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2B6" w:rsidRDefault="00B612B6" w:rsidP="00B612B6">
      <w:pPr>
        <w:jc w:val="center"/>
        <w:rPr>
          <w:rFonts w:ascii="宋体" w:hAnsi="宋体" w:cs="宋体"/>
          <w:b/>
          <w:sz w:val="28"/>
        </w:rPr>
      </w:pPr>
    </w:p>
    <w:p w:rsidR="002E7481" w:rsidRDefault="00B612B6" w:rsidP="00B612B6">
      <w:pPr>
        <w:jc w:val="center"/>
        <w:rPr>
          <w:rFonts w:ascii="宋体" w:hAnsi="宋体" w:cs="宋体"/>
          <w:b/>
          <w:sz w:val="28"/>
        </w:rPr>
      </w:pPr>
      <w:r w:rsidRPr="00B612B6">
        <w:rPr>
          <w:rFonts w:ascii="宋体" w:hAnsi="宋体" w:cs="宋体" w:hint="eastAsia"/>
          <w:b/>
          <w:sz w:val="28"/>
        </w:rPr>
        <w:t>北京师范大学原子吸收分光光度计采购项目-2</w:t>
      </w:r>
      <w:r w:rsidRPr="00B612B6">
        <w:rPr>
          <w:rFonts w:ascii="宋体" w:hAnsi="宋体" w:cs="宋体" w:hint="eastAsia"/>
          <w:b/>
          <w:sz w:val="28"/>
        </w:rPr>
        <w:t>公开招标公告</w:t>
      </w:r>
    </w:p>
    <w:p w:rsidR="00B612B6" w:rsidRDefault="00B612B6" w:rsidP="00B612B6">
      <w:pPr>
        <w:jc w:val="center"/>
        <w:rPr>
          <w:rFonts w:ascii="宋体" w:hAnsi="宋体" w:cs="宋体" w:hint="eastAsia"/>
          <w:b/>
          <w:sz w:val="28"/>
        </w:rPr>
      </w:pPr>
    </w:p>
    <w:p w:rsidR="00B612B6" w:rsidRDefault="00B612B6" w:rsidP="00B612B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35393621"/>
      <w:bookmarkStart w:id="1" w:name="_Toc28359079"/>
      <w:bookmarkStart w:id="2" w:name="_Toc35393790"/>
      <w:bookmarkStart w:id="3" w:name="_Toc28359002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 w:hint="eastAsia"/>
          <w:sz w:val="24"/>
          <w:u w:val="single"/>
        </w:rPr>
        <w:t>2503-HXTC-BJ1165（WT2025039）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</w:t>
      </w:r>
      <w:r>
        <w:rPr>
          <w:rFonts w:ascii="宋体" w:hAnsi="宋体" w:cs="宋体" w:hint="eastAsia"/>
          <w:sz w:val="24"/>
          <w:u w:val="single"/>
        </w:rPr>
        <w:t>北京师范大学原子吸收分光光度计采购项目-2</w:t>
      </w:r>
    </w:p>
    <w:bookmarkEnd w:id="4"/>
    <w:p w:rsidR="00B612B6" w:rsidRDefault="00B612B6" w:rsidP="00B612B6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50.11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</w:rPr>
        <w:t>50.11</w:t>
      </w:r>
      <w:r>
        <w:rPr>
          <w:sz w:val="24"/>
        </w:rPr>
        <w:t>万元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2268"/>
        <w:gridCol w:w="1701"/>
        <w:gridCol w:w="1277"/>
        <w:gridCol w:w="2915"/>
      </w:tblGrid>
      <w:tr w:rsidR="00B612B6" w:rsidRPr="00B612B6" w:rsidTr="00B612B6">
        <w:trPr>
          <w:trHeight w:val="454"/>
          <w:jc w:val="center"/>
        </w:trPr>
        <w:tc>
          <w:tcPr>
            <w:tcW w:w="470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proofErr w:type="gramStart"/>
            <w:r w:rsidRPr="00B612B6">
              <w:rPr>
                <w:rFonts w:ascii="宋体" w:eastAsia="宋体" w:hAnsi="宋体"/>
                <w:bCs/>
                <w:szCs w:val="21"/>
              </w:rPr>
              <w:t>包号</w:t>
            </w:r>
            <w:proofErr w:type="gramEnd"/>
          </w:p>
        </w:tc>
        <w:tc>
          <w:tcPr>
            <w:tcW w:w="1259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/>
                <w:bCs/>
                <w:szCs w:val="21"/>
              </w:rPr>
              <w:t>标的名称</w:t>
            </w:r>
          </w:p>
        </w:tc>
        <w:tc>
          <w:tcPr>
            <w:tcW w:w="944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/>
                <w:bCs/>
                <w:szCs w:val="21"/>
              </w:rPr>
              <w:t>采购</w:t>
            </w:r>
            <w:proofErr w:type="gramStart"/>
            <w:r w:rsidRPr="00B612B6">
              <w:rPr>
                <w:rFonts w:ascii="宋体" w:eastAsia="宋体" w:hAnsi="宋体"/>
                <w:bCs/>
                <w:szCs w:val="21"/>
              </w:rPr>
              <w:t>包预算</w:t>
            </w:r>
            <w:proofErr w:type="gramEnd"/>
            <w:r w:rsidRPr="00B612B6">
              <w:rPr>
                <w:rFonts w:ascii="宋体" w:eastAsia="宋体" w:hAnsi="宋体"/>
                <w:bCs/>
                <w:szCs w:val="21"/>
              </w:rPr>
              <w:t>金额</w:t>
            </w:r>
          </w:p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/>
                <w:bCs/>
                <w:szCs w:val="21"/>
              </w:rPr>
              <w:t>（万元）</w:t>
            </w:r>
          </w:p>
        </w:tc>
        <w:tc>
          <w:tcPr>
            <w:tcW w:w="709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/>
                <w:bCs/>
                <w:szCs w:val="21"/>
              </w:rPr>
              <w:t>数量</w:t>
            </w:r>
          </w:p>
        </w:tc>
        <w:tc>
          <w:tcPr>
            <w:tcW w:w="1619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szCs w:val="21"/>
              </w:rPr>
            </w:pPr>
            <w:r w:rsidRPr="00B612B6">
              <w:rPr>
                <w:rFonts w:ascii="宋体" w:eastAsia="宋体" w:hAnsi="宋体"/>
                <w:szCs w:val="21"/>
              </w:rPr>
              <w:t>简要技术需求或服务要求</w:t>
            </w:r>
          </w:p>
        </w:tc>
      </w:tr>
      <w:tr w:rsidR="00B612B6" w:rsidRPr="00B612B6" w:rsidTr="00B612B6">
        <w:trPr>
          <w:trHeight w:val="454"/>
          <w:jc w:val="center"/>
        </w:trPr>
        <w:tc>
          <w:tcPr>
            <w:tcW w:w="470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/>
                <w:bCs/>
                <w:szCs w:val="21"/>
              </w:rPr>
              <w:t>01</w:t>
            </w:r>
          </w:p>
        </w:tc>
        <w:tc>
          <w:tcPr>
            <w:tcW w:w="1259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 w:hint="eastAsia"/>
                <w:bCs/>
                <w:szCs w:val="21"/>
              </w:rPr>
              <w:t>原子吸收分光光度计</w:t>
            </w:r>
          </w:p>
        </w:tc>
        <w:tc>
          <w:tcPr>
            <w:tcW w:w="944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 w:hint="eastAsia"/>
                <w:bCs/>
                <w:szCs w:val="21"/>
              </w:rPr>
              <w:t>50.11</w:t>
            </w:r>
          </w:p>
        </w:tc>
        <w:tc>
          <w:tcPr>
            <w:tcW w:w="709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B612B6">
              <w:rPr>
                <w:rFonts w:ascii="宋体" w:eastAsia="宋体" w:hAnsi="宋体" w:hint="eastAsia"/>
                <w:bCs/>
                <w:szCs w:val="21"/>
              </w:rPr>
              <w:t>1台</w:t>
            </w:r>
          </w:p>
        </w:tc>
        <w:tc>
          <w:tcPr>
            <w:tcW w:w="1619" w:type="pct"/>
            <w:vAlign w:val="center"/>
          </w:tcPr>
          <w:p w:rsidR="00B612B6" w:rsidRPr="00B612B6" w:rsidRDefault="00B612B6" w:rsidP="00324B6C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 w:rsidRPr="00B612B6">
              <w:rPr>
                <w:rFonts w:ascii="宋体" w:eastAsia="宋体" w:hAnsi="宋体"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5.合同履行期限：自合同签订生效后开始至双方合同完全履行后截止</w:t>
      </w:r>
      <w:r>
        <w:rPr>
          <w:rFonts w:ascii="宋体" w:hAnsi="宋体" w:hint="eastAsia"/>
          <w:sz w:val="24"/>
        </w:rPr>
        <w:t>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6.本项目是否接受联合体投标：□是  ■否。</w:t>
      </w:r>
    </w:p>
    <w:p w:rsidR="00B612B6" w:rsidRDefault="00B612B6" w:rsidP="00B612B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28359080"/>
      <w:bookmarkStart w:id="6" w:name="_Toc35393622"/>
      <w:bookmarkStart w:id="7" w:name="_Toc35393791"/>
      <w:bookmarkStart w:id="8" w:name="_Toc28359003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ascii="宋体" w:hAnsi="宋体" w:cs="宋体" w:hint="eastAsia"/>
          <w:sz w:val="24"/>
        </w:rPr>
        <w:t>2.参照落实政策需满足的资格要求：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■本项目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:rsidR="00B612B6" w:rsidRDefault="00B612B6" w:rsidP="00B612B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:rsidR="00B612B6" w:rsidRDefault="00B612B6" w:rsidP="00B612B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:rsidR="00B612B6" w:rsidRDefault="00B612B6" w:rsidP="00B612B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lastRenderedPageBreak/>
        <w:t>■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:rsidR="00B612B6" w:rsidRDefault="00B612B6" w:rsidP="00B612B6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792"/>
      <w:bookmarkStart w:id="12" w:name="_Toc35393623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:rsidR="00B612B6" w:rsidRDefault="00B612B6" w:rsidP="00B612B6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1.获取时间：</w:t>
      </w:r>
      <w:r>
        <w:rPr>
          <w:rFonts w:ascii="宋体" w:hAnsi="宋体" w:cs="宋体" w:hint="eastAsia"/>
          <w:sz w:val="24"/>
          <w:szCs w:val="20"/>
        </w:rPr>
        <w:t>2025年4月2日至2025年4月10日</w:t>
      </w:r>
      <w:r>
        <w:rPr>
          <w:rFonts w:ascii="宋体" w:hAnsi="宋体" w:cs="宋体" w:hint="eastAsia"/>
          <w:sz w:val="24"/>
          <w:lang w:bidi="ar"/>
        </w:rPr>
        <w:t>，每天上午</w:t>
      </w:r>
      <w:r>
        <w:rPr>
          <w:rFonts w:ascii="宋体" w:hAnsi="宋体" w:cs="宋体" w:hint="eastAsia"/>
          <w:sz w:val="24"/>
        </w:rPr>
        <w:t>09:00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12:00</w:t>
      </w:r>
      <w:r>
        <w:rPr>
          <w:rFonts w:ascii="宋体" w:hAnsi="宋体" w:cs="宋体" w:hint="eastAsia"/>
          <w:sz w:val="24"/>
          <w:lang w:bidi="ar"/>
        </w:rPr>
        <w:t>，下午</w:t>
      </w:r>
      <w:r>
        <w:rPr>
          <w:rFonts w:ascii="宋体" w:hAnsi="宋体" w:cs="宋体" w:hint="eastAsia"/>
          <w:sz w:val="24"/>
        </w:rPr>
        <w:t>13:00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16:30</w:t>
      </w:r>
      <w:r>
        <w:rPr>
          <w:rFonts w:ascii="宋体" w:hAnsi="宋体" w:cs="宋体" w:hint="eastAsia"/>
          <w:sz w:val="24"/>
          <w:lang w:bidi="ar"/>
        </w:rPr>
        <w:t>（北京时间，法定节假日除外）</w:t>
      </w:r>
      <w:r>
        <w:rPr>
          <w:rFonts w:ascii="宋体" w:hAnsi="宋体" w:cs="宋体" w:hint="eastAsia"/>
          <w:sz w:val="24"/>
        </w:rPr>
        <w:t>。</w:t>
      </w:r>
    </w:p>
    <w:p w:rsidR="00B612B6" w:rsidRDefault="00B612B6" w:rsidP="00B612B6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2.获取地点：北京宏信天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招标有限公司（北京市海淀区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中国铝业大厦11层1110室）</w:t>
      </w:r>
      <w:r>
        <w:rPr>
          <w:rFonts w:ascii="宋体" w:hAnsi="宋体" w:cs="Arial" w:hint="eastAsia"/>
          <w:sz w:val="24"/>
        </w:rPr>
        <w:t>。</w:t>
      </w:r>
    </w:p>
    <w:p w:rsidR="00B612B6" w:rsidRDefault="00B612B6" w:rsidP="00B612B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</w:rPr>
        <w:t>3.获取方式：</w:t>
      </w:r>
      <w:r>
        <w:rPr>
          <w:rFonts w:ascii="宋体" w:hAnsi="宋体" w:cs="宋体" w:hint="eastAsia"/>
          <w:b/>
          <w:bCs/>
          <w:sz w:val="24"/>
          <w:lang w:bidi="ar"/>
        </w:rPr>
        <w:t>线上获取或现场获取。</w:t>
      </w:r>
      <w:r>
        <w:rPr>
          <w:rFonts w:ascii="宋体" w:hAnsi="宋体" w:cs="宋体" w:hint="eastAsia"/>
          <w:sz w:val="24"/>
          <w:lang w:bidi="ar"/>
        </w:rPr>
        <w:t>1）建议采取线上获取方式。为保证供应商可快速准确的获取采购文件，请按以下注意事项操作。</w:t>
      </w:r>
    </w:p>
    <w:p w:rsidR="00B612B6" w:rsidRDefault="00B612B6" w:rsidP="00B612B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:rsidR="00B612B6" w:rsidRDefault="00B612B6" w:rsidP="00B612B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:rsidR="00B612B6" w:rsidRDefault="00B612B6" w:rsidP="00B612B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lang w:bidi="ar"/>
        </w:rPr>
        <w:t>2）</w:t>
      </w:r>
      <w:r>
        <w:rPr>
          <w:rFonts w:ascii="宋体" w:hAnsi="宋体" w:cs="宋体" w:hint="eastAsia"/>
          <w:sz w:val="24"/>
        </w:rPr>
        <w:t>现场获取，无需携带资料。</w:t>
      </w:r>
    </w:p>
    <w:p w:rsidR="00B612B6" w:rsidRDefault="00B612B6" w:rsidP="00B612B6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:rsidR="00B612B6" w:rsidRDefault="00B612B6" w:rsidP="00B612B6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color w:val="000000" w:themeColor="text1"/>
          <w:sz w:val="24"/>
          <w:szCs w:val="24"/>
        </w:rPr>
      </w:pPr>
      <w:bookmarkStart w:id="13" w:name="_Toc28359082"/>
      <w:bookmarkStart w:id="14" w:name="_Toc28359005"/>
      <w:bookmarkStart w:id="15" w:name="_Toc35393624"/>
      <w:bookmarkStart w:id="16" w:name="_Toc35393793"/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截止时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间、开标时间和地点</w:t>
      </w:r>
      <w:bookmarkEnd w:id="15"/>
      <w:bookmarkEnd w:id="16"/>
    </w:p>
    <w:p w:rsidR="00B612B6" w:rsidRDefault="00B612B6" w:rsidP="00B612B6">
      <w:pPr>
        <w:spacing w:line="360" w:lineRule="auto"/>
        <w:ind w:firstLineChars="200" w:firstLine="482"/>
        <w:rPr>
          <w:rFonts w:ascii="宋体" w:hAnsi="宋体" w:cs="宋体"/>
          <w:b/>
          <w:bCs/>
          <w:color w:val="000000" w:themeColor="text1"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投标文件递交时间</w:t>
      </w:r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4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23 </w:t>
      </w:r>
      <w:r>
        <w:rPr>
          <w:rFonts w:ascii="宋体" w:hAnsi="宋体" w:cs="宋体" w:hint="eastAsia"/>
          <w:b/>
          <w:bCs/>
          <w:sz w:val="24"/>
        </w:rPr>
        <w:t>日上午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</w:rPr>
        <w:t>分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—</w:t>
      </w:r>
      <w:r>
        <w:rPr>
          <w:rFonts w:ascii="宋体" w:hAnsi="宋体" w:cs="宋体" w:hint="eastAsia"/>
          <w:b/>
          <w:bCs/>
          <w:color w:val="000000" w:themeColor="text1"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点</w:t>
      </w:r>
      <w:r>
        <w:rPr>
          <w:rFonts w:ascii="宋体" w:hAnsi="宋体" w:cs="宋体" w:hint="eastAsia"/>
          <w:b/>
          <w:bCs/>
          <w:color w:val="000000" w:themeColor="text1"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分（北京时间），逾期送达或不符合规定的投标文件恕不接受。</w:t>
      </w:r>
    </w:p>
    <w:p w:rsidR="00B612B6" w:rsidRDefault="00B612B6" w:rsidP="00B612B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投标文件递交地点：北京市海淀区</w:t>
      </w:r>
      <w:proofErr w:type="gramStart"/>
      <w:r>
        <w:rPr>
          <w:rFonts w:ascii="宋体" w:hAnsi="宋体" w:cs="宋体" w:hint="eastAsia"/>
          <w:b/>
          <w:bCs/>
          <w:color w:val="000000" w:themeColor="text1"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color w:val="000000" w:themeColor="text1"/>
          <w:sz w:val="24"/>
        </w:rPr>
        <w:t>中国铝业</w:t>
      </w:r>
      <w:r>
        <w:rPr>
          <w:rFonts w:ascii="宋体" w:hAnsi="宋体" w:cs="宋体" w:hint="eastAsia"/>
          <w:b/>
          <w:bCs/>
          <w:sz w:val="24"/>
        </w:rPr>
        <w:t>大厦四层第三会议室。</w:t>
      </w:r>
    </w:p>
    <w:p w:rsidR="00B612B6" w:rsidRDefault="00B612B6" w:rsidP="00B612B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4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23 </w:t>
      </w:r>
      <w:r>
        <w:rPr>
          <w:rFonts w:ascii="宋体" w:hAnsi="宋体" w:cs="宋体" w:hint="eastAsia"/>
          <w:b/>
          <w:bCs/>
          <w:sz w:val="24"/>
        </w:rPr>
        <w:t>日上午</w:t>
      </w:r>
      <w:r>
        <w:rPr>
          <w:rFonts w:ascii="宋体" w:hAnsi="宋体" w:cs="宋体" w:hint="eastAsia"/>
          <w:b/>
          <w:bCs/>
          <w:sz w:val="24"/>
          <w:u w:val="single"/>
        </w:rPr>
        <w:t>9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分（北京时间）</w:t>
      </w:r>
      <w:r>
        <w:rPr>
          <w:rFonts w:ascii="宋体" w:hAnsi="宋体" w:cs="宋体" w:hint="eastAsia"/>
          <w:b/>
          <w:bCs/>
          <w:iCs/>
          <w:sz w:val="24"/>
        </w:rPr>
        <w:t>。</w:t>
      </w:r>
    </w:p>
    <w:p w:rsidR="00B612B6" w:rsidRDefault="00B612B6" w:rsidP="00B612B6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开标地点：北京市海淀区</w:t>
      </w:r>
      <w:proofErr w:type="gramStart"/>
      <w:r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sz w:val="24"/>
        </w:rPr>
        <w:t>中国铝业大厦四层第三会议室。</w:t>
      </w:r>
    </w:p>
    <w:p w:rsidR="00B612B6" w:rsidRDefault="00B612B6" w:rsidP="00B612B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7" w:name="_Toc28359084"/>
      <w:bookmarkStart w:id="18" w:name="_Toc35393794"/>
      <w:bookmarkStart w:id="19" w:name="_Toc28359007"/>
      <w:bookmarkStart w:id="20" w:name="_Toc35393625"/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:rsidR="00B612B6" w:rsidRDefault="00B612B6" w:rsidP="00B612B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1" w:name="_Toc35393795"/>
      <w:bookmarkStart w:id="22" w:name="_Toc35393626"/>
      <w:r>
        <w:rPr>
          <w:rFonts w:ascii="宋体" w:eastAsia="宋体" w:hAnsi="宋体" w:cs="宋体" w:hint="eastAsia"/>
          <w:sz w:val="24"/>
          <w:szCs w:val="24"/>
        </w:rPr>
        <w:lastRenderedPageBreak/>
        <w:t>六、其他补充事宜</w:t>
      </w:r>
      <w:bookmarkEnd w:id="21"/>
      <w:bookmarkEnd w:id="22"/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1.本项目参照落实的政策：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节约能源、保护环境、扶持不发达地区和少数民族地区、促进中小企业发展、支持监狱、戒毒企业发展、促进残疾人就业、支持创新、绿色发展（不适用者除外）、优先采购贫困地区农副产品等政策。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2.本项目相关信息均在“中国政府采购网”、“北京师范大学采购信息网”媒体上发布。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3.本项目非政府采购项目。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</w:t>
      </w:r>
      <w:proofErr w:type="gramStart"/>
      <w:r>
        <w:rPr>
          <w:rFonts w:ascii="宋体" w:hAnsi="宋体" w:hint="eastAsia"/>
          <w:sz w:val="24"/>
        </w:rPr>
        <w:t>标书款收款</w:t>
      </w:r>
      <w:proofErr w:type="gramEnd"/>
      <w:r>
        <w:rPr>
          <w:rFonts w:ascii="宋体" w:hAnsi="宋体" w:hint="eastAsia"/>
          <w:sz w:val="24"/>
        </w:rPr>
        <w:t>账户信息：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开户名（全称）：北京宏信天</w:t>
      </w:r>
      <w:proofErr w:type="gramStart"/>
      <w:r>
        <w:rPr>
          <w:rFonts w:ascii="宋体" w:hAnsi="宋体" w:hint="eastAsia"/>
          <w:sz w:val="24"/>
        </w:rPr>
        <w:t>诚国际</w:t>
      </w:r>
      <w:proofErr w:type="gramEnd"/>
      <w:r>
        <w:rPr>
          <w:rFonts w:ascii="宋体" w:hAnsi="宋体" w:hint="eastAsia"/>
          <w:sz w:val="24"/>
        </w:rPr>
        <w:t>招标有限公司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开户银行：北京银行股份有限公司清华园支行</w:t>
      </w:r>
    </w:p>
    <w:p w:rsidR="00B612B6" w:rsidRDefault="00B612B6" w:rsidP="00B612B6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账</w:t>
      </w:r>
      <w:r>
        <w:rPr>
          <w:rFonts w:ascii="宋体" w:hAnsi="宋体" w:hint="eastAsia"/>
          <w:sz w:val="24"/>
        </w:rPr>
        <w:t>号：20000062274900106153382</w:t>
      </w:r>
    </w:p>
    <w:p w:rsidR="00B612B6" w:rsidRDefault="00B612B6" w:rsidP="00B612B6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35393796"/>
      <w:bookmarkStart w:id="24" w:name="_Toc35393627"/>
      <w:bookmarkStart w:id="25" w:name="_Toc28359008"/>
      <w:bookmarkStart w:id="26" w:name="_Toc28359085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:rsidR="00B612B6" w:rsidRDefault="00B612B6" w:rsidP="00B612B6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:rsidR="00B612B6" w:rsidRDefault="00B612B6" w:rsidP="00B612B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7" w:name="_Toc28359086"/>
      <w:bookmarkStart w:id="28" w:name="_Toc28359009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:rsidR="00B612B6" w:rsidRDefault="00B612B6" w:rsidP="00B612B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:rsidR="00B612B6" w:rsidRDefault="00B612B6" w:rsidP="00B612B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  <w:bookmarkStart w:id="29" w:name="_GoBack"/>
      <w:bookmarkEnd w:id="29"/>
    </w:p>
    <w:p w:rsidR="00B612B6" w:rsidRDefault="00B612B6" w:rsidP="00B612B6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7"/>
      <w:bookmarkEnd w:id="28"/>
    </w:p>
    <w:p w:rsidR="00B612B6" w:rsidRDefault="00B612B6" w:rsidP="00B612B6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bookmarkStart w:id="30" w:name="_Toc28359087"/>
      <w:bookmarkStart w:id="31" w:name="_Toc28359010"/>
      <w:r>
        <w:rPr>
          <w:rFonts w:ascii="宋体" w:hAnsi="宋体" w:cs="宋体" w:hint="eastAsia"/>
          <w:sz w:val="24"/>
        </w:rPr>
        <w:t>名    称：北京宏信天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B612B6" w:rsidRDefault="00B612B6" w:rsidP="00B612B6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</w:t>
      </w:r>
    </w:p>
    <w:p w:rsidR="00B612B6" w:rsidRDefault="00B612B6" w:rsidP="00B612B6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</w:p>
    <w:p w:rsidR="00B612B6" w:rsidRDefault="00B612B6" w:rsidP="00B612B6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0"/>
      <w:bookmarkEnd w:id="31"/>
    </w:p>
    <w:p w:rsidR="00B612B6" w:rsidRDefault="00B612B6" w:rsidP="00B612B6">
      <w:pPr>
        <w:pStyle w:val="a4"/>
        <w:spacing w:line="360" w:lineRule="auto"/>
        <w:ind w:leftChars="371" w:left="1077" w:hangingChars="124" w:hanging="298"/>
        <w:rPr>
          <w:rFonts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项目联系人：彭怡、闫文娟、孙银英</w:t>
      </w:r>
    </w:p>
    <w:p w:rsidR="00B612B6" w:rsidRDefault="00B612B6" w:rsidP="00B612B6">
      <w:pPr>
        <w:ind w:firstLineChars="300" w:firstLine="720"/>
        <w:rPr>
          <w:rFonts w:hAnsi="宋体" w:cs="宋体"/>
          <w:sz w:val="24"/>
        </w:rPr>
      </w:pPr>
      <w:r>
        <w:rPr>
          <w:rFonts w:hAnsi="宋体" w:cs="宋体"/>
          <w:sz w:val="24"/>
        </w:rPr>
        <w:t>电</w:t>
      </w:r>
      <w:r>
        <w:rPr>
          <w:rFonts w:hAnsi="宋体" w:cs="宋体"/>
          <w:sz w:val="24"/>
        </w:rPr>
        <w:t xml:space="preserve">      </w:t>
      </w:r>
      <w:r>
        <w:rPr>
          <w:rFonts w:hAnsi="宋体" w:cs="宋体"/>
          <w:sz w:val="24"/>
        </w:rPr>
        <w:t>话：</w:t>
      </w:r>
      <w:r>
        <w:rPr>
          <w:rFonts w:hAnsi="宋体" w:cs="宋体" w:hint="eastAsia"/>
          <w:sz w:val="24"/>
        </w:rPr>
        <w:t>010-63974645</w:t>
      </w:r>
      <w:r>
        <w:rPr>
          <w:rFonts w:hAnsi="宋体" w:cs="宋体" w:hint="eastAsia"/>
          <w:sz w:val="24"/>
        </w:rPr>
        <w:t>（项目报名）；</w:t>
      </w:r>
      <w:r>
        <w:rPr>
          <w:rFonts w:hAnsi="宋体" w:cs="宋体" w:hint="eastAsia"/>
          <w:sz w:val="24"/>
        </w:rPr>
        <w:t>010-63969957</w:t>
      </w:r>
      <w:r>
        <w:rPr>
          <w:rFonts w:hAnsi="宋体" w:cs="宋体" w:hint="eastAsia"/>
          <w:sz w:val="24"/>
        </w:rPr>
        <w:t>（项目咨询）</w:t>
      </w:r>
    </w:p>
    <w:p w:rsidR="00B612B6" w:rsidRDefault="00B612B6" w:rsidP="00B612B6">
      <w:pPr>
        <w:ind w:firstLineChars="300" w:firstLine="720"/>
        <w:rPr>
          <w:rFonts w:hAnsi="宋体" w:cs="宋体"/>
          <w:sz w:val="24"/>
        </w:rPr>
      </w:pPr>
    </w:p>
    <w:p w:rsidR="00B612B6" w:rsidRDefault="00B612B6" w:rsidP="00B612B6">
      <w:pPr>
        <w:ind w:firstLineChars="300" w:firstLine="720"/>
        <w:rPr>
          <w:rFonts w:hAnsi="宋体" w:cs="宋体"/>
          <w:sz w:val="24"/>
        </w:rPr>
      </w:pPr>
    </w:p>
    <w:p w:rsidR="00B612B6" w:rsidRDefault="00B612B6" w:rsidP="00B612B6">
      <w:pPr>
        <w:spacing w:line="360" w:lineRule="auto"/>
        <w:ind w:firstLineChars="300" w:firstLine="720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B612B6" w:rsidRPr="00B612B6" w:rsidRDefault="00B612B6" w:rsidP="00B612B6">
      <w:pPr>
        <w:spacing w:line="360" w:lineRule="auto"/>
        <w:ind w:firstLineChars="300" w:firstLine="720"/>
        <w:jc w:val="right"/>
        <w:rPr>
          <w:rFonts w:hint="eastAsia"/>
          <w:b/>
          <w:sz w:val="22"/>
        </w:rPr>
      </w:pPr>
      <w:r>
        <w:rPr>
          <w:rFonts w:ascii="宋体" w:hAnsi="宋体" w:cs="宋体" w:hint="eastAsia"/>
          <w:sz w:val="24"/>
          <w:szCs w:val="20"/>
        </w:rPr>
        <w:t>2025年4月2日</w:t>
      </w:r>
    </w:p>
    <w:sectPr w:rsidR="00B612B6" w:rsidRPr="00B612B6" w:rsidSect="00B612B6">
      <w:footerReference w:type="default" r:id="rId6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E44" w:rsidRDefault="00155E44" w:rsidP="00B612B6">
      <w:r>
        <w:separator/>
      </w:r>
    </w:p>
  </w:endnote>
  <w:endnote w:type="continuationSeparator" w:id="0">
    <w:p w:rsidR="00155E44" w:rsidRDefault="00155E44" w:rsidP="00B6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48186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612B6" w:rsidRDefault="00B612B6">
            <w:pPr>
              <w:pStyle w:val="a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612B6" w:rsidRDefault="00B612B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E44" w:rsidRDefault="00155E44" w:rsidP="00B612B6">
      <w:r>
        <w:separator/>
      </w:r>
    </w:p>
  </w:footnote>
  <w:footnote w:type="continuationSeparator" w:id="0">
    <w:p w:rsidR="00155E44" w:rsidRDefault="00155E44" w:rsidP="00B612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9D"/>
    <w:rsid w:val="00155E44"/>
    <w:rsid w:val="002E7481"/>
    <w:rsid w:val="0081479D"/>
    <w:rsid w:val="00B6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673DC2-8D2C-49C2-9C32-16D32B67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0"/>
    <w:link w:val="2Char1"/>
    <w:qFormat/>
    <w:rsid w:val="00B612B6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 w:cs="Times New Roman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标题 2 Char"/>
    <w:basedOn w:val="a1"/>
    <w:uiPriority w:val="9"/>
    <w:semiHidden/>
    <w:rsid w:val="00B612B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Plain Text"/>
    <w:basedOn w:val="a"/>
    <w:link w:val="Char3"/>
    <w:qFormat/>
    <w:rsid w:val="00B612B6"/>
    <w:rPr>
      <w:rFonts w:ascii="宋体" w:eastAsia="宋体" w:hAnsi="Courier New" w:cs="Times New Roman"/>
      <w:szCs w:val="20"/>
    </w:rPr>
  </w:style>
  <w:style w:type="character" w:customStyle="1" w:styleId="Char">
    <w:name w:val="纯文本 Char"/>
    <w:basedOn w:val="a1"/>
    <w:uiPriority w:val="99"/>
    <w:semiHidden/>
    <w:rsid w:val="00B612B6"/>
    <w:rPr>
      <w:rFonts w:ascii="宋体" w:eastAsia="宋体" w:hAnsi="Courier New" w:cs="Courier New"/>
      <w:szCs w:val="21"/>
    </w:rPr>
  </w:style>
  <w:style w:type="character" w:customStyle="1" w:styleId="2Char1">
    <w:name w:val="标题 2 Char1"/>
    <w:link w:val="2"/>
    <w:qFormat/>
    <w:rsid w:val="00B612B6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3">
    <w:name w:val="纯文本 Char3"/>
    <w:basedOn w:val="a1"/>
    <w:link w:val="a4"/>
    <w:qFormat/>
    <w:rsid w:val="00B612B6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B612B6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B612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5"/>
    <w:uiPriority w:val="99"/>
    <w:rsid w:val="00B612B6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612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rsid w:val="00B612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2</cp:revision>
  <dcterms:created xsi:type="dcterms:W3CDTF">2025-04-02T03:35:00Z</dcterms:created>
  <dcterms:modified xsi:type="dcterms:W3CDTF">2025-04-02T03:40:00Z</dcterms:modified>
</cp:coreProperties>
</file>