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D5742">
      <w:pPr>
        <w:jc w:val="center"/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投标人认为需要提供的其他证明材料</w:t>
      </w:r>
    </w:p>
    <w:p w14:paraId="2F092C1F">
      <w:pPr>
        <w:jc w:val="center"/>
        <w:rPr>
          <w:rFonts w:hint="eastAsia" w:ascii="Times New Roman" w:hAnsi="Times New Roman" w:eastAsia="仿宋_GB2312" w:cs="Times New Roman"/>
          <w:b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12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2025-04-16T10:40:10Z</dcterms:created>
  <dc:creator>Administrator</dc:creator>
  <cp:lastModifiedBy>尚智</cp:lastModifiedBy>
  <dcterms:modified xsi:type="dcterms:W3CDTF">2025-04-16T10:41:15Z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eyJoZGlkIjoiMzAyZDcyNjBlOTIyNjYzMWNhNGE2ZGIzMDIzZjQ4ZGEiLCJ1c2VySWQiOiI2NDIyMjE1OTUifQ==</vt:lpwstr>
  </property>
  <property fmtid="{D5CDD505-2E9C-101B-9397-08002B2CF9AE}" pid="4" name="ICV">
    <vt:lpwstr>F174F3FB966742CD8ECDF7A6AF403EDB_12</vt:lpwstr>
  </property>
</Properties>
</file>