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D78" w:rsidRDefault="000A0A19">
      <w:pPr>
        <w:spacing w:line="276" w:lineRule="auto"/>
        <w:jc w:val="center"/>
        <w:rPr>
          <w:rFonts w:hAnsi="仿宋"/>
          <w:b/>
          <w:sz w:val="44"/>
          <w:szCs w:val="44"/>
        </w:rPr>
      </w:pPr>
      <w:bookmarkStart w:id="0" w:name="_Hlk111810744"/>
      <w:bookmarkStart w:id="1" w:name="_Hlk85640311"/>
      <w:bookmarkStart w:id="2" w:name="_Hlk117860012"/>
      <w:r>
        <w:rPr>
          <w:rFonts w:hAnsi="仿宋" w:hint="eastAsia"/>
          <w:b/>
          <w:sz w:val="44"/>
          <w:szCs w:val="44"/>
        </w:rPr>
        <w:t>姚安县人民法院2024-2026年财务咨询服务采购项目</w:t>
      </w:r>
    </w:p>
    <w:p w:rsidR="00616D78" w:rsidRDefault="00616D78">
      <w:pPr>
        <w:spacing w:line="276" w:lineRule="auto"/>
        <w:jc w:val="center"/>
        <w:rPr>
          <w:rFonts w:hAnsi="仿宋"/>
          <w:b/>
          <w:sz w:val="44"/>
          <w:szCs w:val="44"/>
        </w:rPr>
      </w:pPr>
    </w:p>
    <w:p w:rsidR="00616D78" w:rsidRDefault="00616D78">
      <w:pPr>
        <w:spacing w:line="276" w:lineRule="auto"/>
      </w:pPr>
    </w:p>
    <w:p w:rsidR="00616D78" w:rsidRDefault="00616D78">
      <w:pPr>
        <w:pStyle w:val="a4"/>
        <w:spacing w:line="276" w:lineRule="auto"/>
        <w:jc w:val="center"/>
        <w:rPr>
          <w:rFonts w:ascii="仿宋" w:hAnsi="仿宋"/>
          <w:b/>
          <w:sz w:val="52"/>
          <w:szCs w:val="52"/>
        </w:rPr>
      </w:pPr>
    </w:p>
    <w:p w:rsidR="00616D78" w:rsidRDefault="00616D78">
      <w:pPr>
        <w:pStyle w:val="a4"/>
        <w:spacing w:line="276" w:lineRule="auto"/>
        <w:jc w:val="center"/>
        <w:rPr>
          <w:rFonts w:ascii="仿宋" w:hAnsi="仿宋"/>
          <w:b/>
          <w:sz w:val="52"/>
          <w:szCs w:val="52"/>
        </w:rPr>
      </w:pPr>
    </w:p>
    <w:p w:rsidR="00616D78" w:rsidRDefault="000A0A19">
      <w:pPr>
        <w:pStyle w:val="a4"/>
        <w:spacing w:line="276" w:lineRule="auto"/>
        <w:jc w:val="center"/>
        <w:rPr>
          <w:rFonts w:ascii="仿宋" w:hAnsi="仿宋"/>
          <w:b/>
          <w:sz w:val="52"/>
          <w:szCs w:val="52"/>
        </w:rPr>
      </w:pPr>
      <w:r>
        <w:rPr>
          <w:noProof/>
        </w:rPr>
        <w:drawing>
          <wp:anchor distT="0" distB="0" distL="114300" distR="114300" simplePos="0" relativeHeight="251659264" behindDoc="1" locked="0" layoutInCell="1" allowOverlap="1">
            <wp:simplePos x="0" y="0"/>
            <wp:positionH relativeFrom="margin">
              <wp:posOffset>-95250</wp:posOffset>
            </wp:positionH>
            <wp:positionV relativeFrom="paragraph">
              <wp:posOffset>509905</wp:posOffset>
            </wp:positionV>
            <wp:extent cx="5278120" cy="4884420"/>
            <wp:effectExtent l="0" t="0" r="0" b="0"/>
            <wp:wrapNone/>
            <wp:docPr id="1" name="图片 1" descr="徽标, 公司名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徽标, 公司名称&#10;&#10;描述已自动生成"/>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43000" contrast="51000"/>
                              </a14:imgEffect>
                            </a14:imgLayer>
                          </a14:imgProps>
                        </a:ext>
                        <a:ext uri="{28A0092B-C50C-407E-A947-70E740481C1C}">
                          <a14:useLocalDpi xmlns:a14="http://schemas.microsoft.com/office/drawing/2010/main" val="0"/>
                        </a:ext>
                      </a:extLst>
                    </a:blip>
                    <a:srcRect/>
                    <a:stretch>
                      <a:fillRect/>
                    </a:stretch>
                  </pic:blipFill>
                  <pic:spPr>
                    <a:xfrm>
                      <a:off x="0" y="0"/>
                      <a:ext cx="5278120" cy="4884420"/>
                    </a:xfrm>
                    <a:prstGeom prst="rect">
                      <a:avLst/>
                    </a:prstGeom>
                    <a:noFill/>
                    <a:ln>
                      <a:noFill/>
                    </a:ln>
                  </pic:spPr>
                </pic:pic>
              </a:graphicData>
            </a:graphic>
          </wp:anchor>
        </w:drawing>
      </w:r>
    </w:p>
    <w:p w:rsidR="00616D78" w:rsidRDefault="000A0A19">
      <w:pPr>
        <w:pStyle w:val="a4"/>
        <w:spacing w:line="276" w:lineRule="auto"/>
        <w:jc w:val="center"/>
        <w:rPr>
          <w:rFonts w:ascii="仿宋" w:hAnsi="仿宋"/>
          <w:b/>
          <w:bCs/>
          <w:sz w:val="52"/>
          <w:szCs w:val="52"/>
        </w:rPr>
      </w:pPr>
      <w:r>
        <w:rPr>
          <w:rFonts w:ascii="仿宋" w:hAnsi="仿宋" w:hint="eastAsia"/>
          <w:b/>
          <w:sz w:val="52"/>
          <w:szCs w:val="52"/>
        </w:rPr>
        <w:t>竞争性磋商文件</w:t>
      </w:r>
    </w:p>
    <w:p w:rsidR="00616D78" w:rsidRDefault="000A0A19">
      <w:pPr>
        <w:pStyle w:val="a4"/>
        <w:spacing w:line="276" w:lineRule="auto"/>
        <w:jc w:val="center"/>
        <w:rPr>
          <w:rFonts w:ascii="仿宋" w:hAnsi="仿宋"/>
          <w:b/>
          <w:bCs/>
          <w:sz w:val="28"/>
          <w:szCs w:val="28"/>
        </w:rPr>
      </w:pPr>
      <w:r>
        <w:rPr>
          <w:rFonts w:ascii="仿宋" w:hAnsi="仿宋" w:hint="eastAsia"/>
          <w:b/>
          <w:sz w:val="28"/>
          <w:szCs w:val="28"/>
        </w:rPr>
        <w:t>项目编号：</w:t>
      </w:r>
      <w:r w:rsidR="00487875">
        <w:rPr>
          <w:rFonts w:ascii="仿宋" w:hAnsi="仿宋"/>
          <w:b/>
          <w:sz w:val="28"/>
          <w:szCs w:val="28"/>
        </w:rPr>
        <w:t>YNZC2024-C3-02483-YNJB-0013</w:t>
      </w:r>
    </w:p>
    <w:p w:rsidR="00616D78" w:rsidRDefault="00616D78">
      <w:pPr>
        <w:spacing w:line="276" w:lineRule="auto"/>
        <w:rPr>
          <w:rFonts w:hAnsi="仿宋"/>
          <w:b/>
          <w:sz w:val="44"/>
          <w:szCs w:val="44"/>
        </w:rPr>
      </w:pPr>
    </w:p>
    <w:p w:rsidR="00616D78" w:rsidRDefault="00616D78">
      <w:pPr>
        <w:spacing w:line="276" w:lineRule="auto"/>
        <w:jc w:val="center"/>
        <w:rPr>
          <w:rFonts w:hAnsi="仿宋"/>
          <w:b/>
          <w:sz w:val="44"/>
          <w:szCs w:val="44"/>
        </w:rPr>
      </w:pPr>
    </w:p>
    <w:p w:rsidR="00616D78" w:rsidRDefault="00616D78">
      <w:pPr>
        <w:widowControl/>
        <w:spacing w:line="276" w:lineRule="auto"/>
        <w:ind w:firstLineChars="150" w:firstLine="452"/>
        <w:rPr>
          <w:rFonts w:hAnsi="仿宋"/>
          <w:b/>
          <w:bCs/>
          <w:sz w:val="30"/>
          <w:szCs w:val="30"/>
        </w:rPr>
      </w:pPr>
    </w:p>
    <w:p w:rsidR="00616D78" w:rsidRDefault="000A0A19">
      <w:pPr>
        <w:widowControl/>
        <w:tabs>
          <w:tab w:val="left" w:pos="5508"/>
        </w:tabs>
        <w:spacing w:line="276" w:lineRule="auto"/>
        <w:ind w:firstLineChars="150" w:firstLine="452"/>
        <w:rPr>
          <w:rFonts w:hAnsi="仿宋"/>
          <w:b/>
          <w:bCs/>
          <w:sz w:val="30"/>
          <w:szCs w:val="30"/>
        </w:rPr>
      </w:pPr>
      <w:r>
        <w:rPr>
          <w:rFonts w:hAnsi="仿宋"/>
          <w:b/>
          <w:sz w:val="30"/>
          <w:szCs w:val="30"/>
        </w:rPr>
        <w:tab/>
      </w:r>
    </w:p>
    <w:p w:rsidR="00616D78" w:rsidRDefault="000A0A19">
      <w:pPr>
        <w:widowControl/>
        <w:tabs>
          <w:tab w:val="left" w:pos="4620"/>
        </w:tabs>
        <w:spacing w:line="276" w:lineRule="auto"/>
        <w:rPr>
          <w:rFonts w:hAnsi="仿宋"/>
          <w:b/>
          <w:bCs/>
          <w:sz w:val="30"/>
          <w:szCs w:val="30"/>
        </w:rPr>
      </w:pPr>
      <w:r>
        <w:rPr>
          <w:rFonts w:hAnsi="仿宋"/>
          <w:b/>
          <w:sz w:val="30"/>
          <w:szCs w:val="30"/>
        </w:rPr>
        <w:tab/>
      </w:r>
    </w:p>
    <w:p w:rsidR="00616D78" w:rsidRDefault="000A0A19">
      <w:pPr>
        <w:widowControl/>
        <w:tabs>
          <w:tab w:val="left" w:pos="6660"/>
        </w:tabs>
        <w:spacing w:line="276" w:lineRule="auto"/>
        <w:ind w:firstLineChars="150" w:firstLine="452"/>
        <w:rPr>
          <w:rFonts w:hAnsi="仿宋"/>
          <w:b/>
          <w:bCs/>
          <w:sz w:val="30"/>
          <w:szCs w:val="30"/>
        </w:rPr>
      </w:pPr>
      <w:r>
        <w:rPr>
          <w:rFonts w:hAnsi="仿宋"/>
          <w:b/>
          <w:sz w:val="30"/>
          <w:szCs w:val="30"/>
        </w:rPr>
        <w:tab/>
      </w:r>
    </w:p>
    <w:p w:rsidR="00616D78" w:rsidRDefault="000A0A19">
      <w:pPr>
        <w:widowControl/>
        <w:tabs>
          <w:tab w:val="left" w:pos="3360"/>
        </w:tabs>
        <w:spacing w:line="276" w:lineRule="auto"/>
        <w:ind w:firstLineChars="150" w:firstLine="452"/>
        <w:rPr>
          <w:rFonts w:hAnsi="仿宋"/>
          <w:b/>
          <w:sz w:val="30"/>
          <w:szCs w:val="30"/>
        </w:rPr>
      </w:pPr>
      <w:r>
        <w:rPr>
          <w:rFonts w:hAnsi="仿宋"/>
          <w:b/>
          <w:sz w:val="30"/>
          <w:szCs w:val="30"/>
        </w:rPr>
        <w:tab/>
      </w:r>
    </w:p>
    <w:p w:rsidR="00616D78" w:rsidRDefault="00616D78">
      <w:pPr>
        <w:widowControl/>
        <w:spacing w:line="276" w:lineRule="auto"/>
        <w:ind w:firstLineChars="150" w:firstLine="452"/>
        <w:rPr>
          <w:rFonts w:hAnsi="仿宋"/>
          <w:b/>
          <w:sz w:val="30"/>
          <w:szCs w:val="30"/>
        </w:rPr>
      </w:pPr>
    </w:p>
    <w:p w:rsidR="00616D78" w:rsidRDefault="00616D78">
      <w:pPr>
        <w:widowControl/>
        <w:spacing w:line="276" w:lineRule="auto"/>
        <w:ind w:firstLineChars="150" w:firstLine="452"/>
        <w:rPr>
          <w:rFonts w:hAnsi="仿宋"/>
          <w:b/>
          <w:sz w:val="30"/>
          <w:szCs w:val="30"/>
        </w:rPr>
      </w:pPr>
    </w:p>
    <w:p w:rsidR="00616D78" w:rsidRDefault="00616D78">
      <w:pPr>
        <w:widowControl/>
        <w:spacing w:line="276" w:lineRule="auto"/>
        <w:ind w:firstLineChars="150" w:firstLine="452"/>
        <w:rPr>
          <w:rFonts w:hAnsi="仿宋"/>
          <w:b/>
          <w:sz w:val="30"/>
          <w:szCs w:val="30"/>
        </w:rPr>
      </w:pPr>
    </w:p>
    <w:p w:rsidR="00616D78" w:rsidRDefault="000A0A19">
      <w:pPr>
        <w:widowControl/>
        <w:spacing w:line="276" w:lineRule="auto"/>
        <w:ind w:firstLineChars="150" w:firstLine="452"/>
        <w:rPr>
          <w:rFonts w:hAnsi="仿宋"/>
          <w:b/>
          <w:sz w:val="30"/>
          <w:szCs w:val="30"/>
        </w:rPr>
      </w:pPr>
      <w:r>
        <w:rPr>
          <w:rFonts w:hAnsi="仿宋" w:hint="eastAsia"/>
          <w:b/>
          <w:sz w:val="30"/>
          <w:szCs w:val="30"/>
        </w:rPr>
        <w:t xml:space="preserve">采购人：姚安县人民法院 </w:t>
      </w:r>
    </w:p>
    <w:p w:rsidR="00616D78" w:rsidRDefault="00616D78">
      <w:pPr>
        <w:widowControl/>
        <w:spacing w:line="276" w:lineRule="auto"/>
        <w:ind w:firstLineChars="150" w:firstLine="452"/>
        <w:rPr>
          <w:rFonts w:hAnsi="仿宋"/>
          <w:b/>
          <w:bCs/>
          <w:sz w:val="30"/>
          <w:szCs w:val="30"/>
        </w:rPr>
      </w:pPr>
    </w:p>
    <w:p w:rsidR="00616D78" w:rsidRDefault="00616D78">
      <w:pPr>
        <w:widowControl/>
        <w:spacing w:line="276" w:lineRule="auto"/>
        <w:ind w:firstLineChars="150" w:firstLine="452"/>
        <w:rPr>
          <w:rFonts w:hAnsi="仿宋"/>
          <w:b/>
          <w:bCs/>
          <w:sz w:val="30"/>
          <w:szCs w:val="30"/>
        </w:rPr>
      </w:pPr>
    </w:p>
    <w:p w:rsidR="00616D78" w:rsidRDefault="000A0A19">
      <w:pPr>
        <w:widowControl/>
        <w:spacing w:line="276" w:lineRule="auto"/>
        <w:ind w:firstLineChars="150" w:firstLine="452"/>
        <w:rPr>
          <w:rFonts w:hAnsi="仿宋"/>
          <w:b/>
          <w:bCs/>
          <w:sz w:val="30"/>
          <w:szCs w:val="30"/>
        </w:rPr>
      </w:pPr>
      <w:r>
        <w:rPr>
          <w:rFonts w:hAnsi="仿宋" w:hint="eastAsia"/>
          <w:b/>
          <w:sz w:val="30"/>
          <w:szCs w:val="30"/>
        </w:rPr>
        <w:t>采购代理机构：云南九边工程项目管理有限公司</w:t>
      </w:r>
    </w:p>
    <w:p w:rsidR="00616D78" w:rsidRDefault="00616D78">
      <w:pPr>
        <w:widowControl/>
        <w:spacing w:line="276" w:lineRule="auto"/>
        <w:jc w:val="right"/>
        <w:rPr>
          <w:rFonts w:hAnsi="仿宋"/>
          <w:b/>
          <w:sz w:val="30"/>
          <w:szCs w:val="30"/>
        </w:rPr>
      </w:pPr>
    </w:p>
    <w:p w:rsidR="00616D78" w:rsidRDefault="000A0A19">
      <w:pPr>
        <w:widowControl/>
        <w:spacing w:line="276" w:lineRule="auto"/>
        <w:jc w:val="right"/>
        <w:rPr>
          <w:rFonts w:hAnsi="仿宋"/>
          <w:b/>
          <w:bCs/>
          <w:sz w:val="30"/>
          <w:szCs w:val="30"/>
        </w:rPr>
      </w:pPr>
      <w:r>
        <w:rPr>
          <w:rFonts w:hAnsi="仿宋" w:hint="eastAsia"/>
          <w:b/>
          <w:sz w:val="30"/>
          <w:szCs w:val="30"/>
        </w:rPr>
        <w:t>时间：二〇二四年六月</w:t>
      </w:r>
    </w:p>
    <w:p w:rsidR="00616D78" w:rsidRDefault="000A0A19">
      <w:pPr>
        <w:pStyle w:val="TOC20"/>
        <w:jc w:val="center"/>
        <w:rPr>
          <w:rFonts w:ascii="仿宋" w:eastAsia="黑体" w:hAnsi="仿宋"/>
          <w:b w:val="0"/>
          <w:bCs w:val="0"/>
          <w:sz w:val="32"/>
          <w:szCs w:val="32"/>
        </w:rPr>
      </w:pPr>
      <w:bookmarkStart w:id="3" w:name="_Toc21423787"/>
      <w:bookmarkStart w:id="4" w:name="_Toc485916402"/>
      <w:bookmarkStart w:id="5" w:name="_Toc81861420"/>
      <w:bookmarkStart w:id="6" w:name="_Toc21423727"/>
      <w:bookmarkStart w:id="7" w:name="_Toc9948595"/>
      <w:bookmarkEnd w:id="0"/>
      <w:bookmarkEnd w:id="1"/>
      <w:bookmarkEnd w:id="2"/>
      <w:r>
        <w:rPr>
          <w:rFonts w:ascii="仿宋" w:eastAsia="黑体" w:hAnsi="仿宋"/>
          <w:b w:val="0"/>
          <w:sz w:val="32"/>
          <w:szCs w:val="32"/>
          <w:lang w:val="zh-CN"/>
        </w:rPr>
        <w:lastRenderedPageBreak/>
        <w:t>目录</w:t>
      </w:r>
    </w:p>
    <w:p w:rsidR="00D414E0" w:rsidRPr="00D414E0" w:rsidRDefault="000A0A19">
      <w:pPr>
        <w:pStyle w:val="TOC1"/>
        <w:tabs>
          <w:tab w:val="right" w:leader="dot" w:pos="8296"/>
        </w:tabs>
        <w:rPr>
          <w:rFonts w:asciiTheme="minorHAnsi" w:eastAsiaTheme="minorEastAsia" w:hAnsiTheme="minorHAnsi" w:cstheme="minorBidi"/>
          <w:noProof/>
          <w:sz w:val="21"/>
        </w:rPr>
      </w:pPr>
      <w:r w:rsidRPr="00D414E0">
        <w:rPr>
          <w:rFonts w:hAnsi="仿宋"/>
        </w:rPr>
        <w:fldChar w:fldCharType="begin"/>
      </w:r>
      <w:r w:rsidRPr="00D414E0">
        <w:rPr>
          <w:rFonts w:hAnsi="仿宋"/>
        </w:rPr>
        <w:instrText xml:space="preserve"> TOC \o "1-3" \h \z \u </w:instrText>
      </w:r>
      <w:r w:rsidRPr="00D414E0">
        <w:rPr>
          <w:rFonts w:hAnsi="仿宋"/>
        </w:rPr>
        <w:fldChar w:fldCharType="separate"/>
      </w:r>
      <w:hyperlink w:anchor="_Toc168328572" w:history="1">
        <w:r w:rsidR="00D414E0" w:rsidRPr="00D414E0">
          <w:rPr>
            <w:rStyle w:val="af"/>
            <w:noProof/>
          </w:rPr>
          <w:t>第一章 采购邀请书</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_Toc168328572 \h </w:instrText>
        </w:r>
        <w:r w:rsidR="00D414E0" w:rsidRPr="00D414E0">
          <w:rPr>
            <w:noProof/>
            <w:webHidden/>
          </w:rPr>
        </w:r>
        <w:r w:rsidR="00D414E0" w:rsidRPr="00D414E0">
          <w:rPr>
            <w:noProof/>
            <w:webHidden/>
          </w:rPr>
          <w:fldChar w:fldCharType="separate"/>
        </w:r>
        <w:r w:rsidR="00D414E0" w:rsidRPr="00D414E0">
          <w:rPr>
            <w:noProof/>
            <w:webHidden/>
          </w:rPr>
          <w:t>4</w:t>
        </w:r>
        <w:r w:rsidR="00D414E0" w:rsidRPr="00D414E0">
          <w:rPr>
            <w:noProof/>
            <w:webHidden/>
          </w:rPr>
          <w:fldChar w:fldCharType="end"/>
        </w:r>
      </w:hyperlink>
    </w:p>
    <w:p w:rsidR="00D414E0" w:rsidRPr="00D414E0" w:rsidRDefault="00F665A5">
      <w:pPr>
        <w:pStyle w:val="TOC1"/>
        <w:tabs>
          <w:tab w:val="right" w:leader="dot" w:pos="8296"/>
        </w:tabs>
        <w:rPr>
          <w:rFonts w:asciiTheme="minorHAnsi" w:eastAsiaTheme="minorEastAsia" w:hAnsiTheme="minorHAnsi" w:cstheme="minorBidi"/>
          <w:noProof/>
          <w:sz w:val="21"/>
        </w:rPr>
      </w:pPr>
      <w:hyperlink w:anchor="_Toc168328573" w:history="1">
        <w:r w:rsidR="00D414E0" w:rsidRPr="00D414E0">
          <w:rPr>
            <w:rStyle w:val="af"/>
            <w:noProof/>
          </w:rPr>
          <w:t>第二章  供应商须知</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_Toc168328573 \h </w:instrText>
        </w:r>
        <w:r w:rsidR="00D414E0" w:rsidRPr="00D414E0">
          <w:rPr>
            <w:noProof/>
            <w:webHidden/>
          </w:rPr>
        </w:r>
        <w:r w:rsidR="00D414E0" w:rsidRPr="00D414E0">
          <w:rPr>
            <w:noProof/>
            <w:webHidden/>
          </w:rPr>
          <w:fldChar w:fldCharType="separate"/>
        </w:r>
        <w:r w:rsidR="00D414E0" w:rsidRPr="00D414E0">
          <w:rPr>
            <w:noProof/>
            <w:webHidden/>
          </w:rPr>
          <w:t>6</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574" w:history="1">
        <w:r w:rsidR="00D414E0" w:rsidRPr="00D414E0">
          <w:rPr>
            <w:rStyle w:val="af"/>
            <w:rFonts w:hAnsi="仿宋"/>
            <w:noProof/>
          </w:rPr>
          <w:t>一、供应商须知前附表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_Toc168328574 \h </w:instrText>
        </w:r>
        <w:r w:rsidR="00D414E0" w:rsidRPr="00D414E0">
          <w:rPr>
            <w:noProof/>
            <w:webHidden/>
          </w:rPr>
        </w:r>
        <w:r w:rsidR="00D414E0" w:rsidRPr="00D414E0">
          <w:rPr>
            <w:noProof/>
            <w:webHidden/>
          </w:rPr>
          <w:fldChar w:fldCharType="separate"/>
        </w:r>
        <w:r w:rsidR="00D414E0" w:rsidRPr="00D414E0">
          <w:rPr>
            <w:noProof/>
            <w:webHidden/>
          </w:rPr>
          <w:t>6</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575" w:history="1">
        <w:r w:rsidR="00D414E0" w:rsidRPr="00D414E0">
          <w:rPr>
            <w:rStyle w:val="af"/>
            <w:rFonts w:hAnsi="仿宋"/>
            <w:noProof/>
          </w:rPr>
          <w:t>二、</w:t>
        </w:r>
        <w:r w:rsidR="00D414E0" w:rsidRPr="00D414E0">
          <w:rPr>
            <w:rStyle w:val="af"/>
            <w:rFonts w:hAnsi="仿宋"/>
            <w:noProof/>
            <w:lang w:bidi="en-US"/>
          </w:rPr>
          <w:t>供应商须知正文部分</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_Toc168328575 \h </w:instrText>
        </w:r>
        <w:r w:rsidR="00D414E0" w:rsidRPr="00D414E0">
          <w:rPr>
            <w:noProof/>
            <w:webHidden/>
          </w:rPr>
        </w:r>
        <w:r w:rsidR="00D414E0" w:rsidRPr="00D414E0">
          <w:rPr>
            <w:noProof/>
            <w:webHidden/>
          </w:rPr>
          <w:fldChar w:fldCharType="separate"/>
        </w:r>
        <w:r w:rsidR="00D414E0" w:rsidRPr="00D414E0">
          <w:rPr>
            <w:noProof/>
            <w:webHidden/>
          </w:rPr>
          <w:t>15</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576" w:history="1">
        <w:r w:rsidR="00D414E0" w:rsidRPr="00D414E0">
          <w:rPr>
            <w:rStyle w:val="af"/>
            <w:rFonts w:hAnsi="仿宋"/>
            <w:noProof/>
            <w:lang w:bidi="en-US"/>
          </w:rPr>
          <w:t>（一）总则</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_Toc168328576 \h </w:instrText>
        </w:r>
        <w:r w:rsidR="00D414E0" w:rsidRPr="00D414E0">
          <w:rPr>
            <w:noProof/>
            <w:webHidden/>
          </w:rPr>
        </w:r>
        <w:r w:rsidR="00D414E0" w:rsidRPr="00D414E0">
          <w:rPr>
            <w:noProof/>
            <w:webHidden/>
          </w:rPr>
          <w:fldChar w:fldCharType="separate"/>
        </w:r>
        <w:r w:rsidR="00D414E0" w:rsidRPr="00D414E0">
          <w:rPr>
            <w:noProof/>
            <w:webHidden/>
          </w:rPr>
          <w:t>15</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77" w:history="1">
        <w:r w:rsidR="00D414E0" w:rsidRPr="00D414E0">
          <w:rPr>
            <w:rStyle w:val="af"/>
            <w:rFonts w:hAnsi="仿宋"/>
            <w:noProof/>
          </w:rPr>
          <w:t>1.</w:t>
        </w:r>
        <w:r w:rsidR="00D414E0" w:rsidRPr="00D414E0">
          <w:rPr>
            <w:rFonts w:asciiTheme="minorHAnsi" w:eastAsiaTheme="minorEastAsia" w:hAnsiTheme="minorHAnsi" w:cstheme="minorBidi"/>
            <w:noProof/>
            <w:sz w:val="21"/>
          </w:rPr>
          <w:tab/>
        </w:r>
        <w:r w:rsidR="00D414E0" w:rsidRPr="00D414E0">
          <w:rPr>
            <w:rStyle w:val="af"/>
            <w:rFonts w:hAnsi="仿宋"/>
            <w:noProof/>
          </w:rPr>
          <w:t>项目概况</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_Toc168328577 \h </w:instrText>
        </w:r>
        <w:r w:rsidR="00D414E0" w:rsidRPr="00D414E0">
          <w:rPr>
            <w:noProof/>
            <w:webHidden/>
          </w:rPr>
        </w:r>
        <w:r w:rsidR="00D414E0" w:rsidRPr="00D414E0">
          <w:rPr>
            <w:noProof/>
            <w:webHidden/>
          </w:rPr>
          <w:fldChar w:fldCharType="separate"/>
        </w:r>
        <w:r w:rsidR="00D414E0" w:rsidRPr="00D414E0">
          <w:rPr>
            <w:noProof/>
            <w:webHidden/>
          </w:rPr>
          <w:t>15</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78" w:history="1">
        <w:r w:rsidR="00D414E0" w:rsidRPr="00D414E0">
          <w:rPr>
            <w:rStyle w:val="af"/>
            <w:rFonts w:hAnsi="仿宋"/>
            <w:noProof/>
          </w:rPr>
          <w:t>2.</w:t>
        </w:r>
        <w:r w:rsidR="00D414E0" w:rsidRPr="00D414E0">
          <w:rPr>
            <w:rFonts w:asciiTheme="minorHAnsi" w:eastAsiaTheme="minorEastAsia" w:hAnsiTheme="minorHAnsi" w:cstheme="minorBidi"/>
            <w:noProof/>
            <w:sz w:val="21"/>
          </w:rPr>
          <w:tab/>
        </w:r>
        <w:r w:rsidR="00D414E0" w:rsidRPr="00D414E0">
          <w:rPr>
            <w:rStyle w:val="af"/>
            <w:rFonts w:hAnsi="仿宋"/>
            <w:noProof/>
          </w:rPr>
          <w:t>资金来源</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_Toc168328578 \h </w:instrText>
        </w:r>
        <w:r w:rsidR="00D414E0" w:rsidRPr="00D414E0">
          <w:rPr>
            <w:noProof/>
            <w:webHidden/>
          </w:rPr>
        </w:r>
        <w:r w:rsidR="00D414E0" w:rsidRPr="00D414E0">
          <w:rPr>
            <w:noProof/>
            <w:webHidden/>
          </w:rPr>
          <w:fldChar w:fldCharType="separate"/>
        </w:r>
        <w:r w:rsidR="00D414E0" w:rsidRPr="00D414E0">
          <w:rPr>
            <w:noProof/>
            <w:webHidden/>
          </w:rPr>
          <w:t>15</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79" w:history="1">
        <w:r w:rsidR="00D414E0" w:rsidRPr="00D414E0">
          <w:rPr>
            <w:rStyle w:val="af"/>
            <w:rFonts w:hAnsi="仿宋"/>
            <w:noProof/>
          </w:rPr>
          <w:t>3.</w:t>
        </w:r>
        <w:r w:rsidR="00D414E0" w:rsidRPr="00D414E0">
          <w:rPr>
            <w:rFonts w:asciiTheme="minorHAnsi" w:eastAsiaTheme="minorEastAsia" w:hAnsiTheme="minorHAnsi" w:cstheme="minorBidi"/>
            <w:noProof/>
            <w:sz w:val="21"/>
          </w:rPr>
          <w:tab/>
        </w:r>
        <w:r w:rsidR="00D414E0" w:rsidRPr="00D414E0">
          <w:rPr>
            <w:rStyle w:val="af"/>
            <w:rFonts w:hAnsi="仿宋"/>
            <w:noProof/>
          </w:rPr>
          <w:t>采购范围</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_Toc168328579 \h </w:instrText>
        </w:r>
        <w:r w:rsidR="00D414E0" w:rsidRPr="00D414E0">
          <w:rPr>
            <w:noProof/>
            <w:webHidden/>
          </w:rPr>
        </w:r>
        <w:r w:rsidR="00D414E0" w:rsidRPr="00D414E0">
          <w:rPr>
            <w:noProof/>
            <w:webHidden/>
          </w:rPr>
          <w:fldChar w:fldCharType="separate"/>
        </w:r>
        <w:r w:rsidR="00D414E0" w:rsidRPr="00D414E0">
          <w:rPr>
            <w:noProof/>
            <w:webHidden/>
          </w:rPr>
          <w:t>15</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0" w:history="1">
        <w:r w:rsidR="00D414E0" w:rsidRPr="00D414E0">
          <w:rPr>
            <w:rStyle w:val="af"/>
            <w:rFonts w:hAnsi="仿宋"/>
            <w:noProof/>
          </w:rPr>
          <w:t>4.</w:t>
        </w:r>
        <w:r w:rsidR="00D414E0" w:rsidRPr="00D414E0">
          <w:rPr>
            <w:rFonts w:asciiTheme="minorHAnsi" w:eastAsiaTheme="minorEastAsia" w:hAnsiTheme="minorHAnsi" w:cstheme="minorBidi"/>
            <w:noProof/>
            <w:sz w:val="21"/>
          </w:rPr>
          <w:tab/>
        </w:r>
        <w:r w:rsidR="00D414E0" w:rsidRPr="00D414E0">
          <w:rPr>
            <w:rStyle w:val="af"/>
            <w:rFonts w:hAnsi="仿宋"/>
            <w:noProof/>
          </w:rPr>
          <w:t>★合格的申请人（以下简称供应商）</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_Toc168328580 \h </w:instrText>
        </w:r>
        <w:r w:rsidR="00D414E0" w:rsidRPr="00D414E0">
          <w:rPr>
            <w:noProof/>
            <w:webHidden/>
          </w:rPr>
        </w:r>
        <w:r w:rsidR="00D414E0" w:rsidRPr="00D414E0">
          <w:rPr>
            <w:noProof/>
            <w:webHidden/>
          </w:rPr>
          <w:fldChar w:fldCharType="separate"/>
        </w:r>
        <w:r w:rsidR="00D414E0" w:rsidRPr="00D414E0">
          <w:rPr>
            <w:noProof/>
            <w:webHidden/>
          </w:rPr>
          <w:t>15</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1" w:history="1">
        <w:r w:rsidR="00D414E0" w:rsidRPr="00D414E0">
          <w:rPr>
            <w:rStyle w:val="af"/>
            <w:rFonts w:hAnsi="仿宋"/>
            <w:noProof/>
          </w:rPr>
          <w:t>5.</w:t>
        </w:r>
        <w:r w:rsidR="00D414E0" w:rsidRPr="00D414E0">
          <w:rPr>
            <w:rFonts w:asciiTheme="minorHAnsi" w:eastAsiaTheme="minorEastAsia" w:hAnsiTheme="minorHAnsi" w:cstheme="minorBidi"/>
            <w:noProof/>
            <w:sz w:val="21"/>
          </w:rPr>
          <w:tab/>
        </w:r>
        <w:r w:rsidR="00D414E0" w:rsidRPr="00D414E0">
          <w:rPr>
            <w:rStyle w:val="af"/>
            <w:rFonts w:hAnsi="仿宋"/>
            <w:noProof/>
          </w:rPr>
          <w:t>磋商费用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_Toc168328581 \h </w:instrText>
        </w:r>
        <w:r w:rsidR="00D414E0" w:rsidRPr="00D414E0">
          <w:rPr>
            <w:noProof/>
            <w:webHidden/>
          </w:rPr>
        </w:r>
        <w:r w:rsidR="00D414E0" w:rsidRPr="00D414E0">
          <w:rPr>
            <w:noProof/>
            <w:webHidden/>
          </w:rPr>
          <w:fldChar w:fldCharType="separate"/>
        </w:r>
        <w:r w:rsidR="00D414E0" w:rsidRPr="00D414E0">
          <w:rPr>
            <w:noProof/>
            <w:webHidden/>
          </w:rPr>
          <w:t>16</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2" w:history="1">
        <w:r w:rsidR="00D414E0" w:rsidRPr="00D414E0">
          <w:rPr>
            <w:rStyle w:val="af"/>
            <w:rFonts w:hAnsi="仿宋"/>
            <w:noProof/>
          </w:rPr>
          <w:t>6.</w:t>
        </w:r>
        <w:r w:rsidR="00D414E0" w:rsidRPr="00D414E0">
          <w:rPr>
            <w:rFonts w:asciiTheme="minorHAnsi" w:eastAsiaTheme="minorEastAsia" w:hAnsiTheme="minorHAnsi" w:cstheme="minorBidi"/>
            <w:noProof/>
            <w:sz w:val="21"/>
          </w:rPr>
          <w:tab/>
        </w:r>
        <w:r w:rsidR="00D414E0" w:rsidRPr="00D414E0">
          <w:rPr>
            <w:rStyle w:val="af"/>
            <w:rFonts w:hAnsi="仿宋"/>
            <w:noProof/>
          </w:rPr>
          <w:t>现场踏勘</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_Toc168328582 \h </w:instrText>
        </w:r>
        <w:r w:rsidR="00D414E0" w:rsidRPr="00D414E0">
          <w:rPr>
            <w:noProof/>
            <w:webHidden/>
          </w:rPr>
        </w:r>
        <w:r w:rsidR="00D414E0" w:rsidRPr="00D414E0">
          <w:rPr>
            <w:noProof/>
            <w:webHidden/>
          </w:rPr>
          <w:fldChar w:fldCharType="separate"/>
        </w:r>
        <w:r w:rsidR="00D414E0" w:rsidRPr="00D414E0">
          <w:rPr>
            <w:noProof/>
            <w:webHidden/>
          </w:rPr>
          <w:t>16</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3" w:history="1">
        <w:r w:rsidR="00D414E0" w:rsidRPr="00D414E0">
          <w:rPr>
            <w:rStyle w:val="af"/>
            <w:rFonts w:hAnsi="仿宋"/>
            <w:noProof/>
          </w:rPr>
          <w:t>7.</w:t>
        </w:r>
        <w:r w:rsidR="00D414E0" w:rsidRPr="00D414E0">
          <w:rPr>
            <w:rFonts w:asciiTheme="minorHAnsi" w:eastAsiaTheme="minorEastAsia" w:hAnsiTheme="minorHAnsi" w:cstheme="minorBidi"/>
            <w:noProof/>
            <w:sz w:val="21"/>
          </w:rPr>
          <w:tab/>
        </w:r>
        <w:r w:rsidR="00D414E0" w:rsidRPr="00D414E0">
          <w:rPr>
            <w:rStyle w:val="af"/>
            <w:rFonts w:hAnsi="仿宋"/>
            <w:noProof/>
          </w:rPr>
          <w:t>磋商预备会</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_Toc168328583 \h </w:instrText>
        </w:r>
        <w:r w:rsidR="00D414E0" w:rsidRPr="00D414E0">
          <w:rPr>
            <w:noProof/>
            <w:webHidden/>
          </w:rPr>
        </w:r>
        <w:r w:rsidR="00D414E0" w:rsidRPr="00D414E0">
          <w:rPr>
            <w:noProof/>
            <w:webHidden/>
          </w:rPr>
          <w:fldChar w:fldCharType="separate"/>
        </w:r>
        <w:r w:rsidR="00D414E0" w:rsidRPr="00D414E0">
          <w:rPr>
            <w:noProof/>
            <w:webHidden/>
          </w:rPr>
          <w:t>16</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584" w:history="1">
        <w:r w:rsidR="00D414E0" w:rsidRPr="00D414E0">
          <w:rPr>
            <w:rStyle w:val="af"/>
            <w:rFonts w:hAnsi="仿宋"/>
            <w:noProof/>
          </w:rPr>
          <w:t>（二）竞争性磋商文件（以下简称磋商文件）</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_Toc168328584 \h </w:instrText>
        </w:r>
        <w:r w:rsidR="00D414E0" w:rsidRPr="00D414E0">
          <w:rPr>
            <w:noProof/>
            <w:webHidden/>
          </w:rPr>
        </w:r>
        <w:r w:rsidR="00D414E0" w:rsidRPr="00D414E0">
          <w:rPr>
            <w:noProof/>
            <w:webHidden/>
          </w:rPr>
          <w:fldChar w:fldCharType="separate"/>
        </w:r>
        <w:r w:rsidR="00D414E0" w:rsidRPr="00D414E0">
          <w:rPr>
            <w:noProof/>
            <w:webHidden/>
          </w:rPr>
          <w:t>16</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5" w:history="1">
        <w:r w:rsidR="00D414E0" w:rsidRPr="00D414E0">
          <w:rPr>
            <w:rStyle w:val="af"/>
            <w:rFonts w:hAnsi="仿宋"/>
            <w:noProof/>
          </w:rPr>
          <w:t>8.</w:t>
        </w:r>
        <w:r w:rsidR="00D414E0" w:rsidRPr="00D414E0">
          <w:rPr>
            <w:rFonts w:asciiTheme="minorHAnsi" w:eastAsiaTheme="minorEastAsia" w:hAnsiTheme="minorHAnsi" w:cstheme="minorBidi"/>
            <w:noProof/>
            <w:sz w:val="21"/>
          </w:rPr>
          <w:tab/>
        </w:r>
        <w:r w:rsidR="00D414E0" w:rsidRPr="00D414E0">
          <w:rPr>
            <w:rStyle w:val="af"/>
            <w:rFonts w:hAnsi="仿宋"/>
            <w:noProof/>
          </w:rPr>
          <w:t>磋商文件的组成</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_Toc168328585 \h </w:instrText>
        </w:r>
        <w:r w:rsidR="00D414E0" w:rsidRPr="00D414E0">
          <w:rPr>
            <w:noProof/>
            <w:webHidden/>
          </w:rPr>
        </w:r>
        <w:r w:rsidR="00D414E0" w:rsidRPr="00D414E0">
          <w:rPr>
            <w:noProof/>
            <w:webHidden/>
          </w:rPr>
          <w:fldChar w:fldCharType="separate"/>
        </w:r>
        <w:r w:rsidR="00D414E0" w:rsidRPr="00D414E0">
          <w:rPr>
            <w:noProof/>
            <w:webHidden/>
          </w:rPr>
          <w:t>16</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6" w:history="1">
        <w:r w:rsidR="00D414E0" w:rsidRPr="00D414E0">
          <w:rPr>
            <w:rStyle w:val="af"/>
            <w:rFonts w:hAnsi="仿宋"/>
            <w:noProof/>
          </w:rPr>
          <w:t>9.</w:t>
        </w:r>
        <w:r w:rsidR="00D414E0" w:rsidRPr="00D414E0">
          <w:rPr>
            <w:rFonts w:asciiTheme="minorHAnsi" w:eastAsiaTheme="minorEastAsia" w:hAnsiTheme="minorHAnsi" w:cstheme="minorBidi"/>
            <w:noProof/>
            <w:sz w:val="21"/>
          </w:rPr>
          <w:tab/>
        </w:r>
        <w:r w:rsidR="00D414E0" w:rsidRPr="00D414E0">
          <w:rPr>
            <w:rStyle w:val="af"/>
            <w:rFonts w:hAnsi="仿宋"/>
            <w:noProof/>
          </w:rPr>
          <w:t>磋商文件的澄清、修改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_Toc168328586 \h </w:instrText>
        </w:r>
        <w:r w:rsidR="00D414E0" w:rsidRPr="00D414E0">
          <w:rPr>
            <w:noProof/>
            <w:webHidden/>
          </w:rPr>
        </w:r>
        <w:r w:rsidR="00D414E0" w:rsidRPr="00D414E0">
          <w:rPr>
            <w:noProof/>
            <w:webHidden/>
          </w:rPr>
          <w:fldChar w:fldCharType="separate"/>
        </w:r>
        <w:r w:rsidR="00D414E0" w:rsidRPr="00D414E0">
          <w:rPr>
            <w:noProof/>
            <w:webHidden/>
          </w:rPr>
          <w:t>16</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587" w:history="1">
        <w:r w:rsidR="00D414E0" w:rsidRPr="00D414E0">
          <w:rPr>
            <w:rStyle w:val="af"/>
            <w:rFonts w:hAnsi="仿宋"/>
            <w:noProof/>
          </w:rPr>
          <w:t>（三）电子响应文件的编制（以下简称响应文件）</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_Toc168328587 \h </w:instrText>
        </w:r>
        <w:r w:rsidR="00D414E0" w:rsidRPr="00D414E0">
          <w:rPr>
            <w:noProof/>
            <w:webHidden/>
          </w:rPr>
        </w:r>
        <w:r w:rsidR="00D414E0" w:rsidRPr="00D414E0">
          <w:rPr>
            <w:noProof/>
            <w:webHidden/>
          </w:rPr>
          <w:fldChar w:fldCharType="separate"/>
        </w:r>
        <w:r w:rsidR="00D414E0" w:rsidRPr="00D414E0">
          <w:rPr>
            <w:noProof/>
            <w:webHidden/>
          </w:rPr>
          <w:t>17</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8" w:history="1">
        <w:r w:rsidR="00D414E0" w:rsidRPr="00D414E0">
          <w:rPr>
            <w:rStyle w:val="af"/>
            <w:rFonts w:hAnsi="仿宋"/>
            <w:noProof/>
          </w:rPr>
          <w:t>10.</w:t>
        </w:r>
        <w:r w:rsidR="00D414E0" w:rsidRPr="00D414E0">
          <w:rPr>
            <w:rFonts w:asciiTheme="minorHAnsi" w:eastAsiaTheme="minorEastAsia" w:hAnsiTheme="minorHAnsi" w:cstheme="minorBidi"/>
            <w:noProof/>
            <w:sz w:val="21"/>
          </w:rPr>
          <w:tab/>
        </w:r>
        <w:r w:rsidR="00D414E0" w:rsidRPr="00D414E0">
          <w:rPr>
            <w:rStyle w:val="af"/>
            <w:rFonts w:hAnsi="仿宋"/>
            <w:noProof/>
          </w:rPr>
          <w:t>响应文件编写注意事项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_Toc168328588 \h </w:instrText>
        </w:r>
        <w:r w:rsidR="00D414E0" w:rsidRPr="00D414E0">
          <w:rPr>
            <w:noProof/>
            <w:webHidden/>
          </w:rPr>
        </w:r>
        <w:r w:rsidR="00D414E0" w:rsidRPr="00D414E0">
          <w:rPr>
            <w:noProof/>
            <w:webHidden/>
          </w:rPr>
          <w:fldChar w:fldCharType="separate"/>
        </w:r>
        <w:r w:rsidR="00D414E0" w:rsidRPr="00D414E0">
          <w:rPr>
            <w:noProof/>
            <w:webHidden/>
          </w:rPr>
          <w:t>17</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89" w:history="1">
        <w:r w:rsidR="00D414E0" w:rsidRPr="00D414E0">
          <w:rPr>
            <w:rStyle w:val="af"/>
            <w:rFonts w:hAnsi="仿宋"/>
            <w:noProof/>
          </w:rPr>
          <w:t>11.</w:t>
        </w:r>
        <w:r w:rsidR="00D414E0" w:rsidRPr="00D414E0">
          <w:rPr>
            <w:rFonts w:asciiTheme="minorHAnsi" w:eastAsiaTheme="minorEastAsia" w:hAnsiTheme="minorHAnsi" w:cstheme="minorBidi"/>
            <w:noProof/>
            <w:sz w:val="21"/>
          </w:rPr>
          <w:tab/>
        </w:r>
        <w:r w:rsidR="00D414E0" w:rsidRPr="00D414E0">
          <w:rPr>
            <w:rStyle w:val="af"/>
            <w:rFonts w:hAnsi="仿宋"/>
            <w:noProof/>
          </w:rPr>
          <w:t>响应文件构成</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_Toc168328589 \h </w:instrText>
        </w:r>
        <w:r w:rsidR="00D414E0" w:rsidRPr="00D414E0">
          <w:rPr>
            <w:noProof/>
            <w:webHidden/>
          </w:rPr>
        </w:r>
        <w:r w:rsidR="00D414E0" w:rsidRPr="00D414E0">
          <w:rPr>
            <w:noProof/>
            <w:webHidden/>
          </w:rPr>
          <w:fldChar w:fldCharType="separate"/>
        </w:r>
        <w:r w:rsidR="00D414E0" w:rsidRPr="00D414E0">
          <w:rPr>
            <w:noProof/>
            <w:webHidden/>
          </w:rPr>
          <w:t>17</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0" w:history="1">
        <w:r w:rsidR="00D414E0" w:rsidRPr="00D414E0">
          <w:rPr>
            <w:rStyle w:val="af"/>
            <w:rFonts w:hAnsi="仿宋"/>
            <w:noProof/>
          </w:rPr>
          <w:t>12.</w:t>
        </w:r>
        <w:r w:rsidR="00D414E0" w:rsidRPr="00D414E0">
          <w:rPr>
            <w:rFonts w:asciiTheme="minorHAnsi" w:eastAsiaTheme="minorEastAsia" w:hAnsiTheme="minorHAnsi" w:cstheme="minorBidi"/>
            <w:noProof/>
            <w:sz w:val="21"/>
          </w:rPr>
          <w:tab/>
        </w:r>
        <w:r w:rsidR="00D414E0" w:rsidRPr="00D414E0">
          <w:rPr>
            <w:rStyle w:val="af"/>
            <w:rFonts w:hAnsi="仿宋"/>
            <w:noProof/>
          </w:rPr>
          <w:t>磋商报价</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_Toc168328590 \h </w:instrText>
        </w:r>
        <w:r w:rsidR="00D414E0" w:rsidRPr="00D414E0">
          <w:rPr>
            <w:noProof/>
            <w:webHidden/>
          </w:rPr>
        </w:r>
        <w:r w:rsidR="00D414E0" w:rsidRPr="00D414E0">
          <w:rPr>
            <w:noProof/>
            <w:webHidden/>
          </w:rPr>
          <w:fldChar w:fldCharType="separate"/>
        </w:r>
        <w:r w:rsidR="00D414E0" w:rsidRPr="00D414E0">
          <w:rPr>
            <w:noProof/>
            <w:webHidden/>
          </w:rPr>
          <w:t>17</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1" w:history="1">
        <w:r w:rsidR="00D414E0" w:rsidRPr="00D414E0">
          <w:rPr>
            <w:rStyle w:val="af"/>
            <w:rFonts w:hAnsi="仿宋"/>
            <w:noProof/>
          </w:rPr>
          <w:t>13.</w:t>
        </w:r>
        <w:r w:rsidR="00D414E0" w:rsidRPr="00D414E0">
          <w:rPr>
            <w:rFonts w:asciiTheme="minorHAnsi" w:eastAsiaTheme="minorEastAsia" w:hAnsiTheme="minorHAnsi" w:cstheme="minorBidi"/>
            <w:noProof/>
            <w:sz w:val="21"/>
          </w:rPr>
          <w:tab/>
        </w:r>
        <w:r w:rsidR="00D414E0" w:rsidRPr="00D414E0">
          <w:rPr>
            <w:rStyle w:val="af"/>
            <w:rFonts w:hAnsi="仿宋"/>
            <w:noProof/>
          </w:rPr>
          <w:t>有效期</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_Toc168328591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2" w:history="1">
        <w:r w:rsidR="00D414E0" w:rsidRPr="00D414E0">
          <w:rPr>
            <w:rStyle w:val="af"/>
            <w:rFonts w:hAnsi="仿宋"/>
            <w:noProof/>
          </w:rPr>
          <w:t>14.</w:t>
        </w:r>
        <w:r w:rsidR="00D414E0" w:rsidRPr="00D414E0">
          <w:rPr>
            <w:rFonts w:asciiTheme="minorHAnsi" w:eastAsiaTheme="minorEastAsia" w:hAnsiTheme="minorHAnsi" w:cstheme="minorBidi"/>
            <w:noProof/>
            <w:sz w:val="21"/>
          </w:rPr>
          <w:tab/>
        </w:r>
        <w:r w:rsidR="00D414E0" w:rsidRPr="00D414E0">
          <w:rPr>
            <w:rStyle w:val="af"/>
            <w:rFonts w:hAnsi="仿宋"/>
            <w:noProof/>
          </w:rPr>
          <w:t>响应文件的签字或盖章要求</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_Toc168328592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3" w:history="1">
        <w:r w:rsidR="00D414E0" w:rsidRPr="00D414E0">
          <w:rPr>
            <w:rStyle w:val="af"/>
            <w:rFonts w:hAnsi="仿宋"/>
            <w:noProof/>
          </w:rPr>
          <w:t>15.</w:t>
        </w:r>
        <w:r w:rsidR="00D414E0" w:rsidRPr="00D414E0">
          <w:rPr>
            <w:rFonts w:asciiTheme="minorHAnsi" w:eastAsiaTheme="minorEastAsia" w:hAnsiTheme="minorHAnsi" w:cstheme="minorBidi"/>
            <w:noProof/>
            <w:sz w:val="21"/>
          </w:rPr>
          <w:tab/>
        </w:r>
        <w:r w:rsidR="00D414E0" w:rsidRPr="00D414E0">
          <w:rPr>
            <w:rStyle w:val="af"/>
            <w:rFonts w:hAnsi="仿宋"/>
            <w:noProof/>
          </w:rPr>
          <w:t>磋商保证金</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_Toc168328593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594" w:history="1">
        <w:r w:rsidR="00D414E0" w:rsidRPr="00D414E0">
          <w:rPr>
            <w:rStyle w:val="af"/>
            <w:rFonts w:hAnsi="仿宋"/>
            <w:noProof/>
          </w:rPr>
          <w:t>（四）电子响应文件的提交</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_Toc168328594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5" w:history="1">
        <w:r w:rsidR="00D414E0" w:rsidRPr="00D414E0">
          <w:rPr>
            <w:rStyle w:val="af"/>
            <w:rFonts w:hAnsi="仿宋"/>
            <w:noProof/>
          </w:rPr>
          <w:t>16.</w:t>
        </w:r>
        <w:r w:rsidR="00D414E0" w:rsidRPr="00D414E0">
          <w:rPr>
            <w:rFonts w:asciiTheme="minorHAnsi" w:eastAsiaTheme="minorEastAsia" w:hAnsiTheme="minorHAnsi" w:cstheme="minorBidi"/>
            <w:noProof/>
            <w:sz w:val="21"/>
          </w:rPr>
          <w:tab/>
        </w:r>
        <w:r w:rsidR="00D414E0" w:rsidRPr="00D414E0">
          <w:rPr>
            <w:rStyle w:val="af"/>
            <w:rFonts w:hAnsi="仿宋"/>
            <w:noProof/>
          </w:rPr>
          <w:t>递交电子响应文件的截止时间和地点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_Toc168328595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596" w:history="1">
        <w:r w:rsidR="00D414E0" w:rsidRPr="00D414E0">
          <w:rPr>
            <w:rStyle w:val="af"/>
            <w:rFonts w:hAnsi="仿宋"/>
            <w:noProof/>
          </w:rPr>
          <w:t>（五）开启与评审</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_Toc168328596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7" w:history="1">
        <w:r w:rsidR="00D414E0" w:rsidRPr="00D414E0">
          <w:rPr>
            <w:rStyle w:val="af"/>
            <w:rFonts w:hAnsi="仿宋"/>
            <w:noProof/>
          </w:rPr>
          <w:t>17.</w:t>
        </w:r>
        <w:r w:rsidR="00D414E0" w:rsidRPr="00D414E0">
          <w:rPr>
            <w:rFonts w:asciiTheme="minorHAnsi" w:eastAsiaTheme="minorEastAsia" w:hAnsiTheme="minorHAnsi" w:cstheme="minorBidi"/>
            <w:noProof/>
            <w:sz w:val="21"/>
          </w:rPr>
          <w:tab/>
        </w:r>
        <w:r w:rsidR="00D414E0" w:rsidRPr="00D414E0">
          <w:rPr>
            <w:rStyle w:val="af"/>
            <w:rFonts w:hAnsi="仿宋"/>
            <w:noProof/>
          </w:rPr>
          <w:t>开启</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_Toc168328597 \h </w:instrText>
        </w:r>
        <w:r w:rsidR="00D414E0" w:rsidRPr="00D414E0">
          <w:rPr>
            <w:noProof/>
            <w:webHidden/>
          </w:rPr>
        </w:r>
        <w:r w:rsidR="00D414E0" w:rsidRPr="00D414E0">
          <w:rPr>
            <w:noProof/>
            <w:webHidden/>
          </w:rPr>
          <w:fldChar w:fldCharType="separate"/>
        </w:r>
        <w:r w:rsidR="00D414E0" w:rsidRPr="00D414E0">
          <w:rPr>
            <w:noProof/>
            <w:webHidden/>
          </w:rPr>
          <w:t>18</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8" w:history="1">
        <w:r w:rsidR="00D414E0" w:rsidRPr="00D414E0">
          <w:rPr>
            <w:rStyle w:val="af"/>
            <w:rFonts w:hAnsi="仿宋"/>
            <w:noProof/>
          </w:rPr>
          <w:t>18.</w:t>
        </w:r>
        <w:r w:rsidR="00D414E0" w:rsidRPr="00D414E0">
          <w:rPr>
            <w:rFonts w:asciiTheme="minorHAnsi" w:eastAsiaTheme="minorEastAsia" w:hAnsiTheme="minorHAnsi" w:cstheme="minorBidi"/>
            <w:noProof/>
            <w:sz w:val="21"/>
          </w:rPr>
          <w:tab/>
        </w:r>
        <w:r w:rsidR="00D414E0" w:rsidRPr="00D414E0">
          <w:rPr>
            <w:rStyle w:val="af"/>
            <w:rFonts w:hAnsi="仿宋"/>
            <w:noProof/>
          </w:rPr>
          <w:t>评审</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_Toc168328598 \h </w:instrText>
        </w:r>
        <w:r w:rsidR="00D414E0" w:rsidRPr="00D414E0">
          <w:rPr>
            <w:noProof/>
            <w:webHidden/>
          </w:rPr>
        </w:r>
        <w:r w:rsidR="00D414E0" w:rsidRPr="00D414E0">
          <w:rPr>
            <w:noProof/>
            <w:webHidden/>
          </w:rPr>
          <w:fldChar w:fldCharType="separate"/>
        </w:r>
        <w:r w:rsidR="00D414E0" w:rsidRPr="00D414E0">
          <w:rPr>
            <w:noProof/>
            <w:webHidden/>
          </w:rPr>
          <w:t>19</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599" w:history="1">
        <w:r w:rsidR="00D414E0" w:rsidRPr="00D414E0">
          <w:rPr>
            <w:rStyle w:val="af"/>
            <w:rFonts w:hAnsi="仿宋"/>
            <w:noProof/>
          </w:rPr>
          <w:t>19.</w:t>
        </w:r>
        <w:r w:rsidR="00D414E0" w:rsidRPr="00D414E0">
          <w:rPr>
            <w:rFonts w:asciiTheme="minorHAnsi" w:eastAsiaTheme="minorEastAsia" w:hAnsiTheme="minorHAnsi" w:cstheme="minorBidi"/>
            <w:noProof/>
            <w:sz w:val="21"/>
          </w:rPr>
          <w:tab/>
        </w:r>
        <w:r w:rsidR="00D414E0" w:rsidRPr="00D414E0">
          <w:rPr>
            <w:rStyle w:val="af"/>
            <w:rFonts w:hAnsi="仿宋"/>
            <w:noProof/>
          </w:rPr>
          <w:t>评审过程的保密</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_Toc168328599 \h </w:instrText>
        </w:r>
        <w:r w:rsidR="00D414E0" w:rsidRPr="00D414E0">
          <w:rPr>
            <w:noProof/>
            <w:webHidden/>
          </w:rPr>
        </w:r>
        <w:r w:rsidR="00D414E0" w:rsidRPr="00D414E0">
          <w:rPr>
            <w:noProof/>
            <w:webHidden/>
          </w:rPr>
          <w:fldChar w:fldCharType="separate"/>
        </w:r>
        <w:r w:rsidR="00D414E0" w:rsidRPr="00D414E0">
          <w:rPr>
            <w:noProof/>
            <w:webHidden/>
          </w:rPr>
          <w:t>20</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0" w:history="1">
        <w:r w:rsidR="00D414E0" w:rsidRPr="00D414E0">
          <w:rPr>
            <w:rStyle w:val="af"/>
            <w:rFonts w:hAnsi="仿宋"/>
            <w:noProof/>
          </w:rPr>
          <w:t>20.</w:t>
        </w:r>
        <w:r w:rsidR="00D414E0" w:rsidRPr="00D414E0">
          <w:rPr>
            <w:rFonts w:asciiTheme="minorHAnsi" w:eastAsiaTheme="minorEastAsia" w:hAnsiTheme="minorHAnsi" w:cstheme="minorBidi"/>
            <w:noProof/>
            <w:sz w:val="21"/>
          </w:rPr>
          <w:tab/>
        </w:r>
        <w:r w:rsidR="00D414E0" w:rsidRPr="00D414E0">
          <w:rPr>
            <w:rStyle w:val="af"/>
            <w:rFonts w:hAnsi="仿宋"/>
            <w:noProof/>
          </w:rPr>
          <w:t>出现下列情形之一的，项目终止：</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_Toc168328600 \h </w:instrText>
        </w:r>
        <w:r w:rsidR="00D414E0" w:rsidRPr="00D414E0">
          <w:rPr>
            <w:noProof/>
            <w:webHidden/>
          </w:rPr>
        </w:r>
        <w:r w:rsidR="00D414E0" w:rsidRPr="00D414E0">
          <w:rPr>
            <w:noProof/>
            <w:webHidden/>
          </w:rPr>
          <w:fldChar w:fldCharType="separate"/>
        </w:r>
        <w:r w:rsidR="00D414E0" w:rsidRPr="00D414E0">
          <w:rPr>
            <w:noProof/>
            <w:webHidden/>
          </w:rPr>
          <w:t>20</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01" w:history="1">
        <w:r w:rsidR="00D414E0" w:rsidRPr="00D414E0">
          <w:rPr>
            <w:rStyle w:val="af"/>
            <w:rFonts w:hAnsi="仿宋"/>
            <w:noProof/>
          </w:rPr>
          <w:t>（六）成交结果</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_Toc168328601 \h </w:instrText>
        </w:r>
        <w:r w:rsidR="00D414E0" w:rsidRPr="00D414E0">
          <w:rPr>
            <w:noProof/>
            <w:webHidden/>
          </w:rPr>
        </w:r>
        <w:r w:rsidR="00D414E0" w:rsidRPr="00D414E0">
          <w:rPr>
            <w:noProof/>
            <w:webHidden/>
          </w:rPr>
          <w:fldChar w:fldCharType="separate"/>
        </w:r>
        <w:r w:rsidR="00D414E0" w:rsidRPr="00D414E0">
          <w:rPr>
            <w:noProof/>
            <w:webHidden/>
          </w:rPr>
          <w:t>20</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2" w:history="1">
        <w:r w:rsidR="00D414E0" w:rsidRPr="00D414E0">
          <w:rPr>
            <w:rStyle w:val="af"/>
            <w:rFonts w:hAnsi="仿宋"/>
            <w:noProof/>
          </w:rPr>
          <w:t>21.</w:t>
        </w:r>
        <w:r w:rsidR="00D414E0" w:rsidRPr="00D414E0">
          <w:rPr>
            <w:rFonts w:asciiTheme="minorHAnsi" w:eastAsiaTheme="minorEastAsia" w:hAnsiTheme="minorHAnsi" w:cstheme="minorBidi"/>
            <w:noProof/>
            <w:sz w:val="21"/>
          </w:rPr>
          <w:tab/>
        </w:r>
        <w:r w:rsidR="00D414E0" w:rsidRPr="00D414E0">
          <w:rPr>
            <w:rStyle w:val="af"/>
            <w:rFonts w:hAnsi="仿宋"/>
            <w:noProof/>
          </w:rPr>
          <w:t>成交供应商的确定</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_Toc168328602 \h </w:instrText>
        </w:r>
        <w:r w:rsidR="00D414E0" w:rsidRPr="00D414E0">
          <w:rPr>
            <w:noProof/>
            <w:webHidden/>
          </w:rPr>
        </w:r>
        <w:r w:rsidR="00D414E0" w:rsidRPr="00D414E0">
          <w:rPr>
            <w:noProof/>
            <w:webHidden/>
          </w:rPr>
          <w:fldChar w:fldCharType="separate"/>
        </w:r>
        <w:r w:rsidR="00D414E0" w:rsidRPr="00D414E0">
          <w:rPr>
            <w:noProof/>
            <w:webHidden/>
          </w:rPr>
          <w:t>20</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3" w:history="1">
        <w:r w:rsidR="00D414E0" w:rsidRPr="00D414E0">
          <w:rPr>
            <w:rStyle w:val="af"/>
            <w:rFonts w:hAnsi="仿宋"/>
            <w:noProof/>
          </w:rPr>
          <w:t>22.</w:t>
        </w:r>
        <w:r w:rsidR="00D414E0" w:rsidRPr="00D414E0">
          <w:rPr>
            <w:rFonts w:asciiTheme="minorHAnsi" w:eastAsiaTheme="minorEastAsia" w:hAnsiTheme="minorHAnsi" w:cstheme="minorBidi"/>
            <w:noProof/>
            <w:sz w:val="21"/>
          </w:rPr>
          <w:tab/>
        </w:r>
        <w:r w:rsidR="00D414E0" w:rsidRPr="00D414E0">
          <w:rPr>
            <w:rStyle w:val="af"/>
            <w:rFonts w:hAnsi="仿宋"/>
            <w:noProof/>
          </w:rPr>
          <w:t>成交通知书</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_Toc168328603 \h </w:instrText>
        </w:r>
        <w:r w:rsidR="00D414E0" w:rsidRPr="00D414E0">
          <w:rPr>
            <w:noProof/>
            <w:webHidden/>
          </w:rPr>
        </w:r>
        <w:r w:rsidR="00D414E0" w:rsidRPr="00D414E0">
          <w:rPr>
            <w:noProof/>
            <w:webHidden/>
          </w:rPr>
          <w:fldChar w:fldCharType="separate"/>
        </w:r>
        <w:r w:rsidR="00D414E0" w:rsidRPr="00D414E0">
          <w:rPr>
            <w:noProof/>
            <w:webHidden/>
          </w:rPr>
          <w:t>20</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4" w:history="1">
        <w:r w:rsidR="00D414E0" w:rsidRPr="00D414E0">
          <w:rPr>
            <w:rStyle w:val="af"/>
            <w:rFonts w:hAnsi="仿宋"/>
            <w:noProof/>
          </w:rPr>
          <w:t>23.</w:t>
        </w:r>
        <w:r w:rsidR="00D414E0" w:rsidRPr="00D414E0">
          <w:rPr>
            <w:rFonts w:asciiTheme="minorHAnsi" w:eastAsiaTheme="minorEastAsia" w:hAnsiTheme="minorHAnsi" w:cstheme="minorBidi"/>
            <w:noProof/>
            <w:sz w:val="21"/>
          </w:rPr>
          <w:tab/>
        </w:r>
        <w:r w:rsidR="00D414E0" w:rsidRPr="00D414E0">
          <w:rPr>
            <w:rStyle w:val="af"/>
            <w:rFonts w:hAnsi="仿宋"/>
            <w:noProof/>
          </w:rPr>
          <w:t>签订合同</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_Toc168328604 \h </w:instrText>
        </w:r>
        <w:r w:rsidR="00D414E0" w:rsidRPr="00D414E0">
          <w:rPr>
            <w:noProof/>
            <w:webHidden/>
          </w:rPr>
        </w:r>
        <w:r w:rsidR="00D414E0" w:rsidRPr="00D414E0">
          <w:rPr>
            <w:noProof/>
            <w:webHidden/>
          </w:rPr>
          <w:fldChar w:fldCharType="separate"/>
        </w:r>
        <w:r w:rsidR="00D414E0" w:rsidRPr="00D414E0">
          <w:rPr>
            <w:noProof/>
            <w:webHidden/>
          </w:rPr>
          <w:t>20</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5" w:history="1">
        <w:r w:rsidR="00D414E0" w:rsidRPr="00D414E0">
          <w:rPr>
            <w:rStyle w:val="af"/>
            <w:rFonts w:hAnsi="仿宋"/>
            <w:noProof/>
          </w:rPr>
          <w:t>24.</w:t>
        </w:r>
        <w:r w:rsidR="00D414E0" w:rsidRPr="00D414E0">
          <w:rPr>
            <w:rFonts w:asciiTheme="minorHAnsi" w:eastAsiaTheme="minorEastAsia" w:hAnsiTheme="minorHAnsi" w:cstheme="minorBidi"/>
            <w:noProof/>
            <w:sz w:val="21"/>
          </w:rPr>
          <w:tab/>
        </w:r>
        <w:r w:rsidR="00D414E0" w:rsidRPr="00D414E0">
          <w:rPr>
            <w:rStyle w:val="af"/>
            <w:rFonts w:hAnsi="仿宋"/>
            <w:noProof/>
          </w:rPr>
          <w:t>履约保证金</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_Toc168328605 \h </w:instrText>
        </w:r>
        <w:r w:rsidR="00D414E0" w:rsidRPr="00D414E0">
          <w:rPr>
            <w:noProof/>
            <w:webHidden/>
          </w:rPr>
        </w:r>
        <w:r w:rsidR="00D414E0" w:rsidRPr="00D414E0">
          <w:rPr>
            <w:noProof/>
            <w:webHidden/>
          </w:rPr>
          <w:fldChar w:fldCharType="separate"/>
        </w:r>
        <w:r w:rsidR="00D414E0" w:rsidRPr="00D414E0">
          <w:rPr>
            <w:noProof/>
            <w:webHidden/>
          </w:rPr>
          <w:t>21</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06" w:history="1">
        <w:r w:rsidR="00D414E0" w:rsidRPr="00D414E0">
          <w:rPr>
            <w:rStyle w:val="af"/>
            <w:rFonts w:hAnsi="仿宋"/>
            <w:noProof/>
          </w:rPr>
          <w:t>（七）其他事项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_Toc168328606 \h </w:instrText>
        </w:r>
        <w:r w:rsidR="00D414E0" w:rsidRPr="00D414E0">
          <w:rPr>
            <w:noProof/>
            <w:webHidden/>
          </w:rPr>
        </w:r>
        <w:r w:rsidR="00D414E0" w:rsidRPr="00D414E0">
          <w:rPr>
            <w:noProof/>
            <w:webHidden/>
          </w:rPr>
          <w:fldChar w:fldCharType="separate"/>
        </w:r>
        <w:r w:rsidR="00D414E0" w:rsidRPr="00D414E0">
          <w:rPr>
            <w:noProof/>
            <w:webHidden/>
          </w:rPr>
          <w:t>21</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7" w:history="1">
        <w:r w:rsidR="00D414E0" w:rsidRPr="00D414E0">
          <w:rPr>
            <w:rStyle w:val="af"/>
            <w:rFonts w:hAnsi="仿宋"/>
            <w:noProof/>
          </w:rPr>
          <w:t>25.</w:t>
        </w:r>
        <w:r w:rsidR="00D414E0" w:rsidRPr="00D414E0">
          <w:rPr>
            <w:rFonts w:asciiTheme="minorHAnsi" w:eastAsiaTheme="minorEastAsia" w:hAnsiTheme="minorHAnsi" w:cstheme="minorBidi"/>
            <w:noProof/>
            <w:sz w:val="21"/>
          </w:rPr>
          <w:tab/>
        </w:r>
        <w:r w:rsidR="00D414E0" w:rsidRPr="00D414E0">
          <w:rPr>
            <w:rStyle w:val="af"/>
            <w:rFonts w:hAnsi="仿宋"/>
            <w:noProof/>
          </w:rPr>
          <w:t>质疑和投诉</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_Toc168328607 \h </w:instrText>
        </w:r>
        <w:r w:rsidR="00D414E0" w:rsidRPr="00D414E0">
          <w:rPr>
            <w:noProof/>
            <w:webHidden/>
          </w:rPr>
        </w:r>
        <w:r w:rsidR="00D414E0" w:rsidRPr="00D414E0">
          <w:rPr>
            <w:noProof/>
            <w:webHidden/>
          </w:rPr>
          <w:fldChar w:fldCharType="separate"/>
        </w:r>
        <w:r w:rsidR="00D414E0" w:rsidRPr="00D414E0">
          <w:rPr>
            <w:noProof/>
            <w:webHidden/>
          </w:rPr>
          <w:t>21</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8" w:history="1">
        <w:r w:rsidR="00D414E0" w:rsidRPr="00D414E0">
          <w:rPr>
            <w:rStyle w:val="af"/>
            <w:rFonts w:hAnsi="仿宋"/>
            <w:noProof/>
          </w:rPr>
          <w:t>26.</w:t>
        </w:r>
        <w:r w:rsidR="00D414E0" w:rsidRPr="00D414E0">
          <w:rPr>
            <w:rFonts w:asciiTheme="minorHAnsi" w:eastAsiaTheme="minorEastAsia" w:hAnsiTheme="minorHAnsi" w:cstheme="minorBidi"/>
            <w:noProof/>
            <w:sz w:val="21"/>
          </w:rPr>
          <w:tab/>
        </w:r>
        <w:r w:rsidR="00D414E0" w:rsidRPr="00D414E0">
          <w:rPr>
            <w:rStyle w:val="af"/>
            <w:rFonts w:hAnsi="仿宋"/>
            <w:noProof/>
          </w:rPr>
          <w:t>本次代理服务费：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_Toc168328608 \h </w:instrText>
        </w:r>
        <w:r w:rsidR="00D414E0" w:rsidRPr="00D414E0">
          <w:rPr>
            <w:noProof/>
            <w:webHidden/>
          </w:rPr>
        </w:r>
        <w:r w:rsidR="00D414E0" w:rsidRPr="00D414E0">
          <w:rPr>
            <w:noProof/>
            <w:webHidden/>
          </w:rPr>
          <w:fldChar w:fldCharType="separate"/>
        </w:r>
        <w:r w:rsidR="00D414E0" w:rsidRPr="00D414E0">
          <w:rPr>
            <w:noProof/>
            <w:webHidden/>
          </w:rPr>
          <w:t>22</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09" w:history="1">
        <w:r w:rsidR="00D414E0" w:rsidRPr="00D414E0">
          <w:rPr>
            <w:rStyle w:val="af"/>
            <w:rFonts w:hAnsi="仿宋"/>
            <w:noProof/>
          </w:rPr>
          <w:t>27.</w:t>
        </w:r>
        <w:r w:rsidR="00D414E0" w:rsidRPr="00D414E0">
          <w:rPr>
            <w:rFonts w:asciiTheme="minorHAnsi" w:eastAsiaTheme="minorEastAsia" w:hAnsiTheme="minorHAnsi" w:cstheme="minorBidi"/>
            <w:noProof/>
            <w:sz w:val="21"/>
          </w:rPr>
          <w:tab/>
        </w:r>
        <w:r w:rsidR="00D414E0" w:rsidRPr="00D414E0">
          <w:rPr>
            <w:rStyle w:val="af"/>
            <w:rFonts w:hAnsi="仿宋"/>
            <w:noProof/>
          </w:rPr>
          <w:t>实质性变动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_Toc168328609 \h </w:instrText>
        </w:r>
        <w:r w:rsidR="00D414E0" w:rsidRPr="00D414E0">
          <w:rPr>
            <w:noProof/>
            <w:webHidden/>
          </w:rPr>
        </w:r>
        <w:r w:rsidR="00D414E0" w:rsidRPr="00D414E0">
          <w:rPr>
            <w:noProof/>
            <w:webHidden/>
          </w:rPr>
          <w:fldChar w:fldCharType="separate"/>
        </w:r>
        <w:r w:rsidR="00D414E0" w:rsidRPr="00D414E0">
          <w:rPr>
            <w:noProof/>
            <w:webHidden/>
          </w:rPr>
          <w:t>22</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10" w:history="1">
        <w:r w:rsidR="00D414E0" w:rsidRPr="00D414E0">
          <w:rPr>
            <w:rStyle w:val="af"/>
            <w:rFonts w:hAnsi="仿宋"/>
            <w:noProof/>
          </w:rPr>
          <w:t>28.</w:t>
        </w:r>
        <w:r w:rsidR="00D414E0" w:rsidRPr="00D414E0">
          <w:rPr>
            <w:rFonts w:asciiTheme="minorHAnsi" w:eastAsiaTheme="minorEastAsia" w:hAnsiTheme="minorHAnsi" w:cstheme="minorBidi"/>
            <w:noProof/>
            <w:sz w:val="21"/>
          </w:rPr>
          <w:tab/>
        </w:r>
        <w:r w:rsidR="00D414E0" w:rsidRPr="00D414E0">
          <w:rPr>
            <w:rStyle w:val="af"/>
            <w:rFonts w:hAnsi="仿宋"/>
            <w:noProof/>
          </w:rPr>
          <w:t>需要补充的其他内容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_Toc168328610 \h </w:instrText>
        </w:r>
        <w:r w:rsidR="00D414E0" w:rsidRPr="00D414E0">
          <w:rPr>
            <w:noProof/>
            <w:webHidden/>
          </w:rPr>
        </w:r>
        <w:r w:rsidR="00D414E0" w:rsidRPr="00D414E0">
          <w:rPr>
            <w:noProof/>
            <w:webHidden/>
          </w:rPr>
          <w:fldChar w:fldCharType="separate"/>
        </w:r>
        <w:r w:rsidR="00D414E0" w:rsidRPr="00D414E0">
          <w:rPr>
            <w:noProof/>
            <w:webHidden/>
          </w:rPr>
          <w:t>22</w:t>
        </w:r>
        <w:r w:rsidR="00D414E0" w:rsidRPr="00D414E0">
          <w:rPr>
            <w:noProof/>
            <w:webHidden/>
          </w:rPr>
          <w:fldChar w:fldCharType="end"/>
        </w:r>
      </w:hyperlink>
    </w:p>
    <w:p w:rsidR="00D414E0" w:rsidRPr="00D414E0" w:rsidRDefault="00F665A5">
      <w:pPr>
        <w:pStyle w:val="TOC3"/>
        <w:tabs>
          <w:tab w:val="left" w:pos="1470"/>
          <w:tab w:val="right" w:leader="dot" w:pos="8296"/>
        </w:tabs>
        <w:ind w:left="960"/>
        <w:rPr>
          <w:rFonts w:asciiTheme="minorHAnsi" w:eastAsiaTheme="minorEastAsia" w:hAnsiTheme="minorHAnsi" w:cstheme="minorBidi"/>
          <w:noProof/>
          <w:sz w:val="21"/>
        </w:rPr>
      </w:pPr>
      <w:hyperlink w:anchor="_Toc168328611" w:history="1">
        <w:r w:rsidR="00D414E0" w:rsidRPr="00D414E0">
          <w:rPr>
            <w:rStyle w:val="af"/>
            <w:rFonts w:hAnsi="仿宋"/>
            <w:noProof/>
          </w:rPr>
          <w:t>29.</w:t>
        </w:r>
        <w:r w:rsidR="00D414E0" w:rsidRPr="00D414E0">
          <w:rPr>
            <w:rFonts w:asciiTheme="minorHAnsi" w:eastAsiaTheme="minorEastAsia" w:hAnsiTheme="minorHAnsi" w:cstheme="minorBidi"/>
            <w:noProof/>
            <w:sz w:val="21"/>
          </w:rPr>
          <w:tab/>
        </w:r>
        <w:r w:rsidR="00D414E0" w:rsidRPr="00D414E0">
          <w:rPr>
            <w:rStyle w:val="af"/>
            <w:rFonts w:hAnsi="仿宋"/>
            <w:noProof/>
          </w:rPr>
          <w:t>解释权</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_Toc168328611 \h </w:instrText>
        </w:r>
        <w:r w:rsidR="00D414E0" w:rsidRPr="00D414E0">
          <w:rPr>
            <w:noProof/>
            <w:webHidden/>
          </w:rPr>
        </w:r>
        <w:r w:rsidR="00D414E0" w:rsidRPr="00D414E0">
          <w:rPr>
            <w:noProof/>
            <w:webHidden/>
          </w:rPr>
          <w:fldChar w:fldCharType="separate"/>
        </w:r>
        <w:r w:rsidR="00D414E0" w:rsidRPr="00D414E0">
          <w:rPr>
            <w:noProof/>
            <w:webHidden/>
          </w:rPr>
          <w:t>22</w:t>
        </w:r>
        <w:r w:rsidR="00D414E0" w:rsidRPr="00D414E0">
          <w:rPr>
            <w:noProof/>
            <w:webHidden/>
          </w:rPr>
          <w:fldChar w:fldCharType="end"/>
        </w:r>
      </w:hyperlink>
    </w:p>
    <w:p w:rsidR="00D414E0" w:rsidRPr="00D414E0" w:rsidRDefault="00F665A5">
      <w:pPr>
        <w:pStyle w:val="TOC1"/>
        <w:tabs>
          <w:tab w:val="right" w:leader="dot" w:pos="8296"/>
        </w:tabs>
        <w:rPr>
          <w:rFonts w:asciiTheme="minorHAnsi" w:eastAsiaTheme="minorEastAsia" w:hAnsiTheme="minorHAnsi" w:cstheme="minorBidi"/>
          <w:noProof/>
          <w:sz w:val="21"/>
        </w:rPr>
      </w:pPr>
      <w:hyperlink w:anchor="_Toc168328612" w:history="1">
        <w:r w:rsidR="00D414E0" w:rsidRPr="00D414E0">
          <w:rPr>
            <w:rStyle w:val="af"/>
            <w:noProof/>
          </w:rPr>
          <w:t>第三章 评审办法（综合评分法）</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_Toc168328612 \h </w:instrText>
        </w:r>
        <w:r w:rsidR="00D414E0" w:rsidRPr="00D414E0">
          <w:rPr>
            <w:noProof/>
            <w:webHidden/>
          </w:rPr>
        </w:r>
        <w:r w:rsidR="00D414E0" w:rsidRPr="00D414E0">
          <w:rPr>
            <w:noProof/>
            <w:webHidden/>
          </w:rPr>
          <w:fldChar w:fldCharType="separate"/>
        </w:r>
        <w:r w:rsidR="00D414E0" w:rsidRPr="00D414E0">
          <w:rPr>
            <w:noProof/>
            <w:webHidden/>
          </w:rPr>
          <w:t>23</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13" w:history="1">
        <w:r w:rsidR="00D414E0" w:rsidRPr="00D414E0">
          <w:rPr>
            <w:rStyle w:val="af"/>
            <w:rFonts w:hAnsi="仿宋"/>
            <w:noProof/>
          </w:rPr>
          <w:t>一、评审办法前附表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_Toc168328613 \h </w:instrText>
        </w:r>
        <w:r w:rsidR="00D414E0" w:rsidRPr="00D414E0">
          <w:rPr>
            <w:noProof/>
            <w:webHidden/>
          </w:rPr>
        </w:r>
        <w:r w:rsidR="00D414E0" w:rsidRPr="00D414E0">
          <w:rPr>
            <w:noProof/>
            <w:webHidden/>
          </w:rPr>
          <w:fldChar w:fldCharType="separate"/>
        </w:r>
        <w:r w:rsidR="00D414E0" w:rsidRPr="00D414E0">
          <w:rPr>
            <w:noProof/>
            <w:webHidden/>
          </w:rPr>
          <w:t>23</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14" w:history="1">
        <w:r w:rsidR="00D414E0" w:rsidRPr="00D414E0">
          <w:rPr>
            <w:rStyle w:val="af"/>
            <w:rFonts w:hAnsi="仿宋"/>
            <w:noProof/>
          </w:rPr>
          <w:t>二、评审方法正文</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_Toc168328614 \h </w:instrText>
        </w:r>
        <w:r w:rsidR="00D414E0" w:rsidRPr="00D414E0">
          <w:rPr>
            <w:noProof/>
            <w:webHidden/>
          </w:rPr>
        </w:r>
        <w:r w:rsidR="00D414E0" w:rsidRPr="00D414E0">
          <w:rPr>
            <w:noProof/>
            <w:webHidden/>
          </w:rPr>
          <w:fldChar w:fldCharType="separate"/>
        </w:r>
        <w:r w:rsidR="00D414E0" w:rsidRPr="00D414E0">
          <w:rPr>
            <w:noProof/>
            <w:webHidden/>
          </w:rPr>
          <w:t>25</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15" w:history="1">
        <w:r w:rsidR="00D414E0" w:rsidRPr="00D414E0">
          <w:rPr>
            <w:rStyle w:val="af"/>
            <w:rFonts w:hAnsi="仿宋"/>
            <w:noProof/>
          </w:rPr>
          <w:t>（一）</w:t>
        </w:r>
        <w:r w:rsidR="00D414E0" w:rsidRPr="00D414E0">
          <w:rPr>
            <w:rStyle w:val="af"/>
            <w:rFonts w:hAnsi="仿宋"/>
            <w:noProof/>
            <w:lang w:bidi="en-US"/>
          </w:rPr>
          <w:t>评审方法</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_Toc168328615 \h </w:instrText>
        </w:r>
        <w:r w:rsidR="00D414E0" w:rsidRPr="00D414E0">
          <w:rPr>
            <w:noProof/>
            <w:webHidden/>
          </w:rPr>
        </w:r>
        <w:r w:rsidR="00D414E0" w:rsidRPr="00D414E0">
          <w:rPr>
            <w:noProof/>
            <w:webHidden/>
          </w:rPr>
          <w:fldChar w:fldCharType="separate"/>
        </w:r>
        <w:r w:rsidR="00D414E0" w:rsidRPr="00D414E0">
          <w:rPr>
            <w:noProof/>
            <w:webHidden/>
          </w:rPr>
          <w:t>25</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16" w:history="1">
        <w:r w:rsidR="00D414E0" w:rsidRPr="00D414E0">
          <w:rPr>
            <w:rStyle w:val="af"/>
            <w:rFonts w:hAnsi="仿宋"/>
            <w:noProof/>
          </w:rPr>
          <w:t>（二）评审标准</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_Toc168328616 \h </w:instrText>
        </w:r>
        <w:r w:rsidR="00D414E0" w:rsidRPr="00D414E0">
          <w:rPr>
            <w:noProof/>
            <w:webHidden/>
          </w:rPr>
        </w:r>
        <w:r w:rsidR="00D414E0" w:rsidRPr="00D414E0">
          <w:rPr>
            <w:noProof/>
            <w:webHidden/>
          </w:rPr>
          <w:fldChar w:fldCharType="separate"/>
        </w:r>
        <w:r w:rsidR="00D414E0" w:rsidRPr="00D414E0">
          <w:rPr>
            <w:noProof/>
            <w:webHidden/>
          </w:rPr>
          <w:t>25</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17" w:history="1">
        <w:r w:rsidR="00D414E0" w:rsidRPr="00D414E0">
          <w:rPr>
            <w:rStyle w:val="af"/>
            <w:rFonts w:hAnsi="仿宋"/>
            <w:noProof/>
          </w:rPr>
          <w:t>三、评审结果</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_Toc168328617 \h </w:instrText>
        </w:r>
        <w:r w:rsidR="00D414E0" w:rsidRPr="00D414E0">
          <w:rPr>
            <w:noProof/>
            <w:webHidden/>
          </w:rPr>
        </w:r>
        <w:r w:rsidR="00D414E0" w:rsidRPr="00D414E0">
          <w:rPr>
            <w:noProof/>
            <w:webHidden/>
          </w:rPr>
          <w:fldChar w:fldCharType="separate"/>
        </w:r>
        <w:r w:rsidR="00D414E0" w:rsidRPr="00D414E0">
          <w:rPr>
            <w:noProof/>
            <w:webHidden/>
          </w:rPr>
          <w:t>30</w:t>
        </w:r>
        <w:r w:rsidR="00D414E0" w:rsidRPr="00D414E0">
          <w:rPr>
            <w:noProof/>
            <w:webHidden/>
          </w:rPr>
          <w:fldChar w:fldCharType="end"/>
        </w:r>
      </w:hyperlink>
    </w:p>
    <w:p w:rsidR="00D414E0" w:rsidRPr="00D414E0" w:rsidRDefault="00F665A5">
      <w:pPr>
        <w:pStyle w:val="TOC1"/>
        <w:tabs>
          <w:tab w:val="right" w:leader="dot" w:pos="8296"/>
        </w:tabs>
        <w:rPr>
          <w:rFonts w:asciiTheme="minorHAnsi" w:eastAsiaTheme="minorEastAsia" w:hAnsiTheme="minorHAnsi" w:cstheme="minorBidi"/>
          <w:noProof/>
          <w:sz w:val="21"/>
        </w:rPr>
      </w:pPr>
      <w:hyperlink w:anchor="_Toc168328618" w:history="1">
        <w:r w:rsidR="00D414E0" w:rsidRPr="00D414E0">
          <w:rPr>
            <w:rStyle w:val="af"/>
            <w:noProof/>
          </w:rPr>
          <w:t>第四章  响应文件格式</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_Toc168328618 \h </w:instrText>
        </w:r>
        <w:r w:rsidR="00D414E0" w:rsidRPr="00D414E0">
          <w:rPr>
            <w:noProof/>
            <w:webHidden/>
          </w:rPr>
        </w:r>
        <w:r w:rsidR="00D414E0" w:rsidRPr="00D414E0">
          <w:rPr>
            <w:noProof/>
            <w:webHidden/>
          </w:rPr>
          <w:fldChar w:fldCharType="separate"/>
        </w:r>
        <w:r w:rsidR="00D414E0" w:rsidRPr="00D414E0">
          <w:rPr>
            <w:noProof/>
            <w:webHidden/>
          </w:rPr>
          <w:t>31</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19" w:history="1">
        <w:r w:rsidR="00D414E0" w:rsidRPr="00D414E0">
          <w:rPr>
            <w:rStyle w:val="af"/>
            <w:rFonts w:hAnsi="仿宋"/>
            <w:noProof/>
          </w:rPr>
          <w:t>一、资格文件</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_Toc168328619 \h </w:instrText>
        </w:r>
        <w:r w:rsidR="00D414E0" w:rsidRPr="00D414E0">
          <w:rPr>
            <w:noProof/>
            <w:webHidden/>
          </w:rPr>
        </w:r>
        <w:r w:rsidR="00D414E0" w:rsidRPr="00D414E0">
          <w:rPr>
            <w:noProof/>
            <w:webHidden/>
          </w:rPr>
          <w:fldChar w:fldCharType="separate"/>
        </w:r>
        <w:r w:rsidR="00D414E0" w:rsidRPr="00D414E0">
          <w:rPr>
            <w:noProof/>
            <w:webHidden/>
          </w:rPr>
          <w:t>31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0" w:history="1">
        <w:r w:rsidR="00D414E0" w:rsidRPr="00D414E0">
          <w:rPr>
            <w:rStyle w:val="af"/>
            <w:noProof/>
          </w:rPr>
          <w:t>1. 声明函</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_Toc168328620 \h </w:instrText>
        </w:r>
        <w:r w:rsidR="00D414E0" w:rsidRPr="00D414E0">
          <w:rPr>
            <w:noProof/>
            <w:webHidden/>
          </w:rPr>
        </w:r>
        <w:r w:rsidR="00D414E0" w:rsidRPr="00D414E0">
          <w:rPr>
            <w:noProof/>
            <w:webHidden/>
          </w:rPr>
          <w:fldChar w:fldCharType="separate"/>
        </w:r>
        <w:r w:rsidR="00D414E0" w:rsidRPr="00D414E0">
          <w:rPr>
            <w:noProof/>
            <w:webHidden/>
          </w:rPr>
          <w:t>31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1" w:history="1">
        <w:r w:rsidR="00D414E0" w:rsidRPr="00D414E0">
          <w:rPr>
            <w:rStyle w:val="af"/>
            <w:noProof/>
          </w:rPr>
          <w:t>2.法定代表人身份证明书</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_Toc168328621 \h </w:instrText>
        </w:r>
        <w:r w:rsidR="00D414E0" w:rsidRPr="00D414E0">
          <w:rPr>
            <w:noProof/>
            <w:webHidden/>
          </w:rPr>
        </w:r>
        <w:r w:rsidR="00D414E0" w:rsidRPr="00D414E0">
          <w:rPr>
            <w:noProof/>
            <w:webHidden/>
          </w:rPr>
          <w:fldChar w:fldCharType="separate"/>
        </w:r>
        <w:r w:rsidR="00D414E0" w:rsidRPr="00D414E0">
          <w:rPr>
            <w:noProof/>
            <w:webHidden/>
          </w:rPr>
          <w:t>33</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2" w:history="1">
        <w:r w:rsidR="00D414E0" w:rsidRPr="00D414E0">
          <w:rPr>
            <w:rStyle w:val="af"/>
            <w:noProof/>
          </w:rPr>
          <w:t>3.法定代表人授权委托书</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_Toc168328622 \h </w:instrText>
        </w:r>
        <w:r w:rsidR="00D414E0" w:rsidRPr="00D414E0">
          <w:rPr>
            <w:noProof/>
            <w:webHidden/>
          </w:rPr>
        </w:r>
        <w:r w:rsidR="00D414E0" w:rsidRPr="00D414E0">
          <w:rPr>
            <w:noProof/>
            <w:webHidden/>
          </w:rPr>
          <w:fldChar w:fldCharType="separate"/>
        </w:r>
        <w:r w:rsidR="00D414E0" w:rsidRPr="00D414E0">
          <w:rPr>
            <w:noProof/>
            <w:webHidden/>
          </w:rPr>
          <w:t>34</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3" w:history="1">
        <w:r w:rsidR="00D414E0" w:rsidRPr="00D414E0">
          <w:rPr>
            <w:rStyle w:val="af"/>
            <w:noProof/>
          </w:rPr>
          <w:t>4.中小企业声明函</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_Toc168328623 \h </w:instrText>
        </w:r>
        <w:r w:rsidR="00D414E0" w:rsidRPr="00D414E0">
          <w:rPr>
            <w:noProof/>
            <w:webHidden/>
          </w:rPr>
        </w:r>
        <w:r w:rsidR="00D414E0" w:rsidRPr="00D414E0">
          <w:rPr>
            <w:noProof/>
            <w:webHidden/>
          </w:rPr>
          <w:fldChar w:fldCharType="separate"/>
        </w:r>
        <w:r w:rsidR="00D414E0" w:rsidRPr="00D414E0">
          <w:rPr>
            <w:noProof/>
            <w:webHidden/>
          </w:rPr>
          <w:t>35</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24" w:history="1">
        <w:r w:rsidR="00D414E0" w:rsidRPr="00D414E0">
          <w:rPr>
            <w:rStyle w:val="af"/>
            <w:noProof/>
          </w:rPr>
          <w:t>二、商务报价文件</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_Toc168328624 \h </w:instrText>
        </w:r>
        <w:r w:rsidR="00D414E0" w:rsidRPr="00D414E0">
          <w:rPr>
            <w:noProof/>
            <w:webHidden/>
          </w:rPr>
        </w:r>
        <w:r w:rsidR="00D414E0" w:rsidRPr="00D414E0">
          <w:rPr>
            <w:noProof/>
            <w:webHidden/>
          </w:rPr>
          <w:fldChar w:fldCharType="separate"/>
        </w:r>
        <w:r w:rsidR="00D414E0" w:rsidRPr="00D414E0">
          <w:rPr>
            <w:noProof/>
            <w:webHidden/>
          </w:rPr>
          <w:t>36</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5" w:history="1">
        <w:r w:rsidR="00D414E0" w:rsidRPr="00D414E0">
          <w:rPr>
            <w:rStyle w:val="af"/>
            <w:noProof/>
          </w:rPr>
          <w:t>1.磋商报价一览表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_Toc168328625 \h </w:instrText>
        </w:r>
        <w:r w:rsidR="00D414E0" w:rsidRPr="00D414E0">
          <w:rPr>
            <w:noProof/>
            <w:webHidden/>
          </w:rPr>
        </w:r>
        <w:r w:rsidR="00D414E0" w:rsidRPr="00D414E0">
          <w:rPr>
            <w:noProof/>
            <w:webHidden/>
          </w:rPr>
          <w:fldChar w:fldCharType="separate"/>
        </w:r>
        <w:r w:rsidR="00D414E0" w:rsidRPr="00D414E0">
          <w:rPr>
            <w:noProof/>
            <w:webHidden/>
          </w:rPr>
          <w:t>36</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6" w:history="1">
        <w:r w:rsidR="00D414E0" w:rsidRPr="00D414E0">
          <w:rPr>
            <w:rStyle w:val="af"/>
            <w:noProof/>
          </w:rPr>
          <w:t>2.报价函</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_Toc168328626 \h </w:instrText>
        </w:r>
        <w:r w:rsidR="00D414E0" w:rsidRPr="00D414E0">
          <w:rPr>
            <w:noProof/>
            <w:webHidden/>
          </w:rPr>
        </w:r>
        <w:r w:rsidR="00D414E0" w:rsidRPr="00D414E0">
          <w:rPr>
            <w:noProof/>
            <w:webHidden/>
          </w:rPr>
          <w:fldChar w:fldCharType="separate"/>
        </w:r>
        <w:r w:rsidR="00D414E0" w:rsidRPr="00D414E0">
          <w:rPr>
            <w:noProof/>
            <w:webHidden/>
          </w:rPr>
          <w:t>37</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7" w:history="1">
        <w:r w:rsidR="00D414E0" w:rsidRPr="00D414E0">
          <w:rPr>
            <w:rStyle w:val="af"/>
            <w:noProof/>
          </w:rPr>
          <w:t>3.商务条款偏离表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_Toc168328627 \h </w:instrText>
        </w:r>
        <w:r w:rsidR="00D414E0" w:rsidRPr="00D414E0">
          <w:rPr>
            <w:noProof/>
            <w:webHidden/>
          </w:rPr>
        </w:r>
        <w:r w:rsidR="00D414E0" w:rsidRPr="00D414E0">
          <w:rPr>
            <w:noProof/>
            <w:webHidden/>
          </w:rPr>
          <w:fldChar w:fldCharType="separate"/>
        </w:r>
        <w:r w:rsidR="00D414E0" w:rsidRPr="00D414E0">
          <w:rPr>
            <w:noProof/>
            <w:webHidden/>
          </w:rPr>
          <w:t>39</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28" w:history="1">
        <w:r w:rsidR="00D414E0" w:rsidRPr="00D414E0">
          <w:rPr>
            <w:rStyle w:val="af"/>
            <w:noProof/>
          </w:rPr>
          <w:t>4.磋商回复表</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_Toc168328628 \h </w:instrText>
        </w:r>
        <w:r w:rsidR="00D414E0" w:rsidRPr="00D414E0">
          <w:rPr>
            <w:noProof/>
            <w:webHidden/>
          </w:rPr>
        </w:r>
        <w:r w:rsidR="00D414E0" w:rsidRPr="00D414E0">
          <w:rPr>
            <w:noProof/>
            <w:webHidden/>
          </w:rPr>
          <w:fldChar w:fldCharType="separate"/>
        </w:r>
        <w:r w:rsidR="00D414E0" w:rsidRPr="00D414E0">
          <w:rPr>
            <w:noProof/>
            <w:webHidden/>
          </w:rPr>
          <w:t>40</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29" w:history="1">
        <w:r w:rsidR="00D414E0" w:rsidRPr="00D414E0">
          <w:rPr>
            <w:rStyle w:val="af"/>
            <w:noProof/>
          </w:rPr>
          <w:t>三、技术文件</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_Toc168328629 \h </w:instrText>
        </w:r>
        <w:r w:rsidR="00D414E0" w:rsidRPr="00D414E0">
          <w:rPr>
            <w:noProof/>
            <w:webHidden/>
          </w:rPr>
        </w:r>
        <w:r w:rsidR="00D414E0" w:rsidRPr="00D414E0">
          <w:rPr>
            <w:noProof/>
            <w:webHidden/>
          </w:rPr>
          <w:fldChar w:fldCharType="separate"/>
        </w:r>
        <w:r w:rsidR="00D414E0" w:rsidRPr="00D414E0">
          <w:rPr>
            <w:noProof/>
            <w:webHidden/>
          </w:rPr>
          <w:t>41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30" w:history="1">
        <w:r w:rsidR="00D414E0" w:rsidRPr="00D414E0">
          <w:rPr>
            <w:rStyle w:val="af"/>
            <w:noProof/>
          </w:rPr>
          <w:t>1.项目实施方案</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_Toc168328630 \h </w:instrText>
        </w:r>
        <w:r w:rsidR="00D414E0" w:rsidRPr="00D414E0">
          <w:rPr>
            <w:noProof/>
            <w:webHidden/>
          </w:rPr>
        </w:r>
        <w:r w:rsidR="00D414E0" w:rsidRPr="00D414E0">
          <w:rPr>
            <w:noProof/>
            <w:webHidden/>
          </w:rPr>
          <w:fldChar w:fldCharType="separate"/>
        </w:r>
        <w:r w:rsidR="00D414E0" w:rsidRPr="00D414E0">
          <w:rPr>
            <w:noProof/>
            <w:webHidden/>
          </w:rPr>
          <w:t>41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31" w:history="1">
        <w:r w:rsidR="00D414E0" w:rsidRPr="00D414E0">
          <w:rPr>
            <w:rStyle w:val="af"/>
            <w:noProof/>
          </w:rPr>
          <w:t>2.服务质量保证措施</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_Toc168328631 \h </w:instrText>
        </w:r>
        <w:r w:rsidR="00D414E0" w:rsidRPr="00D414E0">
          <w:rPr>
            <w:noProof/>
            <w:webHidden/>
          </w:rPr>
        </w:r>
        <w:r w:rsidR="00D414E0" w:rsidRPr="00D414E0">
          <w:rPr>
            <w:noProof/>
            <w:webHidden/>
          </w:rPr>
          <w:fldChar w:fldCharType="separate"/>
        </w:r>
        <w:r w:rsidR="00D414E0" w:rsidRPr="00D414E0">
          <w:rPr>
            <w:noProof/>
            <w:webHidden/>
          </w:rPr>
          <w:t>41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32" w:history="1">
        <w:r w:rsidR="00D414E0" w:rsidRPr="00D414E0">
          <w:rPr>
            <w:rStyle w:val="af"/>
            <w:noProof/>
          </w:rPr>
          <w:t>3.售后服务方案及保证措施</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_Toc168328632 \h </w:instrText>
        </w:r>
        <w:r w:rsidR="00D414E0" w:rsidRPr="00D414E0">
          <w:rPr>
            <w:noProof/>
            <w:webHidden/>
          </w:rPr>
        </w:r>
        <w:r w:rsidR="00D414E0" w:rsidRPr="00D414E0">
          <w:rPr>
            <w:noProof/>
            <w:webHidden/>
          </w:rPr>
          <w:fldChar w:fldCharType="separate"/>
        </w:r>
        <w:r w:rsidR="00D414E0" w:rsidRPr="00D414E0">
          <w:rPr>
            <w:noProof/>
            <w:webHidden/>
          </w:rPr>
          <w:t>41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33" w:history="1">
        <w:r w:rsidR="00D414E0" w:rsidRPr="00D414E0">
          <w:rPr>
            <w:rStyle w:val="af"/>
            <w:noProof/>
          </w:rPr>
          <w:t>4.组织机构设置和岗位职责</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_Toc168328633 \h </w:instrText>
        </w:r>
        <w:r w:rsidR="00D414E0" w:rsidRPr="00D414E0">
          <w:rPr>
            <w:noProof/>
            <w:webHidden/>
          </w:rPr>
        </w:r>
        <w:r w:rsidR="00D414E0" w:rsidRPr="00D414E0">
          <w:rPr>
            <w:noProof/>
            <w:webHidden/>
          </w:rPr>
          <w:fldChar w:fldCharType="separate"/>
        </w:r>
        <w:r w:rsidR="00D414E0" w:rsidRPr="00D414E0">
          <w:rPr>
            <w:noProof/>
            <w:webHidden/>
          </w:rPr>
          <w:t>41</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34" w:history="1">
        <w:r w:rsidR="00D414E0" w:rsidRPr="00D414E0">
          <w:rPr>
            <w:rStyle w:val="af"/>
            <w:noProof/>
          </w:rPr>
          <w:t>5.项目经验</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_Toc168328634 \h </w:instrText>
        </w:r>
        <w:r w:rsidR="00D414E0" w:rsidRPr="00D414E0">
          <w:rPr>
            <w:noProof/>
            <w:webHidden/>
          </w:rPr>
        </w:r>
        <w:r w:rsidR="00D414E0" w:rsidRPr="00D414E0">
          <w:rPr>
            <w:noProof/>
            <w:webHidden/>
          </w:rPr>
          <w:fldChar w:fldCharType="separate"/>
        </w:r>
        <w:r w:rsidR="00D414E0" w:rsidRPr="00D414E0">
          <w:rPr>
            <w:noProof/>
            <w:webHidden/>
          </w:rPr>
          <w:t>42</w:t>
        </w:r>
        <w:r w:rsidR="00D414E0" w:rsidRPr="00D414E0">
          <w:rPr>
            <w:noProof/>
            <w:webHidden/>
          </w:rPr>
          <w:fldChar w:fldCharType="end"/>
        </w:r>
      </w:hyperlink>
    </w:p>
    <w:p w:rsidR="00D414E0" w:rsidRPr="00D414E0" w:rsidRDefault="00F665A5">
      <w:pPr>
        <w:pStyle w:val="TOC3"/>
        <w:tabs>
          <w:tab w:val="right" w:leader="dot" w:pos="8296"/>
        </w:tabs>
        <w:ind w:left="960"/>
        <w:rPr>
          <w:rFonts w:asciiTheme="minorHAnsi" w:eastAsiaTheme="minorEastAsia" w:hAnsiTheme="minorHAnsi" w:cstheme="minorBidi"/>
          <w:noProof/>
          <w:sz w:val="21"/>
        </w:rPr>
      </w:pPr>
      <w:hyperlink w:anchor="_Toc168328635" w:history="1">
        <w:r w:rsidR="00D414E0" w:rsidRPr="00D414E0">
          <w:rPr>
            <w:rStyle w:val="af"/>
            <w:noProof/>
          </w:rPr>
          <w:t>6.供应商认为必要的其他内容</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_Toc168328635 \h </w:instrText>
        </w:r>
        <w:r w:rsidR="00D414E0" w:rsidRPr="00D414E0">
          <w:rPr>
            <w:noProof/>
            <w:webHidden/>
          </w:rPr>
        </w:r>
        <w:r w:rsidR="00D414E0" w:rsidRPr="00D414E0">
          <w:rPr>
            <w:noProof/>
            <w:webHidden/>
          </w:rPr>
          <w:fldChar w:fldCharType="separate"/>
        </w:r>
        <w:r w:rsidR="00D414E0" w:rsidRPr="00D414E0">
          <w:rPr>
            <w:noProof/>
            <w:webHidden/>
          </w:rPr>
          <w:t>42</w:t>
        </w:r>
        <w:r w:rsidR="00D414E0" w:rsidRPr="00D414E0">
          <w:rPr>
            <w:noProof/>
            <w:webHidden/>
          </w:rPr>
          <w:fldChar w:fldCharType="end"/>
        </w:r>
      </w:hyperlink>
    </w:p>
    <w:p w:rsidR="00D414E0" w:rsidRPr="00D414E0" w:rsidRDefault="00F665A5">
      <w:pPr>
        <w:pStyle w:val="TOC2"/>
        <w:tabs>
          <w:tab w:val="right" w:leader="dot" w:pos="8296"/>
        </w:tabs>
        <w:ind w:left="480"/>
        <w:rPr>
          <w:rFonts w:asciiTheme="minorHAnsi" w:eastAsiaTheme="minorEastAsia" w:hAnsiTheme="minorHAnsi" w:cstheme="minorBidi"/>
          <w:noProof/>
          <w:sz w:val="21"/>
        </w:rPr>
      </w:pPr>
      <w:hyperlink w:anchor="_Toc168328636" w:history="1">
        <w:r w:rsidR="00D414E0" w:rsidRPr="00D414E0">
          <w:rPr>
            <w:rStyle w:val="af"/>
            <w:noProof/>
          </w:rPr>
          <w:t>四、附件</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_Toc168328636 \h </w:instrText>
        </w:r>
        <w:r w:rsidR="00D414E0" w:rsidRPr="00D414E0">
          <w:rPr>
            <w:noProof/>
            <w:webHidden/>
          </w:rPr>
        </w:r>
        <w:r w:rsidR="00D414E0" w:rsidRPr="00D414E0">
          <w:rPr>
            <w:noProof/>
            <w:webHidden/>
          </w:rPr>
          <w:fldChar w:fldCharType="separate"/>
        </w:r>
        <w:r w:rsidR="00D414E0" w:rsidRPr="00D414E0">
          <w:rPr>
            <w:noProof/>
            <w:webHidden/>
          </w:rPr>
          <w:t>43</w:t>
        </w:r>
        <w:r w:rsidR="00D414E0" w:rsidRPr="00D414E0">
          <w:rPr>
            <w:noProof/>
            <w:webHidden/>
          </w:rPr>
          <w:fldChar w:fldCharType="end"/>
        </w:r>
      </w:hyperlink>
    </w:p>
    <w:p w:rsidR="00D414E0" w:rsidRPr="00D414E0" w:rsidRDefault="00F665A5">
      <w:pPr>
        <w:pStyle w:val="TOC1"/>
        <w:tabs>
          <w:tab w:val="right" w:leader="dot" w:pos="8296"/>
        </w:tabs>
        <w:rPr>
          <w:rFonts w:asciiTheme="minorHAnsi" w:eastAsiaTheme="minorEastAsia" w:hAnsiTheme="minorHAnsi" w:cstheme="minorBidi"/>
          <w:noProof/>
          <w:sz w:val="21"/>
        </w:rPr>
      </w:pPr>
      <w:hyperlink w:anchor="_Toc168328637" w:history="1">
        <w:r w:rsidR="00D414E0" w:rsidRPr="00D414E0">
          <w:rPr>
            <w:rStyle w:val="af"/>
            <w:noProof/>
          </w:rPr>
          <w:t>第五章 合同条款及格式</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_Toc168328637 \h </w:instrText>
        </w:r>
        <w:r w:rsidR="00D414E0" w:rsidRPr="00D414E0">
          <w:rPr>
            <w:noProof/>
            <w:webHidden/>
          </w:rPr>
        </w:r>
        <w:r w:rsidR="00D414E0" w:rsidRPr="00D414E0">
          <w:rPr>
            <w:noProof/>
            <w:webHidden/>
          </w:rPr>
          <w:fldChar w:fldCharType="separate"/>
        </w:r>
        <w:r w:rsidR="00D414E0" w:rsidRPr="00D414E0">
          <w:rPr>
            <w:noProof/>
            <w:webHidden/>
          </w:rPr>
          <w:t>47</w:t>
        </w:r>
        <w:r w:rsidR="00D414E0" w:rsidRPr="00D414E0">
          <w:rPr>
            <w:noProof/>
            <w:webHidden/>
          </w:rPr>
          <w:fldChar w:fldCharType="end"/>
        </w:r>
      </w:hyperlink>
    </w:p>
    <w:p w:rsidR="00D414E0" w:rsidRPr="00D414E0" w:rsidRDefault="00F665A5">
      <w:pPr>
        <w:pStyle w:val="TOC1"/>
        <w:tabs>
          <w:tab w:val="right" w:leader="dot" w:pos="8296"/>
        </w:tabs>
        <w:rPr>
          <w:rFonts w:asciiTheme="minorHAnsi" w:eastAsiaTheme="minorEastAsia" w:hAnsiTheme="minorHAnsi" w:cstheme="minorBidi"/>
          <w:noProof/>
          <w:sz w:val="21"/>
        </w:rPr>
      </w:pPr>
      <w:hyperlink w:anchor="_Toc168328638" w:history="1">
        <w:r w:rsidR="00D414E0" w:rsidRPr="00D414E0">
          <w:rPr>
            <w:rStyle w:val="af"/>
            <w:noProof/>
          </w:rPr>
          <w:t>第六章 采购需求</w:t>
        </w:r>
        <w:r w:rsidR="00D414E0" w:rsidRPr="00D414E0">
          <w:rPr>
            <w:noProof/>
            <w:webHidden/>
          </w:rPr>
          <w:tab/>
        </w:r>
        <w:r w:rsidR="00D414E0" w:rsidRPr="00D414E0">
          <w:rPr>
            <w:noProof/>
            <w:webHidden/>
          </w:rPr>
          <w:fldChar w:fldCharType="begin"/>
        </w:r>
        <w:r w:rsidR="00D414E0" w:rsidRPr="00D414E0">
          <w:rPr>
            <w:noProof/>
            <w:webHidden/>
          </w:rPr>
          <w:instrText xml:space="preserve"> PAGEREF _Toc168328638 \h </w:instrText>
        </w:r>
        <w:r w:rsidR="00D414E0" w:rsidRPr="00D414E0">
          <w:rPr>
            <w:noProof/>
            <w:webHidden/>
          </w:rPr>
        </w:r>
        <w:r w:rsidR="00D414E0" w:rsidRPr="00D414E0">
          <w:rPr>
            <w:noProof/>
            <w:webHidden/>
          </w:rPr>
          <w:fldChar w:fldCharType="separate"/>
        </w:r>
        <w:r w:rsidR="00D414E0" w:rsidRPr="00D414E0">
          <w:rPr>
            <w:noProof/>
            <w:webHidden/>
          </w:rPr>
          <w:t>54</w:t>
        </w:r>
        <w:r w:rsidR="00D414E0" w:rsidRPr="00D414E0">
          <w:rPr>
            <w:noProof/>
            <w:webHidden/>
          </w:rPr>
          <w:fldChar w:fldCharType="end"/>
        </w:r>
      </w:hyperlink>
    </w:p>
    <w:p w:rsidR="00616D78" w:rsidRDefault="000A0A19">
      <w:pPr>
        <w:rPr>
          <w:rFonts w:hAnsi="仿宋"/>
        </w:rPr>
      </w:pPr>
      <w:r w:rsidRPr="00D414E0">
        <w:rPr>
          <w:rFonts w:hAnsi="仿宋"/>
          <w:lang w:val="zh-CN"/>
        </w:rPr>
        <w:fldChar w:fldCharType="end"/>
      </w:r>
    </w:p>
    <w:bookmarkEnd w:id="3"/>
    <w:bookmarkEnd w:id="4"/>
    <w:bookmarkEnd w:id="5"/>
    <w:bookmarkEnd w:id="6"/>
    <w:bookmarkEnd w:id="7"/>
    <w:p w:rsidR="00616D78" w:rsidRDefault="000A0A19">
      <w:pPr>
        <w:widowControl/>
        <w:rPr>
          <w:rFonts w:ascii="仿宋_GB2312" w:eastAsia="黑体"/>
          <w:color w:val="000000"/>
          <w:sz w:val="30"/>
        </w:rPr>
      </w:pPr>
      <w:r>
        <w:br w:type="page"/>
      </w:r>
    </w:p>
    <w:p w:rsidR="00616D78" w:rsidRDefault="000A0A19">
      <w:pPr>
        <w:pStyle w:val="1"/>
        <w:spacing w:line="360" w:lineRule="auto"/>
      </w:pPr>
      <w:bookmarkStart w:id="8" w:name="_Toc168328572"/>
      <w:r>
        <w:rPr>
          <w:rFonts w:hint="eastAsia"/>
        </w:rPr>
        <w:lastRenderedPageBreak/>
        <w:t>第一章 采购邀请书</w:t>
      </w:r>
      <w:bookmarkEnd w:id="8"/>
    </w:p>
    <w:p w:rsidR="00616D78" w:rsidRDefault="000A0A19" w:rsidP="00D414E0">
      <w:pPr>
        <w:spacing w:line="380" w:lineRule="exact"/>
        <w:jc w:val="center"/>
        <w:rPr>
          <w:rFonts w:ascii="黑体" w:eastAsia="黑体" w:hAnsi="黑体"/>
          <w:sz w:val="30"/>
          <w:szCs w:val="30"/>
        </w:rPr>
      </w:pPr>
      <w:bookmarkStart w:id="9" w:name="_Hlk117237874"/>
      <w:bookmarkStart w:id="10" w:name="_Hlk159342131"/>
      <w:bookmarkStart w:id="11" w:name="_Toc9948596"/>
      <w:bookmarkStart w:id="12" w:name="_Toc21423788"/>
      <w:bookmarkStart w:id="13" w:name="_Toc81861421"/>
      <w:bookmarkStart w:id="14" w:name="_Toc21423728"/>
      <w:r>
        <w:rPr>
          <w:rFonts w:ascii="黑体" w:eastAsia="黑体" w:hAnsi="黑体"/>
          <w:sz w:val="30"/>
          <w:szCs w:val="30"/>
        </w:rPr>
        <w:t>姚安县人民法院2024-2026年财务咨询服务采购项目</w:t>
      </w:r>
      <w:r>
        <w:rPr>
          <w:rFonts w:eastAsia="黑体" w:hAnsi="仿宋" w:hint="eastAsia"/>
          <w:sz w:val="30"/>
          <w:szCs w:val="30"/>
        </w:rPr>
        <w:t>竞争性磋商公告</w:t>
      </w:r>
      <w:bookmarkStart w:id="15" w:name="_Toc425239396"/>
    </w:p>
    <w:p w:rsidR="00616D78" w:rsidRDefault="000A0A19" w:rsidP="00D414E0">
      <w:pPr>
        <w:pBdr>
          <w:top w:val="single" w:sz="4" w:space="1" w:color="auto"/>
          <w:left w:val="single" w:sz="4" w:space="4" w:color="auto"/>
          <w:bottom w:val="single" w:sz="4" w:space="1" w:color="auto"/>
          <w:right w:val="single" w:sz="4" w:space="4" w:color="auto"/>
        </w:pBdr>
        <w:spacing w:line="380" w:lineRule="exact"/>
        <w:ind w:firstLineChars="200" w:firstLine="480"/>
        <w:rPr>
          <w:rFonts w:hAnsi="仿宋"/>
        </w:rPr>
      </w:pPr>
      <w:bookmarkStart w:id="16" w:name="_Toc425239397"/>
      <w:bookmarkEnd w:id="15"/>
      <w:r>
        <w:rPr>
          <w:rFonts w:hAnsi="仿宋" w:hint="eastAsia"/>
        </w:rPr>
        <w:t>项目概况：</w:t>
      </w:r>
    </w:p>
    <w:p w:rsidR="00616D78" w:rsidRDefault="000A0A19" w:rsidP="00D414E0">
      <w:pPr>
        <w:pBdr>
          <w:top w:val="single" w:sz="4" w:space="1" w:color="auto"/>
          <w:left w:val="single" w:sz="4" w:space="4" w:color="auto"/>
          <w:bottom w:val="single" w:sz="4" w:space="1" w:color="auto"/>
          <w:right w:val="single" w:sz="4" w:space="4" w:color="auto"/>
        </w:pBdr>
        <w:spacing w:line="380" w:lineRule="exact"/>
        <w:ind w:firstLineChars="200" w:firstLine="480"/>
        <w:rPr>
          <w:rFonts w:hAnsi="仿宋"/>
        </w:rPr>
      </w:pPr>
      <w:r>
        <w:rPr>
          <w:rFonts w:hAnsi="仿宋" w:hint="eastAsia"/>
        </w:rPr>
        <w:t>姚安县人民法院2024-2026年财务咨询服务采购项目</w:t>
      </w:r>
      <w:r>
        <w:rPr>
          <w:rFonts w:hAnsi="仿宋"/>
        </w:rPr>
        <w:t>的潜在供应商应在</w:t>
      </w:r>
      <w:r>
        <w:rPr>
          <w:rFonts w:hAnsi="仿宋" w:hint="eastAsia"/>
        </w:rPr>
        <w:t>政</w:t>
      </w:r>
      <w:proofErr w:type="gramStart"/>
      <w:r>
        <w:rPr>
          <w:rFonts w:hAnsi="仿宋" w:hint="eastAsia"/>
        </w:rPr>
        <w:t>采云</w:t>
      </w:r>
      <w:proofErr w:type="gramEnd"/>
      <w:r>
        <w:rPr>
          <w:rFonts w:hAnsi="仿宋" w:hint="eastAsia"/>
        </w:rPr>
        <w:t>平台线上</w:t>
      </w:r>
      <w:r>
        <w:rPr>
          <w:rFonts w:hAnsi="仿宋"/>
        </w:rPr>
        <w:t>获取采购文件</w:t>
      </w:r>
      <w:r>
        <w:rPr>
          <w:rFonts w:hAnsi="仿宋" w:hint="eastAsia"/>
        </w:rPr>
        <w:t>，并于2024年06月14日</w:t>
      </w:r>
      <w:r>
        <w:rPr>
          <w:rFonts w:hAnsi="仿宋"/>
        </w:rPr>
        <w:t>09:00</w:t>
      </w:r>
      <w:r>
        <w:rPr>
          <w:rFonts w:hAnsi="仿宋" w:hint="eastAsia"/>
        </w:rPr>
        <w:t>（北京时间）前提交响应</w:t>
      </w:r>
      <w:r>
        <w:rPr>
          <w:rFonts w:hAnsi="仿宋"/>
        </w:rPr>
        <w:t>文件</w:t>
      </w:r>
      <w:r>
        <w:rPr>
          <w:rFonts w:hAnsi="仿宋" w:hint="eastAsia"/>
        </w:rPr>
        <w:t>。</w:t>
      </w:r>
    </w:p>
    <w:p w:rsidR="00616D78" w:rsidRDefault="000A0A19" w:rsidP="00D414E0">
      <w:pPr>
        <w:spacing w:line="380" w:lineRule="exact"/>
        <w:ind w:firstLineChars="200" w:firstLine="480"/>
        <w:rPr>
          <w:rFonts w:eastAsia="黑体" w:hAnsi="仿宋"/>
          <w:sz w:val="22"/>
          <w:szCs w:val="20"/>
        </w:rPr>
      </w:pPr>
      <w:r>
        <w:rPr>
          <w:rFonts w:eastAsia="黑体" w:hAnsi="仿宋" w:hint="eastAsia"/>
        </w:rPr>
        <w:t>一、</w:t>
      </w:r>
      <w:bookmarkEnd w:id="16"/>
      <w:r>
        <w:rPr>
          <w:rFonts w:eastAsia="黑体" w:hAnsi="仿宋" w:hint="eastAsia"/>
        </w:rPr>
        <w:t>项目基本情况：</w:t>
      </w:r>
      <w:r>
        <w:rPr>
          <w:rFonts w:eastAsia="黑体" w:hAnsi="仿宋" w:hint="eastAsia"/>
        </w:rPr>
        <w:t xml:space="preserve"> </w:t>
      </w:r>
    </w:p>
    <w:p w:rsidR="00616D78" w:rsidRDefault="000A0A19" w:rsidP="00D414E0">
      <w:pPr>
        <w:spacing w:line="380" w:lineRule="exact"/>
        <w:ind w:firstLineChars="200" w:firstLine="480"/>
        <w:rPr>
          <w:rFonts w:hAnsi="仿宋"/>
        </w:rPr>
      </w:pPr>
      <w:r>
        <w:rPr>
          <w:rFonts w:hAnsi="仿宋" w:hint="eastAsia"/>
        </w:rPr>
        <w:t>项目编号：</w:t>
      </w:r>
      <w:r w:rsidR="00487875">
        <w:rPr>
          <w:rFonts w:hAnsi="仿宋"/>
          <w:bCs/>
        </w:rPr>
        <w:t>YNZC2024-C3-02483-YNJB-0013</w:t>
      </w:r>
    </w:p>
    <w:p w:rsidR="00616D78" w:rsidRDefault="000A0A19" w:rsidP="00D414E0">
      <w:pPr>
        <w:spacing w:line="380" w:lineRule="exact"/>
        <w:ind w:firstLineChars="200" w:firstLine="480"/>
        <w:rPr>
          <w:rFonts w:hAnsi="仿宋"/>
        </w:rPr>
      </w:pPr>
      <w:r>
        <w:rPr>
          <w:rFonts w:hAnsi="仿宋" w:hint="eastAsia"/>
        </w:rPr>
        <w:t>项目名称：姚安县人民法院2024-2026年财务咨询服务采购项目</w:t>
      </w:r>
    </w:p>
    <w:p w:rsidR="00616D78" w:rsidRDefault="000A0A19" w:rsidP="00D414E0">
      <w:pPr>
        <w:spacing w:line="380" w:lineRule="exact"/>
        <w:ind w:firstLineChars="200" w:firstLine="480"/>
        <w:rPr>
          <w:rFonts w:hAnsi="仿宋"/>
        </w:rPr>
      </w:pPr>
      <w:r>
        <w:rPr>
          <w:rFonts w:hAnsi="仿宋" w:hint="eastAsia"/>
        </w:rPr>
        <w:t>采购方式：竞争性磋商</w:t>
      </w:r>
    </w:p>
    <w:p w:rsidR="00616D78" w:rsidRDefault="000A0A19" w:rsidP="00D414E0">
      <w:pPr>
        <w:spacing w:line="380" w:lineRule="exact"/>
        <w:ind w:firstLineChars="200" w:firstLine="480"/>
        <w:rPr>
          <w:rFonts w:hAnsi="仿宋"/>
        </w:rPr>
      </w:pPr>
      <w:r>
        <w:rPr>
          <w:rFonts w:hAnsi="仿宋" w:hint="eastAsia"/>
        </w:rPr>
        <w:t>预算金额（万元）：</w:t>
      </w:r>
      <w:r>
        <w:rPr>
          <w:rFonts w:hAnsi="仿宋"/>
        </w:rPr>
        <w:t>8</w:t>
      </w:r>
    </w:p>
    <w:p w:rsidR="00616D78" w:rsidRDefault="000A0A19" w:rsidP="00D414E0">
      <w:pPr>
        <w:spacing w:line="380" w:lineRule="exact"/>
        <w:ind w:firstLineChars="200" w:firstLine="480"/>
        <w:rPr>
          <w:rFonts w:hAnsi="仿宋"/>
        </w:rPr>
      </w:pPr>
      <w:r>
        <w:rPr>
          <w:rFonts w:hAnsi="仿宋" w:hint="eastAsia"/>
        </w:rPr>
        <w:t>最高限价（万元）：</w:t>
      </w:r>
      <w:r>
        <w:rPr>
          <w:rFonts w:hAnsi="仿宋"/>
        </w:rPr>
        <w:t>8</w:t>
      </w:r>
    </w:p>
    <w:p w:rsidR="00616D78" w:rsidRDefault="000A0A19" w:rsidP="00D414E0">
      <w:pPr>
        <w:spacing w:line="380" w:lineRule="exact"/>
        <w:ind w:firstLineChars="200" w:firstLine="480"/>
        <w:jc w:val="both"/>
        <w:rPr>
          <w:rFonts w:hAnsi="仿宋"/>
        </w:rPr>
      </w:pPr>
      <w:r>
        <w:rPr>
          <w:rFonts w:hAnsi="仿宋" w:hint="eastAsia"/>
        </w:rPr>
        <w:t>采购需求：主要包含</w:t>
      </w:r>
      <w:r>
        <w:rPr>
          <w:rFonts w:hAnsi="仿宋" w:hint="eastAsia"/>
          <w:bCs/>
        </w:rPr>
        <w:t>预算编制咨询及公开服务</w:t>
      </w:r>
      <w:r>
        <w:rPr>
          <w:rFonts w:hAnsi="仿宋" w:hint="eastAsia"/>
        </w:rPr>
        <w:t>、</w:t>
      </w:r>
      <w:r>
        <w:rPr>
          <w:rFonts w:hAnsi="仿宋" w:hint="eastAsia"/>
          <w:bCs/>
        </w:rPr>
        <w:t>单位绩效评价编制及跟踪服务</w:t>
      </w:r>
      <w:r>
        <w:rPr>
          <w:rFonts w:hAnsi="仿宋" w:hint="eastAsia"/>
        </w:rPr>
        <w:t>、决算编制及公开服务、政府财务报告编制服务、</w:t>
      </w:r>
      <w:r>
        <w:rPr>
          <w:rFonts w:hAnsi="仿宋" w:hint="eastAsia"/>
          <w:bCs/>
        </w:rPr>
        <w:t>预算调整追加服务、</w:t>
      </w:r>
      <w:r>
        <w:rPr>
          <w:rFonts w:hAnsi="仿宋" w:hint="eastAsia"/>
        </w:rPr>
        <w:t>内控报告编制服务</w:t>
      </w:r>
      <w:r>
        <w:rPr>
          <w:rFonts w:hAnsi="仿宋" w:hint="eastAsia"/>
          <w:bCs/>
        </w:rPr>
        <w:t>、</w:t>
      </w:r>
      <w:r>
        <w:rPr>
          <w:rFonts w:hAnsi="仿宋" w:hint="eastAsia"/>
        </w:rPr>
        <w:t>政法经费报表填报服务及内部审计服务；具体详见磋商文件。</w:t>
      </w:r>
    </w:p>
    <w:p w:rsidR="00616D78" w:rsidRDefault="000A0A19" w:rsidP="00D414E0">
      <w:pPr>
        <w:spacing w:line="380" w:lineRule="exact"/>
        <w:ind w:firstLineChars="200" w:firstLine="480"/>
        <w:rPr>
          <w:rFonts w:hAnsi="仿宋"/>
        </w:rPr>
      </w:pPr>
      <w:bookmarkStart w:id="17" w:name="_Hlk106370099"/>
      <w:bookmarkStart w:id="18" w:name="_Toc35393799"/>
      <w:bookmarkStart w:id="19" w:name="_Toc35393630"/>
      <w:bookmarkStart w:id="20" w:name="_Toc28359013"/>
      <w:bookmarkStart w:id="21" w:name="_Toc28359090"/>
      <w:r>
        <w:rPr>
          <w:rFonts w:hAnsi="仿宋" w:hint="eastAsia"/>
        </w:rPr>
        <w:t>合同履行期限</w:t>
      </w:r>
      <w:bookmarkEnd w:id="17"/>
      <w:r>
        <w:rPr>
          <w:rFonts w:hAnsi="仿宋"/>
        </w:rPr>
        <w:t>：</w:t>
      </w:r>
      <w:r>
        <w:rPr>
          <w:rFonts w:hAnsi="仿宋" w:hint="eastAsia"/>
        </w:rPr>
        <w:t>3年（本项目设置考核退出机制</w:t>
      </w:r>
      <w:r w:rsidR="00F606D4">
        <w:rPr>
          <w:rFonts w:hAnsi="仿宋" w:hint="eastAsia"/>
        </w:rPr>
        <w:t>，</w:t>
      </w:r>
      <w:r>
        <w:rPr>
          <w:rFonts w:hAnsi="仿宋" w:hint="eastAsia"/>
        </w:rPr>
        <w:t>合同期单一考核年度考核不合格的，成交供应商无条件退出）。</w:t>
      </w:r>
    </w:p>
    <w:p w:rsidR="00616D78" w:rsidRDefault="000A0A19" w:rsidP="00D414E0">
      <w:pPr>
        <w:spacing w:line="380" w:lineRule="exact"/>
        <w:ind w:firstLineChars="200" w:firstLine="480"/>
        <w:rPr>
          <w:rFonts w:hAnsi="仿宋"/>
        </w:rPr>
      </w:pPr>
      <w:r>
        <w:rPr>
          <w:rFonts w:hAnsi="仿宋" w:hint="eastAsia"/>
        </w:rPr>
        <w:t>本项目（否）接受联合体</w:t>
      </w:r>
    </w:p>
    <w:p w:rsidR="00616D78" w:rsidRDefault="000A0A19" w:rsidP="00D414E0">
      <w:pPr>
        <w:spacing w:line="380" w:lineRule="exact"/>
        <w:ind w:firstLineChars="200" w:firstLine="480"/>
        <w:rPr>
          <w:rFonts w:eastAsia="黑体" w:hAnsi="仿宋"/>
        </w:rPr>
      </w:pPr>
      <w:r>
        <w:rPr>
          <w:rFonts w:eastAsia="黑体" w:hAnsi="仿宋" w:hint="eastAsia"/>
        </w:rPr>
        <w:t>二、申请人的资格要求：</w:t>
      </w:r>
      <w:bookmarkEnd w:id="18"/>
      <w:bookmarkEnd w:id="19"/>
      <w:bookmarkEnd w:id="20"/>
      <w:bookmarkEnd w:id="21"/>
    </w:p>
    <w:p w:rsidR="00616D78" w:rsidRDefault="000A0A19" w:rsidP="00D414E0">
      <w:pPr>
        <w:spacing w:line="380" w:lineRule="exact"/>
        <w:ind w:firstLineChars="200" w:firstLine="480"/>
        <w:rPr>
          <w:rFonts w:hAnsi="仿宋"/>
        </w:rPr>
      </w:pPr>
      <w:bookmarkStart w:id="22" w:name="_Toc35393800"/>
      <w:bookmarkStart w:id="23" w:name="_Toc35393631"/>
      <w:bookmarkStart w:id="24" w:name="_Toc425239401"/>
      <w:r>
        <w:rPr>
          <w:rFonts w:hAnsi="仿宋"/>
        </w:rPr>
        <w:t>1.</w:t>
      </w:r>
      <w:r>
        <w:rPr>
          <w:rFonts w:hAnsi="仿宋" w:hint="eastAsia"/>
        </w:rPr>
        <w:t>满足《中华人民共和国政府采购法》第二十二条规定。</w:t>
      </w:r>
    </w:p>
    <w:p w:rsidR="00616D78" w:rsidRDefault="000A0A19" w:rsidP="00D414E0">
      <w:pPr>
        <w:spacing w:line="380" w:lineRule="exact"/>
        <w:ind w:firstLineChars="200" w:firstLine="480"/>
        <w:jc w:val="both"/>
        <w:rPr>
          <w:rFonts w:hAnsi="仿宋"/>
        </w:rPr>
      </w:pPr>
      <w:r>
        <w:rPr>
          <w:rFonts w:hAnsi="仿宋" w:hint="eastAsia"/>
        </w:rPr>
        <w:t>2.落实政府采购政策需满足的资格要求：</w:t>
      </w:r>
      <w:bookmarkStart w:id="25" w:name="_Hlk51746747"/>
      <w:r>
        <w:rPr>
          <w:rFonts w:hAnsi="仿宋" w:hint="eastAsia"/>
        </w:rPr>
        <w:t>本项目专门面向中小企业采购，落实中小企业（监狱企业、残疾人福利性单位视同中小企业）采购政策。</w:t>
      </w:r>
    </w:p>
    <w:p w:rsidR="00616D78" w:rsidRDefault="000A0A19" w:rsidP="00D414E0">
      <w:pPr>
        <w:spacing w:line="380" w:lineRule="exact"/>
        <w:ind w:firstLineChars="200" w:firstLine="480"/>
        <w:rPr>
          <w:rFonts w:hAnsi="仿宋"/>
        </w:rPr>
      </w:pPr>
      <w:r>
        <w:rPr>
          <w:rFonts w:hAnsi="仿宋"/>
        </w:rPr>
        <w:t>3.</w:t>
      </w:r>
      <w:r>
        <w:rPr>
          <w:rFonts w:hAnsi="仿宋" w:hint="eastAsia"/>
        </w:rPr>
        <w:t>本项目的特定资格要求：</w:t>
      </w:r>
      <w:bookmarkEnd w:id="25"/>
      <w:r>
        <w:rPr>
          <w:rFonts w:hAnsi="仿宋" w:hint="eastAsia"/>
        </w:rPr>
        <w:t>无</w:t>
      </w:r>
      <w:r>
        <w:rPr>
          <w:rFonts w:hAnsi="仿宋"/>
        </w:rPr>
        <w:t>。</w:t>
      </w:r>
    </w:p>
    <w:p w:rsidR="00616D78" w:rsidRDefault="000A0A19" w:rsidP="00D414E0">
      <w:pPr>
        <w:spacing w:line="380" w:lineRule="exact"/>
        <w:ind w:firstLineChars="200" w:firstLine="480"/>
        <w:rPr>
          <w:rFonts w:eastAsia="黑体" w:hAnsi="仿宋"/>
        </w:rPr>
      </w:pPr>
      <w:r>
        <w:rPr>
          <w:rFonts w:eastAsia="黑体" w:hAnsi="仿宋" w:hint="eastAsia"/>
        </w:rPr>
        <w:t>三、获取采购文件</w:t>
      </w:r>
      <w:bookmarkEnd w:id="22"/>
      <w:bookmarkEnd w:id="23"/>
      <w:r>
        <w:rPr>
          <w:rFonts w:eastAsia="黑体" w:hAnsi="仿宋" w:hint="eastAsia"/>
        </w:rPr>
        <w:t>：</w:t>
      </w:r>
    </w:p>
    <w:p w:rsidR="00616D78" w:rsidRDefault="000A0A19" w:rsidP="00D414E0">
      <w:pPr>
        <w:spacing w:line="380" w:lineRule="exact"/>
        <w:ind w:firstLineChars="200" w:firstLine="480"/>
        <w:rPr>
          <w:rFonts w:hAnsi="仿宋"/>
        </w:rPr>
      </w:pPr>
      <w:r>
        <w:rPr>
          <w:rFonts w:hAnsi="仿宋" w:hint="eastAsia"/>
        </w:rPr>
        <w:t>时间：202</w:t>
      </w:r>
      <w:r>
        <w:rPr>
          <w:rFonts w:hAnsi="仿宋"/>
        </w:rPr>
        <w:t>4</w:t>
      </w:r>
      <w:r>
        <w:rPr>
          <w:rFonts w:hAnsi="仿宋" w:hint="eastAsia"/>
        </w:rPr>
        <w:t>年</w:t>
      </w:r>
      <w:r>
        <w:rPr>
          <w:rFonts w:hAnsi="仿宋"/>
        </w:rPr>
        <w:t>06</w:t>
      </w:r>
      <w:r>
        <w:rPr>
          <w:rFonts w:hAnsi="仿宋" w:hint="eastAsia"/>
        </w:rPr>
        <w:t>月</w:t>
      </w:r>
      <w:r>
        <w:rPr>
          <w:rFonts w:hAnsi="仿宋"/>
        </w:rPr>
        <w:t>04</w:t>
      </w:r>
      <w:r>
        <w:rPr>
          <w:rFonts w:hAnsi="仿宋" w:hint="eastAsia"/>
        </w:rPr>
        <w:t>日</w:t>
      </w:r>
      <w:r>
        <w:rPr>
          <w:rFonts w:hAnsi="仿宋"/>
        </w:rPr>
        <w:t>00</w:t>
      </w:r>
      <w:r>
        <w:rPr>
          <w:rFonts w:hAnsi="仿宋" w:hint="eastAsia"/>
        </w:rPr>
        <w:t>:</w:t>
      </w:r>
      <w:r>
        <w:rPr>
          <w:rFonts w:hAnsi="仿宋"/>
        </w:rPr>
        <w:t>00</w:t>
      </w:r>
      <w:r>
        <w:rPr>
          <w:rFonts w:hAnsi="仿宋" w:hint="eastAsia"/>
        </w:rPr>
        <w:t>至2</w:t>
      </w:r>
      <w:r>
        <w:rPr>
          <w:rFonts w:hAnsi="仿宋"/>
        </w:rPr>
        <w:t>024年06</w:t>
      </w:r>
      <w:r>
        <w:rPr>
          <w:rFonts w:hAnsi="仿宋" w:hint="eastAsia"/>
        </w:rPr>
        <w:t>月</w:t>
      </w:r>
      <w:r>
        <w:rPr>
          <w:rFonts w:hAnsi="仿宋"/>
        </w:rPr>
        <w:t>11</w:t>
      </w:r>
      <w:r>
        <w:rPr>
          <w:rFonts w:hAnsi="仿宋" w:hint="eastAsia"/>
        </w:rPr>
        <w:t>日</w:t>
      </w:r>
      <w:r>
        <w:rPr>
          <w:rFonts w:hAnsi="仿宋"/>
        </w:rPr>
        <w:t>23</w:t>
      </w:r>
      <w:r>
        <w:rPr>
          <w:rFonts w:hAnsi="仿宋" w:hint="eastAsia"/>
        </w:rPr>
        <w:t>:</w:t>
      </w:r>
      <w:r>
        <w:rPr>
          <w:rFonts w:hAnsi="仿宋"/>
        </w:rPr>
        <w:t>59</w:t>
      </w:r>
      <w:r>
        <w:rPr>
          <w:rFonts w:hAnsi="仿宋" w:hint="eastAsia"/>
        </w:rPr>
        <w:t>，每日上午0</w:t>
      </w:r>
      <w:r>
        <w:rPr>
          <w:rFonts w:hAnsi="仿宋"/>
        </w:rPr>
        <w:t>0</w:t>
      </w:r>
      <w:r>
        <w:rPr>
          <w:rFonts w:hAnsi="仿宋" w:hint="eastAsia"/>
        </w:rPr>
        <w:t>:00至12:00，下午</w:t>
      </w:r>
      <w:r>
        <w:rPr>
          <w:rFonts w:hAnsi="仿宋"/>
        </w:rPr>
        <w:t>12</w:t>
      </w:r>
      <w:r>
        <w:rPr>
          <w:rFonts w:hAnsi="仿宋" w:hint="eastAsia"/>
        </w:rPr>
        <w:t>:00至</w:t>
      </w:r>
      <w:r>
        <w:rPr>
          <w:rFonts w:hAnsi="仿宋"/>
        </w:rPr>
        <w:t>23</w:t>
      </w:r>
      <w:r>
        <w:rPr>
          <w:rFonts w:hAnsi="仿宋" w:hint="eastAsia"/>
        </w:rPr>
        <w:t>:</w:t>
      </w:r>
      <w:r>
        <w:rPr>
          <w:rFonts w:hAnsi="仿宋"/>
        </w:rPr>
        <w:t>59</w:t>
      </w:r>
      <w:r>
        <w:rPr>
          <w:rFonts w:hAnsi="仿宋" w:hint="eastAsia"/>
        </w:rPr>
        <w:t>（北京时间，法定节假日除外）</w:t>
      </w:r>
    </w:p>
    <w:p w:rsidR="00616D78" w:rsidRDefault="000A0A19" w:rsidP="00D414E0">
      <w:pPr>
        <w:spacing w:line="380" w:lineRule="exact"/>
        <w:ind w:firstLineChars="200" w:firstLine="480"/>
        <w:rPr>
          <w:rFonts w:hAnsi="仿宋"/>
        </w:rPr>
      </w:pPr>
      <w:r>
        <w:rPr>
          <w:rFonts w:hAnsi="仿宋" w:hint="eastAsia"/>
        </w:rPr>
        <w:t>地点：政</w:t>
      </w:r>
      <w:proofErr w:type="gramStart"/>
      <w:r>
        <w:rPr>
          <w:rFonts w:hAnsi="仿宋" w:hint="eastAsia"/>
        </w:rPr>
        <w:t>采云</w:t>
      </w:r>
      <w:proofErr w:type="gramEnd"/>
      <w:r>
        <w:rPr>
          <w:rFonts w:hAnsi="仿宋" w:hint="eastAsia"/>
        </w:rPr>
        <w:t>平台线上</w:t>
      </w:r>
    </w:p>
    <w:p w:rsidR="00616D78" w:rsidRDefault="000A0A19" w:rsidP="00D414E0">
      <w:pPr>
        <w:spacing w:line="380" w:lineRule="exact"/>
        <w:ind w:firstLineChars="200" w:firstLine="480"/>
        <w:rPr>
          <w:rFonts w:hAnsi="仿宋"/>
        </w:rPr>
      </w:pPr>
      <w:r>
        <w:rPr>
          <w:rFonts w:hAnsi="仿宋" w:hint="eastAsia"/>
        </w:rPr>
        <w:t>方式：1.凡有意参加投标者，须在政</w:t>
      </w:r>
      <w:proofErr w:type="gramStart"/>
      <w:r>
        <w:rPr>
          <w:rFonts w:hAnsi="仿宋" w:hint="eastAsia"/>
        </w:rPr>
        <w:t>采云</w:t>
      </w:r>
      <w:proofErr w:type="gramEnd"/>
      <w:r>
        <w:rPr>
          <w:rFonts w:hAnsi="仿宋" w:hint="eastAsia"/>
        </w:rPr>
        <w:t>平台办理数字证书（CA），并在政</w:t>
      </w:r>
      <w:proofErr w:type="gramStart"/>
      <w:r>
        <w:rPr>
          <w:rFonts w:hAnsi="仿宋" w:hint="eastAsia"/>
        </w:rPr>
        <w:t>采云</w:t>
      </w:r>
      <w:proofErr w:type="gramEnd"/>
      <w:r>
        <w:rPr>
          <w:rFonts w:hAnsi="仿宋" w:hint="eastAsia"/>
        </w:rPr>
        <w:t>绑定数字证书（CA）后线上获取采购文件及其它采购资料。CA申领链接：</w:t>
      </w:r>
      <w:r>
        <w:rPr>
          <w:rFonts w:hAnsi="仿宋"/>
        </w:rPr>
        <w:t>http://yzt.ynsmartcert.cn/cms/yztynjbgc.html</w:t>
      </w:r>
      <w:r>
        <w:rPr>
          <w:rFonts w:hAnsi="仿宋" w:hint="eastAsia"/>
        </w:rPr>
        <w:t>，CA申领后需登陆政</w:t>
      </w:r>
      <w:proofErr w:type="gramStart"/>
      <w:r>
        <w:rPr>
          <w:rFonts w:hAnsi="仿宋" w:hint="eastAsia"/>
        </w:rPr>
        <w:t>采云</w:t>
      </w:r>
      <w:proofErr w:type="gramEnd"/>
      <w:r>
        <w:rPr>
          <w:rFonts w:hAnsi="仿宋" w:hint="eastAsia"/>
        </w:rPr>
        <w:t>平台完成数字证书（CA）绑定才可以使用，数字证书（CA）详见其办理流程。</w:t>
      </w:r>
    </w:p>
    <w:p w:rsidR="00616D78" w:rsidRDefault="000A0A19" w:rsidP="00D414E0">
      <w:pPr>
        <w:spacing w:line="380" w:lineRule="exact"/>
        <w:ind w:firstLineChars="200" w:firstLine="480"/>
        <w:rPr>
          <w:rFonts w:hAnsi="仿宋"/>
        </w:rPr>
      </w:pPr>
      <w:r>
        <w:rPr>
          <w:rFonts w:hAnsi="仿宋" w:hint="eastAsia"/>
        </w:rPr>
        <w:t>2.按上述要求获取文件的供应商视为合法获取了本项目采购文件，具备本项目的投标资格。</w:t>
      </w:r>
    </w:p>
    <w:p w:rsidR="00616D78" w:rsidRDefault="000A0A19" w:rsidP="00D414E0">
      <w:pPr>
        <w:spacing w:line="380" w:lineRule="exact"/>
        <w:ind w:firstLineChars="200" w:firstLine="480"/>
        <w:rPr>
          <w:rFonts w:hAnsi="仿宋"/>
        </w:rPr>
      </w:pPr>
      <w:r>
        <w:rPr>
          <w:rFonts w:hAnsi="仿宋" w:hint="eastAsia"/>
        </w:rPr>
        <w:lastRenderedPageBreak/>
        <w:t>售价：</w:t>
      </w:r>
      <w:r>
        <w:rPr>
          <w:rFonts w:hAnsi="仿宋"/>
        </w:rPr>
        <w:t>0</w:t>
      </w:r>
      <w:r>
        <w:rPr>
          <w:rFonts w:hAnsi="仿宋" w:hint="eastAsia"/>
        </w:rPr>
        <w:t>元</w:t>
      </w:r>
    </w:p>
    <w:p w:rsidR="00616D78" w:rsidRDefault="000A0A19" w:rsidP="00D414E0">
      <w:pPr>
        <w:spacing w:line="380" w:lineRule="exact"/>
        <w:ind w:firstLineChars="200" w:firstLine="480"/>
        <w:rPr>
          <w:rFonts w:eastAsia="黑体" w:hAnsi="仿宋"/>
        </w:rPr>
      </w:pPr>
      <w:bookmarkStart w:id="26" w:name="_Toc35393632"/>
      <w:bookmarkStart w:id="27" w:name="_Toc28359015"/>
      <w:bookmarkStart w:id="28" w:name="_Toc35393801"/>
      <w:bookmarkStart w:id="29" w:name="_Toc28359092"/>
      <w:bookmarkStart w:id="30" w:name="_Toc304998754"/>
      <w:r>
        <w:rPr>
          <w:rFonts w:eastAsia="黑体" w:hAnsi="仿宋" w:hint="eastAsia"/>
        </w:rPr>
        <w:t>四、响应文件提交</w:t>
      </w:r>
      <w:bookmarkEnd w:id="26"/>
      <w:bookmarkEnd w:id="27"/>
      <w:bookmarkEnd w:id="28"/>
      <w:bookmarkEnd w:id="29"/>
      <w:r>
        <w:rPr>
          <w:rFonts w:eastAsia="黑体" w:hAnsi="仿宋" w:hint="eastAsia"/>
        </w:rPr>
        <w:t>：</w:t>
      </w:r>
    </w:p>
    <w:p w:rsidR="00616D78" w:rsidRDefault="000A0A19" w:rsidP="00D414E0">
      <w:pPr>
        <w:spacing w:line="380" w:lineRule="exact"/>
        <w:ind w:firstLineChars="200" w:firstLine="480"/>
        <w:rPr>
          <w:rFonts w:hAnsi="仿宋"/>
        </w:rPr>
      </w:pPr>
      <w:r>
        <w:rPr>
          <w:rFonts w:hAnsi="仿宋" w:hint="eastAsia"/>
        </w:rPr>
        <w:t>截止时间：2024年06月14日</w:t>
      </w:r>
      <w:r>
        <w:rPr>
          <w:rFonts w:hAnsi="仿宋"/>
        </w:rPr>
        <w:t>09:00</w:t>
      </w:r>
      <w:r>
        <w:rPr>
          <w:rFonts w:hAnsi="仿宋" w:hint="eastAsia"/>
        </w:rPr>
        <w:t>（北京时间）</w:t>
      </w:r>
    </w:p>
    <w:p w:rsidR="00616D78" w:rsidRDefault="000A0A19" w:rsidP="00D414E0">
      <w:pPr>
        <w:spacing w:line="380" w:lineRule="exact"/>
        <w:ind w:firstLineChars="200" w:firstLine="480"/>
        <w:rPr>
          <w:rFonts w:hAnsi="仿宋"/>
        </w:rPr>
      </w:pPr>
      <w:r>
        <w:rPr>
          <w:rFonts w:hAnsi="仿宋" w:hint="eastAsia"/>
        </w:rPr>
        <w:t>地点：请登录政</w:t>
      </w:r>
      <w:proofErr w:type="gramStart"/>
      <w:r>
        <w:rPr>
          <w:rFonts w:hAnsi="仿宋" w:hint="eastAsia"/>
        </w:rPr>
        <w:t>采云</w:t>
      </w:r>
      <w:proofErr w:type="gramEnd"/>
      <w:r>
        <w:rPr>
          <w:rFonts w:hAnsi="仿宋" w:hint="eastAsia"/>
        </w:rPr>
        <w:t>投标客户端投标</w:t>
      </w:r>
    </w:p>
    <w:p w:rsidR="00616D78" w:rsidRDefault="000A0A19" w:rsidP="00D414E0">
      <w:pPr>
        <w:spacing w:line="380" w:lineRule="exact"/>
        <w:ind w:firstLineChars="200" w:firstLine="480"/>
        <w:rPr>
          <w:rFonts w:eastAsia="黑体" w:hAnsi="仿宋"/>
        </w:rPr>
      </w:pPr>
      <w:r>
        <w:rPr>
          <w:rFonts w:eastAsia="黑体" w:hAnsi="仿宋" w:hint="eastAsia"/>
        </w:rPr>
        <w:t>五、开启：</w:t>
      </w:r>
    </w:p>
    <w:p w:rsidR="00616D78" w:rsidRDefault="000A0A19" w:rsidP="00D414E0">
      <w:pPr>
        <w:spacing w:line="380" w:lineRule="exact"/>
        <w:ind w:firstLineChars="200" w:firstLine="480"/>
        <w:rPr>
          <w:rFonts w:hAnsi="仿宋"/>
        </w:rPr>
      </w:pPr>
      <w:r>
        <w:rPr>
          <w:rFonts w:hAnsi="仿宋" w:hint="eastAsia"/>
        </w:rPr>
        <w:t>时间：2024年06月14日</w:t>
      </w:r>
      <w:r>
        <w:rPr>
          <w:rFonts w:hAnsi="仿宋"/>
        </w:rPr>
        <w:t>09:00</w:t>
      </w:r>
      <w:r>
        <w:rPr>
          <w:rFonts w:hAnsi="仿宋" w:hint="eastAsia"/>
        </w:rPr>
        <w:t>（北京时间）</w:t>
      </w:r>
    </w:p>
    <w:p w:rsidR="00616D78" w:rsidRDefault="000A0A19" w:rsidP="00D414E0">
      <w:pPr>
        <w:spacing w:line="380" w:lineRule="exact"/>
        <w:ind w:firstLineChars="200" w:firstLine="480"/>
        <w:rPr>
          <w:rFonts w:hAnsi="仿宋"/>
        </w:rPr>
      </w:pPr>
      <w:r>
        <w:rPr>
          <w:rFonts w:hAnsi="仿宋" w:hint="eastAsia"/>
        </w:rPr>
        <w:t>地点：</w:t>
      </w:r>
      <w:bookmarkStart w:id="31" w:name="_Toc35393803"/>
      <w:bookmarkStart w:id="32" w:name="_Toc28359094"/>
      <w:bookmarkStart w:id="33" w:name="_Toc28359017"/>
      <w:bookmarkStart w:id="34" w:name="_Toc35393634"/>
      <w:r>
        <w:rPr>
          <w:rFonts w:hAnsi="仿宋" w:hint="eastAsia"/>
        </w:rPr>
        <w:t>云南省楚雄彝族自治州楚雄市雄宝路1126号新云华小区2-3幢开标室</w:t>
      </w:r>
    </w:p>
    <w:p w:rsidR="00616D78" w:rsidRDefault="000A0A19" w:rsidP="00D414E0">
      <w:pPr>
        <w:spacing w:line="380" w:lineRule="exact"/>
        <w:ind w:firstLineChars="200" w:firstLine="480"/>
        <w:rPr>
          <w:rFonts w:eastAsia="黑体" w:hAnsi="仿宋"/>
        </w:rPr>
      </w:pPr>
      <w:r>
        <w:rPr>
          <w:rFonts w:eastAsia="黑体" w:hAnsi="仿宋" w:hint="eastAsia"/>
        </w:rPr>
        <w:t>六、公告期限</w:t>
      </w:r>
      <w:bookmarkEnd w:id="31"/>
      <w:bookmarkEnd w:id="32"/>
      <w:bookmarkEnd w:id="33"/>
      <w:bookmarkEnd w:id="34"/>
      <w:r>
        <w:rPr>
          <w:rFonts w:eastAsia="黑体" w:hAnsi="仿宋" w:hint="eastAsia"/>
        </w:rPr>
        <w:t>：</w:t>
      </w:r>
    </w:p>
    <w:p w:rsidR="00616D78" w:rsidRDefault="000A0A19" w:rsidP="00D414E0">
      <w:pPr>
        <w:spacing w:line="380" w:lineRule="exact"/>
        <w:ind w:firstLineChars="200" w:firstLine="480"/>
        <w:rPr>
          <w:rFonts w:hAnsi="仿宋"/>
        </w:rPr>
      </w:pPr>
      <w:r>
        <w:rPr>
          <w:rFonts w:hAnsi="仿宋" w:hint="eastAsia"/>
        </w:rPr>
        <w:t>自本公告发布之日起</w:t>
      </w:r>
      <w:r>
        <w:rPr>
          <w:rFonts w:hAnsi="仿宋"/>
        </w:rPr>
        <w:t>3</w:t>
      </w:r>
      <w:r>
        <w:rPr>
          <w:rFonts w:hAnsi="仿宋" w:hint="eastAsia"/>
        </w:rPr>
        <w:t>个工作日</w:t>
      </w:r>
    </w:p>
    <w:p w:rsidR="00616D78" w:rsidRDefault="000A0A19" w:rsidP="00D414E0">
      <w:pPr>
        <w:spacing w:line="380" w:lineRule="exact"/>
        <w:ind w:firstLineChars="200" w:firstLine="480"/>
        <w:rPr>
          <w:rFonts w:eastAsia="黑体" w:hAnsi="仿宋"/>
        </w:rPr>
      </w:pPr>
      <w:bookmarkStart w:id="35" w:name="_Toc35393804"/>
      <w:bookmarkStart w:id="36" w:name="_Toc35393635"/>
      <w:r>
        <w:rPr>
          <w:rFonts w:eastAsia="黑体" w:hAnsi="仿宋" w:hint="eastAsia"/>
        </w:rPr>
        <w:t>七、其他补充事宜</w:t>
      </w:r>
      <w:bookmarkEnd w:id="35"/>
      <w:bookmarkEnd w:id="36"/>
      <w:r>
        <w:rPr>
          <w:rFonts w:eastAsia="黑体" w:hAnsi="仿宋" w:hint="eastAsia"/>
        </w:rPr>
        <w:t>：</w:t>
      </w:r>
    </w:p>
    <w:p w:rsidR="00616D78" w:rsidRDefault="000A0A19" w:rsidP="00D414E0">
      <w:pPr>
        <w:spacing w:line="380" w:lineRule="exact"/>
        <w:ind w:firstLineChars="200" w:firstLine="480"/>
        <w:rPr>
          <w:rFonts w:hAnsi="仿宋"/>
        </w:rPr>
      </w:pPr>
      <w:bookmarkStart w:id="37" w:name="_Toc28359095"/>
      <w:bookmarkStart w:id="38" w:name="_Toc35393805"/>
      <w:bookmarkStart w:id="39" w:name="_Toc28359018"/>
      <w:bookmarkStart w:id="40" w:name="_Toc35393636"/>
      <w:r>
        <w:rPr>
          <w:rFonts w:hAnsi="仿宋" w:hint="eastAsia"/>
        </w:rPr>
        <w:t>开标方式：网上开标</w:t>
      </w:r>
    </w:p>
    <w:p w:rsidR="00616D78" w:rsidRDefault="000A0A19" w:rsidP="00D414E0">
      <w:pPr>
        <w:spacing w:line="380" w:lineRule="exact"/>
        <w:ind w:firstLineChars="200" w:firstLine="480"/>
        <w:rPr>
          <w:rFonts w:hAnsi="仿宋"/>
        </w:rPr>
      </w:pPr>
      <w:r>
        <w:rPr>
          <w:rFonts w:hAnsi="仿宋" w:hint="eastAsia"/>
        </w:rPr>
        <w:t>是否需要缴纳投标保证金：是</w:t>
      </w:r>
    </w:p>
    <w:p w:rsidR="00616D78" w:rsidRDefault="000A0A19" w:rsidP="00D414E0">
      <w:pPr>
        <w:spacing w:line="380" w:lineRule="exact"/>
        <w:ind w:firstLineChars="200" w:firstLine="480"/>
        <w:rPr>
          <w:rFonts w:hAnsi="仿宋"/>
        </w:rPr>
      </w:pPr>
      <w:r>
        <w:rPr>
          <w:rFonts w:hAnsi="仿宋" w:hint="eastAsia"/>
        </w:rPr>
        <w:t>（</w:t>
      </w:r>
      <w:r w:rsidR="00487875">
        <w:rPr>
          <w:rFonts w:hAnsi="仿宋"/>
          <w:bCs/>
        </w:rPr>
        <w:t>YNZC2024-C3-02483-YNJB-0013</w:t>
      </w:r>
      <w:r>
        <w:rPr>
          <w:rFonts w:hAnsi="仿宋" w:hint="eastAsia"/>
        </w:rPr>
        <w:t>）姚安县人民法院2024-2026年财务咨询服务采购项目:</w:t>
      </w:r>
      <w:r>
        <w:rPr>
          <w:rFonts w:hAnsi="仿宋" w:hint="eastAsia"/>
        </w:rPr>
        <w:br/>
      </w:r>
      <w:r>
        <w:rPr>
          <w:rFonts w:ascii="Calibri" w:cs="Calibri"/>
        </w:rPr>
        <w:t>  </w:t>
      </w:r>
      <w:r>
        <w:rPr>
          <w:rFonts w:hAnsi="仿宋"/>
        </w:rPr>
        <w:t xml:space="preserve">  </w:t>
      </w:r>
      <w:r>
        <w:rPr>
          <w:rFonts w:ascii="Calibri" w:cs="Calibri"/>
        </w:rPr>
        <w:t>  </w:t>
      </w:r>
      <w:r>
        <w:rPr>
          <w:rFonts w:hAnsi="仿宋" w:hint="eastAsia"/>
        </w:rPr>
        <w:t>保证金金额：</w:t>
      </w:r>
      <w:r>
        <w:rPr>
          <w:rFonts w:hAnsi="仿宋"/>
        </w:rPr>
        <w:t>8</w:t>
      </w:r>
      <w:r>
        <w:rPr>
          <w:rFonts w:hAnsi="仿宋" w:hint="eastAsia"/>
        </w:rPr>
        <w:t>00（元）</w:t>
      </w:r>
      <w:r>
        <w:rPr>
          <w:rFonts w:hAnsi="仿宋" w:hint="eastAsia"/>
        </w:rPr>
        <w:br/>
      </w:r>
      <w:r>
        <w:rPr>
          <w:rFonts w:ascii="Calibri" w:cs="Calibri"/>
        </w:rPr>
        <w:t>  </w:t>
      </w:r>
      <w:r>
        <w:rPr>
          <w:rFonts w:hAnsi="仿宋"/>
        </w:rPr>
        <w:t xml:space="preserve">  </w:t>
      </w:r>
      <w:r>
        <w:rPr>
          <w:rFonts w:ascii="Calibri" w:cs="Calibri"/>
        </w:rPr>
        <w:t>  </w:t>
      </w:r>
      <w:r>
        <w:rPr>
          <w:rFonts w:hAnsi="仿宋" w:hint="eastAsia"/>
        </w:rPr>
        <w:t>保证金缴纳方式：</w:t>
      </w:r>
      <w:r>
        <w:rPr>
          <w:rFonts w:hAnsi="仿宋" w:hint="eastAsia"/>
          <w:bCs/>
        </w:rPr>
        <w:t>支票、汇票、本票、保函、银行转账、保证保险等方式不限</w:t>
      </w:r>
      <w:r>
        <w:rPr>
          <w:rFonts w:hAnsi="仿宋" w:hint="eastAsia"/>
        </w:rPr>
        <w:br/>
      </w:r>
      <w:r>
        <w:rPr>
          <w:rFonts w:hAnsi="仿宋"/>
        </w:rPr>
        <w:t xml:space="preserve">  </w:t>
      </w:r>
      <w:r>
        <w:rPr>
          <w:rFonts w:ascii="Calibri" w:cs="Calibri"/>
        </w:rPr>
        <w:t>    </w:t>
      </w:r>
      <w:r>
        <w:rPr>
          <w:rFonts w:hAnsi="仿宋" w:hint="eastAsia"/>
        </w:rPr>
        <w:t>保证金缴纳截止时间：202</w:t>
      </w:r>
      <w:r>
        <w:rPr>
          <w:rFonts w:hAnsi="仿宋"/>
        </w:rPr>
        <w:t>4</w:t>
      </w:r>
      <w:r>
        <w:rPr>
          <w:rFonts w:hAnsi="仿宋" w:hint="eastAsia"/>
        </w:rPr>
        <w:t>-</w:t>
      </w:r>
      <w:r>
        <w:rPr>
          <w:rFonts w:hAnsi="仿宋"/>
        </w:rPr>
        <w:t>0</w:t>
      </w:r>
      <w:r w:rsidR="00F606D4">
        <w:rPr>
          <w:rFonts w:hAnsi="仿宋"/>
        </w:rPr>
        <w:t>6</w:t>
      </w:r>
      <w:r>
        <w:rPr>
          <w:rFonts w:hAnsi="仿宋" w:hint="eastAsia"/>
        </w:rPr>
        <w:t>-</w:t>
      </w:r>
      <w:r w:rsidR="00F606D4">
        <w:rPr>
          <w:rFonts w:hAnsi="仿宋"/>
        </w:rPr>
        <w:t>1</w:t>
      </w:r>
      <w:r>
        <w:rPr>
          <w:rFonts w:hAnsi="仿宋"/>
        </w:rPr>
        <w:t>4</w:t>
      </w:r>
      <w:r>
        <w:rPr>
          <w:rFonts w:hAnsi="仿宋" w:hint="eastAsia"/>
        </w:rPr>
        <w:t xml:space="preserve"> </w:t>
      </w:r>
      <w:r w:rsidR="00F606D4">
        <w:rPr>
          <w:rFonts w:hAnsi="仿宋"/>
        </w:rPr>
        <w:t>09</w:t>
      </w:r>
      <w:r>
        <w:rPr>
          <w:rFonts w:hAnsi="仿宋" w:hint="eastAsia"/>
        </w:rPr>
        <w:t>:00</w:t>
      </w:r>
    </w:p>
    <w:p w:rsidR="00616D78" w:rsidRDefault="000A0A19" w:rsidP="00D414E0">
      <w:pPr>
        <w:spacing w:line="380" w:lineRule="exact"/>
        <w:ind w:firstLineChars="200" w:firstLine="480"/>
        <w:rPr>
          <w:rFonts w:hAnsi="仿宋"/>
        </w:rPr>
      </w:pPr>
      <w:r>
        <w:rPr>
          <w:rFonts w:hAnsi="仿宋" w:hint="eastAsia"/>
        </w:rPr>
        <w:t>本次采购公告在《云南省政府采购网》上发布</w:t>
      </w:r>
    </w:p>
    <w:p w:rsidR="00616D78" w:rsidRDefault="000A0A19" w:rsidP="00D414E0">
      <w:pPr>
        <w:spacing w:line="380" w:lineRule="exact"/>
        <w:ind w:firstLineChars="200" w:firstLine="480"/>
        <w:rPr>
          <w:rFonts w:eastAsia="黑体" w:hAnsi="仿宋"/>
        </w:rPr>
      </w:pPr>
      <w:r>
        <w:rPr>
          <w:rFonts w:eastAsia="黑体" w:hAnsi="仿宋" w:hint="eastAsia"/>
        </w:rPr>
        <w:t>八、凡对本次采购提出询问，请按</w:t>
      </w:r>
      <w:r>
        <w:rPr>
          <w:rFonts w:eastAsia="黑体" w:hAnsi="仿宋"/>
        </w:rPr>
        <w:t>以下方式</w:t>
      </w:r>
      <w:r>
        <w:rPr>
          <w:rFonts w:eastAsia="黑体" w:hAnsi="仿宋" w:hint="eastAsia"/>
        </w:rPr>
        <w:t>联系</w:t>
      </w:r>
      <w:bookmarkEnd w:id="37"/>
      <w:bookmarkEnd w:id="38"/>
      <w:bookmarkEnd w:id="39"/>
      <w:bookmarkEnd w:id="40"/>
      <w:r>
        <w:rPr>
          <w:rFonts w:eastAsia="黑体" w:hAnsi="仿宋" w:hint="eastAsia"/>
        </w:rPr>
        <w:t>：</w:t>
      </w:r>
    </w:p>
    <w:p w:rsidR="00616D78" w:rsidRDefault="000A0A19" w:rsidP="00D414E0">
      <w:pPr>
        <w:spacing w:line="380" w:lineRule="exact"/>
        <w:ind w:firstLineChars="200" w:firstLine="480"/>
        <w:rPr>
          <w:rFonts w:hAnsi="仿宋"/>
        </w:rPr>
      </w:pPr>
      <w:r>
        <w:rPr>
          <w:rFonts w:hAnsi="仿宋" w:hint="eastAsia"/>
        </w:rPr>
        <w:t>1</w:t>
      </w:r>
      <w:bookmarkStart w:id="41" w:name="_Toc28359096"/>
      <w:bookmarkStart w:id="42" w:name="_Toc35393806"/>
      <w:bookmarkStart w:id="43" w:name="_Toc28359019"/>
      <w:bookmarkStart w:id="44" w:name="_Toc35393637"/>
      <w:r>
        <w:rPr>
          <w:rFonts w:hAnsi="仿宋"/>
        </w:rPr>
        <w:t>.</w:t>
      </w:r>
      <w:r>
        <w:rPr>
          <w:rFonts w:hAnsi="仿宋" w:hint="eastAsia"/>
        </w:rPr>
        <w:t>采购人信息</w:t>
      </w:r>
      <w:bookmarkEnd w:id="41"/>
      <w:bookmarkEnd w:id="42"/>
      <w:bookmarkEnd w:id="43"/>
      <w:bookmarkEnd w:id="44"/>
    </w:p>
    <w:p w:rsidR="00616D78" w:rsidRDefault="000A0A19" w:rsidP="00D414E0">
      <w:pPr>
        <w:spacing w:line="380" w:lineRule="exact"/>
        <w:ind w:firstLineChars="200" w:firstLine="480"/>
        <w:rPr>
          <w:rFonts w:hAnsi="仿宋"/>
        </w:rPr>
      </w:pPr>
      <w:r>
        <w:rPr>
          <w:rFonts w:hAnsi="仿宋" w:hint="eastAsia"/>
        </w:rPr>
        <w:t>名称：</w:t>
      </w:r>
      <w:r>
        <w:rPr>
          <w:rFonts w:hAnsi="仿宋" w:hint="eastAsia"/>
          <w:bCs/>
        </w:rPr>
        <w:t>姚安县人民法院</w:t>
      </w:r>
    </w:p>
    <w:p w:rsidR="00616D78" w:rsidRDefault="000A0A19" w:rsidP="00D414E0">
      <w:pPr>
        <w:spacing w:line="380" w:lineRule="exact"/>
        <w:ind w:firstLineChars="200" w:firstLine="480"/>
        <w:rPr>
          <w:rFonts w:hAnsi="仿宋"/>
        </w:rPr>
      </w:pPr>
      <w:r>
        <w:rPr>
          <w:rFonts w:hAnsi="仿宋" w:hint="eastAsia"/>
        </w:rPr>
        <w:t>地址：</w:t>
      </w:r>
      <w:r>
        <w:rPr>
          <w:rFonts w:hAnsi="仿宋" w:hint="eastAsia"/>
          <w:bCs/>
        </w:rPr>
        <w:t>云南省楚雄彝族自治州姚安</w:t>
      </w:r>
      <w:proofErr w:type="gramStart"/>
      <w:r>
        <w:rPr>
          <w:rFonts w:hAnsi="仿宋" w:hint="eastAsia"/>
          <w:bCs/>
        </w:rPr>
        <w:t>县栋川</w:t>
      </w:r>
      <w:proofErr w:type="gramEnd"/>
      <w:r>
        <w:rPr>
          <w:rFonts w:hAnsi="仿宋" w:hint="eastAsia"/>
          <w:bCs/>
        </w:rPr>
        <w:t>镇文兴路</w:t>
      </w:r>
    </w:p>
    <w:p w:rsidR="00616D78" w:rsidRDefault="000A0A19" w:rsidP="00D414E0">
      <w:pPr>
        <w:spacing w:line="380" w:lineRule="exact"/>
        <w:ind w:firstLineChars="200" w:firstLine="480"/>
        <w:rPr>
          <w:rFonts w:hAnsi="仿宋"/>
        </w:rPr>
      </w:pPr>
      <w:r>
        <w:rPr>
          <w:rFonts w:hAnsi="仿宋" w:hint="eastAsia"/>
        </w:rPr>
        <w:t>联系方式：</w:t>
      </w:r>
      <w:r>
        <w:rPr>
          <w:rFonts w:hAnsi="仿宋" w:hint="eastAsia"/>
          <w:bCs/>
        </w:rPr>
        <w:t>0878-5721545</w:t>
      </w:r>
    </w:p>
    <w:p w:rsidR="00616D78" w:rsidRDefault="000A0A19" w:rsidP="00D414E0">
      <w:pPr>
        <w:spacing w:line="380" w:lineRule="exact"/>
        <w:ind w:firstLineChars="200" w:firstLine="480"/>
        <w:rPr>
          <w:rFonts w:hAnsi="仿宋"/>
        </w:rPr>
      </w:pPr>
      <w:r>
        <w:rPr>
          <w:rFonts w:hAnsi="仿宋" w:hint="eastAsia"/>
        </w:rPr>
        <w:t>2.采购代理机构信息：</w:t>
      </w:r>
    </w:p>
    <w:p w:rsidR="00616D78" w:rsidRDefault="000A0A19" w:rsidP="00D414E0">
      <w:pPr>
        <w:spacing w:line="380" w:lineRule="exact"/>
        <w:ind w:firstLineChars="200" w:firstLine="480"/>
        <w:rPr>
          <w:rFonts w:hAnsi="仿宋"/>
        </w:rPr>
      </w:pPr>
      <w:r>
        <w:rPr>
          <w:rFonts w:hAnsi="仿宋" w:hint="eastAsia"/>
        </w:rPr>
        <w:t>名称：云南九边工程项目管理有限公司</w:t>
      </w:r>
    </w:p>
    <w:p w:rsidR="00616D78" w:rsidRDefault="000A0A19" w:rsidP="00D414E0">
      <w:pPr>
        <w:spacing w:line="380" w:lineRule="exact"/>
        <w:ind w:firstLineChars="200" w:firstLine="480"/>
        <w:rPr>
          <w:rFonts w:hAnsi="仿宋"/>
        </w:rPr>
      </w:pPr>
      <w:r>
        <w:rPr>
          <w:rFonts w:hAnsi="仿宋" w:hint="eastAsia"/>
        </w:rPr>
        <w:t>地址：云南省楚雄彝族自治州楚雄市雄宝路1126号新云华小区2-3幢</w:t>
      </w:r>
    </w:p>
    <w:p w:rsidR="00616D78" w:rsidRDefault="000A0A19" w:rsidP="00D414E0">
      <w:pPr>
        <w:spacing w:line="380" w:lineRule="exact"/>
        <w:ind w:firstLineChars="200" w:firstLine="480"/>
        <w:rPr>
          <w:rFonts w:hAnsi="仿宋"/>
        </w:rPr>
      </w:pPr>
      <w:r>
        <w:rPr>
          <w:rFonts w:hAnsi="仿宋" w:hint="eastAsia"/>
        </w:rPr>
        <w:t>联系方式：</w:t>
      </w:r>
      <w:r>
        <w:rPr>
          <w:rFonts w:hAnsi="仿宋"/>
        </w:rPr>
        <w:t>13887891313</w:t>
      </w:r>
    </w:p>
    <w:p w:rsidR="00616D78" w:rsidRDefault="000A0A19" w:rsidP="00D414E0">
      <w:pPr>
        <w:spacing w:line="380" w:lineRule="exact"/>
        <w:ind w:firstLineChars="200" w:firstLine="480"/>
        <w:rPr>
          <w:rFonts w:hAnsi="仿宋"/>
        </w:rPr>
      </w:pPr>
      <w:bookmarkStart w:id="45" w:name="_Toc28359098"/>
      <w:bookmarkStart w:id="46" w:name="_Toc35393639"/>
      <w:bookmarkStart w:id="47" w:name="_Toc35393808"/>
      <w:bookmarkStart w:id="48" w:name="_Toc28359021"/>
      <w:r>
        <w:rPr>
          <w:rFonts w:hAnsi="仿宋" w:hint="eastAsia"/>
        </w:rPr>
        <w:t>3.项目联系</w:t>
      </w:r>
      <w:r>
        <w:rPr>
          <w:rFonts w:hAnsi="仿宋"/>
        </w:rPr>
        <w:t>方式</w:t>
      </w:r>
      <w:bookmarkEnd w:id="45"/>
      <w:bookmarkEnd w:id="46"/>
      <w:bookmarkEnd w:id="47"/>
      <w:bookmarkEnd w:id="48"/>
    </w:p>
    <w:p w:rsidR="00616D78" w:rsidRDefault="000A0A19" w:rsidP="00D414E0">
      <w:pPr>
        <w:spacing w:line="380" w:lineRule="exact"/>
        <w:ind w:firstLineChars="200" w:firstLine="480"/>
        <w:rPr>
          <w:rFonts w:hAnsi="仿宋"/>
        </w:rPr>
      </w:pPr>
      <w:r>
        <w:rPr>
          <w:rFonts w:hAnsi="仿宋" w:hint="eastAsia"/>
        </w:rPr>
        <w:t>项目联系人：曾超</w:t>
      </w:r>
    </w:p>
    <w:p w:rsidR="00616D78" w:rsidRDefault="000A0A19" w:rsidP="00D414E0">
      <w:pPr>
        <w:spacing w:line="380" w:lineRule="exact"/>
        <w:ind w:firstLineChars="200" w:firstLine="480"/>
        <w:rPr>
          <w:rFonts w:hAnsi="仿宋"/>
        </w:rPr>
      </w:pPr>
      <w:r>
        <w:rPr>
          <w:rFonts w:hAnsi="仿宋" w:hint="eastAsia"/>
        </w:rPr>
        <w:t>电　　 话：</w:t>
      </w:r>
      <w:r>
        <w:rPr>
          <w:rFonts w:hAnsi="仿宋"/>
        </w:rPr>
        <w:t>13887891313</w:t>
      </w:r>
    </w:p>
    <w:bookmarkEnd w:id="24"/>
    <w:bookmarkEnd w:id="30"/>
    <w:p w:rsidR="00616D78" w:rsidRDefault="000A0A19" w:rsidP="00D414E0">
      <w:pPr>
        <w:spacing w:line="380" w:lineRule="exact"/>
        <w:jc w:val="right"/>
        <w:rPr>
          <w:rFonts w:hAnsi="仿宋"/>
        </w:rPr>
      </w:pPr>
      <w:r>
        <w:rPr>
          <w:rFonts w:hAnsi="仿宋" w:hint="eastAsia"/>
        </w:rPr>
        <w:t xml:space="preserve">                                           202</w:t>
      </w:r>
      <w:r>
        <w:rPr>
          <w:rFonts w:hAnsi="仿宋"/>
        </w:rPr>
        <w:t>4</w:t>
      </w:r>
      <w:r>
        <w:rPr>
          <w:rFonts w:hAnsi="仿宋" w:hint="eastAsia"/>
        </w:rPr>
        <w:t>年</w:t>
      </w:r>
      <w:r>
        <w:rPr>
          <w:rFonts w:hAnsi="仿宋"/>
        </w:rPr>
        <w:t>06</w:t>
      </w:r>
      <w:r>
        <w:rPr>
          <w:rFonts w:hAnsi="仿宋" w:hint="eastAsia"/>
        </w:rPr>
        <w:t>月</w:t>
      </w:r>
      <w:r>
        <w:rPr>
          <w:rFonts w:hAnsi="仿宋"/>
        </w:rPr>
        <w:t>03</w:t>
      </w:r>
      <w:r>
        <w:rPr>
          <w:rFonts w:hAnsi="仿宋" w:hint="eastAsia"/>
        </w:rPr>
        <w:t>日</w:t>
      </w:r>
      <w:bookmarkEnd w:id="9"/>
    </w:p>
    <w:bookmarkEnd w:id="10"/>
    <w:p w:rsidR="00616D78" w:rsidRDefault="00616D78">
      <w:pPr>
        <w:spacing w:line="360" w:lineRule="auto"/>
        <w:ind w:right="240"/>
        <w:rPr>
          <w:rFonts w:hAnsi="仿宋"/>
        </w:rPr>
      </w:pPr>
    </w:p>
    <w:p w:rsidR="00616D78" w:rsidRDefault="000A0A19">
      <w:pPr>
        <w:pStyle w:val="1"/>
      </w:pPr>
      <w:bookmarkStart w:id="49" w:name="_Toc168328573"/>
      <w:r>
        <w:lastRenderedPageBreak/>
        <w:t>第二章</w:t>
      </w:r>
      <w:r>
        <w:rPr>
          <w:rFonts w:hint="eastAsia"/>
        </w:rPr>
        <w:t xml:space="preserve">  </w:t>
      </w:r>
      <w:r>
        <w:t>供应商须知</w:t>
      </w:r>
      <w:bookmarkEnd w:id="11"/>
      <w:bookmarkEnd w:id="12"/>
      <w:bookmarkEnd w:id="13"/>
      <w:bookmarkEnd w:id="14"/>
      <w:bookmarkEnd w:id="49"/>
    </w:p>
    <w:p w:rsidR="00616D78" w:rsidRDefault="000A0A19">
      <w:pPr>
        <w:pStyle w:val="2"/>
        <w:spacing w:line="240" w:lineRule="auto"/>
        <w:rPr>
          <w:rFonts w:ascii="仿宋" w:eastAsia="仿宋" w:hAnsi="仿宋"/>
        </w:rPr>
      </w:pPr>
      <w:bookmarkStart w:id="50" w:name="_Toc81861422"/>
      <w:bookmarkStart w:id="51" w:name="_Toc9948597"/>
      <w:bookmarkStart w:id="52" w:name="_Toc21423729"/>
      <w:bookmarkStart w:id="53" w:name="_Toc21423789"/>
      <w:bookmarkStart w:id="54" w:name="_Toc168328574"/>
      <w:r>
        <w:rPr>
          <w:rFonts w:ascii="仿宋" w:eastAsia="仿宋" w:hAnsi="仿宋" w:hint="eastAsia"/>
        </w:rPr>
        <w:t>一、供应商须知前附表</w:t>
      </w:r>
      <w:bookmarkEnd w:id="50"/>
      <w:bookmarkEnd w:id="51"/>
      <w:bookmarkEnd w:id="52"/>
      <w:bookmarkEnd w:id="53"/>
      <w:bookmarkEnd w:id="5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984"/>
        <w:gridCol w:w="5324"/>
      </w:tblGrid>
      <w:tr w:rsidR="00616D78">
        <w:trPr>
          <w:trHeight w:val="411"/>
          <w:tblHeader/>
          <w:jc w:val="center"/>
        </w:trPr>
        <w:tc>
          <w:tcPr>
            <w:tcW w:w="595" w:type="pct"/>
            <w:vAlign w:val="center"/>
          </w:tcPr>
          <w:p w:rsidR="00616D78" w:rsidRDefault="000A0A19">
            <w:pPr>
              <w:autoSpaceDE w:val="0"/>
              <w:autoSpaceDN w:val="0"/>
              <w:adjustRightInd w:val="0"/>
              <w:spacing w:line="360" w:lineRule="auto"/>
              <w:rPr>
                <w:rFonts w:hAnsi="仿宋"/>
                <w:b/>
                <w:kern w:val="0"/>
                <w:szCs w:val="24"/>
              </w:rPr>
            </w:pPr>
            <w:bookmarkStart w:id="55" w:name="_Toc483640585"/>
            <w:r>
              <w:rPr>
                <w:rFonts w:hAnsi="仿宋"/>
                <w:b/>
                <w:kern w:val="0"/>
                <w:szCs w:val="24"/>
              </w:rPr>
              <w:t>条款号</w:t>
            </w:r>
          </w:p>
        </w:tc>
        <w:tc>
          <w:tcPr>
            <w:tcW w:w="1196" w:type="pct"/>
            <w:vAlign w:val="center"/>
          </w:tcPr>
          <w:p w:rsidR="00616D78" w:rsidRDefault="000A0A19">
            <w:pPr>
              <w:autoSpaceDE w:val="0"/>
              <w:autoSpaceDN w:val="0"/>
              <w:adjustRightInd w:val="0"/>
              <w:spacing w:line="360" w:lineRule="auto"/>
              <w:rPr>
                <w:rFonts w:hAnsi="仿宋"/>
                <w:b/>
                <w:kern w:val="0"/>
                <w:szCs w:val="24"/>
              </w:rPr>
            </w:pPr>
            <w:r>
              <w:rPr>
                <w:rFonts w:hAnsi="仿宋"/>
                <w:b/>
                <w:kern w:val="0"/>
                <w:szCs w:val="24"/>
              </w:rPr>
              <w:t>条 款 名 称</w:t>
            </w:r>
          </w:p>
        </w:tc>
        <w:tc>
          <w:tcPr>
            <w:tcW w:w="3209" w:type="pct"/>
            <w:vAlign w:val="center"/>
          </w:tcPr>
          <w:p w:rsidR="00616D78" w:rsidRDefault="000A0A19">
            <w:pPr>
              <w:autoSpaceDE w:val="0"/>
              <w:autoSpaceDN w:val="0"/>
              <w:adjustRightInd w:val="0"/>
              <w:spacing w:line="360" w:lineRule="auto"/>
              <w:rPr>
                <w:rFonts w:hAnsi="仿宋"/>
                <w:b/>
                <w:kern w:val="0"/>
                <w:szCs w:val="24"/>
              </w:rPr>
            </w:pPr>
            <w:r>
              <w:rPr>
                <w:rFonts w:hAnsi="仿宋"/>
                <w:b/>
                <w:kern w:val="0"/>
                <w:szCs w:val="24"/>
              </w:rPr>
              <w:t>编 列 内 容</w:t>
            </w:r>
          </w:p>
        </w:tc>
      </w:tr>
      <w:tr w:rsidR="00616D78">
        <w:trPr>
          <w:trHeight w:val="397"/>
          <w:jc w:val="center"/>
        </w:trPr>
        <w:tc>
          <w:tcPr>
            <w:tcW w:w="595" w:type="pct"/>
            <w:vMerge w:val="restar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1.2</w:t>
            </w:r>
          </w:p>
        </w:tc>
        <w:tc>
          <w:tcPr>
            <w:tcW w:w="1196" w:type="pct"/>
            <w:vAlign w:val="center"/>
          </w:tcPr>
          <w:p w:rsidR="00616D78" w:rsidRDefault="000A0A19">
            <w:pPr>
              <w:autoSpaceDE w:val="0"/>
              <w:autoSpaceDN w:val="0"/>
              <w:adjustRightInd w:val="0"/>
              <w:spacing w:line="360" w:lineRule="auto"/>
              <w:jc w:val="both"/>
              <w:rPr>
                <w:rFonts w:hAnsi="仿宋"/>
                <w:kern w:val="0"/>
                <w:szCs w:val="24"/>
                <w:u w:val="single"/>
              </w:rPr>
            </w:pPr>
            <w:r>
              <w:rPr>
                <w:rFonts w:hAnsi="仿宋"/>
                <w:kern w:val="0"/>
                <w:szCs w:val="24"/>
              </w:rPr>
              <w:t>采购人</w:t>
            </w:r>
          </w:p>
        </w:tc>
        <w:tc>
          <w:tcPr>
            <w:tcW w:w="3209"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姚安县人民法院</w:t>
            </w:r>
          </w:p>
        </w:tc>
      </w:tr>
      <w:tr w:rsidR="00616D78">
        <w:trPr>
          <w:trHeight w:val="397"/>
          <w:jc w:val="center"/>
        </w:trPr>
        <w:tc>
          <w:tcPr>
            <w:tcW w:w="595" w:type="pct"/>
            <w:vMerge/>
            <w:vAlign w:val="center"/>
          </w:tcPr>
          <w:p w:rsidR="00616D78" w:rsidRDefault="00616D78">
            <w:pPr>
              <w:spacing w:line="360" w:lineRule="auto"/>
              <w:jc w:val="both"/>
              <w:rPr>
                <w:rFonts w:hAnsi="仿宋"/>
                <w:szCs w:val="24"/>
              </w:rPr>
            </w:pPr>
          </w:p>
        </w:tc>
        <w:tc>
          <w:tcPr>
            <w:tcW w:w="1196" w:type="pct"/>
            <w:vAlign w:val="center"/>
          </w:tcPr>
          <w:p w:rsidR="00616D78" w:rsidRDefault="000A0A19">
            <w:pPr>
              <w:autoSpaceDE w:val="0"/>
              <w:autoSpaceDN w:val="0"/>
              <w:adjustRightInd w:val="0"/>
              <w:spacing w:line="360" w:lineRule="auto"/>
              <w:jc w:val="both"/>
              <w:rPr>
                <w:rFonts w:hAnsi="仿宋"/>
                <w:bCs/>
                <w:kern w:val="0"/>
                <w:szCs w:val="24"/>
              </w:rPr>
            </w:pPr>
            <w:r>
              <w:rPr>
                <w:rFonts w:hAnsi="仿宋"/>
                <w:kern w:val="0"/>
                <w:szCs w:val="24"/>
              </w:rPr>
              <w:t>采购代理机构</w:t>
            </w:r>
          </w:p>
        </w:tc>
        <w:tc>
          <w:tcPr>
            <w:tcW w:w="3209"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云南九边工程项目管理有限公司</w:t>
            </w:r>
          </w:p>
        </w:tc>
      </w:tr>
      <w:tr w:rsidR="00616D78">
        <w:trPr>
          <w:trHeight w:val="397"/>
          <w:jc w:val="center"/>
        </w:trPr>
        <w:tc>
          <w:tcPr>
            <w:tcW w:w="595" w:type="pct"/>
            <w:vMerge/>
            <w:vAlign w:val="center"/>
          </w:tcPr>
          <w:p w:rsidR="00616D78" w:rsidRDefault="00616D78">
            <w:pPr>
              <w:spacing w:line="360" w:lineRule="auto"/>
              <w:jc w:val="both"/>
              <w:rPr>
                <w:rFonts w:hAnsi="仿宋"/>
                <w:szCs w:val="24"/>
              </w:rPr>
            </w:pP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项目名称</w:t>
            </w:r>
          </w:p>
        </w:tc>
        <w:tc>
          <w:tcPr>
            <w:tcW w:w="3209"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姚安县人民法院2024-2026年财务咨询服务采购项目</w:t>
            </w:r>
          </w:p>
        </w:tc>
      </w:tr>
      <w:tr w:rsidR="00616D78">
        <w:trPr>
          <w:trHeight w:val="521"/>
          <w:jc w:val="center"/>
        </w:trPr>
        <w:tc>
          <w:tcPr>
            <w:tcW w:w="595" w:type="pct"/>
            <w:vMerge/>
            <w:vAlign w:val="center"/>
          </w:tcPr>
          <w:p w:rsidR="00616D78" w:rsidRDefault="00616D78">
            <w:pPr>
              <w:spacing w:line="360" w:lineRule="auto"/>
              <w:jc w:val="both"/>
              <w:rPr>
                <w:rFonts w:hAnsi="仿宋"/>
                <w:szCs w:val="24"/>
              </w:rPr>
            </w:pP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项目编号</w:t>
            </w:r>
          </w:p>
        </w:tc>
        <w:tc>
          <w:tcPr>
            <w:tcW w:w="3209" w:type="pct"/>
            <w:vAlign w:val="center"/>
          </w:tcPr>
          <w:p w:rsidR="00616D78" w:rsidRDefault="00487875">
            <w:pPr>
              <w:autoSpaceDE w:val="0"/>
              <w:autoSpaceDN w:val="0"/>
              <w:adjustRightInd w:val="0"/>
              <w:spacing w:line="360" w:lineRule="auto"/>
              <w:jc w:val="both"/>
              <w:rPr>
                <w:rFonts w:hAnsi="仿宋"/>
                <w:kern w:val="0"/>
                <w:szCs w:val="24"/>
              </w:rPr>
            </w:pPr>
            <w:r>
              <w:rPr>
                <w:rFonts w:hAnsi="仿宋" w:hint="eastAsia"/>
                <w:kern w:val="0"/>
                <w:szCs w:val="24"/>
              </w:rPr>
              <w:t>YNZC2024-C3-02483-YNJB-0013</w:t>
            </w:r>
          </w:p>
        </w:tc>
      </w:tr>
      <w:tr w:rsidR="00616D78">
        <w:trPr>
          <w:trHeight w:val="397"/>
          <w:jc w:val="center"/>
        </w:trPr>
        <w:tc>
          <w:tcPr>
            <w:tcW w:w="595" w:type="pct"/>
            <w:vAlign w:val="center"/>
          </w:tcPr>
          <w:p w:rsidR="00616D78" w:rsidRDefault="000A0A19">
            <w:pPr>
              <w:spacing w:line="360" w:lineRule="auto"/>
              <w:jc w:val="both"/>
              <w:rPr>
                <w:rFonts w:hAnsi="仿宋"/>
                <w:szCs w:val="24"/>
              </w:rPr>
            </w:pPr>
            <w:r>
              <w:rPr>
                <w:rFonts w:hAnsi="仿宋" w:hint="eastAsia"/>
                <w:szCs w:val="24"/>
              </w:rPr>
              <w:t>2.1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项目预算</w:t>
            </w:r>
          </w:p>
        </w:tc>
        <w:tc>
          <w:tcPr>
            <w:tcW w:w="3209" w:type="pct"/>
            <w:vAlign w:val="center"/>
          </w:tcPr>
          <w:p w:rsidR="00616D78" w:rsidRDefault="000A0A19">
            <w:pPr>
              <w:spacing w:line="360" w:lineRule="auto"/>
              <w:jc w:val="both"/>
              <w:rPr>
                <w:rFonts w:hAnsi="仿宋"/>
                <w:szCs w:val="24"/>
              </w:rPr>
            </w:pPr>
            <w:r>
              <w:rPr>
                <w:rFonts w:hAnsi="仿宋"/>
                <w:szCs w:val="24"/>
              </w:rPr>
              <w:t>80000.00</w:t>
            </w:r>
            <w:r>
              <w:rPr>
                <w:rFonts w:hAnsi="仿宋" w:hint="eastAsia"/>
                <w:szCs w:val="24"/>
              </w:rPr>
              <w:t>元/年</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3.1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采购需求</w:t>
            </w:r>
          </w:p>
        </w:tc>
        <w:tc>
          <w:tcPr>
            <w:tcW w:w="3209" w:type="pct"/>
            <w:vAlign w:val="center"/>
          </w:tcPr>
          <w:p w:rsidR="00616D78" w:rsidRDefault="00F606D4">
            <w:pPr>
              <w:autoSpaceDE w:val="0"/>
              <w:autoSpaceDN w:val="0"/>
              <w:adjustRightInd w:val="0"/>
              <w:spacing w:line="360" w:lineRule="auto"/>
              <w:jc w:val="both"/>
              <w:rPr>
                <w:rFonts w:hAnsi="仿宋"/>
                <w:kern w:val="0"/>
                <w:szCs w:val="24"/>
              </w:rPr>
            </w:pPr>
            <w:r w:rsidRPr="00F606D4">
              <w:rPr>
                <w:rFonts w:hAnsi="仿宋" w:hint="eastAsia"/>
                <w:bCs/>
                <w:kern w:val="0"/>
                <w:szCs w:val="24"/>
              </w:rPr>
              <w:t>主要包含预算编制咨询及公开服务、单位绩效评价编制及跟踪服务、决算编制及公开服务、政府财务报告编制服务、预算调整追加服务、内控报告编制服务、政法经费报表填报服务及内部审计服务</w:t>
            </w:r>
            <w:r w:rsidR="000A0A19">
              <w:rPr>
                <w:rFonts w:hAnsi="仿宋" w:hint="eastAsia"/>
                <w:bCs/>
                <w:kern w:val="0"/>
                <w:szCs w:val="24"/>
              </w:rPr>
              <w:t>；具体详见第五章“采购需求”。</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3.2</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合同履行期限</w:t>
            </w:r>
          </w:p>
        </w:tc>
        <w:tc>
          <w:tcPr>
            <w:tcW w:w="3209" w:type="pct"/>
            <w:vAlign w:val="center"/>
          </w:tcPr>
          <w:p w:rsidR="00616D78" w:rsidRDefault="000A0A19">
            <w:pPr>
              <w:spacing w:line="360" w:lineRule="auto"/>
              <w:jc w:val="both"/>
              <w:rPr>
                <w:rFonts w:hAnsi="仿宋"/>
                <w:szCs w:val="24"/>
              </w:rPr>
            </w:pPr>
            <w:r>
              <w:rPr>
                <w:rFonts w:hAnsi="仿宋" w:hint="eastAsia"/>
                <w:szCs w:val="24"/>
              </w:rPr>
              <w:t>3年（本项目设置考核退出机制</w:t>
            </w:r>
            <w:r w:rsidR="00F606D4">
              <w:rPr>
                <w:rFonts w:hAnsi="仿宋" w:hint="eastAsia"/>
                <w:szCs w:val="24"/>
              </w:rPr>
              <w:t>，</w:t>
            </w:r>
            <w:r>
              <w:rPr>
                <w:rFonts w:hAnsi="仿宋" w:hint="eastAsia"/>
                <w:szCs w:val="24"/>
              </w:rPr>
              <w:t>合同期单一考核年度考核不合格的，成交供应商无条件退出）</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3.3</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合同履行</w:t>
            </w:r>
            <w:r>
              <w:rPr>
                <w:rFonts w:hAnsi="仿宋"/>
                <w:kern w:val="0"/>
                <w:szCs w:val="24"/>
              </w:rPr>
              <w:t>地点</w:t>
            </w:r>
          </w:p>
        </w:tc>
        <w:tc>
          <w:tcPr>
            <w:tcW w:w="3209" w:type="pct"/>
            <w:vAlign w:val="center"/>
          </w:tcPr>
          <w:p w:rsidR="00616D78" w:rsidRDefault="000A0A19">
            <w:pPr>
              <w:spacing w:line="360" w:lineRule="auto"/>
              <w:jc w:val="both"/>
              <w:rPr>
                <w:rFonts w:hAnsi="仿宋"/>
                <w:szCs w:val="24"/>
              </w:rPr>
            </w:pPr>
            <w:r>
              <w:rPr>
                <w:rFonts w:hAnsi="仿宋" w:hint="eastAsia"/>
                <w:szCs w:val="24"/>
              </w:rPr>
              <w:t>姚安县人民法院</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3.4</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质量标准</w:t>
            </w:r>
          </w:p>
        </w:tc>
        <w:tc>
          <w:tcPr>
            <w:tcW w:w="3209" w:type="pct"/>
            <w:vAlign w:val="center"/>
          </w:tcPr>
          <w:p w:rsidR="00616D78" w:rsidRDefault="0080789B">
            <w:pPr>
              <w:spacing w:line="360" w:lineRule="auto"/>
              <w:jc w:val="both"/>
              <w:rPr>
                <w:rFonts w:hAnsi="仿宋"/>
                <w:szCs w:val="24"/>
              </w:rPr>
            </w:pPr>
            <w:r w:rsidRPr="0080789B">
              <w:rPr>
                <w:rFonts w:hint="eastAsia"/>
                <w:bCs/>
              </w:rPr>
              <w:t>服务质量与成果均满足采购人要求</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4.2</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供应商</w:t>
            </w:r>
            <w:r>
              <w:rPr>
                <w:rFonts w:hAnsi="仿宋"/>
                <w:kern w:val="0"/>
                <w:szCs w:val="24"/>
              </w:rPr>
              <w:t>特定条件★</w:t>
            </w:r>
          </w:p>
        </w:tc>
        <w:tc>
          <w:tcPr>
            <w:tcW w:w="3209" w:type="pct"/>
            <w:vAlign w:val="center"/>
          </w:tcPr>
          <w:p w:rsidR="00616D78" w:rsidRDefault="000A0A19">
            <w:pPr>
              <w:spacing w:line="360" w:lineRule="auto"/>
              <w:jc w:val="both"/>
              <w:rPr>
                <w:rFonts w:hAnsi="仿宋"/>
                <w:szCs w:val="24"/>
              </w:rPr>
            </w:pPr>
            <w:r>
              <w:rPr>
                <w:rFonts w:hAnsi="仿宋" w:hint="eastAsia"/>
                <w:bCs/>
                <w:szCs w:val="24"/>
              </w:rPr>
              <w:t>见</w:t>
            </w:r>
            <w:r>
              <w:rPr>
                <w:rFonts w:hAnsi="仿宋"/>
                <w:bCs/>
                <w:szCs w:val="24"/>
              </w:rPr>
              <w:t>第一章</w:t>
            </w:r>
            <w:r>
              <w:rPr>
                <w:rFonts w:hAnsi="仿宋" w:hint="eastAsia"/>
                <w:bCs/>
                <w:szCs w:val="24"/>
              </w:rPr>
              <w:t>“采购公告”第二条</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4.4</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是否接受联合体</w:t>
            </w:r>
          </w:p>
        </w:tc>
        <w:tc>
          <w:tcPr>
            <w:tcW w:w="3209" w:type="pct"/>
            <w:vAlign w:val="center"/>
          </w:tcPr>
          <w:p w:rsidR="00616D78" w:rsidRDefault="000A0A19">
            <w:pPr>
              <w:spacing w:line="360" w:lineRule="auto"/>
              <w:jc w:val="both"/>
              <w:rPr>
                <w:rFonts w:hAnsi="仿宋"/>
                <w:szCs w:val="24"/>
              </w:rPr>
            </w:pPr>
            <w:r>
              <w:rPr>
                <w:rFonts w:ascii="Segoe UI Emoji" w:hAnsi="Segoe UI Emoji" w:cs="Segoe UI Emoji"/>
                <w:szCs w:val="24"/>
              </w:rPr>
              <w:t>☑</w:t>
            </w:r>
            <w:r>
              <w:rPr>
                <w:rFonts w:hAnsi="仿宋" w:hint="eastAsia"/>
                <w:szCs w:val="24"/>
              </w:rPr>
              <w:t>不接受</w:t>
            </w:r>
          </w:p>
          <w:p w:rsidR="00616D78" w:rsidRDefault="000A0A19">
            <w:pPr>
              <w:spacing w:line="360" w:lineRule="auto"/>
              <w:jc w:val="both"/>
              <w:rPr>
                <w:rFonts w:hAnsi="仿宋"/>
                <w:szCs w:val="24"/>
              </w:rPr>
            </w:pPr>
            <w:r>
              <w:rPr>
                <w:rFonts w:hAnsi="仿宋" w:hint="eastAsia"/>
                <w:szCs w:val="24"/>
              </w:rPr>
              <w:t>□接受</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6</w:t>
            </w:r>
          </w:p>
        </w:tc>
        <w:tc>
          <w:tcPr>
            <w:tcW w:w="1196" w:type="pct"/>
            <w:vAlign w:val="center"/>
          </w:tcPr>
          <w:p w:rsidR="00616D78" w:rsidRDefault="000A0A19">
            <w:pPr>
              <w:autoSpaceDE w:val="0"/>
              <w:autoSpaceDN w:val="0"/>
              <w:snapToGrid w:val="0"/>
              <w:spacing w:line="360" w:lineRule="auto"/>
              <w:jc w:val="both"/>
              <w:textAlignment w:val="bottom"/>
              <w:rPr>
                <w:rFonts w:hAnsi="仿宋"/>
                <w:kern w:val="0"/>
                <w:szCs w:val="24"/>
              </w:rPr>
            </w:pPr>
            <w:r>
              <w:rPr>
                <w:rFonts w:hAnsi="仿宋" w:hint="eastAsia"/>
                <w:kern w:val="0"/>
                <w:szCs w:val="24"/>
              </w:rPr>
              <w:t>踏勘现场</w:t>
            </w:r>
          </w:p>
        </w:tc>
        <w:tc>
          <w:tcPr>
            <w:tcW w:w="3209" w:type="pct"/>
            <w:vAlign w:val="center"/>
          </w:tcPr>
          <w:p w:rsidR="00616D78" w:rsidRDefault="000A0A19">
            <w:pPr>
              <w:autoSpaceDE w:val="0"/>
              <w:autoSpaceDN w:val="0"/>
              <w:snapToGrid w:val="0"/>
              <w:spacing w:line="360" w:lineRule="auto"/>
              <w:jc w:val="both"/>
              <w:textAlignment w:val="bottom"/>
              <w:rPr>
                <w:rFonts w:hAnsi="仿宋"/>
                <w:bCs/>
                <w:szCs w:val="24"/>
              </w:rPr>
            </w:pPr>
            <w:r>
              <w:rPr>
                <w:rFonts w:hAnsi="仿宋" w:hint="eastAsia"/>
                <w:szCs w:val="24"/>
              </w:rPr>
              <w:t>供应商自行踏勘现场，发生的费用自理。供应商因自身原因未到现场实地踏勘的，成交后签订合同时和履约过程中，供应商不得以不完全了解现场情况为由，</w:t>
            </w:r>
            <w:r>
              <w:rPr>
                <w:rFonts w:hAnsi="仿宋" w:hint="eastAsia"/>
                <w:bCs/>
                <w:szCs w:val="24"/>
              </w:rPr>
              <w:t>提出任何形式的增减服务</w:t>
            </w:r>
            <w:r w:rsidR="00F606D4">
              <w:rPr>
                <w:rFonts w:hAnsi="仿宋" w:hint="eastAsia"/>
                <w:bCs/>
                <w:szCs w:val="24"/>
              </w:rPr>
              <w:t>数量</w:t>
            </w:r>
            <w:r>
              <w:rPr>
                <w:rFonts w:hAnsi="仿宋" w:hint="eastAsia"/>
                <w:bCs/>
                <w:szCs w:val="24"/>
              </w:rPr>
              <w:t>或索赔的要求</w:t>
            </w:r>
            <w:r>
              <w:rPr>
                <w:rFonts w:hAnsi="仿宋" w:hint="eastAsia"/>
                <w:szCs w:val="24"/>
              </w:rPr>
              <w:t>。</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6.1</w:t>
            </w:r>
          </w:p>
        </w:tc>
        <w:tc>
          <w:tcPr>
            <w:tcW w:w="1196" w:type="pct"/>
            <w:vAlign w:val="center"/>
          </w:tcPr>
          <w:p w:rsidR="00616D78" w:rsidRDefault="000A0A19">
            <w:pPr>
              <w:autoSpaceDE w:val="0"/>
              <w:autoSpaceDN w:val="0"/>
              <w:snapToGrid w:val="0"/>
              <w:spacing w:line="360" w:lineRule="auto"/>
              <w:jc w:val="both"/>
              <w:textAlignment w:val="bottom"/>
              <w:rPr>
                <w:rFonts w:hAnsi="仿宋"/>
                <w:kern w:val="0"/>
                <w:szCs w:val="24"/>
              </w:rPr>
            </w:pPr>
            <w:r>
              <w:rPr>
                <w:rFonts w:hAnsi="仿宋" w:hint="eastAsia"/>
                <w:kern w:val="0"/>
                <w:szCs w:val="24"/>
              </w:rPr>
              <w:t>踏勘现场联系人</w:t>
            </w:r>
          </w:p>
        </w:tc>
        <w:tc>
          <w:tcPr>
            <w:tcW w:w="3209" w:type="pct"/>
            <w:vAlign w:val="center"/>
          </w:tcPr>
          <w:p w:rsidR="00616D78" w:rsidRDefault="000A0A19">
            <w:pPr>
              <w:autoSpaceDE w:val="0"/>
              <w:autoSpaceDN w:val="0"/>
              <w:snapToGrid w:val="0"/>
              <w:spacing w:line="360" w:lineRule="auto"/>
              <w:jc w:val="both"/>
              <w:textAlignment w:val="bottom"/>
              <w:rPr>
                <w:rFonts w:hAnsi="仿宋"/>
                <w:bCs/>
                <w:szCs w:val="24"/>
              </w:rPr>
            </w:pPr>
            <w:r>
              <w:rPr>
                <w:rFonts w:hAnsi="仿宋" w:hint="eastAsia"/>
                <w:szCs w:val="24"/>
              </w:rPr>
              <w:t>联系人：曾超   电话：</w:t>
            </w:r>
            <w:r>
              <w:rPr>
                <w:rFonts w:hAnsi="仿宋"/>
                <w:szCs w:val="24"/>
              </w:rPr>
              <w:t>13887891313</w:t>
            </w:r>
          </w:p>
        </w:tc>
      </w:tr>
      <w:tr w:rsidR="00616D78">
        <w:trPr>
          <w:trHeight w:val="39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lastRenderedPageBreak/>
              <w:t>7</w:t>
            </w:r>
          </w:p>
        </w:tc>
        <w:tc>
          <w:tcPr>
            <w:tcW w:w="1196" w:type="pct"/>
            <w:vAlign w:val="center"/>
          </w:tcPr>
          <w:p w:rsidR="00616D78" w:rsidRDefault="000A0A19">
            <w:pPr>
              <w:autoSpaceDE w:val="0"/>
              <w:autoSpaceDN w:val="0"/>
              <w:snapToGrid w:val="0"/>
              <w:spacing w:line="360" w:lineRule="auto"/>
              <w:jc w:val="both"/>
              <w:textAlignment w:val="bottom"/>
              <w:rPr>
                <w:rFonts w:hAnsi="仿宋"/>
                <w:kern w:val="0"/>
                <w:szCs w:val="24"/>
              </w:rPr>
            </w:pPr>
            <w:r>
              <w:rPr>
                <w:rFonts w:hAnsi="仿宋" w:hint="eastAsia"/>
                <w:kern w:val="0"/>
                <w:szCs w:val="24"/>
              </w:rPr>
              <w:t>磋商预备会</w:t>
            </w:r>
          </w:p>
        </w:tc>
        <w:tc>
          <w:tcPr>
            <w:tcW w:w="3209" w:type="pct"/>
            <w:vAlign w:val="center"/>
          </w:tcPr>
          <w:p w:rsidR="00616D78" w:rsidRDefault="000A0A19">
            <w:pPr>
              <w:autoSpaceDE w:val="0"/>
              <w:autoSpaceDN w:val="0"/>
              <w:snapToGrid w:val="0"/>
              <w:spacing w:line="360" w:lineRule="auto"/>
              <w:jc w:val="both"/>
              <w:textAlignment w:val="bottom"/>
              <w:rPr>
                <w:rFonts w:hAnsi="仿宋"/>
                <w:bCs/>
                <w:szCs w:val="24"/>
              </w:rPr>
            </w:pPr>
            <w:r>
              <w:rPr>
                <w:rFonts w:ascii="Segoe UI Emoji" w:hAnsi="Segoe UI Emoji" w:cs="Segoe UI Emoji"/>
                <w:szCs w:val="24"/>
              </w:rPr>
              <w:t>☑</w:t>
            </w:r>
            <w:r>
              <w:rPr>
                <w:rFonts w:hAnsi="仿宋" w:hint="eastAsia"/>
                <w:szCs w:val="24"/>
              </w:rPr>
              <w:t>不召开</w:t>
            </w:r>
          </w:p>
        </w:tc>
      </w:tr>
      <w:tr w:rsidR="00616D78">
        <w:trPr>
          <w:trHeight w:val="472"/>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9.1</w:t>
            </w:r>
          </w:p>
        </w:tc>
        <w:tc>
          <w:tcPr>
            <w:tcW w:w="1196" w:type="pct"/>
            <w:vAlign w:val="center"/>
          </w:tcPr>
          <w:p w:rsidR="00616D78" w:rsidRDefault="000A0A19">
            <w:pPr>
              <w:spacing w:line="360" w:lineRule="auto"/>
              <w:jc w:val="both"/>
              <w:rPr>
                <w:rFonts w:hAnsi="仿宋"/>
                <w:sz w:val="21"/>
                <w:szCs w:val="21"/>
              </w:rPr>
            </w:pPr>
            <w:r>
              <w:rPr>
                <w:rFonts w:hAnsi="仿宋" w:hint="eastAsia"/>
                <w:szCs w:val="21"/>
              </w:rPr>
              <w:t>供应商提出问题的截止时间</w:t>
            </w:r>
          </w:p>
        </w:tc>
        <w:tc>
          <w:tcPr>
            <w:tcW w:w="3209" w:type="pct"/>
            <w:vAlign w:val="center"/>
          </w:tcPr>
          <w:p w:rsidR="00616D78" w:rsidRDefault="000A0A19">
            <w:pPr>
              <w:spacing w:line="360" w:lineRule="auto"/>
              <w:jc w:val="both"/>
              <w:rPr>
                <w:rFonts w:hAnsi="仿宋"/>
                <w:b/>
                <w:sz w:val="21"/>
                <w:szCs w:val="21"/>
              </w:rPr>
            </w:pPr>
            <w:r>
              <w:rPr>
                <w:rFonts w:hAnsi="仿宋" w:hint="eastAsia"/>
                <w:b/>
                <w:szCs w:val="21"/>
              </w:rPr>
              <w:t>磋商截止时间5日前</w:t>
            </w:r>
          </w:p>
        </w:tc>
      </w:tr>
      <w:tr w:rsidR="00616D78">
        <w:trPr>
          <w:trHeight w:val="639"/>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9.3</w:t>
            </w:r>
          </w:p>
        </w:tc>
        <w:tc>
          <w:tcPr>
            <w:tcW w:w="1196" w:type="pct"/>
            <w:vAlign w:val="center"/>
          </w:tcPr>
          <w:p w:rsidR="00616D78" w:rsidRDefault="000A0A19">
            <w:pPr>
              <w:spacing w:line="360" w:lineRule="auto"/>
              <w:jc w:val="both"/>
              <w:rPr>
                <w:rFonts w:hAnsi="仿宋"/>
                <w:szCs w:val="21"/>
              </w:rPr>
            </w:pPr>
            <w:r>
              <w:rPr>
                <w:rFonts w:hAnsi="仿宋" w:hint="eastAsia"/>
                <w:kern w:val="0"/>
                <w:szCs w:val="24"/>
              </w:rPr>
              <w:t>磋商</w:t>
            </w:r>
            <w:r>
              <w:rPr>
                <w:rFonts w:hAnsi="仿宋"/>
                <w:kern w:val="0"/>
                <w:szCs w:val="24"/>
              </w:rPr>
              <w:t>文件澄清联系方式</w:t>
            </w:r>
          </w:p>
        </w:tc>
        <w:tc>
          <w:tcPr>
            <w:tcW w:w="3209" w:type="pct"/>
            <w:vAlign w:val="center"/>
          </w:tcPr>
          <w:p w:rsidR="00616D78" w:rsidRDefault="000A0A19">
            <w:pPr>
              <w:autoSpaceDE w:val="0"/>
              <w:autoSpaceDN w:val="0"/>
              <w:snapToGrid w:val="0"/>
              <w:spacing w:line="360" w:lineRule="auto"/>
              <w:jc w:val="both"/>
              <w:textAlignment w:val="bottom"/>
              <w:rPr>
                <w:rFonts w:hAnsi="仿宋"/>
                <w:bCs/>
                <w:szCs w:val="24"/>
              </w:rPr>
            </w:pPr>
            <w:r>
              <w:rPr>
                <w:rFonts w:hAnsi="仿宋"/>
                <w:szCs w:val="24"/>
              </w:rPr>
              <w:t>澄清联系人：曾超</w:t>
            </w:r>
          </w:p>
          <w:p w:rsidR="00616D78" w:rsidRDefault="000A0A19">
            <w:pPr>
              <w:spacing w:line="360" w:lineRule="auto"/>
              <w:jc w:val="both"/>
              <w:rPr>
                <w:rFonts w:hAnsi="仿宋"/>
                <w:b/>
                <w:szCs w:val="21"/>
              </w:rPr>
            </w:pPr>
            <w:r>
              <w:rPr>
                <w:rFonts w:hAnsi="仿宋"/>
                <w:szCs w:val="24"/>
              </w:rPr>
              <w:t>电话：</w:t>
            </w:r>
            <w:r>
              <w:rPr>
                <w:rFonts w:hAnsi="仿宋" w:hint="eastAsia"/>
                <w:szCs w:val="24"/>
              </w:rPr>
              <w:t>13887891313</w:t>
            </w:r>
          </w:p>
        </w:tc>
      </w:tr>
      <w:tr w:rsidR="00616D78">
        <w:trPr>
          <w:trHeight w:val="639"/>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1</w:t>
            </w:r>
            <w:r>
              <w:rPr>
                <w:rFonts w:hAnsi="仿宋"/>
                <w:kern w:val="0"/>
                <w:szCs w:val="24"/>
              </w:rPr>
              <w:t>0.1</w:t>
            </w:r>
          </w:p>
        </w:tc>
        <w:tc>
          <w:tcPr>
            <w:tcW w:w="1196" w:type="pct"/>
            <w:vAlign w:val="center"/>
          </w:tcPr>
          <w:p w:rsidR="00616D78" w:rsidRDefault="000A0A19">
            <w:pPr>
              <w:spacing w:line="360" w:lineRule="auto"/>
              <w:jc w:val="both"/>
              <w:rPr>
                <w:rFonts w:hAnsi="仿宋"/>
                <w:kern w:val="0"/>
                <w:szCs w:val="24"/>
              </w:rPr>
            </w:pPr>
            <w:r>
              <w:rPr>
                <w:rFonts w:hAnsi="仿宋" w:hint="eastAsia"/>
                <w:kern w:val="0"/>
                <w:szCs w:val="24"/>
              </w:rPr>
              <w:t>响应文件</w:t>
            </w:r>
            <w:r>
              <w:rPr>
                <w:rFonts w:hAnsi="仿宋" w:hint="eastAsia"/>
                <w:kern w:val="0"/>
                <w:szCs w:val="24"/>
                <w:lang w:bidi="en-US"/>
              </w:rPr>
              <w:t>制作要求</w:t>
            </w:r>
          </w:p>
        </w:tc>
        <w:tc>
          <w:tcPr>
            <w:tcW w:w="3209" w:type="pct"/>
            <w:vAlign w:val="center"/>
          </w:tcPr>
          <w:p w:rsidR="00616D78" w:rsidRDefault="000A0A19">
            <w:pPr>
              <w:autoSpaceDE w:val="0"/>
              <w:autoSpaceDN w:val="0"/>
              <w:snapToGrid w:val="0"/>
              <w:spacing w:line="360" w:lineRule="auto"/>
              <w:textAlignment w:val="bottom"/>
              <w:rPr>
                <w:rFonts w:hAnsi="仿宋"/>
                <w:bCs/>
                <w:szCs w:val="24"/>
              </w:rPr>
            </w:pPr>
            <w:r>
              <w:rPr>
                <w:rFonts w:hAnsi="仿宋" w:hint="eastAsia"/>
                <w:bCs/>
                <w:szCs w:val="24"/>
              </w:rPr>
              <w:t>1.为保证采购工作顺利进行，请务必使用《政</w:t>
            </w:r>
            <w:proofErr w:type="gramStart"/>
            <w:r>
              <w:rPr>
                <w:rFonts w:hAnsi="仿宋" w:hint="eastAsia"/>
                <w:bCs/>
                <w:szCs w:val="24"/>
              </w:rPr>
              <w:t>采云</w:t>
            </w:r>
            <w:proofErr w:type="gramEnd"/>
            <w:r>
              <w:rPr>
                <w:rFonts w:hAnsi="仿宋" w:hint="eastAsia"/>
                <w:bCs/>
                <w:szCs w:val="24"/>
              </w:rPr>
              <w:t>投标客户端》 (详细操作步骤请登录</w:t>
            </w:r>
            <w:r>
              <w:rPr>
                <w:rFonts w:hAnsi="仿宋"/>
                <w:bCs/>
                <w:szCs w:val="24"/>
              </w:rPr>
              <w:t>https://helpcenter.zcygov.cn/document/#/document/detail?siteCode=beijing&amp;manualId=853&amp;topicId=19177</w:t>
            </w:r>
            <w:r>
              <w:rPr>
                <w:rFonts w:hAnsi="仿宋" w:hint="eastAsia"/>
                <w:bCs/>
                <w:szCs w:val="24"/>
              </w:rPr>
              <w:t>)，使用政</w:t>
            </w:r>
            <w:proofErr w:type="gramStart"/>
            <w:r>
              <w:rPr>
                <w:rFonts w:hAnsi="仿宋" w:hint="eastAsia"/>
                <w:bCs/>
                <w:szCs w:val="24"/>
              </w:rPr>
              <w:t>采云</w:t>
            </w:r>
            <w:proofErr w:type="gramEnd"/>
            <w:r>
              <w:rPr>
                <w:rFonts w:hAnsi="仿宋" w:hint="eastAsia"/>
                <w:bCs/>
                <w:szCs w:val="24"/>
              </w:rPr>
              <w:t>投标客户端在线编制，电子标书最终生成格式为*.</w:t>
            </w:r>
            <w:r>
              <w:rPr>
                <w:rFonts w:ascii="微软雅黑" w:eastAsia="微软雅黑" w:hAnsi="微软雅黑" w:hint="eastAsia"/>
                <w:color w:val="000000"/>
                <w:sz w:val="27"/>
                <w:szCs w:val="27"/>
              </w:rPr>
              <w:t xml:space="preserve"> </w:t>
            </w:r>
            <w:r>
              <w:rPr>
                <w:rFonts w:hAnsi="仿宋" w:hint="eastAsia"/>
                <w:bCs/>
                <w:szCs w:val="24"/>
              </w:rPr>
              <w:t>jmbs格式。</w:t>
            </w:r>
          </w:p>
          <w:p w:rsidR="00616D78" w:rsidRDefault="000A0A19">
            <w:pPr>
              <w:autoSpaceDE w:val="0"/>
              <w:autoSpaceDN w:val="0"/>
              <w:snapToGrid w:val="0"/>
              <w:spacing w:line="360" w:lineRule="auto"/>
              <w:textAlignment w:val="bottom"/>
              <w:rPr>
                <w:rFonts w:hAnsi="仿宋"/>
                <w:szCs w:val="24"/>
              </w:rPr>
            </w:pPr>
            <w:r>
              <w:rPr>
                <w:rFonts w:hAnsi="仿宋" w:hint="eastAsia"/>
                <w:bCs/>
                <w:szCs w:val="24"/>
              </w:rPr>
              <w:t>2.在编制响应文件时，粘贴图片使用F</w:t>
            </w:r>
            <w:r>
              <w:rPr>
                <w:rFonts w:hAnsi="仿宋"/>
                <w:bCs/>
                <w:szCs w:val="24"/>
              </w:rPr>
              <w:t>PD</w:t>
            </w:r>
            <w:r>
              <w:rPr>
                <w:rFonts w:hAnsi="仿宋" w:hint="eastAsia"/>
                <w:bCs/>
                <w:szCs w:val="24"/>
              </w:rPr>
              <w:t>格式的文件，并且每张图片的</w:t>
            </w:r>
            <w:proofErr w:type="gramStart"/>
            <w:r>
              <w:rPr>
                <w:rFonts w:hAnsi="仿宋" w:hint="eastAsia"/>
                <w:bCs/>
                <w:szCs w:val="24"/>
              </w:rPr>
              <w:t>分辩率</w:t>
            </w:r>
            <w:proofErr w:type="gramEnd"/>
            <w:r>
              <w:rPr>
                <w:rFonts w:hAnsi="仿宋" w:hint="eastAsia"/>
                <w:bCs/>
                <w:szCs w:val="24"/>
              </w:rPr>
              <w:t>建议大于100dpi（注意图片清晰度，影响投标），最终的每份标书文件所占用的磁盘空间必须小于</w:t>
            </w:r>
            <w:r>
              <w:rPr>
                <w:rFonts w:hAnsi="仿宋"/>
                <w:bCs/>
                <w:szCs w:val="24"/>
              </w:rPr>
              <w:t>2G</w:t>
            </w:r>
            <w:r>
              <w:rPr>
                <w:rFonts w:hAnsi="仿宋" w:hint="eastAsia"/>
                <w:bCs/>
                <w:szCs w:val="24"/>
              </w:rPr>
              <w:t>。</w:t>
            </w:r>
          </w:p>
        </w:tc>
      </w:tr>
      <w:tr w:rsidR="00616D78">
        <w:trPr>
          <w:trHeight w:val="64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1</w:t>
            </w:r>
            <w:r>
              <w:rPr>
                <w:rFonts w:hAnsi="仿宋" w:hint="eastAsia"/>
                <w:kern w:val="0"/>
                <w:szCs w:val="24"/>
              </w:rPr>
              <w:t>3</w:t>
            </w:r>
            <w:r>
              <w:rPr>
                <w:rFonts w:hAnsi="仿宋"/>
                <w:kern w:val="0"/>
                <w:szCs w:val="24"/>
              </w:rPr>
              <w:t>.1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有效期</w:t>
            </w:r>
          </w:p>
        </w:tc>
        <w:tc>
          <w:tcPr>
            <w:tcW w:w="3209"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递交响应文件的截止日期后</w:t>
            </w:r>
            <w:r>
              <w:rPr>
                <w:rFonts w:hAnsi="仿宋"/>
                <w:kern w:val="0"/>
                <w:szCs w:val="24"/>
                <w:u w:val="single"/>
              </w:rPr>
              <w:t>90</w:t>
            </w:r>
            <w:r>
              <w:rPr>
                <w:rFonts w:hAnsi="仿宋"/>
                <w:kern w:val="0"/>
                <w:szCs w:val="24"/>
              </w:rPr>
              <w:t>天</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14.</w:t>
            </w:r>
            <w:r>
              <w:rPr>
                <w:rFonts w:hAnsi="仿宋"/>
                <w:kern w:val="0"/>
                <w:szCs w:val="24"/>
              </w:rPr>
              <w:t>1</w:t>
            </w:r>
          </w:p>
        </w:tc>
        <w:tc>
          <w:tcPr>
            <w:tcW w:w="1196" w:type="pct"/>
            <w:vAlign w:val="center"/>
          </w:tcPr>
          <w:p w:rsidR="00616D78" w:rsidRDefault="000A0A19">
            <w:pPr>
              <w:spacing w:line="360" w:lineRule="auto"/>
              <w:jc w:val="both"/>
              <w:rPr>
                <w:rFonts w:hAnsi="仿宋"/>
              </w:rPr>
            </w:pPr>
            <w:r>
              <w:rPr>
                <w:rFonts w:hAnsi="仿宋" w:hint="eastAsia"/>
              </w:rPr>
              <w:t>签字或盖章要求</w:t>
            </w:r>
          </w:p>
        </w:tc>
        <w:tc>
          <w:tcPr>
            <w:tcW w:w="3209" w:type="pct"/>
            <w:vAlign w:val="center"/>
          </w:tcPr>
          <w:p w:rsidR="00616D78" w:rsidRDefault="000A0A19">
            <w:pPr>
              <w:spacing w:line="360" w:lineRule="auto"/>
              <w:jc w:val="both"/>
              <w:rPr>
                <w:rFonts w:hAnsi="仿宋"/>
                <w:lang w:bidi="en-US"/>
              </w:rPr>
            </w:pPr>
            <w:r>
              <w:rPr>
                <w:rFonts w:hAnsi="仿宋"/>
                <w:lang w:bidi="en-US"/>
              </w:rPr>
              <w:t>1</w:t>
            </w:r>
            <w:r>
              <w:rPr>
                <w:rFonts w:hAnsi="仿宋" w:hint="eastAsia"/>
                <w:lang w:bidi="en-US"/>
              </w:rPr>
              <w:t>.按照磋商文件格式，采用企业、法定代表人或授权委托人电子签章及数字证书电子签名。</w:t>
            </w:r>
          </w:p>
          <w:p w:rsidR="00616D78" w:rsidRDefault="000A0A19">
            <w:pPr>
              <w:spacing w:line="360" w:lineRule="auto"/>
              <w:jc w:val="both"/>
              <w:rPr>
                <w:rFonts w:hAnsi="仿宋"/>
                <w:lang w:bidi="en-US"/>
              </w:rPr>
            </w:pPr>
            <w:r>
              <w:rPr>
                <w:rFonts w:hAnsi="仿宋" w:hint="eastAsia"/>
                <w:lang w:bidi="en-US"/>
              </w:rPr>
              <w:t>2.如法定代表人或授权委托人</w:t>
            </w:r>
            <w:proofErr w:type="gramStart"/>
            <w:r>
              <w:rPr>
                <w:rFonts w:hAnsi="仿宋" w:hint="eastAsia"/>
                <w:lang w:bidi="en-US"/>
              </w:rPr>
              <w:t>无电子</w:t>
            </w:r>
            <w:proofErr w:type="gramEnd"/>
            <w:r>
              <w:rPr>
                <w:rFonts w:hAnsi="仿宋" w:hint="eastAsia"/>
                <w:lang w:bidi="en-US"/>
              </w:rPr>
              <w:t>签章的，可使用亲笔签名上传扫描件。</w:t>
            </w:r>
          </w:p>
          <w:p w:rsidR="00616D78" w:rsidRDefault="000A0A19">
            <w:pPr>
              <w:spacing w:line="360" w:lineRule="auto"/>
              <w:jc w:val="both"/>
              <w:rPr>
                <w:rFonts w:hAnsi="仿宋"/>
              </w:rPr>
            </w:pPr>
            <w:r>
              <w:rPr>
                <w:rFonts w:hAnsi="仿宋" w:hint="eastAsia"/>
                <w:lang w:bidi="en-US"/>
              </w:rPr>
              <w:t>3</w:t>
            </w:r>
            <w:r>
              <w:rPr>
                <w:rFonts w:hAnsi="仿宋"/>
                <w:lang w:bidi="en-US"/>
              </w:rPr>
              <w:t>.</w:t>
            </w:r>
            <w:r>
              <w:rPr>
                <w:rFonts w:hAnsi="仿宋" w:hint="eastAsia"/>
                <w:lang w:bidi="en-US"/>
              </w:rPr>
              <w:t>在需要签字或盖章的地方进行签字或盖章，无需逐页签字或盖章（包含电子签章及数字证书电子签名）。</w:t>
            </w:r>
          </w:p>
        </w:tc>
      </w:tr>
      <w:tr w:rsidR="00616D78">
        <w:trPr>
          <w:trHeight w:val="1025"/>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1</w:t>
            </w:r>
            <w:r>
              <w:rPr>
                <w:rFonts w:hAnsi="仿宋" w:hint="eastAsia"/>
                <w:kern w:val="0"/>
                <w:szCs w:val="24"/>
              </w:rPr>
              <w:t>5</w:t>
            </w:r>
            <w:r>
              <w:rPr>
                <w:rFonts w:hAnsi="仿宋"/>
                <w:kern w:val="0"/>
                <w:szCs w:val="24"/>
              </w:rPr>
              <w:t>.</w:t>
            </w:r>
            <w:r>
              <w:rPr>
                <w:rFonts w:hAnsi="仿宋" w:hint="eastAsia"/>
                <w:kern w:val="0"/>
                <w:szCs w:val="24"/>
              </w:rPr>
              <w:t>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磋商</w:t>
            </w:r>
            <w:r>
              <w:rPr>
                <w:rFonts w:hAnsi="仿宋"/>
                <w:kern w:val="0"/>
                <w:szCs w:val="24"/>
              </w:rPr>
              <w:t>保证金</w:t>
            </w:r>
          </w:p>
        </w:tc>
        <w:tc>
          <w:tcPr>
            <w:tcW w:w="3209" w:type="pct"/>
            <w:vAlign w:val="center"/>
          </w:tcPr>
          <w:p w:rsidR="00616D78" w:rsidRDefault="000A0A19">
            <w:pPr>
              <w:widowControl/>
              <w:spacing w:line="360" w:lineRule="auto"/>
              <w:rPr>
                <w:rFonts w:hAnsi="仿宋"/>
                <w:bCs/>
                <w:kern w:val="0"/>
                <w:szCs w:val="24"/>
              </w:rPr>
            </w:pPr>
            <w:r>
              <w:rPr>
                <w:rFonts w:hAnsi="仿宋" w:hint="eastAsia"/>
                <w:bCs/>
                <w:kern w:val="0"/>
                <w:szCs w:val="24"/>
              </w:rPr>
              <w:t>根据《云南省财政厅关于促进政府采购公平竞争优化营商环境的实施意见》（云财</w:t>
            </w:r>
            <w:proofErr w:type="gramStart"/>
            <w:r>
              <w:rPr>
                <w:rFonts w:hAnsi="仿宋" w:hint="eastAsia"/>
                <w:bCs/>
                <w:kern w:val="0"/>
                <w:szCs w:val="24"/>
              </w:rPr>
              <w:t>规</w:t>
            </w:r>
            <w:proofErr w:type="gramEnd"/>
            <w:r>
              <w:rPr>
                <w:rFonts w:hAnsi="仿宋" w:hint="eastAsia"/>
                <w:bCs/>
                <w:kern w:val="0"/>
                <w:szCs w:val="24"/>
              </w:rPr>
              <w:t>〔2019〕5号）文件精神，本项目磋商保证金收取金额在标准收取金额基础上下浮50</w:t>
            </w:r>
            <w:r>
              <w:rPr>
                <w:rFonts w:hAnsi="仿宋"/>
                <w:bCs/>
                <w:kern w:val="0"/>
                <w:szCs w:val="24"/>
              </w:rPr>
              <w:t>%</w:t>
            </w:r>
          </w:p>
          <w:p w:rsidR="00616D78" w:rsidRDefault="000A0A19">
            <w:pPr>
              <w:widowControl/>
              <w:spacing w:line="360" w:lineRule="auto"/>
              <w:rPr>
                <w:rFonts w:hAnsi="仿宋"/>
                <w:bCs/>
                <w:kern w:val="0"/>
                <w:szCs w:val="24"/>
              </w:rPr>
            </w:pPr>
            <w:r>
              <w:rPr>
                <w:rFonts w:hAnsi="仿宋" w:hint="eastAsia"/>
                <w:bCs/>
                <w:kern w:val="0"/>
                <w:szCs w:val="24"/>
              </w:rPr>
              <w:t>交纳金额：</w:t>
            </w:r>
            <w:r>
              <w:rPr>
                <w:rFonts w:hAnsi="仿宋"/>
                <w:bCs/>
                <w:kern w:val="0"/>
                <w:szCs w:val="24"/>
              </w:rPr>
              <w:t>800</w:t>
            </w:r>
            <w:r>
              <w:rPr>
                <w:rFonts w:hAnsi="仿宋" w:hint="eastAsia"/>
                <w:bCs/>
                <w:kern w:val="0"/>
                <w:szCs w:val="24"/>
              </w:rPr>
              <w:t>.00元（大写：人民币捌佰元整）</w:t>
            </w:r>
          </w:p>
          <w:p w:rsidR="00616D78" w:rsidRDefault="000A0A19">
            <w:pPr>
              <w:widowControl/>
              <w:spacing w:line="360" w:lineRule="auto"/>
              <w:rPr>
                <w:rFonts w:hAnsi="仿宋"/>
                <w:bCs/>
                <w:kern w:val="0"/>
                <w:szCs w:val="24"/>
              </w:rPr>
            </w:pPr>
            <w:r>
              <w:rPr>
                <w:rFonts w:hAnsi="仿宋"/>
                <w:bCs/>
                <w:kern w:val="0"/>
                <w:szCs w:val="24"/>
              </w:rPr>
              <w:lastRenderedPageBreak/>
              <w:t>一</w:t>
            </w:r>
            <w:r>
              <w:rPr>
                <w:rFonts w:hAnsi="仿宋" w:hint="eastAsia"/>
                <w:bCs/>
                <w:kern w:val="0"/>
                <w:szCs w:val="24"/>
              </w:rPr>
              <w:t>、银行转账、银行支票、银行汇票、银行本票：</w:t>
            </w:r>
          </w:p>
          <w:p w:rsidR="00616D78" w:rsidRDefault="000A0A19">
            <w:pPr>
              <w:widowControl/>
              <w:spacing w:line="360" w:lineRule="auto"/>
              <w:rPr>
                <w:rFonts w:hAnsi="仿宋"/>
                <w:bCs/>
                <w:kern w:val="0"/>
                <w:szCs w:val="24"/>
              </w:rPr>
            </w:pPr>
            <w:r>
              <w:rPr>
                <w:rFonts w:hAnsi="仿宋" w:hint="eastAsia"/>
                <w:bCs/>
                <w:kern w:val="0"/>
                <w:szCs w:val="24"/>
              </w:rPr>
              <w:t>供应商必须在响应文件递交的截止时间前将保证金由公司基本账户汇款至云南九边工程项目管理有限公司账户，不得以办事处或其他机构的名义汇入，供应商在交纳保证金时，须在银行汇票备注栏中写明</w:t>
            </w:r>
            <w:r>
              <w:rPr>
                <w:rFonts w:hAnsi="仿宋" w:hint="eastAsia"/>
                <w:bCs/>
                <w:kern w:val="0"/>
                <w:szCs w:val="24"/>
                <w:u w:val="single"/>
              </w:rPr>
              <w:t>姚安县人民法院2024-2026年财务咨询服务采购项目磋商保证金</w:t>
            </w:r>
            <w:r>
              <w:rPr>
                <w:rFonts w:hAnsi="仿宋" w:hint="eastAsia"/>
                <w:bCs/>
                <w:kern w:val="0"/>
                <w:szCs w:val="24"/>
              </w:rPr>
              <w:t>。</w:t>
            </w:r>
          </w:p>
          <w:p w:rsidR="00616D78" w:rsidRDefault="000A0A19">
            <w:pPr>
              <w:widowControl/>
              <w:spacing w:line="360" w:lineRule="auto"/>
              <w:rPr>
                <w:rFonts w:hAnsi="仿宋"/>
                <w:bCs/>
                <w:kern w:val="0"/>
                <w:szCs w:val="24"/>
              </w:rPr>
            </w:pPr>
            <w:r>
              <w:rPr>
                <w:rFonts w:hAnsi="仿宋" w:hint="eastAsia"/>
                <w:bCs/>
                <w:kern w:val="0"/>
                <w:szCs w:val="24"/>
              </w:rPr>
              <w:t>磋商保证金交纳的银行及账号如下：</w:t>
            </w:r>
          </w:p>
          <w:p w:rsidR="00616D78" w:rsidRDefault="000A0A19">
            <w:pPr>
              <w:widowControl/>
              <w:spacing w:line="360" w:lineRule="auto"/>
              <w:rPr>
                <w:rFonts w:hAnsi="仿宋"/>
                <w:bCs/>
                <w:kern w:val="0"/>
                <w:szCs w:val="24"/>
              </w:rPr>
            </w:pPr>
            <w:r>
              <w:rPr>
                <w:rFonts w:hAnsi="仿宋" w:hint="eastAsia"/>
                <w:bCs/>
                <w:kern w:val="0"/>
                <w:szCs w:val="24"/>
              </w:rPr>
              <w:t>账户名称：云南九边工程项目管理有限公司</w:t>
            </w:r>
          </w:p>
          <w:p w:rsidR="00616D78" w:rsidRDefault="000A0A19">
            <w:pPr>
              <w:widowControl/>
              <w:spacing w:line="360" w:lineRule="auto"/>
              <w:rPr>
                <w:rFonts w:hAnsi="仿宋"/>
                <w:bCs/>
                <w:kern w:val="0"/>
                <w:szCs w:val="24"/>
              </w:rPr>
            </w:pPr>
            <w:r>
              <w:rPr>
                <w:rFonts w:hAnsi="仿宋" w:hint="eastAsia"/>
                <w:bCs/>
                <w:kern w:val="0"/>
                <w:szCs w:val="24"/>
              </w:rPr>
              <w:t>银行账号：</w:t>
            </w:r>
            <w:r>
              <w:rPr>
                <w:rFonts w:hAnsi="仿宋"/>
                <w:bCs/>
                <w:kern w:val="0"/>
                <w:szCs w:val="24"/>
              </w:rPr>
              <w:t>53050170613600000693</w:t>
            </w:r>
          </w:p>
          <w:p w:rsidR="00616D78" w:rsidRDefault="000A0A19">
            <w:pPr>
              <w:widowControl/>
              <w:spacing w:line="360" w:lineRule="auto"/>
              <w:rPr>
                <w:rFonts w:hAnsi="仿宋"/>
                <w:bCs/>
                <w:kern w:val="0"/>
                <w:szCs w:val="24"/>
              </w:rPr>
            </w:pPr>
            <w:r>
              <w:rPr>
                <w:rFonts w:hAnsi="仿宋" w:hint="eastAsia"/>
                <w:bCs/>
                <w:kern w:val="0"/>
                <w:szCs w:val="24"/>
              </w:rPr>
              <w:t>开户银行：中国建设银行股份有限公司</w:t>
            </w:r>
            <w:proofErr w:type="gramStart"/>
            <w:r>
              <w:rPr>
                <w:rFonts w:hAnsi="仿宋" w:hint="eastAsia"/>
                <w:bCs/>
                <w:kern w:val="0"/>
                <w:szCs w:val="24"/>
              </w:rPr>
              <w:t>楚雄楚威支行</w:t>
            </w:r>
            <w:proofErr w:type="gramEnd"/>
          </w:p>
          <w:p w:rsidR="00616D78" w:rsidRDefault="000A0A19">
            <w:pPr>
              <w:widowControl/>
              <w:spacing w:line="360" w:lineRule="auto"/>
              <w:rPr>
                <w:rFonts w:hAnsi="仿宋"/>
                <w:bCs/>
                <w:kern w:val="0"/>
                <w:szCs w:val="24"/>
              </w:rPr>
            </w:pPr>
            <w:r>
              <w:rPr>
                <w:rFonts w:hAnsi="仿宋" w:hint="eastAsia"/>
                <w:bCs/>
                <w:kern w:val="0"/>
                <w:szCs w:val="24"/>
              </w:rPr>
              <w:t>开户银行代码：105738</w:t>
            </w:r>
            <w:r>
              <w:rPr>
                <w:rFonts w:hAnsi="仿宋"/>
                <w:bCs/>
                <w:kern w:val="0"/>
                <w:szCs w:val="24"/>
              </w:rPr>
              <w:t>000025</w:t>
            </w:r>
          </w:p>
          <w:p w:rsidR="00616D78" w:rsidRDefault="000A0A19">
            <w:pPr>
              <w:widowControl/>
              <w:spacing w:line="360" w:lineRule="auto"/>
              <w:rPr>
                <w:rFonts w:hAnsi="仿宋"/>
                <w:bCs/>
                <w:kern w:val="0"/>
                <w:szCs w:val="24"/>
              </w:rPr>
            </w:pPr>
            <w:r>
              <w:rPr>
                <w:rFonts w:hAnsi="仿宋" w:hint="eastAsia"/>
                <w:bCs/>
                <w:kern w:val="0"/>
                <w:szCs w:val="24"/>
              </w:rPr>
              <w:t>二、银行保函：供应商在必须在递交截止时间前购买，保函申请人必须是供应商，受益人必须是采购人，保证人必须是供应商基本账户的开户银行；银行保函必须正确填写受益人和申请人的全称，并与竞争性磋商文件规定的名称相一致。</w:t>
            </w:r>
          </w:p>
          <w:p w:rsidR="00616D78" w:rsidRDefault="000A0A19">
            <w:pPr>
              <w:widowControl/>
              <w:spacing w:line="360" w:lineRule="auto"/>
              <w:rPr>
                <w:rFonts w:hAnsi="仿宋"/>
                <w:bCs/>
                <w:kern w:val="0"/>
                <w:szCs w:val="24"/>
              </w:rPr>
            </w:pPr>
            <w:r>
              <w:rPr>
                <w:rFonts w:hAnsi="仿宋" w:hint="eastAsia"/>
                <w:bCs/>
                <w:kern w:val="0"/>
                <w:szCs w:val="24"/>
              </w:rPr>
              <w:t>三、保险保函：</w:t>
            </w:r>
          </w:p>
          <w:p w:rsidR="00616D78" w:rsidRDefault="000A0A19">
            <w:pPr>
              <w:widowControl/>
              <w:spacing w:line="360" w:lineRule="auto"/>
              <w:rPr>
                <w:rFonts w:hAnsi="仿宋"/>
                <w:bCs/>
                <w:kern w:val="0"/>
                <w:szCs w:val="24"/>
              </w:rPr>
            </w:pPr>
            <w:r>
              <w:rPr>
                <w:rFonts w:hAnsi="仿宋" w:hint="eastAsia"/>
                <w:bCs/>
                <w:kern w:val="0"/>
                <w:szCs w:val="24"/>
              </w:rPr>
              <w:t>在保证保险中，供应商为投保人，采购人为被保险人。当供应商违反法律法规且符合投标保证金不予退回情形的，由保险公司按照保险合同对采购人代偿投标保证金金额。</w:t>
            </w:r>
          </w:p>
          <w:p w:rsidR="00616D78" w:rsidRDefault="000A0A19">
            <w:pPr>
              <w:widowControl/>
              <w:spacing w:line="360" w:lineRule="auto"/>
              <w:rPr>
                <w:rFonts w:hAnsi="仿宋"/>
                <w:bCs/>
                <w:kern w:val="0"/>
                <w:szCs w:val="24"/>
              </w:rPr>
            </w:pPr>
            <w:r>
              <w:rPr>
                <w:rFonts w:hAnsi="仿宋" w:hint="eastAsia"/>
                <w:bCs/>
                <w:kern w:val="0"/>
                <w:szCs w:val="24"/>
              </w:rPr>
              <w:t>四、担保保函：</w:t>
            </w:r>
          </w:p>
          <w:p w:rsidR="00616D78" w:rsidRDefault="000A0A19">
            <w:pPr>
              <w:widowControl/>
              <w:spacing w:line="360" w:lineRule="auto"/>
              <w:rPr>
                <w:rFonts w:hAnsi="仿宋"/>
                <w:bCs/>
                <w:kern w:val="0"/>
                <w:szCs w:val="24"/>
              </w:rPr>
            </w:pPr>
            <w:r>
              <w:rPr>
                <w:rFonts w:hAnsi="仿宋" w:hint="eastAsia"/>
                <w:bCs/>
                <w:kern w:val="0"/>
                <w:szCs w:val="24"/>
              </w:rPr>
              <w:t>供应商在必须在递交截止时间前购买，担保保函申请人必须是供应商，受益人必须是采购人，担</w:t>
            </w:r>
            <w:r>
              <w:rPr>
                <w:rFonts w:hAnsi="仿宋" w:hint="eastAsia"/>
                <w:bCs/>
                <w:kern w:val="0"/>
                <w:szCs w:val="24"/>
              </w:rPr>
              <w:lastRenderedPageBreak/>
              <w:t>保人出具的担保保函必须正确填写受益人和申请人的全称，并与采购文件规定的名称相一致。</w:t>
            </w:r>
          </w:p>
          <w:p w:rsidR="00616D78" w:rsidRDefault="000A0A19">
            <w:pPr>
              <w:widowControl/>
              <w:spacing w:line="360" w:lineRule="auto"/>
              <w:rPr>
                <w:rFonts w:hAnsi="仿宋"/>
                <w:bCs/>
                <w:kern w:val="0"/>
                <w:szCs w:val="24"/>
              </w:rPr>
            </w:pPr>
            <w:r>
              <w:rPr>
                <w:rFonts w:hAnsi="仿宋" w:hint="eastAsia"/>
                <w:bCs/>
                <w:kern w:val="0"/>
                <w:szCs w:val="24"/>
              </w:rPr>
              <w:t>五、其他说明：</w:t>
            </w:r>
          </w:p>
          <w:p w:rsidR="00616D78" w:rsidRDefault="000A0A19">
            <w:pPr>
              <w:widowControl/>
              <w:spacing w:line="360" w:lineRule="auto"/>
              <w:rPr>
                <w:rFonts w:hAnsi="仿宋"/>
                <w:bCs/>
                <w:color w:val="FF0000"/>
                <w:kern w:val="0"/>
                <w:szCs w:val="24"/>
              </w:rPr>
            </w:pPr>
            <w:r>
              <w:rPr>
                <w:rFonts w:hAnsi="仿宋" w:hint="eastAsia"/>
                <w:bCs/>
                <w:color w:val="FF0000"/>
                <w:kern w:val="0"/>
                <w:szCs w:val="24"/>
              </w:rPr>
              <w:t>1</w:t>
            </w:r>
            <w:r>
              <w:rPr>
                <w:rFonts w:hAnsi="仿宋"/>
                <w:bCs/>
                <w:color w:val="FF0000"/>
                <w:kern w:val="0"/>
                <w:szCs w:val="24"/>
              </w:rPr>
              <w:t>.</w:t>
            </w:r>
            <w:r>
              <w:rPr>
                <w:rFonts w:hAnsi="仿宋" w:hint="eastAsia"/>
                <w:bCs/>
                <w:color w:val="FF0000"/>
                <w:kern w:val="0"/>
                <w:szCs w:val="24"/>
              </w:rPr>
              <w:t>供应商无需到采购代理机构兑换保证金收据，转账汇款凭证复印件作为响应文件的重要组成部分。</w:t>
            </w:r>
          </w:p>
          <w:p w:rsidR="00616D78" w:rsidRDefault="000A0A19">
            <w:pPr>
              <w:widowControl/>
              <w:spacing w:line="360" w:lineRule="auto"/>
              <w:rPr>
                <w:rFonts w:hAnsi="仿宋"/>
                <w:bCs/>
                <w:kern w:val="0"/>
                <w:szCs w:val="24"/>
              </w:rPr>
            </w:pPr>
            <w:r>
              <w:rPr>
                <w:rFonts w:hAnsi="仿宋" w:hint="eastAsia"/>
                <w:bCs/>
                <w:kern w:val="0"/>
                <w:szCs w:val="24"/>
              </w:rPr>
              <w:t>2</w:t>
            </w:r>
            <w:r>
              <w:rPr>
                <w:rFonts w:hAnsi="仿宋"/>
                <w:bCs/>
                <w:kern w:val="0"/>
                <w:szCs w:val="24"/>
              </w:rPr>
              <w:t>.</w:t>
            </w:r>
            <w:r>
              <w:rPr>
                <w:rFonts w:hAnsi="仿宋" w:hint="eastAsia"/>
                <w:bCs/>
                <w:kern w:val="0"/>
                <w:szCs w:val="24"/>
              </w:rPr>
              <w:t>未按规定提交保证金的，将被视为无效响应。</w:t>
            </w:r>
          </w:p>
          <w:p w:rsidR="00616D78" w:rsidRDefault="000A0A19">
            <w:pPr>
              <w:widowControl/>
              <w:spacing w:line="360" w:lineRule="auto"/>
              <w:rPr>
                <w:rFonts w:hAnsi="仿宋"/>
                <w:bCs/>
                <w:kern w:val="0"/>
                <w:szCs w:val="24"/>
              </w:rPr>
            </w:pPr>
            <w:r>
              <w:rPr>
                <w:rFonts w:hAnsi="仿宋" w:hint="eastAsia"/>
                <w:bCs/>
                <w:kern w:val="0"/>
                <w:szCs w:val="24"/>
              </w:rPr>
              <w:t>3</w:t>
            </w:r>
            <w:r>
              <w:rPr>
                <w:rFonts w:hAnsi="仿宋"/>
                <w:bCs/>
                <w:kern w:val="0"/>
                <w:szCs w:val="24"/>
              </w:rPr>
              <w:t>.</w:t>
            </w:r>
            <w:r>
              <w:rPr>
                <w:rFonts w:hAnsi="仿宋" w:hint="eastAsia"/>
                <w:bCs/>
                <w:kern w:val="0"/>
                <w:szCs w:val="24"/>
              </w:rPr>
              <w:t>供应商根据自身情况电话咨询采购代理机构工作人员查询保证金到账情况。</w:t>
            </w:r>
          </w:p>
          <w:p w:rsidR="00616D78" w:rsidRDefault="000A0A19">
            <w:pPr>
              <w:widowControl/>
              <w:spacing w:line="360" w:lineRule="auto"/>
              <w:rPr>
                <w:rFonts w:hAnsi="仿宋"/>
                <w:bCs/>
                <w:kern w:val="0"/>
                <w:szCs w:val="24"/>
              </w:rPr>
            </w:pPr>
            <w:r>
              <w:rPr>
                <w:rFonts w:hAnsi="仿宋" w:hint="eastAsia"/>
                <w:bCs/>
                <w:kern w:val="0"/>
                <w:szCs w:val="24"/>
              </w:rPr>
              <w:t>4</w:t>
            </w:r>
            <w:r>
              <w:rPr>
                <w:rFonts w:hAnsi="仿宋"/>
                <w:bCs/>
                <w:kern w:val="0"/>
                <w:szCs w:val="24"/>
              </w:rPr>
              <w:t>.</w:t>
            </w:r>
            <w:r>
              <w:rPr>
                <w:rFonts w:hAnsi="仿宋" w:hint="eastAsia"/>
                <w:bCs/>
                <w:kern w:val="0"/>
                <w:szCs w:val="24"/>
              </w:rPr>
              <w:t>保证金截止时间为递交截止时间，到账时间以保证金账户实际到账时间为准，未在递交截止时间前到账的保证金无效。</w:t>
            </w:r>
          </w:p>
          <w:p w:rsidR="00616D78" w:rsidRDefault="000A0A19">
            <w:pPr>
              <w:spacing w:line="360" w:lineRule="auto"/>
              <w:jc w:val="both"/>
              <w:rPr>
                <w:rFonts w:hAnsi="仿宋"/>
                <w:szCs w:val="24"/>
              </w:rPr>
            </w:pPr>
            <w:r>
              <w:rPr>
                <w:rFonts w:hAnsi="仿宋" w:hint="eastAsia"/>
                <w:bCs/>
                <w:kern w:val="0"/>
                <w:szCs w:val="24"/>
              </w:rPr>
              <w:t>5</w:t>
            </w:r>
            <w:r>
              <w:rPr>
                <w:rFonts w:hAnsi="仿宋"/>
                <w:bCs/>
                <w:kern w:val="0"/>
                <w:szCs w:val="24"/>
              </w:rPr>
              <w:t>.</w:t>
            </w:r>
            <w:r>
              <w:rPr>
                <w:rFonts w:hAnsi="仿宋" w:hint="eastAsia"/>
                <w:bCs/>
                <w:kern w:val="0"/>
                <w:szCs w:val="24"/>
              </w:rPr>
              <w:t>请潜在供应商在跨行转账时考虑以下因素：（1）按照人民银行相关规定，跨行转账在工作日下午4点半前办理手续，可以保证实时跨行到账；（2）跨行转账尽量采用电汇方式。（3）供应商应合</w:t>
            </w:r>
            <w:proofErr w:type="gramStart"/>
            <w:r>
              <w:rPr>
                <w:rFonts w:hAnsi="仿宋" w:hint="eastAsia"/>
                <w:bCs/>
                <w:kern w:val="0"/>
                <w:szCs w:val="24"/>
              </w:rPr>
              <w:t>理计划</w:t>
            </w:r>
            <w:proofErr w:type="gramEnd"/>
            <w:r>
              <w:rPr>
                <w:rFonts w:hAnsi="仿宋" w:hint="eastAsia"/>
                <w:bCs/>
                <w:kern w:val="0"/>
                <w:szCs w:val="24"/>
              </w:rPr>
              <w:t>时间，特别是银行对公账户及代理机构上班时间，有序开展工作。</w:t>
            </w:r>
          </w:p>
        </w:tc>
      </w:tr>
      <w:tr w:rsidR="00616D78">
        <w:trPr>
          <w:trHeight w:val="510"/>
          <w:jc w:val="center"/>
        </w:trPr>
        <w:tc>
          <w:tcPr>
            <w:tcW w:w="595" w:type="pct"/>
            <w:vAlign w:val="center"/>
          </w:tcPr>
          <w:p w:rsidR="00616D78" w:rsidRDefault="000A0A19">
            <w:pPr>
              <w:spacing w:line="360" w:lineRule="auto"/>
              <w:jc w:val="both"/>
              <w:rPr>
                <w:rFonts w:hAnsi="仿宋"/>
                <w:szCs w:val="24"/>
              </w:rPr>
            </w:pPr>
            <w:r>
              <w:rPr>
                <w:rFonts w:hAnsi="仿宋"/>
                <w:szCs w:val="24"/>
              </w:rPr>
              <w:lastRenderedPageBreak/>
              <w:t>16.1</w:t>
            </w:r>
          </w:p>
        </w:tc>
        <w:tc>
          <w:tcPr>
            <w:tcW w:w="1196" w:type="pct"/>
            <w:vAlign w:val="center"/>
          </w:tcPr>
          <w:p w:rsidR="00616D78" w:rsidRDefault="000A0A19">
            <w:pPr>
              <w:spacing w:line="360" w:lineRule="auto"/>
              <w:jc w:val="both"/>
              <w:rPr>
                <w:rFonts w:hAnsi="仿宋"/>
                <w:szCs w:val="24"/>
              </w:rPr>
            </w:pPr>
            <w:r>
              <w:rPr>
                <w:rFonts w:hAnsi="仿宋" w:hint="eastAsia"/>
                <w:szCs w:val="24"/>
              </w:rPr>
              <w:t>提交响应文件</w:t>
            </w:r>
            <w:r>
              <w:rPr>
                <w:rFonts w:hAnsi="仿宋"/>
                <w:szCs w:val="24"/>
                <w:lang w:bidi="en-US"/>
              </w:rPr>
              <w:t>截止</w:t>
            </w:r>
            <w:r>
              <w:rPr>
                <w:rFonts w:hAnsi="仿宋" w:hint="eastAsia"/>
                <w:szCs w:val="24"/>
              </w:rPr>
              <w:t>时间</w:t>
            </w:r>
          </w:p>
        </w:tc>
        <w:tc>
          <w:tcPr>
            <w:tcW w:w="3209" w:type="pct"/>
            <w:vAlign w:val="center"/>
          </w:tcPr>
          <w:p w:rsidR="00616D78" w:rsidRDefault="000A0A19">
            <w:pPr>
              <w:spacing w:line="360" w:lineRule="auto"/>
              <w:jc w:val="both"/>
              <w:rPr>
                <w:rFonts w:hAnsi="仿宋"/>
                <w:szCs w:val="24"/>
              </w:rPr>
            </w:pPr>
            <w:r>
              <w:rPr>
                <w:rFonts w:hAnsi="仿宋" w:hint="eastAsia"/>
                <w:b/>
                <w:color w:val="FF0000"/>
                <w:szCs w:val="24"/>
              </w:rPr>
              <w:t>2024年06月14日</w:t>
            </w:r>
            <w:r>
              <w:rPr>
                <w:rFonts w:hAnsi="仿宋"/>
                <w:b/>
                <w:color w:val="FF0000"/>
                <w:szCs w:val="24"/>
              </w:rPr>
              <w:t>09</w:t>
            </w:r>
            <w:r>
              <w:rPr>
                <w:rFonts w:hAnsi="仿宋" w:hint="eastAsia"/>
                <w:b/>
                <w:color w:val="FF0000"/>
                <w:szCs w:val="24"/>
              </w:rPr>
              <w:t>时00分</w:t>
            </w:r>
          </w:p>
        </w:tc>
      </w:tr>
      <w:tr w:rsidR="00616D78">
        <w:trPr>
          <w:trHeight w:val="510"/>
          <w:jc w:val="center"/>
        </w:trPr>
        <w:tc>
          <w:tcPr>
            <w:tcW w:w="595" w:type="pct"/>
            <w:vAlign w:val="center"/>
          </w:tcPr>
          <w:p w:rsidR="00616D78" w:rsidRDefault="000A0A19">
            <w:pPr>
              <w:spacing w:line="360" w:lineRule="auto"/>
              <w:jc w:val="both"/>
              <w:rPr>
                <w:rFonts w:hAnsi="仿宋"/>
                <w:szCs w:val="24"/>
              </w:rPr>
            </w:pPr>
            <w:r>
              <w:rPr>
                <w:rFonts w:hAnsi="仿宋"/>
                <w:szCs w:val="24"/>
              </w:rPr>
              <w:t>16.2</w:t>
            </w:r>
          </w:p>
        </w:tc>
        <w:tc>
          <w:tcPr>
            <w:tcW w:w="1196" w:type="pct"/>
            <w:vAlign w:val="center"/>
          </w:tcPr>
          <w:p w:rsidR="00616D78" w:rsidRDefault="000A0A19">
            <w:pPr>
              <w:autoSpaceDE w:val="0"/>
              <w:autoSpaceDN w:val="0"/>
              <w:adjustRightInd w:val="0"/>
              <w:spacing w:line="360" w:lineRule="auto"/>
              <w:jc w:val="both"/>
              <w:rPr>
                <w:rFonts w:hAnsi="仿宋"/>
                <w:kern w:val="0"/>
                <w:szCs w:val="24"/>
                <w:highlight w:val="yellow"/>
              </w:rPr>
            </w:pPr>
            <w:r>
              <w:rPr>
                <w:rFonts w:hAnsi="仿宋" w:hint="eastAsia"/>
                <w:kern w:val="0"/>
                <w:szCs w:val="24"/>
              </w:rPr>
              <w:t>提交响应文件及有关内容</w:t>
            </w:r>
          </w:p>
        </w:tc>
        <w:tc>
          <w:tcPr>
            <w:tcW w:w="3209" w:type="pct"/>
            <w:vAlign w:val="center"/>
          </w:tcPr>
          <w:p w:rsidR="00616D78" w:rsidRDefault="000A0A19">
            <w:pPr>
              <w:autoSpaceDE w:val="0"/>
              <w:autoSpaceDN w:val="0"/>
              <w:adjustRightInd w:val="0"/>
              <w:spacing w:line="360" w:lineRule="auto"/>
              <w:rPr>
                <w:rFonts w:hAnsi="仿宋"/>
                <w:bCs/>
                <w:color w:val="000000"/>
                <w:kern w:val="0"/>
                <w:szCs w:val="24"/>
              </w:rPr>
            </w:pPr>
            <w:r>
              <w:rPr>
                <w:rFonts w:hAnsi="仿宋" w:hint="eastAsia"/>
                <w:bCs/>
                <w:color w:val="000000"/>
                <w:kern w:val="0"/>
                <w:szCs w:val="24"/>
              </w:rPr>
              <w:t>供应商生成格式为*. jmbs格式加密标书后，需在提交截止时间前将加密的电子响应文件按“政</w:t>
            </w:r>
            <w:proofErr w:type="gramStart"/>
            <w:r>
              <w:rPr>
                <w:rFonts w:hAnsi="仿宋" w:hint="eastAsia"/>
                <w:bCs/>
                <w:color w:val="000000"/>
                <w:kern w:val="0"/>
                <w:szCs w:val="24"/>
              </w:rPr>
              <w:t>采云</w:t>
            </w:r>
            <w:proofErr w:type="gramEnd"/>
            <w:r>
              <w:rPr>
                <w:rFonts w:hAnsi="仿宋" w:hint="eastAsia"/>
                <w:bCs/>
                <w:color w:val="000000"/>
                <w:kern w:val="0"/>
                <w:szCs w:val="24"/>
              </w:rPr>
              <w:t>”要求上传至政</w:t>
            </w:r>
            <w:proofErr w:type="gramStart"/>
            <w:r>
              <w:rPr>
                <w:rFonts w:hAnsi="仿宋" w:hint="eastAsia"/>
                <w:bCs/>
                <w:color w:val="000000"/>
                <w:kern w:val="0"/>
                <w:szCs w:val="24"/>
              </w:rPr>
              <w:t>采云</w:t>
            </w:r>
            <w:proofErr w:type="gramEnd"/>
            <w:r>
              <w:rPr>
                <w:rFonts w:hAnsi="仿宋" w:hint="eastAsia"/>
                <w:bCs/>
                <w:color w:val="000000"/>
                <w:kern w:val="0"/>
                <w:szCs w:val="24"/>
              </w:rPr>
              <w:t>平台。</w:t>
            </w:r>
          </w:p>
          <w:p w:rsidR="00616D78" w:rsidRDefault="000A0A19">
            <w:pPr>
              <w:autoSpaceDE w:val="0"/>
              <w:autoSpaceDN w:val="0"/>
              <w:adjustRightInd w:val="0"/>
              <w:spacing w:line="360" w:lineRule="auto"/>
              <w:jc w:val="both"/>
              <w:rPr>
                <w:rFonts w:hAnsi="仿宋"/>
                <w:bCs/>
                <w:color w:val="000000"/>
                <w:kern w:val="0"/>
                <w:szCs w:val="24"/>
              </w:rPr>
            </w:pPr>
            <w:r>
              <w:rPr>
                <w:rFonts w:hAnsi="仿宋" w:hint="eastAsia"/>
                <w:bCs/>
                <w:color w:val="000000"/>
                <w:kern w:val="0"/>
                <w:szCs w:val="24"/>
                <w:lang w:bidi="en-US"/>
              </w:rPr>
              <w:t>未按要求在截止时间前完成电子响应文件上传的，视为自动放弃磋商。</w:t>
            </w:r>
          </w:p>
        </w:tc>
      </w:tr>
      <w:tr w:rsidR="00616D78">
        <w:trPr>
          <w:trHeight w:val="510"/>
          <w:jc w:val="center"/>
        </w:trPr>
        <w:tc>
          <w:tcPr>
            <w:tcW w:w="595" w:type="pct"/>
            <w:vAlign w:val="center"/>
          </w:tcPr>
          <w:p w:rsidR="00616D78" w:rsidRDefault="000A0A19">
            <w:pPr>
              <w:spacing w:line="360" w:lineRule="auto"/>
              <w:jc w:val="both"/>
              <w:rPr>
                <w:rFonts w:hAnsi="仿宋"/>
                <w:szCs w:val="24"/>
              </w:rPr>
            </w:pPr>
            <w:r>
              <w:rPr>
                <w:rFonts w:hAnsi="仿宋"/>
                <w:szCs w:val="24"/>
              </w:rPr>
              <w:t>16.3</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是否退还响应文件</w:t>
            </w:r>
          </w:p>
        </w:tc>
        <w:tc>
          <w:tcPr>
            <w:tcW w:w="3209" w:type="pct"/>
            <w:vAlign w:val="center"/>
          </w:tcPr>
          <w:p w:rsidR="00616D78" w:rsidRDefault="000A0A19">
            <w:pPr>
              <w:autoSpaceDE w:val="0"/>
              <w:autoSpaceDN w:val="0"/>
              <w:adjustRightInd w:val="0"/>
              <w:spacing w:line="360" w:lineRule="auto"/>
              <w:jc w:val="both"/>
              <w:rPr>
                <w:rFonts w:hAnsi="仿宋"/>
                <w:color w:val="000000"/>
                <w:kern w:val="0"/>
                <w:szCs w:val="24"/>
              </w:rPr>
            </w:pPr>
            <w:r>
              <w:rPr>
                <w:rFonts w:hAnsi="仿宋"/>
                <w:b/>
                <w:color w:val="000000"/>
                <w:kern w:val="0"/>
                <w:szCs w:val="24"/>
              </w:rPr>
              <w:fldChar w:fldCharType="begin"/>
            </w:r>
            <w:r>
              <w:rPr>
                <w:rFonts w:hAnsi="仿宋"/>
                <w:b/>
                <w:color w:val="000000"/>
                <w:kern w:val="0"/>
                <w:szCs w:val="24"/>
              </w:rPr>
              <w:instrText xml:space="preserve"> EQ \o(□,√)</w:instrText>
            </w:r>
            <w:r>
              <w:rPr>
                <w:rFonts w:hAnsi="仿宋"/>
                <w:b/>
                <w:color w:val="000000"/>
                <w:kern w:val="0"/>
                <w:szCs w:val="24"/>
              </w:rPr>
              <w:fldChar w:fldCharType="end"/>
            </w:r>
            <w:proofErr w:type="gramStart"/>
            <w:r>
              <w:rPr>
                <w:rFonts w:hAnsi="仿宋"/>
                <w:b/>
                <w:color w:val="000000"/>
                <w:kern w:val="0"/>
                <w:szCs w:val="24"/>
              </w:rPr>
              <w:t>否</w:t>
            </w:r>
            <w:proofErr w:type="gramEnd"/>
            <w:r>
              <w:rPr>
                <w:rFonts w:hAnsi="仿宋" w:hint="eastAsia"/>
                <w:color w:val="000000"/>
                <w:kern w:val="0"/>
                <w:szCs w:val="24"/>
              </w:rPr>
              <w:t xml:space="preserve">           </w:t>
            </w:r>
            <w:r>
              <w:rPr>
                <w:rFonts w:hAnsi="仿宋"/>
                <w:color w:val="000000"/>
                <w:kern w:val="0"/>
                <w:szCs w:val="24"/>
              </w:rPr>
              <w:t>□是</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17.1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开启时间和地点</w:t>
            </w:r>
          </w:p>
        </w:tc>
        <w:tc>
          <w:tcPr>
            <w:tcW w:w="3209" w:type="pct"/>
            <w:vAlign w:val="center"/>
          </w:tcPr>
          <w:p w:rsidR="00616D78" w:rsidRDefault="000A0A19">
            <w:pPr>
              <w:autoSpaceDE w:val="0"/>
              <w:autoSpaceDN w:val="0"/>
              <w:adjustRightInd w:val="0"/>
              <w:spacing w:line="360" w:lineRule="auto"/>
              <w:jc w:val="both"/>
              <w:rPr>
                <w:rFonts w:hAnsi="仿宋"/>
                <w:color w:val="000000"/>
                <w:kern w:val="0"/>
                <w:szCs w:val="24"/>
              </w:rPr>
            </w:pPr>
            <w:r>
              <w:rPr>
                <w:rFonts w:hAnsi="仿宋"/>
                <w:color w:val="000000"/>
                <w:kern w:val="0"/>
                <w:szCs w:val="24"/>
              </w:rPr>
              <w:t>开启响应文件时间：</w:t>
            </w:r>
            <w:r>
              <w:rPr>
                <w:rFonts w:hAnsi="仿宋" w:hint="eastAsia"/>
                <w:color w:val="000000"/>
                <w:kern w:val="0"/>
                <w:szCs w:val="24"/>
              </w:rPr>
              <w:t>2024年06月14日</w:t>
            </w:r>
            <w:r>
              <w:rPr>
                <w:rFonts w:hAnsi="仿宋"/>
                <w:color w:val="000000"/>
                <w:kern w:val="0"/>
                <w:szCs w:val="24"/>
              </w:rPr>
              <w:t>09时</w:t>
            </w:r>
            <w:r>
              <w:rPr>
                <w:rFonts w:hAnsi="仿宋" w:hint="eastAsia"/>
                <w:color w:val="000000"/>
                <w:kern w:val="0"/>
                <w:szCs w:val="24"/>
              </w:rPr>
              <w:t>00分开</w:t>
            </w:r>
            <w:r>
              <w:rPr>
                <w:rFonts w:hAnsi="仿宋" w:hint="eastAsia"/>
                <w:color w:val="000000"/>
                <w:kern w:val="0"/>
                <w:szCs w:val="24"/>
              </w:rPr>
              <w:lastRenderedPageBreak/>
              <w:t>始</w:t>
            </w:r>
          </w:p>
          <w:p w:rsidR="00616D78" w:rsidRDefault="000A0A19">
            <w:pPr>
              <w:autoSpaceDE w:val="0"/>
              <w:autoSpaceDN w:val="0"/>
              <w:adjustRightInd w:val="0"/>
              <w:spacing w:line="360" w:lineRule="auto"/>
              <w:jc w:val="both"/>
              <w:rPr>
                <w:rFonts w:hAnsi="仿宋"/>
                <w:color w:val="000000"/>
                <w:kern w:val="0"/>
                <w:szCs w:val="24"/>
                <w:u w:val="single"/>
              </w:rPr>
            </w:pPr>
            <w:r>
              <w:rPr>
                <w:rFonts w:hAnsi="仿宋"/>
                <w:color w:val="000000"/>
                <w:kern w:val="0"/>
                <w:szCs w:val="24"/>
              </w:rPr>
              <w:t>地点：</w:t>
            </w:r>
            <w:r>
              <w:rPr>
                <w:rFonts w:hAnsi="仿宋" w:hint="eastAsia"/>
                <w:bCs/>
                <w:color w:val="000000"/>
                <w:kern w:val="0"/>
                <w:szCs w:val="24"/>
              </w:rPr>
              <w:t>云南省楚雄彝族自治州楚雄市雄宝路1126号新云华小区2-3幢开标室</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lastRenderedPageBreak/>
              <w:t>1</w:t>
            </w:r>
            <w:r>
              <w:rPr>
                <w:rFonts w:hAnsi="仿宋"/>
                <w:kern w:val="0"/>
                <w:szCs w:val="24"/>
              </w:rPr>
              <w:t>7.2</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开启电子响应文件方式</w:t>
            </w:r>
          </w:p>
        </w:tc>
        <w:tc>
          <w:tcPr>
            <w:tcW w:w="3209" w:type="pct"/>
            <w:vAlign w:val="center"/>
          </w:tcPr>
          <w:p w:rsidR="00616D78" w:rsidRDefault="000A0A19">
            <w:pPr>
              <w:autoSpaceDE w:val="0"/>
              <w:autoSpaceDN w:val="0"/>
              <w:adjustRightInd w:val="0"/>
              <w:spacing w:line="360" w:lineRule="auto"/>
              <w:jc w:val="both"/>
              <w:rPr>
                <w:rFonts w:hAnsi="仿宋"/>
                <w:color w:val="000000"/>
                <w:kern w:val="0"/>
                <w:szCs w:val="24"/>
              </w:rPr>
            </w:pPr>
            <w:r>
              <w:rPr>
                <w:rFonts w:ascii="Segoe UI Emoji" w:hAnsi="Segoe UI Emoji" w:cs="Segoe UI Emoji"/>
                <w:kern w:val="0"/>
                <w:szCs w:val="24"/>
              </w:rPr>
              <w:t>☑</w:t>
            </w:r>
            <w:r>
              <w:rPr>
                <w:rFonts w:hAnsi="仿宋" w:cs="宋体" w:hint="eastAsia"/>
                <w:szCs w:val="24"/>
              </w:rPr>
              <w:t xml:space="preserve">网上开标远程解密   </w:t>
            </w:r>
            <w:r>
              <w:rPr>
                <w:rFonts w:hAnsi="仿宋" w:hint="eastAsia"/>
                <w:kern w:val="0"/>
                <w:szCs w:val="24"/>
              </w:rPr>
              <w:t>□</w:t>
            </w:r>
            <w:r>
              <w:rPr>
                <w:rFonts w:hAnsi="仿宋" w:cs="宋体" w:hint="eastAsia"/>
                <w:szCs w:val="24"/>
              </w:rPr>
              <w:t>现场开标现场解密</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1</w:t>
            </w:r>
            <w:r>
              <w:rPr>
                <w:rFonts w:hAnsi="仿宋"/>
                <w:kern w:val="0"/>
                <w:szCs w:val="24"/>
              </w:rPr>
              <w:t>7.3</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bCs/>
                <w:kern w:val="0"/>
                <w:szCs w:val="24"/>
              </w:rPr>
              <w:t>智能开标解密流程</w:t>
            </w:r>
            <w:r>
              <w:rPr>
                <w:rFonts w:hAnsi="仿宋" w:hint="eastAsia"/>
                <w:kern w:val="0"/>
                <w:szCs w:val="24"/>
              </w:rPr>
              <w:t>操作方法</w:t>
            </w:r>
          </w:p>
        </w:tc>
        <w:tc>
          <w:tcPr>
            <w:tcW w:w="3209" w:type="pct"/>
            <w:vAlign w:val="center"/>
          </w:tcPr>
          <w:p w:rsidR="00616D78" w:rsidRDefault="000A0A19">
            <w:pPr>
              <w:autoSpaceDE w:val="0"/>
              <w:autoSpaceDN w:val="0"/>
              <w:adjustRightInd w:val="0"/>
              <w:spacing w:line="360" w:lineRule="auto"/>
              <w:rPr>
                <w:rFonts w:hAnsi="仿宋"/>
                <w:b/>
                <w:bCs/>
                <w:color w:val="000000"/>
                <w:kern w:val="0"/>
                <w:szCs w:val="24"/>
              </w:rPr>
            </w:pPr>
            <w:r>
              <w:rPr>
                <w:rFonts w:hAnsi="仿宋" w:hint="eastAsia"/>
                <w:b/>
                <w:bCs/>
                <w:color w:val="000000"/>
                <w:kern w:val="0"/>
                <w:szCs w:val="24"/>
              </w:rPr>
              <w:t>1</w:t>
            </w:r>
            <w:r>
              <w:rPr>
                <w:rFonts w:hAnsi="仿宋"/>
                <w:b/>
                <w:bCs/>
                <w:color w:val="000000"/>
                <w:kern w:val="0"/>
                <w:szCs w:val="24"/>
              </w:rPr>
              <w:t>.</w:t>
            </w:r>
            <w:r>
              <w:rPr>
                <w:rFonts w:hAnsi="仿宋" w:hint="eastAsia"/>
                <w:b/>
                <w:bCs/>
                <w:color w:val="000000"/>
                <w:kern w:val="0"/>
                <w:szCs w:val="24"/>
              </w:rPr>
              <w:t>本项目采用网上开标远程解密方式，开启电子响应文件</w:t>
            </w:r>
            <w:proofErr w:type="gramStart"/>
            <w:r>
              <w:rPr>
                <w:rFonts w:hAnsi="仿宋" w:hint="eastAsia"/>
                <w:b/>
                <w:bCs/>
                <w:color w:val="000000"/>
                <w:kern w:val="0"/>
                <w:szCs w:val="24"/>
              </w:rPr>
              <w:t>时供应</w:t>
            </w:r>
            <w:proofErr w:type="gramEnd"/>
            <w:r>
              <w:rPr>
                <w:rFonts w:hAnsi="仿宋" w:hint="eastAsia"/>
                <w:b/>
                <w:bCs/>
                <w:color w:val="000000"/>
                <w:kern w:val="0"/>
                <w:szCs w:val="24"/>
              </w:rPr>
              <w:t>商无需到现场</w:t>
            </w:r>
            <w:proofErr w:type="gramStart"/>
            <w:r>
              <w:rPr>
                <w:rFonts w:hAnsi="仿宋" w:hint="eastAsia"/>
                <w:b/>
                <w:bCs/>
                <w:color w:val="000000"/>
                <w:kern w:val="0"/>
                <w:szCs w:val="24"/>
              </w:rPr>
              <w:t>出席磋商</w:t>
            </w:r>
            <w:proofErr w:type="gramEnd"/>
            <w:r>
              <w:rPr>
                <w:rFonts w:hAnsi="仿宋" w:hint="eastAsia"/>
                <w:b/>
                <w:bCs/>
                <w:color w:val="000000"/>
                <w:kern w:val="0"/>
                <w:szCs w:val="24"/>
              </w:rPr>
              <w:t>会。</w:t>
            </w:r>
          </w:p>
          <w:p w:rsidR="00616D78" w:rsidRDefault="000A0A19">
            <w:pPr>
              <w:autoSpaceDE w:val="0"/>
              <w:autoSpaceDN w:val="0"/>
              <w:adjustRightInd w:val="0"/>
              <w:spacing w:line="360" w:lineRule="auto"/>
              <w:rPr>
                <w:rFonts w:hAnsi="仿宋"/>
                <w:b/>
                <w:bCs/>
                <w:color w:val="000000"/>
                <w:kern w:val="0"/>
                <w:szCs w:val="24"/>
              </w:rPr>
            </w:pPr>
            <w:r>
              <w:rPr>
                <w:rFonts w:hAnsi="仿宋" w:hint="eastAsia"/>
                <w:b/>
                <w:bCs/>
                <w:color w:val="000000"/>
                <w:kern w:val="0"/>
                <w:szCs w:val="24"/>
              </w:rPr>
              <w:t>2</w:t>
            </w:r>
            <w:r>
              <w:rPr>
                <w:rFonts w:hAnsi="仿宋"/>
                <w:b/>
                <w:bCs/>
                <w:color w:val="000000"/>
                <w:kern w:val="0"/>
                <w:szCs w:val="24"/>
              </w:rPr>
              <w:t>.</w:t>
            </w:r>
            <w:r>
              <w:rPr>
                <w:rFonts w:hAnsi="仿宋" w:hint="eastAsia"/>
                <w:b/>
                <w:bCs/>
                <w:color w:val="000000"/>
                <w:kern w:val="0"/>
                <w:szCs w:val="24"/>
              </w:rPr>
              <w:t>供应商应提前熟悉“政釆云”相关投标程序，并按“政釆云”开标大厅中的提示完成投标活动。</w:t>
            </w:r>
          </w:p>
          <w:p w:rsidR="00616D78" w:rsidRDefault="000A0A19">
            <w:pPr>
              <w:autoSpaceDE w:val="0"/>
              <w:autoSpaceDN w:val="0"/>
              <w:adjustRightInd w:val="0"/>
              <w:spacing w:line="360" w:lineRule="auto"/>
              <w:rPr>
                <w:rFonts w:hAnsi="仿宋"/>
                <w:b/>
                <w:bCs/>
                <w:color w:val="000000"/>
                <w:kern w:val="0"/>
                <w:szCs w:val="24"/>
              </w:rPr>
            </w:pPr>
            <w:r>
              <w:rPr>
                <w:rFonts w:hAnsi="仿宋" w:hint="eastAsia"/>
                <w:b/>
                <w:bCs/>
                <w:color w:val="000000"/>
                <w:kern w:val="0"/>
                <w:szCs w:val="24"/>
              </w:rPr>
              <w:t>3</w:t>
            </w:r>
            <w:r>
              <w:rPr>
                <w:rFonts w:hAnsi="仿宋"/>
                <w:b/>
                <w:bCs/>
                <w:color w:val="000000"/>
                <w:kern w:val="0"/>
                <w:szCs w:val="24"/>
              </w:rPr>
              <w:t>.</w:t>
            </w:r>
            <w:r>
              <w:rPr>
                <w:rFonts w:hAnsi="仿宋" w:hint="eastAsia"/>
                <w:b/>
                <w:bCs/>
                <w:color w:val="000000"/>
                <w:kern w:val="0"/>
                <w:szCs w:val="24"/>
              </w:rPr>
              <w:t>采购代理机构将依托电子交易平台发起开始解密指令采后，供应商登陆“政</w:t>
            </w:r>
            <w:proofErr w:type="gramStart"/>
            <w:r>
              <w:rPr>
                <w:rFonts w:hAnsi="仿宋" w:hint="eastAsia"/>
                <w:b/>
                <w:bCs/>
                <w:color w:val="000000"/>
                <w:kern w:val="0"/>
                <w:szCs w:val="24"/>
              </w:rPr>
              <w:t>采云</w:t>
            </w:r>
            <w:proofErr w:type="gramEnd"/>
            <w:r>
              <w:rPr>
                <w:rFonts w:hAnsi="仿宋" w:hint="eastAsia"/>
                <w:b/>
                <w:bCs/>
                <w:color w:val="000000"/>
                <w:kern w:val="0"/>
                <w:szCs w:val="24"/>
              </w:rPr>
              <w:t>”开标大厅，使用供应商编制电子响应文件时的加密数字证书对电子响应文件进行解密。</w:t>
            </w:r>
          </w:p>
          <w:p w:rsidR="00616D78" w:rsidRDefault="000A0A19">
            <w:pPr>
              <w:autoSpaceDE w:val="0"/>
              <w:autoSpaceDN w:val="0"/>
              <w:adjustRightInd w:val="0"/>
              <w:spacing w:line="360" w:lineRule="auto"/>
              <w:rPr>
                <w:rFonts w:hAnsi="仿宋"/>
                <w:b/>
                <w:bCs/>
                <w:color w:val="000000"/>
                <w:kern w:val="0"/>
                <w:szCs w:val="24"/>
              </w:rPr>
            </w:pPr>
            <w:r>
              <w:rPr>
                <w:rFonts w:hAnsi="仿宋" w:hint="eastAsia"/>
                <w:b/>
                <w:bCs/>
                <w:color w:val="000000"/>
                <w:kern w:val="0"/>
                <w:szCs w:val="24"/>
              </w:rPr>
              <w:t>4</w:t>
            </w:r>
            <w:r>
              <w:rPr>
                <w:rFonts w:hAnsi="仿宋"/>
                <w:b/>
                <w:bCs/>
                <w:color w:val="000000"/>
                <w:kern w:val="0"/>
                <w:szCs w:val="24"/>
              </w:rPr>
              <w:t>.</w:t>
            </w:r>
            <w:r>
              <w:rPr>
                <w:rFonts w:hAnsi="仿宋" w:hint="eastAsia"/>
                <w:b/>
                <w:bCs/>
                <w:color w:val="000000"/>
                <w:kern w:val="0"/>
                <w:szCs w:val="24"/>
              </w:rPr>
              <w:t>电子响应文件解密：CA证书在线解密，</w:t>
            </w:r>
            <w:r>
              <w:rPr>
                <w:rFonts w:hAnsi="仿宋"/>
                <w:b/>
                <w:bCs/>
                <w:color w:val="000000"/>
                <w:kern w:val="0"/>
                <w:szCs w:val="24"/>
              </w:rPr>
              <w:t>电子</w:t>
            </w:r>
            <w:r>
              <w:rPr>
                <w:rFonts w:hAnsi="仿宋" w:hint="eastAsia"/>
                <w:b/>
                <w:bCs/>
                <w:color w:val="000000"/>
                <w:kern w:val="0"/>
                <w:szCs w:val="24"/>
              </w:rPr>
              <w:t>响应文件解密时长</w:t>
            </w:r>
            <w:r>
              <w:rPr>
                <w:rFonts w:hAnsi="仿宋"/>
                <w:b/>
                <w:bCs/>
                <w:color w:val="000000"/>
                <w:kern w:val="0"/>
                <w:szCs w:val="24"/>
              </w:rPr>
              <w:t>6</w:t>
            </w:r>
            <w:r>
              <w:rPr>
                <w:rFonts w:hAnsi="仿宋" w:hint="eastAsia"/>
                <w:b/>
                <w:bCs/>
                <w:color w:val="000000"/>
                <w:kern w:val="0"/>
                <w:szCs w:val="24"/>
              </w:rPr>
              <w:t>0分钟，由于自身原因解密失败的视为无效响应。采购人将不予接收其电子响应文件，一切责任由供应商自行负责。</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1</w:t>
            </w:r>
            <w:r>
              <w:rPr>
                <w:rFonts w:hAnsi="仿宋"/>
                <w:kern w:val="0"/>
                <w:szCs w:val="24"/>
              </w:rPr>
              <w:t>7.5</w:t>
            </w:r>
          </w:p>
        </w:tc>
        <w:tc>
          <w:tcPr>
            <w:tcW w:w="1196" w:type="pct"/>
            <w:vAlign w:val="center"/>
          </w:tcPr>
          <w:p w:rsidR="00616D78" w:rsidRDefault="000A0A19">
            <w:pPr>
              <w:autoSpaceDE w:val="0"/>
              <w:autoSpaceDN w:val="0"/>
              <w:adjustRightInd w:val="0"/>
              <w:spacing w:line="360" w:lineRule="auto"/>
              <w:jc w:val="center"/>
              <w:rPr>
                <w:rFonts w:hAnsi="仿宋"/>
                <w:bCs/>
                <w:kern w:val="0"/>
                <w:szCs w:val="24"/>
              </w:rPr>
            </w:pPr>
            <w:r>
              <w:rPr>
                <w:rFonts w:hAnsi="仿宋" w:hint="eastAsia"/>
                <w:bCs/>
                <w:kern w:val="0"/>
                <w:szCs w:val="24"/>
              </w:rPr>
              <w:t>磋商</w:t>
            </w:r>
          </w:p>
        </w:tc>
        <w:tc>
          <w:tcPr>
            <w:tcW w:w="3209" w:type="pct"/>
            <w:vAlign w:val="center"/>
          </w:tcPr>
          <w:p w:rsidR="00616D78" w:rsidRDefault="000A0A19">
            <w:pPr>
              <w:autoSpaceDE w:val="0"/>
              <w:autoSpaceDN w:val="0"/>
              <w:adjustRightInd w:val="0"/>
              <w:spacing w:line="360" w:lineRule="auto"/>
              <w:rPr>
                <w:rFonts w:hAnsi="仿宋"/>
                <w:color w:val="000000"/>
                <w:kern w:val="0"/>
                <w:szCs w:val="24"/>
              </w:rPr>
            </w:pPr>
            <w:r>
              <w:rPr>
                <w:rFonts w:hAnsi="仿宋" w:hint="eastAsia"/>
                <w:color w:val="000000"/>
                <w:kern w:val="0"/>
                <w:szCs w:val="24"/>
              </w:rPr>
              <w:t>1</w:t>
            </w:r>
            <w:r>
              <w:rPr>
                <w:rFonts w:hAnsi="仿宋"/>
                <w:color w:val="000000"/>
                <w:kern w:val="0"/>
                <w:szCs w:val="24"/>
              </w:rPr>
              <w:t>.通过</w:t>
            </w:r>
            <w:r>
              <w:rPr>
                <w:rFonts w:hAnsi="仿宋" w:hint="eastAsia"/>
                <w:color w:val="000000"/>
                <w:kern w:val="0"/>
                <w:szCs w:val="24"/>
              </w:rPr>
              <w:t>符合性响应的供应商应准备实时在线</w:t>
            </w:r>
            <w:r>
              <w:rPr>
                <w:rFonts w:hAnsi="仿宋"/>
                <w:color w:val="000000"/>
                <w:kern w:val="0"/>
                <w:szCs w:val="24"/>
              </w:rPr>
              <w:t>，</w:t>
            </w:r>
            <w:r>
              <w:rPr>
                <w:rFonts w:hAnsi="仿宋" w:hint="eastAsia"/>
                <w:color w:val="000000"/>
                <w:kern w:val="0"/>
                <w:szCs w:val="24"/>
              </w:rPr>
              <w:t>磋商小组通过网络方式通知</w:t>
            </w:r>
            <w:r>
              <w:rPr>
                <w:rFonts w:hAnsi="仿宋"/>
                <w:color w:val="000000"/>
                <w:kern w:val="0"/>
                <w:szCs w:val="24"/>
              </w:rPr>
              <w:t>供应商在规定时限内，在“政</w:t>
            </w:r>
            <w:proofErr w:type="gramStart"/>
            <w:r>
              <w:rPr>
                <w:rFonts w:hAnsi="仿宋"/>
                <w:color w:val="000000"/>
                <w:kern w:val="0"/>
                <w:szCs w:val="24"/>
              </w:rPr>
              <w:t>采云</w:t>
            </w:r>
            <w:proofErr w:type="gramEnd"/>
            <w:r>
              <w:rPr>
                <w:rFonts w:hAnsi="仿宋"/>
                <w:color w:val="000000"/>
                <w:kern w:val="0"/>
                <w:szCs w:val="24"/>
              </w:rPr>
              <w:t>”平台进行二次报价</w:t>
            </w:r>
            <w:r>
              <w:rPr>
                <w:rFonts w:hAnsi="仿宋" w:hint="eastAsia"/>
                <w:color w:val="000000"/>
                <w:kern w:val="0"/>
                <w:szCs w:val="24"/>
              </w:rPr>
              <w:t>，</w:t>
            </w:r>
            <w:r>
              <w:rPr>
                <w:rFonts w:hAnsi="仿宋"/>
                <w:color w:val="000000"/>
                <w:kern w:val="0"/>
                <w:szCs w:val="24"/>
              </w:rPr>
              <w:t>提交最终（第二次）报价。</w:t>
            </w:r>
          </w:p>
          <w:p w:rsidR="00616D78" w:rsidRDefault="000A0A19">
            <w:pPr>
              <w:autoSpaceDE w:val="0"/>
              <w:autoSpaceDN w:val="0"/>
              <w:adjustRightInd w:val="0"/>
              <w:spacing w:line="360" w:lineRule="auto"/>
              <w:rPr>
                <w:rFonts w:hAnsi="仿宋"/>
                <w:color w:val="000000"/>
                <w:kern w:val="0"/>
                <w:szCs w:val="24"/>
              </w:rPr>
            </w:pPr>
            <w:r>
              <w:rPr>
                <w:rFonts w:hAnsi="仿宋" w:hint="eastAsia"/>
                <w:color w:val="000000"/>
                <w:kern w:val="0"/>
                <w:szCs w:val="24"/>
              </w:rPr>
              <w:t>2</w:t>
            </w:r>
            <w:r>
              <w:rPr>
                <w:rFonts w:hAnsi="仿宋"/>
                <w:color w:val="000000"/>
                <w:kern w:val="0"/>
                <w:szCs w:val="24"/>
              </w:rPr>
              <w:t>.供应商一共有二次报价机会（第一次报价为</w:t>
            </w:r>
            <w:r>
              <w:rPr>
                <w:rFonts w:hAnsi="仿宋" w:hint="eastAsia"/>
                <w:color w:val="000000"/>
                <w:kern w:val="0"/>
                <w:szCs w:val="24"/>
              </w:rPr>
              <w:t>电子</w:t>
            </w:r>
            <w:r>
              <w:rPr>
                <w:rFonts w:hAnsi="仿宋"/>
                <w:color w:val="000000"/>
                <w:kern w:val="0"/>
                <w:szCs w:val="24"/>
              </w:rPr>
              <w:t>响应文件中的报价，第二次报价为最终报价）</w:t>
            </w:r>
            <w:r>
              <w:rPr>
                <w:rFonts w:hAnsi="仿宋" w:hint="eastAsia"/>
                <w:color w:val="000000"/>
                <w:kern w:val="0"/>
                <w:szCs w:val="24"/>
              </w:rPr>
              <w:t>。最终</w:t>
            </w:r>
            <w:r>
              <w:rPr>
                <w:rFonts w:hAnsi="仿宋"/>
                <w:color w:val="000000"/>
                <w:kern w:val="0"/>
                <w:szCs w:val="24"/>
              </w:rPr>
              <w:t>报价的准备时间</w:t>
            </w:r>
            <w:r>
              <w:rPr>
                <w:rFonts w:hAnsi="仿宋" w:hint="eastAsia"/>
                <w:color w:val="000000"/>
                <w:kern w:val="0"/>
                <w:szCs w:val="24"/>
              </w:rPr>
              <w:t>按</w:t>
            </w:r>
            <w:r>
              <w:rPr>
                <w:rFonts w:hAnsi="仿宋" w:hint="eastAsia"/>
                <w:bCs/>
                <w:color w:val="000000"/>
                <w:kern w:val="0"/>
                <w:szCs w:val="24"/>
              </w:rPr>
              <w:t>“政</w:t>
            </w:r>
            <w:proofErr w:type="gramStart"/>
            <w:r>
              <w:rPr>
                <w:rFonts w:hAnsi="仿宋" w:hint="eastAsia"/>
                <w:bCs/>
                <w:color w:val="000000"/>
                <w:kern w:val="0"/>
                <w:szCs w:val="24"/>
              </w:rPr>
              <w:t>采云</w:t>
            </w:r>
            <w:proofErr w:type="gramEnd"/>
            <w:r>
              <w:rPr>
                <w:rFonts w:hAnsi="仿宋" w:hint="eastAsia"/>
                <w:bCs/>
                <w:color w:val="000000"/>
                <w:kern w:val="0"/>
                <w:szCs w:val="24"/>
              </w:rPr>
              <w:t>”平台要求为准</w:t>
            </w:r>
            <w:r>
              <w:rPr>
                <w:rFonts w:hAnsi="仿宋"/>
                <w:color w:val="000000"/>
                <w:kern w:val="0"/>
                <w:szCs w:val="24"/>
              </w:rPr>
              <w:t>，超出规定时间未进行报价的，视为放弃最终报价，按第一次报价为准。</w:t>
            </w:r>
          </w:p>
          <w:p w:rsidR="00616D78" w:rsidRDefault="000A0A19">
            <w:pPr>
              <w:autoSpaceDE w:val="0"/>
              <w:autoSpaceDN w:val="0"/>
              <w:adjustRightInd w:val="0"/>
              <w:spacing w:line="360" w:lineRule="auto"/>
              <w:jc w:val="both"/>
              <w:rPr>
                <w:rFonts w:hAnsi="仿宋"/>
                <w:color w:val="000000"/>
                <w:kern w:val="0"/>
                <w:szCs w:val="24"/>
              </w:rPr>
            </w:pPr>
            <w:r>
              <w:rPr>
                <w:rFonts w:hAnsi="仿宋"/>
                <w:b/>
                <w:bCs/>
                <w:color w:val="FF0000"/>
                <w:kern w:val="0"/>
                <w:szCs w:val="24"/>
              </w:rPr>
              <w:t>3.</w:t>
            </w:r>
            <w:r>
              <w:rPr>
                <w:rFonts w:hAnsi="仿宋" w:hint="eastAsia"/>
                <w:b/>
                <w:bCs/>
                <w:color w:val="FF0000"/>
                <w:kern w:val="0"/>
                <w:szCs w:val="24"/>
              </w:rPr>
              <w:t>供应商在“政</w:t>
            </w:r>
            <w:proofErr w:type="gramStart"/>
            <w:r>
              <w:rPr>
                <w:rFonts w:hAnsi="仿宋" w:hint="eastAsia"/>
                <w:b/>
                <w:bCs/>
                <w:color w:val="FF0000"/>
                <w:kern w:val="0"/>
                <w:szCs w:val="24"/>
              </w:rPr>
              <w:t>采云</w:t>
            </w:r>
            <w:proofErr w:type="gramEnd"/>
            <w:r>
              <w:rPr>
                <w:rFonts w:hAnsi="仿宋" w:hint="eastAsia"/>
                <w:b/>
                <w:bCs/>
                <w:color w:val="FF0000"/>
                <w:kern w:val="0"/>
                <w:szCs w:val="24"/>
              </w:rPr>
              <w:t>”平台完成最终报价后可以</w:t>
            </w:r>
            <w:r>
              <w:rPr>
                <w:rFonts w:hAnsi="仿宋" w:hint="eastAsia"/>
                <w:b/>
                <w:bCs/>
                <w:color w:val="FF0000"/>
                <w:kern w:val="0"/>
                <w:szCs w:val="24"/>
              </w:rPr>
              <w:lastRenderedPageBreak/>
              <w:t>离场，若发生意外状况，采购代理机构电话通知参与最终报价的供应商。</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lastRenderedPageBreak/>
              <w:t>18</w:t>
            </w:r>
            <w:r>
              <w:rPr>
                <w:rFonts w:hAnsi="仿宋" w:hint="eastAsia"/>
                <w:kern w:val="0"/>
                <w:szCs w:val="24"/>
              </w:rPr>
              <w:t>.1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磋商小组的组建</w:t>
            </w:r>
          </w:p>
        </w:tc>
        <w:tc>
          <w:tcPr>
            <w:tcW w:w="3209" w:type="pct"/>
            <w:vAlign w:val="center"/>
          </w:tcPr>
          <w:p w:rsidR="00616D78" w:rsidRDefault="000A0A19">
            <w:pPr>
              <w:autoSpaceDE w:val="0"/>
              <w:autoSpaceDN w:val="0"/>
              <w:adjustRightInd w:val="0"/>
              <w:spacing w:line="360" w:lineRule="auto"/>
              <w:jc w:val="both"/>
              <w:rPr>
                <w:rFonts w:hAnsi="仿宋"/>
                <w:bCs/>
                <w:kern w:val="0"/>
                <w:szCs w:val="24"/>
              </w:rPr>
            </w:pPr>
            <w:r>
              <w:rPr>
                <w:rFonts w:hAnsi="仿宋" w:hint="eastAsia"/>
                <w:bCs/>
                <w:kern w:val="0"/>
                <w:szCs w:val="24"/>
              </w:rPr>
              <w:t>3人或3人以上的单数，其中采购人代表占</w:t>
            </w:r>
            <w:r>
              <w:rPr>
                <w:rFonts w:hAnsi="仿宋" w:hint="eastAsia"/>
                <w:bCs/>
                <w:kern w:val="0"/>
                <w:szCs w:val="24"/>
                <w:u w:val="single"/>
              </w:rPr>
              <w:t>1/3</w:t>
            </w:r>
            <w:r>
              <w:rPr>
                <w:rFonts w:hAnsi="仿宋" w:hint="eastAsia"/>
                <w:bCs/>
                <w:kern w:val="0"/>
                <w:szCs w:val="24"/>
              </w:rPr>
              <w:t>，专家占</w:t>
            </w:r>
            <w:r>
              <w:rPr>
                <w:rFonts w:hAnsi="仿宋" w:hint="eastAsia"/>
                <w:bCs/>
                <w:kern w:val="0"/>
                <w:szCs w:val="24"/>
                <w:u w:val="single"/>
              </w:rPr>
              <w:t>2/3</w:t>
            </w:r>
            <w:r>
              <w:rPr>
                <w:rFonts w:hAnsi="仿宋" w:hint="eastAsia"/>
                <w:bCs/>
                <w:kern w:val="0"/>
                <w:szCs w:val="24"/>
              </w:rPr>
              <w:t>。</w:t>
            </w:r>
          </w:p>
          <w:p w:rsidR="00616D78" w:rsidRDefault="000A0A19">
            <w:pPr>
              <w:autoSpaceDE w:val="0"/>
              <w:autoSpaceDN w:val="0"/>
              <w:adjustRightInd w:val="0"/>
              <w:spacing w:line="360" w:lineRule="auto"/>
              <w:jc w:val="both"/>
              <w:rPr>
                <w:rFonts w:hAnsi="仿宋"/>
                <w:kern w:val="0"/>
                <w:szCs w:val="24"/>
              </w:rPr>
            </w:pPr>
            <w:r>
              <w:rPr>
                <w:rFonts w:hAnsi="仿宋" w:hint="eastAsia"/>
                <w:bCs/>
                <w:kern w:val="0"/>
                <w:szCs w:val="24"/>
              </w:rPr>
              <w:t>磋商小组的确定方式：《云南省政府采购专家库》随机抽取。</w:t>
            </w:r>
          </w:p>
        </w:tc>
      </w:tr>
      <w:tr w:rsidR="00616D78">
        <w:trPr>
          <w:trHeight w:val="344"/>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24.1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履约保证金金额</w:t>
            </w:r>
          </w:p>
        </w:tc>
        <w:tc>
          <w:tcPr>
            <w:tcW w:w="3209"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成交价的5%</w:t>
            </w:r>
          </w:p>
        </w:tc>
      </w:tr>
      <w:tr w:rsidR="00616D78">
        <w:trPr>
          <w:trHeight w:val="510"/>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26.1</w:t>
            </w:r>
          </w:p>
        </w:tc>
        <w:tc>
          <w:tcPr>
            <w:tcW w:w="1196" w:type="pct"/>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采购代理服务费</w:t>
            </w:r>
          </w:p>
        </w:tc>
        <w:tc>
          <w:tcPr>
            <w:tcW w:w="3209" w:type="pct"/>
            <w:vAlign w:val="center"/>
          </w:tcPr>
          <w:p w:rsidR="00616D78" w:rsidRDefault="000A0A19">
            <w:pPr>
              <w:autoSpaceDE w:val="0"/>
              <w:autoSpaceDN w:val="0"/>
              <w:adjustRightInd w:val="0"/>
              <w:spacing w:line="360" w:lineRule="auto"/>
              <w:jc w:val="both"/>
              <w:rPr>
                <w:rFonts w:hAnsi="仿宋"/>
                <w:b/>
                <w:kern w:val="0"/>
                <w:szCs w:val="24"/>
              </w:rPr>
            </w:pPr>
            <w:r>
              <w:rPr>
                <w:rFonts w:hAnsi="仿宋" w:hint="eastAsia"/>
                <w:b/>
                <w:kern w:val="0"/>
                <w:szCs w:val="24"/>
              </w:rPr>
              <w:t>根据代理协议规定，本次代理服务费</w:t>
            </w:r>
            <w:proofErr w:type="gramStart"/>
            <w:r>
              <w:rPr>
                <w:rFonts w:hAnsi="仿宋" w:hint="eastAsia"/>
                <w:b/>
                <w:kern w:val="0"/>
                <w:szCs w:val="24"/>
              </w:rPr>
              <w:t>由成交</w:t>
            </w:r>
            <w:proofErr w:type="gramEnd"/>
            <w:r>
              <w:rPr>
                <w:rFonts w:hAnsi="仿宋" w:hint="eastAsia"/>
                <w:b/>
                <w:kern w:val="0"/>
                <w:szCs w:val="24"/>
              </w:rPr>
              <w:t>供应商承担，费用</w:t>
            </w:r>
            <w:r>
              <w:rPr>
                <w:rFonts w:hAnsi="仿宋"/>
                <w:b/>
                <w:kern w:val="0"/>
                <w:szCs w:val="24"/>
              </w:rPr>
              <w:t>4000.00</w:t>
            </w:r>
            <w:r>
              <w:rPr>
                <w:rFonts w:hAnsi="仿宋" w:hint="eastAsia"/>
                <w:b/>
                <w:kern w:val="0"/>
                <w:szCs w:val="24"/>
              </w:rPr>
              <w:t>元向成交供应商收取。</w:t>
            </w:r>
          </w:p>
        </w:tc>
      </w:tr>
      <w:tr w:rsidR="00616D78">
        <w:trPr>
          <w:trHeight w:val="477"/>
          <w:jc w:val="center"/>
        </w:trPr>
        <w:tc>
          <w:tcPr>
            <w:tcW w:w="595" w:type="pct"/>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2</w:t>
            </w:r>
            <w:r>
              <w:rPr>
                <w:rFonts w:hAnsi="仿宋"/>
                <w:kern w:val="0"/>
                <w:szCs w:val="24"/>
              </w:rPr>
              <w:t>8</w:t>
            </w:r>
          </w:p>
        </w:tc>
        <w:tc>
          <w:tcPr>
            <w:tcW w:w="4405" w:type="pct"/>
            <w:gridSpan w:val="2"/>
            <w:vAlign w:val="center"/>
          </w:tcPr>
          <w:p w:rsidR="00616D78" w:rsidRDefault="000A0A19">
            <w:pPr>
              <w:autoSpaceDE w:val="0"/>
              <w:autoSpaceDN w:val="0"/>
              <w:adjustRightInd w:val="0"/>
              <w:spacing w:line="360" w:lineRule="auto"/>
              <w:jc w:val="both"/>
              <w:rPr>
                <w:rFonts w:hAnsi="仿宋"/>
                <w:kern w:val="0"/>
                <w:szCs w:val="24"/>
              </w:rPr>
            </w:pPr>
            <w:r>
              <w:rPr>
                <w:rFonts w:hAnsi="仿宋"/>
                <w:kern w:val="0"/>
                <w:szCs w:val="24"/>
              </w:rPr>
              <w:t>需要补充的其他内容</w:t>
            </w:r>
          </w:p>
        </w:tc>
      </w:tr>
      <w:tr w:rsidR="00616D78">
        <w:trPr>
          <w:trHeight w:val="477"/>
          <w:jc w:val="center"/>
        </w:trPr>
        <w:tc>
          <w:tcPr>
            <w:tcW w:w="595" w:type="pct"/>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对节能产品的有关政策</w:t>
            </w:r>
          </w:p>
        </w:tc>
        <w:tc>
          <w:tcPr>
            <w:tcW w:w="4405" w:type="pct"/>
            <w:gridSpan w:val="2"/>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ascii="Segoe UI Emoji" w:hAnsi="Segoe UI Emoji" w:cs="Segoe UI Emoji"/>
                <w:kern w:val="0"/>
                <w:sz w:val="28"/>
                <w:szCs w:val="24"/>
              </w:rPr>
              <w:t>☑</w:t>
            </w:r>
            <w:r>
              <w:rPr>
                <w:rFonts w:hAnsi="仿宋" w:hint="eastAsia"/>
                <w:kern w:val="0"/>
                <w:szCs w:val="24"/>
              </w:rPr>
              <w:t>不适用</w:t>
            </w:r>
          </w:p>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□适用，审查标准：按《财政部 发展改革委 生态环境部 市场监管总局关于调整优化节能产品、环境标志产品政府采购执行机制的通知》(财库〔2019〕9号)，若报价产品为</w:t>
            </w:r>
            <w:r>
              <w:rPr>
                <w:rFonts w:hAnsi="仿宋"/>
                <w:kern w:val="0"/>
                <w:szCs w:val="24"/>
              </w:rPr>
              <w:t>国家确定的认证机构出具的、处于有效期之内的节能产品</w:t>
            </w:r>
            <w:r>
              <w:rPr>
                <w:rFonts w:hAnsi="仿宋" w:hint="eastAsia"/>
                <w:kern w:val="0"/>
                <w:szCs w:val="24"/>
              </w:rPr>
              <w:t>，且提供有效证明材料的，按以下方法对报价扣除。</w:t>
            </w:r>
            <w:proofErr w:type="gramStart"/>
            <w:r>
              <w:rPr>
                <w:rFonts w:hAnsi="仿宋" w:hint="eastAsia"/>
                <w:kern w:val="0"/>
                <w:szCs w:val="24"/>
              </w:rPr>
              <w:t>若参</w:t>
            </w:r>
            <w:proofErr w:type="gramEnd"/>
            <w:r>
              <w:rPr>
                <w:rFonts w:hAnsi="仿宋" w:hint="eastAsia"/>
                <w:kern w:val="0"/>
                <w:szCs w:val="24"/>
              </w:rPr>
              <w:t>加投标产品为《节能产品政府采购清单》中政府强制采购节能产品，不再进行报价扣除。</w:t>
            </w:r>
          </w:p>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1.若所投全部产品为节能产品，在其报价基础上分别给予〔最终报价×</w:t>
            </w:r>
            <w:r>
              <w:rPr>
                <w:rFonts w:hAnsi="仿宋"/>
                <w:kern w:val="0"/>
                <w:szCs w:val="24"/>
              </w:rPr>
              <w:t>6</w:t>
            </w:r>
            <w:r>
              <w:rPr>
                <w:rFonts w:hAnsi="仿宋" w:hint="eastAsia"/>
                <w:kern w:val="0"/>
                <w:szCs w:val="24"/>
              </w:rPr>
              <w:t>%〕的价格扣除。</w:t>
            </w:r>
          </w:p>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2.若所投部分产品为节能产品，在其报价基础上分别给予〔最终报价×</w:t>
            </w:r>
            <w:r>
              <w:rPr>
                <w:rFonts w:hAnsi="仿宋"/>
                <w:kern w:val="0"/>
                <w:szCs w:val="24"/>
              </w:rPr>
              <w:t>6</w:t>
            </w:r>
            <w:r>
              <w:rPr>
                <w:rFonts w:hAnsi="仿宋" w:hint="eastAsia"/>
                <w:kern w:val="0"/>
                <w:szCs w:val="24"/>
              </w:rPr>
              <w:t>%×（节能产品合计报价/投标报价）〕的扣除。</w:t>
            </w:r>
          </w:p>
        </w:tc>
      </w:tr>
      <w:tr w:rsidR="00616D78">
        <w:trPr>
          <w:trHeight w:val="477"/>
          <w:jc w:val="center"/>
        </w:trPr>
        <w:tc>
          <w:tcPr>
            <w:tcW w:w="595" w:type="pct"/>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对环境标志产品的有关政策</w:t>
            </w:r>
          </w:p>
        </w:tc>
        <w:tc>
          <w:tcPr>
            <w:tcW w:w="4405" w:type="pct"/>
            <w:gridSpan w:val="2"/>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ascii="Segoe UI Emoji" w:hAnsi="Segoe UI Emoji" w:cs="Segoe UI Emoji"/>
                <w:kern w:val="0"/>
                <w:szCs w:val="24"/>
              </w:rPr>
              <w:t>☑</w:t>
            </w:r>
            <w:r>
              <w:rPr>
                <w:rFonts w:hAnsi="仿宋" w:hint="eastAsia"/>
                <w:kern w:val="0"/>
                <w:szCs w:val="24"/>
              </w:rPr>
              <w:t>不适用</w:t>
            </w:r>
          </w:p>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□适用，审查标准：按《财政部 发展改革委 生态环境部 市场监管总局关于调整优化节能产品、环境标志产品政府采购执行机制的通知》(财库〔2019〕9号)，若报价产品为</w:t>
            </w:r>
            <w:r>
              <w:rPr>
                <w:rFonts w:hAnsi="仿宋"/>
                <w:kern w:val="0"/>
                <w:szCs w:val="24"/>
              </w:rPr>
              <w:t>国家确定的认证机构出具的、处于有效期之内的</w:t>
            </w:r>
            <w:proofErr w:type="gramStart"/>
            <w:r>
              <w:rPr>
                <w:rFonts w:hAnsi="仿宋" w:hint="eastAsia"/>
                <w:kern w:val="0"/>
                <w:szCs w:val="24"/>
              </w:rPr>
              <w:t>的</w:t>
            </w:r>
            <w:proofErr w:type="gramEnd"/>
            <w:r>
              <w:rPr>
                <w:rFonts w:hAnsi="仿宋" w:hint="eastAsia"/>
                <w:kern w:val="0"/>
                <w:szCs w:val="24"/>
              </w:rPr>
              <w:t>环境标志产品，且提供有效证明材料的，按以下方法对报价扣除。</w:t>
            </w:r>
          </w:p>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1.若所投全部产品为环境标志产品，在其报价基础上分别给予〔最终</w:t>
            </w:r>
            <w:r>
              <w:rPr>
                <w:rFonts w:hAnsi="仿宋" w:hint="eastAsia"/>
                <w:kern w:val="0"/>
                <w:szCs w:val="24"/>
              </w:rPr>
              <w:lastRenderedPageBreak/>
              <w:t>报价×</w:t>
            </w:r>
            <w:r>
              <w:rPr>
                <w:rFonts w:hAnsi="仿宋"/>
                <w:kern w:val="0"/>
                <w:szCs w:val="24"/>
              </w:rPr>
              <w:t>6</w:t>
            </w:r>
            <w:r>
              <w:rPr>
                <w:rFonts w:hAnsi="仿宋" w:hint="eastAsia"/>
                <w:kern w:val="0"/>
                <w:szCs w:val="24"/>
              </w:rPr>
              <w:t>%〕的价格扣除。</w:t>
            </w:r>
          </w:p>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2.若所投部分产品为节能产品，在其报价基础上分别给予〔最终报价×</w:t>
            </w:r>
            <w:r>
              <w:rPr>
                <w:rFonts w:hAnsi="仿宋"/>
                <w:kern w:val="0"/>
                <w:szCs w:val="24"/>
              </w:rPr>
              <w:t>6</w:t>
            </w:r>
            <w:r>
              <w:rPr>
                <w:rFonts w:hAnsi="仿宋" w:hint="eastAsia"/>
                <w:kern w:val="0"/>
                <w:szCs w:val="24"/>
              </w:rPr>
              <w:t>%×（环境标志产品合计报价/投标报价）〕的扣除。</w:t>
            </w:r>
          </w:p>
        </w:tc>
      </w:tr>
      <w:tr w:rsidR="00616D78">
        <w:trPr>
          <w:trHeight w:val="477"/>
          <w:jc w:val="center"/>
        </w:trPr>
        <w:tc>
          <w:tcPr>
            <w:tcW w:w="595" w:type="pct"/>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lastRenderedPageBreak/>
              <w:t>中小企业有关政策</w:t>
            </w:r>
          </w:p>
        </w:tc>
        <w:tc>
          <w:tcPr>
            <w:tcW w:w="4405" w:type="pct"/>
            <w:gridSpan w:val="2"/>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szCs w:val="24"/>
              </w:rPr>
            </w:pPr>
            <w:r>
              <w:rPr>
                <w:rFonts w:hAnsi="仿宋" w:hint="eastAsia"/>
                <w:szCs w:val="24"/>
              </w:rPr>
              <w:t>□不适用</w:t>
            </w:r>
          </w:p>
          <w:p w:rsidR="00616D78" w:rsidRDefault="000A0A19">
            <w:pPr>
              <w:autoSpaceDE w:val="0"/>
              <w:autoSpaceDN w:val="0"/>
              <w:adjustRightInd w:val="0"/>
              <w:spacing w:line="360" w:lineRule="auto"/>
              <w:jc w:val="both"/>
              <w:rPr>
                <w:rFonts w:hAnsi="仿宋"/>
                <w:szCs w:val="24"/>
              </w:rPr>
            </w:pPr>
            <w:r>
              <w:rPr>
                <w:rFonts w:ascii="Segoe UI Emoji" w:hAnsi="Segoe UI Emoji" w:cs="Segoe UI Emoji"/>
                <w:szCs w:val="24"/>
              </w:rPr>
              <w:t>☑</w:t>
            </w:r>
            <w:r>
              <w:rPr>
                <w:rFonts w:hAnsi="仿宋" w:hint="eastAsia"/>
                <w:szCs w:val="24"/>
              </w:rPr>
              <w:t>适用 审查标准：按照财政部工业和信息化部关于印发《政府采购促进中小企业发展暂行办法》的通知，财库〔2020〕46号的规定，</w:t>
            </w:r>
            <w:r>
              <w:rPr>
                <w:rFonts w:hAnsi="仿宋" w:hint="eastAsia"/>
                <w:bCs/>
                <w:szCs w:val="24"/>
              </w:rPr>
              <w:t>本项目专门面向中小企业采购，非中小企业响应无效</w:t>
            </w:r>
            <w:r>
              <w:rPr>
                <w:rFonts w:hAnsi="仿宋" w:hint="eastAsia"/>
                <w:szCs w:val="24"/>
              </w:rPr>
              <w:t>。</w:t>
            </w:r>
          </w:p>
          <w:p w:rsidR="00616D78" w:rsidRDefault="000A0A19">
            <w:pPr>
              <w:autoSpaceDE w:val="0"/>
              <w:autoSpaceDN w:val="0"/>
              <w:adjustRightInd w:val="0"/>
              <w:spacing w:line="360" w:lineRule="auto"/>
              <w:rPr>
                <w:rFonts w:hAnsi="仿宋"/>
                <w:szCs w:val="24"/>
              </w:rPr>
            </w:pPr>
            <w:r>
              <w:rPr>
                <w:rFonts w:hAnsi="仿宋" w:hint="eastAsia"/>
                <w:szCs w:val="24"/>
              </w:rPr>
              <w:t>注：</w:t>
            </w:r>
          </w:p>
          <w:p w:rsidR="00616D78" w:rsidRDefault="000A0A19">
            <w:pPr>
              <w:autoSpaceDE w:val="0"/>
              <w:autoSpaceDN w:val="0"/>
              <w:adjustRightInd w:val="0"/>
              <w:spacing w:line="360" w:lineRule="auto"/>
              <w:rPr>
                <w:rFonts w:hAnsi="仿宋"/>
                <w:szCs w:val="24"/>
              </w:rPr>
            </w:pPr>
            <w:r>
              <w:rPr>
                <w:rFonts w:hAnsi="仿宋" w:hint="eastAsia"/>
                <w:szCs w:val="24"/>
              </w:rPr>
              <w:t>1</w:t>
            </w:r>
            <w:r>
              <w:rPr>
                <w:rFonts w:hAnsi="仿宋"/>
                <w:szCs w:val="24"/>
              </w:rPr>
              <w:t>.</w:t>
            </w:r>
            <w:r>
              <w:rPr>
                <w:rFonts w:hAnsi="仿宋" w:hint="eastAsia"/>
                <w:szCs w:val="24"/>
              </w:rPr>
              <w:t>本次采购对应的中</w:t>
            </w:r>
            <w:r>
              <w:rPr>
                <w:rFonts w:hAnsi="仿宋" w:hint="eastAsia"/>
                <w:bCs/>
                <w:szCs w:val="24"/>
              </w:rPr>
              <w:t>小</w:t>
            </w:r>
            <w:proofErr w:type="gramStart"/>
            <w:r>
              <w:rPr>
                <w:rFonts w:hAnsi="仿宋" w:hint="eastAsia"/>
                <w:bCs/>
                <w:szCs w:val="24"/>
              </w:rPr>
              <w:t>微企业</w:t>
            </w:r>
            <w:proofErr w:type="gramEnd"/>
            <w:r>
              <w:rPr>
                <w:rFonts w:hAnsi="仿宋" w:hint="eastAsia"/>
                <w:szCs w:val="24"/>
              </w:rPr>
              <w:t>划分标准所属行业为：租赁和商务服务业。</w:t>
            </w:r>
          </w:p>
          <w:p w:rsidR="00616D78" w:rsidRDefault="000A0A19">
            <w:pPr>
              <w:autoSpaceDE w:val="0"/>
              <w:autoSpaceDN w:val="0"/>
              <w:adjustRightInd w:val="0"/>
              <w:spacing w:line="360" w:lineRule="auto"/>
              <w:rPr>
                <w:rFonts w:hAnsi="仿宋"/>
                <w:kern w:val="0"/>
                <w:szCs w:val="24"/>
              </w:rPr>
            </w:pPr>
            <w:r>
              <w:rPr>
                <w:rFonts w:hAnsi="仿宋" w:hint="eastAsia"/>
                <w:kern w:val="0"/>
                <w:szCs w:val="24"/>
              </w:rPr>
              <w:t>2</w:t>
            </w:r>
            <w:r>
              <w:rPr>
                <w:rFonts w:hAnsi="仿宋"/>
                <w:kern w:val="0"/>
                <w:szCs w:val="24"/>
              </w:rPr>
              <w:t>.</w:t>
            </w:r>
            <w:r>
              <w:rPr>
                <w:rFonts w:hAnsi="仿宋" w:hint="eastAsia"/>
                <w:kern w:val="0"/>
                <w:szCs w:val="24"/>
              </w:rPr>
              <w:t>本次采购，提供服务的人员为中小企业依照《中华人民共和国劳动合同法》 订立劳动合同的从业人员。</w:t>
            </w:r>
          </w:p>
          <w:p w:rsidR="00616D78" w:rsidRDefault="000A0A19">
            <w:pPr>
              <w:autoSpaceDE w:val="0"/>
              <w:autoSpaceDN w:val="0"/>
              <w:adjustRightInd w:val="0"/>
              <w:spacing w:line="360" w:lineRule="auto"/>
              <w:jc w:val="both"/>
              <w:rPr>
                <w:rFonts w:hAnsi="仿宋"/>
                <w:bCs/>
                <w:color w:val="FF0000"/>
                <w:szCs w:val="24"/>
              </w:rPr>
            </w:pPr>
            <w:r>
              <w:rPr>
                <w:rFonts w:hAnsi="仿宋" w:hint="eastAsia"/>
                <w:color w:val="FF0000"/>
                <w:kern w:val="0"/>
                <w:szCs w:val="24"/>
              </w:rPr>
              <w:t>3</w:t>
            </w:r>
            <w:r>
              <w:rPr>
                <w:rFonts w:hAnsi="仿宋"/>
                <w:color w:val="FF0000"/>
                <w:kern w:val="0"/>
                <w:szCs w:val="24"/>
              </w:rPr>
              <w:t>.</w:t>
            </w:r>
            <w:r>
              <w:rPr>
                <w:rFonts w:hAnsi="仿宋" w:hint="eastAsia"/>
                <w:bCs/>
                <w:color w:val="FF0000"/>
                <w:kern w:val="0"/>
                <w:szCs w:val="24"/>
              </w:rPr>
              <w:t>本项目专门面向中小</w:t>
            </w:r>
            <w:proofErr w:type="gramStart"/>
            <w:r>
              <w:rPr>
                <w:rFonts w:hAnsi="仿宋" w:hint="eastAsia"/>
                <w:bCs/>
                <w:color w:val="FF0000"/>
                <w:kern w:val="0"/>
                <w:szCs w:val="24"/>
              </w:rPr>
              <w:t>微企业</w:t>
            </w:r>
            <w:proofErr w:type="gramEnd"/>
            <w:r>
              <w:rPr>
                <w:rFonts w:hAnsi="仿宋" w:hint="eastAsia"/>
                <w:bCs/>
                <w:color w:val="FF0000"/>
                <w:kern w:val="0"/>
                <w:szCs w:val="24"/>
              </w:rPr>
              <w:t>采购，非中小</w:t>
            </w:r>
            <w:proofErr w:type="gramStart"/>
            <w:r>
              <w:rPr>
                <w:rFonts w:hAnsi="仿宋" w:hint="eastAsia"/>
                <w:bCs/>
                <w:color w:val="FF0000"/>
                <w:kern w:val="0"/>
                <w:szCs w:val="24"/>
              </w:rPr>
              <w:t>微企业</w:t>
            </w:r>
            <w:proofErr w:type="gramEnd"/>
            <w:r>
              <w:rPr>
                <w:rFonts w:hAnsi="仿宋" w:hint="eastAsia"/>
                <w:bCs/>
                <w:color w:val="FF0000"/>
                <w:kern w:val="0"/>
                <w:szCs w:val="24"/>
              </w:rPr>
              <w:t>响应无效，供应商必须为中小</w:t>
            </w:r>
            <w:proofErr w:type="gramStart"/>
            <w:r>
              <w:rPr>
                <w:rFonts w:hAnsi="仿宋" w:hint="eastAsia"/>
                <w:bCs/>
                <w:color w:val="FF0000"/>
                <w:kern w:val="0"/>
                <w:szCs w:val="24"/>
              </w:rPr>
              <w:t>微企业</w:t>
            </w:r>
            <w:proofErr w:type="gramEnd"/>
            <w:r>
              <w:rPr>
                <w:rFonts w:hAnsi="仿宋" w:hint="eastAsia"/>
                <w:bCs/>
                <w:color w:val="FF0000"/>
                <w:kern w:val="0"/>
                <w:szCs w:val="24"/>
              </w:rPr>
              <w:t>并提交《中小企业声明函》（详见格式）。</w:t>
            </w:r>
          </w:p>
        </w:tc>
      </w:tr>
      <w:tr w:rsidR="00616D78">
        <w:trPr>
          <w:trHeight w:val="477"/>
          <w:jc w:val="center"/>
        </w:trPr>
        <w:tc>
          <w:tcPr>
            <w:tcW w:w="595" w:type="pct"/>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监狱企业有关政策</w:t>
            </w:r>
          </w:p>
        </w:tc>
        <w:tc>
          <w:tcPr>
            <w:tcW w:w="4405" w:type="pct"/>
            <w:gridSpan w:val="2"/>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rPr>
                <w:kern w:val="0"/>
              </w:rPr>
            </w:pPr>
            <w:r>
              <w:rPr>
                <w:rFonts w:hint="eastAsia"/>
                <w:kern w:val="0"/>
              </w:rPr>
              <w:t>□不适用</w:t>
            </w:r>
          </w:p>
          <w:p w:rsidR="00616D78" w:rsidRDefault="000A0A19">
            <w:pPr>
              <w:autoSpaceDE w:val="0"/>
              <w:autoSpaceDN w:val="0"/>
              <w:adjustRightInd w:val="0"/>
              <w:spacing w:line="360" w:lineRule="auto"/>
              <w:rPr>
                <w:kern w:val="0"/>
              </w:rPr>
            </w:pPr>
            <w:r>
              <w:rPr>
                <w:rFonts w:ascii="Segoe UI Emoji" w:hAnsi="Segoe UI Emoji" w:cs="Segoe UI Emoji"/>
                <w:kern w:val="0"/>
              </w:rPr>
              <w:t>☑</w:t>
            </w:r>
            <w:r>
              <w:rPr>
                <w:rFonts w:hint="eastAsia"/>
                <w:kern w:val="0"/>
              </w:rPr>
              <w:t>适用 ，按照《财政部司法部关于政府采购支持监狱企业发展有关问题的通知》（财库〔2014〕68 号）监狱企业参加政府采购活动时，应当提供由省级以上监狱管理局、戒毒管理局（含新疆生产建设兵团）出具的属于监狱企业的证明文件。</w:t>
            </w:r>
            <w:r>
              <w:rPr>
                <w:rFonts w:hint="eastAsia"/>
                <w:bCs/>
                <w:kern w:val="0"/>
              </w:rPr>
              <w:t>本项目专门面向中小</w:t>
            </w:r>
            <w:proofErr w:type="gramStart"/>
            <w:r>
              <w:rPr>
                <w:rFonts w:hint="eastAsia"/>
                <w:bCs/>
                <w:kern w:val="0"/>
              </w:rPr>
              <w:t>微企业</w:t>
            </w:r>
            <w:proofErr w:type="gramEnd"/>
            <w:r>
              <w:rPr>
                <w:rFonts w:hint="eastAsia"/>
                <w:bCs/>
                <w:kern w:val="0"/>
              </w:rPr>
              <w:t>采购，监狱企业视同中小微企业。</w:t>
            </w:r>
          </w:p>
          <w:p w:rsidR="00616D78" w:rsidRDefault="000A0A19">
            <w:pPr>
              <w:autoSpaceDE w:val="0"/>
              <w:autoSpaceDN w:val="0"/>
              <w:adjustRightInd w:val="0"/>
              <w:spacing w:line="360" w:lineRule="auto"/>
              <w:jc w:val="both"/>
              <w:rPr>
                <w:rFonts w:hAnsi="仿宋"/>
                <w:kern w:val="0"/>
                <w:szCs w:val="24"/>
              </w:rPr>
            </w:pPr>
            <w:r>
              <w:rPr>
                <w:rFonts w:hint="eastAsia"/>
                <w:kern w:val="0"/>
              </w:rPr>
              <w:t>供应商须提交省级以上监狱管理局、戒毒管理局（含新疆生产建设兵团）出具的属于监狱企业的证明文件（原件扫描件上传）。否则响应无效。</w:t>
            </w:r>
          </w:p>
        </w:tc>
      </w:tr>
      <w:tr w:rsidR="00616D78">
        <w:trPr>
          <w:trHeight w:val="477"/>
          <w:jc w:val="center"/>
        </w:trPr>
        <w:tc>
          <w:tcPr>
            <w:tcW w:w="595" w:type="pct"/>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jc w:val="both"/>
              <w:rPr>
                <w:rFonts w:hAnsi="仿宋"/>
                <w:kern w:val="0"/>
                <w:szCs w:val="24"/>
              </w:rPr>
            </w:pPr>
            <w:r>
              <w:rPr>
                <w:rFonts w:hAnsi="仿宋" w:hint="eastAsia"/>
                <w:kern w:val="0"/>
                <w:szCs w:val="24"/>
              </w:rPr>
              <w:t>残疾人福利性单位有关政策</w:t>
            </w:r>
          </w:p>
        </w:tc>
        <w:tc>
          <w:tcPr>
            <w:tcW w:w="4405" w:type="pct"/>
            <w:gridSpan w:val="2"/>
            <w:tcBorders>
              <w:top w:val="single" w:sz="4" w:space="0" w:color="auto"/>
              <w:left w:val="single" w:sz="4" w:space="0" w:color="auto"/>
              <w:bottom w:val="single" w:sz="4" w:space="0" w:color="auto"/>
              <w:right w:val="single" w:sz="4" w:space="0" w:color="auto"/>
            </w:tcBorders>
            <w:vAlign w:val="center"/>
          </w:tcPr>
          <w:p w:rsidR="00616D78" w:rsidRDefault="000A0A19">
            <w:pPr>
              <w:autoSpaceDE w:val="0"/>
              <w:autoSpaceDN w:val="0"/>
              <w:adjustRightInd w:val="0"/>
              <w:spacing w:line="360" w:lineRule="auto"/>
              <w:rPr>
                <w:kern w:val="0"/>
              </w:rPr>
            </w:pPr>
            <w:r>
              <w:rPr>
                <w:rFonts w:hint="eastAsia"/>
                <w:kern w:val="0"/>
              </w:rPr>
              <w:t>□不适用</w:t>
            </w:r>
          </w:p>
          <w:p w:rsidR="00616D78" w:rsidRDefault="000A0A19">
            <w:pPr>
              <w:autoSpaceDE w:val="0"/>
              <w:autoSpaceDN w:val="0"/>
              <w:adjustRightInd w:val="0"/>
              <w:spacing w:line="360" w:lineRule="auto"/>
              <w:rPr>
                <w:kern w:val="0"/>
              </w:rPr>
            </w:pPr>
            <w:r>
              <w:rPr>
                <w:rFonts w:ascii="Segoe UI Emoji" w:hAnsi="Segoe UI Emoji" w:cs="Segoe UI Emoji"/>
                <w:kern w:val="0"/>
              </w:rPr>
              <w:t>☑</w:t>
            </w:r>
            <w:r>
              <w:rPr>
                <w:rFonts w:hint="eastAsia"/>
                <w:kern w:val="0"/>
              </w:rPr>
              <w:t>适用，审查标准：按照《关于促进残疾人就业政府采购政策的通知》（财库〔2017〕141号），残疾人福利性单位视同中小微企业。</w:t>
            </w:r>
          </w:p>
          <w:p w:rsidR="00616D78" w:rsidRDefault="000A0A19">
            <w:pPr>
              <w:autoSpaceDE w:val="0"/>
              <w:autoSpaceDN w:val="0"/>
              <w:adjustRightInd w:val="0"/>
              <w:spacing w:line="360" w:lineRule="auto"/>
              <w:jc w:val="both"/>
              <w:rPr>
                <w:rFonts w:hAnsi="仿宋"/>
                <w:kern w:val="0"/>
                <w:szCs w:val="24"/>
              </w:rPr>
            </w:pPr>
            <w:r>
              <w:rPr>
                <w:rFonts w:hint="eastAsia"/>
                <w:kern w:val="0"/>
              </w:rPr>
              <w:t>残疾人福利性单位应当在其响应文件中提供残疾人福利性单位声明函，原件扫描件上传。</w:t>
            </w:r>
          </w:p>
        </w:tc>
      </w:tr>
      <w:tr w:rsidR="00616D78">
        <w:trPr>
          <w:trHeight w:val="481"/>
          <w:jc w:val="center"/>
        </w:trPr>
        <w:tc>
          <w:tcPr>
            <w:tcW w:w="5000" w:type="pct"/>
            <w:gridSpan w:val="3"/>
            <w:vAlign w:val="center"/>
          </w:tcPr>
          <w:p w:rsidR="00616D78" w:rsidRDefault="000A0A19">
            <w:pPr>
              <w:spacing w:line="360" w:lineRule="auto"/>
              <w:jc w:val="both"/>
              <w:rPr>
                <w:rFonts w:hAnsi="仿宋"/>
                <w:szCs w:val="24"/>
              </w:rPr>
            </w:pPr>
            <w:r>
              <w:rPr>
                <w:rFonts w:hAnsi="仿宋" w:hint="eastAsia"/>
                <w:szCs w:val="24"/>
              </w:rPr>
              <w:lastRenderedPageBreak/>
              <w:t>说明：</w:t>
            </w:r>
          </w:p>
          <w:p w:rsidR="00616D78" w:rsidRDefault="000A0A19">
            <w:pPr>
              <w:spacing w:line="360" w:lineRule="auto"/>
              <w:jc w:val="both"/>
              <w:rPr>
                <w:rFonts w:hAnsi="仿宋"/>
                <w:szCs w:val="24"/>
              </w:rPr>
            </w:pPr>
            <w:r>
              <w:rPr>
                <w:rFonts w:hAnsi="仿宋"/>
                <w:szCs w:val="24"/>
              </w:rPr>
              <w:t>1</w:t>
            </w:r>
            <w:r>
              <w:rPr>
                <w:rFonts w:hAnsi="仿宋" w:hint="eastAsia"/>
                <w:szCs w:val="24"/>
              </w:rPr>
              <w:t>.成交供应</w:t>
            </w:r>
            <w:proofErr w:type="gramStart"/>
            <w:r>
              <w:rPr>
                <w:rFonts w:hAnsi="仿宋" w:hint="eastAsia"/>
                <w:szCs w:val="24"/>
              </w:rPr>
              <w:t>商属于</w:t>
            </w:r>
            <w:proofErr w:type="gramEnd"/>
            <w:r>
              <w:rPr>
                <w:rFonts w:hAnsi="仿宋" w:hint="eastAsia"/>
                <w:szCs w:val="24"/>
              </w:rPr>
              <w:t>上述鼓励政策的，采购代理机构将随成交结果同时公告其《证明文件》。</w:t>
            </w:r>
          </w:p>
          <w:p w:rsidR="00616D78" w:rsidRDefault="000A0A19">
            <w:pPr>
              <w:spacing w:line="360" w:lineRule="auto"/>
              <w:jc w:val="both"/>
              <w:rPr>
                <w:rFonts w:hAnsi="仿宋"/>
                <w:b/>
                <w:bCs/>
                <w:color w:val="1F497D"/>
                <w:szCs w:val="24"/>
              </w:rPr>
            </w:pPr>
            <w:r>
              <w:rPr>
                <w:rFonts w:hAnsi="仿宋"/>
                <w:b/>
                <w:color w:val="1F497D"/>
                <w:szCs w:val="24"/>
              </w:rPr>
              <w:t>2</w:t>
            </w:r>
            <w:r>
              <w:rPr>
                <w:rFonts w:hAnsi="仿宋" w:hint="eastAsia"/>
                <w:b/>
                <w:color w:val="1F497D"/>
                <w:szCs w:val="24"/>
              </w:rPr>
              <w:t>.若供应商为分公司投标的，“法定代表人”之后加上“（负责人）”的字样，以明确表示分公司负责人的签字亦具有法律效力。</w:t>
            </w:r>
          </w:p>
        </w:tc>
      </w:tr>
      <w:tr w:rsidR="00616D78">
        <w:trPr>
          <w:trHeight w:val="481"/>
          <w:jc w:val="center"/>
        </w:trPr>
        <w:tc>
          <w:tcPr>
            <w:tcW w:w="5000" w:type="pct"/>
            <w:gridSpan w:val="3"/>
            <w:vAlign w:val="center"/>
          </w:tcPr>
          <w:p w:rsidR="00616D78" w:rsidRDefault="000A0A19">
            <w:pPr>
              <w:widowControl/>
              <w:spacing w:line="360" w:lineRule="auto"/>
              <w:jc w:val="both"/>
              <w:rPr>
                <w:rFonts w:hAnsi="仿宋"/>
                <w:kern w:val="0"/>
                <w:szCs w:val="24"/>
                <w:lang w:bidi="en-US"/>
              </w:rPr>
            </w:pPr>
            <w:r>
              <w:rPr>
                <w:rFonts w:hAnsi="仿宋"/>
                <w:kern w:val="0"/>
                <w:szCs w:val="24"/>
                <w:lang w:bidi="en-US"/>
              </w:rPr>
              <w:t>1.</w:t>
            </w:r>
            <w:r>
              <w:rPr>
                <w:rFonts w:hAnsi="仿宋" w:hint="eastAsia"/>
                <w:kern w:val="0"/>
                <w:szCs w:val="24"/>
                <w:lang w:bidi="en-US"/>
              </w:rPr>
              <w:t>不良行为记录是指：</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1</w:t>
            </w:r>
            <w:r>
              <w:rPr>
                <w:rFonts w:hAnsi="仿宋" w:hint="eastAsia"/>
                <w:kern w:val="0"/>
                <w:szCs w:val="24"/>
                <w:lang w:bidi="en-US"/>
              </w:rPr>
              <w:t>）以受让或者借用或者涂改或者盗用或者伪造证书、图章、签名以及其他弄虚作假的方式参与投标的；</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2</w:t>
            </w:r>
            <w:r>
              <w:rPr>
                <w:rFonts w:hAnsi="仿宋" w:hint="eastAsia"/>
                <w:kern w:val="0"/>
                <w:szCs w:val="24"/>
                <w:lang w:bidi="en-US"/>
              </w:rPr>
              <w:t>）供应商相互串通响应或者与采购人串通响应的；</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3</w:t>
            </w:r>
            <w:r>
              <w:rPr>
                <w:rFonts w:hAnsi="仿宋" w:hint="eastAsia"/>
                <w:kern w:val="0"/>
                <w:szCs w:val="24"/>
                <w:lang w:bidi="en-US"/>
              </w:rPr>
              <w:t>）行贿或者索贿或者受贿或者接受其他好处的；</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4</w:t>
            </w:r>
            <w:r>
              <w:rPr>
                <w:rFonts w:hAnsi="仿宋" w:hint="eastAsia"/>
                <w:kern w:val="0"/>
                <w:szCs w:val="24"/>
                <w:lang w:bidi="en-US"/>
              </w:rPr>
              <w:t>）将成交项目进行转包或者违法分包的；</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5</w:t>
            </w:r>
            <w:r>
              <w:rPr>
                <w:rFonts w:hAnsi="仿宋" w:hint="eastAsia"/>
                <w:kern w:val="0"/>
                <w:szCs w:val="24"/>
                <w:lang w:bidi="en-US"/>
              </w:rPr>
              <w:t>）无故放弃成交的；</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6</w:t>
            </w:r>
            <w:r>
              <w:rPr>
                <w:rFonts w:hAnsi="仿宋" w:hint="eastAsia"/>
                <w:kern w:val="0"/>
                <w:szCs w:val="24"/>
                <w:lang w:bidi="en-US"/>
              </w:rPr>
              <w:t>）不履行响应文件承诺的。</w:t>
            </w:r>
          </w:p>
          <w:p w:rsidR="00616D78" w:rsidRDefault="000A0A19">
            <w:pPr>
              <w:widowControl/>
              <w:spacing w:line="360" w:lineRule="auto"/>
              <w:jc w:val="both"/>
              <w:rPr>
                <w:rFonts w:hAnsi="仿宋"/>
                <w:kern w:val="0"/>
                <w:szCs w:val="24"/>
                <w:lang w:bidi="en-US"/>
              </w:rPr>
            </w:pPr>
            <w:r>
              <w:rPr>
                <w:rFonts w:hAnsi="仿宋"/>
                <w:kern w:val="0"/>
                <w:szCs w:val="24"/>
                <w:lang w:bidi="en-US"/>
              </w:rPr>
              <w:t>2.</w:t>
            </w:r>
            <w:r>
              <w:rPr>
                <w:rFonts w:hAnsi="仿宋" w:hint="eastAsia"/>
                <w:kern w:val="0"/>
                <w:szCs w:val="24"/>
                <w:lang w:bidi="en-US"/>
              </w:rPr>
              <w:t>同义词语：</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在本文件中出现的“采购文件”或“招标文件”的部分措辞应当按“竞争性磋商文件”进行理解；在本文件中出现的“投标文件”部分措辞应当按“响应文件”进行理解。</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构成竞争性磋商文件组成部分的</w:t>
            </w:r>
            <w:r>
              <w:rPr>
                <w:rFonts w:hAnsi="仿宋"/>
                <w:kern w:val="0"/>
                <w:szCs w:val="24"/>
                <w:lang w:bidi="en-US"/>
              </w:rPr>
              <w:t>“</w:t>
            </w:r>
            <w:r>
              <w:rPr>
                <w:rFonts w:hAnsi="仿宋" w:hint="eastAsia"/>
                <w:kern w:val="0"/>
                <w:szCs w:val="24"/>
                <w:lang w:bidi="en-US"/>
              </w:rPr>
              <w:t>合同条款</w:t>
            </w:r>
            <w:r>
              <w:rPr>
                <w:rFonts w:hAnsi="仿宋"/>
                <w:kern w:val="0"/>
                <w:szCs w:val="24"/>
                <w:lang w:bidi="en-US"/>
              </w:rPr>
              <w:t>”</w:t>
            </w:r>
            <w:r>
              <w:rPr>
                <w:rFonts w:hAnsi="仿宋" w:hint="eastAsia"/>
                <w:kern w:val="0"/>
                <w:szCs w:val="24"/>
                <w:lang w:bidi="en-US"/>
              </w:rPr>
              <w:t>等章节中出现的措辞</w:t>
            </w:r>
            <w:r>
              <w:rPr>
                <w:rFonts w:hAnsi="仿宋"/>
                <w:kern w:val="0"/>
                <w:szCs w:val="24"/>
                <w:lang w:bidi="en-US"/>
              </w:rPr>
              <w:t>“</w:t>
            </w:r>
            <w:r>
              <w:rPr>
                <w:rFonts w:hAnsi="仿宋" w:hint="eastAsia"/>
                <w:kern w:val="0"/>
                <w:szCs w:val="24"/>
                <w:lang w:bidi="en-US"/>
              </w:rPr>
              <w:t>招标人</w:t>
            </w:r>
            <w:r>
              <w:rPr>
                <w:rFonts w:hAnsi="仿宋"/>
                <w:kern w:val="0"/>
                <w:szCs w:val="24"/>
                <w:lang w:bidi="en-US"/>
              </w:rPr>
              <w:t>”</w:t>
            </w:r>
            <w:r>
              <w:rPr>
                <w:rFonts w:hAnsi="仿宋" w:hint="eastAsia"/>
                <w:kern w:val="0"/>
                <w:szCs w:val="24"/>
                <w:lang w:bidi="en-US"/>
              </w:rPr>
              <w:t>和</w:t>
            </w:r>
            <w:r>
              <w:rPr>
                <w:rFonts w:hAnsi="仿宋"/>
                <w:kern w:val="0"/>
                <w:szCs w:val="24"/>
                <w:lang w:bidi="en-US"/>
              </w:rPr>
              <w:t>“</w:t>
            </w:r>
            <w:r>
              <w:rPr>
                <w:rFonts w:hAnsi="仿宋" w:hint="eastAsia"/>
                <w:kern w:val="0"/>
                <w:szCs w:val="24"/>
                <w:lang w:bidi="en-US"/>
              </w:rPr>
              <w:t>中标（成交）人或供应商</w:t>
            </w:r>
            <w:r>
              <w:rPr>
                <w:rFonts w:hAnsi="仿宋"/>
                <w:kern w:val="0"/>
                <w:szCs w:val="24"/>
                <w:lang w:bidi="en-US"/>
              </w:rPr>
              <w:t>”</w:t>
            </w:r>
            <w:r>
              <w:rPr>
                <w:rFonts w:hAnsi="仿宋" w:hint="eastAsia"/>
                <w:kern w:val="0"/>
                <w:szCs w:val="24"/>
                <w:lang w:bidi="en-US"/>
              </w:rPr>
              <w:t>，在招标投标阶段应当分别按</w:t>
            </w:r>
            <w:r>
              <w:rPr>
                <w:rFonts w:hAnsi="仿宋"/>
                <w:kern w:val="0"/>
                <w:szCs w:val="24"/>
                <w:lang w:bidi="en-US"/>
              </w:rPr>
              <w:t>“</w:t>
            </w:r>
            <w:r>
              <w:rPr>
                <w:rFonts w:hAnsi="仿宋" w:hint="eastAsia"/>
                <w:kern w:val="0"/>
                <w:szCs w:val="24"/>
                <w:lang w:bidi="en-US"/>
              </w:rPr>
              <w:t>采购人</w:t>
            </w:r>
            <w:r>
              <w:rPr>
                <w:rFonts w:hAnsi="仿宋"/>
                <w:kern w:val="0"/>
                <w:szCs w:val="24"/>
                <w:lang w:bidi="en-US"/>
              </w:rPr>
              <w:t>”</w:t>
            </w:r>
            <w:r>
              <w:rPr>
                <w:rFonts w:hAnsi="仿宋" w:hint="eastAsia"/>
                <w:kern w:val="0"/>
                <w:szCs w:val="24"/>
                <w:lang w:bidi="en-US"/>
              </w:rPr>
              <w:t>和</w:t>
            </w:r>
            <w:r>
              <w:rPr>
                <w:rFonts w:hAnsi="仿宋"/>
                <w:kern w:val="0"/>
                <w:szCs w:val="24"/>
                <w:lang w:bidi="en-US"/>
              </w:rPr>
              <w:t>“</w:t>
            </w:r>
            <w:r>
              <w:rPr>
                <w:rFonts w:hAnsi="仿宋" w:hint="eastAsia"/>
                <w:kern w:val="0"/>
                <w:szCs w:val="24"/>
                <w:lang w:bidi="en-US"/>
              </w:rPr>
              <w:t>供应商</w:t>
            </w:r>
            <w:r>
              <w:rPr>
                <w:rFonts w:hAnsi="仿宋"/>
                <w:kern w:val="0"/>
                <w:szCs w:val="24"/>
                <w:lang w:bidi="en-US"/>
              </w:rPr>
              <w:t>”</w:t>
            </w:r>
            <w:r>
              <w:rPr>
                <w:rFonts w:hAnsi="仿宋" w:hint="eastAsia"/>
                <w:kern w:val="0"/>
                <w:szCs w:val="24"/>
                <w:lang w:bidi="en-US"/>
              </w:rPr>
              <w:t>进行理解；在项目实施阶段应当分别按</w:t>
            </w:r>
            <w:r>
              <w:rPr>
                <w:rFonts w:hAnsi="仿宋"/>
                <w:kern w:val="0"/>
                <w:szCs w:val="24"/>
                <w:lang w:bidi="en-US"/>
              </w:rPr>
              <w:t>“</w:t>
            </w:r>
            <w:r>
              <w:rPr>
                <w:rFonts w:hAnsi="仿宋" w:hint="eastAsia"/>
                <w:kern w:val="0"/>
                <w:szCs w:val="24"/>
                <w:lang w:bidi="en-US"/>
              </w:rPr>
              <w:t>甲方</w:t>
            </w:r>
            <w:r>
              <w:rPr>
                <w:rFonts w:hAnsi="仿宋"/>
                <w:kern w:val="0"/>
                <w:szCs w:val="24"/>
                <w:lang w:bidi="en-US"/>
              </w:rPr>
              <w:t>”</w:t>
            </w:r>
            <w:r>
              <w:rPr>
                <w:rFonts w:hAnsi="仿宋" w:hint="eastAsia"/>
                <w:kern w:val="0"/>
                <w:szCs w:val="24"/>
                <w:lang w:bidi="en-US"/>
              </w:rPr>
              <w:t>和</w:t>
            </w:r>
            <w:r>
              <w:rPr>
                <w:rFonts w:hAnsi="仿宋"/>
                <w:kern w:val="0"/>
                <w:szCs w:val="24"/>
                <w:lang w:bidi="en-US"/>
              </w:rPr>
              <w:t>“</w:t>
            </w:r>
            <w:r>
              <w:rPr>
                <w:rFonts w:hAnsi="仿宋" w:hint="eastAsia"/>
                <w:kern w:val="0"/>
                <w:szCs w:val="24"/>
                <w:lang w:bidi="en-US"/>
              </w:rPr>
              <w:t>乙方</w:t>
            </w:r>
            <w:r>
              <w:rPr>
                <w:rFonts w:hAnsi="仿宋"/>
                <w:kern w:val="0"/>
                <w:szCs w:val="24"/>
                <w:lang w:bidi="en-US"/>
              </w:rPr>
              <w:t>”</w:t>
            </w:r>
            <w:r>
              <w:rPr>
                <w:rFonts w:hAnsi="仿宋" w:hint="eastAsia"/>
                <w:kern w:val="0"/>
                <w:szCs w:val="24"/>
                <w:lang w:bidi="en-US"/>
              </w:rPr>
              <w:t>进行理解。</w:t>
            </w:r>
          </w:p>
          <w:p w:rsidR="00616D78" w:rsidRDefault="000A0A19">
            <w:pPr>
              <w:widowControl/>
              <w:spacing w:line="360" w:lineRule="auto"/>
              <w:jc w:val="both"/>
              <w:rPr>
                <w:rFonts w:hAnsi="仿宋"/>
                <w:kern w:val="0"/>
                <w:szCs w:val="24"/>
                <w:lang w:bidi="en-US"/>
              </w:rPr>
            </w:pPr>
            <w:r>
              <w:rPr>
                <w:rFonts w:hAnsi="仿宋"/>
                <w:kern w:val="0"/>
                <w:szCs w:val="24"/>
                <w:lang w:bidi="en-US"/>
              </w:rPr>
              <w:t>3.</w:t>
            </w:r>
            <w:r>
              <w:rPr>
                <w:rFonts w:hAnsi="仿宋" w:hint="eastAsia"/>
                <w:kern w:val="0"/>
                <w:szCs w:val="24"/>
                <w:lang w:bidi="en-US"/>
              </w:rPr>
              <w:t>解释权：</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活动阶段的规定，按采购公告、供应商须知、评审办法、响应文件格式的先后顺序解释；同</w:t>
            </w:r>
            <w:proofErr w:type="gramStart"/>
            <w:r>
              <w:rPr>
                <w:rFonts w:hAnsi="仿宋" w:hint="eastAsia"/>
                <w:kern w:val="0"/>
                <w:szCs w:val="24"/>
                <w:lang w:bidi="en-US"/>
              </w:rPr>
              <w:t>一组成</w:t>
            </w:r>
            <w:proofErr w:type="gramEnd"/>
            <w:r>
              <w:rPr>
                <w:rFonts w:hAnsi="仿宋" w:hint="eastAsia"/>
                <w:kern w:val="0"/>
                <w:szCs w:val="24"/>
                <w:lang w:bidi="en-US"/>
              </w:rPr>
              <w:t>文件中就同一事项的规定或约定不一致的，以编排顺序在后者为</w:t>
            </w:r>
            <w:r>
              <w:rPr>
                <w:rFonts w:hAnsi="仿宋" w:hint="eastAsia"/>
                <w:kern w:val="0"/>
                <w:szCs w:val="24"/>
                <w:lang w:bidi="en-US"/>
              </w:rPr>
              <w:lastRenderedPageBreak/>
              <w:t>准；同</w:t>
            </w:r>
            <w:proofErr w:type="gramStart"/>
            <w:r>
              <w:rPr>
                <w:rFonts w:hAnsi="仿宋" w:hint="eastAsia"/>
                <w:kern w:val="0"/>
                <w:szCs w:val="24"/>
                <w:lang w:bidi="en-US"/>
              </w:rPr>
              <w:t>一组成</w:t>
            </w:r>
            <w:proofErr w:type="gramEnd"/>
            <w:r>
              <w:rPr>
                <w:rFonts w:hAnsi="仿宋" w:hint="eastAsia"/>
                <w:kern w:val="0"/>
                <w:szCs w:val="24"/>
                <w:lang w:bidi="en-US"/>
              </w:rPr>
              <w:t>文件不同版本之间有不一致的，以形成时间在后者为准。按本款前述规定仍不能形成结论的，由采购人负责解释。</w:t>
            </w:r>
          </w:p>
          <w:p w:rsidR="00616D78" w:rsidRDefault="000A0A19">
            <w:pPr>
              <w:widowControl/>
              <w:spacing w:line="360" w:lineRule="auto"/>
              <w:jc w:val="both"/>
              <w:rPr>
                <w:rFonts w:hAnsi="仿宋"/>
                <w:kern w:val="0"/>
                <w:szCs w:val="24"/>
                <w:lang w:bidi="en-US"/>
              </w:rPr>
            </w:pPr>
            <w:r>
              <w:rPr>
                <w:rFonts w:hAnsi="仿宋"/>
                <w:kern w:val="0"/>
                <w:szCs w:val="24"/>
                <w:lang w:bidi="en-US"/>
              </w:rPr>
              <w:t>4.</w:t>
            </w:r>
            <w:r>
              <w:rPr>
                <w:rFonts w:hAnsi="仿宋" w:hint="eastAsia"/>
                <w:kern w:val="0"/>
                <w:szCs w:val="24"/>
                <w:lang w:bidi="en-US"/>
              </w:rPr>
              <w:t>其他：</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1</w:t>
            </w:r>
            <w:r>
              <w:rPr>
                <w:rFonts w:hAnsi="仿宋" w:hint="eastAsia"/>
                <w:kern w:val="0"/>
                <w:szCs w:val="24"/>
                <w:lang w:bidi="en-US"/>
              </w:rPr>
              <w:t>）所有供应商的响应文件必须是在接受采购人采购文件（</w:t>
            </w:r>
            <w:proofErr w:type="gramStart"/>
            <w:r>
              <w:rPr>
                <w:rFonts w:hAnsi="仿宋" w:hint="eastAsia"/>
                <w:kern w:val="0"/>
                <w:szCs w:val="24"/>
                <w:lang w:bidi="en-US"/>
              </w:rPr>
              <w:t>含合同</w:t>
            </w:r>
            <w:proofErr w:type="gramEnd"/>
            <w:r>
              <w:rPr>
                <w:rFonts w:hAnsi="仿宋" w:hint="eastAsia"/>
                <w:kern w:val="0"/>
                <w:szCs w:val="24"/>
                <w:lang w:bidi="en-US"/>
              </w:rPr>
              <w:t>条款等）的基础上</w:t>
            </w:r>
            <w:proofErr w:type="gramStart"/>
            <w:r>
              <w:rPr>
                <w:rFonts w:hAnsi="仿宋" w:hint="eastAsia"/>
                <w:kern w:val="0"/>
                <w:szCs w:val="24"/>
                <w:lang w:bidi="en-US"/>
              </w:rPr>
              <w:t>作出</w:t>
            </w:r>
            <w:proofErr w:type="gramEnd"/>
            <w:r>
              <w:rPr>
                <w:rFonts w:hAnsi="仿宋" w:hint="eastAsia"/>
                <w:kern w:val="0"/>
                <w:szCs w:val="24"/>
                <w:lang w:bidi="en-US"/>
              </w:rPr>
              <w:t>的响应承诺，若供应商对采购文件（</w:t>
            </w:r>
            <w:proofErr w:type="gramStart"/>
            <w:r>
              <w:rPr>
                <w:rFonts w:hAnsi="仿宋" w:hint="eastAsia"/>
                <w:kern w:val="0"/>
                <w:szCs w:val="24"/>
                <w:lang w:bidi="en-US"/>
              </w:rPr>
              <w:t>含合同</w:t>
            </w:r>
            <w:proofErr w:type="gramEnd"/>
            <w:r>
              <w:rPr>
                <w:rFonts w:hAnsi="仿宋" w:hint="eastAsia"/>
                <w:kern w:val="0"/>
                <w:szCs w:val="24"/>
                <w:lang w:bidi="en-US"/>
              </w:rPr>
              <w:t>条款等）提出修改要求，采购人可视为其不响应采购文件的实质性条款，取消其成交资格。</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2</w:t>
            </w:r>
            <w:r>
              <w:rPr>
                <w:rFonts w:hAnsi="仿宋" w:hint="eastAsia"/>
                <w:kern w:val="0"/>
                <w:szCs w:val="24"/>
                <w:lang w:bidi="en-US"/>
              </w:rPr>
              <w:t>）成交供应商若因报价过低致使不与采购人签订合同的，或在合同签订中无故要求变更承诺和变更最终报价的，采购人可取消其成交资格，并上报行政监管部门</w:t>
            </w:r>
            <w:proofErr w:type="gramStart"/>
            <w:r>
              <w:rPr>
                <w:rFonts w:hAnsi="仿宋" w:hint="eastAsia"/>
                <w:kern w:val="0"/>
                <w:szCs w:val="24"/>
                <w:lang w:bidi="en-US"/>
              </w:rPr>
              <w:t>作出</w:t>
            </w:r>
            <w:proofErr w:type="gramEnd"/>
            <w:r>
              <w:rPr>
                <w:rFonts w:hAnsi="仿宋" w:hint="eastAsia"/>
                <w:kern w:val="0"/>
                <w:szCs w:val="24"/>
                <w:lang w:bidi="en-US"/>
              </w:rPr>
              <w:t>处罚并给予不良行为记录。</w:t>
            </w:r>
          </w:p>
          <w:p w:rsidR="00616D78" w:rsidRDefault="000A0A19">
            <w:pPr>
              <w:widowControl/>
              <w:spacing w:line="360" w:lineRule="auto"/>
              <w:jc w:val="both"/>
              <w:rPr>
                <w:rFonts w:hAnsi="仿宋"/>
                <w:kern w:val="0"/>
                <w:szCs w:val="24"/>
                <w:lang w:bidi="en-US"/>
              </w:rPr>
            </w:pPr>
            <w:r>
              <w:rPr>
                <w:rFonts w:hAnsi="仿宋" w:hint="eastAsia"/>
                <w:kern w:val="0"/>
                <w:szCs w:val="24"/>
                <w:lang w:bidi="en-US"/>
              </w:rPr>
              <w:t>（</w:t>
            </w:r>
            <w:r>
              <w:rPr>
                <w:rFonts w:hAnsi="仿宋"/>
                <w:kern w:val="0"/>
                <w:szCs w:val="24"/>
                <w:lang w:bidi="en-US"/>
              </w:rPr>
              <w:t>3</w:t>
            </w:r>
            <w:r>
              <w:rPr>
                <w:rFonts w:hAnsi="仿宋" w:hint="eastAsia"/>
                <w:kern w:val="0"/>
                <w:szCs w:val="24"/>
                <w:lang w:bidi="en-US"/>
              </w:rPr>
              <w:t>）本采购文件中的所有条款，包括合同条款均是采购文件的实质性组成部分，供应商的响应文件是在充分理解了采购文件（</w:t>
            </w:r>
            <w:proofErr w:type="gramStart"/>
            <w:r>
              <w:rPr>
                <w:rFonts w:hAnsi="仿宋" w:hint="eastAsia"/>
                <w:kern w:val="0"/>
                <w:szCs w:val="24"/>
                <w:lang w:bidi="en-US"/>
              </w:rPr>
              <w:t>含合同</w:t>
            </w:r>
            <w:proofErr w:type="gramEnd"/>
            <w:r>
              <w:rPr>
                <w:rFonts w:hAnsi="仿宋" w:hint="eastAsia"/>
                <w:kern w:val="0"/>
                <w:szCs w:val="24"/>
                <w:lang w:bidi="en-US"/>
              </w:rPr>
              <w:t>条款）的所有条款后作出的报价决定，是对采购文件的实质性响应，供应</w:t>
            </w:r>
            <w:proofErr w:type="gramStart"/>
            <w:r>
              <w:rPr>
                <w:rFonts w:hAnsi="仿宋" w:hint="eastAsia"/>
                <w:kern w:val="0"/>
                <w:szCs w:val="24"/>
                <w:lang w:bidi="en-US"/>
              </w:rPr>
              <w:t>商成交</w:t>
            </w:r>
            <w:proofErr w:type="gramEnd"/>
            <w:r>
              <w:rPr>
                <w:rFonts w:hAnsi="仿宋" w:hint="eastAsia"/>
                <w:kern w:val="0"/>
                <w:szCs w:val="24"/>
                <w:lang w:bidi="en-US"/>
              </w:rPr>
              <w:t>后不得对采购文件实质性内容进行修改或质询。若成交供应商对竞争性磋商文件（</w:t>
            </w:r>
            <w:proofErr w:type="gramStart"/>
            <w:r>
              <w:rPr>
                <w:rFonts w:hAnsi="仿宋" w:hint="eastAsia"/>
                <w:kern w:val="0"/>
                <w:szCs w:val="24"/>
                <w:lang w:bidi="en-US"/>
              </w:rPr>
              <w:t>含合同</w:t>
            </w:r>
            <w:proofErr w:type="gramEnd"/>
            <w:r>
              <w:rPr>
                <w:rFonts w:hAnsi="仿宋" w:hint="eastAsia"/>
                <w:kern w:val="0"/>
                <w:szCs w:val="24"/>
                <w:lang w:bidi="en-US"/>
              </w:rPr>
              <w:t>条款）提出修改要求，采购人有权拒绝</w:t>
            </w:r>
            <w:proofErr w:type="gramStart"/>
            <w:r>
              <w:rPr>
                <w:rFonts w:hAnsi="仿宋" w:hint="eastAsia"/>
                <w:kern w:val="0"/>
                <w:szCs w:val="24"/>
                <w:lang w:bidi="en-US"/>
              </w:rPr>
              <w:t>与之其签订</w:t>
            </w:r>
            <w:proofErr w:type="gramEnd"/>
            <w:r>
              <w:rPr>
                <w:rFonts w:hAnsi="仿宋" w:hint="eastAsia"/>
                <w:kern w:val="0"/>
                <w:szCs w:val="24"/>
                <w:lang w:bidi="en-US"/>
              </w:rPr>
              <w:t>合同，取消其成交资格，由此产生的一切后果全部</w:t>
            </w:r>
            <w:proofErr w:type="gramStart"/>
            <w:r>
              <w:rPr>
                <w:rFonts w:hAnsi="仿宋" w:hint="eastAsia"/>
                <w:kern w:val="0"/>
                <w:szCs w:val="24"/>
                <w:lang w:bidi="en-US"/>
              </w:rPr>
              <w:t>由成交</w:t>
            </w:r>
            <w:proofErr w:type="gramEnd"/>
            <w:r>
              <w:rPr>
                <w:rFonts w:hAnsi="仿宋" w:hint="eastAsia"/>
                <w:kern w:val="0"/>
                <w:szCs w:val="24"/>
                <w:lang w:bidi="en-US"/>
              </w:rPr>
              <w:t>供应商承担。</w:t>
            </w:r>
          </w:p>
        </w:tc>
      </w:tr>
    </w:tbl>
    <w:p w:rsidR="00616D78" w:rsidRDefault="000A0A19">
      <w:pPr>
        <w:pStyle w:val="2"/>
        <w:spacing w:line="240" w:lineRule="auto"/>
        <w:rPr>
          <w:rFonts w:ascii="仿宋" w:eastAsia="仿宋" w:hAnsi="仿宋"/>
          <w:lang w:bidi="en-US"/>
        </w:rPr>
      </w:pPr>
      <w:r>
        <w:rPr>
          <w:rFonts w:ascii="仿宋" w:eastAsia="仿宋" w:hAnsi="仿宋"/>
        </w:rPr>
        <w:lastRenderedPageBreak/>
        <w:br w:type="page"/>
      </w:r>
      <w:bookmarkStart w:id="56" w:name="_Toc21423790"/>
      <w:bookmarkStart w:id="57" w:name="_Toc9948598"/>
      <w:bookmarkStart w:id="58" w:name="_Toc21423730"/>
      <w:bookmarkStart w:id="59" w:name="_Toc81861423"/>
      <w:bookmarkStart w:id="60" w:name="_Toc168328575"/>
      <w:r>
        <w:rPr>
          <w:rFonts w:ascii="仿宋" w:eastAsia="仿宋" w:hAnsi="仿宋" w:hint="eastAsia"/>
        </w:rPr>
        <w:lastRenderedPageBreak/>
        <w:t>二</w:t>
      </w:r>
      <w:bookmarkEnd w:id="55"/>
      <w:bookmarkEnd w:id="56"/>
      <w:bookmarkEnd w:id="57"/>
      <w:bookmarkEnd w:id="58"/>
      <w:r>
        <w:rPr>
          <w:rFonts w:ascii="仿宋" w:eastAsia="仿宋" w:hAnsi="仿宋" w:hint="eastAsia"/>
        </w:rPr>
        <w:t>、</w:t>
      </w:r>
      <w:r>
        <w:rPr>
          <w:rFonts w:ascii="仿宋" w:eastAsia="仿宋" w:hAnsi="仿宋" w:hint="eastAsia"/>
          <w:lang w:bidi="en-US"/>
        </w:rPr>
        <w:t>供应商须知正文部分</w:t>
      </w:r>
      <w:bookmarkEnd w:id="59"/>
      <w:bookmarkEnd w:id="60"/>
    </w:p>
    <w:p w:rsidR="00616D78" w:rsidRDefault="000A0A19">
      <w:pPr>
        <w:pStyle w:val="3"/>
        <w:spacing w:line="240" w:lineRule="auto"/>
        <w:rPr>
          <w:rFonts w:eastAsia="仿宋" w:hAnsi="仿宋"/>
        </w:rPr>
      </w:pPr>
      <w:bookmarkStart w:id="61" w:name="_Toc81861424"/>
      <w:bookmarkStart w:id="62" w:name="_Toc168328576"/>
      <w:r>
        <w:rPr>
          <w:rFonts w:eastAsia="仿宋" w:hAnsi="仿宋" w:hint="eastAsia"/>
          <w:lang w:bidi="en-US"/>
        </w:rPr>
        <w:t>（一）总则</w:t>
      </w:r>
      <w:bookmarkEnd w:id="61"/>
      <w:bookmarkEnd w:id="62"/>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63" w:name="_Toc21423791"/>
      <w:bookmarkStart w:id="64" w:name="_Toc21423731"/>
      <w:bookmarkStart w:id="65" w:name="_Toc9948599"/>
      <w:bookmarkStart w:id="66" w:name="_Toc81861425"/>
      <w:bookmarkStart w:id="67" w:name="_Toc337822214"/>
      <w:bookmarkStart w:id="68" w:name="_Toc483640586"/>
      <w:bookmarkStart w:id="69" w:name="_Toc168328577"/>
      <w:r>
        <w:rPr>
          <w:rFonts w:hAnsi="仿宋"/>
          <w:b/>
          <w:szCs w:val="24"/>
        </w:rPr>
        <w:t>项目概况</w:t>
      </w:r>
      <w:bookmarkEnd w:id="63"/>
      <w:bookmarkEnd w:id="64"/>
      <w:bookmarkEnd w:id="65"/>
      <w:bookmarkEnd w:id="66"/>
      <w:bookmarkEnd w:id="67"/>
      <w:bookmarkEnd w:id="68"/>
      <w:bookmarkEnd w:id="69"/>
    </w:p>
    <w:p w:rsidR="00616D78" w:rsidRDefault="000A0A19">
      <w:pPr>
        <w:spacing w:line="360" w:lineRule="auto"/>
        <w:ind w:firstLineChars="200" w:firstLine="480"/>
        <w:rPr>
          <w:rFonts w:hAnsi="仿宋"/>
          <w:szCs w:val="24"/>
        </w:rPr>
      </w:pPr>
      <w:r>
        <w:rPr>
          <w:rFonts w:hAnsi="仿宋"/>
          <w:szCs w:val="24"/>
        </w:rPr>
        <w:t>1.1 根据《中华人民共和国政府采购法》等有关法律、法规和规章的规定，本项目已具备</w:t>
      </w:r>
      <w:r>
        <w:rPr>
          <w:rFonts w:hAnsi="仿宋" w:hint="eastAsia"/>
          <w:szCs w:val="24"/>
        </w:rPr>
        <w:t>采购</w:t>
      </w:r>
      <w:r>
        <w:rPr>
          <w:rFonts w:hAnsi="仿宋"/>
          <w:szCs w:val="24"/>
        </w:rPr>
        <w:t>条件，现对本项目</w:t>
      </w:r>
      <w:r>
        <w:rPr>
          <w:rFonts w:hAnsi="仿宋" w:hint="eastAsia"/>
          <w:szCs w:val="24"/>
        </w:rPr>
        <w:t>采用公告方式邀请供应商</w:t>
      </w:r>
      <w:r>
        <w:rPr>
          <w:rFonts w:hAnsi="仿宋"/>
          <w:szCs w:val="24"/>
        </w:rPr>
        <w:t>。</w:t>
      </w:r>
    </w:p>
    <w:p w:rsidR="00616D78" w:rsidRDefault="000A0A19">
      <w:pPr>
        <w:spacing w:line="360" w:lineRule="auto"/>
        <w:ind w:firstLineChars="200" w:firstLine="480"/>
        <w:rPr>
          <w:rFonts w:hAnsi="仿宋"/>
          <w:szCs w:val="24"/>
        </w:rPr>
      </w:pPr>
      <w:r>
        <w:rPr>
          <w:rFonts w:hAnsi="仿宋"/>
          <w:szCs w:val="24"/>
        </w:rPr>
        <w:t>1.2 本项目采购人、采购代理机构、项目名称及项目编号：见“</w:t>
      </w:r>
      <w:r>
        <w:rPr>
          <w:rFonts w:hAnsi="仿宋"/>
          <w:b/>
          <w:szCs w:val="24"/>
        </w:rPr>
        <w:t>供应商须知前附表</w:t>
      </w:r>
      <w:r>
        <w:rPr>
          <w:rFonts w:hAnsi="仿宋"/>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70" w:name="_Toc21423792"/>
      <w:bookmarkStart w:id="71" w:name="_Toc9948600"/>
      <w:bookmarkStart w:id="72" w:name="_Toc21423732"/>
      <w:bookmarkStart w:id="73" w:name="_Toc483640587"/>
      <w:bookmarkStart w:id="74" w:name="_Toc81861426"/>
      <w:bookmarkStart w:id="75" w:name="_Toc337822215"/>
      <w:bookmarkStart w:id="76" w:name="_Toc265142411"/>
      <w:bookmarkStart w:id="77" w:name="_Toc168328578"/>
      <w:r>
        <w:rPr>
          <w:rFonts w:hAnsi="仿宋"/>
          <w:b/>
          <w:szCs w:val="24"/>
        </w:rPr>
        <w:t>资金来源</w:t>
      </w:r>
      <w:bookmarkEnd w:id="70"/>
      <w:bookmarkEnd w:id="71"/>
      <w:bookmarkEnd w:id="72"/>
      <w:bookmarkEnd w:id="73"/>
      <w:bookmarkEnd w:id="74"/>
      <w:bookmarkEnd w:id="75"/>
      <w:bookmarkEnd w:id="76"/>
      <w:bookmarkEnd w:id="77"/>
    </w:p>
    <w:p w:rsidR="00616D78" w:rsidRDefault="000A0A19">
      <w:pPr>
        <w:spacing w:line="360" w:lineRule="auto"/>
        <w:ind w:firstLineChars="200" w:firstLine="480"/>
        <w:rPr>
          <w:rFonts w:hAnsi="仿宋"/>
          <w:szCs w:val="24"/>
        </w:rPr>
      </w:pPr>
      <w:r>
        <w:rPr>
          <w:rFonts w:hAnsi="仿宋"/>
          <w:szCs w:val="24"/>
        </w:rPr>
        <w:t>2.1 “</w:t>
      </w:r>
      <w:r>
        <w:rPr>
          <w:rFonts w:hAnsi="仿宋"/>
          <w:b/>
          <w:szCs w:val="24"/>
        </w:rPr>
        <w:t>供应商须知前附表</w:t>
      </w:r>
      <w:r>
        <w:rPr>
          <w:rFonts w:hAnsi="仿宋"/>
          <w:szCs w:val="24"/>
        </w:rPr>
        <w:t>”中所述的采购人已获得一笔政府采购资金，用于采购“</w:t>
      </w:r>
      <w:r>
        <w:rPr>
          <w:rFonts w:hAnsi="仿宋" w:hint="eastAsia"/>
          <w:b/>
          <w:szCs w:val="24"/>
        </w:rPr>
        <w:t>采购需求</w:t>
      </w:r>
      <w:r>
        <w:rPr>
          <w:rFonts w:hAnsi="仿宋"/>
          <w:szCs w:val="24"/>
        </w:rPr>
        <w:t>”所列</w:t>
      </w:r>
      <w:r>
        <w:rPr>
          <w:rFonts w:hAnsi="仿宋" w:hint="eastAsia"/>
          <w:szCs w:val="24"/>
        </w:rPr>
        <w:t>服务</w:t>
      </w:r>
      <w:r>
        <w:rPr>
          <w:rFonts w:hAnsi="仿宋"/>
          <w:szCs w:val="24"/>
        </w:rPr>
        <w:t>。</w:t>
      </w:r>
      <w:r>
        <w:rPr>
          <w:rFonts w:hAnsi="仿宋" w:hint="eastAsia"/>
          <w:szCs w:val="24"/>
        </w:rPr>
        <w:t>预算金额见“</w:t>
      </w:r>
      <w:r>
        <w:rPr>
          <w:rFonts w:hAnsi="仿宋" w:hint="eastAsia"/>
          <w:b/>
          <w:szCs w:val="24"/>
        </w:rPr>
        <w:t>供应商须知前附表</w:t>
      </w:r>
      <w:r>
        <w:rPr>
          <w:rFonts w:hAnsi="仿宋" w:hint="eastAsia"/>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78" w:name="_Toc265142412"/>
      <w:bookmarkStart w:id="79" w:name="_Toc483640588"/>
      <w:bookmarkStart w:id="80" w:name="_Toc21423793"/>
      <w:bookmarkStart w:id="81" w:name="_Toc81861427"/>
      <w:bookmarkStart w:id="82" w:name="_Toc9948601"/>
      <w:bookmarkStart w:id="83" w:name="_Toc21423733"/>
      <w:bookmarkStart w:id="84" w:name="_Toc337822216"/>
      <w:bookmarkStart w:id="85" w:name="_Toc168328579"/>
      <w:r>
        <w:rPr>
          <w:rFonts w:hAnsi="仿宋"/>
          <w:b/>
          <w:szCs w:val="24"/>
        </w:rPr>
        <w:t>采购范围</w:t>
      </w:r>
      <w:bookmarkEnd w:id="78"/>
      <w:bookmarkEnd w:id="79"/>
      <w:bookmarkEnd w:id="80"/>
      <w:bookmarkEnd w:id="81"/>
      <w:bookmarkEnd w:id="82"/>
      <w:bookmarkEnd w:id="83"/>
      <w:bookmarkEnd w:id="84"/>
      <w:bookmarkEnd w:id="85"/>
    </w:p>
    <w:p w:rsidR="00616D78" w:rsidRDefault="000A0A19">
      <w:pPr>
        <w:spacing w:line="360" w:lineRule="auto"/>
        <w:ind w:firstLineChars="200" w:firstLine="480"/>
        <w:rPr>
          <w:rFonts w:hAnsi="仿宋"/>
          <w:szCs w:val="24"/>
        </w:rPr>
      </w:pPr>
      <w:r>
        <w:rPr>
          <w:rFonts w:hAnsi="仿宋"/>
          <w:szCs w:val="24"/>
        </w:rPr>
        <w:t>3.1 本项目</w:t>
      </w:r>
      <w:r>
        <w:rPr>
          <w:rFonts w:hAnsi="仿宋" w:hint="eastAsia"/>
          <w:szCs w:val="24"/>
        </w:rPr>
        <w:t>采购需求</w:t>
      </w:r>
      <w:r>
        <w:rPr>
          <w:rFonts w:hAnsi="仿宋"/>
          <w:szCs w:val="24"/>
        </w:rPr>
        <w:t>：见“</w:t>
      </w:r>
      <w:r>
        <w:rPr>
          <w:rFonts w:hAnsi="仿宋"/>
          <w:b/>
          <w:szCs w:val="24"/>
        </w:rPr>
        <w:t>供应商须知前附表</w:t>
      </w:r>
      <w:r>
        <w:rPr>
          <w:rFonts w:hAnsi="仿宋"/>
          <w:szCs w:val="24"/>
        </w:rPr>
        <w:t>”。</w:t>
      </w:r>
    </w:p>
    <w:p w:rsidR="00616D78" w:rsidRDefault="000A0A19">
      <w:pPr>
        <w:spacing w:line="360" w:lineRule="auto"/>
        <w:ind w:firstLineChars="200" w:firstLine="480"/>
        <w:rPr>
          <w:rFonts w:hAnsi="仿宋"/>
          <w:szCs w:val="24"/>
        </w:rPr>
      </w:pPr>
      <w:r>
        <w:rPr>
          <w:rFonts w:hAnsi="仿宋"/>
          <w:szCs w:val="24"/>
        </w:rPr>
        <w:t>3.2 本项目</w:t>
      </w:r>
      <w:r>
        <w:rPr>
          <w:rFonts w:hAnsi="仿宋" w:hint="eastAsia"/>
          <w:szCs w:val="24"/>
        </w:rPr>
        <w:t>合同履行期限</w:t>
      </w:r>
      <w:r>
        <w:rPr>
          <w:rFonts w:hAnsi="仿宋"/>
          <w:szCs w:val="24"/>
        </w:rPr>
        <w:t>：见“</w:t>
      </w:r>
      <w:r>
        <w:rPr>
          <w:rFonts w:hAnsi="仿宋"/>
          <w:b/>
          <w:szCs w:val="24"/>
        </w:rPr>
        <w:t>供应商须知前附表</w:t>
      </w:r>
      <w:r>
        <w:rPr>
          <w:rFonts w:hAnsi="仿宋"/>
          <w:szCs w:val="24"/>
        </w:rPr>
        <w:t>”。</w:t>
      </w:r>
    </w:p>
    <w:p w:rsidR="00616D78" w:rsidRDefault="000A0A19">
      <w:pPr>
        <w:spacing w:line="360" w:lineRule="auto"/>
        <w:ind w:firstLineChars="200" w:firstLine="480"/>
        <w:rPr>
          <w:rFonts w:hAnsi="仿宋"/>
          <w:szCs w:val="24"/>
        </w:rPr>
      </w:pPr>
      <w:r>
        <w:rPr>
          <w:rFonts w:hAnsi="仿宋" w:hint="eastAsia"/>
          <w:szCs w:val="24"/>
        </w:rPr>
        <w:t>3.3</w:t>
      </w:r>
      <w:r>
        <w:rPr>
          <w:rFonts w:hAnsi="仿宋"/>
          <w:szCs w:val="24"/>
        </w:rPr>
        <w:t>本项目</w:t>
      </w:r>
      <w:r>
        <w:rPr>
          <w:rFonts w:hAnsi="仿宋" w:hint="eastAsia"/>
          <w:szCs w:val="24"/>
        </w:rPr>
        <w:t>合同履行地点：</w:t>
      </w:r>
      <w:r>
        <w:rPr>
          <w:rFonts w:hAnsi="仿宋"/>
          <w:szCs w:val="24"/>
        </w:rPr>
        <w:t>见“</w:t>
      </w:r>
      <w:r>
        <w:rPr>
          <w:rFonts w:hAnsi="仿宋"/>
          <w:b/>
          <w:szCs w:val="24"/>
        </w:rPr>
        <w:t>供应商须知前附表</w:t>
      </w:r>
      <w:r>
        <w:rPr>
          <w:rFonts w:hAnsi="仿宋"/>
          <w:szCs w:val="24"/>
        </w:rPr>
        <w:t>”。</w:t>
      </w:r>
    </w:p>
    <w:p w:rsidR="00616D78" w:rsidRDefault="000A0A19">
      <w:pPr>
        <w:spacing w:line="360" w:lineRule="auto"/>
        <w:ind w:firstLineChars="200" w:firstLine="480"/>
        <w:rPr>
          <w:rFonts w:hAnsi="仿宋"/>
          <w:szCs w:val="24"/>
        </w:rPr>
      </w:pPr>
      <w:r>
        <w:rPr>
          <w:rFonts w:hAnsi="仿宋" w:hint="eastAsia"/>
          <w:szCs w:val="24"/>
        </w:rPr>
        <w:t>3.4</w:t>
      </w:r>
      <w:r>
        <w:rPr>
          <w:rFonts w:hAnsi="仿宋"/>
          <w:szCs w:val="24"/>
        </w:rPr>
        <w:t>本项目</w:t>
      </w:r>
      <w:r>
        <w:rPr>
          <w:rFonts w:hAnsi="仿宋" w:hint="eastAsia"/>
          <w:szCs w:val="24"/>
        </w:rPr>
        <w:t>质量标准：</w:t>
      </w:r>
      <w:r>
        <w:rPr>
          <w:rFonts w:hAnsi="仿宋"/>
          <w:szCs w:val="24"/>
        </w:rPr>
        <w:t>见“</w:t>
      </w:r>
      <w:r>
        <w:rPr>
          <w:rFonts w:hAnsi="仿宋"/>
          <w:b/>
          <w:szCs w:val="24"/>
        </w:rPr>
        <w:t>供应商须知前附表</w:t>
      </w:r>
      <w:r>
        <w:rPr>
          <w:rFonts w:hAnsi="仿宋"/>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rPr>
      </w:pPr>
      <w:bookmarkStart w:id="86" w:name="_Toc337822217"/>
      <w:bookmarkStart w:id="87" w:name="_Toc483640589"/>
      <w:bookmarkStart w:id="88" w:name="_Toc9948602"/>
      <w:bookmarkStart w:id="89" w:name="_Toc21423794"/>
      <w:bookmarkStart w:id="90" w:name="_Toc21423734"/>
      <w:bookmarkStart w:id="91" w:name="_Toc81861428"/>
      <w:bookmarkStart w:id="92" w:name="_Toc168328580"/>
      <w:r>
        <w:rPr>
          <w:rFonts w:hAnsi="仿宋"/>
          <w:szCs w:val="32"/>
        </w:rPr>
        <w:t>★</w:t>
      </w:r>
      <w:r>
        <w:rPr>
          <w:rFonts w:hAnsi="仿宋"/>
          <w:b/>
          <w:szCs w:val="24"/>
        </w:rPr>
        <w:t>合格的</w:t>
      </w:r>
      <w:bookmarkEnd w:id="86"/>
      <w:bookmarkEnd w:id="87"/>
      <w:r>
        <w:rPr>
          <w:rFonts w:hAnsi="仿宋" w:hint="eastAsia"/>
          <w:b/>
          <w:szCs w:val="24"/>
        </w:rPr>
        <w:t>申请人</w:t>
      </w:r>
      <w:r>
        <w:rPr>
          <w:rFonts w:hAnsi="仿宋"/>
          <w:b/>
        </w:rPr>
        <w:t>（以下简称供应商）</w:t>
      </w:r>
      <w:bookmarkEnd w:id="88"/>
      <w:bookmarkEnd w:id="89"/>
      <w:bookmarkEnd w:id="90"/>
      <w:bookmarkEnd w:id="91"/>
      <w:bookmarkEnd w:id="92"/>
    </w:p>
    <w:p w:rsidR="00616D78" w:rsidRDefault="000A0A19">
      <w:pPr>
        <w:spacing w:line="360" w:lineRule="auto"/>
        <w:ind w:firstLineChars="200" w:firstLine="480"/>
        <w:rPr>
          <w:rFonts w:hAnsi="仿宋"/>
          <w:szCs w:val="24"/>
        </w:rPr>
      </w:pPr>
      <w:bookmarkStart w:id="93" w:name="_Hlt200176664"/>
      <w:bookmarkEnd w:id="93"/>
      <w:r>
        <w:rPr>
          <w:rFonts w:hAnsi="仿宋"/>
          <w:szCs w:val="24"/>
        </w:rPr>
        <w:t>4.</w:t>
      </w:r>
      <w:r>
        <w:rPr>
          <w:rFonts w:hAnsi="仿宋" w:hint="eastAsia"/>
          <w:szCs w:val="24"/>
        </w:rPr>
        <w:t>1</w:t>
      </w:r>
      <w:r>
        <w:rPr>
          <w:rFonts w:hAnsi="仿宋"/>
          <w:szCs w:val="24"/>
        </w:rPr>
        <w:t xml:space="preserve"> 参加</w:t>
      </w:r>
      <w:r>
        <w:rPr>
          <w:rFonts w:hAnsi="仿宋" w:hint="eastAsia"/>
          <w:szCs w:val="24"/>
        </w:rPr>
        <w:t>磋商</w:t>
      </w:r>
      <w:r>
        <w:rPr>
          <w:rFonts w:hAnsi="仿宋"/>
          <w:szCs w:val="24"/>
        </w:rPr>
        <w:t xml:space="preserve">的供应商应符合采购人根据采购项目的特殊要求规定的特定条件。特定条件见 </w:t>
      </w:r>
      <w:r>
        <w:rPr>
          <w:rFonts w:hAnsi="仿宋"/>
          <w:b/>
          <w:szCs w:val="24"/>
        </w:rPr>
        <w:t>“供应商须知前附表”</w:t>
      </w:r>
      <w:r>
        <w:rPr>
          <w:rFonts w:hAnsi="仿宋"/>
          <w:szCs w:val="24"/>
        </w:rPr>
        <w:t>。</w:t>
      </w:r>
    </w:p>
    <w:p w:rsidR="00616D78" w:rsidRDefault="000A0A19">
      <w:pPr>
        <w:spacing w:line="360" w:lineRule="auto"/>
        <w:ind w:firstLineChars="200" w:firstLine="480"/>
        <w:rPr>
          <w:rFonts w:hAnsi="仿宋"/>
          <w:szCs w:val="24"/>
        </w:rPr>
      </w:pPr>
      <w:r>
        <w:rPr>
          <w:rFonts w:hAnsi="仿宋"/>
          <w:szCs w:val="24"/>
        </w:rPr>
        <w:t>4.2本项目不接受联合体参加</w:t>
      </w:r>
      <w:r>
        <w:rPr>
          <w:rFonts w:hAnsi="仿宋" w:hint="eastAsia"/>
          <w:szCs w:val="24"/>
        </w:rPr>
        <w:t>磋商</w:t>
      </w:r>
      <w:r>
        <w:rPr>
          <w:rFonts w:hAnsi="仿宋"/>
          <w:szCs w:val="24"/>
        </w:rPr>
        <w:t>。</w:t>
      </w:r>
    </w:p>
    <w:p w:rsidR="00616D78" w:rsidRDefault="000A0A19">
      <w:pPr>
        <w:spacing w:line="360" w:lineRule="auto"/>
        <w:ind w:left="502"/>
        <w:jc w:val="both"/>
        <w:rPr>
          <w:rFonts w:hAnsi="仿宋"/>
          <w:szCs w:val="24"/>
        </w:rPr>
      </w:pPr>
      <w:r>
        <w:rPr>
          <w:rFonts w:hAnsi="仿宋"/>
          <w:szCs w:val="24"/>
        </w:rPr>
        <w:t>4.3 符合上述条件的供应商应承担</w:t>
      </w:r>
      <w:r>
        <w:rPr>
          <w:rFonts w:hAnsi="仿宋" w:hint="eastAsia"/>
          <w:szCs w:val="24"/>
        </w:rPr>
        <w:t>磋商</w:t>
      </w:r>
      <w:r>
        <w:rPr>
          <w:rFonts w:hAnsi="仿宋"/>
          <w:szCs w:val="24"/>
        </w:rPr>
        <w:t>及履约中应承担的全部责任与义务。</w:t>
      </w:r>
    </w:p>
    <w:p w:rsidR="00616D78" w:rsidRDefault="000A0A19">
      <w:pPr>
        <w:spacing w:line="360" w:lineRule="auto"/>
        <w:ind w:left="502"/>
        <w:rPr>
          <w:rFonts w:hAnsi="仿宋"/>
          <w:szCs w:val="24"/>
        </w:rPr>
      </w:pPr>
      <w:r>
        <w:rPr>
          <w:rFonts w:hAnsi="仿宋" w:hint="eastAsia"/>
          <w:szCs w:val="24"/>
        </w:rPr>
        <w:t>4.</w:t>
      </w:r>
      <w:r>
        <w:rPr>
          <w:rFonts w:hAnsi="仿宋"/>
          <w:szCs w:val="24"/>
        </w:rPr>
        <w:t>4</w:t>
      </w:r>
      <w:r>
        <w:rPr>
          <w:rFonts w:hAnsi="仿宋" w:hint="eastAsia"/>
          <w:szCs w:val="24"/>
        </w:rPr>
        <w:t>供应商不得存在下列情形之一：</w:t>
      </w:r>
    </w:p>
    <w:p w:rsidR="00616D78" w:rsidRDefault="000A0A19">
      <w:pPr>
        <w:spacing w:line="360" w:lineRule="auto"/>
        <w:ind w:left="502"/>
        <w:rPr>
          <w:rFonts w:hAnsi="仿宋"/>
          <w:bCs/>
          <w:szCs w:val="24"/>
        </w:rPr>
      </w:pPr>
      <w:r>
        <w:rPr>
          <w:rFonts w:hAnsi="仿宋" w:hint="eastAsia"/>
          <w:szCs w:val="24"/>
        </w:rPr>
        <w:t>（</w:t>
      </w:r>
      <w:r>
        <w:rPr>
          <w:rFonts w:hAnsi="仿宋"/>
          <w:szCs w:val="24"/>
        </w:rPr>
        <w:t>1</w:t>
      </w:r>
      <w:r>
        <w:rPr>
          <w:rFonts w:hAnsi="仿宋" w:hint="eastAsia"/>
          <w:szCs w:val="24"/>
        </w:rPr>
        <w:t>）不具有履行合同所必需的设备和专业技术能力的；</w:t>
      </w:r>
    </w:p>
    <w:p w:rsidR="00616D78" w:rsidRDefault="000A0A19">
      <w:pPr>
        <w:spacing w:line="360" w:lineRule="auto"/>
        <w:ind w:left="502"/>
        <w:rPr>
          <w:rFonts w:hAnsi="仿宋"/>
          <w:bCs/>
          <w:szCs w:val="24"/>
        </w:rPr>
      </w:pPr>
      <w:r>
        <w:rPr>
          <w:rFonts w:hAnsi="仿宋" w:hint="eastAsia"/>
          <w:szCs w:val="24"/>
        </w:rPr>
        <w:t>（2）为本项目提供采购代理服务的；</w:t>
      </w:r>
    </w:p>
    <w:p w:rsidR="00616D78" w:rsidRDefault="000A0A19">
      <w:pPr>
        <w:spacing w:line="360" w:lineRule="auto"/>
        <w:ind w:left="502"/>
        <w:rPr>
          <w:rFonts w:hAnsi="仿宋"/>
          <w:bCs/>
          <w:szCs w:val="24"/>
        </w:rPr>
      </w:pPr>
      <w:r>
        <w:rPr>
          <w:rFonts w:hAnsi="仿宋" w:hint="eastAsia"/>
          <w:szCs w:val="24"/>
        </w:rPr>
        <w:t>（3）与本项目的采购代理机构同为一个法定代表人的；</w:t>
      </w:r>
    </w:p>
    <w:p w:rsidR="00616D78" w:rsidRDefault="000A0A19">
      <w:pPr>
        <w:spacing w:line="360" w:lineRule="auto"/>
        <w:ind w:left="502"/>
        <w:rPr>
          <w:rFonts w:hAnsi="仿宋"/>
          <w:bCs/>
          <w:szCs w:val="24"/>
        </w:rPr>
      </w:pPr>
      <w:r>
        <w:rPr>
          <w:rFonts w:hAnsi="仿宋" w:hint="eastAsia"/>
          <w:szCs w:val="24"/>
        </w:rPr>
        <w:t>（4）与本项目的采购代理机构相互控股或参股的；</w:t>
      </w:r>
    </w:p>
    <w:p w:rsidR="00616D78" w:rsidRDefault="000A0A19">
      <w:pPr>
        <w:spacing w:line="360" w:lineRule="auto"/>
        <w:ind w:left="502"/>
        <w:rPr>
          <w:rFonts w:hAnsi="仿宋"/>
          <w:bCs/>
          <w:szCs w:val="24"/>
        </w:rPr>
      </w:pPr>
      <w:r>
        <w:rPr>
          <w:rFonts w:hAnsi="仿宋" w:hint="eastAsia"/>
          <w:szCs w:val="24"/>
        </w:rPr>
        <w:t>（5）与本项目的采购代理机构相互任职或工作的；</w:t>
      </w:r>
    </w:p>
    <w:p w:rsidR="00616D78" w:rsidRDefault="000A0A19">
      <w:pPr>
        <w:spacing w:line="360" w:lineRule="auto"/>
        <w:ind w:left="502"/>
        <w:rPr>
          <w:rFonts w:hAnsi="仿宋"/>
          <w:bCs/>
          <w:szCs w:val="24"/>
        </w:rPr>
      </w:pPr>
      <w:r>
        <w:rPr>
          <w:rFonts w:hAnsi="仿宋" w:hint="eastAsia"/>
          <w:szCs w:val="24"/>
        </w:rPr>
        <w:t>（6）被责令停业的；</w:t>
      </w:r>
    </w:p>
    <w:p w:rsidR="00616D78" w:rsidRDefault="000A0A19">
      <w:pPr>
        <w:spacing w:line="360" w:lineRule="auto"/>
        <w:ind w:left="502"/>
        <w:rPr>
          <w:rFonts w:hAnsi="仿宋"/>
          <w:bCs/>
          <w:szCs w:val="24"/>
        </w:rPr>
      </w:pPr>
      <w:r>
        <w:rPr>
          <w:rFonts w:hAnsi="仿宋" w:hint="eastAsia"/>
          <w:szCs w:val="24"/>
        </w:rPr>
        <w:t>（7）被暂停或取消投标资格的；</w:t>
      </w:r>
    </w:p>
    <w:p w:rsidR="00616D78" w:rsidRDefault="000A0A19">
      <w:pPr>
        <w:spacing w:line="360" w:lineRule="auto"/>
        <w:ind w:left="502"/>
        <w:rPr>
          <w:rFonts w:hAnsi="仿宋"/>
          <w:bCs/>
          <w:szCs w:val="24"/>
        </w:rPr>
      </w:pPr>
      <w:r>
        <w:rPr>
          <w:rFonts w:hAnsi="仿宋" w:hint="eastAsia"/>
          <w:szCs w:val="24"/>
        </w:rPr>
        <w:t>（8）财产被接管或冻结的；</w:t>
      </w:r>
    </w:p>
    <w:p w:rsidR="00616D78" w:rsidRDefault="000A0A19">
      <w:pPr>
        <w:spacing w:line="360" w:lineRule="auto"/>
        <w:ind w:left="502"/>
        <w:rPr>
          <w:rFonts w:hAnsi="仿宋"/>
          <w:bCs/>
          <w:szCs w:val="24"/>
        </w:rPr>
      </w:pPr>
      <w:r>
        <w:rPr>
          <w:rFonts w:hAnsi="仿宋" w:hint="eastAsia"/>
          <w:szCs w:val="24"/>
        </w:rPr>
        <w:lastRenderedPageBreak/>
        <w:t>（9）在最近三年内有骗取中标或严重违约问题的。</w:t>
      </w:r>
    </w:p>
    <w:p w:rsidR="00616D78" w:rsidRDefault="000A0A19">
      <w:pPr>
        <w:spacing w:line="360" w:lineRule="auto"/>
        <w:ind w:firstLineChars="200" w:firstLine="480"/>
        <w:rPr>
          <w:rFonts w:hAnsi="仿宋"/>
        </w:rPr>
      </w:pPr>
      <w:bookmarkStart w:id="94" w:name="_Toc337822218"/>
      <w:bookmarkStart w:id="95" w:name="_Toc483640590"/>
      <w:bookmarkStart w:id="96" w:name="_Toc21423735"/>
      <w:bookmarkStart w:id="97" w:name="_Toc9948603"/>
      <w:bookmarkStart w:id="98" w:name="_Toc21423795"/>
      <w:r>
        <w:rPr>
          <w:rFonts w:hAnsi="仿宋" w:hint="eastAsia"/>
        </w:rPr>
        <w:t>4.</w:t>
      </w:r>
      <w:r>
        <w:rPr>
          <w:rFonts w:hAnsi="仿宋"/>
        </w:rPr>
        <w:t>6</w:t>
      </w:r>
      <w:r>
        <w:rPr>
          <w:rFonts w:hAnsi="仿宋" w:hint="eastAsia"/>
        </w:rPr>
        <w:t>法定代表人为同一个人的两个及两个以上法人，母公司、全资子公司及其控股公司，都不得在同一项目招标中同时投标。</w:t>
      </w:r>
      <w:r>
        <w:rPr>
          <w:rFonts w:hAnsi="仿宋"/>
        </w:rPr>
        <w:t xml:space="preserve"> </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99" w:name="_Toc81861429"/>
      <w:bookmarkStart w:id="100" w:name="_Toc168328581"/>
      <w:r>
        <w:rPr>
          <w:rFonts w:hAnsi="仿宋" w:hint="eastAsia"/>
          <w:b/>
          <w:szCs w:val="24"/>
        </w:rPr>
        <w:t>磋商</w:t>
      </w:r>
      <w:r>
        <w:rPr>
          <w:rFonts w:hAnsi="仿宋"/>
          <w:b/>
          <w:szCs w:val="24"/>
        </w:rPr>
        <w:t>费用</w:t>
      </w:r>
      <w:bookmarkEnd w:id="94"/>
      <w:bookmarkEnd w:id="95"/>
      <w:bookmarkEnd w:id="96"/>
      <w:bookmarkEnd w:id="97"/>
      <w:bookmarkEnd w:id="98"/>
      <w:bookmarkEnd w:id="99"/>
      <w:bookmarkEnd w:id="100"/>
    </w:p>
    <w:p w:rsidR="00616D78" w:rsidRDefault="000A0A19">
      <w:pPr>
        <w:spacing w:line="360" w:lineRule="auto"/>
        <w:ind w:firstLineChars="200" w:firstLine="480"/>
        <w:jc w:val="both"/>
        <w:rPr>
          <w:rFonts w:hAnsi="仿宋"/>
          <w:szCs w:val="24"/>
        </w:rPr>
      </w:pPr>
      <w:r>
        <w:rPr>
          <w:rFonts w:hAnsi="仿宋"/>
          <w:szCs w:val="24"/>
        </w:rPr>
        <w:t>无论是否成交，供应商自行承担所有与参加</w:t>
      </w:r>
      <w:r>
        <w:rPr>
          <w:rFonts w:hAnsi="仿宋" w:hint="eastAsia"/>
          <w:szCs w:val="24"/>
        </w:rPr>
        <w:t>磋商</w:t>
      </w:r>
      <w:r>
        <w:rPr>
          <w:rFonts w:hAnsi="仿宋"/>
          <w:szCs w:val="24"/>
        </w:rPr>
        <w:t>有关的全部费用。</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01" w:name="_Toc81861430"/>
      <w:bookmarkStart w:id="102" w:name="_Toc21423796"/>
      <w:bookmarkStart w:id="103" w:name="_Toc9948604"/>
      <w:bookmarkStart w:id="104" w:name="_Toc21423736"/>
      <w:bookmarkStart w:id="105" w:name="_Toc523140222"/>
      <w:bookmarkStart w:id="106" w:name="_Toc515891307"/>
      <w:bookmarkStart w:id="107" w:name="_Toc526011619"/>
      <w:bookmarkStart w:id="108" w:name="_Toc168328582"/>
      <w:r>
        <w:rPr>
          <w:rFonts w:hAnsi="仿宋" w:hint="eastAsia"/>
          <w:b/>
          <w:szCs w:val="24"/>
        </w:rPr>
        <w:t>现场踏勘</w:t>
      </w:r>
      <w:bookmarkEnd w:id="101"/>
      <w:bookmarkEnd w:id="102"/>
      <w:bookmarkEnd w:id="103"/>
      <w:bookmarkEnd w:id="104"/>
      <w:bookmarkEnd w:id="105"/>
      <w:bookmarkEnd w:id="106"/>
      <w:bookmarkEnd w:id="107"/>
      <w:bookmarkEnd w:id="108"/>
    </w:p>
    <w:p w:rsidR="00616D78" w:rsidRDefault="000A0A19">
      <w:pPr>
        <w:spacing w:line="360" w:lineRule="auto"/>
        <w:ind w:firstLineChars="200" w:firstLine="480"/>
        <w:rPr>
          <w:rFonts w:hAnsi="仿宋"/>
          <w:color w:val="000000"/>
        </w:rPr>
      </w:pPr>
      <w:r>
        <w:rPr>
          <w:rFonts w:hAnsi="仿宋" w:cs="宋体" w:hint="eastAsia"/>
          <w:color w:val="000000"/>
        </w:rPr>
        <w:t>6</w:t>
      </w:r>
      <w:r>
        <w:rPr>
          <w:rFonts w:hAnsi="仿宋" w:cs="宋体"/>
          <w:color w:val="000000"/>
        </w:rPr>
        <w:t>.1</w:t>
      </w:r>
      <w:r>
        <w:rPr>
          <w:rFonts w:hAnsi="仿宋" w:cs="宋体" w:hint="eastAsia"/>
          <w:color w:val="000000"/>
        </w:rPr>
        <w:t>详见供应商须知前附表。</w:t>
      </w:r>
    </w:p>
    <w:p w:rsidR="00616D78" w:rsidRDefault="000A0A19">
      <w:pPr>
        <w:spacing w:line="360" w:lineRule="auto"/>
        <w:ind w:firstLineChars="200" w:firstLine="480"/>
        <w:rPr>
          <w:rFonts w:hAnsi="仿宋"/>
          <w:color w:val="000000"/>
        </w:rPr>
      </w:pPr>
      <w:r>
        <w:rPr>
          <w:rFonts w:hAnsi="仿宋" w:cs="宋体" w:hint="eastAsia"/>
          <w:color w:val="000000"/>
        </w:rPr>
        <w:t>6</w:t>
      </w:r>
      <w:r>
        <w:rPr>
          <w:rFonts w:hAnsi="仿宋" w:cs="宋体"/>
          <w:color w:val="000000"/>
        </w:rPr>
        <w:t xml:space="preserve">.2 </w:t>
      </w:r>
      <w:r>
        <w:rPr>
          <w:rFonts w:hAnsi="仿宋" w:cs="宋体" w:hint="eastAsia"/>
          <w:color w:val="000000"/>
        </w:rPr>
        <w:t>供应商踏勘现场发生的费用自理。</w:t>
      </w:r>
    </w:p>
    <w:p w:rsidR="00616D78" w:rsidRDefault="000A0A19">
      <w:pPr>
        <w:spacing w:line="360" w:lineRule="auto"/>
        <w:ind w:firstLineChars="200" w:firstLine="480"/>
        <w:rPr>
          <w:rFonts w:hAnsi="仿宋"/>
          <w:color w:val="000000"/>
        </w:rPr>
      </w:pPr>
      <w:r>
        <w:rPr>
          <w:rFonts w:hAnsi="仿宋" w:cs="宋体" w:hint="eastAsia"/>
          <w:color w:val="000000"/>
        </w:rPr>
        <w:t>6</w:t>
      </w:r>
      <w:r>
        <w:rPr>
          <w:rFonts w:hAnsi="仿宋" w:cs="宋体"/>
          <w:color w:val="000000"/>
        </w:rPr>
        <w:t xml:space="preserve">.3 </w:t>
      </w:r>
      <w:r>
        <w:rPr>
          <w:rFonts w:hAnsi="仿宋" w:cs="宋体" w:hint="eastAsia"/>
          <w:color w:val="000000"/>
        </w:rPr>
        <w:t>除采购人的原因外，供应商自行负责在踏勘现场中所发生的人员伤亡和财产损失。</w:t>
      </w:r>
    </w:p>
    <w:p w:rsidR="00616D78" w:rsidRDefault="000A0A19">
      <w:pPr>
        <w:spacing w:line="360" w:lineRule="auto"/>
        <w:ind w:firstLineChars="200" w:firstLine="480"/>
        <w:rPr>
          <w:rFonts w:hAnsi="仿宋"/>
          <w:color w:val="000000"/>
        </w:rPr>
      </w:pPr>
      <w:r>
        <w:rPr>
          <w:rFonts w:hAnsi="仿宋" w:cs="宋体" w:hint="eastAsia"/>
          <w:color w:val="000000"/>
        </w:rPr>
        <w:t>6</w:t>
      </w:r>
      <w:r>
        <w:rPr>
          <w:rFonts w:hAnsi="仿宋" w:cs="宋体"/>
          <w:color w:val="000000"/>
        </w:rPr>
        <w:t xml:space="preserve">.4 </w:t>
      </w:r>
      <w:r>
        <w:rPr>
          <w:rFonts w:hAnsi="仿宋" w:cs="宋体" w:hint="eastAsia"/>
          <w:color w:val="000000"/>
        </w:rPr>
        <w:t>采购人提供的项目场地和相关的周边环境情况，供应商在编制响应文件时参考，采购人不对潜在供应商据此</w:t>
      </w:r>
      <w:proofErr w:type="gramStart"/>
      <w:r>
        <w:rPr>
          <w:rFonts w:hAnsi="仿宋" w:cs="宋体" w:hint="eastAsia"/>
          <w:color w:val="000000"/>
        </w:rPr>
        <w:t>作出</w:t>
      </w:r>
      <w:proofErr w:type="gramEnd"/>
      <w:r>
        <w:rPr>
          <w:rFonts w:hAnsi="仿宋" w:cs="宋体" w:hint="eastAsia"/>
          <w:color w:val="000000"/>
        </w:rPr>
        <w:t>的判断和决策负责。</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09" w:name="_Toc523140223"/>
      <w:bookmarkStart w:id="110" w:name="_Toc81861431"/>
      <w:bookmarkStart w:id="111" w:name="_Toc21423737"/>
      <w:bookmarkStart w:id="112" w:name="_Toc515891308"/>
      <w:bookmarkStart w:id="113" w:name="_Toc21423797"/>
      <w:bookmarkStart w:id="114" w:name="_Toc526011620"/>
      <w:bookmarkStart w:id="115" w:name="_Toc9948605"/>
      <w:bookmarkStart w:id="116" w:name="_Toc168328583"/>
      <w:r>
        <w:rPr>
          <w:rFonts w:hAnsi="仿宋" w:hint="eastAsia"/>
          <w:b/>
          <w:szCs w:val="24"/>
        </w:rPr>
        <w:t>磋商预备会</w:t>
      </w:r>
      <w:bookmarkEnd w:id="109"/>
      <w:bookmarkEnd w:id="110"/>
      <w:bookmarkEnd w:id="111"/>
      <w:bookmarkEnd w:id="112"/>
      <w:bookmarkEnd w:id="113"/>
      <w:bookmarkEnd w:id="114"/>
      <w:bookmarkEnd w:id="115"/>
      <w:bookmarkEnd w:id="116"/>
    </w:p>
    <w:p w:rsidR="00616D78" w:rsidRDefault="000A0A19">
      <w:pPr>
        <w:spacing w:line="360" w:lineRule="auto"/>
        <w:ind w:firstLineChars="200" w:firstLine="480"/>
        <w:rPr>
          <w:rFonts w:hAnsi="仿宋" w:cs="宋体"/>
          <w:color w:val="000000"/>
        </w:rPr>
      </w:pPr>
      <w:r>
        <w:rPr>
          <w:rFonts w:hAnsi="仿宋" w:cs="宋体" w:hint="eastAsia"/>
          <w:color w:val="000000"/>
        </w:rPr>
        <w:t>7.1详见供应商须知前附表。</w:t>
      </w:r>
    </w:p>
    <w:p w:rsidR="00616D78" w:rsidRDefault="000A0A19">
      <w:pPr>
        <w:keepNext/>
        <w:keepLines/>
        <w:tabs>
          <w:tab w:val="left" w:pos="1021"/>
        </w:tabs>
        <w:spacing w:line="360" w:lineRule="auto"/>
        <w:ind w:left="425"/>
        <w:jc w:val="center"/>
        <w:outlineLvl w:val="1"/>
        <w:rPr>
          <w:rFonts w:hAnsi="仿宋"/>
          <w:b/>
          <w:bCs/>
          <w:szCs w:val="24"/>
        </w:rPr>
      </w:pPr>
      <w:bookmarkStart w:id="117" w:name="_Toc21423798"/>
      <w:bookmarkStart w:id="118" w:name="_Toc337822219"/>
      <w:bookmarkStart w:id="119" w:name="_Toc86124047"/>
      <w:bookmarkStart w:id="120" w:name="_Toc81861432"/>
      <w:bookmarkStart w:id="121" w:name="_Toc483640591"/>
      <w:bookmarkStart w:id="122" w:name="_Toc9948606"/>
      <w:bookmarkStart w:id="123" w:name="_Toc21423738"/>
      <w:bookmarkStart w:id="124" w:name="_Toc168328584"/>
      <w:r>
        <w:rPr>
          <w:rFonts w:hAnsi="仿宋" w:hint="eastAsia"/>
          <w:b/>
          <w:szCs w:val="24"/>
        </w:rPr>
        <w:t>（二）竞争性磋商</w:t>
      </w:r>
      <w:r>
        <w:rPr>
          <w:rFonts w:hAnsi="仿宋"/>
          <w:b/>
          <w:szCs w:val="24"/>
        </w:rPr>
        <w:t>文件</w:t>
      </w:r>
      <w:bookmarkEnd w:id="117"/>
      <w:bookmarkEnd w:id="118"/>
      <w:bookmarkEnd w:id="119"/>
      <w:bookmarkEnd w:id="120"/>
      <w:bookmarkEnd w:id="121"/>
      <w:bookmarkEnd w:id="122"/>
      <w:bookmarkEnd w:id="123"/>
      <w:r>
        <w:rPr>
          <w:rFonts w:hAnsi="仿宋" w:hint="eastAsia"/>
          <w:b/>
          <w:szCs w:val="24"/>
        </w:rPr>
        <w:t>（以下简称磋商文件）</w:t>
      </w:r>
      <w:bookmarkEnd w:id="124"/>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25" w:name="_Toc21423739"/>
      <w:bookmarkStart w:id="126" w:name="_Toc81861433"/>
      <w:bookmarkStart w:id="127" w:name="_Toc483640592"/>
      <w:bookmarkStart w:id="128" w:name="_Toc337822220"/>
      <w:bookmarkStart w:id="129" w:name="_Toc21423799"/>
      <w:bookmarkStart w:id="130" w:name="_Toc9948607"/>
      <w:bookmarkStart w:id="131" w:name="_Toc168328585"/>
      <w:r>
        <w:rPr>
          <w:rFonts w:hAnsi="仿宋" w:hint="eastAsia"/>
          <w:b/>
          <w:szCs w:val="24"/>
        </w:rPr>
        <w:t>磋商</w:t>
      </w:r>
      <w:r>
        <w:rPr>
          <w:rFonts w:hAnsi="仿宋"/>
          <w:b/>
          <w:szCs w:val="24"/>
        </w:rPr>
        <w:t>文件的组成</w:t>
      </w:r>
      <w:bookmarkEnd w:id="125"/>
      <w:bookmarkEnd w:id="126"/>
      <w:bookmarkEnd w:id="127"/>
      <w:bookmarkEnd w:id="128"/>
      <w:bookmarkEnd w:id="129"/>
      <w:bookmarkEnd w:id="130"/>
      <w:bookmarkEnd w:id="131"/>
    </w:p>
    <w:p w:rsidR="00616D78" w:rsidRDefault="000A0A19">
      <w:pPr>
        <w:spacing w:line="360" w:lineRule="auto"/>
        <w:ind w:firstLineChars="200" w:firstLine="480"/>
        <w:rPr>
          <w:rFonts w:hAnsi="仿宋"/>
          <w:szCs w:val="24"/>
        </w:rPr>
      </w:pPr>
      <w:r>
        <w:rPr>
          <w:rFonts w:hAnsi="仿宋"/>
          <w:szCs w:val="24"/>
        </w:rPr>
        <w:t>要求提供的服务、采购过程及合同条款在</w:t>
      </w:r>
      <w:r>
        <w:rPr>
          <w:rFonts w:hAnsi="仿宋" w:hint="eastAsia"/>
          <w:szCs w:val="24"/>
        </w:rPr>
        <w:t>磋商</w:t>
      </w:r>
      <w:r>
        <w:rPr>
          <w:rFonts w:hAnsi="仿宋"/>
          <w:szCs w:val="24"/>
        </w:rPr>
        <w:t>文件中均有说明，</w:t>
      </w:r>
      <w:r>
        <w:rPr>
          <w:rFonts w:hAnsi="仿宋" w:hint="eastAsia"/>
          <w:szCs w:val="24"/>
        </w:rPr>
        <w:t>磋商</w:t>
      </w:r>
      <w:r>
        <w:rPr>
          <w:rFonts w:hAnsi="仿宋"/>
          <w:szCs w:val="24"/>
        </w:rPr>
        <w:t>文件共六章，各章的内容如下：</w:t>
      </w:r>
    </w:p>
    <w:p w:rsidR="00616D78" w:rsidRDefault="000A0A19">
      <w:pPr>
        <w:spacing w:line="360" w:lineRule="auto"/>
        <w:ind w:firstLineChars="300" w:firstLine="720"/>
        <w:rPr>
          <w:rFonts w:hAnsi="仿宋"/>
          <w:szCs w:val="24"/>
        </w:rPr>
      </w:pPr>
      <w:r>
        <w:rPr>
          <w:rFonts w:hAnsi="仿宋"/>
          <w:szCs w:val="24"/>
        </w:rPr>
        <w:t xml:space="preserve">第一章  </w:t>
      </w:r>
      <w:r>
        <w:rPr>
          <w:rFonts w:hAnsi="仿宋" w:hint="eastAsia"/>
          <w:szCs w:val="24"/>
        </w:rPr>
        <w:t>采购公告</w:t>
      </w:r>
    </w:p>
    <w:p w:rsidR="00616D78" w:rsidRDefault="000A0A19">
      <w:pPr>
        <w:spacing w:line="360" w:lineRule="auto"/>
        <w:ind w:firstLineChars="300" w:firstLine="720"/>
        <w:rPr>
          <w:rFonts w:hAnsi="仿宋"/>
          <w:szCs w:val="24"/>
        </w:rPr>
      </w:pPr>
      <w:r>
        <w:rPr>
          <w:rFonts w:hAnsi="仿宋"/>
          <w:szCs w:val="24"/>
        </w:rPr>
        <w:t xml:space="preserve">第二章  </w:t>
      </w:r>
      <w:r>
        <w:rPr>
          <w:rFonts w:hAnsi="仿宋" w:hint="eastAsia"/>
          <w:szCs w:val="24"/>
        </w:rPr>
        <w:t>供应商</w:t>
      </w:r>
      <w:r>
        <w:rPr>
          <w:rFonts w:hAnsi="仿宋"/>
          <w:szCs w:val="24"/>
        </w:rPr>
        <w:t>须知</w:t>
      </w:r>
    </w:p>
    <w:p w:rsidR="00616D78" w:rsidRDefault="000A0A19">
      <w:pPr>
        <w:spacing w:line="360" w:lineRule="auto"/>
        <w:ind w:firstLineChars="300" w:firstLine="720"/>
        <w:rPr>
          <w:rFonts w:hAnsi="仿宋"/>
          <w:szCs w:val="24"/>
        </w:rPr>
      </w:pPr>
      <w:r>
        <w:rPr>
          <w:rFonts w:hAnsi="仿宋"/>
          <w:szCs w:val="24"/>
        </w:rPr>
        <w:t xml:space="preserve">第三章  </w:t>
      </w:r>
      <w:r>
        <w:rPr>
          <w:rFonts w:hAnsi="仿宋" w:hint="eastAsia"/>
          <w:szCs w:val="24"/>
        </w:rPr>
        <w:t>评审办法</w:t>
      </w:r>
    </w:p>
    <w:p w:rsidR="00616D78" w:rsidRDefault="000A0A19">
      <w:pPr>
        <w:spacing w:line="360" w:lineRule="auto"/>
        <w:ind w:firstLineChars="300" w:firstLine="720"/>
        <w:rPr>
          <w:rFonts w:hAnsi="仿宋"/>
          <w:szCs w:val="24"/>
        </w:rPr>
      </w:pPr>
      <w:r>
        <w:rPr>
          <w:rFonts w:hAnsi="仿宋"/>
          <w:szCs w:val="24"/>
        </w:rPr>
        <w:t xml:space="preserve">第四章  </w:t>
      </w:r>
      <w:r>
        <w:rPr>
          <w:rFonts w:hAnsi="仿宋" w:hint="eastAsia"/>
          <w:szCs w:val="24"/>
        </w:rPr>
        <w:t>电子响应</w:t>
      </w:r>
      <w:r>
        <w:rPr>
          <w:rFonts w:hAnsi="仿宋"/>
          <w:szCs w:val="24"/>
        </w:rPr>
        <w:t>文件格式</w:t>
      </w:r>
    </w:p>
    <w:p w:rsidR="00616D78" w:rsidRDefault="000A0A19">
      <w:pPr>
        <w:spacing w:line="360" w:lineRule="auto"/>
        <w:ind w:firstLineChars="300" w:firstLine="720"/>
        <w:rPr>
          <w:rFonts w:hAnsi="仿宋"/>
          <w:szCs w:val="24"/>
        </w:rPr>
      </w:pPr>
      <w:r>
        <w:rPr>
          <w:rFonts w:hAnsi="仿宋"/>
          <w:szCs w:val="24"/>
        </w:rPr>
        <w:t xml:space="preserve">第五章  </w:t>
      </w:r>
      <w:r>
        <w:rPr>
          <w:rFonts w:hAnsi="仿宋" w:hint="eastAsia"/>
          <w:szCs w:val="24"/>
        </w:rPr>
        <w:t>合同书格式及主要条款</w:t>
      </w:r>
    </w:p>
    <w:p w:rsidR="00616D78" w:rsidRDefault="000A0A19">
      <w:pPr>
        <w:spacing w:line="360" w:lineRule="auto"/>
        <w:ind w:firstLineChars="300" w:firstLine="720"/>
        <w:rPr>
          <w:rFonts w:hAnsi="仿宋"/>
          <w:szCs w:val="24"/>
        </w:rPr>
      </w:pPr>
      <w:r>
        <w:rPr>
          <w:rFonts w:hAnsi="仿宋" w:hint="eastAsia"/>
          <w:szCs w:val="24"/>
        </w:rPr>
        <w:t>第六章  采购需求</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32" w:name="_Toc86124049"/>
      <w:bookmarkStart w:id="133" w:name="_Toc21423800"/>
      <w:bookmarkStart w:id="134" w:name="_Toc9948608"/>
      <w:bookmarkStart w:id="135" w:name="_Toc337822221"/>
      <w:bookmarkStart w:id="136" w:name="_Toc21423740"/>
      <w:bookmarkStart w:id="137" w:name="_Toc483640593"/>
      <w:bookmarkStart w:id="138" w:name="_Toc81861434"/>
      <w:bookmarkStart w:id="139" w:name="_Toc168328586"/>
      <w:r>
        <w:rPr>
          <w:rFonts w:hAnsi="仿宋" w:hint="eastAsia"/>
          <w:b/>
          <w:szCs w:val="24"/>
        </w:rPr>
        <w:t>磋商</w:t>
      </w:r>
      <w:r>
        <w:rPr>
          <w:rFonts w:hAnsi="仿宋"/>
          <w:b/>
          <w:szCs w:val="24"/>
        </w:rPr>
        <w:t>文件的澄清</w:t>
      </w:r>
      <w:bookmarkEnd w:id="132"/>
      <w:r>
        <w:rPr>
          <w:rFonts w:hAnsi="仿宋"/>
          <w:b/>
          <w:szCs w:val="24"/>
        </w:rPr>
        <w:t>、修改</w:t>
      </w:r>
      <w:bookmarkEnd w:id="133"/>
      <w:bookmarkEnd w:id="134"/>
      <w:bookmarkEnd w:id="135"/>
      <w:bookmarkEnd w:id="136"/>
      <w:bookmarkEnd w:id="137"/>
      <w:bookmarkEnd w:id="138"/>
      <w:bookmarkEnd w:id="139"/>
    </w:p>
    <w:p w:rsidR="00616D78" w:rsidRDefault="000A0A19">
      <w:pPr>
        <w:spacing w:line="360" w:lineRule="auto"/>
        <w:ind w:firstLineChars="200" w:firstLine="480"/>
        <w:rPr>
          <w:rFonts w:hAnsi="仿宋"/>
        </w:rPr>
      </w:pPr>
      <w:bookmarkStart w:id="140" w:name="_Toc483640594"/>
      <w:bookmarkStart w:id="141" w:name="_Toc337822222"/>
      <w:bookmarkStart w:id="142" w:name="_Toc86124051"/>
      <w:r>
        <w:rPr>
          <w:rFonts w:hAnsi="仿宋"/>
        </w:rPr>
        <w:t>9.1 参加磋商供应商应认真审核</w:t>
      </w:r>
      <w:r>
        <w:rPr>
          <w:rFonts w:hAnsi="仿宋" w:hint="eastAsia"/>
        </w:rPr>
        <w:t>竞争性磋商文件</w:t>
      </w:r>
      <w:r>
        <w:rPr>
          <w:rFonts w:hAnsi="仿宋"/>
        </w:rPr>
        <w:t>，</w:t>
      </w:r>
      <w:r>
        <w:rPr>
          <w:rFonts w:hAnsi="仿宋" w:hint="eastAsia"/>
        </w:rPr>
        <w:t>如有疑问</w:t>
      </w:r>
      <w:r>
        <w:rPr>
          <w:rFonts w:hAnsi="仿宋"/>
        </w:rPr>
        <w:t>，应在递交响应文件的截止</w:t>
      </w:r>
      <w:r>
        <w:rPr>
          <w:rFonts w:hAnsi="仿宋" w:hint="eastAsia"/>
        </w:rPr>
        <w:t>3个工作</w:t>
      </w:r>
      <w:r>
        <w:rPr>
          <w:rFonts w:hAnsi="仿宋"/>
        </w:rPr>
        <w:t>日前</w:t>
      </w:r>
      <w:r w:rsidR="00802E30" w:rsidRPr="00802E30">
        <w:rPr>
          <w:rFonts w:hAnsi="仿宋"/>
        </w:rPr>
        <w:t>书面形式（加盖公章）</w:t>
      </w:r>
      <w:r>
        <w:rPr>
          <w:rFonts w:hAnsi="仿宋"/>
        </w:rPr>
        <w:t>要求采购代理机构澄清。在规定时间内，对</w:t>
      </w:r>
      <w:r>
        <w:rPr>
          <w:rFonts w:hAnsi="仿宋" w:hint="eastAsia"/>
        </w:rPr>
        <w:t>磋商</w:t>
      </w:r>
      <w:r>
        <w:rPr>
          <w:rFonts w:hAnsi="仿宋"/>
        </w:rPr>
        <w:t>文件未提出异议，即视为</w:t>
      </w:r>
      <w:proofErr w:type="gramStart"/>
      <w:r>
        <w:rPr>
          <w:rFonts w:hAnsi="仿宋"/>
        </w:rPr>
        <w:t>默认</w:t>
      </w:r>
      <w:r>
        <w:rPr>
          <w:rFonts w:hAnsi="仿宋" w:hint="eastAsia"/>
        </w:rPr>
        <w:t>磋商</w:t>
      </w:r>
      <w:proofErr w:type="gramEnd"/>
      <w:r>
        <w:rPr>
          <w:rFonts w:hAnsi="仿宋"/>
        </w:rPr>
        <w:t>文件的全部内容。</w:t>
      </w:r>
    </w:p>
    <w:p w:rsidR="00616D78" w:rsidRDefault="000A0A19">
      <w:pPr>
        <w:spacing w:line="360" w:lineRule="auto"/>
        <w:ind w:firstLineChars="200" w:firstLine="480"/>
        <w:rPr>
          <w:rFonts w:hAnsi="仿宋"/>
        </w:rPr>
      </w:pPr>
      <w:r>
        <w:rPr>
          <w:rFonts w:hAnsi="仿宋"/>
        </w:rPr>
        <w:t xml:space="preserve">9.2 </w:t>
      </w:r>
      <w:r w:rsidR="00802E30" w:rsidRPr="00802E30">
        <w:rPr>
          <w:rFonts w:hAnsi="仿宋"/>
        </w:rPr>
        <w:t>采购代理机构将视情况予以书面形式答复所有</w:t>
      </w:r>
      <w:proofErr w:type="gramStart"/>
      <w:r w:rsidR="00802E30" w:rsidRPr="00802E30">
        <w:rPr>
          <w:rFonts w:hAnsi="仿宋" w:hint="eastAsia"/>
        </w:rPr>
        <w:t>领取</w:t>
      </w:r>
      <w:r w:rsidR="00802E30" w:rsidRPr="00802E30">
        <w:rPr>
          <w:rFonts w:hAnsi="仿宋"/>
        </w:rPr>
        <w:t>磋商</w:t>
      </w:r>
      <w:proofErr w:type="gramEnd"/>
      <w:r w:rsidR="00802E30" w:rsidRPr="00802E30">
        <w:rPr>
          <w:rFonts w:hAnsi="仿宋"/>
        </w:rPr>
        <w:t>文件的供应商（答复中不包含问题的来源）要求澄清的问题，其他澄清方式无效</w:t>
      </w:r>
      <w:r>
        <w:rPr>
          <w:rFonts w:hAnsi="仿宋"/>
        </w:rPr>
        <w:t>。</w:t>
      </w:r>
    </w:p>
    <w:p w:rsidR="00616D78" w:rsidRDefault="000A0A19">
      <w:pPr>
        <w:spacing w:line="360" w:lineRule="auto"/>
        <w:ind w:firstLineChars="200" w:firstLine="480"/>
        <w:rPr>
          <w:rFonts w:hAnsi="仿宋"/>
        </w:rPr>
      </w:pPr>
      <w:r>
        <w:rPr>
          <w:rFonts w:hAnsi="仿宋"/>
        </w:rPr>
        <w:lastRenderedPageBreak/>
        <w:t>9.3 磋商文件澄清联系方式见“</w:t>
      </w:r>
      <w:r>
        <w:rPr>
          <w:rFonts w:hAnsi="仿宋"/>
          <w:b/>
        </w:rPr>
        <w:t>供应商须知前附表</w:t>
      </w:r>
      <w:r>
        <w:rPr>
          <w:rFonts w:hAnsi="仿宋"/>
        </w:rPr>
        <w:t>”。</w:t>
      </w:r>
    </w:p>
    <w:p w:rsidR="00616D78" w:rsidRDefault="000A0A19">
      <w:pPr>
        <w:spacing w:line="360" w:lineRule="auto"/>
        <w:ind w:firstLineChars="200" w:firstLine="480"/>
        <w:rPr>
          <w:rFonts w:hAnsi="仿宋"/>
        </w:rPr>
      </w:pPr>
      <w:r>
        <w:rPr>
          <w:rFonts w:hAnsi="仿宋"/>
        </w:rPr>
        <w:t>9.4 采购代理机构对已发出的磋商文件进行必要澄清或者修改的，将以</w:t>
      </w:r>
      <w:r>
        <w:rPr>
          <w:rFonts w:hAnsi="仿宋" w:hint="eastAsia"/>
        </w:rPr>
        <w:t>网络</w:t>
      </w:r>
      <w:r>
        <w:rPr>
          <w:rFonts w:hAnsi="仿宋"/>
        </w:rPr>
        <w:t>形式通知所有磋商文件收受人，该澄清或者修改的内容为磋商文件的组成部分，对采购代理机构和磋商供应商都有同等的约束力。</w:t>
      </w:r>
    </w:p>
    <w:p w:rsidR="00616D78" w:rsidRDefault="000A0A19">
      <w:pPr>
        <w:spacing w:line="360" w:lineRule="auto"/>
        <w:ind w:firstLineChars="200" w:firstLine="480"/>
        <w:rPr>
          <w:rFonts w:hAnsi="仿宋"/>
        </w:rPr>
      </w:pPr>
      <w:r>
        <w:rPr>
          <w:rFonts w:hAnsi="仿宋"/>
        </w:rPr>
        <w:t>9.5采购代理机构和采购人可以视采购具体情况，推迟递交响应文件截止时间，并将变更时间书面通知所有磋商文件收受人。</w:t>
      </w:r>
    </w:p>
    <w:p w:rsidR="00616D78" w:rsidRDefault="000A0A19">
      <w:pPr>
        <w:keepNext/>
        <w:keepLines/>
        <w:tabs>
          <w:tab w:val="left" w:pos="1021"/>
        </w:tabs>
        <w:spacing w:line="360" w:lineRule="auto"/>
        <w:ind w:left="425"/>
        <w:jc w:val="center"/>
        <w:outlineLvl w:val="1"/>
        <w:rPr>
          <w:rFonts w:hAnsi="仿宋"/>
          <w:b/>
          <w:bCs/>
          <w:szCs w:val="24"/>
        </w:rPr>
      </w:pPr>
      <w:bookmarkStart w:id="143" w:name="_Toc81861435"/>
      <w:bookmarkStart w:id="144" w:name="_Toc21423801"/>
      <w:bookmarkStart w:id="145" w:name="_Toc9948609"/>
      <w:bookmarkStart w:id="146" w:name="_Toc21423741"/>
      <w:bookmarkStart w:id="147" w:name="_Toc168328587"/>
      <w:bookmarkEnd w:id="140"/>
      <w:bookmarkEnd w:id="141"/>
      <w:bookmarkEnd w:id="142"/>
      <w:r>
        <w:rPr>
          <w:rFonts w:hAnsi="仿宋" w:hint="eastAsia"/>
          <w:b/>
          <w:szCs w:val="24"/>
        </w:rPr>
        <w:t>（三）电子</w:t>
      </w:r>
      <w:r>
        <w:rPr>
          <w:rFonts w:hAnsi="仿宋"/>
          <w:b/>
          <w:szCs w:val="24"/>
        </w:rPr>
        <w:t>响应文件的编制</w:t>
      </w:r>
      <w:bookmarkEnd w:id="143"/>
      <w:bookmarkEnd w:id="144"/>
      <w:bookmarkEnd w:id="145"/>
      <w:bookmarkEnd w:id="146"/>
      <w:r>
        <w:rPr>
          <w:rFonts w:hAnsi="仿宋" w:hint="eastAsia"/>
          <w:b/>
          <w:szCs w:val="24"/>
        </w:rPr>
        <w:t>（以下简称响应文件）</w:t>
      </w:r>
      <w:bookmarkEnd w:id="147"/>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48" w:name="_Toc21423742"/>
      <w:bookmarkStart w:id="149" w:name="_Toc21423802"/>
      <w:bookmarkStart w:id="150" w:name="_Toc81861436"/>
      <w:bookmarkStart w:id="151" w:name="_Toc86124052"/>
      <w:bookmarkStart w:id="152" w:name="_Toc9948610"/>
      <w:bookmarkStart w:id="153" w:name="_Toc483640595"/>
      <w:bookmarkStart w:id="154" w:name="_Toc337822223"/>
      <w:bookmarkStart w:id="155" w:name="_Toc168328588"/>
      <w:r>
        <w:rPr>
          <w:rFonts w:hAnsi="仿宋" w:hint="eastAsia"/>
          <w:b/>
          <w:szCs w:val="24"/>
        </w:rPr>
        <w:t>响应</w:t>
      </w:r>
      <w:r>
        <w:rPr>
          <w:rFonts w:hAnsi="仿宋"/>
          <w:b/>
          <w:szCs w:val="24"/>
        </w:rPr>
        <w:t>文件编写注意事项</w:t>
      </w:r>
      <w:bookmarkEnd w:id="148"/>
      <w:bookmarkEnd w:id="149"/>
      <w:bookmarkEnd w:id="150"/>
      <w:bookmarkEnd w:id="151"/>
      <w:bookmarkEnd w:id="152"/>
      <w:bookmarkEnd w:id="153"/>
      <w:bookmarkEnd w:id="154"/>
      <w:bookmarkEnd w:id="155"/>
    </w:p>
    <w:p w:rsidR="00616D78" w:rsidRDefault="000A0A19">
      <w:pPr>
        <w:spacing w:line="360" w:lineRule="auto"/>
        <w:ind w:firstLineChars="200" w:firstLine="480"/>
        <w:rPr>
          <w:rFonts w:hAnsi="仿宋"/>
          <w:szCs w:val="24"/>
        </w:rPr>
      </w:pPr>
      <w:r>
        <w:rPr>
          <w:rFonts w:hAnsi="仿宋"/>
          <w:szCs w:val="24"/>
        </w:rPr>
        <w:t>10.1 供应商应仔细</w:t>
      </w:r>
      <w:proofErr w:type="gramStart"/>
      <w:r>
        <w:rPr>
          <w:rFonts w:hAnsi="仿宋"/>
          <w:szCs w:val="24"/>
        </w:rPr>
        <w:t>阅读</w:t>
      </w:r>
      <w:r>
        <w:rPr>
          <w:rFonts w:hAnsi="仿宋" w:hint="eastAsia"/>
          <w:szCs w:val="24"/>
        </w:rPr>
        <w:t>磋商</w:t>
      </w:r>
      <w:proofErr w:type="gramEnd"/>
      <w:r>
        <w:rPr>
          <w:rFonts w:hAnsi="仿宋"/>
          <w:szCs w:val="24"/>
        </w:rPr>
        <w:t>文件，在完全了解采购的内容要求、服务要求（见第六章“采购需求”）和商务条件后，编写</w:t>
      </w:r>
      <w:r>
        <w:rPr>
          <w:rFonts w:hAnsi="仿宋" w:hint="eastAsia"/>
          <w:szCs w:val="24"/>
        </w:rPr>
        <w:t>响应</w:t>
      </w:r>
      <w:r>
        <w:rPr>
          <w:rFonts w:hAnsi="仿宋"/>
          <w:szCs w:val="24"/>
        </w:rPr>
        <w:t>文件。</w:t>
      </w:r>
    </w:p>
    <w:p w:rsidR="00616D78" w:rsidRDefault="000A0A19">
      <w:pPr>
        <w:spacing w:line="360" w:lineRule="auto"/>
        <w:ind w:firstLineChars="196" w:firstLine="470"/>
        <w:rPr>
          <w:rFonts w:hAnsi="仿宋"/>
          <w:szCs w:val="24"/>
        </w:rPr>
      </w:pPr>
      <w:r>
        <w:rPr>
          <w:rFonts w:hAnsi="仿宋"/>
          <w:szCs w:val="24"/>
        </w:rPr>
        <w:t>10</w:t>
      </w:r>
      <w:r>
        <w:rPr>
          <w:rFonts w:hAnsi="仿宋" w:hint="eastAsia"/>
          <w:szCs w:val="24"/>
        </w:rPr>
        <w:t>.2 对磋商文件提出的实质性要求</w:t>
      </w:r>
      <w:proofErr w:type="gramStart"/>
      <w:r>
        <w:rPr>
          <w:rFonts w:hAnsi="仿宋" w:hint="eastAsia"/>
          <w:szCs w:val="24"/>
        </w:rPr>
        <w:t>作出</w:t>
      </w:r>
      <w:proofErr w:type="gramEnd"/>
      <w:r>
        <w:rPr>
          <w:rFonts w:hAnsi="仿宋" w:hint="eastAsia"/>
          <w:szCs w:val="24"/>
        </w:rPr>
        <w:t>响应是指供应商必须对响应文件中规定的实质性要求</w:t>
      </w:r>
      <w:proofErr w:type="gramStart"/>
      <w:r>
        <w:rPr>
          <w:rFonts w:hAnsi="仿宋" w:hint="eastAsia"/>
          <w:szCs w:val="24"/>
        </w:rPr>
        <w:t>作出</w:t>
      </w:r>
      <w:proofErr w:type="gramEnd"/>
      <w:r>
        <w:rPr>
          <w:rFonts w:hAnsi="仿宋" w:hint="eastAsia"/>
          <w:szCs w:val="24"/>
        </w:rPr>
        <w:t>满足或者优于原要求的承诺。</w:t>
      </w:r>
    </w:p>
    <w:p w:rsidR="00616D78" w:rsidRDefault="000A0A19">
      <w:pPr>
        <w:spacing w:line="360" w:lineRule="auto"/>
        <w:ind w:firstLineChars="196" w:firstLine="470"/>
        <w:rPr>
          <w:rFonts w:hAnsi="仿宋"/>
          <w:szCs w:val="24"/>
        </w:rPr>
      </w:pPr>
      <w:r>
        <w:rPr>
          <w:rFonts w:hAnsi="仿宋" w:hint="eastAsia"/>
          <w:szCs w:val="24"/>
        </w:rPr>
        <w:t>1</w:t>
      </w:r>
      <w:r>
        <w:rPr>
          <w:rFonts w:hAnsi="仿宋"/>
          <w:szCs w:val="24"/>
        </w:rPr>
        <w:t>0.3</w:t>
      </w:r>
      <w:r>
        <w:rPr>
          <w:rFonts w:hAnsi="仿宋" w:hint="eastAsia"/>
          <w:szCs w:val="24"/>
        </w:rPr>
        <w:t>响应文件</w:t>
      </w:r>
      <w:r>
        <w:rPr>
          <w:rFonts w:hAnsi="仿宋" w:hint="eastAsia"/>
          <w:szCs w:val="24"/>
          <w:lang w:bidi="en-US"/>
        </w:rPr>
        <w:t>制作要求：</w:t>
      </w:r>
      <w:r>
        <w:rPr>
          <w:rFonts w:hAnsi="仿宋"/>
          <w:szCs w:val="24"/>
          <w:lang w:bidi="en-US"/>
        </w:rPr>
        <w:t>见“</w:t>
      </w:r>
      <w:r>
        <w:rPr>
          <w:rFonts w:hAnsi="仿宋"/>
          <w:b/>
          <w:szCs w:val="24"/>
          <w:lang w:bidi="en-US"/>
        </w:rPr>
        <w:t>供应商须知前附表</w:t>
      </w:r>
      <w:r>
        <w:rPr>
          <w:rFonts w:hAnsi="仿宋"/>
          <w:szCs w:val="24"/>
          <w:lang w:bidi="en-US"/>
        </w:rPr>
        <w:t>”</w:t>
      </w:r>
      <w:r>
        <w:rPr>
          <w:rFonts w:hAnsi="仿宋" w:hint="eastAsia"/>
          <w:szCs w:val="24"/>
          <w:lang w:bidi="en-US"/>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56" w:name="_Toc21423803"/>
      <w:bookmarkStart w:id="157" w:name="_Toc21423743"/>
      <w:bookmarkStart w:id="158" w:name="_Toc9948611"/>
      <w:bookmarkStart w:id="159" w:name="_Toc81861437"/>
      <w:bookmarkStart w:id="160" w:name="_Toc168328589"/>
      <w:r>
        <w:rPr>
          <w:rFonts w:hAnsi="仿宋"/>
          <w:b/>
          <w:szCs w:val="24"/>
        </w:rPr>
        <w:t>响应文件构成</w:t>
      </w:r>
      <w:bookmarkEnd w:id="156"/>
      <w:bookmarkEnd w:id="157"/>
      <w:bookmarkEnd w:id="158"/>
      <w:bookmarkEnd w:id="159"/>
      <w:bookmarkEnd w:id="160"/>
    </w:p>
    <w:p w:rsidR="00616D78" w:rsidRDefault="000A0A19">
      <w:pPr>
        <w:spacing w:line="360" w:lineRule="auto"/>
        <w:ind w:firstLineChars="200" w:firstLine="480"/>
        <w:rPr>
          <w:rFonts w:hAnsi="仿宋"/>
          <w:b/>
          <w:szCs w:val="24"/>
        </w:rPr>
      </w:pPr>
      <w:r>
        <w:rPr>
          <w:rFonts w:hAnsi="仿宋"/>
          <w:szCs w:val="24"/>
        </w:rPr>
        <w:t>供应商编写的</w:t>
      </w:r>
      <w:r>
        <w:rPr>
          <w:rFonts w:hAnsi="仿宋" w:hint="eastAsia"/>
          <w:szCs w:val="24"/>
        </w:rPr>
        <w:t>响应</w:t>
      </w:r>
      <w:r>
        <w:rPr>
          <w:rFonts w:hAnsi="仿宋"/>
          <w:szCs w:val="24"/>
        </w:rPr>
        <w:t>文件应由下列部分构成。有关文件的提交如未特别注明</w:t>
      </w:r>
      <w:r>
        <w:rPr>
          <w:rFonts w:hAnsi="仿宋" w:hint="eastAsia"/>
          <w:szCs w:val="24"/>
        </w:rPr>
        <w:t>可提供</w:t>
      </w:r>
      <w:r>
        <w:rPr>
          <w:rFonts w:hAnsi="仿宋"/>
          <w:szCs w:val="24"/>
        </w:rPr>
        <w:t>复印件的，</w:t>
      </w:r>
      <w:r>
        <w:rPr>
          <w:rFonts w:hAnsi="仿宋" w:hint="eastAsia"/>
          <w:szCs w:val="24"/>
        </w:rPr>
        <w:t>均要求</w:t>
      </w:r>
      <w:r>
        <w:rPr>
          <w:rFonts w:hAnsi="仿宋"/>
          <w:szCs w:val="24"/>
        </w:rPr>
        <w:t>提交原件</w:t>
      </w:r>
      <w:r>
        <w:rPr>
          <w:rFonts w:hAnsi="仿宋" w:hint="eastAsia"/>
          <w:szCs w:val="24"/>
        </w:rPr>
        <w:t>扫描件上传</w:t>
      </w:r>
      <w:r>
        <w:rPr>
          <w:rFonts w:hAnsi="仿宋"/>
          <w:szCs w:val="24"/>
        </w:rPr>
        <w:t>。</w:t>
      </w:r>
    </w:p>
    <w:p w:rsidR="00616D78" w:rsidRDefault="000A0A19">
      <w:pPr>
        <w:spacing w:line="360" w:lineRule="auto"/>
        <w:ind w:firstLineChars="200" w:firstLine="480"/>
        <w:rPr>
          <w:rFonts w:hAnsi="仿宋"/>
          <w:bCs/>
          <w:szCs w:val="24"/>
        </w:rPr>
      </w:pPr>
      <w:bookmarkStart w:id="161" w:name="_Toc483640597"/>
      <w:bookmarkStart w:id="162" w:name="_Toc337822225"/>
      <w:bookmarkStart w:id="163" w:name="_Toc86124056"/>
      <w:r>
        <w:rPr>
          <w:rFonts w:hAnsi="仿宋"/>
          <w:szCs w:val="24"/>
        </w:rPr>
        <w:t>（1）</w:t>
      </w:r>
      <w:r>
        <w:rPr>
          <w:rFonts w:hAnsi="仿宋" w:hint="eastAsia"/>
          <w:b/>
          <w:szCs w:val="24"/>
        </w:rPr>
        <w:t>资格证明文件：</w:t>
      </w:r>
      <w:r>
        <w:rPr>
          <w:rFonts w:hAnsi="仿宋"/>
          <w:szCs w:val="24"/>
        </w:rPr>
        <w:t>按第四章“响应文件格式”提供的格式及要求填写；</w:t>
      </w:r>
    </w:p>
    <w:p w:rsidR="00616D78" w:rsidRDefault="000A0A19">
      <w:pPr>
        <w:spacing w:line="360" w:lineRule="auto"/>
        <w:ind w:firstLineChars="200" w:firstLine="480"/>
        <w:rPr>
          <w:rFonts w:hAnsi="仿宋"/>
          <w:bCs/>
          <w:szCs w:val="24"/>
        </w:rPr>
      </w:pPr>
      <w:r>
        <w:rPr>
          <w:rFonts w:hAnsi="仿宋"/>
          <w:szCs w:val="24"/>
        </w:rPr>
        <w:t>（2）</w:t>
      </w:r>
      <w:r>
        <w:rPr>
          <w:rFonts w:hAnsi="仿宋" w:hint="eastAsia"/>
          <w:b/>
          <w:bCs/>
          <w:szCs w:val="24"/>
        </w:rPr>
        <w:t>商务报价文件</w:t>
      </w:r>
      <w:r>
        <w:rPr>
          <w:rFonts w:hAnsi="仿宋"/>
          <w:szCs w:val="24"/>
        </w:rPr>
        <w:t>：按第四章“响应文件格式”提供的格式及要求填写；</w:t>
      </w:r>
    </w:p>
    <w:p w:rsidR="00616D78" w:rsidRDefault="000A0A19">
      <w:pPr>
        <w:spacing w:line="360" w:lineRule="auto"/>
        <w:ind w:firstLineChars="200" w:firstLine="480"/>
        <w:rPr>
          <w:rFonts w:hAnsi="仿宋"/>
          <w:szCs w:val="24"/>
        </w:rPr>
      </w:pPr>
      <w:r>
        <w:rPr>
          <w:rFonts w:hAnsi="仿宋"/>
          <w:szCs w:val="24"/>
        </w:rPr>
        <w:t>（3）</w:t>
      </w:r>
      <w:r>
        <w:rPr>
          <w:rFonts w:hAnsi="仿宋"/>
          <w:b/>
          <w:szCs w:val="24"/>
        </w:rPr>
        <w:t>技术文件：</w:t>
      </w:r>
      <w:r>
        <w:rPr>
          <w:rFonts w:hAnsi="仿宋"/>
          <w:szCs w:val="24"/>
        </w:rPr>
        <w:t>按第四章“</w:t>
      </w:r>
      <w:r>
        <w:rPr>
          <w:rFonts w:hAnsi="仿宋" w:hint="eastAsia"/>
          <w:szCs w:val="24"/>
        </w:rPr>
        <w:t>响应</w:t>
      </w:r>
      <w:r>
        <w:rPr>
          <w:rFonts w:hAnsi="仿宋"/>
          <w:szCs w:val="24"/>
        </w:rPr>
        <w:t>文件格式”提供的格式及要求填写。</w:t>
      </w:r>
    </w:p>
    <w:p w:rsidR="00616D78" w:rsidRDefault="000A0A19">
      <w:pPr>
        <w:spacing w:line="360" w:lineRule="auto"/>
        <w:ind w:firstLineChars="200" w:firstLine="480"/>
        <w:rPr>
          <w:rFonts w:hAnsi="仿宋"/>
          <w:bCs/>
          <w:szCs w:val="24"/>
        </w:rPr>
      </w:pPr>
      <w:r>
        <w:rPr>
          <w:rFonts w:hAnsi="仿宋" w:hint="eastAsia"/>
          <w:szCs w:val="24"/>
        </w:rPr>
        <w:t>（</w:t>
      </w:r>
      <w:r>
        <w:rPr>
          <w:rFonts w:hAnsi="仿宋"/>
          <w:szCs w:val="24"/>
        </w:rPr>
        <w:t>4</w:t>
      </w:r>
      <w:r>
        <w:rPr>
          <w:rFonts w:hAnsi="仿宋" w:hint="eastAsia"/>
          <w:szCs w:val="24"/>
        </w:rPr>
        <w:t>）附件：</w:t>
      </w:r>
      <w:r>
        <w:rPr>
          <w:rFonts w:hAnsi="仿宋"/>
          <w:szCs w:val="24"/>
        </w:rPr>
        <w:t>按第四章“</w:t>
      </w:r>
      <w:r>
        <w:rPr>
          <w:rFonts w:hAnsi="仿宋" w:hint="eastAsia"/>
          <w:szCs w:val="24"/>
        </w:rPr>
        <w:t>响应</w:t>
      </w:r>
      <w:r>
        <w:rPr>
          <w:rFonts w:hAnsi="仿宋"/>
          <w:szCs w:val="24"/>
        </w:rPr>
        <w:t>文件格式”提供的格式及要求填写</w:t>
      </w:r>
      <w:r>
        <w:rPr>
          <w:rFonts w:hAnsi="仿宋" w:hint="eastAsia"/>
          <w:szCs w:val="24"/>
        </w:rPr>
        <w:t>（供应商可根据自身情况提供）</w:t>
      </w:r>
      <w:r>
        <w:rPr>
          <w:rFonts w:hAnsi="仿宋"/>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64" w:name="_Toc168328590"/>
      <w:bookmarkEnd w:id="161"/>
      <w:bookmarkEnd w:id="162"/>
      <w:bookmarkEnd w:id="163"/>
      <w:r>
        <w:rPr>
          <w:rFonts w:hAnsi="仿宋" w:hint="eastAsia"/>
          <w:b/>
          <w:szCs w:val="24"/>
        </w:rPr>
        <w:t>磋商报价</w:t>
      </w:r>
      <w:bookmarkEnd w:id="164"/>
    </w:p>
    <w:p w:rsidR="00616D78" w:rsidRDefault="000A0A19">
      <w:pPr>
        <w:spacing w:line="360" w:lineRule="auto"/>
        <w:ind w:firstLineChars="200" w:firstLine="480"/>
        <w:jc w:val="both"/>
        <w:rPr>
          <w:rFonts w:hAnsi="仿宋"/>
          <w:szCs w:val="24"/>
        </w:rPr>
      </w:pPr>
      <w:r>
        <w:rPr>
          <w:rFonts w:hAnsi="仿宋" w:hint="eastAsia"/>
          <w:szCs w:val="24"/>
        </w:rPr>
        <w:t>12</w:t>
      </w:r>
      <w:r>
        <w:rPr>
          <w:rFonts w:hAnsi="仿宋"/>
          <w:szCs w:val="24"/>
        </w:rPr>
        <w:t>.1</w:t>
      </w:r>
      <w:r>
        <w:rPr>
          <w:rFonts w:hAnsi="仿宋"/>
          <w:b/>
          <w:szCs w:val="24"/>
        </w:rPr>
        <w:t xml:space="preserve"> </w:t>
      </w:r>
      <w:r>
        <w:rPr>
          <w:rFonts w:hAnsi="仿宋"/>
          <w:bCs/>
          <w:szCs w:val="24"/>
        </w:rPr>
        <w:t>供应商的报价应依据</w:t>
      </w:r>
      <w:r>
        <w:rPr>
          <w:rFonts w:hAnsi="仿宋" w:hint="eastAsia"/>
          <w:bCs/>
          <w:szCs w:val="24"/>
        </w:rPr>
        <w:t>磋商</w:t>
      </w:r>
      <w:r>
        <w:rPr>
          <w:rFonts w:hAnsi="仿宋"/>
          <w:bCs/>
          <w:szCs w:val="24"/>
        </w:rPr>
        <w:t>文件的要求及有关资料，执行国家规定的现行技术、经济标准、定额及规范，由供应商自行测算出现行市场的价格。报价包括但不仅限于</w:t>
      </w:r>
      <w:r>
        <w:rPr>
          <w:rFonts w:hAnsi="仿宋" w:hint="eastAsia"/>
          <w:bCs/>
          <w:szCs w:val="24"/>
        </w:rPr>
        <w:t>验收</w:t>
      </w:r>
      <w:r>
        <w:rPr>
          <w:rFonts w:hAnsi="仿宋"/>
          <w:bCs/>
          <w:szCs w:val="24"/>
        </w:rPr>
        <w:t>、保证期内缺陷的修复补救、市场价格的变化、利润及税金等费用，该报价应符合国内行情并能保证供应商完成履行合同所需的一切工作。合同一旦签订，此合同价格在合同实施期间将不因工作量及市场</w:t>
      </w:r>
      <w:r>
        <w:rPr>
          <w:rFonts w:hAnsi="仿宋" w:hint="eastAsia"/>
          <w:bCs/>
          <w:szCs w:val="24"/>
        </w:rPr>
        <w:t>服务</w:t>
      </w:r>
      <w:r>
        <w:rPr>
          <w:rFonts w:hAnsi="仿宋"/>
          <w:bCs/>
          <w:szCs w:val="24"/>
        </w:rPr>
        <w:t>价格的变化而调整</w:t>
      </w:r>
      <w:r>
        <w:rPr>
          <w:rFonts w:hAnsi="仿宋" w:hint="eastAsia"/>
          <w:szCs w:val="24"/>
        </w:rPr>
        <w:t>。</w:t>
      </w:r>
    </w:p>
    <w:p w:rsidR="00616D78" w:rsidRDefault="000A0A19">
      <w:pPr>
        <w:spacing w:line="360" w:lineRule="auto"/>
        <w:ind w:firstLineChars="200" w:firstLine="480"/>
        <w:rPr>
          <w:rFonts w:hAnsi="仿宋"/>
          <w:szCs w:val="24"/>
        </w:rPr>
      </w:pPr>
      <w:r>
        <w:rPr>
          <w:rFonts w:hAnsi="仿宋" w:hint="eastAsia"/>
          <w:szCs w:val="24"/>
        </w:rPr>
        <w:t>12.2</w:t>
      </w:r>
      <w:r>
        <w:rPr>
          <w:rFonts w:hAnsi="仿宋" w:hint="eastAsia"/>
          <w:bCs/>
          <w:szCs w:val="24"/>
        </w:rPr>
        <w:t>评审小组认为供应商的报价明显低于其他通过符合性审查供应商的报价，有可能影响产品质量或者不能诚信履约的，应当要求其在评审现场合理的</w:t>
      </w:r>
      <w:r>
        <w:rPr>
          <w:rFonts w:hAnsi="仿宋" w:hint="eastAsia"/>
          <w:bCs/>
          <w:szCs w:val="24"/>
        </w:rPr>
        <w:lastRenderedPageBreak/>
        <w:t>时间内提供书面说明，必要时提交相关证明材料；供应商不能证明其报价合理性的，评审委员会应当将其作为无效投标处理</w:t>
      </w:r>
      <w:r>
        <w:rPr>
          <w:rFonts w:hAnsi="仿宋" w:hint="eastAsia"/>
          <w:szCs w:val="24"/>
        </w:rPr>
        <w:t>。</w:t>
      </w:r>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2.3报价为人民币</w:t>
      </w:r>
      <w:r>
        <w:rPr>
          <w:rFonts w:hAnsi="仿宋" w:hint="eastAsia"/>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65" w:name="_Toc21423805"/>
      <w:bookmarkStart w:id="166" w:name="_Toc9948613"/>
      <w:bookmarkStart w:id="167" w:name="_Toc86124058"/>
      <w:bookmarkStart w:id="168" w:name="_Toc81861439"/>
      <w:bookmarkStart w:id="169" w:name="_Toc337822226"/>
      <w:bookmarkStart w:id="170" w:name="_Toc21423745"/>
      <w:bookmarkStart w:id="171" w:name="_Toc483640598"/>
      <w:bookmarkStart w:id="172" w:name="_Toc168328591"/>
      <w:r>
        <w:rPr>
          <w:rFonts w:hAnsi="仿宋"/>
          <w:b/>
          <w:szCs w:val="24"/>
        </w:rPr>
        <w:t>有效期</w:t>
      </w:r>
      <w:bookmarkEnd w:id="165"/>
      <w:bookmarkEnd w:id="166"/>
      <w:bookmarkEnd w:id="167"/>
      <w:bookmarkEnd w:id="168"/>
      <w:bookmarkEnd w:id="169"/>
      <w:bookmarkEnd w:id="170"/>
      <w:bookmarkEnd w:id="171"/>
      <w:bookmarkEnd w:id="172"/>
    </w:p>
    <w:p w:rsidR="00616D78" w:rsidRDefault="000A0A19">
      <w:pPr>
        <w:spacing w:line="360" w:lineRule="auto"/>
        <w:ind w:firstLineChars="200" w:firstLine="480"/>
        <w:rPr>
          <w:rFonts w:hAnsi="仿宋"/>
          <w:szCs w:val="24"/>
        </w:rPr>
      </w:pPr>
      <w:r>
        <w:rPr>
          <w:rFonts w:hAnsi="仿宋"/>
          <w:szCs w:val="24"/>
        </w:rPr>
        <w:t>1</w:t>
      </w:r>
      <w:r>
        <w:rPr>
          <w:rFonts w:hAnsi="仿宋" w:hint="eastAsia"/>
          <w:szCs w:val="24"/>
        </w:rPr>
        <w:t>3</w:t>
      </w:r>
      <w:r>
        <w:rPr>
          <w:rFonts w:hAnsi="仿宋"/>
          <w:szCs w:val="24"/>
        </w:rPr>
        <w:t>.1 在“</w:t>
      </w:r>
      <w:r>
        <w:rPr>
          <w:rFonts w:hAnsi="仿宋"/>
          <w:b/>
          <w:szCs w:val="24"/>
        </w:rPr>
        <w:t>供应商须知前附表</w:t>
      </w:r>
      <w:r>
        <w:rPr>
          <w:rFonts w:hAnsi="仿宋"/>
          <w:szCs w:val="24"/>
        </w:rPr>
        <w:t>”规定的有效期内，供应商不得要求撤销或修改其</w:t>
      </w:r>
      <w:r>
        <w:rPr>
          <w:rFonts w:hAnsi="仿宋" w:hint="eastAsia"/>
          <w:szCs w:val="24"/>
        </w:rPr>
        <w:t>响应</w:t>
      </w:r>
      <w:r>
        <w:rPr>
          <w:rFonts w:hAnsi="仿宋"/>
          <w:szCs w:val="24"/>
        </w:rPr>
        <w:t>文件。</w:t>
      </w:r>
    </w:p>
    <w:p w:rsidR="00616D78" w:rsidRDefault="000A0A19">
      <w:pPr>
        <w:spacing w:line="360" w:lineRule="auto"/>
        <w:ind w:firstLineChars="200" w:firstLine="480"/>
        <w:rPr>
          <w:rFonts w:hAnsi="仿宋"/>
          <w:szCs w:val="24"/>
        </w:rPr>
      </w:pPr>
      <w:r>
        <w:rPr>
          <w:rFonts w:hAnsi="仿宋"/>
          <w:szCs w:val="24"/>
        </w:rPr>
        <w:t>1</w:t>
      </w:r>
      <w:r>
        <w:rPr>
          <w:rFonts w:hAnsi="仿宋" w:hint="eastAsia"/>
          <w:szCs w:val="24"/>
        </w:rPr>
        <w:t>3</w:t>
      </w:r>
      <w:r>
        <w:rPr>
          <w:rFonts w:hAnsi="仿宋"/>
          <w:szCs w:val="24"/>
        </w:rPr>
        <w:t>.2 因特殊情况需要延长有效期的，采购代理机构以书面形式通知所有供应商延长有效期。供应商同意延长的，应相应延长其有效期，但不得要求或被允许修改或撤销其响应文件；供应</w:t>
      </w:r>
      <w:proofErr w:type="gramStart"/>
      <w:r>
        <w:rPr>
          <w:rFonts w:hAnsi="仿宋"/>
          <w:szCs w:val="24"/>
        </w:rPr>
        <w:t>商拒绝</w:t>
      </w:r>
      <w:proofErr w:type="gramEnd"/>
      <w:r>
        <w:rPr>
          <w:rFonts w:hAnsi="仿宋"/>
          <w:szCs w:val="24"/>
        </w:rPr>
        <w:t>延长的，其</w:t>
      </w:r>
      <w:r>
        <w:rPr>
          <w:rFonts w:hAnsi="仿宋" w:hint="eastAsia"/>
          <w:szCs w:val="24"/>
        </w:rPr>
        <w:t>磋商</w:t>
      </w:r>
      <w:r>
        <w:rPr>
          <w:rFonts w:hAnsi="仿宋"/>
          <w:szCs w:val="24"/>
        </w:rPr>
        <w:t>申请失效。</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73" w:name="_Toc9948614"/>
      <w:bookmarkStart w:id="174" w:name="_Toc86124059"/>
      <w:bookmarkStart w:id="175" w:name="_Toc21423746"/>
      <w:bookmarkStart w:id="176" w:name="_Toc81861440"/>
      <w:bookmarkStart w:id="177" w:name="_Toc21423806"/>
      <w:bookmarkStart w:id="178" w:name="_Toc337822227"/>
      <w:bookmarkStart w:id="179" w:name="_Toc483640599"/>
      <w:bookmarkStart w:id="180" w:name="_Toc168328592"/>
      <w:r>
        <w:rPr>
          <w:rFonts w:hAnsi="仿宋" w:hint="eastAsia"/>
          <w:b/>
          <w:szCs w:val="24"/>
        </w:rPr>
        <w:t>响应</w:t>
      </w:r>
      <w:r>
        <w:rPr>
          <w:rFonts w:hAnsi="仿宋"/>
          <w:b/>
          <w:szCs w:val="24"/>
        </w:rPr>
        <w:t>文件的</w:t>
      </w:r>
      <w:bookmarkEnd w:id="173"/>
      <w:bookmarkEnd w:id="174"/>
      <w:bookmarkEnd w:id="175"/>
      <w:bookmarkEnd w:id="176"/>
      <w:bookmarkEnd w:id="177"/>
      <w:bookmarkEnd w:id="178"/>
      <w:bookmarkEnd w:id="179"/>
      <w:r>
        <w:rPr>
          <w:rFonts w:hAnsi="仿宋" w:hint="eastAsia"/>
          <w:b/>
          <w:szCs w:val="24"/>
        </w:rPr>
        <w:t>签字或盖章要求</w:t>
      </w:r>
      <w:bookmarkEnd w:id="180"/>
    </w:p>
    <w:p w:rsidR="00616D78" w:rsidRDefault="000A0A19">
      <w:pPr>
        <w:spacing w:line="360" w:lineRule="auto"/>
        <w:ind w:firstLineChars="200" w:firstLine="480"/>
        <w:rPr>
          <w:rFonts w:hAnsi="仿宋"/>
          <w:szCs w:val="24"/>
        </w:rPr>
      </w:pPr>
      <w:r>
        <w:rPr>
          <w:rFonts w:hAnsi="仿宋"/>
          <w:szCs w:val="24"/>
        </w:rPr>
        <w:t>1</w:t>
      </w:r>
      <w:r>
        <w:rPr>
          <w:rFonts w:hAnsi="仿宋" w:hint="eastAsia"/>
          <w:szCs w:val="24"/>
        </w:rPr>
        <w:t>4</w:t>
      </w:r>
      <w:r>
        <w:rPr>
          <w:rFonts w:hAnsi="仿宋"/>
          <w:szCs w:val="24"/>
        </w:rPr>
        <w:t>.1见“</w:t>
      </w:r>
      <w:r>
        <w:rPr>
          <w:rFonts w:hAnsi="仿宋"/>
          <w:b/>
          <w:szCs w:val="24"/>
        </w:rPr>
        <w:t>供应商须知前附表</w:t>
      </w:r>
      <w:r>
        <w:rPr>
          <w:rFonts w:hAnsi="仿宋"/>
          <w:szCs w:val="24"/>
        </w:rPr>
        <w:t>”</w:t>
      </w:r>
      <w:r>
        <w:rPr>
          <w:rFonts w:hAnsi="仿宋" w:hint="eastAsia"/>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81" w:name="_Toc81861441"/>
      <w:bookmarkStart w:id="182" w:name="_Toc9948615"/>
      <w:bookmarkStart w:id="183" w:name="_Toc483640600"/>
      <w:bookmarkStart w:id="184" w:name="_Toc337822228"/>
      <w:bookmarkStart w:id="185" w:name="_Toc21423807"/>
      <w:bookmarkStart w:id="186" w:name="_Toc21423747"/>
      <w:bookmarkStart w:id="187" w:name="_Toc168328593"/>
      <w:r>
        <w:rPr>
          <w:rFonts w:hAnsi="仿宋" w:hint="eastAsia"/>
          <w:b/>
          <w:szCs w:val="24"/>
        </w:rPr>
        <w:t>磋商</w:t>
      </w:r>
      <w:r>
        <w:rPr>
          <w:rFonts w:hAnsi="仿宋"/>
          <w:b/>
          <w:szCs w:val="24"/>
        </w:rPr>
        <w:t>保证金</w:t>
      </w:r>
      <w:bookmarkEnd w:id="181"/>
      <w:bookmarkEnd w:id="182"/>
      <w:bookmarkEnd w:id="183"/>
      <w:bookmarkEnd w:id="184"/>
      <w:bookmarkEnd w:id="185"/>
      <w:bookmarkEnd w:id="186"/>
      <w:bookmarkEnd w:id="187"/>
    </w:p>
    <w:p w:rsidR="00616D78" w:rsidRDefault="000A0A19">
      <w:pPr>
        <w:spacing w:line="360" w:lineRule="auto"/>
        <w:ind w:firstLineChars="200" w:firstLine="480"/>
        <w:rPr>
          <w:rFonts w:hAnsi="仿宋"/>
          <w:szCs w:val="24"/>
        </w:rPr>
      </w:pPr>
      <w:bookmarkStart w:id="188" w:name="_Toc502736816"/>
      <w:r>
        <w:rPr>
          <w:rFonts w:hAnsi="仿宋" w:hint="eastAsia"/>
          <w:szCs w:val="24"/>
        </w:rPr>
        <w:t>1</w:t>
      </w:r>
      <w:r>
        <w:rPr>
          <w:rFonts w:hAnsi="仿宋"/>
          <w:szCs w:val="24"/>
        </w:rPr>
        <w:t>5.1见“</w:t>
      </w:r>
      <w:r>
        <w:rPr>
          <w:rFonts w:hAnsi="仿宋"/>
          <w:b/>
          <w:szCs w:val="24"/>
        </w:rPr>
        <w:t>供应商须知前附表</w:t>
      </w:r>
      <w:r>
        <w:rPr>
          <w:rFonts w:hAnsi="仿宋"/>
          <w:szCs w:val="24"/>
        </w:rPr>
        <w:t>”</w:t>
      </w:r>
      <w:r>
        <w:rPr>
          <w:rFonts w:hAnsi="仿宋" w:hint="eastAsia"/>
          <w:szCs w:val="24"/>
        </w:rPr>
        <w:t>。</w:t>
      </w:r>
      <w:bookmarkEnd w:id="188"/>
    </w:p>
    <w:p w:rsidR="00616D78" w:rsidRDefault="000A0A19">
      <w:pPr>
        <w:keepNext/>
        <w:keepLines/>
        <w:tabs>
          <w:tab w:val="left" w:pos="1021"/>
        </w:tabs>
        <w:spacing w:line="360" w:lineRule="auto"/>
        <w:ind w:left="425"/>
        <w:jc w:val="center"/>
        <w:outlineLvl w:val="1"/>
        <w:rPr>
          <w:rFonts w:hAnsi="仿宋"/>
          <w:b/>
          <w:bCs/>
          <w:szCs w:val="24"/>
        </w:rPr>
      </w:pPr>
      <w:bookmarkStart w:id="189" w:name="_Toc483640601"/>
      <w:bookmarkStart w:id="190" w:name="_Toc86124061"/>
      <w:bookmarkStart w:id="191" w:name="_Toc21423748"/>
      <w:bookmarkStart w:id="192" w:name="_Toc337822229"/>
      <w:bookmarkStart w:id="193" w:name="_Toc9948616"/>
      <w:bookmarkStart w:id="194" w:name="_Toc81861442"/>
      <w:bookmarkStart w:id="195" w:name="_Toc21423808"/>
      <w:bookmarkStart w:id="196" w:name="_Toc168328594"/>
      <w:r>
        <w:rPr>
          <w:rFonts w:hAnsi="仿宋" w:hint="eastAsia"/>
          <w:b/>
          <w:szCs w:val="24"/>
        </w:rPr>
        <w:t>（四）电子响应</w:t>
      </w:r>
      <w:r>
        <w:rPr>
          <w:rFonts w:hAnsi="仿宋"/>
          <w:b/>
          <w:szCs w:val="24"/>
        </w:rPr>
        <w:t>文件的提交</w:t>
      </w:r>
      <w:bookmarkEnd w:id="189"/>
      <w:bookmarkEnd w:id="190"/>
      <w:bookmarkEnd w:id="191"/>
      <w:bookmarkEnd w:id="192"/>
      <w:bookmarkEnd w:id="193"/>
      <w:bookmarkEnd w:id="194"/>
      <w:bookmarkEnd w:id="195"/>
      <w:bookmarkEnd w:id="196"/>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197" w:name="_Toc21423810"/>
      <w:bookmarkStart w:id="198" w:name="_Toc483640603"/>
      <w:bookmarkStart w:id="199" w:name="_Toc337822231"/>
      <w:bookmarkStart w:id="200" w:name="_Toc9948618"/>
      <w:bookmarkStart w:id="201" w:name="_Toc86124063"/>
      <w:bookmarkStart w:id="202" w:name="_Toc81861444"/>
      <w:bookmarkStart w:id="203" w:name="_Toc21423750"/>
      <w:bookmarkStart w:id="204" w:name="_Toc168328595"/>
      <w:r>
        <w:rPr>
          <w:rFonts w:hAnsi="仿宋"/>
          <w:b/>
          <w:szCs w:val="24"/>
        </w:rPr>
        <w:t>递交</w:t>
      </w:r>
      <w:r>
        <w:rPr>
          <w:rFonts w:hAnsi="仿宋" w:hint="eastAsia"/>
          <w:b/>
          <w:szCs w:val="24"/>
        </w:rPr>
        <w:t>电子响应</w:t>
      </w:r>
      <w:r>
        <w:rPr>
          <w:rFonts w:hAnsi="仿宋"/>
          <w:b/>
          <w:szCs w:val="24"/>
        </w:rPr>
        <w:t>文件的截止时间和地点</w:t>
      </w:r>
      <w:bookmarkEnd w:id="197"/>
      <w:bookmarkEnd w:id="198"/>
      <w:bookmarkEnd w:id="199"/>
      <w:bookmarkEnd w:id="200"/>
      <w:bookmarkEnd w:id="201"/>
      <w:bookmarkEnd w:id="202"/>
      <w:bookmarkEnd w:id="203"/>
      <w:bookmarkEnd w:id="204"/>
    </w:p>
    <w:p w:rsidR="00616D78" w:rsidRDefault="000A0A19">
      <w:pPr>
        <w:spacing w:line="360" w:lineRule="auto"/>
        <w:ind w:firstLineChars="200" w:firstLine="480"/>
        <w:rPr>
          <w:rFonts w:hAnsi="仿宋"/>
        </w:rPr>
      </w:pPr>
      <w:r>
        <w:rPr>
          <w:rFonts w:hAnsi="仿宋"/>
        </w:rPr>
        <w:t>16.</w:t>
      </w:r>
      <w:r>
        <w:rPr>
          <w:rFonts w:hAnsi="仿宋" w:hint="eastAsia"/>
        </w:rPr>
        <w:t>1</w:t>
      </w:r>
      <w:r>
        <w:rPr>
          <w:rFonts w:hAnsi="仿宋"/>
        </w:rPr>
        <w:t xml:space="preserve"> </w:t>
      </w:r>
      <w:r>
        <w:rPr>
          <w:rFonts w:hAnsi="仿宋" w:hint="eastAsia"/>
        </w:rPr>
        <w:t>响应</w:t>
      </w:r>
      <w:r>
        <w:rPr>
          <w:rFonts w:hAnsi="仿宋"/>
        </w:rPr>
        <w:t>文件的递交不得迟于“供应商须知前附表”规定的递交响应文件截止时间。</w:t>
      </w:r>
    </w:p>
    <w:p w:rsidR="00616D78" w:rsidRDefault="000A0A19">
      <w:pPr>
        <w:spacing w:line="360" w:lineRule="auto"/>
        <w:ind w:firstLineChars="200" w:firstLine="480"/>
        <w:rPr>
          <w:rFonts w:hAnsi="仿宋"/>
        </w:rPr>
      </w:pPr>
      <w:r>
        <w:rPr>
          <w:rFonts w:hAnsi="仿宋"/>
        </w:rPr>
        <w:t>16.</w:t>
      </w:r>
      <w:r>
        <w:rPr>
          <w:rFonts w:hAnsi="仿宋" w:hint="eastAsia"/>
        </w:rPr>
        <w:t>2</w:t>
      </w:r>
      <w:r>
        <w:rPr>
          <w:rFonts w:hAnsi="仿宋"/>
        </w:rPr>
        <w:t>供应商必须在规定时间内将</w:t>
      </w:r>
      <w:r>
        <w:rPr>
          <w:rFonts w:hAnsi="仿宋" w:hint="eastAsia"/>
        </w:rPr>
        <w:t>响应</w:t>
      </w:r>
      <w:r>
        <w:rPr>
          <w:rFonts w:hAnsi="仿宋"/>
        </w:rPr>
        <w:t>文件递交到“供应商须知前附表”规定的地点。</w:t>
      </w:r>
    </w:p>
    <w:p w:rsidR="00616D78" w:rsidRDefault="000A0A19">
      <w:pPr>
        <w:spacing w:line="360" w:lineRule="auto"/>
        <w:ind w:firstLineChars="200" w:firstLine="480"/>
        <w:rPr>
          <w:rFonts w:hAnsi="仿宋"/>
        </w:rPr>
      </w:pPr>
      <w:r>
        <w:rPr>
          <w:rFonts w:hAnsi="仿宋"/>
        </w:rPr>
        <w:t>16.</w:t>
      </w:r>
      <w:r>
        <w:rPr>
          <w:rFonts w:hAnsi="仿宋" w:hint="eastAsia"/>
        </w:rPr>
        <w:t>3</w:t>
      </w:r>
      <w:r>
        <w:rPr>
          <w:rFonts w:hAnsi="仿宋"/>
        </w:rPr>
        <w:t>除“供应商须知前附表”另有规定外，供应商所递交的</w:t>
      </w:r>
      <w:r>
        <w:rPr>
          <w:rFonts w:hAnsi="仿宋" w:hint="eastAsia"/>
        </w:rPr>
        <w:t>响应</w:t>
      </w:r>
      <w:r>
        <w:rPr>
          <w:rFonts w:hAnsi="仿宋"/>
        </w:rPr>
        <w:t>文件不予退还。</w:t>
      </w:r>
    </w:p>
    <w:p w:rsidR="00616D78" w:rsidRDefault="000A0A19">
      <w:pPr>
        <w:spacing w:line="360" w:lineRule="auto"/>
        <w:ind w:firstLineChars="200" w:firstLine="480"/>
        <w:jc w:val="both"/>
        <w:rPr>
          <w:rFonts w:hAnsi="仿宋"/>
        </w:rPr>
      </w:pPr>
      <w:r>
        <w:rPr>
          <w:rFonts w:hAnsi="仿宋"/>
        </w:rPr>
        <w:t>16.</w:t>
      </w:r>
      <w:r>
        <w:rPr>
          <w:rFonts w:hAnsi="仿宋" w:hint="eastAsia"/>
        </w:rPr>
        <w:t>4</w:t>
      </w:r>
      <w:r>
        <w:rPr>
          <w:rFonts w:hAnsi="仿宋"/>
        </w:rPr>
        <w:t xml:space="preserve"> 逾期</w:t>
      </w:r>
      <w:r>
        <w:rPr>
          <w:rFonts w:hAnsi="仿宋" w:hint="eastAsia"/>
        </w:rPr>
        <w:t>提交</w:t>
      </w:r>
      <w:r>
        <w:rPr>
          <w:rFonts w:hAnsi="仿宋"/>
        </w:rPr>
        <w:t>的或者未</w:t>
      </w:r>
      <w:r>
        <w:rPr>
          <w:rFonts w:hAnsi="仿宋" w:hint="eastAsia"/>
        </w:rPr>
        <w:t>提交</w:t>
      </w:r>
      <w:r>
        <w:rPr>
          <w:rFonts w:hAnsi="仿宋"/>
        </w:rPr>
        <w:t>指定地点的</w:t>
      </w:r>
      <w:r>
        <w:rPr>
          <w:rFonts w:hAnsi="仿宋" w:hint="eastAsia"/>
        </w:rPr>
        <w:t>响应</w:t>
      </w:r>
      <w:r>
        <w:rPr>
          <w:rFonts w:hAnsi="仿宋"/>
        </w:rPr>
        <w:t>文件，采购代理机构不予受理。</w:t>
      </w:r>
    </w:p>
    <w:p w:rsidR="00616D78" w:rsidRDefault="000A0A19">
      <w:pPr>
        <w:keepNext/>
        <w:keepLines/>
        <w:tabs>
          <w:tab w:val="left" w:pos="1021"/>
        </w:tabs>
        <w:spacing w:line="360" w:lineRule="auto"/>
        <w:ind w:left="425"/>
        <w:jc w:val="center"/>
        <w:outlineLvl w:val="1"/>
        <w:rPr>
          <w:rFonts w:hAnsi="仿宋"/>
          <w:b/>
          <w:bCs/>
          <w:szCs w:val="24"/>
        </w:rPr>
      </w:pPr>
      <w:bookmarkStart w:id="205" w:name="_Toc21423811"/>
      <w:bookmarkStart w:id="206" w:name="_Toc9948619"/>
      <w:bookmarkStart w:id="207" w:name="_Toc81861445"/>
      <w:bookmarkStart w:id="208" w:name="_Toc21423751"/>
      <w:bookmarkStart w:id="209" w:name="_Toc168328596"/>
      <w:r>
        <w:rPr>
          <w:rFonts w:hAnsi="仿宋" w:hint="eastAsia"/>
          <w:b/>
          <w:szCs w:val="24"/>
        </w:rPr>
        <w:t>（五）开启与评审</w:t>
      </w:r>
      <w:bookmarkEnd w:id="205"/>
      <w:bookmarkEnd w:id="206"/>
      <w:bookmarkEnd w:id="207"/>
      <w:bookmarkEnd w:id="208"/>
      <w:bookmarkEnd w:id="209"/>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10" w:name="_Toc168328597"/>
      <w:bookmarkStart w:id="211" w:name="_Toc337822236"/>
      <w:bookmarkStart w:id="212" w:name="_Toc27256"/>
      <w:bookmarkStart w:id="213" w:name="_Toc5264"/>
      <w:bookmarkStart w:id="214" w:name="_Toc379789619"/>
      <w:bookmarkStart w:id="215" w:name="_Toc86124068"/>
      <w:bookmarkStart w:id="216" w:name="_Toc487464749"/>
      <w:r>
        <w:rPr>
          <w:rFonts w:hAnsi="仿宋" w:hint="eastAsia"/>
          <w:b/>
          <w:szCs w:val="24"/>
        </w:rPr>
        <w:t>开启</w:t>
      </w:r>
      <w:bookmarkEnd w:id="210"/>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7</w:t>
      </w:r>
      <w:r>
        <w:rPr>
          <w:rFonts w:hAnsi="仿宋" w:hint="eastAsia"/>
          <w:szCs w:val="24"/>
        </w:rPr>
        <w:t>.1</w:t>
      </w:r>
      <w:r>
        <w:rPr>
          <w:rFonts w:hAnsi="仿宋"/>
          <w:szCs w:val="24"/>
        </w:rPr>
        <w:t>采购代理机构将在“</w:t>
      </w:r>
      <w:r>
        <w:rPr>
          <w:rFonts w:hAnsi="仿宋" w:hint="eastAsia"/>
          <w:szCs w:val="24"/>
        </w:rPr>
        <w:t>供应商</w:t>
      </w:r>
      <w:r>
        <w:rPr>
          <w:rFonts w:hAnsi="仿宋"/>
          <w:szCs w:val="24"/>
        </w:rPr>
        <w:t>须知前附表”规定的</w:t>
      </w:r>
      <w:r>
        <w:rPr>
          <w:rFonts w:hAnsi="仿宋" w:hint="eastAsia"/>
          <w:szCs w:val="24"/>
        </w:rPr>
        <w:t>开启时间和地点组织开启响应文件</w:t>
      </w:r>
      <w:r>
        <w:rPr>
          <w:rFonts w:hAnsi="仿宋"/>
          <w:szCs w:val="24"/>
        </w:rPr>
        <w:t>，</w:t>
      </w:r>
      <w:r>
        <w:rPr>
          <w:rFonts w:hAnsi="仿宋" w:hint="eastAsia"/>
          <w:szCs w:val="24"/>
        </w:rPr>
        <w:t>并邀请所有供应商的法定代表人或其委托代理人准时在网上参加</w:t>
      </w:r>
      <w:r>
        <w:rPr>
          <w:rFonts w:hAnsi="仿宋"/>
          <w:szCs w:val="24"/>
        </w:rPr>
        <w:t>。</w:t>
      </w:r>
    </w:p>
    <w:p w:rsidR="00616D78" w:rsidRDefault="000A0A19">
      <w:pPr>
        <w:spacing w:line="360" w:lineRule="auto"/>
        <w:ind w:firstLineChars="200" w:firstLine="480"/>
        <w:rPr>
          <w:rFonts w:hAnsi="仿宋"/>
          <w:bCs/>
          <w:szCs w:val="24"/>
        </w:rPr>
      </w:pPr>
      <w:r>
        <w:rPr>
          <w:rFonts w:hAnsi="仿宋" w:hint="eastAsia"/>
          <w:szCs w:val="24"/>
        </w:rPr>
        <w:t>1</w:t>
      </w:r>
      <w:r>
        <w:rPr>
          <w:rFonts w:hAnsi="仿宋"/>
          <w:szCs w:val="24"/>
        </w:rPr>
        <w:t>7.2</w:t>
      </w:r>
      <w:r>
        <w:rPr>
          <w:rFonts w:hAnsi="仿宋" w:hint="eastAsia"/>
          <w:szCs w:val="24"/>
        </w:rPr>
        <w:t>开启方式：</w:t>
      </w:r>
      <w:r>
        <w:rPr>
          <w:rFonts w:hAnsi="仿宋" w:hint="eastAsia"/>
          <w:bCs/>
          <w:szCs w:val="24"/>
        </w:rPr>
        <w:t>采用网上开标远程解密。</w:t>
      </w:r>
    </w:p>
    <w:p w:rsidR="00616D78" w:rsidRDefault="000A0A19">
      <w:pPr>
        <w:spacing w:line="360" w:lineRule="auto"/>
        <w:ind w:firstLineChars="200" w:firstLine="480"/>
        <w:rPr>
          <w:rFonts w:hAnsi="仿宋"/>
          <w:bCs/>
          <w:szCs w:val="24"/>
        </w:rPr>
      </w:pPr>
      <w:r>
        <w:rPr>
          <w:rFonts w:hAnsi="仿宋"/>
          <w:bCs/>
          <w:szCs w:val="24"/>
        </w:rPr>
        <w:t xml:space="preserve">17.3 </w:t>
      </w:r>
      <w:r>
        <w:rPr>
          <w:rFonts w:hAnsi="仿宋" w:hint="eastAsia"/>
          <w:bCs/>
          <w:szCs w:val="24"/>
        </w:rPr>
        <w:t>远程解密操作方法：</w:t>
      </w:r>
      <w:r>
        <w:rPr>
          <w:rFonts w:hAnsi="仿宋"/>
          <w:bCs/>
          <w:szCs w:val="24"/>
        </w:rPr>
        <w:t>见“</w:t>
      </w:r>
      <w:r>
        <w:rPr>
          <w:rFonts w:hAnsi="仿宋" w:hint="eastAsia"/>
          <w:bCs/>
          <w:szCs w:val="24"/>
        </w:rPr>
        <w:t>供应商</w:t>
      </w:r>
      <w:r>
        <w:rPr>
          <w:rFonts w:hAnsi="仿宋"/>
          <w:bCs/>
          <w:szCs w:val="24"/>
        </w:rPr>
        <w:t>须知前附表”</w:t>
      </w:r>
      <w:r>
        <w:rPr>
          <w:rFonts w:hAnsi="仿宋" w:hint="eastAsia"/>
          <w:bCs/>
          <w:szCs w:val="24"/>
        </w:rPr>
        <w:t>。</w:t>
      </w:r>
    </w:p>
    <w:p w:rsidR="00616D78" w:rsidRDefault="000A0A19">
      <w:pPr>
        <w:spacing w:line="360" w:lineRule="auto"/>
        <w:ind w:firstLineChars="200" w:firstLine="480"/>
        <w:rPr>
          <w:rFonts w:hAnsi="仿宋"/>
          <w:bCs/>
          <w:szCs w:val="24"/>
        </w:rPr>
      </w:pPr>
      <w:r>
        <w:rPr>
          <w:rFonts w:hAnsi="仿宋" w:hint="eastAsia"/>
          <w:bCs/>
          <w:szCs w:val="24"/>
        </w:rPr>
        <w:t>1</w:t>
      </w:r>
      <w:r>
        <w:rPr>
          <w:rFonts w:hAnsi="仿宋"/>
          <w:bCs/>
          <w:szCs w:val="24"/>
        </w:rPr>
        <w:t>7.4</w:t>
      </w:r>
      <w:r>
        <w:rPr>
          <w:rFonts w:hAnsi="仿宋" w:hint="eastAsia"/>
          <w:bCs/>
          <w:szCs w:val="24"/>
        </w:rPr>
        <w:t>采购人接受第一次报价，第一次报价即为供应商响应文件中的报价，</w:t>
      </w:r>
      <w:r>
        <w:rPr>
          <w:rFonts w:hAnsi="仿宋" w:hint="eastAsia"/>
          <w:bCs/>
          <w:szCs w:val="24"/>
        </w:rPr>
        <w:lastRenderedPageBreak/>
        <w:t>该报价不公开。</w:t>
      </w:r>
    </w:p>
    <w:p w:rsidR="00616D78" w:rsidRDefault="000A0A19">
      <w:pPr>
        <w:spacing w:line="360" w:lineRule="auto"/>
        <w:ind w:firstLineChars="200" w:firstLine="480"/>
        <w:rPr>
          <w:rFonts w:hAnsi="仿宋"/>
          <w:szCs w:val="24"/>
        </w:rPr>
      </w:pPr>
      <w:r>
        <w:rPr>
          <w:rFonts w:hAnsi="仿宋"/>
          <w:bCs/>
          <w:szCs w:val="24"/>
        </w:rPr>
        <w:t>17.5</w:t>
      </w:r>
      <w:r>
        <w:rPr>
          <w:rFonts w:hAnsi="仿宋" w:hint="eastAsia"/>
          <w:bCs/>
          <w:szCs w:val="24"/>
        </w:rPr>
        <w:t>磋商小组所有成员应当集中与单一供应商分别进行磋商，给予所有参加磋商的供应商平等的磋商机会；磋商小组要求所有实质性响应的供应商在规定的时间内提交最终报价</w:t>
      </w:r>
      <w:r>
        <w:rPr>
          <w:rFonts w:hAnsi="仿宋" w:hint="eastAsia"/>
          <w:szCs w:val="24"/>
        </w:rPr>
        <w:t>，</w:t>
      </w:r>
      <w:r>
        <w:rPr>
          <w:rFonts w:hAnsi="仿宋" w:hint="eastAsia"/>
          <w:b/>
          <w:bCs/>
          <w:szCs w:val="24"/>
        </w:rPr>
        <w:t>具体要求</w:t>
      </w:r>
      <w:r>
        <w:rPr>
          <w:rFonts w:hAnsi="仿宋"/>
          <w:b/>
          <w:bCs/>
          <w:szCs w:val="24"/>
        </w:rPr>
        <w:t>见“供应商须知前附表”</w:t>
      </w:r>
      <w:r>
        <w:rPr>
          <w:rFonts w:hAnsi="仿宋" w:hint="eastAsia"/>
          <w:b/>
          <w:bCs/>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17" w:name="_Toc523140239"/>
      <w:bookmarkStart w:id="218" w:name="_Toc81861447"/>
      <w:bookmarkStart w:id="219" w:name="_Toc21423753"/>
      <w:bookmarkStart w:id="220" w:name="_Toc9948621"/>
      <w:bookmarkStart w:id="221" w:name="_Toc526011636"/>
      <w:bookmarkStart w:id="222" w:name="_Toc21423813"/>
      <w:bookmarkStart w:id="223" w:name="_Toc168328598"/>
      <w:r>
        <w:rPr>
          <w:rFonts w:hAnsi="仿宋" w:hint="eastAsia"/>
          <w:b/>
          <w:szCs w:val="24"/>
        </w:rPr>
        <w:t>评审</w:t>
      </w:r>
      <w:bookmarkEnd w:id="217"/>
      <w:bookmarkEnd w:id="218"/>
      <w:bookmarkEnd w:id="219"/>
      <w:bookmarkEnd w:id="220"/>
      <w:bookmarkEnd w:id="221"/>
      <w:bookmarkEnd w:id="222"/>
      <w:bookmarkEnd w:id="223"/>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8.1</w:t>
      </w:r>
      <w:r>
        <w:rPr>
          <w:rFonts w:hAnsi="仿宋" w:hint="eastAsia"/>
          <w:szCs w:val="24"/>
        </w:rPr>
        <w:t>评审由采购人依法组建的磋商小组负责。磋商小组由有关方面的专家组成。磋商小组成员人数以及有关方面专家的确定方式</w:t>
      </w:r>
      <w:proofErr w:type="gramStart"/>
      <w:r>
        <w:rPr>
          <w:rFonts w:hAnsi="仿宋" w:hint="eastAsia"/>
          <w:szCs w:val="24"/>
        </w:rPr>
        <w:t>见供应</w:t>
      </w:r>
      <w:proofErr w:type="gramEnd"/>
      <w:r>
        <w:rPr>
          <w:rFonts w:hAnsi="仿宋" w:hint="eastAsia"/>
          <w:szCs w:val="24"/>
        </w:rPr>
        <w:t>商须知前附表</w:t>
      </w:r>
      <w:r>
        <w:rPr>
          <w:rFonts w:hAnsi="仿宋"/>
          <w:szCs w:val="24"/>
        </w:rPr>
        <w:t>。</w:t>
      </w:r>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8</w:t>
      </w:r>
      <w:r>
        <w:rPr>
          <w:rFonts w:hAnsi="仿宋" w:hint="eastAsia"/>
          <w:szCs w:val="24"/>
        </w:rPr>
        <w:t>.2磋商小组成员有下列情形之一的，应当回避：</w:t>
      </w:r>
    </w:p>
    <w:p w:rsidR="00616D78" w:rsidRDefault="000A0A19">
      <w:pPr>
        <w:spacing w:line="360" w:lineRule="auto"/>
        <w:ind w:firstLineChars="200" w:firstLine="480"/>
        <w:rPr>
          <w:rFonts w:hAnsi="仿宋"/>
          <w:szCs w:val="24"/>
        </w:rPr>
      </w:pPr>
      <w:r>
        <w:rPr>
          <w:rFonts w:hAnsi="仿宋" w:hint="eastAsia"/>
          <w:szCs w:val="24"/>
        </w:rPr>
        <w:t>（1）供应商或供应商主要负责人的近亲属；</w:t>
      </w:r>
    </w:p>
    <w:p w:rsidR="00616D78" w:rsidRDefault="000A0A19">
      <w:pPr>
        <w:spacing w:line="360" w:lineRule="auto"/>
        <w:ind w:firstLineChars="200" w:firstLine="480"/>
        <w:rPr>
          <w:rFonts w:hAnsi="仿宋"/>
          <w:szCs w:val="24"/>
        </w:rPr>
      </w:pPr>
      <w:r>
        <w:rPr>
          <w:rFonts w:hAnsi="仿宋" w:hint="eastAsia"/>
          <w:szCs w:val="24"/>
        </w:rPr>
        <w:t>（2）项目主管部门或者行政监督部门的人员；</w:t>
      </w:r>
    </w:p>
    <w:p w:rsidR="00616D78" w:rsidRDefault="000A0A19">
      <w:pPr>
        <w:spacing w:line="360" w:lineRule="auto"/>
        <w:ind w:firstLineChars="200" w:firstLine="480"/>
        <w:rPr>
          <w:rFonts w:hAnsi="仿宋"/>
          <w:szCs w:val="24"/>
        </w:rPr>
      </w:pPr>
      <w:r>
        <w:rPr>
          <w:rFonts w:hAnsi="仿宋" w:hint="eastAsia"/>
          <w:szCs w:val="24"/>
        </w:rPr>
        <w:t>（3）与供应商有经济利益关系；</w:t>
      </w:r>
    </w:p>
    <w:p w:rsidR="00616D78" w:rsidRDefault="000A0A19">
      <w:pPr>
        <w:spacing w:line="360" w:lineRule="auto"/>
        <w:ind w:firstLineChars="200" w:firstLine="480"/>
        <w:rPr>
          <w:rFonts w:hAnsi="仿宋"/>
          <w:szCs w:val="24"/>
        </w:rPr>
      </w:pPr>
      <w:r>
        <w:rPr>
          <w:rFonts w:hAnsi="仿宋" w:hint="eastAsia"/>
          <w:szCs w:val="24"/>
        </w:rPr>
        <w:t>（4）曾因在招标、评审以及其他与招标投标有关活动中从事违法行为而受过行政处罚或刑事处罚的；</w:t>
      </w:r>
    </w:p>
    <w:p w:rsidR="00616D78" w:rsidRDefault="000A0A19">
      <w:pPr>
        <w:spacing w:line="360" w:lineRule="auto"/>
        <w:ind w:firstLineChars="200" w:firstLine="480"/>
        <w:rPr>
          <w:rFonts w:hAnsi="仿宋"/>
          <w:szCs w:val="24"/>
        </w:rPr>
      </w:pPr>
      <w:r>
        <w:rPr>
          <w:rFonts w:hAnsi="仿宋" w:hint="eastAsia"/>
          <w:szCs w:val="24"/>
        </w:rPr>
        <w:t>（5）与供应商有其他利害关系。</w:t>
      </w:r>
    </w:p>
    <w:p w:rsidR="00616D78" w:rsidRDefault="000A0A19">
      <w:pPr>
        <w:spacing w:line="360" w:lineRule="auto"/>
        <w:ind w:firstLineChars="200" w:firstLine="480"/>
        <w:rPr>
          <w:rFonts w:hAnsi="仿宋"/>
          <w:szCs w:val="24"/>
        </w:rPr>
      </w:pPr>
      <w:bookmarkStart w:id="224" w:name="_Toc337822235"/>
      <w:bookmarkStart w:id="225" w:name="_Toc86124067"/>
      <w:r>
        <w:rPr>
          <w:rFonts w:hAnsi="仿宋" w:hint="eastAsia"/>
          <w:szCs w:val="24"/>
        </w:rPr>
        <w:t>1</w:t>
      </w:r>
      <w:r>
        <w:rPr>
          <w:rFonts w:hAnsi="仿宋"/>
          <w:szCs w:val="24"/>
        </w:rPr>
        <w:t>8.</w:t>
      </w:r>
      <w:r>
        <w:rPr>
          <w:rFonts w:hAnsi="仿宋" w:hint="eastAsia"/>
          <w:szCs w:val="24"/>
        </w:rPr>
        <w:t>3评审过程中对于响应文件中含义不明确、同类问题表述不一致或者有明显文字和计算错误的内容，评审委员会应当以书面形式要求供应商</w:t>
      </w:r>
      <w:proofErr w:type="gramStart"/>
      <w:r>
        <w:rPr>
          <w:rFonts w:hAnsi="仿宋" w:hint="eastAsia"/>
          <w:szCs w:val="24"/>
        </w:rPr>
        <w:t>作出</w:t>
      </w:r>
      <w:proofErr w:type="gramEnd"/>
      <w:r>
        <w:rPr>
          <w:rFonts w:hAnsi="仿宋" w:hint="eastAsia"/>
          <w:szCs w:val="24"/>
        </w:rPr>
        <w:t>必要的澄清、说明或者补正。</w:t>
      </w:r>
    </w:p>
    <w:p w:rsidR="00616D78" w:rsidRDefault="000A0A19">
      <w:pPr>
        <w:spacing w:line="360" w:lineRule="auto"/>
        <w:ind w:firstLineChars="200" w:firstLine="480"/>
        <w:rPr>
          <w:rFonts w:hAnsi="仿宋"/>
          <w:szCs w:val="24"/>
        </w:rPr>
      </w:pPr>
      <w:r>
        <w:rPr>
          <w:rFonts w:hAnsi="仿宋" w:hint="eastAsia"/>
          <w:szCs w:val="24"/>
        </w:rPr>
        <w:t>供应商的澄清、说明或者补正应当采用书面形式，并加盖公章，或者由法定代表人或其授权的代表签字。供应商的澄清、说明或者补正不得超出响应文件的范围或者改变响应文件的实质性内容。</w:t>
      </w:r>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8</w:t>
      </w:r>
      <w:r>
        <w:rPr>
          <w:rFonts w:hAnsi="仿宋" w:hint="eastAsia"/>
          <w:szCs w:val="24"/>
        </w:rPr>
        <w:t>.4响应文件如果出现计算或表达上的错误，修正错误的原则如下：</w:t>
      </w:r>
    </w:p>
    <w:p w:rsidR="00616D78" w:rsidRDefault="000A0A19">
      <w:pPr>
        <w:spacing w:line="360" w:lineRule="auto"/>
        <w:ind w:firstLineChars="200" w:firstLine="480"/>
        <w:rPr>
          <w:rFonts w:hAnsi="仿宋"/>
          <w:szCs w:val="24"/>
        </w:rPr>
      </w:pPr>
      <w:r>
        <w:rPr>
          <w:rFonts w:hAnsi="仿宋" w:hint="eastAsia"/>
          <w:szCs w:val="24"/>
        </w:rPr>
        <w:t>（1）磋商时，响应文件中报价一览表、报价函内容、磋商报价表中明细表内容不一致的，以报价一览表为准。</w:t>
      </w:r>
    </w:p>
    <w:p w:rsidR="00616D78" w:rsidRDefault="000A0A19">
      <w:pPr>
        <w:spacing w:line="360" w:lineRule="auto"/>
        <w:ind w:firstLineChars="200" w:firstLine="480"/>
        <w:rPr>
          <w:rFonts w:hAnsi="仿宋"/>
          <w:szCs w:val="24"/>
        </w:rPr>
      </w:pPr>
      <w:r>
        <w:rPr>
          <w:rFonts w:hAnsi="仿宋" w:hint="eastAsia"/>
          <w:szCs w:val="24"/>
        </w:rPr>
        <w:t>（2）响应文件的大写金额和小写金额不一致的，以大写金额为准；</w:t>
      </w:r>
    </w:p>
    <w:p w:rsidR="00616D78" w:rsidRDefault="000A0A19">
      <w:pPr>
        <w:spacing w:line="360" w:lineRule="auto"/>
        <w:ind w:firstLineChars="200" w:firstLine="480"/>
        <w:rPr>
          <w:rFonts w:hAnsi="仿宋"/>
          <w:szCs w:val="24"/>
        </w:rPr>
      </w:pPr>
      <w:r>
        <w:rPr>
          <w:rFonts w:hAnsi="仿宋" w:hint="eastAsia"/>
          <w:szCs w:val="24"/>
        </w:rPr>
        <w:t>（3）总价金额与按单价汇总金额不一致的，以单价金额计算结果为准；</w:t>
      </w:r>
    </w:p>
    <w:p w:rsidR="00616D78" w:rsidRDefault="000A0A19">
      <w:pPr>
        <w:spacing w:line="360" w:lineRule="auto"/>
        <w:ind w:firstLineChars="200" w:firstLine="480"/>
        <w:rPr>
          <w:rFonts w:hAnsi="仿宋"/>
          <w:szCs w:val="24"/>
        </w:rPr>
      </w:pPr>
      <w:r>
        <w:rPr>
          <w:rFonts w:hAnsi="仿宋" w:hint="eastAsia"/>
          <w:szCs w:val="24"/>
        </w:rPr>
        <w:t>（4）单价金额小数点有明显错位的，应以总价为准，并修改单价；</w:t>
      </w:r>
    </w:p>
    <w:p w:rsidR="00616D78" w:rsidRDefault="000A0A19">
      <w:pPr>
        <w:spacing w:line="360" w:lineRule="auto"/>
        <w:ind w:firstLineChars="200" w:firstLine="480"/>
        <w:rPr>
          <w:rFonts w:hAnsi="仿宋"/>
          <w:szCs w:val="24"/>
        </w:rPr>
      </w:pPr>
      <w:r>
        <w:rPr>
          <w:rFonts w:hAnsi="仿宋" w:hint="eastAsia"/>
          <w:szCs w:val="24"/>
        </w:rPr>
        <w:t>（5）对不同文字文本响应文件的解释发生异议的，以中文文本为准。</w:t>
      </w:r>
    </w:p>
    <w:p w:rsidR="00616D78" w:rsidRDefault="000A0A19">
      <w:pPr>
        <w:spacing w:line="360" w:lineRule="auto"/>
        <w:ind w:firstLineChars="200" w:firstLine="480"/>
        <w:rPr>
          <w:rFonts w:hAnsi="仿宋"/>
          <w:szCs w:val="24"/>
        </w:rPr>
      </w:pPr>
      <w:r>
        <w:rPr>
          <w:rFonts w:hAnsi="仿宋" w:hint="eastAsia"/>
          <w:szCs w:val="24"/>
        </w:rPr>
        <w:t>（6）按上述修正错误的原则及方法调整或修正响应文件的投标报价，供应商同意后，调整后的最终报价对</w:t>
      </w:r>
      <w:proofErr w:type="gramStart"/>
      <w:r>
        <w:rPr>
          <w:rFonts w:hAnsi="仿宋" w:hint="eastAsia"/>
          <w:szCs w:val="24"/>
        </w:rPr>
        <w:t>供应商起约束</w:t>
      </w:r>
      <w:proofErr w:type="gramEnd"/>
      <w:r>
        <w:rPr>
          <w:rFonts w:hAnsi="仿宋" w:hint="eastAsia"/>
          <w:szCs w:val="24"/>
        </w:rPr>
        <w:t>作用。如果供应商不接受修正后的报价，则其磋商将被拒绝并且其磋商保证金也将被没收。</w:t>
      </w:r>
    </w:p>
    <w:p w:rsidR="00616D78" w:rsidRDefault="000A0A19">
      <w:pPr>
        <w:tabs>
          <w:tab w:val="left" w:pos="7980"/>
        </w:tabs>
        <w:spacing w:line="360" w:lineRule="auto"/>
        <w:ind w:firstLineChars="200" w:firstLine="480"/>
        <w:rPr>
          <w:rFonts w:hAnsi="仿宋"/>
          <w:szCs w:val="24"/>
        </w:rPr>
      </w:pPr>
      <w:r>
        <w:rPr>
          <w:rFonts w:hAnsi="仿宋" w:hint="eastAsia"/>
          <w:szCs w:val="24"/>
        </w:rPr>
        <w:lastRenderedPageBreak/>
        <w:t>1</w:t>
      </w:r>
      <w:r>
        <w:rPr>
          <w:rFonts w:hAnsi="仿宋"/>
          <w:szCs w:val="24"/>
        </w:rPr>
        <w:t>8.</w:t>
      </w:r>
      <w:r>
        <w:rPr>
          <w:rFonts w:hAnsi="仿宋" w:hint="eastAsia"/>
          <w:szCs w:val="24"/>
        </w:rPr>
        <w:t>5磋商小组</w:t>
      </w:r>
      <w:r>
        <w:rPr>
          <w:rFonts w:hAnsi="仿宋"/>
          <w:szCs w:val="24"/>
        </w:rPr>
        <w:t>按</w:t>
      </w:r>
      <w:r>
        <w:rPr>
          <w:rFonts w:hAnsi="仿宋" w:hint="eastAsia"/>
          <w:szCs w:val="24"/>
        </w:rPr>
        <w:t>响应文件</w:t>
      </w:r>
      <w:r>
        <w:rPr>
          <w:rFonts w:hAnsi="仿宋"/>
          <w:szCs w:val="24"/>
        </w:rPr>
        <w:t>满足</w:t>
      </w:r>
      <w:r>
        <w:rPr>
          <w:rFonts w:hAnsi="仿宋" w:hint="eastAsia"/>
          <w:szCs w:val="24"/>
        </w:rPr>
        <w:t>响应文件</w:t>
      </w:r>
      <w:r>
        <w:rPr>
          <w:rFonts w:hAnsi="仿宋"/>
          <w:szCs w:val="24"/>
        </w:rPr>
        <w:t>全部实质性要求且综合评分得分由高到低的顺序推荐</w:t>
      </w:r>
      <w:r>
        <w:rPr>
          <w:rFonts w:hAnsi="仿宋" w:hint="eastAsia"/>
          <w:szCs w:val="24"/>
        </w:rPr>
        <w:t>中标</w:t>
      </w:r>
      <w:r>
        <w:rPr>
          <w:rFonts w:hAnsi="仿宋"/>
          <w:szCs w:val="24"/>
        </w:rPr>
        <w:t>候选人。</w:t>
      </w:r>
      <w:r>
        <w:rPr>
          <w:rFonts w:hAnsi="仿宋"/>
          <w:b/>
          <w:color w:val="FF0000"/>
          <w:szCs w:val="24"/>
        </w:rPr>
        <w:t>若</w:t>
      </w:r>
      <w:r>
        <w:rPr>
          <w:rFonts w:hAnsi="仿宋" w:hint="eastAsia"/>
          <w:b/>
          <w:color w:val="FF0000"/>
          <w:szCs w:val="24"/>
        </w:rPr>
        <w:t>总得分相同的条件下，由低到高的顺序排列，得分且磋商报价相同的，</w:t>
      </w:r>
      <w:r>
        <w:rPr>
          <w:rFonts w:hAnsi="仿宋"/>
          <w:b/>
          <w:color w:val="FF0000"/>
          <w:szCs w:val="24"/>
        </w:rPr>
        <w:t>按照技术指标优劣顺序推荐</w:t>
      </w:r>
      <w:r>
        <w:rPr>
          <w:rFonts w:hAnsi="仿宋" w:hint="eastAsia"/>
          <w:b/>
          <w:color w:val="FF0000"/>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26" w:name="_Toc526011637"/>
      <w:bookmarkStart w:id="227" w:name="_Toc26113"/>
      <w:bookmarkStart w:id="228" w:name="_Toc487464748"/>
      <w:bookmarkStart w:id="229" w:name="_Toc10682"/>
      <w:bookmarkStart w:id="230" w:name="_Toc9948622"/>
      <w:bookmarkStart w:id="231" w:name="_Toc21423754"/>
      <w:bookmarkStart w:id="232" w:name="_Toc515891325"/>
      <w:bookmarkStart w:id="233" w:name="_Toc81861448"/>
      <w:bookmarkStart w:id="234" w:name="_Toc21423814"/>
      <w:bookmarkStart w:id="235" w:name="_Toc523140240"/>
      <w:bookmarkStart w:id="236" w:name="_Toc168328599"/>
      <w:r>
        <w:rPr>
          <w:rFonts w:hAnsi="仿宋"/>
          <w:b/>
          <w:szCs w:val="24"/>
        </w:rPr>
        <w:t>评审过程的保密</w:t>
      </w:r>
      <w:bookmarkEnd w:id="224"/>
      <w:bookmarkEnd w:id="225"/>
      <w:bookmarkEnd w:id="226"/>
      <w:bookmarkEnd w:id="227"/>
      <w:bookmarkEnd w:id="228"/>
      <w:bookmarkEnd w:id="229"/>
      <w:bookmarkEnd w:id="230"/>
      <w:bookmarkEnd w:id="231"/>
      <w:bookmarkEnd w:id="232"/>
      <w:bookmarkEnd w:id="233"/>
      <w:bookmarkEnd w:id="234"/>
      <w:bookmarkEnd w:id="235"/>
      <w:bookmarkEnd w:id="236"/>
    </w:p>
    <w:p w:rsidR="00616D78" w:rsidRDefault="000A0A19">
      <w:pPr>
        <w:spacing w:line="360" w:lineRule="auto"/>
        <w:ind w:firstLineChars="200" w:firstLine="480"/>
        <w:rPr>
          <w:rFonts w:hAnsi="仿宋"/>
          <w:szCs w:val="24"/>
        </w:rPr>
      </w:pPr>
      <w:r>
        <w:rPr>
          <w:rFonts w:hAnsi="仿宋" w:hint="eastAsia"/>
          <w:szCs w:val="24"/>
        </w:rPr>
        <w:t>评审</w:t>
      </w:r>
      <w:r>
        <w:rPr>
          <w:rFonts w:hAnsi="仿宋"/>
          <w:szCs w:val="24"/>
        </w:rPr>
        <w:t>开始后，直到授予供应商合同止，凡是属于审查、澄清、评审和比较的有关资料以及成交建议等均不向供应商或其他无关的人员透露。供应商在评审过程中，所进行的力图影响评审结果的不公正活动，可能导致其</w:t>
      </w:r>
      <w:r>
        <w:rPr>
          <w:rFonts w:hAnsi="仿宋" w:hint="eastAsia"/>
          <w:szCs w:val="24"/>
        </w:rPr>
        <w:t>磋商</w:t>
      </w:r>
      <w:r>
        <w:rPr>
          <w:rFonts w:hAnsi="仿宋"/>
          <w:szCs w:val="24"/>
        </w:rPr>
        <w:t>申请被拒绝。</w:t>
      </w:r>
    </w:p>
    <w:p w:rsidR="00616D78" w:rsidRDefault="000A0A19">
      <w:pPr>
        <w:spacing w:line="360" w:lineRule="auto"/>
        <w:ind w:firstLineChars="200" w:firstLine="480"/>
        <w:rPr>
          <w:rFonts w:hAnsi="仿宋"/>
          <w:szCs w:val="24"/>
        </w:rPr>
      </w:pPr>
      <w:r>
        <w:rPr>
          <w:rFonts w:hAnsi="仿宋" w:hint="eastAsia"/>
          <w:szCs w:val="24"/>
        </w:rPr>
        <w:t>磋商小组</w:t>
      </w:r>
      <w:r>
        <w:rPr>
          <w:rFonts w:hAnsi="仿宋"/>
          <w:szCs w:val="24"/>
        </w:rPr>
        <w:t>成员以及与评审工作有关的人员不得泄露评审情况以及评审过程中获悉的国家秘密、商业秘密。</w:t>
      </w:r>
      <w:r>
        <w:rPr>
          <w:rFonts w:hAnsi="仿宋" w:hint="eastAsia"/>
          <w:szCs w:val="24"/>
        </w:rPr>
        <w:t>评审活动遵循公平、公正、科学和择优的原则。</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37" w:name="_Toc9948623"/>
      <w:bookmarkStart w:id="238" w:name="_Toc21423815"/>
      <w:bookmarkStart w:id="239" w:name="_Toc81861449"/>
      <w:bookmarkStart w:id="240" w:name="_Toc21423755"/>
      <w:bookmarkStart w:id="241" w:name="_Toc168328600"/>
      <w:r>
        <w:rPr>
          <w:rFonts w:hAnsi="仿宋"/>
          <w:b/>
          <w:szCs w:val="24"/>
        </w:rPr>
        <w:t>出现下列情形之一的，项目终止：</w:t>
      </w:r>
      <w:bookmarkEnd w:id="211"/>
      <w:bookmarkEnd w:id="212"/>
      <w:bookmarkEnd w:id="213"/>
      <w:bookmarkEnd w:id="214"/>
      <w:bookmarkEnd w:id="215"/>
      <w:bookmarkEnd w:id="216"/>
      <w:bookmarkEnd w:id="237"/>
      <w:bookmarkEnd w:id="238"/>
      <w:bookmarkEnd w:id="239"/>
      <w:bookmarkEnd w:id="240"/>
      <w:bookmarkEnd w:id="241"/>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0.1因情况变化，不再符合规定的招标采购方式适用情形的；</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0.2出现影响采购公正的违法、违规行为的；</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0.3在采购过程中符合竞争要求的供应商（即提交最终报价的供应商）报价</w:t>
      </w:r>
      <w:r>
        <w:rPr>
          <w:rFonts w:hAnsi="仿宋" w:hint="eastAsia"/>
          <w:szCs w:val="24"/>
        </w:rPr>
        <w:t>未</w:t>
      </w:r>
      <w:r>
        <w:rPr>
          <w:rFonts w:hAnsi="仿宋"/>
          <w:szCs w:val="24"/>
        </w:rPr>
        <w:t>超过采购预算的供应商不足3家的。</w:t>
      </w:r>
    </w:p>
    <w:p w:rsidR="00616D78" w:rsidRDefault="000A0A19">
      <w:pPr>
        <w:spacing w:line="360" w:lineRule="auto"/>
        <w:ind w:firstLineChars="200" w:firstLine="482"/>
        <w:rPr>
          <w:rFonts w:hAnsi="仿宋"/>
          <w:b/>
          <w:szCs w:val="24"/>
        </w:rPr>
      </w:pPr>
      <w:r>
        <w:rPr>
          <w:rFonts w:hAnsi="仿宋"/>
          <w:b/>
          <w:szCs w:val="24"/>
        </w:rPr>
        <w:t>注：在采购活动中因重大变故，采购任务取消的，采购活动终止。</w:t>
      </w:r>
    </w:p>
    <w:p w:rsidR="00616D78" w:rsidRDefault="000A0A19">
      <w:pPr>
        <w:keepNext/>
        <w:keepLines/>
        <w:tabs>
          <w:tab w:val="left" w:pos="1021"/>
        </w:tabs>
        <w:spacing w:line="360" w:lineRule="auto"/>
        <w:ind w:left="425"/>
        <w:jc w:val="center"/>
        <w:outlineLvl w:val="1"/>
        <w:rPr>
          <w:rFonts w:hAnsi="仿宋"/>
          <w:b/>
          <w:bCs/>
          <w:szCs w:val="24"/>
        </w:rPr>
      </w:pPr>
      <w:bookmarkStart w:id="242" w:name="_Toc483640609"/>
      <w:bookmarkStart w:id="243" w:name="_Toc81861450"/>
      <w:bookmarkStart w:id="244" w:name="_Toc21423756"/>
      <w:bookmarkStart w:id="245" w:name="_Toc9948624"/>
      <w:bookmarkStart w:id="246" w:name="_Toc21423816"/>
      <w:bookmarkStart w:id="247" w:name="_Toc86124069"/>
      <w:bookmarkStart w:id="248" w:name="_Toc337822237"/>
      <w:bookmarkStart w:id="249" w:name="_Toc168328601"/>
      <w:r>
        <w:rPr>
          <w:rFonts w:hAnsi="仿宋" w:hint="eastAsia"/>
          <w:b/>
          <w:szCs w:val="24"/>
        </w:rPr>
        <w:t>（六）</w:t>
      </w:r>
      <w:r>
        <w:rPr>
          <w:rFonts w:hAnsi="仿宋"/>
          <w:b/>
          <w:szCs w:val="24"/>
        </w:rPr>
        <w:t>成交结果</w:t>
      </w:r>
      <w:bookmarkEnd w:id="242"/>
      <w:bookmarkEnd w:id="243"/>
      <w:bookmarkEnd w:id="244"/>
      <w:bookmarkEnd w:id="245"/>
      <w:bookmarkEnd w:id="246"/>
      <w:bookmarkEnd w:id="247"/>
      <w:bookmarkEnd w:id="248"/>
      <w:bookmarkEnd w:id="249"/>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50" w:name="_Toc21423817"/>
      <w:bookmarkStart w:id="251" w:name="_Toc9948625"/>
      <w:bookmarkStart w:id="252" w:name="_Toc337822238"/>
      <w:bookmarkStart w:id="253" w:name="_Toc81861451"/>
      <w:bookmarkStart w:id="254" w:name="_Toc86124070"/>
      <w:bookmarkStart w:id="255" w:name="_Toc483640610"/>
      <w:bookmarkStart w:id="256" w:name="_Toc21423757"/>
      <w:bookmarkStart w:id="257" w:name="_Toc168328602"/>
      <w:r>
        <w:rPr>
          <w:rFonts w:hAnsi="仿宋"/>
          <w:b/>
          <w:szCs w:val="24"/>
        </w:rPr>
        <w:t>成交</w:t>
      </w:r>
      <w:r>
        <w:rPr>
          <w:rFonts w:hAnsi="仿宋" w:hint="eastAsia"/>
          <w:b/>
          <w:szCs w:val="24"/>
        </w:rPr>
        <w:t>供应商</w:t>
      </w:r>
      <w:r>
        <w:rPr>
          <w:rFonts w:hAnsi="仿宋"/>
          <w:b/>
          <w:szCs w:val="24"/>
        </w:rPr>
        <w:t>的确定</w:t>
      </w:r>
      <w:bookmarkEnd w:id="250"/>
      <w:bookmarkEnd w:id="251"/>
      <w:bookmarkEnd w:id="252"/>
      <w:bookmarkEnd w:id="253"/>
      <w:bookmarkEnd w:id="254"/>
      <w:bookmarkEnd w:id="255"/>
      <w:bookmarkEnd w:id="256"/>
      <w:bookmarkEnd w:id="257"/>
    </w:p>
    <w:p w:rsidR="00616D78" w:rsidRDefault="000A0A19">
      <w:pPr>
        <w:spacing w:line="360" w:lineRule="auto"/>
        <w:ind w:firstLineChars="200" w:firstLine="480"/>
        <w:rPr>
          <w:rFonts w:hAnsi="仿宋"/>
          <w:color w:val="000000"/>
          <w:szCs w:val="24"/>
        </w:rPr>
      </w:pPr>
      <w:r>
        <w:rPr>
          <w:rFonts w:hAnsi="仿宋" w:hint="eastAsia"/>
          <w:color w:val="000000"/>
          <w:szCs w:val="24"/>
        </w:rPr>
        <w:t>2</w:t>
      </w:r>
      <w:r>
        <w:rPr>
          <w:rFonts w:hAnsi="仿宋"/>
          <w:color w:val="000000"/>
          <w:szCs w:val="24"/>
        </w:rPr>
        <w:t>1</w:t>
      </w:r>
      <w:r>
        <w:rPr>
          <w:rFonts w:hAnsi="仿宋" w:hint="eastAsia"/>
          <w:color w:val="000000"/>
          <w:szCs w:val="24"/>
        </w:rPr>
        <w:t>.1</w:t>
      </w:r>
      <w:r>
        <w:rPr>
          <w:rFonts w:hAnsi="仿宋"/>
          <w:color w:val="000000"/>
          <w:szCs w:val="24"/>
        </w:rPr>
        <w:t xml:space="preserve"> 采购代理机构在评审结束后</w:t>
      </w:r>
      <w:r>
        <w:rPr>
          <w:rFonts w:hAnsi="仿宋" w:hint="eastAsia"/>
          <w:color w:val="000000"/>
          <w:szCs w:val="24"/>
        </w:rPr>
        <w:t>二</w:t>
      </w:r>
      <w:r>
        <w:rPr>
          <w:rFonts w:hAnsi="仿宋"/>
          <w:color w:val="000000"/>
          <w:szCs w:val="24"/>
        </w:rPr>
        <w:t>个工作日内将评审报告送采购人确认。</w:t>
      </w:r>
    </w:p>
    <w:p w:rsidR="00616D78" w:rsidRDefault="000A0A19">
      <w:pPr>
        <w:spacing w:line="360" w:lineRule="auto"/>
        <w:ind w:firstLineChars="200" w:firstLine="480"/>
        <w:rPr>
          <w:rFonts w:hAnsi="仿宋"/>
          <w:color w:val="000000"/>
          <w:szCs w:val="24"/>
        </w:rPr>
      </w:pPr>
      <w:r>
        <w:rPr>
          <w:rFonts w:hAnsi="仿宋" w:hint="eastAsia"/>
          <w:color w:val="000000"/>
          <w:szCs w:val="24"/>
        </w:rPr>
        <w:t>2</w:t>
      </w:r>
      <w:r>
        <w:rPr>
          <w:rFonts w:hAnsi="仿宋"/>
          <w:color w:val="000000"/>
          <w:szCs w:val="24"/>
        </w:rPr>
        <w:t>1.2 采购人在收到评审报告后五个工作日内，按照评审报告中推荐的成交</w:t>
      </w:r>
      <w:r>
        <w:rPr>
          <w:rFonts w:hAnsi="仿宋" w:hint="eastAsia"/>
          <w:color w:val="000000"/>
          <w:szCs w:val="24"/>
        </w:rPr>
        <w:t>供应商</w:t>
      </w:r>
      <w:r>
        <w:rPr>
          <w:rFonts w:hAnsi="仿宋"/>
          <w:color w:val="000000"/>
          <w:szCs w:val="24"/>
        </w:rPr>
        <w:t>顺序确定成交</w:t>
      </w:r>
      <w:r>
        <w:rPr>
          <w:rFonts w:hAnsi="仿宋" w:hint="eastAsia"/>
          <w:color w:val="000000"/>
          <w:szCs w:val="24"/>
        </w:rPr>
        <w:t>供应商</w:t>
      </w:r>
      <w:r>
        <w:rPr>
          <w:rFonts w:hAnsi="仿宋"/>
          <w:color w:val="000000"/>
          <w:szCs w:val="24"/>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58" w:name="_Toc21423818"/>
      <w:bookmarkStart w:id="259" w:name="_Toc9948626"/>
      <w:bookmarkStart w:id="260" w:name="_Toc21423758"/>
      <w:bookmarkStart w:id="261" w:name="_Toc483640611"/>
      <w:bookmarkStart w:id="262" w:name="_Toc337822239"/>
      <w:bookmarkStart w:id="263" w:name="_Toc81861452"/>
      <w:bookmarkStart w:id="264" w:name="_Toc168328603"/>
      <w:r>
        <w:rPr>
          <w:rFonts w:hAnsi="仿宋"/>
          <w:b/>
          <w:szCs w:val="24"/>
        </w:rPr>
        <w:t>成交通知书</w:t>
      </w:r>
      <w:bookmarkEnd w:id="258"/>
      <w:bookmarkEnd w:id="259"/>
      <w:bookmarkEnd w:id="260"/>
      <w:bookmarkEnd w:id="261"/>
      <w:bookmarkEnd w:id="262"/>
      <w:bookmarkEnd w:id="263"/>
      <w:bookmarkEnd w:id="264"/>
    </w:p>
    <w:p w:rsidR="00616D78" w:rsidRDefault="000A0A19">
      <w:pPr>
        <w:spacing w:line="360" w:lineRule="auto"/>
        <w:ind w:firstLineChars="200" w:firstLine="480"/>
        <w:jc w:val="both"/>
        <w:rPr>
          <w:rFonts w:hAnsi="仿宋"/>
          <w:szCs w:val="24"/>
        </w:rPr>
      </w:pPr>
      <w:r>
        <w:rPr>
          <w:rFonts w:hAnsi="仿宋" w:hint="eastAsia"/>
          <w:color w:val="000000"/>
          <w:szCs w:val="24"/>
        </w:rPr>
        <w:t>2</w:t>
      </w:r>
      <w:r>
        <w:rPr>
          <w:rFonts w:hAnsi="仿宋"/>
          <w:color w:val="000000"/>
          <w:szCs w:val="24"/>
        </w:rPr>
        <w:t>2.1</w:t>
      </w:r>
      <w:r>
        <w:rPr>
          <w:rFonts w:hAnsi="仿宋" w:hint="eastAsia"/>
          <w:color w:val="000000"/>
          <w:szCs w:val="24"/>
        </w:rPr>
        <w:t>成交供应商确定后二</w:t>
      </w:r>
      <w:r>
        <w:rPr>
          <w:rFonts w:hAnsi="仿宋"/>
          <w:color w:val="000000"/>
          <w:szCs w:val="24"/>
        </w:rPr>
        <w:t>个工作日内</w:t>
      </w:r>
      <w:r>
        <w:rPr>
          <w:rFonts w:hAnsi="仿宋" w:hint="eastAsia"/>
          <w:color w:val="000000"/>
          <w:szCs w:val="24"/>
        </w:rPr>
        <w:t>，</w:t>
      </w:r>
      <w:r>
        <w:rPr>
          <w:rFonts w:hAnsi="仿宋" w:hint="eastAsia"/>
          <w:szCs w:val="24"/>
        </w:rPr>
        <w:t>成交结果在指定的网站上公告，同时向成交</w:t>
      </w:r>
      <w:r>
        <w:rPr>
          <w:rFonts w:hAnsi="仿宋" w:hint="eastAsia"/>
          <w:color w:val="000000"/>
          <w:szCs w:val="24"/>
        </w:rPr>
        <w:t>供应商</w:t>
      </w:r>
      <w:r>
        <w:rPr>
          <w:rFonts w:hAnsi="仿宋" w:hint="eastAsia"/>
          <w:szCs w:val="24"/>
        </w:rPr>
        <w:t>发出成交通知书。</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2.2 成交通知书是合同的一个组成部分。</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65" w:name="_Toc483640612"/>
      <w:bookmarkStart w:id="266" w:name="_Toc9948627"/>
      <w:bookmarkStart w:id="267" w:name="_Toc21423819"/>
      <w:bookmarkStart w:id="268" w:name="_Toc337822240"/>
      <w:bookmarkStart w:id="269" w:name="_Toc21423759"/>
      <w:bookmarkStart w:id="270" w:name="_Toc81861453"/>
      <w:bookmarkStart w:id="271" w:name="_Toc86124072"/>
      <w:bookmarkStart w:id="272" w:name="_Toc168328604"/>
      <w:r>
        <w:rPr>
          <w:rFonts w:hAnsi="仿宋"/>
          <w:b/>
          <w:szCs w:val="24"/>
        </w:rPr>
        <w:t>签订合同</w:t>
      </w:r>
      <w:bookmarkEnd w:id="265"/>
      <w:bookmarkEnd w:id="266"/>
      <w:bookmarkEnd w:id="267"/>
      <w:bookmarkEnd w:id="268"/>
      <w:bookmarkEnd w:id="269"/>
      <w:bookmarkEnd w:id="270"/>
      <w:bookmarkEnd w:id="271"/>
      <w:bookmarkEnd w:id="272"/>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3.1 成交</w:t>
      </w:r>
      <w:r>
        <w:rPr>
          <w:rFonts w:hAnsi="仿宋" w:hint="eastAsia"/>
          <w:color w:val="000000"/>
          <w:szCs w:val="24"/>
        </w:rPr>
        <w:t>供应商</w:t>
      </w:r>
      <w:r>
        <w:rPr>
          <w:rFonts w:hAnsi="仿宋"/>
          <w:szCs w:val="24"/>
        </w:rPr>
        <w:t>收到成交通知书后，按响应文件、响应文件及有关澄清承诺书的要求与采购人签订合同。</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3.2 成交</w:t>
      </w:r>
      <w:r>
        <w:rPr>
          <w:rFonts w:hAnsi="仿宋" w:hint="eastAsia"/>
          <w:color w:val="000000"/>
          <w:szCs w:val="24"/>
        </w:rPr>
        <w:t>供应商</w:t>
      </w:r>
      <w:r>
        <w:rPr>
          <w:rFonts w:hAnsi="仿宋"/>
          <w:szCs w:val="24"/>
        </w:rPr>
        <w:t>因不可抗力或者自身原因不能履行政府采购合同的，采购</w:t>
      </w:r>
      <w:r>
        <w:rPr>
          <w:rFonts w:hAnsi="仿宋"/>
          <w:szCs w:val="24"/>
        </w:rPr>
        <w:lastRenderedPageBreak/>
        <w:t>人可以与排位在成交</w:t>
      </w:r>
      <w:r>
        <w:rPr>
          <w:rFonts w:hAnsi="仿宋" w:hint="eastAsia"/>
          <w:color w:val="000000"/>
          <w:szCs w:val="24"/>
        </w:rPr>
        <w:t>供应商</w:t>
      </w:r>
      <w:r>
        <w:rPr>
          <w:rFonts w:hAnsi="仿宋"/>
          <w:szCs w:val="24"/>
        </w:rPr>
        <w:t>之后第一位的成交候选供应商签订政府采购合同，以此类推</w:t>
      </w:r>
      <w:r>
        <w:rPr>
          <w:rFonts w:hAnsi="仿宋" w:hint="eastAsia"/>
          <w:szCs w:val="24"/>
        </w:rPr>
        <w:t>；</w:t>
      </w:r>
      <w:r>
        <w:rPr>
          <w:rFonts w:hAnsi="仿宋" w:cs="宋体" w:hint="eastAsia"/>
          <w:color w:val="000000"/>
          <w:kern w:val="0"/>
          <w:szCs w:val="24"/>
        </w:rPr>
        <w:t>或</w:t>
      </w:r>
      <w:r>
        <w:rPr>
          <w:rFonts w:hAnsi="仿宋" w:cs="宋体"/>
          <w:color w:val="000000"/>
          <w:kern w:val="0"/>
          <w:szCs w:val="24"/>
        </w:rPr>
        <w:t>重新开展采购活动。拒绝签订政府采购合同的成交供应商不得参加对</w:t>
      </w:r>
      <w:r>
        <w:rPr>
          <w:rFonts w:hAnsi="仿宋" w:cs="宋体" w:hint="eastAsia"/>
          <w:color w:val="000000"/>
          <w:kern w:val="0"/>
          <w:szCs w:val="24"/>
        </w:rPr>
        <w:t>本</w:t>
      </w:r>
      <w:r>
        <w:rPr>
          <w:rFonts w:hAnsi="仿宋" w:cs="宋体"/>
          <w:color w:val="000000"/>
          <w:kern w:val="0"/>
          <w:szCs w:val="24"/>
        </w:rPr>
        <w:t>项目重新开展的采购活动。</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73" w:name="_Toc81861454"/>
      <w:bookmarkStart w:id="274" w:name="_Toc337822241"/>
      <w:bookmarkStart w:id="275" w:name="_Toc21423760"/>
      <w:bookmarkStart w:id="276" w:name="_Toc21423820"/>
      <w:bookmarkStart w:id="277" w:name="_Toc483640613"/>
      <w:bookmarkStart w:id="278" w:name="_Toc9948628"/>
      <w:bookmarkStart w:id="279" w:name="_Toc86124073"/>
      <w:bookmarkStart w:id="280" w:name="_Toc168328605"/>
      <w:r>
        <w:rPr>
          <w:rFonts w:hAnsi="仿宋"/>
          <w:b/>
          <w:szCs w:val="24"/>
        </w:rPr>
        <w:t>履约保证金</w:t>
      </w:r>
      <w:bookmarkEnd w:id="273"/>
      <w:bookmarkEnd w:id="274"/>
      <w:bookmarkEnd w:id="275"/>
      <w:bookmarkEnd w:id="276"/>
      <w:bookmarkEnd w:id="277"/>
      <w:bookmarkEnd w:id="278"/>
      <w:bookmarkEnd w:id="279"/>
      <w:bookmarkEnd w:id="280"/>
    </w:p>
    <w:p w:rsidR="00616D78" w:rsidRDefault="000A0A19">
      <w:pPr>
        <w:spacing w:line="360" w:lineRule="auto"/>
        <w:ind w:firstLineChars="200" w:firstLine="480"/>
        <w:rPr>
          <w:rFonts w:hAnsi="仿宋" w:cs="宋体"/>
          <w:color w:val="000000"/>
          <w:kern w:val="0"/>
          <w:szCs w:val="24"/>
        </w:rPr>
      </w:pPr>
      <w:bookmarkStart w:id="281" w:name="_Toc86124074"/>
      <w:bookmarkStart w:id="282" w:name="_Toc337822242"/>
      <w:r>
        <w:rPr>
          <w:rFonts w:hAnsi="仿宋" w:cs="宋体" w:hint="eastAsia"/>
          <w:color w:val="000000"/>
          <w:kern w:val="0"/>
          <w:szCs w:val="24"/>
        </w:rPr>
        <w:t>2</w:t>
      </w:r>
      <w:r>
        <w:rPr>
          <w:rFonts w:hAnsi="仿宋" w:cs="宋体"/>
          <w:color w:val="000000"/>
          <w:kern w:val="0"/>
          <w:szCs w:val="24"/>
        </w:rPr>
        <w:t>4</w:t>
      </w:r>
      <w:r>
        <w:rPr>
          <w:rFonts w:hAnsi="仿宋" w:cs="宋体" w:hint="eastAsia"/>
          <w:color w:val="000000"/>
          <w:kern w:val="0"/>
          <w:szCs w:val="24"/>
        </w:rPr>
        <w:t>.1 签订合同前，成交</w:t>
      </w:r>
      <w:r>
        <w:rPr>
          <w:rFonts w:hAnsi="仿宋" w:hint="eastAsia"/>
          <w:color w:val="000000"/>
          <w:szCs w:val="24"/>
        </w:rPr>
        <w:t>供应商</w:t>
      </w:r>
      <w:r>
        <w:rPr>
          <w:rFonts w:hAnsi="仿宋" w:cs="宋体" w:hint="eastAsia"/>
          <w:color w:val="000000"/>
          <w:kern w:val="0"/>
          <w:szCs w:val="24"/>
        </w:rPr>
        <w:t>应按“供应商须知前附表”中确定的履约保证金的金额，向采购人交纳履约保证金，否则，视成交</w:t>
      </w:r>
      <w:r>
        <w:rPr>
          <w:rFonts w:hAnsi="仿宋" w:hint="eastAsia"/>
          <w:color w:val="000000"/>
          <w:szCs w:val="24"/>
        </w:rPr>
        <w:t>供应商</w:t>
      </w:r>
      <w:r>
        <w:rPr>
          <w:rFonts w:hAnsi="仿宋" w:cs="宋体" w:hint="eastAsia"/>
          <w:color w:val="000000"/>
          <w:kern w:val="0"/>
          <w:szCs w:val="24"/>
        </w:rPr>
        <w:t>违约，采购人将没收成交</w:t>
      </w:r>
      <w:r>
        <w:rPr>
          <w:rFonts w:hAnsi="仿宋" w:hint="eastAsia"/>
          <w:color w:val="000000"/>
          <w:szCs w:val="24"/>
        </w:rPr>
        <w:t>供应商</w:t>
      </w:r>
      <w:r>
        <w:rPr>
          <w:rFonts w:hAnsi="仿宋" w:cs="宋体" w:hint="eastAsia"/>
          <w:color w:val="000000"/>
          <w:kern w:val="0"/>
          <w:szCs w:val="24"/>
        </w:rPr>
        <w:t>的全部保证金。</w:t>
      </w:r>
    </w:p>
    <w:p w:rsidR="00616D78" w:rsidRDefault="000A0A19">
      <w:pPr>
        <w:spacing w:line="360" w:lineRule="auto"/>
        <w:ind w:firstLineChars="200" w:firstLine="480"/>
        <w:rPr>
          <w:rFonts w:hAnsi="仿宋" w:cs="宋体"/>
          <w:color w:val="000000"/>
          <w:kern w:val="0"/>
          <w:szCs w:val="24"/>
        </w:rPr>
      </w:pPr>
      <w:r>
        <w:rPr>
          <w:rFonts w:hAnsi="仿宋" w:cs="宋体" w:hint="eastAsia"/>
          <w:color w:val="000000"/>
          <w:kern w:val="0"/>
          <w:szCs w:val="24"/>
        </w:rPr>
        <w:t>2</w:t>
      </w:r>
      <w:r>
        <w:rPr>
          <w:rFonts w:hAnsi="仿宋" w:cs="宋体"/>
          <w:color w:val="000000"/>
          <w:kern w:val="0"/>
          <w:szCs w:val="24"/>
        </w:rPr>
        <w:t>4</w:t>
      </w:r>
      <w:r>
        <w:rPr>
          <w:rFonts w:hAnsi="仿宋" w:cs="宋体" w:hint="eastAsia"/>
          <w:color w:val="000000"/>
          <w:kern w:val="0"/>
          <w:szCs w:val="24"/>
        </w:rPr>
        <w:t>.2 签订合同后，如成交</w:t>
      </w:r>
      <w:r>
        <w:rPr>
          <w:rFonts w:hAnsi="仿宋" w:hint="eastAsia"/>
          <w:color w:val="000000"/>
          <w:szCs w:val="24"/>
        </w:rPr>
        <w:t>供应商</w:t>
      </w:r>
      <w:r>
        <w:rPr>
          <w:rFonts w:hAnsi="仿宋" w:cs="宋体" w:hint="eastAsia"/>
          <w:color w:val="000000"/>
          <w:kern w:val="0"/>
          <w:szCs w:val="24"/>
        </w:rPr>
        <w:t>不按双方签订合同约定履约，则没收其全部履约保证金，履约保证金不足以赔偿损失的，按实际损失赔偿。</w:t>
      </w:r>
    </w:p>
    <w:p w:rsidR="00616D78" w:rsidRDefault="000A0A19">
      <w:pPr>
        <w:spacing w:line="360" w:lineRule="auto"/>
        <w:ind w:firstLineChars="200" w:firstLine="480"/>
        <w:rPr>
          <w:rFonts w:hAnsi="仿宋" w:cs="宋体"/>
          <w:color w:val="000000"/>
          <w:kern w:val="0"/>
          <w:szCs w:val="24"/>
        </w:rPr>
      </w:pPr>
      <w:r>
        <w:rPr>
          <w:rFonts w:hAnsi="仿宋" w:cs="宋体" w:hint="eastAsia"/>
          <w:color w:val="000000"/>
          <w:kern w:val="0"/>
          <w:szCs w:val="24"/>
        </w:rPr>
        <w:t>2</w:t>
      </w:r>
      <w:r>
        <w:rPr>
          <w:rFonts w:hAnsi="仿宋" w:cs="宋体"/>
          <w:color w:val="000000"/>
          <w:kern w:val="0"/>
          <w:szCs w:val="24"/>
        </w:rPr>
        <w:t>4</w:t>
      </w:r>
      <w:r>
        <w:rPr>
          <w:rFonts w:hAnsi="仿宋" w:cs="宋体" w:hint="eastAsia"/>
          <w:color w:val="000000"/>
          <w:kern w:val="0"/>
          <w:szCs w:val="24"/>
        </w:rPr>
        <w:t>.3 履约保证金在成交</w:t>
      </w:r>
      <w:r>
        <w:rPr>
          <w:rFonts w:hAnsi="仿宋" w:hint="eastAsia"/>
          <w:color w:val="000000"/>
          <w:szCs w:val="24"/>
        </w:rPr>
        <w:t>供应商</w:t>
      </w:r>
      <w:r>
        <w:rPr>
          <w:rFonts w:hAnsi="仿宋" w:cs="宋体" w:hint="eastAsia"/>
          <w:color w:val="000000"/>
          <w:kern w:val="0"/>
          <w:szCs w:val="24"/>
        </w:rPr>
        <w:t>按合同约定验收合格后，采购人无息退还。</w:t>
      </w:r>
    </w:p>
    <w:p w:rsidR="00616D78" w:rsidRDefault="000A0A19">
      <w:pPr>
        <w:keepNext/>
        <w:keepLines/>
        <w:tabs>
          <w:tab w:val="left" w:pos="1021"/>
        </w:tabs>
        <w:spacing w:line="360" w:lineRule="auto"/>
        <w:ind w:left="425"/>
        <w:jc w:val="center"/>
        <w:outlineLvl w:val="1"/>
        <w:rPr>
          <w:rFonts w:hAnsi="仿宋"/>
          <w:b/>
          <w:bCs/>
          <w:szCs w:val="24"/>
        </w:rPr>
      </w:pPr>
      <w:bookmarkStart w:id="283" w:name="_Toc81861455"/>
      <w:bookmarkStart w:id="284" w:name="_Toc9948629"/>
      <w:bookmarkStart w:id="285" w:name="_Toc21423761"/>
      <w:bookmarkStart w:id="286" w:name="_Toc483640614"/>
      <w:bookmarkStart w:id="287" w:name="_Toc21423821"/>
      <w:bookmarkStart w:id="288" w:name="_Toc168328606"/>
      <w:r>
        <w:rPr>
          <w:rFonts w:hAnsi="仿宋" w:hint="eastAsia"/>
          <w:b/>
          <w:szCs w:val="24"/>
        </w:rPr>
        <w:t>（七）</w:t>
      </w:r>
      <w:r>
        <w:rPr>
          <w:rFonts w:hAnsi="仿宋"/>
          <w:b/>
          <w:szCs w:val="24"/>
        </w:rPr>
        <w:t>其他事项</w:t>
      </w:r>
      <w:bookmarkEnd w:id="281"/>
      <w:bookmarkEnd w:id="282"/>
      <w:bookmarkEnd w:id="283"/>
      <w:bookmarkEnd w:id="284"/>
      <w:bookmarkEnd w:id="285"/>
      <w:bookmarkEnd w:id="286"/>
      <w:bookmarkEnd w:id="287"/>
      <w:bookmarkEnd w:id="288"/>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89" w:name="_Toc81861456"/>
      <w:bookmarkStart w:id="290" w:name="_Toc483640615"/>
      <w:bookmarkStart w:id="291" w:name="_Toc21423822"/>
      <w:bookmarkStart w:id="292" w:name="_Toc337822243"/>
      <w:bookmarkStart w:id="293" w:name="_Toc9948630"/>
      <w:bookmarkStart w:id="294" w:name="_Toc21423762"/>
      <w:bookmarkStart w:id="295" w:name="_Toc168328607"/>
      <w:r>
        <w:rPr>
          <w:rFonts w:hAnsi="仿宋"/>
          <w:b/>
          <w:szCs w:val="24"/>
        </w:rPr>
        <w:t>质疑和投诉</w:t>
      </w:r>
      <w:bookmarkEnd w:id="289"/>
      <w:bookmarkEnd w:id="290"/>
      <w:bookmarkEnd w:id="291"/>
      <w:bookmarkEnd w:id="292"/>
      <w:bookmarkEnd w:id="293"/>
      <w:bookmarkEnd w:id="294"/>
      <w:bookmarkEnd w:id="295"/>
    </w:p>
    <w:p w:rsidR="00616D78" w:rsidRDefault="000A0A19">
      <w:pPr>
        <w:spacing w:line="360" w:lineRule="auto"/>
        <w:ind w:firstLineChars="200" w:firstLine="480"/>
        <w:jc w:val="both"/>
        <w:rPr>
          <w:rFonts w:hAnsi="仿宋"/>
          <w:color w:val="000000"/>
          <w:szCs w:val="24"/>
        </w:rPr>
      </w:pPr>
      <w:r>
        <w:rPr>
          <w:rFonts w:hAnsi="仿宋"/>
          <w:szCs w:val="24"/>
        </w:rPr>
        <w:t>25.1供应商认为</w:t>
      </w:r>
      <w:r>
        <w:rPr>
          <w:rFonts w:hAnsi="仿宋" w:hint="eastAsia"/>
          <w:szCs w:val="24"/>
        </w:rPr>
        <w:t>采购</w:t>
      </w:r>
      <w:r>
        <w:rPr>
          <w:rFonts w:hAnsi="仿宋"/>
          <w:szCs w:val="24"/>
        </w:rPr>
        <w:t>文件、</w:t>
      </w:r>
      <w:r>
        <w:rPr>
          <w:rFonts w:hAnsi="仿宋" w:hint="eastAsia"/>
          <w:szCs w:val="24"/>
        </w:rPr>
        <w:t>磋商</w:t>
      </w:r>
      <w:r>
        <w:rPr>
          <w:rFonts w:hAnsi="仿宋"/>
          <w:szCs w:val="24"/>
        </w:rPr>
        <w:t>过程或者成交结果使自己的权益受到损害，应当在知道或者应知其权益受到损害之日起七个工作日内，以书面形式向下列部门或采购人提出质疑。质疑内容不得含有虚假、恶意成分</w:t>
      </w:r>
      <w:r>
        <w:rPr>
          <w:rFonts w:hAnsi="仿宋"/>
          <w:color w:val="000000"/>
          <w:szCs w:val="24"/>
        </w:rPr>
        <w:t>。</w:t>
      </w:r>
      <w:r>
        <w:rPr>
          <w:rFonts w:hAnsi="仿宋" w:hint="eastAsia"/>
          <w:color w:val="000000"/>
          <w:szCs w:val="24"/>
        </w:rPr>
        <w:t>提出质疑时应当有明确的请求和必要的证明材料，同时还必须提交相关证据材料和注明事实的确切来源。供应商</w:t>
      </w:r>
      <w:r>
        <w:rPr>
          <w:rFonts w:hAnsi="仿宋"/>
          <w:color w:val="000000"/>
          <w:szCs w:val="24"/>
        </w:rPr>
        <w:t>在法定质疑期内</w:t>
      </w:r>
      <w:r>
        <w:rPr>
          <w:rFonts w:hAnsi="仿宋" w:hint="eastAsia"/>
          <w:color w:val="000000"/>
          <w:szCs w:val="24"/>
        </w:rPr>
        <w:t>（</w:t>
      </w:r>
      <w:r>
        <w:rPr>
          <w:rFonts w:hAnsi="仿宋"/>
          <w:color w:val="000000"/>
          <w:szCs w:val="24"/>
        </w:rPr>
        <w:t>七个工作日</w:t>
      </w:r>
      <w:r>
        <w:rPr>
          <w:rFonts w:hAnsi="仿宋" w:hint="eastAsia"/>
          <w:color w:val="000000"/>
          <w:szCs w:val="24"/>
        </w:rPr>
        <w:t>）</w:t>
      </w:r>
      <w:r>
        <w:rPr>
          <w:rFonts w:hAnsi="仿宋"/>
          <w:color w:val="000000"/>
          <w:szCs w:val="24"/>
        </w:rPr>
        <w:t>一次性提出针对</w:t>
      </w:r>
      <w:r>
        <w:rPr>
          <w:rFonts w:hAnsi="仿宋" w:hint="eastAsia"/>
          <w:color w:val="000000"/>
          <w:szCs w:val="24"/>
        </w:rPr>
        <w:t>本项目的</w:t>
      </w:r>
      <w:r>
        <w:rPr>
          <w:rFonts w:hAnsi="仿宋"/>
          <w:color w:val="000000"/>
          <w:szCs w:val="24"/>
        </w:rPr>
        <w:t>采购程序环节的质疑</w:t>
      </w:r>
      <w:r>
        <w:rPr>
          <w:rFonts w:hAnsi="仿宋" w:hint="eastAsia"/>
          <w:color w:val="000000"/>
          <w:szCs w:val="24"/>
        </w:rPr>
        <w:t>；二次质疑则不予受理。提</w:t>
      </w:r>
      <w:r>
        <w:rPr>
          <w:rFonts w:hAnsi="仿宋"/>
          <w:color w:val="000000"/>
          <w:szCs w:val="24"/>
        </w:rPr>
        <w:t>出质疑的供应商</w:t>
      </w:r>
      <w:r>
        <w:rPr>
          <w:rFonts w:hAnsi="仿宋" w:hint="eastAsia"/>
          <w:color w:val="000000"/>
          <w:szCs w:val="24"/>
        </w:rPr>
        <w:t>必须</w:t>
      </w:r>
      <w:r>
        <w:rPr>
          <w:rFonts w:hAnsi="仿宋"/>
          <w:color w:val="000000"/>
          <w:szCs w:val="24"/>
        </w:rPr>
        <w:t>是参与</w:t>
      </w:r>
      <w:r>
        <w:rPr>
          <w:rFonts w:hAnsi="仿宋" w:hint="eastAsia"/>
          <w:color w:val="000000"/>
          <w:szCs w:val="24"/>
        </w:rPr>
        <w:t>本</w:t>
      </w:r>
      <w:r>
        <w:rPr>
          <w:rFonts w:hAnsi="仿宋"/>
          <w:color w:val="000000"/>
          <w:szCs w:val="24"/>
        </w:rPr>
        <w:t>项目采购活动的供应商。</w:t>
      </w:r>
    </w:p>
    <w:p w:rsidR="00616D78" w:rsidRDefault="000A0A19">
      <w:pPr>
        <w:spacing w:line="360" w:lineRule="auto"/>
        <w:ind w:firstLineChars="200" w:firstLine="480"/>
        <w:rPr>
          <w:rFonts w:hAnsi="仿宋"/>
          <w:color w:val="000000"/>
          <w:szCs w:val="24"/>
        </w:rPr>
      </w:pPr>
      <w:r>
        <w:rPr>
          <w:rFonts w:hAnsi="仿宋" w:hint="eastAsia"/>
          <w:color w:val="000000"/>
          <w:szCs w:val="24"/>
        </w:rPr>
        <w:t>受理质疑部门：姚安县人民法院、云南九边工程项目管理有限公司；电话：</w:t>
      </w:r>
      <w:r>
        <w:rPr>
          <w:rFonts w:hAnsi="仿宋" w:hint="eastAsia"/>
          <w:szCs w:val="24"/>
        </w:rPr>
        <w:t xml:space="preserve"> 13887891313，详细地址见采购公告</w:t>
      </w:r>
      <w:r>
        <w:rPr>
          <w:rFonts w:hAnsi="仿宋" w:hint="eastAsia"/>
          <w:color w:val="000000"/>
          <w:szCs w:val="24"/>
        </w:rPr>
        <w:t>。</w:t>
      </w:r>
    </w:p>
    <w:p w:rsidR="00616D78" w:rsidRDefault="000A0A19">
      <w:pPr>
        <w:spacing w:line="360" w:lineRule="auto"/>
        <w:ind w:firstLineChars="200" w:firstLine="480"/>
        <w:rPr>
          <w:rFonts w:hAnsi="仿宋"/>
          <w:color w:val="000000"/>
          <w:szCs w:val="24"/>
        </w:rPr>
      </w:pPr>
      <w:r>
        <w:rPr>
          <w:rFonts w:hAnsi="仿宋"/>
          <w:color w:val="000000"/>
          <w:szCs w:val="24"/>
        </w:rPr>
        <w:t>25.2供应商提供的质疑书（如材料中有外文资料应同时附上中文译本）应当包括以下主要内容：</w:t>
      </w:r>
    </w:p>
    <w:p w:rsidR="00616D78" w:rsidRDefault="000A0A19">
      <w:pPr>
        <w:spacing w:line="360" w:lineRule="auto"/>
        <w:ind w:firstLineChars="200" w:firstLine="480"/>
        <w:rPr>
          <w:rFonts w:hAnsi="仿宋"/>
          <w:color w:val="000000"/>
          <w:szCs w:val="24"/>
        </w:rPr>
      </w:pPr>
      <w:r>
        <w:rPr>
          <w:rFonts w:hAnsi="仿宋"/>
          <w:color w:val="000000"/>
          <w:szCs w:val="24"/>
        </w:rPr>
        <w:t>（1）供应商的姓名或者名称、地址、邮编、联系人及联系电话；</w:t>
      </w:r>
    </w:p>
    <w:p w:rsidR="00616D78" w:rsidRDefault="000A0A19">
      <w:pPr>
        <w:spacing w:line="360" w:lineRule="auto"/>
        <w:ind w:firstLineChars="200" w:firstLine="480"/>
        <w:rPr>
          <w:rFonts w:hAnsi="仿宋"/>
          <w:color w:val="000000"/>
          <w:szCs w:val="24"/>
        </w:rPr>
      </w:pPr>
      <w:r>
        <w:rPr>
          <w:rFonts w:hAnsi="仿宋" w:hint="eastAsia"/>
          <w:color w:val="000000"/>
          <w:szCs w:val="24"/>
        </w:rPr>
        <w:t>（2）</w:t>
      </w:r>
      <w:r>
        <w:rPr>
          <w:rFonts w:hAnsi="仿宋"/>
          <w:color w:val="000000"/>
          <w:szCs w:val="24"/>
        </w:rPr>
        <w:t>质疑项目的名称、编号</w:t>
      </w:r>
      <w:r>
        <w:rPr>
          <w:rFonts w:hAnsi="仿宋" w:hint="eastAsia"/>
          <w:color w:val="000000"/>
          <w:szCs w:val="24"/>
        </w:rPr>
        <w:t>；</w:t>
      </w:r>
    </w:p>
    <w:p w:rsidR="00616D78" w:rsidRDefault="000A0A19">
      <w:pPr>
        <w:spacing w:line="360" w:lineRule="auto"/>
        <w:ind w:firstLineChars="200" w:firstLine="480"/>
        <w:rPr>
          <w:rFonts w:hAnsi="仿宋"/>
          <w:color w:val="000000"/>
          <w:szCs w:val="24"/>
        </w:rPr>
      </w:pPr>
      <w:r>
        <w:rPr>
          <w:rFonts w:hAnsi="仿宋"/>
          <w:color w:val="000000"/>
          <w:szCs w:val="24"/>
        </w:rPr>
        <w:t>（</w:t>
      </w:r>
      <w:r>
        <w:rPr>
          <w:rFonts w:hAnsi="仿宋" w:hint="eastAsia"/>
          <w:color w:val="000000"/>
          <w:szCs w:val="24"/>
        </w:rPr>
        <w:t>3</w:t>
      </w:r>
      <w:r>
        <w:rPr>
          <w:rFonts w:hAnsi="仿宋"/>
          <w:color w:val="000000"/>
          <w:szCs w:val="24"/>
        </w:rPr>
        <w:t>）具体、明确的质疑事项和与质疑事项相关的请求；</w:t>
      </w:r>
    </w:p>
    <w:p w:rsidR="00616D78" w:rsidRDefault="000A0A19">
      <w:pPr>
        <w:spacing w:line="360" w:lineRule="auto"/>
        <w:ind w:firstLineChars="200" w:firstLine="480"/>
        <w:rPr>
          <w:rFonts w:hAnsi="仿宋"/>
          <w:szCs w:val="24"/>
        </w:rPr>
      </w:pPr>
      <w:r>
        <w:rPr>
          <w:rFonts w:hAnsi="仿宋"/>
          <w:szCs w:val="24"/>
        </w:rPr>
        <w:t>（</w:t>
      </w:r>
      <w:r>
        <w:rPr>
          <w:rFonts w:hAnsi="仿宋" w:hint="eastAsia"/>
          <w:szCs w:val="24"/>
        </w:rPr>
        <w:t>4</w:t>
      </w:r>
      <w:r>
        <w:rPr>
          <w:rFonts w:hAnsi="仿宋"/>
          <w:szCs w:val="24"/>
        </w:rPr>
        <w:t>）事实依据；</w:t>
      </w:r>
    </w:p>
    <w:p w:rsidR="00616D78" w:rsidRDefault="000A0A19">
      <w:pPr>
        <w:spacing w:line="360" w:lineRule="auto"/>
        <w:ind w:firstLineChars="200" w:firstLine="480"/>
        <w:rPr>
          <w:rFonts w:hAnsi="仿宋"/>
          <w:szCs w:val="24"/>
        </w:rPr>
      </w:pPr>
      <w:r>
        <w:rPr>
          <w:rFonts w:hAnsi="仿宋"/>
          <w:szCs w:val="24"/>
        </w:rPr>
        <w:t>（</w:t>
      </w:r>
      <w:r>
        <w:rPr>
          <w:rFonts w:hAnsi="仿宋" w:hint="eastAsia"/>
          <w:szCs w:val="24"/>
        </w:rPr>
        <w:t>5</w:t>
      </w:r>
      <w:r>
        <w:rPr>
          <w:rFonts w:hAnsi="仿宋"/>
          <w:szCs w:val="24"/>
        </w:rPr>
        <w:t>）必要的法律依据；</w:t>
      </w:r>
    </w:p>
    <w:p w:rsidR="00616D78" w:rsidRDefault="000A0A19">
      <w:pPr>
        <w:spacing w:line="360" w:lineRule="auto"/>
        <w:ind w:firstLineChars="200" w:firstLine="480"/>
        <w:rPr>
          <w:rFonts w:hAnsi="仿宋"/>
          <w:szCs w:val="24"/>
        </w:rPr>
      </w:pPr>
      <w:r>
        <w:rPr>
          <w:rFonts w:hAnsi="仿宋"/>
          <w:szCs w:val="24"/>
        </w:rPr>
        <w:t>（</w:t>
      </w:r>
      <w:r>
        <w:rPr>
          <w:rFonts w:hAnsi="仿宋" w:hint="eastAsia"/>
          <w:szCs w:val="24"/>
        </w:rPr>
        <w:t>6</w:t>
      </w:r>
      <w:r>
        <w:rPr>
          <w:rFonts w:hAnsi="仿宋"/>
          <w:szCs w:val="24"/>
        </w:rPr>
        <w:t>）提出质疑的日期；</w:t>
      </w:r>
    </w:p>
    <w:p w:rsidR="00616D78" w:rsidRDefault="000A0A19">
      <w:pPr>
        <w:spacing w:line="360" w:lineRule="auto"/>
        <w:ind w:firstLineChars="200" w:firstLine="480"/>
        <w:rPr>
          <w:rFonts w:hAnsi="仿宋"/>
          <w:szCs w:val="24"/>
        </w:rPr>
      </w:pPr>
      <w:r>
        <w:rPr>
          <w:rFonts w:hAnsi="仿宋"/>
          <w:szCs w:val="24"/>
        </w:rPr>
        <w:t>（</w:t>
      </w:r>
      <w:r>
        <w:rPr>
          <w:rFonts w:hAnsi="仿宋" w:hint="eastAsia"/>
          <w:szCs w:val="24"/>
        </w:rPr>
        <w:t>7</w:t>
      </w:r>
      <w:r>
        <w:rPr>
          <w:rFonts w:hAnsi="仿宋"/>
          <w:szCs w:val="24"/>
        </w:rPr>
        <w:t>）质疑人署名。</w:t>
      </w:r>
    </w:p>
    <w:p w:rsidR="00616D78" w:rsidRDefault="000A0A19">
      <w:pPr>
        <w:spacing w:line="360" w:lineRule="auto"/>
        <w:ind w:firstLineChars="225" w:firstLine="542"/>
        <w:rPr>
          <w:rFonts w:hAnsi="仿宋"/>
          <w:b/>
          <w:bCs/>
          <w:szCs w:val="24"/>
          <w:u w:val="single"/>
        </w:rPr>
      </w:pPr>
      <w:r>
        <w:rPr>
          <w:rFonts w:hAnsi="仿宋"/>
          <w:b/>
          <w:szCs w:val="24"/>
          <w:u w:val="single"/>
        </w:rPr>
        <w:lastRenderedPageBreak/>
        <w:t>供应商为自然人的，应当由本人签字；供应商为法人或者其他组织的，应当由法定代表人、主要负责人，或者其授权代表签字或者盖章，并加盖公章。</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5.3供应商对成交供应商提出质疑时，被质疑人应配合质疑处理部门的调查、处理工作，根据需要对举证材料须给予书面澄清回复和接受质询，其响应文件可公开的内容须接受任何形式的审查核实。</w:t>
      </w:r>
    </w:p>
    <w:p w:rsidR="00616D78" w:rsidRDefault="000A0A19">
      <w:pPr>
        <w:spacing w:line="360" w:lineRule="auto"/>
        <w:ind w:firstLineChars="200" w:firstLine="480"/>
        <w:rPr>
          <w:rFonts w:hAnsi="仿宋"/>
          <w:color w:val="000000"/>
          <w:szCs w:val="24"/>
        </w:rPr>
      </w:pPr>
      <w:r>
        <w:rPr>
          <w:rFonts w:hAnsi="仿宋" w:hint="eastAsia"/>
          <w:szCs w:val="24"/>
        </w:rPr>
        <w:t>2</w:t>
      </w:r>
      <w:r>
        <w:rPr>
          <w:rFonts w:hAnsi="仿宋"/>
          <w:szCs w:val="24"/>
        </w:rPr>
        <w:t>5.4采购人、采购代理机构将在收到供应商的书面</w:t>
      </w:r>
      <w:r>
        <w:rPr>
          <w:rFonts w:hAnsi="仿宋"/>
          <w:color w:val="000000"/>
          <w:szCs w:val="24"/>
        </w:rPr>
        <w:t>质疑</w:t>
      </w:r>
      <w:r>
        <w:rPr>
          <w:rFonts w:hAnsi="仿宋" w:hint="eastAsia"/>
          <w:color w:val="000000"/>
          <w:szCs w:val="24"/>
        </w:rPr>
        <w:t>后七个工作日内做出答复</w:t>
      </w:r>
      <w:r>
        <w:rPr>
          <w:rFonts w:hAnsi="仿宋"/>
          <w:color w:val="000000"/>
          <w:szCs w:val="24"/>
        </w:rPr>
        <w:t>，但答复的内容不涉及商业秘密。</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5.5投诉人必须首先经过质疑程序，在对采购人、采购代理机构的答复不满意，或者采购人、采购代理机构未在规定的时间内做出答复的，可以在答复期满后十五个工作日内书面向政府采购监督管理部门投诉。</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296" w:name="_Toc21423763"/>
      <w:bookmarkStart w:id="297" w:name="_Toc21423823"/>
      <w:bookmarkStart w:id="298" w:name="_Toc81861457"/>
      <w:bookmarkStart w:id="299" w:name="_Toc9948631"/>
      <w:bookmarkStart w:id="300" w:name="_Toc168328608"/>
      <w:bookmarkStart w:id="301" w:name="_Toc483640616"/>
      <w:r>
        <w:rPr>
          <w:rFonts w:hAnsi="仿宋" w:hint="eastAsia"/>
          <w:b/>
          <w:szCs w:val="24"/>
        </w:rPr>
        <w:t>本次代理服务费：</w:t>
      </w:r>
      <w:bookmarkEnd w:id="296"/>
      <w:bookmarkEnd w:id="297"/>
      <w:bookmarkEnd w:id="298"/>
      <w:bookmarkEnd w:id="299"/>
      <w:bookmarkEnd w:id="300"/>
    </w:p>
    <w:p w:rsidR="00616D78" w:rsidRDefault="000A0A19">
      <w:pPr>
        <w:spacing w:line="360" w:lineRule="auto"/>
        <w:ind w:firstLineChars="200" w:firstLine="482"/>
        <w:rPr>
          <w:rFonts w:hAnsi="仿宋"/>
        </w:rPr>
      </w:pPr>
      <w:r>
        <w:rPr>
          <w:rFonts w:hAnsi="仿宋" w:hint="eastAsia"/>
          <w:b/>
        </w:rPr>
        <w:t>2</w:t>
      </w:r>
      <w:r>
        <w:rPr>
          <w:rFonts w:hAnsi="仿宋"/>
          <w:b/>
        </w:rPr>
        <w:t>6.1见“供应商须知前附表”</w:t>
      </w:r>
      <w:r>
        <w:rPr>
          <w:rFonts w:hAnsi="仿宋" w:hint="eastAsia"/>
          <w:b/>
        </w:rPr>
        <w:t>（请供应</w:t>
      </w:r>
      <w:proofErr w:type="gramStart"/>
      <w:r>
        <w:rPr>
          <w:rFonts w:hAnsi="仿宋" w:hint="eastAsia"/>
          <w:b/>
        </w:rPr>
        <w:t>商予以</w:t>
      </w:r>
      <w:proofErr w:type="gramEnd"/>
      <w:r>
        <w:rPr>
          <w:rFonts w:hAnsi="仿宋" w:hint="eastAsia"/>
          <w:b/>
        </w:rPr>
        <w:t>关注）</w:t>
      </w:r>
      <w:r>
        <w:rPr>
          <w:rFonts w:hAnsi="仿宋" w:hint="eastAsia"/>
        </w:rPr>
        <w:t>。</w:t>
      </w:r>
      <w:bookmarkEnd w:id="301"/>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302" w:name="_Toc9948632"/>
      <w:bookmarkStart w:id="303" w:name="_Toc81861458"/>
      <w:bookmarkStart w:id="304" w:name="_Toc483640617"/>
      <w:bookmarkStart w:id="305" w:name="_Toc21423824"/>
      <w:bookmarkStart w:id="306" w:name="_Toc379789628"/>
      <w:bookmarkStart w:id="307" w:name="_Toc21423764"/>
      <w:bookmarkStart w:id="308" w:name="_Toc168328609"/>
      <w:r>
        <w:rPr>
          <w:rFonts w:hAnsi="仿宋" w:hint="eastAsia"/>
          <w:b/>
          <w:szCs w:val="24"/>
        </w:rPr>
        <w:t>实质性变动</w:t>
      </w:r>
      <w:bookmarkEnd w:id="302"/>
      <w:bookmarkEnd w:id="303"/>
      <w:bookmarkEnd w:id="304"/>
      <w:bookmarkEnd w:id="305"/>
      <w:bookmarkEnd w:id="306"/>
      <w:bookmarkEnd w:id="307"/>
      <w:bookmarkEnd w:id="308"/>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7.1</w:t>
      </w:r>
      <w:r>
        <w:rPr>
          <w:rFonts w:hAnsi="仿宋" w:hint="eastAsia"/>
          <w:szCs w:val="24"/>
        </w:rPr>
        <w:t>在磋商过程中，磋商小组可以根据磋商文件和磋商情况实质性变动采购需求中的技术、服务要求以及合同草案条款，但不得变动磋商文件中的其他内容。实质性变动的内容，须经采购人代表确认。</w:t>
      </w:r>
    </w:p>
    <w:p w:rsidR="00616D78" w:rsidRDefault="000A0A19">
      <w:pPr>
        <w:spacing w:line="360" w:lineRule="auto"/>
        <w:ind w:firstLineChars="200" w:firstLine="480"/>
        <w:rPr>
          <w:rFonts w:hAnsi="仿宋"/>
          <w:szCs w:val="24"/>
        </w:rPr>
      </w:pPr>
      <w:r>
        <w:rPr>
          <w:rFonts w:hAnsi="仿宋"/>
          <w:szCs w:val="24"/>
        </w:rPr>
        <w:t>27.2</w:t>
      </w:r>
      <w:r>
        <w:rPr>
          <w:rFonts w:hAnsi="仿宋" w:hint="eastAsia"/>
          <w:szCs w:val="24"/>
        </w:rPr>
        <w:t>对磋商文件</w:t>
      </w:r>
      <w:proofErr w:type="gramStart"/>
      <w:r>
        <w:rPr>
          <w:rFonts w:hAnsi="仿宋" w:hint="eastAsia"/>
          <w:szCs w:val="24"/>
        </w:rPr>
        <w:t>作出</w:t>
      </w:r>
      <w:proofErr w:type="gramEnd"/>
      <w:r>
        <w:rPr>
          <w:rFonts w:hAnsi="仿宋" w:hint="eastAsia"/>
          <w:szCs w:val="24"/>
        </w:rPr>
        <w:t>的实质性变动是磋商文件的有效组成部分，磋商小组应当及时以书面形式同时通知所有参加磋商的供应商。</w:t>
      </w:r>
    </w:p>
    <w:p w:rsidR="00616D78" w:rsidRDefault="000A0A19">
      <w:pPr>
        <w:spacing w:line="360" w:lineRule="auto"/>
        <w:ind w:firstLineChars="200" w:firstLine="480"/>
        <w:jc w:val="both"/>
        <w:rPr>
          <w:rFonts w:hAnsi="仿宋"/>
          <w:szCs w:val="24"/>
        </w:rPr>
      </w:pPr>
      <w:r>
        <w:rPr>
          <w:rFonts w:hAnsi="仿宋"/>
          <w:szCs w:val="24"/>
        </w:rPr>
        <w:t>27.3</w:t>
      </w:r>
      <w:r>
        <w:rPr>
          <w:rFonts w:hAnsi="仿宋" w:hint="eastAsia"/>
          <w:szCs w:val="24"/>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309" w:name="_Toc337822246"/>
      <w:bookmarkStart w:id="310" w:name="_Toc9948633"/>
      <w:bookmarkStart w:id="311" w:name="_Toc483640618"/>
      <w:bookmarkStart w:id="312" w:name="_Toc21423825"/>
      <w:bookmarkStart w:id="313" w:name="_Toc86124077"/>
      <w:bookmarkStart w:id="314" w:name="_Toc21423765"/>
      <w:bookmarkStart w:id="315" w:name="_Toc81861459"/>
      <w:bookmarkStart w:id="316" w:name="_Toc168328610"/>
      <w:r>
        <w:rPr>
          <w:rFonts w:hAnsi="仿宋"/>
          <w:b/>
          <w:szCs w:val="24"/>
        </w:rPr>
        <w:t>需要补充的其他内容</w:t>
      </w:r>
      <w:bookmarkEnd w:id="309"/>
      <w:bookmarkEnd w:id="310"/>
      <w:bookmarkEnd w:id="311"/>
      <w:bookmarkEnd w:id="312"/>
      <w:bookmarkEnd w:id="313"/>
      <w:bookmarkEnd w:id="314"/>
      <w:bookmarkEnd w:id="315"/>
      <w:bookmarkEnd w:id="316"/>
    </w:p>
    <w:p w:rsidR="00616D78" w:rsidRDefault="000A0A19">
      <w:pPr>
        <w:spacing w:line="360" w:lineRule="auto"/>
        <w:ind w:firstLineChars="200" w:firstLine="480"/>
        <w:rPr>
          <w:rFonts w:hAnsi="仿宋"/>
        </w:rPr>
      </w:pPr>
      <w:r>
        <w:rPr>
          <w:rFonts w:hAnsi="仿宋" w:hint="eastAsia"/>
        </w:rPr>
        <w:t>详见</w:t>
      </w:r>
      <w:r>
        <w:rPr>
          <w:rFonts w:hAnsi="仿宋"/>
        </w:rPr>
        <w:t>“供应商须知前附表”</w:t>
      </w:r>
      <w:r>
        <w:rPr>
          <w:rFonts w:hAnsi="仿宋" w:hint="eastAsia"/>
        </w:rPr>
        <w:t>。</w:t>
      </w:r>
    </w:p>
    <w:p w:rsidR="00616D78" w:rsidRDefault="000A0A19">
      <w:pPr>
        <w:keepNext/>
        <w:keepLines/>
        <w:numPr>
          <w:ilvl w:val="0"/>
          <w:numId w:val="1"/>
        </w:numPr>
        <w:tabs>
          <w:tab w:val="left" w:pos="570"/>
          <w:tab w:val="left" w:pos="1588"/>
        </w:tabs>
        <w:spacing w:line="360" w:lineRule="auto"/>
        <w:jc w:val="both"/>
        <w:outlineLvl w:val="2"/>
        <w:rPr>
          <w:rFonts w:hAnsi="仿宋"/>
          <w:b/>
          <w:bCs/>
          <w:szCs w:val="24"/>
        </w:rPr>
      </w:pPr>
      <w:bookmarkStart w:id="317" w:name="_Toc379789630"/>
      <w:bookmarkStart w:id="318" w:name="_Toc21423826"/>
      <w:bookmarkStart w:id="319" w:name="_Toc483640619"/>
      <w:bookmarkStart w:id="320" w:name="_Toc9948634"/>
      <w:bookmarkStart w:id="321" w:name="_Toc81861460"/>
      <w:bookmarkStart w:id="322" w:name="_Toc21423766"/>
      <w:bookmarkStart w:id="323" w:name="_Toc168328611"/>
      <w:r>
        <w:rPr>
          <w:rFonts w:hAnsi="仿宋"/>
          <w:b/>
          <w:szCs w:val="24"/>
        </w:rPr>
        <w:t>解释权</w:t>
      </w:r>
      <w:bookmarkEnd w:id="317"/>
      <w:bookmarkEnd w:id="318"/>
      <w:bookmarkEnd w:id="319"/>
      <w:bookmarkEnd w:id="320"/>
      <w:bookmarkEnd w:id="321"/>
      <w:bookmarkEnd w:id="322"/>
      <w:bookmarkEnd w:id="323"/>
    </w:p>
    <w:p w:rsidR="00616D78" w:rsidRDefault="000A0A19">
      <w:pPr>
        <w:spacing w:line="360" w:lineRule="auto"/>
        <w:ind w:firstLineChars="200" w:firstLine="480"/>
        <w:rPr>
          <w:rStyle w:val="10"/>
          <w:rFonts w:ascii="仿宋" w:eastAsia="仿宋" w:hAnsi="仿宋"/>
          <w:b w:val="0"/>
          <w:bCs w:val="0"/>
          <w:color w:val="auto"/>
          <w:sz w:val="24"/>
        </w:rPr>
      </w:pPr>
      <w:r>
        <w:rPr>
          <w:rFonts w:hAnsi="仿宋"/>
          <w:szCs w:val="24"/>
        </w:rPr>
        <w:t>本</w:t>
      </w:r>
      <w:r>
        <w:rPr>
          <w:rFonts w:hAnsi="仿宋" w:hint="eastAsia"/>
          <w:szCs w:val="24"/>
        </w:rPr>
        <w:t>磋商</w:t>
      </w:r>
      <w:r>
        <w:rPr>
          <w:rFonts w:hAnsi="仿宋"/>
          <w:szCs w:val="24"/>
        </w:rPr>
        <w:t>文件是根据《中华人民共和国政府采购法》及相关法律法规编制，解释权属采购代理机构。</w:t>
      </w:r>
      <w:bookmarkStart w:id="324" w:name="_Toc9948635"/>
      <w:bookmarkStart w:id="325" w:name="_Toc21423767"/>
      <w:bookmarkStart w:id="326" w:name="_Toc21423827"/>
      <w:bookmarkStart w:id="327" w:name="_Toc81861461"/>
      <w:r>
        <w:rPr>
          <w:rStyle w:val="10"/>
          <w:b w:val="0"/>
        </w:rPr>
        <w:br w:type="page"/>
      </w:r>
    </w:p>
    <w:p w:rsidR="00616D78" w:rsidRDefault="000A0A19">
      <w:pPr>
        <w:pStyle w:val="1"/>
        <w:rPr>
          <w:rStyle w:val="10"/>
          <w:b/>
          <w:bCs/>
        </w:rPr>
      </w:pPr>
      <w:bookmarkStart w:id="328" w:name="_Toc168328612"/>
      <w:r>
        <w:rPr>
          <w:rStyle w:val="10"/>
          <w:b/>
        </w:rPr>
        <w:lastRenderedPageBreak/>
        <w:t>第三章</w:t>
      </w:r>
      <w:r>
        <w:rPr>
          <w:rStyle w:val="10"/>
          <w:rFonts w:hint="eastAsia"/>
          <w:b/>
        </w:rPr>
        <w:t xml:space="preserve"> </w:t>
      </w:r>
      <w:r>
        <w:rPr>
          <w:rStyle w:val="10"/>
          <w:b/>
        </w:rPr>
        <w:t>评审办法</w:t>
      </w:r>
      <w:r>
        <w:rPr>
          <w:rStyle w:val="10"/>
          <w:rFonts w:hint="eastAsia"/>
          <w:b/>
        </w:rPr>
        <w:t>（综合评分法）</w:t>
      </w:r>
      <w:bookmarkEnd w:id="324"/>
      <w:bookmarkEnd w:id="325"/>
      <w:bookmarkEnd w:id="326"/>
      <w:bookmarkEnd w:id="327"/>
      <w:bookmarkEnd w:id="328"/>
    </w:p>
    <w:p w:rsidR="00616D78" w:rsidRDefault="000A0A19">
      <w:pPr>
        <w:pStyle w:val="2"/>
        <w:rPr>
          <w:rFonts w:ascii="仿宋" w:hAnsi="仿宋"/>
        </w:rPr>
      </w:pPr>
      <w:bookmarkStart w:id="329" w:name="_Toc144974555"/>
      <w:bookmarkStart w:id="330" w:name="_Toc81861462"/>
      <w:bookmarkStart w:id="331" w:name="_Toc152042365"/>
      <w:bookmarkStart w:id="332" w:name="_Toc9948636"/>
      <w:bookmarkStart w:id="333" w:name="_Toc179632606"/>
      <w:bookmarkStart w:id="334" w:name="_Toc485159196"/>
      <w:bookmarkStart w:id="335" w:name="_Toc152045588"/>
      <w:bookmarkStart w:id="336" w:name="_Toc21423768"/>
      <w:bookmarkStart w:id="337" w:name="_Toc246996231"/>
      <w:bookmarkStart w:id="338" w:name="_Toc412709519"/>
      <w:bookmarkStart w:id="339" w:name="_Toc246996974"/>
      <w:bookmarkStart w:id="340" w:name="_Toc247085746"/>
      <w:bookmarkStart w:id="341" w:name="_Toc21423828"/>
      <w:bookmarkStart w:id="342" w:name="_Toc168328613"/>
      <w:r>
        <w:rPr>
          <w:rFonts w:ascii="仿宋" w:hAnsi="仿宋" w:hint="eastAsia"/>
        </w:rPr>
        <w:t>一、评审办法前附表</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16"/>
        <w:gridCol w:w="718"/>
        <w:gridCol w:w="3337"/>
        <w:gridCol w:w="3425"/>
      </w:tblGrid>
      <w:tr w:rsidR="00616D78">
        <w:trPr>
          <w:trHeight w:val="510"/>
        </w:trPr>
        <w:tc>
          <w:tcPr>
            <w:tcW w:w="924" w:type="pct"/>
            <w:gridSpan w:val="2"/>
            <w:tcBorders>
              <w:top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bookmarkStart w:id="343" w:name="_Hlk106534247"/>
            <w:r>
              <w:rPr>
                <w:rFonts w:hAnsi="仿宋" w:hint="eastAsia"/>
                <w:szCs w:val="24"/>
              </w:rPr>
              <w:t>条款号</w:t>
            </w: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评审因素</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评审标准</w:t>
            </w:r>
          </w:p>
        </w:tc>
      </w:tr>
      <w:tr w:rsidR="00616D78">
        <w:trPr>
          <w:trHeight w:val="510"/>
        </w:trPr>
        <w:tc>
          <w:tcPr>
            <w:tcW w:w="491" w:type="pct"/>
            <w:vMerge w:val="restart"/>
            <w:tcBorders>
              <w:right w:val="single" w:sz="4" w:space="0" w:color="auto"/>
            </w:tcBorders>
            <w:vAlign w:val="center"/>
          </w:tcPr>
          <w:p w:rsidR="00616D78" w:rsidRDefault="000A0A19">
            <w:pPr>
              <w:spacing w:line="276" w:lineRule="auto"/>
              <w:jc w:val="center"/>
              <w:rPr>
                <w:rFonts w:hAnsi="仿宋"/>
                <w:szCs w:val="24"/>
              </w:rPr>
            </w:pPr>
            <w:bookmarkStart w:id="344" w:name="_Hlk105661783"/>
            <w:bookmarkStart w:id="345" w:name="_Hlk73634935"/>
            <w:bookmarkStart w:id="346" w:name="_Hlk116219907"/>
            <w:r>
              <w:rPr>
                <w:rFonts w:hAnsi="仿宋"/>
                <w:szCs w:val="24"/>
              </w:rPr>
              <w:t>2.1</w:t>
            </w:r>
          </w:p>
        </w:tc>
        <w:tc>
          <w:tcPr>
            <w:tcW w:w="432" w:type="pct"/>
            <w:vMerge w:val="restart"/>
            <w:tcBorders>
              <w:right w:val="single" w:sz="4" w:space="0" w:color="auto"/>
            </w:tcBorders>
            <w:vAlign w:val="center"/>
          </w:tcPr>
          <w:p w:rsidR="00616D78" w:rsidRDefault="000A0A19">
            <w:pPr>
              <w:spacing w:line="276" w:lineRule="auto"/>
              <w:jc w:val="center"/>
              <w:rPr>
                <w:rFonts w:hAnsi="仿宋"/>
                <w:bCs/>
                <w:szCs w:val="24"/>
              </w:rPr>
            </w:pPr>
            <w:r>
              <w:rPr>
                <w:rFonts w:hAnsi="仿宋" w:hint="eastAsia"/>
                <w:bCs/>
                <w:szCs w:val="24"/>
              </w:rPr>
              <w:t>资格审查要求</w:t>
            </w: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具备《中华人民共和国政府采购法》第二十二条规定的条件</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提供声明函</w:t>
            </w:r>
          </w:p>
        </w:tc>
      </w:tr>
      <w:tr w:rsidR="00616D78">
        <w:trPr>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bCs/>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bCs/>
                <w:szCs w:val="24"/>
              </w:rPr>
              <w:t>法定代表人身份证明书</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提供</w:t>
            </w:r>
            <w:r>
              <w:rPr>
                <w:rFonts w:hAnsi="仿宋" w:hint="eastAsia"/>
                <w:bCs/>
                <w:szCs w:val="24"/>
              </w:rPr>
              <w:t>法定代表人身份证明书</w:t>
            </w:r>
          </w:p>
        </w:tc>
      </w:tr>
      <w:tr w:rsidR="00616D78">
        <w:trPr>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bCs/>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法定代表人授权委托书</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提供法定代表人授权委托书（发生授权情况提供）</w:t>
            </w:r>
          </w:p>
        </w:tc>
      </w:tr>
      <w:tr w:rsidR="00616D78">
        <w:trPr>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bCs/>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落实政府采购政策需满足的资格要求</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本项目专门面向中小企业采购，落实中小企业（监狱企业、残疾人福利性单位视同中小企业）采购政策</w:t>
            </w:r>
          </w:p>
        </w:tc>
      </w:tr>
      <w:tr w:rsidR="00616D78">
        <w:trPr>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widowControl/>
              <w:spacing w:line="320" w:lineRule="exact"/>
              <w:rPr>
                <w:rFonts w:hAnsi="仿宋"/>
                <w:szCs w:val="24"/>
              </w:rPr>
            </w:pPr>
            <w:r>
              <w:rPr>
                <w:rFonts w:hAnsi="仿宋" w:hint="eastAsia"/>
                <w:szCs w:val="24"/>
              </w:rPr>
              <w:t>截止到评审时间止，未被“信用中国”网站（www.creditchina.gov.cn）中列入失信被执行人和重大税收违法案件当事人名单（处罚期限尚未届满的）</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由采购代理机构通过“信用中国”（www.creditchina.gov.cn）查询结果</w:t>
            </w:r>
            <w:r>
              <w:rPr>
                <w:rFonts w:hAnsi="仿宋"/>
                <w:szCs w:val="24"/>
              </w:rPr>
              <w:t>以确定</w:t>
            </w:r>
            <w:r>
              <w:rPr>
                <w:rFonts w:hAnsi="仿宋" w:hint="eastAsia"/>
                <w:szCs w:val="24"/>
              </w:rPr>
              <w:t>供应商</w:t>
            </w:r>
            <w:r>
              <w:rPr>
                <w:rFonts w:hAnsi="仿宋"/>
                <w:szCs w:val="24"/>
              </w:rPr>
              <w:t>是否</w:t>
            </w:r>
            <w:proofErr w:type="gramStart"/>
            <w:r>
              <w:rPr>
                <w:rFonts w:hAnsi="仿宋"/>
                <w:szCs w:val="24"/>
              </w:rPr>
              <w:t>具备</w:t>
            </w:r>
            <w:r>
              <w:rPr>
                <w:rFonts w:hAnsi="仿宋" w:hint="eastAsia"/>
                <w:szCs w:val="24"/>
              </w:rPr>
              <w:t>磋商</w:t>
            </w:r>
            <w:proofErr w:type="gramEnd"/>
            <w:r>
              <w:rPr>
                <w:rFonts w:hAnsi="仿宋"/>
                <w:szCs w:val="24"/>
              </w:rPr>
              <w:t>资格</w:t>
            </w:r>
          </w:p>
        </w:tc>
      </w:tr>
      <w:tr w:rsidR="00616D78">
        <w:trPr>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截止到评审时间止，未被“中国政府采购网”网站（www.ccgp.gov.cn）列入政府采购严重违法失信行为记录名单（处罚期限尚未届满的）</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由采购代理机构通过“中国政府采购网”（www.ccgp.gov.cn）查询结果</w:t>
            </w:r>
            <w:r>
              <w:rPr>
                <w:rFonts w:hAnsi="仿宋"/>
                <w:szCs w:val="24"/>
              </w:rPr>
              <w:t>以确定</w:t>
            </w:r>
            <w:r>
              <w:rPr>
                <w:rFonts w:hAnsi="仿宋" w:hint="eastAsia"/>
                <w:szCs w:val="24"/>
              </w:rPr>
              <w:t>供应商</w:t>
            </w:r>
            <w:r>
              <w:rPr>
                <w:rFonts w:hAnsi="仿宋"/>
                <w:szCs w:val="24"/>
              </w:rPr>
              <w:t>是否</w:t>
            </w:r>
            <w:proofErr w:type="gramStart"/>
            <w:r>
              <w:rPr>
                <w:rFonts w:hAnsi="仿宋"/>
                <w:szCs w:val="24"/>
              </w:rPr>
              <w:t>具备</w:t>
            </w:r>
            <w:r>
              <w:rPr>
                <w:rFonts w:hAnsi="仿宋" w:hint="eastAsia"/>
                <w:szCs w:val="24"/>
              </w:rPr>
              <w:t>磋商</w:t>
            </w:r>
            <w:proofErr w:type="gramEnd"/>
            <w:r>
              <w:rPr>
                <w:rFonts w:hAnsi="仿宋"/>
                <w:szCs w:val="24"/>
              </w:rPr>
              <w:t>资格</w:t>
            </w:r>
          </w:p>
        </w:tc>
      </w:tr>
      <w:tr w:rsidR="00616D78">
        <w:trPr>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本次磋商不接受联合体</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不接受联合体磋商</w:t>
            </w:r>
          </w:p>
        </w:tc>
      </w:tr>
      <w:bookmarkEnd w:id="344"/>
      <w:bookmarkEnd w:id="345"/>
      <w:tr w:rsidR="00616D78">
        <w:trPr>
          <w:cantSplit/>
          <w:trHeight w:val="510"/>
        </w:trPr>
        <w:tc>
          <w:tcPr>
            <w:tcW w:w="491" w:type="pct"/>
            <w:vMerge w:val="restart"/>
            <w:tcBorders>
              <w:top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2.</w:t>
            </w:r>
            <w:r>
              <w:rPr>
                <w:rFonts w:hAnsi="仿宋"/>
                <w:szCs w:val="24"/>
              </w:rPr>
              <w:t>2</w:t>
            </w:r>
          </w:p>
        </w:tc>
        <w:tc>
          <w:tcPr>
            <w:tcW w:w="432" w:type="pct"/>
            <w:vMerge w:val="restart"/>
            <w:tcBorders>
              <w:top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符合性要求</w:t>
            </w: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磋商报价</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both"/>
              <w:rPr>
                <w:rFonts w:hAnsi="仿宋"/>
                <w:szCs w:val="24"/>
              </w:rPr>
            </w:pPr>
            <w:r>
              <w:rPr>
                <w:rFonts w:hAnsi="仿宋" w:hint="eastAsia"/>
                <w:szCs w:val="24"/>
              </w:rPr>
              <w:t>完整且只有一个有效报价</w:t>
            </w:r>
          </w:p>
        </w:tc>
      </w:tr>
      <w:tr w:rsidR="00616D78">
        <w:trPr>
          <w:cantSplit/>
          <w:trHeight w:val="510"/>
        </w:trPr>
        <w:tc>
          <w:tcPr>
            <w:tcW w:w="491" w:type="pct"/>
            <w:vMerge/>
            <w:tcBorders>
              <w:top w:val="single" w:sz="4" w:space="0" w:color="auto"/>
              <w:right w:val="single" w:sz="4" w:space="0" w:color="auto"/>
            </w:tcBorders>
            <w:vAlign w:val="center"/>
          </w:tcPr>
          <w:p w:rsidR="00616D78" w:rsidRDefault="00616D78">
            <w:pPr>
              <w:spacing w:line="276" w:lineRule="auto"/>
              <w:jc w:val="center"/>
              <w:rPr>
                <w:rFonts w:hAnsi="仿宋"/>
                <w:szCs w:val="24"/>
              </w:rPr>
            </w:pPr>
          </w:p>
        </w:tc>
        <w:tc>
          <w:tcPr>
            <w:tcW w:w="432" w:type="pct"/>
            <w:vMerge/>
            <w:tcBorders>
              <w:top w:val="single" w:sz="4" w:space="0" w:color="auto"/>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rPr>
            </w:pPr>
            <w:r>
              <w:rPr>
                <w:rFonts w:hAnsi="仿宋" w:hint="eastAsia"/>
              </w:rPr>
              <w:t>报价函</w:t>
            </w:r>
            <w:r w:rsidR="003B4B97" w:rsidRPr="003B4B97">
              <w:rPr>
                <w:rFonts w:hAnsi="仿宋" w:hint="eastAsia"/>
              </w:rPr>
              <w:t>及商务条款偏离表</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rPr>
            </w:pPr>
            <w:proofErr w:type="gramStart"/>
            <w:r>
              <w:rPr>
                <w:rFonts w:hAnsi="仿宋" w:hint="eastAsia"/>
              </w:rPr>
              <w:t>符合磋商</w:t>
            </w:r>
            <w:proofErr w:type="gramEnd"/>
            <w:r>
              <w:rPr>
                <w:rFonts w:hAnsi="仿宋" w:hint="eastAsia"/>
              </w:rPr>
              <w:t>文件给定格式及内容并加盖电子公章</w:t>
            </w:r>
          </w:p>
        </w:tc>
      </w:tr>
      <w:tr w:rsidR="00616D78">
        <w:trPr>
          <w:cantSplit/>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其它实质性条件</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both"/>
              <w:rPr>
                <w:rFonts w:hAnsi="仿宋"/>
                <w:szCs w:val="24"/>
              </w:rPr>
            </w:pPr>
            <w:r>
              <w:rPr>
                <w:rFonts w:hAnsi="仿宋" w:hint="eastAsia"/>
                <w:szCs w:val="24"/>
              </w:rPr>
              <w:t>按本章“二、评审标准”2.</w:t>
            </w:r>
            <w:r>
              <w:rPr>
                <w:rFonts w:hAnsi="仿宋"/>
                <w:szCs w:val="24"/>
              </w:rPr>
              <w:t>3</w:t>
            </w:r>
            <w:r>
              <w:rPr>
                <w:rFonts w:hAnsi="仿宋" w:hint="eastAsia"/>
                <w:szCs w:val="24"/>
              </w:rPr>
              <w:t>.3条规定</w:t>
            </w:r>
          </w:p>
        </w:tc>
      </w:tr>
      <w:tr w:rsidR="00616D78">
        <w:trPr>
          <w:cantSplit/>
          <w:trHeight w:val="510"/>
        </w:trPr>
        <w:tc>
          <w:tcPr>
            <w:tcW w:w="491" w:type="pct"/>
            <w:tcBorders>
              <w:top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2.</w:t>
            </w:r>
            <w:r>
              <w:rPr>
                <w:rFonts w:hAnsi="仿宋"/>
                <w:szCs w:val="24"/>
              </w:rPr>
              <w:t>3</w:t>
            </w:r>
          </w:p>
        </w:tc>
        <w:tc>
          <w:tcPr>
            <w:tcW w:w="2444" w:type="pct"/>
            <w:gridSpan w:val="2"/>
            <w:tcBorders>
              <w:top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磋商及最终报价</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见本章2.</w:t>
            </w:r>
            <w:r>
              <w:rPr>
                <w:rFonts w:hAnsi="仿宋"/>
                <w:szCs w:val="24"/>
              </w:rPr>
              <w:t>3</w:t>
            </w:r>
            <w:r>
              <w:rPr>
                <w:rFonts w:hAnsi="仿宋" w:hint="eastAsia"/>
                <w:szCs w:val="24"/>
              </w:rPr>
              <w:t>条规定</w:t>
            </w:r>
          </w:p>
        </w:tc>
      </w:tr>
      <w:tr w:rsidR="00616D78">
        <w:trPr>
          <w:cantSplit/>
          <w:trHeight w:val="1701"/>
        </w:trPr>
        <w:tc>
          <w:tcPr>
            <w:tcW w:w="491" w:type="pct"/>
            <w:vMerge w:val="restart"/>
            <w:tcBorders>
              <w:top w:val="single" w:sz="4" w:space="0" w:color="auto"/>
              <w:right w:val="single" w:sz="4" w:space="0" w:color="auto"/>
            </w:tcBorders>
            <w:vAlign w:val="center"/>
          </w:tcPr>
          <w:p w:rsidR="00616D78" w:rsidRDefault="000A0A19">
            <w:pPr>
              <w:tabs>
                <w:tab w:val="center" w:pos="4153"/>
                <w:tab w:val="right" w:pos="8306"/>
              </w:tabs>
              <w:spacing w:line="276" w:lineRule="auto"/>
              <w:jc w:val="center"/>
              <w:rPr>
                <w:rFonts w:hAnsi="仿宋"/>
                <w:szCs w:val="24"/>
              </w:rPr>
            </w:pPr>
            <w:bookmarkStart w:id="347" w:name="_Hlk51243869"/>
            <w:r>
              <w:rPr>
                <w:rFonts w:hAnsi="仿宋"/>
                <w:szCs w:val="24"/>
              </w:rPr>
              <w:lastRenderedPageBreak/>
              <w:t>2.4.2</w:t>
            </w:r>
          </w:p>
        </w:tc>
        <w:tc>
          <w:tcPr>
            <w:tcW w:w="432" w:type="pct"/>
            <w:vMerge w:val="restart"/>
            <w:tcBorders>
              <w:top w:val="single" w:sz="4" w:space="0" w:color="auto"/>
              <w:right w:val="single" w:sz="4" w:space="0" w:color="auto"/>
            </w:tcBorders>
            <w:vAlign w:val="center"/>
          </w:tcPr>
          <w:p w:rsidR="00616D78" w:rsidRDefault="000A0A19">
            <w:pPr>
              <w:autoSpaceDE w:val="0"/>
              <w:autoSpaceDN w:val="0"/>
              <w:spacing w:line="276" w:lineRule="auto"/>
              <w:jc w:val="center"/>
              <w:rPr>
                <w:rFonts w:hAnsi="仿宋"/>
                <w:szCs w:val="24"/>
              </w:rPr>
            </w:pPr>
            <w:r>
              <w:rPr>
                <w:rFonts w:hAnsi="仿宋" w:hint="eastAsia"/>
                <w:szCs w:val="24"/>
              </w:rPr>
              <w:t>详细评审标准</w:t>
            </w: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ind w:leftChars="-38" w:left="-91"/>
              <w:jc w:val="both"/>
              <w:rPr>
                <w:rFonts w:hAnsi="仿宋"/>
                <w:szCs w:val="24"/>
              </w:rPr>
            </w:pPr>
            <w:r>
              <w:rPr>
                <w:rFonts w:hAnsi="仿宋" w:hint="eastAsia"/>
                <w:szCs w:val="24"/>
              </w:rPr>
              <w:t>（1）磋商报价评审（满分1</w:t>
            </w:r>
            <w:r>
              <w:rPr>
                <w:rFonts w:hAnsi="仿宋"/>
                <w:szCs w:val="24"/>
              </w:rPr>
              <w:t>0</w:t>
            </w:r>
            <w:r>
              <w:rPr>
                <w:rFonts w:hAnsi="仿宋" w:hint="eastAsia"/>
                <w:szCs w:val="24"/>
              </w:rPr>
              <w:t>分）</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both"/>
              <w:rPr>
                <w:rFonts w:hAnsi="仿宋"/>
                <w:szCs w:val="24"/>
              </w:rPr>
            </w:pPr>
            <w:r>
              <w:rPr>
                <w:rFonts w:hAnsi="仿宋"/>
                <w:szCs w:val="24"/>
              </w:rPr>
              <w:t>满足磋商文件要求且最终报价最低的供应商的价格为磋商基准价，其价格分为满分即</w:t>
            </w:r>
            <w:r>
              <w:rPr>
                <w:rFonts w:hAnsi="仿宋" w:hint="eastAsia"/>
                <w:szCs w:val="24"/>
              </w:rPr>
              <w:t>1</w:t>
            </w:r>
            <w:r>
              <w:rPr>
                <w:rFonts w:hAnsi="仿宋"/>
                <w:szCs w:val="24"/>
              </w:rPr>
              <w:t>0分。其他供应商的价格</w:t>
            </w:r>
            <w:proofErr w:type="gramStart"/>
            <w:r>
              <w:rPr>
                <w:rFonts w:hAnsi="仿宋"/>
                <w:szCs w:val="24"/>
              </w:rPr>
              <w:t>分统一</w:t>
            </w:r>
            <w:proofErr w:type="gramEnd"/>
            <w:r>
              <w:rPr>
                <w:rFonts w:hAnsi="仿宋"/>
                <w:szCs w:val="24"/>
              </w:rPr>
              <w:t>按照下列公式计算：磋商报价得分=（磋商基准价/最</w:t>
            </w:r>
            <w:r>
              <w:rPr>
                <w:rFonts w:hAnsi="仿宋" w:hint="eastAsia"/>
                <w:szCs w:val="24"/>
              </w:rPr>
              <w:t>终</w:t>
            </w:r>
            <w:r>
              <w:rPr>
                <w:rFonts w:hAnsi="仿宋"/>
                <w:szCs w:val="24"/>
              </w:rPr>
              <w:t>磋商报价）×</w:t>
            </w:r>
            <w:r>
              <w:rPr>
                <w:rFonts w:hAnsi="仿宋" w:hint="eastAsia"/>
                <w:szCs w:val="24"/>
              </w:rPr>
              <w:t>1</w:t>
            </w:r>
            <w:r>
              <w:rPr>
                <w:rFonts w:hAnsi="仿宋"/>
                <w:szCs w:val="24"/>
              </w:rPr>
              <w:t>0</w:t>
            </w:r>
            <w:r>
              <w:rPr>
                <w:rFonts w:hAnsi="仿宋" w:hint="eastAsia"/>
                <w:szCs w:val="24"/>
              </w:rPr>
              <w:t>；分数不为整数时保留2位小数。</w:t>
            </w:r>
          </w:p>
        </w:tc>
      </w:tr>
      <w:tr w:rsidR="00616D78">
        <w:trPr>
          <w:cantSplit/>
          <w:trHeight w:val="90"/>
        </w:trPr>
        <w:tc>
          <w:tcPr>
            <w:tcW w:w="491" w:type="pct"/>
            <w:vMerge/>
            <w:tcBorders>
              <w:right w:val="single" w:sz="4" w:space="0" w:color="auto"/>
            </w:tcBorders>
            <w:vAlign w:val="center"/>
          </w:tcPr>
          <w:p w:rsidR="00616D78" w:rsidRDefault="00616D78">
            <w:pPr>
              <w:spacing w:line="276" w:lineRule="auto"/>
              <w:jc w:val="center"/>
              <w:rPr>
                <w:rFonts w:hAnsi="仿宋"/>
                <w:szCs w:val="24"/>
              </w:rPr>
            </w:pPr>
            <w:bookmarkStart w:id="348" w:name="_Hlk119407098"/>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ind w:leftChars="-38" w:left="-91"/>
              <w:jc w:val="both"/>
              <w:rPr>
                <w:rFonts w:hAnsi="仿宋"/>
                <w:szCs w:val="24"/>
              </w:rPr>
            </w:pPr>
            <w:r>
              <w:rPr>
                <w:rFonts w:hAnsi="仿宋" w:hint="eastAsia"/>
                <w:szCs w:val="24"/>
              </w:rPr>
              <w:t>（2）项目实施方案评审（满分</w:t>
            </w:r>
            <w:r>
              <w:rPr>
                <w:rFonts w:hAnsi="仿宋"/>
                <w:szCs w:val="24"/>
              </w:rPr>
              <w:t>3</w:t>
            </w:r>
            <w:r>
              <w:rPr>
                <w:rFonts w:hAnsi="仿宋" w:hint="eastAsia"/>
                <w:szCs w:val="24"/>
              </w:rPr>
              <w:t>5分）</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见本章2.5</w:t>
            </w:r>
            <w:r>
              <w:rPr>
                <w:rFonts w:hAnsi="仿宋"/>
                <w:szCs w:val="24"/>
              </w:rPr>
              <w:t>.2</w:t>
            </w:r>
            <w:r>
              <w:rPr>
                <w:rFonts w:hAnsi="仿宋" w:hint="eastAsia"/>
                <w:szCs w:val="24"/>
              </w:rPr>
              <w:t>详细评审</w:t>
            </w:r>
          </w:p>
        </w:tc>
      </w:tr>
      <w:tr w:rsidR="00616D78">
        <w:trPr>
          <w:cantSplit/>
          <w:trHeight w:val="51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ind w:leftChars="-38" w:left="-91"/>
              <w:jc w:val="both"/>
              <w:rPr>
                <w:rFonts w:hAnsi="仿宋"/>
                <w:szCs w:val="24"/>
              </w:rPr>
            </w:pPr>
            <w:r>
              <w:rPr>
                <w:rFonts w:hAnsi="仿宋" w:hint="eastAsia"/>
                <w:szCs w:val="24"/>
              </w:rPr>
              <w:t>（3）</w:t>
            </w:r>
            <w:r>
              <w:rPr>
                <w:rFonts w:hAnsi="仿宋" w:hint="eastAsia"/>
                <w:bCs/>
                <w:szCs w:val="24"/>
              </w:rPr>
              <w:t>服务质量保证措施评审</w:t>
            </w:r>
            <w:r>
              <w:rPr>
                <w:rFonts w:hAnsi="仿宋" w:hint="eastAsia"/>
                <w:szCs w:val="24"/>
              </w:rPr>
              <w:t>（满分</w:t>
            </w:r>
            <w:r>
              <w:rPr>
                <w:rFonts w:hAnsi="仿宋"/>
                <w:szCs w:val="24"/>
              </w:rPr>
              <w:t>2</w:t>
            </w:r>
            <w:r>
              <w:rPr>
                <w:rFonts w:hAnsi="仿宋" w:hint="eastAsia"/>
                <w:szCs w:val="24"/>
              </w:rPr>
              <w:t>0分）</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见本章2.5</w:t>
            </w:r>
            <w:r>
              <w:rPr>
                <w:rFonts w:hAnsi="仿宋"/>
                <w:szCs w:val="24"/>
              </w:rPr>
              <w:t>.2</w:t>
            </w:r>
            <w:r>
              <w:rPr>
                <w:rFonts w:hAnsi="仿宋" w:hint="eastAsia"/>
                <w:szCs w:val="24"/>
              </w:rPr>
              <w:t>详细评审</w:t>
            </w:r>
          </w:p>
        </w:tc>
      </w:tr>
      <w:tr w:rsidR="00616D78">
        <w:trPr>
          <w:cantSplit/>
          <w:trHeight w:val="68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w:t>
            </w:r>
            <w:r>
              <w:rPr>
                <w:rFonts w:hAnsi="仿宋"/>
                <w:szCs w:val="24"/>
              </w:rPr>
              <w:t>4</w:t>
            </w:r>
            <w:r>
              <w:rPr>
                <w:rFonts w:hAnsi="仿宋" w:hint="eastAsia"/>
                <w:szCs w:val="24"/>
              </w:rPr>
              <w:t>）</w:t>
            </w:r>
            <w:r>
              <w:rPr>
                <w:rFonts w:hAnsi="仿宋" w:hint="eastAsia"/>
                <w:bCs/>
                <w:szCs w:val="24"/>
              </w:rPr>
              <w:t>售后服务方案及保证措施评审</w:t>
            </w:r>
            <w:r>
              <w:rPr>
                <w:rFonts w:hAnsi="仿宋" w:hint="eastAsia"/>
                <w:szCs w:val="24"/>
              </w:rPr>
              <w:t>(满分15分）</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见本章2.5</w:t>
            </w:r>
            <w:r>
              <w:rPr>
                <w:rFonts w:hAnsi="仿宋"/>
                <w:szCs w:val="24"/>
              </w:rPr>
              <w:t>.2</w:t>
            </w:r>
            <w:r>
              <w:rPr>
                <w:rFonts w:hAnsi="仿宋" w:hint="eastAsia"/>
                <w:szCs w:val="24"/>
              </w:rPr>
              <w:t>详细评审</w:t>
            </w:r>
          </w:p>
        </w:tc>
      </w:tr>
      <w:tr w:rsidR="00616D78">
        <w:trPr>
          <w:cantSplit/>
          <w:trHeight w:val="680"/>
        </w:trPr>
        <w:tc>
          <w:tcPr>
            <w:tcW w:w="491" w:type="pct"/>
            <w:vMerge/>
            <w:tcBorders>
              <w:right w:val="single" w:sz="4" w:space="0" w:color="auto"/>
            </w:tcBorders>
            <w:vAlign w:val="center"/>
          </w:tcPr>
          <w:p w:rsidR="00616D78" w:rsidRDefault="00616D78">
            <w:pPr>
              <w:spacing w:line="276" w:lineRule="auto"/>
              <w:jc w:val="center"/>
              <w:rPr>
                <w:rFonts w:hAnsi="仿宋"/>
                <w:szCs w:val="24"/>
              </w:rPr>
            </w:pPr>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（5）组织</w:t>
            </w:r>
            <w:r>
              <w:rPr>
                <w:rFonts w:hAnsi="仿宋"/>
                <w:szCs w:val="24"/>
              </w:rPr>
              <w:t>机构设置和岗位职责</w:t>
            </w:r>
            <w:r>
              <w:rPr>
                <w:rFonts w:hAnsi="仿宋" w:hint="eastAsia"/>
                <w:szCs w:val="24"/>
              </w:rPr>
              <w:t>评审（满分</w:t>
            </w:r>
            <w:r>
              <w:rPr>
                <w:rFonts w:hAnsi="仿宋"/>
                <w:szCs w:val="24"/>
              </w:rPr>
              <w:t>1</w:t>
            </w:r>
            <w:r>
              <w:rPr>
                <w:rFonts w:hAnsi="仿宋" w:hint="eastAsia"/>
                <w:szCs w:val="24"/>
              </w:rPr>
              <w:t>5分）</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见本章2.5</w:t>
            </w:r>
            <w:r>
              <w:rPr>
                <w:rFonts w:hAnsi="仿宋"/>
                <w:szCs w:val="24"/>
              </w:rPr>
              <w:t>.2</w:t>
            </w:r>
            <w:r>
              <w:rPr>
                <w:rFonts w:hAnsi="仿宋" w:hint="eastAsia"/>
                <w:szCs w:val="24"/>
              </w:rPr>
              <w:t>详细评审</w:t>
            </w:r>
          </w:p>
        </w:tc>
      </w:tr>
      <w:tr w:rsidR="00616D78">
        <w:trPr>
          <w:cantSplit/>
          <w:trHeight w:val="680"/>
        </w:trPr>
        <w:tc>
          <w:tcPr>
            <w:tcW w:w="491" w:type="pct"/>
            <w:vMerge/>
            <w:tcBorders>
              <w:right w:val="single" w:sz="4" w:space="0" w:color="auto"/>
            </w:tcBorders>
            <w:vAlign w:val="center"/>
          </w:tcPr>
          <w:p w:rsidR="00616D78" w:rsidRDefault="00616D78">
            <w:pPr>
              <w:spacing w:line="276" w:lineRule="auto"/>
              <w:jc w:val="center"/>
              <w:rPr>
                <w:rFonts w:hAnsi="仿宋"/>
                <w:szCs w:val="24"/>
              </w:rPr>
            </w:pPr>
            <w:bookmarkStart w:id="349" w:name="_Toc485159197"/>
            <w:bookmarkStart w:id="350" w:name="_Toc496279841"/>
            <w:bookmarkStart w:id="351" w:name="_Toc21423769"/>
            <w:bookmarkStart w:id="352" w:name="_Toc21423829"/>
            <w:bookmarkStart w:id="353" w:name="_Toc9948637"/>
          </w:p>
        </w:tc>
        <w:tc>
          <w:tcPr>
            <w:tcW w:w="432" w:type="pct"/>
            <w:vMerge/>
            <w:tcBorders>
              <w:right w:val="single" w:sz="4" w:space="0" w:color="auto"/>
            </w:tcBorders>
            <w:vAlign w:val="center"/>
          </w:tcPr>
          <w:p w:rsidR="00616D78" w:rsidRDefault="00616D78">
            <w:pPr>
              <w:spacing w:line="276" w:lineRule="auto"/>
              <w:jc w:val="center"/>
              <w:rPr>
                <w:rFonts w:hAnsi="仿宋"/>
                <w:szCs w:val="24"/>
              </w:rPr>
            </w:pPr>
          </w:p>
        </w:tc>
        <w:tc>
          <w:tcPr>
            <w:tcW w:w="2011"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rPr>
                <w:rFonts w:hAnsi="仿宋"/>
                <w:szCs w:val="24"/>
              </w:rPr>
            </w:pPr>
            <w:r>
              <w:rPr>
                <w:rFonts w:hAnsi="仿宋" w:hint="eastAsia"/>
                <w:szCs w:val="24"/>
              </w:rPr>
              <w:t>（6）项目经验（</w:t>
            </w:r>
            <w:r w:rsidR="00F12CC3">
              <w:rPr>
                <w:rFonts w:hAnsi="仿宋" w:hint="eastAsia"/>
                <w:szCs w:val="24"/>
              </w:rPr>
              <w:t>满分</w:t>
            </w:r>
            <w:r>
              <w:rPr>
                <w:rFonts w:hAnsi="仿宋" w:hint="eastAsia"/>
                <w:szCs w:val="24"/>
              </w:rPr>
              <w:t>5分）</w:t>
            </w:r>
          </w:p>
        </w:tc>
        <w:tc>
          <w:tcPr>
            <w:tcW w:w="2064" w:type="pct"/>
            <w:tcBorders>
              <w:top w:val="single" w:sz="4" w:space="0" w:color="auto"/>
              <w:left w:val="single" w:sz="4" w:space="0" w:color="auto"/>
              <w:bottom w:val="single" w:sz="4" w:space="0" w:color="auto"/>
              <w:right w:val="single" w:sz="4" w:space="0" w:color="auto"/>
            </w:tcBorders>
            <w:vAlign w:val="center"/>
          </w:tcPr>
          <w:p w:rsidR="00616D78" w:rsidRDefault="000A0A19">
            <w:pPr>
              <w:spacing w:line="276" w:lineRule="auto"/>
              <w:jc w:val="center"/>
              <w:rPr>
                <w:rFonts w:hAnsi="仿宋"/>
                <w:szCs w:val="24"/>
              </w:rPr>
            </w:pPr>
            <w:r>
              <w:rPr>
                <w:rFonts w:hAnsi="仿宋" w:hint="eastAsia"/>
                <w:szCs w:val="24"/>
              </w:rPr>
              <w:t>见本章2.5</w:t>
            </w:r>
            <w:r>
              <w:rPr>
                <w:rFonts w:hAnsi="仿宋"/>
                <w:szCs w:val="24"/>
              </w:rPr>
              <w:t>.2</w:t>
            </w:r>
            <w:r>
              <w:rPr>
                <w:rFonts w:hAnsi="仿宋" w:hint="eastAsia"/>
                <w:szCs w:val="24"/>
              </w:rPr>
              <w:t>详细评审</w:t>
            </w:r>
          </w:p>
        </w:tc>
      </w:tr>
      <w:bookmarkEnd w:id="343"/>
      <w:bookmarkEnd w:id="346"/>
      <w:bookmarkEnd w:id="347"/>
      <w:bookmarkEnd w:id="348"/>
    </w:tbl>
    <w:p w:rsidR="00616D78" w:rsidRDefault="000A0A19">
      <w:pPr>
        <w:pStyle w:val="2"/>
        <w:rPr>
          <w:rFonts w:ascii="仿宋" w:eastAsia="仿宋" w:hAnsi="仿宋"/>
        </w:rPr>
      </w:pPr>
      <w:r>
        <w:rPr>
          <w:rFonts w:ascii="仿宋" w:eastAsia="仿宋" w:hAnsi="仿宋"/>
        </w:rPr>
        <w:br w:type="page"/>
      </w:r>
      <w:bookmarkStart w:id="354" w:name="_Toc81861463"/>
      <w:bookmarkStart w:id="355" w:name="_Toc168328614"/>
      <w:r>
        <w:rPr>
          <w:rFonts w:ascii="仿宋" w:eastAsia="仿宋" w:hAnsi="仿宋" w:hint="eastAsia"/>
        </w:rPr>
        <w:lastRenderedPageBreak/>
        <w:t>二、评审方法</w:t>
      </w:r>
      <w:bookmarkEnd w:id="349"/>
      <w:bookmarkEnd w:id="350"/>
      <w:bookmarkEnd w:id="351"/>
      <w:bookmarkEnd w:id="352"/>
      <w:bookmarkEnd w:id="353"/>
      <w:r>
        <w:rPr>
          <w:rFonts w:ascii="仿宋" w:eastAsia="仿宋" w:hAnsi="仿宋" w:hint="eastAsia"/>
        </w:rPr>
        <w:t>正文</w:t>
      </w:r>
      <w:bookmarkEnd w:id="354"/>
      <w:bookmarkEnd w:id="355"/>
    </w:p>
    <w:p w:rsidR="00616D78" w:rsidRDefault="000A0A19">
      <w:pPr>
        <w:pStyle w:val="3"/>
        <w:rPr>
          <w:rFonts w:eastAsia="仿宋" w:hAnsi="仿宋"/>
        </w:rPr>
      </w:pPr>
      <w:bookmarkStart w:id="356" w:name="_Toc81861464"/>
      <w:bookmarkStart w:id="357" w:name="_Toc168328615"/>
      <w:r>
        <w:rPr>
          <w:rFonts w:eastAsia="仿宋" w:hAnsi="仿宋" w:hint="eastAsia"/>
        </w:rPr>
        <w:t>（一）</w:t>
      </w:r>
      <w:r>
        <w:rPr>
          <w:rFonts w:eastAsia="仿宋" w:hAnsi="仿宋" w:hint="eastAsia"/>
          <w:lang w:bidi="en-US"/>
        </w:rPr>
        <w:t>评审方法</w:t>
      </w:r>
      <w:bookmarkEnd w:id="356"/>
      <w:bookmarkEnd w:id="357"/>
    </w:p>
    <w:p w:rsidR="00616D78" w:rsidRDefault="000A0A19">
      <w:pPr>
        <w:spacing w:line="360" w:lineRule="auto"/>
        <w:ind w:firstLineChars="200" w:firstLine="480"/>
        <w:jc w:val="both"/>
        <w:rPr>
          <w:rFonts w:hAnsi="仿宋"/>
          <w:szCs w:val="24"/>
        </w:rPr>
      </w:pPr>
      <w:r>
        <w:rPr>
          <w:rFonts w:hAnsi="仿宋" w:hint="eastAsia"/>
          <w:szCs w:val="24"/>
        </w:rPr>
        <w:t>1</w:t>
      </w:r>
      <w:r>
        <w:rPr>
          <w:rFonts w:hAnsi="仿宋"/>
          <w:szCs w:val="24"/>
        </w:rPr>
        <w:t>.1</w:t>
      </w:r>
      <w:r>
        <w:rPr>
          <w:rFonts w:hAnsi="仿宋" w:hint="eastAsia"/>
          <w:szCs w:val="24"/>
        </w:rPr>
        <w:t>本项目评审办法根据《中华人民共和国政府采购法》、《中华人民共和国政府采购法实施条例》、《政府采购竞争性磋商采购方式管理暂行办法》等有关法律法规制定。</w:t>
      </w:r>
    </w:p>
    <w:p w:rsidR="00616D78" w:rsidRDefault="000A0A19">
      <w:pPr>
        <w:spacing w:line="360" w:lineRule="auto"/>
        <w:ind w:firstLineChars="200" w:firstLine="480"/>
        <w:jc w:val="both"/>
        <w:rPr>
          <w:rFonts w:hAnsi="仿宋"/>
          <w:szCs w:val="24"/>
        </w:rPr>
      </w:pPr>
      <w:r>
        <w:rPr>
          <w:rFonts w:hAnsi="仿宋"/>
          <w:szCs w:val="24"/>
        </w:rPr>
        <w:t>1.</w:t>
      </w:r>
      <w:r>
        <w:rPr>
          <w:rFonts w:hAnsi="仿宋" w:hint="eastAsia"/>
          <w:szCs w:val="24"/>
        </w:rPr>
        <w:t>2本办法是评审专家（以下简称“磋商小组”）确定成交候选人的依据，在评审过程中应充分体现公平、公正、科学、择优的原则。</w:t>
      </w:r>
    </w:p>
    <w:p w:rsidR="00616D78" w:rsidRDefault="000A0A19">
      <w:pPr>
        <w:spacing w:line="360" w:lineRule="auto"/>
        <w:ind w:firstLineChars="200" w:firstLine="482"/>
        <w:jc w:val="both"/>
        <w:rPr>
          <w:rFonts w:hAnsi="仿宋"/>
          <w:b/>
          <w:szCs w:val="24"/>
        </w:rPr>
      </w:pPr>
      <w:r>
        <w:rPr>
          <w:rFonts w:hAnsi="仿宋"/>
          <w:b/>
          <w:szCs w:val="24"/>
        </w:rPr>
        <w:t>1.3</w:t>
      </w:r>
      <w:r>
        <w:rPr>
          <w:rFonts w:hAnsi="仿宋" w:hint="eastAsia"/>
          <w:b/>
          <w:szCs w:val="24"/>
        </w:rPr>
        <w:t>磋商小组在评审时分四个阶段进行：</w:t>
      </w:r>
    </w:p>
    <w:p w:rsidR="00616D78" w:rsidRDefault="000A0A19">
      <w:pPr>
        <w:spacing w:line="360" w:lineRule="auto"/>
        <w:ind w:firstLineChars="200" w:firstLine="482"/>
        <w:jc w:val="both"/>
        <w:rPr>
          <w:rFonts w:hAnsi="仿宋"/>
          <w:b/>
          <w:szCs w:val="24"/>
        </w:rPr>
      </w:pPr>
      <w:r>
        <w:rPr>
          <w:rFonts w:hAnsi="仿宋" w:hint="eastAsia"/>
          <w:b/>
          <w:szCs w:val="24"/>
        </w:rPr>
        <w:t>第一阶段为资格性检查</w:t>
      </w:r>
    </w:p>
    <w:p w:rsidR="00616D78" w:rsidRDefault="000A0A19">
      <w:pPr>
        <w:spacing w:line="360" w:lineRule="auto"/>
        <w:ind w:firstLineChars="200" w:firstLine="482"/>
        <w:jc w:val="both"/>
        <w:rPr>
          <w:rFonts w:hAnsi="仿宋"/>
          <w:b/>
          <w:szCs w:val="24"/>
        </w:rPr>
      </w:pPr>
      <w:r>
        <w:rPr>
          <w:rFonts w:hAnsi="仿宋" w:hint="eastAsia"/>
          <w:b/>
          <w:szCs w:val="24"/>
        </w:rPr>
        <w:t>第二阶段为符合性检查</w:t>
      </w:r>
    </w:p>
    <w:p w:rsidR="00616D78" w:rsidRDefault="000A0A19">
      <w:pPr>
        <w:spacing w:line="360" w:lineRule="auto"/>
        <w:ind w:firstLineChars="200" w:firstLine="482"/>
        <w:jc w:val="both"/>
        <w:rPr>
          <w:rFonts w:hAnsi="仿宋"/>
          <w:b/>
          <w:szCs w:val="24"/>
        </w:rPr>
      </w:pPr>
      <w:r>
        <w:rPr>
          <w:rFonts w:hAnsi="仿宋" w:hint="eastAsia"/>
          <w:b/>
          <w:szCs w:val="24"/>
        </w:rPr>
        <w:t>第三阶段为磋商及最终报价</w:t>
      </w:r>
    </w:p>
    <w:p w:rsidR="00616D78" w:rsidRDefault="000A0A19">
      <w:pPr>
        <w:spacing w:line="360" w:lineRule="auto"/>
        <w:ind w:firstLineChars="200" w:firstLine="482"/>
        <w:jc w:val="both"/>
        <w:rPr>
          <w:rFonts w:hAnsi="仿宋"/>
          <w:b/>
          <w:szCs w:val="24"/>
        </w:rPr>
      </w:pPr>
      <w:r>
        <w:rPr>
          <w:rFonts w:hAnsi="仿宋" w:hint="eastAsia"/>
          <w:b/>
          <w:szCs w:val="24"/>
        </w:rPr>
        <w:t>第四阶段为详细评审</w:t>
      </w:r>
    </w:p>
    <w:p w:rsidR="00616D78" w:rsidRDefault="000A0A19">
      <w:pPr>
        <w:spacing w:line="360" w:lineRule="auto"/>
        <w:ind w:firstLineChars="200" w:firstLine="482"/>
        <w:jc w:val="both"/>
        <w:rPr>
          <w:rFonts w:hAnsi="仿宋"/>
          <w:b/>
          <w:szCs w:val="24"/>
        </w:rPr>
      </w:pPr>
      <w:r>
        <w:rPr>
          <w:rFonts w:hAnsi="仿宋"/>
          <w:b/>
          <w:szCs w:val="24"/>
        </w:rPr>
        <w:t>1.4</w:t>
      </w:r>
      <w:r>
        <w:rPr>
          <w:rFonts w:hAnsi="仿宋" w:hint="eastAsia"/>
          <w:b/>
          <w:szCs w:val="24"/>
        </w:rPr>
        <w:t>本项目采用综合评分法，推荐成交候选人。</w:t>
      </w:r>
    </w:p>
    <w:p w:rsidR="00616D78" w:rsidRDefault="000A0A19">
      <w:pPr>
        <w:pStyle w:val="3"/>
        <w:rPr>
          <w:rFonts w:eastAsia="仿宋" w:hAnsi="仿宋"/>
        </w:rPr>
      </w:pPr>
      <w:bookmarkStart w:id="358" w:name="_Toc21423830"/>
      <w:bookmarkStart w:id="359" w:name="_Toc9948638"/>
      <w:bookmarkStart w:id="360" w:name="_Toc254615867"/>
      <w:bookmarkStart w:id="361" w:name="_Toc81861465"/>
      <w:bookmarkStart w:id="362" w:name="_Toc21423770"/>
      <w:bookmarkStart w:id="363" w:name="_Toc485159198"/>
      <w:bookmarkStart w:id="364" w:name="_Toc496279842"/>
      <w:bookmarkStart w:id="365" w:name="_Toc258927888"/>
      <w:bookmarkStart w:id="366" w:name="_Toc168328616"/>
      <w:r>
        <w:rPr>
          <w:rFonts w:eastAsia="仿宋" w:hAnsi="仿宋" w:hint="eastAsia"/>
        </w:rPr>
        <w:t>（二）评审标准</w:t>
      </w:r>
      <w:bookmarkEnd w:id="358"/>
      <w:bookmarkEnd w:id="359"/>
      <w:bookmarkEnd w:id="360"/>
      <w:bookmarkEnd w:id="361"/>
      <w:bookmarkEnd w:id="362"/>
      <w:bookmarkEnd w:id="363"/>
      <w:bookmarkEnd w:id="364"/>
      <w:bookmarkEnd w:id="365"/>
      <w:bookmarkEnd w:id="366"/>
    </w:p>
    <w:p w:rsidR="00616D78" w:rsidRDefault="000A0A19">
      <w:pPr>
        <w:spacing w:line="360" w:lineRule="auto"/>
        <w:ind w:firstLineChars="200" w:firstLine="482"/>
        <w:jc w:val="both"/>
        <w:rPr>
          <w:rFonts w:hAnsi="仿宋"/>
          <w:szCs w:val="24"/>
        </w:rPr>
      </w:pPr>
      <w:r>
        <w:rPr>
          <w:rFonts w:hAnsi="仿宋" w:hint="eastAsia"/>
          <w:b/>
          <w:szCs w:val="24"/>
        </w:rPr>
        <w:t>2.</w:t>
      </w:r>
      <w:r>
        <w:rPr>
          <w:rFonts w:hAnsi="仿宋"/>
          <w:b/>
          <w:szCs w:val="24"/>
        </w:rPr>
        <w:t>1</w:t>
      </w:r>
      <w:r>
        <w:rPr>
          <w:rFonts w:hAnsi="仿宋" w:hint="eastAsia"/>
          <w:b/>
          <w:szCs w:val="24"/>
        </w:rPr>
        <w:t>资格审查要求</w:t>
      </w:r>
      <w:r>
        <w:rPr>
          <w:rFonts w:hAnsi="仿宋" w:hint="eastAsia"/>
          <w:szCs w:val="24"/>
        </w:rPr>
        <w:t>：</w:t>
      </w:r>
    </w:p>
    <w:p w:rsidR="00616D78" w:rsidRDefault="000A0A19">
      <w:pPr>
        <w:spacing w:line="360" w:lineRule="auto"/>
        <w:ind w:firstLineChars="200" w:firstLine="480"/>
        <w:jc w:val="both"/>
        <w:rPr>
          <w:rFonts w:hAnsi="仿宋"/>
          <w:szCs w:val="24"/>
        </w:rPr>
      </w:pPr>
      <w:r>
        <w:rPr>
          <w:rFonts w:hAnsi="仿宋" w:hint="eastAsia"/>
          <w:szCs w:val="24"/>
        </w:rPr>
        <w:t>资格评审标准：</w:t>
      </w:r>
      <w:r>
        <w:rPr>
          <w:rFonts w:hAnsi="仿宋"/>
          <w:szCs w:val="24"/>
        </w:rPr>
        <w:t>依据法律法规和</w:t>
      </w:r>
      <w:r>
        <w:rPr>
          <w:rFonts w:hAnsi="仿宋" w:hint="eastAsia"/>
          <w:szCs w:val="24"/>
        </w:rPr>
        <w:t>磋商</w:t>
      </w:r>
      <w:r>
        <w:rPr>
          <w:rFonts w:hAnsi="仿宋"/>
          <w:szCs w:val="24"/>
        </w:rPr>
        <w:t>文件的规定，</w:t>
      </w:r>
      <w:r>
        <w:rPr>
          <w:rFonts w:hAnsi="仿宋" w:hint="eastAsia"/>
          <w:szCs w:val="24"/>
        </w:rPr>
        <w:t>磋商小组依法对供应商的响应</w:t>
      </w:r>
      <w:r>
        <w:rPr>
          <w:rFonts w:hAnsi="仿宋"/>
          <w:szCs w:val="24"/>
        </w:rPr>
        <w:t>文件中的资格证明</w:t>
      </w:r>
      <w:r>
        <w:rPr>
          <w:rFonts w:hAnsi="仿宋" w:hint="eastAsia"/>
          <w:szCs w:val="24"/>
        </w:rPr>
        <w:t>文件</w:t>
      </w:r>
      <w:r>
        <w:rPr>
          <w:rFonts w:hAnsi="仿宋"/>
          <w:szCs w:val="24"/>
        </w:rPr>
        <w:t>进行审查，以确定供应商是否</w:t>
      </w:r>
      <w:proofErr w:type="gramStart"/>
      <w:r>
        <w:rPr>
          <w:rFonts w:hAnsi="仿宋"/>
          <w:szCs w:val="24"/>
        </w:rPr>
        <w:t>具备</w:t>
      </w:r>
      <w:r>
        <w:rPr>
          <w:rFonts w:hAnsi="仿宋" w:hint="eastAsia"/>
          <w:szCs w:val="24"/>
        </w:rPr>
        <w:t>磋商</w:t>
      </w:r>
      <w:proofErr w:type="gramEnd"/>
      <w:r>
        <w:rPr>
          <w:rFonts w:hAnsi="仿宋"/>
          <w:szCs w:val="24"/>
        </w:rPr>
        <w:t>资格</w:t>
      </w:r>
      <w:r>
        <w:rPr>
          <w:rFonts w:hAnsi="仿宋" w:hint="eastAsia"/>
          <w:szCs w:val="24"/>
        </w:rPr>
        <w:t>；见评审办法前附表。</w:t>
      </w:r>
    </w:p>
    <w:p w:rsidR="00616D78" w:rsidRDefault="000A0A19">
      <w:pPr>
        <w:spacing w:line="360" w:lineRule="auto"/>
        <w:ind w:firstLineChars="200" w:firstLine="482"/>
        <w:jc w:val="both"/>
        <w:rPr>
          <w:rFonts w:hAnsi="仿宋"/>
          <w:b/>
          <w:szCs w:val="24"/>
        </w:rPr>
      </w:pPr>
      <w:r>
        <w:rPr>
          <w:rFonts w:hAnsi="仿宋" w:hint="eastAsia"/>
          <w:b/>
          <w:szCs w:val="24"/>
        </w:rPr>
        <w:t>备注：</w:t>
      </w:r>
    </w:p>
    <w:p w:rsidR="00616D78" w:rsidRDefault="000A0A19">
      <w:pPr>
        <w:spacing w:line="360" w:lineRule="auto"/>
        <w:ind w:firstLineChars="200" w:firstLine="480"/>
        <w:jc w:val="both"/>
        <w:rPr>
          <w:rFonts w:hAnsi="仿宋"/>
          <w:szCs w:val="24"/>
        </w:rPr>
      </w:pPr>
      <w:r>
        <w:rPr>
          <w:rFonts w:hAnsi="仿宋" w:hint="eastAsia"/>
          <w:szCs w:val="24"/>
        </w:rPr>
        <w:t>（1）上述检查标准中，若有</w:t>
      </w:r>
      <w:proofErr w:type="gramStart"/>
      <w:r>
        <w:rPr>
          <w:rFonts w:hAnsi="仿宋" w:hint="eastAsia"/>
          <w:szCs w:val="24"/>
        </w:rPr>
        <w:t>其一不</w:t>
      </w:r>
      <w:proofErr w:type="gramEnd"/>
      <w:r>
        <w:rPr>
          <w:rFonts w:hAnsi="仿宋" w:hint="eastAsia"/>
          <w:szCs w:val="24"/>
        </w:rPr>
        <w:t>满足要求，则不通过资格性检查，响应文件不得进入下一阶段评审；</w:t>
      </w:r>
    </w:p>
    <w:p w:rsidR="00616D78" w:rsidRDefault="000A0A19">
      <w:pPr>
        <w:spacing w:line="360" w:lineRule="auto"/>
        <w:ind w:firstLineChars="200" w:firstLine="480"/>
        <w:jc w:val="both"/>
        <w:rPr>
          <w:rFonts w:hAnsi="仿宋"/>
          <w:szCs w:val="24"/>
        </w:rPr>
      </w:pPr>
      <w:r>
        <w:rPr>
          <w:rFonts w:hAnsi="仿宋" w:hint="eastAsia"/>
          <w:szCs w:val="24"/>
        </w:rPr>
        <w:t>（2）磋商小组将根据磋商文件规定的要求对响应文件资格性检查资料进行认真、详细的评审；</w:t>
      </w:r>
    </w:p>
    <w:p w:rsidR="00616D78" w:rsidRDefault="000A0A19">
      <w:pPr>
        <w:spacing w:line="360" w:lineRule="auto"/>
        <w:ind w:firstLineChars="200" w:firstLine="480"/>
        <w:jc w:val="both"/>
        <w:rPr>
          <w:rFonts w:hAnsi="仿宋"/>
          <w:szCs w:val="24"/>
        </w:rPr>
      </w:pPr>
      <w:r>
        <w:rPr>
          <w:rFonts w:hAnsi="仿宋" w:hint="eastAsia"/>
          <w:szCs w:val="24"/>
        </w:rPr>
        <w:t>（3）对未通过资格性检查的供应商，磋商小组将不作任何解释。所有供应商的响应文件均不退还。</w:t>
      </w:r>
    </w:p>
    <w:p w:rsidR="00616D78" w:rsidRDefault="000A0A19">
      <w:pPr>
        <w:spacing w:line="360" w:lineRule="auto"/>
        <w:ind w:firstLineChars="200" w:firstLine="480"/>
        <w:jc w:val="both"/>
        <w:rPr>
          <w:rFonts w:hAnsi="仿宋"/>
          <w:szCs w:val="24"/>
        </w:rPr>
      </w:pPr>
      <w:r>
        <w:rPr>
          <w:rFonts w:hAnsi="仿宋" w:hint="eastAsia"/>
          <w:szCs w:val="24"/>
        </w:rPr>
        <w:t>（4）磋商小组进入资格评审时，不允许供应商通过修改或撤消，使之成为</w:t>
      </w:r>
      <w:r>
        <w:rPr>
          <w:rFonts w:hAnsi="仿宋" w:hint="eastAsia"/>
          <w:szCs w:val="24"/>
        </w:rPr>
        <w:lastRenderedPageBreak/>
        <w:t>具有响应性的报价。</w:t>
      </w:r>
    </w:p>
    <w:p w:rsidR="00616D78" w:rsidRDefault="000A0A19">
      <w:pPr>
        <w:spacing w:line="360" w:lineRule="auto"/>
        <w:ind w:firstLineChars="200" w:firstLine="482"/>
        <w:jc w:val="both"/>
        <w:rPr>
          <w:rFonts w:hAnsi="仿宋"/>
          <w:b/>
          <w:szCs w:val="24"/>
        </w:rPr>
      </w:pPr>
      <w:r>
        <w:rPr>
          <w:rFonts w:hAnsi="仿宋" w:hint="eastAsia"/>
          <w:b/>
          <w:szCs w:val="24"/>
        </w:rPr>
        <w:t>2.</w:t>
      </w:r>
      <w:r>
        <w:rPr>
          <w:rFonts w:hAnsi="仿宋"/>
          <w:b/>
          <w:szCs w:val="24"/>
        </w:rPr>
        <w:t>2</w:t>
      </w:r>
      <w:r>
        <w:rPr>
          <w:rFonts w:hAnsi="仿宋" w:hint="eastAsia"/>
          <w:b/>
          <w:szCs w:val="24"/>
        </w:rPr>
        <w:t>符合性要求</w:t>
      </w:r>
    </w:p>
    <w:p w:rsidR="00616D78" w:rsidRDefault="000A0A19">
      <w:pPr>
        <w:spacing w:line="360" w:lineRule="auto"/>
        <w:ind w:firstLineChars="200" w:firstLine="480"/>
        <w:jc w:val="both"/>
        <w:rPr>
          <w:rFonts w:hAnsi="仿宋"/>
          <w:szCs w:val="24"/>
        </w:rPr>
      </w:pPr>
      <w:r>
        <w:rPr>
          <w:rFonts w:hAnsi="仿宋" w:hint="eastAsia"/>
          <w:szCs w:val="24"/>
        </w:rPr>
        <w:t>2.</w:t>
      </w:r>
      <w:r>
        <w:rPr>
          <w:rFonts w:hAnsi="仿宋"/>
          <w:szCs w:val="24"/>
        </w:rPr>
        <w:t>2</w:t>
      </w:r>
      <w:r>
        <w:rPr>
          <w:rFonts w:hAnsi="仿宋" w:hint="eastAsia"/>
          <w:szCs w:val="24"/>
        </w:rPr>
        <w:t>.1评审时，磋商小组依据磋商文件的规定，从响应文件的有效性、完整性和对磋商文件的响应程度进行审查，以确定是否对磋商文件的实质性要求做出响应，见评审办法前附表。</w:t>
      </w:r>
    </w:p>
    <w:p w:rsidR="00616D78" w:rsidRDefault="000A0A19">
      <w:pPr>
        <w:spacing w:line="360" w:lineRule="auto"/>
        <w:ind w:firstLineChars="200" w:firstLine="480"/>
        <w:jc w:val="both"/>
        <w:rPr>
          <w:rFonts w:hAnsi="仿宋"/>
          <w:szCs w:val="24"/>
        </w:rPr>
      </w:pPr>
      <w:r>
        <w:rPr>
          <w:rFonts w:hAnsi="仿宋" w:hint="eastAsia"/>
          <w:szCs w:val="24"/>
        </w:rPr>
        <w:t>2.</w:t>
      </w:r>
      <w:r>
        <w:rPr>
          <w:rFonts w:hAnsi="仿宋"/>
          <w:szCs w:val="24"/>
        </w:rPr>
        <w:t>2</w:t>
      </w:r>
      <w:r>
        <w:rPr>
          <w:rFonts w:hAnsi="仿宋" w:hint="eastAsia"/>
          <w:szCs w:val="24"/>
        </w:rPr>
        <w:t>.2如果响应文件实质上不响应磋商文件的各项要求，磋商小组会将予以拒绝，并且不允许供应商通过修改或撤消，使之成为具有响应性的报价。</w:t>
      </w:r>
    </w:p>
    <w:p w:rsidR="00616D78" w:rsidRDefault="000A0A19">
      <w:pPr>
        <w:spacing w:line="360" w:lineRule="auto"/>
        <w:ind w:firstLineChars="200" w:firstLine="480"/>
        <w:jc w:val="both"/>
        <w:rPr>
          <w:rFonts w:hAnsi="仿宋"/>
          <w:b/>
          <w:szCs w:val="24"/>
        </w:rPr>
      </w:pPr>
      <w:r>
        <w:rPr>
          <w:rFonts w:hAnsi="仿宋" w:hint="eastAsia"/>
          <w:szCs w:val="24"/>
        </w:rPr>
        <w:t>2.</w:t>
      </w:r>
      <w:r>
        <w:rPr>
          <w:rFonts w:hAnsi="仿宋"/>
          <w:szCs w:val="24"/>
        </w:rPr>
        <w:t>2</w:t>
      </w:r>
      <w:r>
        <w:rPr>
          <w:rFonts w:hAnsi="仿宋" w:hint="eastAsia"/>
          <w:szCs w:val="24"/>
        </w:rPr>
        <w:t>.3</w:t>
      </w:r>
      <w:r>
        <w:rPr>
          <w:rFonts w:hAnsi="仿宋" w:hint="eastAsia"/>
          <w:b/>
          <w:szCs w:val="24"/>
        </w:rPr>
        <w:t>响应文件属下列情况之一的，在符合性检查时按照无效投标处理。</w:t>
      </w:r>
    </w:p>
    <w:p w:rsidR="00616D78" w:rsidRDefault="000A0A19">
      <w:pPr>
        <w:spacing w:line="360" w:lineRule="auto"/>
        <w:ind w:firstLineChars="236" w:firstLine="569"/>
        <w:jc w:val="both"/>
        <w:rPr>
          <w:rFonts w:hAnsi="仿宋"/>
          <w:b/>
          <w:szCs w:val="24"/>
        </w:rPr>
      </w:pPr>
      <w:bookmarkStart w:id="367" w:name="_Toc299695793"/>
      <w:bookmarkStart w:id="368" w:name="_Toc210021567"/>
      <w:r>
        <w:rPr>
          <w:rFonts w:hAnsi="仿宋" w:hint="eastAsia"/>
          <w:b/>
          <w:szCs w:val="24"/>
        </w:rPr>
        <w:t>（</w:t>
      </w:r>
      <w:r>
        <w:rPr>
          <w:rFonts w:hAnsi="仿宋"/>
          <w:b/>
          <w:szCs w:val="24"/>
        </w:rPr>
        <w:t>1</w:t>
      </w:r>
      <w:r>
        <w:rPr>
          <w:rFonts w:hAnsi="仿宋" w:hint="eastAsia"/>
          <w:b/>
          <w:szCs w:val="24"/>
        </w:rPr>
        <w:t>）未按照磋商文件规定要求密封、签署、盖章的。</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2</w:t>
      </w:r>
      <w:r>
        <w:rPr>
          <w:rFonts w:hAnsi="仿宋" w:hint="eastAsia"/>
          <w:b/>
          <w:szCs w:val="24"/>
        </w:rPr>
        <w:t>）不符合法律、法规和磋商文件中规定的其他实质性要求的。</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3</w:t>
      </w:r>
      <w:r>
        <w:rPr>
          <w:rFonts w:hAnsi="仿宋" w:hint="eastAsia"/>
          <w:b/>
          <w:szCs w:val="24"/>
        </w:rPr>
        <w:t>）不同供应商的电子响应文件由同一单位或者个人编制(不同单位的响应文件若芯片序列号、硬盘序列号、网卡序列号一致，视为由同一台电脑编制)。</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4</w:t>
      </w:r>
      <w:r>
        <w:rPr>
          <w:rFonts w:hAnsi="仿宋" w:hint="eastAsia"/>
          <w:b/>
          <w:szCs w:val="24"/>
        </w:rPr>
        <w:t>）不同供应商委托同一单位或者个人办理磋商事宜。</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5</w:t>
      </w:r>
      <w:r>
        <w:rPr>
          <w:rFonts w:hAnsi="仿宋" w:hint="eastAsia"/>
          <w:b/>
          <w:szCs w:val="24"/>
        </w:rPr>
        <w:t>）不同供应商的响应文件载明的项目管理成员或者联系人员为同一人。</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6</w:t>
      </w:r>
      <w:r>
        <w:rPr>
          <w:rFonts w:hAnsi="仿宋" w:hint="eastAsia"/>
          <w:b/>
          <w:szCs w:val="24"/>
        </w:rPr>
        <w:t>）不同供应商的响应文件异常一致或者磋商报价呈规律性差异。</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7</w:t>
      </w:r>
      <w:r>
        <w:rPr>
          <w:rFonts w:hAnsi="仿宋" w:hint="eastAsia"/>
          <w:b/>
          <w:szCs w:val="24"/>
        </w:rPr>
        <w:t>）不同供应商的响应文件相互混装。</w:t>
      </w:r>
    </w:p>
    <w:p w:rsidR="00616D78" w:rsidRDefault="000A0A19">
      <w:pPr>
        <w:spacing w:line="360" w:lineRule="auto"/>
        <w:ind w:firstLineChars="236" w:firstLine="569"/>
        <w:jc w:val="both"/>
        <w:rPr>
          <w:rFonts w:hAnsi="仿宋"/>
          <w:b/>
          <w:szCs w:val="24"/>
        </w:rPr>
      </w:pPr>
      <w:r>
        <w:rPr>
          <w:rFonts w:hAnsi="仿宋" w:hint="eastAsia"/>
          <w:b/>
          <w:szCs w:val="24"/>
        </w:rPr>
        <w:t>（</w:t>
      </w:r>
      <w:r>
        <w:rPr>
          <w:rFonts w:hAnsi="仿宋"/>
          <w:b/>
          <w:szCs w:val="24"/>
        </w:rPr>
        <w:t>8</w:t>
      </w:r>
      <w:r>
        <w:rPr>
          <w:rFonts w:hAnsi="仿宋" w:hint="eastAsia"/>
          <w:b/>
          <w:szCs w:val="24"/>
        </w:rPr>
        <w:t>）供应商对磋商文件的要求未做出实质性响应。</w:t>
      </w:r>
    </w:p>
    <w:p w:rsidR="00D635AC" w:rsidRDefault="000A0A19" w:rsidP="00D635AC">
      <w:pPr>
        <w:spacing w:line="360" w:lineRule="auto"/>
        <w:ind w:firstLineChars="236" w:firstLine="569"/>
        <w:jc w:val="both"/>
        <w:rPr>
          <w:rFonts w:hAnsi="仿宋"/>
          <w:b/>
          <w:szCs w:val="24"/>
        </w:rPr>
      </w:pPr>
      <w:r>
        <w:rPr>
          <w:rFonts w:hAnsi="仿宋" w:hint="eastAsia"/>
          <w:b/>
          <w:szCs w:val="24"/>
        </w:rPr>
        <w:t>（</w:t>
      </w:r>
      <w:r>
        <w:rPr>
          <w:rFonts w:hAnsi="仿宋"/>
          <w:b/>
          <w:szCs w:val="24"/>
        </w:rPr>
        <w:t>9</w:t>
      </w:r>
      <w:r>
        <w:rPr>
          <w:rFonts w:hAnsi="仿宋" w:hint="eastAsia"/>
          <w:b/>
          <w:szCs w:val="24"/>
        </w:rPr>
        <w:t>）供应商提供</w:t>
      </w:r>
      <w:proofErr w:type="gramStart"/>
      <w:r>
        <w:rPr>
          <w:rFonts w:hAnsi="仿宋" w:hint="eastAsia"/>
          <w:b/>
          <w:szCs w:val="24"/>
        </w:rPr>
        <w:t>虚假响应</w:t>
      </w:r>
      <w:proofErr w:type="gramEnd"/>
      <w:r>
        <w:rPr>
          <w:rFonts w:hAnsi="仿宋" w:hint="eastAsia"/>
          <w:b/>
          <w:szCs w:val="24"/>
        </w:rPr>
        <w:t>材料。</w:t>
      </w:r>
    </w:p>
    <w:p w:rsidR="00D635AC" w:rsidRPr="00D635AC" w:rsidRDefault="00D635AC" w:rsidP="00D635AC">
      <w:pPr>
        <w:spacing w:line="360" w:lineRule="auto"/>
        <w:ind w:firstLineChars="236" w:firstLine="569"/>
        <w:jc w:val="both"/>
        <w:rPr>
          <w:rFonts w:hAnsi="仿宋"/>
          <w:b/>
          <w:szCs w:val="24"/>
        </w:rPr>
      </w:pPr>
      <w:r w:rsidRPr="00D635AC">
        <w:rPr>
          <w:rFonts w:hAnsi="仿宋" w:hint="eastAsia"/>
          <w:b/>
          <w:szCs w:val="24"/>
        </w:rPr>
        <w:t>（</w:t>
      </w:r>
      <w:r>
        <w:rPr>
          <w:rFonts w:hAnsi="仿宋"/>
          <w:b/>
          <w:szCs w:val="24"/>
        </w:rPr>
        <w:t>10</w:t>
      </w:r>
      <w:r w:rsidRPr="00D635AC">
        <w:rPr>
          <w:rFonts w:hAnsi="仿宋" w:hint="eastAsia"/>
          <w:b/>
          <w:szCs w:val="24"/>
        </w:rPr>
        <w:t>）未交纳磋商保证金或交纳金额不足的。</w:t>
      </w:r>
    </w:p>
    <w:p w:rsidR="00D635AC" w:rsidRPr="00D635AC" w:rsidRDefault="00D635AC" w:rsidP="00D635AC">
      <w:pPr>
        <w:spacing w:line="360" w:lineRule="auto"/>
        <w:ind w:firstLineChars="236" w:firstLine="569"/>
        <w:jc w:val="both"/>
        <w:rPr>
          <w:rFonts w:hAnsi="仿宋" w:hint="eastAsia"/>
          <w:b/>
          <w:szCs w:val="24"/>
        </w:rPr>
      </w:pPr>
      <w:r w:rsidRPr="00D635AC">
        <w:rPr>
          <w:rFonts w:hAnsi="仿宋" w:hint="eastAsia"/>
          <w:b/>
          <w:szCs w:val="24"/>
        </w:rPr>
        <w:t>（1</w:t>
      </w:r>
      <w:r>
        <w:rPr>
          <w:rFonts w:hAnsi="仿宋"/>
          <w:b/>
          <w:szCs w:val="24"/>
        </w:rPr>
        <w:t>1</w:t>
      </w:r>
      <w:r w:rsidRPr="00D635AC">
        <w:rPr>
          <w:rFonts w:hAnsi="仿宋" w:hint="eastAsia"/>
          <w:b/>
          <w:szCs w:val="24"/>
        </w:rPr>
        <w:t>）不同申请人的磋商保证金从同一单位或者个人的账户转出。</w:t>
      </w:r>
    </w:p>
    <w:p w:rsidR="00616D78" w:rsidRDefault="000A0A19">
      <w:pPr>
        <w:spacing w:line="360" w:lineRule="auto"/>
        <w:ind w:firstLineChars="200" w:firstLine="482"/>
        <w:jc w:val="both"/>
        <w:rPr>
          <w:rFonts w:hAnsi="仿宋"/>
          <w:b/>
          <w:szCs w:val="24"/>
        </w:rPr>
      </w:pPr>
      <w:r>
        <w:rPr>
          <w:rFonts w:hAnsi="仿宋" w:hint="eastAsia"/>
          <w:b/>
          <w:szCs w:val="24"/>
        </w:rPr>
        <w:t>2.</w:t>
      </w:r>
      <w:r>
        <w:rPr>
          <w:rFonts w:hAnsi="仿宋"/>
          <w:b/>
          <w:szCs w:val="24"/>
        </w:rPr>
        <w:t>3</w:t>
      </w:r>
      <w:r>
        <w:rPr>
          <w:rFonts w:hAnsi="仿宋" w:hint="eastAsia"/>
          <w:b/>
          <w:szCs w:val="24"/>
        </w:rPr>
        <w:t>磋商及最终报价</w:t>
      </w:r>
    </w:p>
    <w:p w:rsidR="00616D78" w:rsidRDefault="000A0A19">
      <w:pPr>
        <w:spacing w:line="360" w:lineRule="auto"/>
        <w:ind w:firstLineChars="200" w:firstLine="480"/>
        <w:jc w:val="both"/>
        <w:rPr>
          <w:rFonts w:hAnsi="仿宋"/>
          <w:b/>
          <w:szCs w:val="24"/>
        </w:rPr>
      </w:pPr>
      <w:r>
        <w:rPr>
          <w:rFonts w:hAnsi="仿宋" w:hint="eastAsia"/>
          <w:szCs w:val="24"/>
        </w:rPr>
        <w:t>2.</w:t>
      </w:r>
      <w:r>
        <w:rPr>
          <w:rFonts w:hAnsi="仿宋"/>
          <w:szCs w:val="24"/>
        </w:rPr>
        <w:t>3</w:t>
      </w:r>
      <w:r>
        <w:rPr>
          <w:rFonts w:hAnsi="仿宋" w:hint="eastAsia"/>
          <w:szCs w:val="24"/>
        </w:rPr>
        <w:t>.1磋商小组所有成员集中与通过实质性审查的单一供应商分别进行磋商。在磋商中，磋商的任何一方不得透露与磋商有关的其他供应商的技术资料、价格、折扣和其他信息。</w:t>
      </w:r>
    </w:p>
    <w:p w:rsidR="00616D78" w:rsidRDefault="000A0A19">
      <w:pPr>
        <w:spacing w:line="360" w:lineRule="auto"/>
        <w:ind w:firstLineChars="177" w:firstLine="425"/>
        <w:jc w:val="both"/>
        <w:rPr>
          <w:rFonts w:hAnsi="仿宋"/>
          <w:szCs w:val="24"/>
        </w:rPr>
      </w:pPr>
      <w:r>
        <w:rPr>
          <w:rFonts w:hAnsi="仿宋" w:hint="eastAsia"/>
          <w:szCs w:val="24"/>
        </w:rPr>
        <w:t>2.</w:t>
      </w:r>
      <w:r>
        <w:rPr>
          <w:rFonts w:hAnsi="仿宋"/>
          <w:szCs w:val="24"/>
        </w:rPr>
        <w:t>3</w:t>
      </w:r>
      <w:r>
        <w:rPr>
          <w:rFonts w:hAnsi="仿宋" w:hint="eastAsia"/>
          <w:szCs w:val="24"/>
        </w:rPr>
        <w:t>.2磋商文件有实质性变动的，磋商小组将经采购人代表确认后，以书面形式通知所有参加磋商的供应商。但不得对涉及竞争的公平、公正性内容进行修改、变动。</w:t>
      </w:r>
    </w:p>
    <w:p w:rsidR="00616D78" w:rsidRDefault="000A0A19">
      <w:pPr>
        <w:spacing w:line="360" w:lineRule="auto"/>
        <w:ind w:firstLineChars="200" w:firstLine="480"/>
        <w:jc w:val="both"/>
        <w:rPr>
          <w:rFonts w:hAnsi="仿宋"/>
          <w:szCs w:val="24"/>
        </w:rPr>
      </w:pPr>
      <w:r>
        <w:rPr>
          <w:rFonts w:hAnsi="仿宋" w:hint="eastAsia"/>
          <w:szCs w:val="24"/>
        </w:rPr>
        <w:t>2.</w:t>
      </w:r>
      <w:r>
        <w:rPr>
          <w:rFonts w:hAnsi="仿宋"/>
          <w:szCs w:val="24"/>
        </w:rPr>
        <w:t>3</w:t>
      </w:r>
      <w:r>
        <w:rPr>
          <w:rFonts w:hAnsi="仿宋" w:hint="eastAsia"/>
          <w:szCs w:val="24"/>
        </w:rPr>
        <w:t>.3为有助于对响应文件的详细审查、评价和比较，磋商小组可要求对申请人分别进行技术询问、澄清，有关要求和答复均现场进行。</w:t>
      </w:r>
    </w:p>
    <w:p w:rsidR="00616D78" w:rsidRDefault="000A0A19">
      <w:pPr>
        <w:spacing w:line="360" w:lineRule="auto"/>
        <w:ind w:firstLineChars="200" w:firstLine="480"/>
        <w:jc w:val="both"/>
        <w:rPr>
          <w:rFonts w:hAnsi="仿宋"/>
          <w:szCs w:val="24"/>
        </w:rPr>
      </w:pPr>
      <w:r>
        <w:rPr>
          <w:rFonts w:hAnsi="仿宋" w:hint="eastAsia"/>
          <w:szCs w:val="24"/>
        </w:rPr>
        <w:t>2.</w:t>
      </w:r>
      <w:r>
        <w:rPr>
          <w:rFonts w:hAnsi="仿宋"/>
          <w:szCs w:val="24"/>
        </w:rPr>
        <w:t>3</w:t>
      </w:r>
      <w:r>
        <w:rPr>
          <w:rFonts w:hAnsi="仿宋" w:hint="eastAsia"/>
          <w:szCs w:val="24"/>
        </w:rPr>
        <w:t>.4磋商小组在对响应文件的有效性、完整性和响应程度进行审查时，可</w:t>
      </w:r>
      <w:r>
        <w:rPr>
          <w:rFonts w:hAnsi="仿宋" w:hint="eastAsia"/>
          <w:szCs w:val="24"/>
        </w:rPr>
        <w:lastRenderedPageBreak/>
        <w:t>以要求申请人对响应文件中含义不明确、同类问题表述不一致或者有明显文字和计算错误的内容等</w:t>
      </w:r>
      <w:proofErr w:type="gramStart"/>
      <w:r>
        <w:rPr>
          <w:rFonts w:hAnsi="仿宋" w:hint="eastAsia"/>
          <w:szCs w:val="24"/>
        </w:rPr>
        <w:t>作出</w:t>
      </w:r>
      <w:proofErr w:type="gramEnd"/>
      <w:r>
        <w:rPr>
          <w:rFonts w:hAnsi="仿宋" w:hint="eastAsia"/>
          <w:szCs w:val="24"/>
        </w:rPr>
        <w:t>必要的澄清、说明或者更正。申请人的澄清、说明或者更正不得</w:t>
      </w:r>
      <w:proofErr w:type="gramStart"/>
      <w:r>
        <w:rPr>
          <w:rFonts w:hAnsi="仿宋" w:hint="eastAsia"/>
          <w:szCs w:val="24"/>
        </w:rPr>
        <w:t>超出磋商</w:t>
      </w:r>
      <w:proofErr w:type="gramEnd"/>
      <w:r>
        <w:rPr>
          <w:rFonts w:hAnsi="仿宋" w:hint="eastAsia"/>
          <w:szCs w:val="24"/>
        </w:rPr>
        <w:t>文件的范围或者改变响应文件的实质性内容。磋商小组要求申请人澄清、说明或者更正响应文件应当以书面形式</w:t>
      </w:r>
      <w:proofErr w:type="gramStart"/>
      <w:r>
        <w:rPr>
          <w:rFonts w:hAnsi="仿宋" w:hint="eastAsia"/>
          <w:szCs w:val="24"/>
        </w:rPr>
        <w:t>作出</w:t>
      </w:r>
      <w:proofErr w:type="gramEnd"/>
      <w:r>
        <w:rPr>
          <w:rFonts w:hAnsi="仿宋" w:hint="eastAsia"/>
          <w:szCs w:val="24"/>
        </w:rPr>
        <w:t>。供应商的澄清、说明或者更正应当由法定代表人或其授权代表签字或者加盖公章或签字并按手印。由授权代表签字的，应当附法定代表人授权书。供应商为自然人的，应当由本人签字并附身份证明。</w:t>
      </w:r>
    </w:p>
    <w:p w:rsidR="00616D78" w:rsidRDefault="000A0A19">
      <w:pPr>
        <w:spacing w:line="360" w:lineRule="auto"/>
        <w:ind w:firstLineChars="200" w:firstLine="480"/>
        <w:jc w:val="both"/>
        <w:rPr>
          <w:rFonts w:hAnsi="仿宋"/>
          <w:szCs w:val="24"/>
        </w:rPr>
      </w:pPr>
      <w:r>
        <w:rPr>
          <w:rFonts w:hAnsi="仿宋" w:hint="eastAsia"/>
          <w:szCs w:val="24"/>
        </w:rPr>
        <w:t>2.</w:t>
      </w:r>
      <w:r>
        <w:rPr>
          <w:rFonts w:hAnsi="仿宋"/>
          <w:szCs w:val="24"/>
        </w:rPr>
        <w:t>3</w:t>
      </w:r>
      <w:r>
        <w:rPr>
          <w:rFonts w:hAnsi="仿宋" w:hint="eastAsia"/>
          <w:szCs w:val="24"/>
        </w:rPr>
        <w:t>.</w:t>
      </w:r>
      <w:r>
        <w:rPr>
          <w:rFonts w:hAnsi="仿宋"/>
          <w:szCs w:val="24"/>
        </w:rPr>
        <w:t>5</w:t>
      </w:r>
      <w:r>
        <w:rPr>
          <w:rFonts w:hAnsi="仿宋" w:hint="eastAsia"/>
          <w:szCs w:val="24"/>
        </w:rPr>
        <w:t xml:space="preserve"> 磋商结束后，磋商小组将要求所有继续参加磋商的申请人在规定时间内提交最终报价，提交最终报价的供应商不得少于3家。</w:t>
      </w:r>
    </w:p>
    <w:p w:rsidR="00616D78" w:rsidRDefault="000A0A19">
      <w:pPr>
        <w:spacing w:line="360" w:lineRule="auto"/>
        <w:ind w:firstLineChars="200" w:firstLine="482"/>
        <w:jc w:val="both"/>
        <w:rPr>
          <w:rFonts w:hAnsi="仿宋"/>
          <w:b/>
          <w:szCs w:val="24"/>
        </w:rPr>
      </w:pPr>
      <w:r>
        <w:rPr>
          <w:rFonts w:hAnsi="仿宋" w:hint="eastAsia"/>
          <w:b/>
          <w:szCs w:val="24"/>
        </w:rPr>
        <w:t>2.</w:t>
      </w:r>
      <w:r>
        <w:rPr>
          <w:rFonts w:hAnsi="仿宋"/>
          <w:b/>
          <w:szCs w:val="24"/>
        </w:rPr>
        <w:t>4</w:t>
      </w:r>
      <w:r>
        <w:rPr>
          <w:rFonts w:hAnsi="仿宋" w:hint="eastAsia"/>
          <w:b/>
          <w:szCs w:val="24"/>
        </w:rPr>
        <w:t>详细评审</w:t>
      </w:r>
      <w:bookmarkEnd w:id="367"/>
    </w:p>
    <w:p w:rsidR="00616D78" w:rsidRDefault="000A0A19">
      <w:pPr>
        <w:spacing w:line="360" w:lineRule="auto"/>
        <w:ind w:firstLineChars="200" w:firstLine="480"/>
        <w:jc w:val="both"/>
        <w:rPr>
          <w:rFonts w:hAnsi="仿宋"/>
          <w:szCs w:val="24"/>
        </w:rPr>
      </w:pPr>
      <w:r>
        <w:rPr>
          <w:rFonts w:hAnsi="仿宋" w:hint="eastAsia"/>
          <w:szCs w:val="24"/>
        </w:rPr>
        <w:t xml:space="preserve">  2.</w:t>
      </w:r>
      <w:r>
        <w:rPr>
          <w:rFonts w:hAnsi="仿宋"/>
          <w:szCs w:val="24"/>
        </w:rPr>
        <w:t>4</w:t>
      </w:r>
      <w:r>
        <w:rPr>
          <w:rFonts w:hAnsi="仿宋" w:hint="eastAsia"/>
          <w:szCs w:val="24"/>
        </w:rPr>
        <w:t>.1</w:t>
      </w:r>
      <w:r>
        <w:rPr>
          <w:rFonts w:hAnsi="仿宋"/>
          <w:szCs w:val="24"/>
        </w:rPr>
        <w:t>磋商小组按本章规定的量化因素和分值进行打分，并计算</w:t>
      </w:r>
      <w:proofErr w:type="gramStart"/>
      <w:r>
        <w:rPr>
          <w:rFonts w:hAnsi="仿宋"/>
          <w:szCs w:val="24"/>
        </w:rPr>
        <w:t>出供应</w:t>
      </w:r>
      <w:proofErr w:type="gramEnd"/>
      <w:r>
        <w:rPr>
          <w:rFonts w:hAnsi="仿宋"/>
          <w:szCs w:val="24"/>
        </w:rPr>
        <w:t>商的磋商总得分。</w:t>
      </w:r>
      <w:r>
        <w:rPr>
          <w:rFonts w:hAnsi="仿宋" w:hint="eastAsia"/>
          <w:szCs w:val="24"/>
        </w:rPr>
        <w:t>对供应商的价格分等客观评分项的评分应当一致，对其他需要借助专业知识评判的主观评分项，应当严格按照评分细则公正评分。磋商小组成员要依法独立评审，并对评审意见承担个人责任。磋商小组成员对需要共同认定的事项存在争议的，按照少数服从多数的原则做出结论。持不同意见的磋商小组成员应当在磋商报告上签署不同意见并说明理由，否则视为同意。</w:t>
      </w:r>
    </w:p>
    <w:p w:rsidR="00616D78" w:rsidRDefault="000A0A19">
      <w:pPr>
        <w:spacing w:line="360" w:lineRule="auto"/>
        <w:ind w:firstLineChars="200" w:firstLine="480"/>
        <w:jc w:val="both"/>
        <w:rPr>
          <w:rFonts w:hAnsi="仿宋"/>
          <w:szCs w:val="24"/>
        </w:rPr>
      </w:pPr>
      <w:r>
        <w:rPr>
          <w:rFonts w:hAnsi="仿宋" w:hint="eastAsia"/>
          <w:szCs w:val="24"/>
        </w:rPr>
        <w:t>详细评审中的1～</w:t>
      </w:r>
      <w:r w:rsidR="00650948">
        <w:rPr>
          <w:rFonts w:hAnsi="仿宋"/>
          <w:szCs w:val="24"/>
        </w:rPr>
        <w:t>6</w:t>
      </w:r>
      <w:r>
        <w:rPr>
          <w:rFonts w:hAnsi="仿宋" w:hint="eastAsia"/>
          <w:szCs w:val="24"/>
        </w:rPr>
        <w:t>项，由评审专家独立评分，评审专家全体成员的评分计算出平均得分，为供应商评审因素最后得分。</w:t>
      </w:r>
    </w:p>
    <w:p w:rsidR="00616D78" w:rsidRDefault="000A0A19">
      <w:pPr>
        <w:spacing w:line="360" w:lineRule="auto"/>
        <w:ind w:firstLineChars="200" w:firstLine="562"/>
        <w:jc w:val="both"/>
        <w:rPr>
          <w:rFonts w:hAnsi="仿宋"/>
          <w:b/>
          <w:bCs/>
          <w:sz w:val="28"/>
          <w:szCs w:val="28"/>
        </w:rPr>
      </w:pPr>
      <w:bookmarkStart w:id="369" w:name="_Hlk51148899"/>
      <w:r>
        <w:rPr>
          <w:rFonts w:hAnsi="仿宋" w:hint="eastAsia"/>
          <w:b/>
          <w:sz w:val="28"/>
          <w:szCs w:val="28"/>
        </w:rPr>
        <w:t>2.</w:t>
      </w:r>
      <w:r>
        <w:rPr>
          <w:rFonts w:hAnsi="仿宋"/>
          <w:b/>
          <w:sz w:val="28"/>
          <w:szCs w:val="28"/>
        </w:rPr>
        <w:t>4</w:t>
      </w:r>
      <w:r>
        <w:rPr>
          <w:rFonts w:hAnsi="仿宋" w:hint="eastAsia"/>
          <w:b/>
          <w:sz w:val="28"/>
          <w:szCs w:val="28"/>
        </w:rPr>
        <w:t>.2详细评审标准</w:t>
      </w:r>
    </w:p>
    <w:p w:rsidR="00616D78" w:rsidRDefault="000A0A19">
      <w:pPr>
        <w:spacing w:line="360" w:lineRule="auto"/>
        <w:ind w:firstLineChars="150" w:firstLine="422"/>
        <w:jc w:val="both"/>
        <w:rPr>
          <w:rFonts w:hAnsi="仿宋"/>
          <w:b/>
          <w:sz w:val="28"/>
          <w:szCs w:val="24"/>
        </w:rPr>
      </w:pPr>
      <w:bookmarkStart w:id="370" w:name="_Hlk155858984"/>
      <w:bookmarkStart w:id="371" w:name="_Hlk106642689"/>
      <w:bookmarkStart w:id="372" w:name="_Hlk51162239"/>
      <w:bookmarkStart w:id="373" w:name="_Toc496279843"/>
      <w:bookmarkStart w:id="374" w:name="_Toc21423771"/>
      <w:bookmarkStart w:id="375" w:name="_Toc81861466"/>
      <w:bookmarkStart w:id="376" w:name="_Toc21423831"/>
      <w:bookmarkStart w:id="377" w:name="_Toc485159199"/>
      <w:bookmarkStart w:id="378" w:name="_Toc9948639"/>
      <w:bookmarkEnd w:id="369"/>
      <w:r>
        <w:rPr>
          <w:rFonts w:hAnsi="仿宋" w:hint="eastAsia"/>
          <w:b/>
          <w:sz w:val="28"/>
          <w:szCs w:val="24"/>
        </w:rPr>
        <w:t>（1）磋商报价评审（满分1</w:t>
      </w:r>
      <w:r>
        <w:rPr>
          <w:rFonts w:hAnsi="仿宋"/>
          <w:b/>
          <w:sz w:val="28"/>
          <w:szCs w:val="24"/>
        </w:rPr>
        <w:t>0</w:t>
      </w:r>
      <w:r>
        <w:rPr>
          <w:rFonts w:hAnsi="仿宋" w:hint="eastAsia"/>
          <w:b/>
          <w:sz w:val="28"/>
          <w:szCs w:val="24"/>
        </w:rPr>
        <w:t>分）</w:t>
      </w:r>
    </w:p>
    <w:p w:rsidR="00616D78" w:rsidRDefault="000A0A19">
      <w:pPr>
        <w:spacing w:line="360" w:lineRule="auto"/>
        <w:ind w:firstLineChars="200" w:firstLine="480"/>
        <w:jc w:val="both"/>
        <w:rPr>
          <w:rFonts w:hAnsi="仿宋"/>
          <w:szCs w:val="24"/>
        </w:rPr>
      </w:pPr>
      <w:r>
        <w:rPr>
          <w:rFonts w:hAnsi="仿宋"/>
          <w:szCs w:val="24"/>
        </w:rPr>
        <w:t>本项目的价格</w:t>
      </w:r>
      <w:r>
        <w:rPr>
          <w:rFonts w:hAnsi="仿宋" w:hint="eastAsia"/>
          <w:szCs w:val="24"/>
        </w:rPr>
        <w:t>评</w:t>
      </w:r>
      <w:r>
        <w:rPr>
          <w:rFonts w:hAnsi="仿宋"/>
          <w:szCs w:val="24"/>
        </w:rPr>
        <w:t>分统一采用低价优先法计算，即满足磋商文件要求且最终报价最低的供应商的价格为磋商基准价，其价格分为满分即</w:t>
      </w:r>
      <w:r>
        <w:rPr>
          <w:rFonts w:hAnsi="仿宋" w:hint="eastAsia"/>
          <w:szCs w:val="24"/>
        </w:rPr>
        <w:t>1</w:t>
      </w:r>
      <w:r>
        <w:rPr>
          <w:rFonts w:hAnsi="仿宋"/>
          <w:szCs w:val="24"/>
        </w:rPr>
        <w:t>0分。其他供应商的价格</w:t>
      </w:r>
      <w:r>
        <w:rPr>
          <w:rFonts w:hAnsi="仿宋" w:hint="eastAsia"/>
          <w:szCs w:val="24"/>
        </w:rPr>
        <w:t>评</w:t>
      </w:r>
      <w:r>
        <w:rPr>
          <w:rFonts w:hAnsi="仿宋"/>
          <w:szCs w:val="24"/>
        </w:rPr>
        <w:t>分统一按照下列公式计算：</w:t>
      </w:r>
      <w:r>
        <w:rPr>
          <w:rFonts w:hAnsi="仿宋"/>
          <w:b/>
          <w:szCs w:val="24"/>
        </w:rPr>
        <w:t>磋商报价得分=（磋商基准价/最后磋商报价）×</w:t>
      </w:r>
      <w:r>
        <w:rPr>
          <w:rFonts w:hAnsi="仿宋" w:hint="eastAsia"/>
          <w:b/>
          <w:szCs w:val="24"/>
        </w:rPr>
        <w:t>1</w:t>
      </w:r>
      <w:r>
        <w:rPr>
          <w:rFonts w:hAnsi="仿宋"/>
          <w:b/>
          <w:szCs w:val="24"/>
        </w:rPr>
        <w:t>0</w:t>
      </w:r>
      <w:r>
        <w:rPr>
          <w:rFonts w:hAnsi="仿宋" w:hint="eastAsia"/>
          <w:szCs w:val="24"/>
        </w:rPr>
        <w:t>；分数不为整数时保留2位小数。</w:t>
      </w:r>
    </w:p>
    <w:p w:rsidR="00616D78" w:rsidRDefault="000A0A19">
      <w:pPr>
        <w:spacing w:line="360" w:lineRule="auto"/>
        <w:ind w:firstLineChars="201" w:firstLine="565"/>
        <w:jc w:val="both"/>
        <w:rPr>
          <w:rFonts w:hAnsi="仿宋"/>
          <w:b/>
          <w:sz w:val="28"/>
          <w:szCs w:val="24"/>
        </w:rPr>
      </w:pPr>
      <w:bookmarkStart w:id="379" w:name="_Hlk81860361"/>
      <w:r>
        <w:rPr>
          <w:rFonts w:hAnsi="仿宋" w:hint="eastAsia"/>
          <w:b/>
          <w:sz w:val="28"/>
          <w:szCs w:val="24"/>
        </w:rPr>
        <w:t>（2）</w:t>
      </w:r>
      <w:r>
        <w:rPr>
          <w:rFonts w:hAnsi="仿宋" w:hint="eastAsia"/>
          <w:b/>
          <w:bCs/>
          <w:sz w:val="28"/>
          <w:szCs w:val="24"/>
        </w:rPr>
        <w:t>项目实施方案评审</w:t>
      </w:r>
      <w:r>
        <w:rPr>
          <w:rFonts w:hAnsi="仿宋" w:hint="eastAsia"/>
          <w:b/>
          <w:sz w:val="28"/>
          <w:szCs w:val="24"/>
        </w:rPr>
        <w:t>（满分</w:t>
      </w:r>
      <w:r>
        <w:rPr>
          <w:rFonts w:hAnsi="仿宋"/>
          <w:b/>
          <w:sz w:val="28"/>
          <w:szCs w:val="24"/>
        </w:rPr>
        <w:t>3</w:t>
      </w:r>
      <w:r>
        <w:rPr>
          <w:rFonts w:hAnsi="仿宋" w:hint="eastAsia"/>
          <w:b/>
          <w:sz w:val="28"/>
          <w:szCs w:val="24"/>
        </w:rPr>
        <w:t>5分）</w:t>
      </w:r>
    </w:p>
    <w:bookmarkEnd w:id="379"/>
    <w:p w:rsidR="00616D78" w:rsidRDefault="000A0A19">
      <w:pPr>
        <w:spacing w:line="360" w:lineRule="auto"/>
        <w:ind w:firstLineChars="200" w:firstLine="480"/>
        <w:jc w:val="both"/>
        <w:rPr>
          <w:rFonts w:hAnsi="仿宋"/>
          <w:bCs/>
          <w:szCs w:val="24"/>
        </w:rPr>
      </w:pPr>
      <w:r>
        <w:rPr>
          <w:rFonts w:hAnsi="仿宋" w:hint="eastAsia"/>
          <w:bCs/>
          <w:szCs w:val="24"/>
        </w:rPr>
        <w:t>第一个档次：项目实施方案内容描述具体、可操作性强，对本项目理解及综合分析深刻、全面，内容描述完整、合理，针对性强，完全满足采购人需要的得</w:t>
      </w:r>
      <w:r>
        <w:rPr>
          <w:rFonts w:hAnsi="仿宋"/>
          <w:bCs/>
          <w:szCs w:val="24"/>
        </w:rPr>
        <w:t>3</w:t>
      </w:r>
      <w:r>
        <w:rPr>
          <w:rFonts w:hAnsi="仿宋" w:hint="eastAsia"/>
          <w:bCs/>
          <w:szCs w:val="24"/>
        </w:rPr>
        <w:t>5分。</w:t>
      </w:r>
    </w:p>
    <w:p w:rsidR="00616D78" w:rsidRDefault="000A0A19">
      <w:pPr>
        <w:spacing w:line="360" w:lineRule="auto"/>
        <w:ind w:firstLineChars="200" w:firstLine="480"/>
        <w:jc w:val="both"/>
        <w:rPr>
          <w:rFonts w:hAnsi="仿宋"/>
          <w:bCs/>
          <w:szCs w:val="24"/>
        </w:rPr>
      </w:pPr>
      <w:r>
        <w:rPr>
          <w:rFonts w:hAnsi="仿宋" w:hint="eastAsia"/>
          <w:bCs/>
          <w:szCs w:val="24"/>
        </w:rPr>
        <w:t>第二个档次分：项目实施方案内容</w:t>
      </w:r>
      <w:proofErr w:type="gramStart"/>
      <w:r>
        <w:rPr>
          <w:rFonts w:hAnsi="仿宋" w:hint="eastAsia"/>
          <w:bCs/>
          <w:szCs w:val="24"/>
        </w:rPr>
        <w:t>描述较</w:t>
      </w:r>
      <w:proofErr w:type="gramEnd"/>
      <w:r>
        <w:rPr>
          <w:rFonts w:hAnsi="仿宋" w:hint="eastAsia"/>
          <w:bCs/>
          <w:szCs w:val="24"/>
        </w:rPr>
        <w:t>具体、详细，针对性、可操作性较</w:t>
      </w:r>
      <w:r>
        <w:rPr>
          <w:rFonts w:hAnsi="仿宋" w:hint="eastAsia"/>
          <w:bCs/>
          <w:szCs w:val="24"/>
        </w:rPr>
        <w:lastRenderedPageBreak/>
        <w:t>强，对本项目理解及综合分析较深刻、全面，内容</w:t>
      </w:r>
      <w:proofErr w:type="gramStart"/>
      <w:r>
        <w:rPr>
          <w:rFonts w:hAnsi="仿宋" w:hint="eastAsia"/>
          <w:bCs/>
          <w:szCs w:val="24"/>
        </w:rPr>
        <w:t>描述较</w:t>
      </w:r>
      <w:proofErr w:type="gramEnd"/>
      <w:r>
        <w:rPr>
          <w:rFonts w:hAnsi="仿宋" w:hint="eastAsia"/>
          <w:bCs/>
          <w:szCs w:val="24"/>
        </w:rPr>
        <w:t>完整、合理，针对性较强，满足采购人需要的得</w:t>
      </w:r>
      <w:r>
        <w:rPr>
          <w:rFonts w:hAnsi="仿宋"/>
          <w:bCs/>
          <w:szCs w:val="24"/>
        </w:rPr>
        <w:t>2</w:t>
      </w:r>
      <w:r>
        <w:rPr>
          <w:rFonts w:hAnsi="仿宋" w:hint="eastAsia"/>
          <w:bCs/>
          <w:szCs w:val="24"/>
        </w:rPr>
        <w:t>5分。</w:t>
      </w:r>
    </w:p>
    <w:p w:rsidR="00616D78" w:rsidRDefault="000A0A19">
      <w:pPr>
        <w:spacing w:line="360" w:lineRule="auto"/>
        <w:ind w:firstLineChars="200" w:firstLine="480"/>
        <w:jc w:val="both"/>
        <w:rPr>
          <w:rFonts w:hAnsi="仿宋"/>
          <w:bCs/>
          <w:szCs w:val="24"/>
        </w:rPr>
      </w:pPr>
      <w:r>
        <w:rPr>
          <w:rFonts w:hAnsi="仿宋" w:hint="eastAsia"/>
          <w:bCs/>
          <w:szCs w:val="24"/>
        </w:rPr>
        <w:t>第三个档次：项目实施方案内容描述基本具体、详细，针对性、可操作性一般，对本项目理解及综合分析粗糙，内容描述空洞、缺乏针对性，基本满足采购人需要的得</w:t>
      </w:r>
      <w:r>
        <w:rPr>
          <w:rFonts w:hAnsi="仿宋"/>
          <w:bCs/>
          <w:szCs w:val="24"/>
        </w:rPr>
        <w:t>1</w:t>
      </w:r>
      <w:r>
        <w:rPr>
          <w:rFonts w:hAnsi="仿宋" w:hint="eastAsia"/>
          <w:bCs/>
          <w:szCs w:val="24"/>
        </w:rPr>
        <w:t>5分。</w:t>
      </w:r>
    </w:p>
    <w:p w:rsidR="00616D78" w:rsidRDefault="000A0A19">
      <w:pPr>
        <w:spacing w:line="360" w:lineRule="auto"/>
        <w:ind w:firstLineChars="200" w:firstLine="480"/>
        <w:jc w:val="both"/>
        <w:rPr>
          <w:rFonts w:hAnsi="仿宋"/>
          <w:bCs/>
          <w:szCs w:val="24"/>
        </w:rPr>
      </w:pPr>
      <w:r>
        <w:rPr>
          <w:rFonts w:hAnsi="仿宋" w:hint="eastAsia"/>
          <w:bCs/>
          <w:szCs w:val="24"/>
        </w:rPr>
        <w:t>第四个档次：项目实施方案内容描述基本具体、详细，针对性、可操作性差，对本项目理解及综合分析内容缺漏、空洞，针对性差的得</w:t>
      </w:r>
      <w:r>
        <w:rPr>
          <w:rFonts w:hAnsi="仿宋"/>
          <w:bCs/>
          <w:szCs w:val="24"/>
        </w:rPr>
        <w:t>5</w:t>
      </w:r>
      <w:r>
        <w:rPr>
          <w:rFonts w:hAnsi="仿宋" w:hint="eastAsia"/>
          <w:bCs/>
          <w:szCs w:val="24"/>
        </w:rPr>
        <w:t>分。</w:t>
      </w:r>
    </w:p>
    <w:p w:rsidR="00616D78" w:rsidRDefault="000A0A19">
      <w:pPr>
        <w:spacing w:line="360" w:lineRule="auto"/>
        <w:ind w:firstLineChars="200" w:firstLine="480"/>
        <w:jc w:val="both"/>
        <w:rPr>
          <w:rFonts w:hAnsi="仿宋"/>
          <w:bCs/>
          <w:szCs w:val="24"/>
        </w:rPr>
      </w:pPr>
      <w:r>
        <w:rPr>
          <w:rFonts w:hAnsi="仿宋" w:hint="eastAsia"/>
          <w:bCs/>
          <w:szCs w:val="24"/>
        </w:rPr>
        <w:t>第五个档次：项目实施方案内容</w:t>
      </w:r>
      <w:proofErr w:type="gramStart"/>
      <w:r>
        <w:rPr>
          <w:rFonts w:hAnsi="仿宋" w:hint="eastAsia"/>
          <w:bCs/>
          <w:szCs w:val="24"/>
        </w:rPr>
        <w:t>描述简漏的</w:t>
      </w:r>
      <w:proofErr w:type="gramEnd"/>
      <w:r>
        <w:rPr>
          <w:rFonts w:hAnsi="仿宋" w:hint="eastAsia"/>
          <w:bCs/>
          <w:szCs w:val="24"/>
        </w:rPr>
        <w:t>得1分。</w:t>
      </w:r>
    </w:p>
    <w:p w:rsidR="00616D78" w:rsidRDefault="000A0A19">
      <w:pPr>
        <w:spacing w:line="360" w:lineRule="auto"/>
        <w:ind w:firstLineChars="100" w:firstLine="281"/>
        <w:jc w:val="both"/>
        <w:rPr>
          <w:rFonts w:hAnsi="仿宋"/>
          <w:b/>
          <w:sz w:val="28"/>
          <w:szCs w:val="24"/>
        </w:rPr>
      </w:pPr>
      <w:r>
        <w:rPr>
          <w:rFonts w:hAnsi="仿宋" w:hint="eastAsia"/>
          <w:b/>
          <w:sz w:val="28"/>
          <w:szCs w:val="24"/>
        </w:rPr>
        <w:t>（</w:t>
      </w:r>
      <w:r>
        <w:rPr>
          <w:rFonts w:hAnsi="仿宋"/>
          <w:b/>
          <w:sz w:val="28"/>
          <w:szCs w:val="24"/>
        </w:rPr>
        <w:t>3</w:t>
      </w:r>
      <w:r>
        <w:rPr>
          <w:rFonts w:hAnsi="仿宋" w:hint="eastAsia"/>
          <w:b/>
          <w:sz w:val="28"/>
          <w:szCs w:val="24"/>
        </w:rPr>
        <w:t>）服务质量保证措施评审（满分</w:t>
      </w:r>
      <w:r>
        <w:rPr>
          <w:rFonts w:hAnsi="仿宋"/>
          <w:b/>
          <w:sz w:val="28"/>
          <w:szCs w:val="24"/>
        </w:rPr>
        <w:t>2</w:t>
      </w:r>
      <w:r>
        <w:rPr>
          <w:rFonts w:hAnsi="仿宋" w:hint="eastAsia"/>
          <w:b/>
          <w:sz w:val="28"/>
          <w:szCs w:val="24"/>
        </w:rPr>
        <w:t>0分）</w:t>
      </w:r>
    </w:p>
    <w:p w:rsidR="00616D78" w:rsidRDefault="000A0A19">
      <w:pPr>
        <w:spacing w:line="360" w:lineRule="auto"/>
        <w:ind w:firstLineChars="200" w:firstLine="480"/>
        <w:jc w:val="both"/>
        <w:rPr>
          <w:rFonts w:hAnsi="仿宋"/>
          <w:bCs/>
          <w:szCs w:val="24"/>
          <w:lang w:bidi="en-US"/>
        </w:rPr>
      </w:pPr>
      <w:r>
        <w:rPr>
          <w:rFonts w:hAnsi="仿宋" w:hint="eastAsia"/>
          <w:bCs/>
          <w:szCs w:val="24"/>
          <w:lang w:bidi="en-US"/>
        </w:rPr>
        <w:t>第一个档次：服务质量保证措施方案内容完整、详细，承诺响应及时、措施完善、针对性强，完全满足或优于采购人实际需求的得</w:t>
      </w:r>
      <w:r>
        <w:rPr>
          <w:rFonts w:hAnsi="仿宋"/>
          <w:bCs/>
          <w:szCs w:val="24"/>
          <w:lang w:bidi="en-US"/>
        </w:rPr>
        <w:t>2</w:t>
      </w:r>
      <w:r>
        <w:rPr>
          <w:rFonts w:hAnsi="仿宋" w:hint="eastAsia"/>
          <w:bCs/>
          <w:szCs w:val="24"/>
          <w:lang w:bidi="en-US"/>
        </w:rPr>
        <w:t>0分。</w:t>
      </w:r>
    </w:p>
    <w:p w:rsidR="00616D78" w:rsidRDefault="000A0A19">
      <w:pPr>
        <w:spacing w:line="360" w:lineRule="auto"/>
        <w:ind w:firstLineChars="200" w:firstLine="480"/>
        <w:jc w:val="both"/>
        <w:rPr>
          <w:rFonts w:hAnsi="仿宋"/>
          <w:bCs/>
          <w:szCs w:val="24"/>
          <w:lang w:bidi="en-US"/>
        </w:rPr>
      </w:pPr>
      <w:r>
        <w:rPr>
          <w:rFonts w:hAnsi="仿宋" w:hint="eastAsia"/>
          <w:bCs/>
          <w:szCs w:val="24"/>
          <w:lang w:bidi="en-US"/>
        </w:rPr>
        <w:t>第二个档次：质量保证措施方案内容基本完整，承诺响应较为及时、措施较完善、有一定针对性，可以满足采购人实际需求的得15</w:t>
      </w:r>
      <w:r>
        <w:rPr>
          <w:rFonts w:hAnsi="仿宋"/>
          <w:bCs/>
          <w:szCs w:val="24"/>
          <w:lang w:bidi="en-US"/>
        </w:rPr>
        <w:t>分</w:t>
      </w:r>
      <w:r>
        <w:rPr>
          <w:rFonts w:hAnsi="仿宋" w:hint="eastAsia"/>
          <w:bCs/>
          <w:szCs w:val="24"/>
          <w:lang w:bidi="en-US"/>
        </w:rPr>
        <w:t>。</w:t>
      </w:r>
    </w:p>
    <w:p w:rsidR="00616D78" w:rsidRDefault="000A0A19">
      <w:pPr>
        <w:spacing w:line="360" w:lineRule="auto"/>
        <w:ind w:firstLineChars="200" w:firstLine="480"/>
        <w:jc w:val="both"/>
        <w:rPr>
          <w:rFonts w:hAnsi="仿宋"/>
          <w:bCs/>
          <w:szCs w:val="24"/>
          <w:lang w:bidi="en-US"/>
        </w:rPr>
      </w:pPr>
      <w:r>
        <w:rPr>
          <w:rFonts w:hAnsi="仿宋" w:hint="eastAsia"/>
          <w:bCs/>
          <w:szCs w:val="24"/>
          <w:lang w:bidi="en-US"/>
        </w:rPr>
        <w:t>第三个档次：质量保证措施方案内容基本完整，承诺响应不及时、措施内容不全面、针对性一般，部分满足采购人实际需求的得</w:t>
      </w:r>
      <w:r>
        <w:rPr>
          <w:rFonts w:hAnsi="仿宋"/>
          <w:bCs/>
          <w:szCs w:val="24"/>
          <w:lang w:bidi="en-US"/>
        </w:rPr>
        <w:t>1</w:t>
      </w:r>
      <w:r>
        <w:rPr>
          <w:rFonts w:hAnsi="仿宋" w:hint="eastAsia"/>
          <w:bCs/>
          <w:szCs w:val="24"/>
          <w:lang w:bidi="en-US"/>
        </w:rPr>
        <w:t>0分。</w:t>
      </w:r>
    </w:p>
    <w:p w:rsidR="00616D78" w:rsidRDefault="000A0A19">
      <w:pPr>
        <w:spacing w:line="360" w:lineRule="auto"/>
        <w:ind w:firstLineChars="200" w:firstLine="480"/>
        <w:jc w:val="both"/>
        <w:rPr>
          <w:rFonts w:hAnsi="仿宋"/>
          <w:bCs/>
          <w:szCs w:val="24"/>
          <w:lang w:bidi="en-US"/>
        </w:rPr>
      </w:pPr>
      <w:r>
        <w:rPr>
          <w:rFonts w:hAnsi="仿宋" w:hint="eastAsia"/>
          <w:bCs/>
          <w:szCs w:val="24"/>
          <w:lang w:bidi="en-US"/>
        </w:rPr>
        <w:t>第四个档次：质量保证措施方案内容度完整一般，承诺响应不及时、</w:t>
      </w:r>
      <w:proofErr w:type="gramStart"/>
      <w:r>
        <w:rPr>
          <w:rFonts w:hAnsi="仿宋" w:hint="eastAsia"/>
          <w:bCs/>
          <w:szCs w:val="24"/>
          <w:lang w:bidi="en-US"/>
        </w:rPr>
        <w:t>无措施</w:t>
      </w:r>
      <w:proofErr w:type="gramEnd"/>
      <w:r>
        <w:rPr>
          <w:rFonts w:hAnsi="仿宋" w:hint="eastAsia"/>
          <w:bCs/>
          <w:szCs w:val="24"/>
          <w:lang w:bidi="en-US"/>
        </w:rPr>
        <w:t>或措施不合理、不具有针对性，无法满足采购人实际需求的得5分。</w:t>
      </w:r>
    </w:p>
    <w:p w:rsidR="00616D78" w:rsidRDefault="000A0A19">
      <w:pPr>
        <w:spacing w:line="360" w:lineRule="auto"/>
        <w:ind w:firstLineChars="200" w:firstLine="480"/>
        <w:jc w:val="both"/>
        <w:rPr>
          <w:rFonts w:hAnsi="仿宋"/>
          <w:bCs/>
          <w:szCs w:val="24"/>
        </w:rPr>
      </w:pPr>
      <w:r>
        <w:rPr>
          <w:rFonts w:hAnsi="仿宋" w:hint="eastAsia"/>
          <w:bCs/>
          <w:szCs w:val="24"/>
          <w:lang w:bidi="en-US"/>
        </w:rPr>
        <w:t>第五个档次：质量保证措施方案及培训方案内容</w:t>
      </w:r>
      <w:proofErr w:type="gramStart"/>
      <w:r>
        <w:rPr>
          <w:rFonts w:hAnsi="仿宋" w:hint="eastAsia"/>
          <w:bCs/>
          <w:szCs w:val="24"/>
          <w:lang w:bidi="en-US"/>
        </w:rPr>
        <w:t>描述简漏的</w:t>
      </w:r>
      <w:proofErr w:type="gramEnd"/>
      <w:r>
        <w:rPr>
          <w:rFonts w:hAnsi="仿宋" w:hint="eastAsia"/>
          <w:bCs/>
          <w:szCs w:val="24"/>
          <w:lang w:bidi="en-US"/>
        </w:rPr>
        <w:t>得1分。</w:t>
      </w:r>
    </w:p>
    <w:p w:rsidR="00616D78" w:rsidRDefault="000A0A19">
      <w:pPr>
        <w:spacing w:line="360" w:lineRule="auto"/>
        <w:ind w:firstLineChars="100" w:firstLine="281"/>
        <w:jc w:val="both"/>
        <w:rPr>
          <w:rFonts w:hAnsi="仿宋"/>
          <w:b/>
          <w:sz w:val="28"/>
          <w:szCs w:val="24"/>
        </w:rPr>
      </w:pPr>
      <w:r>
        <w:rPr>
          <w:rFonts w:hAnsi="仿宋" w:hint="eastAsia"/>
          <w:b/>
          <w:sz w:val="28"/>
          <w:szCs w:val="24"/>
        </w:rPr>
        <w:t>（</w:t>
      </w:r>
      <w:r>
        <w:rPr>
          <w:rFonts w:hAnsi="仿宋"/>
          <w:b/>
          <w:sz w:val="28"/>
          <w:szCs w:val="24"/>
        </w:rPr>
        <w:t>4</w:t>
      </w:r>
      <w:r>
        <w:rPr>
          <w:rFonts w:hAnsi="仿宋" w:hint="eastAsia"/>
          <w:b/>
          <w:sz w:val="28"/>
          <w:szCs w:val="24"/>
        </w:rPr>
        <w:t>）售后服务方案及保证措施评审 (满分15分）</w:t>
      </w:r>
    </w:p>
    <w:p w:rsidR="00616D78" w:rsidRDefault="000A0A19">
      <w:pPr>
        <w:spacing w:line="360" w:lineRule="auto"/>
        <w:ind w:firstLineChars="200" w:firstLine="480"/>
        <w:jc w:val="both"/>
        <w:rPr>
          <w:rFonts w:hAnsi="仿宋"/>
          <w:bCs/>
          <w:lang w:bidi="en-US"/>
        </w:rPr>
      </w:pPr>
      <w:r>
        <w:rPr>
          <w:rFonts w:hAnsi="仿宋" w:hint="eastAsia"/>
          <w:bCs/>
          <w:lang w:bidi="en-US"/>
        </w:rPr>
        <w:t>第一个档次：</w:t>
      </w:r>
      <w:bookmarkStart w:id="380" w:name="_Hlk152772244"/>
      <w:r>
        <w:rPr>
          <w:rFonts w:hAnsi="仿宋" w:hint="eastAsia"/>
          <w:bCs/>
          <w:lang w:bidi="en-US"/>
        </w:rPr>
        <w:t>售后服务方案详细、可行，售后服务承诺内容完整、详细，承诺响应及时、措施完善、针对性强，售后服务人员搭配科学合理、专业技术能力强，售后服务能力强，完全满足采购人实际需求</w:t>
      </w:r>
      <w:bookmarkEnd w:id="380"/>
      <w:r>
        <w:rPr>
          <w:rFonts w:hAnsi="仿宋" w:hint="eastAsia"/>
          <w:bCs/>
          <w:lang w:bidi="en-US"/>
        </w:rPr>
        <w:t>的得15分。</w:t>
      </w:r>
    </w:p>
    <w:p w:rsidR="00616D78" w:rsidRDefault="000A0A19">
      <w:pPr>
        <w:spacing w:line="360" w:lineRule="auto"/>
        <w:ind w:firstLineChars="200" w:firstLine="480"/>
        <w:jc w:val="both"/>
        <w:rPr>
          <w:rFonts w:hAnsi="仿宋"/>
          <w:bCs/>
          <w:lang w:bidi="en-US"/>
        </w:rPr>
      </w:pPr>
      <w:r>
        <w:rPr>
          <w:rFonts w:hAnsi="仿宋" w:hint="eastAsia"/>
          <w:bCs/>
          <w:lang w:bidi="en-US"/>
        </w:rPr>
        <w:t>第二个档次：售后服务方案较详细，可行性较高，售后服务承诺内容较完整，承诺响应较为及时、措施较完善、有较强的针对性，售后服务人员搭配较合理、有专业技术能力，售后服务能力较强，满足采购人实际需求的得8分。</w:t>
      </w:r>
    </w:p>
    <w:p w:rsidR="00616D78" w:rsidRDefault="000A0A19">
      <w:pPr>
        <w:spacing w:line="360" w:lineRule="auto"/>
        <w:ind w:firstLineChars="200" w:firstLine="480"/>
        <w:jc w:val="both"/>
        <w:rPr>
          <w:rFonts w:hAnsi="仿宋"/>
          <w:bCs/>
          <w:lang w:bidi="en-US"/>
        </w:rPr>
      </w:pPr>
      <w:r>
        <w:rPr>
          <w:rFonts w:hAnsi="仿宋" w:hint="eastAsia"/>
          <w:bCs/>
          <w:lang w:bidi="en-US"/>
        </w:rPr>
        <w:t>第三个档次：售后服务方案基本详细，售后服务承诺内容基本完整，承诺响应慢、措施较完善、有较强的针对性，售后服务人员搭配较合理、有一定的专业技术能力，售后服务能力一般，基本满足采购人实际需求的得6分。</w:t>
      </w:r>
    </w:p>
    <w:p w:rsidR="00616D78" w:rsidRDefault="000A0A19">
      <w:pPr>
        <w:spacing w:line="360" w:lineRule="auto"/>
        <w:ind w:firstLineChars="200" w:firstLine="480"/>
        <w:jc w:val="both"/>
        <w:rPr>
          <w:rFonts w:hAnsi="仿宋"/>
          <w:bCs/>
          <w:lang w:bidi="en-US"/>
        </w:rPr>
      </w:pPr>
      <w:r>
        <w:rPr>
          <w:rFonts w:hAnsi="仿宋" w:hint="eastAsia"/>
          <w:bCs/>
          <w:lang w:bidi="en-US"/>
        </w:rPr>
        <w:t>第四个档次：售后服务方案一般，售后服务承诺内容缺漏、粗糙，承诺响应</w:t>
      </w:r>
      <w:r>
        <w:rPr>
          <w:rFonts w:hAnsi="仿宋" w:hint="eastAsia"/>
          <w:bCs/>
          <w:lang w:bidi="en-US"/>
        </w:rPr>
        <w:lastRenderedPageBreak/>
        <w:t>较慢、措施缺乏、不具有针对性，售后服务人员搭配不合理、专业技术能力差，售后服务能力弱的得4分。</w:t>
      </w:r>
    </w:p>
    <w:p w:rsidR="00616D78" w:rsidRDefault="000A0A19">
      <w:pPr>
        <w:spacing w:line="360" w:lineRule="auto"/>
        <w:ind w:firstLineChars="200" w:firstLine="480"/>
        <w:jc w:val="both"/>
        <w:rPr>
          <w:rFonts w:hAnsi="仿宋"/>
          <w:bCs/>
          <w:lang w:bidi="en-US"/>
        </w:rPr>
      </w:pPr>
      <w:r>
        <w:rPr>
          <w:rFonts w:hAnsi="仿宋" w:hint="eastAsia"/>
          <w:bCs/>
          <w:lang w:bidi="en-US"/>
        </w:rPr>
        <w:t>第五个档次：售后服务方案及售后服务承诺内容</w:t>
      </w:r>
      <w:proofErr w:type="gramStart"/>
      <w:r>
        <w:rPr>
          <w:rFonts w:hAnsi="仿宋" w:hint="eastAsia"/>
          <w:bCs/>
          <w:lang w:bidi="en-US"/>
        </w:rPr>
        <w:t>描述简漏的</w:t>
      </w:r>
      <w:proofErr w:type="gramEnd"/>
      <w:r>
        <w:rPr>
          <w:rFonts w:hAnsi="仿宋" w:hint="eastAsia"/>
          <w:bCs/>
          <w:lang w:bidi="en-US"/>
        </w:rPr>
        <w:t>得1分。</w:t>
      </w:r>
    </w:p>
    <w:p w:rsidR="00616D78" w:rsidRDefault="000A0A19">
      <w:pPr>
        <w:widowControl/>
        <w:adjustRightInd w:val="0"/>
        <w:spacing w:line="360" w:lineRule="auto"/>
        <w:ind w:firstLineChars="150" w:firstLine="422"/>
        <w:jc w:val="both"/>
        <w:rPr>
          <w:rFonts w:hAnsi="仿宋"/>
          <w:b/>
          <w:sz w:val="28"/>
          <w:szCs w:val="24"/>
        </w:rPr>
      </w:pPr>
      <w:r>
        <w:rPr>
          <w:rFonts w:hAnsi="仿宋" w:hint="eastAsia"/>
          <w:b/>
          <w:sz w:val="28"/>
          <w:szCs w:val="24"/>
        </w:rPr>
        <w:t>（</w:t>
      </w:r>
      <w:r>
        <w:rPr>
          <w:rFonts w:hAnsi="仿宋"/>
          <w:b/>
          <w:sz w:val="28"/>
          <w:szCs w:val="24"/>
        </w:rPr>
        <w:t>5</w:t>
      </w:r>
      <w:r>
        <w:rPr>
          <w:rFonts w:hAnsi="仿宋" w:hint="eastAsia"/>
          <w:b/>
          <w:sz w:val="28"/>
          <w:szCs w:val="24"/>
        </w:rPr>
        <w:t>）</w:t>
      </w:r>
      <w:r>
        <w:rPr>
          <w:rFonts w:hAnsi="仿宋" w:hint="eastAsia"/>
          <w:b/>
          <w:bCs/>
          <w:sz w:val="28"/>
          <w:szCs w:val="24"/>
        </w:rPr>
        <w:t>组织</w:t>
      </w:r>
      <w:r>
        <w:rPr>
          <w:rFonts w:hAnsi="仿宋"/>
          <w:b/>
          <w:bCs/>
          <w:sz w:val="28"/>
          <w:szCs w:val="24"/>
        </w:rPr>
        <w:t>机构设置和岗位职责</w:t>
      </w:r>
      <w:r>
        <w:rPr>
          <w:rFonts w:hAnsi="仿宋" w:hint="eastAsia"/>
          <w:b/>
          <w:bCs/>
          <w:sz w:val="28"/>
          <w:szCs w:val="24"/>
        </w:rPr>
        <w:t>评审（满分</w:t>
      </w:r>
      <w:r>
        <w:rPr>
          <w:rFonts w:hAnsi="仿宋"/>
          <w:b/>
          <w:bCs/>
          <w:sz w:val="28"/>
          <w:szCs w:val="24"/>
        </w:rPr>
        <w:t>1</w:t>
      </w:r>
      <w:r>
        <w:rPr>
          <w:rFonts w:hAnsi="仿宋" w:hint="eastAsia"/>
          <w:b/>
          <w:bCs/>
          <w:sz w:val="28"/>
          <w:szCs w:val="24"/>
        </w:rPr>
        <w:t>5分）</w:t>
      </w:r>
    </w:p>
    <w:p w:rsidR="00616D78" w:rsidRDefault="000A0A19">
      <w:pPr>
        <w:widowControl/>
        <w:adjustRightInd w:val="0"/>
        <w:spacing w:line="360" w:lineRule="auto"/>
        <w:ind w:firstLineChars="200" w:firstLine="480"/>
        <w:jc w:val="both"/>
        <w:rPr>
          <w:rFonts w:ascii="Calibri"/>
        </w:rPr>
      </w:pPr>
      <w:r>
        <w:rPr>
          <w:rFonts w:ascii="Calibri" w:hint="eastAsia"/>
        </w:rPr>
        <w:t>第一档：拟投入本项目的项目组织机构管理体系完善，针对性强，有科学严谨的管理程序；服务人员安排、配置合理齐全，满足项目服务要求，岗位职责完善、分工明确、且主要管理服务人员管理经验丰富的得</w:t>
      </w:r>
      <w:r>
        <w:rPr>
          <w:rFonts w:ascii="Calibri"/>
        </w:rPr>
        <w:t>1</w:t>
      </w:r>
      <w:r>
        <w:rPr>
          <w:rFonts w:ascii="Calibri" w:hint="eastAsia"/>
        </w:rPr>
        <w:t>5</w:t>
      </w:r>
      <w:r>
        <w:rPr>
          <w:rFonts w:ascii="Calibri" w:hint="eastAsia"/>
          <w:bCs/>
        </w:rPr>
        <w:t>分</w:t>
      </w:r>
      <w:r>
        <w:rPr>
          <w:rFonts w:ascii="Calibri" w:hint="eastAsia"/>
        </w:rPr>
        <w:t>。</w:t>
      </w:r>
    </w:p>
    <w:p w:rsidR="00616D78" w:rsidRDefault="000A0A19">
      <w:pPr>
        <w:widowControl/>
        <w:adjustRightInd w:val="0"/>
        <w:spacing w:line="360" w:lineRule="auto"/>
        <w:ind w:firstLineChars="200" w:firstLine="480"/>
        <w:jc w:val="both"/>
        <w:rPr>
          <w:rFonts w:ascii="Calibri"/>
        </w:rPr>
      </w:pPr>
      <w:r>
        <w:rPr>
          <w:rFonts w:ascii="Calibri" w:hint="eastAsia"/>
        </w:rPr>
        <w:t>第二档：拟投入本项目的项目组织机构管理体系较完善，有针对性，有管理程序；服务人员安排、配置基本合理，可以满足项目服务要求，岗位职责基本合理，主要管理服务人员有一定管理经验的，得</w:t>
      </w:r>
      <w:r>
        <w:rPr>
          <w:rFonts w:ascii="Calibri"/>
          <w:bCs/>
        </w:rPr>
        <w:t>8</w:t>
      </w:r>
      <w:r>
        <w:rPr>
          <w:rFonts w:ascii="Calibri" w:hint="eastAsia"/>
          <w:bCs/>
        </w:rPr>
        <w:t>分</w:t>
      </w:r>
      <w:r>
        <w:rPr>
          <w:rFonts w:ascii="Calibri" w:hint="eastAsia"/>
        </w:rPr>
        <w:t>。</w:t>
      </w:r>
    </w:p>
    <w:p w:rsidR="00616D78" w:rsidRDefault="000A0A19">
      <w:pPr>
        <w:widowControl/>
        <w:adjustRightInd w:val="0"/>
        <w:spacing w:line="360" w:lineRule="auto"/>
        <w:ind w:firstLineChars="200" w:firstLine="480"/>
        <w:jc w:val="both"/>
        <w:rPr>
          <w:rFonts w:ascii="Calibri"/>
          <w:bCs/>
        </w:rPr>
      </w:pPr>
      <w:r>
        <w:rPr>
          <w:rFonts w:ascii="Calibri" w:hint="eastAsia"/>
        </w:rPr>
        <w:t>第三档：拟投入本项目的项目组织机构管理体系基本完善，针对性一般，有管理程序；服务人员安排、配置基本合理，基本满足项目服务要求，主要管理服务人员管理经验一般的</w:t>
      </w:r>
      <w:r>
        <w:rPr>
          <w:rFonts w:ascii="Calibri"/>
          <w:bCs/>
        </w:rPr>
        <w:t>5</w:t>
      </w:r>
      <w:r>
        <w:rPr>
          <w:rFonts w:ascii="Calibri" w:hint="eastAsia"/>
          <w:bCs/>
        </w:rPr>
        <w:t>分。</w:t>
      </w:r>
    </w:p>
    <w:p w:rsidR="00616D78" w:rsidRDefault="000A0A19">
      <w:pPr>
        <w:spacing w:line="360" w:lineRule="auto"/>
        <w:ind w:firstLineChars="200" w:firstLine="480"/>
        <w:jc w:val="both"/>
        <w:rPr>
          <w:rFonts w:hAnsi="仿宋"/>
          <w:b/>
          <w:bCs/>
          <w:sz w:val="28"/>
          <w:szCs w:val="24"/>
        </w:rPr>
      </w:pPr>
      <w:r>
        <w:rPr>
          <w:rFonts w:hAnsi="仿宋" w:hint="eastAsia"/>
          <w:bCs/>
          <w:lang w:bidi="en-US"/>
        </w:rPr>
        <w:t>第四档次：拟投入本项目的项目组织机构管理体系基本完善，针对性差，有管理程序；服务人员安排、配置基本合理，无法满足项目服务要求的得1分。</w:t>
      </w:r>
      <w:r>
        <w:rPr>
          <w:rFonts w:hAnsi="仿宋" w:hint="eastAsia"/>
          <w:bCs/>
          <w:lang w:bidi="en-US"/>
        </w:rPr>
        <w:br/>
      </w:r>
      <w:r>
        <w:rPr>
          <w:rFonts w:hAnsi="仿宋" w:hint="eastAsia"/>
          <w:b/>
          <w:bCs/>
          <w:sz w:val="28"/>
          <w:szCs w:val="24"/>
        </w:rPr>
        <w:t xml:space="preserve">  （6）项目经验（满分5分）</w:t>
      </w:r>
    </w:p>
    <w:p w:rsidR="00616D78" w:rsidRDefault="000A0A19">
      <w:pPr>
        <w:spacing w:line="360" w:lineRule="auto"/>
        <w:ind w:firstLineChars="200" w:firstLine="480"/>
        <w:jc w:val="both"/>
        <w:rPr>
          <w:rFonts w:hAnsi="仿宋"/>
          <w:bCs/>
          <w:lang w:bidi="en-US"/>
        </w:rPr>
      </w:pPr>
      <w:r>
        <w:rPr>
          <w:rFonts w:hAnsi="仿宋" w:hint="eastAsia"/>
          <w:bCs/>
          <w:lang w:bidi="en-US"/>
        </w:rPr>
        <w:t>供应商</w:t>
      </w:r>
      <w:r w:rsidR="00650948" w:rsidRPr="00650948">
        <w:rPr>
          <w:rFonts w:hAnsi="仿宋" w:hint="eastAsia"/>
          <w:bCs/>
          <w:lang w:bidi="en-US"/>
        </w:rPr>
        <w:t>提供类似业绩证明材料一个加</w:t>
      </w:r>
      <w:r w:rsidR="00650948">
        <w:rPr>
          <w:rFonts w:hAnsi="仿宋"/>
          <w:bCs/>
          <w:lang w:bidi="en-US"/>
        </w:rPr>
        <w:t>0.5</w:t>
      </w:r>
      <w:r w:rsidR="00650948" w:rsidRPr="00650948">
        <w:rPr>
          <w:rFonts w:hAnsi="仿宋" w:hint="eastAsia"/>
          <w:bCs/>
          <w:lang w:bidi="en-US"/>
        </w:rPr>
        <w:t>分，加满为止</w:t>
      </w:r>
      <w:r>
        <w:rPr>
          <w:rFonts w:hAnsi="仿宋" w:hint="eastAsia"/>
          <w:bCs/>
          <w:lang w:bidi="en-US"/>
        </w:rPr>
        <w:t>。</w:t>
      </w:r>
    </w:p>
    <w:p w:rsidR="00650948" w:rsidRPr="00650948" w:rsidRDefault="00650948" w:rsidP="00650948">
      <w:pPr>
        <w:spacing w:line="360" w:lineRule="auto"/>
        <w:ind w:firstLineChars="200" w:firstLine="480"/>
        <w:jc w:val="both"/>
        <w:rPr>
          <w:rFonts w:hAnsi="仿宋"/>
          <w:bCs/>
          <w:szCs w:val="24"/>
        </w:rPr>
      </w:pPr>
      <w:r w:rsidRPr="00650948">
        <w:rPr>
          <w:rFonts w:hAnsi="仿宋" w:hint="eastAsia"/>
          <w:bCs/>
          <w:szCs w:val="24"/>
          <w:lang w:bidi="en-US"/>
        </w:rPr>
        <w:t>证明</w:t>
      </w:r>
      <w:r w:rsidRPr="00650948">
        <w:rPr>
          <w:rFonts w:hAnsi="仿宋"/>
          <w:bCs/>
          <w:szCs w:val="24"/>
          <w:lang w:bidi="en-US"/>
        </w:rPr>
        <w:t>材料</w:t>
      </w:r>
      <w:r w:rsidRPr="00650948">
        <w:rPr>
          <w:rFonts w:hAnsi="仿宋" w:hint="eastAsia"/>
          <w:bCs/>
          <w:szCs w:val="24"/>
          <w:lang w:bidi="en-US"/>
        </w:rPr>
        <w:t>为：</w:t>
      </w:r>
      <w:bookmarkStart w:id="381" w:name="_Hlk150263575"/>
      <w:r w:rsidRPr="00650948">
        <w:rPr>
          <w:rFonts w:hAnsi="仿宋"/>
          <w:bCs/>
          <w:szCs w:val="24"/>
          <w:lang w:bidi="en-US"/>
        </w:rPr>
        <w:t>中标</w:t>
      </w:r>
      <w:r>
        <w:rPr>
          <w:rFonts w:hAnsi="仿宋" w:hint="eastAsia"/>
          <w:bCs/>
          <w:szCs w:val="24"/>
          <w:lang w:bidi="en-US"/>
        </w:rPr>
        <w:t>（成交）</w:t>
      </w:r>
      <w:r w:rsidRPr="00650948">
        <w:rPr>
          <w:rFonts w:hAnsi="仿宋"/>
          <w:bCs/>
          <w:szCs w:val="24"/>
          <w:lang w:bidi="en-US"/>
        </w:rPr>
        <w:t>通知书</w:t>
      </w:r>
      <w:r w:rsidRPr="00650948">
        <w:rPr>
          <w:rFonts w:hAnsi="仿宋" w:hint="eastAsia"/>
          <w:bCs/>
          <w:szCs w:val="24"/>
          <w:lang w:bidi="en-US"/>
        </w:rPr>
        <w:t>、</w:t>
      </w:r>
      <w:r w:rsidRPr="00650948">
        <w:rPr>
          <w:rFonts w:hAnsi="仿宋"/>
          <w:bCs/>
          <w:szCs w:val="24"/>
          <w:lang w:bidi="en-US"/>
        </w:rPr>
        <w:t>合同</w:t>
      </w:r>
      <w:r w:rsidRPr="00650948">
        <w:rPr>
          <w:rFonts w:hAnsi="仿宋" w:hint="eastAsia"/>
          <w:bCs/>
          <w:szCs w:val="24"/>
          <w:lang w:bidi="en-US"/>
        </w:rPr>
        <w:t>（合同包括：合同首页、标的及金额所在页及合同签字盖章页）、验收报告、用户证明等其中一项为准</w:t>
      </w:r>
      <w:bookmarkEnd w:id="381"/>
      <w:r w:rsidRPr="00650948">
        <w:rPr>
          <w:rFonts w:hAnsi="仿宋" w:hint="eastAsia"/>
          <w:bCs/>
          <w:szCs w:val="24"/>
          <w:lang w:bidi="en-US"/>
        </w:rPr>
        <w:t>。</w:t>
      </w:r>
    </w:p>
    <w:p w:rsidR="00650948" w:rsidRPr="00650948" w:rsidRDefault="00650948" w:rsidP="00650948">
      <w:pPr>
        <w:pStyle w:val="a0"/>
        <w:rPr>
          <w:lang w:bidi="en-US"/>
        </w:rPr>
      </w:pPr>
    </w:p>
    <w:bookmarkEnd w:id="370"/>
    <w:p w:rsidR="00616D78" w:rsidRDefault="00616D78">
      <w:pPr>
        <w:spacing w:line="360" w:lineRule="auto"/>
        <w:ind w:firstLineChars="200" w:firstLine="480"/>
        <w:jc w:val="both"/>
        <w:rPr>
          <w:rFonts w:hAnsi="仿宋"/>
          <w:bCs/>
          <w:lang w:bidi="en-US"/>
        </w:rPr>
      </w:pPr>
    </w:p>
    <w:bookmarkEnd w:id="371"/>
    <w:bookmarkEnd w:id="372"/>
    <w:p w:rsidR="00616D78" w:rsidRDefault="000A0A19">
      <w:pPr>
        <w:widowControl/>
        <w:rPr>
          <w:rFonts w:hAnsi="仿宋"/>
          <w:b/>
          <w:bCs/>
          <w:sz w:val="30"/>
          <w:szCs w:val="32"/>
        </w:rPr>
      </w:pPr>
      <w:r>
        <w:rPr>
          <w:rFonts w:hAnsi="仿宋"/>
        </w:rPr>
        <w:br w:type="page"/>
      </w:r>
    </w:p>
    <w:p w:rsidR="00616D78" w:rsidRDefault="000A0A19">
      <w:pPr>
        <w:pStyle w:val="2"/>
        <w:rPr>
          <w:rFonts w:ascii="仿宋" w:eastAsia="仿宋" w:hAnsi="仿宋"/>
        </w:rPr>
      </w:pPr>
      <w:bookmarkStart w:id="382" w:name="_Toc168328617"/>
      <w:r>
        <w:rPr>
          <w:rFonts w:ascii="仿宋" w:eastAsia="仿宋" w:hAnsi="仿宋" w:hint="eastAsia"/>
        </w:rPr>
        <w:lastRenderedPageBreak/>
        <w:t>三、评审结果</w:t>
      </w:r>
      <w:bookmarkEnd w:id="373"/>
      <w:bookmarkEnd w:id="374"/>
      <w:bookmarkEnd w:id="375"/>
      <w:bookmarkEnd w:id="376"/>
      <w:bookmarkEnd w:id="377"/>
      <w:bookmarkEnd w:id="378"/>
      <w:bookmarkEnd w:id="382"/>
    </w:p>
    <w:p w:rsidR="00616D78" w:rsidRDefault="000A0A19">
      <w:pPr>
        <w:spacing w:line="360" w:lineRule="auto"/>
        <w:ind w:firstLineChars="150" w:firstLine="360"/>
        <w:jc w:val="both"/>
        <w:rPr>
          <w:rFonts w:hAnsi="仿宋"/>
          <w:szCs w:val="24"/>
        </w:rPr>
      </w:pPr>
      <w:r>
        <w:rPr>
          <w:rFonts w:hAnsi="仿宋" w:hint="eastAsia"/>
          <w:szCs w:val="24"/>
        </w:rPr>
        <w:t>3</w:t>
      </w:r>
      <w:bookmarkStart w:id="383" w:name="_Toc487473023"/>
      <w:bookmarkEnd w:id="368"/>
      <w:r>
        <w:rPr>
          <w:rFonts w:hAnsi="仿宋" w:hint="eastAsia"/>
          <w:szCs w:val="24"/>
        </w:rPr>
        <w:t>.1磋商小组会按评审后的综合得分由高至低顺序推荐3名成交候选人，综合得分相同的，</w:t>
      </w:r>
      <w:bookmarkStart w:id="384" w:name="_Hlk114242189"/>
      <w:r>
        <w:rPr>
          <w:rFonts w:hAnsi="仿宋" w:hint="eastAsia"/>
          <w:szCs w:val="24"/>
        </w:rPr>
        <w:t>则按最终报价由低到高的顺序排列，</w:t>
      </w:r>
      <w:bookmarkStart w:id="385" w:name="_Hlk115099256"/>
      <w:r>
        <w:rPr>
          <w:rFonts w:hAnsi="仿宋" w:hint="eastAsia"/>
          <w:szCs w:val="24"/>
        </w:rPr>
        <w:t>得分且最终报价相同的，</w:t>
      </w:r>
      <w:r>
        <w:rPr>
          <w:rFonts w:hAnsi="仿宋"/>
          <w:szCs w:val="24"/>
        </w:rPr>
        <w:t>按照技术指标优劣顺序推荐</w:t>
      </w:r>
      <w:bookmarkEnd w:id="384"/>
      <w:r>
        <w:rPr>
          <w:rFonts w:hAnsi="仿宋" w:hint="eastAsia"/>
          <w:szCs w:val="24"/>
        </w:rPr>
        <w:t>。</w:t>
      </w:r>
      <w:bookmarkEnd w:id="385"/>
    </w:p>
    <w:p w:rsidR="00616D78" w:rsidRDefault="000A0A19">
      <w:pPr>
        <w:spacing w:line="360" w:lineRule="auto"/>
        <w:ind w:firstLineChars="150" w:firstLine="360"/>
        <w:jc w:val="both"/>
        <w:rPr>
          <w:rFonts w:hAnsi="仿宋"/>
          <w:szCs w:val="24"/>
        </w:rPr>
      </w:pPr>
      <w:r>
        <w:rPr>
          <w:rFonts w:hAnsi="仿宋" w:hint="eastAsia"/>
          <w:szCs w:val="24"/>
        </w:rPr>
        <w:t>3.2评审委员会完成评审后，应当向采购人提交书面评审报告。</w:t>
      </w:r>
    </w:p>
    <w:p w:rsidR="00616D78" w:rsidRDefault="000A0A19">
      <w:pPr>
        <w:spacing w:line="360" w:lineRule="auto"/>
        <w:ind w:firstLineChars="150" w:firstLine="360"/>
        <w:jc w:val="both"/>
        <w:rPr>
          <w:rFonts w:hAnsi="仿宋"/>
          <w:b/>
          <w:bCs/>
          <w:color w:val="000000"/>
          <w:sz w:val="30"/>
        </w:rPr>
      </w:pPr>
      <w:r>
        <w:rPr>
          <w:rFonts w:hAnsi="仿宋" w:hint="eastAsia"/>
          <w:szCs w:val="24"/>
        </w:rPr>
        <w:t>3.3磋商小组</w:t>
      </w:r>
      <w:proofErr w:type="gramStart"/>
      <w:r>
        <w:rPr>
          <w:rFonts w:hAnsi="仿宋" w:hint="eastAsia"/>
          <w:szCs w:val="24"/>
        </w:rPr>
        <w:t>发现磋商</w:t>
      </w:r>
      <w:proofErr w:type="gramEnd"/>
      <w:r>
        <w:rPr>
          <w:rFonts w:hAnsi="仿宋" w:hint="eastAsia"/>
          <w:szCs w:val="24"/>
        </w:rPr>
        <w:t>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r>
        <w:rPr>
          <w:rFonts w:hAnsi="仿宋"/>
        </w:rPr>
        <w:br w:type="page"/>
      </w:r>
    </w:p>
    <w:p w:rsidR="00616D78" w:rsidRDefault="000A0A19">
      <w:pPr>
        <w:pStyle w:val="1"/>
      </w:pPr>
      <w:bookmarkStart w:id="386" w:name="_Toc21423772"/>
      <w:bookmarkStart w:id="387" w:name="_Toc21423832"/>
      <w:bookmarkStart w:id="388" w:name="_Toc81861467"/>
      <w:bookmarkStart w:id="389" w:name="_Toc9948640"/>
      <w:bookmarkStart w:id="390" w:name="_Toc168328618"/>
      <w:r>
        <w:lastRenderedPageBreak/>
        <w:t>第</w:t>
      </w:r>
      <w:r>
        <w:rPr>
          <w:rFonts w:hint="eastAsia"/>
        </w:rPr>
        <w:t>四</w:t>
      </w:r>
      <w:r>
        <w:t>章  响应文件格式</w:t>
      </w:r>
      <w:bookmarkEnd w:id="383"/>
      <w:bookmarkEnd w:id="386"/>
      <w:bookmarkEnd w:id="387"/>
      <w:bookmarkEnd w:id="388"/>
      <w:bookmarkEnd w:id="389"/>
      <w:bookmarkEnd w:id="390"/>
    </w:p>
    <w:p w:rsidR="00616D78" w:rsidRDefault="000A0A19">
      <w:pPr>
        <w:pStyle w:val="2"/>
        <w:spacing w:line="276" w:lineRule="auto"/>
        <w:rPr>
          <w:rFonts w:ascii="仿宋" w:eastAsia="仿宋" w:hAnsi="仿宋"/>
        </w:rPr>
      </w:pPr>
      <w:bookmarkStart w:id="391" w:name="_Toc9948642"/>
      <w:bookmarkStart w:id="392" w:name="_Toc21423834"/>
      <w:bookmarkStart w:id="393" w:name="_Toc21423774"/>
      <w:bookmarkStart w:id="394" w:name="_Toc81861469"/>
      <w:bookmarkStart w:id="395" w:name="_Toc168328619"/>
      <w:bookmarkStart w:id="396" w:name="_Toc485159201"/>
      <w:bookmarkStart w:id="397" w:name="_Toc241053598"/>
      <w:r>
        <w:rPr>
          <w:rFonts w:ascii="仿宋" w:eastAsia="仿宋" w:hAnsi="仿宋" w:hint="eastAsia"/>
        </w:rPr>
        <w:t>一、资格文件</w:t>
      </w:r>
      <w:bookmarkEnd w:id="391"/>
      <w:bookmarkEnd w:id="392"/>
      <w:bookmarkEnd w:id="393"/>
      <w:bookmarkEnd w:id="394"/>
      <w:bookmarkEnd w:id="395"/>
    </w:p>
    <w:p w:rsidR="00616D78" w:rsidRDefault="000A0A19">
      <w:pPr>
        <w:pStyle w:val="3"/>
      </w:pPr>
      <w:bookmarkStart w:id="398" w:name="_Toc168328620"/>
      <w:bookmarkStart w:id="399" w:name="_Toc21423775"/>
      <w:bookmarkStart w:id="400" w:name="_Toc21423835"/>
      <w:bookmarkStart w:id="401" w:name="_Toc9948643"/>
      <w:bookmarkStart w:id="402" w:name="_Toc81861470"/>
      <w:r>
        <w:rPr>
          <w:rFonts w:hint="eastAsia"/>
        </w:rPr>
        <w:t>1</w:t>
      </w:r>
      <w:r>
        <w:t>.</w:t>
      </w:r>
      <w:r>
        <w:rPr>
          <w:rFonts w:ascii="仿宋" w:eastAsia="仿宋" w:hint="eastAsia"/>
          <w:b w:val="0"/>
          <w:bCs w:val="0"/>
          <w:sz w:val="24"/>
          <w:szCs w:val="22"/>
        </w:rPr>
        <w:t xml:space="preserve"> </w:t>
      </w:r>
      <w:r>
        <w:rPr>
          <w:rFonts w:hint="eastAsia"/>
        </w:rPr>
        <w:t>声明函</w:t>
      </w:r>
      <w:bookmarkEnd w:id="398"/>
    </w:p>
    <w:p w:rsidR="00616D78" w:rsidRDefault="000A0A19">
      <w:pPr>
        <w:jc w:val="center"/>
        <w:rPr>
          <w:b/>
          <w:bCs/>
          <w:sz w:val="28"/>
          <w:szCs w:val="24"/>
        </w:rPr>
      </w:pPr>
      <w:r>
        <w:rPr>
          <w:rFonts w:hint="eastAsia"/>
          <w:b/>
          <w:bCs/>
          <w:sz w:val="28"/>
          <w:szCs w:val="24"/>
        </w:rPr>
        <w:t>1</w:t>
      </w:r>
      <w:r>
        <w:rPr>
          <w:b/>
          <w:bCs/>
          <w:sz w:val="28"/>
          <w:szCs w:val="24"/>
        </w:rPr>
        <w:t>.1</w:t>
      </w:r>
      <w:r>
        <w:rPr>
          <w:rFonts w:hint="eastAsia"/>
          <w:b/>
          <w:bCs/>
          <w:sz w:val="28"/>
          <w:szCs w:val="24"/>
        </w:rPr>
        <w:t>供应商基本情况表</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673"/>
        <w:gridCol w:w="761"/>
        <w:gridCol w:w="2487"/>
        <w:gridCol w:w="25"/>
        <w:gridCol w:w="917"/>
        <w:gridCol w:w="2427"/>
      </w:tblGrid>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供应商名称</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注册地址</w:t>
            </w:r>
          </w:p>
        </w:tc>
        <w:tc>
          <w:tcPr>
            <w:tcW w:w="1959"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c>
          <w:tcPr>
            <w:tcW w:w="568"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邮政编码</w:t>
            </w:r>
          </w:p>
        </w:tc>
        <w:tc>
          <w:tcPr>
            <w:tcW w:w="1464"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454"/>
          <w:jc w:val="center"/>
        </w:trPr>
        <w:tc>
          <w:tcPr>
            <w:tcW w:w="1009" w:type="pct"/>
            <w:vMerge w:val="restar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联系方式</w:t>
            </w:r>
          </w:p>
        </w:tc>
        <w:tc>
          <w:tcPr>
            <w:tcW w:w="45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联系人</w:t>
            </w:r>
          </w:p>
        </w:tc>
        <w:tc>
          <w:tcPr>
            <w:tcW w:w="1500"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c>
          <w:tcPr>
            <w:tcW w:w="568"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电</w:t>
            </w:r>
            <w:r>
              <w:rPr>
                <w:rFonts w:hAnsi="仿宋"/>
                <w:kern w:val="0"/>
                <w:sz w:val="20"/>
                <w:szCs w:val="18"/>
              </w:rPr>
              <w:t xml:space="preserve"> </w:t>
            </w:r>
            <w:r>
              <w:rPr>
                <w:rFonts w:hAnsi="仿宋" w:hint="eastAsia"/>
                <w:kern w:val="0"/>
                <w:sz w:val="20"/>
                <w:szCs w:val="18"/>
              </w:rPr>
              <w:t>话</w:t>
            </w:r>
          </w:p>
        </w:tc>
        <w:tc>
          <w:tcPr>
            <w:tcW w:w="1464"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454"/>
          <w:jc w:val="center"/>
        </w:trPr>
        <w:tc>
          <w:tcPr>
            <w:tcW w:w="1009" w:type="pct"/>
            <w:vMerge/>
            <w:tcBorders>
              <w:top w:val="single" w:sz="6" w:space="0" w:color="000000"/>
              <w:left w:val="single" w:sz="6" w:space="0" w:color="000000"/>
              <w:bottom w:val="single" w:sz="6" w:space="0" w:color="000000"/>
              <w:right w:val="single" w:sz="6" w:space="0" w:color="000000"/>
            </w:tcBorders>
            <w:vAlign w:val="center"/>
          </w:tcPr>
          <w:p w:rsidR="00616D78" w:rsidRDefault="00616D78">
            <w:pPr>
              <w:widowControl/>
              <w:spacing w:line="600" w:lineRule="auto"/>
              <w:rPr>
                <w:rFonts w:hAnsi="仿宋"/>
                <w:kern w:val="0"/>
                <w:sz w:val="20"/>
                <w:szCs w:val="18"/>
              </w:rPr>
            </w:pPr>
          </w:p>
        </w:tc>
        <w:tc>
          <w:tcPr>
            <w:tcW w:w="459" w:type="pct"/>
            <w:tcBorders>
              <w:top w:val="single" w:sz="6" w:space="0" w:color="000000"/>
              <w:left w:val="single" w:sz="6" w:space="0" w:color="000000"/>
              <w:bottom w:val="single" w:sz="6" w:space="0" w:color="000000"/>
              <w:right w:val="single" w:sz="6" w:space="0" w:color="000000"/>
            </w:tcBorders>
            <w:vAlign w:val="center"/>
          </w:tcPr>
          <w:p w:rsidR="00616D78" w:rsidRDefault="000A0A19">
            <w:pPr>
              <w:tabs>
                <w:tab w:val="left" w:pos="540"/>
              </w:tabs>
              <w:autoSpaceDE w:val="0"/>
              <w:autoSpaceDN w:val="0"/>
              <w:adjustRightInd w:val="0"/>
              <w:spacing w:line="600" w:lineRule="auto"/>
              <w:jc w:val="center"/>
              <w:rPr>
                <w:rFonts w:hAnsi="仿宋"/>
                <w:kern w:val="0"/>
                <w:sz w:val="20"/>
                <w:szCs w:val="18"/>
              </w:rPr>
            </w:pPr>
            <w:r>
              <w:rPr>
                <w:rFonts w:hAnsi="仿宋" w:hint="eastAsia"/>
                <w:kern w:val="0"/>
                <w:sz w:val="20"/>
                <w:szCs w:val="18"/>
              </w:rPr>
              <w:t>传</w:t>
            </w:r>
            <w:r>
              <w:rPr>
                <w:rFonts w:hAnsi="仿宋"/>
                <w:kern w:val="0"/>
                <w:sz w:val="20"/>
                <w:szCs w:val="18"/>
              </w:rPr>
              <w:t xml:space="preserve"> </w:t>
            </w:r>
            <w:r>
              <w:rPr>
                <w:rFonts w:hAnsi="仿宋" w:hint="eastAsia"/>
                <w:kern w:val="0"/>
                <w:sz w:val="20"/>
                <w:szCs w:val="18"/>
              </w:rPr>
              <w:t>真</w:t>
            </w:r>
          </w:p>
        </w:tc>
        <w:tc>
          <w:tcPr>
            <w:tcW w:w="1500"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c>
          <w:tcPr>
            <w:tcW w:w="568"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电子邮件</w:t>
            </w:r>
          </w:p>
        </w:tc>
        <w:tc>
          <w:tcPr>
            <w:tcW w:w="1464"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widowControl/>
              <w:spacing w:line="600" w:lineRule="auto"/>
              <w:jc w:val="center"/>
              <w:rPr>
                <w:rFonts w:hAnsi="仿宋"/>
                <w:kern w:val="0"/>
                <w:sz w:val="20"/>
                <w:szCs w:val="18"/>
              </w:rPr>
            </w:pPr>
            <w:r>
              <w:rPr>
                <w:rFonts w:hAnsi="仿宋" w:hint="eastAsia"/>
                <w:kern w:val="0"/>
                <w:sz w:val="20"/>
                <w:szCs w:val="18"/>
              </w:rPr>
              <w:t>法定代表人</w:t>
            </w:r>
          </w:p>
        </w:tc>
        <w:tc>
          <w:tcPr>
            <w:tcW w:w="459" w:type="pct"/>
            <w:tcBorders>
              <w:top w:val="single" w:sz="6" w:space="0" w:color="000000"/>
              <w:left w:val="single" w:sz="6" w:space="0" w:color="000000"/>
              <w:bottom w:val="single" w:sz="6" w:space="0" w:color="000000"/>
              <w:right w:val="single" w:sz="6" w:space="0" w:color="000000"/>
            </w:tcBorders>
            <w:vAlign w:val="center"/>
          </w:tcPr>
          <w:p w:rsidR="00616D78" w:rsidRDefault="000A0A19">
            <w:pPr>
              <w:tabs>
                <w:tab w:val="left" w:pos="540"/>
              </w:tabs>
              <w:autoSpaceDE w:val="0"/>
              <w:autoSpaceDN w:val="0"/>
              <w:adjustRightInd w:val="0"/>
              <w:spacing w:line="600" w:lineRule="auto"/>
              <w:jc w:val="center"/>
              <w:rPr>
                <w:rFonts w:hAnsi="仿宋"/>
                <w:kern w:val="0"/>
                <w:sz w:val="20"/>
                <w:szCs w:val="18"/>
              </w:rPr>
            </w:pPr>
            <w:r>
              <w:rPr>
                <w:rFonts w:hAnsi="仿宋" w:hint="eastAsia"/>
                <w:kern w:val="0"/>
                <w:sz w:val="20"/>
                <w:szCs w:val="18"/>
              </w:rPr>
              <w:t>姓名</w:t>
            </w:r>
          </w:p>
        </w:tc>
        <w:tc>
          <w:tcPr>
            <w:tcW w:w="1500"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c>
          <w:tcPr>
            <w:tcW w:w="568"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电话</w:t>
            </w:r>
          </w:p>
        </w:tc>
        <w:tc>
          <w:tcPr>
            <w:tcW w:w="1464"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widowControl/>
              <w:spacing w:line="600" w:lineRule="auto"/>
              <w:jc w:val="center"/>
              <w:rPr>
                <w:rFonts w:hAnsi="仿宋"/>
                <w:kern w:val="0"/>
                <w:sz w:val="20"/>
                <w:szCs w:val="18"/>
              </w:rPr>
            </w:pPr>
            <w:r>
              <w:rPr>
                <w:rFonts w:hAnsi="仿宋" w:hint="eastAsia"/>
                <w:kern w:val="0"/>
                <w:sz w:val="20"/>
                <w:szCs w:val="18"/>
              </w:rPr>
              <w:t>项目负责人</w:t>
            </w:r>
          </w:p>
        </w:tc>
        <w:tc>
          <w:tcPr>
            <w:tcW w:w="459" w:type="pct"/>
            <w:tcBorders>
              <w:top w:val="single" w:sz="6" w:space="0" w:color="000000"/>
              <w:left w:val="single" w:sz="6" w:space="0" w:color="000000"/>
              <w:bottom w:val="single" w:sz="6" w:space="0" w:color="000000"/>
              <w:right w:val="single" w:sz="6" w:space="0" w:color="000000"/>
            </w:tcBorders>
            <w:vAlign w:val="center"/>
          </w:tcPr>
          <w:p w:rsidR="00616D78" w:rsidRDefault="000A0A19">
            <w:pPr>
              <w:tabs>
                <w:tab w:val="left" w:pos="540"/>
              </w:tabs>
              <w:autoSpaceDE w:val="0"/>
              <w:autoSpaceDN w:val="0"/>
              <w:adjustRightInd w:val="0"/>
              <w:spacing w:line="600" w:lineRule="auto"/>
              <w:jc w:val="center"/>
              <w:rPr>
                <w:rFonts w:hAnsi="仿宋"/>
                <w:kern w:val="0"/>
                <w:sz w:val="20"/>
                <w:szCs w:val="18"/>
              </w:rPr>
            </w:pPr>
            <w:r>
              <w:rPr>
                <w:rFonts w:hAnsi="仿宋" w:hint="eastAsia"/>
                <w:kern w:val="0"/>
                <w:sz w:val="20"/>
                <w:szCs w:val="18"/>
              </w:rPr>
              <w:t>姓名</w:t>
            </w:r>
          </w:p>
        </w:tc>
        <w:tc>
          <w:tcPr>
            <w:tcW w:w="1500"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c>
          <w:tcPr>
            <w:tcW w:w="568"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电话</w:t>
            </w:r>
          </w:p>
        </w:tc>
        <w:tc>
          <w:tcPr>
            <w:tcW w:w="1464" w:type="pct"/>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成立时间</w:t>
            </w:r>
          </w:p>
        </w:tc>
        <w:tc>
          <w:tcPr>
            <w:tcW w:w="1974" w:type="pct"/>
            <w:gridSpan w:val="3"/>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c>
          <w:tcPr>
            <w:tcW w:w="2017" w:type="pct"/>
            <w:gridSpan w:val="2"/>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ind w:leftChars="50" w:left="120"/>
              <w:rPr>
                <w:rFonts w:hAnsi="仿宋"/>
                <w:kern w:val="0"/>
                <w:sz w:val="20"/>
                <w:szCs w:val="18"/>
                <w:u w:val="single"/>
              </w:rPr>
            </w:pPr>
            <w:r>
              <w:rPr>
                <w:rFonts w:hAnsi="仿宋" w:hint="eastAsia"/>
                <w:kern w:val="0"/>
                <w:sz w:val="20"/>
                <w:szCs w:val="18"/>
              </w:rPr>
              <w:t>员工总人数：</w:t>
            </w: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注册资金</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ind w:leftChars="50" w:left="120"/>
              <w:rPr>
                <w:rFonts w:hAnsi="仿宋"/>
                <w:kern w:val="0"/>
                <w:sz w:val="20"/>
                <w:szCs w:val="18"/>
              </w:rPr>
            </w:pP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基本账户开户银行</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ind w:leftChars="50" w:left="120"/>
              <w:rPr>
                <w:rFonts w:hAnsi="仿宋"/>
                <w:kern w:val="0"/>
                <w:sz w:val="20"/>
                <w:szCs w:val="18"/>
              </w:rPr>
            </w:pPr>
          </w:p>
        </w:tc>
      </w:tr>
      <w:tr w:rsidR="00616D78" w:rsidTr="00383E41">
        <w:trPr>
          <w:trHeight w:val="454"/>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基本账户账号</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ind w:leftChars="50" w:left="120"/>
              <w:rPr>
                <w:rFonts w:hAnsi="仿宋"/>
                <w:kern w:val="0"/>
                <w:sz w:val="20"/>
                <w:szCs w:val="18"/>
              </w:rPr>
            </w:pPr>
          </w:p>
        </w:tc>
      </w:tr>
      <w:tr w:rsidR="00616D78" w:rsidTr="00383E41">
        <w:trPr>
          <w:trHeight w:val="1172"/>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营业执照经营范围</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rPr>
                <w:rFonts w:hAnsi="仿宋"/>
                <w:kern w:val="0"/>
                <w:sz w:val="20"/>
                <w:szCs w:val="18"/>
              </w:rPr>
            </w:pPr>
          </w:p>
        </w:tc>
      </w:tr>
      <w:tr w:rsidR="00616D78" w:rsidTr="00383E41">
        <w:trPr>
          <w:trHeight w:val="1546"/>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资产构成情况及</w:t>
            </w:r>
          </w:p>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供应商投资参股</w:t>
            </w:r>
          </w:p>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的关联企业情况</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r w:rsidR="00616D78" w:rsidTr="00383E41">
        <w:trPr>
          <w:trHeight w:val="649"/>
          <w:jc w:val="center"/>
        </w:trPr>
        <w:tc>
          <w:tcPr>
            <w:tcW w:w="1009" w:type="pct"/>
            <w:tcBorders>
              <w:top w:val="single" w:sz="6" w:space="0" w:color="000000"/>
              <w:left w:val="single" w:sz="6" w:space="0" w:color="000000"/>
              <w:bottom w:val="single" w:sz="6" w:space="0" w:color="000000"/>
              <w:right w:val="single" w:sz="6" w:space="0" w:color="000000"/>
            </w:tcBorders>
            <w:vAlign w:val="center"/>
          </w:tcPr>
          <w:p w:rsidR="00616D78" w:rsidRDefault="000A0A19">
            <w:pPr>
              <w:autoSpaceDE w:val="0"/>
              <w:autoSpaceDN w:val="0"/>
              <w:adjustRightInd w:val="0"/>
              <w:spacing w:line="600" w:lineRule="auto"/>
              <w:jc w:val="center"/>
              <w:rPr>
                <w:rFonts w:hAnsi="仿宋"/>
                <w:kern w:val="0"/>
                <w:sz w:val="20"/>
                <w:szCs w:val="18"/>
              </w:rPr>
            </w:pPr>
            <w:r>
              <w:rPr>
                <w:rFonts w:hAnsi="仿宋" w:hint="eastAsia"/>
                <w:kern w:val="0"/>
                <w:sz w:val="20"/>
                <w:szCs w:val="18"/>
              </w:rPr>
              <w:t>备</w:t>
            </w:r>
            <w:r>
              <w:rPr>
                <w:rFonts w:hAnsi="仿宋"/>
                <w:kern w:val="0"/>
                <w:sz w:val="20"/>
                <w:szCs w:val="18"/>
              </w:rPr>
              <w:t xml:space="preserve">    </w:t>
            </w:r>
            <w:r>
              <w:rPr>
                <w:rFonts w:hAnsi="仿宋" w:hint="eastAsia"/>
                <w:kern w:val="0"/>
                <w:sz w:val="20"/>
                <w:szCs w:val="18"/>
              </w:rPr>
              <w:t>注</w:t>
            </w:r>
          </w:p>
        </w:tc>
        <w:tc>
          <w:tcPr>
            <w:tcW w:w="3991" w:type="pct"/>
            <w:gridSpan w:val="5"/>
            <w:tcBorders>
              <w:top w:val="single" w:sz="6" w:space="0" w:color="000000"/>
              <w:left w:val="single" w:sz="6" w:space="0" w:color="000000"/>
              <w:bottom w:val="single" w:sz="6" w:space="0" w:color="000000"/>
              <w:right w:val="single" w:sz="6" w:space="0" w:color="000000"/>
            </w:tcBorders>
            <w:vAlign w:val="center"/>
          </w:tcPr>
          <w:p w:rsidR="00616D78" w:rsidRDefault="00616D78">
            <w:pPr>
              <w:autoSpaceDE w:val="0"/>
              <w:autoSpaceDN w:val="0"/>
              <w:adjustRightInd w:val="0"/>
              <w:spacing w:line="600" w:lineRule="auto"/>
              <w:jc w:val="center"/>
              <w:rPr>
                <w:rFonts w:hAnsi="仿宋"/>
                <w:kern w:val="0"/>
                <w:sz w:val="20"/>
                <w:szCs w:val="18"/>
              </w:rPr>
            </w:pPr>
          </w:p>
        </w:tc>
      </w:tr>
    </w:tbl>
    <w:p w:rsidR="00616D78" w:rsidRDefault="00616D78">
      <w:pPr>
        <w:widowControl/>
        <w:adjustRightInd w:val="0"/>
        <w:spacing w:line="360" w:lineRule="auto"/>
        <w:ind w:firstLineChars="100" w:firstLine="240"/>
        <w:rPr>
          <w:rFonts w:hAnsi="仿宋"/>
          <w:szCs w:val="24"/>
        </w:rPr>
      </w:pPr>
    </w:p>
    <w:p w:rsidR="00616D78" w:rsidRDefault="000A0A19">
      <w:pPr>
        <w:widowControl/>
        <w:rPr>
          <w:rFonts w:hAnsi="仿宋"/>
          <w:szCs w:val="24"/>
        </w:rPr>
      </w:pPr>
      <w:r>
        <w:rPr>
          <w:rFonts w:hAnsi="仿宋"/>
          <w:szCs w:val="24"/>
        </w:rPr>
        <w:br w:type="page"/>
      </w:r>
    </w:p>
    <w:p w:rsidR="00616D78" w:rsidRDefault="000A0A19">
      <w:pPr>
        <w:jc w:val="center"/>
        <w:rPr>
          <w:b/>
          <w:bCs/>
          <w:sz w:val="28"/>
          <w:szCs w:val="24"/>
        </w:rPr>
      </w:pPr>
      <w:r>
        <w:rPr>
          <w:b/>
          <w:bCs/>
          <w:sz w:val="28"/>
          <w:szCs w:val="24"/>
        </w:rPr>
        <w:lastRenderedPageBreak/>
        <w:t>1.2</w:t>
      </w:r>
      <w:r>
        <w:rPr>
          <w:rFonts w:hint="eastAsia"/>
          <w:b/>
          <w:bCs/>
          <w:sz w:val="28"/>
          <w:szCs w:val="24"/>
        </w:rPr>
        <w:t>声明函</w:t>
      </w:r>
    </w:p>
    <w:p w:rsidR="00616D78" w:rsidRDefault="000A0A19">
      <w:pPr>
        <w:widowControl/>
        <w:adjustRightInd w:val="0"/>
        <w:spacing w:line="360" w:lineRule="auto"/>
        <w:ind w:firstLine="426"/>
        <w:rPr>
          <w:rFonts w:hAnsi="仿宋"/>
          <w:szCs w:val="24"/>
          <w:u w:val="single"/>
        </w:rPr>
      </w:pPr>
      <w:r>
        <w:rPr>
          <w:rFonts w:hAnsi="仿宋" w:hint="eastAsia"/>
          <w:szCs w:val="24"/>
          <w:u w:val="single"/>
        </w:rPr>
        <w:t>（采购人名称）</w:t>
      </w:r>
      <w:r>
        <w:rPr>
          <w:rFonts w:hAnsi="仿宋" w:hint="eastAsia"/>
          <w:szCs w:val="24"/>
        </w:rPr>
        <w:t>：</w:t>
      </w:r>
    </w:p>
    <w:p w:rsidR="00616D78" w:rsidRDefault="000A0A19">
      <w:pPr>
        <w:widowControl/>
        <w:adjustRightInd w:val="0"/>
        <w:spacing w:line="360" w:lineRule="auto"/>
        <w:ind w:firstLine="426"/>
        <w:rPr>
          <w:rFonts w:hAnsi="仿宋"/>
          <w:szCs w:val="24"/>
        </w:rPr>
      </w:pPr>
      <w:r>
        <w:rPr>
          <w:rFonts w:hAnsi="仿宋" w:hint="eastAsia"/>
          <w:szCs w:val="24"/>
        </w:rPr>
        <w:t>我方在此声明，我方参加</w:t>
      </w:r>
      <w:r>
        <w:rPr>
          <w:rFonts w:hAnsi="仿宋" w:hint="eastAsia"/>
          <w:szCs w:val="24"/>
          <w:u w:val="single"/>
        </w:rPr>
        <w:t xml:space="preserve">        </w:t>
      </w:r>
      <w:r>
        <w:rPr>
          <w:rFonts w:hAnsi="仿宋" w:hint="eastAsia"/>
          <w:szCs w:val="24"/>
        </w:rPr>
        <w:t>（项目名称）的政府采购活动的供应商，我方承诺已具备以下的条件：</w:t>
      </w:r>
    </w:p>
    <w:p w:rsidR="00616D78" w:rsidRDefault="000A0A19">
      <w:pPr>
        <w:widowControl/>
        <w:adjustRightInd w:val="0"/>
        <w:spacing w:line="360" w:lineRule="auto"/>
        <w:ind w:firstLine="426"/>
        <w:rPr>
          <w:rFonts w:hAnsi="仿宋"/>
          <w:szCs w:val="24"/>
        </w:rPr>
      </w:pPr>
      <w:r>
        <w:rPr>
          <w:rFonts w:hAnsi="仿宋" w:hint="eastAsia"/>
          <w:szCs w:val="24"/>
        </w:rPr>
        <w:t>（1）具有独立承担民事责任的能力。</w:t>
      </w:r>
    </w:p>
    <w:p w:rsidR="00616D78" w:rsidRDefault="000A0A19">
      <w:pPr>
        <w:widowControl/>
        <w:adjustRightInd w:val="0"/>
        <w:spacing w:line="360" w:lineRule="auto"/>
        <w:ind w:firstLine="426"/>
        <w:rPr>
          <w:rFonts w:hAnsi="仿宋"/>
          <w:szCs w:val="24"/>
        </w:rPr>
      </w:pPr>
      <w:r>
        <w:rPr>
          <w:rFonts w:hAnsi="仿宋" w:hint="eastAsia"/>
          <w:szCs w:val="24"/>
        </w:rPr>
        <w:t>（2）具有良好的商业信誉和健全的财务制度。</w:t>
      </w:r>
    </w:p>
    <w:p w:rsidR="00616D78" w:rsidRDefault="000A0A19">
      <w:pPr>
        <w:widowControl/>
        <w:adjustRightInd w:val="0"/>
        <w:spacing w:line="360" w:lineRule="auto"/>
        <w:ind w:firstLine="426"/>
        <w:rPr>
          <w:rFonts w:hAnsi="仿宋"/>
          <w:szCs w:val="24"/>
        </w:rPr>
      </w:pPr>
      <w:r>
        <w:rPr>
          <w:rFonts w:hAnsi="仿宋" w:hint="eastAsia"/>
          <w:szCs w:val="24"/>
        </w:rPr>
        <w:t>（3）具有履行合同所必需的设备和专业技术能力。</w:t>
      </w:r>
    </w:p>
    <w:p w:rsidR="00616D78" w:rsidRDefault="000A0A19">
      <w:pPr>
        <w:widowControl/>
        <w:adjustRightInd w:val="0"/>
        <w:spacing w:line="360" w:lineRule="auto"/>
        <w:ind w:firstLine="426"/>
        <w:rPr>
          <w:rFonts w:hAnsi="仿宋"/>
          <w:szCs w:val="24"/>
        </w:rPr>
      </w:pPr>
      <w:r>
        <w:rPr>
          <w:rFonts w:hAnsi="仿宋" w:hint="eastAsia"/>
          <w:szCs w:val="24"/>
        </w:rPr>
        <w:t>（4）有依法缴纳税收和社会保障资金的良好记录。</w:t>
      </w:r>
    </w:p>
    <w:p w:rsidR="00616D78" w:rsidRDefault="000A0A19">
      <w:pPr>
        <w:widowControl/>
        <w:adjustRightInd w:val="0"/>
        <w:spacing w:line="360" w:lineRule="auto"/>
        <w:ind w:firstLine="426"/>
        <w:rPr>
          <w:rFonts w:hAnsi="仿宋"/>
          <w:szCs w:val="24"/>
        </w:rPr>
      </w:pPr>
      <w:r>
        <w:rPr>
          <w:rFonts w:hAnsi="仿宋" w:hint="eastAsia"/>
          <w:szCs w:val="24"/>
        </w:rPr>
        <w:t>（5）参加政府采购活动前三年内，在经营活动中没有重大违法记录。</w:t>
      </w:r>
    </w:p>
    <w:p w:rsidR="00616D78" w:rsidRDefault="000A0A19">
      <w:pPr>
        <w:widowControl/>
        <w:adjustRightInd w:val="0"/>
        <w:spacing w:line="360" w:lineRule="auto"/>
        <w:ind w:firstLine="426"/>
        <w:rPr>
          <w:rFonts w:hAnsi="仿宋"/>
          <w:szCs w:val="24"/>
        </w:rPr>
      </w:pPr>
      <w:r>
        <w:rPr>
          <w:rFonts w:hAnsi="仿宋" w:hint="eastAsia"/>
          <w:szCs w:val="24"/>
        </w:rPr>
        <w:t>（6）法律、行政法规规定的其他条件。</w:t>
      </w:r>
    </w:p>
    <w:p w:rsidR="00616D78" w:rsidRDefault="000A0A19">
      <w:pPr>
        <w:widowControl/>
        <w:adjustRightInd w:val="0"/>
        <w:spacing w:line="360" w:lineRule="auto"/>
        <w:ind w:firstLine="426"/>
        <w:rPr>
          <w:rFonts w:hAnsi="仿宋"/>
          <w:szCs w:val="24"/>
        </w:rPr>
      </w:pPr>
      <w:r>
        <w:rPr>
          <w:rFonts w:hAnsi="仿宋" w:hint="eastAsia"/>
          <w:szCs w:val="24"/>
        </w:rPr>
        <w:t>我方保证上述信息的真实和准确，并愿意承担因我方就此弄虚作假所引起的一切法律后果。</w:t>
      </w:r>
    </w:p>
    <w:p w:rsidR="00616D78" w:rsidRDefault="000A0A19">
      <w:pPr>
        <w:widowControl/>
        <w:adjustRightInd w:val="0"/>
        <w:spacing w:line="360" w:lineRule="auto"/>
        <w:ind w:firstLine="426"/>
        <w:rPr>
          <w:rFonts w:hAnsi="仿宋"/>
          <w:szCs w:val="24"/>
        </w:rPr>
      </w:pPr>
      <w:r>
        <w:rPr>
          <w:rFonts w:hAnsi="仿宋" w:hint="eastAsia"/>
          <w:szCs w:val="24"/>
        </w:rPr>
        <w:t>特此声明。</w:t>
      </w:r>
    </w:p>
    <w:p w:rsidR="00616D78" w:rsidRDefault="00616D78">
      <w:pPr>
        <w:widowControl/>
        <w:adjustRightInd w:val="0"/>
        <w:spacing w:line="360" w:lineRule="auto"/>
        <w:ind w:firstLine="426"/>
        <w:rPr>
          <w:rFonts w:hAnsi="仿宋"/>
          <w:bCs/>
          <w:szCs w:val="24"/>
          <w:lang w:bidi="en-US"/>
        </w:rPr>
      </w:pPr>
    </w:p>
    <w:p w:rsidR="00616D78" w:rsidRDefault="000A0A19">
      <w:pPr>
        <w:widowControl/>
        <w:adjustRightInd w:val="0"/>
        <w:spacing w:line="360" w:lineRule="auto"/>
        <w:ind w:firstLine="426"/>
        <w:jc w:val="right"/>
        <w:rPr>
          <w:rFonts w:hAnsi="仿宋"/>
          <w:szCs w:val="24"/>
          <w:u w:val="single"/>
        </w:rPr>
      </w:pPr>
      <w:r>
        <w:rPr>
          <w:rFonts w:hAnsi="仿宋" w:hint="eastAsia"/>
          <w:bCs/>
          <w:szCs w:val="24"/>
          <w:lang w:bidi="en-US"/>
        </w:rPr>
        <w:t>供应商</w:t>
      </w:r>
      <w:r>
        <w:rPr>
          <w:rFonts w:hAnsi="仿宋" w:hint="eastAsia"/>
          <w:szCs w:val="24"/>
        </w:rPr>
        <w:t>：</w:t>
      </w:r>
      <w:r>
        <w:rPr>
          <w:rFonts w:hAnsi="仿宋" w:hint="eastAsia"/>
          <w:szCs w:val="24"/>
          <w:u w:val="single"/>
        </w:rPr>
        <w:t xml:space="preserve">    </w:t>
      </w:r>
      <w:r>
        <w:rPr>
          <w:rFonts w:hAnsi="仿宋" w:hint="eastAsia"/>
          <w:szCs w:val="24"/>
        </w:rPr>
        <w:t>（电子签章）</w:t>
      </w:r>
    </w:p>
    <w:p w:rsidR="00616D78" w:rsidRDefault="000A0A19">
      <w:pPr>
        <w:widowControl/>
        <w:adjustRightInd w:val="0"/>
        <w:spacing w:line="360" w:lineRule="auto"/>
        <w:ind w:firstLine="426"/>
        <w:jc w:val="right"/>
        <w:rPr>
          <w:rFonts w:hAnsi="仿宋"/>
          <w:szCs w:val="24"/>
          <w:u w:val="single"/>
        </w:rPr>
      </w:pPr>
      <w:r>
        <w:rPr>
          <w:rFonts w:hAnsi="仿宋" w:hint="eastAsia"/>
          <w:szCs w:val="24"/>
        </w:rPr>
        <w:t>法定代表人或其委托代理人：</w:t>
      </w:r>
      <w:r>
        <w:rPr>
          <w:rFonts w:hAnsi="仿宋" w:hint="eastAsia"/>
          <w:szCs w:val="24"/>
          <w:u w:val="single"/>
        </w:rPr>
        <w:t xml:space="preserve">    </w:t>
      </w:r>
      <w:r>
        <w:rPr>
          <w:rFonts w:hAnsi="仿宋" w:hint="eastAsia"/>
          <w:szCs w:val="24"/>
        </w:rPr>
        <w:t>（电子签章）</w:t>
      </w:r>
    </w:p>
    <w:p w:rsidR="00616D78" w:rsidRDefault="000A0A19">
      <w:pPr>
        <w:widowControl/>
        <w:adjustRightInd w:val="0"/>
        <w:spacing w:line="360" w:lineRule="auto"/>
        <w:ind w:firstLine="426"/>
        <w:jc w:val="right"/>
        <w:rPr>
          <w:rFonts w:hAnsi="仿宋"/>
          <w:szCs w:val="24"/>
        </w:rPr>
      </w:pPr>
      <w:r>
        <w:rPr>
          <w:rFonts w:hAnsi="仿宋" w:hint="eastAsia"/>
          <w:szCs w:val="24"/>
        </w:rPr>
        <w:t>年  月   日</w:t>
      </w:r>
    </w:p>
    <w:p w:rsidR="00616D78" w:rsidRDefault="00616D78">
      <w:pPr>
        <w:widowControl/>
        <w:spacing w:line="360" w:lineRule="auto"/>
        <w:jc w:val="center"/>
        <w:rPr>
          <w:rFonts w:hAnsi="仿宋"/>
          <w:b/>
          <w:sz w:val="28"/>
          <w:szCs w:val="28"/>
        </w:rPr>
      </w:pPr>
    </w:p>
    <w:p w:rsidR="00616D78" w:rsidRDefault="000A0A19">
      <w:pPr>
        <w:widowControl/>
        <w:rPr>
          <w:rFonts w:hAnsi="仿宋"/>
          <w:b/>
          <w:sz w:val="32"/>
          <w:szCs w:val="32"/>
        </w:rPr>
      </w:pPr>
      <w:r>
        <w:rPr>
          <w:rFonts w:hAnsi="仿宋"/>
          <w:b/>
          <w:sz w:val="32"/>
          <w:szCs w:val="32"/>
        </w:rPr>
        <w:br w:type="page"/>
      </w:r>
    </w:p>
    <w:p w:rsidR="00616D78" w:rsidRDefault="000A0A19">
      <w:pPr>
        <w:pStyle w:val="3"/>
      </w:pPr>
      <w:bookmarkStart w:id="403" w:name="_Toc168328621"/>
      <w:r>
        <w:lastRenderedPageBreak/>
        <w:t>2.</w:t>
      </w:r>
      <w:r>
        <w:rPr>
          <w:rFonts w:hint="eastAsia"/>
        </w:rPr>
        <w:t>法定代表人身份证明书</w:t>
      </w:r>
      <w:bookmarkEnd w:id="403"/>
    </w:p>
    <w:p w:rsidR="00616D78" w:rsidRDefault="000A0A19">
      <w:pPr>
        <w:spacing w:line="360" w:lineRule="auto"/>
        <w:ind w:firstLineChars="200" w:firstLine="560"/>
        <w:jc w:val="both"/>
        <w:rPr>
          <w:rFonts w:hAnsi="仿宋"/>
          <w:sz w:val="28"/>
          <w:szCs w:val="28"/>
        </w:rPr>
      </w:pPr>
      <w:r>
        <w:rPr>
          <w:rFonts w:hAnsi="仿宋" w:hint="eastAsia"/>
          <w:sz w:val="28"/>
          <w:szCs w:val="28"/>
        </w:rPr>
        <w:t>供应商名称：</w:t>
      </w:r>
      <w:r>
        <w:rPr>
          <w:rFonts w:hAnsi="仿宋" w:hint="eastAsia"/>
          <w:sz w:val="28"/>
          <w:szCs w:val="28"/>
          <w:u w:val="single"/>
        </w:rPr>
        <w:t xml:space="preserve">                                </w:t>
      </w:r>
      <w:r>
        <w:rPr>
          <w:rFonts w:hAnsi="仿宋" w:hint="eastAsia"/>
          <w:sz w:val="28"/>
          <w:szCs w:val="28"/>
        </w:rPr>
        <w:t xml:space="preserve"> </w:t>
      </w:r>
    </w:p>
    <w:p w:rsidR="00616D78" w:rsidRDefault="000A0A19">
      <w:pPr>
        <w:spacing w:line="360" w:lineRule="auto"/>
        <w:ind w:firstLineChars="200" w:firstLine="560"/>
        <w:jc w:val="both"/>
        <w:rPr>
          <w:rFonts w:hAnsi="仿宋"/>
          <w:sz w:val="28"/>
          <w:szCs w:val="28"/>
        </w:rPr>
      </w:pPr>
      <w:r>
        <w:rPr>
          <w:rFonts w:hAnsi="仿宋" w:hint="eastAsia"/>
          <w:sz w:val="28"/>
          <w:szCs w:val="28"/>
        </w:rPr>
        <w:t>单位性质：</w:t>
      </w:r>
      <w:r>
        <w:rPr>
          <w:rFonts w:hAnsi="仿宋" w:hint="eastAsia"/>
          <w:sz w:val="28"/>
          <w:szCs w:val="28"/>
          <w:u w:val="single"/>
        </w:rPr>
        <w:t xml:space="preserve">                                  </w:t>
      </w:r>
      <w:r>
        <w:rPr>
          <w:rFonts w:hAnsi="仿宋" w:hint="eastAsia"/>
          <w:sz w:val="28"/>
          <w:szCs w:val="28"/>
        </w:rPr>
        <w:t xml:space="preserve"> </w:t>
      </w:r>
    </w:p>
    <w:p w:rsidR="00616D78" w:rsidRDefault="000A0A19">
      <w:pPr>
        <w:spacing w:line="360" w:lineRule="auto"/>
        <w:ind w:firstLineChars="200" w:firstLine="560"/>
        <w:jc w:val="both"/>
        <w:rPr>
          <w:rFonts w:hAnsi="仿宋"/>
          <w:sz w:val="28"/>
          <w:szCs w:val="28"/>
        </w:rPr>
      </w:pPr>
      <w:r>
        <w:rPr>
          <w:rFonts w:hAnsi="仿宋" w:hint="eastAsia"/>
          <w:sz w:val="28"/>
          <w:szCs w:val="28"/>
        </w:rPr>
        <w:t>地址：</w:t>
      </w:r>
      <w:r>
        <w:rPr>
          <w:rFonts w:hAnsi="仿宋" w:hint="eastAsia"/>
          <w:sz w:val="28"/>
          <w:szCs w:val="28"/>
          <w:u w:val="single"/>
        </w:rPr>
        <w:t xml:space="preserve">                                      </w:t>
      </w:r>
      <w:r>
        <w:rPr>
          <w:rFonts w:hAnsi="仿宋" w:hint="eastAsia"/>
          <w:sz w:val="28"/>
          <w:szCs w:val="28"/>
        </w:rPr>
        <w:t xml:space="preserve"> </w:t>
      </w:r>
    </w:p>
    <w:p w:rsidR="00616D78" w:rsidRDefault="000A0A19">
      <w:pPr>
        <w:spacing w:line="360" w:lineRule="auto"/>
        <w:ind w:firstLineChars="200" w:firstLine="560"/>
        <w:jc w:val="both"/>
        <w:rPr>
          <w:rFonts w:hAnsi="仿宋"/>
          <w:sz w:val="28"/>
          <w:szCs w:val="28"/>
        </w:rPr>
      </w:pPr>
      <w:r>
        <w:rPr>
          <w:rFonts w:hAnsi="仿宋" w:hint="eastAsia"/>
          <w:sz w:val="28"/>
          <w:szCs w:val="28"/>
        </w:rPr>
        <w:t>成立时间：</w:t>
      </w:r>
      <w:r>
        <w:rPr>
          <w:rFonts w:hAnsi="仿宋" w:hint="eastAsia"/>
          <w:sz w:val="28"/>
          <w:szCs w:val="28"/>
          <w:u w:val="single"/>
        </w:rPr>
        <w:t xml:space="preserve">        </w:t>
      </w:r>
      <w:r>
        <w:rPr>
          <w:rFonts w:hAnsi="仿宋" w:hint="eastAsia"/>
          <w:sz w:val="28"/>
          <w:szCs w:val="28"/>
        </w:rPr>
        <w:t>年</w:t>
      </w:r>
      <w:r>
        <w:rPr>
          <w:rFonts w:hAnsi="仿宋" w:hint="eastAsia"/>
          <w:sz w:val="28"/>
          <w:szCs w:val="28"/>
          <w:u w:val="single"/>
        </w:rPr>
        <w:t xml:space="preserve">    </w:t>
      </w:r>
      <w:r>
        <w:rPr>
          <w:rFonts w:hAnsi="仿宋" w:hint="eastAsia"/>
          <w:sz w:val="28"/>
          <w:szCs w:val="28"/>
        </w:rPr>
        <w:t>月</w:t>
      </w:r>
      <w:r>
        <w:rPr>
          <w:rFonts w:hAnsi="仿宋" w:hint="eastAsia"/>
          <w:sz w:val="28"/>
          <w:szCs w:val="28"/>
          <w:u w:val="single"/>
        </w:rPr>
        <w:t xml:space="preserve">    </w:t>
      </w:r>
      <w:r>
        <w:rPr>
          <w:rFonts w:hAnsi="仿宋" w:hint="eastAsia"/>
          <w:sz w:val="28"/>
          <w:szCs w:val="28"/>
        </w:rPr>
        <w:t>日</w:t>
      </w:r>
    </w:p>
    <w:p w:rsidR="00616D78" w:rsidRDefault="000A0A19">
      <w:pPr>
        <w:spacing w:line="360" w:lineRule="auto"/>
        <w:ind w:firstLineChars="200" w:firstLine="560"/>
        <w:jc w:val="both"/>
        <w:rPr>
          <w:rFonts w:hAnsi="仿宋"/>
          <w:sz w:val="28"/>
          <w:szCs w:val="28"/>
        </w:rPr>
      </w:pPr>
      <w:r>
        <w:rPr>
          <w:rFonts w:hAnsi="仿宋" w:hint="eastAsia"/>
          <w:sz w:val="28"/>
          <w:szCs w:val="28"/>
        </w:rPr>
        <w:t>经营期限：</w:t>
      </w:r>
      <w:r>
        <w:rPr>
          <w:rFonts w:hAnsi="仿宋" w:hint="eastAsia"/>
          <w:sz w:val="28"/>
          <w:szCs w:val="28"/>
          <w:u w:val="single"/>
        </w:rPr>
        <w:t xml:space="preserve">                                </w:t>
      </w:r>
      <w:r>
        <w:rPr>
          <w:rFonts w:hAnsi="仿宋" w:hint="eastAsia"/>
          <w:sz w:val="28"/>
          <w:szCs w:val="28"/>
        </w:rPr>
        <w:t xml:space="preserve"> </w:t>
      </w:r>
    </w:p>
    <w:p w:rsidR="00616D78" w:rsidRDefault="000A0A19">
      <w:pPr>
        <w:spacing w:line="360" w:lineRule="auto"/>
        <w:ind w:firstLineChars="200" w:firstLine="560"/>
        <w:jc w:val="both"/>
        <w:rPr>
          <w:rFonts w:hAnsi="仿宋"/>
          <w:sz w:val="28"/>
          <w:szCs w:val="28"/>
        </w:rPr>
      </w:pPr>
      <w:r>
        <w:rPr>
          <w:rFonts w:hAnsi="仿宋" w:hint="eastAsia"/>
          <w:sz w:val="28"/>
          <w:szCs w:val="28"/>
        </w:rPr>
        <w:t>姓名：</w:t>
      </w:r>
      <w:r>
        <w:rPr>
          <w:rFonts w:hAnsi="仿宋" w:hint="eastAsia"/>
          <w:sz w:val="28"/>
          <w:szCs w:val="28"/>
          <w:u w:val="single"/>
        </w:rPr>
        <w:t xml:space="preserve">           </w:t>
      </w:r>
      <w:r>
        <w:rPr>
          <w:rFonts w:hAnsi="仿宋" w:hint="eastAsia"/>
          <w:sz w:val="28"/>
          <w:szCs w:val="28"/>
        </w:rPr>
        <w:t>性别：</w:t>
      </w:r>
      <w:r>
        <w:rPr>
          <w:rFonts w:hAnsi="仿宋" w:hint="eastAsia"/>
          <w:sz w:val="28"/>
          <w:szCs w:val="28"/>
          <w:u w:val="single"/>
        </w:rPr>
        <w:t xml:space="preserve">        </w:t>
      </w:r>
      <w:r>
        <w:rPr>
          <w:rFonts w:hAnsi="仿宋" w:hint="eastAsia"/>
          <w:sz w:val="28"/>
          <w:szCs w:val="28"/>
        </w:rPr>
        <w:t>年龄：</w:t>
      </w:r>
      <w:r>
        <w:rPr>
          <w:rFonts w:hAnsi="仿宋" w:hint="eastAsia"/>
          <w:sz w:val="28"/>
          <w:szCs w:val="28"/>
          <w:u w:val="single"/>
        </w:rPr>
        <w:t xml:space="preserve">     </w:t>
      </w:r>
      <w:r>
        <w:rPr>
          <w:rFonts w:hAnsi="仿宋" w:hint="eastAsia"/>
          <w:sz w:val="28"/>
          <w:szCs w:val="28"/>
        </w:rPr>
        <w:t xml:space="preserve"> 职务：</w:t>
      </w:r>
      <w:r>
        <w:rPr>
          <w:rFonts w:hAnsi="仿宋" w:hint="eastAsia"/>
          <w:sz w:val="28"/>
          <w:szCs w:val="28"/>
          <w:u w:val="single"/>
        </w:rPr>
        <w:t xml:space="preserve">       </w:t>
      </w:r>
      <w:r>
        <w:rPr>
          <w:rFonts w:hAnsi="仿宋" w:hint="eastAsia"/>
          <w:sz w:val="28"/>
          <w:szCs w:val="28"/>
        </w:rPr>
        <w:t>_</w:t>
      </w:r>
    </w:p>
    <w:p w:rsidR="00616D78" w:rsidRDefault="000A0A19">
      <w:pPr>
        <w:spacing w:line="360" w:lineRule="auto"/>
        <w:ind w:firstLineChars="200" w:firstLine="560"/>
        <w:jc w:val="both"/>
        <w:rPr>
          <w:rFonts w:hAnsi="仿宋"/>
          <w:sz w:val="28"/>
          <w:szCs w:val="28"/>
        </w:rPr>
      </w:pPr>
      <w:r>
        <w:rPr>
          <w:rFonts w:hAnsi="仿宋" w:hint="eastAsia"/>
          <w:sz w:val="28"/>
          <w:szCs w:val="28"/>
        </w:rPr>
        <w:t>系</w:t>
      </w:r>
      <w:r>
        <w:rPr>
          <w:rFonts w:hAnsi="仿宋" w:hint="eastAsia"/>
          <w:sz w:val="28"/>
          <w:szCs w:val="28"/>
          <w:u w:val="single"/>
        </w:rPr>
        <w:t xml:space="preserve">               </w:t>
      </w:r>
      <w:r>
        <w:rPr>
          <w:rFonts w:hAnsi="仿宋" w:hint="eastAsia"/>
          <w:sz w:val="28"/>
          <w:szCs w:val="28"/>
        </w:rPr>
        <w:t>（供应商名称）的法定代表人。</w:t>
      </w:r>
    </w:p>
    <w:p w:rsidR="00616D78" w:rsidRDefault="000A0A19">
      <w:pPr>
        <w:spacing w:line="276" w:lineRule="auto"/>
        <w:ind w:firstLineChars="400" w:firstLine="1120"/>
        <w:jc w:val="both"/>
        <w:rPr>
          <w:rFonts w:hAnsi="仿宋"/>
          <w:sz w:val="28"/>
          <w:szCs w:val="28"/>
        </w:rPr>
      </w:pPr>
      <w:r>
        <w:rPr>
          <w:rFonts w:hAnsi="仿宋" w:hint="eastAsia"/>
          <w:sz w:val="28"/>
          <w:szCs w:val="28"/>
        </w:rPr>
        <w:t>特此证明。</w:t>
      </w:r>
    </w:p>
    <w:p w:rsidR="00616D78" w:rsidRDefault="00616D78">
      <w:pPr>
        <w:spacing w:line="276" w:lineRule="auto"/>
        <w:ind w:firstLineChars="200" w:firstLine="562"/>
        <w:jc w:val="both"/>
        <w:rPr>
          <w:rFonts w:hAnsi="仿宋"/>
          <w:b/>
          <w:sz w:val="28"/>
          <w:szCs w:val="28"/>
        </w:rPr>
      </w:pPr>
    </w:p>
    <w:p w:rsidR="00616D78" w:rsidRDefault="000A0A19">
      <w:pPr>
        <w:spacing w:line="276" w:lineRule="auto"/>
        <w:ind w:firstLineChars="200" w:firstLine="562"/>
        <w:jc w:val="both"/>
        <w:rPr>
          <w:rFonts w:hAnsi="仿宋"/>
          <w:b/>
          <w:sz w:val="28"/>
          <w:szCs w:val="28"/>
        </w:rPr>
      </w:pPr>
      <w:r>
        <w:rPr>
          <w:rFonts w:hAnsi="仿宋" w:hint="eastAsia"/>
          <w:b/>
          <w:sz w:val="28"/>
          <w:szCs w:val="28"/>
        </w:rPr>
        <w:t>附：法定代表人身份证复印件。</w:t>
      </w:r>
    </w:p>
    <w:p w:rsidR="00616D78" w:rsidRDefault="00616D78">
      <w:pPr>
        <w:spacing w:line="276" w:lineRule="auto"/>
        <w:ind w:firstLineChars="200" w:firstLine="560"/>
        <w:jc w:val="both"/>
        <w:rPr>
          <w:rFonts w:hAnsi="仿宋"/>
          <w:sz w:val="28"/>
          <w:szCs w:val="28"/>
        </w:rPr>
      </w:pPr>
    </w:p>
    <w:p w:rsidR="00616D78" w:rsidRDefault="000A0A19">
      <w:pPr>
        <w:spacing w:line="276" w:lineRule="auto"/>
        <w:ind w:firstLineChars="200" w:firstLine="560"/>
        <w:jc w:val="right"/>
        <w:rPr>
          <w:rFonts w:hAnsi="仿宋"/>
          <w:sz w:val="28"/>
          <w:szCs w:val="28"/>
        </w:rPr>
      </w:pPr>
      <w:r>
        <w:rPr>
          <w:rFonts w:hAnsi="仿宋" w:hint="eastAsia"/>
          <w:sz w:val="28"/>
          <w:szCs w:val="28"/>
        </w:rPr>
        <w:t>供应商：</w:t>
      </w:r>
      <w:r>
        <w:rPr>
          <w:rFonts w:hAnsi="仿宋" w:hint="eastAsia"/>
          <w:sz w:val="28"/>
          <w:szCs w:val="28"/>
          <w:u w:val="single"/>
        </w:rPr>
        <w:t xml:space="preserve">                      </w:t>
      </w:r>
      <w:r>
        <w:rPr>
          <w:rFonts w:hAnsi="仿宋" w:hint="eastAsia"/>
          <w:sz w:val="28"/>
          <w:szCs w:val="28"/>
        </w:rPr>
        <w:t>（</w:t>
      </w:r>
      <w:r>
        <w:rPr>
          <w:rFonts w:hAnsi="仿宋" w:hint="eastAsia"/>
          <w:b/>
          <w:bCs/>
          <w:sz w:val="28"/>
          <w:szCs w:val="28"/>
        </w:rPr>
        <w:t>电子签章</w:t>
      </w:r>
      <w:r>
        <w:rPr>
          <w:rFonts w:hAnsi="仿宋" w:hint="eastAsia"/>
          <w:sz w:val="28"/>
          <w:szCs w:val="28"/>
        </w:rPr>
        <w:t>）</w:t>
      </w:r>
    </w:p>
    <w:p w:rsidR="00616D78" w:rsidRDefault="00616D78">
      <w:pPr>
        <w:spacing w:line="276" w:lineRule="auto"/>
        <w:ind w:firstLineChars="2150" w:firstLine="6020"/>
        <w:jc w:val="right"/>
        <w:rPr>
          <w:rFonts w:hAnsi="仿宋"/>
          <w:sz w:val="28"/>
          <w:szCs w:val="28"/>
          <w:u w:val="single"/>
        </w:rPr>
      </w:pPr>
    </w:p>
    <w:p w:rsidR="00616D78" w:rsidRDefault="000A0A19">
      <w:pPr>
        <w:spacing w:line="276" w:lineRule="auto"/>
        <w:ind w:firstLineChars="200" w:firstLine="560"/>
        <w:jc w:val="right"/>
        <w:rPr>
          <w:rFonts w:hAnsi="仿宋"/>
          <w:sz w:val="28"/>
          <w:szCs w:val="28"/>
        </w:rPr>
      </w:pPr>
      <w:r>
        <w:rPr>
          <w:rFonts w:hAnsi="仿宋" w:hint="eastAsia"/>
          <w:sz w:val="28"/>
          <w:szCs w:val="28"/>
          <w:u w:val="single"/>
        </w:rPr>
        <w:t xml:space="preserve">        </w:t>
      </w:r>
      <w:r>
        <w:rPr>
          <w:rFonts w:hAnsi="仿宋" w:hint="eastAsia"/>
          <w:sz w:val="28"/>
          <w:szCs w:val="28"/>
        </w:rPr>
        <w:t>年</w:t>
      </w:r>
      <w:r>
        <w:rPr>
          <w:rFonts w:hAnsi="仿宋" w:hint="eastAsia"/>
          <w:sz w:val="28"/>
          <w:szCs w:val="28"/>
          <w:u w:val="single"/>
        </w:rPr>
        <w:t xml:space="preserve">    </w:t>
      </w:r>
      <w:r>
        <w:rPr>
          <w:rFonts w:hAnsi="仿宋" w:hint="eastAsia"/>
          <w:sz w:val="28"/>
          <w:szCs w:val="28"/>
        </w:rPr>
        <w:t>月</w:t>
      </w:r>
      <w:r>
        <w:rPr>
          <w:rFonts w:hAnsi="仿宋" w:hint="eastAsia"/>
          <w:sz w:val="28"/>
          <w:szCs w:val="28"/>
          <w:u w:val="single"/>
        </w:rPr>
        <w:t xml:space="preserve">     </w:t>
      </w:r>
      <w:r>
        <w:rPr>
          <w:rFonts w:hAnsi="仿宋" w:hint="eastAsia"/>
          <w:sz w:val="28"/>
          <w:szCs w:val="28"/>
        </w:rPr>
        <w:t>日</w:t>
      </w:r>
    </w:p>
    <w:p w:rsidR="00616D78" w:rsidRDefault="000A0A19">
      <w:pPr>
        <w:widowControl/>
        <w:rPr>
          <w:rFonts w:hAnsi="仿宋"/>
          <w:b/>
          <w:sz w:val="30"/>
          <w:szCs w:val="30"/>
        </w:rPr>
      </w:pPr>
      <w:bookmarkStart w:id="404" w:name="_Toc485159203"/>
      <w:bookmarkStart w:id="405" w:name="_Toc241053600"/>
      <w:bookmarkStart w:id="406" w:name="_Toc523140263"/>
      <w:r>
        <w:rPr>
          <w:rFonts w:hAnsi="仿宋"/>
          <w:b/>
          <w:sz w:val="30"/>
          <w:szCs w:val="30"/>
        </w:rPr>
        <w:br w:type="page"/>
      </w:r>
    </w:p>
    <w:p w:rsidR="00616D78" w:rsidRDefault="000A0A19">
      <w:pPr>
        <w:pStyle w:val="3"/>
      </w:pPr>
      <w:bookmarkStart w:id="407" w:name="_Toc168328622"/>
      <w:r>
        <w:lastRenderedPageBreak/>
        <w:t>3.</w:t>
      </w:r>
      <w:r>
        <w:rPr>
          <w:rFonts w:hint="eastAsia"/>
        </w:rPr>
        <w:t>法定代表人授权委托书</w:t>
      </w:r>
      <w:bookmarkEnd w:id="404"/>
      <w:bookmarkEnd w:id="405"/>
      <w:bookmarkEnd w:id="406"/>
      <w:bookmarkEnd w:id="407"/>
    </w:p>
    <w:p w:rsidR="00616D78" w:rsidRDefault="00616D78">
      <w:pPr>
        <w:spacing w:line="276" w:lineRule="auto"/>
        <w:ind w:firstLineChars="200" w:firstLine="420"/>
        <w:jc w:val="both"/>
        <w:rPr>
          <w:rFonts w:hAnsi="仿宋"/>
          <w:sz w:val="21"/>
          <w:szCs w:val="21"/>
        </w:rPr>
      </w:pPr>
    </w:p>
    <w:p w:rsidR="00616D78" w:rsidRDefault="000A0A19">
      <w:pPr>
        <w:spacing w:line="360" w:lineRule="auto"/>
        <w:ind w:firstLineChars="200" w:firstLine="560"/>
        <w:jc w:val="both"/>
        <w:rPr>
          <w:rFonts w:hAnsi="仿宋"/>
          <w:sz w:val="28"/>
          <w:szCs w:val="28"/>
        </w:rPr>
      </w:pPr>
      <w:r>
        <w:rPr>
          <w:rFonts w:hAnsi="仿宋" w:hint="eastAsia"/>
          <w:sz w:val="28"/>
          <w:szCs w:val="28"/>
        </w:rPr>
        <w:t xml:space="preserve">本人 </w:t>
      </w:r>
      <w:r>
        <w:rPr>
          <w:rFonts w:hAnsi="仿宋" w:hint="eastAsia"/>
          <w:sz w:val="28"/>
          <w:szCs w:val="28"/>
          <w:u w:val="single"/>
        </w:rPr>
        <w:t xml:space="preserve"> （姓名）</w:t>
      </w:r>
      <w:r>
        <w:rPr>
          <w:rFonts w:hAnsi="仿宋" w:hint="eastAsia"/>
          <w:sz w:val="28"/>
          <w:szCs w:val="28"/>
        </w:rPr>
        <w:t>系</w:t>
      </w:r>
      <w:r>
        <w:rPr>
          <w:rFonts w:hAnsi="仿宋" w:hint="eastAsia"/>
          <w:sz w:val="28"/>
          <w:szCs w:val="28"/>
          <w:u w:val="single"/>
        </w:rPr>
        <w:t xml:space="preserve"> （供应商名称）  </w:t>
      </w:r>
      <w:r>
        <w:rPr>
          <w:rFonts w:hAnsi="仿宋" w:hint="eastAsia"/>
          <w:sz w:val="28"/>
          <w:szCs w:val="28"/>
        </w:rPr>
        <w:t>的法定代表人，现委托</w:t>
      </w:r>
      <w:r>
        <w:rPr>
          <w:rFonts w:hAnsi="仿宋" w:hint="eastAsia"/>
          <w:sz w:val="28"/>
          <w:szCs w:val="28"/>
          <w:u w:val="single"/>
        </w:rPr>
        <w:t xml:space="preserve"> （姓名） </w:t>
      </w:r>
      <w:r>
        <w:rPr>
          <w:rFonts w:hAnsi="仿宋" w:hint="eastAsia"/>
          <w:sz w:val="28"/>
          <w:szCs w:val="28"/>
        </w:rPr>
        <w:t>为我方委托代理人。代理人根据授权，以我方名义签署、澄清、说明、补正、递交、撤回、修改</w:t>
      </w:r>
      <w:r>
        <w:rPr>
          <w:rFonts w:hAnsi="仿宋" w:hint="eastAsia"/>
          <w:sz w:val="28"/>
          <w:szCs w:val="28"/>
          <w:u w:val="single"/>
        </w:rPr>
        <w:t xml:space="preserve">         </w:t>
      </w:r>
      <w:r>
        <w:rPr>
          <w:rFonts w:hAnsi="仿宋" w:hint="eastAsia"/>
          <w:sz w:val="28"/>
          <w:szCs w:val="28"/>
        </w:rPr>
        <w:t>（项目名称）响应文件、签订合同和处理有关事宜，其法律后果由我方承担。</w:t>
      </w:r>
    </w:p>
    <w:p w:rsidR="00616D78" w:rsidRDefault="000A0A19">
      <w:pPr>
        <w:spacing w:line="360" w:lineRule="auto"/>
        <w:ind w:firstLineChars="200" w:firstLine="560"/>
        <w:jc w:val="both"/>
        <w:rPr>
          <w:rFonts w:hAnsi="仿宋"/>
          <w:sz w:val="28"/>
          <w:szCs w:val="28"/>
        </w:rPr>
      </w:pPr>
      <w:r>
        <w:rPr>
          <w:rFonts w:hAnsi="仿宋" w:hint="eastAsia"/>
          <w:sz w:val="28"/>
          <w:szCs w:val="28"/>
        </w:rPr>
        <w:t>委托期限：</w:t>
      </w:r>
      <w:r>
        <w:rPr>
          <w:rFonts w:hAnsi="仿宋" w:hint="eastAsia"/>
          <w:sz w:val="28"/>
          <w:szCs w:val="28"/>
          <w:u w:val="single"/>
        </w:rPr>
        <w:t xml:space="preserve">                                </w:t>
      </w:r>
    </w:p>
    <w:p w:rsidR="00616D78" w:rsidRDefault="000A0A19">
      <w:pPr>
        <w:spacing w:line="360" w:lineRule="auto"/>
        <w:ind w:firstLineChars="200" w:firstLine="560"/>
        <w:jc w:val="both"/>
        <w:rPr>
          <w:rFonts w:hAnsi="仿宋"/>
          <w:sz w:val="28"/>
          <w:szCs w:val="28"/>
        </w:rPr>
      </w:pPr>
      <w:r>
        <w:rPr>
          <w:rFonts w:hAnsi="仿宋" w:hint="eastAsia"/>
          <w:sz w:val="28"/>
          <w:szCs w:val="28"/>
        </w:rPr>
        <w:t>代理人无转委托权。</w:t>
      </w:r>
    </w:p>
    <w:p w:rsidR="00616D78" w:rsidRDefault="000A0A19">
      <w:pPr>
        <w:spacing w:line="360" w:lineRule="auto"/>
        <w:ind w:firstLineChars="200" w:firstLine="562"/>
        <w:jc w:val="both"/>
        <w:rPr>
          <w:rFonts w:hAnsi="仿宋"/>
          <w:b/>
          <w:sz w:val="28"/>
          <w:szCs w:val="28"/>
        </w:rPr>
      </w:pPr>
      <w:r>
        <w:rPr>
          <w:rFonts w:hAnsi="仿宋" w:hint="eastAsia"/>
          <w:b/>
          <w:sz w:val="28"/>
          <w:szCs w:val="28"/>
        </w:rPr>
        <w:t>供应商</w:t>
      </w:r>
      <w:r>
        <w:rPr>
          <w:rFonts w:hAnsi="仿宋"/>
          <w:b/>
          <w:sz w:val="28"/>
          <w:szCs w:val="28"/>
        </w:rPr>
        <w:t>：</w:t>
      </w:r>
      <w:r>
        <w:rPr>
          <w:rFonts w:hAnsi="仿宋"/>
          <w:b/>
          <w:sz w:val="28"/>
          <w:szCs w:val="28"/>
          <w:u w:val="single"/>
        </w:rPr>
        <w:t xml:space="preserve">        （全称）      </w:t>
      </w:r>
      <w:r>
        <w:rPr>
          <w:rFonts w:hAnsi="仿宋"/>
          <w:b/>
          <w:sz w:val="28"/>
          <w:szCs w:val="28"/>
        </w:rPr>
        <w:t>（盖单位公章</w:t>
      </w:r>
      <w:r>
        <w:rPr>
          <w:rFonts w:hAnsi="仿宋" w:hint="eastAsia"/>
          <w:b/>
          <w:sz w:val="28"/>
          <w:szCs w:val="28"/>
        </w:rPr>
        <w:t>或</w:t>
      </w:r>
      <w:r>
        <w:rPr>
          <w:rFonts w:hAnsi="仿宋" w:hint="eastAsia"/>
          <w:b/>
          <w:bCs/>
          <w:sz w:val="28"/>
          <w:szCs w:val="28"/>
        </w:rPr>
        <w:t>电子签章</w:t>
      </w:r>
      <w:r>
        <w:rPr>
          <w:rFonts w:hAnsi="仿宋"/>
          <w:b/>
          <w:sz w:val="28"/>
          <w:szCs w:val="28"/>
        </w:rPr>
        <w:t>）</w:t>
      </w:r>
    </w:p>
    <w:p w:rsidR="00616D78" w:rsidRDefault="000A0A19">
      <w:pPr>
        <w:spacing w:line="360" w:lineRule="auto"/>
        <w:ind w:firstLineChars="200" w:firstLine="562"/>
        <w:jc w:val="both"/>
        <w:rPr>
          <w:rFonts w:hAnsi="仿宋"/>
          <w:b/>
          <w:sz w:val="28"/>
          <w:szCs w:val="28"/>
        </w:rPr>
      </w:pPr>
      <w:r>
        <w:rPr>
          <w:rFonts w:hAnsi="仿宋"/>
          <w:b/>
          <w:sz w:val="28"/>
          <w:szCs w:val="28"/>
        </w:rPr>
        <w:t>法定代表人：</w:t>
      </w:r>
      <w:r>
        <w:rPr>
          <w:rFonts w:hAnsi="仿宋"/>
          <w:b/>
          <w:sz w:val="28"/>
          <w:szCs w:val="28"/>
          <w:u w:val="single"/>
        </w:rPr>
        <w:t xml:space="preserve">                      </w:t>
      </w:r>
      <w:r>
        <w:rPr>
          <w:rFonts w:hAnsi="仿宋"/>
          <w:b/>
          <w:sz w:val="28"/>
          <w:szCs w:val="28"/>
        </w:rPr>
        <w:t>（</w:t>
      </w:r>
      <w:r>
        <w:rPr>
          <w:rFonts w:hAnsi="仿宋" w:hint="eastAsia"/>
          <w:b/>
          <w:bCs/>
          <w:sz w:val="28"/>
          <w:szCs w:val="28"/>
        </w:rPr>
        <w:t>签字或盖章或电子签章</w:t>
      </w:r>
      <w:r>
        <w:rPr>
          <w:rFonts w:hAnsi="仿宋"/>
          <w:b/>
          <w:sz w:val="28"/>
          <w:szCs w:val="28"/>
        </w:rPr>
        <w:t>）</w:t>
      </w:r>
    </w:p>
    <w:p w:rsidR="00616D78" w:rsidRDefault="000A0A19">
      <w:pPr>
        <w:spacing w:line="360" w:lineRule="auto"/>
        <w:ind w:firstLineChars="200" w:firstLine="560"/>
        <w:jc w:val="both"/>
        <w:rPr>
          <w:rFonts w:hAnsi="仿宋"/>
          <w:sz w:val="28"/>
          <w:szCs w:val="28"/>
          <w:u w:val="single"/>
        </w:rPr>
      </w:pPr>
      <w:r>
        <w:rPr>
          <w:rFonts w:hAnsi="仿宋"/>
          <w:sz w:val="28"/>
          <w:szCs w:val="28"/>
        </w:rPr>
        <w:t>法定代表人身份证号码：</w:t>
      </w:r>
      <w:r>
        <w:rPr>
          <w:rFonts w:hAnsi="仿宋"/>
          <w:sz w:val="28"/>
          <w:szCs w:val="28"/>
          <w:u w:val="single"/>
        </w:rPr>
        <w:t xml:space="preserve">             </w:t>
      </w:r>
    </w:p>
    <w:p w:rsidR="00616D78" w:rsidRDefault="000A0A19">
      <w:pPr>
        <w:spacing w:line="360" w:lineRule="auto"/>
        <w:ind w:firstLineChars="200" w:firstLine="562"/>
        <w:jc w:val="both"/>
        <w:rPr>
          <w:rFonts w:hAnsi="仿宋"/>
          <w:b/>
          <w:sz w:val="28"/>
          <w:szCs w:val="28"/>
        </w:rPr>
      </w:pPr>
      <w:r>
        <w:rPr>
          <w:rFonts w:hAnsi="仿宋"/>
          <w:b/>
          <w:sz w:val="28"/>
          <w:szCs w:val="28"/>
        </w:rPr>
        <w:t>委托代理人：</w:t>
      </w:r>
      <w:r>
        <w:rPr>
          <w:rFonts w:hAnsi="仿宋"/>
          <w:b/>
          <w:sz w:val="28"/>
          <w:szCs w:val="28"/>
          <w:u w:val="single"/>
        </w:rPr>
        <w:t xml:space="preserve">                      </w:t>
      </w:r>
      <w:r>
        <w:rPr>
          <w:rFonts w:hAnsi="仿宋"/>
          <w:b/>
          <w:sz w:val="28"/>
          <w:szCs w:val="28"/>
        </w:rPr>
        <w:t>（</w:t>
      </w:r>
      <w:r>
        <w:rPr>
          <w:rFonts w:hAnsi="仿宋" w:hint="eastAsia"/>
          <w:b/>
          <w:bCs/>
          <w:sz w:val="28"/>
          <w:szCs w:val="28"/>
        </w:rPr>
        <w:t>签字或盖章或电子签章</w:t>
      </w:r>
      <w:r>
        <w:rPr>
          <w:rFonts w:hAnsi="仿宋"/>
          <w:b/>
          <w:sz w:val="28"/>
          <w:szCs w:val="28"/>
        </w:rPr>
        <w:t>）</w:t>
      </w:r>
    </w:p>
    <w:p w:rsidR="00616D78" w:rsidRDefault="000A0A19">
      <w:pPr>
        <w:spacing w:line="360" w:lineRule="auto"/>
        <w:ind w:firstLineChars="200" w:firstLine="560"/>
        <w:jc w:val="both"/>
        <w:rPr>
          <w:rFonts w:hAnsi="仿宋"/>
          <w:sz w:val="28"/>
          <w:szCs w:val="28"/>
        </w:rPr>
      </w:pPr>
      <w:r>
        <w:rPr>
          <w:rFonts w:hAnsi="仿宋"/>
          <w:sz w:val="28"/>
          <w:szCs w:val="28"/>
        </w:rPr>
        <w:t xml:space="preserve">职      </w:t>
      </w:r>
      <w:proofErr w:type="gramStart"/>
      <w:r>
        <w:rPr>
          <w:rFonts w:hAnsi="仿宋"/>
          <w:sz w:val="28"/>
          <w:szCs w:val="28"/>
        </w:rPr>
        <w:t>务</w:t>
      </w:r>
      <w:proofErr w:type="gramEnd"/>
      <w:r>
        <w:rPr>
          <w:rFonts w:hAnsi="仿宋"/>
          <w:sz w:val="28"/>
          <w:szCs w:val="28"/>
        </w:rPr>
        <w:t>：</w:t>
      </w:r>
      <w:r>
        <w:rPr>
          <w:rFonts w:hAnsi="仿宋"/>
          <w:sz w:val="28"/>
          <w:szCs w:val="28"/>
          <w:u w:val="single"/>
        </w:rPr>
        <w:t xml:space="preserve">                             </w:t>
      </w:r>
    </w:p>
    <w:p w:rsidR="00616D78" w:rsidRDefault="000A0A19">
      <w:pPr>
        <w:spacing w:line="360" w:lineRule="auto"/>
        <w:ind w:firstLineChars="200" w:firstLine="560"/>
        <w:jc w:val="both"/>
        <w:rPr>
          <w:rFonts w:hAnsi="仿宋"/>
          <w:sz w:val="28"/>
          <w:szCs w:val="28"/>
        </w:rPr>
      </w:pPr>
      <w:r>
        <w:rPr>
          <w:rFonts w:hAnsi="仿宋"/>
          <w:sz w:val="28"/>
          <w:szCs w:val="28"/>
        </w:rPr>
        <w:t>代理人身份证号码：</w:t>
      </w:r>
      <w:r>
        <w:rPr>
          <w:rFonts w:hAnsi="仿宋"/>
          <w:sz w:val="28"/>
          <w:szCs w:val="28"/>
          <w:u w:val="single"/>
        </w:rPr>
        <w:t xml:space="preserve">                </w:t>
      </w:r>
    </w:p>
    <w:p w:rsidR="00616D78" w:rsidRDefault="000A0A19">
      <w:pPr>
        <w:spacing w:line="360" w:lineRule="auto"/>
        <w:ind w:firstLineChars="200" w:firstLine="560"/>
        <w:jc w:val="both"/>
        <w:rPr>
          <w:rFonts w:hAnsi="仿宋"/>
          <w:sz w:val="28"/>
          <w:szCs w:val="28"/>
        </w:rPr>
      </w:pPr>
      <w:r>
        <w:rPr>
          <w:rFonts w:hAnsi="仿宋"/>
          <w:sz w:val="28"/>
          <w:szCs w:val="28"/>
          <w:u w:val="single"/>
        </w:rPr>
        <w:t xml:space="preserve">      </w:t>
      </w:r>
      <w:r>
        <w:rPr>
          <w:rFonts w:hAnsi="仿宋"/>
          <w:sz w:val="28"/>
          <w:szCs w:val="28"/>
        </w:rPr>
        <w:t>年</w:t>
      </w:r>
      <w:r>
        <w:rPr>
          <w:rFonts w:hAnsi="仿宋"/>
          <w:sz w:val="28"/>
          <w:szCs w:val="28"/>
          <w:u w:val="single"/>
        </w:rPr>
        <w:t xml:space="preserve">   </w:t>
      </w:r>
      <w:r>
        <w:rPr>
          <w:rFonts w:hAnsi="仿宋"/>
          <w:sz w:val="28"/>
          <w:szCs w:val="28"/>
        </w:rPr>
        <w:t>月</w:t>
      </w:r>
      <w:r>
        <w:rPr>
          <w:rFonts w:hAnsi="仿宋"/>
          <w:sz w:val="28"/>
          <w:szCs w:val="28"/>
          <w:u w:val="single"/>
        </w:rPr>
        <w:t xml:space="preserve">     </w:t>
      </w:r>
      <w:r>
        <w:rPr>
          <w:rFonts w:hAnsi="仿宋"/>
          <w:sz w:val="28"/>
          <w:szCs w:val="28"/>
        </w:rPr>
        <w:t>日</w:t>
      </w:r>
    </w:p>
    <w:p w:rsidR="00616D78" w:rsidRDefault="000A0A19">
      <w:pPr>
        <w:spacing w:line="360" w:lineRule="auto"/>
        <w:ind w:firstLineChars="200" w:firstLine="560"/>
        <w:jc w:val="both"/>
        <w:rPr>
          <w:rFonts w:hAnsi="仿宋"/>
          <w:sz w:val="28"/>
          <w:szCs w:val="28"/>
          <w:u w:val="single"/>
        </w:rPr>
      </w:pPr>
      <w:r>
        <w:rPr>
          <w:rFonts w:hAnsi="仿宋"/>
          <w:sz w:val="28"/>
          <w:szCs w:val="28"/>
        </w:rPr>
        <w:t>附：委托代理人详细地址：</w:t>
      </w:r>
      <w:r>
        <w:rPr>
          <w:rFonts w:hAnsi="仿宋"/>
          <w:sz w:val="28"/>
          <w:szCs w:val="28"/>
          <w:u w:val="single"/>
        </w:rPr>
        <w:t xml:space="preserve">                       </w:t>
      </w:r>
    </w:p>
    <w:p w:rsidR="00616D78" w:rsidRDefault="000A0A19">
      <w:pPr>
        <w:spacing w:line="360" w:lineRule="auto"/>
        <w:ind w:firstLineChars="200" w:firstLine="560"/>
        <w:jc w:val="both"/>
        <w:rPr>
          <w:rFonts w:hAnsi="仿宋"/>
          <w:sz w:val="28"/>
          <w:szCs w:val="28"/>
        </w:rPr>
      </w:pPr>
      <w:r>
        <w:rPr>
          <w:rFonts w:hAnsi="仿宋"/>
          <w:sz w:val="28"/>
          <w:szCs w:val="28"/>
        </w:rPr>
        <w:t xml:space="preserve">    电话：</w:t>
      </w:r>
      <w:r>
        <w:rPr>
          <w:rFonts w:hAnsi="仿宋"/>
          <w:sz w:val="28"/>
          <w:szCs w:val="28"/>
          <w:u w:val="single"/>
        </w:rPr>
        <w:t xml:space="preserve">                </w:t>
      </w:r>
    </w:p>
    <w:p w:rsidR="00616D78" w:rsidRDefault="000A0A19">
      <w:pPr>
        <w:spacing w:line="360" w:lineRule="auto"/>
        <w:ind w:firstLineChars="400" w:firstLine="1120"/>
        <w:jc w:val="both"/>
        <w:rPr>
          <w:rFonts w:hAnsi="仿宋"/>
          <w:sz w:val="28"/>
          <w:szCs w:val="28"/>
        </w:rPr>
      </w:pPr>
      <w:r>
        <w:rPr>
          <w:rFonts w:hAnsi="仿宋"/>
          <w:sz w:val="28"/>
          <w:szCs w:val="28"/>
        </w:rPr>
        <w:t>委托代理人身份证复印件包括正反面</w:t>
      </w:r>
    </w:p>
    <w:p w:rsidR="00616D78" w:rsidRDefault="00616D78">
      <w:pPr>
        <w:spacing w:line="276" w:lineRule="auto"/>
        <w:ind w:firstLineChars="200" w:firstLine="420"/>
        <w:jc w:val="both"/>
        <w:rPr>
          <w:rFonts w:hAnsi="仿宋"/>
          <w:sz w:val="21"/>
          <w:szCs w:val="21"/>
        </w:rPr>
      </w:pPr>
    </w:p>
    <w:p w:rsidR="00616D78" w:rsidRDefault="000A0A19">
      <w:pPr>
        <w:spacing w:line="276" w:lineRule="auto"/>
        <w:ind w:firstLineChars="200" w:firstLine="422"/>
        <w:jc w:val="both"/>
        <w:rPr>
          <w:rFonts w:hAnsi="仿宋"/>
          <w:sz w:val="21"/>
          <w:szCs w:val="21"/>
        </w:rPr>
      </w:pPr>
      <w:r>
        <w:rPr>
          <w:rFonts w:hAnsi="仿宋"/>
          <w:b/>
          <w:sz w:val="21"/>
          <w:szCs w:val="21"/>
        </w:rPr>
        <w:t>注：</w:t>
      </w:r>
      <w:r>
        <w:rPr>
          <w:rFonts w:hAnsi="仿宋" w:hint="eastAsia"/>
          <w:color w:val="FF0000"/>
          <w:sz w:val="21"/>
          <w:szCs w:val="21"/>
        </w:rPr>
        <w:t>供应商为其他组织投标“法定代表人”之后加上“（负责人）”的字样，若委托代理人</w:t>
      </w:r>
      <w:proofErr w:type="gramStart"/>
      <w:r>
        <w:rPr>
          <w:rFonts w:hAnsi="仿宋" w:hint="eastAsia"/>
          <w:color w:val="FF0000"/>
          <w:sz w:val="21"/>
          <w:szCs w:val="21"/>
        </w:rPr>
        <w:t>无电子</w:t>
      </w:r>
      <w:proofErr w:type="gramEnd"/>
      <w:r>
        <w:rPr>
          <w:rFonts w:hAnsi="仿宋" w:hint="eastAsia"/>
          <w:color w:val="FF0000"/>
          <w:sz w:val="21"/>
          <w:szCs w:val="21"/>
        </w:rPr>
        <w:t>签章，建议签字盖章完后原件扫描件上传。</w:t>
      </w:r>
    </w:p>
    <w:p w:rsidR="00616D78" w:rsidRDefault="000A0A19">
      <w:pPr>
        <w:widowControl/>
        <w:rPr>
          <w:rFonts w:ascii="黑体" w:eastAsia="黑体"/>
          <w:b/>
          <w:bCs/>
          <w:sz w:val="28"/>
          <w:szCs w:val="28"/>
        </w:rPr>
      </w:pPr>
      <w:r>
        <w:rPr>
          <w:szCs w:val="28"/>
        </w:rPr>
        <w:br w:type="page"/>
      </w:r>
    </w:p>
    <w:p w:rsidR="00616D78" w:rsidRDefault="000A0A19">
      <w:pPr>
        <w:pStyle w:val="3"/>
      </w:pPr>
      <w:bookmarkStart w:id="408" w:name="_Toc166681106"/>
      <w:bookmarkStart w:id="409" w:name="_Toc168328623"/>
      <w:r>
        <w:lastRenderedPageBreak/>
        <w:t>4.</w:t>
      </w:r>
      <w:r>
        <w:rPr>
          <w:rFonts w:hint="eastAsia"/>
        </w:rPr>
        <w:t>中小企业声明函</w:t>
      </w:r>
      <w:bookmarkEnd w:id="408"/>
      <w:bookmarkEnd w:id="409"/>
    </w:p>
    <w:p w:rsidR="00616D78" w:rsidRDefault="000A0A19">
      <w:pPr>
        <w:spacing w:line="360" w:lineRule="auto"/>
        <w:ind w:firstLineChars="200" w:firstLine="560"/>
        <w:jc w:val="both"/>
        <w:rPr>
          <w:rFonts w:hAnsi="仿宋"/>
          <w:kern w:val="0"/>
          <w:sz w:val="28"/>
          <w:szCs w:val="28"/>
        </w:rPr>
      </w:pPr>
      <w:r>
        <w:rPr>
          <w:rFonts w:hAnsi="仿宋" w:hint="eastAsia"/>
          <w:kern w:val="0"/>
          <w:sz w:val="28"/>
          <w:szCs w:val="28"/>
        </w:rPr>
        <w:t>本公司郑重声明，根据《政府采购促进中小微企业发展管理办法》（财库﹝</w:t>
      </w:r>
      <w:r>
        <w:rPr>
          <w:rFonts w:hAnsi="仿宋"/>
          <w:kern w:val="0"/>
          <w:sz w:val="28"/>
          <w:szCs w:val="28"/>
        </w:rPr>
        <w:t>2020﹞46 号）的规定，本公司</w:t>
      </w:r>
      <w:r>
        <w:rPr>
          <w:rFonts w:hAnsi="仿宋" w:hint="eastAsia"/>
          <w:kern w:val="0"/>
          <w:sz w:val="28"/>
          <w:szCs w:val="28"/>
        </w:rPr>
        <w:t>参加</w:t>
      </w:r>
      <w:r>
        <w:rPr>
          <w:rFonts w:hAnsi="仿宋"/>
          <w:kern w:val="0"/>
          <w:sz w:val="28"/>
          <w:szCs w:val="28"/>
        </w:rPr>
        <w:t xml:space="preserve"> </w:t>
      </w:r>
      <w:r>
        <w:rPr>
          <w:rFonts w:hAnsi="仿宋"/>
          <w:kern w:val="0"/>
          <w:sz w:val="28"/>
          <w:szCs w:val="28"/>
          <w:u w:val="single"/>
        </w:rPr>
        <w:t xml:space="preserve">（单位名称） </w:t>
      </w:r>
      <w:r>
        <w:rPr>
          <w:rFonts w:hAnsi="仿宋"/>
          <w:kern w:val="0"/>
          <w:sz w:val="28"/>
          <w:szCs w:val="28"/>
        </w:rPr>
        <w:t>的</w:t>
      </w:r>
      <w:r>
        <w:rPr>
          <w:rFonts w:hAnsi="仿宋"/>
          <w:kern w:val="0"/>
          <w:sz w:val="28"/>
          <w:szCs w:val="28"/>
          <w:u w:val="single"/>
        </w:rPr>
        <w:t xml:space="preserve"> （项目名称） </w:t>
      </w:r>
      <w:r>
        <w:rPr>
          <w:rFonts w:hAnsi="仿宋"/>
          <w:kern w:val="0"/>
          <w:sz w:val="28"/>
          <w:szCs w:val="28"/>
        </w:rPr>
        <w:t>采购活动，</w:t>
      </w:r>
      <w:r>
        <w:rPr>
          <w:rFonts w:hAnsi="仿宋" w:hint="eastAsia"/>
          <w:kern w:val="0"/>
          <w:sz w:val="28"/>
          <w:szCs w:val="28"/>
        </w:rPr>
        <w:t>服务全部由符合政策要求的中小企业承接</w:t>
      </w:r>
      <w:r>
        <w:rPr>
          <w:rFonts w:hAnsi="仿宋"/>
          <w:kern w:val="0"/>
          <w:sz w:val="28"/>
          <w:szCs w:val="28"/>
        </w:rPr>
        <w:t>。相关企业的具体情况如下</w:t>
      </w:r>
      <w:r>
        <w:rPr>
          <w:rFonts w:hAnsi="仿宋" w:hint="eastAsia"/>
          <w:kern w:val="0"/>
          <w:sz w:val="28"/>
          <w:szCs w:val="28"/>
        </w:rPr>
        <w:t>：</w:t>
      </w:r>
    </w:p>
    <w:p w:rsidR="00616D78" w:rsidRDefault="000A0A19">
      <w:pPr>
        <w:spacing w:line="360" w:lineRule="auto"/>
        <w:ind w:firstLineChars="202" w:firstLine="566"/>
        <w:jc w:val="both"/>
        <w:rPr>
          <w:rFonts w:hAnsi="仿宋"/>
          <w:kern w:val="0"/>
          <w:sz w:val="28"/>
          <w:szCs w:val="28"/>
        </w:rPr>
      </w:pPr>
      <w:r>
        <w:rPr>
          <w:rFonts w:hAnsi="仿宋" w:hint="eastAsia"/>
          <w:kern w:val="0"/>
          <w:sz w:val="28"/>
          <w:szCs w:val="28"/>
          <w:u w:val="single"/>
        </w:rPr>
        <w:t xml:space="preserve"> 姚安县人民法院2024-2026年财务咨询服务采购项目</w:t>
      </w:r>
      <w:r>
        <w:rPr>
          <w:rFonts w:hAnsi="仿宋"/>
          <w:kern w:val="0"/>
          <w:sz w:val="28"/>
          <w:szCs w:val="28"/>
        </w:rPr>
        <w:t>，属于</w:t>
      </w:r>
      <w:r>
        <w:rPr>
          <w:rFonts w:hAnsi="仿宋" w:hint="eastAsia"/>
          <w:kern w:val="0"/>
          <w:sz w:val="28"/>
          <w:szCs w:val="28"/>
          <w:u w:val="single"/>
        </w:rPr>
        <w:t>租赁和商务服务业</w:t>
      </w:r>
      <w:r>
        <w:rPr>
          <w:rFonts w:hAnsi="仿宋" w:hint="eastAsia"/>
          <w:kern w:val="0"/>
          <w:sz w:val="28"/>
          <w:szCs w:val="28"/>
        </w:rPr>
        <w:t>行业</w:t>
      </w:r>
      <w:r>
        <w:rPr>
          <w:rFonts w:hAnsi="仿宋"/>
          <w:kern w:val="0"/>
          <w:sz w:val="28"/>
          <w:szCs w:val="28"/>
        </w:rPr>
        <w:t xml:space="preserve"> ；承接</w:t>
      </w:r>
      <w:r>
        <w:rPr>
          <w:rFonts w:hAnsi="仿宋" w:hint="eastAsia"/>
          <w:kern w:val="0"/>
          <w:sz w:val="28"/>
          <w:szCs w:val="28"/>
        </w:rPr>
        <w:t>企业</w:t>
      </w:r>
      <w:r>
        <w:rPr>
          <w:rFonts w:hAnsi="仿宋"/>
          <w:kern w:val="0"/>
          <w:sz w:val="28"/>
          <w:szCs w:val="28"/>
        </w:rPr>
        <w:t xml:space="preserve">为 </w:t>
      </w:r>
      <w:r>
        <w:rPr>
          <w:rFonts w:hAnsi="仿宋"/>
          <w:kern w:val="0"/>
          <w:sz w:val="28"/>
          <w:szCs w:val="28"/>
          <w:u w:val="single"/>
        </w:rPr>
        <w:t xml:space="preserve">（企业名称） </w:t>
      </w:r>
      <w:r>
        <w:rPr>
          <w:rFonts w:hAnsi="仿宋"/>
          <w:kern w:val="0"/>
          <w:sz w:val="28"/>
          <w:szCs w:val="28"/>
        </w:rPr>
        <w:t>，从业人员</w:t>
      </w:r>
      <w:r>
        <w:rPr>
          <w:rFonts w:hAnsi="仿宋"/>
          <w:kern w:val="0"/>
          <w:sz w:val="28"/>
          <w:szCs w:val="28"/>
          <w:u w:val="single"/>
        </w:rPr>
        <w:t xml:space="preserve">     </w:t>
      </w:r>
      <w:r>
        <w:rPr>
          <w:rFonts w:hAnsi="仿宋"/>
          <w:kern w:val="0"/>
          <w:sz w:val="28"/>
          <w:szCs w:val="28"/>
        </w:rPr>
        <w:t>人，营业收</w:t>
      </w:r>
      <w:r>
        <w:rPr>
          <w:rFonts w:hAnsi="仿宋" w:hint="eastAsia"/>
          <w:kern w:val="0"/>
          <w:sz w:val="28"/>
          <w:szCs w:val="28"/>
        </w:rPr>
        <w:t>入为</w:t>
      </w:r>
      <w:r>
        <w:rPr>
          <w:rFonts w:hAnsi="仿宋"/>
          <w:kern w:val="0"/>
          <w:sz w:val="28"/>
          <w:szCs w:val="28"/>
          <w:u w:val="single"/>
        </w:rPr>
        <w:t xml:space="preserve">      </w:t>
      </w:r>
      <w:r>
        <w:rPr>
          <w:rFonts w:hAnsi="仿宋"/>
          <w:kern w:val="0"/>
          <w:sz w:val="28"/>
          <w:szCs w:val="28"/>
        </w:rPr>
        <w:t>万元，资产总额为</w:t>
      </w:r>
      <w:r>
        <w:rPr>
          <w:rFonts w:hAnsi="仿宋"/>
          <w:kern w:val="0"/>
          <w:sz w:val="28"/>
          <w:szCs w:val="28"/>
          <w:u w:val="single"/>
        </w:rPr>
        <w:t xml:space="preserve">      </w:t>
      </w:r>
      <w:r>
        <w:rPr>
          <w:rFonts w:hAnsi="仿宋"/>
          <w:kern w:val="0"/>
          <w:sz w:val="28"/>
          <w:szCs w:val="28"/>
        </w:rPr>
        <w:t>万元</w:t>
      </w:r>
      <w:r>
        <w:rPr>
          <w:rFonts w:hAnsi="仿宋" w:hint="eastAsia"/>
          <w:kern w:val="0"/>
          <w:sz w:val="28"/>
          <w:szCs w:val="28"/>
          <w:vertAlign w:val="superscript"/>
        </w:rPr>
        <w:t>1</w:t>
      </w:r>
      <w:r>
        <w:rPr>
          <w:rFonts w:hAnsi="仿宋"/>
          <w:kern w:val="0"/>
          <w:sz w:val="28"/>
          <w:szCs w:val="28"/>
        </w:rPr>
        <w:t>，属于</w:t>
      </w:r>
      <w:r>
        <w:rPr>
          <w:rFonts w:hAnsi="仿宋" w:hint="eastAsia"/>
          <w:kern w:val="0"/>
          <w:sz w:val="28"/>
          <w:szCs w:val="28"/>
          <w:u w:val="single"/>
        </w:rPr>
        <w:t xml:space="preserve"> </w:t>
      </w:r>
      <w:r>
        <w:rPr>
          <w:rFonts w:hAnsi="仿宋"/>
          <w:kern w:val="0"/>
          <w:sz w:val="28"/>
          <w:szCs w:val="28"/>
          <w:u w:val="single"/>
        </w:rPr>
        <w:t xml:space="preserve">    </w:t>
      </w:r>
      <w:r>
        <w:rPr>
          <w:rFonts w:hAnsi="仿宋" w:hint="eastAsia"/>
          <w:kern w:val="0"/>
          <w:sz w:val="28"/>
          <w:szCs w:val="28"/>
        </w:rPr>
        <w:t>（中型企业、小型企业、微型企业）</w:t>
      </w:r>
      <w:r>
        <w:rPr>
          <w:rFonts w:hAnsi="仿宋"/>
          <w:kern w:val="0"/>
          <w:sz w:val="28"/>
          <w:szCs w:val="28"/>
        </w:rPr>
        <w:t>；</w:t>
      </w:r>
    </w:p>
    <w:p w:rsidR="00616D78" w:rsidRDefault="000A0A19">
      <w:pPr>
        <w:spacing w:line="360" w:lineRule="auto"/>
        <w:ind w:firstLineChars="200" w:firstLine="560"/>
        <w:jc w:val="both"/>
        <w:rPr>
          <w:rFonts w:hAnsi="仿宋"/>
          <w:kern w:val="0"/>
          <w:sz w:val="28"/>
          <w:szCs w:val="28"/>
        </w:rPr>
      </w:pPr>
      <w:r>
        <w:rPr>
          <w:rFonts w:hAnsi="仿宋" w:hint="eastAsia"/>
          <w:kern w:val="0"/>
          <w:sz w:val="28"/>
          <w:szCs w:val="28"/>
        </w:rPr>
        <w:t>以上企业，不属于大企业的分支机构，不存在控股股东为大企业的情形，也不存在与大企业的负责人为同一人的情形。</w:t>
      </w:r>
    </w:p>
    <w:p w:rsidR="00616D78" w:rsidRDefault="000A0A19">
      <w:pPr>
        <w:spacing w:line="360" w:lineRule="auto"/>
        <w:ind w:firstLineChars="200" w:firstLine="560"/>
        <w:jc w:val="both"/>
        <w:rPr>
          <w:rFonts w:hAnsi="仿宋"/>
          <w:kern w:val="0"/>
          <w:sz w:val="28"/>
          <w:szCs w:val="28"/>
        </w:rPr>
      </w:pPr>
      <w:r>
        <w:rPr>
          <w:rFonts w:hAnsi="仿宋" w:hint="eastAsia"/>
          <w:kern w:val="0"/>
          <w:sz w:val="28"/>
          <w:szCs w:val="28"/>
        </w:rPr>
        <w:t>本企业对上述声明内容的真实性负责。如有虚假，将依法承担相应责任。</w:t>
      </w:r>
    </w:p>
    <w:p w:rsidR="00616D78" w:rsidRDefault="000A0A19">
      <w:pPr>
        <w:spacing w:line="360" w:lineRule="auto"/>
        <w:ind w:right="560"/>
        <w:jc w:val="right"/>
        <w:rPr>
          <w:rFonts w:hAnsi="仿宋"/>
          <w:kern w:val="0"/>
          <w:sz w:val="28"/>
          <w:szCs w:val="28"/>
        </w:rPr>
      </w:pPr>
      <w:r>
        <w:rPr>
          <w:rFonts w:hAnsi="仿宋" w:hint="eastAsia"/>
          <w:kern w:val="0"/>
          <w:sz w:val="28"/>
          <w:szCs w:val="28"/>
        </w:rPr>
        <w:t>企业名称（盖章）：</w:t>
      </w:r>
    </w:p>
    <w:p w:rsidR="00616D78" w:rsidRDefault="000A0A19">
      <w:pPr>
        <w:spacing w:line="360" w:lineRule="auto"/>
        <w:ind w:right="560"/>
        <w:jc w:val="center"/>
        <w:rPr>
          <w:rFonts w:hAnsi="仿宋"/>
          <w:kern w:val="0"/>
          <w:sz w:val="28"/>
          <w:szCs w:val="28"/>
        </w:rPr>
      </w:pPr>
      <w:r>
        <w:rPr>
          <w:rFonts w:hAnsi="仿宋" w:hint="eastAsia"/>
          <w:kern w:val="0"/>
          <w:sz w:val="28"/>
          <w:szCs w:val="28"/>
        </w:rPr>
        <w:t xml:space="preserve"> </w:t>
      </w:r>
      <w:r>
        <w:rPr>
          <w:rFonts w:hAnsi="仿宋"/>
          <w:kern w:val="0"/>
          <w:sz w:val="28"/>
          <w:szCs w:val="28"/>
        </w:rPr>
        <w:t xml:space="preserve">                                      </w:t>
      </w:r>
      <w:r>
        <w:rPr>
          <w:rFonts w:hAnsi="仿宋" w:hint="eastAsia"/>
          <w:kern w:val="0"/>
          <w:sz w:val="28"/>
          <w:szCs w:val="28"/>
        </w:rPr>
        <w:t>日</w:t>
      </w:r>
      <w:r>
        <w:rPr>
          <w:rFonts w:hAnsi="仿宋"/>
          <w:kern w:val="0"/>
          <w:sz w:val="28"/>
          <w:szCs w:val="28"/>
        </w:rPr>
        <w:t xml:space="preserve"> 期：</w:t>
      </w:r>
    </w:p>
    <w:p w:rsidR="00616D78" w:rsidRDefault="00616D78">
      <w:pPr>
        <w:jc w:val="both"/>
        <w:rPr>
          <w:rFonts w:hAnsi="仿宋"/>
          <w:kern w:val="0"/>
          <w:sz w:val="28"/>
          <w:szCs w:val="28"/>
        </w:rPr>
      </w:pPr>
    </w:p>
    <w:p w:rsidR="00616D78" w:rsidRDefault="00616D78">
      <w:pPr>
        <w:jc w:val="both"/>
        <w:rPr>
          <w:rFonts w:hAnsi="仿宋"/>
          <w:kern w:val="0"/>
          <w:sz w:val="28"/>
          <w:szCs w:val="28"/>
        </w:rPr>
      </w:pPr>
    </w:p>
    <w:p w:rsidR="00D414E0" w:rsidRDefault="00D414E0">
      <w:pPr>
        <w:jc w:val="both"/>
        <w:rPr>
          <w:rFonts w:hAnsi="仿宋"/>
          <w:b/>
          <w:kern w:val="0"/>
          <w:sz w:val="28"/>
          <w:szCs w:val="28"/>
        </w:rPr>
      </w:pPr>
    </w:p>
    <w:p w:rsidR="00D414E0" w:rsidRDefault="00D414E0">
      <w:pPr>
        <w:jc w:val="both"/>
        <w:rPr>
          <w:rFonts w:hAnsi="仿宋"/>
          <w:b/>
          <w:kern w:val="0"/>
          <w:sz w:val="28"/>
          <w:szCs w:val="28"/>
        </w:rPr>
      </w:pPr>
    </w:p>
    <w:p w:rsidR="00616D78" w:rsidRDefault="000A0A19">
      <w:pPr>
        <w:jc w:val="both"/>
        <w:rPr>
          <w:rFonts w:hAnsi="仿宋"/>
          <w:b/>
          <w:bCs/>
          <w:kern w:val="0"/>
          <w:sz w:val="28"/>
          <w:szCs w:val="28"/>
          <w:vertAlign w:val="subscript"/>
        </w:rPr>
      </w:pPr>
      <w:r>
        <w:rPr>
          <w:rFonts w:hAnsi="仿宋"/>
          <w:b/>
          <w:kern w:val="0"/>
          <w:sz w:val="28"/>
          <w:szCs w:val="28"/>
          <w:vertAlign w:val="subscript"/>
        </w:rPr>
        <w:t>__________________________________________________________</w:t>
      </w:r>
    </w:p>
    <w:p w:rsidR="00616D78" w:rsidRPr="00D414E0" w:rsidRDefault="000A0A19" w:rsidP="00D414E0">
      <w:pPr>
        <w:rPr>
          <w:rFonts w:ascii="黑体" w:eastAsia="黑体" w:hAnsi="Cambria"/>
          <w:b/>
          <w:bCs/>
          <w:sz w:val="30"/>
          <w:szCs w:val="32"/>
        </w:rPr>
      </w:pPr>
      <w:r w:rsidRPr="00D414E0">
        <w:rPr>
          <w:sz w:val="18"/>
          <w:szCs w:val="16"/>
        </w:rPr>
        <w:t>1 从业人员、营业收入、资产总额填报上一年度数据，无上</w:t>
      </w:r>
      <w:proofErr w:type="gramStart"/>
      <w:r w:rsidRPr="00D414E0">
        <w:rPr>
          <w:sz w:val="18"/>
          <w:szCs w:val="16"/>
        </w:rPr>
        <w:t>一</w:t>
      </w:r>
      <w:proofErr w:type="gramEnd"/>
      <w:r w:rsidRPr="00D414E0">
        <w:rPr>
          <w:sz w:val="18"/>
          <w:szCs w:val="16"/>
        </w:rPr>
        <w:t>年度数据的新成立企业可不填报</w:t>
      </w:r>
      <w:r w:rsidRPr="00D414E0">
        <w:rPr>
          <w:rFonts w:hint="eastAsia"/>
          <w:sz w:val="18"/>
          <w:szCs w:val="16"/>
        </w:rPr>
        <w:t>。</w:t>
      </w:r>
    </w:p>
    <w:p w:rsidR="00D414E0" w:rsidRDefault="00D414E0">
      <w:pPr>
        <w:widowControl/>
        <w:rPr>
          <w:rFonts w:ascii="黑体" w:eastAsia="黑体" w:hAnsi="Cambria"/>
          <w:b/>
          <w:bCs/>
          <w:sz w:val="30"/>
          <w:szCs w:val="32"/>
        </w:rPr>
      </w:pPr>
      <w:r>
        <w:br w:type="page"/>
      </w:r>
    </w:p>
    <w:p w:rsidR="00616D78" w:rsidRDefault="000A0A19">
      <w:pPr>
        <w:pStyle w:val="2"/>
      </w:pPr>
      <w:bookmarkStart w:id="410" w:name="_Toc168328624"/>
      <w:r>
        <w:rPr>
          <w:rFonts w:hint="eastAsia"/>
        </w:rPr>
        <w:lastRenderedPageBreak/>
        <w:t>二、商务报价文件</w:t>
      </w:r>
      <w:bookmarkEnd w:id="410"/>
    </w:p>
    <w:p w:rsidR="00616D78" w:rsidRDefault="000A0A19">
      <w:pPr>
        <w:pStyle w:val="3"/>
      </w:pPr>
      <w:bookmarkStart w:id="411" w:name="_Toc21423773"/>
      <w:bookmarkStart w:id="412" w:name="_Toc9948641"/>
      <w:bookmarkStart w:id="413" w:name="_Toc21423833"/>
      <w:bookmarkStart w:id="414" w:name="_Toc81861468"/>
      <w:bookmarkStart w:id="415" w:name="_Toc168328625"/>
      <w:r>
        <w:t>1.</w:t>
      </w:r>
      <w:r>
        <w:rPr>
          <w:rFonts w:hint="eastAsia"/>
        </w:rPr>
        <w:t>磋商报价一览表</w:t>
      </w:r>
      <w:bookmarkEnd w:id="411"/>
      <w:bookmarkEnd w:id="412"/>
      <w:bookmarkEnd w:id="413"/>
      <w:bookmarkEnd w:id="414"/>
      <w:bookmarkEnd w:id="415"/>
      <w:r>
        <w:rPr>
          <w:rFonts w:hint="eastAsia"/>
        </w:rPr>
        <w:t xml:space="preserve"> </w:t>
      </w:r>
    </w:p>
    <w:p w:rsidR="00616D78" w:rsidRDefault="000A0A19">
      <w:pPr>
        <w:spacing w:line="276" w:lineRule="auto"/>
        <w:jc w:val="center"/>
        <w:rPr>
          <w:rFonts w:hAnsi="仿宋"/>
          <w:b/>
          <w:sz w:val="30"/>
          <w:szCs w:val="30"/>
        </w:rPr>
      </w:pPr>
      <w:r>
        <w:rPr>
          <w:rFonts w:hAnsi="仿宋" w:hint="eastAsia"/>
          <w:b/>
          <w:sz w:val="30"/>
          <w:szCs w:val="30"/>
        </w:rPr>
        <w:t>（第一轮报价）</w:t>
      </w:r>
    </w:p>
    <w:p w:rsidR="00616D78" w:rsidRDefault="00616D78">
      <w:pPr>
        <w:spacing w:line="276" w:lineRule="auto"/>
        <w:rPr>
          <w:rFonts w:hAnsi="仿宋"/>
        </w:rPr>
      </w:pPr>
    </w:p>
    <w:p w:rsidR="00616D78" w:rsidRDefault="000A0A19">
      <w:pPr>
        <w:tabs>
          <w:tab w:val="left" w:pos="7513"/>
        </w:tabs>
        <w:spacing w:line="276" w:lineRule="auto"/>
        <w:ind w:leftChars="67" w:left="161"/>
        <w:rPr>
          <w:rFonts w:hAnsi="仿宋" w:cs="宋体"/>
          <w:kern w:val="0"/>
          <w:szCs w:val="24"/>
        </w:rPr>
      </w:pPr>
      <w:r>
        <w:rPr>
          <w:rFonts w:hAnsi="仿宋" w:cs="宋体" w:hint="eastAsia"/>
          <w:kern w:val="0"/>
          <w:szCs w:val="24"/>
        </w:rPr>
        <w:t>项目名称：</w:t>
      </w:r>
    </w:p>
    <w:p w:rsidR="00616D78" w:rsidRDefault="000A0A19">
      <w:pPr>
        <w:spacing w:line="276" w:lineRule="auto"/>
        <w:ind w:rightChars="-88" w:right="-211" w:firstLineChars="59" w:firstLine="142"/>
        <w:jc w:val="both"/>
        <w:rPr>
          <w:rFonts w:hAnsi="仿宋" w:cs="宋体"/>
          <w:kern w:val="0"/>
          <w:szCs w:val="24"/>
        </w:rPr>
      </w:pPr>
      <w:r>
        <w:rPr>
          <w:rFonts w:hAnsi="仿宋" w:cs="宋体" w:hint="eastAsia"/>
          <w:kern w:val="0"/>
          <w:szCs w:val="24"/>
        </w:rPr>
        <w:t>项目编号：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2252"/>
        <w:gridCol w:w="2223"/>
        <w:gridCol w:w="2899"/>
      </w:tblGrid>
      <w:tr w:rsidR="00616D78">
        <w:trPr>
          <w:jc w:val="center"/>
        </w:trPr>
        <w:tc>
          <w:tcPr>
            <w:tcW w:w="556" w:type="pct"/>
            <w:vMerge w:val="restart"/>
            <w:vAlign w:val="center"/>
          </w:tcPr>
          <w:p w:rsidR="00616D78" w:rsidRDefault="000A0A19">
            <w:pPr>
              <w:spacing w:line="720" w:lineRule="auto"/>
              <w:jc w:val="center"/>
              <w:rPr>
                <w:rFonts w:hAnsi="仿宋"/>
                <w:szCs w:val="24"/>
              </w:rPr>
            </w:pPr>
            <w:r>
              <w:rPr>
                <w:rFonts w:hAnsi="仿宋"/>
                <w:szCs w:val="24"/>
              </w:rPr>
              <w:t>序号</w:t>
            </w:r>
          </w:p>
        </w:tc>
        <w:tc>
          <w:tcPr>
            <w:tcW w:w="1357" w:type="pct"/>
            <w:vMerge w:val="restart"/>
            <w:vAlign w:val="center"/>
          </w:tcPr>
          <w:p w:rsidR="00616D78" w:rsidRDefault="000A0A19">
            <w:pPr>
              <w:spacing w:line="720" w:lineRule="auto"/>
              <w:jc w:val="center"/>
              <w:rPr>
                <w:rFonts w:hAnsi="仿宋"/>
                <w:szCs w:val="24"/>
              </w:rPr>
            </w:pPr>
            <w:r>
              <w:rPr>
                <w:rFonts w:hAnsi="仿宋"/>
                <w:szCs w:val="24"/>
              </w:rPr>
              <w:t>项    目</w:t>
            </w:r>
          </w:p>
        </w:tc>
        <w:tc>
          <w:tcPr>
            <w:tcW w:w="3087" w:type="pct"/>
            <w:gridSpan w:val="2"/>
            <w:vAlign w:val="center"/>
          </w:tcPr>
          <w:p w:rsidR="00616D78" w:rsidRDefault="000A0A19">
            <w:pPr>
              <w:spacing w:line="720" w:lineRule="auto"/>
              <w:jc w:val="center"/>
              <w:rPr>
                <w:rFonts w:hAnsi="仿宋"/>
                <w:szCs w:val="24"/>
              </w:rPr>
            </w:pPr>
            <w:r>
              <w:rPr>
                <w:rFonts w:hAnsi="仿宋"/>
                <w:szCs w:val="24"/>
              </w:rPr>
              <w:t>金    额</w:t>
            </w:r>
          </w:p>
        </w:tc>
      </w:tr>
      <w:tr w:rsidR="00616D78">
        <w:trPr>
          <w:jc w:val="center"/>
        </w:trPr>
        <w:tc>
          <w:tcPr>
            <w:tcW w:w="556" w:type="pct"/>
            <w:vMerge/>
            <w:vAlign w:val="center"/>
          </w:tcPr>
          <w:p w:rsidR="00616D78" w:rsidRDefault="00616D78">
            <w:pPr>
              <w:spacing w:line="720" w:lineRule="auto"/>
              <w:jc w:val="center"/>
              <w:rPr>
                <w:rFonts w:hAnsi="仿宋"/>
                <w:szCs w:val="24"/>
              </w:rPr>
            </w:pPr>
          </w:p>
        </w:tc>
        <w:tc>
          <w:tcPr>
            <w:tcW w:w="1357" w:type="pct"/>
            <w:vMerge/>
            <w:vAlign w:val="center"/>
          </w:tcPr>
          <w:p w:rsidR="00616D78" w:rsidRDefault="00616D78">
            <w:pPr>
              <w:spacing w:line="720" w:lineRule="auto"/>
              <w:jc w:val="center"/>
              <w:rPr>
                <w:rFonts w:hAnsi="仿宋"/>
                <w:szCs w:val="24"/>
              </w:rPr>
            </w:pPr>
          </w:p>
        </w:tc>
        <w:tc>
          <w:tcPr>
            <w:tcW w:w="1340" w:type="pct"/>
            <w:vAlign w:val="center"/>
          </w:tcPr>
          <w:p w:rsidR="00616D78" w:rsidRDefault="000A0A19">
            <w:pPr>
              <w:spacing w:line="720" w:lineRule="auto"/>
              <w:jc w:val="center"/>
              <w:rPr>
                <w:rFonts w:hAnsi="仿宋"/>
                <w:szCs w:val="24"/>
              </w:rPr>
            </w:pPr>
            <w:r>
              <w:rPr>
                <w:rFonts w:hAnsi="仿宋"/>
                <w:szCs w:val="24"/>
              </w:rPr>
              <w:t>小写（元）</w:t>
            </w:r>
          </w:p>
        </w:tc>
        <w:tc>
          <w:tcPr>
            <w:tcW w:w="1747" w:type="pct"/>
            <w:vAlign w:val="center"/>
          </w:tcPr>
          <w:p w:rsidR="00616D78" w:rsidRDefault="000A0A19">
            <w:pPr>
              <w:spacing w:line="720" w:lineRule="auto"/>
              <w:jc w:val="center"/>
              <w:rPr>
                <w:rFonts w:hAnsi="仿宋"/>
                <w:szCs w:val="24"/>
              </w:rPr>
            </w:pPr>
            <w:r>
              <w:rPr>
                <w:rFonts w:hAnsi="仿宋"/>
                <w:szCs w:val="24"/>
              </w:rPr>
              <w:t>大写（元）</w:t>
            </w:r>
          </w:p>
        </w:tc>
      </w:tr>
      <w:tr w:rsidR="00616D78">
        <w:trPr>
          <w:jc w:val="center"/>
        </w:trPr>
        <w:tc>
          <w:tcPr>
            <w:tcW w:w="556" w:type="pct"/>
            <w:vAlign w:val="center"/>
          </w:tcPr>
          <w:p w:rsidR="00616D78" w:rsidRDefault="000A0A19">
            <w:pPr>
              <w:spacing w:line="720" w:lineRule="auto"/>
              <w:jc w:val="center"/>
              <w:rPr>
                <w:rFonts w:hAnsi="仿宋"/>
                <w:szCs w:val="24"/>
              </w:rPr>
            </w:pPr>
            <w:r>
              <w:rPr>
                <w:rFonts w:hAnsi="仿宋"/>
                <w:szCs w:val="24"/>
              </w:rPr>
              <w:t>1</w:t>
            </w:r>
          </w:p>
        </w:tc>
        <w:tc>
          <w:tcPr>
            <w:tcW w:w="1357" w:type="pct"/>
            <w:vAlign w:val="center"/>
          </w:tcPr>
          <w:p w:rsidR="00616D78" w:rsidRDefault="000A0A19">
            <w:pPr>
              <w:spacing w:line="720" w:lineRule="auto"/>
              <w:jc w:val="center"/>
              <w:rPr>
                <w:rFonts w:hAnsi="仿宋"/>
                <w:szCs w:val="24"/>
              </w:rPr>
            </w:pPr>
            <w:r>
              <w:rPr>
                <w:rFonts w:hAnsi="仿宋"/>
                <w:szCs w:val="24"/>
              </w:rPr>
              <w:t>第一轮</w:t>
            </w:r>
            <w:proofErr w:type="gramStart"/>
            <w:r>
              <w:rPr>
                <w:rFonts w:hAnsi="仿宋"/>
                <w:szCs w:val="24"/>
              </w:rPr>
              <w:t>磋商总</w:t>
            </w:r>
            <w:proofErr w:type="gramEnd"/>
            <w:r>
              <w:rPr>
                <w:rFonts w:hAnsi="仿宋"/>
                <w:szCs w:val="24"/>
              </w:rPr>
              <w:t>报价</w:t>
            </w:r>
          </w:p>
        </w:tc>
        <w:tc>
          <w:tcPr>
            <w:tcW w:w="1340" w:type="pct"/>
            <w:vAlign w:val="center"/>
          </w:tcPr>
          <w:p w:rsidR="00616D78" w:rsidRDefault="00616D78">
            <w:pPr>
              <w:spacing w:line="720" w:lineRule="auto"/>
              <w:jc w:val="center"/>
              <w:rPr>
                <w:rFonts w:hAnsi="仿宋"/>
                <w:szCs w:val="24"/>
              </w:rPr>
            </w:pPr>
          </w:p>
        </w:tc>
        <w:tc>
          <w:tcPr>
            <w:tcW w:w="1747" w:type="pct"/>
            <w:vAlign w:val="center"/>
          </w:tcPr>
          <w:p w:rsidR="00616D78" w:rsidRDefault="000A0A19">
            <w:pPr>
              <w:spacing w:line="720" w:lineRule="auto"/>
              <w:rPr>
                <w:rFonts w:hAnsi="仿宋"/>
                <w:szCs w:val="24"/>
              </w:rPr>
            </w:pPr>
            <w:r>
              <w:rPr>
                <w:rFonts w:hAnsi="仿宋" w:hint="eastAsia"/>
                <w:szCs w:val="24"/>
              </w:rPr>
              <w:t>人民币</w:t>
            </w:r>
          </w:p>
        </w:tc>
      </w:tr>
      <w:tr w:rsidR="00616D78">
        <w:trPr>
          <w:jc w:val="center"/>
        </w:trPr>
        <w:tc>
          <w:tcPr>
            <w:tcW w:w="556" w:type="pct"/>
            <w:vAlign w:val="center"/>
          </w:tcPr>
          <w:p w:rsidR="00616D78" w:rsidRDefault="000A0A19">
            <w:pPr>
              <w:spacing w:line="720" w:lineRule="auto"/>
              <w:jc w:val="center"/>
              <w:rPr>
                <w:rFonts w:hAnsi="仿宋"/>
                <w:szCs w:val="24"/>
              </w:rPr>
            </w:pPr>
            <w:r>
              <w:rPr>
                <w:rFonts w:hAnsi="仿宋"/>
                <w:szCs w:val="24"/>
              </w:rPr>
              <w:t>2</w:t>
            </w:r>
          </w:p>
        </w:tc>
        <w:tc>
          <w:tcPr>
            <w:tcW w:w="1357" w:type="pct"/>
            <w:vAlign w:val="center"/>
          </w:tcPr>
          <w:p w:rsidR="00616D78" w:rsidRDefault="000A0A19">
            <w:pPr>
              <w:spacing w:line="720" w:lineRule="auto"/>
              <w:jc w:val="center"/>
              <w:rPr>
                <w:rFonts w:hAnsi="仿宋"/>
                <w:szCs w:val="24"/>
              </w:rPr>
            </w:pPr>
            <w:r>
              <w:rPr>
                <w:rFonts w:hAnsi="仿宋" w:hint="eastAsia"/>
                <w:szCs w:val="24"/>
              </w:rPr>
              <w:t>服务范围</w:t>
            </w:r>
          </w:p>
        </w:tc>
        <w:tc>
          <w:tcPr>
            <w:tcW w:w="3087" w:type="pct"/>
            <w:gridSpan w:val="2"/>
            <w:vAlign w:val="center"/>
          </w:tcPr>
          <w:p w:rsidR="00616D78" w:rsidRDefault="00D635AC">
            <w:pPr>
              <w:spacing w:line="720" w:lineRule="auto"/>
              <w:jc w:val="center"/>
              <w:rPr>
                <w:rFonts w:hAnsi="仿宋"/>
                <w:szCs w:val="24"/>
              </w:rPr>
            </w:pPr>
            <w:r>
              <w:rPr>
                <w:rFonts w:hAnsi="仿宋" w:hint="eastAsia"/>
                <w:szCs w:val="24"/>
              </w:rPr>
              <w:t>姚安县人民法院</w:t>
            </w:r>
          </w:p>
        </w:tc>
      </w:tr>
      <w:tr w:rsidR="00616D78">
        <w:trPr>
          <w:jc w:val="center"/>
        </w:trPr>
        <w:tc>
          <w:tcPr>
            <w:tcW w:w="556" w:type="pct"/>
            <w:vAlign w:val="center"/>
          </w:tcPr>
          <w:p w:rsidR="00616D78" w:rsidRDefault="000A0A19">
            <w:pPr>
              <w:spacing w:line="720" w:lineRule="auto"/>
              <w:jc w:val="center"/>
              <w:rPr>
                <w:rFonts w:hAnsi="仿宋"/>
                <w:szCs w:val="24"/>
              </w:rPr>
            </w:pPr>
            <w:r>
              <w:rPr>
                <w:rFonts w:hAnsi="仿宋" w:hint="eastAsia"/>
                <w:szCs w:val="24"/>
              </w:rPr>
              <w:t>3</w:t>
            </w:r>
          </w:p>
        </w:tc>
        <w:tc>
          <w:tcPr>
            <w:tcW w:w="1357" w:type="pct"/>
            <w:vAlign w:val="center"/>
          </w:tcPr>
          <w:p w:rsidR="00616D78" w:rsidRDefault="000A0A19">
            <w:pPr>
              <w:spacing w:line="720" w:lineRule="auto"/>
              <w:jc w:val="center"/>
              <w:rPr>
                <w:rFonts w:hAnsi="仿宋"/>
                <w:szCs w:val="24"/>
              </w:rPr>
            </w:pPr>
            <w:r>
              <w:rPr>
                <w:rFonts w:hAnsi="仿宋" w:hint="eastAsia"/>
                <w:szCs w:val="24"/>
              </w:rPr>
              <w:t>服务要求</w:t>
            </w:r>
          </w:p>
        </w:tc>
        <w:tc>
          <w:tcPr>
            <w:tcW w:w="3087" w:type="pct"/>
            <w:gridSpan w:val="2"/>
            <w:vAlign w:val="center"/>
          </w:tcPr>
          <w:p w:rsidR="00616D78" w:rsidRDefault="00D635AC" w:rsidP="00D635AC">
            <w:pPr>
              <w:spacing w:line="360" w:lineRule="auto"/>
              <w:jc w:val="center"/>
              <w:rPr>
                <w:rFonts w:hAnsi="仿宋"/>
                <w:szCs w:val="24"/>
              </w:rPr>
            </w:pPr>
            <w:r w:rsidRPr="00D635AC">
              <w:rPr>
                <w:rFonts w:hAnsi="仿宋" w:hint="eastAsia"/>
                <w:szCs w:val="24"/>
              </w:rPr>
              <w:t>主要包含</w:t>
            </w:r>
            <w:r w:rsidRPr="00D635AC">
              <w:rPr>
                <w:rFonts w:hAnsi="仿宋" w:hint="eastAsia"/>
                <w:bCs/>
                <w:szCs w:val="24"/>
              </w:rPr>
              <w:t>预算编制咨询及公开服务</w:t>
            </w:r>
            <w:r w:rsidRPr="00D635AC">
              <w:rPr>
                <w:rFonts w:hAnsi="仿宋" w:hint="eastAsia"/>
                <w:szCs w:val="24"/>
              </w:rPr>
              <w:t>、</w:t>
            </w:r>
            <w:r w:rsidRPr="00D635AC">
              <w:rPr>
                <w:rFonts w:hAnsi="仿宋" w:hint="eastAsia"/>
                <w:bCs/>
                <w:szCs w:val="24"/>
              </w:rPr>
              <w:t>单位绩效评价编制及跟踪服务</w:t>
            </w:r>
            <w:r w:rsidRPr="00D635AC">
              <w:rPr>
                <w:rFonts w:hAnsi="仿宋" w:hint="eastAsia"/>
                <w:szCs w:val="24"/>
              </w:rPr>
              <w:t>、决算编制及公开服务、政府财务报告编制服务、</w:t>
            </w:r>
            <w:r w:rsidRPr="00D635AC">
              <w:rPr>
                <w:rFonts w:hAnsi="仿宋" w:hint="eastAsia"/>
                <w:bCs/>
                <w:szCs w:val="24"/>
              </w:rPr>
              <w:t>预算调整追加服务、</w:t>
            </w:r>
            <w:r w:rsidRPr="00D635AC">
              <w:rPr>
                <w:rFonts w:hAnsi="仿宋" w:hint="eastAsia"/>
                <w:szCs w:val="24"/>
              </w:rPr>
              <w:t>内控报告编制服务</w:t>
            </w:r>
            <w:r w:rsidRPr="00D635AC">
              <w:rPr>
                <w:rFonts w:hAnsi="仿宋" w:hint="eastAsia"/>
                <w:bCs/>
                <w:szCs w:val="24"/>
              </w:rPr>
              <w:t>、</w:t>
            </w:r>
            <w:r w:rsidRPr="00D635AC">
              <w:rPr>
                <w:rFonts w:hAnsi="仿宋" w:hint="eastAsia"/>
                <w:szCs w:val="24"/>
              </w:rPr>
              <w:t>政法经费报表填报服务及内部审计服务</w:t>
            </w:r>
          </w:p>
        </w:tc>
      </w:tr>
      <w:tr w:rsidR="00616D78">
        <w:trPr>
          <w:jc w:val="center"/>
        </w:trPr>
        <w:tc>
          <w:tcPr>
            <w:tcW w:w="556" w:type="pct"/>
            <w:vAlign w:val="center"/>
          </w:tcPr>
          <w:p w:rsidR="00616D78" w:rsidRDefault="000A0A19">
            <w:pPr>
              <w:spacing w:line="720" w:lineRule="auto"/>
              <w:jc w:val="center"/>
              <w:rPr>
                <w:rFonts w:hAnsi="仿宋"/>
                <w:szCs w:val="24"/>
              </w:rPr>
            </w:pPr>
            <w:r>
              <w:rPr>
                <w:rFonts w:hAnsi="仿宋"/>
                <w:szCs w:val="24"/>
              </w:rPr>
              <w:t>4</w:t>
            </w:r>
          </w:p>
        </w:tc>
        <w:tc>
          <w:tcPr>
            <w:tcW w:w="1357" w:type="pct"/>
            <w:vAlign w:val="center"/>
          </w:tcPr>
          <w:p w:rsidR="00616D78" w:rsidRDefault="000A0A19">
            <w:pPr>
              <w:spacing w:line="720" w:lineRule="auto"/>
              <w:jc w:val="center"/>
              <w:rPr>
                <w:rFonts w:hAnsi="仿宋"/>
                <w:szCs w:val="24"/>
              </w:rPr>
            </w:pPr>
            <w:r>
              <w:rPr>
                <w:rFonts w:hAnsi="仿宋" w:hint="eastAsia"/>
                <w:szCs w:val="24"/>
              </w:rPr>
              <w:t>合同履行期限</w:t>
            </w:r>
          </w:p>
        </w:tc>
        <w:tc>
          <w:tcPr>
            <w:tcW w:w="3087" w:type="pct"/>
            <w:gridSpan w:val="2"/>
            <w:vAlign w:val="center"/>
          </w:tcPr>
          <w:p w:rsidR="00616D78" w:rsidRDefault="00616D78">
            <w:pPr>
              <w:spacing w:line="720" w:lineRule="auto"/>
              <w:jc w:val="center"/>
              <w:rPr>
                <w:rFonts w:hAnsi="仿宋"/>
                <w:szCs w:val="24"/>
              </w:rPr>
            </w:pPr>
          </w:p>
        </w:tc>
      </w:tr>
      <w:tr w:rsidR="00616D78">
        <w:trPr>
          <w:jc w:val="center"/>
        </w:trPr>
        <w:tc>
          <w:tcPr>
            <w:tcW w:w="556" w:type="pct"/>
            <w:vAlign w:val="center"/>
          </w:tcPr>
          <w:p w:rsidR="00616D78" w:rsidRDefault="000A0A19">
            <w:pPr>
              <w:spacing w:line="720" w:lineRule="auto"/>
              <w:jc w:val="center"/>
              <w:rPr>
                <w:rFonts w:hAnsi="仿宋"/>
                <w:szCs w:val="24"/>
              </w:rPr>
            </w:pPr>
            <w:r>
              <w:rPr>
                <w:rFonts w:hAnsi="仿宋" w:hint="eastAsia"/>
                <w:szCs w:val="24"/>
              </w:rPr>
              <w:t>5</w:t>
            </w:r>
          </w:p>
        </w:tc>
        <w:tc>
          <w:tcPr>
            <w:tcW w:w="1357" w:type="pct"/>
            <w:vAlign w:val="center"/>
          </w:tcPr>
          <w:p w:rsidR="00616D78" w:rsidRDefault="000A0A19">
            <w:pPr>
              <w:spacing w:line="720" w:lineRule="auto"/>
              <w:jc w:val="center"/>
              <w:rPr>
                <w:rFonts w:hAnsi="仿宋"/>
                <w:szCs w:val="24"/>
              </w:rPr>
            </w:pPr>
            <w:r>
              <w:rPr>
                <w:rFonts w:hAnsi="仿宋" w:hint="eastAsia"/>
                <w:szCs w:val="24"/>
              </w:rPr>
              <w:t>服务标准</w:t>
            </w:r>
          </w:p>
        </w:tc>
        <w:tc>
          <w:tcPr>
            <w:tcW w:w="3087" w:type="pct"/>
            <w:gridSpan w:val="2"/>
            <w:vAlign w:val="center"/>
          </w:tcPr>
          <w:p w:rsidR="00616D78" w:rsidRDefault="00616D78">
            <w:pPr>
              <w:spacing w:line="720" w:lineRule="auto"/>
              <w:jc w:val="center"/>
              <w:rPr>
                <w:rFonts w:hAnsi="仿宋"/>
                <w:szCs w:val="24"/>
              </w:rPr>
            </w:pPr>
          </w:p>
        </w:tc>
      </w:tr>
      <w:tr w:rsidR="00616D78">
        <w:trPr>
          <w:jc w:val="center"/>
        </w:trPr>
        <w:tc>
          <w:tcPr>
            <w:tcW w:w="556" w:type="pct"/>
            <w:vAlign w:val="center"/>
          </w:tcPr>
          <w:p w:rsidR="00616D78" w:rsidRDefault="000A0A19">
            <w:pPr>
              <w:spacing w:line="720" w:lineRule="auto"/>
              <w:jc w:val="center"/>
              <w:rPr>
                <w:rFonts w:hAnsi="仿宋"/>
                <w:szCs w:val="24"/>
              </w:rPr>
            </w:pPr>
            <w:r>
              <w:rPr>
                <w:rFonts w:hAnsi="仿宋"/>
                <w:szCs w:val="24"/>
              </w:rPr>
              <w:t>6</w:t>
            </w:r>
          </w:p>
        </w:tc>
        <w:tc>
          <w:tcPr>
            <w:tcW w:w="1357" w:type="pct"/>
            <w:vAlign w:val="center"/>
          </w:tcPr>
          <w:p w:rsidR="00616D78" w:rsidRDefault="000A0A19">
            <w:pPr>
              <w:spacing w:line="720" w:lineRule="auto"/>
              <w:jc w:val="center"/>
              <w:rPr>
                <w:rFonts w:hAnsi="仿宋"/>
                <w:szCs w:val="24"/>
              </w:rPr>
            </w:pPr>
            <w:r>
              <w:rPr>
                <w:rFonts w:hAnsi="仿宋" w:hint="eastAsia"/>
                <w:szCs w:val="24"/>
              </w:rPr>
              <w:t>项目负责人</w:t>
            </w:r>
          </w:p>
        </w:tc>
        <w:tc>
          <w:tcPr>
            <w:tcW w:w="3087" w:type="pct"/>
            <w:gridSpan w:val="2"/>
            <w:vAlign w:val="center"/>
          </w:tcPr>
          <w:p w:rsidR="00616D78" w:rsidRDefault="000A0A19">
            <w:pPr>
              <w:spacing w:line="720" w:lineRule="auto"/>
              <w:jc w:val="center"/>
              <w:rPr>
                <w:rFonts w:hAnsi="仿宋"/>
                <w:szCs w:val="24"/>
              </w:rPr>
            </w:pPr>
            <w:r>
              <w:rPr>
                <w:rFonts w:hAnsi="仿宋" w:hint="eastAsia"/>
                <w:szCs w:val="24"/>
              </w:rPr>
              <w:t>姓名：</w:t>
            </w:r>
          </w:p>
        </w:tc>
      </w:tr>
      <w:tr w:rsidR="00616D78">
        <w:trPr>
          <w:trHeight w:val="726"/>
          <w:jc w:val="center"/>
        </w:trPr>
        <w:tc>
          <w:tcPr>
            <w:tcW w:w="556" w:type="pct"/>
            <w:vAlign w:val="center"/>
          </w:tcPr>
          <w:p w:rsidR="00616D78" w:rsidRDefault="000A0A19">
            <w:pPr>
              <w:spacing w:line="720" w:lineRule="auto"/>
              <w:jc w:val="center"/>
              <w:rPr>
                <w:rFonts w:hAnsi="仿宋"/>
                <w:szCs w:val="24"/>
              </w:rPr>
            </w:pPr>
            <w:r>
              <w:rPr>
                <w:rFonts w:hAnsi="仿宋"/>
                <w:szCs w:val="24"/>
              </w:rPr>
              <w:t>7</w:t>
            </w:r>
          </w:p>
        </w:tc>
        <w:tc>
          <w:tcPr>
            <w:tcW w:w="1357" w:type="pct"/>
            <w:vAlign w:val="center"/>
          </w:tcPr>
          <w:p w:rsidR="00616D78" w:rsidRDefault="000A0A19">
            <w:pPr>
              <w:spacing w:line="720" w:lineRule="auto"/>
              <w:jc w:val="center"/>
              <w:rPr>
                <w:rFonts w:hAnsi="仿宋"/>
                <w:szCs w:val="24"/>
              </w:rPr>
            </w:pPr>
            <w:r>
              <w:rPr>
                <w:rFonts w:hAnsi="仿宋"/>
                <w:szCs w:val="24"/>
              </w:rPr>
              <w:t>说  明</w:t>
            </w:r>
          </w:p>
        </w:tc>
        <w:tc>
          <w:tcPr>
            <w:tcW w:w="3087" w:type="pct"/>
            <w:gridSpan w:val="2"/>
            <w:vAlign w:val="center"/>
          </w:tcPr>
          <w:p w:rsidR="00616D78" w:rsidRDefault="00616D78">
            <w:pPr>
              <w:spacing w:line="720" w:lineRule="auto"/>
              <w:jc w:val="center"/>
              <w:rPr>
                <w:rFonts w:hAnsi="仿宋"/>
                <w:szCs w:val="24"/>
              </w:rPr>
            </w:pPr>
          </w:p>
        </w:tc>
      </w:tr>
    </w:tbl>
    <w:p w:rsidR="00616D78" w:rsidRDefault="000A0A19">
      <w:pPr>
        <w:pStyle w:val="3"/>
      </w:pPr>
      <w:bookmarkStart w:id="416" w:name="_Toc168328626"/>
      <w:r>
        <w:rPr>
          <w:rFonts w:hint="eastAsia"/>
        </w:rPr>
        <w:lastRenderedPageBreak/>
        <w:t>2</w:t>
      </w:r>
      <w:r>
        <w:t>.</w:t>
      </w:r>
      <w:r>
        <w:rPr>
          <w:rFonts w:hint="eastAsia"/>
        </w:rPr>
        <w:t>报价函</w:t>
      </w:r>
      <w:bookmarkEnd w:id="396"/>
      <w:bookmarkEnd w:id="397"/>
      <w:bookmarkEnd w:id="399"/>
      <w:bookmarkEnd w:id="400"/>
      <w:bookmarkEnd w:id="401"/>
      <w:bookmarkEnd w:id="402"/>
      <w:bookmarkEnd w:id="416"/>
    </w:p>
    <w:p w:rsidR="00616D78" w:rsidRDefault="000A0A19">
      <w:pPr>
        <w:spacing w:line="480" w:lineRule="auto"/>
        <w:jc w:val="both"/>
        <w:rPr>
          <w:rFonts w:hAnsi="仿宋" w:cs="宋体"/>
          <w:bCs/>
          <w:kern w:val="0"/>
          <w:szCs w:val="24"/>
        </w:rPr>
      </w:pPr>
      <w:r>
        <w:rPr>
          <w:rFonts w:hAnsi="仿宋" w:cs="宋体" w:hint="eastAsia"/>
          <w:bCs/>
          <w:kern w:val="0"/>
          <w:szCs w:val="24"/>
        </w:rPr>
        <w:t>致：（</w:t>
      </w:r>
      <w:r>
        <w:rPr>
          <w:rFonts w:hAnsi="仿宋" w:cs="宋体" w:hint="eastAsia"/>
          <w:bCs/>
          <w:kern w:val="0"/>
          <w:szCs w:val="24"/>
          <w:u w:val="single"/>
        </w:rPr>
        <w:t>采购人、采购代理机构名称）</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根据贵方</w:t>
      </w:r>
      <w:r>
        <w:rPr>
          <w:rFonts w:hAnsi="仿宋" w:cs="宋体"/>
          <w:bCs/>
          <w:kern w:val="0"/>
          <w:szCs w:val="24"/>
        </w:rPr>
        <w:t>为</w:t>
      </w:r>
      <w:r>
        <w:rPr>
          <w:rFonts w:hAnsi="仿宋" w:cs="宋体" w:hint="eastAsia"/>
          <w:bCs/>
          <w:kern w:val="0"/>
          <w:szCs w:val="24"/>
          <w:u w:val="single"/>
        </w:rPr>
        <w:t xml:space="preserve">（采购项目名称）   </w:t>
      </w:r>
      <w:r>
        <w:rPr>
          <w:rFonts w:hAnsi="仿宋" w:cs="宋体" w:hint="eastAsia"/>
          <w:bCs/>
          <w:kern w:val="0"/>
          <w:szCs w:val="24"/>
        </w:rPr>
        <w:t>（项目编号：</w:t>
      </w:r>
      <w:r>
        <w:rPr>
          <w:rFonts w:hAnsi="仿宋" w:cs="宋体" w:hint="eastAsia"/>
          <w:bCs/>
          <w:kern w:val="0"/>
          <w:szCs w:val="24"/>
          <w:u w:val="single"/>
        </w:rPr>
        <w:t xml:space="preserve"> </w:t>
      </w:r>
      <w:r>
        <w:rPr>
          <w:rFonts w:hAnsi="仿宋" w:cs="宋体"/>
          <w:bCs/>
          <w:kern w:val="0"/>
          <w:szCs w:val="24"/>
          <w:u w:val="single"/>
        </w:rPr>
        <w:t xml:space="preserve">         </w:t>
      </w:r>
      <w:r>
        <w:rPr>
          <w:rFonts w:hAnsi="仿宋" w:cs="宋体" w:hint="eastAsia"/>
          <w:bCs/>
          <w:kern w:val="0"/>
          <w:szCs w:val="24"/>
        </w:rPr>
        <w:t>）磋商文件</w:t>
      </w:r>
      <w:r>
        <w:rPr>
          <w:rFonts w:hAnsi="仿宋" w:cs="宋体"/>
          <w:bCs/>
          <w:kern w:val="0"/>
          <w:szCs w:val="24"/>
        </w:rPr>
        <w:t>，</w:t>
      </w:r>
      <w:r>
        <w:rPr>
          <w:rFonts w:hAnsi="仿宋" w:cs="宋体" w:hint="eastAsia"/>
          <w:bCs/>
          <w:kern w:val="0"/>
          <w:szCs w:val="24"/>
        </w:rPr>
        <w:t>正式授权下述签字人</w:t>
      </w:r>
      <w:r>
        <w:rPr>
          <w:rFonts w:hAnsi="仿宋" w:cs="宋体" w:hint="eastAsia"/>
          <w:bCs/>
          <w:kern w:val="0"/>
          <w:szCs w:val="24"/>
          <w:u w:val="single"/>
        </w:rPr>
        <w:t xml:space="preserve">   （姓名和职务）     </w:t>
      </w:r>
      <w:r>
        <w:rPr>
          <w:rFonts w:hAnsi="仿宋" w:cs="宋体" w:hint="eastAsia"/>
          <w:bCs/>
          <w:kern w:val="0"/>
          <w:szCs w:val="24"/>
        </w:rPr>
        <w:t>全权代表供应商</w:t>
      </w:r>
      <w:r>
        <w:rPr>
          <w:rFonts w:hAnsi="仿宋" w:cs="宋体" w:hint="eastAsia"/>
          <w:bCs/>
          <w:kern w:val="0"/>
          <w:szCs w:val="24"/>
          <w:u w:val="single"/>
        </w:rPr>
        <w:t xml:space="preserve">  （供应商全称）   </w:t>
      </w:r>
      <w:r>
        <w:rPr>
          <w:rFonts w:hAnsi="仿宋" w:cs="宋体"/>
          <w:bCs/>
          <w:kern w:val="0"/>
          <w:szCs w:val="24"/>
        </w:rPr>
        <w:t>参加</w:t>
      </w:r>
      <w:r>
        <w:rPr>
          <w:rFonts w:hAnsi="仿宋" w:cs="宋体" w:hint="eastAsia"/>
          <w:bCs/>
          <w:kern w:val="0"/>
          <w:szCs w:val="24"/>
        </w:rPr>
        <w:t>磋商</w:t>
      </w:r>
      <w:r>
        <w:rPr>
          <w:rFonts w:hAnsi="仿宋" w:cs="宋体"/>
          <w:bCs/>
          <w:kern w:val="0"/>
          <w:szCs w:val="24"/>
        </w:rPr>
        <w:t>，并</w:t>
      </w:r>
      <w:r>
        <w:rPr>
          <w:rFonts w:hAnsi="仿宋" w:cs="宋体" w:hint="eastAsia"/>
          <w:bCs/>
          <w:kern w:val="0"/>
          <w:szCs w:val="24"/>
        </w:rPr>
        <w:t>提交一份电子响应文件</w:t>
      </w:r>
      <w:r>
        <w:rPr>
          <w:rFonts w:hAnsi="仿宋" w:cs="宋体"/>
          <w:bCs/>
          <w:kern w:val="0"/>
          <w:szCs w:val="24"/>
        </w:rPr>
        <w:t>。</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据此函，签字</w:t>
      </w:r>
      <w:proofErr w:type="gramStart"/>
      <w:r>
        <w:rPr>
          <w:rFonts w:hAnsi="仿宋" w:cs="宋体" w:hint="eastAsia"/>
          <w:bCs/>
          <w:kern w:val="0"/>
          <w:szCs w:val="24"/>
        </w:rPr>
        <w:t>人兹宣布</w:t>
      </w:r>
      <w:proofErr w:type="gramEnd"/>
      <w:r>
        <w:rPr>
          <w:rFonts w:hAnsi="仿宋" w:cs="宋体" w:hint="eastAsia"/>
          <w:bCs/>
          <w:kern w:val="0"/>
          <w:szCs w:val="24"/>
        </w:rPr>
        <w:t>同意如下：</w:t>
      </w:r>
    </w:p>
    <w:p w:rsidR="00616D78" w:rsidRDefault="000A0A19">
      <w:pPr>
        <w:spacing w:line="480" w:lineRule="auto"/>
        <w:ind w:firstLine="575"/>
        <w:jc w:val="both"/>
        <w:rPr>
          <w:rFonts w:hAnsi="仿宋" w:cs="宋体"/>
          <w:bCs/>
          <w:kern w:val="0"/>
          <w:szCs w:val="24"/>
        </w:rPr>
      </w:pPr>
      <w:r>
        <w:rPr>
          <w:rFonts w:hAnsi="仿宋" w:cs="宋体"/>
          <w:bCs/>
          <w:kern w:val="0"/>
          <w:szCs w:val="24"/>
        </w:rPr>
        <w:t>1</w:t>
      </w:r>
      <w:r>
        <w:rPr>
          <w:rFonts w:hAnsi="仿宋" w:cs="宋体" w:hint="eastAsia"/>
          <w:bCs/>
          <w:kern w:val="0"/>
          <w:szCs w:val="24"/>
        </w:rPr>
        <w:t>.我方同意遵循本磋商文件，并在供应商须知前附表规定的响应文件有效期满之前均具有约束力。如果我单位被确定为成交供应商，则至合同履行完为止，本</w:t>
      </w:r>
      <w:proofErr w:type="gramStart"/>
      <w:r>
        <w:rPr>
          <w:rFonts w:hAnsi="仿宋" w:cs="宋体" w:hint="eastAsia"/>
          <w:bCs/>
          <w:kern w:val="0"/>
          <w:szCs w:val="24"/>
        </w:rPr>
        <w:t>函保持</w:t>
      </w:r>
      <w:proofErr w:type="gramEnd"/>
      <w:r>
        <w:rPr>
          <w:rFonts w:hAnsi="仿宋" w:cs="宋体" w:hint="eastAsia"/>
          <w:bCs/>
          <w:kern w:val="0"/>
          <w:szCs w:val="24"/>
        </w:rPr>
        <w:t>有效。</w:t>
      </w:r>
    </w:p>
    <w:p w:rsidR="00616D78" w:rsidRDefault="000A0A19">
      <w:pPr>
        <w:spacing w:line="480" w:lineRule="auto"/>
        <w:ind w:firstLine="575"/>
        <w:jc w:val="both"/>
        <w:rPr>
          <w:rFonts w:hAnsi="仿宋" w:cs="宋体"/>
          <w:bCs/>
          <w:kern w:val="0"/>
          <w:szCs w:val="24"/>
        </w:rPr>
      </w:pPr>
      <w:r>
        <w:rPr>
          <w:rFonts w:hAnsi="仿宋" w:cs="宋体"/>
          <w:bCs/>
          <w:kern w:val="0"/>
          <w:szCs w:val="24"/>
        </w:rPr>
        <w:t>2</w:t>
      </w:r>
      <w:r>
        <w:rPr>
          <w:rFonts w:hAnsi="仿宋" w:cs="宋体" w:hint="eastAsia"/>
          <w:bCs/>
          <w:kern w:val="0"/>
          <w:szCs w:val="24"/>
        </w:rPr>
        <w:t>. 我方已详细审核全部磋商文件，包括修改文件（如有时）及有关附件。</w:t>
      </w:r>
    </w:p>
    <w:p w:rsidR="00616D78" w:rsidRDefault="000A0A19">
      <w:pPr>
        <w:spacing w:line="480" w:lineRule="auto"/>
        <w:ind w:firstLine="575"/>
        <w:jc w:val="both"/>
        <w:rPr>
          <w:rFonts w:hAnsi="仿宋" w:cs="宋体"/>
          <w:bCs/>
          <w:kern w:val="0"/>
          <w:szCs w:val="24"/>
        </w:rPr>
      </w:pPr>
      <w:r>
        <w:rPr>
          <w:rFonts w:hAnsi="仿宋" w:cs="宋体"/>
          <w:bCs/>
          <w:kern w:val="0"/>
          <w:szCs w:val="24"/>
        </w:rPr>
        <w:t>3</w:t>
      </w:r>
      <w:r>
        <w:rPr>
          <w:rFonts w:hAnsi="仿宋" w:cs="宋体" w:hint="eastAsia"/>
          <w:bCs/>
          <w:kern w:val="0"/>
          <w:szCs w:val="24"/>
        </w:rPr>
        <w:t>. 一旦我方成交，我们将按照磋商文件要求及响应文件中承诺完成全部服务，并保证质量安全，接受相关部门的检查和督促。</w:t>
      </w:r>
    </w:p>
    <w:p w:rsidR="00616D78" w:rsidRDefault="000A0A19">
      <w:pPr>
        <w:spacing w:line="480" w:lineRule="auto"/>
        <w:ind w:firstLine="575"/>
        <w:jc w:val="both"/>
        <w:rPr>
          <w:rFonts w:hAnsi="仿宋" w:cs="宋体"/>
          <w:bCs/>
          <w:kern w:val="0"/>
          <w:szCs w:val="24"/>
        </w:rPr>
      </w:pPr>
      <w:r>
        <w:rPr>
          <w:rFonts w:hAnsi="仿宋" w:cs="宋体"/>
          <w:bCs/>
          <w:kern w:val="0"/>
          <w:szCs w:val="24"/>
        </w:rPr>
        <w:t>4</w:t>
      </w:r>
      <w:r>
        <w:rPr>
          <w:rFonts w:hAnsi="仿宋" w:cs="宋体" w:hint="eastAsia"/>
          <w:bCs/>
          <w:kern w:val="0"/>
          <w:szCs w:val="24"/>
        </w:rPr>
        <w:t>. 如果我单位被确定为成交供应商，我方将按照规定提交相应的履约保证金作为履约担保。</w:t>
      </w:r>
    </w:p>
    <w:p w:rsidR="00616D78" w:rsidRDefault="000A0A19">
      <w:pPr>
        <w:spacing w:line="480" w:lineRule="auto"/>
        <w:ind w:firstLine="575"/>
        <w:jc w:val="both"/>
        <w:rPr>
          <w:rFonts w:hAnsi="仿宋" w:cs="宋体"/>
          <w:bCs/>
          <w:kern w:val="0"/>
          <w:szCs w:val="24"/>
        </w:rPr>
      </w:pPr>
      <w:r>
        <w:rPr>
          <w:rFonts w:hAnsi="仿宋" w:cs="宋体"/>
          <w:bCs/>
          <w:kern w:val="0"/>
          <w:szCs w:val="24"/>
        </w:rPr>
        <w:t>5.</w:t>
      </w:r>
      <w:r>
        <w:rPr>
          <w:rFonts w:hAnsi="仿宋" w:cs="宋体" w:hint="eastAsia"/>
          <w:bCs/>
          <w:kern w:val="0"/>
          <w:szCs w:val="24"/>
        </w:rPr>
        <w:t>我方承诺已具备以下的条件：</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（1）具有独立承担民事责任的能力；</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（2）具有良好的商业信誉和健全的财务制度；</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（3）具有履行合同所必需的设备和专业技术能力；</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（4）有依法缴纳税收和社会保障资金的良好记录；</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（5）参加政府采购活动前三年内，在经营活动中没有重大违法记录；</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（6）我方同意所提交的响应文件在磋商文件中所规定的有效期内有效，如我方成交，我方将受磋商文件中各种条款的约束；</w:t>
      </w:r>
    </w:p>
    <w:p w:rsidR="00616D78" w:rsidRDefault="000A0A19">
      <w:pPr>
        <w:spacing w:line="480" w:lineRule="auto"/>
        <w:ind w:firstLine="575"/>
        <w:jc w:val="both"/>
        <w:rPr>
          <w:rFonts w:hAnsi="仿宋" w:cs="宋体"/>
          <w:bCs/>
          <w:kern w:val="0"/>
          <w:szCs w:val="24"/>
        </w:rPr>
      </w:pPr>
      <w:r>
        <w:rPr>
          <w:rFonts w:hAnsi="仿宋" w:cs="宋体"/>
          <w:bCs/>
          <w:kern w:val="0"/>
          <w:szCs w:val="24"/>
        </w:rPr>
        <w:lastRenderedPageBreak/>
        <w:t>6.</w:t>
      </w:r>
      <w:r>
        <w:rPr>
          <w:rFonts w:hAnsi="仿宋" w:cs="宋体" w:hint="eastAsia"/>
          <w:bCs/>
          <w:kern w:val="0"/>
          <w:szCs w:val="24"/>
        </w:rPr>
        <w:t>除非</w:t>
      </w:r>
      <w:proofErr w:type="gramStart"/>
      <w:r>
        <w:rPr>
          <w:rFonts w:hAnsi="仿宋" w:cs="宋体" w:hint="eastAsia"/>
          <w:bCs/>
          <w:kern w:val="0"/>
          <w:szCs w:val="24"/>
        </w:rPr>
        <w:t>另达成</w:t>
      </w:r>
      <w:proofErr w:type="gramEnd"/>
      <w:r>
        <w:rPr>
          <w:rFonts w:hAnsi="仿宋" w:cs="宋体" w:hint="eastAsia"/>
          <w:bCs/>
          <w:kern w:val="0"/>
          <w:szCs w:val="24"/>
        </w:rPr>
        <w:t>协议并生效，你方的磋商文件、成交通知书和本响应文件将成为双方签订条款的依据。</w:t>
      </w:r>
    </w:p>
    <w:p w:rsidR="00616D78" w:rsidRDefault="000A0A19">
      <w:pPr>
        <w:spacing w:line="480" w:lineRule="auto"/>
        <w:ind w:firstLine="575"/>
        <w:jc w:val="both"/>
        <w:rPr>
          <w:rFonts w:hAnsi="仿宋" w:cs="宋体"/>
          <w:bCs/>
          <w:kern w:val="0"/>
          <w:szCs w:val="24"/>
        </w:rPr>
      </w:pPr>
      <w:r>
        <w:rPr>
          <w:rFonts w:hAnsi="仿宋" w:cs="宋体"/>
          <w:bCs/>
          <w:kern w:val="0"/>
          <w:szCs w:val="24"/>
        </w:rPr>
        <w:t>7.</w:t>
      </w:r>
      <w:r>
        <w:rPr>
          <w:rFonts w:hAnsi="仿宋" w:cs="宋体" w:hint="eastAsia"/>
          <w:bCs/>
          <w:kern w:val="0"/>
          <w:szCs w:val="24"/>
        </w:rPr>
        <w:t>我方已</w:t>
      </w:r>
      <w:r>
        <w:rPr>
          <w:rFonts w:hAnsi="仿宋" w:cs="宋体"/>
          <w:bCs/>
          <w:kern w:val="0"/>
          <w:szCs w:val="24"/>
        </w:rPr>
        <w:t>详细审查全部</w:t>
      </w:r>
      <w:r>
        <w:rPr>
          <w:rFonts w:hAnsi="仿宋" w:cs="宋体" w:hint="eastAsia"/>
          <w:bCs/>
          <w:kern w:val="0"/>
          <w:szCs w:val="24"/>
        </w:rPr>
        <w:t>磋商</w:t>
      </w:r>
      <w:r>
        <w:rPr>
          <w:rFonts w:hAnsi="仿宋" w:cs="宋体"/>
          <w:bCs/>
          <w:kern w:val="0"/>
          <w:szCs w:val="24"/>
        </w:rPr>
        <w:t>文件，包括</w:t>
      </w:r>
      <w:r>
        <w:rPr>
          <w:rFonts w:hAnsi="仿宋" w:cs="宋体" w:hint="eastAsia"/>
          <w:bCs/>
          <w:i/>
          <w:kern w:val="0"/>
          <w:szCs w:val="24"/>
        </w:rPr>
        <w:t>（澄清</w:t>
      </w:r>
      <w:r>
        <w:rPr>
          <w:rFonts w:hAnsi="仿宋" w:cs="宋体"/>
          <w:bCs/>
          <w:i/>
          <w:kern w:val="0"/>
          <w:szCs w:val="24"/>
        </w:rPr>
        <w:t>文件</w:t>
      </w:r>
      <w:r>
        <w:rPr>
          <w:rFonts w:hAnsi="仿宋" w:cs="宋体" w:hint="eastAsia"/>
          <w:bCs/>
          <w:i/>
          <w:kern w:val="0"/>
          <w:szCs w:val="24"/>
        </w:rPr>
        <w:t>）</w:t>
      </w:r>
      <w:r>
        <w:rPr>
          <w:rFonts w:hAnsi="仿宋" w:cs="宋体"/>
          <w:bCs/>
          <w:kern w:val="0"/>
          <w:szCs w:val="24"/>
        </w:rPr>
        <w:t>(如果有的话)。我们完全理解并</w:t>
      </w:r>
      <w:r>
        <w:rPr>
          <w:rFonts w:hAnsi="仿宋" w:cs="宋体" w:hint="eastAsia"/>
          <w:bCs/>
          <w:kern w:val="0"/>
          <w:szCs w:val="24"/>
        </w:rPr>
        <w:t>同意</w:t>
      </w:r>
      <w:r>
        <w:rPr>
          <w:rFonts w:hAnsi="仿宋" w:cs="宋体"/>
          <w:bCs/>
          <w:kern w:val="0"/>
          <w:szCs w:val="24"/>
        </w:rPr>
        <w:t>放弃对这方面有不明及误解的权力。</w:t>
      </w:r>
    </w:p>
    <w:p w:rsidR="00616D78" w:rsidRDefault="000A0A19">
      <w:pPr>
        <w:spacing w:line="480" w:lineRule="auto"/>
        <w:ind w:firstLine="575"/>
        <w:jc w:val="both"/>
        <w:rPr>
          <w:rFonts w:hAnsi="仿宋" w:cs="宋体"/>
          <w:bCs/>
          <w:kern w:val="0"/>
          <w:szCs w:val="24"/>
        </w:rPr>
      </w:pPr>
      <w:r>
        <w:rPr>
          <w:rFonts w:hAnsi="仿宋" w:cs="宋体"/>
          <w:bCs/>
          <w:kern w:val="0"/>
          <w:szCs w:val="24"/>
        </w:rPr>
        <w:t>8.</w:t>
      </w:r>
      <w:r>
        <w:rPr>
          <w:rFonts w:hAnsi="仿宋" w:cs="宋体" w:hint="eastAsia"/>
          <w:bCs/>
          <w:kern w:val="0"/>
          <w:szCs w:val="24"/>
        </w:rPr>
        <w:t>同意应贵方要求提供与本磋商有关的任何数据或资料</w:t>
      </w:r>
      <w:r>
        <w:rPr>
          <w:rFonts w:hAnsi="仿宋" w:cs="宋体"/>
          <w:bCs/>
          <w:kern w:val="0"/>
          <w:szCs w:val="24"/>
        </w:rPr>
        <w:t>，并保证数据和资料的完整性和真实性。</w:t>
      </w:r>
    </w:p>
    <w:p w:rsidR="00616D78" w:rsidRDefault="000A0A19">
      <w:pPr>
        <w:spacing w:line="480" w:lineRule="auto"/>
        <w:ind w:firstLine="575"/>
        <w:jc w:val="both"/>
        <w:rPr>
          <w:rFonts w:hAnsi="仿宋" w:cs="宋体"/>
          <w:bCs/>
          <w:kern w:val="0"/>
          <w:szCs w:val="24"/>
        </w:rPr>
      </w:pPr>
      <w:r>
        <w:rPr>
          <w:rFonts w:hAnsi="仿宋" w:cs="宋体"/>
          <w:bCs/>
          <w:kern w:val="0"/>
          <w:szCs w:val="24"/>
        </w:rPr>
        <w:t>9.</w:t>
      </w:r>
      <w:r>
        <w:rPr>
          <w:rFonts w:hAnsi="仿宋" w:cs="宋体" w:hint="eastAsia"/>
          <w:bCs/>
          <w:kern w:val="0"/>
          <w:szCs w:val="24"/>
        </w:rPr>
        <w:t>完全理解贵方不一定要接受最低报价的供应商为成交人的行为。</w:t>
      </w:r>
    </w:p>
    <w:p w:rsidR="00616D78" w:rsidRDefault="000A0A19">
      <w:pPr>
        <w:spacing w:line="480" w:lineRule="auto"/>
        <w:ind w:firstLine="575"/>
        <w:jc w:val="both"/>
        <w:rPr>
          <w:rFonts w:hAnsi="仿宋" w:cs="宋体"/>
          <w:bCs/>
          <w:kern w:val="0"/>
          <w:szCs w:val="24"/>
        </w:rPr>
      </w:pPr>
      <w:r>
        <w:rPr>
          <w:rFonts w:hAnsi="仿宋" w:cs="宋体"/>
          <w:bCs/>
          <w:kern w:val="0"/>
          <w:szCs w:val="24"/>
        </w:rPr>
        <w:t>10.</w:t>
      </w:r>
      <w:r>
        <w:rPr>
          <w:rFonts w:hAnsi="仿宋" w:cs="宋体" w:hint="eastAsia"/>
          <w:bCs/>
          <w:kern w:val="0"/>
          <w:szCs w:val="24"/>
        </w:rPr>
        <w:t>我方保证遵守在整个采购过程中对本项目所有服务</w:t>
      </w:r>
      <w:proofErr w:type="gramStart"/>
      <w:r>
        <w:rPr>
          <w:rFonts w:hAnsi="仿宋" w:cs="宋体" w:hint="eastAsia"/>
          <w:bCs/>
          <w:kern w:val="0"/>
          <w:szCs w:val="24"/>
        </w:rPr>
        <w:t>作出</w:t>
      </w:r>
      <w:proofErr w:type="gramEnd"/>
      <w:r>
        <w:rPr>
          <w:rFonts w:hAnsi="仿宋" w:cs="宋体" w:hint="eastAsia"/>
          <w:bCs/>
          <w:kern w:val="0"/>
          <w:szCs w:val="24"/>
        </w:rPr>
        <w:t>的任何承诺。否则，采购人可当我方违约处理，并追究我方的违约责任。</w:t>
      </w:r>
    </w:p>
    <w:p w:rsidR="00616D78" w:rsidRDefault="000A0A19">
      <w:pPr>
        <w:spacing w:line="480" w:lineRule="auto"/>
        <w:ind w:firstLine="575"/>
        <w:jc w:val="both"/>
        <w:rPr>
          <w:rFonts w:hAnsi="仿宋" w:cs="宋体"/>
          <w:bCs/>
          <w:kern w:val="0"/>
          <w:szCs w:val="24"/>
        </w:rPr>
      </w:pPr>
      <w:r>
        <w:rPr>
          <w:rFonts w:hAnsi="仿宋" w:cs="宋体" w:hint="eastAsia"/>
          <w:bCs/>
          <w:kern w:val="0"/>
          <w:szCs w:val="24"/>
        </w:rPr>
        <w:t>1</w:t>
      </w:r>
      <w:r>
        <w:rPr>
          <w:rFonts w:hAnsi="仿宋" w:cs="宋体"/>
          <w:bCs/>
          <w:kern w:val="0"/>
          <w:szCs w:val="24"/>
        </w:rPr>
        <w:t>1.</w:t>
      </w:r>
      <w:r>
        <w:rPr>
          <w:rFonts w:hAnsi="仿宋" w:cs="宋体" w:hint="eastAsia"/>
          <w:bCs/>
          <w:kern w:val="0"/>
          <w:szCs w:val="24"/>
        </w:rPr>
        <w:t>如果成交，我单位将忠实地履行本投标函的承诺，在规定时间内与贵单位签订合同，承担相应的全部责任和义务。</w:t>
      </w:r>
    </w:p>
    <w:p w:rsidR="00616D78" w:rsidRDefault="000A0A19">
      <w:pPr>
        <w:spacing w:line="480" w:lineRule="auto"/>
        <w:ind w:firstLine="575"/>
        <w:jc w:val="both"/>
        <w:rPr>
          <w:rFonts w:hAnsi="仿宋"/>
          <w:bCs/>
          <w:kern w:val="0"/>
          <w:szCs w:val="24"/>
        </w:rPr>
      </w:pPr>
      <w:r>
        <w:rPr>
          <w:rFonts w:hAnsi="仿宋" w:hint="eastAsia"/>
          <w:bCs/>
          <w:kern w:val="0"/>
          <w:szCs w:val="24"/>
        </w:rPr>
        <w:t>与本磋商有关的正式通讯地址为：</w:t>
      </w:r>
    </w:p>
    <w:p w:rsidR="00616D78" w:rsidRDefault="000A0A19">
      <w:pPr>
        <w:spacing w:line="360" w:lineRule="auto"/>
        <w:ind w:firstLineChars="200" w:firstLine="480"/>
        <w:jc w:val="both"/>
        <w:rPr>
          <w:rFonts w:hAnsi="仿宋"/>
          <w:bCs/>
          <w:kern w:val="0"/>
          <w:szCs w:val="24"/>
        </w:rPr>
      </w:pPr>
      <w:r>
        <w:rPr>
          <w:rFonts w:hAnsi="仿宋" w:cs="宋体" w:hint="eastAsia"/>
          <w:bCs/>
          <w:kern w:val="0"/>
          <w:szCs w:val="24"/>
        </w:rPr>
        <w:t>供应商：</w:t>
      </w:r>
      <w:r>
        <w:rPr>
          <w:rFonts w:hAnsi="仿宋" w:cs="宋体"/>
          <w:bCs/>
          <w:kern w:val="0"/>
          <w:szCs w:val="24"/>
        </w:rPr>
        <w:t xml:space="preserve">  </w:t>
      </w:r>
      <w:r>
        <w:rPr>
          <w:rFonts w:hAnsi="仿宋" w:cs="宋体"/>
          <w:bCs/>
          <w:kern w:val="0"/>
          <w:szCs w:val="24"/>
          <w:u w:val="single"/>
        </w:rPr>
        <w:t xml:space="preserve">               </w:t>
      </w:r>
      <w:r>
        <w:rPr>
          <w:rFonts w:hAnsi="仿宋" w:cs="宋体" w:hint="eastAsia"/>
          <w:bCs/>
          <w:kern w:val="0"/>
          <w:szCs w:val="24"/>
          <w:u w:val="single"/>
        </w:rPr>
        <w:t xml:space="preserve">               </w:t>
      </w:r>
      <w:r>
        <w:rPr>
          <w:rFonts w:hAnsi="仿宋" w:cs="宋体" w:hint="eastAsia"/>
          <w:bCs/>
          <w:kern w:val="0"/>
          <w:szCs w:val="24"/>
        </w:rPr>
        <w:t>（电子签章）</w:t>
      </w:r>
    </w:p>
    <w:p w:rsidR="00616D78" w:rsidRDefault="000A0A19">
      <w:pPr>
        <w:spacing w:line="360" w:lineRule="auto"/>
        <w:ind w:firstLineChars="200" w:firstLine="480"/>
        <w:jc w:val="both"/>
        <w:rPr>
          <w:rFonts w:hAnsi="仿宋"/>
          <w:bCs/>
          <w:kern w:val="0"/>
          <w:szCs w:val="24"/>
        </w:rPr>
      </w:pPr>
      <w:r>
        <w:rPr>
          <w:rFonts w:hAnsi="仿宋" w:cs="宋体" w:hint="eastAsia"/>
          <w:bCs/>
          <w:kern w:val="0"/>
          <w:szCs w:val="24"/>
        </w:rPr>
        <w:t>单位地址：</w:t>
      </w:r>
      <w:r>
        <w:rPr>
          <w:rFonts w:hAnsi="仿宋" w:cs="宋体"/>
          <w:bCs/>
          <w:kern w:val="0"/>
          <w:szCs w:val="24"/>
        </w:rPr>
        <w:t xml:space="preserve">  </w:t>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r>
        <w:rPr>
          <w:rFonts w:hAnsi="仿宋"/>
          <w:bCs/>
          <w:kern w:val="0"/>
          <w:szCs w:val="24"/>
          <w:u w:val="single"/>
        </w:rPr>
        <w:tab/>
      </w:r>
    </w:p>
    <w:p w:rsidR="00616D78" w:rsidRDefault="000A0A19">
      <w:pPr>
        <w:spacing w:line="360" w:lineRule="auto"/>
        <w:ind w:firstLineChars="200" w:firstLine="480"/>
        <w:jc w:val="both"/>
        <w:rPr>
          <w:rFonts w:hAnsi="仿宋"/>
          <w:bCs/>
          <w:kern w:val="0"/>
          <w:szCs w:val="24"/>
        </w:rPr>
      </w:pPr>
      <w:r>
        <w:rPr>
          <w:rFonts w:hAnsi="仿宋" w:cs="宋体" w:hint="eastAsia"/>
          <w:bCs/>
          <w:kern w:val="0"/>
          <w:szCs w:val="24"/>
        </w:rPr>
        <w:t>法定代表人或其委托代理人：</w:t>
      </w:r>
      <w:r>
        <w:rPr>
          <w:rFonts w:hAnsi="仿宋" w:cs="宋体"/>
          <w:bCs/>
          <w:kern w:val="0"/>
          <w:szCs w:val="24"/>
        </w:rPr>
        <w:t xml:space="preserve"> </w:t>
      </w:r>
      <w:r>
        <w:rPr>
          <w:rFonts w:hAnsi="仿宋" w:cs="宋体"/>
          <w:bCs/>
          <w:kern w:val="0"/>
          <w:szCs w:val="24"/>
          <w:u w:val="single"/>
        </w:rPr>
        <w:t xml:space="preserve">    </w:t>
      </w:r>
      <w:r>
        <w:rPr>
          <w:rFonts w:hAnsi="仿宋" w:cs="宋体" w:hint="eastAsia"/>
          <w:bCs/>
          <w:kern w:val="0"/>
          <w:szCs w:val="24"/>
          <w:u w:val="single"/>
        </w:rPr>
        <w:t xml:space="preserve">      </w:t>
      </w:r>
      <w:r>
        <w:rPr>
          <w:rFonts w:hAnsi="仿宋" w:cs="宋体"/>
          <w:bCs/>
          <w:kern w:val="0"/>
          <w:szCs w:val="24"/>
          <w:u w:val="single"/>
        </w:rPr>
        <w:t xml:space="preserve"> </w:t>
      </w:r>
      <w:r>
        <w:rPr>
          <w:rFonts w:hAnsi="仿宋" w:cs="宋体" w:hint="eastAsia"/>
          <w:bCs/>
          <w:kern w:val="0"/>
          <w:szCs w:val="24"/>
        </w:rPr>
        <w:t>（签字或盖章或电子签章）</w:t>
      </w:r>
    </w:p>
    <w:p w:rsidR="00616D78" w:rsidRDefault="000A0A19">
      <w:pPr>
        <w:spacing w:line="360" w:lineRule="auto"/>
        <w:ind w:firstLineChars="200" w:firstLine="480"/>
        <w:jc w:val="both"/>
        <w:rPr>
          <w:rFonts w:hAnsi="仿宋" w:cs="宋体"/>
          <w:bCs/>
          <w:kern w:val="0"/>
          <w:szCs w:val="24"/>
          <w:u w:val="single"/>
        </w:rPr>
      </w:pPr>
      <w:r>
        <w:rPr>
          <w:rFonts w:hAnsi="仿宋" w:cs="宋体" w:hint="eastAsia"/>
          <w:bCs/>
          <w:kern w:val="0"/>
          <w:szCs w:val="24"/>
        </w:rPr>
        <w:t>电话：</w:t>
      </w:r>
      <w:r>
        <w:rPr>
          <w:rFonts w:hAnsi="仿宋" w:cs="宋体"/>
          <w:bCs/>
          <w:kern w:val="0"/>
          <w:szCs w:val="24"/>
          <w:u w:val="single"/>
        </w:rPr>
        <w:t xml:space="preserve">          </w:t>
      </w:r>
      <w:r>
        <w:rPr>
          <w:rFonts w:hAnsi="仿宋" w:cs="宋体" w:hint="eastAsia"/>
          <w:bCs/>
          <w:kern w:val="0"/>
          <w:szCs w:val="24"/>
        </w:rPr>
        <w:t>邮政编码：</w:t>
      </w:r>
      <w:r>
        <w:rPr>
          <w:rFonts w:hAnsi="仿宋" w:cs="宋体"/>
          <w:bCs/>
          <w:kern w:val="0"/>
          <w:szCs w:val="24"/>
          <w:u w:val="single"/>
        </w:rPr>
        <w:t xml:space="preserve">          </w:t>
      </w:r>
      <w:r>
        <w:rPr>
          <w:rFonts w:hAnsi="仿宋" w:cs="宋体" w:hint="eastAsia"/>
          <w:bCs/>
          <w:kern w:val="0"/>
          <w:szCs w:val="24"/>
          <w:u w:val="single"/>
        </w:rPr>
        <w:t xml:space="preserve">  </w:t>
      </w:r>
    </w:p>
    <w:p w:rsidR="00616D78" w:rsidRDefault="000A0A19">
      <w:pPr>
        <w:spacing w:line="360" w:lineRule="auto"/>
        <w:ind w:firstLineChars="200" w:firstLine="480"/>
        <w:jc w:val="both"/>
        <w:rPr>
          <w:rFonts w:hAnsi="仿宋"/>
          <w:bCs/>
          <w:kern w:val="0"/>
          <w:sz w:val="21"/>
          <w:szCs w:val="21"/>
        </w:rPr>
      </w:pPr>
      <w:r>
        <w:rPr>
          <w:rFonts w:hAnsi="仿宋" w:cs="宋体" w:hint="eastAsia"/>
          <w:bCs/>
          <w:kern w:val="0"/>
          <w:szCs w:val="24"/>
        </w:rPr>
        <w:t>日期：</w:t>
      </w:r>
      <w:r>
        <w:rPr>
          <w:rFonts w:hAnsi="仿宋" w:cs="宋体"/>
          <w:bCs/>
          <w:kern w:val="0"/>
          <w:szCs w:val="24"/>
        </w:rPr>
        <w:t xml:space="preserve"> </w:t>
      </w:r>
      <w:r>
        <w:rPr>
          <w:rFonts w:hAnsi="仿宋" w:cs="宋体"/>
          <w:bCs/>
          <w:kern w:val="0"/>
          <w:szCs w:val="24"/>
          <w:u w:val="single"/>
        </w:rPr>
        <w:t xml:space="preserve">            </w:t>
      </w:r>
      <w:r>
        <w:rPr>
          <w:rFonts w:hAnsi="仿宋" w:cs="宋体" w:hint="eastAsia"/>
          <w:bCs/>
          <w:kern w:val="0"/>
          <w:szCs w:val="24"/>
        </w:rPr>
        <w:t>年</w:t>
      </w:r>
      <w:r>
        <w:rPr>
          <w:rFonts w:hAnsi="仿宋" w:cs="宋体"/>
          <w:bCs/>
          <w:kern w:val="0"/>
          <w:szCs w:val="24"/>
          <w:u w:val="single"/>
        </w:rPr>
        <w:t xml:space="preserve">             </w:t>
      </w:r>
      <w:r>
        <w:rPr>
          <w:rFonts w:hAnsi="仿宋" w:cs="宋体"/>
          <w:bCs/>
          <w:kern w:val="0"/>
          <w:szCs w:val="24"/>
          <w:u w:val="single"/>
        </w:rPr>
        <w:tab/>
      </w:r>
      <w:r>
        <w:rPr>
          <w:rFonts w:hAnsi="仿宋" w:cs="宋体" w:hint="eastAsia"/>
          <w:bCs/>
          <w:kern w:val="0"/>
          <w:szCs w:val="24"/>
        </w:rPr>
        <w:t>月</w:t>
      </w:r>
      <w:r>
        <w:rPr>
          <w:rFonts w:hAnsi="仿宋" w:cs="宋体"/>
          <w:bCs/>
          <w:kern w:val="0"/>
          <w:szCs w:val="24"/>
          <w:u w:val="single"/>
        </w:rPr>
        <w:t xml:space="preserve">           </w:t>
      </w:r>
      <w:r>
        <w:rPr>
          <w:rFonts w:hAnsi="仿宋" w:cs="宋体"/>
          <w:bCs/>
          <w:kern w:val="0"/>
          <w:szCs w:val="24"/>
          <w:u w:val="single"/>
        </w:rPr>
        <w:tab/>
      </w:r>
      <w:r>
        <w:rPr>
          <w:rFonts w:hAnsi="仿宋" w:cs="宋体" w:hint="eastAsia"/>
          <w:bCs/>
          <w:kern w:val="0"/>
          <w:szCs w:val="24"/>
        </w:rPr>
        <w:t>日</w:t>
      </w:r>
    </w:p>
    <w:p w:rsidR="00616D78" w:rsidRDefault="00616D78"/>
    <w:p w:rsidR="00616D78" w:rsidRDefault="000A0A19">
      <w:pPr>
        <w:widowControl/>
        <w:rPr>
          <w:rFonts w:hAnsi="仿宋"/>
        </w:rPr>
      </w:pPr>
      <w:bookmarkStart w:id="417" w:name="_Toc9948644"/>
      <w:bookmarkStart w:id="418" w:name="_Toc21423776"/>
      <w:bookmarkStart w:id="419" w:name="_Toc81861471"/>
      <w:bookmarkStart w:id="420" w:name="_Toc21423836"/>
      <w:bookmarkStart w:id="421" w:name="_Toc485159205"/>
      <w:r>
        <w:rPr>
          <w:rFonts w:hAnsi="仿宋"/>
        </w:rPr>
        <w:br w:type="page"/>
      </w:r>
    </w:p>
    <w:p w:rsidR="00616D78" w:rsidRDefault="000A0A19">
      <w:pPr>
        <w:pStyle w:val="3"/>
      </w:pPr>
      <w:bookmarkStart w:id="422" w:name="_Toc163059764"/>
      <w:bookmarkStart w:id="423" w:name="_Toc168328627"/>
      <w:r>
        <w:lastRenderedPageBreak/>
        <w:t>3.</w:t>
      </w:r>
      <w:r>
        <w:rPr>
          <w:rFonts w:hint="eastAsia"/>
        </w:rPr>
        <w:t>商务条款偏离表</w:t>
      </w:r>
      <w:bookmarkEnd w:id="422"/>
      <w:bookmarkEnd w:id="423"/>
    </w:p>
    <w:p w:rsidR="00616D78" w:rsidRDefault="000A0A19">
      <w:pPr>
        <w:widowControl/>
        <w:spacing w:line="360" w:lineRule="auto"/>
        <w:ind w:firstLineChars="200" w:firstLine="480"/>
        <w:rPr>
          <w:rFonts w:hAnsi="仿宋"/>
          <w:szCs w:val="24"/>
        </w:rPr>
      </w:pPr>
      <w:r>
        <w:rPr>
          <w:rFonts w:hAnsi="仿宋" w:hint="eastAsia"/>
          <w:szCs w:val="24"/>
        </w:rPr>
        <w:t>供应商应逐条</w:t>
      </w:r>
      <w:proofErr w:type="gramStart"/>
      <w:r>
        <w:rPr>
          <w:rFonts w:hAnsi="仿宋" w:hint="eastAsia"/>
          <w:szCs w:val="24"/>
        </w:rPr>
        <w:t>对应磋商</w:t>
      </w:r>
      <w:proofErr w:type="gramEnd"/>
      <w:r>
        <w:rPr>
          <w:rFonts w:hAnsi="仿宋" w:hint="eastAsia"/>
          <w:szCs w:val="24"/>
        </w:rPr>
        <w:t>文件第五章“</w:t>
      </w:r>
      <w:r>
        <w:rPr>
          <w:rFonts w:hAnsi="仿宋" w:hint="eastAsia"/>
          <w:b/>
          <w:szCs w:val="24"/>
        </w:rPr>
        <w:t>合同书样式及主要条款</w:t>
      </w:r>
      <w:r>
        <w:rPr>
          <w:rFonts w:hAnsi="仿宋" w:hint="eastAsia"/>
          <w:szCs w:val="24"/>
        </w:rPr>
        <w:t>”中要求的商务条件，包括付款方式、履约保证金等内容，并根据实际采购情况如实填写本表格。</w:t>
      </w:r>
    </w:p>
    <w:p w:rsidR="00616D78" w:rsidRDefault="000A0A19">
      <w:pPr>
        <w:widowControl/>
        <w:spacing w:line="360" w:lineRule="auto"/>
        <w:ind w:firstLineChars="200" w:firstLine="480"/>
        <w:rPr>
          <w:rFonts w:hAnsi="仿宋"/>
          <w:b/>
          <w:szCs w:val="24"/>
        </w:rPr>
      </w:pPr>
      <w:r>
        <w:rPr>
          <w:rFonts w:hAnsi="仿宋" w:hint="eastAsia"/>
          <w:szCs w:val="24"/>
        </w:rPr>
        <w:t>★</w:t>
      </w:r>
      <w:r>
        <w:rPr>
          <w:rFonts w:hAnsi="仿宋" w:hint="eastAsia"/>
          <w:b/>
          <w:szCs w:val="24"/>
        </w:rPr>
        <w:t>未填写本表格的投标将不能通过初步评审。</w:t>
      </w:r>
    </w:p>
    <w:p w:rsidR="00616D78" w:rsidRDefault="000A0A19">
      <w:pPr>
        <w:widowControl/>
        <w:spacing w:line="360" w:lineRule="auto"/>
        <w:rPr>
          <w:rFonts w:hAnsi="仿宋"/>
          <w:szCs w:val="24"/>
        </w:rPr>
      </w:pPr>
      <w:r>
        <w:rPr>
          <w:rFonts w:hAnsi="仿宋" w:hint="eastAsia"/>
          <w:szCs w:val="24"/>
        </w:rPr>
        <w:t>项目名称：</w:t>
      </w:r>
      <w:r>
        <w:rPr>
          <w:rFonts w:hAnsi="仿宋" w:hint="eastAsia"/>
          <w:szCs w:val="24"/>
          <w:u w:val="single"/>
        </w:rPr>
        <w:t xml:space="preserve">                                 </w:t>
      </w:r>
      <w:r>
        <w:rPr>
          <w:rFonts w:hAnsi="仿宋" w:hint="eastAsia"/>
          <w:szCs w:val="24"/>
        </w:rPr>
        <w:t xml:space="preserve">                                            </w:t>
      </w:r>
    </w:p>
    <w:p w:rsidR="00616D78" w:rsidRDefault="000A0A19">
      <w:pPr>
        <w:widowControl/>
        <w:spacing w:line="360" w:lineRule="auto"/>
        <w:rPr>
          <w:rFonts w:hAnsi="仿宋"/>
          <w:szCs w:val="24"/>
          <w:u w:val="single"/>
        </w:rPr>
      </w:pPr>
      <w:r>
        <w:rPr>
          <w:rFonts w:hAnsi="仿宋" w:hint="eastAsia"/>
          <w:szCs w:val="24"/>
        </w:rPr>
        <w:t>项目编号：</w:t>
      </w:r>
      <w:r>
        <w:rPr>
          <w:rFonts w:hAnsi="仿宋" w:hint="eastAsia"/>
          <w:szCs w:val="24"/>
          <w:u w:val="single"/>
        </w:rPr>
        <w:t xml:space="preserve">                                </w:t>
      </w:r>
    </w:p>
    <w:p w:rsidR="00616D78" w:rsidRDefault="000A0A19">
      <w:pPr>
        <w:widowControl/>
        <w:spacing w:line="360" w:lineRule="auto"/>
        <w:rPr>
          <w:rFonts w:hAnsi="仿宋"/>
          <w:szCs w:val="24"/>
        </w:rPr>
      </w:pPr>
      <w:r>
        <w:rPr>
          <w:rFonts w:hAnsi="仿宋" w:hint="eastAsia"/>
          <w:szCs w:val="24"/>
        </w:rPr>
        <w:t>A、☑我公司已详细</w:t>
      </w:r>
      <w:proofErr w:type="gramStart"/>
      <w:r>
        <w:rPr>
          <w:rFonts w:hAnsi="仿宋" w:hint="eastAsia"/>
          <w:szCs w:val="24"/>
        </w:rPr>
        <w:t>阅读磋商</w:t>
      </w:r>
      <w:proofErr w:type="gramEnd"/>
      <w:r>
        <w:rPr>
          <w:rFonts w:hAnsi="仿宋" w:hint="eastAsia"/>
          <w:szCs w:val="24"/>
        </w:rPr>
        <w:t>文件中项商务要求，所有商务要求均无偏离，成交后我公司将严格遵照执行。</w:t>
      </w:r>
    </w:p>
    <w:p w:rsidR="00616D78" w:rsidRDefault="000A0A19">
      <w:pPr>
        <w:widowControl/>
        <w:spacing w:line="360" w:lineRule="auto"/>
        <w:rPr>
          <w:rFonts w:hAnsi="仿宋"/>
          <w:szCs w:val="24"/>
        </w:rPr>
      </w:pPr>
      <w:r>
        <w:rPr>
          <w:rFonts w:hAnsi="仿宋" w:hint="eastAsia"/>
          <w:szCs w:val="24"/>
        </w:rPr>
        <w:t>B、□我公司已详细</w:t>
      </w:r>
      <w:proofErr w:type="gramStart"/>
      <w:r>
        <w:rPr>
          <w:rFonts w:hAnsi="仿宋" w:hint="eastAsia"/>
          <w:szCs w:val="24"/>
        </w:rPr>
        <w:t>阅读磋商</w:t>
      </w:r>
      <w:proofErr w:type="gramEnd"/>
      <w:r>
        <w:rPr>
          <w:rFonts w:hAnsi="仿宋" w:hint="eastAsia"/>
          <w:szCs w:val="24"/>
        </w:rPr>
        <w:t>文件中项商务要求，除下述条款有偏离外，其余条款我公司均予以认可，成交后将严格遵照执行。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685"/>
        <w:gridCol w:w="3765"/>
      </w:tblGrid>
      <w:tr w:rsidR="00616D78">
        <w:trPr>
          <w:cantSplit/>
          <w:trHeight w:val="510"/>
          <w:jc w:val="center"/>
        </w:trPr>
        <w:tc>
          <w:tcPr>
            <w:tcW w:w="510" w:type="pct"/>
            <w:vAlign w:val="center"/>
          </w:tcPr>
          <w:p w:rsidR="00616D78" w:rsidRDefault="000A0A19">
            <w:pPr>
              <w:widowControl/>
              <w:spacing w:line="360" w:lineRule="auto"/>
              <w:rPr>
                <w:rFonts w:hAnsi="仿宋"/>
                <w:szCs w:val="24"/>
              </w:rPr>
            </w:pPr>
            <w:r>
              <w:rPr>
                <w:rFonts w:hAnsi="仿宋" w:hint="eastAsia"/>
                <w:szCs w:val="24"/>
              </w:rPr>
              <w:t>序号</w:t>
            </w:r>
          </w:p>
        </w:tc>
        <w:tc>
          <w:tcPr>
            <w:tcW w:w="2221" w:type="pct"/>
            <w:vAlign w:val="center"/>
          </w:tcPr>
          <w:p w:rsidR="00616D78" w:rsidRDefault="000A0A19">
            <w:pPr>
              <w:widowControl/>
              <w:spacing w:line="360" w:lineRule="auto"/>
              <w:ind w:firstLineChars="1" w:firstLine="2"/>
              <w:rPr>
                <w:rFonts w:hAnsi="仿宋"/>
                <w:szCs w:val="24"/>
              </w:rPr>
            </w:pPr>
            <w:r>
              <w:rPr>
                <w:rFonts w:hAnsi="仿宋" w:hint="eastAsia"/>
                <w:szCs w:val="24"/>
              </w:rPr>
              <w:t>磋商文件的商务条款要求</w:t>
            </w:r>
          </w:p>
        </w:tc>
        <w:tc>
          <w:tcPr>
            <w:tcW w:w="2269" w:type="pct"/>
            <w:vAlign w:val="center"/>
          </w:tcPr>
          <w:p w:rsidR="00616D78" w:rsidRDefault="000A0A19">
            <w:pPr>
              <w:widowControl/>
              <w:spacing w:line="360" w:lineRule="auto"/>
              <w:ind w:firstLineChars="1" w:firstLine="2"/>
              <w:rPr>
                <w:rFonts w:hAnsi="仿宋"/>
                <w:szCs w:val="24"/>
              </w:rPr>
            </w:pPr>
            <w:r>
              <w:rPr>
                <w:rFonts w:hAnsi="仿宋" w:hint="eastAsia"/>
                <w:szCs w:val="24"/>
              </w:rPr>
              <w:t>响应文件的商务条款</w:t>
            </w:r>
          </w:p>
        </w:tc>
      </w:tr>
      <w:tr w:rsidR="00616D78">
        <w:trPr>
          <w:cantSplit/>
          <w:trHeight w:val="510"/>
          <w:jc w:val="center"/>
        </w:trPr>
        <w:tc>
          <w:tcPr>
            <w:tcW w:w="510" w:type="pct"/>
            <w:vAlign w:val="center"/>
          </w:tcPr>
          <w:p w:rsidR="00616D78" w:rsidRDefault="00616D78">
            <w:pPr>
              <w:widowControl/>
              <w:spacing w:line="360" w:lineRule="auto"/>
              <w:ind w:firstLineChars="1" w:firstLine="2"/>
              <w:rPr>
                <w:rFonts w:hAnsi="仿宋"/>
                <w:szCs w:val="24"/>
              </w:rPr>
            </w:pPr>
          </w:p>
        </w:tc>
        <w:tc>
          <w:tcPr>
            <w:tcW w:w="2221" w:type="pct"/>
            <w:vAlign w:val="center"/>
          </w:tcPr>
          <w:p w:rsidR="00616D78" w:rsidRDefault="00616D78">
            <w:pPr>
              <w:widowControl/>
              <w:spacing w:line="360" w:lineRule="auto"/>
              <w:ind w:firstLineChars="1" w:firstLine="2"/>
              <w:rPr>
                <w:rFonts w:hAnsi="仿宋"/>
                <w:szCs w:val="24"/>
              </w:rPr>
            </w:pPr>
          </w:p>
        </w:tc>
        <w:tc>
          <w:tcPr>
            <w:tcW w:w="2269" w:type="pct"/>
            <w:vAlign w:val="center"/>
          </w:tcPr>
          <w:p w:rsidR="00616D78" w:rsidRDefault="00616D78">
            <w:pPr>
              <w:widowControl/>
              <w:spacing w:line="360" w:lineRule="auto"/>
              <w:ind w:firstLineChars="1" w:firstLine="2"/>
              <w:rPr>
                <w:rFonts w:hAnsi="仿宋"/>
                <w:szCs w:val="24"/>
              </w:rPr>
            </w:pPr>
          </w:p>
        </w:tc>
      </w:tr>
      <w:tr w:rsidR="00616D78">
        <w:trPr>
          <w:cantSplit/>
          <w:trHeight w:val="510"/>
          <w:jc w:val="center"/>
        </w:trPr>
        <w:tc>
          <w:tcPr>
            <w:tcW w:w="510" w:type="pct"/>
            <w:vAlign w:val="center"/>
          </w:tcPr>
          <w:p w:rsidR="00616D78" w:rsidRDefault="00616D78">
            <w:pPr>
              <w:widowControl/>
              <w:spacing w:line="360" w:lineRule="auto"/>
              <w:ind w:firstLineChars="1" w:firstLine="2"/>
              <w:rPr>
                <w:rFonts w:hAnsi="仿宋"/>
                <w:szCs w:val="24"/>
              </w:rPr>
            </w:pPr>
          </w:p>
        </w:tc>
        <w:tc>
          <w:tcPr>
            <w:tcW w:w="2221" w:type="pct"/>
            <w:vAlign w:val="center"/>
          </w:tcPr>
          <w:p w:rsidR="00616D78" w:rsidRDefault="00616D78">
            <w:pPr>
              <w:widowControl/>
              <w:spacing w:line="360" w:lineRule="auto"/>
              <w:ind w:firstLineChars="1" w:firstLine="2"/>
              <w:rPr>
                <w:rFonts w:hAnsi="仿宋"/>
                <w:szCs w:val="24"/>
              </w:rPr>
            </w:pPr>
          </w:p>
        </w:tc>
        <w:tc>
          <w:tcPr>
            <w:tcW w:w="2269" w:type="pct"/>
            <w:vAlign w:val="center"/>
          </w:tcPr>
          <w:p w:rsidR="00616D78" w:rsidRDefault="00616D78">
            <w:pPr>
              <w:widowControl/>
              <w:spacing w:line="360" w:lineRule="auto"/>
              <w:ind w:firstLineChars="1" w:firstLine="2"/>
              <w:rPr>
                <w:rFonts w:hAnsi="仿宋"/>
                <w:szCs w:val="24"/>
              </w:rPr>
            </w:pPr>
          </w:p>
        </w:tc>
      </w:tr>
      <w:tr w:rsidR="00616D78">
        <w:trPr>
          <w:cantSplit/>
          <w:trHeight w:val="510"/>
          <w:jc w:val="center"/>
        </w:trPr>
        <w:tc>
          <w:tcPr>
            <w:tcW w:w="510" w:type="pct"/>
            <w:vAlign w:val="center"/>
          </w:tcPr>
          <w:p w:rsidR="00616D78" w:rsidRDefault="00616D78">
            <w:pPr>
              <w:widowControl/>
              <w:spacing w:line="360" w:lineRule="auto"/>
              <w:ind w:firstLineChars="1" w:firstLine="2"/>
              <w:rPr>
                <w:rFonts w:hAnsi="仿宋"/>
                <w:szCs w:val="24"/>
              </w:rPr>
            </w:pPr>
          </w:p>
        </w:tc>
        <w:tc>
          <w:tcPr>
            <w:tcW w:w="2221" w:type="pct"/>
            <w:vAlign w:val="center"/>
          </w:tcPr>
          <w:p w:rsidR="00616D78" w:rsidRDefault="00616D78">
            <w:pPr>
              <w:widowControl/>
              <w:spacing w:line="360" w:lineRule="auto"/>
              <w:ind w:firstLineChars="1" w:firstLine="2"/>
              <w:rPr>
                <w:rFonts w:hAnsi="仿宋"/>
                <w:szCs w:val="24"/>
              </w:rPr>
            </w:pPr>
          </w:p>
        </w:tc>
        <w:tc>
          <w:tcPr>
            <w:tcW w:w="2269" w:type="pct"/>
            <w:vAlign w:val="center"/>
          </w:tcPr>
          <w:p w:rsidR="00616D78" w:rsidRDefault="00616D78">
            <w:pPr>
              <w:widowControl/>
              <w:spacing w:line="360" w:lineRule="auto"/>
              <w:ind w:firstLineChars="1" w:firstLine="2"/>
              <w:rPr>
                <w:rFonts w:hAnsi="仿宋"/>
                <w:szCs w:val="24"/>
              </w:rPr>
            </w:pPr>
          </w:p>
        </w:tc>
      </w:tr>
    </w:tbl>
    <w:p w:rsidR="00616D78" w:rsidRDefault="000A0A19">
      <w:pPr>
        <w:widowControl/>
        <w:spacing w:line="360" w:lineRule="auto"/>
        <w:ind w:firstLineChars="1" w:firstLine="2"/>
        <w:rPr>
          <w:rFonts w:hAnsi="仿宋"/>
          <w:szCs w:val="24"/>
        </w:rPr>
      </w:pPr>
      <w:bookmarkStart w:id="424" w:name="_Hlk118891059"/>
      <w:r>
        <w:rPr>
          <w:rFonts w:hAnsi="仿宋" w:hint="eastAsia"/>
          <w:szCs w:val="24"/>
        </w:rPr>
        <w:t>供应商：</w:t>
      </w:r>
      <w:r>
        <w:rPr>
          <w:rFonts w:hAnsi="仿宋" w:hint="eastAsia"/>
          <w:szCs w:val="24"/>
          <w:u w:val="single"/>
        </w:rPr>
        <w:t xml:space="preserve">                                 </w:t>
      </w:r>
      <w:r>
        <w:rPr>
          <w:rFonts w:hAnsi="仿宋" w:hint="eastAsia"/>
          <w:szCs w:val="24"/>
        </w:rPr>
        <w:t>（</w:t>
      </w:r>
      <w:r>
        <w:rPr>
          <w:rFonts w:hAnsi="仿宋" w:hint="eastAsia"/>
          <w:bCs/>
          <w:szCs w:val="24"/>
        </w:rPr>
        <w:t>电子签章</w:t>
      </w:r>
      <w:r>
        <w:rPr>
          <w:rFonts w:hAnsi="仿宋" w:hint="eastAsia"/>
          <w:szCs w:val="24"/>
        </w:rPr>
        <w:t>）</w:t>
      </w:r>
    </w:p>
    <w:p w:rsidR="00616D78" w:rsidRDefault="000A0A19">
      <w:pPr>
        <w:widowControl/>
        <w:spacing w:line="360" w:lineRule="auto"/>
        <w:ind w:firstLineChars="1" w:firstLine="2"/>
        <w:rPr>
          <w:rFonts w:hAnsi="仿宋"/>
          <w:szCs w:val="24"/>
        </w:rPr>
      </w:pPr>
      <w:r>
        <w:rPr>
          <w:rFonts w:hAnsi="仿宋" w:hint="eastAsia"/>
          <w:szCs w:val="24"/>
        </w:rPr>
        <w:t>法定代表人或其委托代理人：</w:t>
      </w:r>
      <w:r>
        <w:rPr>
          <w:rFonts w:hAnsi="仿宋" w:hint="eastAsia"/>
          <w:szCs w:val="24"/>
          <w:u w:val="single"/>
        </w:rPr>
        <w:t xml:space="preserve">                  </w:t>
      </w:r>
      <w:r>
        <w:rPr>
          <w:rFonts w:hAnsi="仿宋" w:hint="eastAsia"/>
          <w:szCs w:val="24"/>
        </w:rPr>
        <w:t>（</w:t>
      </w:r>
      <w:r>
        <w:rPr>
          <w:rFonts w:hAnsi="仿宋" w:hint="eastAsia"/>
          <w:bCs/>
          <w:szCs w:val="24"/>
        </w:rPr>
        <w:t>电子签章</w:t>
      </w:r>
      <w:r>
        <w:rPr>
          <w:rFonts w:hAnsi="仿宋" w:hint="eastAsia"/>
          <w:szCs w:val="24"/>
        </w:rPr>
        <w:t>）</w:t>
      </w:r>
    </w:p>
    <w:p w:rsidR="00616D78" w:rsidRDefault="000A0A19">
      <w:pPr>
        <w:widowControl/>
        <w:spacing w:line="360" w:lineRule="auto"/>
        <w:ind w:firstLineChars="1" w:firstLine="2"/>
        <w:rPr>
          <w:rFonts w:hAnsi="仿宋"/>
          <w:szCs w:val="24"/>
        </w:rPr>
      </w:pPr>
      <w:r>
        <w:rPr>
          <w:rFonts w:hAnsi="仿宋" w:hint="eastAsia"/>
          <w:szCs w:val="24"/>
          <w:u w:val="single"/>
        </w:rPr>
        <w:t xml:space="preserve">            </w:t>
      </w:r>
      <w:r>
        <w:rPr>
          <w:rFonts w:hAnsi="仿宋" w:hint="eastAsia"/>
          <w:szCs w:val="24"/>
        </w:rPr>
        <w:t>年</w:t>
      </w:r>
      <w:r>
        <w:rPr>
          <w:rFonts w:hAnsi="仿宋" w:hint="eastAsia"/>
          <w:szCs w:val="24"/>
          <w:u w:val="single"/>
        </w:rPr>
        <w:t xml:space="preserve">       </w:t>
      </w:r>
      <w:r>
        <w:rPr>
          <w:rFonts w:hAnsi="仿宋" w:hint="eastAsia"/>
          <w:szCs w:val="24"/>
        </w:rPr>
        <w:t>月</w:t>
      </w:r>
      <w:r>
        <w:rPr>
          <w:rFonts w:hAnsi="仿宋" w:hint="eastAsia"/>
          <w:szCs w:val="24"/>
          <w:u w:val="single"/>
        </w:rPr>
        <w:t xml:space="preserve">       </w:t>
      </w:r>
      <w:r>
        <w:rPr>
          <w:rFonts w:hAnsi="仿宋" w:hint="eastAsia"/>
          <w:szCs w:val="24"/>
        </w:rPr>
        <w:t>日</w:t>
      </w:r>
    </w:p>
    <w:bookmarkEnd w:id="424"/>
    <w:p w:rsidR="00616D78" w:rsidRDefault="000A0A19">
      <w:pPr>
        <w:widowControl/>
        <w:spacing w:line="360" w:lineRule="auto"/>
        <w:rPr>
          <w:rFonts w:hAnsi="仿宋"/>
          <w:b/>
          <w:szCs w:val="24"/>
        </w:rPr>
      </w:pPr>
      <w:r>
        <w:rPr>
          <w:rFonts w:hAnsi="仿宋" w:hint="eastAsia"/>
          <w:b/>
          <w:szCs w:val="24"/>
        </w:rPr>
        <w:t>表格填写说明：</w:t>
      </w:r>
    </w:p>
    <w:p w:rsidR="00616D78" w:rsidRDefault="000A0A19">
      <w:pPr>
        <w:widowControl/>
        <w:spacing w:line="360" w:lineRule="auto"/>
        <w:ind w:firstLineChars="200" w:firstLine="480"/>
        <w:jc w:val="both"/>
        <w:rPr>
          <w:rFonts w:hAnsi="仿宋"/>
          <w:szCs w:val="24"/>
        </w:rPr>
      </w:pPr>
      <w:r>
        <w:rPr>
          <w:rFonts w:hAnsi="仿宋" w:hint="eastAsia"/>
          <w:szCs w:val="24"/>
        </w:rPr>
        <w:t>1.供应商应根据实际投标情况，填写本表格，若无偏离，</w:t>
      </w:r>
      <w:proofErr w:type="gramStart"/>
      <w:r>
        <w:rPr>
          <w:rFonts w:hAnsi="仿宋" w:hint="eastAsia"/>
          <w:szCs w:val="24"/>
        </w:rPr>
        <w:t>则勾选</w:t>
      </w:r>
      <w:proofErr w:type="gramEnd"/>
      <w:r>
        <w:rPr>
          <w:rFonts w:hAnsi="仿宋" w:hint="eastAsia"/>
          <w:szCs w:val="24"/>
        </w:rPr>
        <w:t>A项，签字盖章即可。若有偏离，</w:t>
      </w:r>
      <w:proofErr w:type="gramStart"/>
      <w:r>
        <w:rPr>
          <w:rFonts w:hAnsi="仿宋" w:hint="eastAsia"/>
          <w:szCs w:val="24"/>
        </w:rPr>
        <w:t>则勾选</w:t>
      </w:r>
      <w:proofErr w:type="gramEnd"/>
      <w:r>
        <w:rPr>
          <w:rFonts w:hAnsi="仿宋" w:hint="eastAsia"/>
          <w:szCs w:val="24"/>
        </w:rPr>
        <w:t xml:space="preserve">B项，按表格要求及实际情况填写后，签字盖章。 </w:t>
      </w:r>
      <w:r>
        <w:rPr>
          <w:rFonts w:hAnsi="仿宋"/>
          <w:szCs w:val="24"/>
        </w:rPr>
        <w:t xml:space="preserve">       </w:t>
      </w:r>
    </w:p>
    <w:p w:rsidR="00616D78" w:rsidRDefault="000A0A19">
      <w:pPr>
        <w:widowControl/>
        <w:spacing w:line="360" w:lineRule="auto"/>
        <w:ind w:firstLineChars="200" w:firstLine="480"/>
        <w:jc w:val="both"/>
        <w:rPr>
          <w:rFonts w:hAnsi="仿宋"/>
          <w:szCs w:val="24"/>
        </w:rPr>
      </w:pPr>
      <w:r>
        <w:rPr>
          <w:rFonts w:hAnsi="仿宋" w:hint="eastAsia"/>
          <w:szCs w:val="24"/>
        </w:rPr>
        <w:t>2.表格中“磋商文件的商务条款要求”在填写时应注明该条款在招标文件的页码及条款号。</w:t>
      </w:r>
    </w:p>
    <w:p w:rsidR="00616D78" w:rsidRDefault="000A0A19">
      <w:pPr>
        <w:widowControl/>
        <w:spacing w:line="360" w:lineRule="auto"/>
        <w:ind w:firstLineChars="200" w:firstLine="480"/>
        <w:jc w:val="both"/>
        <w:rPr>
          <w:rFonts w:hAnsi="仿宋"/>
          <w:szCs w:val="24"/>
        </w:rPr>
      </w:pPr>
      <w:r>
        <w:rPr>
          <w:rFonts w:hAnsi="仿宋" w:hint="eastAsia"/>
          <w:szCs w:val="24"/>
        </w:rPr>
        <w:t>3.表格中“响应文件的商务条款”请供应商根据实际投标情况如实、完整、准确的填写。</w:t>
      </w:r>
    </w:p>
    <w:p w:rsidR="00616D78" w:rsidRDefault="000A0A19">
      <w:pPr>
        <w:widowControl/>
        <w:spacing w:line="360" w:lineRule="auto"/>
        <w:ind w:firstLineChars="200" w:firstLine="480"/>
        <w:jc w:val="both"/>
        <w:rPr>
          <w:rFonts w:hAnsi="仿宋"/>
          <w:szCs w:val="24"/>
        </w:rPr>
      </w:pPr>
      <w:r>
        <w:rPr>
          <w:rFonts w:hAnsi="仿宋" w:hint="eastAsia"/>
          <w:szCs w:val="24"/>
        </w:rPr>
        <w:t>4.本表格中内容与响应文件其余部分不一致的，以本表格为准。</w:t>
      </w:r>
    </w:p>
    <w:p w:rsidR="00616D78" w:rsidRDefault="000A0A19">
      <w:pPr>
        <w:widowControl/>
        <w:rPr>
          <w:rFonts w:hAnsi="仿宋"/>
          <w:b/>
          <w:bCs/>
          <w:sz w:val="30"/>
          <w:szCs w:val="32"/>
        </w:rPr>
      </w:pPr>
      <w:r>
        <w:rPr>
          <w:rFonts w:hAnsi="仿宋"/>
        </w:rPr>
        <w:br w:type="page"/>
      </w:r>
    </w:p>
    <w:p w:rsidR="00616D78" w:rsidRDefault="000A0A19">
      <w:pPr>
        <w:pStyle w:val="3"/>
      </w:pPr>
      <w:bookmarkStart w:id="425" w:name="_Toc168328628"/>
      <w:bookmarkStart w:id="426" w:name="_Hlk163568692"/>
      <w:bookmarkStart w:id="427" w:name="_Toc21423783"/>
      <w:bookmarkStart w:id="428" w:name="_Toc81861479"/>
      <w:bookmarkStart w:id="429" w:name="_Toc21423843"/>
      <w:bookmarkStart w:id="430" w:name="_Toc9948651"/>
      <w:bookmarkEnd w:id="417"/>
      <w:bookmarkEnd w:id="418"/>
      <w:bookmarkEnd w:id="419"/>
      <w:bookmarkEnd w:id="420"/>
      <w:bookmarkEnd w:id="421"/>
      <w:r>
        <w:rPr>
          <w:rFonts w:hint="eastAsia"/>
        </w:rPr>
        <w:lastRenderedPageBreak/>
        <w:t>4</w:t>
      </w:r>
      <w:r>
        <w:t>.</w:t>
      </w:r>
      <w:r>
        <w:rPr>
          <w:rFonts w:hint="eastAsia"/>
        </w:rPr>
        <w:t>磋商回复表</w:t>
      </w:r>
      <w:bookmarkEnd w:id="425"/>
    </w:p>
    <w:p w:rsidR="00616D78" w:rsidRDefault="000A0A19">
      <w:pPr>
        <w:widowControl/>
        <w:adjustRightInd w:val="0"/>
        <w:snapToGrid w:val="0"/>
        <w:spacing w:line="600" w:lineRule="auto"/>
        <w:rPr>
          <w:rFonts w:ascii="仿宋_GB2312" w:eastAsia="黑体"/>
          <w:b/>
          <w:bCs/>
          <w:color w:val="000000"/>
          <w:sz w:val="28"/>
          <w:szCs w:val="28"/>
        </w:rPr>
      </w:pPr>
      <w:r>
        <w:rPr>
          <w:rFonts w:ascii="仿宋_GB2312" w:eastAsia="黑体" w:hint="eastAsia"/>
          <w:b/>
          <w:bCs/>
          <w:color w:val="000000"/>
          <w:sz w:val="28"/>
          <w:szCs w:val="28"/>
        </w:rPr>
        <w:t>致：</w:t>
      </w:r>
      <w:r>
        <w:rPr>
          <w:rFonts w:ascii="仿宋_GB2312" w:eastAsia="黑体" w:hint="eastAsia"/>
          <w:b/>
          <w:bCs/>
          <w:color w:val="000000"/>
          <w:sz w:val="28"/>
          <w:szCs w:val="28"/>
          <w:u w:val="single"/>
        </w:rPr>
        <w:t>姚安县人民法院</w:t>
      </w:r>
    </w:p>
    <w:p w:rsidR="00616D78" w:rsidRDefault="000A0A19">
      <w:pPr>
        <w:widowControl/>
        <w:adjustRightInd w:val="0"/>
        <w:snapToGrid w:val="0"/>
        <w:spacing w:line="600" w:lineRule="auto"/>
        <w:ind w:firstLineChars="200" w:firstLine="560"/>
        <w:rPr>
          <w:rFonts w:ascii="仿宋_GB2312"/>
          <w:color w:val="000000"/>
          <w:sz w:val="28"/>
          <w:szCs w:val="28"/>
        </w:rPr>
      </w:pPr>
      <w:r>
        <w:rPr>
          <w:rFonts w:ascii="仿宋_GB2312" w:hint="eastAsia"/>
          <w:color w:val="000000"/>
          <w:sz w:val="28"/>
          <w:szCs w:val="28"/>
        </w:rPr>
        <w:t>根据竞争性磋商文件及磋商小组明确的各项要求，本人经请示单位领导同意并代表本公司对本项目做出如下实际性变动补充说明：</w:t>
      </w:r>
    </w:p>
    <w:p w:rsidR="00616D78" w:rsidRDefault="00616D78">
      <w:pPr>
        <w:widowControl/>
        <w:adjustRightInd w:val="0"/>
        <w:snapToGrid w:val="0"/>
        <w:spacing w:line="360" w:lineRule="auto"/>
        <w:ind w:firstLineChars="200" w:firstLine="562"/>
        <w:rPr>
          <w:rFonts w:ascii="仿宋_GB2312" w:eastAsia="黑体"/>
          <w:b/>
          <w:bCs/>
          <w:color w:val="000000"/>
          <w:sz w:val="28"/>
          <w:szCs w:val="28"/>
        </w:rPr>
      </w:pPr>
    </w:p>
    <w:p w:rsidR="00616D78" w:rsidRDefault="00616D78">
      <w:pPr>
        <w:widowControl/>
        <w:adjustRightInd w:val="0"/>
        <w:snapToGrid w:val="0"/>
        <w:spacing w:line="360" w:lineRule="auto"/>
        <w:ind w:firstLineChars="200" w:firstLine="562"/>
        <w:rPr>
          <w:rFonts w:ascii="仿宋_GB2312" w:eastAsia="黑体"/>
          <w:b/>
          <w:bCs/>
          <w:color w:val="000000"/>
          <w:sz w:val="28"/>
          <w:szCs w:val="28"/>
        </w:rPr>
      </w:pPr>
    </w:p>
    <w:p w:rsidR="00616D78" w:rsidRDefault="00616D78">
      <w:pPr>
        <w:widowControl/>
        <w:adjustRightInd w:val="0"/>
        <w:snapToGrid w:val="0"/>
        <w:spacing w:line="360" w:lineRule="auto"/>
        <w:ind w:firstLineChars="200" w:firstLine="562"/>
        <w:rPr>
          <w:rFonts w:ascii="仿宋_GB2312" w:eastAsia="黑体"/>
          <w:b/>
          <w:bCs/>
          <w:color w:val="000000"/>
          <w:sz w:val="28"/>
          <w:szCs w:val="28"/>
        </w:rPr>
      </w:pPr>
    </w:p>
    <w:p w:rsidR="00616D78" w:rsidRDefault="00616D78">
      <w:pPr>
        <w:widowControl/>
        <w:adjustRightInd w:val="0"/>
        <w:snapToGrid w:val="0"/>
        <w:spacing w:line="360" w:lineRule="auto"/>
        <w:ind w:firstLineChars="200" w:firstLine="562"/>
        <w:rPr>
          <w:rFonts w:ascii="仿宋_GB2312" w:eastAsia="黑体"/>
          <w:b/>
          <w:bCs/>
          <w:color w:val="000000"/>
          <w:sz w:val="28"/>
          <w:szCs w:val="28"/>
        </w:rPr>
      </w:pPr>
    </w:p>
    <w:p w:rsidR="00616D78" w:rsidRDefault="00616D78">
      <w:pPr>
        <w:widowControl/>
        <w:adjustRightInd w:val="0"/>
        <w:snapToGrid w:val="0"/>
        <w:spacing w:line="360" w:lineRule="auto"/>
        <w:ind w:firstLineChars="200" w:firstLine="562"/>
        <w:rPr>
          <w:rFonts w:ascii="仿宋_GB2312" w:eastAsia="黑体"/>
          <w:b/>
          <w:bCs/>
          <w:color w:val="000000"/>
          <w:sz w:val="28"/>
          <w:szCs w:val="28"/>
        </w:rPr>
      </w:pPr>
    </w:p>
    <w:p w:rsidR="00616D78" w:rsidRDefault="00616D78">
      <w:pPr>
        <w:widowControl/>
        <w:spacing w:line="360" w:lineRule="auto"/>
        <w:ind w:firstLineChars="1" w:firstLine="3"/>
        <w:jc w:val="right"/>
        <w:rPr>
          <w:rFonts w:hAnsi="仿宋"/>
          <w:sz w:val="28"/>
          <w:szCs w:val="28"/>
        </w:rPr>
      </w:pPr>
    </w:p>
    <w:p w:rsidR="00616D78" w:rsidRDefault="00616D78">
      <w:pPr>
        <w:widowControl/>
        <w:spacing w:line="360" w:lineRule="auto"/>
        <w:ind w:firstLineChars="1" w:firstLine="3"/>
        <w:jc w:val="right"/>
        <w:rPr>
          <w:rFonts w:hAnsi="仿宋"/>
          <w:sz w:val="28"/>
          <w:szCs w:val="28"/>
        </w:rPr>
      </w:pPr>
    </w:p>
    <w:p w:rsidR="00616D78" w:rsidRDefault="000A0A19">
      <w:pPr>
        <w:widowControl/>
        <w:spacing w:line="360" w:lineRule="auto"/>
        <w:ind w:firstLineChars="1" w:firstLine="3"/>
        <w:jc w:val="right"/>
        <w:rPr>
          <w:rFonts w:hAnsi="仿宋"/>
          <w:sz w:val="28"/>
          <w:szCs w:val="28"/>
        </w:rPr>
      </w:pPr>
      <w:r>
        <w:rPr>
          <w:rFonts w:hAnsi="仿宋" w:hint="eastAsia"/>
          <w:sz w:val="28"/>
          <w:szCs w:val="28"/>
        </w:rPr>
        <w:t>供应商：</w:t>
      </w:r>
      <w:r>
        <w:rPr>
          <w:rFonts w:hAnsi="仿宋" w:hint="eastAsia"/>
          <w:sz w:val="28"/>
          <w:szCs w:val="28"/>
          <w:u w:val="single"/>
        </w:rPr>
        <w:t xml:space="preserve">                 </w:t>
      </w:r>
      <w:r>
        <w:rPr>
          <w:rFonts w:hAnsi="仿宋" w:hint="eastAsia"/>
          <w:sz w:val="28"/>
          <w:szCs w:val="28"/>
        </w:rPr>
        <w:t>（</w:t>
      </w:r>
      <w:r>
        <w:rPr>
          <w:rFonts w:hAnsi="仿宋" w:hint="eastAsia"/>
          <w:bCs/>
          <w:sz w:val="28"/>
          <w:szCs w:val="28"/>
        </w:rPr>
        <w:t>电子签章</w:t>
      </w:r>
      <w:r>
        <w:rPr>
          <w:rFonts w:hAnsi="仿宋" w:hint="eastAsia"/>
          <w:sz w:val="28"/>
          <w:szCs w:val="28"/>
        </w:rPr>
        <w:t>）</w:t>
      </w:r>
    </w:p>
    <w:p w:rsidR="00616D78" w:rsidRDefault="000A0A19">
      <w:pPr>
        <w:widowControl/>
        <w:spacing w:line="360" w:lineRule="auto"/>
        <w:ind w:firstLineChars="1" w:firstLine="3"/>
        <w:jc w:val="right"/>
        <w:rPr>
          <w:rFonts w:hAnsi="仿宋"/>
          <w:sz w:val="28"/>
          <w:szCs w:val="28"/>
        </w:rPr>
      </w:pPr>
      <w:r>
        <w:rPr>
          <w:rFonts w:hAnsi="仿宋" w:hint="eastAsia"/>
          <w:sz w:val="28"/>
          <w:szCs w:val="28"/>
        </w:rPr>
        <w:t>法定代表人或其委托代理人：</w:t>
      </w:r>
      <w:r>
        <w:rPr>
          <w:rFonts w:hAnsi="仿宋" w:hint="eastAsia"/>
          <w:sz w:val="28"/>
          <w:szCs w:val="28"/>
          <w:u w:val="single"/>
        </w:rPr>
        <w:t xml:space="preserve">              </w:t>
      </w:r>
      <w:r>
        <w:rPr>
          <w:rFonts w:hAnsi="仿宋" w:hint="eastAsia"/>
          <w:sz w:val="28"/>
          <w:szCs w:val="28"/>
        </w:rPr>
        <w:t>（</w:t>
      </w:r>
      <w:r>
        <w:rPr>
          <w:rFonts w:hAnsi="仿宋" w:hint="eastAsia"/>
          <w:bCs/>
          <w:sz w:val="28"/>
          <w:szCs w:val="28"/>
        </w:rPr>
        <w:t>电子签章</w:t>
      </w:r>
      <w:r>
        <w:rPr>
          <w:rFonts w:hAnsi="仿宋" w:hint="eastAsia"/>
          <w:sz w:val="28"/>
          <w:szCs w:val="28"/>
        </w:rPr>
        <w:t>）</w:t>
      </w:r>
    </w:p>
    <w:p w:rsidR="00616D78" w:rsidRDefault="000A0A19">
      <w:pPr>
        <w:widowControl/>
        <w:spacing w:line="360" w:lineRule="auto"/>
        <w:ind w:firstLineChars="1" w:firstLine="3"/>
        <w:jc w:val="right"/>
        <w:rPr>
          <w:rFonts w:hAnsi="仿宋"/>
          <w:sz w:val="28"/>
          <w:szCs w:val="28"/>
        </w:rPr>
      </w:pPr>
      <w:r>
        <w:rPr>
          <w:rFonts w:hAnsi="仿宋" w:hint="eastAsia"/>
          <w:sz w:val="28"/>
          <w:szCs w:val="28"/>
          <w:u w:val="single"/>
        </w:rPr>
        <w:t xml:space="preserve">       </w:t>
      </w:r>
      <w:r>
        <w:rPr>
          <w:rFonts w:hAnsi="仿宋" w:hint="eastAsia"/>
          <w:sz w:val="28"/>
          <w:szCs w:val="28"/>
        </w:rPr>
        <w:t>年</w:t>
      </w:r>
      <w:r>
        <w:rPr>
          <w:rFonts w:hAnsi="仿宋" w:hint="eastAsia"/>
          <w:sz w:val="28"/>
          <w:szCs w:val="28"/>
          <w:u w:val="single"/>
        </w:rPr>
        <w:t xml:space="preserve">    </w:t>
      </w:r>
      <w:r>
        <w:rPr>
          <w:rFonts w:hAnsi="仿宋" w:hint="eastAsia"/>
          <w:sz w:val="28"/>
          <w:szCs w:val="28"/>
        </w:rPr>
        <w:t>月</w:t>
      </w:r>
      <w:r>
        <w:rPr>
          <w:rFonts w:hAnsi="仿宋" w:hint="eastAsia"/>
          <w:sz w:val="28"/>
          <w:szCs w:val="28"/>
          <w:u w:val="single"/>
        </w:rPr>
        <w:t xml:space="preserve">   </w:t>
      </w:r>
      <w:r>
        <w:rPr>
          <w:rFonts w:hAnsi="仿宋" w:hint="eastAsia"/>
          <w:sz w:val="28"/>
          <w:szCs w:val="28"/>
        </w:rPr>
        <w:t>日</w:t>
      </w:r>
    </w:p>
    <w:bookmarkEnd w:id="426"/>
    <w:p w:rsidR="00616D78" w:rsidRDefault="00616D78">
      <w:pPr>
        <w:widowControl/>
        <w:adjustRightInd w:val="0"/>
        <w:snapToGrid w:val="0"/>
        <w:spacing w:line="360" w:lineRule="auto"/>
        <w:ind w:firstLineChars="200" w:firstLine="562"/>
        <w:rPr>
          <w:rFonts w:ascii="仿宋_GB2312" w:eastAsia="黑体"/>
          <w:b/>
          <w:bCs/>
          <w:color w:val="000000"/>
          <w:sz w:val="28"/>
          <w:szCs w:val="28"/>
        </w:rPr>
      </w:pPr>
    </w:p>
    <w:p w:rsidR="00616D78" w:rsidRDefault="000A0A19">
      <w:pPr>
        <w:widowControl/>
        <w:adjustRightInd w:val="0"/>
        <w:snapToGrid w:val="0"/>
        <w:spacing w:line="360" w:lineRule="auto"/>
        <w:ind w:firstLineChars="200" w:firstLine="480"/>
        <w:rPr>
          <w:rFonts w:ascii="仿宋_GB2312"/>
          <w:color w:val="FF0000"/>
          <w:szCs w:val="24"/>
        </w:rPr>
      </w:pPr>
      <w:r>
        <w:rPr>
          <w:rFonts w:ascii="仿宋_GB2312" w:hint="eastAsia"/>
          <w:color w:val="FF0000"/>
          <w:szCs w:val="24"/>
        </w:rPr>
        <w:t>注：</w:t>
      </w:r>
      <w:bookmarkStart w:id="431" w:name="_Hlk164242560"/>
      <w:r>
        <w:rPr>
          <w:rFonts w:ascii="仿宋_GB2312" w:hint="eastAsia"/>
          <w:color w:val="FF0000"/>
          <w:szCs w:val="24"/>
        </w:rPr>
        <w:t>参与磋商的供应商可根据此格式用于政</w:t>
      </w:r>
      <w:proofErr w:type="gramStart"/>
      <w:r>
        <w:rPr>
          <w:rFonts w:ascii="仿宋_GB2312" w:hint="eastAsia"/>
          <w:color w:val="FF0000"/>
          <w:szCs w:val="24"/>
        </w:rPr>
        <w:t>采云</w:t>
      </w:r>
      <w:proofErr w:type="gramEnd"/>
      <w:r>
        <w:rPr>
          <w:rFonts w:ascii="仿宋_GB2312" w:hint="eastAsia"/>
          <w:color w:val="FF0000"/>
          <w:szCs w:val="24"/>
        </w:rPr>
        <w:t>系统磋商响应环节。</w:t>
      </w:r>
      <w:bookmarkEnd w:id="431"/>
    </w:p>
    <w:p w:rsidR="00616D78" w:rsidRDefault="000A0A19">
      <w:pPr>
        <w:widowControl/>
        <w:rPr>
          <w:rFonts w:ascii="黑体" w:eastAsia="黑体" w:hAnsi="Cambria"/>
          <w:b/>
          <w:bCs/>
          <w:sz w:val="30"/>
          <w:szCs w:val="32"/>
        </w:rPr>
      </w:pPr>
      <w:r>
        <w:br w:type="page"/>
      </w:r>
    </w:p>
    <w:p w:rsidR="00616D78" w:rsidRDefault="000A0A19">
      <w:pPr>
        <w:pStyle w:val="2"/>
      </w:pPr>
      <w:bookmarkStart w:id="432" w:name="_Toc168328629"/>
      <w:r>
        <w:rPr>
          <w:rFonts w:hint="eastAsia"/>
        </w:rPr>
        <w:lastRenderedPageBreak/>
        <w:t>三</w:t>
      </w:r>
      <w:r>
        <w:t>、技术文件</w:t>
      </w:r>
      <w:bookmarkEnd w:id="432"/>
    </w:p>
    <w:p w:rsidR="00616D78" w:rsidRDefault="000A0A19">
      <w:pPr>
        <w:widowControl/>
        <w:adjustRightInd w:val="0"/>
        <w:spacing w:line="360" w:lineRule="auto"/>
        <w:ind w:firstLine="426"/>
        <w:rPr>
          <w:rFonts w:hAnsi="仿宋"/>
          <w:szCs w:val="24"/>
        </w:rPr>
      </w:pPr>
      <w:r>
        <w:rPr>
          <w:rFonts w:hAnsi="仿宋" w:hint="eastAsia"/>
          <w:szCs w:val="24"/>
        </w:rPr>
        <w:t>供应商根据磋商文件要求编制技术文件，包括（但不限于）以下内容：</w:t>
      </w:r>
    </w:p>
    <w:p w:rsidR="00616D78" w:rsidRDefault="000A0A19">
      <w:pPr>
        <w:widowControl/>
        <w:adjustRightInd w:val="0"/>
        <w:spacing w:line="360" w:lineRule="auto"/>
        <w:ind w:firstLineChars="200" w:firstLine="480"/>
        <w:rPr>
          <w:rFonts w:hAnsi="仿宋"/>
          <w:szCs w:val="24"/>
        </w:rPr>
      </w:pPr>
      <w:proofErr w:type="gramStart"/>
      <w:r>
        <w:rPr>
          <w:rFonts w:hAnsi="仿宋"/>
          <w:color w:val="FF0000"/>
          <w:szCs w:val="24"/>
        </w:rPr>
        <w:t>以下项直接</w:t>
      </w:r>
      <w:proofErr w:type="gramEnd"/>
      <w:r>
        <w:rPr>
          <w:rFonts w:hAnsi="仿宋"/>
          <w:color w:val="FF0000"/>
          <w:szCs w:val="24"/>
        </w:rPr>
        <w:t>影响</w:t>
      </w:r>
      <w:r>
        <w:rPr>
          <w:rFonts w:hAnsi="仿宋" w:hint="eastAsia"/>
          <w:color w:val="FF0000"/>
          <w:szCs w:val="24"/>
        </w:rPr>
        <w:t>供应商</w:t>
      </w:r>
      <w:r>
        <w:rPr>
          <w:rFonts w:hAnsi="仿宋"/>
          <w:color w:val="FF0000"/>
          <w:szCs w:val="24"/>
        </w:rPr>
        <w:t>评分情况，请</w:t>
      </w:r>
      <w:r>
        <w:rPr>
          <w:rFonts w:hAnsi="仿宋" w:hint="eastAsia"/>
          <w:color w:val="FF0000"/>
          <w:szCs w:val="24"/>
        </w:rPr>
        <w:t>供应商</w:t>
      </w:r>
      <w:r>
        <w:rPr>
          <w:rFonts w:hAnsi="仿宋"/>
          <w:color w:val="FF0000"/>
          <w:szCs w:val="24"/>
        </w:rPr>
        <w:t>关注。</w:t>
      </w:r>
    </w:p>
    <w:p w:rsidR="00616D78" w:rsidRDefault="000A0A19">
      <w:pPr>
        <w:pStyle w:val="3"/>
      </w:pPr>
      <w:bookmarkStart w:id="433" w:name="_Toc21423838"/>
      <w:bookmarkStart w:id="434" w:name="_Toc81861473"/>
      <w:bookmarkStart w:id="435" w:name="_Toc21423778"/>
      <w:bookmarkStart w:id="436" w:name="_Toc9948646"/>
      <w:bookmarkStart w:id="437" w:name="_Toc162257506"/>
      <w:bookmarkStart w:id="438" w:name="_Toc106306381"/>
      <w:bookmarkStart w:id="439" w:name="_Toc168328630"/>
      <w:bookmarkStart w:id="440" w:name="_Hlk73698506"/>
      <w:r>
        <w:t>1.</w:t>
      </w:r>
      <w:bookmarkEnd w:id="433"/>
      <w:bookmarkEnd w:id="434"/>
      <w:bookmarkEnd w:id="435"/>
      <w:bookmarkEnd w:id="436"/>
      <w:bookmarkEnd w:id="437"/>
      <w:bookmarkEnd w:id="438"/>
      <w:r>
        <w:rPr>
          <w:rFonts w:hint="eastAsia"/>
        </w:rPr>
        <w:t>项目实施方案</w:t>
      </w:r>
      <w:bookmarkEnd w:id="439"/>
    </w:p>
    <w:bookmarkEnd w:id="440"/>
    <w:p w:rsidR="00616D78" w:rsidRDefault="000A0A19">
      <w:pPr>
        <w:widowControl/>
        <w:spacing w:line="276" w:lineRule="auto"/>
        <w:ind w:firstLineChars="200" w:firstLine="480"/>
        <w:rPr>
          <w:rFonts w:hAnsi="仿宋"/>
          <w:szCs w:val="24"/>
        </w:rPr>
      </w:pPr>
      <w:r>
        <w:rPr>
          <w:rFonts w:hAnsi="仿宋" w:hint="eastAsia"/>
          <w:szCs w:val="24"/>
        </w:rPr>
        <w:t>供应商根据第六章采购需求，结合第三章评审方法中2.5条及自身情况提供资料，格式自拟。</w:t>
      </w:r>
    </w:p>
    <w:p w:rsidR="00616D78" w:rsidRDefault="00616D78"/>
    <w:p w:rsidR="00616D78" w:rsidRDefault="000A0A19">
      <w:pPr>
        <w:pStyle w:val="3"/>
      </w:pPr>
      <w:bookmarkStart w:id="441" w:name="_Toc166681114"/>
      <w:bookmarkStart w:id="442" w:name="_Toc168328631"/>
      <w:r>
        <w:t>2.</w:t>
      </w:r>
      <w:r>
        <w:rPr>
          <w:rFonts w:hint="eastAsia"/>
        </w:rPr>
        <w:t>服务质量保证措施</w:t>
      </w:r>
      <w:bookmarkEnd w:id="441"/>
      <w:bookmarkEnd w:id="442"/>
    </w:p>
    <w:p w:rsidR="00616D78" w:rsidRDefault="000A0A19">
      <w:pPr>
        <w:widowControl/>
        <w:spacing w:line="276" w:lineRule="auto"/>
        <w:ind w:firstLineChars="100" w:firstLine="240"/>
        <w:rPr>
          <w:rFonts w:hAnsi="仿宋"/>
          <w:szCs w:val="24"/>
        </w:rPr>
      </w:pPr>
      <w:r>
        <w:rPr>
          <w:rFonts w:hAnsi="仿宋" w:hint="eastAsia"/>
          <w:szCs w:val="24"/>
        </w:rPr>
        <w:t>供应商根据第六章采购需求，结合第三章评审方法中2.5条及自身情况提供资料，格式自拟。</w:t>
      </w:r>
    </w:p>
    <w:p w:rsidR="00616D78" w:rsidRDefault="00616D78"/>
    <w:p w:rsidR="00616D78" w:rsidRDefault="000A0A19">
      <w:pPr>
        <w:pStyle w:val="3"/>
      </w:pPr>
      <w:bookmarkStart w:id="443" w:name="_Toc166681115"/>
      <w:bookmarkStart w:id="444" w:name="_Toc168328632"/>
      <w:r>
        <w:t>3.</w:t>
      </w:r>
      <w:r>
        <w:rPr>
          <w:rFonts w:hint="eastAsia"/>
        </w:rPr>
        <w:t>售后服务方案及保证措施</w:t>
      </w:r>
      <w:bookmarkEnd w:id="443"/>
      <w:bookmarkEnd w:id="444"/>
    </w:p>
    <w:p w:rsidR="00616D78" w:rsidRDefault="000A0A19">
      <w:pPr>
        <w:widowControl/>
        <w:adjustRightInd w:val="0"/>
        <w:spacing w:line="480" w:lineRule="auto"/>
        <w:ind w:firstLineChars="200" w:firstLine="480"/>
        <w:rPr>
          <w:rFonts w:hAnsi="仿宋"/>
          <w:szCs w:val="24"/>
        </w:rPr>
      </w:pPr>
      <w:r>
        <w:rPr>
          <w:rFonts w:hAnsi="仿宋" w:hint="eastAsia"/>
          <w:szCs w:val="24"/>
        </w:rPr>
        <w:t>供应商根据第六章采购需求，结合第三章评审方法中2.</w:t>
      </w:r>
      <w:r>
        <w:rPr>
          <w:rFonts w:hAnsi="仿宋"/>
          <w:szCs w:val="24"/>
        </w:rPr>
        <w:t>3</w:t>
      </w:r>
      <w:r>
        <w:rPr>
          <w:rFonts w:hAnsi="仿宋" w:hint="eastAsia"/>
          <w:szCs w:val="24"/>
        </w:rPr>
        <w:t>条及自身情况提供资料，格式自拟。</w:t>
      </w:r>
    </w:p>
    <w:p w:rsidR="00616D78" w:rsidRDefault="000A0A19">
      <w:pPr>
        <w:pStyle w:val="3"/>
      </w:pPr>
      <w:bookmarkStart w:id="445" w:name="_Toc166681116"/>
      <w:bookmarkStart w:id="446" w:name="_Toc168328633"/>
      <w:r>
        <w:rPr>
          <w:rFonts w:hint="eastAsia"/>
        </w:rPr>
        <w:t>4</w:t>
      </w:r>
      <w:r>
        <w:t>.</w:t>
      </w:r>
      <w:r>
        <w:rPr>
          <w:rFonts w:hint="eastAsia"/>
        </w:rPr>
        <w:t>组织</w:t>
      </w:r>
      <w:r>
        <w:t>机构设置和岗位职责</w:t>
      </w:r>
      <w:bookmarkEnd w:id="445"/>
      <w:bookmarkEnd w:id="446"/>
    </w:p>
    <w:p w:rsidR="00E66454" w:rsidRDefault="000A0A19">
      <w:pPr>
        <w:widowControl/>
        <w:adjustRightInd w:val="0"/>
        <w:spacing w:line="480" w:lineRule="auto"/>
        <w:ind w:firstLineChars="200" w:firstLine="480"/>
        <w:rPr>
          <w:rFonts w:ascii="黑体" w:eastAsia="黑体"/>
          <w:b/>
          <w:bCs/>
          <w:sz w:val="28"/>
          <w:szCs w:val="32"/>
        </w:rPr>
      </w:pPr>
      <w:r>
        <w:rPr>
          <w:rFonts w:hAnsi="仿宋" w:hint="eastAsia"/>
          <w:szCs w:val="24"/>
        </w:rPr>
        <w:t>供应商根据第六章采购需求，结合第三章评审方法中2.</w:t>
      </w:r>
      <w:r>
        <w:rPr>
          <w:rFonts w:hAnsi="仿宋"/>
          <w:szCs w:val="24"/>
        </w:rPr>
        <w:t>3</w:t>
      </w:r>
      <w:r>
        <w:rPr>
          <w:rFonts w:hAnsi="仿宋" w:hint="eastAsia"/>
          <w:szCs w:val="24"/>
        </w:rPr>
        <w:t>条及自身情况提供资料，格式自拟。</w:t>
      </w:r>
      <w:r>
        <w:rPr>
          <w:rFonts w:hAnsi="仿宋" w:hint="eastAsia"/>
          <w:szCs w:val="24"/>
        </w:rPr>
        <w:br/>
        <w:t xml:space="preserve">                </w:t>
      </w:r>
      <w:r>
        <w:rPr>
          <w:rFonts w:ascii="黑体" w:eastAsia="黑体" w:hint="eastAsia"/>
          <w:b/>
          <w:bCs/>
          <w:sz w:val="28"/>
          <w:szCs w:val="32"/>
        </w:rPr>
        <w:t xml:space="preserve">  </w:t>
      </w:r>
    </w:p>
    <w:p w:rsidR="00E66454" w:rsidRDefault="00E66454" w:rsidP="00E66454">
      <w:pPr>
        <w:pStyle w:val="a0"/>
      </w:pPr>
      <w:r>
        <w:br w:type="page"/>
      </w:r>
    </w:p>
    <w:p w:rsidR="00616D78" w:rsidRDefault="000A0A19" w:rsidP="00E66454">
      <w:pPr>
        <w:pStyle w:val="3"/>
      </w:pPr>
      <w:r>
        <w:rPr>
          <w:rFonts w:hint="eastAsia"/>
        </w:rPr>
        <w:lastRenderedPageBreak/>
        <w:t xml:space="preserve">  </w:t>
      </w:r>
      <w:bookmarkStart w:id="447" w:name="_Toc168328634"/>
      <w:r>
        <w:rPr>
          <w:rFonts w:hint="eastAsia"/>
        </w:rPr>
        <w:t>5.项目经验</w:t>
      </w:r>
      <w:bookmarkStart w:id="448" w:name="_Toc166681117"/>
      <w:bookmarkEnd w:id="447"/>
    </w:p>
    <w:p w:rsidR="00E66454" w:rsidRPr="00E66454" w:rsidRDefault="00E66454" w:rsidP="00E66454">
      <w:pPr>
        <w:widowControl/>
        <w:spacing w:line="360" w:lineRule="auto"/>
        <w:ind w:firstLineChars="177" w:firstLine="425"/>
        <w:rPr>
          <w:rFonts w:hAnsi="仿宋"/>
        </w:rPr>
      </w:pPr>
      <w:r w:rsidRPr="00E66454">
        <w:rPr>
          <w:rFonts w:hAnsi="仿宋" w:hint="eastAsia"/>
        </w:rPr>
        <w:t>项目名称：</w:t>
      </w:r>
    </w:p>
    <w:p w:rsidR="00E66454" w:rsidRPr="00E66454" w:rsidRDefault="00E66454" w:rsidP="00E66454">
      <w:pPr>
        <w:widowControl/>
        <w:spacing w:line="360" w:lineRule="auto"/>
        <w:ind w:firstLineChars="177" w:firstLine="425"/>
        <w:rPr>
          <w:rFonts w:hAnsi="仿宋"/>
          <w:u w:val="single"/>
        </w:rPr>
      </w:pPr>
      <w:r w:rsidRPr="00E66454">
        <w:rPr>
          <w:rFonts w:hAnsi="仿宋" w:hint="eastAsia"/>
        </w:rPr>
        <w:t>项目编号：</w:t>
      </w: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
        <w:gridCol w:w="1674"/>
        <w:gridCol w:w="1640"/>
        <w:gridCol w:w="817"/>
        <w:gridCol w:w="1173"/>
        <w:gridCol w:w="937"/>
        <w:gridCol w:w="1206"/>
      </w:tblGrid>
      <w:tr w:rsidR="00E66454" w:rsidRPr="00E66454" w:rsidTr="00D414E0">
        <w:trPr>
          <w:trHeight w:val="970"/>
          <w:jc w:val="center"/>
        </w:trPr>
        <w:tc>
          <w:tcPr>
            <w:tcW w:w="454" w:type="pct"/>
            <w:vAlign w:val="center"/>
          </w:tcPr>
          <w:p w:rsidR="00E66454" w:rsidRPr="00E66454" w:rsidRDefault="00E66454" w:rsidP="00E66454">
            <w:pPr>
              <w:widowControl/>
              <w:spacing w:line="360" w:lineRule="auto"/>
              <w:jc w:val="center"/>
              <w:rPr>
                <w:rFonts w:hAnsi="仿宋"/>
                <w:bCs/>
              </w:rPr>
            </w:pPr>
            <w:r w:rsidRPr="00E66454">
              <w:rPr>
                <w:rFonts w:hAnsi="仿宋" w:hint="eastAsia"/>
                <w:bCs/>
              </w:rPr>
              <w:t>序号</w:t>
            </w:r>
          </w:p>
        </w:tc>
        <w:tc>
          <w:tcPr>
            <w:tcW w:w="1022" w:type="pct"/>
            <w:vAlign w:val="center"/>
          </w:tcPr>
          <w:p w:rsidR="00E66454" w:rsidRPr="00E66454" w:rsidRDefault="00E66454" w:rsidP="00E66454">
            <w:pPr>
              <w:widowControl/>
              <w:spacing w:line="360" w:lineRule="auto"/>
              <w:jc w:val="center"/>
              <w:rPr>
                <w:rFonts w:hAnsi="仿宋"/>
                <w:bCs/>
              </w:rPr>
            </w:pPr>
            <w:r w:rsidRPr="00E66454">
              <w:rPr>
                <w:rFonts w:hAnsi="仿宋" w:hint="eastAsia"/>
                <w:bCs/>
              </w:rPr>
              <w:t>服务名称或项目名称</w:t>
            </w:r>
          </w:p>
        </w:tc>
        <w:tc>
          <w:tcPr>
            <w:tcW w:w="1001" w:type="pct"/>
            <w:vAlign w:val="center"/>
          </w:tcPr>
          <w:p w:rsidR="00E66454" w:rsidRPr="00E66454" w:rsidRDefault="00E66454" w:rsidP="00E66454">
            <w:pPr>
              <w:widowControl/>
              <w:spacing w:line="360" w:lineRule="auto"/>
              <w:jc w:val="center"/>
              <w:rPr>
                <w:rFonts w:hAnsi="仿宋"/>
                <w:bCs/>
              </w:rPr>
            </w:pPr>
            <w:r w:rsidRPr="00E66454">
              <w:rPr>
                <w:rFonts w:hAnsi="仿宋" w:hint="eastAsia"/>
                <w:bCs/>
              </w:rPr>
              <w:t>服务时间或合同签订时间</w:t>
            </w:r>
          </w:p>
        </w:tc>
        <w:tc>
          <w:tcPr>
            <w:tcW w:w="499" w:type="pct"/>
            <w:vAlign w:val="center"/>
          </w:tcPr>
          <w:p w:rsidR="00E66454" w:rsidRPr="00E66454" w:rsidRDefault="00E66454" w:rsidP="00E66454">
            <w:pPr>
              <w:widowControl/>
              <w:spacing w:line="360" w:lineRule="auto"/>
              <w:jc w:val="center"/>
              <w:rPr>
                <w:rFonts w:hAnsi="仿宋"/>
                <w:bCs/>
              </w:rPr>
            </w:pPr>
            <w:r w:rsidRPr="00E66454">
              <w:rPr>
                <w:rFonts w:hAnsi="仿宋" w:hint="eastAsia"/>
                <w:bCs/>
              </w:rPr>
              <w:t>合同总价</w:t>
            </w:r>
          </w:p>
        </w:tc>
        <w:tc>
          <w:tcPr>
            <w:tcW w:w="716" w:type="pct"/>
            <w:vAlign w:val="center"/>
          </w:tcPr>
          <w:p w:rsidR="00E66454" w:rsidRPr="00E66454" w:rsidRDefault="00E66454" w:rsidP="00D414E0">
            <w:pPr>
              <w:widowControl/>
              <w:spacing w:line="360" w:lineRule="auto"/>
              <w:rPr>
                <w:rFonts w:hAnsi="仿宋"/>
                <w:bCs/>
              </w:rPr>
            </w:pPr>
            <w:r w:rsidRPr="00E66454">
              <w:rPr>
                <w:rFonts w:hAnsi="仿宋" w:hint="eastAsia"/>
                <w:bCs/>
              </w:rPr>
              <w:t>购买（服务）单位</w:t>
            </w:r>
          </w:p>
        </w:tc>
        <w:tc>
          <w:tcPr>
            <w:tcW w:w="572" w:type="pct"/>
            <w:vAlign w:val="center"/>
          </w:tcPr>
          <w:p w:rsidR="00E66454" w:rsidRPr="00E66454" w:rsidRDefault="00E66454" w:rsidP="00E66454">
            <w:pPr>
              <w:widowControl/>
              <w:spacing w:line="360" w:lineRule="auto"/>
              <w:jc w:val="center"/>
              <w:rPr>
                <w:rFonts w:hAnsi="仿宋"/>
                <w:bCs/>
              </w:rPr>
            </w:pPr>
            <w:r w:rsidRPr="00E66454">
              <w:rPr>
                <w:rFonts w:hAnsi="仿宋" w:hint="eastAsia"/>
                <w:bCs/>
              </w:rPr>
              <w:t>联系人</w:t>
            </w:r>
          </w:p>
        </w:tc>
        <w:tc>
          <w:tcPr>
            <w:tcW w:w="736" w:type="pct"/>
            <w:vAlign w:val="center"/>
          </w:tcPr>
          <w:p w:rsidR="00E66454" w:rsidRPr="00E66454" w:rsidRDefault="00E66454" w:rsidP="00E66454">
            <w:pPr>
              <w:widowControl/>
              <w:spacing w:line="360" w:lineRule="auto"/>
              <w:jc w:val="center"/>
              <w:rPr>
                <w:rFonts w:hAnsi="仿宋"/>
                <w:bCs/>
              </w:rPr>
            </w:pPr>
            <w:r w:rsidRPr="00E66454">
              <w:rPr>
                <w:rFonts w:hAnsi="仿宋" w:hint="eastAsia"/>
                <w:bCs/>
              </w:rPr>
              <w:t>联系电话</w:t>
            </w:r>
          </w:p>
        </w:tc>
      </w:tr>
      <w:tr w:rsidR="00E66454" w:rsidRPr="00E66454" w:rsidTr="00D414E0">
        <w:trPr>
          <w:trHeight w:val="585"/>
          <w:jc w:val="center"/>
        </w:trPr>
        <w:tc>
          <w:tcPr>
            <w:tcW w:w="454" w:type="pct"/>
            <w:vAlign w:val="center"/>
          </w:tcPr>
          <w:p w:rsidR="00E66454" w:rsidRPr="00E66454" w:rsidRDefault="00E66454" w:rsidP="00E66454">
            <w:pPr>
              <w:widowControl/>
              <w:spacing w:line="360" w:lineRule="auto"/>
              <w:jc w:val="center"/>
              <w:rPr>
                <w:rFonts w:hAnsi="仿宋"/>
              </w:rPr>
            </w:pPr>
            <w:r w:rsidRPr="00E66454">
              <w:rPr>
                <w:rFonts w:hAnsi="仿宋" w:hint="eastAsia"/>
              </w:rPr>
              <w:t>1</w:t>
            </w:r>
          </w:p>
        </w:tc>
        <w:tc>
          <w:tcPr>
            <w:tcW w:w="1022" w:type="pct"/>
          </w:tcPr>
          <w:p w:rsidR="00E66454" w:rsidRPr="00E66454" w:rsidRDefault="00E66454" w:rsidP="00E66454">
            <w:pPr>
              <w:widowControl/>
              <w:spacing w:line="360" w:lineRule="auto"/>
              <w:rPr>
                <w:rFonts w:hAnsi="仿宋"/>
              </w:rPr>
            </w:pPr>
          </w:p>
        </w:tc>
        <w:tc>
          <w:tcPr>
            <w:tcW w:w="1001" w:type="pct"/>
          </w:tcPr>
          <w:p w:rsidR="00E66454" w:rsidRPr="00E66454" w:rsidRDefault="00E66454" w:rsidP="00E66454">
            <w:pPr>
              <w:widowControl/>
              <w:spacing w:line="360" w:lineRule="auto"/>
              <w:rPr>
                <w:rFonts w:hAnsi="仿宋"/>
              </w:rPr>
            </w:pPr>
          </w:p>
        </w:tc>
        <w:tc>
          <w:tcPr>
            <w:tcW w:w="499" w:type="pct"/>
          </w:tcPr>
          <w:p w:rsidR="00E66454" w:rsidRPr="00E66454" w:rsidRDefault="00E66454" w:rsidP="00E66454">
            <w:pPr>
              <w:widowControl/>
              <w:spacing w:line="360" w:lineRule="auto"/>
              <w:rPr>
                <w:rFonts w:hAnsi="仿宋"/>
              </w:rPr>
            </w:pPr>
          </w:p>
        </w:tc>
        <w:tc>
          <w:tcPr>
            <w:tcW w:w="716" w:type="pct"/>
          </w:tcPr>
          <w:p w:rsidR="00E66454" w:rsidRPr="00E66454" w:rsidRDefault="00E66454" w:rsidP="00E66454">
            <w:pPr>
              <w:widowControl/>
              <w:spacing w:line="360" w:lineRule="auto"/>
              <w:rPr>
                <w:rFonts w:hAnsi="仿宋"/>
              </w:rPr>
            </w:pPr>
          </w:p>
        </w:tc>
        <w:tc>
          <w:tcPr>
            <w:tcW w:w="572" w:type="pct"/>
          </w:tcPr>
          <w:p w:rsidR="00E66454" w:rsidRPr="00E66454" w:rsidRDefault="00E66454" w:rsidP="00E66454">
            <w:pPr>
              <w:widowControl/>
              <w:spacing w:line="360" w:lineRule="auto"/>
              <w:rPr>
                <w:rFonts w:hAnsi="仿宋"/>
              </w:rPr>
            </w:pPr>
          </w:p>
        </w:tc>
        <w:tc>
          <w:tcPr>
            <w:tcW w:w="736" w:type="pct"/>
          </w:tcPr>
          <w:p w:rsidR="00E66454" w:rsidRPr="00E66454" w:rsidRDefault="00E66454" w:rsidP="00E66454">
            <w:pPr>
              <w:widowControl/>
              <w:spacing w:line="360" w:lineRule="auto"/>
              <w:rPr>
                <w:rFonts w:hAnsi="仿宋"/>
              </w:rPr>
            </w:pPr>
          </w:p>
        </w:tc>
      </w:tr>
      <w:tr w:rsidR="00E66454" w:rsidRPr="00E66454" w:rsidTr="00D414E0">
        <w:trPr>
          <w:trHeight w:val="585"/>
          <w:jc w:val="center"/>
        </w:trPr>
        <w:tc>
          <w:tcPr>
            <w:tcW w:w="454" w:type="pct"/>
            <w:vAlign w:val="center"/>
          </w:tcPr>
          <w:p w:rsidR="00E66454" w:rsidRPr="00E66454" w:rsidRDefault="00E66454" w:rsidP="00E66454">
            <w:pPr>
              <w:widowControl/>
              <w:spacing w:line="360" w:lineRule="auto"/>
              <w:jc w:val="center"/>
              <w:rPr>
                <w:rFonts w:hAnsi="仿宋"/>
              </w:rPr>
            </w:pPr>
            <w:r w:rsidRPr="00E66454">
              <w:rPr>
                <w:rFonts w:hAnsi="仿宋" w:hint="eastAsia"/>
              </w:rPr>
              <w:t>2</w:t>
            </w:r>
          </w:p>
        </w:tc>
        <w:tc>
          <w:tcPr>
            <w:tcW w:w="1022" w:type="pct"/>
          </w:tcPr>
          <w:p w:rsidR="00E66454" w:rsidRPr="00E66454" w:rsidRDefault="00E66454" w:rsidP="00E66454">
            <w:pPr>
              <w:widowControl/>
              <w:spacing w:line="360" w:lineRule="auto"/>
              <w:rPr>
                <w:rFonts w:hAnsi="仿宋"/>
              </w:rPr>
            </w:pPr>
          </w:p>
        </w:tc>
        <w:tc>
          <w:tcPr>
            <w:tcW w:w="1001" w:type="pct"/>
          </w:tcPr>
          <w:p w:rsidR="00E66454" w:rsidRPr="00E66454" w:rsidRDefault="00E66454" w:rsidP="00E66454">
            <w:pPr>
              <w:widowControl/>
              <w:spacing w:line="360" w:lineRule="auto"/>
              <w:rPr>
                <w:rFonts w:hAnsi="仿宋"/>
              </w:rPr>
            </w:pPr>
          </w:p>
        </w:tc>
        <w:tc>
          <w:tcPr>
            <w:tcW w:w="499" w:type="pct"/>
          </w:tcPr>
          <w:p w:rsidR="00E66454" w:rsidRPr="00E66454" w:rsidRDefault="00E66454" w:rsidP="00E66454">
            <w:pPr>
              <w:widowControl/>
              <w:spacing w:line="360" w:lineRule="auto"/>
              <w:rPr>
                <w:rFonts w:hAnsi="仿宋"/>
              </w:rPr>
            </w:pPr>
          </w:p>
        </w:tc>
        <w:tc>
          <w:tcPr>
            <w:tcW w:w="716" w:type="pct"/>
          </w:tcPr>
          <w:p w:rsidR="00E66454" w:rsidRPr="00E66454" w:rsidRDefault="00E66454" w:rsidP="00E66454">
            <w:pPr>
              <w:widowControl/>
              <w:spacing w:line="360" w:lineRule="auto"/>
              <w:rPr>
                <w:rFonts w:hAnsi="仿宋"/>
              </w:rPr>
            </w:pPr>
          </w:p>
        </w:tc>
        <w:tc>
          <w:tcPr>
            <w:tcW w:w="572" w:type="pct"/>
          </w:tcPr>
          <w:p w:rsidR="00E66454" w:rsidRPr="00E66454" w:rsidRDefault="00E66454" w:rsidP="00E66454">
            <w:pPr>
              <w:widowControl/>
              <w:spacing w:line="360" w:lineRule="auto"/>
              <w:rPr>
                <w:rFonts w:hAnsi="仿宋"/>
              </w:rPr>
            </w:pPr>
          </w:p>
        </w:tc>
        <w:tc>
          <w:tcPr>
            <w:tcW w:w="736" w:type="pct"/>
          </w:tcPr>
          <w:p w:rsidR="00E66454" w:rsidRPr="00E66454" w:rsidRDefault="00E66454" w:rsidP="00E66454">
            <w:pPr>
              <w:widowControl/>
              <w:spacing w:line="360" w:lineRule="auto"/>
              <w:rPr>
                <w:rFonts w:hAnsi="仿宋"/>
              </w:rPr>
            </w:pPr>
          </w:p>
        </w:tc>
      </w:tr>
      <w:tr w:rsidR="00E66454" w:rsidRPr="00E66454" w:rsidTr="00D414E0">
        <w:trPr>
          <w:trHeight w:val="586"/>
          <w:jc w:val="center"/>
        </w:trPr>
        <w:tc>
          <w:tcPr>
            <w:tcW w:w="454" w:type="pct"/>
            <w:vAlign w:val="center"/>
          </w:tcPr>
          <w:p w:rsidR="00E66454" w:rsidRPr="00E66454" w:rsidRDefault="00E66454" w:rsidP="00E66454">
            <w:pPr>
              <w:widowControl/>
              <w:spacing w:line="360" w:lineRule="auto"/>
              <w:jc w:val="center"/>
              <w:rPr>
                <w:rFonts w:hAnsi="仿宋"/>
              </w:rPr>
            </w:pPr>
            <w:r w:rsidRPr="00E66454">
              <w:rPr>
                <w:rFonts w:hAnsi="仿宋" w:hint="eastAsia"/>
              </w:rPr>
              <w:t>.</w:t>
            </w:r>
            <w:r w:rsidRPr="00E66454">
              <w:rPr>
                <w:rFonts w:hAnsi="仿宋"/>
              </w:rPr>
              <w:t>.</w:t>
            </w:r>
          </w:p>
        </w:tc>
        <w:tc>
          <w:tcPr>
            <w:tcW w:w="1022" w:type="pct"/>
          </w:tcPr>
          <w:p w:rsidR="00E66454" w:rsidRPr="00E66454" w:rsidRDefault="00E66454" w:rsidP="00E66454">
            <w:pPr>
              <w:widowControl/>
              <w:spacing w:line="360" w:lineRule="auto"/>
              <w:rPr>
                <w:rFonts w:hAnsi="仿宋"/>
              </w:rPr>
            </w:pPr>
          </w:p>
        </w:tc>
        <w:tc>
          <w:tcPr>
            <w:tcW w:w="1001" w:type="pct"/>
          </w:tcPr>
          <w:p w:rsidR="00E66454" w:rsidRPr="00E66454" w:rsidRDefault="00E66454" w:rsidP="00E66454">
            <w:pPr>
              <w:widowControl/>
              <w:spacing w:line="360" w:lineRule="auto"/>
              <w:rPr>
                <w:rFonts w:hAnsi="仿宋"/>
              </w:rPr>
            </w:pPr>
          </w:p>
        </w:tc>
        <w:tc>
          <w:tcPr>
            <w:tcW w:w="499" w:type="pct"/>
          </w:tcPr>
          <w:p w:rsidR="00E66454" w:rsidRPr="00E66454" w:rsidRDefault="00E66454" w:rsidP="00E66454">
            <w:pPr>
              <w:widowControl/>
              <w:spacing w:line="360" w:lineRule="auto"/>
              <w:rPr>
                <w:rFonts w:hAnsi="仿宋"/>
              </w:rPr>
            </w:pPr>
          </w:p>
        </w:tc>
        <w:tc>
          <w:tcPr>
            <w:tcW w:w="716" w:type="pct"/>
          </w:tcPr>
          <w:p w:rsidR="00E66454" w:rsidRPr="00E66454" w:rsidRDefault="00E66454" w:rsidP="00E66454">
            <w:pPr>
              <w:widowControl/>
              <w:spacing w:line="360" w:lineRule="auto"/>
              <w:rPr>
                <w:rFonts w:hAnsi="仿宋"/>
              </w:rPr>
            </w:pPr>
          </w:p>
        </w:tc>
        <w:tc>
          <w:tcPr>
            <w:tcW w:w="572" w:type="pct"/>
          </w:tcPr>
          <w:p w:rsidR="00E66454" w:rsidRPr="00E66454" w:rsidRDefault="00E66454" w:rsidP="00E66454">
            <w:pPr>
              <w:widowControl/>
              <w:spacing w:line="360" w:lineRule="auto"/>
              <w:rPr>
                <w:rFonts w:hAnsi="仿宋"/>
              </w:rPr>
            </w:pPr>
          </w:p>
        </w:tc>
        <w:tc>
          <w:tcPr>
            <w:tcW w:w="736" w:type="pct"/>
          </w:tcPr>
          <w:p w:rsidR="00E66454" w:rsidRPr="00E66454" w:rsidRDefault="00E66454" w:rsidP="00E66454">
            <w:pPr>
              <w:widowControl/>
              <w:spacing w:line="360" w:lineRule="auto"/>
              <w:rPr>
                <w:rFonts w:hAnsi="仿宋"/>
              </w:rPr>
            </w:pPr>
          </w:p>
        </w:tc>
      </w:tr>
      <w:tr w:rsidR="00E66454" w:rsidRPr="00E66454" w:rsidTr="00D414E0">
        <w:trPr>
          <w:trHeight w:val="585"/>
          <w:jc w:val="center"/>
        </w:trPr>
        <w:tc>
          <w:tcPr>
            <w:tcW w:w="454" w:type="pct"/>
          </w:tcPr>
          <w:p w:rsidR="00E66454" w:rsidRPr="00E66454" w:rsidRDefault="00E66454" w:rsidP="00E66454">
            <w:pPr>
              <w:widowControl/>
              <w:spacing w:line="360" w:lineRule="auto"/>
              <w:rPr>
                <w:rFonts w:hAnsi="仿宋"/>
              </w:rPr>
            </w:pPr>
          </w:p>
        </w:tc>
        <w:tc>
          <w:tcPr>
            <w:tcW w:w="1022" w:type="pct"/>
          </w:tcPr>
          <w:p w:rsidR="00E66454" w:rsidRPr="00E66454" w:rsidRDefault="00E66454" w:rsidP="00E66454">
            <w:pPr>
              <w:widowControl/>
              <w:spacing w:line="360" w:lineRule="auto"/>
              <w:rPr>
                <w:rFonts w:hAnsi="仿宋"/>
              </w:rPr>
            </w:pPr>
          </w:p>
        </w:tc>
        <w:tc>
          <w:tcPr>
            <w:tcW w:w="1001" w:type="pct"/>
          </w:tcPr>
          <w:p w:rsidR="00E66454" w:rsidRPr="00E66454" w:rsidRDefault="00E66454" w:rsidP="00E66454">
            <w:pPr>
              <w:widowControl/>
              <w:spacing w:line="360" w:lineRule="auto"/>
              <w:rPr>
                <w:rFonts w:hAnsi="仿宋"/>
              </w:rPr>
            </w:pPr>
          </w:p>
        </w:tc>
        <w:tc>
          <w:tcPr>
            <w:tcW w:w="499" w:type="pct"/>
          </w:tcPr>
          <w:p w:rsidR="00E66454" w:rsidRPr="00E66454" w:rsidRDefault="00E66454" w:rsidP="00E66454">
            <w:pPr>
              <w:widowControl/>
              <w:spacing w:line="360" w:lineRule="auto"/>
              <w:rPr>
                <w:rFonts w:hAnsi="仿宋"/>
              </w:rPr>
            </w:pPr>
          </w:p>
        </w:tc>
        <w:tc>
          <w:tcPr>
            <w:tcW w:w="716" w:type="pct"/>
          </w:tcPr>
          <w:p w:rsidR="00E66454" w:rsidRPr="00E66454" w:rsidRDefault="00E66454" w:rsidP="00E66454">
            <w:pPr>
              <w:widowControl/>
              <w:spacing w:line="360" w:lineRule="auto"/>
              <w:rPr>
                <w:rFonts w:hAnsi="仿宋"/>
              </w:rPr>
            </w:pPr>
          </w:p>
        </w:tc>
        <w:tc>
          <w:tcPr>
            <w:tcW w:w="572" w:type="pct"/>
          </w:tcPr>
          <w:p w:rsidR="00E66454" w:rsidRPr="00E66454" w:rsidRDefault="00E66454" w:rsidP="00E66454">
            <w:pPr>
              <w:widowControl/>
              <w:spacing w:line="360" w:lineRule="auto"/>
              <w:rPr>
                <w:rFonts w:hAnsi="仿宋"/>
              </w:rPr>
            </w:pPr>
          </w:p>
        </w:tc>
        <w:tc>
          <w:tcPr>
            <w:tcW w:w="736" w:type="pct"/>
          </w:tcPr>
          <w:p w:rsidR="00E66454" w:rsidRPr="00E66454" w:rsidRDefault="00E66454" w:rsidP="00E66454">
            <w:pPr>
              <w:widowControl/>
              <w:spacing w:line="360" w:lineRule="auto"/>
              <w:rPr>
                <w:rFonts w:hAnsi="仿宋"/>
              </w:rPr>
            </w:pPr>
          </w:p>
        </w:tc>
      </w:tr>
    </w:tbl>
    <w:p w:rsidR="00E66454" w:rsidRPr="00E66454" w:rsidRDefault="00E66454" w:rsidP="00E66454">
      <w:pPr>
        <w:widowControl/>
        <w:spacing w:line="360" w:lineRule="auto"/>
        <w:ind w:firstLineChars="300" w:firstLine="720"/>
        <w:rPr>
          <w:rFonts w:hAnsi="仿宋"/>
        </w:rPr>
      </w:pPr>
      <w:r w:rsidRPr="00E66454">
        <w:rPr>
          <w:rFonts w:hAnsi="仿宋" w:hint="eastAsia"/>
        </w:rPr>
        <w:t>附：</w:t>
      </w:r>
      <w:r w:rsidRPr="00E66454">
        <w:rPr>
          <w:rFonts w:hAnsi="仿宋"/>
        </w:rPr>
        <w:t>类似</w:t>
      </w:r>
      <w:r w:rsidRPr="00E66454">
        <w:rPr>
          <w:rFonts w:hAnsi="仿宋" w:hint="eastAsia"/>
        </w:rPr>
        <w:t>证明</w:t>
      </w:r>
      <w:r w:rsidRPr="00E66454">
        <w:rPr>
          <w:rFonts w:hAnsi="仿宋"/>
        </w:rPr>
        <w:t>材料</w:t>
      </w:r>
      <w:r w:rsidRPr="00E66454">
        <w:rPr>
          <w:rFonts w:hAnsi="仿宋" w:hint="eastAsia"/>
        </w:rPr>
        <w:t>（原件扫描件上传）。</w:t>
      </w:r>
    </w:p>
    <w:p w:rsidR="00E66454" w:rsidRPr="00E66454" w:rsidRDefault="00E66454" w:rsidP="00E66454">
      <w:pPr>
        <w:widowControl/>
        <w:spacing w:line="360" w:lineRule="auto"/>
        <w:ind w:firstLineChars="200" w:firstLine="480"/>
        <w:rPr>
          <w:rFonts w:hAnsi="仿宋"/>
        </w:rPr>
      </w:pPr>
      <w:r w:rsidRPr="00E66454">
        <w:rPr>
          <w:rFonts w:hAnsi="仿宋" w:hint="eastAsia"/>
        </w:rPr>
        <w:t>注：</w:t>
      </w:r>
    </w:p>
    <w:p w:rsidR="00E66454" w:rsidRPr="00E66454" w:rsidRDefault="00E66454" w:rsidP="00E66454">
      <w:pPr>
        <w:widowControl/>
        <w:spacing w:line="360" w:lineRule="auto"/>
        <w:ind w:firstLineChars="200" w:firstLine="480"/>
        <w:rPr>
          <w:rFonts w:hAnsi="仿宋"/>
        </w:rPr>
      </w:pPr>
      <w:r w:rsidRPr="00E66454">
        <w:rPr>
          <w:rFonts w:hAnsi="仿宋" w:hint="eastAsia"/>
        </w:rPr>
        <w:t>1.类似业绩指采购内容与本项目类似。</w:t>
      </w:r>
    </w:p>
    <w:p w:rsidR="00E66454" w:rsidRPr="00E66454" w:rsidRDefault="00E66454" w:rsidP="00E66454">
      <w:pPr>
        <w:widowControl/>
        <w:spacing w:line="360" w:lineRule="auto"/>
        <w:ind w:firstLineChars="200" w:firstLine="480"/>
        <w:rPr>
          <w:rFonts w:hAnsi="仿宋"/>
        </w:rPr>
      </w:pPr>
      <w:r w:rsidRPr="00E66454">
        <w:rPr>
          <w:rFonts w:hAnsi="仿宋" w:hint="eastAsia"/>
        </w:rPr>
        <w:t>2.</w:t>
      </w:r>
      <w:r w:rsidRPr="00E66454">
        <w:rPr>
          <w:rFonts w:hAnsi="仿宋"/>
        </w:rPr>
        <w:t>类似</w:t>
      </w:r>
      <w:r w:rsidRPr="00E66454">
        <w:rPr>
          <w:rFonts w:hAnsi="仿宋" w:hint="eastAsia"/>
        </w:rPr>
        <w:t>证明</w:t>
      </w:r>
      <w:r w:rsidRPr="00E66454">
        <w:rPr>
          <w:rFonts w:hAnsi="仿宋"/>
        </w:rPr>
        <w:t>材料</w:t>
      </w:r>
      <w:r w:rsidRPr="00E66454">
        <w:rPr>
          <w:rFonts w:hAnsi="仿宋" w:hint="eastAsia"/>
        </w:rPr>
        <w:t>为：</w:t>
      </w:r>
      <w:r w:rsidR="00D414E0" w:rsidRPr="00650948">
        <w:rPr>
          <w:rFonts w:hAnsi="仿宋"/>
          <w:bCs/>
          <w:lang w:bidi="en-US"/>
        </w:rPr>
        <w:t>中标</w:t>
      </w:r>
      <w:r w:rsidR="00D414E0" w:rsidRPr="00D414E0">
        <w:rPr>
          <w:rFonts w:hAnsi="仿宋"/>
          <w:bCs/>
          <w:lang w:bidi="en-US"/>
        </w:rPr>
        <w:t>（</w:t>
      </w:r>
      <w:r w:rsidR="00D414E0" w:rsidRPr="00D414E0">
        <w:rPr>
          <w:rFonts w:hAnsi="仿宋" w:hint="eastAsia"/>
          <w:bCs/>
          <w:lang w:bidi="en-US"/>
        </w:rPr>
        <w:t>成交</w:t>
      </w:r>
      <w:r w:rsidR="00D414E0" w:rsidRPr="00D414E0">
        <w:rPr>
          <w:rFonts w:hAnsi="仿宋"/>
          <w:bCs/>
          <w:lang w:bidi="en-US"/>
        </w:rPr>
        <w:t>）</w:t>
      </w:r>
      <w:r w:rsidR="00D414E0" w:rsidRPr="00650948">
        <w:rPr>
          <w:rFonts w:hAnsi="仿宋"/>
          <w:bCs/>
          <w:lang w:bidi="en-US"/>
        </w:rPr>
        <w:t>通知书</w:t>
      </w:r>
      <w:r w:rsidR="00D414E0" w:rsidRPr="00650948">
        <w:rPr>
          <w:rFonts w:hAnsi="仿宋" w:hint="eastAsia"/>
          <w:bCs/>
          <w:lang w:bidi="en-US"/>
        </w:rPr>
        <w:t>、</w:t>
      </w:r>
      <w:r w:rsidR="00D414E0" w:rsidRPr="00650948">
        <w:rPr>
          <w:rFonts w:hAnsi="仿宋"/>
          <w:bCs/>
          <w:lang w:bidi="en-US"/>
        </w:rPr>
        <w:t>合同</w:t>
      </w:r>
      <w:r w:rsidR="00D414E0" w:rsidRPr="00650948">
        <w:rPr>
          <w:rFonts w:hAnsi="仿宋" w:hint="eastAsia"/>
          <w:bCs/>
          <w:lang w:bidi="en-US"/>
        </w:rPr>
        <w:t>（合同包括：合同首页、标的及金额所在页及合同签字盖章页）、验收报告、用户证明等其中一项为准</w:t>
      </w:r>
      <w:r w:rsidRPr="00E66454">
        <w:rPr>
          <w:rFonts w:hAnsi="仿宋" w:hint="eastAsia"/>
        </w:rPr>
        <w:t>。</w:t>
      </w:r>
    </w:p>
    <w:p w:rsidR="00E66454" w:rsidRPr="00E66454" w:rsidRDefault="00E66454" w:rsidP="00E66454">
      <w:pPr>
        <w:widowControl/>
        <w:spacing w:line="360" w:lineRule="auto"/>
        <w:ind w:firstLineChars="200" w:firstLine="480"/>
        <w:rPr>
          <w:rFonts w:hAnsi="仿宋"/>
        </w:rPr>
      </w:pPr>
      <w:r w:rsidRPr="00E66454">
        <w:rPr>
          <w:rFonts w:hAnsi="仿宋" w:hint="eastAsia"/>
        </w:rPr>
        <w:t>3.此表可按相同形式扩展，申请人</w:t>
      </w:r>
      <w:r w:rsidRPr="00E66454">
        <w:rPr>
          <w:rFonts w:hAnsi="仿宋"/>
        </w:rPr>
        <w:t>可根据自身情况增加内容</w:t>
      </w:r>
      <w:r w:rsidRPr="00E66454">
        <w:rPr>
          <w:rFonts w:hAnsi="仿宋" w:hint="eastAsia"/>
        </w:rPr>
        <w:t>。</w:t>
      </w:r>
    </w:p>
    <w:p w:rsidR="00E66454" w:rsidRPr="00E66454" w:rsidRDefault="00E66454">
      <w:pPr>
        <w:widowControl/>
        <w:rPr>
          <w:rFonts w:ascii="黑体" w:eastAsia="黑体"/>
          <w:b/>
          <w:bCs/>
          <w:sz w:val="28"/>
          <w:szCs w:val="32"/>
        </w:rPr>
      </w:pPr>
    </w:p>
    <w:p w:rsidR="00616D78" w:rsidRDefault="000A0A19" w:rsidP="00D414E0">
      <w:pPr>
        <w:pStyle w:val="3"/>
      </w:pPr>
      <w:bookmarkStart w:id="449" w:name="_Toc168328635"/>
      <w:r>
        <w:rPr>
          <w:rFonts w:hint="eastAsia"/>
        </w:rPr>
        <w:t>6.供应商认为必要的其他内容</w:t>
      </w:r>
      <w:bookmarkEnd w:id="448"/>
      <w:bookmarkEnd w:id="449"/>
    </w:p>
    <w:p w:rsidR="00D414E0" w:rsidRDefault="00D414E0">
      <w:pPr>
        <w:widowControl/>
        <w:rPr>
          <w:rStyle w:val="20"/>
          <w:rFonts w:ascii="仿宋" w:eastAsia="仿宋" w:hAnsi="仿宋"/>
          <w:b w:val="0"/>
          <w:bCs w:val="0"/>
        </w:rPr>
      </w:pPr>
      <w:bookmarkStart w:id="450" w:name="_Toc526011669"/>
      <w:bookmarkStart w:id="451" w:name="_Toc9948652"/>
      <w:bookmarkStart w:id="452" w:name="_Toc81861480"/>
      <w:bookmarkStart w:id="453" w:name="_Toc21423784"/>
      <w:bookmarkStart w:id="454" w:name="_Toc21423844"/>
      <w:bookmarkEnd w:id="427"/>
      <w:bookmarkEnd w:id="428"/>
      <w:bookmarkEnd w:id="429"/>
      <w:bookmarkEnd w:id="430"/>
      <w:r>
        <w:rPr>
          <w:rStyle w:val="20"/>
          <w:rFonts w:ascii="仿宋" w:eastAsia="仿宋" w:hAnsi="仿宋"/>
        </w:rPr>
        <w:br w:type="page"/>
      </w:r>
    </w:p>
    <w:p w:rsidR="00616D78" w:rsidRDefault="000A0A19">
      <w:pPr>
        <w:pStyle w:val="2"/>
        <w:rPr>
          <w:rFonts w:hAnsi="Calibri"/>
          <w:sz w:val="28"/>
        </w:rPr>
      </w:pPr>
      <w:bookmarkStart w:id="455" w:name="_Toc168328636"/>
      <w:r>
        <w:rPr>
          <w:rFonts w:hint="eastAsia"/>
        </w:rPr>
        <w:lastRenderedPageBreak/>
        <w:t>四、附件</w:t>
      </w:r>
      <w:bookmarkEnd w:id="450"/>
      <w:bookmarkEnd w:id="451"/>
      <w:bookmarkEnd w:id="452"/>
      <w:bookmarkEnd w:id="453"/>
      <w:bookmarkEnd w:id="454"/>
      <w:bookmarkEnd w:id="455"/>
    </w:p>
    <w:p w:rsidR="00616D78" w:rsidRDefault="000A0A19">
      <w:pPr>
        <w:spacing w:line="360" w:lineRule="auto"/>
        <w:jc w:val="center"/>
        <w:rPr>
          <w:rFonts w:hAnsi="仿宋"/>
          <w:b/>
          <w:color w:val="FF0000"/>
        </w:rPr>
      </w:pPr>
      <w:r>
        <w:rPr>
          <w:rFonts w:hAnsi="仿宋" w:hint="eastAsia"/>
          <w:b/>
          <w:color w:val="FF0000"/>
        </w:rPr>
        <w:t>供应商可根据自身情况，自行编辑（删除）填写</w:t>
      </w:r>
    </w:p>
    <w:p w:rsidR="00616D78" w:rsidRDefault="000A0A19">
      <w:pPr>
        <w:spacing w:line="360" w:lineRule="auto"/>
        <w:jc w:val="center"/>
        <w:rPr>
          <w:rFonts w:hAnsi="仿宋"/>
          <w:b/>
          <w:szCs w:val="20"/>
        </w:rPr>
      </w:pPr>
      <w:r>
        <w:rPr>
          <w:rFonts w:hAnsi="仿宋" w:hint="eastAsia"/>
          <w:b/>
          <w:szCs w:val="20"/>
        </w:rPr>
        <w:t>附件</w:t>
      </w:r>
      <w:bookmarkStart w:id="456" w:name="_Toc485159207"/>
      <w:r>
        <w:rPr>
          <w:rFonts w:hAnsi="仿宋" w:hint="eastAsia"/>
          <w:b/>
          <w:szCs w:val="20"/>
        </w:rPr>
        <w:t>一</w:t>
      </w:r>
    </w:p>
    <w:p w:rsidR="00616D78" w:rsidRDefault="000A0A19">
      <w:pPr>
        <w:spacing w:line="360" w:lineRule="auto"/>
        <w:jc w:val="center"/>
        <w:rPr>
          <w:rFonts w:hAnsi="仿宋"/>
          <w:bCs/>
          <w:szCs w:val="20"/>
        </w:rPr>
      </w:pPr>
      <w:r>
        <w:rPr>
          <w:rFonts w:hAnsi="仿宋" w:hint="eastAsia"/>
          <w:b/>
          <w:szCs w:val="20"/>
        </w:rPr>
        <w:t>监狱企业证明文件</w:t>
      </w:r>
      <w:r>
        <w:rPr>
          <w:rFonts w:hAnsi="仿宋"/>
          <w:szCs w:val="20"/>
        </w:rPr>
        <w:t>（监狱企业提供）</w:t>
      </w:r>
    </w:p>
    <w:p w:rsidR="00616D78" w:rsidRDefault="00616D78">
      <w:pPr>
        <w:spacing w:line="360" w:lineRule="auto"/>
        <w:ind w:firstLineChars="200" w:firstLine="480"/>
        <w:rPr>
          <w:rFonts w:hAnsi="仿宋"/>
          <w:szCs w:val="20"/>
        </w:rPr>
      </w:pPr>
    </w:p>
    <w:p w:rsidR="00616D78" w:rsidRDefault="000A0A19">
      <w:pPr>
        <w:spacing w:line="360" w:lineRule="auto"/>
        <w:ind w:firstLineChars="200" w:firstLine="480"/>
        <w:rPr>
          <w:rFonts w:hAnsi="仿宋"/>
          <w:szCs w:val="20"/>
        </w:rPr>
      </w:pPr>
      <w:r>
        <w:rPr>
          <w:rFonts w:hAnsi="仿宋"/>
          <w:szCs w:val="20"/>
        </w:rPr>
        <w:t>应当提供由省级以上监狱管理局、戒毒管理局(含新疆生产建设兵团)出具的属于监狱企业的证明文件</w:t>
      </w:r>
    </w:p>
    <w:p w:rsidR="00616D78" w:rsidRDefault="00616D78">
      <w:pPr>
        <w:spacing w:line="360" w:lineRule="auto"/>
        <w:ind w:firstLineChars="200" w:firstLine="480"/>
        <w:rPr>
          <w:rFonts w:hAnsi="仿宋"/>
          <w:szCs w:val="20"/>
        </w:rPr>
      </w:pPr>
    </w:p>
    <w:p w:rsidR="00616D78" w:rsidRDefault="00616D78">
      <w:pPr>
        <w:spacing w:line="360" w:lineRule="auto"/>
        <w:ind w:firstLineChars="200" w:firstLine="482"/>
        <w:rPr>
          <w:rFonts w:hAnsi="仿宋"/>
          <w:b/>
          <w:szCs w:val="20"/>
        </w:rPr>
      </w:pPr>
    </w:p>
    <w:p w:rsidR="00616D78" w:rsidRDefault="000A0A19">
      <w:pPr>
        <w:widowControl/>
        <w:spacing w:line="360" w:lineRule="auto"/>
        <w:jc w:val="center"/>
        <w:rPr>
          <w:rFonts w:hAnsi="仿宋"/>
          <w:b/>
          <w:szCs w:val="20"/>
        </w:rPr>
      </w:pPr>
      <w:r>
        <w:rPr>
          <w:rFonts w:hAnsi="仿宋"/>
          <w:b/>
          <w:szCs w:val="20"/>
        </w:rPr>
        <w:t>附件</w:t>
      </w:r>
      <w:r>
        <w:rPr>
          <w:rFonts w:hAnsi="仿宋" w:hint="eastAsia"/>
          <w:b/>
          <w:szCs w:val="20"/>
        </w:rPr>
        <w:t>二</w:t>
      </w:r>
    </w:p>
    <w:p w:rsidR="00616D78" w:rsidRDefault="000A0A19">
      <w:pPr>
        <w:widowControl/>
        <w:spacing w:line="360" w:lineRule="auto"/>
        <w:jc w:val="center"/>
        <w:rPr>
          <w:rFonts w:hAnsi="仿宋"/>
          <w:b/>
          <w:szCs w:val="20"/>
        </w:rPr>
      </w:pPr>
      <w:r>
        <w:rPr>
          <w:rFonts w:hAnsi="仿宋" w:hint="eastAsia"/>
          <w:b/>
          <w:szCs w:val="20"/>
        </w:rPr>
        <w:t>残疾人福利性单位声明函</w:t>
      </w:r>
      <w:r>
        <w:rPr>
          <w:rFonts w:hAnsi="仿宋" w:hint="eastAsia"/>
          <w:szCs w:val="20"/>
        </w:rPr>
        <w:t>（残疾人福利性单位提供）</w:t>
      </w:r>
    </w:p>
    <w:p w:rsidR="00616D78" w:rsidRDefault="00616D78">
      <w:pPr>
        <w:spacing w:line="276" w:lineRule="auto"/>
        <w:jc w:val="center"/>
        <w:rPr>
          <w:rFonts w:hAnsi="仿宋"/>
          <w:b/>
          <w:spacing w:val="6"/>
          <w:sz w:val="32"/>
          <w:szCs w:val="32"/>
        </w:rPr>
      </w:pPr>
      <w:bookmarkStart w:id="457" w:name="OLE_LINK14"/>
      <w:bookmarkStart w:id="458" w:name="OLE_LINK13"/>
    </w:p>
    <w:p w:rsidR="00616D78" w:rsidRDefault="000A0A19">
      <w:pPr>
        <w:spacing w:line="276" w:lineRule="auto"/>
        <w:jc w:val="center"/>
        <w:rPr>
          <w:rFonts w:hAnsi="仿宋"/>
          <w:b/>
          <w:spacing w:val="6"/>
          <w:sz w:val="32"/>
          <w:szCs w:val="32"/>
        </w:rPr>
      </w:pPr>
      <w:r>
        <w:rPr>
          <w:rFonts w:hAnsi="仿宋" w:hint="eastAsia"/>
          <w:b/>
          <w:spacing w:val="6"/>
          <w:sz w:val="32"/>
          <w:szCs w:val="32"/>
        </w:rPr>
        <w:t>残疾人福利性单位声明函</w:t>
      </w:r>
      <w:bookmarkEnd w:id="457"/>
      <w:bookmarkEnd w:id="458"/>
    </w:p>
    <w:p w:rsidR="00616D78" w:rsidRDefault="00616D78">
      <w:pPr>
        <w:spacing w:line="276" w:lineRule="auto"/>
        <w:rPr>
          <w:rFonts w:hAnsi="仿宋"/>
          <w:b/>
          <w:spacing w:val="6"/>
          <w:sz w:val="32"/>
          <w:szCs w:val="32"/>
        </w:rPr>
      </w:pPr>
    </w:p>
    <w:p w:rsidR="00616D78" w:rsidRDefault="000A0A19">
      <w:pPr>
        <w:spacing w:line="276" w:lineRule="auto"/>
        <w:ind w:firstLineChars="200" w:firstLine="624"/>
        <w:jc w:val="both"/>
        <w:rPr>
          <w:rFonts w:hAnsi="仿宋"/>
          <w:spacing w:val="6"/>
          <w:sz w:val="30"/>
          <w:szCs w:val="30"/>
        </w:rPr>
      </w:pPr>
      <w:r>
        <w:rPr>
          <w:rFonts w:hAnsi="仿宋" w:hint="eastAsia"/>
          <w:spacing w:val="6"/>
          <w:sz w:val="30"/>
          <w:szCs w:val="30"/>
        </w:rPr>
        <w:t>本单位郑重声明，根据《财政部 民政部 中国残疾人联合会关于促进残疾人就业政府采购政策的通知》（财库</w:t>
      </w:r>
      <w:r>
        <w:rPr>
          <w:rFonts w:hAnsi="仿宋" w:hint="eastAsia"/>
          <w:sz w:val="32"/>
          <w:szCs w:val="32"/>
        </w:rPr>
        <w:t>〔2017〕 141</w:t>
      </w:r>
      <w:r>
        <w:rPr>
          <w:rFonts w:hAnsi="仿宋" w:hint="eastAsia"/>
          <w:spacing w:val="6"/>
          <w:sz w:val="30"/>
          <w:szCs w:val="30"/>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16D78" w:rsidRDefault="000A0A19">
      <w:pPr>
        <w:spacing w:line="276" w:lineRule="auto"/>
        <w:ind w:firstLineChars="200" w:firstLine="624"/>
        <w:jc w:val="both"/>
        <w:rPr>
          <w:rFonts w:hAnsi="仿宋"/>
          <w:spacing w:val="6"/>
          <w:sz w:val="30"/>
          <w:szCs w:val="30"/>
        </w:rPr>
      </w:pPr>
      <w:r>
        <w:rPr>
          <w:rFonts w:hAnsi="仿宋" w:hint="eastAsia"/>
          <w:spacing w:val="6"/>
          <w:sz w:val="30"/>
          <w:szCs w:val="30"/>
        </w:rPr>
        <w:t>本单位对上述声明的真实性负责。如有虚假，将依法承担相应责任。</w:t>
      </w:r>
    </w:p>
    <w:p w:rsidR="00616D78" w:rsidRDefault="00616D78">
      <w:pPr>
        <w:spacing w:line="276" w:lineRule="auto"/>
        <w:ind w:firstLineChars="200" w:firstLine="624"/>
        <w:jc w:val="both"/>
        <w:rPr>
          <w:rFonts w:hAnsi="仿宋"/>
          <w:spacing w:val="6"/>
          <w:sz w:val="30"/>
          <w:szCs w:val="30"/>
        </w:rPr>
      </w:pPr>
    </w:p>
    <w:p w:rsidR="00616D78" w:rsidRDefault="00616D78">
      <w:pPr>
        <w:spacing w:line="276" w:lineRule="auto"/>
        <w:ind w:firstLineChars="200" w:firstLine="624"/>
        <w:jc w:val="both"/>
        <w:rPr>
          <w:rFonts w:hAnsi="仿宋"/>
          <w:spacing w:val="6"/>
          <w:sz w:val="30"/>
          <w:szCs w:val="30"/>
        </w:rPr>
      </w:pPr>
    </w:p>
    <w:p w:rsidR="00616D78" w:rsidRDefault="000A0A19">
      <w:pPr>
        <w:tabs>
          <w:tab w:val="left" w:pos="4860"/>
        </w:tabs>
        <w:spacing w:line="276" w:lineRule="auto"/>
        <w:ind w:right="84" w:firstLineChars="200" w:firstLine="624"/>
        <w:jc w:val="center"/>
        <w:rPr>
          <w:rFonts w:hAnsi="仿宋"/>
          <w:spacing w:val="6"/>
          <w:sz w:val="30"/>
          <w:szCs w:val="30"/>
        </w:rPr>
      </w:pPr>
      <w:r>
        <w:rPr>
          <w:rFonts w:hAnsi="仿宋" w:hint="eastAsia"/>
          <w:spacing w:val="6"/>
          <w:sz w:val="30"/>
          <w:szCs w:val="30"/>
        </w:rPr>
        <w:t xml:space="preserve">           单位名称（盖章</w:t>
      </w:r>
      <w:r>
        <w:rPr>
          <w:rFonts w:hAnsi="仿宋"/>
          <w:b/>
          <w:spacing w:val="6"/>
          <w:sz w:val="30"/>
          <w:szCs w:val="30"/>
        </w:rPr>
        <w:t>或</w:t>
      </w:r>
      <w:r>
        <w:rPr>
          <w:rFonts w:hAnsi="仿宋" w:hint="eastAsia"/>
          <w:b/>
          <w:bCs/>
          <w:spacing w:val="6"/>
          <w:sz w:val="30"/>
          <w:szCs w:val="30"/>
        </w:rPr>
        <w:t>电子签章</w:t>
      </w:r>
      <w:r>
        <w:rPr>
          <w:rFonts w:hAnsi="仿宋" w:hint="eastAsia"/>
          <w:spacing w:val="6"/>
          <w:sz w:val="30"/>
          <w:szCs w:val="30"/>
        </w:rPr>
        <w:t>）：</w:t>
      </w:r>
    </w:p>
    <w:p w:rsidR="00616D78" w:rsidRDefault="000A0A19">
      <w:pPr>
        <w:tabs>
          <w:tab w:val="left" w:pos="0"/>
        </w:tabs>
        <w:spacing w:line="276" w:lineRule="auto"/>
        <w:ind w:right="1560" w:firstLineChars="200" w:firstLine="624"/>
        <w:jc w:val="center"/>
        <w:rPr>
          <w:rFonts w:hAnsi="仿宋"/>
          <w:spacing w:val="6"/>
          <w:sz w:val="30"/>
          <w:szCs w:val="30"/>
        </w:rPr>
      </w:pPr>
      <w:r>
        <w:rPr>
          <w:rFonts w:hAnsi="仿宋" w:hint="eastAsia"/>
          <w:spacing w:val="6"/>
          <w:sz w:val="30"/>
          <w:szCs w:val="30"/>
        </w:rPr>
        <w:t xml:space="preserve">    </w:t>
      </w:r>
      <w:r>
        <w:rPr>
          <w:rFonts w:hAnsi="仿宋"/>
          <w:spacing w:val="6"/>
          <w:sz w:val="30"/>
          <w:szCs w:val="30"/>
        </w:rPr>
        <w:t xml:space="preserve"> </w:t>
      </w:r>
      <w:r>
        <w:rPr>
          <w:rFonts w:hAnsi="仿宋" w:hint="eastAsia"/>
          <w:spacing w:val="6"/>
          <w:sz w:val="30"/>
          <w:szCs w:val="30"/>
        </w:rPr>
        <w:t xml:space="preserve"> </w:t>
      </w:r>
      <w:r>
        <w:rPr>
          <w:rFonts w:hAnsi="仿宋"/>
          <w:spacing w:val="6"/>
          <w:sz w:val="30"/>
          <w:szCs w:val="30"/>
        </w:rPr>
        <w:t xml:space="preserve">              </w:t>
      </w:r>
      <w:r>
        <w:rPr>
          <w:rFonts w:hAnsi="仿宋" w:hint="eastAsia"/>
          <w:spacing w:val="6"/>
          <w:sz w:val="30"/>
          <w:szCs w:val="30"/>
        </w:rPr>
        <w:t xml:space="preserve"> 日 </w:t>
      </w:r>
      <w:r>
        <w:rPr>
          <w:rFonts w:hAnsi="仿宋"/>
          <w:spacing w:val="6"/>
          <w:sz w:val="30"/>
          <w:szCs w:val="30"/>
        </w:rPr>
        <w:t xml:space="preserve"> 期：</w:t>
      </w:r>
    </w:p>
    <w:p w:rsidR="00616D78" w:rsidRDefault="00616D78">
      <w:pPr>
        <w:adjustRightInd w:val="0"/>
        <w:snapToGrid w:val="0"/>
        <w:spacing w:line="276" w:lineRule="auto"/>
        <w:jc w:val="center"/>
        <w:rPr>
          <w:rFonts w:hAnsi="仿宋"/>
          <w:b/>
          <w:sz w:val="28"/>
          <w:szCs w:val="28"/>
        </w:rPr>
      </w:pPr>
    </w:p>
    <w:p w:rsidR="00616D78" w:rsidRDefault="00616D78">
      <w:pPr>
        <w:spacing w:line="276" w:lineRule="auto"/>
        <w:rPr>
          <w:rFonts w:hAnsi="仿宋"/>
          <w:b/>
          <w:bCs/>
          <w:sz w:val="32"/>
          <w:szCs w:val="32"/>
        </w:rPr>
      </w:pPr>
    </w:p>
    <w:p w:rsidR="00616D78" w:rsidRDefault="000A0A19">
      <w:pPr>
        <w:spacing w:line="360" w:lineRule="auto"/>
        <w:jc w:val="center"/>
        <w:rPr>
          <w:rFonts w:hAnsi="仿宋"/>
          <w:b/>
          <w:sz w:val="28"/>
          <w:szCs w:val="24"/>
        </w:rPr>
      </w:pPr>
      <w:r>
        <w:rPr>
          <w:rFonts w:hAnsi="仿宋" w:hint="eastAsia"/>
          <w:b/>
          <w:sz w:val="28"/>
          <w:szCs w:val="24"/>
        </w:rPr>
        <w:lastRenderedPageBreak/>
        <w:t>附件三</w:t>
      </w:r>
    </w:p>
    <w:p w:rsidR="00616D78" w:rsidRDefault="000A0A19">
      <w:pPr>
        <w:widowControl/>
        <w:rPr>
          <w:rFonts w:ascii="微软雅黑" w:eastAsia="微软雅黑" w:hAnsi="微软雅黑"/>
          <w:color w:val="000000"/>
          <w:sz w:val="28"/>
          <w:szCs w:val="28"/>
          <w:shd w:val="clear" w:color="auto" w:fill="FFFFFF"/>
        </w:rPr>
      </w:pPr>
      <w:r>
        <w:rPr>
          <w:rFonts w:eastAsia="黑体" w:hAnsi="仿宋" w:hint="eastAsia"/>
          <w:bCs/>
          <w:sz w:val="28"/>
          <w:szCs w:val="28"/>
        </w:rPr>
        <w:t>附件</w:t>
      </w:r>
      <w:bookmarkStart w:id="459" w:name="_Toc21423785"/>
      <w:bookmarkStart w:id="460" w:name="_Toc21423845"/>
      <w:bookmarkStart w:id="461" w:name="_Toc9948653"/>
      <w:bookmarkStart w:id="462" w:name="_Toc81861481"/>
      <w:r>
        <w:rPr>
          <w:rFonts w:eastAsia="黑体" w:hAnsi="仿宋" w:hint="eastAsia"/>
          <w:bCs/>
          <w:sz w:val="28"/>
          <w:szCs w:val="28"/>
        </w:rPr>
        <w:t>四</w:t>
      </w:r>
      <w:r>
        <w:rPr>
          <w:rFonts w:eastAsia="黑体" w:hAnsi="仿宋" w:hint="eastAsia"/>
          <w:b/>
          <w:sz w:val="28"/>
          <w:szCs w:val="28"/>
        </w:rPr>
        <w:t xml:space="preserve"> </w:t>
      </w:r>
      <w:r>
        <w:rPr>
          <w:rFonts w:eastAsia="黑体" w:hAnsi="仿宋" w:hint="eastAsia"/>
          <w:bCs/>
          <w:sz w:val="28"/>
          <w:szCs w:val="28"/>
        </w:rPr>
        <w:t>中小企业</w:t>
      </w:r>
      <w:r>
        <w:rPr>
          <w:rFonts w:ascii="微软雅黑" w:eastAsia="微软雅黑" w:hAnsi="微软雅黑" w:hint="eastAsia"/>
          <w:color w:val="000000"/>
          <w:sz w:val="28"/>
          <w:szCs w:val="28"/>
          <w:shd w:val="clear" w:color="auto" w:fill="FFFFFF"/>
        </w:rPr>
        <w:t>各行业划型标准为：</w:t>
      </w:r>
    </w:p>
    <w:p w:rsidR="00616D78" w:rsidRDefault="000A0A19">
      <w:pPr>
        <w:widowControl/>
        <w:adjustRightInd w:val="0"/>
        <w:snapToGrid w:val="0"/>
        <w:spacing w:line="360" w:lineRule="auto"/>
        <w:rPr>
          <w:rFonts w:eastAsia="黑体" w:hAnsi="仿宋"/>
          <w:b/>
          <w:sz w:val="28"/>
          <w:szCs w:val="28"/>
        </w:rPr>
      </w:pPr>
      <w:r>
        <w:rPr>
          <w:rFonts w:ascii="微软雅黑" w:eastAsia="微软雅黑" w:hAnsi="微软雅黑" w:hint="eastAsia"/>
          <w:color w:val="000000"/>
          <w:sz w:val="28"/>
          <w:szCs w:val="28"/>
          <w:shd w:val="clear" w:color="auto" w:fill="FFFFFF"/>
        </w:rPr>
        <w:t xml:space="preserve">　　</w:t>
      </w:r>
      <w:r>
        <w:rPr>
          <w:rFonts w:ascii="微软雅黑" w:eastAsia="微软雅黑" w:hAnsi="微软雅黑" w:hint="eastAsia"/>
          <w:color w:val="000000"/>
          <w:szCs w:val="24"/>
          <w:shd w:val="clear" w:color="auto" w:fill="FFFFFF"/>
        </w:rPr>
        <w:t>（一）农、林、牧、渔业。营业收入</w:t>
      </w:r>
      <w:r>
        <w:rPr>
          <w:rFonts w:hAnsi="仿宋" w:hint="eastAsia"/>
          <w:color w:val="000000"/>
          <w:szCs w:val="24"/>
          <w:shd w:val="clear" w:color="auto" w:fill="FFFFFF"/>
        </w:rPr>
        <w:t>20000万元以下的为中小微型企业。其中，营业收入500万元及以上的为中型企业，营业收入50万元及以上的为小型企业，营业收入50万元以下的为微型企业。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（二）工业。从业人员</w:t>
      </w:r>
      <w:r>
        <w:rPr>
          <w:rFonts w:hAnsi="仿宋" w:hint="eastAsia"/>
          <w:color w:val="000000"/>
          <w:szCs w:val="24"/>
          <w:shd w:val="clear" w:color="auto" w:fill="FFFFFF"/>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（三）建筑业。营业收入</w:t>
      </w:r>
      <w:r>
        <w:rPr>
          <w:rFonts w:hAnsi="仿宋" w:hint="eastAsia"/>
          <w:color w:val="000000"/>
          <w:szCs w:val="24"/>
          <w:shd w:val="clear" w:color="auto" w:fill="FFFFFF"/>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（四）批发业。从业人员</w:t>
      </w:r>
      <w:r>
        <w:rPr>
          <w:rFonts w:hAnsi="仿宋" w:hint="eastAsia"/>
          <w:color w:val="000000"/>
          <w:szCs w:val="24"/>
          <w:shd w:val="clear" w:color="auto" w:fill="FFFFFF"/>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（五）零售业。从业人员</w:t>
      </w:r>
      <w:r>
        <w:rPr>
          <w:rFonts w:hAnsi="仿宋" w:hint="eastAsia"/>
          <w:color w:val="000000"/>
          <w:szCs w:val="24"/>
          <w:shd w:val="clear" w:color="auto" w:fill="FFFFFF"/>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（六）交通运输业。从业人员</w:t>
      </w:r>
      <w:r>
        <w:rPr>
          <w:rFonts w:hAnsi="仿宋" w:hint="eastAsia"/>
          <w:color w:val="000000"/>
          <w:szCs w:val="24"/>
          <w:shd w:val="clear" w:color="auto" w:fill="FFFFFF"/>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（七）仓储业。从业人员</w:t>
      </w:r>
      <w:r>
        <w:rPr>
          <w:rFonts w:hAnsi="仿宋" w:hint="eastAsia"/>
          <w:color w:val="000000"/>
          <w:szCs w:val="24"/>
          <w:shd w:val="clear" w:color="auto" w:fill="FFFFFF"/>
        </w:rPr>
        <w:t>200人以下或营业收入30000万元以下的为中小微型企业。其中，从业人员100人及以上，且营业收入1000万元及以上的为中</w:t>
      </w:r>
      <w:r>
        <w:rPr>
          <w:rFonts w:hAnsi="仿宋" w:hint="eastAsia"/>
          <w:color w:val="000000"/>
          <w:szCs w:val="24"/>
          <w:shd w:val="clear" w:color="auto" w:fill="FFFFFF"/>
        </w:rPr>
        <w:lastRenderedPageBreak/>
        <w:t>型企业；从业人员20人及以上，且营业收入100万元及以上的为小型企业；从业人员20人以下或营业收入100万元以下的为微型企业。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（八）邮政业。从业人员</w:t>
      </w:r>
      <w:r>
        <w:rPr>
          <w:rFonts w:hAnsi="仿宋" w:hint="eastAsia"/>
          <w:color w:val="000000"/>
          <w:szCs w:val="24"/>
          <w:shd w:val="clear" w:color="auto" w:fill="FFFFFF"/>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（九）住宿业。从业人员</w:t>
      </w:r>
      <w:r>
        <w:rPr>
          <w:rFonts w:hAnsi="仿宋" w:hint="eastAsia"/>
          <w:color w:val="000000"/>
          <w:szCs w:val="24"/>
          <w:shd w:val="clear" w:color="auto" w:fill="FFFFFF"/>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（十）餐饮业。从业人员</w:t>
      </w:r>
      <w:r>
        <w:rPr>
          <w:rFonts w:hAnsi="仿宋" w:hint="eastAsia"/>
          <w:color w:val="000000"/>
          <w:szCs w:val="24"/>
          <w:shd w:val="clear" w:color="auto" w:fill="FFFFFF"/>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（十一）信息传输业。从业人员</w:t>
      </w:r>
      <w:r>
        <w:rPr>
          <w:rFonts w:hAnsi="仿宋" w:hint="eastAsia"/>
          <w:color w:val="000000"/>
          <w:szCs w:val="24"/>
          <w:shd w:val="clear" w:color="auto" w:fill="FFFFFF"/>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（十二）软件和信息技术服务业。从业人员</w:t>
      </w:r>
      <w:r>
        <w:rPr>
          <w:rFonts w:hAnsi="仿宋" w:hint="eastAsia"/>
          <w:color w:val="000000"/>
          <w:szCs w:val="24"/>
          <w:shd w:val="clear" w:color="auto" w:fill="FFFFFF"/>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（十三）房地产开发经营。营业收入</w:t>
      </w:r>
      <w:r>
        <w:rPr>
          <w:rFonts w:hAnsi="仿宋" w:hint="eastAsia"/>
          <w:color w:val="000000"/>
          <w:szCs w:val="24"/>
          <w:shd w:val="clear" w:color="auto" w:fill="FFFFFF"/>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（十四）物业管理。从业人员</w:t>
      </w:r>
      <w:r>
        <w:rPr>
          <w:rFonts w:hAnsi="仿宋" w:hint="eastAsia"/>
          <w:color w:val="000000"/>
          <w:szCs w:val="24"/>
          <w:shd w:val="clear" w:color="auto" w:fill="FFFFFF"/>
        </w:rPr>
        <w:t>1000人以下或营业收入5000万元以下的为</w:t>
      </w:r>
      <w:r>
        <w:rPr>
          <w:rFonts w:hAnsi="仿宋" w:hint="eastAsia"/>
          <w:color w:val="000000"/>
          <w:szCs w:val="24"/>
          <w:shd w:val="clear" w:color="auto" w:fill="FFFFFF"/>
        </w:rPr>
        <w:lastRenderedPageBreak/>
        <w:t>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（十五）租赁和商务服务业。从业人员</w:t>
      </w:r>
      <w:r>
        <w:rPr>
          <w:rFonts w:hAnsi="仿宋" w:hint="eastAsia"/>
          <w:color w:val="000000"/>
          <w:szCs w:val="24"/>
          <w:shd w:val="clear" w:color="auto" w:fill="FFFFFF"/>
        </w:rPr>
        <w:t>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微软雅黑" w:eastAsia="微软雅黑" w:hAnsi="微软雅黑" w:hint="eastAsia"/>
          <w:color w:val="383838"/>
          <w:sz w:val="20"/>
          <w:szCs w:val="20"/>
        </w:rPr>
        <w:br/>
      </w:r>
      <w:r>
        <w:rPr>
          <w:rFonts w:ascii="微软雅黑" w:eastAsia="微软雅黑" w:hAnsi="微软雅黑" w:hint="eastAsia"/>
          <w:color w:val="000000"/>
          <w:szCs w:val="24"/>
          <w:shd w:val="clear" w:color="auto" w:fill="FFFFFF"/>
        </w:rPr>
        <w:t xml:space="preserve">　　（十六）其他未列明行业。从业人员</w:t>
      </w:r>
      <w:r>
        <w:rPr>
          <w:rFonts w:hAnsi="仿宋" w:hint="eastAsia"/>
          <w:color w:val="000000"/>
          <w:szCs w:val="24"/>
          <w:shd w:val="clear" w:color="auto" w:fill="FFFFFF"/>
        </w:rPr>
        <w:t>300人以下的为中小微型企业。其中，从业人员100人及以上的为中型企业；从业人员10人及以上的为小型企业；从业人员10人以下的为微型企业。</w:t>
      </w:r>
    </w:p>
    <w:p w:rsidR="00616D78" w:rsidRDefault="00616D78">
      <w:pPr>
        <w:spacing w:line="276" w:lineRule="auto"/>
        <w:jc w:val="both"/>
        <w:rPr>
          <w:rFonts w:hAnsi="仿宋"/>
          <w:b/>
          <w:szCs w:val="20"/>
        </w:rPr>
      </w:pPr>
    </w:p>
    <w:p w:rsidR="00616D78" w:rsidRDefault="00616D78">
      <w:pPr>
        <w:widowControl/>
        <w:adjustRightInd w:val="0"/>
        <w:snapToGrid w:val="0"/>
        <w:spacing w:line="360" w:lineRule="auto"/>
        <w:rPr>
          <w:rFonts w:ascii="仿宋_GB2312" w:eastAsia="黑体"/>
          <w:b/>
          <w:bCs/>
          <w:color w:val="000000"/>
          <w:sz w:val="28"/>
          <w:szCs w:val="28"/>
        </w:rPr>
      </w:pPr>
    </w:p>
    <w:p w:rsidR="00616D78" w:rsidRDefault="000A0A19">
      <w:pPr>
        <w:widowControl/>
        <w:rPr>
          <w:rFonts w:ascii="仿宋_GB2312" w:eastAsia="黑体"/>
          <w:b/>
          <w:bCs/>
          <w:color w:val="000000"/>
          <w:sz w:val="30"/>
        </w:rPr>
      </w:pPr>
      <w:r>
        <w:br w:type="page"/>
      </w:r>
    </w:p>
    <w:p w:rsidR="00616D78" w:rsidRDefault="000A0A19">
      <w:pPr>
        <w:pStyle w:val="1"/>
      </w:pPr>
      <w:bookmarkStart w:id="463" w:name="_Toc168328637"/>
      <w:r>
        <w:rPr>
          <w:rFonts w:hint="eastAsia"/>
        </w:rPr>
        <w:lastRenderedPageBreak/>
        <w:t>第五章</w:t>
      </w:r>
      <w:bookmarkEnd w:id="456"/>
      <w:r>
        <w:rPr>
          <w:rFonts w:hint="eastAsia"/>
        </w:rPr>
        <w:t xml:space="preserve"> </w:t>
      </w:r>
      <w:r>
        <w:t>合</w:t>
      </w:r>
      <w:r>
        <w:rPr>
          <w:rFonts w:hint="eastAsia"/>
        </w:rPr>
        <w:t>同条款及格式</w:t>
      </w:r>
      <w:bookmarkEnd w:id="459"/>
      <w:bookmarkEnd w:id="460"/>
      <w:bookmarkEnd w:id="461"/>
      <w:bookmarkEnd w:id="462"/>
      <w:bookmarkEnd w:id="463"/>
    </w:p>
    <w:p w:rsidR="00616D78" w:rsidRDefault="00616D78">
      <w:pPr>
        <w:spacing w:line="276" w:lineRule="auto"/>
        <w:ind w:firstLineChars="200" w:firstLine="640"/>
        <w:rPr>
          <w:rFonts w:hAnsi="仿宋"/>
          <w:sz w:val="32"/>
          <w:szCs w:val="32"/>
        </w:rPr>
      </w:pPr>
    </w:p>
    <w:p w:rsidR="00616D78" w:rsidRDefault="000A0A19">
      <w:pPr>
        <w:spacing w:line="276" w:lineRule="auto"/>
        <w:ind w:firstLineChars="200" w:firstLine="640"/>
        <w:rPr>
          <w:rFonts w:hAnsi="仿宋"/>
          <w:sz w:val="32"/>
          <w:szCs w:val="32"/>
        </w:rPr>
      </w:pPr>
      <w:r>
        <w:rPr>
          <w:rFonts w:hAnsi="仿宋"/>
          <w:sz w:val="32"/>
          <w:szCs w:val="32"/>
        </w:rPr>
        <w:t>注：合同范本仅为合同的参考文本，合同签订双方可根据项目的具体要求进行修订。</w:t>
      </w:r>
    </w:p>
    <w:p w:rsidR="00616D78" w:rsidRDefault="00616D78">
      <w:pPr>
        <w:spacing w:line="276" w:lineRule="auto"/>
        <w:rPr>
          <w:rFonts w:hAnsi="仿宋"/>
          <w:sz w:val="32"/>
          <w:szCs w:val="32"/>
        </w:rPr>
      </w:pPr>
    </w:p>
    <w:p w:rsidR="00616D78" w:rsidRDefault="000A0A19">
      <w:pPr>
        <w:spacing w:line="276" w:lineRule="auto"/>
        <w:ind w:firstLineChars="1200" w:firstLine="3840"/>
        <w:rPr>
          <w:rFonts w:hAnsi="仿宋"/>
          <w:sz w:val="32"/>
          <w:szCs w:val="32"/>
        </w:rPr>
      </w:pPr>
      <w:r>
        <w:rPr>
          <w:rFonts w:hAnsi="仿宋" w:hint="eastAsia"/>
          <w:sz w:val="32"/>
          <w:szCs w:val="32"/>
        </w:rPr>
        <w:t>（项目名称）</w:t>
      </w:r>
    </w:p>
    <w:p w:rsidR="00616D78" w:rsidRDefault="00616D78">
      <w:pPr>
        <w:spacing w:line="276" w:lineRule="auto"/>
        <w:rPr>
          <w:rFonts w:hAnsi="仿宋"/>
          <w:sz w:val="32"/>
          <w:szCs w:val="32"/>
        </w:rPr>
      </w:pPr>
    </w:p>
    <w:p w:rsidR="00616D78" w:rsidRDefault="000A0A19">
      <w:pPr>
        <w:spacing w:line="276" w:lineRule="auto"/>
        <w:ind w:firstLineChars="900" w:firstLine="2880"/>
        <w:rPr>
          <w:rFonts w:hAnsi="仿宋"/>
          <w:sz w:val="32"/>
          <w:szCs w:val="32"/>
        </w:rPr>
      </w:pPr>
      <w:r>
        <w:rPr>
          <w:rFonts w:hAnsi="仿宋" w:hint="eastAsia"/>
          <w:sz w:val="32"/>
          <w:szCs w:val="32"/>
        </w:rPr>
        <w:t>（加盖甲乙双方骑缝章有效）</w:t>
      </w:r>
    </w:p>
    <w:p w:rsidR="00616D78" w:rsidRDefault="00616D78">
      <w:pPr>
        <w:spacing w:line="276" w:lineRule="auto"/>
        <w:rPr>
          <w:rFonts w:hAnsi="仿宋"/>
          <w:sz w:val="32"/>
          <w:szCs w:val="32"/>
        </w:rPr>
      </w:pPr>
    </w:p>
    <w:p w:rsidR="00616D78" w:rsidRDefault="00616D78">
      <w:pPr>
        <w:spacing w:line="276" w:lineRule="auto"/>
        <w:rPr>
          <w:rFonts w:hAnsi="仿宋"/>
          <w:sz w:val="32"/>
          <w:szCs w:val="32"/>
        </w:rPr>
      </w:pPr>
    </w:p>
    <w:p w:rsidR="00616D78" w:rsidRDefault="00616D78">
      <w:pPr>
        <w:spacing w:line="276" w:lineRule="auto"/>
        <w:rPr>
          <w:rFonts w:hAnsi="仿宋"/>
          <w:sz w:val="32"/>
          <w:szCs w:val="32"/>
        </w:rPr>
      </w:pPr>
    </w:p>
    <w:p w:rsidR="00616D78" w:rsidRDefault="00616D78">
      <w:pPr>
        <w:spacing w:line="276" w:lineRule="auto"/>
        <w:jc w:val="center"/>
        <w:rPr>
          <w:rFonts w:hAnsi="仿宋"/>
          <w:sz w:val="32"/>
          <w:szCs w:val="32"/>
        </w:rPr>
      </w:pPr>
    </w:p>
    <w:p w:rsidR="00616D78" w:rsidRDefault="00616D78">
      <w:pPr>
        <w:spacing w:line="276" w:lineRule="auto"/>
        <w:jc w:val="center"/>
        <w:rPr>
          <w:rFonts w:hAnsi="仿宋"/>
          <w:sz w:val="32"/>
          <w:szCs w:val="32"/>
        </w:rPr>
      </w:pPr>
    </w:p>
    <w:p w:rsidR="00616D78" w:rsidRDefault="00616D78">
      <w:pPr>
        <w:spacing w:line="276" w:lineRule="auto"/>
        <w:jc w:val="center"/>
        <w:rPr>
          <w:rFonts w:hAnsi="仿宋"/>
          <w:sz w:val="32"/>
          <w:szCs w:val="32"/>
        </w:rPr>
      </w:pPr>
    </w:p>
    <w:p w:rsidR="00616D78" w:rsidRDefault="00616D78">
      <w:pPr>
        <w:spacing w:line="276" w:lineRule="auto"/>
        <w:jc w:val="center"/>
        <w:rPr>
          <w:rFonts w:hAnsi="仿宋"/>
          <w:sz w:val="32"/>
          <w:szCs w:val="32"/>
        </w:rPr>
      </w:pPr>
    </w:p>
    <w:p w:rsidR="00616D78" w:rsidRDefault="00616D78">
      <w:pPr>
        <w:spacing w:line="276" w:lineRule="auto"/>
        <w:jc w:val="center"/>
        <w:rPr>
          <w:rFonts w:hAnsi="仿宋"/>
          <w:sz w:val="32"/>
          <w:szCs w:val="32"/>
        </w:rPr>
      </w:pPr>
    </w:p>
    <w:p w:rsidR="00616D78" w:rsidRDefault="000A0A19">
      <w:pPr>
        <w:spacing w:line="276" w:lineRule="auto"/>
        <w:jc w:val="center"/>
        <w:rPr>
          <w:rFonts w:hAnsi="仿宋"/>
          <w:sz w:val="32"/>
          <w:szCs w:val="32"/>
        </w:rPr>
      </w:pPr>
      <w:r>
        <w:rPr>
          <w:rFonts w:hAnsi="仿宋" w:hint="eastAsia"/>
          <w:sz w:val="32"/>
          <w:szCs w:val="32"/>
        </w:rPr>
        <w:t>合          同         书</w:t>
      </w:r>
    </w:p>
    <w:p w:rsidR="00616D78" w:rsidRDefault="00616D78">
      <w:pPr>
        <w:jc w:val="center"/>
        <w:rPr>
          <w:b/>
          <w:bCs/>
        </w:rPr>
      </w:pPr>
    </w:p>
    <w:p w:rsidR="00616D78" w:rsidRDefault="00616D78"/>
    <w:p w:rsidR="00616D78" w:rsidRDefault="00616D78"/>
    <w:p w:rsidR="00616D78" w:rsidRDefault="00616D78"/>
    <w:p w:rsidR="00616D78" w:rsidRDefault="00616D78"/>
    <w:p w:rsidR="00616D78" w:rsidRDefault="00616D78"/>
    <w:p w:rsidR="00616D78" w:rsidRDefault="00616D78"/>
    <w:p w:rsidR="00616D78" w:rsidRDefault="00616D78"/>
    <w:p w:rsidR="00616D78" w:rsidRDefault="00616D78"/>
    <w:p w:rsidR="00616D78" w:rsidRDefault="00616D78"/>
    <w:p w:rsidR="00616D78" w:rsidRDefault="00616D78"/>
    <w:p w:rsidR="00616D78" w:rsidRDefault="00616D78"/>
    <w:p w:rsidR="00616D78" w:rsidRDefault="000A0A19">
      <w:pPr>
        <w:ind w:firstLineChars="1100" w:firstLine="2640"/>
      </w:pPr>
      <w:r>
        <w:rPr>
          <w:rFonts w:hint="eastAsia"/>
        </w:rPr>
        <w:t>签订地点：姚安县人民法院</w:t>
      </w:r>
    </w:p>
    <w:p w:rsidR="00616D78" w:rsidRDefault="00616D78">
      <w:pPr>
        <w:ind w:firstLineChars="1100" w:firstLine="2640"/>
      </w:pPr>
    </w:p>
    <w:p w:rsidR="00616D78" w:rsidRDefault="00616D78">
      <w:pPr>
        <w:ind w:firstLineChars="1100" w:firstLine="2640"/>
      </w:pPr>
    </w:p>
    <w:p w:rsidR="00616D78" w:rsidRDefault="000A0A19">
      <w:pPr>
        <w:widowControl/>
        <w:rPr>
          <w:rFonts w:hAnsi="微软雅黑" w:cs="Calibri"/>
          <w:color w:val="000000"/>
          <w:szCs w:val="24"/>
        </w:rPr>
      </w:pPr>
      <w:r>
        <w:rPr>
          <w:rFonts w:hAnsi="微软雅黑" w:cs="Calibri"/>
          <w:color w:val="000000"/>
          <w:szCs w:val="24"/>
        </w:rPr>
        <w:br w:type="page"/>
      </w:r>
    </w:p>
    <w:p w:rsidR="00616D78" w:rsidRDefault="000A0A19">
      <w:pPr>
        <w:spacing w:line="360" w:lineRule="auto"/>
        <w:ind w:firstLineChars="200" w:firstLine="480"/>
        <w:rPr>
          <w:rFonts w:hAnsi="仿宋"/>
          <w:szCs w:val="24"/>
        </w:rPr>
      </w:pPr>
      <w:bookmarkStart w:id="464" w:name="_Hlk137807367"/>
      <w:bookmarkStart w:id="465" w:name="_Toc20313"/>
      <w:r>
        <w:rPr>
          <w:rFonts w:hAnsi="仿宋" w:hint="eastAsia"/>
          <w:szCs w:val="24"/>
        </w:rPr>
        <w:lastRenderedPageBreak/>
        <w:t>云南九边工程项目管理有限公司代理的“姚安县人民法院2024-2026年财务咨询服务采购项目”（项目编号：</w:t>
      </w:r>
      <w:r w:rsidR="00487875">
        <w:rPr>
          <w:rFonts w:hAnsi="仿宋"/>
          <w:bCs/>
          <w:szCs w:val="24"/>
        </w:rPr>
        <w:t>YNZC2024-C3-02483-YNJB-0013</w:t>
      </w:r>
      <w:r>
        <w:rPr>
          <w:rFonts w:hAnsi="仿宋" w:hint="eastAsia"/>
          <w:szCs w:val="24"/>
        </w:rPr>
        <w:t>）于202</w:t>
      </w:r>
      <w:r>
        <w:rPr>
          <w:rFonts w:hAnsi="仿宋"/>
          <w:szCs w:val="24"/>
        </w:rPr>
        <w:t>4</w:t>
      </w:r>
      <w:r>
        <w:rPr>
          <w:rFonts w:hAnsi="仿宋" w:hint="eastAsia"/>
          <w:szCs w:val="24"/>
        </w:rPr>
        <w:t>年2024年06月14日</w:t>
      </w:r>
      <w:r>
        <w:rPr>
          <w:rFonts w:hAnsi="仿宋"/>
          <w:szCs w:val="24"/>
        </w:rPr>
        <w:t>09</w:t>
      </w:r>
      <w:r>
        <w:rPr>
          <w:rFonts w:hAnsi="仿宋" w:hint="eastAsia"/>
          <w:szCs w:val="24"/>
        </w:rPr>
        <w:t>：00（北京时间）在云南九边工程项目管理有限公司会议室完成竞争性磋商采购活动，经磋商小组评审确定乙方为第一中标候选人。</w:t>
      </w:r>
      <w:bookmarkStart w:id="466" w:name="_Toc427506724"/>
    </w:p>
    <w:p w:rsidR="00616D78" w:rsidRDefault="000A0A19">
      <w:pPr>
        <w:spacing w:line="360" w:lineRule="auto"/>
        <w:ind w:firstLineChars="200" w:firstLine="480"/>
        <w:rPr>
          <w:rFonts w:hAnsi="仿宋"/>
          <w:szCs w:val="24"/>
        </w:rPr>
      </w:pPr>
      <w:r>
        <w:rPr>
          <w:rFonts w:hAnsi="仿宋" w:hint="eastAsia"/>
          <w:szCs w:val="24"/>
        </w:rPr>
        <w:t>为了保护甲、乙双方合法权益，根据《中华人民共和国民法典》《中华人民共和国政府采购法》及其他有关法律、法规、规章，甲、乙双方本着自愿、平等、互利和诚实信用的原则，经充分协商，就甲方向乙方购买以下服务达成如下协议：</w:t>
      </w:r>
    </w:p>
    <w:bookmarkEnd w:id="466"/>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一、服务期限</w:t>
      </w:r>
    </w:p>
    <w:p w:rsidR="00616D78" w:rsidRDefault="000A0A19">
      <w:pPr>
        <w:spacing w:line="360" w:lineRule="auto"/>
        <w:ind w:firstLineChars="200" w:firstLine="480"/>
        <w:rPr>
          <w:rFonts w:hAnsi="仿宋"/>
          <w:szCs w:val="24"/>
        </w:rPr>
      </w:pPr>
      <w:r>
        <w:rPr>
          <w:rFonts w:hAnsi="仿宋" w:hint="eastAsia"/>
          <w:szCs w:val="24"/>
        </w:rPr>
        <w:t>1.本合同有效期限为三年，即从合同签订    年  月  日至    年  月  日止。工作时间参照国家标准作息时间，但双方可根据情况增加人员或延长加班提前完成服务项目。</w:t>
      </w:r>
    </w:p>
    <w:p w:rsidR="00616D78" w:rsidRDefault="000A0A19">
      <w:pPr>
        <w:spacing w:line="360" w:lineRule="auto"/>
        <w:ind w:firstLineChars="200" w:firstLine="480"/>
        <w:rPr>
          <w:rFonts w:hAnsi="仿宋"/>
          <w:szCs w:val="24"/>
        </w:rPr>
      </w:pPr>
      <w:r>
        <w:rPr>
          <w:rFonts w:hAnsi="仿宋" w:hint="eastAsia"/>
          <w:szCs w:val="24"/>
        </w:rPr>
        <w:t>2.本合同有效期限届满或合同期内超出本合同约定的项目，双方协商另行签订服务协议。</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二、服务项目及服务内容</w:t>
      </w:r>
    </w:p>
    <w:p w:rsidR="00616D78" w:rsidRDefault="000A0A19">
      <w:pPr>
        <w:spacing w:line="360" w:lineRule="auto"/>
        <w:ind w:firstLineChars="200" w:firstLine="480"/>
        <w:rPr>
          <w:rFonts w:hAnsi="仿宋"/>
          <w:szCs w:val="24"/>
        </w:rPr>
      </w:pPr>
      <w:r>
        <w:rPr>
          <w:rFonts w:hAnsi="仿宋" w:hint="eastAsia"/>
          <w:szCs w:val="24"/>
        </w:rPr>
        <w:t>服务项目主要包含预算编制咨询及公开服务、单位绩效评价编制及跟踪服务、决算编制及公开服务、政府财务报告编制服务、预算调整追加服务、内控报告编制服务、政法经费报表填报服务、内部审计咨询服务，具体项目服务内容如下：</w:t>
      </w:r>
    </w:p>
    <w:tbl>
      <w:tblPr>
        <w:tblW w:w="818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85"/>
        <w:gridCol w:w="4394"/>
        <w:gridCol w:w="1843"/>
      </w:tblGrid>
      <w:tr w:rsidR="00616D78">
        <w:trPr>
          <w:trHeight w:val="464"/>
        </w:trPr>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序号</w:t>
            </w:r>
          </w:p>
        </w:tc>
        <w:tc>
          <w:tcPr>
            <w:tcW w:w="1385" w:type="dxa"/>
            <w:shd w:val="clear" w:color="auto" w:fill="auto"/>
            <w:vAlign w:val="center"/>
          </w:tcPr>
          <w:p w:rsidR="00616D78" w:rsidRDefault="000A0A19">
            <w:pPr>
              <w:spacing w:line="360" w:lineRule="auto"/>
              <w:jc w:val="center"/>
              <w:rPr>
                <w:rFonts w:hAnsi="仿宋"/>
                <w:szCs w:val="24"/>
              </w:rPr>
            </w:pPr>
            <w:r>
              <w:rPr>
                <w:rFonts w:hAnsi="仿宋" w:hint="eastAsia"/>
                <w:szCs w:val="24"/>
              </w:rPr>
              <w:t>项目</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服务具体内容</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服务期间</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1</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预算编制咨询及公开服务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按省财政厅及主管单位的预算编制要求，结合甲方的实际情况，协助甲方完成项目支出预算的编制工作。</w:t>
            </w:r>
          </w:p>
          <w:p w:rsidR="00616D78" w:rsidRDefault="000A0A19">
            <w:pPr>
              <w:spacing w:line="360" w:lineRule="auto"/>
              <w:rPr>
                <w:rFonts w:hAnsi="仿宋"/>
                <w:szCs w:val="24"/>
              </w:rPr>
            </w:pPr>
            <w:r>
              <w:rPr>
                <w:rFonts w:hAnsi="仿宋" w:hint="eastAsia"/>
                <w:szCs w:val="24"/>
              </w:rPr>
              <w:t>1.基本支出预算提供电话咨询及解答；</w:t>
            </w:r>
          </w:p>
          <w:p w:rsidR="00616D78" w:rsidRDefault="000A0A19">
            <w:pPr>
              <w:spacing w:line="360" w:lineRule="auto"/>
              <w:rPr>
                <w:rFonts w:hAnsi="仿宋"/>
                <w:szCs w:val="24"/>
              </w:rPr>
            </w:pPr>
            <w:r>
              <w:rPr>
                <w:rFonts w:hAnsi="仿宋" w:hint="eastAsia"/>
                <w:szCs w:val="24"/>
              </w:rPr>
              <w:t>2.协助甲方完成项目支出的预算编制</w:t>
            </w:r>
          </w:p>
          <w:p w:rsidR="00616D78" w:rsidRDefault="000A0A19">
            <w:pPr>
              <w:spacing w:line="360" w:lineRule="auto"/>
              <w:rPr>
                <w:rFonts w:hAnsi="仿宋"/>
                <w:szCs w:val="24"/>
              </w:rPr>
            </w:pPr>
            <w:r>
              <w:rPr>
                <w:rFonts w:hAnsi="仿宋" w:hint="eastAsia"/>
                <w:szCs w:val="24"/>
              </w:rPr>
              <w:t>依照甲方提供的项目支出预算的相关资料，在单位财务部门、具体业务部门、</w:t>
            </w:r>
            <w:r>
              <w:rPr>
                <w:rFonts w:hAnsi="仿宋" w:hint="eastAsia"/>
                <w:szCs w:val="24"/>
              </w:rPr>
              <w:lastRenderedPageBreak/>
              <w:t>预算编制部门的协助下，乙方协助完成项目支出预算的编制工作。编报当年以财政同期要求、文件为主。</w:t>
            </w:r>
          </w:p>
          <w:p w:rsidR="00616D78" w:rsidRDefault="000A0A19">
            <w:pPr>
              <w:spacing w:line="360" w:lineRule="auto"/>
              <w:rPr>
                <w:rFonts w:hAnsi="仿宋"/>
                <w:szCs w:val="24"/>
              </w:rPr>
            </w:pPr>
            <w:r>
              <w:rPr>
                <w:rFonts w:hAnsi="仿宋" w:hint="eastAsia"/>
                <w:szCs w:val="24"/>
              </w:rPr>
              <w:t>3.提供预算编报过程中的咨询服务。</w:t>
            </w:r>
          </w:p>
          <w:p w:rsidR="00616D78" w:rsidRDefault="000A0A19">
            <w:pPr>
              <w:spacing w:line="360" w:lineRule="auto"/>
              <w:rPr>
                <w:rFonts w:hAnsi="仿宋"/>
                <w:szCs w:val="24"/>
              </w:rPr>
            </w:pPr>
            <w:r>
              <w:rPr>
                <w:rFonts w:hAnsi="仿宋" w:hint="eastAsia"/>
                <w:szCs w:val="24"/>
              </w:rPr>
              <w:t>4.协助甲方完成当年的预算调整工作。</w:t>
            </w:r>
          </w:p>
          <w:p w:rsidR="00616D78" w:rsidRDefault="000A0A19">
            <w:pPr>
              <w:spacing w:line="360" w:lineRule="auto"/>
              <w:rPr>
                <w:rFonts w:hAnsi="仿宋"/>
                <w:szCs w:val="24"/>
              </w:rPr>
            </w:pPr>
            <w:r>
              <w:rPr>
                <w:rFonts w:hAnsi="仿宋" w:hint="eastAsia"/>
                <w:szCs w:val="24"/>
              </w:rPr>
              <w:t>5.乙方根据省人大批复的部门预算，按照上级单位公开要求和时间安排，遵循真实、完整、准确原则及甲方信息发布程序，完成甲方相关信息予以公开的工作。</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lastRenderedPageBreak/>
              <w:t>完成202</w:t>
            </w:r>
            <w:r>
              <w:rPr>
                <w:rFonts w:hAnsi="仿宋"/>
                <w:szCs w:val="24"/>
              </w:rPr>
              <w:t>4</w:t>
            </w:r>
            <w:r>
              <w:rPr>
                <w:rFonts w:hAnsi="仿宋" w:hint="eastAsia"/>
                <w:szCs w:val="24"/>
              </w:rPr>
              <w:t>年、202</w:t>
            </w:r>
            <w:r>
              <w:rPr>
                <w:rFonts w:hAnsi="仿宋"/>
                <w:szCs w:val="24"/>
              </w:rPr>
              <w:t>5</w:t>
            </w:r>
            <w:r>
              <w:rPr>
                <w:rFonts w:hAnsi="仿宋" w:hint="eastAsia"/>
                <w:szCs w:val="24"/>
              </w:rPr>
              <w:t>年、202</w:t>
            </w:r>
            <w:r>
              <w:rPr>
                <w:rFonts w:hAnsi="仿宋"/>
                <w:szCs w:val="24"/>
              </w:rPr>
              <w:t>6</w:t>
            </w:r>
            <w:r>
              <w:rPr>
                <w:rFonts w:hAnsi="仿宋" w:hint="eastAsia"/>
                <w:szCs w:val="24"/>
              </w:rPr>
              <w:t>年度单位预算咨询、项目支出预算的编制及公开服务</w:t>
            </w:r>
            <w:r>
              <w:rPr>
                <w:rFonts w:ascii="Calibri" w:cs="Calibri"/>
                <w:szCs w:val="24"/>
              </w:rPr>
              <w:t> </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2</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单位绩效评价编制及跟踪服务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1.根据当年财政下达的绩效评价文件要求，协助甲方完成绩效评价编制工作，为甲方提供单位整体绩效评价服务，及重点项目绩效的评价服务。</w:t>
            </w:r>
          </w:p>
          <w:p w:rsidR="00616D78" w:rsidRDefault="000A0A19">
            <w:pPr>
              <w:spacing w:line="360" w:lineRule="auto"/>
              <w:rPr>
                <w:rFonts w:hAnsi="仿宋"/>
                <w:szCs w:val="24"/>
              </w:rPr>
            </w:pPr>
            <w:r>
              <w:rPr>
                <w:rFonts w:hAnsi="仿宋" w:hint="eastAsia"/>
                <w:szCs w:val="24"/>
              </w:rPr>
              <w:t>2.根据当年财政下达的绩效跟踪考核文件要求，协助甲方完成绩效跟踪编制，为甲方提供整年的绩效跟踪咨询服务。</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完成202</w:t>
            </w:r>
            <w:r>
              <w:rPr>
                <w:rFonts w:hAnsi="仿宋"/>
                <w:szCs w:val="24"/>
              </w:rPr>
              <w:t>4</w:t>
            </w:r>
            <w:r>
              <w:rPr>
                <w:rFonts w:hAnsi="仿宋" w:hint="eastAsia"/>
                <w:szCs w:val="24"/>
              </w:rPr>
              <w:t>年度、202</w:t>
            </w:r>
            <w:r>
              <w:rPr>
                <w:rFonts w:hAnsi="仿宋"/>
                <w:szCs w:val="24"/>
              </w:rPr>
              <w:t>5</w:t>
            </w:r>
            <w:r>
              <w:rPr>
                <w:rFonts w:hAnsi="仿宋" w:hint="eastAsia"/>
                <w:szCs w:val="24"/>
              </w:rPr>
              <w:t>年度、202</w:t>
            </w:r>
            <w:r>
              <w:rPr>
                <w:rFonts w:hAnsi="仿宋"/>
                <w:szCs w:val="24"/>
              </w:rPr>
              <w:t>6</w:t>
            </w:r>
            <w:r>
              <w:rPr>
                <w:rFonts w:hAnsi="仿宋" w:hint="eastAsia"/>
                <w:szCs w:val="24"/>
              </w:rPr>
              <w:t>年度单位绩效评价编制和跟踪服务</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3</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决算编制及公开服务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1.为甲方提供决算编制服务。</w:t>
            </w:r>
          </w:p>
          <w:p w:rsidR="00616D78" w:rsidRDefault="000A0A19">
            <w:pPr>
              <w:spacing w:line="360" w:lineRule="auto"/>
              <w:rPr>
                <w:rFonts w:hAnsi="仿宋"/>
                <w:szCs w:val="24"/>
              </w:rPr>
            </w:pPr>
            <w:r>
              <w:rPr>
                <w:rFonts w:hAnsi="仿宋" w:hint="eastAsia"/>
                <w:szCs w:val="24"/>
              </w:rPr>
              <w:t>2.为甲方提供决算报表审核服务。</w:t>
            </w:r>
          </w:p>
          <w:p w:rsidR="00616D78" w:rsidRDefault="000A0A19">
            <w:pPr>
              <w:spacing w:line="360" w:lineRule="auto"/>
              <w:rPr>
                <w:rFonts w:hAnsi="仿宋"/>
                <w:szCs w:val="24"/>
              </w:rPr>
            </w:pPr>
            <w:r>
              <w:rPr>
                <w:rFonts w:hAnsi="仿宋" w:hint="eastAsia"/>
                <w:szCs w:val="24"/>
              </w:rPr>
              <w:t>3.负责完成甲方决算公开服务。</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完成202</w:t>
            </w:r>
            <w:r>
              <w:rPr>
                <w:rFonts w:hAnsi="仿宋"/>
                <w:szCs w:val="24"/>
              </w:rPr>
              <w:t>4</w:t>
            </w:r>
            <w:r>
              <w:rPr>
                <w:rFonts w:hAnsi="仿宋" w:hint="eastAsia"/>
                <w:szCs w:val="24"/>
              </w:rPr>
              <w:t>年度、202</w:t>
            </w:r>
            <w:r>
              <w:rPr>
                <w:rFonts w:hAnsi="仿宋"/>
                <w:szCs w:val="24"/>
              </w:rPr>
              <w:t>5</w:t>
            </w:r>
            <w:r>
              <w:rPr>
                <w:rFonts w:hAnsi="仿宋" w:hint="eastAsia"/>
                <w:szCs w:val="24"/>
              </w:rPr>
              <w:t>年度、202</w:t>
            </w:r>
            <w:r>
              <w:rPr>
                <w:rFonts w:hAnsi="仿宋"/>
                <w:szCs w:val="24"/>
              </w:rPr>
              <w:t>6</w:t>
            </w:r>
            <w:r>
              <w:rPr>
                <w:rFonts w:hAnsi="仿宋" w:hint="eastAsia"/>
                <w:szCs w:val="24"/>
              </w:rPr>
              <w:t>年度决算编制及同年的决算公开服务</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4</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政府财务报告编制服务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1.为甲方提供</w:t>
            </w:r>
            <w:proofErr w:type="gramStart"/>
            <w:r>
              <w:rPr>
                <w:rFonts w:hAnsi="仿宋" w:hint="eastAsia"/>
                <w:szCs w:val="24"/>
              </w:rPr>
              <w:t>政府财报编制</w:t>
            </w:r>
            <w:proofErr w:type="gramEnd"/>
            <w:r>
              <w:rPr>
                <w:rFonts w:hAnsi="仿宋" w:hint="eastAsia"/>
                <w:szCs w:val="24"/>
              </w:rPr>
              <w:t>服务。</w:t>
            </w:r>
          </w:p>
          <w:p w:rsidR="00616D78" w:rsidRDefault="000A0A19">
            <w:pPr>
              <w:spacing w:line="360" w:lineRule="auto"/>
              <w:rPr>
                <w:rFonts w:hAnsi="仿宋"/>
                <w:szCs w:val="24"/>
              </w:rPr>
            </w:pPr>
            <w:r>
              <w:rPr>
                <w:rFonts w:hAnsi="仿宋" w:hint="eastAsia"/>
                <w:szCs w:val="24"/>
              </w:rPr>
              <w:t>2.为甲方提供财务报告审核服务。</w:t>
            </w:r>
            <w:r>
              <w:rPr>
                <w:rFonts w:ascii="Calibri" w:cs="Calibri"/>
                <w:szCs w:val="24"/>
              </w:rPr>
              <w:t>  </w:t>
            </w:r>
          </w:p>
          <w:p w:rsidR="00616D78" w:rsidRDefault="000A0A19">
            <w:pPr>
              <w:spacing w:line="360" w:lineRule="auto"/>
              <w:rPr>
                <w:rFonts w:hAnsi="仿宋"/>
                <w:szCs w:val="24"/>
              </w:rPr>
            </w:pPr>
            <w:r>
              <w:rPr>
                <w:rFonts w:hAnsi="仿宋" w:hint="eastAsia"/>
                <w:szCs w:val="24"/>
              </w:rPr>
              <w:t>3.负责完成上报并审核通过。</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完成202</w:t>
            </w:r>
            <w:r>
              <w:rPr>
                <w:rFonts w:hAnsi="仿宋"/>
                <w:szCs w:val="24"/>
              </w:rPr>
              <w:t>4</w:t>
            </w:r>
            <w:r>
              <w:rPr>
                <w:rFonts w:hAnsi="仿宋" w:hint="eastAsia"/>
                <w:szCs w:val="24"/>
              </w:rPr>
              <w:t>年度、202</w:t>
            </w:r>
            <w:r>
              <w:rPr>
                <w:rFonts w:hAnsi="仿宋"/>
                <w:szCs w:val="24"/>
              </w:rPr>
              <w:t>5</w:t>
            </w:r>
            <w:r>
              <w:rPr>
                <w:rFonts w:hAnsi="仿宋" w:hint="eastAsia"/>
                <w:szCs w:val="24"/>
              </w:rPr>
              <w:t>年度、202</w:t>
            </w:r>
            <w:r>
              <w:rPr>
                <w:rFonts w:hAnsi="仿宋"/>
                <w:szCs w:val="24"/>
              </w:rPr>
              <w:t>6</w:t>
            </w:r>
            <w:r>
              <w:rPr>
                <w:rFonts w:hAnsi="仿宋" w:hint="eastAsia"/>
                <w:szCs w:val="24"/>
              </w:rPr>
              <w:t>年度单位</w:t>
            </w:r>
            <w:proofErr w:type="gramStart"/>
            <w:r>
              <w:rPr>
                <w:rFonts w:hAnsi="仿宋" w:hint="eastAsia"/>
                <w:szCs w:val="24"/>
              </w:rPr>
              <w:t>政府财报编制</w:t>
            </w:r>
            <w:proofErr w:type="gramEnd"/>
            <w:r>
              <w:rPr>
                <w:rFonts w:hAnsi="仿宋" w:hint="eastAsia"/>
                <w:szCs w:val="24"/>
              </w:rPr>
              <w:t>服务</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5</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预算调整</w:t>
            </w:r>
            <w:r>
              <w:rPr>
                <w:rFonts w:hAnsi="仿宋" w:hint="eastAsia"/>
                <w:szCs w:val="24"/>
              </w:rPr>
              <w:lastRenderedPageBreak/>
              <w:t>追加服务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lastRenderedPageBreak/>
              <w:t>完成甲方非财政资金项目编入预算系统</w:t>
            </w:r>
            <w:r>
              <w:rPr>
                <w:rFonts w:hAnsi="仿宋" w:hint="eastAsia"/>
                <w:szCs w:val="24"/>
              </w:rPr>
              <w:lastRenderedPageBreak/>
              <w:t xml:space="preserve">项目库项目及追加调整服务。 </w:t>
            </w:r>
            <w:r>
              <w:rPr>
                <w:rFonts w:ascii="Calibri" w:cs="Calibri"/>
                <w:szCs w:val="24"/>
              </w:rPr>
              <w:t> </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lastRenderedPageBreak/>
              <w:t>完成202</w:t>
            </w:r>
            <w:r>
              <w:rPr>
                <w:rFonts w:hAnsi="仿宋"/>
                <w:szCs w:val="24"/>
              </w:rPr>
              <w:t>4</w:t>
            </w:r>
            <w:r>
              <w:rPr>
                <w:rFonts w:hAnsi="仿宋" w:hint="eastAsia"/>
                <w:szCs w:val="24"/>
              </w:rPr>
              <w:t>年</w:t>
            </w:r>
            <w:r>
              <w:rPr>
                <w:rFonts w:hAnsi="仿宋" w:hint="eastAsia"/>
                <w:szCs w:val="24"/>
              </w:rPr>
              <w:lastRenderedPageBreak/>
              <w:t>度、202</w:t>
            </w:r>
            <w:r>
              <w:rPr>
                <w:rFonts w:hAnsi="仿宋"/>
                <w:szCs w:val="24"/>
              </w:rPr>
              <w:t>5</w:t>
            </w:r>
            <w:r>
              <w:rPr>
                <w:rFonts w:hAnsi="仿宋" w:hint="eastAsia"/>
                <w:szCs w:val="24"/>
              </w:rPr>
              <w:t>年度、202</w:t>
            </w:r>
            <w:r>
              <w:rPr>
                <w:rFonts w:hAnsi="仿宋"/>
                <w:szCs w:val="24"/>
              </w:rPr>
              <w:t>6</w:t>
            </w:r>
            <w:r>
              <w:rPr>
                <w:rFonts w:hAnsi="仿宋" w:hint="eastAsia"/>
                <w:szCs w:val="24"/>
              </w:rPr>
              <w:t>年预算追加及调整</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6</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内控报告编制服务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1.为甲方提供内控报告编制服务。</w:t>
            </w:r>
          </w:p>
          <w:p w:rsidR="00616D78" w:rsidRDefault="000A0A19">
            <w:pPr>
              <w:spacing w:line="360" w:lineRule="auto"/>
              <w:rPr>
                <w:rFonts w:hAnsi="仿宋"/>
                <w:szCs w:val="24"/>
              </w:rPr>
            </w:pPr>
            <w:r>
              <w:rPr>
                <w:rFonts w:hAnsi="仿宋" w:hint="eastAsia"/>
                <w:szCs w:val="24"/>
              </w:rPr>
              <w:t>2.负责完成上报并审核通过。</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完成202</w:t>
            </w:r>
            <w:r>
              <w:rPr>
                <w:rFonts w:hAnsi="仿宋"/>
                <w:szCs w:val="24"/>
              </w:rPr>
              <w:t>4</w:t>
            </w:r>
            <w:r>
              <w:rPr>
                <w:rFonts w:hAnsi="仿宋" w:hint="eastAsia"/>
                <w:szCs w:val="24"/>
              </w:rPr>
              <w:t>年度、202</w:t>
            </w:r>
            <w:r>
              <w:rPr>
                <w:rFonts w:hAnsi="仿宋"/>
                <w:szCs w:val="24"/>
              </w:rPr>
              <w:t>5</w:t>
            </w:r>
            <w:r>
              <w:rPr>
                <w:rFonts w:hAnsi="仿宋" w:hint="eastAsia"/>
                <w:szCs w:val="24"/>
              </w:rPr>
              <w:t>年度、202</w:t>
            </w:r>
            <w:r>
              <w:rPr>
                <w:rFonts w:hAnsi="仿宋"/>
                <w:szCs w:val="24"/>
              </w:rPr>
              <w:t>6</w:t>
            </w:r>
            <w:r>
              <w:rPr>
                <w:rFonts w:hAnsi="仿宋" w:hint="eastAsia"/>
                <w:szCs w:val="24"/>
              </w:rPr>
              <w:t>年度内控报告编制服务</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7</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政法经费报表填报服务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按上级主管单位当年的具体要求，并结合甲方的实际情况，乙方协助甲方完成政法经费报表填报工作，并且通过主管单位的审核。</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完成202</w:t>
            </w:r>
            <w:r>
              <w:rPr>
                <w:rFonts w:hAnsi="仿宋"/>
                <w:szCs w:val="24"/>
              </w:rPr>
              <w:t>4</w:t>
            </w:r>
            <w:r>
              <w:rPr>
                <w:rFonts w:hAnsi="仿宋" w:hint="eastAsia"/>
                <w:szCs w:val="24"/>
              </w:rPr>
              <w:t>年度、202</w:t>
            </w:r>
            <w:r>
              <w:rPr>
                <w:rFonts w:hAnsi="仿宋"/>
                <w:szCs w:val="24"/>
              </w:rPr>
              <w:t>5</w:t>
            </w:r>
            <w:r>
              <w:rPr>
                <w:rFonts w:hAnsi="仿宋" w:hint="eastAsia"/>
                <w:szCs w:val="24"/>
              </w:rPr>
              <w:t>年度、202</w:t>
            </w:r>
            <w:r>
              <w:rPr>
                <w:rFonts w:hAnsi="仿宋"/>
                <w:szCs w:val="24"/>
              </w:rPr>
              <w:t>6</w:t>
            </w:r>
            <w:r>
              <w:rPr>
                <w:rFonts w:hAnsi="仿宋" w:hint="eastAsia"/>
                <w:szCs w:val="24"/>
              </w:rPr>
              <w:t>年度政法经费报表编制服务</w:t>
            </w:r>
          </w:p>
        </w:tc>
      </w:tr>
      <w:tr w:rsidR="00616D78">
        <w:tc>
          <w:tcPr>
            <w:tcW w:w="558" w:type="dxa"/>
            <w:shd w:val="clear" w:color="auto" w:fill="auto"/>
            <w:vAlign w:val="center"/>
          </w:tcPr>
          <w:p w:rsidR="00616D78" w:rsidRDefault="000A0A19">
            <w:pPr>
              <w:spacing w:line="360" w:lineRule="auto"/>
              <w:rPr>
                <w:rFonts w:hAnsi="仿宋"/>
                <w:szCs w:val="24"/>
              </w:rPr>
            </w:pPr>
            <w:r>
              <w:rPr>
                <w:rFonts w:hAnsi="仿宋" w:hint="eastAsia"/>
                <w:szCs w:val="24"/>
              </w:rPr>
              <w:t>8</w:t>
            </w:r>
          </w:p>
        </w:tc>
        <w:tc>
          <w:tcPr>
            <w:tcW w:w="1385" w:type="dxa"/>
            <w:shd w:val="clear" w:color="auto" w:fill="auto"/>
            <w:vAlign w:val="center"/>
          </w:tcPr>
          <w:p w:rsidR="00616D78" w:rsidRDefault="000A0A19">
            <w:pPr>
              <w:spacing w:line="360" w:lineRule="auto"/>
              <w:rPr>
                <w:rFonts w:hAnsi="仿宋"/>
                <w:szCs w:val="24"/>
              </w:rPr>
            </w:pPr>
            <w:r>
              <w:rPr>
                <w:rFonts w:hAnsi="仿宋" w:hint="eastAsia"/>
                <w:szCs w:val="24"/>
              </w:rPr>
              <w:t>内部审计咨询服务</w:t>
            </w:r>
          </w:p>
        </w:tc>
        <w:tc>
          <w:tcPr>
            <w:tcW w:w="4394" w:type="dxa"/>
            <w:shd w:val="clear" w:color="auto" w:fill="auto"/>
            <w:vAlign w:val="center"/>
          </w:tcPr>
          <w:p w:rsidR="00616D78" w:rsidRDefault="000A0A19">
            <w:pPr>
              <w:spacing w:line="360" w:lineRule="auto"/>
              <w:rPr>
                <w:rFonts w:hAnsi="仿宋"/>
                <w:szCs w:val="24"/>
              </w:rPr>
            </w:pPr>
            <w:r>
              <w:rPr>
                <w:rFonts w:hAnsi="仿宋" w:hint="eastAsia"/>
                <w:szCs w:val="24"/>
              </w:rPr>
              <w:t>对甲方的财务</w:t>
            </w:r>
            <w:proofErr w:type="gramStart"/>
            <w:r>
              <w:rPr>
                <w:rFonts w:hAnsi="仿宋" w:hint="eastAsia"/>
                <w:szCs w:val="24"/>
              </w:rPr>
              <w:t>账</w:t>
            </w:r>
            <w:proofErr w:type="gramEnd"/>
            <w:r>
              <w:rPr>
                <w:rFonts w:hAnsi="仿宋" w:hint="eastAsia"/>
                <w:szCs w:val="24"/>
              </w:rPr>
              <w:t>针对收支、专项资金、决算报表进行全面内部审查，结合审计结果提供工作底稿，指导甲方完成整改，提供内部审计报告。</w:t>
            </w:r>
          </w:p>
        </w:tc>
        <w:tc>
          <w:tcPr>
            <w:tcW w:w="1843" w:type="dxa"/>
            <w:shd w:val="clear" w:color="auto" w:fill="auto"/>
            <w:vAlign w:val="center"/>
          </w:tcPr>
          <w:p w:rsidR="00616D78" w:rsidRDefault="000A0A19">
            <w:pPr>
              <w:spacing w:line="360" w:lineRule="auto"/>
              <w:rPr>
                <w:rFonts w:hAnsi="仿宋"/>
                <w:szCs w:val="24"/>
              </w:rPr>
            </w:pPr>
            <w:r>
              <w:rPr>
                <w:rFonts w:hAnsi="仿宋" w:hint="eastAsia"/>
                <w:szCs w:val="24"/>
              </w:rPr>
              <w:t>完成202</w:t>
            </w:r>
            <w:r>
              <w:rPr>
                <w:rFonts w:hAnsi="仿宋"/>
                <w:szCs w:val="24"/>
              </w:rPr>
              <w:t>4</w:t>
            </w:r>
            <w:r>
              <w:rPr>
                <w:rFonts w:hAnsi="仿宋" w:hint="eastAsia"/>
                <w:szCs w:val="24"/>
              </w:rPr>
              <w:t>年度、202</w:t>
            </w:r>
            <w:r>
              <w:rPr>
                <w:rFonts w:hAnsi="仿宋"/>
                <w:szCs w:val="24"/>
              </w:rPr>
              <w:t>5</w:t>
            </w:r>
            <w:r>
              <w:rPr>
                <w:rFonts w:hAnsi="仿宋" w:hint="eastAsia"/>
                <w:szCs w:val="24"/>
              </w:rPr>
              <w:t>年度、202</w:t>
            </w:r>
            <w:r>
              <w:rPr>
                <w:rFonts w:hAnsi="仿宋"/>
                <w:szCs w:val="24"/>
              </w:rPr>
              <w:t>6</w:t>
            </w:r>
            <w:r>
              <w:rPr>
                <w:rFonts w:hAnsi="仿宋" w:hint="eastAsia"/>
                <w:szCs w:val="24"/>
              </w:rPr>
              <w:t>年度单位内部审计服务</w:t>
            </w:r>
          </w:p>
        </w:tc>
      </w:tr>
    </w:tbl>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三、服务费用及付款方式</w:t>
      </w:r>
    </w:p>
    <w:p w:rsidR="00616D78" w:rsidRDefault="000A0A19">
      <w:pPr>
        <w:spacing w:line="360" w:lineRule="auto"/>
        <w:ind w:firstLineChars="200" w:firstLine="480"/>
        <w:rPr>
          <w:rFonts w:hAnsi="仿宋"/>
          <w:szCs w:val="24"/>
        </w:rPr>
      </w:pPr>
      <w:r>
        <w:rPr>
          <w:rFonts w:hAnsi="仿宋" w:hint="eastAsia"/>
          <w:szCs w:val="24"/>
        </w:rPr>
        <w:t>鉴于双方长期友好合作，乙方给予一次性优惠费用，服务期限为三年，每年服务费金额为： 元（人民币大写：         ）。</w:t>
      </w:r>
    </w:p>
    <w:p w:rsidR="00616D78" w:rsidRDefault="000A0A19">
      <w:pPr>
        <w:spacing w:line="360" w:lineRule="auto"/>
        <w:rPr>
          <w:rFonts w:hAnsi="仿宋"/>
          <w:szCs w:val="24"/>
        </w:rPr>
      </w:pPr>
      <w:r>
        <w:rPr>
          <w:rFonts w:hAnsi="仿宋" w:hint="eastAsia"/>
          <w:szCs w:val="24"/>
        </w:rPr>
        <w:t>付款方式：一年一付。即合同签订后，甲方支付乙方第一年的服务费用，金额为：</w:t>
      </w:r>
      <w:r>
        <w:rPr>
          <w:rFonts w:ascii="Calibri" w:cs="Calibri"/>
          <w:szCs w:val="24"/>
        </w:rPr>
        <w:t>¥</w:t>
      </w:r>
      <w:r>
        <w:rPr>
          <w:rFonts w:hAnsi="仿宋" w:hint="eastAsia"/>
          <w:szCs w:val="24"/>
        </w:rPr>
        <w:t xml:space="preserve">        元（人民币大写：   )。以后于每年的   月  日之前付次年的服务费用金额为:</w:t>
      </w:r>
      <w:r>
        <w:rPr>
          <w:rFonts w:ascii="Calibri" w:cs="Calibri"/>
          <w:szCs w:val="24"/>
        </w:rPr>
        <w:t>¥</w:t>
      </w:r>
      <w:r>
        <w:rPr>
          <w:rFonts w:hAnsi="仿宋" w:hint="eastAsia"/>
          <w:szCs w:val="24"/>
        </w:rPr>
        <w:t xml:space="preserve">      元（人民币大写：  ）。至   年  月  日前付清所有服务费用。</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四、双方的权利与义务</w:t>
      </w:r>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w:t>
      </w:r>
      <w:r>
        <w:rPr>
          <w:rFonts w:hAnsi="仿宋" w:hint="eastAsia"/>
          <w:szCs w:val="24"/>
        </w:rPr>
        <w:t>甲方按本合同的约定享有乙方提供的财务服务，并有权对乙方服务人员不履行条款的行为向乙方客户服务部投诉（客服电话：   ）。</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w:t>
      </w:r>
      <w:r>
        <w:rPr>
          <w:rFonts w:hAnsi="仿宋" w:hint="eastAsia"/>
          <w:szCs w:val="24"/>
        </w:rPr>
        <w:t>甲方有按合同规定付款方式按时付足金额的义务，如不履行支付乙方有</w:t>
      </w:r>
      <w:r>
        <w:rPr>
          <w:rFonts w:hAnsi="仿宋" w:hint="eastAsia"/>
          <w:szCs w:val="24"/>
        </w:rPr>
        <w:lastRenderedPageBreak/>
        <w:t>权停止服务。甲方不按期付款，乙方有权解除合同，造成经济损失的由甲方承担责任。</w:t>
      </w:r>
    </w:p>
    <w:p w:rsidR="00616D78" w:rsidRDefault="000A0A19">
      <w:pPr>
        <w:spacing w:line="360" w:lineRule="auto"/>
        <w:ind w:firstLineChars="200" w:firstLine="480"/>
        <w:rPr>
          <w:rFonts w:hAnsi="仿宋"/>
          <w:szCs w:val="24"/>
        </w:rPr>
      </w:pPr>
      <w:r>
        <w:rPr>
          <w:rFonts w:hAnsi="仿宋" w:hint="eastAsia"/>
          <w:szCs w:val="24"/>
        </w:rPr>
        <w:t>3</w:t>
      </w:r>
      <w:r>
        <w:rPr>
          <w:rFonts w:hAnsi="仿宋"/>
          <w:szCs w:val="24"/>
        </w:rPr>
        <w:t>.</w:t>
      </w:r>
      <w:r>
        <w:rPr>
          <w:rFonts w:hAnsi="仿宋" w:hint="eastAsia"/>
          <w:szCs w:val="24"/>
        </w:rPr>
        <w:t>乙方有权自主选择人员组建管理咨询顾问团队，开展顾问服务的各项工作。乙方提供的方案、报告、建议等仅供甲方参考，选择使用。</w:t>
      </w:r>
    </w:p>
    <w:p w:rsidR="00616D78" w:rsidRDefault="000A0A19">
      <w:pPr>
        <w:spacing w:line="360" w:lineRule="auto"/>
        <w:ind w:firstLineChars="200" w:firstLine="480"/>
        <w:rPr>
          <w:rFonts w:hAnsi="仿宋"/>
          <w:szCs w:val="24"/>
        </w:rPr>
      </w:pPr>
      <w:r>
        <w:rPr>
          <w:rFonts w:hAnsi="仿宋" w:hint="eastAsia"/>
          <w:szCs w:val="24"/>
        </w:rPr>
        <w:t>4</w:t>
      </w:r>
      <w:r>
        <w:rPr>
          <w:rFonts w:hAnsi="仿宋"/>
          <w:szCs w:val="24"/>
        </w:rPr>
        <w:t>.</w:t>
      </w:r>
      <w:r>
        <w:rPr>
          <w:rFonts w:hAnsi="仿宋" w:hint="eastAsia"/>
          <w:szCs w:val="24"/>
        </w:rPr>
        <w:t>乙方应诚实信用地履行管理咨询服务职责，组织专业服务团队开展工作，在甲方立场维护甲方的合法权益。</w:t>
      </w:r>
    </w:p>
    <w:p w:rsidR="00616D78" w:rsidRDefault="000A0A19">
      <w:pPr>
        <w:spacing w:line="360" w:lineRule="auto"/>
        <w:ind w:firstLineChars="200" w:firstLine="480"/>
        <w:rPr>
          <w:rFonts w:hAnsi="仿宋"/>
          <w:szCs w:val="24"/>
        </w:rPr>
      </w:pPr>
      <w:r>
        <w:rPr>
          <w:rFonts w:hAnsi="仿宋" w:hint="eastAsia"/>
          <w:szCs w:val="24"/>
        </w:rPr>
        <w:t>5</w:t>
      </w:r>
      <w:r>
        <w:rPr>
          <w:rFonts w:hAnsi="仿宋"/>
          <w:szCs w:val="24"/>
        </w:rPr>
        <w:t>.</w:t>
      </w:r>
      <w:r>
        <w:rPr>
          <w:rFonts w:hAnsi="仿宋" w:hint="eastAsia"/>
          <w:szCs w:val="24"/>
        </w:rPr>
        <w:t>乙方可以根据需要查阅甲方的有关资料和文件，要求甲方提供服务所需的场地、工作设备、资料文件和其他必要的协助。甲方对乙方提供委托事项的交付成果有选择使用权、修改权， 甲方将依据乙方按照本合同提供服务的过程中产生的任何建议、说明、推荐或意见自主做出分析和决定，并承担因其分析和决定所产生的相关风险和责任。</w:t>
      </w:r>
    </w:p>
    <w:p w:rsidR="00616D78" w:rsidRDefault="000A0A19">
      <w:pPr>
        <w:spacing w:line="360" w:lineRule="auto"/>
        <w:ind w:firstLineChars="200" w:firstLine="480"/>
        <w:rPr>
          <w:rFonts w:hAnsi="仿宋"/>
          <w:szCs w:val="24"/>
        </w:rPr>
      </w:pPr>
      <w:r>
        <w:rPr>
          <w:rFonts w:hAnsi="仿宋"/>
          <w:szCs w:val="24"/>
        </w:rPr>
        <w:t>6.</w:t>
      </w:r>
      <w:r>
        <w:rPr>
          <w:rFonts w:hAnsi="仿宋" w:hint="eastAsia"/>
          <w:szCs w:val="24"/>
        </w:rPr>
        <w:t>甲方应按乙方要求向乙方提供真实的、有效的详尽资料(甲方所提供给出的材料，如有虚假、伪造、缺少或违法行为引发法律纠纷、责任及一切直接与间接的责任及经济损失均由甲方承担，乙方不对甲方提供的资料做真实性验证)。如甲方未提供真实、完整的资料及数据责任自行承担，乙方只能就甲方提供的现有资料开展工作，工作效能、结果的详尽准确无法承担责任，如甲方有更改应及时告知乙方， 以利于乙方做出准确的分析、研究，甲方在本合同签订后保证积极配合乙方的工作安排，不得推诿及拒绝。</w:t>
      </w:r>
    </w:p>
    <w:p w:rsidR="00616D78" w:rsidRDefault="000A0A19">
      <w:pPr>
        <w:spacing w:line="360" w:lineRule="auto"/>
        <w:ind w:firstLineChars="200" w:firstLine="480"/>
        <w:rPr>
          <w:rFonts w:hAnsi="仿宋"/>
          <w:szCs w:val="24"/>
        </w:rPr>
      </w:pPr>
      <w:r>
        <w:rPr>
          <w:rFonts w:hAnsi="仿宋" w:hint="eastAsia"/>
          <w:szCs w:val="24"/>
        </w:rPr>
        <w:t>7</w:t>
      </w:r>
      <w:r>
        <w:rPr>
          <w:rFonts w:hAnsi="仿宋"/>
          <w:szCs w:val="24"/>
        </w:rPr>
        <w:t>.</w:t>
      </w:r>
      <w:r>
        <w:rPr>
          <w:rFonts w:hAnsi="仿宋" w:hint="eastAsia"/>
          <w:szCs w:val="24"/>
        </w:rPr>
        <w:t>乙方在开展服务时，遇有下列情形之一的，应当拒绝出具有关报告或继续提供服务且乙方不承担违约责任：甲方示意其作不实或者不当证明的；甲方故意不提供有关资料和文件的；因甲方有其他不合理要求，致使乙方出具的报告、报表、资料不能对甲方的重要事项</w:t>
      </w:r>
      <w:proofErr w:type="gramStart"/>
      <w:r>
        <w:rPr>
          <w:rFonts w:hAnsi="仿宋" w:hint="eastAsia"/>
          <w:szCs w:val="24"/>
        </w:rPr>
        <w:t>作出</w:t>
      </w:r>
      <w:proofErr w:type="gramEnd"/>
      <w:r>
        <w:rPr>
          <w:rFonts w:hAnsi="仿宋" w:hint="eastAsia"/>
          <w:szCs w:val="24"/>
        </w:rPr>
        <w:t>正确表述的或出具虚假报告，甲方在规定时间内多次催促不上交或不修正报表、推诿拒绝时，乙方可不再提供服务，且不承担因此产生所有后果。</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五、保密条款</w:t>
      </w:r>
    </w:p>
    <w:p w:rsidR="00616D78" w:rsidRDefault="000A0A19">
      <w:pPr>
        <w:spacing w:line="360" w:lineRule="auto"/>
        <w:ind w:firstLineChars="200" w:firstLine="480"/>
        <w:rPr>
          <w:rFonts w:hAnsi="仿宋"/>
          <w:szCs w:val="24"/>
        </w:rPr>
      </w:pPr>
      <w:r>
        <w:rPr>
          <w:rFonts w:hAnsi="仿宋" w:hint="eastAsia"/>
          <w:szCs w:val="24"/>
        </w:rPr>
        <w:t>双方保证对在讨论、签订、执行本合同过程中所获悉的属于对方的且无法自公开渠道获得的文件及资料（包括商业秘密、财务信息、财务数据资料等）予以保密。未经该资料和文件的</w:t>
      </w:r>
      <w:proofErr w:type="gramStart"/>
      <w:r>
        <w:rPr>
          <w:rFonts w:hAnsi="仿宋" w:hint="eastAsia"/>
          <w:szCs w:val="24"/>
        </w:rPr>
        <w:t>原提供</w:t>
      </w:r>
      <w:proofErr w:type="gramEnd"/>
      <w:r>
        <w:rPr>
          <w:rFonts w:hAnsi="仿宋" w:hint="eastAsia"/>
          <w:szCs w:val="24"/>
        </w:rPr>
        <w:t>方同意，另一方不得向任何第三方泄露该秘密的全部或部分内容。但法律、法规另有规定或双方另有约定的除外。</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lastRenderedPageBreak/>
        <w:t>六、合同变更、修改、终止</w:t>
      </w:r>
    </w:p>
    <w:p w:rsidR="00616D78" w:rsidRDefault="000A0A19">
      <w:pPr>
        <w:spacing w:line="360" w:lineRule="auto"/>
        <w:ind w:firstLineChars="200" w:firstLine="480"/>
        <w:rPr>
          <w:rFonts w:hAnsi="仿宋"/>
          <w:szCs w:val="24"/>
        </w:rPr>
      </w:pPr>
      <w:r>
        <w:rPr>
          <w:rFonts w:hAnsi="仿宋" w:hint="eastAsia"/>
          <w:szCs w:val="24"/>
        </w:rPr>
        <w:t>本合同经双方协商一致，可以书面形式进行变更或修改并签字盖章确认，经确认的变更或修改部分均构成本合同不可分割的组成部分。除法律、法规另有规定或当事人另有约定外，本合同在其项下权利义务全部履行完毕前不得终止，如双方同意提前解除本合同，已收款项不予退还。</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七、违约责任</w:t>
      </w:r>
    </w:p>
    <w:p w:rsidR="00616D78" w:rsidRDefault="000A0A19">
      <w:pPr>
        <w:spacing w:line="360" w:lineRule="auto"/>
        <w:ind w:firstLineChars="200" w:firstLine="480"/>
        <w:rPr>
          <w:rFonts w:hAnsi="仿宋"/>
          <w:szCs w:val="24"/>
        </w:rPr>
      </w:pPr>
      <w:r>
        <w:rPr>
          <w:rFonts w:hAnsi="仿宋" w:hint="eastAsia"/>
          <w:szCs w:val="24"/>
        </w:rPr>
        <w:t>1.如有单方违反本合同条款，其承担违约责任，造成经济损失的由违约方承担。</w:t>
      </w:r>
    </w:p>
    <w:p w:rsidR="00616D78" w:rsidRDefault="000A0A19">
      <w:pPr>
        <w:spacing w:line="360" w:lineRule="auto"/>
        <w:ind w:firstLineChars="200" w:firstLine="480"/>
        <w:rPr>
          <w:rFonts w:hAnsi="仿宋"/>
          <w:szCs w:val="24"/>
        </w:rPr>
      </w:pPr>
      <w:r>
        <w:rPr>
          <w:rFonts w:hAnsi="仿宋" w:hint="eastAsia"/>
          <w:szCs w:val="24"/>
        </w:rPr>
        <w:t>2.乙方提交的工作成果出现错误给甲方造成损失时，乙方应按照甲方要求及时修改、完善，如乙方无故拒绝修改、完善，或修改、完善后仍不能满足合同约定服务内容的，乙方应向甲方支付相当于合同中本项目总金额 10%的违约金，情节严重的甲方有权提出提前解除合同。如双方同意提前解除本合同，双方按照乙方已完成工作量进行结算。</w:t>
      </w:r>
    </w:p>
    <w:p w:rsidR="00616D78" w:rsidRDefault="000A0A19">
      <w:pPr>
        <w:spacing w:line="360" w:lineRule="auto"/>
        <w:ind w:firstLineChars="200" w:firstLine="480"/>
        <w:rPr>
          <w:rFonts w:hAnsi="仿宋"/>
          <w:szCs w:val="24"/>
        </w:rPr>
      </w:pPr>
      <w:r>
        <w:rPr>
          <w:rFonts w:hAnsi="仿宋" w:hint="eastAsia"/>
          <w:szCs w:val="24"/>
        </w:rPr>
        <w:t>3.甲方延迟支付乙方合同款项的，或未按合同约定履行合同内容的，属于违约行为，应支付相当于本合同总价款 10%的违约金。</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八、争议解决办法</w:t>
      </w:r>
    </w:p>
    <w:p w:rsidR="00616D78" w:rsidRDefault="000A0A19">
      <w:pPr>
        <w:spacing w:line="360" w:lineRule="auto"/>
        <w:ind w:firstLineChars="200" w:firstLine="480"/>
        <w:rPr>
          <w:rFonts w:hAnsi="仿宋"/>
          <w:szCs w:val="24"/>
        </w:rPr>
      </w:pPr>
      <w:r>
        <w:rPr>
          <w:rFonts w:hAnsi="仿宋"/>
          <w:szCs w:val="24"/>
        </w:rPr>
        <w:t>1.</w:t>
      </w:r>
      <w:r>
        <w:rPr>
          <w:rFonts w:hAnsi="仿宋" w:hint="eastAsia"/>
          <w:szCs w:val="24"/>
        </w:rPr>
        <w:t>本合同未尽事宜由甲乙双方共同协商解决，可签订补充合同，补充合同与主合同具有同等的法律效力。</w:t>
      </w:r>
    </w:p>
    <w:p w:rsidR="00616D78" w:rsidRDefault="000A0A19">
      <w:pPr>
        <w:spacing w:line="360" w:lineRule="auto"/>
        <w:ind w:firstLineChars="200" w:firstLine="480"/>
        <w:rPr>
          <w:rFonts w:hAnsi="仿宋"/>
          <w:szCs w:val="24"/>
        </w:rPr>
      </w:pPr>
      <w:r>
        <w:rPr>
          <w:rFonts w:hAnsi="仿宋"/>
          <w:szCs w:val="24"/>
        </w:rPr>
        <w:t>2.</w:t>
      </w:r>
      <w:r>
        <w:rPr>
          <w:rFonts w:hAnsi="仿宋" w:hint="eastAsia"/>
          <w:szCs w:val="24"/>
        </w:rPr>
        <w:t>甲乙双方在履行合同过程中发生纠纷，应及时向有关管理部门反映，以便相关部门进行协调或处理。</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九、其他约定</w:t>
      </w:r>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w:t>
      </w:r>
      <w:r>
        <w:rPr>
          <w:rFonts w:hAnsi="仿宋" w:hint="eastAsia"/>
          <w:szCs w:val="24"/>
        </w:rPr>
        <w:t>在合同期内如项目库增加</w:t>
      </w:r>
      <w:proofErr w:type="gramStart"/>
      <w:r>
        <w:rPr>
          <w:rFonts w:hAnsi="仿宋" w:hint="eastAsia"/>
          <w:szCs w:val="24"/>
        </w:rPr>
        <w:t>不</w:t>
      </w:r>
      <w:proofErr w:type="gramEnd"/>
      <w:r>
        <w:rPr>
          <w:rFonts w:hAnsi="仿宋" w:hint="eastAsia"/>
          <w:szCs w:val="24"/>
        </w:rPr>
        <w:t>另行收费，服务内容若有增减变动， 双方可根据情况友好协商解决。</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w:t>
      </w:r>
      <w:r>
        <w:rPr>
          <w:rFonts w:hAnsi="仿宋" w:hint="eastAsia"/>
          <w:szCs w:val="24"/>
        </w:rPr>
        <w:t>本合同设置考核退出机制。合同期单一考核年度考核不合格的，乙方无条件退出（考核累计扣分满</w:t>
      </w:r>
      <w:r>
        <w:rPr>
          <w:rFonts w:hAnsi="仿宋"/>
          <w:szCs w:val="24"/>
        </w:rPr>
        <w:t>60</w:t>
      </w:r>
      <w:r>
        <w:rPr>
          <w:rFonts w:hAnsi="仿宋" w:hint="eastAsia"/>
          <w:szCs w:val="24"/>
        </w:rPr>
        <w:t>分的），具体考核办法见附件，甲方考核人员必须公平公正。</w:t>
      </w:r>
    </w:p>
    <w:p w:rsidR="00616D78" w:rsidRDefault="000A0A19">
      <w:pPr>
        <w:spacing w:line="360" w:lineRule="auto"/>
        <w:ind w:firstLineChars="200" w:firstLine="560"/>
        <w:rPr>
          <w:rFonts w:eastAsia="黑体" w:hAnsi="仿宋"/>
          <w:sz w:val="28"/>
          <w:szCs w:val="24"/>
        </w:rPr>
      </w:pPr>
      <w:r>
        <w:rPr>
          <w:rFonts w:eastAsia="黑体" w:hAnsi="仿宋" w:hint="eastAsia"/>
          <w:sz w:val="28"/>
          <w:szCs w:val="24"/>
        </w:rPr>
        <w:t>十、文本</w:t>
      </w:r>
    </w:p>
    <w:p w:rsidR="00616D78" w:rsidRDefault="000A0A19">
      <w:pPr>
        <w:spacing w:line="360" w:lineRule="auto"/>
        <w:ind w:firstLineChars="200" w:firstLine="480"/>
        <w:rPr>
          <w:rFonts w:hAnsi="仿宋"/>
          <w:szCs w:val="24"/>
        </w:rPr>
      </w:pPr>
      <w:r>
        <w:rPr>
          <w:rFonts w:hAnsi="仿宋" w:hint="eastAsia"/>
          <w:szCs w:val="24"/>
        </w:rPr>
        <w:t>1</w:t>
      </w:r>
      <w:r>
        <w:rPr>
          <w:rFonts w:hAnsi="仿宋"/>
          <w:szCs w:val="24"/>
        </w:rPr>
        <w:t>.</w:t>
      </w:r>
      <w:r>
        <w:rPr>
          <w:rFonts w:hAnsi="仿宋" w:hint="eastAsia"/>
          <w:szCs w:val="24"/>
        </w:rPr>
        <w:t>本合同一式六份，甲乙双方各执二份，采购代理公司执二份。</w:t>
      </w:r>
    </w:p>
    <w:p w:rsidR="00616D78" w:rsidRDefault="000A0A19">
      <w:pPr>
        <w:spacing w:line="360" w:lineRule="auto"/>
        <w:ind w:firstLineChars="200" w:firstLine="480"/>
        <w:rPr>
          <w:rFonts w:hAnsi="仿宋"/>
          <w:szCs w:val="24"/>
        </w:rPr>
      </w:pPr>
      <w:r>
        <w:rPr>
          <w:rFonts w:hAnsi="仿宋" w:hint="eastAsia"/>
          <w:szCs w:val="24"/>
        </w:rPr>
        <w:t>2</w:t>
      </w:r>
      <w:r>
        <w:rPr>
          <w:rFonts w:hAnsi="仿宋"/>
          <w:szCs w:val="24"/>
        </w:rPr>
        <w:t>.</w:t>
      </w:r>
      <w:r>
        <w:rPr>
          <w:rFonts w:hAnsi="仿宋" w:hint="eastAsia"/>
          <w:szCs w:val="24"/>
        </w:rPr>
        <w:t>本合同自签订之日起生效。</w:t>
      </w:r>
    </w:p>
    <w:p w:rsidR="00616D78" w:rsidRDefault="000A0A19">
      <w:pPr>
        <w:widowControl/>
        <w:ind w:firstLine="426"/>
        <w:textAlignment w:val="baseline"/>
        <w:rPr>
          <w:rFonts w:hAnsi="仿宋" w:cs="仿宋"/>
          <w:szCs w:val="24"/>
        </w:rPr>
      </w:pPr>
      <w:r>
        <w:rPr>
          <w:rFonts w:hAnsi="仿宋"/>
          <w:szCs w:val="24"/>
        </w:rPr>
        <w:br w:type="page"/>
      </w:r>
      <w:r>
        <w:rPr>
          <w:rFonts w:hAnsi="仿宋" w:cs="仿宋" w:hint="eastAsia"/>
          <w:szCs w:val="24"/>
        </w:rPr>
        <w:lastRenderedPageBreak/>
        <w:t>附件：《姚安县人民法院财务咨询服务项目考核办法》</w:t>
      </w:r>
    </w:p>
    <w:p w:rsidR="00616D78" w:rsidRDefault="00616D78">
      <w:pPr>
        <w:widowControl/>
        <w:ind w:firstLine="426"/>
        <w:textAlignment w:val="baseline"/>
        <w:rPr>
          <w:rFonts w:hAnsi="仿宋" w:cs="仿宋"/>
          <w:szCs w:val="24"/>
        </w:rPr>
      </w:pP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850"/>
        <w:gridCol w:w="3262"/>
        <w:gridCol w:w="3542"/>
        <w:gridCol w:w="691"/>
        <w:gridCol w:w="9"/>
      </w:tblGrid>
      <w:tr w:rsidR="00616D78">
        <w:trPr>
          <w:trHeight w:val="500"/>
          <w:jc w:val="center"/>
        </w:trPr>
        <w:tc>
          <w:tcPr>
            <w:tcW w:w="906" w:type="dxa"/>
            <w:tcBorders>
              <w:top w:val="single" w:sz="4" w:space="0" w:color="auto"/>
            </w:tcBorders>
            <w:shd w:val="clear" w:color="auto" w:fill="auto"/>
          </w:tcPr>
          <w:p w:rsidR="00616D78" w:rsidRDefault="000A0A19">
            <w:pPr>
              <w:kinsoku w:val="0"/>
              <w:adjustRightInd w:val="0"/>
              <w:spacing w:line="360" w:lineRule="auto"/>
              <w:rPr>
                <w:rFonts w:hAnsi="仿宋"/>
                <w:szCs w:val="24"/>
              </w:rPr>
            </w:pPr>
            <w:r>
              <w:rPr>
                <w:rFonts w:hAnsi="仿宋" w:hint="eastAsia"/>
                <w:szCs w:val="24"/>
              </w:rPr>
              <w:t>序号</w:t>
            </w:r>
          </w:p>
        </w:tc>
        <w:tc>
          <w:tcPr>
            <w:tcW w:w="850" w:type="dxa"/>
            <w:tcBorders>
              <w:top w:val="single" w:sz="4" w:space="0" w:color="auto"/>
            </w:tcBorders>
            <w:shd w:val="clear" w:color="auto" w:fill="auto"/>
          </w:tcPr>
          <w:p w:rsidR="00616D78" w:rsidRDefault="000A0A19">
            <w:pPr>
              <w:kinsoku w:val="0"/>
              <w:adjustRightInd w:val="0"/>
              <w:spacing w:line="360" w:lineRule="auto"/>
              <w:jc w:val="center"/>
              <w:rPr>
                <w:rFonts w:hAnsi="仿宋"/>
                <w:szCs w:val="24"/>
              </w:rPr>
            </w:pPr>
            <w:r>
              <w:rPr>
                <w:rFonts w:hAnsi="仿宋" w:hint="eastAsia"/>
                <w:szCs w:val="24"/>
              </w:rPr>
              <w:t>考核内容</w:t>
            </w:r>
          </w:p>
        </w:tc>
        <w:tc>
          <w:tcPr>
            <w:tcW w:w="3262" w:type="dxa"/>
            <w:tcBorders>
              <w:top w:val="single" w:sz="4" w:space="0" w:color="auto"/>
            </w:tcBorders>
            <w:shd w:val="clear" w:color="auto" w:fill="auto"/>
          </w:tcPr>
          <w:p w:rsidR="00616D78" w:rsidRDefault="000A0A19">
            <w:pPr>
              <w:kinsoku w:val="0"/>
              <w:adjustRightInd w:val="0"/>
              <w:spacing w:line="360" w:lineRule="auto"/>
              <w:jc w:val="center"/>
              <w:rPr>
                <w:rFonts w:hAnsi="仿宋"/>
                <w:szCs w:val="24"/>
              </w:rPr>
            </w:pPr>
            <w:r>
              <w:rPr>
                <w:rFonts w:hAnsi="仿宋" w:hint="eastAsia"/>
                <w:szCs w:val="24"/>
              </w:rPr>
              <w:t>考核标准</w:t>
            </w:r>
          </w:p>
        </w:tc>
        <w:tc>
          <w:tcPr>
            <w:tcW w:w="3542" w:type="dxa"/>
            <w:tcBorders>
              <w:top w:val="single" w:sz="4" w:space="0" w:color="auto"/>
            </w:tcBorders>
            <w:shd w:val="clear" w:color="auto" w:fill="auto"/>
          </w:tcPr>
          <w:p w:rsidR="00616D78" w:rsidRDefault="000A0A19">
            <w:pPr>
              <w:kinsoku w:val="0"/>
              <w:adjustRightInd w:val="0"/>
              <w:spacing w:line="360" w:lineRule="auto"/>
              <w:jc w:val="center"/>
              <w:rPr>
                <w:rFonts w:hAnsi="仿宋"/>
                <w:szCs w:val="24"/>
              </w:rPr>
            </w:pPr>
            <w:r>
              <w:rPr>
                <w:rFonts w:hAnsi="仿宋" w:hint="eastAsia"/>
                <w:szCs w:val="24"/>
              </w:rPr>
              <w:t>考核办法</w:t>
            </w:r>
          </w:p>
        </w:tc>
        <w:tc>
          <w:tcPr>
            <w:tcW w:w="700" w:type="dxa"/>
            <w:gridSpan w:val="2"/>
            <w:tcBorders>
              <w:top w:val="single" w:sz="4" w:space="0" w:color="auto"/>
            </w:tcBorders>
            <w:shd w:val="clear" w:color="auto" w:fill="auto"/>
          </w:tcPr>
          <w:p w:rsidR="00616D78" w:rsidRDefault="000A0A19">
            <w:pPr>
              <w:kinsoku w:val="0"/>
              <w:adjustRightInd w:val="0"/>
              <w:spacing w:line="360" w:lineRule="auto"/>
              <w:jc w:val="center"/>
              <w:rPr>
                <w:rFonts w:hAnsi="仿宋"/>
                <w:szCs w:val="24"/>
              </w:rPr>
            </w:pPr>
            <w:r>
              <w:rPr>
                <w:rFonts w:hAnsi="仿宋" w:hint="eastAsia"/>
                <w:szCs w:val="24"/>
              </w:rPr>
              <w:t>考核分数</w:t>
            </w:r>
          </w:p>
        </w:tc>
      </w:tr>
      <w:tr w:rsidR="00616D78">
        <w:trPr>
          <w:trHeight w:val="691"/>
          <w:jc w:val="center"/>
        </w:trPr>
        <w:tc>
          <w:tcPr>
            <w:tcW w:w="906" w:type="dxa"/>
            <w:shd w:val="clear" w:color="auto" w:fill="auto"/>
          </w:tcPr>
          <w:p w:rsidR="00616D78" w:rsidRDefault="000A0A19">
            <w:pPr>
              <w:kinsoku w:val="0"/>
              <w:adjustRightInd w:val="0"/>
              <w:spacing w:line="360" w:lineRule="auto"/>
              <w:rPr>
                <w:rFonts w:hAnsi="仿宋"/>
                <w:szCs w:val="24"/>
              </w:rPr>
            </w:pPr>
            <w:r>
              <w:rPr>
                <w:rFonts w:hAnsi="仿宋" w:hint="eastAsia"/>
                <w:szCs w:val="24"/>
              </w:rPr>
              <w:t>1</w:t>
            </w:r>
          </w:p>
        </w:tc>
        <w:tc>
          <w:tcPr>
            <w:tcW w:w="850" w:type="dxa"/>
            <w:shd w:val="clear" w:color="auto" w:fill="auto"/>
          </w:tcPr>
          <w:p w:rsidR="00616D78" w:rsidRDefault="000A0A19">
            <w:pPr>
              <w:kinsoku w:val="0"/>
              <w:adjustRightInd w:val="0"/>
              <w:spacing w:line="360" w:lineRule="auto"/>
              <w:rPr>
                <w:rFonts w:hAnsi="仿宋"/>
                <w:szCs w:val="24"/>
              </w:rPr>
            </w:pPr>
            <w:r>
              <w:rPr>
                <w:rFonts w:hAnsi="仿宋" w:hint="eastAsia"/>
                <w:szCs w:val="24"/>
              </w:rPr>
              <w:t>工作纪律</w:t>
            </w:r>
          </w:p>
        </w:tc>
        <w:tc>
          <w:tcPr>
            <w:tcW w:w="3262" w:type="dxa"/>
            <w:shd w:val="clear" w:color="auto" w:fill="auto"/>
          </w:tcPr>
          <w:p w:rsidR="00616D78" w:rsidRDefault="000A0A19">
            <w:pPr>
              <w:rPr>
                <w:rFonts w:hAnsi="仿宋"/>
                <w:szCs w:val="24"/>
              </w:rPr>
            </w:pPr>
            <w:r>
              <w:rPr>
                <w:rFonts w:hAnsi="仿宋" w:hint="eastAsia"/>
                <w:szCs w:val="24"/>
              </w:rPr>
              <w:t>1</w:t>
            </w:r>
            <w:r>
              <w:rPr>
                <w:rFonts w:hAnsi="仿宋"/>
                <w:szCs w:val="24"/>
              </w:rPr>
              <w:t>.</w:t>
            </w:r>
            <w:r>
              <w:rPr>
                <w:rFonts w:hAnsi="仿宋" w:hint="eastAsia"/>
                <w:szCs w:val="24"/>
              </w:rPr>
              <w:t>监守工作岗位,不准随意脱岗（1分）</w:t>
            </w:r>
          </w:p>
          <w:p w:rsidR="00616D78" w:rsidRDefault="000A0A19">
            <w:pPr>
              <w:rPr>
                <w:rFonts w:hAnsi="仿宋"/>
                <w:szCs w:val="24"/>
              </w:rPr>
            </w:pPr>
            <w:r>
              <w:rPr>
                <w:rFonts w:hAnsi="仿宋" w:hint="eastAsia"/>
                <w:szCs w:val="24"/>
              </w:rPr>
              <w:t>2</w:t>
            </w:r>
            <w:r>
              <w:rPr>
                <w:rFonts w:hAnsi="仿宋"/>
                <w:szCs w:val="24"/>
              </w:rPr>
              <w:t>.</w:t>
            </w:r>
            <w:r>
              <w:rPr>
                <w:rFonts w:hAnsi="仿宋" w:hint="eastAsia"/>
                <w:szCs w:val="24"/>
              </w:rPr>
              <w:t>不准串办公室与他人闲聊（1分）</w:t>
            </w:r>
          </w:p>
          <w:p w:rsidR="00616D78" w:rsidRDefault="000A0A19">
            <w:pPr>
              <w:kinsoku w:val="0"/>
              <w:adjustRightInd w:val="0"/>
              <w:spacing w:line="360" w:lineRule="auto"/>
              <w:rPr>
                <w:rFonts w:hAnsi="仿宋"/>
                <w:szCs w:val="24"/>
              </w:rPr>
            </w:pPr>
            <w:r>
              <w:rPr>
                <w:rFonts w:hAnsi="仿宋" w:hint="eastAsia"/>
                <w:szCs w:val="24"/>
              </w:rPr>
              <w:t>3</w:t>
            </w:r>
            <w:r>
              <w:rPr>
                <w:rFonts w:hAnsi="仿宋"/>
                <w:szCs w:val="24"/>
              </w:rPr>
              <w:t>.</w:t>
            </w:r>
            <w:r>
              <w:rPr>
                <w:rFonts w:hAnsi="仿宋" w:hint="eastAsia"/>
                <w:szCs w:val="24"/>
              </w:rPr>
              <w:t>禁止吃拿卡要等不正之风（</w:t>
            </w:r>
            <w:r>
              <w:rPr>
                <w:rFonts w:hAnsi="仿宋"/>
                <w:szCs w:val="24"/>
              </w:rPr>
              <w:t>5</w:t>
            </w:r>
            <w:r>
              <w:rPr>
                <w:rFonts w:hAnsi="仿宋" w:hint="eastAsia"/>
                <w:szCs w:val="24"/>
              </w:rPr>
              <w:t>分）</w:t>
            </w:r>
          </w:p>
        </w:tc>
        <w:tc>
          <w:tcPr>
            <w:tcW w:w="3542" w:type="dxa"/>
            <w:shd w:val="clear" w:color="auto" w:fill="auto"/>
          </w:tcPr>
          <w:p w:rsidR="00616D78" w:rsidRDefault="000A0A19">
            <w:pPr>
              <w:rPr>
                <w:rFonts w:hAnsi="仿宋"/>
                <w:szCs w:val="24"/>
              </w:rPr>
            </w:pPr>
            <w:r>
              <w:rPr>
                <w:rFonts w:hAnsi="仿宋" w:hint="eastAsia"/>
                <w:szCs w:val="24"/>
              </w:rPr>
              <w:t>1</w:t>
            </w:r>
            <w:r>
              <w:rPr>
                <w:rFonts w:hAnsi="仿宋"/>
                <w:szCs w:val="24"/>
              </w:rPr>
              <w:t>.</w:t>
            </w:r>
            <w:r>
              <w:rPr>
                <w:rFonts w:hAnsi="仿宋" w:hint="eastAsia"/>
                <w:szCs w:val="24"/>
              </w:rPr>
              <w:t>随意脱岗扣1分</w:t>
            </w:r>
          </w:p>
          <w:p w:rsidR="00616D78" w:rsidRDefault="000A0A19">
            <w:pPr>
              <w:rPr>
                <w:rFonts w:hAnsi="仿宋"/>
                <w:szCs w:val="24"/>
              </w:rPr>
            </w:pPr>
            <w:r>
              <w:rPr>
                <w:rFonts w:hAnsi="仿宋" w:hint="eastAsia"/>
                <w:szCs w:val="24"/>
              </w:rPr>
              <w:t>2</w:t>
            </w:r>
            <w:r>
              <w:rPr>
                <w:rFonts w:hAnsi="仿宋"/>
                <w:szCs w:val="24"/>
              </w:rPr>
              <w:t>.</w:t>
            </w:r>
            <w:r>
              <w:rPr>
                <w:rFonts w:hAnsi="仿宋" w:hint="eastAsia"/>
                <w:szCs w:val="24"/>
              </w:rPr>
              <w:t>乱串办公室与他人闲聊扣1分</w:t>
            </w:r>
          </w:p>
          <w:p w:rsidR="00616D78" w:rsidRDefault="000A0A19">
            <w:pPr>
              <w:kinsoku w:val="0"/>
              <w:adjustRightInd w:val="0"/>
              <w:spacing w:line="360" w:lineRule="auto"/>
              <w:rPr>
                <w:rFonts w:hAnsi="仿宋"/>
                <w:szCs w:val="24"/>
              </w:rPr>
            </w:pPr>
            <w:r>
              <w:rPr>
                <w:rFonts w:hAnsi="仿宋" w:hint="eastAsia"/>
                <w:szCs w:val="24"/>
              </w:rPr>
              <w:t>3</w:t>
            </w:r>
            <w:r>
              <w:rPr>
                <w:rFonts w:hAnsi="仿宋"/>
                <w:szCs w:val="24"/>
              </w:rPr>
              <w:t>.</w:t>
            </w:r>
            <w:r>
              <w:rPr>
                <w:rFonts w:hAnsi="仿宋" w:hint="eastAsia"/>
                <w:szCs w:val="24"/>
              </w:rPr>
              <w:t>有吃拿卡要行为扣</w:t>
            </w:r>
            <w:r>
              <w:rPr>
                <w:rFonts w:hAnsi="仿宋"/>
                <w:szCs w:val="24"/>
              </w:rPr>
              <w:t>5</w:t>
            </w:r>
            <w:r>
              <w:rPr>
                <w:rFonts w:hAnsi="仿宋" w:hint="eastAsia"/>
                <w:szCs w:val="24"/>
              </w:rPr>
              <w:t>分</w:t>
            </w:r>
          </w:p>
        </w:tc>
        <w:tc>
          <w:tcPr>
            <w:tcW w:w="700" w:type="dxa"/>
            <w:gridSpan w:val="2"/>
            <w:shd w:val="clear" w:color="auto" w:fill="auto"/>
          </w:tcPr>
          <w:p w:rsidR="00616D78" w:rsidRDefault="00616D78">
            <w:pPr>
              <w:kinsoku w:val="0"/>
              <w:adjustRightInd w:val="0"/>
              <w:spacing w:line="360" w:lineRule="auto"/>
              <w:rPr>
                <w:rFonts w:hAnsi="仿宋"/>
                <w:szCs w:val="24"/>
              </w:rPr>
            </w:pPr>
          </w:p>
        </w:tc>
      </w:tr>
      <w:tr w:rsidR="00616D78">
        <w:trPr>
          <w:trHeight w:val="720"/>
          <w:jc w:val="center"/>
        </w:trPr>
        <w:tc>
          <w:tcPr>
            <w:tcW w:w="906" w:type="dxa"/>
            <w:shd w:val="clear" w:color="auto" w:fill="auto"/>
          </w:tcPr>
          <w:p w:rsidR="00616D78" w:rsidRDefault="000A0A19">
            <w:pPr>
              <w:kinsoku w:val="0"/>
              <w:adjustRightInd w:val="0"/>
              <w:spacing w:line="360" w:lineRule="auto"/>
              <w:rPr>
                <w:rFonts w:hAnsi="仿宋"/>
                <w:szCs w:val="24"/>
              </w:rPr>
            </w:pPr>
            <w:r>
              <w:rPr>
                <w:rFonts w:hAnsi="仿宋" w:hint="eastAsia"/>
                <w:szCs w:val="24"/>
              </w:rPr>
              <w:t>2</w:t>
            </w:r>
          </w:p>
        </w:tc>
        <w:tc>
          <w:tcPr>
            <w:tcW w:w="850" w:type="dxa"/>
            <w:shd w:val="clear" w:color="auto" w:fill="auto"/>
          </w:tcPr>
          <w:p w:rsidR="00616D78" w:rsidRDefault="000A0A19">
            <w:pPr>
              <w:kinsoku w:val="0"/>
              <w:adjustRightInd w:val="0"/>
              <w:spacing w:line="360" w:lineRule="auto"/>
              <w:rPr>
                <w:rFonts w:hAnsi="仿宋"/>
                <w:szCs w:val="24"/>
              </w:rPr>
            </w:pPr>
            <w:r>
              <w:rPr>
                <w:rFonts w:hAnsi="仿宋" w:hint="eastAsia"/>
                <w:szCs w:val="24"/>
              </w:rPr>
              <w:t>管理制度制定</w:t>
            </w:r>
          </w:p>
        </w:tc>
        <w:tc>
          <w:tcPr>
            <w:tcW w:w="3262" w:type="dxa"/>
            <w:shd w:val="clear" w:color="auto" w:fill="auto"/>
          </w:tcPr>
          <w:p w:rsidR="00616D78" w:rsidRDefault="000A0A19">
            <w:pPr>
              <w:rPr>
                <w:rFonts w:hAnsi="仿宋"/>
                <w:szCs w:val="24"/>
              </w:rPr>
            </w:pPr>
            <w:r>
              <w:rPr>
                <w:rFonts w:hAnsi="仿宋" w:hint="eastAsia"/>
                <w:szCs w:val="24"/>
              </w:rPr>
              <w:t>1</w:t>
            </w:r>
            <w:r>
              <w:rPr>
                <w:rFonts w:hAnsi="仿宋"/>
                <w:szCs w:val="24"/>
              </w:rPr>
              <w:t>.</w:t>
            </w:r>
            <w:r>
              <w:rPr>
                <w:rFonts w:hAnsi="仿宋" w:hint="eastAsia"/>
                <w:szCs w:val="24"/>
              </w:rPr>
              <w:t>制定公司总的财务管理制度（1分）</w:t>
            </w:r>
          </w:p>
          <w:p w:rsidR="00616D78" w:rsidRDefault="000A0A19">
            <w:pPr>
              <w:kinsoku w:val="0"/>
              <w:adjustRightInd w:val="0"/>
              <w:spacing w:line="360" w:lineRule="auto"/>
              <w:rPr>
                <w:rFonts w:hAnsi="仿宋"/>
                <w:szCs w:val="24"/>
              </w:rPr>
            </w:pPr>
            <w:r>
              <w:rPr>
                <w:rFonts w:hAnsi="仿宋" w:hint="eastAsia"/>
                <w:szCs w:val="24"/>
              </w:rPr>
              <w:t>2</w:t>
            </w:r>
            <w:r>
              <w:rPr>
                <w:rFonts w:hAnsi="仿宋"/>
                <w:szCs w:val="24"/>
              </w:rPr>
              <w:t>.</w:t>
            </w:r>
            <w:r>
              <w:rPr>
                <w:rFonts w:hAnsi="仿宋" w:hint="eastAsia"/>
                <w:szCs w:val="24"/>
              </w:rPr>
              <w:t>根据管理需要制定相应操作规范和实施细则（1分）</w:t>
            </w:r>
          </w:p>
        </w:tc>
        <w:tc>
          <w:tcPr>
            <w:tcW w:w="3542" w:type="dxa"/>
            <w:shd w:val="clear" w:color="auto" w:fill="auto"/>
          </w:tcPr>
          <w:p w:rsidR="00616D78" w:rsidRDefault="000A0A19">
            <w:pPr>
              <w:rPr>
                <w:rFonts w:hAnsi="仿宋"/>
                <w:szCs w:val="24"/>
              </w:rPr>
            </w:pPr>
            <w:r>
              <w:rPr>
                <w:rFonts w:hAnsi="仿宋" w:hint="eastAsia"/>
                <w:szCs w:val="24"/>
              </w:rPr>
              <w:t>1</w:t>
            </w:r>
            <w:r>
              <w:rPr>
                <w:rFonts w:hAnsi="仿宋"/>
                <w:szCs w:val="24"/>
              </w:rPr>
              <w:t>.</w:t>
            </w:r>
            <w:r>
              <w:rPr>
                <w:rFonts w:hAnsi="仿宋" w:hint="eastAsia"/>
                <w:szCs w:val="24"/>
              </w:rPr>
              <w:t>公司财务管理制度不合</w:t>
            </w:r>
            <w:proofErr w:type="gramStart"/>
            <w:r>
              <w:rPr>
                <w:rFonts w:hAnsi="仿宋" w:hint="eastAsia"/>
                <w:szCs w:val="24"/>
              </w:rPr>
              <w:t>规</w:t>
            </w:r>
            <w:proofErr w:type="gramEnd"/>
            <w:r>
              <w:rPr>
                <w:rFonts w:hAnsi="仿宋" w:hint="eastAsia"/>
                <w:szCs w:val="24"/>
              </w:rPr>
              <w:t>扣1分</w:t>
            </w:r>
          </w:p>
          <w:p w:rsidR="00616D78" w:rsidRDefault="000A0A19">
            <w:pPr>
              <w:kinsoku w:val="0"/>
              <w:adjustRightInd w:val="0"/>
              <w:spacing w:line="360" w:lineRule="auto"/>
              <w:rPr>
                <w:rFonts w:hAnsi="仿宋"/>
                <w:szCs w:val="24"/>
              </w:rPr>
            </w:pPr>
            <w:r>
              <w:rPr>
                <w:rFonts w:hAnsi="仿宋" w:hint="eastAsia"/>
                <w:szCs w:val="24"/>
              </w:rPr>
              <w:t>2</w:t>
            </w:r>
            <w:r>
              <w:rPr>
                <w:rFonts w:hAnsi="仿宋"/>
                <w:szCs w:val="24"/>
              </w:rPr>
              <w:t>.</w:t>
            </w:r>
            <w:r>
              <w:rPr>
                <w:rFonts w:hAnsi="仿宋" w:hint="eastAsia"/>
                <w:szCs w:val="24"/>
              </w:rPr>
              <w:t>操作规范和实施细则不合</w:t>
            </w:r>
            <w:proofErr w:type="gramStart"/>
            <w:r>
              <w:rPr>
                <w:rFonts w:hAnsi="仿宋" w:hint="eastAsia"/>
                <w:szCs w:val="24"/>
              </w:rPr>
              <w:t>规</w:t>
            </w:r>
            <w:proofErr w:type="gramEnd"/>
            <w:r>
              <w:rPr>
                <w:rFonts w:hAnsi="仿宋" w:hint="eastAsia"/>
                <w:szCs w:val="24"/>
              </w:rPr>
              <w:t>扣1分</w:t>
            </w:r>
          </w:p>
        </w:tc>
        <w:tc>
          <w:tcPr>
            <w:tcW w:w="700" w:type="dxa"/>
            <w:gridSpan w:val="2"/>
            <w:shd w:val="clear" w:color="auto" w:fill="auto"/>
          </w:tcPr>
          <w:p w:rsidR="00616D78" w:rsidRDefault="00616D78">
            <w:pPr>
              <w:kinsoku w:val="0"/>
              <w:adjustRightInd w:val="0"/>
              <w:spacing w:line="360" w:lineRule="auto"/>
              <w:rPr>
                <w:rFonts w:hAnsi="仿宋"/>
                <w:szCs w:val="24"/>
              </w:rPr>
            </w:pPr>
          </w:p>
        </w:tc>
      </w:tr>
      <w:tr w:rsidR="00616D78">
        <w:trPr>
          <w:trHeight w:val="360"/>
          <w:jc w:val="center"/>
        </w:trPr>
        <w:tc>
          <w:tcPr>
            <w:tcW w:w="906" w:type="dxa"/>
            <w:shd w:val="clear" w:color="auto" w:fill="auto"/>
          </w:tcPr>
          <w:p w:rsidR="00616D78" w:rsidRDefault="000A0A19">
            <w:pPr>
              <w:kinsoku w:val="0"/>
              <w:adjustRightInd w:val="0"/>
              <w:spacing w:line="360" w:lineRule="auto"/>
              <w:rPr>
                <w:rFonts w:hAnsi="仿宋"/>
                <w:szCs w:val="24"/>
              </w:rPr>
            </w:pPr>
            <w:r>
              <w:rPr>
                <w:rFonts w:hAnsi="仿宋" w:hint="eastAsia"/>
                <w:szCs w:val="24"/>
              </w:rPr>
              <w:t>3</w:t>
            </w:r>
          </w:p>
        </w:tc>
        <w:tc>
          <w:tcPr>
            <w:tcW w:w="850" w:type="dxa"/>
            <w:shd w:val="clear" w:color="auto" w:fill="auto"/>
          </w:tcPr>
          <w:p w:rsidR="00616D78" w:rsidRDefault="000A0A19">
            <w:pPr>
              <w:kinsoku w:val="0"/>
              <w:adjustRightInd w:val="0"/>
              <w:spacing w:line="360" w:lineRule="auto"/>
              <w:rPr>
                <w:rFonts w:hAnsi="仿宋"/>
                <w:szCs w:val="24"/>
              </w:rPr>
            </w:pPr>
            <w:r>
              <w:rPr>
                <w:rFonts w:hAnsi="仿宋" w:hint="eastAsia"/>
                <w:szCs w:val="24"/>
              </w:rPr>
              <w:t>日常工作</w:t>
            </w:r>
          </w:p>
        </w:tc>
        <w:tc>
          <w:tcPr>
            <w:tcW w:w="3262" w:type="dxa"/>
            <w:shd w:val="clear" w:color="auto" w:fill="auto"/>
          </w:tcPr>
          <w:p w:rsidR="00616D78" w:rsidRDefault="000A0A19">
            <w:pPr>
              <w:numPr>
                <w:ilvl w:val="0"/>
                <w:numId w:val="2"/>
              </w:numPr>
              <w:rPr>
                <w:rFonts w:hAnsi="仿宋"/>
                <w:szCs w:val="24"/>
              </w:rPr>
            </w:pPr>
            <w:r>
              <w:rPr>
                <w:rFonts w:hAnsi="仿宋" w:hint="eastAsia"/>
                <w:szCs w:val="24"/>
              </w:rPr>
              <w:t>财务报告准确及时（</w:t>
            </w:r>
            <w:r>
              <w:rPr>
                <w:rFonts w:hAnsi="仿宋"/>
                <w:szCs w:val="24"/>
              </w:rPr>
              <w:t>5</w:t>
            </w:r>
            <w:r>
              <w:rPr>
                <w:rFonts w:hAnsi="仿宋" w:hint="eastAsia"/>
                <w:szCs w:val="24"/>
              </w:rPr>
              <w:t>分）</w:t>
            </w:r>
          </w:p>
          <w:p w:rsidR="00616D78" w:rsidRDefault="000A0A19">
            <w:pPr>
              <w:kinsoku w:val="0"/>
              <w:adjustRightInd w:val="0"/>
              <w:spacing w:line="360" w:lineRule="auto"/>
              <w:rPr>
                <w:rFonts w:hAnsi="仿宋"/>
                <w:szCs w:val="24"/>
              </w:rPr>
            </w:pPr>
            <w:r>
              <w:rPr>
                <w:rFonts w:hAnsi="仿宋" w:hint="eastAsia"/>
                <w:szCs w:val="24"/>
              </w:rPr>
              <w:t>2</w:t>
            </w:r>
            <w:r>
              <w:rPr>
                <w:rFonts w:hAnsi="仿宋"/>
                <w:szCs w:val="24"/>
              </w:rPr>
              <w:t>.</w:t>
            </w:r>
            <w:r>
              <w:rPr>
                <w:rFonts w:hAnsi="仿宋" w:hint="eastAsia"/>
                <w:szCs w:val="24"/>
              </w:rPr>
              <w:t>协助工作及时（</w:t>
            </w:r>
            <w:r>
              <w:rPr>
                <w:rFonts w:hAnsi="仿宋"/>
                <w:szCs w:val="24"/>
              </w:rPr>
              <w:t>3</w:t>
            </w:r>
            <w:r>
              <w:rPr>
                <w:rFonts w:hAnsi="仿宋" w:hint="eastAsia"/>
                <w:szCs w:val="24"/>
              </w:rPr>
              <w:t>分）</w:t>
            </w:r>
          </w:p>
          <w:p w:rsidR="00616D78" w:rsidRDefault="000A0A19">
            <w:pPr>
              <w:kinsoku w:val="0"/>
              <w:adjustRightInd w:val="0"/>
              <w:spacing w:line="360" w:lineRule="auto"/>
              <w:rPr>
                <w:rFonts w:hAnsi="仿宋"/>
                <w:bCs/>
                <w:szCs w:val="24"/>
              </w:rPr>
            </w:pPr>
            <w:r>
              <w:rPr>
                <w:rFonts w:hAnsi="仿宋"/>
                <w:szCs w:val="24"/>
              </w:rPr>
              <w:t>3.</w:t>
            </w:r>
            <w:r>
              <w:rPr>
                <w:rFonts w:hAnsi="仿宋" w:hint="eastAsia"/>
                <w:bCs/>
                <w:szCs w:val="24"/>
              </w:rPr>
              <w:t xml:space="preserve"> 跟踪编制服务及时（3分）</w:t>
            </w:r>
          </w:p>
          <w:p w:rsidR="00616D78" w:rsidRDefault="000A0A19">
            <w:pPr>
              <w:kinsoku w:val="0"/>
              <w:adjustRightInd w:val="0"/>
              <w:spacing w:line="360" w:lineRule="auto"/>
              <w:rPr>
                <w:rFonts w:hAnsi="仿宋"/>
                <w:bCs/>
                <w:szCs w:val="24"/>
              </w:rPr>
            </w:pPr>
            <w:r>
              <w:rPr>
                <w:rFonts w:hAnsi="仿宋"/>
                <w:szCs w:val="24"/>
              </w:rPr>
              <w:t>4.</w:t>
            </w:r>
            <w:r>
              <w:rPr>
                <w:rFonts w:hAnsi="仿宋" w:hint="eastAsia"/>
                <w:bCs/>
                <w:szCs w:val="24"/>
              </w:rPr>
              <w:t xml:space="preserve"> 报表审核服务及时（2分）</w:t>
            </w:r>
          </w:p>
          <w:p w:rsidR="00616D78" w:rsidRDefault="000A0A19">
            <w:pPr>
              <w:kinsoku w:val="0"/>
              <w:adjustRightInd w:val="0"/>
              <w:spacing w:line="360" w:lineRule="auto"/>
              <w:rPr>
                <w:rFonts w:hAnsi="仿宋"/>
                <w:bCs/>
                <w:szCs w:val="24"/>
              </w:rPr>
            </w:pPr>
            <w:r>
              <w:rPr>
                <w:rFonts w:hAnsi="仿宋" w:hint="eastAsia"/>
                <w:szCs w:val="24"/>
              </w:rPr>
              <w:t>5</w:t>
            </w:r>
            <w:r>
              <w:rPr>
                <w:rFonts w:hAnsi="仿宋"/>
                <w:szCs w:val="24"/>
              </w:rPr>
              <w:t>.</w:t>
            </w:r>
            <w:r>
              <w:rPr>
                <w:rFonts w:hAnsi="仿宋" w:hint="eastAsia"/>
                <w:bCs/>
                <w:szCs w:val="24"/>
              </w:rPr>
              <w:t xml:space="preserve"> 完成上报并审核通过（2分）</w:t>
            </w:r>
          </w:p>
        </w:tc>
        <w:tc>
          <w:tcPr>
            <w:tcW w:w="3542" w:type="dxa"/>
            <w:shd w:val="clear" w:color="auto" w:fill="auto"/>
          </w:tcPr>
          <w:p w:rsidR="00616D78" w:rsidRDefault="000A0A19">
            <w:pPr>
              <w:rPr>
                <w:rFonts w:hAnsi="仿宋"/>
                <w:szCs w:val="24"/>
              </w:rPr>
            </w:pPr>
            <w:r>
              <w:rPr>
                <w:rFonts w:hAnsi="仿宋" w:hint="eastAsia"/>
                <w:szCs w:val="24"/>
              </w:rPr>
              <w:t>1.业务水平不规范扣5分</w:t>
            </w:r>
          </w:p>
          <w:p w:rsidR="00616D78" w:rsidRDefault="000A0A19">
            <w:pPr>
              <w:kinsoku w:val="0"/>
              <w:adjustRightInd w:val="0"/>
              <w:spacing w:line="360" w:lineRule="auto"/>
              <w:rPr>
                <w:rFonts w:hAnsi="仿宋"/>
                <w:szCs w:val="24"/>
              </w:rPr>
            </w:pPr>
            <w:r>
              <w:rPr>
                <w:rFonts w:hAnsi="仿宋"/>
                <w:szCs w:val="24"/>
              </w:rPr>
              <w:t>2. 协助工作</w:t>
            </w:r>
            <w:r>
              <w:rPr>
                <w:rFonts w:hAnsi="仿宋" w:hint="eastAsia"/>
                <w:szCs w:val="24"/>
              </w:rPr>
              <w:t>不</w:t>
            </w:r>
            <w:r>
              <w:rPr>
                <w:rFonts w:hAnsi="仿宋"/>
                <w:szCs w:val="24"/>
              </w:rPr>
              <w:t>及时</w:t>
            </w:r>
            <w:r>
              <w:rPr>
                <w:rFonts w:hAnsi="仿宋" w:hint="eastAsia"/>
                <w:szCs w:val="24"/>
              </w:rPr>
              <w:t>扣3分</w:t>
            </w:r>
          </w:p>
          <w:p w:rsidR="00616D78" w:rsidRDefault="000A0A19">
            <w:pPr>
              <w:kinsoku w:val="0"/>
              <w:adjustRightInd w:val="0"/>
              <w:spacing w:line="360" w:lineRule="auto"/>
              <w:rPr>
                <w:rFonts w:hAnsi="仿宋"/>
                <w:bCs/>
                <w:szCs w:val="24"/>
              </w:rPr>
            </w:pPr>
            <w:r>
              <w:rPr>
                <w:rFonts w:hAnsi="仿宋" w:hint="eastAsia"/>
                <w:szCs w:val="24"/>
              </w:rPr>
              <w:t>3</w:t>
            </w:r>
            <w:r>
              <w:rPr>
                <w:rFonts w:hAnsi="仿宋"/>
                <w:szCs w:val="24"/>
              </w:rPr>
              <w:t>.</w:t>
            </w:r>
            <w:r>
              <w:rPr>
                <w:rFonts w:hAnsi="仿宋" w:hint="eastAsia"/>
                <w:bCs/>
                <w:szCs w:val="24"/>
              </w:rPr>
              <w:t xml:space="preserve"> 跟踪编制服务不及时</w:t>
            </w:r>
            <w:r>
              <w:rPr>
                <w:rFonts w:hAnsi="仿宋"/>
                <w:bCs/>
                <w:szCs w:val="24"/>
              </w:rPr>
              <w:t>扣</w:t>
            </w:r>
            <w:r>
              <w:rPr>
                <w:rFonts w:hAnsi="仿宋" w:hint="eastAsia"/>
                <w:bCs/>
                <w:szCs w:val="24"/>
              </w:rPr>
              <w:t>3</w:t>
            </w:r>
            <w:r>
              <w:rPr>
                <w:rFonts w:hAnsi="仿宋"/>
                <w:bCs/>
                <w:szCs w:val="24"/>
              </w:rPr>
              <w:t>分</w:t>
            </w:r>
          </w:p>
          <w:p w:rsidR="00616D78" w:rsidRDefault="000A0A19">
            <w:pPr>
              <w:kinsoku w:val="0"/>
              <w:adjustRightInd w:val="0"/>
              <w:spacing w:line="360" w:lineRule="auto"/>
              <w:rPr>
                <w:rFonts w:hAnsi="仿宋"/>
                <w:bCs/>
                <w:szCs w:val="24"/>
              </w:rPr>
            </w:pPr>
            <w:r>
              <w:rPr>
                <w:rFonts w:hAnsi="仿宋" w:hint="eastAsia"/>
                <w:szCs w:val="24"/>
              </w:rPr>
              <w:t>4</w:t>
            </w:r>
            <w:r>
              <w:rPr>
                <w:rFonts w:hAnsi="仿宋"/>
                <w:szCs w:val="24"/>
              </w:rPr>
              <w:t>.</w:t>
            </w:r>
            <w:r>
              <w:rPr>
                <w:rFonts w:hAnsi="仿宋" w:hint="eastAsia"/>
                <w:bCs/>
                <w:szCs w:val="24"/>
              </w:rPr>
              <w:t xml:space="preserve"> 报表审核服务不及时扣2</w:t>
            </w:r>
            <w:r>
              <w:rPr>
                <w:rFonts w:hAnsi="仿宋"/>
                <w:bCs/>
                <w:szCs w:val="24"/>
              </w:rPr>
              <w:t>分</w:t>
            </w:r>
          </w:p>
          <w:p w:rsidR="00616D78" w:rsidRDefault="000A0A19">
            <w:pPr>
              <w:kinsoku w:val="0"/>
              <w:adjustRightInd w:val="0"/>
              <w:spacing w:line="360" w:lineRule="auto"/>
              <w:rPr>
                <w:rFonts w:hAnsi="仿宋"/>
                <w:szCs w:val="24"/>
              </w:rPr>
            </w:pPr>
            <w:r>
              <w:rPr>
                <w:rFonts w:hAnsi="仿宋" w:hint="eastAsia"/>
                <w:szCs w:val="24"/>
              </w:rPr>
              <w:t>5</w:t>
            </w:r>
            <w:r>
              <w:rPr>
                <w:rFonts w:hAnsi="仿宋"/>
                <w:szCs w:val="24"/>
              </w:rPr>
              <w:t>.</w:t>
            </w:r>
            <w:r>
              <w:rPr>
                <w:rFonts w:hAnsi="仿宋" w:hint="eastAsia"/>
                <w:szCs w:val="24"/>
              </w:rPr>
              <w:t xml:space="preserve"> 没有</w:t>
            </w:r>
            <w:r>
              <w:rPr>
                <w:rFonts w:hAnsi="仿宋" w:hint="eastAsia"/>
                <w:bCs/>
                <w:szCs w:val="24"/>
              </w:rPr>
              <w:t>完成上报或审核不通过（2</w:t>
            </w:r>
            <w:r>
              <w:rPr>
                <w:rFonts w:hAnsi="仿宋"/>
                <w:bCs/>
                <w:szCs w:val="24"/>
              </w:rPr>
              <w:t>分</w:t>
            </w:r>
            <w:r>
              <w:rPr>
                <w:rFonts w:hAnsi="仿宋" w:hint="eastAsia"/>
                <w:bCs/>
                <w:szCs w:val="24"/>
              </w:rPr>
              <w:t>）</w:t>
            </w:r>
          </w:p>
        </w:tc>
        <w:tc>
          <w:tcPr>
            <w:tcW w:w="700" w:type="dxa"/>
            <w:gridSpan w:val="2"/>
            <w:shd w:val="clear" w:color="auto" w:fill="auto"/>
          </w:tcPr>
          <w:p w:rsidR="00616D78" w:rsidRDefault="00616D78">
            <w:pPr>
              <w:kinsoku w:val="0"/>
              <w:adjustRightInd w:val="0"/>
              <w:spacing w:line="360" w:lineRule="auto"/>
              <w:rPr>
                <w:rFonts w:hAnsi="仿宋"/>
                <w:szCs w:val="24"/>
              </w:rPr>
            </w:pPr>
          </w:p>
        </w:tc>
      </w:tr>
      <w:tr w:rsidR="00616D78">
        <w:trPr>
          <w:gridAfter w:val="1"/>
          <w:wAfter w:w="9" w:type="dxa"/>
          <w:trHeight w:val="1140"/>
          <w:jc w:val="center"/>
        </w:trPr>
        <w:tc>
          <w:tcPr>
            <w:tcW w:w="9251" w:type="dxa"/>
            <w:gridSpan w:val="5"/>
            <w:shd w:val="clear" w:color="auto" w:fill="auto"/>
          </w:tcPr>
          <w:p w:rsidR="00616D78" w:rsidRDefault="000A0A19">
            <w:pPr>
              <w:kinsoku w:val="0"/>
              <w:adjustRightInd w:val="0"/>
              <w:spacing w:line="360" w:lineRule="auto"/>
              <w:jc w:val="both"/>
              <w:rPr>
                <w:rFonts w:hAnsi="仿宋"/>
                <w:szCs w:val="24"/>
              </w:rPr>
            </w:pPr>
            <w:r>
              <w:rPr>
                <w:rFonts w:hAnsi="仿宋" w:hint="eastAsia"/>
                <w:szCs w:val="24"/>
              </w:rPr>
              <w:t>备注：考核办法中发现不完善的问题逐步进行完善，</w:t>
            </w:r>
            <w:proofErr w:type="gramStart"/>
            <w:r>
              <w:rPr>
                <w:rFonts w:hAnsi="仿宋" w:hint="eastAsia"/>
                <w:szCs w:val="24"/>
              </w:rPr>
              <w:t>本考核</w:t>
            </w:r>
            <w:proofErr w:type="gramEnd"/>
            <w:r>
              <w:rPr>
                <w:rFonts w:hAnsi="仿宋" w:hint="eastAsia"/>
                <w:szCs w:val="24"/>
              </w:rPr>
              <w:t>办法、扣分标准由甲方负责解释。</w:t>
            </w:r>
          </w:p>
        </w:tc>
      </w:tr>
    </w:tbl>
    <w:p w:rsidR="00616D78" w:rsidRDefault="00616D78">
      <w:pPr>
        <w:spacing w:line="360" w:lineRule="auto"/>
        <w:ind w:firstLineChars="200" w:firstLine="480"/>
        <w:rPr>
          <w:rFonts w:hAnsi="仿宋"/>
          <w:szCs w:val="24"/>
        </w:rPr>
      </w:pPr>
    </w:p>
    <w:p w:rsidR="00616D78" w:rsidRDefault="000A0A19">
      <w:pPr>
        <w:adjustRightInd w:val="0"/>
        <w:snapToGrid w:val="0"/>
        <w:jc w:val="center"/>
        <w:rPr>
          <w:rFonts w:hAnsi="仿宋"/>
          <w:sz w:val="28"/>
          <w:szCs w:val="28"/>
        </w:rPr>
      </w:pPr>
      <w:r>
        <w:rPr>
          <w:rFonts w:hAnsi="仿宋" w:hint="eastAsia"/>
          <w:sz w:val="28"/>
          <w:szCs w:val="28"/>
        </w:rPr>
        <w:br w:type="page"/>
      </w:r>
    </w:p>
    <w:p w:rsidR="00616D78" w:rsidRDefault="00616D78">
      <w:pPr>
        <w:pStyle w:val="1"/>
        <w:sectPr w:rsidR="00616D78">
          <w:footerReference w:type="default" r:id="rId10"/>
          <w:pgSz w:w="11906" w:h="16838"/>
          <w:pgMar w:top="1440" w:right="1800" w:bottom="1440" w:left="1800" w:header="850" w:footer="992" w:gutter="0"/>
          <w:cols w:space="720"/>
          <w:docGrid w:linePitch="326"/>
        </w:sectPr>
      </w:pPr>
      <w:bookmarkStart w:id="467" w:name="_Toc21423786"/>
      <w:bookmarkStart w:id="468" w:name="_Toc21423846"/>
      <w:bookmarkStart w:id="469" w:name="_Toc90900531"/>
      <w:bookmarkStart w:id="470" w:name="_Toc9948654"/>
      <w:bookmarkStart w:id="471" w:name="_Toc81861482"/>
      <w:bookmarkEnd w:id="464"/>
      <w:bookmarkEnd w:id="465"/>
    </w:p>
    <w:p w:rsidR="00616D78" w:rsidRDefault="000A0A19">
      <w:pPr>
        <w:pStyle w:val="1"/>
      </w:pPr>
      <w:bookmarkStart w:id="472" w:name="_Toc168328638"/>
      <w:r>
        <w:rPr>
          <w:rFonts w:hint="eastAsia"/>
        </w:rPr>
        <w:lastRenderedPageBreak/>
        <w:t>第六章 采购需求</w:t>
      </w:r>
      <w:bookmarkEnd w:id="467"/>
      <w:bookmarkEnd w:id="468"/>
      <w:bookmarkEnd w:id="469"/>
      <w:bookmarkEnd w:id="470"/>
      <w:bookmarkEnd w:id="471"/>
      <w:bookmarkEnd w:id="47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467"/>
        <w:gridCol w:w="4138"/>
        <w:gridCol w:w="2026"/>
      </w:tblGrid>
      <w:tr w:rsidR="00616D78">
        <w:trPr>
          <w:trHeight w:val="464"/>
        </w:trPr>
        <w:tc>
          <w:tcPr>
            <w:tcW w:w="722" w:type="dxa"/>
            <w:shd w:val="clear" w:color="auto" w:fill="auto"/>
            <w:vAlign w:val="center"/>
          </w:tcPr>
          <w:p w:rsidR="00616D78" w:rsidRDefault="000A0A19">
            <w:pPr>
              <w:spacing w:line="276" w:lineRule="auto"/>
              <w:rPr>
                <w:rFonts w:hAnsi="仿宋"/>
                <w:b/>
                <w:bCs/>
                <w:szCs w:val="24"/>
              </w:rPr>
            </w:pPr>
            <w:r>
              <w:rPr>
                <w:rFonts w:hAnsi="仿宋" w:hint="eastAsia"/>
                <w:b/>
                <w:bCs/>
                <w:szCs w:val="24"/>
              </w:rPr>
              <w:t>序号</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
                <w:bCs/>
                <w:szCs w:val="24"/>
              </w:rPr>
              <w:t>项目</w:t>
            </w:r>
          </w:p>
        </w:tc>
        <w:tc>
          <w:tcPr>
            <w:tcW w:w="4917" w:type="dxa"/>
            <w:shd w:val="clear" w:color="auto" w:fill="auto"/>
            <w:vAlign w:val="center"/>
          </w:tcPr>
          <w:p w:rsidR="00616D78" w:rsidRDefault="000A0A19">
            <w:pPr>
              <w:spacing w:line="276" w:lineRule="auto"/>
              <w:rPr>
                <w:rFonts w:hAnsi="仿宋"/>
                <w:b/>
                <w:bCs/>
                <w:szCs w:val="24"/>
              </w:rPr>
            </w:pPr>
            <w:r>
              <w:rPr>
                <w:rFonts w:hAnsi="仿宋" w:hint="eastAsia"/>
                <w:b/>
                <w:bCs/>
                <w:szCs w:val="24"/>
              </w:rPr>
              <w:t>服务具体内容</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
                <w:bCs/>
                <w:szCs w:val="24"/>
              </w:rPr>
              <w:t>服务期间</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t>1</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预算编制及公开咨询服务</w:t>
            </w:r>
          </w:p>
        </w:tc>
        <w:tc>
          <w:tcPr>
            <w:tcW w:w="4917" w:type="dxa"/>
            <w:shd w:val="clear" w:color="auto" w:fill="auto"/>
            <w:vAlign w:val="center"/>
          </w:tcPr>
          <w:p w:rsidR="00616D78" w:rsidRDefault="000A0A19">
            <w:pPr>
              <w:spacing w:line="276" w:lineRule="auto"/>
              <w:rPr>
                <w:rFonts w:hAnsi="仿宋"/>
                <w:bCs/>
                <w:szCs w:val="24"/>
              </w:rPr>
            </w:pPr>
            <w:r>
              <w:rPr>
                <w:rFonts w:hAnsi="仿宋" w:hint="eastAsia"/>
                <w:bCs/>
                <w:szCs w:val="24"/>
              </w:rPr>
              <w:t>按省财政厅及主管单位的预算编制要求，结合采购方的实际情况，协助采购方完成项目支出预算编制的咨询工作。</w:t>
            </w:r>
          </w:p>
          <w:p w:rsidR="00616D78" w:rsidRDefault="000A0A19">
            <w:pPr>
              <w:spacing w:line="276" w:lineRule="auto"/>
              <w:rPr>
                <w:rFonts w:hAnsi="仿宋"/>
                <w:bCs/>
                <w:szCs w:val="24"/>
              </w:rPr>
            </w:pPr>
            <w:r>
              <w:rPr>
                <w:rFonts w:hAnsi="仿宋" w:hint="eastAsia"/>
                <w:bCs/>
                <w:szCs w:val="24"/>
              </w:rPr>
              <w:t>1.基本支出预算提供电话咨询及解答；</w:t>
            </w:r>
          </w:p>
          <w:p w:rsidR="00616D78" w:rsidRDefault="000A0A19">
            <w:pPr>
              <w:spacing w:line="276" w:lineRule="auto"/>
              <w:rPr>
                <w:rFonts w:hAnsi="仿宋"/>
                <w:bCs/>
                <w:szCs w:val="24"/>
              </w:rPr>
            </w:pPr>
            <w:r>
              <w:rPr>
                <w:rFonts w:hAnsi="仿宋" w:hint="eastAsia"/>
                <w:bCs/>
                <w:szCs w:val="24"/>
              </w:rPr>
              <w:t>2.协助采购方完成项目支出的预算编制咨询工作。</w:t>
            </w:r>
            <w:r>
              <w:rPr>
                <w:rFonts w:hAnsi="仿宋" w:hint="eastAsia"/>
                <w:bCs/>
                <w:szCs w:val="24"/>
              </w:rPr>
              <w:br/>
              <w:t>3.提供预算编报过程中的咨询服务。</w:t>
            </w:r>
          </w:p>
          <w:p w:rsidR="00616D78" w:rsidRDefault="000A0A19">
            <w:pPr>
              <w:spacing w:line="276" w:lineRule="auto"/>
              <w:rPr>
                <w:rFonts w:hAnsi="仿宋"/>
                <w:bCs/>
                <w:szCs w:val="24"/>
              </w:rPr>
            </w:pPr>
            <w:r>
              <w:rPr>
                <w:rFonts w:hAnsi="仿宋" w:hint="eastAsia"/>
                <w:bCs/>
                <w:szCs w:val="24"/>
              </w:rPr>
              <w:t>4.协助采购方完成当年的预算调整咨询工作。</w:t>
            </w:r>
          </w:p>
          <w:p w:rsidR="00616D78" w:rsidRDefault="000A0A19">
            <w:pPr>
              <w:spacing w:line="276" w:lineRule="auto"/>
              <w:rPr>
                <w:rFonts w:hAnsi="仿宋"/>
                <w:b/>
                <w:bCs/>
                <w:szCs w:val="24"/>
              </w:rPr>
            </w:pPr>
            <w:r>
              <w:rPr>
                <w:rFonts w:hAnsi="仿宋" w:hint="eastAsia"/>
                <w:bCs/>
                <w:szCs w:val="24"/>
              </w:rPr>
              <w:t>5.根据省人大批复的部门预算，按照上级单位公开要求和时间安排，遵循真实、完整、准确原则及采购方信息发布程序，协助采购</w:t>
            </w:r>
            <w:proofErr w:type="gramStart"/>
            <w:r>
              <w:rPr>
                <w:rFonts w:hAnsi="仿宋" w:hint="eastAsia"/>
                <w:bCs/>
                <w:szCs w:val="24"/>
              </w:rPr>
              <w:t>方相关</w:t>
            </w:r>
            <w:proofErr w:type="gramEnd"/>
            <w:r>
              <w:rPr>
                <w:rFonts w:hAnsi="仿宋" w:hint="eastAsia"/>
                <w:bCs/>
                <w:szCs w:val="24"/>
              </w:rPr>
              <w:t>信息予以公开的咨询工作。</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年度采购</w:t>
            </w:r>
            <w:proofErr w:type="gramStart"/>
            <w:r>
              <w:rPr>
                <w:rFonts w:hAnsi="仿宋" w:hint="eastAsia"/>
                <w:bCs/>
                <w:szCs w:val="24"/>
              </w:rPr>
              <w:t>方预算</w:t>
            </w:r>
            <w:proofErr w:type="gramEnd"/>
            <w:r>
              <w:rPr>
                <w:rFonts w:hAnsi="仿宋" w:hint="eastAsia"/>
                <w:bCs/>
                <w:szCs w:val="24"/>
              </w:rPr>
              <w:t>咨询、项目支出预算的编制及公开咨询服务</w:t>
            </w:r>
            <w:r>
              <w:rPr>
                <w:rFonts w:ascii="Calibri" w:cs="Calibri"/>
                <w:bCs/>
                <w:szCs w:val="24"/>
              </w:rPr>
              <w:t> </w:t>
            </w:r>
          </w:p>
        </w:tc>
      </w:tr>
      <w:tr w:rsidR="00616D78">
        <w:tc>
          <w:tcPr>
            <w:tcW w:w="722" w:type="dxa"/>
            <w:shd w:val="clear" w:color="auto" w:fill="auto"/>
            <w:vAlign w:val="center"/>
          </w:tcPr>
          <w:p w:rsidR="00616D78" w:rsidRDefault="000A0A19">
            <w:pPr>
              <w:spacing w:line="276" w:lineRule="auto"/>
              <w:rPr>
                <w:rFonts w:hAnsi="仿宋"/>
                <w:bCs/>
                <w:szCs w:val="24"/>
              </w:rPr>
            </w:pPr>
            <w:r>
              <w:rPr>
                <w:rFonts w:hAnsi="仿宋" w:hint="eastAsia"/>
                <w:bCs/>
                <w:szCs w:val="24"/>
              </w:rPr>
              <w:t>2</w:t>
            </w:r>
          </w:p>
        </w:tc>
        <w:tc>
          <w:tcPr>
            <w:tcW w:w="1708" w:type="dxa"/>
            <w:shd w:val="clear" w:color="auto" w:fill="auto"/>
            <w:vAlign w:val="center"/>
          </w:tcPr>
          <w:p w:rsidR="00616D78" w:rsidRDefault="000A0A19">
            <w:pPr>
              <w:spacing w:line="276" w:lineRule="auto"/>
              <w:rPr>
                <w:rFonts w:hAnsi="仿宋"/>
                <w:bCs/>
                <w:szCs w:val="24"/>
              </w:rPr>
            </w:pPr>
            <w:r>
              <w:rPr>
                <w:rFonts w:hAnsi="仿宋" w:hint="eastAsia"/>
                <w:bCs/>
                <w:szCs w:val="24"/>
              </w:rPr>
              <w:t>单位绩效评价咨询</w:t>
            </w:r>
          </w:p>
        </w:tc>
        <w:tc>
          <w:tcPr>
            <w:tcW w:w="4917" w:type="dxa"/>
            <w:shd w:val="clear" w:color="auto" w:fill="auto"/>
            <w:vAlign w:val="center"/>
          </w:tcPr>
          <w:p w:rsidR="00616D78" w:rsidRDefault="000A0A19">
            <w:pPr>
              <w:spacing w:line="276" w:lineRule="auto"/>
              <w:rPr>
                <w:rFonts w:hAnsi="仿宋"/>
                <w:bCs/>
                <w:szCs w:val="24"/>
              </w:rPr>
            </w:pPr>
            <w:r>
              <w:rPr>
                <w:rFonts w:hAnsi="仿宋" w:hint="eastAsia"/>
                <w:bCs/>
                <w:szCs w:val="24"/>
              </w:rPr>
              <w:t>1</w:t>
            </w:r>
            <w:r>
              <w:rPr>
                <w:rFonts w:hAnsi="仿宋"/>
                <w:bCs/>
                <w:szCs w:val="24"/>
              </w:rPr>
              <w:t>.</w:t>
            </w:r>
            <w:r>
              <w:rPr>
                <w:rFonts w:hAnsi="仿宋" w:hint="eastAsia"/>
                <w:bCs/>
                <w:szCs w:val="24"/>
              </w:rPr>
              <w:t>根据当年财政下达的绩效评价文件要求，协助采购方完成绩效评价编制咨询工作，为采购方提供单位整体绩效评价咨询服务，及重点项目绩效的评价咨询服务。</w:t>
            </w:r>
          </w:p>
          <w:p w:rsidR="00616D78" w:rsidRDefault="000A0A19">
            <w:pPr>
              <w:spacing w:line="276" w:lineRule="auto"/>
              <w:rPr>
                <w:rFonts w:hAnsi="仿宋"/>
                <w:b/>
                <w:bCs/>
                <w:szCs w:val="24"/>
              </w:rPr>
            </w:pPr>
            <w:r>
              <w:rPr>
                <w:rFonts w:hAnsi="仿宋" w:hint="eastAsia"/>
                <w:bCs/>
                <w:szCs w:val="24"/>
              </w:rPr>
              <w:t>2.根据当年财政下达的绩效跟踪考核文件要求，协助采购方完成绩效跟踪编制的咨询工作，为采购方提供整年的绩效跟踪咨询服务。</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年度采购方绩效评价编制和跟踪咨询服务</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t>3</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决算编制及公开咨询服务</w:t>
            </w:r>
          </w:p>
        </w:tc>
        <w:tc>
          <w:tcPr>
            <w:tcW w:w="4917" w:type="dxa"/>
            <w:shd w:val="clear" w:color="auto" w:fill="auto"/>
            <w:vAlign w:val="center"/>
          </w:tcPr>
          <w:p w:rsidR="00616D78" w:rsidRDefault="000A0A19">
            <w:pPr>
              <w:spacing w:line="276" w:lineRule="auto"/>
              <w:rPr>
                <w:rFonts w:hAnsi="仿宋"/>
                <w:bCs/>
                <w:szCs w:val="24"/>
              </w:rPr>
            </w:pPr>
            <w:r>
              <w:rPr>
                <w:rFonts w:hAnsi="仿宋" w:hint="eastAsia"/>
                <w:bCs/>
                <w:szCs w:val="24"/>
              </w:rPr>
              <w:t>1.为采购方提供决算编制咨询服务。</w:t>
            </w:r>
          </w:p>
          <w:p w:rsidR="00616D78" w:rsidRDefault="000A0A19">
            <w:pPr>
              <w:spacing w:line="276" w:lineRule="auto"/>
              <w:rPr>
                <w:rFonts w:hAnsi="仿宋"/>
                <w:bCs/>
                <w:szCs w:val="24"/>
              </w:rPr>
            </w:pPr>
            <w:r>
              <w:rPr>
                <w:rFonts w:hAnsi="仿宋" w:hint="eastAsia"/>
                <w:bCs/>
                <w:szCs w:val="24"/>
              </w:rPr>
              <w:t>2.为采购方提供决算报表审核咨询服务。</w:t>
            </w:r>
          </w:p>
          <w:p w:rsidR="00616D78" w:rsidRDefault="000A0A19">
            <w:pPr>
              <w:spacing w:line="276" w:lineRule="auto"/>
              <w:rPr>
                <w:rFonts w:hAnsi="仿宋"/>
                <w:b/>
                <w:bCs/>
                <w:szCs w:val="24"/>
              </w:rPr>
            </w:pPr>
            <w:r>
              <w:rPr>
                <w:rFonts w:hAnsi="仿宋" w:hint="eastAsia"/>
                <w:bCs/>
                <w:szCs w:val="24"/>
              </w:rPr>
              <w:t>3.负责完成采购方决算公开的咨询服务。</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年度决算编制及同年的决算公开咨询服务</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t>4</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政府财务报告编制咨询服务</w:t>
            </w:r>
          </w:p>
        </w:tc>
        <w:tc>
          <w:tcPr>
            <w:tcW w:w="4917" w:type="dxa"/>
            <w:shd w:val="clear" w:color="auto" w:fill="auto"/>
            <w:vAlign w:val="center"/>
          </w:tcPr>
          <w:p w:rsidR="00616D78" w:rsidRDefault="000A0A19">
            <w:pPr>
              <w:spacing w:line="276" w:lineRule="auto"/>
              <w:rPr>
                <w:rFonts w:hAnsi="仿宋"/>
                <w:bCs/>
                <w:szCs w:val="24"/>
              </w:rPr>
            </w:pPr>
            <w:r>
              <w:rPr>
                <w:rFonts w:hAnsi="仿宋" w:hint="eastAsia"/>
                <w:bCs/>
                <w:szCs w:val="24"/>
              </w:rPr>
              <w:t>1.为采购方提供</w:t>
            </w:r>
            <w:proofErr w:type="gramStart"/>
            <w:r>
              <w:rPr>
                <w:rFonts w:hAnsi="仿宋" w:hint="eastAsia"/>
                <w:bCs/>
                <w:szCs w:val="24"/>
              </w:rPr>
              <w:t>政府财报编制</w:t>
            </w:r>
            <w:proofErr w:type="gramEnd"/>
            <w:r>
              <w:rPr>
                <w:rFonts w:hAnsi="仿宋" w:hint="eastAsia"/>
                <w:bCs/>
                <w:szCs w:val="24"/>
              </w:rPr>
              <w:t>咨询服务。</w:t>
            </w:r>
          </w:p>
          <w:p w:rsidR="00616D78" w:rsidRDefault="000A0A19">
            <w:pPr>
              <w:spacing w:line="276" w:lineRule="auto"/>
              <w:rPr>
                <w:rFonts w:hAnsi="仿宋"/>
                <w:bCs/>
                <w:szCs w:val="24"/>
              </w:rPr>
            </w:pPr>
            <w:r>
              <w:rPr>
                <w:rFonts w:hAnsi="仿宋" w:hint="eastAsia"/>
                <w:bCs/>
                <w:szCs w:val="24"/>
              </w:rPr>
              <w:t>2.为采购方提供财务报告审核咨询服务。</w:t>
            </w:r>
            <w:r>
              <w:rPr>
                <w:rFonts w:ascii="Calibri" w:cs="Calibri"/>
                <w:bCs/>
                <w:szCs w:val="24"/>
              </w:rPr>
              <w:t>  </w:t>
            </w:r>
          </w:p>
          <w:p w:rsidR="00616D78" w:rsidRDefault="000A0A19">
            <w:pPr>
              <w:spacing w:line="276" w:lineRule="auto"/>
              <w:rPr>
                <w:rFonts w:hAnsi="仿宋"/>
                <w:b/>
                <w:bCs/>
                <w:szCs w:val="24"/>
              </w:rPr>
            </w:pPr>
            <w:r>
              <w:rPr>
                <w:rFonts w:hAnsi="仿宋" w:hint="eastAsia"/>
                <w:bCs/>
                <w:szCs w:val="24"/>
              </w:rPr>
              <w:t>3.负责协助上报并审核通过。</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年度单位</w:t>
            </w:r>
            <w:proofErr w:type="gramStart"/>
            <w:r>
              <w:rPr>
                <w:rFonts w:hAnsi="仿宋" w:hint="eastAsia"/>
                <w:bCs/>
                <w:szCs w:val="24"/>
              </w:rPr>
              <w:t>政府财报编制</w:t>
            </w:r>
            <w:proofErr w:type="gramEnd"/>
            <w:r>
              <w:rPr>
                <w:rFonts w:hAnsi="仿宋" w:hint="eastAsia"/>
                <w:bCs/>
                <w:szCs w:val="24"/>
              </w:rPr>
              <w:t>咨询服务</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lastRenderedPageBreak/>
              <w:t>5</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预算调整追加咨询服务</w:t>
            </w:r>
          </w:p>
        </w:tc>
        <w:tc>
          <w:tcPr>
            <w:tcW w:w="4917" w:type="dxa"/>
            <w:shd w:val="clear" w:color="auto" w:fill="auto"/>
            <w:vAlign w:val="center"/>
          </w:tcPr>
          <w:p w:rsidR="00616D78" w:rsidRDefault="000A0A19">
            <w:pPr>
              <w:spacing w:line="276" w:lineRule="auto"/>
              <w:rPr>
                <w:rFonts w:hAnsi="仿宋"/>
                <w:b/>
                <w:bCs/>
                <w:szCs w:val="24"/>
              </w:rPr>
            </w:pPr>
            <w:r>
              <w:rPr>
                <w:rFonts w:hAnsi="仿宋" w:hint="eastAsia"/>
                <w:bCs/>
                <w:szCs w:val="24"/>
              </w:rPr>
              <w:t xml:space="preserve">完成采购方非财政资金项目编入预算系统项目库项目及追加调整的咨询服务。 </w:t>
            </w:r>
            <w:r>
              <w:rPr>
                <w:rFonts w:ascii="Calibri" w:cs="Calibri"/>
                <w:bCs/>
                <w:szCs w:val="24"/>
              </w:rPr>
              <w:t> </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年预算追加及调整咨询服务</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t>6</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内控报告编制咨询服务</w:t>
            </w:r>
          </w:p>
        </w:tc>
        <w:tc>
          <w:tcPr>
            <w:tcW w:w="4917" w:type="dxa"/>
            <w:shd w:val="clear" w:color="auto" w:fill="auto"/>
            <w:vAlign w:val="center"/>
          </w:tcPr>
          <w:p w:rsidR="00616D78" w:rsidRDefault="000A0A19">
            <w:pPr>
              <w:spacing w:line="276" w:lineRule="auto"/>
              <w:rPr>
                <w:rFonts w:hAnsi="仿宋"/>
                <w:bCs/>
                <w:szCs w:val="24"/>
              </w:rPr>
            </w:pPr>
            <w:r>
              <w:rPr>
                <w:rFonts w:hAnsi="仿宋" w:hint="eastAsia"/>
                <w:bCs/>
                <w:szCs w:val="24"/>
              </w:rPr>
              <w:t>1.为采购方提供内控报告编制咨询服务。</w:t>
            </w:r>
          </w:p>
          <w:p w:rsidR="00616D78" w:rsidRDefault="000A0A19">
            <w:pPr>
              <w:spacing w:line="276" w:lineRule="auto"/>
              <w:rPr>
                <w:rFonts w:hAnsi="仿宋"/>
                <w:b/>
                <w:bCs/>
                <w:szCs w:val="24"/>
              </w:rPr>
            </w:pPr>
            <w:r>
              <w:rPr>
                <w:rFonts w:hAnsi="仿宋" w:hint="eastAsia"/>
                <w:bCs/>
                <w:szCs w:val="24"/>
              </w:rPr>
              <w:t>2.负责协助上报并审核通过。</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年度内控报告编制咨询服务</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t>7</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政法经费报表填报咨询服务</w:t>
            </w:r>
          </w:p>
        </w:tc>
        <w:tc>
          <w:tcPr>
            <w:tcW w:w="4917" w:type="dxa"/>
            <w:shd w:val="clear" w:color="auto" w:fill="auto"/>
            <w:vAlign w:val="center"/>
          </w:tcPr>
          <w:p w:rsidR="00616D78" w:rsidRDefault="000A0A19">
            <w:pPr>
              <w:spacing w:line="276" w:lineRule="auto"/>
              <w:rPr>
                <w:rFonts w:hAnsi="仿宋"/>
                <w:b/>
                <w:bCs/>
                <w:szCs w:val="24"/>
              </w:rPr>
            </w:pPr>
            <w:r>
              <w:rPr>
                <w:rFonts w:hAnsi="仿宋" w:hint="eastAsia"/>
                <w:bCs/>
                <w:szCs w:val="24"/>
              </w:rPr>
              <w:t>根据上级主管单位当年的具体要求，并结合采购方的实际情况，协助采购方完成政法经费报表填报咨询工作，并且通过主管单位的审核。</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年度政法经费报表编制咨询服务</w:t>
            </w:r>
          </w:p>
        </w:tc>
      </w:tr>
      <w:tr w:rsidR="00616D78">
        <w:tc>
          <w:tcPr>
            <w:tcW w:w="722" w:type="dxa"/>
            <w:shd w:val="clear" w:color="auto" w:fill="auto"/>
            <w:vAlign w:val="center"/>
          </w:tcPr>
          <w:p w:rsidR="00616D78" w:rsidRDefault="000A0A19">
            <w:pPr>
              <w:spacing w:line="276" w:lineRule="auto"/>
              <w:rPr>
                <w:rFonts w:hAnsi="仿宋"/>
                <w:b/>
                <w:bCs/>
                <w:szCs w:val="24"/>
              </w:rPr>
            </w:pPr>
            <w:r>
              <w:rPr>
                <w:rFonts w:hAnsi="仿宋" w:hint="eastAsia"/>
                <w:bCs/>
                <w:szCs w:val="24"/>
              </w:rPr>
              <w:t>8</w:t>
            </w:r>
          </w:p>
        </w:tc>
        <w:tc>
          <w:tcPr>
            <w:tcW w:w="1708" w:type="dxa"/>
            <w:shd w:val="clear" w:color="auto" w:fill="auto"/>
            <w:vAlign w:val="center"/>
          </w:tcPr>
          <w:p w:rsidR="00616D78" w:rsidRDefault="000A0A19">
            <w:pPr>
              <w:spacing w:line="276" w:lineRule="auto"/>
              <w:rPr>
                <w:rFonts w:hAnsi="仿宋"/>
                <w:b/>
                <w:bCs/>
                <w:szCs w:val="24"/>
              </w:rPr>
            </w:pPr>
            <w:r>
              <w:rPr>
                <w:rFonts w:hAnsi="仿宋" w:hint="eastAsia"/>
                <w:bCs/>
                <w:szCs w:val="24"/>
              </w:rPr>
              <w:t>内部审计咨询服务</w:t>
            </w:r>
          </w:p>
        </w:tc>
        <w:tc>
          <w:tcPr>
            <w:tcW w:w="4917" w:type="dxa"/>
            <w:shd w:val="clear" w:color="auto" w:fill="auto"/>
            <w:vAlign w:val="center"/>
          </w:tcPr>
          <w:p w:rsidR="00616D78" w:rsidRDefault="000A0A19">
            <w:pPr>
              <w:spacing w:line="276" w:lineRule="auto"/>
              <w:rPr>
                <w:rFonts w:hAnsi="仿宋"/>
                <w:b/>
                <w:bCs/>
                <w:szCs w:val="24"/>
              </w:rPr>
            </w:pPr>
            <w:r>
              <w:rPr>
                <w:rFonts w:hAnsi="仿宋" w:hint="eastAsia"/>
                <w:bCs/>
                <w:szCs w:val="24"/>
              </w:rPr>
              <w:t>对采购方的财务</w:t>
            </w:r>
            <w:proofErr w:type="gramStart"/>
            <w:r>
              <w:rPr>
                <w:rFonts w:hAnsi="仿宋" w:hint="eastAsia"/>
                <w:bCs/>
                <w:szCs w:val="24"/>
              </w:rPr>
              <w:t>账</w:t>
            </w:r>
            <w:proofErr w:type="gramEnd"/>
            <w:r>
              <w:rPr>
                <w:rFonts w:hAnsi="仿宋" w:hint="eastAsia"/>
                <w:bCs/>
                <w:szCs w:val="24"/>
              </w:rPr>
              <w:t>针对收支、专项资金、决算报表进行全面内部审查，结合审计结果提供工作底稿，指导采购方完成整改，提供内部审计建议书。</w:t>
            </w:r>
          </w:p>
        </w:tc>
        <w:tc>
          <w:tcPr>
            <w:tcW w:w="2343" w:type="dxa"/>
            <w:shd w:val="clear" w:color="auto" w:fill="auto"/>
            <w:vAlign w:val="center"/>
          </w:tcPr>
          <w:p w:rsidR="00616D78" w:rsidRDefault="000A0A19">
            <w:pPr>
              <w:spacing w:line="276" w:lineRule="auto"/>
              <w:rPr>
                <w:rFonts w:hAnsi="仿宋"/>
                <w:b/>
                <w:bCs/>
                <w:szCs w:val="24"/>
              </w:rPr>
            </w:pPr>
            <w:r>
              <w:rPr>
                <w:rFonts w:hAnsi="仿宋" w:hint="eastAsia"/>
                <w:bCs/>
                <w:szCs w:val="24"/>
              </w:rPr>
              <w:t>完成202</w:t>
            </w:r>
            <w:r>
              <w:rPr>
                <w:rFonts w:hAnsi="仿宋"/>
                <w:bCs/>
                <w:szCs w:val="24"/>
              </w:rPr>
              <w:t>4</w:t>
            </w:r>
            <w:r>
              <w:rPr>
                <w:rFonts w:hAnsi="仿宋" w:hint="eastAsia"/>
                <w:bCs/>
                <w:szCs w:val="24"/>
              </w:rPr>
              <w:t>年、202</w:t>
            </w:r>
            <w:r>
              <w:rPr>
                <w:rFonts w:hAnsi="仿宋"/>
                <w:bCs/>
                <w:szCs w:val="24"/>
              </w:rPr>
              <w:t>5</w:t>
            </w:r>
            <w:r>
              <w:rPr>
                <w:rFonts w:hAnsi="仿宋" w:hint="eastAsia"/>
                <w:bCs/>
                <w:szCs w:val="24"/>
              </w:rPr>
              <w:t>年、202</w:t>
            </w:r>
            <w:r>
              <w:rPr>
                <w:rFonts w:hAnsi="仿宋"/>
                <w:bCs/>
                <w:szCs w:val="24"/>
              </w:rPr>
              <w:t>6</w:t>
            </w:r>
            <w:r>
              <w:rPr>
                <w:rFonts w:hAnsi="仿宋" w:hint="eastAsia"/>
                <w:bCs/>
                <w:szCs w:val="24"/>
              </w:rPr>
              <w:t>年度单位内部审计咨询服务</w:t>
            </w:r>
          </w:p>
        </w:tc>
      </w:tr>
    </w:tbl>
    <w:p w:rsidR="00616D78" w:rsidRDefault="00616D78">
      <w:pPr>
        <w:rPr>
          <w:rFonts w:hAnsi="仿宋"/>
          <w:szCs w:val="24"/>
        </w:rPr>
      </w:pPr>
    </w:p>
    <w:p w:rsidR="00616D78" w:rsidRDefault="00616D78"/>
    <w:sectPr w:rsidR="00616D78">
      <w:pgSz w:w="11906" w:h="16838"/>
      <w:pgMar w:top="1440" w:right="1797" w:bottom="1440" w:left="1797" w:header="851" w:footer="99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65A5" w:rsidRDefault="00F665A5">
      <w:r>
        <w:separator/>
      </w:r>
    </w:p>
  </w:endnote>
  <w:endnote w:type="continuationSeparator" w:id="0">
    <w:p w:rsidR="00F665A5" w:rsidRDefault="00F66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0" w:usb1="00000000" w:usb2="00000010" w:usb3="00000000" w:csb0="00040000" w:csb1="00000000"/>
  </w:font>
  <w:font w:name="Segoe UI Emoji">
    <w:panose1 w:val="020B0502040204020203"/>
    <w:charset w:val="00"/>
    <w:family w:val="swiss"/>
    <w:pitch w:val="variable"/>
    <w:sig w:usb0="00000003" w:usb1="02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4E0" w:rsidRDefault="00D414E0">
    <w:pPr>
      <w:pStyle w:val="aa"/>
      <w:jc w:val="center"/>
    </w:pPr>
    <w:r>
      <w:fldChar w:fldCharType="begin"/>
    </w:r>
    <w:r>
      <w:instrText>PAGE   \* MERGEFORMAT</w:instrText>
    </w:r>
    <w:r>
      <w:fldChar w:fldCharType="separate"/>
    </w:r>
    <w:r>
      <w:rPr>
        <w:lang w:val="zh-CN"/>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65A5" w:rsidRDefault="00F665A5">
      <w:r>
        <w:separator/>
      </w:r>
    </w:p>
  </w:footnote>
  <w:footnote w:type="continuationSeparator" w:id="0">
    <w:p w:rsidR="00F665A5" w:rsidRDefault="00F66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2E0DA3"/>
    <w:multiLevelType w:val="multilevel"/>
    <w:tmpl w:val="2C2E0DA3"/>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458B36FD"/>
    <w:multiLevelType w:val="multilevel"/>
    <w:tmpl w:val="458B36FD"/>
    <w:lvl w:ilvl="0">
      <w:start w:val="1"/>
      <w:numFmt w:val="decimal"/>
      <w:lvlText w:val="%1."/>
      <w:lvlJc w:val="left"/>
      <w:pPr>
        <w:tabs>
          <w:tab w:val="left" w:pos="502"/>
        </w:tabs>
        <w:ind w:left="502" w:hanging="360"/>
      </w:pPr>
      <w:rPr>
        <w:rFonts w:hint="default"/>
      </w:rPr>
    </w:lvl>
    <w:lvl w:ilvl="1">
      <w:start w:val="1"/>
      <w:numFmt w:val="lowerLetter"/>
      <w:lvlText w:val="%2)"/>
      <w:lvlJc w:val="left"/>
      <w:pPr>
        <w:tabs>
          <w:tab w:val="left" w:pos="982"/>
        </w:tabs>
        <w:ind w:left="982" w:hanging="420"/>
      </w:pPr>
    </w:lvl>
    <w:lvl w:ilvl="2">
      <w:start w:val="1"/>
      <w:numFmt w:val="lowerRoman"/>
      <w:lvlText w:val="%3."/>
      <w:lvlJc w:val="right"/>
      <w:pPr>
        <w:tabs>
          <w:tab w:val="left" w:pos="1402"/>
        </w:tabs>
        <w:ind w:left="1402" w:hanging="420"/>
      </w:pPr>
    </w:lvl>
    <w:lvl w:ilvl="3">
      <w:start w:val="1"/>
      <w:numFmt w:val="decimal"/>
      <w:lvlText w:val="%4."/>
      <w:lvlJc w:val="left"/>
      <w:pPr>
        <w:tabs>
          <w:tab w:val="left" w:pos="1822"/>
        </w:tabs>
        <w:ind w:left="1822" w:hanging="420"/>
      </w:pPr>
    </w:lvl>
    <w:lvl w:ilvl="4">
      <w:start w:val="1"/>
      <w:numFmt w:val="lowerLetter"/>
      <w:lvlText w:val="%5)"/>
      <w:lvlJc w:val="left"/>
      <w:pPr>
        <w:tabs>
          <w:tab w:val="left" w:pos="2242"/>
        </w:tabs>
        <w:ind w:left="2242" w:hanging="420"/>
      </w:pPr>
    </w:lvl>
    <w:lvl w:ilvl="5">
      <w:start w:val="1"/>
      <w:numFmt w:val="lowerRoman"/>
      <w:lvlText w:val="%6."/>
      <w:lvlJc w:val="right"/>
      <w:pPr>
        <w:tabs>
          <w:tab w:val="left" w:pos="2662"/>
        </w:tabs>
        <w:ind w:left="2662" w:hanging="420"/>
      </w:pPr>
    </w:lvl>
    <w:lvl w:ilvl="6">
      <w:start w:val="1"/>
      <w:numFmt w:val="decimal"/>
      <w:lvlText w:val="%7."/>
      <w:lvlJc w:val="left"/>
      <w:pPr>
        <w:tabs>
          <w:tab w:val="left" w:pos="3082"/>
        </w:tabs>
        <w:ind w:left="3082" w:hanging="420"/>
      </w:pPr>
    </w:lvl>
    <w:lvl w:ilvl="7">
      <w:start w:val="1"/>
      <w:numFmt w:val="lowerLetter"/>
      <w:lvlText w:val="%8)"/>
      <w:lvlJc w:val="left"/>
      <w:pPr>
        <w:tabs>
          <w:tab w:val="left" w:pos="3502"/>
        </w:tabs>
        <w:ind w:left="3502" w:hanging="420"/>
      </w:pPr>
    </w:lvl>
    <w:lvl w:ilvl="8">
      <w:start w:val="1"/>
      <w:numFmt w:val="lowerRoman"/>
      <w:lvlText w:val="%9."/>
      <w:lvlJc w:val="right"/>
      <w:pPr>
        <w:tabs>
          <w:tab w:val="left" w:pos="3922"/>
        </w:tabs>
        <w:ind w:left="392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HorizontalSpacing w:val="120"/>
  <w:drawingGridVerticalSpacing w:val="163"/>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c2ZGZiNzZiNDVlOGViOWVmM2JhOTY0NGJkNjUyYzgifQ=="/>
  </w:docVars>
  <w:rsids>
    <w:rsidRoot w:val="00272B09"/>
    <w:rsid w:val="0000086D"/>
    <w:rsid w:val="00003333"/>
    <w:rsid w:val="000056C9"/>
    <w:rsid w:val="00006C2D"/>
    <w:rsid w:val="000076BA"/>
    <w:rsid w:val="000105CD"/>
    <w:rsid w:val="000107EB"/>
    <w:rsid w:val="00011101"/>
    <w:rsid w:val="00012403"/>
    <w:rsid w:val="0001334E"/>
    <w:rsid w:val="00015FA8"/>
    <w:rsid w:val="00016E9E"/>
    <w:rsid w:val="00017B07"/>
    <w:rsid w:val="00023E56"/>
    <w:rsid w:val="00025CF3"/>
    <w:rsid w:val="00027077"/>
    <w:rsid w:val="000311FD"/>
    <w:rsid w:val="00032F10"/>
    <w:rsid w:val="00034E26"/>
    <w:rsid w:val="00040B73"/>
    <w:rsid w:val="000474CA"/>
    <w:rsid w:val="000507DF"/>
    <w:rsid w:val="0005257F"/>
    <w:rsid w:val="00052D7E"/>
    <w:rsid w:val="00053D75"/>
    <w:rsid w:val="000557FB"/>
    <w:rsid w:val="000607CC"/>
    <w:rsid w:val="000656F5"/>
    <w:rsid w:val="000666A1"/>
    <w:rsid w:val="00071238"/>
    <w:rsid w:val="0007313D"/>
    <w:rsid w:val="00075EE4"/>
    <w:rsid w:val="00075EFC"/>
    <w:rsid w:val="0007755B"/>
    <w:rsid w:val="00077B90"/>
    <w:rsid w:val="0008157C"/>
    <w:rsid w:val="000815B2"/>
    <w:rsid w:val="00081BFC"/>
    <w:rsid w:val="0008284D"/>
    <w:rsid w:val="00083616"/>
    <w:rsid w:val="000903BA"/>
    <w:rsid w:val="0009126C"/>
    <w:rsid w:val="00091805"/>
    <w:rsid w:val="00092621"/>
    <w:rsid w:val="00096E26"/>
    <w:rsid w:val="00097896"/>
    <w:rsid w:val="000A0A19"/>
    <w:rsid w:val="000A1713"/>
    <w:rsid w:val="000A2C60"/>
    <w:rsid w:val="000A6010"/>
    <w:rsid w:val="000A6EB7"/>
    <w:rsid w:val="000B05AE"/>
    <w:rsid w:val="000B3B20"/>
    <w:rsid w:val="000B3EA8"/>
    <w:rsid w:val="000B5046"/>
    <w:rsid w:val="000C0AA8"/>
    <w:rsid w:val="000C1EC7"/>
    <w:rsid w:val="000C3C3F"/>
    <w:rsid w:val="000C56AF"/>
    <w:rsid w:val="000C5B5E"/>
    <w:rsid w:val="000C5E07"/>
    <w:rsid w:val="000D1240"/>
    <w:rsid w:val="000D3819"/>
    <w:rsid w:val="000D6960"/>
    <w:rsid w:val="000E1324"/>
    <w:rsid w:val="000E2E1F"/>
    <w:rsid w:val="000E49C0"/>
    <w:rsid w:val="000E4BC9"/>
    <w:rsid w:val="000F2CBC"/>
    <w:rsid w:val="000F4067"/>
    <w:rsid w:val="000F5180"/>
    <w:rsid w:val="000F623F"/>
    <w:rsid w:val="00102307"/>
    <w:rsid w:val="00102CCE"/>
    <w:rsid w:val="00103AEE"/>
    <w:rsid w:val="00103D5D"/>
    <w:rsid w:val="00105AE8"/>
    <w:rsid w:val="00107AE1"/>
    <w:rsid w:val="001104B4"/>
    <w:rsid w:val="0011159B"/>
    <w:rsid w:val="0011431F"/>
    <w:rsid w:val="00115BEA"/>
    <w:rsid w:val="00120BB7"/>
    <w:rsid w:val="00130931"/>
    <w:rsid w:val="00133F98"/>
    <w:rsid w:val="001364C1"/>
    <w:rsid w:val="00140111"/>
    <w:rsid w:val="0014093B"/>
    <w:rsid w:val="00144434"/>
    <w:rsid w:val="001464F1"/>
    <w:rsid w:val="00146C55"/>
    <w:rsid w:val="00150765"/>
    <w:rsid w:val="00152232"/>
    <w:rsid w:val="00154D68"/>
    <w:rsid w:val="00157EA6"/>
    <w:rsid w:val="001600B0"/>
    <w:rsid w:val="00161A47"/>
    <w:rsid w:val="0016244C"/>
    <w:rsid w:val="00163C7D"/>
    <w:rsid w:val="00166342"/>
    <w:rsid w:val="00170CD9"/>
    <w:rsid w:val="001714AE"/>
    <w:rsid w:val="00171DA1"/>
    <w:rsid w:val="00171FF1"/>
    <w:rsid w:val="00173107"/>
    <w:rsid w:val="0018087E"/>
    <w:rsid w:val="0018103E"/>
    <w:rsid w:val="0018120D"/>
    <w:rsid w:val="001823F6"/>
    <w:rsid w:val="00182C4D"/>
    <w:rsid w:val="00182D75"/>
    <w:rsid w:val="00192646"/>
    <w:rsid w:val="00195941"/>
    <w:rsid w:val="00196DB7"/>
    <w:rsid w:val="001974A9"/>
    <w:rsid w:val="001A01C4"/>
    <w:rsid w:val="001A0DAF"/>
    <w:rsid w:val="001A52F3"/>
    <w:rsid w:val="001A5326"/>
    <w:rsid w:val="001A5C72"/>
    <w:rsid w:val="001A5E86"/>
    <w:rsid w:val="001B4E5D"/>
    <w:rsid w:val="001B5037"/>
    <w:rsid w:val="001B6F04"/>
    <w:rsid w:val="001B74D6"/>
    <w:rsid w:val="001C3154"/>
    <w:rsid w:val="001C348A"/>
    <w:rsid w:val="001C7552"/>
    <w:rsid w:val="001D4463"/>
    <w:rsid w:val="001E063F"/>
    <w:rsid w:val="001E2DC8"/>
    <w:rsid w:val="001E3E01"/>
    <w:rsid w:val="001E3F05"/>
    <w:rsid w:val="001E4085"/>
    <w:rsid w:val="001E451F"/>
    <w:rsid w:val="001E5AB5"/>
    <w:rsid w:val="001E6083"/>
    <w:rsid w:val="001F075C"/>
    <w:rsid w:val="001F0FAA"/>
    <w:rsid w:val="001F3B2B"/>
    <w:rsid w:val="001F3FBC"/>
    <w:rsid w:val="001F7158"/>
    <w:rsid w:val="00200FFE"/>
    <w:rsid w:val="00201A4D"/>
    <w:rsid w:val="002025E5"/>
    <w:rsid w:val="00203889"/>
    <w:rsid w:val="00205C56"/>
    <w:rsid w:val="00205D37"/>
    <w:rsid w:val="00206BBB"/>
    <w:rsid w:val="0021032C"/>
    <w:rsid w:val="00210864"/>
    <w:rsid w:val="0021213D"/>
    <w:rsid w:val="00212F15"/>
    <w:rsid w:val="00214956"/>
    <w:rsid w:val="00222958"/>
    <w:rsid w:val="00222CFE"/>
    <w:rsid w:val="0022341E"/>
    <w:rsid w:val="002247B0"/>
    <w:rsid w:val="0022736D"/>
    <w:rsid w:val="00227AF9"/>
    <w:rsid w:val="0023203E"/>
    <w:rsid w:val="00232620"/>
    <w:rsid w:val="00232808"/>
    <w:rsid w:val="00232C3F"/>
    <w:rsid w:val="00236410"/>
    <w:rsid w:val="00237FB5"/>
    <w:rsid w:val="00240223"/>
    <w:rsid w:val="0024045B"/>
    <w:rsid w:val="00244119"/>
    <w:rsid w:val="00245AF6"/>
    <w:rsid w:val="00246C4B"/>
    <w:rsid w:val="00257A37"/>
    <w:rsid w:val="00257D9D"/>
    <w:rsid w:val="00257E88"/>
    <w:rsid w:val="002654B2"/>
    <w:rsid w:val="0026739B"/>
    <w:rsid w:val="00272B09"/>
    <w:rsid w:val="00273E57"/>
    <w:rsid w:val="00274CFA"/>
    <w:rsid w:val="00275F56"/>
    <w:rsid w:val="0027600C"/>
    <w:rsid w:val="0027663C"/>
    <w:rsid w:val="00280028"/>
    <w:rsid w:val="00281AA4"/>
    <w:rsid w:val="002824E8"/>
    <w:rsid w:val="00283F6A"/>
    <w:rsid w:val="002910FB"/>
    <w:rsid w:val="0029150D"/>
    <w:rsid w:val="00293649"/>
    <w:rsid w:val="00296A06"/>
    <w:rsid w:val="00296FC7"/>
    <w:rsid w:val="002A0EAF"/>
    <w:rsid w:val="002A1CE1"/>
    <w:rsid w:val="002A5A30"/>
    <w:rsid w:val="002B6557"/>
    <w:rsid w:val="002B67F4"/>
    <w:rsid w:val="002B7D89"/>
    <w:rsid w:val="002C0233"/>
    <w:rsid w:val="002C207D"/>
    <w:rsid w:val="002C3CCC"/>
    <w:rsid w:val="002C4A0C"/>
    <w:rsid w:val="002C59B4"/>
    <w:rsid w:val="002C6D59"/>
    <w:rsid w:val="002D1D51"/>
    <w:rsid w:val="002D4A94"/>
    <w:rsid w:val="002D5052"/>
    <w:rsid w:val="002E32CB"/>
    <w:rsid w:val="002E4BB5"/>
    <w:rsid w:val="002E5D67"/>
    <w:rsid w:val="002E60BB"/>
    <w:rsid w:val="002E72C9"/>
    <w:rsid w:val="002F0B1A"/>
    <w:rsid w:val="002F43D3"/>
    <w:rsid w:val="003010B0"/>
    <w:rsid w:val="003034A7"/>
    <w:rsid w:val="0030444D"/>
    <w:rsid w:val="00306159"/>
    <w:rsid w:val="00317EFC"/>
    <w:rsid w:val="0032392E"/>
    <w:rsid w:val="00325086"/>
    <w:rsid w:val="003269FF"/>
    <w:rsid w:val="00326F17"/>
    <w:rsid w:val="00330F73"/>
    <w:rsid w:val="00332A9A"/>
    <w:rsid w:val="00332E95"/>
    <w:rsid w:val="003359A8"/>
    <w:rsid w:val="003378B1"/>
    <w:rsid w:val="00342E73"/>
    <w:rsid w:val="00343C71"/>
    <w:rsid w:val="00345A9D"/>
    <w:rsid w:val="003520DA"/>
    <w:rsid w:val="00352D01"/>
    <w:rsid w:val="00354E9D"/>
    <w:rsid w:val="00355B87"/>
    <w:rsid w:val="0036173C"/>
    <w:rsid w:val="00363B94"/>
    <w:rsid w:val="00366881"/>
    <w:rsid w:val="003676EB"/>
    <w:rsid w:val="00370140"/>
    <w:rsid w:val="00370433"/>
    <w:rsid w:val="0037218F"/>
    <w:rsid w:val="00372AE8"/>
    <w:rsid w:val="00376241"/>
    <w:rsid w:val="00376C45"/>
    <w:rsid w:val="00380409"/>
    <w:rsid w:val="00380F3E"/>
    <w:rsid w:val="0038328F"/>
    <w:rsid w:val="00383E41"/>
    <w:rsid w:val="00393A57"/>
    <w:rsid w:val="003A087E"/>
    <w:rsid w:val="003A09A2"/>
    <w:rsid w:val="003A2B8E"/>
    <w:rsid w:val="003A4909"/>
    <w:rsid w:val="003A5091"/>
    <w:rsid w:val="003A6DD6"/>
    <w:rsid w:val="003A6E06"/>
    <w:rsid w:val="003B046C"/>
    <w:rsid w:val="003B077D"/>
    <w:rsid w:val="003B2767"/>
    <w:rsid w:val="003B4B97"/>
    <w:rsid w:val="003B4C92"/>
    <w:rsid w:val="003C0E14"/>
    <w:rsid w:val="003C3825"/>
    <w:rsid w:val="003C3F4F"/>
    <w:rsid w:val="003C411F"/>
    <w:rsid w:val="003C5EE0"/>
    <w:rsid w:val="003C611B"/>
    <w:rsid w:val="003C798B"/>
    <w:rsid w:val="003D1CF0"/>
    <w:rsid w:val="003D1D6D"/>
    <w:rsid w:val="003D24A4"/>
    <w:rsid w:val="003D2DBB"/>
    <w:rsid w:val="003D35D4"/>
    <w:rsid w:val="003D47DA"/>
    <w:rsid w:val="003D4A1C"/>
    <w:rsid w:val="003D4D17"/>
    <w:rsid w:val="003D4DD4"/>
    <w:rsid w:val="003D5493"/>
    <w:rsid w:val="003D5FC1"/>
    <w:rsid w:val="003D688C"/>
    <w:rsid w:val="003E0629"/>
    <w:rsid w:val="003E1078"/>
    <w:rsid w:val="003E2435"/>
    <w:rsid w:val="003E3629"/>
    <w:rsid w:val="003E5E5A"/>
    <w:rsid w:val="003E621D"/>
    <w:rsid w:val="003E69D5"/>
    <w:rsid w:val="003E72AF"/>
    <w:rsid w:val="003F141A"/>
    <w:rsid w:val="003F1910"/>
    <w:rsid w:val="003F5B82"/>
    <w:rsid w:val="003F715C"/>
    <w:rsid w:val="0040074F"/>
    <w:rsid w:val="0040174B"/>
    <w:rsid w:val="004038B3"/>
    <w:rsid w:val="00405A46"/>
    <w:rsid w:val="00407B5E"/>
    <w:rsid w:val="004103E9"/>
    <w:rsid w:val="00412738"/>
    <w:rsid w:val="004135A6"/>
    <w:rsid w:val="00415145"/>
    <w:rsid w:val="00416290"/>
    <w:rsid w:val="00417498"/>
    <w:rsid w:val="004222F7"/>
    <w:rsid w:val="00422ABE"/>
    <w:rsid w:val="00423D9F"/>
    <w:rsid w:val="004254E4"/>
    <w:rsid w:val="00425BF9"/>
    <w:rsid w:val="00427181"/>
    <w:rsid w:val="004275B2"/>
    <w:rsid w:val="004275D8"/>
    <w:rsid w:val="00431638"/>
    <w:rsid w:val="00432D79"/>
    <w:rsid w:val="004339AC"/>
    <w:rsid w:val="00434969"/>
    <w:rsid w:val="004354B8"/>
    <w:rsid w:val="004372A4"/>
    <w:rsid w:val="004440E9"/>
    <w:rsid w:val="00444FE4"/>
    <w:rsid w:val="0044649D"/>
    <w:rsid w:val="00446D63"/>
    <w:rsid w:val="0045083D"/>
    <w:rsid w:val="004520E6"/>
    <w:rsid w:val="004556B8"/>
    <w:rsid w:val="004601DC"/>
    <w:rsid w:val="0046189C"/>
    <w:rsid w:val="0046281A"/>
    <w:rsid w:val="00464FDF"/>
    <w:rsid w:val="00465EBC"/>
    <w:rsid w:val="004708BC"/>
    <w:rsid w:val="004716BA"/>
    <w:rsid w:val="00473A72"/>
    <w:rsid w:val="00473C10"/>
    <w:rsid w:val="004743C5"/>
    <w:rsid w:val="0047449D"/>
    <w:rsid w:val="00474854"/>
    <w:rsid w:val="00475688"/>
    <w:rsid w:val="0047743D"/>
    <w:rsid w:val="004779C5"/>
    <w:rsid w:val="00482067"/>
    <w:rsid w:val="0048259B"/>
    <w:rsid w:val="00482646"/>
    <w:rsid w:val="004854F0"/>
    <w:rsid w:val="00487875"/>
    <w:rsid w:val="00487DA7"/>
    <w:rsid w:val="00490B61"/>
    <w:rsid w:val="004942C6"/>
    <w:rsid w:val="0049542B"/>
    <w:rsid w:val="004A1FEE"/>
    <w:rsid w:val="004A3564"/>
    <w:rsid w:val="004A36C1"/>
    <w:rsid w:val="004A4869"/>
    <w:rsid w:val="004B1234"/>
    <w:rsid w:val="004B279A"/>
    <w:rsid w:val="004B282A"/>
    <w:rsid w:val="004B3037"/>
    <w:rsid w:val="004C3973"/>
    <w:rsid w:val="004C40D7"/>
    <w:rsid w:val="004C4C4B"/>
    <w:rsid w:val="004D1A85"/>
    <w:rsid w:val="004D330F"/>
    <w:rsid w:val="004D5CD0"/>
    <w:rsid w:val="004D7FC6"/>
    <w:rsid w:val="004E2656"/>
    <w:rsid w:val="004E2F06"/>
    <w:rsid w:val="004E31A0"/>
    <w:rsid w:val="004E4B38"/>
    <w:rsid w:val="004E504E"/>
    <w:rsid w:val="004E5516"/>
    <w:rsid w:val="004E551E"/>
    <w:rsid w:val="004E5BCF"/>
    <w:rsid w:val="004E66F2"/>
    <w:rsid w:val="004E68A5"/>
    <w:rsid w:val="004F125B"/>
    <w:rsid w:val="004F1279"/>
    <w:rsid w:val="004F25AA"/>
    <w:rsid w:val="004F32CC"/>
    <w:rsid w:val="004F4844"/>
    <w:rsid w:val="004F6B6C"/>
    <w:rsid w:val="004F70A4"/>
    <w:rsid w:val="00500D4A"/>
    <w:rsid w:val="00502ABE"/>
    <w:rsid w:val="00505AD4"/>
    <w:rsid w:val="005069DF"/>
    <w:rsid w:val="00507684"/>
    <w:rsid w:val="005105B1"/>
    <w:rsid w:val="00516145"/>
    <w:rsid w:val="00520853"/>
    <w:rsid w:val="00525B4C"/>
    <w:rsid w:val="005300A7"/>
    <w:rsid w:val="00530C42"/>
    <w:rsid w:val="005329F5"/>
    <w:rsid w:val="00534B97"/>
    <w:rsid w:val="005370FF"/>
    <w:rsid w:val="00537BAE"/>
    <w:rsid w:val="00541990"/>
    <w:rsid w:val="0054393D"/>
    <w:rsid w:val="00547141"/>
    <w:rsid w:val="0054743F"/>
    <w:rsid w:val="00547616"/>
    <w:rsid w:val="00551B2C"/>
    <w:rsid w:val="00553719"/>
    <w:rsid w:val="00553A81"/>
    <w:rsid w:val="00553EDC"/>
    <w:rsid w:val="005549DF"/>
    <w:rsid w:val="00554A23"/>
    <w:rsid w:val="00554AB5"/>
    <w:rsid w:val="005559EF"/>
    <w:rsid w:val="0055794A"/>
    <w:rsid w:val="00561422"/>
    <w:rsid w:val="0056244B"/>
    <w:rsid w:val="00567566"/>
    <w:rsid w:val="00567A16"/>
    <w:rsid w:val="00570680"/>
    <w:rsid w:val="00572152"/>
    <w:rsid w:val="00573CCA"/>
    <w:rsid w:val="005748CF"/>
    <w:rsid w:val="0057626A"/>
    <w:rsid w:val="005764BD"/>
    <w:rsid w:val="0057665F"/>
    <w:rsid w:val="00580F56"/>
    <w:rsid w:val="00580FE6"/>
    <w:rsid w:val="00581700"/>
    <w:rsid w:val="00587357"/>
    <w:rsid w:val="005914B2"/>
    <w:rsid w:val="005914FF"/>
    <w:rsid w:val="005942F8"/>
    <w:rsid w:val="00595C43"/>
    <w:rsid w:val="00596D77"/>
    <w:rsid w:val="00596DD3"/>
    <w:rsid w:val="005974DF"/>
    <w:rsid w:val="005A14B6"/>
    <w:rsid w:val="005A14E9"/>
    <w:rsid w:val="005A1AA7"/>
    <w:rsid w:val="005A327C"/>
    <w:rsid w:val="005A6709"/>
    <w:rsid w:val="005B086F"/>
    <w:rsid w:val="005B5CE1"/>
    <w:rsid w:val="005B6262"/>
    <w:rsid w:val="005B734F"/>
    <w:rsid w:val="005C0068"/>
    <w:rsid w:val="005C14B3"/>
    <w:rsid w:val="005C1E9F"/>
    <w:rsid w:val="005C235A"/>
    <w:rsid w:val="005C27EA"/>
    <w:rsid w:val="005C3495"/>
    <w:rsid w:val="005C496A"/>
    <w:rsid w:val="005C5A45"/>
    <w:rsid w:val="005C70CF"/>
    <w:rsid w:val="005C71B2"/>
    <w:rsid w:val="005D0148"/>
    <w:rsid w:val="005D28CC"/>
    <w:rsid w:val="005D341C"/>
    <w:rsid w:val="005D396C"/>
    <w:rsid w:val="005D48B7"/>
    <w:rsid w:val="005D6856"/>
    <w:rsid w:val="005D68E3"/>
    <w:rsid w:val="005E28A8"/>
    <w:rsid w:val="005E3721"/>
    <w:rsid w:val="005E48E9"/>
    <w:rsid w:val="005E580C"/>
    <w:rsid w:val="005E60AC"/>
    <w:rsid w:val="005E6469"/>
    <w:rsid w:val="005E70F4"/>
    <w:rsid w:val="005F090E"/>
    <w:rsid w:val="005F1FD1"/>
    <w:rsid w:val="005F6648"/>
    <w:rsid w:val="00600047"/>
    <w:rsid w:val="0060221F"/>
    <w:rsid w:val="00603E4B"/>
    <w:rsid w:val="0060659E"/>
    <w:rsid w:val="00606824"/>
    <w:rsid w:val="00610AFB"/>
    <w:rsid w:val="006128AC"/>
    <w:rsid w:val="00612F50"/>
    <w:rsid w:val="00616D78"/>
    <w:rsid w:val="006170E0"/>
    <w:rsid w:val="00620906"/>
    <w:rsid w:val="00624BCD"/>
    <w:rsid w:val="00626580"/>
    <w:rsid w:val="00626760"/>
    <w:rsid w:val="006323E6"/>
    <w:rsid w:val="00634731"/>
    <w:rsid w:val="006364F0"/>
    <w:rsid w:val="00640801"/>
    <w:rsid w:val="00642978"/>
    <w:rsid w:val="00650948"/>
    <w:rsid w:val="00651F3E"/>
    <w:rsid w:val="006530CF"/>
    <w:rsid w:val="00653A02"/>
    <w:rsid w:val="00654124"/>
    <w:rsid w:val="00655B86"/>
    <w:rsid w:val="00661516"/>
    <w:rsid w:val="006665BE"/>
    <w:rsid w:val="00671256"/>
    <w:rsid w:val="006729DC"/>
    <w:rsid w:val="00673D41"/>
    <w:rsid w:val="00674C7F"/>
    <w:rsid w:val="00674D78"/>
    <w:rsid w:val="00675062"/>
    <w:rsid w:val="00675DD9"/>
    <w:rsid w:val="00680902"/>
    <w:rsid w:val="00680F14"/>
    <w:rsid w:val="006817C7"/>
    <w:rsid w:val="00683CAB"/>
    <w:rsid w:val="00685462"/>
    <w:rsid w:val="00685A4D"/>
    <w:rsid w:val="0068661B"/>
    <w:rsid w:val="0068769D"/>
    <w:rsid w:val="006905ED"/>
    <w:rsid w:val="00690B21"/>
    <w:rsid w:val="00694381"/>
    <w:rsid w:val="006946CE"/>
    <w:rsid w:val="006A0B7C"/>
    <w:rsid w:val="006A133A"/>
    <w:rsid w:val="006B4020"/>
    <w:rsid w:val="006B609B"/>
    <w:rsid w:val="006B6AF0"/>
    <w:rsid w:val="006B6F87"/>
    <w:rsid w:val="006B7865"/>
    <w:rsid w:val="006C19FB"/>
    <w:rsid w:val="006C4AFC"/>
    <w:rsid w:val="006C5768"/>
    <w:rsid w:val="006D243B"/>
    <w:rsid w:val="006D7A86"/>
    <w:rsid w:val="006E1649"/>
    <w:rsid w:val="006E1B2A"/>
    <w:rsid w:val="006E2659"/>
    <w:rsid w:val="006E34C8"/>
    <w:rsid w:val="006E3820"/>
    <w:rsid w:val="006E5C10"/>
    <w:rsid w:val="006E698F"/>
    <w:rsid w:val="006E7EE6"/>
    <w:rsid w:val="006F504B"/>
    <w:rsid w:val="006F5795"/>
    <w:rsid w:val="006F604D"/>
    <w:rsid w:val="007011E9"/>
    <w:rsid w:val="00703A07"/>
    <w:rsid w:val="0070571E"/>
    <w:rsid w:val="00706D13"/>
    <w:rsid w:val="0071030F"/>
    <w:rsid w:val="007140BD"/>
    <w:rsid w:val="00714913"/>
    <w:rsid w:val="007152EB"/>
    <w:rsid w:val="007165AE"/>
    <w:rsid w:val="00716CA9"/>
    <w:rsid w:val="00717D78"/>
    <w:rsid w:val="00720DB9"/>
    <w:rsid w:val="00723640"/>
    <w:rsid w:val="00724CDE"/>
    <w:rsid w:val="00726914"/>
    <w:rsid w:val="0072740B"/>
    <w:rsid w:val="007303A5"/>
    <w:rsid w:val="00733632"/>
    <w:rsid w:val="007339E9"/>
    <w:rsid w:val="00735776"/>
    <w:rsid w:val="00740F9E"/>
    <w:rsid w:val="00742BCD"/>
    <w:rsid w:val="00744A22"/>
    <w:rsid w:val="00750A1B"/>
    <w:rsid w:val="0075235D"/>
    <w:rsid w:val="00757B06"/>
    <w:rsid w:val="00762FAF"/>
    <w:rsid w:val="00763185"/>
    <w:rsid w:val="00763BDA"/>
    <w:rsid w:val="00763C90"/>
    <w:rsid w:val="007664D4"/>
    <w:rsid w:val="00766FB4"/>
    <w:rsid w:val="0076795D"/>
    <w:rsid w:val="0077141E"/>
    <w:rsid w:val="0077223F"/>
    <w:rsid w:val="00775666"/>
    <w:rsid w:val="007756EE"/>
    <w:rsid w:val="0077686A"/>
    <w:rsid w:val="007801B7"/>
    <w:rsid w:val="00780ED2"/>
    <w:rsid w:val="0078203E"/>
    <w:rsid w:val="00783C80"/>
    <w:rsid w:val="00785E77"/>
    <w:rsid w:val="00786775"/>
    <w:rsid w:val="00787BBE"/>
    <w:rsid w:val="00790E47"/>
    <w:rsid w:val="0079283F"/>
    <w:rsid w:val="0079375A"/>
    <w:rsid w:val="00793C16"/>
    <w:rsid w:val="007952A5"/>
    <w:rsid w:val="00795F23"/>
    <w:rsid w:val="00797EA4"/>
    <w:rsid w:val="007A00BA"/>
    <w:rsid w:val="007A4B44"/>
    <w:rsid w:val="007A5315"/>
    <w:rsid w:val="007B0F34"/>
    <w:rsid w:val="007B449D"/>
    <w:rsid w:val="007B4BE3"/>
    <w:rsid w:val="007C1134"/>
    <w:rsid w:val="007C1DC0"/>
    <w:rsid w:val="007C1EDF"/>
    <w:rsid w:val="007C6D37"/>
    <w:rsid w:val="007C7C10"/>
    <w:rsid w:val="007D7BEA"/>
    <w:rsid w:val="007E030C"/>
    <w:rsid w:val="007E10D6"/>
    <w:rsid w:val="007E295F"/>
    <w:rsid w:val="007E3A7C"/>
    <w:rsid w:val="007E3E33"/>
    <w:rsid w:val="007E452F"/>
    <w:rsid w:val="007E468D"/>
    <w:rsid w:val="007E74E7"/>
    <w:rsid w:val="007F02DE"/>
    <w:rsid w:val="007F0344"/>
    <w:rsid w:val="007F19D6"/>
    <w:rsid w:val="007F1F8D"/>
    <w:rsid w:val="007F6875"/>
    <w:rsid w:val="007F7966"/>
    <w:rsid w:val="00801E4D"/>
    <w:rsid w:val="00802E30"/>
    <w:rsid w:val="00804183"/>
    <w:rsid w:val="008072AD"/>
    <w:rsid w:val="0080789B"/>
    <w:rsid w:val="00810E10"/>
    <w:rsid w:val="00811DED"/>
    <w:rsid w:val="0081284D"/>
    <w:rsid w:val="00812B24"/>
    <w:rsid w:val="0081318D"/>
    <w:rsid w:val="00814590"/>
    <w:rsid w:val="008155A0"/>
    <w:rsid w:val="0081590E"/>
    <w:rsid w:val="0081672D"/>
    <w:rsid w:val="008173A3"/>
    <w:rsid w:val="00820D97"/>
    <w:rsid w:val="00830557"/>
    <w:rsid w:val="00834391"/>
    <w:rsid w:val="00834D17"/>
    <w:rsid w:val="008350CD"/>
    <w:rsid w:val="0083531F"/>
    <w:rsid w:val="00836B18"/>
    <w:rsid w:val="00836E5F"/>
    <w:rsid w:val="008408BD"/>
    <w:rsid w:val="0084394D"/>
    <w:rsid w:val="00845E11"/>
    <w:rsid w:val="008461F7"/>
    <w:rsid w:val="00846542"/>
    <w:rsid w:val="00846C37"/>
    <w:rsid w:val="0084774E"/>
    <w:rsid w:val="008552F8"/>
    <w:rsid w:val="0085582B"/>
    <w:rsid w:val="008614A8"/>
    <w:rsid w:val="00863818"/>
    <w:rsid w:val="00872837"/>
    <w:rsid w:val="00874C18"/>
    <w:rsid w:val="00877181"/>
    <w:rsid w:val="00881719"/>
    <w:rsid w:val="0088192B"/>
    <w:rsid w:val="008837A0"/>
    <w:rsid w:val="00885515"/>
    <w:rsid w:val="0088767A"/>
    <w:rsid w:val="00890614"/>
    <w:rsid w:val="00891236"/>
    <w:rsid w:val="008936E6"/>
    <w:rsid w:val="00896959"/>
    <w:rsid w:val="008A12A1"/>
    <w:rsid w:val="008A76B7"/>
    <w:rsid w:val="008A7B62"/>
    <w:rsid w:val="008B1458"/>
    <w:rsid w:val="008B36B1"/>
    <w:rsid w:val="008B48BB"/>
    <w:rsid w:val="008B5F99"/>
    <w:rsid w:val="008C0589"/>
    <w:rsid w:val="008C117A"/>
    <w:rsid w:val="008C18BC"/>
    <w:rsid w:val="008C4EB9"/>
    <w:rsid w:val="008C55A1"/>
    <w:rsid w:val="008C592B"/>
    <w:rsid w:val="008D2F7B"/>
    <w:rsid w:val="008D32B7"/>
    <w:rsid w:val="008D544D"/>
    <w:rsid w:val="008D5F06"/>
    <w:rsid w:val="008D6274"/>
    <w:rsid w:val="008E5616"/>
    <w:rsid w:val="008F03D3"/>
    <w:rsid w:val="008F044A"/>
    <w:rsid w:val="008F1EAA"/>
    <w:rsid w:val="008F2F41"/>
    <w:rsid w:val="008F33D3"/>
    <w:rsid w:val="008F54F8"/>
    <w:rsid w:val="008F578B"/>
    <w:rsid w:val="008F6F4A"/>
    <w:rsid w:val="008F734A"/>
    <w:rsid w:val="008F76B5"/>
    <w:rsid w:val="0090072C"/>
    <w:rsid w:val="00905085"/>
    <w:rsid w:val="00905271"/>
    <w:rsid w:val="0090776F"/>
    <w:rsid w:val="009123FA"/>
    <w:rsid w:val="00912DD6"/>
    <w:rsid w:val="00913054"/>
    <w:rsid w:val="00914E54"/>
    <w:rsid w:val="00923B78"/>
    <w:rsid w:val="00925B15"/>
    <w:rsid w:val="009261B5"/>
    <w:rsid w:val="009326EA"/>
    <w:rsid w:val="00932EDA"/>
    <w:rsid w:val="00933F80"/>
    <w:rsid w:val="00935C0A"/>
    <w:rsid w:val="009423B6"/>
    <w:rsid w:val="00943AEC"/>
    <w:rsid w:val="00944C4A"/>
    <w:rsid w:val="009459A2"/>
    <w:rsid w:val="00945CAA"/>
    <w:rsid w:val="00952D42"/>
    <w:rsid w:val="00954899"/>
    <w:rsid w:val="00956486"/>
    <w:rsid w:val="0095672A"/>
    <w:rsid w:val="009626BB"/>
    <w:rsid w:val="009637D7"/>
    <w:rsid w:val="00963A6F"/>
    <w:rsid w:val="0096695E"/>
    <w:rsid w:val="0096725F"/>
    <w:rsid w:val="00970ED6"/>
    <w:rsid w:val="0097146E"/>
    <w:rsid w:val="0097178F"/>
    <w:rsid w:val="00973C00"/>
    <w:rsid w:val="009775A3"/>
    <w:rsid w:val="0098076A"/>
    <w:rsid w:val="009819B0"/>
    <w:rsid w:val="00983578"/>
    <w:rsid w:val="00984CF1"/>
    <w:rsid w:val="009866AC"/>
    <w:rsid w:val="009957DE"/>
    <w:rsid w:val="00995CD6"/>
    <w:rsid w:val="009963E9"/>
    <w:rsid w:val="009A0328"/>
    <w:rsid w:val="009A0CF9"/>
    <w:rsid w:val="009A1463"/>
    <w:rsid w:val="009A1B75"/>
    <w:rsid w:val="009A1EAD"/>
    <w:rsid w:val="009A2ABC"/>
    <w:rsid w:val="009A3682"/>
    <w:rsid w:val="009A6CAE"/>
    <w:rsid w:val="009B2F1D"/>
    <w:rsid w:val="009B46C8"/>
    <w:rsid w:val="009B76BC"/>
    <w:rsid w:val="009C4874"/>
    <w:rsid w:val="009D1178"/>
    <w:rsid w:val="009D252D"/>
    <w:rsid w:val="009D298C"/>
    <w:rsid w:val="009D5596"/>
    <w:rsid w:val="009D7A6D"/>
    <w:rsid w:val="009E2C52"/>
    <w:rsid w:val="009E4768"/>
    <w:rsid w:val="009E71A6"/>
    <w:rsid w:val="009F024E"/>
    <w:rsid w:val="009F0E69"/>
    <w:rsid w:val="009F27A7"/>
    <w:rsid w:val="009F6856"/>
    <w:rsid w:val="009F697D"/>
    <w:rsid w:val="009F7F11"/>
    <w:rsid w:val="00A02F81"/>
    <w:rsid w:val="00A051AC"/>
    <w:rsid w:val="00A05A06"/>
    <w:rsid w:val="00A05F7C"/>
    <w:rsid w:val="00A10C68"/>
    <w:rsid w:val="00A11B7A"/>
    <w:rsid w:val="00A125A1"/>
    <w:rsid w:val="00A1265C"/>
    <w:rsid w:val="00A220E0"/>
    <w:rsid w:val="00A24A9E"/>
    <w:rsid w:val="00A25E17"/>
    <w:rsid w:val="00A262BB"/>
    <w:rsid w:val="00A2785B"/>
    <w:rsid w:val="00A32298"/>
    <w:rsid w:val="00A41413"/>
    <w:rsid w:val="00A422B6"/>
    <w:rsid w:val="00A434F8"/>
    <w:rsid w:val="00A460DD"/>
    <w:rsid w:val="00A50C49"/>
    <w:rsid w:val="00A51E3D"/>
    <w:rsid w:val="00A528C6"/>
    <w:rsid w:val="00A53F66"/>
    <w:rsid w:val="00A55728"/>
    <w:rsid w:val="00A61CA0"/>
    <w:rsid w:val="00A62147"/>
    <w:rsid w:val="00A6356B"/>
    <w:rsid w:val="00A65088"/>
    <w:rsid w:val="00A6643B"/>
    <w:rsid w:val="00A66959"/>
    <w:rsid w:val="00A6727A"/>
    <w:rsid w:val="00A7037B"/>
    <w:rsid w:val="00A72D89"/>
    <w:rsid w:val="00A76C70"/>
    <w:rsid w:val="00A803CF"/>
    <w:rsid w:val="00A836E8"/>
    <w:rsid w:val="00A85117"/>
    <w:rsid w:val="00A85773"/>
    <w:rsid w:val="00A858D3"/>
    <w:rsid w:val="00A90332"/>
    <w:rsid w:val="00A91A7B"/>
    <w:rsid w:val="00A91D36"/>
    <w:rsid w:val="00A93E47"/>
    <w:rsid w:val="00A949E4"/>
    <w:rsid w:val="00A957BA"/>
    <w:rsid w:val="00A97794"/>
    <w:rsid w:val="00AA035C"/>
    <w:rsid w:val="00AA0E79"/>
    <w:rsid w:val="00AA2118"/>
    <w:rsid w:val="00AA28CC"/>
    <w:rsid w:val="00AA4D59"/>
    <w:rsid w:val="00AA7857"/>
    <w:rsid w:val="00AB1862"/>
    <w:rsid w:val="00AB77FB"/>
    <w:rsid w:val="00AC0976"/>
    <w:rsid w:val="00AD0581"/>
    <w:rsid w:val="00AD08B5"/>
    <w:rsid w:val="00AD1609"/>
    <w:rsid w:val="00AD2098"/>
    <w:rsid w:val="00AD6DB5"/>
    <w:rsid w:val="00AE2E53"/>
    <w:rsid w:val="00AE371A"/>
    <w:rsid w:val="00AE4079"/>
    <w:rsid w:val="00AE498E"/>
    <w:rsid w:val="00AE6105"/>
    <w:rsid w:val="00AE6CCC"/>
    <w:rsid w:val="00AF07C0"/>
    <w:rsid w:val="00AF21F0"/>
    <w:rsid w:val="00AF31DC"/>
    <w:rsid w:val="00AF50C9"/>
    <w:rsid w:val="00AF6580"/>
    <w:rsid w:val="00AF680C"/>
    <w:rsid w:val="00AF7B00"/>
    <w:rsid w:val="00AF7E6E"/>
    <w:rsid w:val="00B00E09"/>
    <w:rsid w:val="00B00E26"/>
    <w:rsid w:val="00B10526"/>
    <w:rsid w:val="00B110F1"/>
    <w:rsid w:val="00B121CF"/>
    <w:rsid w:val="00B129A1"/>
    <w:rsid w:val="00B14F1A"/>
    <w:rsid w:val="00B15052"/>
    <w:rsid w:val="00B155A0"/>
    <w:rsid w:val="00B16F37"/>
    <w:rsid w:val="00B20126"/>
    <w:rsid w:val="00B23381"/>
    <w:rsid w:val="00B24360"/>
    <w:rsid w:val="00B2518B"/>
    <w:rsid w:val="00B26780"/>
    <w:rsid w:val="00B3146B"/>
    <w:rsid w:val="00B32074"/>
    <w:rsid w:val="00B3758B"/>
    <w:rsid w:val="00B37953"/>
    <w:rsid w:val="00B41809"/>
    <w:rsid w:val="00B434A0"/>
    <w:rsid w:val="00B4628E"/>
    <w:rsid w:val="00B50BF1"/>
    <w:rsid w:val="00B5157B"/>
    <w:rsid w:val="00B537B3"/>
    <w:rsid w:val="00B53E65"/>
    <w:rsid w:val="00B5708E"/>
    <w:rsid w:val="00B57143"/>
    <w:rsid w:val="00B60097"/>
    <w:rsid w:val="00B603B6"/>
    <w:rsid w:val="00B62165"/>
    <w:rsid w:val="00B64880"/>
    <w:rsid w:val="00B6491A"/>
    <w:rsid w:val="00B734C8"/>
    <w:rsid w:val="00B73E62"/>
    <w:rsid w:val="00B75942"/>
    <w:rsid w:val="00B80B36"/>
    <w:rsid w:val="00B82840"/>
    <w:rsid w:val="00B85497"/>
    <w:rsid w:val="00B934CF"/>
    <w:rsid w:val="00B93962"/>
    <w:rsid w:val="00B94A99"/>
    <w:rsid w:val="00B964ED"/>
    <w:rsid w:val="00B96708"/>
    <w:rsid w:val="00B968EC"/>
    <w:rsid w:val="00B96AE3"/>
    <w:rsid w:val="00BA03B5"/>
    <w:rsid w:val="00BA1792"/>
    <w:rsid w:val="00BA1A63"/>
    <w:rsid w:val="00BA1CA6"/>
    <w:rsid w:val="00BA21F6"/>
    <w:rsid w:val="00BA4DD9"/>
    <w:rsid w:val="00BB138F"/>
    <w:rsid w:val="00BB1466"/>
    <w:rsid w:val="00BB4444"/>
    <w:rsid w:val="00BB6A8C"/>
    <w:rsid w:val="00BC07B3"/>
    <w:rsid w:val="00BC080B"/>
    <w:rsid w:val="00BC1E87"/>
    <w:rsid w:val="00BC2278"/>
    <w:rsid w:val="00BC43D2"/>
    <w:rsid w:val="00BC44F5"/>
    <w:rsid w:val="00BC55F2"/>
    <w:rsid w:val="00BD0510"/>
    <w:rsid w:val="00BD1454"/>
    <w:rsid w:val="00BD2FE9"/>
    <w:rsid w:val="00BD37F4"/>
    <w:rsid w:val="00BD4794"/>
    <w:rsid w:val="00BD514C"/>
    <w:rsid w:val="00BD70D0"/>
    <w:rsid w:val="00BD7416"/>
    <w:rsid w:val="00BD75B7"/>
    <w:rsid w:val="00BE5C96"/>
    <w:rsid w:val="00BF1B06"/>
    <w:rsid w:val="00BF25AF"/>
    <w:rsid w:val="00BF53F7"/>
    <w:rsid w:val="00BF667F"/>
    <w:rsid w:val="00BF6CCE"/>
    <w:rsid w:val="00C01166"/>
    <w:rsid w:val="00C018E8"/>
    <w:rsid w:val="00C02140"/>
    <w:rsid w:val="00C024F8"/>
    <w:rsid w:val="00C031D2"/>
    <w:rsid w:val="00C0523E"/>
    <w:rsid w:val="00C10A83"/>
    <w:rsid w:val="00C10D56"/>
    <w:rsid w:val="00C10DCA"/>
    <w:rsid w:val="00C11B96"/>
    <w:rsid w:val="00C132BA"/>
    <w:rsid w:val="00C14063"/>
    <w:rsid w:val="00C2165F"/>
    <w:rsid w:val="00C21685"/>
    <w:rsid w:val="00C231BC"/>
    <w:rsid w:val="00C25322"/>
    <w:rsid w:val="00C26B4B"/>
    <w:rsid w:val="00C27420"/>
    <w:rsid w:val="00C27456"/>
    <w:rsid w:val="00C274A3"/>
    <w:rsid w:val="00C3570A"/>
    <w:rsid w:val="00C35D9E"/>
    <w:rsid w:val="00C460C6"/>
    <w:rsid w:val="00C516BB"/>
    <w:rsid w:val="00C51A3C"/>
    <w:rsid w:val="00C53DB0"/>
    <w:rsid w:val="00C54607"/>
    <w:rsid w:val="00C5505A"/>
    <w:rsid w:val="00C578D0"/>
    <w:rsid w:val="00C611A3"/>
    <w:rsid w:val="00C62C76"/>
    <w:rsid w:val="00C673A8"/>
    <w:rsid w:val="00C71865"/>
    <w:rsid w:val="00C74091"/>
    <w:rsid w:val="00C7449F"/>
    <w:rsid w:val="00C74629"/>
    <w:rsid w:val="00C74F16"/>
    <w:rsid w:val="00C77FCC"/>
    <w:rsid w:val="00C81A5D"/>
    <w:rsid w:val="00C81A8A"/>
    <w:rsid w:val="00C82549"/>
    <w:rsid w:val="00C83C0A"/>
    <w:rsid w:val="00C8496C"/>
    <w:rsid w:val="00C84F33"/>
    <w:rsid w:val="00C87143"/>
    <w:rsid w:val="00C917CD"/>
    <w:rsid w:val="00C9224B"/>
    <w:rsid w:val="00C934A3"/>
    <w:rsid w:val="00C937CA"/>
    <w:rsid w:val="00C94D38"/>
    <w:rsid w:val="00C952FF"/>
    <w:rsid w:val="00C95672"/>
    <w:rsid w:val="00C96D8B"/>
    <w:rsid w:val="00C972A2"/>
    <w:rsid w:val="00CA22DD"/>
    <w:rsid w:val="00CA2B5D"/>
    <w:rsid w:val="00CA3D0E"/>
    <w:rsid w:val="00CB7506"/>
    <w:rsid w:val="00CC312C"/>
    <w:rsid w:val="00CC3D4B"/>
    <w:rsid w:val="00CC5418"/>
    <w:rsid w:val="00CC579A"/>
    <w:rsid w:val="00CD3C19"/>
    <w:rsid w:val="00CD461A"/>
    <w:rsid w:val="00CD4FF4"/>
    <w:rsid w:val="00CD5A7A"/>
    <w:rsid w:val="00CD67BB"/>
    <w:rsid w:val="00CD732E"/>
    <w:rsid w:val="00CD7416"/>
    <w:rsid w:val="00CE3F06"/>
    <w:rsid w:val="00CE4C25"/>
    <w:rsid w:val="00CE4D20"/>
    <w:rsid w:val="00CE62E2"/>
    <w:rsid w:val="00CE777D"/>
    <w:rsid w:val="00CE7FBB"/>
    <w:rsid w:val="00CF0159"/>
    <w:rsid w:val="00CF0279"/>
    <w:rsid w:val="00CF30A9"/>
    <w:rsid w:val="00CF3357"/>
    <w:rsid w:val="00CF558C"/>
    <w:rsid w:val="00CF7D06"/>
    <w:rsid w:val="00D00DB3"/>
    <w:rsid w:val="00D01982"/>
    <w:rsid w:val="00D03B89"/>
    <w:rsid w:val="00D06231"/>
    <w:rsid w:val="00D06E09"/>
    <w:rsid w:val="00D10E79"/>
    <w:rsid w:val="00D118C6"/>
    <w:rsid w:val="00D11971"/>
    <w:rsid w:val="00D14EEC"/>
    <w:rsid w:val="00D21B8C"/>
    <w:rsid w:val="00D22EBC"/>
    <w:rsid w:val="00D25AFB"/>
    <w:rsid w:val="00D306DD"/>
    <w:rsid w:val="00D308DF"/>
    <w:rsid w:val="00D30C9E"/>
    <w:rsid w:val="00D310D6"/>
    <w:rsid w:val="00D317F7"/>
    <w:rsid w:val="00D33B93"/>
    <w:rsid w:val="00D37320"/>
    <w:rsid w:val="00D40A79"/>
    <w:rsid w:val="00D414E0"/>
    <w:rsid w:val="00D41F61"/>
    <w:rsid w:val="00D43118"/>
    <w:rsid w:val="00D4416E"/>
    <w:rsid w:val="00D44DEA"/>
    <w:rsid w:val="00D46B73"/>
    <w:rsid w:val="00D47BC7"/>
    <w:rsid w:val="00D53709"/>
    <w:rsid w:val="00D553C5"/>
    <w:rsid w:val="00D5552F"/>
    <w:rsid w:val="00D57D62"/>
    <w:rsid w:val="00D57FC2"/>
    <w:rsid w:val="00D6022D"/>
    <w:rsid w:val="00D61F8C"/>
    <w:rsid w:val="00D635AC"/>
    <w:rsid w:val="00D63762"/>
    <w:rsid w:val="00D66CC4"/>
    <w:rsid w:val="00D67071"/>
    <w:rsid w:val="00D70DA2"/>
    <w:rsid w:val="00D722DA"/>
    <w:rsid w:val="00D73A72"/>
    <w:rsid w:val="00D73BEC"/>
    <w:rsid w:val="00D74366"/>
    <w:rsid w:val="00D759CF"/>
    <w:rsid w:val="00D76322"/>
    <w:rsid w:val="00D77456"/>
    <w:rsid w:val="00D81BE2"/>
    <w:rsid w:val="00D82ACE"/>
    <w:rsid w:val="00D8736A"/>
    <w:rsid w:val="00D87806"/>
    <w:rsid w:val="00D93850"/>
    <w:rsid w:val="00D94E62"/>
    <w:rsid w:val="00DA1202"/>
    <w:rsid w:val="00DA1E24"/>
    <w:rsid w:val="00DA4677"/>
    <w:rsid w:val="00DA501B"/>
    <w:rsid w:val="00DA6B51"/>
    <w:rsid w:val="00DB6497"/>
    <w:rsid w:val="00DB6CDD"/>
    <w:rsid w:val="00DB76B5"/>
    <w:rsid w:val="00DC3E97"/>
    <w:rsid w:val="00DC532B"/>
    <w:rsid w:val="00DC540C"/>
    <w:rsid w:val="00DC60E0"/>
    <w:rsid w:val="00DC7532"/>
    <w:rsid w:val="00DD16D0"/>
    <w:rsid w:val="00DD4D29"/>
    <w:rsid w:val="00DD6D13"/>
    <w:rsid w:val="00DD7F83"/>
    <w:rsid w:val="00DE04CA"/>
    <w:rsid w:val="00DE2373"/>
    <w:rsid w:val="00DE32A1"/>
    <w:rsid w:val="00DE40F9"/>
    <w:rsid w:val="00DE5114"/>
    <w:rsid w:val="00DE6520"/>
    <w:rsid w:val="00DE68C4"/>
    <w:rsid w:val="00DE6A88"/>
    <w:rsid w:val="00DE6EE8"/>
    <w:rsid w:val="00DF0E77"/>
    <w:rsid w:val="00DF3935"/>
    <w:rsid w:val="00DF3E9C"/>
    <w:rsid w:val="00DF446C"/>
    <w:rsid w:val="00DF7610"/>
    <w:rsid w:val="00E01635"/>
    <w:rsid w:val="00E038EB"/>
    <w:rsid w:val="00E06AF3"/>
    <w:rsid w:val="00E123AE"/>
    <w:rsid w:val="00E12C36"/>
    <w:rsid w:val="00E12E53"/>
    <w:rsid w:val="00E13F50"/>
    <w:rsid w:val="00E145E3"/>
    <w:rsid w:val="00E21996"/>
    <w:rsid w:val="00E22C34"/>
    <w:rsid w:val="00E23D7A"/>
    <w:rsid w:val="00E246DD"/>
    <w:rsid w:val="00E27B42"/>
    <w:rsid w:val="00E30B0B"/>
    <w:rsid w:val="00E3287A"/>
    <w:rsid w:val="00E3333E"/>
    <w:rsid w:val="00E37C93"/>
    <w:rsid w:val="00E4306D"/>
    <w:rsid w:val="00E44848"/>
    <w:rsid w:val="00E4731F"/>
    <w:rsid w:val="00E6081C"/>
    <w:rsid w:val="00E62DB7"/>
    <w:rsid w:val="00E63D14"/>
    <w:rsid w:val="00E63ED5"/>
    <w:rsid w:val="00E66454"/>
    <w:rsid w:val="00E66B72"/>
    <w:rsid w:val="00E719CA"/>
    <w:rsid w:val="00E71AD1"/>
    <w:rsid w:val="00E72F6C"/>
    <w:rsid w:val="00E7371A"/>
    <w:rsid w:val="00E75491"/>
    <w:rsid w:val="00E7677F"/>
    <w:rsid w:val="00E76D49"/>
    <w:rsid w:val="00E83893"/>
    <w:rsid w:val="00E84CEA"/>
    <w:rsid w:val="00E84FB7"/>
    <w:rsid w:val="00E85388"/>
    <w:rsid w:val="00E874FB"/>
    <w:rsid w:val="00E9059A"/>
    <w:rsid w:val="00E9164F"/>
    <w:rsid w:val="00E93330"/>
    <w:rsid w:val="00E94735"/>
    <w:rsid w:val="00E96FC5"/>
    <w:rsid w:val="00EA0673"/>
    <w:rsid w:val="00EA1E9D"/>
    <w:rsid w:val="00EA1F4D"/>
    <w:rsid w:val="00EA241E"/>
    <w:rsid w:val="00EA457E"/>
    <w:rsid w:val="00EA49A1"/>
    <w:rsid w:val="00EA4E9F"/>
    <w:rsid w:val="00EA6290"/>
    <w:rsid w:val="00EB0845"/>
    <w:rsid w:val="00EB69D8"/>
    <w:rsid w:val="00EB6B99"/>
    <w:rsid w:val="00EB7112"/>
    <w:rsid w:val="00EC072C"/>
    <w:rsid w:val="00EC5144"/>
    <w:rsid w:val="00EC6F46"/>
    <w:rsid w:val="00EC7D9D"/>
    <w:rsid w:val="00ED2395"/>
    <w:rsid w:val="00ED2A04"/>
    <w:rsid w:val="00ED4C52"/>
    <w:rsid w:val="00ED4D0A"/>
    <w:rsid w:val="00ED64C7"/>
    <w:rsid w:val="00EE382A"/>
    <w:rsid w:val="00EE39DF"/>
    <w:rsid w:val="00EE5B02"/>
    <w:rsid w:val="00EE6104"/>
    <w:rsid w:val="00EF19DD"/>
    <w:rsid w:val="00EF22E3"/>
    <w:rsid w:val="00EF2853"/>
    <w:rsid w:val="00F00A9A"/>
    <w:rsid w:val="00F017D0"/>
    <w:rsid w:val="00F02CCF"/>
    <w:rsid w:val="00F05986"/>
    <w:rsid w:val="00F05F61"/>
    <w:rsid w:val="00F07E89"/>
    <w:rsid w:val="00F11BD2"/>
    <w:rsid w:val="00F1203B"/>
    <w:rsid w:val="00F12768"/>
    <w:rsid w:val="00F12CC3"/>
    <w:rsid w:val="00F13336"/>
    <w:rsid w:val="00F14413"/>
    <w:rsid w:val="00F14DDE"/>
    <w:rsid w:val="00F153B8"/>
    <w:rsid w:val="00F16299"/>
    <w:rsid w:val="00F23CCE"/>
    <w:rsid w:val="00F2491B"/>
    <w:rsid w:val="00F25D3E"/>
    <w:rsid w:val="00F31E51"/>
    <w:rsid w:val="00F37008"/>
    <w:rsid w:val="00F37759"/>
    <w:rsid w:val="00F41B14"/>
    <w:rsid w:val="00F434F8"/>
    <w:rsid w:val="00F44B21"/>
    <w:rsid w:val="00F44E05"/>
    <w:rsid w:val="00F50153"/>
    <w:rsid w:val="00F50ED8"/>
    <w:rsid w:val="00F52293"/>
    <w:rsid w:val="00F54CFC"/>
    <w:rsid w:val="00F55A95"/>
    <w:rsid w:val="00F56C2F"/>
    <w:rsid w:val="00F57C11"/>
    <w:rsid w:val="00F606D4"/>
    <w:rsid w:val="00F62024"/>
    <w:rsid w:val="00F621B5"/>
    <w:rsid w:val="00F639EF"/>
    <w:rsid w:val="00F6466C"/>
    <w:rsid w:val="00F65FAC"/>
    <w:rsid w:val="00F665A5"/>
    <w:rsid w:val="00F6758E"/>
    <w:rsid w:val="00F70902"/>
    <w:rsid w:val="00F70FA8"/>
    <w:rsid w:val="00F71615"/>
    <w:rsid w:val="00F749C9"/>
    <w:rsid w:val="00F77451"/>
    <w:rsid w:val="00F7784D"/>
    <w:rsid w:val="00F80E3A"/>
    <w:rsid w:val="00F81C5E"/>
    <w:rsid w:val="00F8295D"/>
    <w:rsid w:val="00F84C48"/>
    <w:rsid w:val="00F851C9"/>
    <w:rsid w:val="00F90421"/>
    <w:rsid w:val="00F916CF"/>
    <w:rsid w:val="00F918D9"/>
    <w:rsid w:val="00F91F5F"/>
    <w:rsid w:val="00F92619"/>
    <w:rsid w:val="00F96990"/>
    <w:rsid w:val="00F96A5E"/>
    <w:rsid w:val="00F96B68"/>
    <w:rsid w:val="00FA01F5"/>
    <w:rsid w:val="00FA07D5"/>
    <w:rsid w:val="00FA2E96"/>
    <w:rsid w:val="00FA3BAF"/>
    <w:rsid w:val="00FA49DC"/>
    <w:rsid w:val="00FB40B0"/>
    <w:rsid w:val="00FB5957"/>
    <w:rsid w:val="00FB751D"/>
    <w:rsid w:val="00FC2C37"/>
    <w:rsid w:val="00FC6F5A"/>
    <w:rsid w:val="00FC76C0"/>
    <w:rsid w:val="00FD45A9"/>
    <w:rsid w:val="00FD474D"/>
    <w:rsid w:val="00FD6B76"/>
    <w:rsid w:val="00FE0F32"/>
    <w:rsid w:val="00FE2770"/>
    <w:rsid w:val="00FE38BA"/>
    <w:rsid w:val="00FE6683"/>
    <w:rsid w:val="00FE6E4F"/>
    <w:rsid w:val="00FE72C1"/>
    <w:rsid w:val="00FF03AF"/>
    <w:rsid w:val="00FF07B1"/>
    <w:rsid w:val="00FF2B96"/>
    <w:rsid w:val="00FF3989"/>
    <w:rsid w:val="00FF6731"/>
    <w:rsid w:val="00FF79C0"/>
    <w:rsid w:val="00FF7B11"/>
    <w:rsid w:val="1BE126CB"/>
    <w:rsid w:val="2F9903AD"/>
    <w:rsid w:val="3FDC4EFB"/>
    <w:rsid w:val="4B5A4B08"/>
    <w:rsid w:val="54F975CB"/>
    <w:rsid w:val="5CE17B44"/>
    <w:rsid w:val="5F6622C1"/>
    <w:rsid w:val="614F5ECD"/>
    <w:rsid w:val="64181130"/>
    <w:rsid w:val="6C5719D7"/>
    <w:rsid w:val="794762A8"/>
    <w:rsid w:val="7BC40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3498467"/>
  <w15:docId w15:val="{D194276A-0612-45A9-BCF1-46F2DC172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unhideWhenUsed="1"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pPr>
    <w:rPr>
      <w:rFonts w:ascii="仿宋" w:eastAsia="仿宋" w:hAnsi="Calibri"/>
      <w:kern w:val="2"/>
      <w:sz w:val="24"/>
      <w:szCs w:val="22"/>
    </w:rPr>
  </w:style>
  <w:style w:type="paragraph" w:styleId="1">
    <w:name w:val="heading 1"/>
    <w:basedOn w:val="a"/>
    <w:next w:val="a"/>
    <w:link w:val="10"/>
    <w:qFormat/>
    <w:pPr>
      <w:keepNext/>
      <w:tabs>
        <w:tab w:val="left" w:pos="360"/>
      </w:tabs>
      <w:autoSpaceDE w:val="0"/>
      <w:autoSpaceDN w:val="0"/>
      <w:adjustRightInd w:val="0"/>
      <w:spacing w:before="120" w:after="120"/>
      <w:ind w:left="284" w:hanging="284"/>
      <w:jc w:val="center"/>
      <w:outlineLvl w:val="0"/>
    </w:pPr>
    <w:rPr>
      <w:rFonts w:ascii="黑体" w:eastAsia="黑体"/>
      <w:b/>
      <w:bCs/>
      <w:color w:val="000000"/>
      <w:sz w:val="30"/>
    </w:rPr>
  </w:style>
  <w:style w:type="paragraph" w:styleId="2">
    <w:name w:val="heading 2"/>
    <w:basedOn w:val="a"/>
    <w:next w:val="a"/>
    <w:link w:val="20"/>
    <w:uiPriority w:val="9"/>
    <w:qFormat/>
    <w:pPr>
      <w:keepNext/>
      <w:keepLines/>
      <w:spacing w:before="260" w:after="260" w:line="416" w:lineRule="auto"/>
      <w:jc w:val="center"/>
      <w:outlineLvl w:val="1"/>
    </w:pPr>
    <w:rPr>
      <w:rFonts w:ascii="黑体" w:eastAsia="黑体" w:hAnsi="Cambria"/>
      <w:b/>
      <w:bCs/>
      <w:sz w:val="30"/>
      <w:szCs w:val="32"/>
    </w:rPr>
  </w:style>
  <w:style w:type="paragraph" w:styleId="3">
    <w:name w:val="heading 3"/>
    <w:basedOn w:val="a"/>
    <w:next w:val="a"/>
    <w:link w:val="30"/>
    <w:uiPriority w:val="9"/>
    <w:qFormat/>
    <w:pPr>
      <w:keepNext/>
      <w:keepLines/>
      <w:spacing w:before="260" w:after="260" w:line="416" w:lineRule="auto"/>
      <w:jc w:val="center"/>
      <w:outlineLvl w:val="2"/>
    </w:pPr>
    <w:rPr>
      <w:rFonts w:ascii="黑体" w:eastAsia="黑体"/>
      <w:b/>
      <w:bCs/>
      <w:sz w:val="28"/>
      <w:szCs w:val="32"/>
    </w:rPr>
  </w:style>
  <w:style w:type="paragraph" w:styleId="4">
    <w:name w:val="heading 4"/>
    <w:basedOn w:val="a"/>
    <w:next w:val="a"/>
    <w:link w:val="40"/>
    <w:uiPriority w:val="9"/>
    <w:qFormat/>
    <w:pPr>
      <w:keepNext/>
      <w:keepLines/>
      <w:spacing w:before="280" w:after="290" w:line="376" w:lineRule="auto"/>
      <w:outlineLvl w:val="3"/>
    </w:pPr>
    <w:rPr>
      <w:rFonts w:ascii="Cambria" w:eastAsia="宋体" w:hAnsi="Cambria"/>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Document Map"/>
    <w:basedOn w:val="a"/>
    <w:unhideWhenUsed/>
    <w:qFormat/>
    <w:rPr>
      <w:rFonts w:ascii="宋体"/>
      <w:sz w:val="18"/>
      <w:szCs w:val="18"/>
    </w:rPr>
  </w:style>
  <w:style w:type="paragraph" w:styleId="TOC3">
    <w:name w:val="toc 3"/>
    <w:basedOn w:val="a"/>
    <w:next w:val="a"/>
    <w:autoRedefine/>
    <w:uiPriority w:val="39"/>
    <w:unhideWhenUsed/>
    <w:pPr>
      <w:ind w:leftChars="400" w:left="840"/>
    </w:pPr>
  </w:style>
  <w:style w:type="paragraph" w:styleId="a4">
    <w:name w:val="Plain Text"/>
    <w:basedOn w:val="a"/>
    <w:link w:val="a5"/>
    <w:pPr>
      <w:widowControl/>
      <w:spacing w:line="240" w:lineRule="atLeast"/>
    </w:pPr>
    <w:rPr>
      <w:rFonts w:ascii="宋体" w:hAnsi="Times New Roman"/>
      <w:szCs w:val="20"/>
    </w:rPr>
  </w:style>
  <w:style w:type="paragraph" w:styleId="a6">
    <w:name w:val="Date"/>
    <w:basedOn w:val="a"/>
    <w:next w:val="a"/>
    <w:link w:val="a7"/>
    <w:uiPriority w:val="99"/>
    <w:semiHidden/>
    <w:unhideWhenUsed/>
    <w:pPr>
      <w:ind w:leftChars="2500" w:left="100"/>
    </w:pPr>
  </w:style>
  <w:style w:type="paragraph" w:styleId="a8">
    <w:name w:val="Balloon Text"/>
    <w:basedOn w:val="a"/>
    <w:link w:val="a9"/>
    <w:uiPriority w:val="99"/>
    <w:unhideWhenUsed/>
    <w:rPr>
      <w:sz w:val="18"/>
      <w:szCs w:val="18"/>
    </w:rPr>
  </w:style>
  <w:style w:type="paragraph" w:styleId="aa">
    <w:name w:val="footer"/>
    <w:basedOn w:val="a"/>
    <w:link w:val="11"/>
    <w:uiPriority w:val="99"/>
    <w:unhideWhenUsed/>
    <w:pPr>
      <w:tabs>
        <w:tab w:val="center" w:pos="4153"/>
        <w:tab w:val="right" w:pos="8306"/>
      </w:tabs>
      <w:snapToGrid w:val="0"/>
    </w:pPr>
    <w:rPr>
      <w:sz w:val="18"/>
      <w:szCs w:val="18"/>
    </w:rPr>
  </w:style>
  <w:style w:type="paragraph" w:styleId="ab">
    <w:name w:val="header"/>
    <w:basedOn w:val="a"/>
    <w:link w:val="ac"/>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style>
  <w:style w:type="paragraph" w:styleId="TOC2">
    <w:name w:val="toc 2"/>
    <w:basedOn w:val="a"/>
    <w:next w:val="a"/>
    <w:autoRedefine/>
    <w:uiPriority w:val="39"/>
    <w:unhideWhenUsed/>
    <w:pPr>
      <w:ind w:leftChars="200" w:left="420"/>
    </w:pPr>
  </w:style>
  <w:style w:type="paragraph" w:styleId="ad">
    <w:name w:val="Normal (Web)"/>
    <w:basedOn w:val="a"/>
    <w:uiPriority w:val="99"/>
    <w:unhideWhenUsed/>
    <w:rPr>
      <w:rFonts w:ascii="Times New Roman" w:hAnsi="Times New Roman"/>
      <w:szCs w:val="24"/>
    </w:rPr>
  </w:style>
  <w:style w:type="table" w:styleId="ae">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uiPriority w:val="99"/>
    <w:unhideWhenUsed/>
    <w:qFormat/>
    <w:rPr>
      <w:color w:val="0000FF"/>
      <w:u w:val="single"/>
    </w:rPr>
  </w:style>
  <w:style w:type="character" w:customStyle="1" w:styleId="a9">
    <w:name w:val="批注框文本 字符"/>
    <w:link w:val="a8"/>
    <w:uiPriority w:val="99"/>
    <w:semiHidden/>
    <w:qFormat/>
    <w:rPr>
      <w:rFonts w:eastAsia="宋体"/>
      <w:sz w:val="18"/>
      <w:szCs w:val="18"/>
    </w:rPr>
  </w:style>
  <w:style w:type="character" w:customStyle="1" w:styleId="10">
    <w:name w:val="标题 1 字符"/>
    <w:link w:val="1"/>
    <w:qFormat/>
    <w:rPr>
      <w:rFonts w:ascii="黑体" w:eastAsia="黑体"/>
      <w:b/>
      <w:bCs/>
      <w:color w:val="000000"/>
      <w:sz w:val="30"/>
    </w:rPr>
  </w:style>
  <w:style w:type="character" w:customStyle="1" w:styleId="a5">
    <w:name w:val="纯文本 字符"/>
    <w:link w:val="a4"/>
    <w:qFormat/>
    <w:rPr>
      <w:rFonts w:ascii="宋体" w:eastAsia="宋体" w:hAnsi="Times New Roman" w:cs="Times New Roman"/>
      <w:szCs w:val="20"/>
    </w:rPr>
  </w:style>
  <w:style w:type="character" w:customStyle="1" w:styleId="ac">
    <w:name w:val="页眉 字符"/>
    <w:link w:val="ab"/>
    <w:uiPriority w:val="99"/>
    <w:qFormat/>
    <w:rPr>
      <w:sz w:val="18"/>
      <w:szCs w:val="18"/>
    </w:rPr>
  </w:style>
  <w:style w:type="character" w:customStyle="1" w:styleId="40">
    <w:name w:val="标题 4 字符"/>
    <w:link w:val="4"/>
    <w:uiPriority w:val="9"/>
    <w:semiHidden/>
    <w:qFormat/>
    <w:rPr>
      <w:rFonts w:ascii="Cambria" w:eastAsia="宋体" w:hAnsi="Cambria" w:cs="Times New Roman"/>
      <w:b/>
      <w:bCs/>
      <w:sz w:val="28"/>
      <w:szCs w:val="28"/>
    </w:rPr>
  </w:style>
  <w:style w:type="character" w:customStyle="1" w:styleId="11">
    <w:name w:val="页脚 字符1"/>
    <w:link w:val="aa"/>
    <w:uiPriority w:val="99"/>
    <w:qFormat/>
    <w:rPr>
      <w:sz w:val="18"/>
      <w:szCs w:val="18"/>
    </w:rPr>
  </w:style>
  <w:style w:type="character" w:customStyle="1" w:styleId="Char">
    <w:name w:val="纯文本 Char"/>
    <w:qFormat/>
    <w:rPr>
      <w:rFonts w:ascii="宋体" w:eastAsia="宋体" w:hAnsi="Courier New" w:cs="Courier New"/>
      <w:szCs w:val="21"/>
    </w:rPr>
  </w:style>
  <w:style w:type="character" w:customStyle="1" w:styleId="30">
    <w:name w:val="标题 3 字符"/>
    <w:link w:val="3"/>
    <w:uiPriority w:val="9"/>
    <w:qFormat/>
    <w:rPr>
      <w:rFonts w:ascii="黑体" w:eastAsia="黑体"/>
      <w:b/>
      <w:bCs/>
      <w:sz w:val="28"/>
      <w:szCs w:val="32"/>
    </w:rPr>
  </w:style>
  <w:style w:type="character" w:customStyle="1" w:styleId="20">
    <w:name w:val="标题 2 字符"/>
    <w:link w:val="2"/>
    <w:uiPriority w:val="9"/>
    <w:qFormat/>
    <w:rPr>
      <w:rFonts w:ascii="黑体" w:eastAsia="黑体" w:hAnsi="Cambria"/>
      <w:b/>
      <w:bCs/>
      <w:sz w:val="30"/>
      <w:szCs w:val="32"/>
    </w:rPr>
  </w:style>
  <w:style w:type="paragraph" w:customStyle="1" w:styleId="31">
    <w:name w:val="目录 31"/>
    <w:basedOn w:val="a"/>
    <w:next w:val="a"/>
    <w:uiPriority w:val="39"/>
    <w:unhideWhenUsed/>
    <w:qFormat/>
    <w:pPr>
      <w:ind w:leftChars="400" w:left="840"/>
    </w:pPr>
  </w:style>
  <w:style w:type="paragraph" w:customStyle="1" w:styleId="110">
    <w:name w:val="目录 11"/>
    <w:basedOn w:val="a"/>
    <w:next w:val="a"/>
    <w:uiPriority w:val="39"/>
    <w:unhideWhenUsed/>
    <w:qFormat/>
  </w:style>
  <w:style w:type="paragraph" w:customStyle="1" w:styleId="21">
    <w:name w:val="目录 21"/>
    <w:basedOn w:val="a"/>
    <w:next w:val="a"/>
    <w:uiPriority w:val="39"/>
    <w:unhideWhenUsed/>
    <w:qFormat/>
    <w:pPr>
      <w:ind w:leftChars="200" w:left="420"/>
    </w:pPr>
  </w:style>
  <w:style w:type="paragraph" w:customStyle="1" w:styleId="TOC10">
    <w:name w:val="TOC 标题1"/>
    <w:basedOn w:val="1"/>
    <w:next w:val="a"/>
    <w:uiPriority w:val="39"/>
    <w:unhideWhenUsed/>
    <w:qFormat/>
    <w:pPr>
      <w:keepLines/>
      <w:widowControl/>
      <w:tabs>
        <w:tab w:val="clear" w:pos="360"/>
      </w:tabs>
      <w:autoSpaceDE/>
      <w:autoSpaceDN/>
      <w:adjustRightInd/>
      <w:spacing w:before="480" w:line="276" w:lineRule="auto"/>
      <w:ind w:left="0" w:firstLine="0"/>
      <w:jc w:val="left"/>
      <w:outlineLvl w:val="9"/>
    </w:pPr>
    <w:rPr>
      <w:rFonts w:ascii="Cambria" w:eastAsia="宋体" w:hAnsi="Cambria"/>
      <w:color w:val="366091"/>
      <w:kern w:val="0"/>
      <w:sz w:val="28"/>
      <w:szCs w:val="28"/>
    </w:rPr>
  </w:style>
  <w:style w:type="paragraph" w:customStyle="1" w:styleId="af0">
    <w:name w:val="列出段落"/>
    <w:basedOn w:val="a"/>
    <w:uiPriority w:val="34"/>
    <w:qFormat/>
    <w:pPr>
      <w:ind w:firstLineChars="200" w:firstLine="420"/>
    </w:pPr>
  </w:style>
  <w:style w:type="paragraph" w:customStyle="1" w:styleId="TOC20">
    <w:name w:val="TOC 标题2"/>
    <w:basedOn w:val="1"/>
    <w:next w:val="a"/>
    <w:uiPriority w:val="39"/>
    <w:unhideWhenUsed/>
    <w:qFormat/>
    <w:pPr>
      <w:keepLines/>
      <w:widowControl/>
      <w:tabs>
        <w:tab w:val="clear" w:pos="360"/>
      </w:tabs>
      <w:autoSpaceDE/>
      <w:autoSpaceDN/>
      <w:adjustRightInd/>
      <w:spacing w:before="480" w:line="276" w:lineRule="auto"/>
      <w:ind w:left="0" w:firstLine="0"/>
      <w:jc w:val="left"/>
      <w:outlineLvl w:val="9"/>
    </w:pPr>
    <w:rPr>
      <w:rFonts w:ascii="Cambria" w:eastAsia="宋体" w:hAnsi="Cambria"/>
      <w:color w:val="365F91"/>
      <w:kern w:val="0"/>
      <w:sz w:val="28"/>
      <w:szCs w:val="28"/>
    </w:rPr>
  </w:style>
  <w:style w:type="character" w:customStyle="1" w:styleId="af1">
    <w:name w:val="页脚 字符"/>
    <w:uiPriority w:val="99"/>
    <w:qFormat/>
  </w:style>
  <w:style w:type="paragraph" w:styleId="af2">
    <w:name w:val="List Paragraph"/>
    <w:basedOn w:val="a"/>
    <w:uiPriority w:val="34"/>
    <w:qFormat/>
    <w:pPr>
      <w:ind w:firstLineChars="200" w:firstLine="420"/>
    </w:pPr>
  </w:style>
  <w:style w:type="character" w:customStyle="1" w:styleId="a7">
    <w:name w:val="日期 字符"/>
    <w:basedOn w:val="a1"/>
    <w:link w:val="a6"/>
    <w:uiPriority w:val="99"/>
    <w:semiHidden/>
  </w:style>
  <w:style w:type="character" w:customStyle="1" w:styleId="font41">
    <w:name w:val="font41"/>
    <w:basedOn w:val="a1"/>
    <w:qFormat/>
    <w:rPr>
      <w:rFonts w:ascii="微软雅黑" w:eastAsia="微软雅黑" w:hAnsi="微软雅黑" w:cs="微软雅黑"/>
      <w:color w:val="000000"/>
      <w:sz w:val="16"/>
      <w:szCs w:val="16"/>
      <w:u w:val="none"/>
    </w:rPr>
  </w:style>
  <w:style w:type="character" w:customStyle="1" w:styleId="font31">
    <w:name w:val="font31"/>
    <w:basedOn w:val="a1"/>
    <w:qFormat/>
    <w:rPr>
      <w:rFonts w:ascii="微软雅黑" w:eastAsia="微软雅黑" w:hAnsi="微软雅黑" w:cs="微软雅黑" w:hint="eastAsia"/>
      <w:color w:val="000000"/>
      <w:sz w:val="16"/>
      <w:szCs w:val="16"/>
      <w:u w:val="none"/>
    </w:rPr>
  </w:style>
  <w:style w:type="character" w:customStyle="1" w:styleId="12">
    <w:name w:val="未处理的提及1"/>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B9695-CD36-403F-B2E2-D01848000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55</Pages>
  <Words>5162</Words>
  <Characters>29429</Characters>
  <Application>Microsoft Office Word</Application>
  <DocSecurity>0</DocSecurity>
  <Lines>245</Lines>
  <Paragraphs>69</Paragraphs>
  <ScaleCrop>false</ScaleCrop>
  <Company>云南九边工程项目管理有限公司</Company>
  <LinksUpToDate>false</LinksUpToDate>
  <CharactersWithSpaces>34522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7</cp:revision>
  <cp:lastPrinted>2024-05-07T04:24:00Z</cp:lastPrinted>
  <dcterms:created xsi:type="dcterms:W3CDTF">2024-06-03T06:38:00Z</dcterms:created>
  <dcterms:modified xsi:type="dcterms:W3CDTF">2024-06-03T10:16:00Z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1C7279D3FD55441C8C42FE30E7C599C0_12</vt:lpwstr>
  </property>
</Properties>
</file>