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28359022"/>
      <w:bookmarkStart w:id="1" w:name="_Toc35393809"/>
      <w:r>
        <w:rPr>
          <w:rFonts w:hint="eastAsia" w:ascii="华文中宋" w:hAnsi="华文中宋" w:eastAsia="华文中宋"/>
        </w:rPr>
        <w:t>中标（成交）结果公告</w:t>
      </w:r>
      <w:bookmarkEnd w:id="0"/>
      <w:bookmarkEnd w:id="1"/>
    </w:p>
    <w:p>
      <w:pPr>
        <w:rPr>
          <w:rFonts w:ascii="黑体" w:hAnsi="黑体" w:eastAsia="黑体"/>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黑体" w:hAnsi="黑体" w:eastAsia="黑体"/>
          <w:sz w:val="28"/>
          <w:szCs w:val="28"/>
          <w:lang w:val="en-US" w:eastAsia="zh-CN"/>
        </w:rPr>
        <w:t>YNSF-2025-026</w:t>
      </w:r>
    </w:p>
    <w:p>
      <w:pPr>
        <w:rPr>
          <w:rFonts w:ascii="黑体" w:hAnsi="黑体" w:eastAsia="黑体"/>
          <w:sz w:val="28"/>
          <w:szCs w:val="28"/>
          <w:u w:val="singl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项目名称：云南省地质矿产勘查开发局第一水文地质工程地质大队化验室楼老旧老化维修改造项目工程造价咨询服务</w:t>
      </w:r>
    </w:p>
    <w:p>
      <w:pPr>
        <w:rPr>
          <w:rFonts w:ascii="黑体" w:hAnsi="黑体" w:eastAsia="黑体"/>
          <w:sz w:val="28"/>
          <w:szCs w:val="28"/>
        </w:rPr>
      </w:pPr>
      <w:r>
        <w:rPr>
          <w:rFonts w:hint="eastAsia" w:ascii="黑体" w:hAnsi="黑体" w:eastAsia="黑体"/>
          <w:sz w:val="28"/>
          <w:szCs w:val="28"/>
        </w:rPr>
        <w:t>三、中标（成交）信息</w:t>
      </w:r>
    </w:p>
    <w:p>
      <w:pPr>
        <w:ind w:firstLine="560" w:firstLineChars="200"/>
        <w:rPr>
          <w:rFonts w:ascii="仿宋" w:hAnsi="仿宋" w:eastAsia="仿宋"/>
          <w:sz w:val="28"/>
          <w:szCs w:val="28"/>
        </w:rPr>
      </w:pPr>
      <w:r>
        <w:rPr>
          <w:rFonts w:hint="eastAsia" w:ascii="仿宋" w:hAnsi="仿宋" w:eastAsia="仿宋"/>
          <w:sz w:val="28"/>
          <w:szCs w:val="28"/>
        </w:rPr>
        <w:t>供应商名称：</w:t>
      </w:r>
      <w:r>
        <w:rPr>
          <w:rFonts w:hint="eastAsia" w:ascii="仿宋" w:hAnsi="仿宋" w:eastAsia="仿宋"/>
          <w:sz w:val="28"/>
          <w:szCs w:val="28"/>
          <w:lang w:val="en-US" w:eastAsia="zh-CN"/>
        </w:rPr>
        <w:t>云南永能工程咨询有限公司</w:t>
      </w:r>
    </w:p>
    <w:p>
      <w:pPr>
        <w:ind w:firstLine="560" w:firstLineChars="200"/>
        <w:rPr>
          <w:rFonts w:ascii="仿宋" w:hAnsi="仿宋" w:eastAsia="仿宋"/>
          <w:sz w:val="28"/>
          <w:szCs w:val="28"/>
        </w:rPr>
      </w:pPr>
      <w:r>
        <w:rPr>
          <w:rFonts w:hint="eastAsia" w:ascii="仿宋" w:hAnsi="仿宋" w:eastAsia="仿宋"/>
          <w:sz w:val="28"/>
          <w:szCs w:val="28"/>
        </w:rPr>
        <w:t>供应商地址：云南省昆明市高新区滇景名筑小区9幢6层608号</w:t>
      </w:r>
    </w:p>
    <w:p>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中标（成交）金额：</w:t>
      </w:r>
    </w:p>
    <w:p>
      <w:pPr>
        <w:ind w:firstLine="2800" w:firstLineChars="10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小写：7600.00元</w:t>
      </w:r>
    </w:p>
    <w:p>
      <w:pPr>
        <w:ind w:firstLine="2800" w:firstLineChars="10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大写：柒仟陆佰元整</w:t>
      </w:r>
    </w:p>
    <w:p>
      <w:pPr>
        <w:rPr>
          <w:rFonts w:ascii="黑体" w:hAnsi="黑体" w:eastAsia="黑体"/>
          <w:sz w:val="28"/>
          <w:szCs w:val="28"/>
        </w:rPr>
      </w:pPr>
      <w:r>
        <w:rPr>
          <w:rFonts w:hint="eastAsia" w:ascii="黑体" w:hAnsi="黑体" w:eastAsia="黑体"/>
          <w:sz w:val="28"/>
          <w:szCs w:val="28"/>
        </w:rPr>
        <w:t>四、主要标的信息</w:t>
      </w:r>
    </w:p>
    <w:tbl>
      <w:tblPr>
        <w:tblStyle w:val="8"/>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jc w:val="center"/>
              <w:rPr>
                <w:rFonts w:ascii="仿宋" w:hAnsi="仿宋" w:eastAsia="仿宋"/>
                <w:kern w:val="0"/>
                <w:sz w:val="28"/>
                <w:szCs w:val="28"/>
              </w:rPr>
            </w:pPr>
            <w:r>
              <w:rPr>
                <w:rFonts w:hint="eastAsia" w:ascii="仿宋" w:hAnsi="仿宋" w:eastAsia="仿宋"/>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rPr>
                <w:rFonts w:hint="default" w:ascii="仿宋" w:hAnsi="仿宋" w:eastAsia="仿宋"/>
                <w:kern w:val="0"/>
                <w:sz w:val="28"/>
                <w:szCs w:val="28"/>
                <w:lang w:val="en-US" w:eastAsia="zh-CN"/>
              </w:rPr>
            </w:pPr>
            <w:r>
              <w:rPr>
                <w:rFonts w:hint="eastAsia" w:ascii="仿宋" w:hAnsi="仿宋" w:eastAsia="仿宋"/>
                <w:kern w:val="0"/>
                <w:sz w:val="28"/>
                <w:szCs w:val="28"/>
                <w:lang w:val="en-US" w:eastAsia="zh-CN"/>
              </w:rPr>
              <w:t>服务内容</w:t>
            </w:r>
            <w:r>
              <w:rPr>
                <w:rFonts w:hint="eastAsia" w:ascii="仿宋" w:hAnsi="仿宋" w:eastAsia="仿宋"/>
                <w:kern w:val="0"/>
                <w:sz w:val="28"/>
                <w:szCs w:val="28"/>
              </w:rPr>
              <w:t>：云南省地质矿产勘查开发局第一水文地质工程地质大队化验室楼老旧老化维修改造项目工程造价咨询服务</w:t>
            </w:r>
          </w:p>
          <w:p>
            <w:pPr>
              <w:rPr>
                <w:rFonts w:hint="default" w:ascii="仿宋" w:hAnsi="仿宋" w:eastAsia="仿宋"/>
                <w:kern w:val="0"/>
                <w:sz w:val="28"/>
                <w:szCs w:val="28"/>
                <w:lang w:val="en-US" w:eastAsia="zh-CN"/>
              </w:rPr>
            </w:pPr>
            <w:r>
              <w:rPr>
                <w:rFonts w:hint="eastAsia" w:ascii="仿宋" w:hAnsi="仿宋" w:eastAsia="仿宋"/>
                <w:kern w:val="0"/>
                <w:sz w:val="28"/>
                <w:szCs w:val="28"/>
                <w:lang w:val="en-US" w:eastAsia="zh-CN"/>
              </w:rPr>
              <w:t>建设地点：昆明市官渡区黎明路 47 号</w:t>
            </w:r>
          </w:p>
          <w:p>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服务期限：收到设计成果文件之日起5个工作日内完成并交付成果资料。</w:t>
            </w:r>
          </w:p>
          <w:p>
            <w:pPr>
              <w:rPr>
                <w:rFonts w:ascii="仿宋" w:hAnsi="仿宋" w:eastAsia="仿宋"/>
                <w:kern w:val="0"/>
                <w:sz w:val="28"/>
                <w:szCs w:val="28"/>
              </w:rPr>
            </w:pPr>
            <w:r>
              <w:rPr>
                <w:rFonts w:hint="eastAsia" w:ascii="仿宋" w:hAnsi="仿宋" w:eastAsia="仿宋"/>
                <w:kern w:val="0"/>
                <w:sz w:val="28"/>
                <w:szCs w:val="28"/>
                <w:lang w:val="en-US" w:eastAsia="zh-CN"/>
              </w:rPr>
              <w:t>服务要求：造价成果符合行业现行相关标准和规范，确保计算成果的准确性，真实性，并对提供的造价成果质量负责。</w:t>
            </w:r>
          </w:p>
        </w:tc>
      </w:tr>
    </w:tbl>
    <w:p>
      <w:pPr>
        <w:rPr>
          <w:rFonts w:ascii="黑体" w:hAnsi="黑体" w:eastAsia="黑体"/>
          <w:sz w:val="28"/>
          <w:szCs w:val="28"/>
        </w:rPr>
      </w:pPr>
      <w:r>
        <w:rPr>
          <w:rFonts w:hint="eastAsia" w:ascii="黑体" w:hAnsi="黑体" w:eastAsia="黑体"/>
          <w:sz w:val="28"/>
          <w:szCs w:val="28"/>
        </w:rPr>
        <w:t>五、评审专家（单一来源采购人员）名单：付金安，贺家素，李祖学（采购人代表）</w:t>
      </w:r>
    </w:p>
    <w:p>
      <w:pPr>
        <w:rPr>
          <w:rFonts w:hint="eastAsia" w:ascii="黑体" w:hAnsi="黑体" w:eastAsia="黑体"/>
          <w:sz w:val="28"/>
          <w:szCs w:val="28"/>
        </w:rPr>
      </w:pPr>
      <w:r>
        <w:rPr>
          <w:rFonts w:hint="eastAsia" w:ascii="黑体" w:hAnsi="黑体" w:eastAsia="黑体"/>
          <w:sz w:val="28"/>
          <w:szCs w:val="28"/>
        </w:rPr>
        <w:t>六、代理服务收费标准及金额：</w:t>
      </w:r>
    </w:p>
    <w:p>
      <w:pPr>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收费依据：按照《云南省建设工程招标代理服务收费参考意见》优惠后进行收取。</w:t>
      </w:r>
    </w:p>
    <w:p>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收费金额：1000.00元，由中标单位在领取中标通知书时一次性付清。</w:t>
      </w:r>
    </w:p>
    <w:p>
      <w:pPr>
        <w:rPr>
          <w:rFonts w:ascii="黑体" w:hAnsi="黑体" w:eastAsia="黑体"/>
          <w:sz w:val="28"/>
          <w:szCs w:val="28"/>
        </w:rPr>
      </w:pPr>
      <w:r>
        <w:rPr>
          <w:rFonts w:hint="eastAsia" w:ascii="黑体" w:hAnsi="黑体" w:eastAsia="黑体"/>
          <w:sz w:val="28"/>
          <w:szCs w:val="28"/>
        </w:rPr>
        <w:t>七、公告期限</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w:t>
      </w:r>
      <w:bookmarkStart w:id="21" w:name="_GoBack"/>
      <w:bookmarkEnd w:id="21"/>
      <w:r>
        <w:rPr>
          <w:rFonts w:hint="eastAsia" w:ascii="仿宋" w:hAnsi="仿宋" w:eastAsia="仿宋" w:cs="宋体"/>
          <w:kern w:val="0"/>
          <w:sz w:val="28"/>
          <w:szCs w:val="28"/>
        </w:rPr>
        <w:t>日。</w:t>
      </w:r>
    </w:p>
    <w:p>
      <w:pPr>
        <w:rPr>
          <w:rFonts w:ascii="黑体" w:hAnsi="黑体" w:eastAsia="黑体" w:cs="仿宋"/>
          <w:sz w:val="28"/>
          <w:szCs w:val="28"/>
        </w:rPr>
      </w:pPr>
      <w:r>
        <w:rPr>
          <w:rFonts w:hint="eastAsia" w:ascii="黑体" w:hAnsi="黑体" w:eastAsia="黑体" w:cs="仿宋"/>
          <w:sz w:val="28"/>
          <w:szCs w:val="28"/>
        </w:rPr>
        <w:t>八、其他补充事宜</w:t>
      </w:r>
    </w:p>
    <w:p>
      <w:pPr>
        <w:ind w:firstLine="560" w:firstLineChars="200"/>
        <w:rPr>
          <w:rFonts w:hint="eastAsia" w:ascii="仿宋" w:hAnsi="仿宋" w:eastAsia="仿宋" w:cs="宋体"/>
          <w:kern w:val="0"/>
          <w:sz w:val="28"/>
          <w:szCs w:val="28"/>
        </w:rPr>
      </w:pPr>
      <w:bookmarkStart w:id="2" w:name="_Toc9592"/>
      <w:bookmarkStart w:id="3" w:name="_Toc31688"/>
      <w:bookmarkStart w:id="4" w:name="_Toc8783"/>
      <w:bookmarkStart w:id="5" w:name="_Toc21330"/>
      <w:bookmarkStart w:id="6" w:name="_Toc28367"/>
      <w:bookmarkStart w:id="7" w:name="_Toc18378"/>
      <w:bookmarkStart w:id="8" w:name="_Toc18012"/>
      <w:r>
        <w:rPr>
          <w:rFonts w:hint="eastAsia" w:ascii="仿宋" w:hAnsi="仿宋" w:eastAsia="仿宋" w:cs="宋体"/>
          <w:kern w:val="0"/>
          <w:sz w:val="28"/>
          <w:szCs w:val="28"/>
        </w:rPr>
        <w:t>本次</w:t>
      </w:r>
      <w:r>
        <w:rPr>
          <w:rFonts w:hint="eastAsia" w:ascii="仿宋" w:hAnsi="仿宋" w:eastAsia="仿宋" w:cs="宋体"/>
          <w:kern w:val="0"/>
          <w:sz w:val="28"/>
          <w:szCs w:val="28"/>
          <w:lang w:val="en-US" w:eastAsia="zh-CN"/>
        </w:rPr>
        <w:t>结果</w:t>
      </w:r>
      <w:r>
        <w:rPr>
          <w:rFonts w:hint="eastAsia" w:ascii="仿宋" w:hAnsi="仿宋" w:eastAsia="仿宋" w:cs="宋体"/>
          <w:kern w:val="0"/>
          <w:sz w:val="28"/>
          <w:szCs w:val="28"/>
        </w:rPr>
        <w:t>公告在</w:t>
      </w:r>
      <w:r>
        <w:rPr>
          <w:rFonts w:hint="eastAsia" w:ascii="仿宋" w:hAnsi="仿宋" w:eastAsia="仿宋" w:cs="宋体"/>
          <w:kern w:val="0"/>
          <w:sz w:val="28"/>
          <w:szCs w:val="28"/>
          <w:lang w:val="en-US" w:eastAsia="zh-CN"/>
        </w:rPr>
        <w:t>云南省政府采购网及政府采购云平台</w:t>
      </w:r>
      <w:r>
        <w:rPr>
          <w:rFonts w:hint="eastAsia" w:ascii="仿宋" w:hAnsi="仿宋" w:eastAsia="仿宋" w:cs="宋体"/>
          <w:kern w:val="0"/>
          <w:sz w:val="28"/>
          <w:szCs w:val="28"/>
        </w:rPr>
        <w:t>发布，</w:t>
      </w:r>
      <w:r>
        <w:rPr>
          <w:rFonts w:hint="eastAsia" w:ascii="仿宋" w:hAnsi="仿宋" w:eastAsia="仿宋" w:cs="宋体"/>
          <w:kern w:val="0"/>
          <w:sz w:val="28"/>
          <w:szCs w:val="28"/>
          <w:lang w:eastAsia="zh-CN"/>
        </w:rPr>
        <w:t>采购单位</w:t>
      </w:r>
      <w:r>
        <w:rPr>
          <w:rFonts w:hint="eastAsia" w:ascii="仿宋" w:hAnsi="仿宋" w:eastAsia="仿宋" w:cs="宋体"/>
          <w:kern w:val="0"/>
          <w:sz w:val="28"/>
          <w:szCs w:val="28"/>
        </w:rPr>
        <w:t>及</w:t>
      </w:r>
      <w:r>
        <w:rPr>
          <w:rFonts w:hint="eastAsia" w:ascii="仿宋" w:hAnsi="仿宋" w:eastAsia="仿宋" w:cs="宋体"/>
          <w:kern w:val="0"/>
          <w:sz w:val="28"/>
          <w:szCs w:val="28"/>
          <w:lang w:eastAsia="zh-CN"/>
        </w:rPr>
        <w:t>采购代理机构</w:t>
      </w:r>
      <w:r>
        <w:rPr>
          <w:rFonts w:hint="eastAsia" w:ascii="仿宋" w:hAnsi="仿宋" w:eastAsia="仿宋" w:cs="宋体"/>
          <w:kern w:val="0"/>
          <w:sz w:val="28"/>
          <w:szCs w:val="28"/>
        </w:rPr>
        <w:t>对其他网站或媒体转载的公告及公告内容不承担任何责任。</w:t>
      </w:r>
      <w:bookmarkEnd w:id="2"/>
      <w:bookmarkEnd w:id="3"/>
      <w:bookmarkEnd w:id="4"/>
      <w:bookmarkEnd w:id="5"/>
      <w:bookmarkEnd w:id="6"/>
      <w:bookmarkEnd w:id="7"/>
      <w:bookmarkEnd w:id="8"/>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ind w:firstLine="560" w:firstLineChars="200"/>
        <w:rPr>
          <w:rFonts w:hint="eastAsia" w:ascii="仿宋" w:hAnsi="仿宋" w:eastAsia="仿宋" w:cs="宋体"/>
          <w:kern w:val="0"/>
          <w:sz w:val="28"/>
          <w:szCs w:val="28"/>
        </w:rPr>
      </w:pPr>
      <w:bookmarkStart w:id="9" w:name="_Toc35393806"/>
      <w:bookmarkStart w:id="10" w:name="_Toc35393637"/>
      <w:bookmarkStart w:id="11" w:name="_Toc28359096"/>
      <w:bookmarkStart w:id="12" w:name="_Toc28359019"/>
      <w:r>
        <w:rPr>
          <w:rFonts w:hint="eastAsia" w:ascii="仿宋" w:hAnsi="仿宋" w:eastAsia="仿宋" w:cs="宋体"/>
          <w:kern w:val="0"/>
          <w:sz w:val="28"/>
          <w:szCs w:val="28"/>
        </w:rPr>
        <w:t>1.</w:t>
      </w:r>
      <w:r>
        <w:rPr>
          <w:rFonts w:hint="eastAsia" w:ascii="仿宋" w:hAnsi="仿宋" w:eastAsia="仿宋" w:cs="宋体"/>
          <w:kern w:val="0"/>
          <w:sz w:val="28"/>
          <w:szCs w:val="28"/>
          <w:lang w:eastAsia="zh-CN"/>
        </w:rPr>
        <w:t>采购单位</w:t>
      </w:r>
      <w:r>
        <w:rPr>
          <w:rFonts w:hint="eastAsia" w:ascii="仿宋" w:hAnsi="仿宋" w:eastAsia="仿宋" w:cs="宋体"/>
          <w:kern w:val="0"/>
          <w:sz w:val="28"/>
          <w:szCs w:val="28"/>
        </w:rPr>
        <w:t>信息</w:t>
      </w:r>
      <w:bookmarkEnd w:id="9"/>
      <w:bookmarkEnd w:id="10"/>
      <w:bookmarkEnd w:id="11"/>
      <w:bookmarkEnd w:id="12"/>
    </w:p>
    <w:p>
      <w:pPr>
        <w:ind w:firstLine="560" w:firstLineChars="200"/>
        <w:rPr>
          <w:rFonts w:hint="eastAsia" w:ascii="仿宋" w:hAnsi="仿宋" w:eastAsia="仿宋" w:cs="宋体"/>
          <w:kern w:val="0"/>
          <w:sz w:val="28"/>
          <w:szCs w:val="28"/>
          <w:lang w:eastAsia="zh-CN"/>
        </w:rPr>
      </w:pPr>
      <w:bookmarkStart w:id="13" w:name="_Toc35393807"/>
      <w:bookmarkStart w:id="14" w:name="_Toc35393638"/>
      <w:bookmarkStart w:id="15" w:name="_Toc28359020"/>
      <w:bookmarkStart w:id="16" w:name="_Toc28359097"/>
      <w:r>
        <w:rPr>
          <w:rFonts w:hint="eastAsia" w:ascii="仿宋" w:hAnsi="仿宋" w:eastAsia="仿宋" w:cs="宋体"/>
          <w:kern w:val="0"/>
          <w:sz w:val="28"/>
          <w:szCs w:val="28"/>
        </w:rPr>
        <w:t>名    称：</w:t>
      </w:r>
      <w:r>
        <w:rPr>
          <w:rFonts w:hint="eastAsia" w:ascii="仿宋" w:hAnsi="仿宋" w:eastAsia="仿宋" w:cs="宋体"/>
          <w:kern w:val="0"/>
          <w:sz w:val="28"/>
          <w:szCs w:val="28"/>
          <w:lang w:eastAsia="zh-CN"/>
        </w:rPr>
        <w:t>云南省地质矿产勘查开发局第一水文地质工程地质大队</w:t>
      </w:r>
    </w:p>
    <w:p>
      <w:pPr>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地    址：</w:t>
      </w:r>
      <w:r>
        <w:rPr>
          <w:rFonts w:hint="eastAsia" w:ascii="仿宋" w:hAnsi="仿宋" w:eastAsia="仿宋" w:cs="宋体"/>
          <w:kern w:val="0"/>
          <w:sz w:val="28"/>
          <w:szCs w:val="28"/>
          <w:lang w:val="en-US" w:eastAsia="zh-CN"/>
        </w:rPr>
        <w:t>昆明市董家湾路172号</w:t>
      </w:r>
    </w:p>
    <w:p>
      <w:pPr>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联系方式：</w:t>
      </w:r>
      <w:r>
        <w:rPr>
          <w:rFonts w:hint="eastAsia" w:ascii="仿宋" w:hAnsi="仿宋" w:eastAsia="仿宋" w:cs="宋体"/>
          <w:kern w:val="0"/>
          <w:sz w:val="28"/>
          <w:szCs w:val="28"/>
          <w:lang w:val="en-US" w:eastAsia="zh-CN"/>
        </w:rPr>
        <w:t>13888935252</w:t>
      </w:r>
    </w:p>
    <w:p>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2.</w:t>
      </w:r>
      <w:r>
        <w:rPr>
          <w:rFonts w:hint="eastAsia" w:ascii="仿宋" w:hAnsi="仿宋" w:eastAsia="仿宋" w:cs="宋体"/>
          <w:kern w:val="0"/>
          <w:sz w:val="28"/>
          <w:szCs w:val="28"/>
          <w:lang w:eastAsia="zh-CN"/>
        </w:rPr>
        <w:t>采购代理机构</w:t>
      </w:r>
      <w:r>
        <w:rPr>
          <w:rFonts w:hint="eastAsia" w:ascii="仿宋" w:hAnsi="仿宋" w:eastAsia="仿宋" w:cs="宋体"/>
          <w:kern w:val="0"/>
          <w:sz w:val="28"/>
          <w:szCs w:val="28"/>
        </w:rPr>
        <w:t>信息</w:t>
      </w:r>
      <w:bookmarkEnd w:id="13"/>
      <w:bookmarkEnd w:id="14"/>
      <w:bookmarkEnd w:id="15"/>
      <w:bookmarkEnd w:id="16"/>
    </w:p>
    <w:p>
      <w:pPr>
        <w:ind w:firstLine="560" w:firstLineChars="200"/>
        <w:rPr>
          <w:rFonts w:hint="eastAsia" w:ascii="仿宋" w:hAnsi="仿宋" w:eastAsia="仿宋" w:cs="宋体"/>
          <w:kern w:val="0"/>
          <w:sz w:val="28"/>
          <w:szCs w:val="28"/>
        </w:rPr>
      </w:pPr>
      <w:bookmarkStart w:id="17" w:name="_Toc35393808"/>
      <w:bookmarkStart w:id="18" w:name="_Toc28359098"/>
      <w:bookmarkStart w:id="19" w:name="_Toc28359021"/>
      <w:bookmarkStart w:id="20" w:name="_Toc35393639"/>
      <w:r>
        <w:rPr>
          <w:rFonts w:hint="eastAsia" w:ascii="仿宋" w:hAnsi="仿宋" w:eastAsia="仿宋" w:cs="宋体"/>
          <w:kern w:val="0"/>
          <w:sz w:val="28"/>
          <w:szCs w:val="28"/>
        </w:rPr>
        <w:t>名    称：</w:t>
      </w:r>
      <w:r>
        <w:rPr>
          <w:rFonts w:hint="eastAsia" w:ascii="仿宋" w:hAnsi="仿宋" w:eastAsia="仿宋" w:cs="宋体"/>
          <w:kern w:val="0"/>
          <w:sz w:val="28"/>
          <w:szCs w:val="28"/>
          <w:lang w:eastAsia="zh-CN"/>
        </w:rPr>
        <w:t>云南申梵工程管理咨询有限公司</w:t>
      </w:r>
    </w:p>
    <w:p>
      <w:pPr>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地　　址：云南省昆明市安宁市连然街道保利宁湖峰境1栋2单元102</w:t>
      </w:r>
    </w:p>
    <w:p>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联系方式：</w:t>
      </w:r>
      <w:r>
        <w:rPr>
          <w:rFonts w:hint="eastAsia" w:ascii="仿宋" w:hAnsi="仿宋" w:eastAsia="仿宋" w:cs="宋体"/>
          <w:kern w:val="0"/>
          <w:sz w:val="28"/>
          <w:szCs w:val="28"/>
          <w:lang w:val="en-US" w:eastAsia="zh-CN"/>
        </w:rPr>
        <w:t>15087322179</w:t>
      </w:r>
    </w:p>
    <w:p>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3.项目联系方式</w:t>
      </w:r>
      <w:bookmarkEnd w:id="17"/>
      <w:bookmarkEnd w:id="18"/>
      <w:bookmarkEnd w:id="19"/>
      <w:bookmarkEnd w:id="20"/>
    </w:p>
    <w:p>
      <w:pPr>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项目联系人：</w:t>
      </w:r>
      <w:r>
        <w:rPr>
          <w:rFonts w:hint="eastAsia" w:ascii="仿宋" w:hAnsi="仿宋" w:eastAsia="仿宋" w:cs="宋体"/>
          <w:kern w:val="0"/>
          <w:sz w:val="28"/>
          <w:szCs w:val="28"/>
          <w:lang w:val="en-US" w:eastAsia="zh-CN"/>
        </w:rPr>
        <w:t>刘  工</w:t>
      </w:r>
    </w:p>
    <w:p>
      <w:pPr>
        <w:ind w:firstLine="560" w:firstLineChars="200"/>
        <w:rPr>
          <w:rFonts w:hint="eastAsia" w:ascii="仿宋" w:hAnsi="仿宋" w:eastAsia="仿宋" w:cs="宋体"/>
          <w:kern w:val="0"/>
          <w:sz w:val="28"/>
          <w:szCs w:val="28"/>
          <w:lang w:val="en-US"/>
        </w:rPr>
      </w:pPr>
      <w:r>
        <w:rPr>
          <w:rFonts w:hint="eastAsia" w:ascii="仿宋" w:hAnsi="仿宋" w:eastAsia="仿宋" w:cs="宋体"/>
          <w:kern w:val="0"/>
          <w:sz w:val="28"/>
          <w:szCs w:val="28"/>
        </w:rPr>
        <w:t>电　　</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 xml:space="preserve"> 话：</w:t>
      </w:r>
      <w:r>
        <w:rPr>
          <w:rFonts w:hint="eastAsia" w:ascii="仿宋" w:hAnsi="仿宋" w:eastAsia="仿宋" w:cs="宋体"/>
          <w:kern w:val="0"/>
          <w:sz w:val="28"/>
          <w:szCs w:val="28"/>
          <w:lang w:val="en-US" w:eastAsia="zh-CN"/>
        </w:rPr>
        <w:t>15087322179</w:t>
      </w:r>
    </w:p>
    <w:p>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日期：202</w:t>
      </w:r>
      <w:r>
        <w:rPr>
          <w:rFonts w:hint="eastAsia" w:ascii="仿宋" w:hAnsi="仿宋" w:eastAsia="仿宋" w:cs="宋体"/>
          <w:kern w:val="0"/>
          <w:sz w:val="28"/>
          <w:szCs w:val="28"/>
          <w:lang w:val="en-US" w:eastAsia="zh-CN"/>
        </w:rPr>
        <w:t>5</w:t>
      </w:r>
      <w:r>
        <w:rPr>
          <w:rFonts w:hint="eastAsia" w:ascii="仿宋" w:hAnsi="仿宋" w:eastAsia="仿宋" w:cs="宋体"/>
          <w:kern w:val="0"/>
          <w:sz w:val="28"/>
          <w:szCs w:val="28"/>
        </w:rPr>
        <w:t>年</w:t>
      </w:r>
      <w:r>
        <w:rPr>
          <w:rFonts w:hint="eastAsia" w:ascii="仿宋" w:hAnsi="仿宋" w:eastAsia="仿宋" w:cs="宋体"/>
          <w:kern w:val="0"/>
          <w:sz w:val="28"/>
          <w:szCs w:val="28"/>
          <w:lang w:val="en-US" w:eastAsia="zh-CN"/>
        </w:rPr>
        <w:t>09</w:t>
      </w:r>
      <w:r>
        <w:rPr>
          <w:rFonts w:hint="eastAsia" w:ascii="仿宋" w:hAnsi="仿宋" w:eastAsia="仿宋" w:cs="宋体"/>
          <w:kern w:val="0"/>
          <w:sz w:val="28"/>
          <w:szCs w:val="28"/>
        </w:rPr>
        <w:t>月</w:t>
      </w:r>
      <w:r>
        <w:rPr>
          <w:rFonts w:hint="eastAsia" w:ascii="仿宋" w:hAnsi="仿宋" w:eastAsia="仿宋" w:cs="宋体"/>
          <w:kern w:val="0"/>
          <w:sz w:val="28"/>
          <w:szCs w:val="28"/>
          <w:lang w:val="en-US" w:eastAsia="zh-CN"/>
        </w:rPr>
        <w:t>18</w:t>
      </w:r>
      <w:r>
        <w:rPr>
          <w:rFonts w:hint="eastAsia" w:ascii="仿宋" w:hAnsi="仿宋" w:eastAsia="仿宋" w:cs="宋体"/>
          <w:kern w:val="0"/>
          <w:sz w:val="28"/>
          <w:szCs w:val="28"/>
        </w:rPr>
        <w:t>日</w:t>
      </w:r>
    </w:p>
    <w:p>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br w:type="page"/>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73B7E"/>
    <w:rsid w:val="04866D0E"/>
    <w:rsid w:val="0C1A7992"/>
    <w:rsid w:val="0F6C0002"/>
    <w:rsid w:val="14214BE8"/>
    <w:rsid w:val="168155BC"/>
    <w:rsid w:val="176401D1"/>
    <w:rsid w:val="18F3464A"/>
    <w:rsid w:val="1B8C4D01"/>
    <w:rsid w:val="290248CD"/>
    <w:rsid w:val="2A211F45"/>
    <w:rsid w:val="3C3E306A"/>
    <w:rsid w:val="40FA5D57"/>
    <w:rsid w:val="506646C4"/>
    <w:rsid w:val="60A63AB1"/>
    <w:rsid w:val="67C50F88"/>
    <w:rsid w:val="67CC3D4A"/>
    <w:rsid w:val="753900CC"/>
    <w:rsid w:val="75C7494B"/>
    <w:rsid w:val="76FD5D66"/>
    <w:rsid w:val="7B051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after="120"/>
    </w:pPr>
    <w:rPr>
      <w:szCs w:val="24"/>
    </w:rPr>
  </w:style>
  <w:style w:type="paragraph" w:styleId="5">
    <w:name w:val="toc 5"/>
    <w:basedOn w:val="1"/>
    <w:next w:val="1"/>
    <w:semiHidden/>
    <w:qFormat/>
    <w:uiPriority w:val="0"/>
    <w:pPr>
      <w:spacing w:line="440" w:lineRule="exact"/>
      <w:ind w:left="630" w:firstLine="200" w:firstLineChars="200"/>
      <w:jc w:val="left"/>
    </w:pPr>
    <w:rPr>
      <w:sz w:val="20"/>
    </w:rPr>
  </w:style>
  <w:style w:type="paragraph" w:styleId="6">
    <w:name w:val="Plain Text"/>
    <w:basedOn w:val="1"/>
    <w:next w:val="1"/>
    <w:qFormat/>
    <w:uiPriority w:val="0"/>
    <w:rPr>
      <w:rFonts w:ascii="宋体" w:hAnsi="Courier New" w:eastAsiaTheme="minorEastAsia" w:cstheme="minorBidi"/>
      <w:szCs w:val="22"/>
    </w:rPr>
  </w:style>
  <w:style w:type="table" w:styleId="8">
    <w:name w:val="Table Grid"/>
    <w:basedOn w:val="7"/>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Office_11.1.0.9997_F1E327BC-269C-435d-A152-05C5408002CA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2024-12-18T00:43:00Z</dcterms:created>
  <dc:creator>Administrator</dc:creator>
  <cp:lastModifiedBy>HP</cp:lastModifiedBy>
  <dcterms:modified xsi:type="dcterms:W3CDTF">2025-09-17T08:23:24Z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2052-11.1.0.9997</vt:lpwstr>
  </property>
  <property fmtid="{D5CDD505-2E9C-101B-9397-08002B2CF9AE}" pid="3" name="ICV">
    <vt:lpwstr>BF54191B91A2446597B5AB2814BFCB0A_12</vt:lpwstr>
  </property>
  <property fmtid="{D5CDD505-2E9C-101B-9397-08002B2CF9AE}" pid="4" name="KSOTemplateDocerSaveRecord">
    <vt:lpwstr>eyJoZGlkIjoiNWFhMzgzNGQwZjNiMjJkZWViZDBmZTZhNTM3ZWZmNzAiLCJ1c2VySWQiOiI1NzI4MjM3NDcifQ==</vt:lpwstr>
  </property>
</Properties>
</file>