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宋体" w:hAnsi="宋体" w:cs="宋体"/>
          <w:sz w:val="28"/>
          <w:szCs w:val="28"/>
        </w:rPr>
      </w:pPr>
      <w:bookmarkStart w:id="0" w:name="_GoBack"/>
      <w:r>
        <w:rPr>
          <w:rFonts w:hint="eastAsia" w:ascii="宋体" w:hAnsi="宋体" w:cs="宋体"/>
          <w:sz w:val="28"/>
          <w:szCs w:val="28"/>
        </w:rPr>
        <w:t>附件：</w:t>
      </w:r>
      <w:bookmarkEnd w:id="0"/>
      <w:r>
        <w:rPr>
          <w:rFonts w:hint="eastAsia" w:ascii="宋体" w:hAnsi="宋体" w:cs="宋体"/>
          <w:sz w:val="28"/>
          <w:szCs w:val="28"/>
        </w:rPr>
        <w:t>招标文件申领表</w:t>
      </w:r>
    </w:p>
    <w:tbl>
      <w:tblPr>
        <w:tblStyle w:val="4"/>
        <w:tblW w:w="95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1462"/>
        <w:gridCol w:w="2072"/>
        <w:gridCol w:w="1605"/>
        <w:gridCol w:w="25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9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项目名称</w:t>
            </w:r>
          </w:p>
        </w:tc>
        <w:tc>
          <w:tcPr>
            <w:tcW w:w="764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湛江市某单位办公、宿舍楼防水及整修工程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exact"/>
        </w:trPr>
        <w:tc>
          <w:tcPr>
            <w:tcW w:w="19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项目编号</w:t>
            </w:r>
          </w:p>
        </w:tc>
        <w:tc>
          <w:tcPr>
            <w:tcW w:w="764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2024-JHNWBZ-G1001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9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招标代理机构</w:t>
            </w:r>
          </w:p>
        </w:tc>
        <w:tc>
          <w:tcPr>
            <w:tcW w:w="764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广东省电信规划设计院有限公司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9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招标文件售价</w:t>
            </w:r>
          </w:p>
        </w:tc>
        <w:tc>
          <w:tcPr>
            <w:tcW w:w="764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人民币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5</w:t>
            </w:r>
            <w:r>
              <w:rPr>
                <w:rFonts w:ascii="宋体" w:hAnsi="宋体" w:cs="宋体"/>
                <w:sz w:val="20"/>
                <w:szCs w:val="20"/>
              </w:rPr>
              <w:t>00</w:t>
            </w:r>
            <w:r>
              <w:rPr>
                <w:rFonts w:hint="eastAsia" w:ascii="宋体" w:hAnsi="宋体" w:cs="宋体"/>
                <w:sz w:val="20"/>
                <w:szCs w:val="20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9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投标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人</w:t>
            </w:r>
            <w:r>
              <w:rPr>
                <w:rFonts w:hint="eastAsia" w:ascii="宋体" w:hAnsi="宋体" w:cs="宋体"/>
                <w:sz w:val="20"/>
                <w:szCs w:val="20"/>
              </w:rPr>
              <w:t>名称</w:t>
            </w:r>
          </w:p>
        </w:tc>
        <w:tc>
          <w:tcPr>
            <w:tcW w:w="764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exact"/>
        </w:trPr>
        <w:tc>
          <w:tcPr>
            <w:tcW w:w="19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投标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人</w:t>
            </w:r>
            <w:r>
              <w:rPr>
                <w:rFonts w:hint="eastAsia" w:ascii="宋体" w:hAnsi="宋体" w:cs="宋体"/>
                <w:sz w:val="20"/>
                <w:szCs w:val="20"/>
              </w:rPr>
              <w:t>地址</w:t>
            </w:r>
          </w:p>
        </w:tc>
        <w:tc>
          <w:tcPr>
            <w:tcW w:w="764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exact"/>
        </w:trPr>
        <w:tc>
          <w:tcPr>
            <w:tcW w:w="1921" w:type="dxa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投标人</w:t>
            </w:r>
            <w:r>
              <w:rPr>
                <w:rFonts w:hint="eastAsia" w:ascii="宋体" w:hAnsi="宋体" w:cs="宋体"/>
                <w:sz w:val="20"/>
                <w:szCs w:val="20"/>
              </w:rPr>
              <w:t>联系方式</w:t>
            </w:r>
          </w:p>
        </w:tc>
        <w:tc>
          <w:tcPr>
            <w:tcW w:w="14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姓名</w:t>
            </w:r>
          </w:p>
        </w:tc>
        <w:tc>
          <w:tcPr>
            <w:tcW w:w="207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手机/固话</w:t>
            </w:r>
          </w:p>
        </w:tc>
        <w:tc>
          <w:tcPr>
            <w:tcW w:w="250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exact"/>
        </w:trPr>
        <w:tc>
          <w:tcPr>
            <w:tcW w:w="1921" w:type="dxa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46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传真</w:t>
            </w:r>
          </w:p>
        </w:tc>
        <w:tc>
          <w:tcPr>
            <w:tcW w:w="2072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60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邮箱</w:t>
            </w:r>
          </w:p>
        </w:tc>
        <w:tc>
          <w:tcPr>
            <w:tcW w:w="250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9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所投包号</w:t>
            </w:r>
          </w:p>
        </w:tc>
        <w:tc>
          <w:tcPr>
            <w:tcW w:w="764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9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领取文件</w:t>
            </w:r>
          </w:p>
        </w:tc>
        <w:tc>
          <w:tcPr>
            <w:tcW w:w="764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签名：       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</w:trPr>
        <w:tc>
          <w:tcPr>
            <w:tcW w:w="192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备注</w:t>
            </w:r>
          </w:p>
        </w:tc>
        <w:tc>
          <w:tcPr>
            <w:tcW w:w="7645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1、表中信息完整真实有效，否则因相关信息无法到达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投标人</w:t>
            </w:r>
            <w:r>
              <w:rPr>
                <w:rFonts w:hint="eastAsia" w:ascii="宋体" w:hAnsi="宋体" w:cs="宋体"/>
                <w:sz w:val="20"/>
                <w:szCs w:val="20"/>
              </w:rPr>
              <w:t>处，由此造成的后果，其责任由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投标人</w:t>
            </w:r>
            <w:r>
              <w:rPr>
                <w:rFonts w:hint="eastAsia" w:ascii="宋体" w:hAnsi="宋体" w:cs="宋体"/>
                <w:sz w:val="20"/>
                <w:szCs w:val="20"/>
              </w:rPr>
              <w:t xml:space="preserve">承担。             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2、实际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投标人</w:t>
            </w:r>
            <w:r>
              <w:rPr>
                <w:rFonts w:hint="eastAsia" w:ascii="宋体" w:hAnsi="宋体" w:cs="宋体"/>
                <w:sz w:val="20"/>
                <w:szCs w:val="20"/>
              </w:rPr>
              <w:t xml:space="preserve">的称谓必须与申领招标文件时的一致。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 xml:space="preserve">3、联系人和签字须为全名，否则当信息虚假处理。            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 xml:space="preserve">4、所投项目若有分包，须正确填写所投包号。                 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  <w:szCs w:val="20"/>
              </w:rPr>
              <w:t>5</w:t>
            </w:r>
            <w:r>
              <w:rPr>
                <w:rFonts w:hint="eastAsia" w:ascii="宋体" w:hAnsi="宋体" w:cs="宋体"/>
                <w:sz w:val="20"/>
                <w:szCs w:val="20"/>
              </w:rPr>
              <w:t>、经办人与审核人处无需填写。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9566" w:type="dxa"/>
            <w:gridSpan w:val="5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经办人：                      审核人：</w:t>
            </w:r>
          </w:p>
        </w:tc>
      </w:tr>
    </w:tbl>
    <w:p>
      <w:pPr>
        <w:pStyle w:val="3"/>
        <w:jc w:val="left"/>
        <w:rPr>
          <w:rFonts w:ascii="宋体" w:hAnsi="宋体" w:cs="宋体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A303FE"/>
    <w:rsid w:val="03324C95"/>
    <w:rsid w:val="28892391"/>
    <w:rsid w:val="2F1A3DC2"/>
    <w:rsid w:val="32645ABA"/>
    <w:rsid w:val="34A303FE"/>
    <w:rsid w:val="39F83928"/>
    <w:rsid w:val="4B386CC7"/>
    <w:rsid w:val="59442E81"/>
    <w:rsid w:val="5AA95FCB"/>
    <w:rsid w:val="5D0C57B5"/>
    <w:rsid w:val="63D42C55"/>
    <w:rsid w:val="68B06A21"/>
    <w:rsid w:val="6A040E7B"/>
    <w:rsid w:val="6B02331D"/>
    <w:rsid w:val="6D67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3">
    <w:name w:val="Body Text"/>
    <w:basedOn w:val="1"/>
    <w:next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中国通信服务股份有限公司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2024-03-18T08:41:00Z</dcterms:created>
  <dc:creator>yangcen</dc:creator>
  <cp:lastModifiedBy>L</cp:lastModifiedBy>
  <dcterms:modified xsi:type="dcterms:W3CDTF">2024-03-25T03:12:27Z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F9690C0896904F6897F797E546180258</vt:lpwstr>
  </property>
</Properties>
</file>