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2AA34" w14:textId="77777777" w:rsidR="003473AF" w:rsidRDefault="003473AF">
      <w:pPr>
        <w:rPr>
          <w:lang w:val="en-US"/>
        </w:rPr>
      </w:pPr>
      <w:bookmarkStart w:id="0" w:name="_Toc27292_WPSOffice_Level1"/>
    </w:p>
    <w:p w14:paraId="38584204" w14:textId="77777777" w:rsidR="003473AF" w:rsidRDefault="003473AF">
      <w:pPr>
        <w:rPr>
          <w:lang w:val="en-US"/>
        </w:rPr>
      </w:pPr>
    </w:p>
    <w:p w14:paraId="2CE964FB" w14:textId="77777777" w:rsidR="003473AF" w:rsidRDefault="003473AF">
      <w:pPr>
        <w:rPr>
          <w:lang w:val="en-US"/>
        </w:rPr>
      </w:pPr>
    </w:p>
    <w:p w14:paraId="10D3AD47" w14:textId="77777777" w:rsidR="003473AF" w:rsidRDefault="003473AF">
      <w:pPr>
        <w:rPr>
          <w:lang w:val="en-US"/>
        </w:rPr>
      </w:pPr>
    </w:p>
    <w:p w14:paraId="23AB4A32" w14:textId="77777777" w:rsidR="003473AF" w:rsidRDefault="003473AF">
      <w:pPr>
        <w:rPr>
          <w:lang w:val="en-US"/>
        </w:rPr>
      </w:pPr>
    </w:p>
    <w:p w14:paraId="7D4A2BFD" w14:textId="77777777" w:rsidR="003473AF" w:rsidRDefault="001F029C">
      <w:pPr>
        <w:widowControl w:val="0"/>
        <w:tabs>
          <w:tab w:val="left" w:pos="0"/>
        </w:tabs>
        <w:jc w:val="center"/>
        <w:rPr>
          <w:rFonts w:eastAsia="方正小标宋简体"/>
          <w:kern w:val="0"/>
          <w:sz w:val="84"/>
          <w:szCs w:val="84"/>
        </w:rPr>
      </w:pPr>
      <w:r>
        <w:rPr>
          <w:rFonts w:eastAsia="方正小标宋简体"/>
          <w:kern w:val="0"/>
          <w:sz w:val="84"/>
          <w:szCs w:val="84"/>
        </w:rPr>
        <w:t>公开招标文件</w:t>
      </w:r>
    </w:p>
    <w:p w14:paraId="21868239" w14:textId="77777777" w:rsidR="003473AF" w:rsidRDefault="003473AF">
      <w:pPr>
        <w:widowControl w:val="0"/>
        <w:tabs>
          <w:tab w:val="left" w:pos="0"/>
        </w:tabs>
        <w:jc w:val="center"/>
        <w:rPr>
          <w:kern w:val="0"/>
          <w:sz w:val="44"/>
          <w:szCs w:val="44"/>
        </w:rPr>
      </w:pPr>
    </w:p>
    <w:p w14:paraId="403E7B2E" w14:textId="77777777" w:rsidR="003473AF" w:rsidRDefault="003473AF">
      <w:pPr>
        <w:widowControl w:val="0"/>
        <w:tabs>
          <w:tab w:val="left" w:pos="0"/>
        </w:tabs>
        <w:jc w:val="center"/>
        <w:rPr>
          <w:kern w:val="0"/>
          <w:sz w:val="84"/>
          <w:szCs w:val="84"/>
        </w:rPr>
      </w:pPr>
    </w:p>
    <w:p w14:paraId="38086F93" w14:textId="77777777" w:rsidR="003473AF" w:rsidRDefault="001F029C">
      <w:pPr>
        <w:tabs>
          <w:tab w:val="left" w:pos="0"/>
        </w:tabs>
        <w:jc w:val="center"/>
        <w:rPr>
          <w:rFonts w:eastAsia="方正小标宋简体"/>
          <w:bCs/>
          <w:sz w:val="84"/>
        </w:rPr>
      </w:pPr>
      <w:r>
        <w:rPr>
          <w:noProof/>
          <w:kern w:val="0"/>
          <w:sz w:val="32"/>
          <w:szCs w:val="32"/>
          <w:lang w:val="en-US"/>
        </w:rPr>
        <w:drawing>
          <wp:inline distT="0" distB="0" distL="114300" distR="114300" wp14:anchorId="131B76CA" wp14:editId="1FA8D98F">
            <wp:extent cx="2124075" cy="2105025"/>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8"/>
                    <a:stretch>
                      <a:fillRect/>
                    </a:stretch>
                  </pic:blipFill>
                  <pic:spPr>
                    <a:xfrm>
                      <a:off x="0" y="0"/>
                      <a:ext cx="2124075" cy="2105025"/>
                    </a:xfrm>
                    <a:prstGeom prst="rect">
                      <a:avLst/>
                    </a:prstGeom>
                    <a:noFill/>
                    <a:ln w="9525" cap="flat" cmpd="sng">
                      <a:noFill/>
                      <a:prstDash val="solid"/>
                      <a:round/>
                    </a:ln>
                  </pic:spPr>
                </pic:pic>
              </a:graphicData>
            </a:graphic>
          </wp:inline>
        </w:drawing>
      </w:r>
    </w:p>
    <w:p w14:paraId="36AD2867" w14:textId="77777777" w:rsidR="003473AF" w:rsidRDefault="003473AF">
      <w:pPr>
        <w:widowControl w:val="0"/>
        <w:tabs>
          <w:tab w:val="left" w:pos="0"/>
        </w:tabs>
        <w:jc w:val="both"/>
        <w:rPr>
          <w:kern w:val="0"/>
          <w:sz w:val="28"/>
          <w:szCs w:val="28"/>
        </w:rPr>
      </w:pPr>
    </w:p>
    <w:p w14:paraId="2BF3D4A1" w14:textId="77777777" w:rsidR="003473AF" w:rsidRDefault="003473AF">
      <w:pPr>
        <w:widowControl w:val="0"/>
        <w:tabs>
          <w:tab w:val="left" w:pos="0"/>
        </w:tabs>
        <w:jc w:val="both"/>
        <w:rPr>
          <w:kern w:val="0"/>
          <w:sz w:val="28"/>
          <w:szCs w:val="28"/>
        </w:rPr>
      </w:pPr>
    </w:p>
    <w:p w14:paraId="4430FCD4" w14:textId="77777777" w:rsidR="003473AF" w:rsidRDefault="003473AF">
      <w:pPr>
        <w:widowControl w:val="0"/>
        <w:tabs>
          <w:tab w:val="left" w:pos="0"/>
        </w:tabs>
        <w:spacing w:line="360" w:lineRule="auto"/>
        <w:jc w:val="both"/>
        <w:rPr>
          <w:kern w:val="0"/>
          <w:sz w:val="28"/>
          <w:szCs w:val="28"/>
        </w:rPr>
      </w:pPr>
    </w:p>
    <w:p w14:paraId="266030C7" w14:textId="77777777" w:rsidR="003473AF" w:rsidRDefault="001F029C" w:rsidP="006D0EB7">
      <w:pPr>
        <w:widowControl w:val="0"/>
        <w:tabs>
          <w:tab w:val="left" w:pos="0"/>
        </w:tabs>
        <w:spacing w:beforeLines="50" w:before="120" w:afterLines="50" w:after="120"/>
        <w:jc w:val="both"/>
        <w:rPr>
          <w:kern w:val="0"/>
          <w:sz w:val="30"/>
          <w:szCs w:val="30"/>
          <w:lang w:val="en-US"/>
        </w:rPr>
      </w:pPr>
      <w:r>
        <w:rPr>
          <w:kern w:val="0"/>
          <w:sz w:val="30"/>
          <w:szCs w:val="30"/>
        </w:rPr>
        <w:t>项</w:t>
      </w:r>
      <w:r>
        <w:rPr>
          <w:kern w:val="0"/>
          <w:sz w:val="30"/>
          <w:szCs w:val="30"/>
        </w:rPr>
        <w:t xml:space="preserve"> </w:t>
      </w:r>
      <w:r>
        <w:rPr>
          <w:kern w:val="0"/>
          <w:sz w:val="30"/>
          <w:szCs w:val="30"/>
        </w:rPr>
        <w:t>目</w:t>
      </w:r>
      <w:r>
        <w:rPr>
          <w:kern w:val="0"/>
          <w:sz w:val="30"/>
          <w:szCs w:val="30"/>
        </w:rPr>
        <w:t xml:space="preserve"> </w:t>
      </w:r>
      <w:r>
        <w:rPr>
          <w:kern w:val="0"/>
          <w:sz w:val="30"/>
          <w:szCs w:val="30"/>
        </w:rPr>
        <w:t>编</w:t>
      </w:r>
      <w:r>
        <w:rPr>
          <w:kern w:val="0"/>
          <w:sz w:val="30"/>
          <w:szCs w:val="30"/>
        </w:rPr>
        <w:t xml:space="preserve"> </w:t>
      </w:r>
      <w:r>
        <w:rPr>
          <w:kern w:val="0"/>
          <w:sz w:val="30"/>
          <w:szCs w:val="30"/>
        </w:rPr>
        <w:t>号</w:t>
      </w:r>
      <w:r>
        <w:rPr>
          <w:rFonts w:hint="eastAsia"/>
          <w:kern w:val="0"/>
          <w:sz w:val="30"/>
          <w:szCs w:val="30"/>
        </w:rPr>
        <w:t>：</w:t>
      </w:r>
      <w:r>
        <w:rPr>
          <w:kern w:val="0"/>
          <w:sz w:val="30"/>
          <w:szCs w:val="30"/>
        </w:rPr>
        <w:t>JC-HG20250079</w:t>
      </w:r>
    </w:p>
    <w:p w14:paraId="533BFB03" w14:textId="2484E370" w:rsidR="003473AF" w:rsidRDefault="001F029C" w:rsidP="006D0EB7">
      <w:pPr>
        <w:widowControl w:val="0"/>
        <w:tabs>
          <w:tab w:val="left" w:pos="0"/>
        </w:tabs>
        <w:spacing w:beforeLines="50" w:before="120" w:afterLines="50" w:after="120"/>
        <w:ind w:left="1905" w:hangingChars="635" w:hanging="1905"/>
        <w:rPr>
          <w:rFonts w:ascii="仿宋_GB2312" w:hAnsi="仿宋_GB2312" w:cs="仿宋_GB2312" w:hint="eastAsia"/>
          <w:kern w:val="0"/>
          <w:sz w:val="30"/>
          <w:szCs w:val="30"/>
          <w:lang w:val="en-US"/>
        </w:rPr>
      </w:pPr>
      <w:r>
        <w:rPr>
          <w:kern w:val="0"/>
          <w:sz w:val="30"/>
          <w:szCs w:val="30"/>
        </w:rPr>
        <w:t>项</w:t>
      </w:r>
      <w:r>
        <w:rPr>
          <w:kern w:val="0"/>
          <w:sz w:val="30"/>
          <w:szCs w:val="30"/>
        </w:rPr>
        <w:t xml:space="preserve"> </w:t>
      </w:r>
      <w:r>
        <w:rPr>
          <w:kern w:val="0"/>
          <w:sz w:val="30"/>
          <w:szCs w:val="30"/>
        </w:rPr>
        <w:t>目</w:t>
      </w:r>
      <w:r>
        <w:rPr>
          <w:kern w:val="0"/>
          <w:sz w:val="30"/>
          <w:szCs w:val="30"/>
        </w:rPr>
        <w:t xml:space="preserve"> </w:t>
      </w:r>
      <w:r>
        <w:rPr>
          <w:kern w:val="0"/>
          <w:sz w:val="30"/>
          <w:szCs w:val="30"/>
        </w:rPr>
        <w:t>名</w:t>
      </w:r>
      <w:r>
        <w:rPr>
          <w:kern w:val="0"/>
          <w:sz w:val="30"/>
          <w:szCs w:val="30"/>
        </w:rPr>
        <w:t xml:space="preserve"> </w:t>
      </w:r>
      <w:r>
        <w:rPr>
          <w:kern w:val="0"/>
          <w:sz w:val="30"/>
          <w:szCs w:val="30"/>
        </w:rPr>
        <w:t>称</w:t>
      </w:r>
      <w:bookmarkStart w:id="1" w:name="_Hlk22138524"/>
      <w:r>
        <w:rPr>
          <w:rFonts w:hint="eastAsia"/>
          <w:kern w:val="0"/>
          <w:sz w:val="30"/>
          <w:szCs w:val="30"/>
        </w:rPr>
        <w:t>：</w:t>
      </w:r>
      <w:bookmarkEnd w:id="1"/>
      <w:r w:rsidR="00437D15">
        <w:rPr>
          <w:rFonts w:hint="eastAsia"/>
          <w:kern w:val="0"/>
          <w:sz w:val="30"/>
          <w:szCs w:val="30"/>
        </w:rPr>
        <w:t>海关总署</w:t>
      </w:r>
      <w:r w:rsidR="00437D15">
        <w:rPr>
          <w:rFonts w:hint="eastAsia"/>
          <w:kern w:val="0"/>
          <w:sz w:val="30"/>
          <w:szCs w:val="30"/>
        </w:rPr>
        <w:t>2025</w:t>
      </w:r>
      <w:r w:rsidR="00437D15">
        <w:rPr>
          <w:rFonts w:hint="eastAsia"/>
          <w:kern w:val="0"/>
          <w:sz w:val="30"/>
          <w:szCs w:val="30"/>
        </w:rPr>
        <w:t>年缉私实验室设备（理化）采购项目</w:t>
      </w:r>
    </w:p>
    <w:p w14:paraId="3F198F30" w14:textId="77777777" w:rsidR="003473AF" w:rsidRDefault="003473AF">
      <w:pPr>
        <w:widowControl w:val="0"/>
        <w:tabs>
          <w:tab w:val="left" w:pos="0"/>
        </w:tabs>
        <w:spacing w:line="360" w:lineRule="auto"/>
        <w:rPr>
          <w:bCs/>
          <w:sz w:val="32"/>
          <w:szCs w:val="32"/>
        </w:rPr>
      </w:pPr>
    </w:p>
    <w:p w14:paraId="5296E9E5" w14:textId="77777777" w:rsidR="003473AF" w:rsidRDefault="003473AF">
      <w:pPr>
        <w:widowControl w:val="0"/>
        <w:tabs>
          <w:tab w:val="left" w:pos="0"/>
        </w:tabs>
        <w:spacing w:line="360" w:lineRule="auto"/>
        <w:rPr>
          <w:bCs/>
          <w:sz w:val="32"/>
          <w:szCs w:val="32"/>
        </w:rPr>
      </w:pPr>
    </w:p>
    <w:p w14:paraId="0297DEA5" w14:textId="77777777" w:rsidR="003473AF" w:rsidRDefault="003473AF">
      <w:pPr>
        <w:pStyle w:val="af1"/>
        <w:ind w:firstLine="400"/>
        <w:rPr>
          <w:color w:val="auto"/>
        </w:rPr>
      </w:pPr>
    </w:p>
    <w:p w14:paraId="17451B5D" w14:textId="77777777" w:rsidR="003473AF" w:rsidRDefault="001F029C">
      <w:pPr>
        <w:widowControl w:val="0"/>
        <w:tabs>
          <w:tab w:val="left" w:pos="0"/>
        </w:tabs>
        <w:spacing w:line="360" w:lineRule="auto"/>
        <w:jc w:val="center"/>
        <w:rPr>
          <w:kern w:val="0"/>
          <w:sz w:val="32"/>
          <w:szCs w:val="32"/>
        </w:rPr>
      </w:pPr>
      <w:r>
        <w:rPr>
          <w:kern w:val="0"/>
          <w:sz w:val="32"/>
          <w:szCs w:val="32"/>
        </w:rPr>
        <w:t>公</w:t>
      </w:r>
      <w:r>
        <w:rPr>
          <w:kern w:val="0"/>
          <w:sz w:val="32"/>
          <w:szCs w:val="32"/>
        </w:rPr>
        <w:t xml:space="preserve"> </w:t>
      </w:r>
      <w:r>
        <w:rPr>
          <w:kern w:val="0"/>
          <w:sz w:val="32"/>
          <w:szCs w:val="32"/>
        </w:rPr>
        <w:t>安</w:t>
      </w:r>
      <w:r>
        <w:rPr>
          <w:kern w:val="0"/>
          <w:sz w:val="32"/>
          <w:szCs w:val="32"/>
        </w:rPr>
        <w:t xml:space="preserve"> </w:t>
      </w:r>
      <w:r>
        <w:rPr>
          <w:kern w:val="0"/>
          <w:sz w:val="32"/>
          <w:szCs w:val="32"/>
        </w:rPr>
        <w:t>部</w:t>
      </w:r>
      <w:r>
        <w:rPr>
          <w:kern w:val="0"/>
          <w:sz w:val="32"/>
          <w:szCs w:val="32"/>
        </w:rPr>
        <w:t xml:space="preserve"> </w:t>
      </w:r>
      <w:r>
        <w:rPr>
          <w:kern w:val="0"/>
          <w:sz w:val="32"/>
          <w:szCs w:val="32"/>
        </w:rPr>
        <w:t>警</w:t>
      </w:r>
      <w:r>
        <w:rPr>
          <w:kern w:val="0"/>
          <w:sz w:val="32"/>
          <w:szCs w:val="32"/>
        </w:rPr>
        <w:t xml:space="preserve"> </w:t>
      </w:r>
      <w:r>
        <w:rPr>
          <w:kern w:val="0"/>
          <w:sz w:val="32"/>
          <w:szCs w:val="32"/>
        </w:rPr>
        <w:t>用</w:t>
      </w:r>
      <w:r>
        <w:rPr>
          <w:kern w:val="0"/>
          <w:sz w:val="32"/>
          <w:szCs w:val="32"/>
        </w:rPr>
        <w:t xml:space="preserve"> </w:t>
      </w:r>
      <w:r>
        <w:rPr>
          <w:kern w:val="0"/>
          <w:sz w:val="32"/>
          <w:szCs w:val="32"/>
        </w:rPr>
        <w:t>装</w:t>
      </w:r>
      <w:r>
        <w:rPr>
          <w:kern w:val="0"/>
          <w:sz w:val="32"/>
          <w:szCs w:val="32"/>
        </w:rPr>
        <w:t xml:space="preserve"> </w:t>
      </w:r>
      <w:r>
        <w:rPr>
          <w:kern w:val="0"/>
          <w:sz w:val="32"/>
          <w:szCs w:val="32"/>
        </w:rPr>
        <w:t>备</w:t>
      </w:r>
      <w:r>
        <w:rPr>
          <w:kern w:val="0"/>
          <w:sz w:val="32"/>
          <w:szCs w:val="32"/>
        </w:rPr>
        <w:t xml:space="preserve"> </w:t>
      </w:r>
      <w:r>
        <w:rPr>
          <w:kern w:val="0"/>
          <w:sz w:val="32"/>
          <w:szCs w:val="32"/>
        </w:rPr>
        <w:t>采</w:t>
      </w:r>
      <w:r>
        <w:rPr>
          <w:kern w:val="0"/>
          <w:sz w:val="32"/>
          <w:szCs w:val="32"/>
        </w:rPr>
        <w:t xml:space="preserve"> </w:t>
      </w:r>
      <w:r>
        <w:rPr>
          <w:kern w:val="0"/>
          <w:sz w:val="32"/>
          <w:szCs w:val="32"/>
        </w:rPr>
        <w:t>购</w:t>
      </w:r>
      <w:r>
        <w:rPr>
          <w:kern w:val="0"/>
          <w:sz w:val="32"/>
          <w:szCs w:val="32"/>
        </w:rPr>
        <w:t xml:space="preserve"> </w:t>
      </w:r>
      <w:r>
        <w:rPr>
          <w:kern w:val="0"/>
          <w:sz w:val="32"/>
          <w:szCs w:val="32"/>
        </w:rPr>
        <w:t>中</w:t>
      </w:r>
      <w:r>
        <w:rPr>
          <w:kern w:val="0"/>
          <w:sz w:val="32"/>
          <w:szCs w:val="32"/>
        </w:rPr>
        <w:t xml:space="preserve"> </w:t>
      </w:r>
      <w:r>
        <w:rPr>
          <w:kern w:val="0"/>
          <w:sz w:val="32"/>
          <w:szCs w:val="32"/>
        </w:rPr>
        <w:t>心</w:t>
      </w:r>
    </w:p>
    <w:p w14:paraId="513773D6" w14:textId="77777777" w:rsidR="003473AF" w:rsidRDefault="001F029C">
      <w:pPr>
        <w:widowControl w:val="0"/>
        <w:tabs>
          <w:tab w:val="left" w:pos="0"/>
        </w:tabs>
        <w:spacing w:line="360" w:lineRule="auto"/>
        <w:jc w:val="center"/>
        <w:rPr>
          <w:kern w:val="0"/>
          <w:sz w:val="32"/>
          <w:szCs w:val="32"/>
        </w:rPr>
        <w:sectPr w:rsidR="003473AF">
          <w:headerReference w:type="default" r:id="rId9"/>
          <w:pgSz w:w="11907" w:h="16839"/>
          <w:pgMar w:top="1928" w:right="1531" w:bottom="1871" w:left="1531" w:header="1145" w:footer="709" w:gutter="0"/>
          <w:pgNumType w:start="1"/>
          <w:cols w:space="720"/>
          <w:docGrid w:linePitch="360"/>
        </w:sectPr>
      </w:pPr>
      <w:r>
        <w:rPr>
          <w:kern w:val="0"/>
          <w:sz w:val="32"/>
          <w:szCs w:val="32"/>
        </w:rPr>
        <w:t>二〇</w:t>
      </w:r>
      <w:r>
        <w:rPr>
          <w:rFonts w:hint="eastAsia"/>
          <w:kern w:val="0"/>
          <w:sz w:val="32"/>
          <w:szCs w:val="32"/>
        </w:rPr>
        <w:t>二</w:t>
      </w:r>
      <w:r>
        <w:rPr>
          <w:rFonts w:hint="eastAsia"/>
          <w:kern w:val="0"/>
          <w:sz w:val="32"/>
          <w:szCs w:val="32"/>
          <w:lang w:val="en-US"/>
        </w:rPr>
        <w:t>五年九</w:t>
      </w:r>
      <w:r>
        <w:rPr>
          <w:kern w:val="0"/>
          <w:sz w:val="32"/>
          <w:szCs w:val="32"/>
        </w:rPr>
        <w:t>月</w:t>
      </w:r>
    </w:p>
    <w:p w14:paraId="5763BA4C" w14:textId="77777777" w:rsidR="003473AF" w:rsidRDefault="001F029C">
      <w:r>
        <w:lastRenderedPageBreak/>
        <w:t>目</w:t>
      </w:r>
      <w:r>
        <w:t xml:space="preserve">  </w:t>
      </w:r>
      <w:r>
        <w:t>录</w:t>
      </w:r>
    </w:p>
    <w:p w14:paraId="0A10F890" w14:textId="31684B65" w:rsidR="00634E5C" w:rsidRDefault="003473AF">
      <w:pPr>
        <w:pStyle w:val="TOC1"/>
        <w:rPr>
          <w:rFonts w:asciiTheme="minorHAnsi" w:eastAsiaTheme="minorEastAsia" w:hAnsiTheme="minorHAnsi" w:cstheme="minorBidi" w:hint="eastAsia"/>
          <w:noProof/>
          <w:kern w:val="2"/>
          <w:sz w:val="22"/>
          <w:szCs w:val="24"/>
          <w:lang w:val="en-US"/>
          <w14:ligatures w14:val="standardContextual"/>
        </w:rPr>
      </w:pPr>
      <w:r>
        <w:fldChar w:fldCharType="begin"/>
      </w:r>
      <w:r w:rsidR="001F029C">
        <w:instrText xml:space="preserve">TOC \o "1-2" \h \u </w:instrText>
      </w:r>
      <w:r>
        <w:fldChar w:fldCharType="separate"/>
      </w:r>
      <w:hyperlink w:anchor="_Toc209620456" w:history="1">
        <w:r w:rsidR="00634E5C" w:rsidRPr="00C44DE6">
          <w:rPr>
            <w:rStyle w:val="aff9"/>
            <w:rFonts w:hint="eastAsia"/>
            <w:noProof/>
          </w:rPr>
          <w:t>1</w:t>
        </w:r>
        <w:r w:rsidR="00634E5C">
          <w:rPr>
            <w:rFonts w:asciiTheme="minorHAnsi" w:eastAsiaTheme="minorEastAsia" w:hAnsiTheme="minorHAnsi" w:cstheme="minorBidi" w:hint="eastAsia"/>
            <w:noProof/>
            <w:kern w:val="2"/>
            <w:sz w:val="22"/>
            <w:szCs w:val="24"/>
            <w:lang w:val="en-US"/>
            <w14:ligatures w14:val="standardContextual"/>
          </w:rPr>
          <w:tab/>
        </w:r>
        <w:r w:rsidR="00634E5C" w:rsidRPr="00C44DE6">
          <w:rPr>
            <w:rStyle w:val="aff9"/>
            <w:rFonts w:hint="eastAsia"/>
            <w:noProof/>
          </w:rPr>
          <w:t>投标邀请</w:t>
        </w:r>
        <w:r w:rsidR="00634E5C">
          <w:rPr>
            <w:rFonts w:hint="eastAsia"/>
            <w:noProof/>
          </w:rPr>
          <w:tab/>
        </w:r>
        <w:r w:rsidR="00634E5C">
          <w:rPr>
            <w:rFonts w:hint="eastAsia"/>
            <w:noProof/>
          </w:rPr>
          <w:fldChar w:fldCharType="begin"/>
        </w:r>
        <w:r w:rsidR="00634E5C">
          <w:rPr>
            <w:rFonts w:hint="eastAsia"/>
            <w:noProof/>
          </w:rPr>
          <w:instrText xml:space="preserve"> </w:instrText>
        </w:r>
        <w:r w:rsidR="00634E5C">
          <w:rPr>
            <w:noProof/>
          </w:rPr>
          <w:instrText>PAGEREF _Toc209620456 \h</w:instrText>
        </w:r>
        <w:r w:rsidR="00634E5C">
          <w:rPr>
            <w:rFonts w:hint="eastAsia"/>
            <w:noProof/>
          </w:rPr>
          <w:instrText xml:space="preserve"> </w:instrText>
        </w:r>
        <w:r w:rsidR="00634E5C">
          <w:rPr>
            <w:rFonts w:hint="eastAsia"/>
            <w:noProof/>
          </w:rPr>
        </w:r>
        <w:r w:rsidR="00634E5C">
          <w:rPr>
            <w:rFonts w:hint="eastAsia"/>
            <w:noProof/>
          </w:rPr>
          <w:fldChar w:fldCharType="separate"/>
        </w:r>
        <w:r w:rsidR="00634E5C">
          <w:rPr>
            <w:noProof/>
          </w:rPr>
          <w:t>1</w:t>
        </w:r>
        <w:r w:rsidR="00634E5C">
          <w:rPr>
            <w:rFonts w:hint="eastAsia"/>
            <w:noProof/>
          </w:rPr>
          <w:fldChar w:fldCharType="end"/>
        </w:r>
      </w:hyperlink>
    </w:p>
    <w:p w14:paraId="481C6E53" w14:textId="58B99BD0" w:rsidR="00634E5C" w:rsidRDefault="00634E5C">
      <w:pPr>
        <w:pStyle w:val="TOC1"/>
        <w:rPr>
          <w:rFonts w:asciiTheme="minorHAnsi" w:eastAsiaTheme="minorEastAsia" w:hAnsiTheme="minorHAnsi" w:cstheme="minorBidi" w:hint="eastAsia"/>
          <w:noProof/>
          <w:kern w:val="2"/>
          <w:sz w:val="22"/>
          <w:szCs w:val="24"/>
          <w:lang w:val="en-US"/>
          <w14:ligatures w14:val="standardContextual"/>
        </w:rPr>
      </w:pPr>
      <w:hyperlink w:anchor="_Toc209620457" w:history="1">
        <w:r w:rsidRPr="00C44DE6">
          <w:rPr>
            <w:rStyle w:val="aff9"/>
            <w:rFonts w:hint="eastAsia"/>
            <w:noProof/>
          </w:rPr>
          <w:t>2</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投标人须知前附表</w:t>
        </w:r>
        <w:r>
          <w:rPr>
            <w:rFonts w:hint="eastAsia"/>
            <w:noProof/>
          </w:rPr>
          <w:tab/>
        </w:r>
        <w:r>
          <w:rPr>
            <w:rFonts w:hint="eastAsia"/>
            <w:noProof/>
          </w:rPr>
          <w:fldChar w:fldCharType="begin"/>
        </w:r>
        <w:r>
          <w:rPr>
            <w:rFonts w:hint="eastAsia"/>
            <w:noProof/>
          </w:rPr>
          <w:instrText xml:space="preserve"> </w:instrText>
        </w:r>
        <w:r>
          <w:rPr>
            <w:noProof/>
          </w:rPr>
          <w:instrText>PAGEREF _Toc209620457 \h</w:instrText>
        </w:r>
        <w:r>
          <w:rPr>
            <w:rFonts w:hint="eastAsia"/>
            <w:noProof/>
          </w:rPr>
          <w:instrText xml:space="preserve"> </w:instrText>
        </w:r>
        <w:r>
          <w:rPr>
            <w:rFonts w:hint="eastAsia"/>
            <w:noProof/>
          </w:rPr>
        </w:r>
        <w:r>
          <w:rPr>
            <w:rFonts w:hint="eastAsia"/>
            <w:noProof/>
          </w:rPr>
          <w:fldChar w:fldCharType="separate"/>
        </w:r>
        <w:r>
          <w:rPr>
            <w:noProof/>
          </w:rPr>
          <w:t>3</w:t>
        </w:r>
        <w:r>
          <w:rPr>
            <w:rFonts w:hint="eastAsia"/>
            <w:noProof/>
          </w:rPr>
          <w:fldChar w:fldCharType="end"/>
        </w:r>
      </w:hyperlink>
    </w:p>
    <w:p w14:paraId="05C140F8" w14:textId="5B1B4CE8" w:rsidR="00634E5C" w:rsidRDefault="00634E5C">
      <w:pPr>
        <w:pStyle w:val="TOC1"/>
        <w:rPr>
          <w:rFonts w:asciiTheme="minorHAnsi" w:eastAsiaTheme="minorEastAsia" w:hAnsiTheme="minorHAnsi" w:cstheme="minorBidi" w:hint="eastAsia"/>
          <w:noProof/>
          <w:kern w:val="2"/>
          <w:sz w:val="22"/>
          <w:szCs w:val="24"/>
          <w:lang w:val="en-US"/>
          <w14:ligatures w14:val="standardContextual"/>
        </w:rPr>
      </w:pPr>
      <w:hyperlink w:anchor="_Toc209620458" w:history="1">
        <w:r w:rsidRPr="00C44DE6">
          <w:rPr>
            <w:rStyle w:val="aff9"/>
            <w:rFonts w:hint="eastAsia"/>
            <w:noProof/>
          </w:rPr>
          <w:t>3</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投标人须知</w:t>
        </w:r>
        <w:r>
          <w:rPr>
            <w:rFonts w:hint="eastAsia"/>
            <w:noProof/>
          </w:rPr>
          <w:tab/>
        </w:r>
        <w:r>
          <w:rPr>
            <w:rFonts w:hint="eastAsia"/>
            <w:noProof/>
          </w:rPr>
          <w:fldChar w:fldCharType="begin"/>
        </w:r>
        <w:r>
          <w:rPr>
            <w:rFonts w:hint="eastAsia"/>
            <w:noProof/>
          </w:rPr>
          <w:instrText xml:space="preserve"> </w:instrText>
        </w:r>
        <w:r>
          <w:rPr>
            <w:noProof/>
          </w:rPr>
          <w:instrText>PAGEREF _Toc209620458 \h</w:instrText>
        </w:r>
        <w:r>
          <w:rPr>
            <w:rFonts w:hint="eastAsia"/>
            <w:noProof/>
          </w:rPr>
          <w:instrText xml:space="preserve"> </w:instrText>
        </w:r>
        <w:r>
          <w:rPr>
            <w:rFonts w:hint="eastAsia"/>
            <w:noProof/>
          </w:rPr>
        </w:r>
        <w:r>
          <w:rPr>
            <w:rFonts w:hint="eastAsia"/>
            <w:noProof/>
          </w:rPr>
          <w:fldChar w:fldCharType="separate"/>
        </w:r>
        <w:r>
          <w:rPr>
            <w:noProof/>
          </w:rPr>
          <w:t>9</w:t>
        </w:r>
        <w:r>
          <w:rPr>
            <w:rFonts w:hint="eastAsia"/>
            <w:noProof/>
          </w:rPr>
          <w:fldChar w:fldCharType="end"/>
        </w:r>
      </w:hyperlink>
    </w:p>
    <w:p w14:paraId="61E62343" w14:textId="6FC9EF87"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59" w:history="1">
        <w:r w:rsidRPr="00C44DE6">
          <w:rPr>
            <w:rStyle w:val="aff9"/>
            <w:rFonts w:eastAsia="黑体" w:hint="eastAsia"/>
            <w:noProof/>
          </w:rPr>
          <w:t>3.1</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eastAsia="黑体" w:hint="eastAsia"/>
            <w:noProof/>
          </w:rPr>
          <w:t>总则</w:t>
        </w:r>
        <w:r>
          <w:rPr>
            <w:rFonts w:hint="eastAsia"/>
            <w:noProof/>
          </w:rPr>
          <w:tab/>
        </w:r>
        <w:r>
          <w:rPr>
            <w:rFonts w:hint="eastAsia"/>
            <w:noProof/>
          </w:rPr>
          <w:fldChar w:fldCharType="begin"/>
        </w:r>
        <w:r>
          <w:rPr>
            <w:rFonts w:hint="eastAsia"/>
            <w:noProof/>
          </w:rPr>
          <w:instrText xml:space="preserve"> </w:instrText>
        </w:r>
        <w:r>
          <w:rPr>
            <w:noProof/>
          </w:rPr>
          <w:instrText>PAGEREF _Toc209620459 \h</w:instrText>
        </w:r>
        <w:r>
          <w:rPr>
            <w:rFonts w:hint="eastAsia"/>
            <w:noProof/>
          </w:rPr>
          <w:instrText xml:space="preserve"> </w:instrText>
        </w:r>
        <w:r>
          <w:rPr>
            <w:rFonts w:hint="eastAsia"/>
            <w:noProof/>
          </w:rPr>
        </w:r>
        <w:r>
          <w:rPr>
            <w:rFonts w:hint="eastAsia"/>
            <w:noProof/>
          </w:rPr>
          <w:fldChar w:fldCharType="separate"/>
        </w:r>
        <w:r>
          <w:rPr>
            <w:noProof/>
          </w:rPr>
          <w:t>9</w:t>
        </w:r>
        <w:r>
          <w:rPr>
            <w:rFonts w:hint="eastAsia"/>
            <w:noProof/>
          </w:rPr>
          <w:fldChar w:fldCharType="end"/>
        </w:r>
      </w:hyperlink>
    </w:p>
    <w:p w14:paraId="54E3B1E2" w14:textId="0DD99C05"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60" w:history="1">
        <w:r w:rsidRPr="00C44DE6">
          <w:rPr>
            <w:rStyle w:val="aff9"/>
            <w:rFonts w:eastAsia="黑体" w:hint="eastAsia"/>
            <w:noProof/>
          </w:rPr>
          <w:t>3.2</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eastAsia="黑体" w:hint="eastAsia"/>
            <w:noProof/>
          </w:rPr>
          <w:t>招标文件</w:t>
        </w:r>
        <w:r>
          <w:rPr>
            <w:rFonts w:hint="eastAsia"/>
            <w:noProof/>
          </w:rPr>
          <w:tab/>
        </w:r>
        <w:r>
          <w:rPr>
            <w:rFonts w:hint="eastAsia"/>
            <w:noProof/>
          </w:rPr>
          <w:fldChar w:fldCharType="begin"/>
        </w:r>
        <w:r>
          <w:rPr>
            <w:rFonts w:hint="eastAsia"/>
            <w:noProof/>
          </w:rPr>
          <w:instrText xml:space="preserve"> </w:instrText>
        </w:r>
        <w:r>
          <w:rPr>
            <w:noProof/>
          </w:rPr>
          <w:instrText>PAGEREF _Toc209620460 \h</w:instrText>
        </w:r>
        <w:r>
          <w:rPr>
            <w:rFonts w:hint="eastAsia"/>
            <w:noProof/>
          </w:rPr>
          <w:instrText xml:space="preserve"> </w:instrText>
        </w:r>
        <w:r>
          <w:rPr>
            <w:rFonts w:hint="eastAsia"/>
            <w:noProof/>
          </w:rPr>
        </w:r>
        <w:r>
          <w:rPr>
            <w:rFonts w:hint="eastAsia"/>
            <w:noProof/>
          </w:rPr>
          <w:fldChar w:fldCharType="separate"/>
        </w:r>
        <w:r>
          <w:rPr>
            <w:noProof/>
          </w:rPr>
          <w:t>10</w:t>
        </w:r>
        <w:r>
          <w:rPr>
            <w:rFonts w:hint="eastAsia"/>
            <w:noProof/>
          </w:rPr>
          <w:fldChar w:fldCharType="end"/>
        </w:r>
      </w:hyperlink>
    </w:p>
    <w:p w14:paraId="3E2BFE33" w14:textId="583A0741"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61" w:history="1">
        <w:r w:rsidRPr="00C44DE6">
          <w:rPr>
            <w:rStyle w:val="aff9"/>
            <w:rFonts w:eastAsia="黑体" w:hint="eastAsia"/>
            <w:noProof/>
          </w:rPr>
          <w:t>3.3</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eastAsia="黑体" w:hint="eastAsia"/>
            <w:noProof/>
          </w:rPr>
          <w:t>投标文件</w:t>
        </w:r>
        <w:r>
          <w:rPr>
            <w:rFonts w:hint="eastAsia"/>
            <w:noProof/>
          </w:rPr>
          <w:tab/>
        </w:r>
        <w:r>
          <w:rPr>
            <w:rFonts w:hint="eastAsia"/>
            <w:noProof/>
          </w:rPr>
          <w:fldChar w:fldCharType="begin"/>
        </w:r>
        <w:r>
          <w:rPr>
            <w:rFonts w:hint="eastAsia"/>
            <w:noProof/>
          </w:rPr>
          <w:instrText xml:space="preserve"> </w:instrText>
        </w:r>
        <w:r>
          <w:rPr>
            <w:noProof/>
          </w:rPr>
          <w:instrText>PAGEREF _Toc209620461 \h</w:instrText>
        </w:r>
        <w:r>
          <w:rPr>
            <w:rFonts w:hint="eastAsia"/>
            <w:noProof/>
          </w:rPr>
          <w:instrText xml:space="preserve"> </w:instrText>
        </w:r>
        <w:r>
          <w:rPr>
            <w:rFonts w:hint="eastAsia"/>
            <w:noProof/>
          </w:rPr>
        </w:r>
        <w:r>
          <w:rPr>
            <w:rFonts w:hint="eastAsia"/>
            <w:noProof/>
          </w:rPr>
          <w:fldChar w:fldCharType="separate"/>
        </w:r>
        <w:r>
          <w:rPr>
            <w:noProof/>
          </w:rPr>
          <w:t>11</w:t>
        </w:r>
        <w:r>
          <w:rPr>
            <w:rFonts w:hint="eastAsia"/>
            <w:noProof/>
          </w:rPr>
          <w:fldChar w:fldCharType="end"/>
        </w:r>
      </w:hyperlink>
    </w:p>
    <w:p w14:paraId="38C3AEDD" w14:textId="26939E7B"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62" w:history="1">
        <w:r w:rsidRPr="00C44DE6">
          <w:rPr>
            <w:rStyle w:val="aff9"/>
            <w:rFonts w:eastAsia="黑体" w:hint="eastAsia"/>
            <w:noProof/>
          </w:rPr>
          <w:t>3.4</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eastAsia="黑体" w:hint="eastAsia"/>
            <w:noProof/>
          </w:rPr>
          <w:t>开标、评标</w:t>
        </w:r>
        <w:r>
          <w:rPr>
            <w:rFonts w:hint="eastAsia"/>
            <w:noProof/>
          </w:rPr>
          <w:tab/>
        </w:r>
        <w:r>
          <w:rPr>
            <w:rFonts w:hint="eastAsia"/>
            <w:noProof/>
          </w:rPr>
          <w:fldChar w:fldCharType="begin"/>
        </w:r>
        <w:r>
          <w:rPr>
            <w:rFonts w:hint="eastAsia"/>
            <w:noProof/>
          </w:rPr>
          <w:instrText xml:space="preserve"> </w:instrText>
        </w:r>
        <w:r>
          <w:rPr>
            <w:noProof/>
          </w:rPr>
          <w:instrText>PAGEREF _Toc209620462 \h</w:instrText>
        </w:r>
        <w:r>
          <w:rPr>
            <w:rFonts w:hint="eastAsia"/>
            <w:noProof/>
          </w:rPr>
          <w:instrText xml:space="preserve"> </w:instrText>
        </w:r>
        <w:r>
          <w:rPr>
            <w:rFonts w:hint="eastAsia"/>
            <w:noProof/>
          </w:rPr>
        </w:r>
        <w:r>
          <w:rPr>
            <w:rFonts w:hint="eastAsia"/>
            <w:noProof/>
          </w:rPr>
          <w:fldChar w:fldCharType="separate"/>
        </w:r>
        <w:r>
          <w:rPr>
            <w:noProof/>
          </w:rPr>
          <w:t>12</w:t>
        </w:r>
        <w:r>
          <w:rPr>
            <w:rFonts w:hint="eastAsia"/>
            <w:noProof/>
          </w:rPr>
          <w:fldChar w:fldCharType="end"/>
        </w:r>
      </w:hyperlink>
    </w:p>
    <w:p w14:paraId="461820F0" w14:textId="3FD83214"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63" w:history="1">
        <w:r w:rsidRPr="00C44DE6">
          <w:rPr>
            <w:rStyle w:val="aff9"/>
            <w:rFonts w:eastAsia="黑体" w:hint="eastAsia"/>
            <w:noProof/>
          </w:rPr>
          <w:t>3.5</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eastAsia="黑体" w:hint="eastAsia"/>
            <w:noProof/>
          </w:rPr>
          <w:t>中标和合同</w:t>
        </w:r>
        <w:r>
          <w:rPr>
            <w:rFonts w:hint="eastAsia"/>
            <w:noProof/>
          </w:rPr>
          <w:tab/>
        </w:r>
        <w:r>
          <w:rPr>
            <w:rFonts w:hint="eastAsia"/>
            <w:noProof/>
          </w:rPr>
          <w:fldChar w:fldCharType="begin"/>
        </w:r>
        <w:r>
          <w:rPr>
            <w:rFonts w:hint="eastAsia"/>
            <w:noProof/>
          </w:rPr>
          <w:instrText xml:space="preserve"> </w:instrText>
        </w:r>
        <w:r>
          <w:rPr>
            <w:noProof/>
          </w:rPr>
          <w:instrText>PAGEREF _Toc209620463 \h</w:instrText>
        </w:r>
        <w:r>
          <w:rPr>
            <w:rFonts w:hint="eastAsia"/>
            <w:noProof/>
          </w:rPr>
          <w:instrText xml:space="preserve"> </w:instrText>
        </w:r>
        <w:r>
          <w:rPr>
            <w:rFonts w:hint="eastAsia"/>
            <w:noProof/>
          </w:rPr>
        </w:r>
        <w:r>
          <w:rPr>
            <w:rFonts w:hint="eastAsia"/>
            <w:noProof/>
          </w:rPr>
          <w:fldChar w:fldCharType="separate"/>
        </w:r>
        <w:r>
          <w:rPr>
            <w:noProof/>
          </w:rPr>
          <w:t>15</w:t>
        </w:r>
        <w:r>
          <w:rPr>
            <w:rFonts w:hint="eastAsia"/>
            <w:noProof/>
          </w:rPr>
          <w:fldChar w:fldCharType="end"/>
        </w:r>
      </w:hyperlink>
    </w:p>
    <w:p w14:paraId="26B46A0F" w14:textId="55E5B227"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64" w:history="1">
        <w:r w:rsidRPr="00C44DE6">
          <w:rPr>
            <w:rStyle w:val="aff9"/>
            <w:rFonts w:eastAsia="黑体" w:hint="eastAsia"/>
            <w:noProof/>
          </w:rPr>
          <w:t>3.6</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eastAsia="黑体" w:hint="eastAsia"/>
            <w:noProof/>
          </w:rPr>
          <w:t>中标服务费</w:t>
        </w:r>
        <w:r>
          <w:rPr>
            <w:rFonts w:hint="eastAsia"/>
            <w:noProof/>
          </w:rPr>
          <w:tab/>
        </w:r>
        <w:r>
          <w:rPr>
            <w:rFonts w:hint="eastAsia"/>
            <w:noProof/>
          </w:rPr>
          <w:fldChar w:fldCharType="begin"/>
        </w:r>
        <w:r>
          <w:rPr>
            <w:rFonts w:hint="eastAsia"/>
            <w:noProof/>
          </w:rPr>
          <w:instrText xml:space="preserve"> </w:instrText>
        </w:r>
        <w:r>
          <w:rPr>
            <w:noProof/>
          </w:rPr>
          <w:instrText>PAGEREF _Toc209620464 \h</w:instrText>
        </w:r>
        <w:r>
          <w:rPr>
            <w:rFonts w:hint="eastAsia"/>
            <w:noProof/>
          </w:rPr>
          <w:instrText xml:space="preserve"> </w:instrText>
        </w:r>
        <w:r>
          <w:rPr>
            <w:rFonts w:hint="eastAsia"/>
            <w:noProof/>
          </w:rPr>
        </w:r>
        <w:r>
          <w:rPr>
            <w:rFonts w:hint="eastAsia"/>
            <w:noProof/>
          </w:rPr>
          <w:fldChar w:fldCharType="separate"/>
        </w:r>
        <w:r>
          <w:rPr>
            <w:noProof/>
          </w:rPr>
          <w:t>16</w:t>
        </w:r>
        <w:r>
          <w:rPr>
            <w:rFonts w:hint="eastAsia"/>
            <w:noProof/>
          </w:rPr>
          <w:fldChar w:fldCharType="end"/>
        </w:r>
      </w:hyperlink>
    </w:p>
    <w:p w14:paraId="7255973D" w14:textId="0B5706C8"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65" w:history="1">
        <w:r w:rsidRPr="00C44DE6">
          <w:rPr>
            <w:rStyle w:val="aff9"/>
            <w:rFonts w:eastAsia="黑体" w:hint="eastAsia"/>
            <w:noProof/>
          </w:rPr>
          <w:t>3.7</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eastAsia="黑体" w:hint="eastAsia"/>
            <w:noProof/>
          </w:rPr>
          <w:t>询问、质疑、投诉</w:t>
        </w:r>
        <w:r>
          <w:rPr>
            <w:rFonts w:hint="eastAsia"/>
            <w:noProof/>
          </w:rPr>
          <w:tab/>
        </w:r>
        <w:r>
          <w:rPr>
            <w:rFonts w:hint="eastAsia"/>
            <w:noProof/>
          </w:rPr>
          <w:fldChar w:fldCharType="begin"/>
        </w:r>
        <w:r>
          <w:rPr>
            <w:rFonts w:hint="eastAsia"/>
            <w:noProof/>
          </w:rPr>
          <w:instrText xml:space="preserve"> </w:instrText>
        </w:r>
        <w:r>
          <w:rPr>
            <w:noProof/>
          </w:rPr>
          <w:instrText>PAGEREF _Toc209620465 \h</w:instrText>
        </w:r>
        <w:r>
          <w:rPr>
            <w:rFonts w:hint="eastAsia"/>
            <w:noProof/>
          </w:rPr>
          <w:instrText xml:space="preserve"> </w:instrText>
        </w:r>
        <w:r>
          <w:rPr>
            <w:rFonts w:hint="eastAsia"/>
            <w:noProof/>
          </w:rPr>
        </w:r>
        <w:r>
          <w:rPr>
            <w:rFonts w:hint="eastAsia"/>
            <w:noProof/>
          </w:rPr>
          <w:fldChar w:fldCharType="separate"/>
        </w:r>
        <w:r>
          <w:rPr>
            <w:noProof/>
          </w:rPr>
          <w:t>16</w:t>
        </w:r>
        <w:r>
          <w:rPr>
            <w:rFonts w:hint="eastAsia"/>
            <w:noProof/>
          </w:rPr>
          <w:fldChar w:fldCharType="end"/>
        </w:r>
      </w:hyperlink>
    </w:p>
    <w:p w14:paraId="5897FE89" w14:textId="6FBF5D50"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66" w:history="1">
        <w:r w:rsidRPr="00C44DE6">
          <w:rPr>
            <w:rStyle w:val="aff9"/>
            <w:rFonts w:eastAsia="黑体" w:hint="eastAsia"/>
            <w:noProof/>
          </w:rPr>
          <w:t>3.8</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eastAsia="黑体" w:hint="eastAsia"/>
            <w:noProof/>
          </w:rPr>
          <w:t>保密义务和信息披露</w:t>
        </w:r>
        <w:r>
          <w:rPr>
            <w:rFonts w:hint="eastAsia"/>
            <w:noProof/>
          </w:rPr>
          <w:tab/>
        </w:r>
        <w:r>
          <w:rPr>
            <w:rFonts w:hint="eastAsia"/>
            <w:noProof/>
          </w:rPr>
          <w:fldChar w:fldCharType="begin"/>
        </w:r>
        <w:r>
          <w:rPr>
            <w:rFonts w:hint="eastAsia"/>
            <w:noProof/>
          </w:rPr>
          <w:instrText xml:space="preserve"> </w:instrText>
        </w:r>
        <w:r>
          <w:rPr>
            <w:noProof/>
          </w:rPr>
          <w:instrText>PAGEREF _Toc209620466 \h</w:instrText>
        </w:r>
        <w:r>
          <w:rPr>
            <w:rFonts w:hint="eastAsia"/>
            <w:noProof/>
          </w:rPr>
          <w:instrText xml:space="preserve"> </w:instrText>
        </w:r>
        <w:r>
          <w:rPr>
            <w:rFonts w:hint="eastAsia"/>
            <w:noProof/>
          </w:rPr>
        </w:r>
        <w:r>
          <w:rPr>
            <w:rFonts w:hint="eastAsia"/>
            <w:noProof/>
          </w:rPr>
          <w:fldChar w:fldCharType="separate"/>
        </w:r>
        <w:r>
          <w:rPr>
            <w:noProof/>
          </w:rPr>
          <w:t>17</w:t>
        </w:r>
        <w:r>
          <w:rPr>
            <w:rFonts w:hint="eastAsia"/>
            <w:noProof/>
          </w:rPr>
          <w:fldChar w:fldCharType="end"/>
        </w:r>
      </w:hyperlink>
    </w:p>
    <w:p w14:paraId="5A0CC5E1" w14:textId="10FDEC51" w:rsidR="00634E5C" w:rsidRDefault="00634E5C">
      <w:pPr>
        <w:pStyle w:val="TOC1"/>
        <w:rPr>
          <w:rFonts w:asciiTheme="minorHAnsi" w:eastAsiaTheme="minorEastAsia" w:hAnsiTheme="minorHAnsi" w:cstheme="minorBidi" w:hint="eastAsia"/>
          <w:noProof/>
          <w:kern w:val="2"/>
          <w:sz w:val="22"/>
          <w:szCs w:val="24"/>
          <w:lang w:val="en-US"/>
          <w14:ligatures w14:val="standardContextual"/>
        </w:rPr>
      </w:pPr>
      <w:hyperlink w:anchor="_Toc209620467" w:history="1">
        <w:r w:rsidRPr="00C44DE6">
          <w:rPr>
            <w:rStyle w:val="aff9"/>
            <w:rFonts w:hint="eastAsia"/>
            <w:noProof/>
          </w:rPr>
          <w:t>4</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评</w:t>
        </w:r>
        <w:r w:rsidRPr="00C44DE6">
          <w:rPr>
            <w:rStyle w:val="aff9"/>
            <w:rFonts w:hint="eastAsia"/>
            <w:noProof/>
            <w:lang w:val="en-US"/>
          </w:rPr>
          <w:t>分</w:t>
        </w:r>
        <w:r w:rsidRPr="00C44DE6">
          <w:rPr>
            <w:rStyle w:val="aff9"/>
            <w:rFonts w:hint="eastAsia"/>
            <w:noProof/>
          </w:rPr>
          <w:t>办法和评</w:t>
        </w:r>
        <w:r w:rsidRPr="00C44DE6">
          <w:rPr>
            <w:rStyle w:val="aff9"/>
            <w:rFonts w:hint="eastAsia"/>
            <w:noProof/>
            <w:lang w:val="en-US"/>
          </w:rPr>
          <w:t>审</w:t>
        </w:r>
        <w:r w:rsidRPr="00C44DE6">
          <w:rPr>
            <w:rStyle w:val="aff9"/>
            <w:rFonts w:hint="eastAsia"/>
            <w:noProof/>
          </w:rPr>
          <w:t>标准</w:t>
        </w:r>
        <w:r>
          <w:rPr>
            <w:rFonts w:hint="eastAsia"/>
            <w:noProof/>
          </w:rPr>
          <w:tab/>
        </w:r>
        <w:r>
          <w:rPr>
            <w:rFonts w:hint="eastAsia"/>
            <w:noProof/>
          </w:rPr>
          <w:fldChar w:fldCharType="begin"/>
        </w:r>
        <w:r>
          <w:rPr>
            <w:rFonts w:hint="eastAsia"/>
            <w:noProof/>
          </w:rPr>
          <w:instrText xml:space="preserve"> </w:instrText>
        </w:r>
        <w:r>
          <w:rPr>
            <w:noProof/>
          </w:rPr>
          <w:instrText>PAGEREF _Toc209620467 \h</w:instrText>
        </w:r>
        <w:r>
          <w:rPr>
            <w:rFonts w:hint="eastAsia"/>
            <w:noProof/>
          </w:rPr>
          <w:instrText xml:space="preserve"> </w:instrText>
        </w:r>
        <w:r>
          <w:rPr>
            <w:rFonts w:hint="eastAsia"/>
            <w:noProof/>
          </w:rPr>
        </w:r>
        <w:r>
          <w:rPr>
            <w:rFonts w:hint="eastAsia"/>
            <w:noProof/>
          </w:rPr>
          <w:fldChar w:fldCharType="separate"/>
        </w:r>
        <w:r>
          <w:rPr>
            <w:noProof/>
          </w:rPr>
          <w:t>19</w:t>
        </w:r>
        <w:r>
          <w:rPr>
            <w:rFonts w:hint="eastAsia"/>
            <w:noProof/>
          </w:rPr>
          <w:fldChar w:fldCharType="end"/>
        </w:r>
      </w:hyperlink>
    </w:p>
    <w:p w14:paraId="37102919" w14:textId="0409AB50"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68" w:history="1">
        <w:r w:rsidRPr="00C44DE6">
          <w:rPr>
            <w:rStyle w:val="aff9"/>
            <w:rFonts w:hint="eastAsia"/>
            <w:noProof/>
          </w:rPr>
          <w:t>4.1</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评</w:t>
        </w:r>
        <w:r w:rsidRPr="00C44DE6">
          <w:rPr>
            <w:rStyle w:val="aff9"/>
            <w:rFonts w:hint="eastAsia"/>
            <w:noProof/>
            <w:lang w:val="en-US"/>
          </w:rPr>
          <w:t>分</w:t>
        </w:r>
        <w:r w:rsidRPr="00C44DE6">
          <w:rPr>
            <w:rStyle w:val="aff9"/>
            <w:rFonts w:hint="eastAsia"/>
            <w:noProof/>
          </w:rPr>
          <w:t>办法</w:t>
        </w:r>
        <w:r>
          <w:rPr>
            <w:rFonts w:hint="eastAsia"/>
            <w:noProof/>
          </w:rPr>
          <w:tab/>
        </w:r>
        <w:r>
          <w:rPr>
            <w:rFonts w:hint="eastAsia"/>
            <w:noProof/>
          </w:rPr>
          <w:fldChar w:fldCharType="begin"/>
        </w:r>
        <w:r>
          <w:rPr>
            <w:rFonts w:hint="eastAsia"/>
            <w:noProof/>
          </w:rPr>
          <w:instrText xml:space="preserve"> </w:instrText>
        </w:r>
        <w:r>
          <w:rPr>
            <w:noProof/>
          </w:rPr>
          <w:instrText>PAGEREF _Toc209620468 \h</w:instrText>
        </w:r>
        <w:r>
          <w:rPr>
            <w:rFonts w:hint="eastAsia"/>
            <w:noProof/>
          </w:rPr>
          <w:instrText xml:space="preserve"> </w:instrText>
        </w:r>
        <w:r>
          <w:rPr>
            <w:rFonts w:hint="eastAsia"/>
            <w:noProof/>
          </w:rPr>
        </w:r>
        <w:r>
          <w:rPr>
            <w:rFonts w:hint="eastAsia"/>
            <w:noProof/>
          </w:rPr>
          <w:fldChar w:fldCharType="separate"/>
        </w:r>
        <w:r>
          <w:rPr>
            <w:noProof/>
          </w:rPr>
          <w:t>19</w:t>
        </w:r>
        <w:r>
          <w:rPr>
            <w:rFonts w:hint="eastAsia"/>
            <w:noProof/>
          </w:rPr>
          <w:fldChar w:fldCharType="end"/>
        </w:r>
      </w:hyperlink>
    </w:p>
    <w:p w14:paraId="02056E31" w14:textId="7F608633"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69" w:history="1">
        <w:r w:rsidRPr="00C44DE6">
          <w:rPr>
            <w:rStyle w:val="aff9"/>
            <w:rFonts w:hint="eastAsia"/>
            <w:noProof/>
          </w:rPr>
          <w:t>4.2</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初步评审</w:t>
        </w:r>
        <w:r>
          <w:rPr>
            <w:rFonts w:hint="eastAsia"/>
            <w:noProof/>
          </w:rPr>
          <w:tab/>
        </w:r>
        <w:r>
          <w:rPr>
            <w:rFonts w:hint="eastAsia"/>
            <w:noProof/>
          </w:rPr>
          <w:fldChar w:fldCharType="begin"/>
        </w:r>
        <w:r>
          <w:rPr>
            <w:rFonts w:hint="eastAsia"/>
            <w:noProof/>
          </w:rPr>
          <w:instrText xml:space="preserve"> </w:instrText>
        </w:r>
        <w:r>
          <w:rPr>
            <w:noProof/>
          </w:rPr>
          <w:instrText>PAGEREF _Toc209620469 \h</w:instrText>
        </w:r>
        <w:r>
          <w:rPr>
            <w:rFonts w:hint="eastAsia"/>
            <w:noProof/>
          </w:rPr>
          <w:instrText xml:space="preserve"> </w:instrText>
        </w:r>
        <w:r>
          <w:rPr>
            <w:rFonts w:hint="eastAsia"/>
            <w:noProof/>
          </w:rPr>
        </w:r>
        <w:r>
          <w:rPr>
            <w:rFonts w:hint="eastAsia"/>
            <w:noProof/>
          </w:rPr>
          <w:fldChar w:fldCharType="separate"/>
        </w:r>
        <w:r>
          <w:rPr>
            <w:noProof/>
          </w:rPr>
          <w:t>19</w:t>
        </w:r>
        <w:r>
          <w:rPr>
            <w:rFonts w:hint="eastAsia"/>
            <w:noProof/>
          </w:rPr>
          <w:fldChar w:fldCharType="end"/>
        </w:r>
      </w:hyperlink>
    </w:p>
    <w:p w14:paraId="2560F391" w14:textId="424D31E2"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70" w:history="1">
        <w:r w:rsidRPr="00C44DE6">
          <w:rPr>
            <w:rStyle w:val="aff9"/>
            <w:rFonts w:hint="eastAsia"/>
            <w:noProof/>
          </w:rPr>
          <w:t>4.3</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评分细则</w:t>
        </w:r>
        <w:r>
          <w:rPr>
            <w:rFonts w:hint="eastAsia"/>
            <w:noProof/>
          </w:rPr>
          <w:tab/>
        </w:r>
        <w:r>
          <w:rPr>
            <w:rFonts w:hint="eastAsia"/>
            <w:noProof/>
          </w:rPr>
          <w:fldChar w:fldCharType="begin"/>
        </w:r>
        <w:r>
          <w:rPr>
            <w:rFonts w:hint="eastAsia"/>
            <w:noProof/>
          </w:rPr>
          <w:instrText xml:space="preserve"> </w:instrText>
        </w:r>
        <w:r>
          <w:rPr>
            <w:noProof/>
          </w:rPr>
          <w:instrText>PAGEREF _Toc209620470 \h</w:instrText>
        </w:r>
        <w:r>
          <w:rPr>
            <w:rFonts w:hint="eastAsia"/>
            <w:noProof/>
          </w:rPr>
          <w:instrText xml:space="preserve"> </w:instrText>
        </w:r>
        <w:r>
          <w:rPr>
            <w:rFonts w:hint="eastAsia"/>
            <w:noProof/>
          </w:rPr>
        </w:r>
        <w:r>
          <w:rPr>
            <w:rFonts w:hint="eastAsia"/>
            <w:noProof/>
          </w:rPr>
          <w:fldChar w:fldCharType="separate"/>
        </w:r>
        <w:r>
          <w:rPr>
            <w:noProof/>
          </w:rPr>
          <w:t>19</w:t>
        </w:r>
        <w:r>
          <w:rPr>
            <w:rFonts w:hint="eastAsia"/>
            <w:noProof/>
          </w:rPr>
          <w:fldChar w:fldCharType="end"/>
        </w:r>
      </w:hyperlink>
    </w:p>
    <w:p w14:paraId="136CCA23" w14:textId="0610383C" w:rsidR="00634E5C" w:rsidRDefault="00634E5C">
      <w:pPr>
        <w:pStyle w:val="TOC1"/>
        <w:rPr>
          <w:rFonts w:asciiTheme="minorHAnsi" w:eastAsiaTheme="minorEastAsia" w:hAnsiTheme="minorHAnsi" w:cstheme="minorBidi" w:hint="eastAsia"/>
          <w:noProof/>
          <w:kern w:val="2"/>
          <w:sz w:val="22"/>
          <w:szCs w:val="24"/>
          <w:lang w:val="en-US"/>
          <w14:ligatures w14:val="standardContextual"/>
        </w:rPr>
      </w:pPr>
      <w:hyperlink w:anchor="_Toc209620471" w:history="1">
        <w:r w:rsidRPr="00C44DE6">
          <w:rPr>
            <w:rStyle w:val="aff9"/>
            <w:rFonts w:hint="eastAsia"/>
            <w:noProof/>
          </w:rPr>
          <w:t>5</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采购需求</w:t>
        </w:r>
        <w:r>
          <w:rPr>
            <w:rFonts w:hint="eastAsia"/>
            <w:noProof/>
          </w:rPr>
          <w:tab/>
        </w:r>
        <w:r>
          <w:rPr>
            <w:rFonts w:hint="eastAsia"/>
            <w:noProof/>
          </w:rPr>
          <w:fldChar w:fldCharType="begin"/>
        </w:r>
        <w:r>
          <w:rPr>
            <w:rFonts w:hint="eastAsia"/>
            <w:noProof/>
          </w:rPr>
          <w:instrText xml:space="preserve"> </w:instrText>
        </w:r>
        <w:r>
          <w:rPr>
            <w:noProof/>
          </w:rPr>
          <w:instrText>PAGEREF _Toc209620471 \h</w:instrText>
        </w:r>
        <w:r>
          <w:rPr>
            <w:rFonts w:hint="eastAsia"/>
            <w:noProof/>
          </w:rPr>
          <w:instrText xml:space="preserve"> </w:instrText>
        </w:r>
        <w:r>
          <w:rPr>
            <w:rFonts w:hint="eastAsia"/>
            <w:noProof/>
          </w:rPr>
        </w:r>
        <w:r>
          <w:rPr>
            <w:rFonts w:hint="eastAsia"/>
            <w:noProof/>
          </w:rPr>
          <w:fldChar w:fldCharType="separate"/>
        </w:r>
        <w:r>
          <w:rPr>
            <w:noProof/>
          </w:rPr>
          <w:t>22</w:t>
        </w:r>
        <w:r>
          <w:rPr>
            <w:rFonts w:hint="eastAsia"/>
            <w:noProof/>
          </w:rPr>
          <w:fldChar w:fldCharType="end"/>
        </w:r>
      </w:hyperlink>
    </w:p>
    <w:p w14:paraId="4F935DA2" w14:textId="2D80BD8B"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72" w:history="1">
        <w:r w:rsidRPr="00C44DE6">
          <w:rPr>
            <w:rStyle w:val="aff9"/>
            <w:rFonts w:hint="eastAsia"/>
            <w:noProof/>
          </w:rPr>
          <w:t>5.1</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项目</w:t>
        </w:r>
        <w:r w:rsidRPr="00C44DE6">
          <w:rPr>
            <w:rStyle w:val="aff9"/>
            <w:rFonts w:hint="eastAsia"/>
            <w:noProof/>
            <w:lang w:val="en-US"/>
          </w:rPr>
          <w:t>概述（</w:t>
        </w:r>
        <w:r w:rsidRPr="00C44DE6">
          <w:rPr>
            <w:rStyle w:val="aff9"/>
            <w:rFonts w:hint="eastAsia"/>
            <w:noProof/>
          </w:rPr>
          <w:t>不作为评分项</w:t>
        </w:r>
        <w:r w:rsidRPr="00C44DE6">
          <w:rPr>
            <w:rStyle w:val="aff9"/>
            <w:rFonts w:hint="eastAsia"/>
            <w:noProof/>
            <w:lang w:val="en-US"/>
          </w:rPr>
          <w:t>）</w:t>
        </w:r>
        <w:r>
          <w:rPr>
            <w:rFonts w:hint="eastAsia"/>
            <w:noProof/>
          </w:rPr>
          <w:tab/>
        </w:r>
        <w:r>
          <w:rPr>
            <w:rFonts w:hint="eastAsia"/>
            <w:noProof/>
          </w:rPr>
          <w:fldChar w:fldCharType="begin"/>
        </w:r>
        <w:r>
          <w:rPr>
            <w:rFonts w:hint="eastAsia"/>
            <w:noProof/>
          </w:rPr>
          <w:instrText xml:space="preserve"> </w:instrText>
        </w:r>
        <w:r>
          <w:rPr>
            <w:noProof/>
          </w:rPr>
          <w:instrText>PAGEREF _Toc209620472 \h</w:instrText>
        </w:r>
        <w:r>
          <w:rPr>
            <w:rFonts w:hint="eastAsia"/>
            <w:noProof/>
          </w:rPr>
          <w:instrText xml:space="preserve"> </w:instrText>
        </w:r>
        <w:r>
          <w:rPr>
            <w:rFonts w:hint="eastAsia"/>
            <w:noProof/>
          </w:rPr>
        </w:r>
        <w:r>
          <w:rPr>
            <w:rFonts w:hint="eastAsia"/>
            <w:noProof/>
          </w:rPr>
          <w:fldChar w:fldCharType="separate"/>
        </w:r>
        <w:r>
          <w:rPr>
            <w:noProof/>
          </w:rPr>
          <w:t>22</w:t>
        </w:r>
        <w:r>
          <w:rPr>
            <w:rFonts w:hint="eastAsia"/>
            <w:noProof/>
          </w:rPr>
          <w:fldChar w:fldCharType="end"/>
        </w:r>
      </w:hyperlink>
    </w:p>
    <w:p w14:paraId="637BDD2D" w14:textId="3DCD3B2A"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73" w:history="1">
        <w:r w:rsidRPr="00C44DE6">
          <w:rPr>
            <w:rStyle w:val="aff9"/>
            <w:rFonts w:hint="eastAsia"/>
            <w:noProof/>
          </w:rPr>
          <w:t>5.2</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技术要求</w:t>
        </w:r>
        <w:r>
          <w:rPr>
            <w:rFonts w:hint="eastAsia"/>
            <w:noProof/>
          </w:rPr>
          <w:tab/>
        </w:r>
        <w:r>
          <w:rPr>
            <w:rFonts w:hint="eastAsia"/>
            <w:noProof/>
          </w:rPr>
          <w:fldChar w:fldCharType="begin"/>
        </w:r>
        <w:r>
          <w:rPr>
            <w:rFonts w:hint="eastAsia"/>
            <w:noProof/>
          </w:rPr>
          <w:instrText xml:space="preserve"> </w:instrText>
        </w:r>
        <w:r>
          <w:rPr>
            <w:noProof/>
          </w:rPr>
          <w:instrText>PAGEREF _Toc209620473 \h</w:instrText>
        </w:r>
        <w:r>
          <w:rPr>
            <w:rFonts w:hint="eastAsia"/>
            <w:noProof/>
          </w:rPr>
          <w:instrText xml:space="preserve"> </w:instrText>
        </w:r>
        <w:r>
          <w:rPr>
            <w:rFonts w:hint="eastAsia"/>
            <w:noProof/>
          </w:rPr>
        </w:r>
        <w:r>
          <w:rPr>
            <w:rFonts w:hint="eastAsia"/>
            <w:noProof/>
          </w:rPr>
          <w:fldChar w:fldCharType="separate"/>
        </w:r>
        <w:r>
          <w:rPr>
            <w:noProof/>
          </w:rPr>
          <w:t>23</w:t>
        </w:r>
        <w:r>
          <w:rPr>
            <w:rFonts w:hint="eastAsia"/>
            <w:noProof/>
          </w:rPr>
          <w:fldChar w:fldCharType="end"/>
        </w:r>
      </w:hyperlink>
    </w:p>
    <w:p w14:paraId="21E0F292" w14:textId="5A20DEA3"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74" w:history="1">
        <w:r w:rsidRPr="00C44DE6">
          <w:rPr>
            <w:rStyle w:val="aff9"/>
            <w:rFonts w:hint="eastAsia"/>
            <w:noProof/>
          </w:rPr>
          <w:t>5.3</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服务要求</w:t>
        </w:r>
        <w:r>
          <w:rPr>
            <w:rFonts w:hint="eastAsia"/>
            <w:noProof/>
          </w:rPr>
          <w:tab/>
        </w:r>
        <w:r>
          <w:rPr>
            <w:rFonts w:hint="eastAsia"/>
            <w:noProof/>
          </w:rPr>
          <w:fldChar w:fldCharType="begin"/>
        </w:r>
        <w:r>
          <w:rPr>
            <w:rFonts w:hint="eastAsia"/>
            <w:noProof/>
          </w:rPr>
          <w:instrText xml:space="preserve"> </w:instrText>
        </w:r>
        <w:r>
          <w:rPr>
            <w:noProof/>
          </w:rPr>
          <w:instrText>PAGEREF _Toc209620474 \h</w:instrText>
        </w:r>
        <w:r>
          <w:rPr>
            <w:rFonts w:hint="eastAsia"/>
            <w:noProof/>
          </w:rPr>
          <w:instrText xml:space="preserve"> </w:instrText>
        </w:r>
        <w:r>
          <w:rPr>
            <w:rFonts w:hint="eastAsia"/>
            <w:noProof/>
          </w:rPr>
        </w:r>
        <w:r>
          <w:rPr>
            <w:rFonts w:hint="eastAsia"/>
            <w:noProof/>
          </w:rPr>
          <w:fldChar w:fldCharType="separate"/>
        </w:r>
        <w:r>
          <w:rPr>
            <w:noProof/>
          </w:rPr>
          <w:t>33</w:t>
        </w:r>
        <w:r>
          <w:rPr>
            <w:rFonts w:hint="eastAsia"/>
            <w:noProof/>
          </w:rPr>
          <w:fldChar w:fldCharType="end"/>
        </w:r>
      </w:hyperlink>
    </w:p>
    <w:p w14:paraId="4DC6A21B" w14:textId="2D673AC3" w:rsidR="00634E5C" w:rsidRDefault="00634E5C">
      <w:pPr>
        <w:pStyle w:val="TOC1"/>
        <w:rPr>
          <w:rFonts w:asciiTheme="minorHAnsi" w:eastAsiaTheme="minorEastAsia" w:hAnsiTheme="minorHAnsi" w:cstheme="minorBidi" w:hint="eastAsia"/>
          <w:noProof/>
          <w:kern w:val="2"/>
          <w:sz w:val="22"/>
          <w:szCs w:val="24"/>
          <w:lang w:val="en-US"/>
          <w14:ligatures w14:val="standardContextual"/>
        </w:rPr>
      </w:pPr>
      <w:hyperlink w:anchor="_Toc209620475" w:history="1">
        <w:r w:rsidRPr="00C44DE6">
          <w:rPr>
            <w:rStyle w:val="aff9"/>
            <w:rFonts w:hint="eastAsia"/>
            <w:noProof/>
          </w:rPr>
          <w:t>6</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海关总署货物类政府采购项目合同书（范本）</w:t>
        </w:r>
        <w:r>
          <w:rPr>
            <w:rFonts w:hint="eastAsia"/>
            <w:noProof/>
          </w:rPr>
          <w:tab/>
        </w:r>
        <w:r>
          <w:rPr>
            <w:rFonts w:hint="eastAsia"/>
            <w:noProof/>
          </w:rPr>
          <w:fldChar w:fldCharType="begin"/>
        </w:r>
        <w:r>
          <w:rPr>
            <w:rFonts w:hint="eastAsia"/>
            <w:noProof/>
          </w:rPr>
          <w:instrText xml:space="preserve"> </w:instrText>
        </w:r>
        <w:r>
          <w:rPr>
            <w:noProof/>
          </w:rPr>
          <w:instrText>PAGEREF _Toc209620475 \h</w:instrText>
        </w:r>
        <w:r>
          <w:rPr>
            <w:rFonts w:hint="eastAsia"/>
            <w:noProof/>
          </w:rPr>
          <w:instrText xml:space="preserve"> </w:instrText>
        </w:r>
        <w:r>
          <w:rPr>
            <w:rFonts w:hint="eastAsia"/>
            <w:noProof/>
          </w:rPr>
        </w:r>
        <w:r>
          <w:rPr>
            <w:rFonts w:hint="eastAsia"/>
            <w:noProof/>
          </w:rPr>
          <w:fldChar w:fldCharType="separate"/>
        </w:r>
        <w:r>
          <w:rPr>
            <w:noProof/>
          </w:rPr>
          <w:t>35</w:t>
        </w:r>
        <w:r>
          <w:rPr>
            <w:rFonts w:hint="eastAsia"/>
            <w:noProof/>
          </w:rPr>
          <w:fldChar w:fldCharType="end"/>
        </w:r>
      </w:hyperlink>
    </w:p>
    <w:p w14:paraId="5845C232" w14:textId="599B1D26" w:rsidR="00634E5C" w:rsidRDefault="00634E5C">
      <w:pPr>
        <w:pStyle w:val="TOC1"/>
        <w:rPr>
          <w:rFonts w:asciiTheme="minorHAnsi" w:eastAsiaTheme="minorEastAsia" w:hAnsiTheme="minorHAnsi" w:cstheme="minorBidi" w:hint="eastAsia"/>
          <w:noProof/>
          <w:kern w:val="2"/>
          <w:sz w:val="22"/>
          <w:szCs w:val="24"/>
          <w:lang w:val="en-US"/>
          <w14:ligatures w14:val="standardContextual"/>
        </w:rPr>
      </w:pPr>
      <w:hyperlink w:anchor="_Toc209620476" w:history="1">
        <w:r w:rsidRPr="00C44DE6">
          <w:rPr>
            <w:rStyle w:val="aff9"/>
            <w:rFonts w:hint="eastAsia"/>
            <w:noProof/>
          </w:rPr>
          <w:t>7</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投标材料格式</w:t>
        </w:r>
        <w:r>
          <w:rPr>
            <w:rFonts w:hint="eastAsia"/>
            <w:noProof/>
          </w:rPr>
          <w:tab/>
        </w:r>
        <w:r>
          <w:rPr>
            <w:rFonts w:hint="eastAsia"/>
            <w:noProof/>
          </w:rPr>
          <w:fldChar w:fldCharType="begin"/>
        </w:r>
        <w:r>
          <w:rPr>
            <w:rFonts w:hint="eastAsia"/>
            <w:noProof/>
          </w:rPr>
          <w:instrText xml:space="preserve"> </w:instrText>
        </w:r>
        <w:r>
          <w:rPr>
            <w:noProof/>
          </w:rPr>
          <w:instrText>PAGEREF _Toc209620476 \h</w:instrText>
        </w:r>
        <w:r>
          <w:rPr>
            <w:rFonts w:hint="eastAsia"/>
            <w:noProof/>
          </w:rPr>
          <w:instrText xml:space="preserve"> </w:instrText>
        </w:r>
        <w:r>
          <w:rPr>
            <w:rFonts w:hint="eastAsia"/>
            <w:noProof/>
          </w:rPr>
        </w:r>
        <w:r>
          <w:rPr>
            <w:rFonts w:hint="eastAsia"/>
            <w:noProof/>
          </w:rPr>
          <w:fldChar w:fldCharType="separate"/>
        </w:r>
        <w:r>
          <w:rPr>
            <w:noProof/>
          </w:rPr>
          <w:t>43</w:t>
        </w:r>
        <w:r>
          <w:rPr>
            <w:rFonts w:hint="eastAsia"/>
            <w:noProof/>
          </w:rPr>
          <w:fldChar w:fldCharType="end"/>
        </w:r>
      </w:hyperlink>
    </w:p>
    <w:p w14:paraId="0737D095" w14:textId="36CA6C2E"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77" w:history="1">
        <w:r w:rsidRPr="00C44DE6">
          <w:rPr>
            <w:rStyle w:val="aff9"/>
            <w:rFonts w:hint="eastAsia"/>
            <w:noProof/>
          </w:rPr>
          <w:t>7.1</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rPr>
          <w:t>承诺函</w:t>
        </w:r>
        <w:r>
          <w:rPr>
            <w:rFonts w:hint="eastAsia"/>
            <w:noProof/>
          </w:rPr>
          <w:tab/>
        </w:r>
        <w:r>
          <w:rPr>
            <w:rFonts w:hint="eastAsia"/>
            <w:noProof/>
          </w:rPr>
          <w:fldChar w:fldCharType="begin"/>
        </w:r>
        <w:r>
          <w:rPr>
            <w:rFonts w:hint="eastAsia"/>
            <w:noProof/>
          </w:rPr>
          <w:instrText xml:space="preserve"> </w:instrText>
        </w:r>
        <w:r>
          <w:rPr>
            <w:noProof/>
          </w:rPr>
          <w:instrText>PAGEREF _Toc209620477 \h</w:instrText>
        </w:r>
        <w:r>
          <w:rPr>
            <w:rFonts w:hint="eastAsia"/>
            <w:noProof/>
          </w:rPr>
          <w:instrText xml:space="preserve"> </w:instrText>
        </w:r>
        <w:r>
          <w:rPr>
            <w:rFonts w:hint="eastAsia"/>
            <w:noProof/>
          </w:rPr>
        </w:r>
        <w:r>
          <w:rPr>
            <w:rFonts w:hint="eastAsia"/>
            <w:noProof/>
          </w:rPr>
          <w:fldChar w:fldCharType="separate"/>
        </w:r>
        <w:r>
          <w:rPr>
            <w:noProof/>
          </w:rPr>
          <w:t>44</w:t>
        </w:r>
        <w:r>
          <w:rPr>
            <w:rFonts w:hint="eastAsia"/>
            <w:noProof/>
          </w:rPr>
          <w:fldChar w:fldCharType="end"/>
        </w:r>
      </w:hyperlink>
    </w:p>
    <w:p w14:paraId="0349A47F" w14:textId="679D6261"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78" w:history="1">
        <w:r w:rsidRPr="00C44DE6">
          <w:rPr>
            <w:rStyle w:val="aff9"/>
            <w:rFonts w:hint="eastAsia"/>
            <w:noProof/>
          </w:rPr>
          <w:t>7.2</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rPr>
          <w:t>投标函</w:t>
        </w:r>
        <w:r>
          <w:rPr>
            <w:rFonts w:hint="eastAsia"/>
            <w:noProof/>
          </w:rPr>
          <w:tab/>
        </w:r>
        <w:r>
          <w:rPr>
            <w:rFonts w:hint="eastAsia"/>
            <w:noProof/>
          </w:rPr>
          <w:fldChar w:fldCharType="begin"/>
        </w:r>
        <w:r>
          <w:rPr>
            <w:rFonts w:hint="eastAsia"/>
            <w:noProof/>
          </w:rPr>
          <w:instrText xml:space="preserve"> </w:instrText>
        </w:r>
        <w:r>
          <w:rPr>
            <w:noProof/>
          </w:rPr>
          <w:instrText>PAGEREF _Toc209620478 \h</w:instrText>
        </w:r>
        <w:r>
          <w:rPr>
            <w:rFonts w:hint="eastAsia"/>
            <w:noProof/>
          </w:rPr>
          <w:instrText xml:space="preserve"> </w:instrText>
        </w:r>
        <w:r>
          <w:rPr>
            <w:rFonts w:hint="eastAsia"/>
            <w:noProof/>
          </w:rPr>
        </w:r>
        <w:r>
          <w:rPr>
            <w:rFonts w:hint="eastAsia"/>
            <w:noProof/>
          </w:rPr>
          <w:fldChar w:fldCharType="separate"/>
        </w:r>
        <w:r>
          <w:rPr>
            <w:noProof/>
          </w:rPr>
          <w:t>45</w:t>
        </w:r>
        <w:r>
          <w:rPr>
            <w:rFonts w:hint="eastAsia"/>
            <w:noProof/>
          </w:rPr>
          <w:fldChar w:fldCharType="end"/>
        </w:r>
      </w:hyperlink>
    </w:p>
    <w:p w14:paraId="3B3850BD" w14:textId="3163DA20"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79" w:history="1">
        <w:r w:rsidRPr="00C44DE6">
          <w:rPr>
            <w:rStyle w:val="aff9"/>
            <w:rFonts w:hint="eastAsia"/>
            <w:noProof/>
          </w:rPr>
          <w:t>7.3</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rPr>
          <w:t>法定代表人授权委托书</w:t>
        </w:r>
        <w:r>
          <w:rPr>
            <w:rFonts w:hint="eastAsia"/>
            <w:noProof/>
          </w:rPr>
          <w:tab/>
        </w:r>
        <w:r>
          <w:rPr>
            <w:rFonts w:hint="eastAsia"/>
            <w:noProof/>
          </w:rPr>
          <w:fldChar w:fldCharType="begin"/>
        </w:r>
        <w:r>
          <w:rPr>
            <w:rFonts w:hint="eastAsia"/>
            <w:noProof/>
          </w:rPr>
          <w:instrText xml:space="preserve"> </w:instrText>
        </w:r>
        <w:r>
          <w:rPr>
            <w:noProof/>
          </w:rPr>
          <w:instrText>PAGEREF _Toc209620479 \h</w:instrText>
        </w:r>
        <w:r>
          <w:rPr>
            <w:rFonts w:hint="eastAsia"/>
            <w:noProof/>
          </w:rPr>
          <w:instrText xml:space="preserve"> </w:instrText>
        </w:r>
        <w:r>
          <w:rPr>
            <w:rFonts w:hint="eastAsia"/>
            <w:noProof/>
          </w:rPr>
        </w:r>
        <w:r>
          <w:rPr>
            <w:rFonts w:hint="eastAsia"/>
            <w:noProof/>
          </w:rPr>
          <w:fldChar w:fldCharType="separate"/>
        </w:r>
        <w:r>
          <w:rPr>
            <w:noProof/>
          </w:rPr>
          <w:t>46</w:t>
        </w:r>
        <w:r>
          <w:rPr>
            <w:rFonts w:hint="eastAsia"/>
            <w:noProof/>
          </w:rPr>
          <w:fldChar w:fldCharType="end"/>
        </w:r>
      </w:hyperlink>
    </w:p>
    <w:p w14:paraId="7A7E29C4" w14:textId="31D9DEDF"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80" w:history="1">
        <w:r w:rsidRPr="00C44DE6">
          <w:rPr>
            <w:rStyle w:val="aff9"/>
            <w:rFonts w:hint="eastAsia"/>
            <w:noProof/>
          </w:rPr>
          <w:t>7.4</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rPr>
          <w:t>投标人资质声明</w:t>
        </w:r>
        <w:r>
          <w:rPr>
            <w:rFonts w:hint="eastAsia"/>
            <w:noProof/>
          </w:rPr>
          <w:tab/>
        </w:r>
        <w:r>
          <w:rPr>
            <w:rFonts w:hint="eastAsia"/>
            <w:noProof/>
          </w:rPr>
          <w:fldChar w:fldCharType="begin"/>
        </w:r>
        <w:r>
          <w:rPr>
            <w:rFonts w:hint="eastAsia"/>
            <w:noProof/>
          </w:rPr>
          <w:instrText xml:space="preserve"> </w:instrText>
        </w:r>
        <w:r>
          <w:rPr>
            <w:noProof/>
          </w:rPr>
          <w:instrText>PAGEREF _Toc209620480 \h</w:instrText>
        </w:r>
        <w:r>
          <w:rPr>
            <w:rFonts w:hint="eastAsia"/>
            <w:noProof/>
          </w:rPr>
          <w:instrText xml:space="preserve"> </w:instrText>
        </w:r>
        <w:r>
          <w:rPr>
            <w:rFonts w:hint="eastAsia"/>
            <w:noProof/>
          </w:rPr>
        </w:r>
        <w:r>
          <w:rPr>
            <w:rFonts w:hint="eastAsia"/>
            <w:noProof/>
          </w:rPr>
          <w:fldChar w:fldCharType="separate"/>
        </w:r>
        <w:r>
          <w:rPr>
            <w:noProof/>
          </w:rPr>
          <w:t>47</w:t>
        </w:r>
        <w:r>
          <w:rPr>
            <w:rFonts w:hint="eastAsia"/>
            <w:noProof/>
          </w:rPr>
          <w:fldChar w:fldCharType="end"/>
        </w:r>
      </w:hyperlink>
    </w:p>
    <w:p w14:paraId="55154381" w14:textId="78543B80"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81" w:history="1">
        <w:r w:rsidRPr="00C44DE6">
          <w:rPr>
            <w:rStyle w:val="aff9"/>
            <w:rFonts w:hint="eastAsia"/>
            <w:noProof/>
          </w:rPr>
          <w:t>7.5</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rPr>
          <w:t>企业法人营业执照</w:t>
        </w:r>
        <w:r w:rsidRPr="00C44DE6">
          <w:rPr>
            <w:rStyle w:val="aff9"/>
            <w:rFonts w:hint="eastAsia"/>
            <w:noProof/>
          </w:rPr>
          <w:t>/</w:t>
        </w:r>
        <w:r w:rsidRPr="00C44DE6">
          <w:rPr>
            <w:rStyle w:val="aff9"/>
            <w:rFonts w:hint="eastAsia"/>
            <w:noProof/>
          </w:rPr>
          <w:t>事业单位法人证书</w:t>
        </w:r>
        <w:r>
          <w:rPr>
            <w:rFonts w:hint="eastAsia"/>
            <w:noProof/>
          </w:rPr>
          <w:tab/>
        </w:r>
        <w:r>
          <w:rPr>
            <w:rFonts w:hint="eastAsia"/>
            <w:noProof/>
          </w:rPr>
          <w:fldChar w:fldCharType="begin"/>
        </w:r>
        <w:r>
          <w:rPr>
            <w:rFonts w:hint="eastAsia"/>
            <w:noProof/>
          </w:rPr>
          <w:instrText xml:space="preserve"> </w:instrText>
        </w:r>
        <w:r>
          <w:rPr>
            <w:noProof/>
          </w:rPr>
          <w:instrText>PAGEREF _Toc209620481 \h</w:instrText>
        </w:r>
        <w:r>
          <w:rPr>
            <w:rFonts w:hint="eastAsia"/>
            <w:noProof/>
          </w:rPr>
          <w:instrText xml:space="preserve"> </w:instrText>
        </w:r>
        <w:r>
          <w:rPr>
            <w:rFonts w:hint="eastAsia"/>
            <w:noProof/>
          </w:rPr>
        </w:r>
        <w:r>
          <w:rPr>
            <w:rFonts w:hint="eastAsia"/>
            <w:noProof/>
          </w:rPr>
          <w:fldChar w:fldCharType="separate"/>
        </w:r>
        <w:r>
          <w:rPr>
            <w:noProof/>
          </w:rPr>
          <w:t>47</w:t>
        </w:r>
        <w:r>
          <w:rPr>
            <w:rFonts w:hint="eastAsia"/>
            <w:noProof/>
          </w:rPr>
          <w:fldChar w:fldCharType="end"/>
        </w:r>
      </w:hyperlink>
    </w:p>
    <w:p w14:paraId="2BCB9D15" w14:textId="6C7D4734"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82" w:history="1">
        <w:r w:rsidRPr="00C44DE6">
          <w:rPr>
            <w:rStyle w:val="aff9"/>
            <w:rFonts w:hint="eastAsia"/>
            <w:noProof/>
          </w:rPr>
          <w:t>7.6</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rPr>
          <w:t>纳税证明</w:t>
        </w:r>
        <w:r>
          <w:rPr>
            <w:rFonts w:hint="eastAsia"/>
            <w:noProof/>
          </w:rPr>
          <w:tab/>
        </w:r>
        <w:r>
          <w:rPr>
            <w:rFonts w:hint="eastAsia"/>
            <w:noProof/>
          </w:rPr>
          <w:fldChar w:fldCharType="begin"/>
        </w:r>
        <w:r>
          <w:rPr>
            <w:rFonts w:hint="eastAsia"/>
            <w:noProof/>
          </w:rPr>
          <w:instrText xml:space="preserve"> </w:instrText>
        </w:r>
        <w:r>
          <w:rPr>
            <w:noProof/>
          </w:rPr>
          <w:instrText>PAGEREF _Toc209620482 \h</w:instrText>
        </w:r>
        <w:r>
          <w:rPr>
            <w:rFonts w:hint="eastAsia"/>
            <w:noProof/>
          </w:rPr>
          <w:instrText xml:space="preserve"> </w:instrText>
        </w:r>
        <w:r>
          <w:rPr>
            <w:rFonts w:hint="eastAsia"/>
            <w:noProof/>
          </w:rPr>
        </w:r>
        <w:r>
          <w:rPr>
            <w:rFonts w:hint="eastAsia"/>
            <w:noProof/>
          </w:rPr>
          <w:fldChar w:fldCharType="separate"/>
        </w:r>
        <w:r>
          <w:rPr>
            <w:noProof/>
          </w:rPr>
          <w:t>47</w:t>
        </w:r>
        <w:r>
          <w:rPr>
            <w:rFonts w:hint="eastAsia"/>
            <w:noProof/>
          </w:rPr>
          <w:fldChar w:fldCharType="end"/>
        </w:r>
      </w:hyperlink>
    </w:p>
    <w:p w14:paraId="3D55F3B7" w14:textId="293DAE6F"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83" w:history="1">
        <w:r w:rsidRPr="00C44DE6">
          <w:rPr>
            <w:rStyle w:val="aff9"/>
            <w:rFonts w:hint="eastAsia"/>
            <w:noProof/>
          </w:rPr>
          <w:t>7.7</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rPr>
          <w:t>社保缴费记录</w:t>
        </w:r>
        <w:r>
          <w:rPr>
            <w:rFonts w:hint="eastAsia"/>
            <w:noProof/>
          </w:rPr>
          <w:tab/>
        </w:r>
        <w:r>
          <w:rPr>
            <w:rFonts w:hint="eastAsia"/>
            <w:noProof/>
          </w:rPr>
          <w:fldChar w:fldCharType="begin"/>
        </w:r>
        <w:r>
          <w:rPr>
            <w:rFonts w:hint="eastAsia"/>
            <w:noProof/>
          </w:rPr>
          <w:instrText xml:space="preserve"> </w:instrText>
        </w:r>
        <w:r>
          <w:rPr>
            <w:noProof/>
          </w:rPr>
          <w:instrText>PAGEREF _Toc209620483 \h</w:instrText>
        </w:r>
        <w:r>
          <w:rPr>
            <w:rFonts w:hint="eastAsia"/>
            <w:noProof/>
          </w:rPr>
          <w:instrText xml:space="preserve"> </w:instrText>
        </w:r>
        <w:r>
          <w:rPr>
            <w:rFonts w:hint="eastAsia"/>
            <w:noProof/>
          </w:rPr>
        </w:r>
        <w:r>
          <w:rPr>
            <w:rFonts w:hint="eastAsia"/>
            <w:noProof/>
          </w:rPr>
          <w:fldChar w:fldCharType="separate"/>
        </w:r>
        <w:r>
          <w:rPr>
            <w:noProof/>
          </w:rPr>
          <w:t>48</w:t>
        </w:r>
        <w:r>
          <w:rPr>
            <w:rFonts w:hint="eastAsia"/>
            <w:noProof/>
          </w:rPr>
          <w:fldChar w:fldCharType="end"/>
        </w:r>
      </w:hyperlink>
    </w:p>
    <w:p w14:paraId="25737917" w14:textId="1114F271"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84" w:history="1">
        <w:r w:rsidRPr="00C44DE6">
          <w:rPr>
            <w:rStyle w:val="aff9"/>
            <w:rFonts w:hint="eastAsia"/>
            <w:noProof/>
          </w:rPr>
          <w:t>7.8</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rPr>
          <w:t>企业审计报告</w:t>
        </w:r>
        <w:r>
          <w:rPr>
            <w:rFonts w:hint="eastAsia"/>
            <w:noProof/>
          </w:rPr>
          <w:tab/>
        </w:r>
        <w:r>
          <w:rPr>
            <w:rFonts w:hint="eastAsia"/>
            <w:noProof/>
          </w:rPr>
          <w:fldChar w:fldCharType="begin"/>
        </w:r>
        <w:r>
          <w:rPr>
            <w:rFonts w:hint="eastAsia"/>
            <w:noProof/>
          </w:rPr>
          <w:instrText xml:space="preserve"> </w:instrText>
        </w:r>
        <w:r>
          <w:rPr>
            <w:noProof/>
          </w:rPr>
          <w:instrText>PAGEREF _Toc209620484 \h</w:instrText>
        </w:r>
        <w:r>
          <w:rPr>
            <w:rFonts w:hint="eastAsia"/>
            <w:noProof/>
          </w:rPr>
          <w:instrText xml:space="preserve"> </w:instrText>
        </w:r>
        <w:r>
          <w:rPr>
            <w:rFonts w:hint="eastAsia"/>
            <w:noProof/>
          </w:rPr>
        </w:r>
        <w:r>
          <w:rPr>
            <w:rFonts w:hint="eastAsia"/>
            <w:noProof/>
          </w:rPr>
          <w:fldChar w:fldCharType="separate"/>
        </w:r>
        <w:r>
          <w:rPr>
            <w:noProof/>
          </w:rPr>
          <w:t>48</w:t>
        </w:r>
        <w:r>
          <w:rPr>
            <w:rFonts w:hint="eastAsia"/>
            <w:noProof/>
          </w:rPr>
          <w:fldChar w:fldCharType="end"/>
        </w:r>
      </w:hyperlink>
    </w:p>
    <w:p w14:paraId="59F93761" w14:textId="4C34A460"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85" w:history="1">
        <w:r w:rsidRPr="00C44DE6">
          <w:rPr>
            <w:rStyle w:val="aff9"/>
            <w:rFonts w:hint="eastAsia"/>
            <w:noProof/>
          </w:rPr>
          <w:t>7.9</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rPr>
          <w:t>商务条款偏离表</w:t>
        </w:r>
        <w:r>
          <w:rPr>
            <w:rFonts w:hint="eastAsia"/>
            <w:noProof/>
          </w:rPr>
          <w:tab/>
        </w:r>
        <w:r>
          <w:rPr>
            <w:rFonts w:hint="eastAsia"/>
            <w:noProof/>
          </w:rPr>
          <w:fldChar w:fldCharType="begin"/>
        </w:r>
        <w:r>
          <w:rPr>
            <w:rFonts w:hint="eastAsia"/>
            <w:noProof/>
          </w:rPr>
          <w:instrText xml:space="preserve"> </w:instrText>
        </w:r>
        <w:r>
          <w:rPr>
            <w:noProof/>
          </w:rPr>
          <w:instrText>PAGEREF _Toc209620485 \h</w:instrText>
        </w:r>
        <w:r>
          <w:rPr>
            <w:rFonts w:hint="eastAsia"/>
            <w:noProof/>
          </w:rPr>
          <w:instrText xml:space="preserve"> </w:instrText>
        </w:r>
        <w:r>
          <w:rPr>
            <w:rFonts w:hint="eastAsia"/>
            <w:noProof/>
          </w:rPr>
        </w:r>
        <w:r>
          <w:rPr>
            <w:rFonts w:hint="eastAsia"/>
            <w:noProof/>
          </w:rPr>
          <w:fldChar w:fldCharType="separate"/>
        </w:r>
        <w:r>
          <w:rPr>
            <w:noProof/>
          </w:rPr>
          <w:t>48</w:t>
        </w:r>
        <w:r>
          <w:rPr>
            <w:rFonts w:hint="eastAsia"/>
            <w:noProof/>
          </w:rPr>
          <w:fldChar w:fldCharType="end"/>
        </w:r>
      </w:hyperlink>
    </w:p>
    <w:p w14:paraId="48CE5DC7" w14:textId="0C3E5B17"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86" w:history="1">
        <w:r w:rsidRPr="00C44DE6">
          <w:rPr>
            <w:rStyle w:val="aff9"/>
            <w:rFonts w:hint="eastAsia"/>
            <w:noProof/>
          </w:rPr>
          <w:t>7.10</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rPr>
          <w:t>中小企业文件（仅针对第</w:t>
        </w:r>
        <w:r w:rsidRPr="00C44DE6">
          <w:rPr>
            <w:rStyle w:val="aff9"/>
            <w:rFonts w:hint="eastAsia"/>
            <w:noProof/>
          </w:rPr>
          <w:t>1</w:t>
        </w:r>
        <w:r w:rsidRPr="00C44DE6">
          <w:rPr>
            <w:rStyle w:val="aff9"/>
            <w:rFonts w:hint="eastAsia"/>
            <w:noProof/>
          </w:rPr>
          <w:t>包）</w:t>
        </w:r>
        <w:r>
          <w:rPr>
            <w:rFonts w:hint="eastAsia"/>
            <w:noProof/>
          </w:rPr>
          <w:tab/>
        </w:r>
        <w:r>
          <w:rPr>
            <w:rFonts w:hint="eastAsia"/>
            <w:noProof/>
          </w:rPr>
          <w:fldChar w:fldCharType="begin"/>
        </w:r>
        <w:r>
          <w:rPr>
            <w:rFonts w:hint="eastAsia"/>
            <w:noProof/>
          </w:rPr>
          <w:instrText xml:space="preserve"> </w:instrText>
        </w:r>
        <w:r>
          <w:rPr>
            <w:noProof/>
          </w:rPr>
          <w:instrText>PAGEREF _Toc209620486 \h</w:instrText>
        </w:r>
        <w:r>
          <w:rPr>
            <w:rFonts w:hint="eastAsia"/>
            <w:noProof/>
          </w:rPr>
          <w:instrText xml:space="preserve"> </w:instrText>
        </w:r>
        <w:r>
          <w:rPr>
            <w:rFonts w:hint="eastAsia"/>
            <w:noProof/>
          </w:rPr>
        </w:r>
        <w:r>
          <w:rPr>
            <w:rFonts w:hint="eastAsia"/>
            <w:noProof/>
          </w:rPr>
          <w:fldChar w:fldCharType="separate"/>
        </w:r>
        <w:r>
          <w:rPr>
            <w:noProof/>
          </w:rPr>
          <w:t>48</w:t>
        </w:r>
        <w:r>
          <w:rPr>
            <w:rFonts w:hint="eastAsia"/>
            <w:noProof/>
          </w:rPr>
          <w:fldChar w:fldCharType="end"/>
        </w:r>
      </w:hyperlink>
    </w:p>
    <w:p w14:paraId="2FF07775" w14:textId="5F1FF2E5" w:rsidR="00634E5C" w:rsidRDefault="00634E5C">
      <w:pPr>
        <w:pStyle w:val="TOC2"/>
        <w:tabs>
          <w:tab w:val="left" w:pos="1200"/>
        </w:tabs>
        <w:ind w:left="420"/>
        <w:rPr>
          <w:rFonts w:asciiTheme="minorHAnsi" w:eastAsiaTheme="minorEastAsia" w:hAnsiTheme="minorHAnsi" w:cstheme="minorBidi" w:hint="eastAsia"/>
          <w:noProof/>
          <w:kern w:val="2"/>
          <w:sz w:val="22"/>
          <w:szCs w:val="24"/>
          <w:lang w:val="en-US"/>
          <w14:ligatures w14:val="standardContextual"/>
        </w:rPr>
      </w:pPr>
      <w:hyperlink w:anchor="_Toc209620487" w:history="1">
        <w:r w:rsidRPr="00C44DE6">
          <w:rPr>
            <w:rStyle w:val="aff9"/>
            <w:rFonts w:hint="eastAsia"/>
            <w:noProof/>
          </w:rPr>
          <w:t>7.11</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lang w:val="en-US"/>
          </w:rPr>
          <w:t>体系认证证书</w:t>
        </w:r>
        <w:r>
          <w:rPr>
            <w:rFonts w:hint="eastAsia"/>
            <w:noProof/>
          </w:rPr>
          <w:tab/>
        </w:r>
        <w:r>
          <w:rPr>
            <w:rFonts w:hint="eastAsia"/>
            <w:noProof/>
          </w:rPr>
          <w:fldChar w:fldCharType="begin"/>
        </w:r>
        <w:r>
          <w:rPr>
            <w:rFonts w:hint="eastAsia"/>
            <w:noProof/>
          </w:rPr>
          <w:instrText xml:space="preserve"> </w:instrText>
        </w:r>
        <w:r>
          <w:rPr>
            <w:noProof/>
          </w:rPr>
          <w:instrText>PAGEREF _Toc209620487 \h</w:instrText>
        </w:r>
        <w:r>
          <w:rPr>
            <w:rFonts w:hint="eastAsia"/>
            <w:noProof/>
          </w:rPr>
          <w:instrText xml:space="preserve"> </w:instrText>
        </w:r>
        <w:r>
          <w:rPr>
            <w:rFonts w:hint="eastAsia"/>
            <w:noProof/>
          </w:rPr>
        </w:r>
        <w:r>
          <w:rPr>
            <w:rFonts w:hint="eastAsia"/>
            <w:noProof/>
          </w:rPr>
          <w:fldChar w:fldCharType="separate"/>
        </w:r>
        <w:r>
          <w:rPr>
            <w:noProof/>
          </w:rPr>
          <w:t>49</w:t>
        </w:r>
        <w:r>
          <w:rPr>
            <w:rFonts w:hint="eastAsia"/>
            <w:noProof/>
          </w:rPr>
          <w:fldChar w:fldCharType="end"/>
        </w:r>
      </w:hyperlink>
    </w:p>
    <w:p w14:paraId="37238704" w14:textId="53FD6FC7" w:rsidR="00634E5C" w:rsidRDefault="00634E5C">
      <w:pPr>
        <w:pStyle w:val="TOC2"/>
        <w:tabs>
          <w:tab w:val="left" w:pos="1200"/>
        </w:tabs>
        <w:ind w:left="420"/>
        <w:rPr>
          <w:rFonts w:asciiTheme="minorHAnsi" w:eastAsiaTheme="minorEastAsia" w:hAnsiTheme="minorHAnsi" w:cstheme="minorBidi" w:hint="eastAsia"/>
          <w:noProof/>
          <w:kern w:val="2"/>
          <w:sz w:val="22"/>
          <w:szCs w:val="24"/>
          <w:lang w:val="en-US"/>
          <w14:ligatures w14:val="standardContextual"/>
        </w:rPr>
      </w:pPr>
      <w:hyperlink w:anchor="_Toc209620488" w:history="1">
        <w:r w:rsidRPr="00C44DE6">
          <w:rPr>
            <w:rStyle w:val="aff9"/>
            <w:rFonts w:hint="eastAsia"/>
            <w:noProof/>
          </w:rPr>
          <w:t>7.12</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与评审相关的其他商务资料</w:t>
        </w:r>
        <w:r>
          <w:rPr>
            <w:rFonts w:hint="eastAsia"/>
            <w:noProof/>
          </w:rPr>
          <w:tab/>
        </w:r>
        <w:r>
          <w:rPr>
            <w:rFonts w:hint="eastAsia"/>
            <w:noProof/>
          </w:rPr>
          <w:fldChar w:fldCharType="begin"/>
        </w:r>
        <w:r>
          <w:rPr>
            <w:rFonts w:hint="eastAsia"/>
            <w:noProof/>
          </w:rPr>
          <w:instrText xml:space="preserve"> </w:instrText>
        </w:r>
        <w:r>
          <w:rPr>
            <w:noProof/>
          </w:rPr>
          <w:instrText>PAGEREF _Toc209620488 \h</w:instrText>
        </w:r>
        <w:r>
          <w:rPr>
            <w:rFonts w:hint="eastAsia"/>
            <w:noProof/>
          </w:rPr>
          <w:instrText xml:space="preserve"> </w:instrText>
        </w:r>
        <w:r>
          <w:rPr>
            <w:rFonts w:hint="eastAsia"/>
            <w:noProof/>
          </w:rPr>
        </w:r>
        <w:r>
          <w:rPr>
            <w:rFonts w:hint="eastAsia"/>
            <w:noProof/>
          </w:rPr>
          <w:fldChar w:fldCharType="separate"/>
        </w:r>
        <w:r>
          <w:rPr>
            <w:noProof/>
          </w:rPr>
          <w:t>49</w:t>
        </w:r>
        <w:r>
          <w:rPr>
            <w:rFonts w:hint="eastAsia"/>
            <w:noProof/>
          </w:rPr>
          <w:fldChar w:fldCharType="end"/>
        </w:r>
      </w:hyperlink>
    </w:p>
    <w:p w14:paraId="68FF712D" w14:textId="2EC4391C"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89" w:history="1">
        <w:r w:rsidRPr="00C44DE6">
          <w:rPr>
            <w:rStyle w:val="aff9"/>
            <w:rFonts w:hint="eastAsia"/>
            <w:noProof/>
          </w:rPr>
          <w:t>7.13</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rPr>
          <w:t>开标一览表</w:t>
        </w:r>
        <w:r>
          <w:rPr>
            <w:rFonts w:hint="eastAsia"/>
            <w:noProof/>
          </w:rPr>
          <w:tab/>
        </w:r>
        <w:r>
          <w:rPr>
            <w:rFonts w:hint="eastAsia"/>
            <w:noProof/>
          </w:rPr>
          <w:fldChar w:fldCharType="begin"/>
        </w:r>
        <w:r>
          <w:rPr>
            <w:rFonts w:hint="eastAsia"/>
            <w:noProof/>
          </w:rPr>
          <w:instrText xml:space="preserve"> </w:instrText>
        </w:r>
        <w:r>
          <w:rPr>
            <w:noProof/>
          </w:rPr>
          <w:instrText>PAGEREF _Toc209620489 \h</w:instrText>
        </w:r>
        <w:r>
          <w:rPr>
            <w:rFonts w:hint="eastAsia"/>
            <w:noProof/>
          </w:rPr>
          <w:instrText xml:space="preserve"> </w:instrText>
        </w:r>
        <w:r>
          <w:rPr>
            <w:rFonts w:hint="eastAsia"/>
            <w:noProof/>
          </w:rPr>
        </w:r>
        <w:r>
          <w:rPr>
            <w:rFonts w:hint="eastAsia"/>
            <w:noProof/>
          </w:rPr>
          <w:fldChar w:fldCharType="separate"/>
        </w:r>
        <w:r>
          <w:rPr>
            <w:noProof/>
          </w:rPr>
          <w:t>49</w:t>
        </w:r>
        <w:r>
          <w:rPr>
            <w:rFonts w:hint="eastAsia"/>
            <w:noProof/>
          </w:rPr>
          <w:fldChar w:fldCharType="end"/>
        </w:r>
      </w:hyperlink>
    </w:p>
    <w:p w14:paraId="2AA5CB8D" w14:textId="11FC067E"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90" w:history="1">
        <w:r w:rsidRPr="00C44DE6">
          <w:rPr>
            <w:rStyle w:val="aff9"/>
            <w:rFonts w:hint="eastAsia"/>
            <w:noProof/>
          </w:rPr>
          <w:t>7.14</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rPr>
          <w:t>投标货物技术规范偏离表</w:t>
        </w:r>
        <w:r>
          <w:rPr>
            <w:rFonts w:hint="eastAsia"/>
            <w:noProof/>
          </w:rPr>
          <w:tab/>
        </w:r>
        <w:r>
          <w:rPr>
            <w:rFonts w:hint="eastAsia"/>
            <w:noProof/>
          </w:rPr>
          <w:fldChar w:fldCharType="begin"/>
        </w:r>
        <w:r>
          <w:rPr>
            <w:rFonts w:hint="eastAsia"/>
            <w:noProof/>
          </w:rPr>
          <w:instrText xml:space="preserve"> </w:instrText>
        </w:r>
        <w:r>
          <w:rPr>
            <w:noProof/>
          </w:rPr>
          <w:instrText>PAGEREF _Toc209620490 \h</w:instrText>
        </w:r>
        <w:r>
          <w:rPr>
            <w:rFonts w:hint="eastAsia"/>
            <w:noProof/>
          </w:rPr>
          <w:instrText xml:space="preserve"> </w:instrText>
        </w:r>
        <w:r>
          <w:rPr>
            <w:rFonts w:hint="eastAsia"/>
            <w:noProof/>
          </w:rPr>
        </w:r>
        <w:r>
          <w:rPr>
            <w:rFonts w:hint="eastAsia"/>
            <w:noProof/>
          </w:rPr>
          <w:fldChar w:fldCharType="separate"/>
        </w:r>
        <w:r>
          <w:rPr>
            <w:noProof/>
          </w:rPr>
          <w:t>50</w:t>
        </w:r>
        <w:r>
          <w:rPr>
            <w:rFonts w:hint="eastAsia"/>
            <w:noProof/>
          </w:rPr>
          <w:fldChar w:fldCharType="end"/>
        </w:r>
      </w:hyperlink>
    </w:p>
    <w:p w14:paraId="357EB1E5" w14:textId="51D65F13"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91" w:history="1">
        <w:r w:rsidRPr="00C44DE6">
          <w:rPr>
            <w:rStyle w:val="aff9"/>
            <w:rFonts w:hint="eastAsia"/>
            <w:noProof/>
          </w:rPr>
          <w:t>7.15</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rPr>
          <w:t>投标人服务项目偏离表</w:t>
        </w:r>
        <w:r>
          <w:rPr>
            <w:rFonts w:hint="eastAsia"/>
            <w:noProof/>
          </w:rPr>
          <w:tab/>
        </w:r>
        <w:r>
          <w:rPr>
            <w:rFonts w:hint="eastAsia"/>
            <w:noProof/>
          </w:rPr>
          <w:fldChar w:fldCharType="begin"/>
        </w:r>
        <w:r>
          <w:rPr>
            <w:rFonts w:hint="eastAsia"/>
            <w:noProof/>
          </w:rPr>
          <w:instrText xml:space="preserve"> </w:instrText>
        </w:r>
        <w:r>
          <w:rPr>
            <w:noProof/>
          </w:rPr>
          <w:instrText>PAGEREF _Toc209620491 \h</w:instrText>
        </w:r>
        <w:r>
          <w:rPr>
            <w:rFonts w:hint="eastAsia"/>
            <w:noProof/>
          </w:rPr>
          <w:instrText xml:space="preserve"> </w:instrText>
        </w:r>
        <w:r>
          <w:rPr>
            <w:rFonts w:hint="eastAsia"/>
            <w:noProof/>
          </w:rPr>
        </w:r>
        <w:r>
          <w:rPr>
            <w:rFonts w:hint="eastAsia"/>
            <w:noProof/>
          </w:rPr>
          <w:fldChar w:fldCharType="separate"/>
        </w:r>
        <w:r>
          <w:rPr>
            <w:noProof/>
          </w:rPr>
          <w:t>51</w:t>
        </w:r>
        <w:r>
          <w:rPr>
            <w:rFonts w:hint="eastAsia"/>
            <w:noProof/>
          </w:rPr>
          <w:fldChar w:fldCharType="end"/>
        </w:r>
      </w:hyperlink>
    </w:p>
    <w:p w14:paraId="587B7794" w14:textId="29079F5B" w:rsidR="00634E5C" w:rsidRDefault="00634E5C">
      <w:pPr>
        <w:pStyle w:val="TOC2"/>
        <w:tabs>
          <w:tab w:val="left" w:pos="1200"/>
        </w:tabs>
        <w:ind w:left="420"/>
        <w:rPr>
          <w:rFonts w:asciiTheme="minorHAnsi" w:eastAsiaTheme="minorEastAsia" w:hAnsiTheme="minorHAnsi" w:cstheme="minorBidi" w:hint="eastAsia"/>
          <w:noProof/>
          <w:kern w:val="2"/>
          <w:sz w:val="22"/>
          <w:szCs w:val="24"/>
          <w:lang w:val="en-US"/>
          <w14:ligatures w14:val="standardContextual"/>
        </w:rPr>
      </w:pPr>
      <w:hyperlink w:anchor="_Toc209620492" w:history="1">
        <w:r w:rsidRPr="00C44DE6">
          <w:rPr>
            <w:rStyle w:val="aff9"/>
            <w:rFonts w:hint="eastAsia"/>
            <w:noProof/>
          </w:rPr>
          <w:t>7.16</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lang w:val="en-US"/>
          </w:rPr>
          <w:t>检验报告</w:t>
        </w:r>
        <w:r>
          <w:rPr>
            <w:rFonts w:hint="eastAsia"/>
            <w:noProof/>
          </w:rPr>
          <w:tab/>
        </w:r>
        <w:r>
          <w:rPr>
            <w:rFonts w:hint="eastAsia"/>
            <w:noProof/>
          </w:rPr>
          <w:fldChar w:fldCharType="begin"/>
        </w:r>
        <w:r>
          <w:rPr>
            <w:rFonts w:hint="eastAsia"/>
            <w:noProof/>
          </w:rPr>
          <w:instrText xml:space="preserve"> </w:instrText>
        </w:r>
        <w:r>
          <w:rPr>
            <w:noProof/>
          </w:rPr>
          <w:instrText>PAGEREF _Toc209620492 \h</w:instrText>
        </w:r>
        <w:r>
          <w:rPr>
            <w:rFonts w:hint="eastAsia"/>
            <w:noProof/>
          </w:rPr>
          <w:instrText xml:space="preserve"> </w:instrText>
        </w:r>
        <w:r>
          <w:rPr>
            <w:rFonts w:hint="eastAsia"/>
            <w:noProof/>
          </w:rPr>
        </w:r>
        <w:r>
          <w:rPr>
            <w:rFonts w:hint="eastAsia"/>
            <w:noProof/>
          </w:rPr>
          <w:fldChar w:fldCharType="separate"/>
        </w:r>
        <w:r>
          <w:rPr>
            <w:noProof/>
          </w:rPr>
          <w:t>51</w:t>
        </w:r>
        <w:r>
          <w:rPr>
            <w:rFonts w:hint="eastAsia"/>
            <w:noProof/>
          </w:rPr>
          <w:fldChar w:fldCharType="end"/>
        </w:r>
      </w:hyperlink>
    </w:p>
    <w:p w14:paraId="13A75D5B" w14:textId="56A7197D" w:rsidR="00634E5C" w:rsidRDefault="00634E5C">
      <w:pPr>
        <w:pStyle w:val="TOC2"/>
        <w:ind w:left="420"/>
        <w:rPr>
          <w:rFonts w:asciiTheme="minorHAnsi" w:eastAsiaTheme="minorEastAsia" w:hAnsiTheme="minorHAnsi" w:cstheme="minorBidi" w:hint="eastAsia"/>
          <w:noProof/>
          <w:kern w:val="2"/>
          <w:sz w:val="22"/>
          <w:szCs w:val="24"/>
          <w:lang w:val="en-US"/>
          <w14:ligatures w14:val="standardContextual"/>
        </w:rPr>
      </w:pPr>
      <w:hyperlink w:anchor="_Toc209620493" w:history="1">
        <w:r w:rsidRPr="00C44DE6">
          <w:rPr>
            <w:rStyle w:val="aff9"/>
            <w:rFonts w:hint="eastAsia"/>
            <w:noProof/>
            <w:lang w:val="en-US"/>
          </w:rPr>
          <w:t>7.17</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w:t>
        </w:r>
        <w:r w:rsidRPr="00C44DE6">
          <w:rPr>
            <w:rStyle w:val="aff9"/>
            <w:rFonts w:hint="eastAsia"/>
            <w:noProof/>
            <w:lang w:val="en-US"/>
          </w:rPr>
          <w:t>服务部分实质性要求（承诺函）</w:t>
        </w:r>
        <w:r>
          <w:rPr>
            <w:rFonts w:hint="eastAsia"/>
            <w:noProof/>
          </w:rPr>
          <w:tab/>
        </w:r>
        <w:r>
          <w:rPr>
            <w:rFonts w:hint="eastAsia"/>
            <w:noProof/>
          </w:rPr>
          <w:fldChar w:fldCharType="begin"/>
        </w:r>
        <w:r>
          <w:rPr>
            <w:rFonts w:hint="eastAsia"/>
            <w:noProof/>
          </w:rPr>
          <w:instrText xml:space="preserve"> </w:instrText>
        </w:r>
        <w:r>
          <w:rPr>
            <w:noProof/>
          </w:rPr>
          <w:instrText>PAGEREF _Toc209620493 \h</w:instrText>
        </w:r>
        <w:r>
          <w:rPr>
            <w:rFonts w:hint="eastAsia"/>
            <w:noProof/>
          </w:rPr>
          <w:instrText xml:space="preserve"> </w:instrText>
        </w:r>
        <w:r>
          <w:rPr>
            <w:rFonts w:hint="eastAsia"/>
            <w:noProof/>
          </w:rPr>
        </w:r>
        <w:r>
          <w:rPr>
            <w:rFonts w:hint="eastAsia"/>
            <w:noProof/>
          </w:rPr>
          <w:fldChar w:fldCharType="separate"/>
        </w:r>
        <w:r>
          <w:rPr>
            <w:noProof/>
          </w:rPr>
          <w:t>51</w:t>
        </w:r>
        <w:r>
          <w:rPr>
            <w:rFonts w:hint="eastAsia"/>
            <w:noProof/>
          </w:rPr>
          <w:fldChar w:fldCharType="end"/>
        </w:r>
      </w:hyperlink>
    </w:p>
    <w:p w14:paraId="16B537D0" w14:textId="36B38420" w:rsidR="00634E5C" w:rsidRDefault="00634E5C">
      <w:pPr>
        <w:pStyle w:val="TOC2"/>
        <w:tabs>
          <w:tab w:val="left" w:pos="1200"/>
        </w:tabs>
        <w:ind w:left="420"/>
        <w:rPr>
          <w:rFonts w:asciiTheme="minorHAnsi" w:eastAsiaTheme="minorEastAsia" w:hAnsiTheme="minorHAnsi" w:cstheme="minorBidi" w:hint="eastAsia"/>
          <w:noProof/>
          <w:kern w:val="2"/>
          <w:sz w:val="22"/>
          <w:szCs w:val="24"/>
          <w:lang w:val="en-US"/>
          <w14:ligatures w14:val="standardContextual"/>
        </w:rPr>
      </w:pPr>
      <w:hyperlink w:anchor="_Toc209620494" w:history="1">
        <w:r w:rsidRPr="00C44DE6">
          <w:rPr>
            <w:rStyle w:val="aff9"/>
            <w:rFonts w:hint="eastAsia"/>
            <w:noProof/>
          </w:rPr>
          <w:t>7.18</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相关材料</w:t>
        </w:r>
        <w:r>
          <w:rPr>
            <w:rFonts w:hint="eastAsia"/>
            <w:noProof/>
          </w:rPr>
          <w:tab/>
        </w:r>
        <w:r>
          <w:rPr>
            <w:rFonts w:hint="eastAsia"/>
            <w:noProof/>
          </w:rPr>
          <w:fldChar w:fldCharType="begin"/>
        </w:r>
        <w:r>
          <w:rPr>
            <w:rFonts w:hint="eastAsia"/>
            <w:noProof/>
          </w:rPr>
          <w:instrText xml:space="preserve"> </w:instrText>
        </w:r>
        <w:r>
          <w:rPr>
            <w:noProof/>
          </w:rPr>
          <w:instrText>PAGEREF _Toc209620494 \h</w:instrText>
        </w:r>
        <w:r>
          <w:rPr>
            <w:rFonts w:hint="eastAsia"/>
            <w:noProof/>
          </w:rPr>
          <w:instrText xml:space="preserve"> </w:instrText>
        </w:r>
        <w:r>
          <w:rPr>
            <w:rFonts w:hint="eastAsia"/>
            <w:noProof/>
          </w:rPr>
        </w:r>
        <w:r>
          <w:rPr>
            <w:rFonts w:hint="eastAsia"/>
            <w:noProof/>
          </w:rPr>
          <w:fldChar w:fldCharType="separate"/>
        </w:r>
        <w:r>
          <w:rPr>
            <w:noProof/>
          </w:rPr>
          <w:t>51</w:t>
        </w:r>
        <w:r>
          <w:rPr>
            <w:rFonts w:hint="eastAsia"/>
            <w:noProof/>
          </w:rPr>
          <w:fldChar w:fldCharType="end"/>
        </w:r>
      </w:hyperlink>
    </w:p>
    <w:p w14:paraId="412AF28A" w14:textId="050D8BAF" w:rsidR="00634E5C" w:rsidRDefault="00634E5C">
      <w:pPr>
        <w:pStyle w:val="TOC2"/>
        <w:tabs>
          <w:tab w:val="left" w:pos="1200"/>
        </w:tabs>
        <w:ind w:left="420"/>
        <w:rPr>
          <w:rFonts w:asciiTheme="minorHAnsi" w:eastAsiaTheme="minorEastAsia" w:hAnsiTheme="minorHAnsi" w:cstheme="minorBidi" w:hint="eastAsia"/>
          <w:noProof/>
          <w:kern w:val="2"/>
          <w:sz w:val="22"/>
          <w:szCs w:val="24"/>
          <w:lang w:val="en-US"/>
          <w14:ligatures w14:val="standardContextual"/>
        </w:rPr>
      </w:pPr>
      <w:hyperlink w:anchor="_Toc209620495" w:history="1">
        <w:r w:rsidRPr="00C44DE6">
          <w:rPr>
            <w:rStyle w:val="aff9"/>
            <w:rFonts w:hint="eastAsia"/>
            <w:noProof/>
          </w:rPr>
          <w:t>7.19</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自行编写的技术文件</w:t>
        </w:r>
        <w:r w:rsidRPr="00C44DE6">
          <w:rPr>
            <w:rStyle w:val="aff9"/>
            <w:rFonts w:hint="eastAsia"/>
            <w:noProof/>
            <w:lang w:val="en-US"/>
          </w:rPr>
          <w:t>（加盖投标人公章）</w:t>
        </w:r>
        <w:r>
          <w:rPr>
            <w:rFonts w:hint="eastAsia"/>
            <w:noProof/>
          </w:rPr>
          <w:tab/>
        </w:r>
        <w:r>
          <w:rPr>
            <w:rFonts w:hint="eastAsia"/>
            <w:noProof/>
          </w:rPr>
          <w:fldChar w:fldCharType="begin"/>
        </w:r>
        <w:r>
          <w:rPr>
            <w:rFonts w:hint="eastAsia"/>
            <w:noProof/>
          </w:rPr>
          <w:instrText xml:space="preserve"> </w:instrText>
        </w:r>
        <w:r>
          <w:rPr>
            <w:noProof/>
          </w:rPr>
          <w:instrText>PAGEREF _Toc209620495 \h</w:instrText>
        </w:r>
        <w:r>
          <w:rPr>
            <w:rFonts w:hint="eastAsia"/>
            <w:noProof/>
          </w:rPr>
          <w:instrText xml:space="preserve"> </w:instrText>
        </w:r>
        <w:r>
          <w:rPr>
            <w:rFonts w:hint="eastAsia"/>
            <w:noProof/>
          </w:rPr>
        </w:r>
        <w:r>
          <w:rPr>
            <w:rFonts w:hint="eastAsia"/>
            <w:noProof/>
          </w:rPr>
          <w:fldChar w:fldCharType="separate"/>
        </w:r>
        <w:r>
          <w:rPr>
            <w:noProof/>
          </w:rPr>
          <w:t>51</w:t>
        </w:r>
        <w:r>
          <w:rPr>
            <w:rFonts w:hint="eastAsia"/>
            <w:noProof/>
          </w:rPr>
          <w:fldChar w:fldCharType="end"/>
        </w:r>
      </w:hyperlink>
    </w:p>
    <w:p w14:paraId="27A77904" w14:textId="6C2BFA2F" w:rsidR="00634E5C" w:rsidRDefault="00634E5C">
      <w:pPr>
        <w:pStyle w:val="TOC2"/>
        <w:tabs>
          <w:tab w:val="left" w:pos="1200"/>
        </w:tabs>
        <w:ind w:left="420"/>
        <w:rPr>
          <w:rFonts w:asciiTheme="minorHAnsi" w:eastAsiaTheme="minorEastAsia" w:hAnsiTheme="minorHAnsi" w:cstheme="minorBidi" w:hint="eastAsia"/>
          <w:noProof/>
          <w:kern w:val="2"/>
          <w:sz w:val="22"/>
          <w:szCs w:val="24"/>
          <w:lang w:val="en-US"/>
          <w14:ligatures w14:val="standardContextual"/>
        </w:rPr>
      </w:pPr>
      <w:hyperlink w:anchor="_Toc209620496" w:history="1">
        <w:r w:rsidRPr="00C44DE6">
          <w:rPr>
            <w:rStyle w:val="aff9"/>
            <w:rFonts w:hint="eastAsia"/>
            <w:noProof/>
          </w:rPr>
          <w:t>7.20</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与评审相关的其他技术文件</w:t>
        </w:r>
        <w:r>
          <w:rPr>
            <w:rFonts w:hint="eastAsia"/>
            <w:noProof/>
          </w:rPr>
          <w:tab/>
        </w:r>
        <w:r>
          <w:rPr>
            <w:rFonts w:hint="eastAsia"/>
            <w:noProof/>
          </w:rPr>
          <w:fldChar w:fldCharType="begin"/>
        </w:r>
        <w:r>
          <w:rPr>
            <w:rFonts w:hint="eastAsia"/>
            <w:noProof/>
          </w:rPr>
          <w:instrText xml:space="preserve"> </w:instrText>
        </w:r>
        <w:r>
          <w:rPr>
            <w:noProof/>
          </w:rPr>
          <w:instrText>PAGEREF _Toc209620496 \h</w:instrText>
        </w:r>
        <w:r>
          <w:rPr>
            <w:rFonts w:hint="eastAsia"/>
            <w:noProof/>
          </w:rPr>
          <w:instrText xml:space="preserve"> </w:instrText>
        </w:r>
        <w:r>
          <w:rPr>
            <w:rFonts w:hint="eastAsia"/>
            <w:noProof/>
          </w:rPr>
        </w:r>
        <w:r>
          <w:rPr>
            <w:rFonts w:hint="eastAsia"/>
            <w:noProof/>
          </w:rPr>
          <w:fldChar w:fldCharType="separate"/>
        </w:r>
        <w:r>
          <w:rPr>
            <w:noProof/>
          </w:rPr>
          <w:t>51</w:t>
        </w:r>
        <w:r>
          <w:rPr>
            <w:rFonts w:hint="eastAsia"/>
            <w:noProof/>
          </w:rPr>
          <w:fldChar w:fldCharType="end"/>
        </w:r>
      </w:hyperlink>
    </w:p>
    <w:p w14:paraId="5EDA62F8" w14:textId="56294967" w:rsidR="00634E5C" w:rsidRDefault="00634E5C">
      <w:pPr>
        <w:pStyle w:val="TOC1"/>
        <w:rPr>
          <w:rFonts w:asciiTheme="minorHAnsi" w:eastAsiaTheme="minorEastAsia" w:hAnsiTheme="minorHAnsi" w:cstheme="minorBidi" w:hint="eastAsia"/>
          <w:noProof/>
          <w:kern w:val="2"/>
          <w:sz w:val="22"/>
          <w:szCs w:val="24"/>
          <w:lang w:val="en-US"/>
          <w14:ligatures w14:val="standardContextual"/>
        </w:rPr>
      </w:pPr>
      <w:hyperlink w:anchor="_Toc209620497" w:history="1">
        <w:r w:rsidRPr="00C44DE6">
          <w:rPr>
            <w:rStyle w:val="aff9"/>
            <w:rFonts w:hint="eastAsia"/>
            <w:noProof/>
          </w:rPr>
          <w:t>8</w:t>
        </w:r>
        <w:r>
          <w:rPr>
            <w:rFonts w:asciiTheme="minorHAnsi" w:eastAsiaTheme="minorEastAsia" w:hAnsiTheme="minorHAnsi" w:cstheme="minorBidi" w:hint="eastAsia"/>
            <w:noProof/>
            <w:kern w:val="2"/>
            <w:sz w:val="22"/>
            <w:szCs w:val="24"/>
            <w:lang w:val="en-US"/>
            <w14:ligatures w14:val="standardContextual"/>
          </w:rPr>
          <w:tab/>
        </w:r>
        <w:r w:rsidRPr="00C44DE6">
          <w:rPr>
            <w:rStyle w:val="aff9"/>
            <w:rFonts w:hint="eastAsia"/>
            <w:noProof/>
          </w:rPr>
          <w:t>附件</w:t>
        </w:r>
        <w:r>
          <w:rPr>
            <w:rFonts w:hint="eastAsia"/>
            <w:noProof/>
          </w:rPr>
          <w:tab/>
        </w:r>
        <w:r>
          <w:rPr>
            <w:rFonts w:hint="eastAsia"/>
            <w:noProof/>
          </w:rPr>
          <w:fldChar w:fldCharType="begin"/>
        </w:r>
        <w:r>
          <w:rPr>
            <w:rFonts w:hint="eastAsia"/>
            <w:noProof/>
          </w:rPr>
          <w:instrText xml:space="preserve"> </w:instrText>
        </w:r>
        <w:r>
          <w:rPr>
            <w:noProof/>
          </w:rPr>
          <w:instrText>PAGEREF _Toc209620497 \h</w:instrText>
        </w:r>
        <w:r>
          <w:rPr>
            <w:rFonts w:hint="eastAsia"/>
            <w:noProof/>
          </w:rPr>
          <w:instrText xml:space="preserve"> </w:instrText>
        </w:r>
        <w:r>
          <w:rPr>
            <w:rFonts w:hint="eastAsia"/>
            <w:noProof/>
          </w:rPr>
        </w:r>
        <w:r>
          <w:rPr>
            <w:rFonts w:hint="eastAsia"/>
            <w:noProof/>
          </w:rPr>
          <w:fldChar w:fldCharType="separate"/>
        </w:r>
        <w:r>
          <w:rPr>
            <w:noProof/>
          </w:rPr>
          <w:t>52</w:t>
        </w:r>
        <w:r>
          <w:rPr>
            <w:rFonts w:hint="eastAsia"/>
            <w:noProof/>
          </w:rPr>
          <w:fldChar w:fldCharType="end"/>
        </w:r>
      </w:hyperlink>
    </w:p>
    <w:p w14:paraId="6E9E99E1" w14:textId="7B13C019" w:rsidR="003473AF" w:rsidRDefault="003473AF">
      <w:pPr>
        <w:pStyle w:val="TOC2"/>
        <w:ind w:left="420"/>
        <w:sectPr w:rsidR="003473AF">
          <w:headerReference w:type="default" r:id="rId10"/>
          <w:footerReference w:type="default" r:id="rId11"/>
          <w:pgSz w:w="11907" w:h="16839"/>
          <w:pgMar w:top="1928" w:right="1531" w:bottom="1871" w:left="1531" w:header="1145" w:footer="709" w:gutter="0"/>
          <w:pgNumType w:start="1"/>
          <w:cols w:space="720"/>
          <w:docGrid w:linePitch="360"/>
        </w:sectPr>
      </w:pPr>
      <w:r>
        <w:fldChar w:fldCharType="end"/>
      </w:r>
    </w:p>
    <w:p w14:paraId="55825003" w14:textId="77777777" w:rsidR="003473AF" w:rsidRDefault="001F029C">
      <w:pPr>
        <w:pStyle w:val="1"/>
      </w:pPr>
      <w:bookmarkStart w:id="2" w:name="_Toc6208"/>
      <w:bookmarkStart w:id="3" w:name="_Toc18752"/>
      <w:bookmarkStart w:id="4" w:name="_Toc16263"/>
      <w:bookmarkStart w:id="5" w:name="_Toc27744"/>
      <w:bookmarkStart w:id="6" w:name="_Toc16531330"/>
      <w:bookmarkStart w:id="7" w:name="_Toc8778"/>
      <w:bookmarkStart w:id="8" w:name="_Toc16531104"/>
      <w:bookmarkStart w:id="9" w:name="_Toc209620456"/>
      <w:bookmarkStart w:id="10" w:name="_Toc16531105"/>
      <w:bookmarkStart w:id="11" w:name="_Toc26625"/>
      <w:bookmarkStart w:id="12" w:name="_Toc8290"/>
      <w:bookmarkStart w:id="13" w:name="_Toc16531331"/>
      <w:bookmarkStart w:id="14" w:name="_Toc17717"/>
      <w:bookmarkEnd w:id="0"/>
      <w:r>
        <w:lastRenderedPageBreak/>
        <w:t>投标邀请</w:t>
      </w:r>
      <w:bookmarkEnd w:id="2"/>
      <w:bookmarkEnd w:id="3"/>
      <w:bookmarkEnd w:id="4"/>
      <w:bookmarkEnd w:id="5"/>
      <w:bookmarkEnd w:id="6"/>
      <w:bookmarkEnd w:id="7"/>
      <w:bookmarkEnd w:id="8"/>
      <w:bookmarkEnd w:id="9"/>
    </w:p>
    <w:p w14:paraId="034465ED" w14:textId="77777777" w:rsidR="003473AF" w:rsidRDefault="003473AF"/>
    <w:p w14:paraId="7206D89C" w14:textId="77777777" w:rsidR="003473AF" w:rsidRDefault="001F029C" w:rsidP="008D5797">
      <w:pPr>
        <w:pStyle w:val="62"/>
      </w:pPr>
      <w:r>
        <w:t>公安部警用装备采购中心（以下或简称</w:t>
      </w:r>
      <w:r>
        <w:rPr>
          <w:rFonts w:hint="eastAsia"/>
        </w:rPr>
        <w:t>“</w:t>
      </w:r>
      <w:r>
        <w:t>警采中心</w:t>
      </w:r>
      <w:r>
        <w:rPr>
          <w:rFonts w:hint="eastAsia"/>
        </w:rPr>
        <w:t>”</w:t>
      </w:r>
      <w:r>
        <w:t>）就本次采购项目的相关货物和服务进行国内公开招标，邀请合格投标人进行投标。</w:t>
      </w:r>
    </w:p>
    <w:p w14:paraId="0BB0DCA0" w14:textId="77777777" w:rsidR="003473AF" w:rsidRDefault="001F029C">
      <w:pPr>
        <w:pStyle w:val="afffff3"/>
        <w:numPr>
          <w:ilvl w:val="1"/>
          <w:numId w:val="12"/>
        </w:numPr>
        <w:ind w:firstLineChars="0"/>
        <w:rPr>
          <w:b/>
          <w:lang w:val="en-US"/>
        </w:rPr>
      </w:pPr>
      <w:r>
        <w:rPr>
          <w:b/>
        </w:rPr>
        <w:t>项目编号：</w:t>
      </w:r>
      <w:r>
        <w:rPr>
          <w:lang w:val="en-US"/>
        </w:rPr>
        <w:t>JC-HG20250079</w:t>
      </w:r>
    </w:p>
    <w:p w14:paraId="1B0CAB96" w14:textId="4D06ACB5" w:rsidR="003473AF" w:rsidRDefault="001F029C">
      <w:pPr>
        <w:pStyle w:val="afffff3"/>
        <w:numPr>
          <w:ilvl w:val="1"/>
          <w:numId w:val="12"/>
        </w:numPr>
        <w:ind w:firstLineChars="0"/>
        <w:rPr>
          <w:b/>
        </w:rPr>
      </w:pPr>
      <w:r>
        <w:rPr>
          <w:b/>
        </w:rPr>
        <w:t>项目名称：</w:t>
      </w:r>
      <w:r w:rsidR="00437D15">
        <w:rPr>
          <w:rFonts w:hint="eastAsia"/>
          <w:lang w:val="en-US"/>
        </w:rPr>
        <w:t>海关总署</w:t>
      </w:r>
      <w:r w:rsidR="00437D15">
        <w:rPr>
          <w:rFonts w:hint="eastAsia"/>
          <w:lang w:val="en-US"/>
        </w:rPr>
        <w:t>2025</w:t>
      </w:r>
      <w:r w:rsidR="00437D15">
        <w:rPr>
          <w:rFonts w:hint="eastAsia"/>
          <w:lang w:val="en-US"/>
        </w:rPr>
        <w:t>年缉私实验室设备（理化）采购项目</w:t>
      </w:r>
    </w:p>
    <w:p w14:paraId="501F5B94" w14:textId="77777777" w:rsidR="003473AF" w:rsidRDefault="001F029C">
      <w:pPr>
        <w:pStyle w:val="afffff3"/>
        <w:numPr>
          <w:ilvl w:val="1"/>
          <w:numId w:val="12"/>
        </w:numPr>
        <w:ind w:firstLineChars="0"/>
        <w:rPr>
          <w:u w:val="single"/>
        </w:rPr>
      </w:pPr>
      <w:r>
        <w:t>招标内容：</w:t>
      </w:r>
    </w:p>
    <w:p w14:paraId="5E091E8C" w14:textId="77777777" w:rsidR="003473AF" w:rsidRDefault="001F029C" w:rsidP="008D5797">
      <w:pPr>
        <w:pStyle w:val="62"/>
      </w:pPr>
      <w:bookmarkStart w:id="15" w:name="_Toc32114_WPSOffice_Level2"/>
      <w:r>
        <w:t>本次招标共</w:t>
      </w:r>
      <w:r>
        <w:rPr>
          <w:rFonts w:hint="eastAsia"/>
          <w:u w:val="single"/>
          <w:lang w:val="en-US"/>
        </w:rPr>
        <w:t>2</w:t>
      </w:r>
      <w:r>
        <w:t>包，总预算：</w:t>
      </w:r>
      <w:r>
        <w:rPr>
          <w:u w:val="single"/>
        </w:rPr>
        <w:t>1026.6</w:t>
      </w:r>
      <w:r>
        <w:rPr>
          <w:rFonts w:hint="eastAsia"/>
          <w:u w:val="single"/>
        </w:rPr>
        <w:t>万元</w:t>
      </w:r>
      <w:r>
        <w:rPr>
          <w:rFonts w:hint="eastAsia"/>
        </w:rPr>
        <w:t>，</w:t>
      </w:r>
      <w:r>
        <w:t>详见下表：</w:t>
      </w:r>
      <w:bookmarkEnd w:id="15"/>
    </w:p>
    <w:tbl>
      <w:tblPr>
        <w:tblStyle w:val="aff3"/>
        <w:tblpPr w:leftFromText="180" w:rightFromText="180" w:vertAnchor="text" w:horzAnchor="page" w:tblpX="1434" w:tblpY="128"/>
        <w:tblOverlap w:val="never"/>
        <w:tblW w:w="8931" w:type="dxa"/>
        <w:tblLayout w:type="fixed"/>
        <w:tblLook w:val="04A0" w:firstRow="1" w:lastRow="0" w:firstColumn="1" w:lastColumn="0" w:noHBand="0" w:noVBand="1"/>
      </w:tblPr>
      <w:tblGrid>
        <w:gridCol w:w="675"/>
        <w:gridCol w:w="851"/>
        <w:gridCol w:w="1892"/>
        <w:gridCol w:w="1268"/>
        <w:gridCol w:w="791"/>
        <w:gridCol w:w="355"/>
        <w:gridCol w:w="1080"/>
        <w:gridCol w:w="851"/>
        <w:gridCol w:w="1168"/>
      </w:tblGrid>
      <w:tr w:rsidR="003473AF" w:rsidRPr="00DC445F" w14:paraId="467EF40B" w14:textId="77777777">
        <w:tc>
          <w:tcPr>
            <w:tcW w:w="675" w:type="dxa"/>
            <w:vAlign w:val="center"/>
          </w:tcPr>
          <w:p w14:paraId="1EE5BC46" w14:textId="77777777" w:rsidR="003473AF" w:rsidRDefault="001F029C" w:rsidP="008D5797">
            <w:pPr>
              <w:pStyle w:val="62"/>
            </w:pPr>
            <w:proofErr w:type="gramStart"/>
            <w:r>
              <w:rPr>
                <w:lang w:val="en-US"/>
              </w:rPr>
              <w:t>包号</w:t>
            </w:r>
            <w:proofErr w:type="gramEnd"/>
          </w:p>
        </w:tc>
        <w:tc>
          <w:tcPr>
            <w:tcW w:w="851" w:type="dxa"/>
            <w:vAlign w:val="center"/>
          </w:tcPr>
          <w:p w14:paraId="6E7493FB" w14:textId="77777777" w:rsidR="003473AF" w:rsidRDefault="001F029C" w:rsidP="008D5797">
            <w:pPr>
              <w:pStyle w:val="62"/>
            </w:pPr>
            <w:r>
              <w:rPr>
                <w:lang w:val="en-US"/>
              </w:rPr>
              <w:t>标的序号</w:t>
            </w:r>
          </w:p>
        </w:tc>
        <w:tc>
          <w:tcPr>
            <w:tcW w:w="1892" w:type="dxa"/>
            <w:vAlign w:val="center"/>
          </w:tcPr>
          <w:p w14:paraId="095DFA20" w14:textId="77777777" w:rsidR="003473AF" w:rsidRDefault="001F029C" w:rsidP="008D5797">
            <w:pPr>
              <w:pStyle w:val="62"/>
            </w:pPr>
            <w:r>
              <w:rPr>
                <w:lang w:val="en-US"/>
              </w:rPr>
              <w:t>标的名称</w:t>
            </w:r>
          </w:p>
        </w:tc>
        <w:tc>
          <w:tcPr>
            <w:tcW w:w="1268" w:type="dxa"/>
            <w:vAlign w:val="center"/>
          </w:tcPr>
          <w:p w14:paraId="75514D80" w14:textId="77777777" w:rsidR="003473AF" w:rsidRDefault="001F029C">
            <w:r>
              <w:t>品目分类代码</w:t>
            </w:r>
          </w:p>
        </w:tc>
        <w:tc>
          <w:tcPr>
            <w:tcW w:w="791" w:type="dxa"/>
            <w:vAlign w:val="center"/>
          </w:tcPr>
          <w:p w14:paraId="4B172A53" w14:textId="77777777" w:rsidR="003473AF" w:rsidRDefault="001F029C">
            <w:r>
              <w:t>计量</w:t>
            </w:r>
          </w:p>
          <w:p w14:paraId="52BF91AF" w14:textId="77777777" w:rsidR="003473AF" w:rsidRDefault="001F029C">
            <w:r>
              <w:t>单位</w:t>
            </w:r>
          </w:p>
        </w:tc>
        <w:tc>
          <w:tcPr>
            <w:tcW w:w="355" w:type="dxa"/>
            <w:vAlign w:val="center"/>
          </w:tcPr>
          <w:p w14:paraId="1A44D71E" w14:textId="77777777" w:rsidR="003473AF" w:rsidRDefault="001F029C">
            <w:r>
              <w:t>数量</w:t>
            </w:r>
          </w:p>
        </w:tc>
        <w:tc>
          <w:tcPr>
            <w:tcW w:w="1080" w:type="dxa"/>
            <w:vAlign w:val="center"/>
          </w:tcPr>
          <w:p w14:paraId="5DFD6CFE" w14:textId="77777777" w:rsidR="003473AF" w:rsidRDefault="001F029C" w:rsidP="008D5797">
            <w:pPr>
              <w:pStyle w:val="62"/>
            </w:pPr>
            <w:r>
              <w:rPr>
                <w:lang w:val="en-US"/>
              </w:rPr>
              <w:t>单项最高限价（万元</w:t>
            </w:r>
            <w:r>
              <w:rPr>
                <w:lang w:val="en-US"/>
              </w:rPr>
              <w:t>/</w:t>
            </w:r>
            <w:r>
              <w:rPr>
                <w:lang w:val="en-US"/>
              </w:rPr>
              <w:t>台套）</w:t>
            </w:r>
          </w:p>
        </w:tc>
        <w:tc>
          <w:tcPr>
            <w:tcW w:w="851" w:type="dxa"/>
            <w:vAlign w:val="center"/>
          </w:tcPr>
          <w:p w14:paraId="5E4B36F8" w14:textId="77777777" w:rsidR="003473AF" w:rsidRDefault="001F029C" w:rsidP="008D5797">
            <w:pPr>
              <w:pStyle w:val="62"/>
              <w:rPr>
                <w:lang w:val="en-US"/>
              </w:rPr>
            </w:pPr>
            <w:r>
              <w:rPr>
                <w:rFonts w:hint="eastAsia"/>
                <w:lang w:val="en-US"/>
              </w:rPr>
              <w:t>分包</w:t>
            </w:r>
            <w:r>
              <w:rPr>
                <w:lang w:val="en-US"/>
              </w:rPr>
              <w:t>预算（万元）</w:t>
            </w:r>
          </w:p>
        </w:tc>
        <w:tc>
          <w:tcPr>
            <w:tcW w:w="1168" w:type="dxa"/>
            <w:vAlign w:val="center"/>
          </w:tcPr>
          <w:p w14:paraId="0688BB1D" w14:textId="77777777" w:rsidR="003473AF" w:rsidRDefault="001F029C" w:rsidP="008D5797">
            <w:pPr>
              <w:pStyle w:val="62"/>
              <w:rPr>
                <w:lang w:val="en-US"/>
              </w:rPr>
            </w:pPr>
            <w:r>
              <w:rPr>
                <w:rFonts w:hint="eastAsia"/>
                <w:lang w:val="en-US"/>
              </w:rPr>
              <w:t>分包</w:t>
            </w:r>
            <w:r>
              <w:rPr>
                <w:lang w:val="en-US"/>
              </w:rPr>
              <w:t>最高限价（万元）</w:t>
            </w:r>
          </w:p>
        </w:tc>
      </w:tr>
      <w:tr w:rsidR="003473AF" w14:paraId="401CC27F" w14:textId="77777777">
        <w:tc>
          <w:tcPr>
            <w:tcW w:w="675" w:type="dxa"/>
            <w:vMerge w:val="restart"/>
            <w:vAlign w:val="center"/>
          </w:tcPr>
          <w:p w14:paraId="0F651FCB" w14:textId="77777777" w:rsidR="003473AF" w:rsidRDefault="001F029C">
            <w:pPr>
              <w:pStyle w:val="3410"/>
              <w:snapToGrid w:val="0"/>
              <w:jc w:val="center"/>
              <w:textAlignment w:val="center"/>
              <w:rPr>
                <w:rFonts w:ascii="Times New Roman" w:eastAsia="宋体" w:cs="Times New Roman"/>
                <w:color w:val="000000"/>
                <w:szCs w:val="21"/>
              </w:rPr>
            </w:pPr>
            <w:r>
              <w:rPr>
                <w:rFonts w:ascii="Times New Roman" w:eastAsia="宋体" w:cs="Times New Roman" w:hint="eastAsia"/>
                <w:color w:val="000000"/>
                <w:szCs w:val="21"/>
              </w:rPr>
              <w:t>1</w:t>
            </w:r>
          </w:p>
        </w:tc>
        <w:tc>
          <w:tcPr>
            <w:tcW w:w="851" w:type="dxa"/>
            <w:vAlign w:val="center"/>
          </w:tcPr>
          <w:p w14:paraId="35816166" w14:textId="77777777" w:rsidR="003473AF" w:rsidRDefault="001F029C">
            <w:pPr>
              <w:pStyle w:val="3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1</w:t>
            </w:r>
          </w:p>
        </w:tc>
        <w:tc>
          <w:tcPr>
            <w:tcW w:w="1892" w:type="dxa"/>
            <w:vAlign w:val="center"/>
          </w:tcPr>
          <w:p w14:paraId="3F8257CD" w14:textId="77777777" w:rsidR="003473AF" w:rsidRDefault="001F029C">
            <w:pPr>
              <w:pStyle w:val="4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气相色谱仪</w:t>
            </w:r>
            <w:r>
              <w:rPr>
                <w:rFonts w:ascii="Times New Roman" w:eastAsia="宋体" w:cs="Times New Roman"/>
                <w:color w:val="000000"/>
                <w:kern w:val="0"/>
                <w:szCs w:val="21"/>
              </w:rPr>
              <w:t>Ⅰ</w:t>
            </w:r>
          </w:p>
        </w:tc>
        <w:tc>
          <w:tcPr>
            <w:tcW w:w="1268" w:type="dxa"/>
            <w:vAlign w:val="center"/>
          </w:tcPr>
          <w:p w14:paraId="066F33D6" w14:textId="77777777" w:rsidR="003473AF" w:rsidRDefault="001F029C">
            <w:pPr>
              <w:pStyle w:val="510"/>
              <w:widowControl/>
              <w:snapToGrid w:val="0"/>
              <w:jc w:val="center"/>
              <w:textAlignment w:val="center"/>
              <w:rPr>
                <w:rFonts w:ascii="Times New Roman"/>
                <w:bCs/>
              </w:rPr>
            </w:pPr>
            <w:r>
              <w:rPr>
                <w:rFonts w:ascii="Times New Roman" w:eastAsia="宋体" w:cs="Times New Roman"/>
                <w:color w:val="000000"/>
                <w:kern w:val="0"/>
                <w:szCs w:val="21"/>
              </w:rPr>
              <w:t>A02370300</w:t>
            </w:r>
          </w:p>
        </w:tc>
        <w:tc>
          <w:tcPr>
            <w:tcW w:w="791" w:type="dxa"/>
            <w:vAlign w:val="center"/>
          </w:tcPr>
          <w:p w14:paraId="73243C7B" w14:textId="77777777" w:rsidR="003473AF" w:rsidRDefault="001F029C">
            <w:pPr>
              <w:pStyle w:val="610"/>
              <w:widowControl/>
              <w:snapToGrid w:val="0"/>
              <w:jc w:val="center"/>
              <w:textAlignment w:val="center"/>
              <w:rPr>
                <w:rFonts w:ascii="Times New Roman"/>
                <w:bCs/>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355" w:type="dxa"/>
            <w:vAlign w:val="center"/>
          </w:tcPr>
          <w:p w14:paraId="50312D2C" w14:textId="77777777" w:rsidR="003473AF" w:rsidRDefault="001F029C">
            <w:pPr>
              <w:pStyle w:val="710"/>
              <w:widowControl/>
              <w:snapToGrid w:val="0"/>
              <w:jc w:val="center"/>
              <w:textAlignment w:val="center"/>
              <w:rPr>
                <w:rFonts w:ascii="Times New Roman" w:eastAsia="宋体"/>
                <w:bCs/>
              </w:rPr>
            </w:pPr>
            <w:r>
              <w:rPr>
                <w:rFonts w:ascii="Times New Roman" w:eastAsia="宋体" w:cs="Times New Roman"/>
                <w:color w:val="000000"/>
                <w:kern w:val="0"/>
                <w:szCs w:val="21"/>
              </w:rPr>
              <w:t>4</w:t>
            </w:r>
          </w:p>
        </w:tc>
        <w:tc>
          <w:tcPr>
            <w:tcW w:w="1080" w:type="dxa"/>
            <w:vAlign w:val="center"/>
          </w:tcPr>
          <w:p w14:paraId="099EDFCF" w14:textId="77777777" w:rsidR="003473AF" w:rsidRDefault="001F029C" w:rsidP="008D5797">
            <w:pPr>
              <w:pStyle w:val="62"/>
              <w:rPr>
                <w:lang w:val="en-US"/>
              </w:rPr>
            </w:pPr>
            <w:r>
              <w:rPr>
                <w:rFonts w:hint="eastAsia"/>
                <w:lang w:val="en-US"/>
              </w:rPr>
              <w:t>40</w:t>
            </w:r>
          </w:p>
        </w:tc>
        <w:tc>
          <w:tcPr>
            <w:tcW w:w="851" w:type="dxa"/>
            <w:vMerge w:val="restart"/>
            <w:vAlign w:val="center"/>
          </w:tcPr>
          <w:p w14:paraId="2EFCAE1D" w14:textId="77777777" w:rsidR="003473AF" w:rsidRDefault="001F029C" w:rsidP="008D5797">
            <w:pPr>
              <w:pStyle w:val="62"/>
              <w:rPr>
                <w:lang w:val="en-US"/>
              </w:rPr>
            </w:pPr>
            <w:r>
              <w:rPr>
                <w:rFonts w:hint="eastAsia"/>
                <w:lang w:val="en-US"/>
              </w:rPr>
              <w:t>904.7</w:t>
            </w:r>
          </w:p>
        </w:tc>
        <w:tc>
          <w:tcPr>
            <w:tcW w:w="1168" w:type="dxa"/>
            <w:vMerge w:val="restart"/>
            <w:vAlign w:val="center"/>
          </w:tcPr>
          <w:p w14:paraId="2EB064EE" w14:textId="77777777" w:rsidR="003473AF" w:rsidRDefault="001F029C" w:rsidP="008D5797">
            <w:pPr>
              <w:pStyle w:val="62"/>
              <w:rPr>
                <w:lang w:val="en-US"/>
              </w:rPr>
            </w:pPr>
            <w:r>
              <w:rPr>
                <w:rFonts w:hint="eastAsia"/>
                <w:lang w:val="en-US"/>
              </w:rPr>
              <w:t>860</w:t>
            </w:r>
          </w:p>
        </w:tc>
      </w:tr>
      <w:tr w:rsidR="003473AF" w14:paraId="3840E951" w14:textId="77777777">
        <w:tc>
          <w:tcPr>
            <w:tcW w:w="675" w:type="dxa"/>
            <w:vMerge/>
            <w:vAlign w:val="center"/>
          </w:tcPr>
          <w:p w14:paraId="2A5E5948" w14:textId="77777777" w:rsidR="003473AF" w:rsidRDefault="003473AF">
            <w:pPr>
              <w:pStyle w:val="3410"/>
              <w:snapToGrid w:val="0"/>
              <w:jc w:val="center"/>
              <w:textAlignment w:val="center"/>
              <w:rPr>
                <w:rFonts w:ascii="Times New Roman" w:eastAsia="宋体" w:cs="Times New Roman"/>
                <w:color w:val="000000"/>
                <w:szCs w:val="21"/>
              </w:rPr>
            </w:pPr>
          </w:p>
        </w:tc>
        <w:tc>
          <w:tcPr>
            <w:tcW w:w="851" w:type="dxa"/>
            <w:vAlign w:val="center"/>
          </w:tcPr>
          <w:p w14:paraId="0093DC27" w14:textId="77777777" w:rsidR="003473AF" w:rsidRDefault="001F029C">
            <w:pPr>
              <w:pStyle w:val="11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2</w:t>
            </w:r>
          </w:p>
        </w:tc>
        <w:tc>
          <w:tcPr>
            <w:tcW w:w="1892" w:type="dxa"/>
            <w:vAlign w:val="center"/>
          </w:tcPr>
          <w:p w14:paraId="43717219" w14:textId="77777777" w:rsidR="003473AF" w:rsidRDefault="001F029C">
            <w:pPr>
              <w:pStyle w:val="12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气相色谱仪</w:t>
            </w:r>
            <w:r>
              <w:rPr>
                <w:rFonts w:ascii="Times New Roman" w:eastAsia="宋体" w:cs="Times New Roman"/>
                <w:color w:val="000000"/>
                <w:kern w:val="0"/>
                <w:szCs w:val="21"/>
              </w:rPr>
              <w:t>Ⅱ</w:t>
            </w:r>
          </w:p>
        </w:tc>
        <w:tc>
          <w:tcPr>
            <w:tcW w:w="1268" w:type="dxa"/>
            <w:vAlign w:val="center"/>
          </w:tcPr>
          <w:p w14:paraId="7233102F" w14:textId="77777777" w:rsidR="003473AF" w:rsidRDefault="001F029C">
            <w:pPr>
              <w:pStyle w:val="1310"/>
              <w:widowControl/>
              <w:snapToGrid w:val="0"/>
              <w:jc w:val="center"/>
              <w:textAlignment w:val="center"/>
              <w:rPr>
                <w:rFonts w:ascii="Times New Roman"/>
                <w:bCs/>
              </w:rPr>
            </w:pPr>
            <w:r>
              <w:rPr>
                <w:rFonts w:ascii="Times New Roman" w:eastAsia="宋体" w:cs="Times New Roman"/>
                <w:color w:val="000000"/>
                <w:kern w:val="0"/>
                <w:szCs w:val="21"/>
              </w:rPr>
              <w:t>A02370300</w:t>
            </w:r>
          </w:p>
        </w:tc>
        <w:tc>
          <w:tcPr>
            <w:tcW w:w="791" w:type="dxa"/>
            <w:vAlign w:val="center"/>
          </w:tcPr>
          <w:p w14:paraId="2C00BDFB" w14:textId="77777777" w:rsidR="003473AF" w:rsidRDefault="001F029C">
            <w:pPr>
              <w:pStyle w:val="1410"/>
              <w:widowControl/>
              <w:snapToGrid w:val="0"/>
              <w:jc w:val="center"/>
              <w:textAlignment w:val="center"/>
              <w:rPr>
                <w:rFonts w:ascii="Times New Roman"/>
                <w:bCs/>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355" w:type="dxa"/>
            <w:vAlign w:val="center"/>
          </w:tcPr>
          <w:p w14:paraId="33851708" w14:textId="77777777" w:rsidR="003473AF" w:rsidRDefault="001F029C">
            <w:pPr>
              <w:pStyle w:val="1510"/>
              <w:widowControl/>
              <w:snapToGrid w:val="0"/>
              <w:jc w:val="center"/>
              <w:textAlignment w:val="center"/>
              <w:rPr>
                <w:rFonts w:ascii="Times New Roman" w:eastAsia="宋体"/>
                <w:bCs/>
              </w:rPr>
            </w:pPr>
            <w:r>
              <w:rPr>
                <w:rFonts w:ascii="Times New Roman" w:eastAsia="宋体" w:cs="Times New Roman"/>
                <w:color w:val="000000"/>
                <w:kern w:val="0"/>
                <w:szCs w:val="21"/>
              </w:rPr>
              <w:t>2</w:t>
            </w:r>
          </w:p>
        </w:tc>
        <w:tc>
          <w:tcPr>
            <w:tcW w:w="1080" w:type="dxa"/>
            <w:vAlign w:val="center"/>
          </w:tcPr>
          <w:p w14:paraId="13D16760" w14:textId="77777777" w:rsidR="003473AF" w:rsidRDefault="001F029C" w:rsidP="008D5797">
            <w:pPr>
              <w:pStyle w:val="62"/>
              <w:rPr>
                <w:lang w:val="en-US"/>
              </w:rPr>
            </w:pPr>
            <w:r>
              <w:rPr>
                <w:rFonts w:hint="eastAsia"/>
                <w:lang w:val="en-US"/>
              </w:rPr>
              <w:t>60</w:t>
            </w:r>
          </w:p>
        </w:tc>
        <w:tc>
          <w:tcPr>
            <w:tcW w:w="851" w:type="dxa"/>
            <w:vMerge/>
            <w:vAlign w:val="center"/>
          </w:tcPr>
          <w:p w14:paraId="63777CB4" w14:textId="77777777" w:rsidR="003473AF" w:rsidRDefault="003473AF" w:rsidP="008D5797">
            <w:pPr>
              <w:pStyle w:val="62"/>
            </w:pPr>
          </w:p>
        </w:tc>
        <w:tc>
          <w:tcPr>
            <w:tcW w:w="1168" w:type="dxa"/>
            <w:vMerge/>
            <w:vAlign w:val="center"/>
          </w:tcPr>
          <w:p w14:paraId="79F7F362" w14:textId="77777777" w:rsidR="003473AF" w:rsidRDefault="003473AF" w:rsidP="008D5797">
            <w:pPr>
              <w:pStyle w:val="62"/>
            </w:pPr>
          </w:p>
        </w:tc>
      </w:tr>
      <w:tr w:rsidR="003473AF" w14:paraId="799F46B2" w14:textId="77777777">
        <w:tc>
          <w:tcPr>
            <w:tcW w:w="675" w:type="dxa"/>
            <w:vMerge/>
            <w:vAlign w:val="center"/>
          </w:tcPr>
          <w:p w14:paraId="2D43A5DD" w14:textId="77777777" w:rsidR="003473AF" w:rsidRDefault="003473AF">
            <w:pPr>
              <w:pStyle w:val="3410"/>
              <w:snapToGrid w:val="0"/>
              <w:jc w:val="center"/>
              <w:textAlignment w:val="center"/>
              <w:rPr>
                <w:rFonts w:ascii="Times New Roman" w:eastAsia="宋体" w:cs="Times New Roman"/>
                <w:color w:val="000000"/>
                <w:szCs w:val="21"/>
              </w:rPr>
            </w:pPr>
          </w:p>
        </w:tc>
        <w:tc>
          <w:tcPr>
            <w:tcW w:w="851" w:type="dxa"/>
            <w:vAlign w:val="center"/>
          </w:tcPr>
          <w:p w14:paraId="173ED62C" w14:textId="77777777" w:rsidR="003473AF" w:rsidRDefault="001F029C">
            <w:pPr>
              <w:pStyle w:val="19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3</w:t>
            </w:r>
          </w:p>
        </w:tc>
        <w:tc>
          <w:tcPr>
            <w:tcW w:w="1892" w:type="dxa"/>
            <w:vAlign w:val="center"/>
          </w:tcPr>
          <w:p w14:paraId="60AB0304" w14:textId="77777777" w:rsidR="003473AF" w:rsidRDefault="001F029C">
            <w:pPr>
              <w:pStyle w:val="20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气相色谱质谱联用仪</w:t>
            </w:r>
            <w:r>
              <w:rPr>
                <w:rFonts w:ascii="Times New Roman" w:eastAsia="宋体" w:cs="Times New Roman"/>
                <w:color w:val="000000"/>
                <w:kern w:val="0"/>
                <w:szCs w:val="21"/>
              </w:rPr>
              <w:t>Ⅰ</w:t>
            </w:r>
          </w:p>
        </w:tc>
        <w:tc>
          <w:tcPr>
            <w:tcW w:w="1268" w:type="dxa"/>
            <w:vAlign w:val="center"/>
          </w:tcPr>
          <w:p w14:paraId="1B9F90AA" w14:textId="77777777" w:rsidR="003473AF" w:rsidRDefault="001F029C">
            <w:pPr>
              <w:pStyle w:val="2110"/>
              <w:widowControl/>
              <w:snapToGrid w:val="0"/>
              <w:jc w:val="center"/>
              <w:textAlignment w:val="center"/>
              <w:rPr>
                <w:rFonts w:ascii="Times New Roman"/>
                <w:bCs/>
              </w:rPr>
            </w:pPr>
            <w:r>
              <w:rPr>
                <w:rFonts w:ascii="Times New Roman" w:eastAsia="宋体" w:cs="Times New Roman"/>
                <w:color w:val="000000"/>
                <w:kern w:val="0"/>
                <w:szCs w:val="21"/>
              </w:rPr>
              <w:t>A02370300</w:t>
            </w:r>
          </w:p>
        </w:tc>
        <w:tc>
          <w:tcPr>
            <w:tcW w:w="791" w:type="dxa"/>
            <w:vAlign w:val="center"/>
          </w:tcPr>
          <w:p w14:paraId="537D85ED" w14:textId="77777777" w:rsidR="003473AF" w:rsidRDefault="001F029C">
            <w:pPr>
              <w:pStyle w:val="2210"/>
              <w:widowControl/>
              <w:snapToGrid w:val="0"/>
              <w:jc w:val="center"/>
              <w:textAlignment w:val="center"/>
              <w:rPr>
                <w:rFonts w:ascii="Times New Roman"/>
                <w:bCs/>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355" w:type="dxa"/>
            <w:vAlign w:val="center"/>
          </w:tcPr>
          <w:p w14:paraId="1187A978" w14:textId="77777777" w:rsidR="003473AF" w:rsidRDefault="001F029C">
            <w:pPr>
              <w:pStyle w:val="2310"/>
              <w:widowControl/>
              <w:snapToGrid w:val="0"/>
              <w:jc w:val="center"/>
              <w:textAlignment w:val="center"/>
              <w:rPr>
                <w:rFonts w:ascii="Times New Roman" w:eastAsia="宋体"/>
                <w:bCs/>
              </w:rPr>
            </w:pPr>
            <w:r>
              <w:rPr>
                <w:rFonts w:ascii="Times New Roman" w:eastAsia="宋体" w:cs="Times New Roman"/>
                <w:color w:val="000000"/>
                <w:kern w:val="0"/>
                <w:szCs w:val="21"/>
              </w:rPr>
              <w:t>5</w:t>
            </w:r>
          </w:p>
        </w:tc>
        <w:tc>
          <w:tcPr>
            <w:tcW w:w="1080" w:type="dxa"/>
            <w:vAlign w:val="center"/>
          </w:tcPr>
          <w:p w14:paraId="1C7D284D" w14:textId="77777777" w:rsidR="003473AF" w:rsidRDefault="001F029C" w:rsidP="008D5797">
            <w:pPr>
              <w:pStyle w:val="62"/>
              <w:rPr>
                <w:lang w:val="en-US"/>
              </w:rPr>
            </w:pPr>
            <w:r>
              <w:rPr>
                <w:rFonts w:hint="eastAsia"/>
                <w:lang w:val="en-US"/>
              </w:rPr>
              <w:t>85</w:t>
            </w:r>
          </w:p>
        </w:tc>
        <w:tc>
          <w:tcPr>
            <w:tcW w:w="851" w:type="dxa"/>
            <w:vMerge/>
            <w:vAlign w:val="center"/>
          </w:tcPr>
          <w:p w14:paraId="087FE54C" w14:textId="77777777" w:rsidR="003473AF" w:rsidRDefault="003473AF" w:rsidP="008D5797">
            <w:pPr>
              <w:pStyle w:val="62"/>
            </w:pPr>
          </w:p>
        </w:tc>
        <w:tc>
          <w:tcPr>
            <w:tcW w:w="1168" w:type="dxa"/>
            <w:vMerge/>
            <w:vAlign w:val="center"/>
          </w:tcPr>
          <w:p w14:paraId="2D8C477D" w14:textId="77777777" w:rsidR="003473AF" w:rsidRDefault="003473AF" w:rsidP="008D5797">
            <w:pPr>
              <w:pStyle w:val="62"/>
            </w:pPr>
          </w:p>
        </w:tc>
      </w:tr>
      <w:tr w:rsidR="003473AF" w14:paraId="196588B7" w14:textId="77777777">
        <w:tc>
          <w:tcPr>
            <w:tcW w:w="675" w:type="dxa"/>
            <w:vMerge/>
            <w:vAlign w:val="center"/>
          </w:tcPr>
          <w:p w14:paraId="6E681505" w14:textId="77777777" w:rsidR="003473AF" w:rsidRDefault="003473AF">
            <w:pPr>
              <w:pStyle w:val="3410"/>
              <w:snapToGrid w:val="0"/>
              <w:jc w:val="center"/>
              <w:textAlignment w:val="center"/>
              <w:rPr>
                <w:rFonts w:ascii="Times New Roman" w:eastAsia="宋体" w:cs="Times New Roman"/>
                <w:color w:val="000000"/>
                <w:szCs w:val="21"/>
              </w:rPr>
            </w:pPr>
          </w:p>
        </w:tc>
        <w:tc>
          <w:tcPr>
            <w:tcW w:w="851" w:type="dxa"/>
            <w:vAlign w:val="center"/>
          </w:tcPr>
          <w:p w14:paraId="29FB527C" w14:textId="77777777" w:rsidR="003473AF" w:rsidRDefault="001F029C">
            <w:pPr>
              <w:pStyle w:val="27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4</w:t>
            </w:r>
          </w:p>
        </w:tc>
        <w:tc>
          <w:tcPr>
            <w:tcW w:w="1892" w:type="dxa"/>
            <w:vAlign w:val="center"/>
          </w:tcPr>
          <w:p w14:paraId="299827A7" w14:textId="77777777" w:rsidR="003473AF" w:rsidRDefault="001F029C">
            <w:pPr>
              <w:pStyle w:val="28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气相色谱质谱联用仪</w:t>
            </w:r>
            <w:r>
              <w:rPr>
                <w:rFonts w:ascii="Times New Roman" w:eastAsia="宋体" w:cs="Times New Roman"/>
                <w:color w:val="000000"/>
                <w:kern w:val="0"/>
                <w:szCs w:val="21"/>
              </w:rPr>
              <w:t>Ⅱ</w:t>
            </w:r>
          </w:p>
        </w:tc>
        <w:tc>
          <w:tcPr>
            <w:tcW w:w="1268" w:type="dxa"/>
            <w:vAlign w:val="center"/>
          </w:tcPr>
          <w:p w14:paraId="4D360BE2" w14:textId="77777777" w:rsidR="003473AF" w:rsidRDefault="001F029C">
            <w:pPr>
              <w:pStyle w:val="2910"/>
              <w:widowControl/>
              <w:snapToGrid w:val="0"/>
              <w:jc w:val="center"/>
              <w:textAlignment w:val="center"/>
              <w:rPr>
                <w:rFonts w:ascii="Times New Roman"/>
                <w:bCs/>
              </w:rPr>
            </w:pPr>
            <w:r>
              <w:rPr>
                <w:rFonts w:ascii="Times New Roman" w:eastAsia="宋体" w:cs="Times New Roman"/>
                <w:color w:val="000000"/>
                <w:kern w:val="0"/>
                <w:szCs w:val="21"/>
              </w:rPr>
              <w:t>A02370300</w:t>
            </w:r>
          </w:p>
        </w:tc>
        <w:tc>
          <w:tcPr>
            <w:tcW w:w="791" w:type="dxa"/>
            <w:vAlign w:val="center"/>
          </w:tcPr>
          <w:p w14:paraId="2D72AB41" w14:textId="77777777" w:rsidR="003473AF" w:rsidRDefault="001F029C">
            <w:pPr>
              <w:pStyle w:val="3010"/>
              <w:widowControl/>
              <w:snapToGrid w:val="0"/>
              <w:jc w:val="center"/>
              <w:textAlignment w:val="center"/>
              <w:rPr>
                <w:rFonts w:ascii="Times New Roman"/>
                <w:bCs/>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355" w:type="dxa"/>
            <w:vAlign w:val="center"/>
          </w:tcPr>
          <w:p w14:paraId="2320A166" w14:textId="77777777" w:rsidR="003473AF" w:rsidRDefault="001F029C">
            <w:pPr>
              <w:pStyle w:val="3110"/>
              <w:widowControl/>
              <w:snapToGrid w:val="0"/>
              <w:jc w:val="center"/>
              <w:textAlignment w:val="center"/>
              <w:rPr>
                <w:rFonts w:ascii="Times New Roman" w:eastAsia="宋体"/>
                <w:bCs/>
              </w:rPr>
            </w:pPr>
            <w:r>
              <w:rPr>
                <w:rFonts w:ascii="Times New Roman" w:eastAsia="宋体" w:cs="Times New Roman"/>
                <w:color w:val="000000"/>
                <w:kern w:val="0"/>
                <w:szCs w:val="21"/>
              </w:rPr>
              <w:t>1</w:t>
            </w:r>
          </w:p>
        </w:tc>
        <w:tc>
          <w:tcPr>
            <w:tcW w:w="1080" w:type="dxa"/>
            <w:vAlign w:val="center"/>
          </w:tcPr>
          <w:p w14:paraId="35DC9627" w14:textId="77777777" w:rsidR="003473AF" w:rsidRDefault="001F029C" w:rsidP="008D5797">
            <w:pPr>
              <w:pStyle w:val="62"/>
              <w:rPr>
                <w:lang w:val="en-US"/>
              </w:rPr>
            </w:pPr>
            <w:r>
              <w:rPr>
                <w:rFonts w:hint="eastAsia"/>
                <w:lang w:val="en-US"/>
              </w:rPr>
              <w:t>75</w:t>
            </w:r>
          </w:p>
        </w:tc>
        <w:tc>
          <w:tcPr>
            <w:tcW w:w="851" w:type="dxa"/>
            <w:vMerge/>
            <w:vAlign w:val="center"/>
          </w:tcPr>
          <w:p w14:paraId="6A7936AC" w14:textId="77777777" w:rsidR="003473AF" w:rsidRDefault="003473AF" w:rsidP="008D5797">
            <w:pPr>
              <w:pStyle w:val="62"/>
            </w:pPr>
          </w:p>
        </w:tc>
        <w:tc>
          <w:tcPr>
            <w:tcW w:w="1168" w:type="dxa"/>
            <w:vMerge/>
            <w:vAlign w:val="center"/>
          </w:tcPr>
          <w:p w14:paraId="473362E3" w14:textId="77777777" w:rsidR="003473AF" w:rsidRDefault="003473AF" w:rsidP="008D5797">
            <w:pPr>
              <w:pStyle w:val="62"/>
            </w:pPr>
          </w:p>
        </w:tc>
      </w:tr>
      <w:tr w:rsidR="003473AF" w14:paraId="51B0D12C" w14:textId="77777777">
        <w:tc>
          <w:tcPr>
            <w:tcW w:w="675" w:type="dxa"/>
            <w:vMerge/>
            <w:vAlign w:val="center"/>
          </w:tcPr>
          <w:p w14:paraId="673A9DAF" w14:textId="77777777" w:rsidR="003473AF" w:rsidRDefault="003473AF">
            <w:pPr>
              <w:pStyle w:val="3410"/>
              <w:widowControl/>
              <w:snapToGrid w:val="0"/>
              <w:jc w:val="center"/>
              <w:textAlignment w:val="center"/>
              <w:rPr>
                <w:rFonts w:ascii="Times New Roman" w:eastAsia="宋体" w:cs="Times New Roman"/>
                <w:color w:val="000000"/>
                <w:szCs w:val="21"/>
              </w:rPr>
            </w:pPr>
          </w:p>
        </w:tc>
        <w:tc>
          <w:tcPr>
            <w:tcW w:w="851" w:type="dxa"/>
            <w:vAlign w:val="center"/>
          </w:tcPr>
          <w:p w14:paraId="4EC02E2C" w14:textId="77777777" w:rsidR="003473AF" w:rsidRDefault="001F029C">
            <w:pPr>
              <w:pStyle w:val="35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5</w:t>
            </w:r>
          </w:p>
        </w:tc>
        <w:tc>
          <w:tcPr>
            <w:tcW w:w="1892" w:type="dxa"/>
            <w:vAlign w:val="center"/>
          </w:tcPr>
          <w:p w14:paraId="3DB82188" w14:textId="77777777" w:rsidR="003473AF" w:rsidRDefault="001F029C">
            <w:pPr>
              <w:pStyle w:val="36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液相色谱仪</w:t>
            </w:r>
          </w:p>
        </w:tc>
        <w:tc>
          <w:tcPr>
            <w:tcW w:w="1268" w:type="dxa"/>
            <w:vAlign w:val="center"/>
          </w:tcPr>
          <w:p w14:paraId="5BEB2630" w14:textId="77777777" w:rsidR="003473AF" w:rsidRDefault="001F029C">
            <w:pPr>
              <w:pStyle w:val="3710"/>
              <w:widowControl/>
              <w:snapToGrid w:val="0"/>
              <w:jc w:val="center"/>
              <w:textAlignment w:val="center"/>
              <w:rPr>
                <w:rFonts w:ascii="Times New Roman"/>
                <w:bCs/>
              </w:rPr>
            </w:pPr>
            <w:r>
              <w:rPr>
                <w:rFonts w:ascii="Times New Roman" w:eastAsia="宋体" w:cs="Times New Roman"/>
                <w:color w:val="000000"/>
                <w:kern w:val="0"/>
                <w:szCs w:val="21"/>
              </w:rPr>
              <w:t>A02370300</w:t>
            </w:r>
          </w:p>
        </w:tc>
        <w:tc>
          <w:tcPr>
            <w:tcW w:w="791" w:type="dxa"/>
            <w:vAlign w:val="center"/>
          </w:tcPr>
          <w:p w14:paraId="6724D9B9" w14:textId="77777777" w:rsidR="003473AF" w:rsidRDefault="001F029C">
            <w:pPr>
              <w:pStyle w:val="3810"/>
              <w:widowControl/>
              <w:snapToGrid w:val="0"/>
              <w:jc w:val="center"/>
              <w:textAlignment w:val="center"/>
              <w:rPr>
                <w:rFonts w:ascii="Times New Roman"/>
                <w:bCs/>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355" w:type="dxa"/>
            <w:vAlign w:val="center"/>
          </w:tcPr>
          <w:p w14:paraId="0BC189B1" w14:textId="77777777" w:rsidR="003473AF" w:rsidRDefault="001F029C">
            <w:pPr>
              <w:pStyle w:val="3910"/>
              <w:widowControl/>
              <w:snapToGrid w:val="0"/>
              <w:jc w:val="center"/>
              <w:textAlignment w:val="center"/>
              <w:rPr>
                <w:rFonts w:ascii="Times New Roman" w:eastAsia="宋体"/>
                <w:bCs/>
              </w:rPr>
            </w:pPr>
            <w:r>
              <w:rPr>
                <w:rFonts w:ascii="Times New Roman" w:eastAsia="宋体" w:cs="Times New Roman"/>
                <w:color w:val="000000"/>
                <w:kern w:val="0"/>
                <w:szCs w:val="21"/>
              </w:rPr>
              <w:t>1</w:t>
            </w:r>
          </w:p>
        </w:tc>
        <w:tc>
          <w:tcPr>
            <w:tcW w:w="1080" w:type="dxa"/>
            <w:vAlign w:val="center"/>
          </w:tcPr>
          <w:p w14:paraId="1ACC0BF7" w14:textId="77777777" w:rsidR="003473AF" w:rsidRDefault="001F029C" w:rsidP="008D5797">
            <w:pPr>
              <w:pStyle w:val="62"/>
              <w:rPr>
                <w:lang w:val="en-US"/>
              </w:rPr>
            </w:pPr>
            <w:r>
              <w:rPr>
                <w:rFonts w:hint="eastAsia"/>
                <w:lang w:val="en-US"/>
              </w:rPr>
              <w:t>80</w:t>
            </w:r>
          </w:p>
        </w:tc>
        <w:tc>
          <w:tcPr>
            <w:tcW w:w="851" w:type="dxa"/>
            <w:vMerge/>
            <w:vAlign w:val="center"/>
          </w:tcPr>
          <w:p w14:paraId="20F3D335" w14:textId="77777777" w:rsidR="003473AF" w:rsidRDefault="003473AF" w:rsidP="008D5797">
            <w:pPr>
              <w:pStyle w:val="62"/>
            </w:pPr>
          </w:p>
        </w:tc>
        <w:tc>
          <w:tcPr>
            <w:tcW w:w="1168" w:type="dxa"/>
            <w:vMerge/>
            <w:vAlign w:val="center"/>
          </w:tcPr>
          <w:p w14:paraId="44FA4EE0" w14:textId="77777777" w:rsidR="003473AF" w:rsidRDefault="003473AF" w:rsidP="008D5797">
            <w:pPr>
              <w:pStyle w:val="62"/>
            </w:pPr>
          </w:p>
        </w:tc>
      </w:tr>
      <w:tr w:rsidR="003473AF" w14:paraId="48026DBA" w14:textId="77777777">
        <w:tc>
          <w:tcPr>
            <w:tcW w:w="675" w:type="dxa"/>
            <w:vMerge w:val="restart"/>
            <w:vAlign w:val="center"/>
          </w:tcPr>
          <w:p w14:paraId="0755711C" w14:textId="77777777" w:rsidR="003473AF" w:rsidRDefault="001F029C">
            <w:pPr>
              <w:pStyle w:val="5810"/>
              <w:snapToGrid w:val="0"/>
              <w:jc w:val="center"/>
              <w:textAlignment w:val="center"/>
              <w:rPr>
                <w:rFonts w:ascii="Times New Roman" w:eastAsia="宋体" w:cs="Times New Roman"/>
                <w:color w:val="000000"/>
                <w:szCs w:val="21"/>
              </w:rPr>
            </w:pPr>
            <w:r>
              <w:rPr>
                <w:rFonts w:ascii="Times New Roman" w:eastAsia="宋体" w:cs="Times New Roman" w:hint="eastAsia"/>
                <w:color w:val="000000"/>
                <w:szCs w:val="21"/>
              </w:rPr>
              <w:t>2</w:t>
            </w:r>
          </w:p>
        </w:tc>
        <w:tc>
          <w:tcPr>
            <w:tcW w:w="851" w:type="dxa"/>
            <w:vAlign w:val="center"/>
          </w:tcPr>
          <w:p w14:paraId="73E0F6C4" w14:textId="77777777" w:rsidR="003473AF" w:rsidRDefault="001F029C">
            <w:pPr>
              <w:pStyle w:val="43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6</w:t>
            </w:r>
          </w:p>
        </w:tc>
        <w:tc>
          <w:tcPr>
            <w:tcW w:w="1892" w:type="dxa"/>
            <w:vAlign w:val="center"/>
          </w:tcPr>
          <w:p w14:paraId="1867B4DE" w14:textId="77777777" w:rsidR="003473AF" w:rsidRDefault="001F029C">
            <w:pPr>
              <w:pStyle w:val="44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电子天平</w:t>
            </w:r>
          </w:p>
        </w:tc>
        <w:tc>
          <w:tcPr>
            <w:tcW w:w="1268" w:type="dxa"/>
            <w:vAlign w:val="center"/>
          </w:tcPr>
          <w:p w14:paraId="5D925F45" w14:textId="77777777" w:rsidR="003473AF" w:rsidRDefault="001F029C">
            <w:pPr>
              <w:pStyle w:val="4510"/>
              <w:widowControl/>
              <w:snapToGrid w:val="0"/>
              <w:jc w:val="center"/>
              <w:textAlignment w:val="center"/>
              <w:rPr>
                <w:rFonts w:ascii="Times New Roman"/>
                <w:bCs/>
              </w:rPr>
            </w:pPr>
            <w:r>
              <w:rPr>
                <w:rFonts w:ascii="Times New Roman" w:eastAsia="宋体" w:cs="Times New Roman"/>
                <w:color w:val="000000"/>
                <w:kern w:val="0"/>
                <w:szCs w:val="21"/>
              </w:rPr>
              <w:t>A02370300</w:t>
            </w:r>
          </w:p>
        </w:tc>
        <w:tc>
          <w:tcPr>
            <w:tcW w:w="791" w:type="dxa"/>
            <w:vAlign w:val="center"/>
          </w:tcPr>
          <w:p w14:paraId="535DC3DD" w14:textId="77777777" w:rsidR="003473AF" w:rsidRDefault="001F029C">
            <w:pPr>
              <w:pStyle w:val="4610"/>
              <w:widowControl/>
              <w:snapToGrid w:val="0"/>
              <w:jc w:val="center"/>
              <w:textAlignment w:val="center"/>
              <w:rPr>
                <w:rFonts w:ascii="Times New Roman"/>
                <w:bCs/>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355" w:type="dxa"/>
            <w:vAlign w:val="center"/>
          </w:tcPr>
          <w:p w14:paraId="4F2FE168" w14:textId="77777777" w:rsidR="003473AF" w:rsidRDefault="001F029C">
            <w:pPr>
              <w:pStyle w:val="4710"/>
              <w:widowControl/>
              <w:snapToGrid w:val="0"/>
              <w:jc w:val="center"/>
              <w:textAlignment w:val="center"/>
              <w:rPr>
                <w:rFonts w:ascii="Times New Roman" w:eastAsia="宋体"/>
                <w:bCs/>
              </w:rPr>
            </w:pPr>
            <w:r>
              <w:rPr>
                <w:rFonts w:ascii="Times New Roman" w:eastAsia="宋体" w:cs="Times New Roman"/>
                <w:color w:val="000000"/>
                <w:kern w:val="0"/>
                <w:szCs w:val="21"/>
              </w:rPr>
              <w:t>3</w:t>
            </w:r>
          </w:p>
        </w:tc>
        <w:tc>
          <w:tcPr>
            <w:tcW w:w="1080" w:type="dxa"/>
            <w:vAlign w:val="center"/>
          </w:tcPr>
          <w:p w14:paraId="7AE730BD" w14:textId="77777777" w:rsidR="003473AF" w:rsidRDefault="001F029C" w:rsidP="008D5797">
            <w:pPr>
              <w:pStyle w:val="62"/>
              <w:rPr>
                <w:lang w:val="en-US"/>
              </w:rPr>
            </w:pPr>
            <w:r>
              <w:rPr>
                <w:rFonts w:hint="eastAsia"/>
                <w:lang w:val="en-US"/>
              </w:rPr>
              <w:t>10</w:t>
            </w:r>
          </w:p>
        </w:tc>
        <w:tc>
          <w:tcPr>
            <w:tcW w:w="851" w:type="dxa"/>
            <w:vMerge w:val="restart"/>
            <w:vAlign w:val="center"/>
          </w:tcPr>
          <w:p w14:paraId="1245BA53" w14:textId="77777777" w:rsidR="003473AF" w:rsidRDefault="001F029C" w:rsidP="008D5797">
            <w:pPr>
              <w:pStyle w:val="62"/>
              <w:rPr>
                <w:lang w:val="en-US"/>
              </w:rPr>
            </w:pPr>
            <w:r>
              <w:rPr>
                <w:rFonts w:hint="eastAsia"/>
                <w:lang w:val="en-US"/>
              </w:rPr>
              <w:t>121.9</w:t>
            </w:r>
          </w:p>
        </w:tc>
        <w:tc>
          <w:tcPr>
            <w:tcW w:w="1168" w:type="dxa"/>
            <w:vMerge w:val="restart"/>
            <w:vAlign w:val="center"/>
          </w:tcPr>
          <w:p w14:paraId="1809B8C7" w14:textId="77777777" w:rsidR="003473AF" w:rsidRDefault="001F029C" w:rsidP="008D5797">
            <w:pPr>
              <w:pStyle w:val="62"/>
              <w:rPr>
                <w:lang w:val="en-US"/>
              </w:rPr>
            </w:pPr>
            <w:r>
              <w:rPr>
                <w:rFonts w:hint="eastAsia"/>
                <w:lang w:val="en-US"/>
              </w:rPr>
              <w:t>76.3</w:t>
            </w:r>
          </w:p>
        </w:tc>
      </w:tr>
      <w:tr w:rsidR="003473AF" w14:paraId="48EFA550" w14:textId="77777777">
        <w:trPr>
          <w:trHeight w:val="220"/>
        </w:trPr>
        <w:tc>
          <w:tcPr>
            <w:tcW w:w="675" w:type="dxa"/>
            <w:vMerge/>
            <w:vAlign w:val="center"/>
          </w:tcPr>
          <w:p w14:paraId="203864B2" w14:textId="77777777" w:rsidR="003473AF" w:rsidRDefault="003473AF">
            <w:pPr>
              <w:pStyle w:val="5810"/>
              <w:snapToGrid w:val="0"/>
              <w:jc w:val="center"/>
              <w:textAlignment w:val="center"/>
              <w:rPr>
                <w:rFonts w:ascii="Times New Roman" w:eastAsia="宋体" w:cs="Times New Roman"/>
                <w:color w:val="000000"/>
                <w:szCs w:val="21"/>
              </w:rPr>
            </w:pPr>
          </w:p>
        </w:tc>
        <w:tc>
          <w:tcPr>
            <w:tcW w:w="851" w:type="dxa"/>
            <w:vAlign w:val="center"/>
          </w:tcPr>
          <w:p w14:paraId="2E7BB843" w14:textId="77777777" w:rsidR="003473AF" w:rsidRDefault="001F029C">
            <w:pPr>
              <w:pStyle w:val="51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7</w:t>
            </w:r>
          </w:p>
        </w:tc>
        <w:tc>
          <w:tcPr>
            <w:tcW w:w="1892" w:type="dxa"/>
            <w:vAlign w:val="center"/>
          </w:tcPr>
          <w:p w14:paraId="5B58B3A3" w14:textId="77777777" w:rsidR="003473AF" w:rsidRDefault="001F029C">
            <w:pPr>
              <w:pStyle w:val="52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超纯水净化装置</w:t>
            </w:r>
          </w:p>
        </w:tc>
        <w:tc>
          <w:tcPr>
            <w:tcW w:w="1268" w:type="dxa"/>
            <w:vAlign w:val="center"/>
          </w:tcPr>
          <w:p w14:paraId="74F0511F" w14:textId="77777777" w:rsidR="003473AF" w:rsidRDefault="001F029C">
            <w:pPr>
              <w:pStyle w:val="5310"/>
              <w:widowControl/>
              <w:snapToGrid w:val="0"/>
              <w:jc w:val="center"/>
              <w:textAlignment w:val="center"/>
              <w:rPr>
                <w:rFonts w:ascii="Times New Roman"/>
                <w:bCs/>
              </w:rPr>
            </w:pPr>
            <w:r>
              <w:rPr>
                <w:rFonts w:ascii="Times New Roman" w:eastAsia="宋体" w:cs="Times New Roman"/>
                <w:color w:val="000000"/>
                <w:kern w:val="0"/>
                <w:szCs w:val="21"/>
              </w:rPr>
              <w:t>A02370300</w:t>
            </w:r>
          </w:p>
        </w:tc>
        <w:tc>
          <w:tcPr>
            <w:tcW w:w="791" w:type="dxa"/>
            <w:vAlign w:val="center"/>
          </w:tcPr>
          <w:p w14:paraId="42651B75" w14:textId="77777777" w:rsidR="003473AF" w:rsidRDefault="001F029C">
            <w:pPr>
              <w:pStyle w:val="5410"/>
              <w:widowControl/>
              <w:snapToGrid w:val="0"/>
              <w:jc w:val="center"/>
              <w:textAlignment w:val="center"/>
              <w:rPr>
                <w:rFonts w:ascii="Times New Roman"/>
                <w:bCs/>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355" w:type="dxa"/>
            <w:vAlign w:val="center"/>
          </w:tcPr>
          <w:p w14:paraId="3BDB2175" w14:textId="77777777" w:rsidR="003473AF" w:rsidRDefault="001F029C">
            <w:pPr>
              <w:pStyle w:val="5510"/>
              <w:widowControl/>
              <w:snapToGrid w:val="0"/>
              <w:jc w:val="center"/>
              <w:textAlignment w:val="center"/>
              <w:rPr>
                <w:rFonts w:ascii="Times New Roman" w:eastAsia="宋体"/>
                <w:bCs/>
              </w:rPr>
            </w:pPr>
            <w:r>
              <w:rPr>
                <w:rFonts w:ascii="Times New Roman" w:eastAsia="宋体" w:cs="Times New Roman"/>
                <w:color w:val="000000"/>
                <w:kern w:val="0"/>
                <w:szCs w:val="21"/>
              </w:rPr>
              <w:t>2</w:t>
            </w:r>
          </w:p>
        </w:tc>
        <w:tc>
          <w:tcPr>
            <w:tcW w:w="1080" w:type="dxa"/>
          </w:tcPr>
          <w:p w14:paraId="609F6A0E" w14:textId="77777777" w:rsidR="003473AF" w:rsidRDefault="001F029C" w:rsidP="008D5797">
            <w:pPr>
              <w:pStyle w:val="62"/>
              <w:rPr>
                <w:lang w:val="en-US"/>
              </w:rPr>
            </w:pPr>
            <w:r>
              <w:rPr>
                <w:rFonts w:hint="eastAsia"/>
                <w:lang w:val="en-US"/>
              </w:rPr>
              <w:t>20</w:t>
            </w:r>
          </w:p>
        </w:tc>
        <w:tc>
          <w:tcPr>
            <w:tcW w:w="851" w:type="dxa"/>
            <w:vMerge/>
          </w:tcPr>
          <w:p w14:paraId="5EB49225" w14:textId="77777777" w:rsidR="003473AF" w:rsidRDefault="003473AF" w:rsidP="008D5797">
            <w:pPr>
              <w:pStyle w:val="62"/>
            </w:pPr>
          </w:p>
        </w:tc>
        <w:tc>
          <w:tcPr>
            <w:tcW w:w="1168" w:type="dxa"/>
            <w:vMerge/>
          </w:tcPr>
          <w:p w14:paraId="50578755" w14:textId="77777777" w:rsidR="003473AF" w:rsidRDefault="003473AF" w:rsidP="008D5797">
            <w:pPr>
              <w:pStyle w:val="62"/>
            </w:pPr>
          </w:p>
        </w:tc>
      </w:tr>
      <w:tr w:rsidR="003473AF" w14:paraId="17313DE2" w14:textId="77777777">
        <w:tc>
          <w:tcPr>
            <w:tcW w:w="675" w:type="dxa"/>
            <w:vMerge/>
            <w:vAlign w:val="center"/>
          </w:tcPr>
          <w:p w14:paraId="2CA5DB4F" w14:textId="77777777" w:rsidR="003473AF" w:rsidRDefault="003473AF">
            <w:pPr>
              <w:pStyle w:val="5810"/>
              <w:widowControl/>
              <w:snapToGrid w:val="0"/>
              <w:jc w:val="center"/>
              <w:textAlignment w:val="center"/>
              <w:rPr>
                <w:rFonts w:ascii="Times New Roman" w:eastAsia="宋体" w:cs="Times New Roman"/>
                <w:color w:val="000000"/>
                <w:szCs w:val="21"/>
              </w:rPr>
            </w:pPr>
          </w:p>
        </w:tc>
        <w:tc>
          <w:tcPr>
            <w:tcW w:w="851" w:type="dxa"/>
            <w:vAlign w:val="center"/>
          </w:tcPr>
          <w:p w14:paraId="71DB3917" w14:textId="77777777" w:rsidR="003473AF" w:rsidRDefault="001F029C">
            <w:pPr>
              <w:pStyle w:val="59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8</w:t>
            </w:r>
          </w:p>
        </w:tc>
        <w:tc>
          <w:tcPr>
            <w:tcW w:w="1892" w:type="dxa"/>
            <w:vAlign w:val="center"/>
          </w:tcPr>
          <w:p w14:paraId="022A2DEE" w14:textId="77777777" w:rsidR="003473AF" w:rsidRDefault="001F029C">
            <w:pPr>
              <w:pStyle w:val="60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摇床</w:t>
            </w:r>
          </w:p>
        </w:tc>
        <w:tc>
          <w:tcPr>
            <w:tcW w:w="1268" w:type="dxa"/>
            <w:vAlign w:val="center"/>
          </w:tcPr>
          <w:p w14:paraId="2730BFA1" w14:textId="77777777" w:rsidR="003473AF" w:rsidRDefault="001F029C">
            <w:pPr>
              <w:pStyle w:val="6110"/>
              <w:widowControl/>
              <w:snapToGrid w:val="0"/>
              <w:jc w:val="center"/>
              <w:textAlignment w:val="center"/>
              <w:rPr>
                <w:rFonts w:ascii="Times New Roman"/>
                <w:bCs/>
              </w:rPr>
            </w:pPr>
            <w:r>
              <w:rPr>
                <w:rFonts w:ascii="Times New Roman" w:eastAsia="宋体" w:cs="Times New Roman"/>
                <w:color w:val="000000"/>
                <w:kern w:val="0"/>
                <w:szCs w:val="21"/>
              </w:rPr>
              <w:t>A02370300</w:t>
            </w:r>
          </w:p>
        </w:tc>
        <w:tc>
          <w:tcPr>
            <w:tcW w:w="791" w:type="dxa"/>
            <w:vAlign w:val="center"/>
          </w:tcPr>
          <w:p w14:paraId="143457DD" w14:textId="77777777" w:rsidR="003473AF" w:rsidRDefault="001F029C">
            <w:pPr>
              <w:pStyle w:val="6210"/>
              <w:widowControl/>
              <w:snapToGrid w:val="0"/>
              <w:jc w:val="center"/>
              <w:textAlignment w:val="center"/>
              <w:rPr>
                <w:rFonts w:ascii="Times New Roman"/>
                <w:bCs/>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355" w:type="dxa"/>
            <w:vAlign w:val="center"/>
          </w:tcPr>
          <w:p w14:paraId="371B71A2" w14:textId="77777777" w:rsidR="003473AF" w:rsidRDefault="001F029C">
            <w:pPr>
              <w:pStyle w:val="6310"/>
              <w:widowControl/>
              <w:snapToGrid w:val="0"/>
              <w:jc w:val="center"/>
              <w:textAlignment w:val="center"/>
              <w:rPr>
                <w:rFonts w:ascii="Times New Roman" w:eastAsia="宋体"/>
                <w:bCs/>
              </w:rPr>
            </w:pPr>
            <w:r>
              <w:rPr>
                <w:rFonts w:ascii="Times New Roman" w:eastAsia="宋体" w:cs="Times New Roman"/>
                <w:color w:val="000000"/>
                <w:kern w:val="0"/>
                <w:szCs w:val="21"/>
              </w:rPr>
              <w:t>1</w:t>
            </w:r>
          </w:p>
        </w:tc>
        <w:tc>
          <w:tcPr>
            <w:tcW w:w="1080" w:type="dxa"/>
          </w:tcPr>
          <w:p w14:paraId="32E31E1B" w14:textId="77777777" w:rsidR="003473AF" w:rsidRDefault="001F029C" w:rsidP="008D5797">
            <w:pPr>
              <w:pStyle w:val="62"/>
              <w:rPr>
                <w:lang w:val="en-US"/>
              </w:rPr>
            </w:pPr>
            <w:r>
              <w:rPr>
                <w:rFonts w:hint="eastAsia"/>
                <w:lang w:val="en-US"/>
              </w:rPr>
              <w:t>6.3</w:t>
            </w:r>
          </w:p>
        </w:tc>
        <w:tc>
          <w:tcPr>
            <w:tcW w:w="851" w:type="dxa"/>
            <w:vMerge/>
          </w:tcPr>
          <w:p w14:paraId="4E06CBDF" w14:textId="77777777" w:rsidR="003473AF" w:rsidRDefault="003473AF" w:rsidP="008D5797">
            <w:pPr>
              <w:pStyle w:val="62"/>
            </w:pPr>
          </w:p>
        </w:tc>
        <w:tc>
          <w:tcPr>
            <w:tcW w:w="1168" w:type="dxa"/>
            <w:vMerge/>
          </w:tcPr>
          <w:p w14:paraId="75C81096" w14:textId="77777777" w:rsidR="003473AF" w:rsidRDefault="003473AF" w:rsidP="008D5797">
            <w:pPr>
              <w:pStyle w:val="62"/>
            </w:pPr>
          </w:p>
        </w:tc>
      </w:tr>
      <w:tr w:rsidR="003473AF" w14:paraId="013B2E68" w14:textId="77777777">
        <w:tc>
          <w:tcPr>
            <w:tcW w:w="8931" w:type="dxa"/>
            <w:gridSpan w:val="9"/>
            <w:vAlign w:val="center"/>
          </w:tcPr>
          <w:p w14:paraId="571FD673" w14:textId="77777777" w:rsidR="003473AF" w:rsidRDefault="001F029C" w:rsidP="008D5797">
            <w:pPr>
              <w:pStyle w:val="62"/>
              <w:rPr>
                <w:lang w:val="en-US"/>
              </w:rPr>
            </w:pPr>
            <w:r>
              <w:rPr>
                <w:rFonts w:hint="eastAsia"/>
              </w:rPr>
              <w:t>合计：预算金额：</w:t>
            </w:r>
            <w:r>
              <w:rPr>
                <w:rFonts w:hint="eastAsia"/>
                <w:lang w:val="en-US"/>
              </w:rPr>
              <w:t>1026.6</w:t>
            </w:r>
            <w:r>
              <w:rPr>
                <w:rFonts w:hint="eastAsia"/>
                <w:lang w:val="en-US"/>
              </w:rPr>
              <w:t>万元</w:t>
            </w:r>
            <w:r>
              <w:rPr>
                <w:rFonts w:hint="eastAsia"/>
                <w:lang w:val="en-US"/>
              </w:rPr>
              <w:t xml:space="preserve">  </w:t>
            </w:r>
            <w:r>
              <w:rPr>
                <w:rFonts w:hint="eastAsia"/>
                <w:lang w:val="en-US"/>
              </w:rPr>
              <w:t>大写：壹仟零贰拾陆万陆仟元整</w:t>
            </w:r>
          </w:p>
          <w:p w14:paraId="7B72E153" w14:textId="77777777" w:rsidR="003473AF" w:rsidRDefault="001F029C" w:rsidP="008D5797">
            <w:pPr>
              <w:pStyle w:val="62"/>
              <w:rPr>
                <w:bCs/>
              </w:rPr>
            </w:pPr>
            <w:r>
              <w:rPr>
                <w:rFonts w:hint="eastAsia"/>
                <w:lang w:val="en-US"/>
              </w:rPr>
              <w:t>最高限价：</w:t>
            </w:r>
            <w:r>
              <w:rPr>
                <w:rFonts w:hint="eastAsia"/>
                <w:lang w:val="en-US"/>
              </w:rPr>
              <w:t>936.3</w:t>
            </w:r>
            <w:r>
              <w:rPr>
                <w:rFonts w:hint="eastAsia"/>
                <w:lang w:val="en-US"/>
              </w:rPr>
              <w:t>万元</w:t>
            </w:r>
            <w:r>
              <w:rPr>
                <w:rFonts w:hint="eastAsia"/>
                <w:lang w:val="en-US"/>
              </w:rPr>
              <w:t xml:space="preserve">   </w:t>
            </w:r>
            <w:r>
              <w:rPr>
                <w:rFonts w:hint="eastAsia"/>
                <w:lang w:val="en-US"/>
              </w:rPr>
              <w:t>大写：九百三十六万叁仟元整</w:t>
            </w:r>
          </w:p>
        </w:tc>
      </w:tr>
    </w:tbl>
    <w:p w14:paraId="56700BFE" w14:textId="77777777" w:rsidR="003473AF" w:rsidRDefault="001F029C">
      <w:r>
        <w:t>本次招标范围包括：上述招标货物的生产供应、运输及伴随服务。具体采购范围及所应达到的具体要求</w:t>
      </w:r>
      <w:r>
        <w:rPr>
          <w:rFonts w:ascii="宋体"/>
        </w:rPr>
        <w:t>，</w:t>
      </w:r>
      <w:r>
        <w:t>以本招标文件中商务、技术和服务的相应规定为准（详见第五部分</w:t>
      </w:r>
      <w:r>
        <w:rPr>
          <w:rFonts w:hint="eastAsia"/>
        </w:rPr>
        <w:t>“</w:t>
      </w:r>
      <w:r>
        <w:t>采购需求</w:t>
      </w:r>
      <w:r>
        <w:rPr>
          <w:rFonts w:hint="eastAsia"/>
        </w:rPr>
        <w:t>”</w:t>
      </w:r>
      <w:r>
        <w:t>）。投标人的投标文件必须满足本次采购的实质目的</w:t>
      </w:r>
      <w:r>
        <w:rPr>
          <w:rFonts w:ascii="宋体"/>
        </w:rPr>
        <w:t>，</w:t>
      </w:r>
      <w:r>
        <w:t>完全实现所应有的全部要求。投标人若存在任何理解上无法确定之处</w:t>
      </w:r>
      <w:r>
        <w:rPr>
          <w:rFonts w:ascii="宋体"/>
        </w:rPr>
        <w:t>，</w:t>
      </w:r>
      <w:r>
        <w:t>均应当按照招标文件所规定的投标前的澄清等程序提出</w:t>
      </w:r>
      <w:r>
        <w:rPr>
          <w:rFonts w:ascii="宋体"/>
        </w:rPr>
        <w:t>，</w:t>
      </w:r>
      <w:r>
        <w:t>否则</w:t>
      </w:r>
      <w:r>
        <w:rPr>
          <w:rFonts w:ascii="宋体"/>
        </w:rPr>
        <w:t>，</w:t>
      </w:r>
      <w:r>
        <w:t>由此导致的任何不利后果均由投标人自行承担。</w:t>
      </w:r>
    </w:p>
    <w:p w14:paraId="238902AB" w14:textId="77777777" w:rsidR="003473AF" w:rsidRDefault="001F029C">
      <w:pPr>
        <w:pStyle w:val="afffff3"/>
        <w:numPr>
          <w:ilvl w:val="1"/>
          <w:numId w:val="12"/>
        </w:numPr>
        <w:ind w:firstLineChars="0"/>
        <w:rPr>
          <w:b/>
        </w:rPr>
      </w:pPr>
      <w:bookmarkStart w:id="16" w:name="_Toc9384_WPSOffice_Level2"/>
      <w:r>
        <w:rPr>
          <w:b/>
        </w:rPr>
        <w:t>履约时间：</w:t>
      </w:r>
      <w:bookmarkEnd w:id="16"/>
      <w:r>
        <w:rPr>
          <w:rFonts w:hint="eastAsia"/>
        </w:rPr>
        <w:t>合同签订后</w:t>
      </w:r>
      <w:r>
        <w:rPr>
          <w:rFonts w:hint="eastAsia"/>
          <w:lang w:val="en-US"/>
        </w:rPr>
        <w:t>30</w:t>
      </w:r>
      <w:r>
        <w:rPr>
          <w:rFonts w:hint="eastAsia"/>
        </w:rPr>
        <w:t>个日历日内交货，</w:t>
      </w:r>
      <w:r>
        <w:rPr>
          <w:rFonts w:hint="eastAsia"/>
          <w:lang w:val="en-US"/>
        </w:rPr>
        <w:t>并</w:t>
      </w:r>
      <w:r>
        <w:rPr>
          <w:rFonts w:hint="eastAsia"/>
        </w:rPr>
        <w:t>完成安装调试</w:t>
      </w:r>
    </w:p>
    <w:p w14:paraId="5A380E92" w14:textId="77777777" w:rsidR="003473AF" w:rsidRDefault="001F029C">
      <w:pPr>
        <w:pStyle w:val="afffff3"/>
        <w:numPr>
          <w:ilvl w:val="1"/>
          <w:numId w:val="12"/>
        </w:numPr>
        <w:ind w:firstLineChars="0"/>
        <w:rPr>
          <w:b/>
        </w:rPr>
      </w:pPr>
      <w:bookmarkStart w:id="17" w:name="_Toc8212_WPSOffice_Level2"/>
      <w:r>
        <w:rPr>
          <w:b/>
        </w:rPr>
        <w:t>履约地点：</w:t>
      </w:r>
      <w:bookmarkEnd w:id="17"/>
      <w:r>
        <w:rPr>
          <w:rFonts w:hint="eastAsia"/>
          <w:lang w:val="en-US"/>
        </w:rPr>
        <w:t>采购人指定地点</w:t>
      </w:r>
    </w:p>
    <w:p w14:paraId="3393D693" w14:textId="77777777" w:rsidR="003473AF" w:rsidRDefault="001F029C">
      <w:pPr>
        <w:pStyle w:val="afffff3"/>
        <w:numPr>
          <w:ilvl w:val="1"/>
          <w:numId w:val="12"/>
        </w:numPr>
        <w:ind w:firstLineChars="0"/>
        <w:rPr>
          <w:b/>
          <w:kern w:val="0"/>
          <w:lang w:val="en-US"/>
        </w:rPr>
      </w:pPr>
      <w:bookmarkStart w:id="18" w:name="_Toc11477_WPSOffice_Level2"/>
      <w:r>
        <w:rPr>
          <w:b/>
        </w:rPr>
        <w:t>预算金额：</w:t>
      </w:r>
      <w:bookmarkEnd w:id="18"/>
      <w:r>
        <w:rPr>
          <w:bCs/>
        </w:rPr>
        <w:t>1026.6</w:t>
      </w:r>
      <w:r>
        <w:rPr>
          <w:rFonts w:hint="eastAsia"/>
          <w:lang w:val="en-US"/>
        </w:rPr>
        <w:t>万元</w:t>
      </w:r>
    </w:p>
    <w:p w14:paraId="499B8F95" w14:textId="77777777" w:rsidR="003473AF" w:rsidRDefault="001F029C">
      <w:pPr>
        <w:pStyle w:val="afffff3"/>
        <w:numPr>
          <w:ilvl w:val="1"/>
          <w:numId w:val="12"/>
        </w:numPr>
        <w:ind w:firstLineChars="0"/>
        <w:rPr>
          <w:b/>
          <w:lang w:val="en-US"/>
        </w:rPr>
      </w:pPr>
      <w:bookmarkStart w:id="19" w:name="_Toc21238_WPSOffice_Level2"/>
      <w:r>
        <w:rPr>
          <w:b/>
        </w:rPr>
        <w:t>最高限价</w:t>
      </w:r>
      <w:r>
        <w:rPr>
          <w:b/>
          <w:lang w:val="en-US"/>
        </w:rPr>
        <w:t>：</w:t>
      </w:r>
      <w:bookmarkEnd w:id="19"/>
      <w:r>
        <w:rPr>
          <w:lang w:val="en-US"/>
        </w:rPr>
        <w:t>936.3</w:t>
      </w:r>
      <w:r>
        <w:rPr>
          <w:rFonts w:hint="eastAsia"/>
          <w:lang w:val="en-US"/>
        </w:rPr>
        <w:t>万元</w:t>
      </w:r>
    </w:p>
    <w:p w14:paraId="6FE01A39" w14:textId="77777777" w:rsidR="003473AF" w:rsidRDefault="001F029C">
      <w:pPr>
        <w:pStyle w:val="afffff3"/>
        <w:numPr>
          <w:ilvl w:val="1"/>
          <w:numId w:val="12"/>
        </w:numPr>
        <w:ind w:firstLineChars="0"/>
      </w:pPr>
      <w:r>
        <w:t>投标人应具备的特殊要求</w:t>
      </w:r>
      <w:r>
        <w:rPr>
          <w:rFonts w:hint="eastAsia"/>
        </w:rPr>
        <w:t>：</w:t>
      </w:r>
      <w:r>
        <w:rPr>
          <w:rFonts w:hint="eastAsia"/>
          <w:bCs/>
          <w:u w:val="single"/>
        </w:rPr>
        <w:t>无</w:t>
      </w:r>
    </w:p>
    <w:p w14:paraId="035AE769" w14:textId="77777777" w:rsidR="003473AF" w:rsidRPr="002E6A88" w:rsidRDefault="001F029C">
      <w:pPr>
        <w:pStyle w:val="afffff3"/>
        <w:numPr>
          <w:ilvl w:val="1"/>
          <w:numId w:val="12"/>
        </w:numPr>
        <w:ind w:firstLineChars="0"/>
      </w:pPr>
      <w:r>
        <w:t>招标文件获取时间、地点</w:t>
      </w:r>
      <w:r w:rsidRPr="002E6A88">
        <w:t>和办法</w:t>
      </w:r>
    </w:p>
    <w:p w14:paraId="516C4D6F" w14:textId="77777777" w:rsidR="003473AF" w:rsidRPr="002E6A88" w:rsidRDefault="001F029C">
      <w:r w:rsidRPr="002E6A88">
        <w:t>即日起至投标截止时间</w:t>
      </w:r>
      <w:r w:rsidRPr="002E6A88">
        <w:rPr>
          <w:rFonts w:ascii="宋体"/>
        </w:rPr>
        <w:t>，</w:t>
      </w:r>
      <w:r w:rsidRPr="002E6A88">
        <w:t>登录中国政府采购网（</w:t>
      </w:r>
      <w:r w:rsidRPr="002E6A88">
        <w:rPr>
          <w:rFonts w:eastAsia="Times New Roman"/>
        </w:rPr>
        <w:t>www</w:t>
      </w:r>
      <w:r w:rsidRPr="002E6A88">
        <w:t>.</w:t>
      </w:r>
      <w:r w:rsidRPr="002E6A88">
        <w:rPr>
          <w:rFonts w:eastAsia="Times New Roman"/>
        </w:rPr>
        <w:t>ccgp</w:t>
      </w:r>
      <w:r w:rsidRPr="002E6A88">
        <w:t>.</w:t>
      </w:r>
      <w:r w:rsidRPr="002E6A88">
        <w:rPr>
          <w:rFonts w:eastAsia="Times New Roman"/>
        </w:rPr>
        <w:t>gov</w:t>
      </w:r>
      <w:r w:rsidRPr="002E6A88">
        <w:t>.</w:t>
      </w:r>
      <w:r w:rsidRPr="002E6A88">
        <w:rPr>
          <w:rFonts w:eastAsia="Times New Roman"/>
        </w:rPr>
        <w:t>cn</w:t>
      </w:r>
      <w:r w:rsidRPr="002E6A88">
        <w:t>）免费下载招标文件。</w:t>
      </w:r>
    </w:p>
    <w:p w14:paraId="42E36E32" w14:textId="77777777" w:rsidR="003473AF" w:rsidRPr="002E6A88" w:rsidRDefault="001F029C">
      <w:pPr>
        <w:pStyle w:val="afffff3"/>
        <w:numPr>
          <w:ilvl w:val="1"/>
          <w:numId w:val="12"/>
        </w:numPr>
        <w:ind w:firstLineChars="0"/>
      </w:pPr>
      <w:r w:rsidRPr="002E6A88">
        <w:rPr>
          <w:rFonts w:hint="eastAsia"/>
        </w:rPr>
        <w:t>报名方式</w:t>
      </w:r>
    </w:p>
    <w:p w14:paraId="2A0749F5" w14:textId="0EAF1D18" w:rsidR="003473AF" w:rsidRPr="002E6A88" w:rsidRDefault="001F029C">
      <w:pPr>
        <w:rPr>
          <w:lang w:val="en-US"/>
        </w:rPr>
      </w:pPr>
      <w:r w:rsidRPr="002E6A88">
        <w:rPr>
          <w:rFonts w:hint="eastAsia"/>
          <w:lang w:val="en-US"/>
        </w:rPr>
        <w:t>投标人须在</w:t>
      </w:r>
      <w:r w:rsidRPr="002E6A88">
        <w:rPr>
          <w:rFonts w:hint="eastAsia"/>
          <w:lang w:val="en-US"/>
        </w:rPr>
        <w:t>2025</w:t>
      </w:r>
      <w:r w:rsidRPr="002E6A88">
        <w:rPr>
          <w:rFonts w:hint="eastAsia"/>
          <w:lang w:val="en-US"/>
        </w:rPr>
        <w:t>年</w:t>
      </w:r>
      <w:r w:rsidR="00DC445F">
        <w:rPr>
          <w:rFonts w:hint="eastAsia"/>
          <w:lang w:val="en-US"/>
        </w:rPr>
        <w:t>10</w:t>
      </w:r>
      <w:r w:rsidR="00DC445F">
        <w:rPr>
          <w:rFonts w:hint="eastAsia"/>
          <w:lang w:val="en-US"/>
        </w:rPr>
        <w:t>月</w:t>
      </w:r>
      <w:r w:rsidR="00DC445F">
        <w:rPr>
          <w:rFonts w:hint="eastAsia"/>
          <w:lang w:val="en-US"/>
        </w:rPr>
        <w:t>21</w:t>
      </w:r>
      <w:r w:rsidR="00DC445F">
        <w:rPr>
          <w:rFonts w:hint="eastAsia"/>
          <w:lang w:val="en-US"/>
        </w:rPr>
        <w:t>日</w:t>
      </w:r>
      <w:r w:rsidRPr="002E6A88">
        <w:rPr>
          <w:rFonts w:hint="eastAsia"/>
          <w:lang w:val="en-US"/>
        </w:rPr>
        <w:t>17:00</w:t>
      </w:r>
      <w:r w:rsidRPr="002E6A88">
        <w:rPr>
          <w:rFonts w:hint="eastAsia"/>
          <w:lang w:val="en-US"/>
        </w:rPr>
        <w:t>前，在电子招投标平台进行网上报名（报名函格式详见</w:t>
      </w:r>
      <w:r w:rsidRPr="002E6A88">
        <w:rPr>
          <w:rFonts w:hint="eastAsia"/>
          <w:lang w:val="en-US"/>
        </w:rPr>
        <w:t>8</w:t>
      </w:r>
      <w:r w:rsidRPr="002E6A88">
        <w:rPr>
          <w:rFonts w:hint="eastAsia"/>
          <w:lang w:val="en-US"/>
        </w:rPr>
        <w:t>附件）</w:t>
      </w:r>
    </w:p>
    <w:p w14:paraId="74AD1504" w14:textId="77777777" w:rsidR="003473AF" w:rsidRPr="002E6A88" w:rsidRDefault="001F029C">
      <w:pPr>
        <w:pStyle w:val="afffff3"/>
        <w:numPr>
          <w:ilvl w:val="1"/>
          <w:numId w:val="12"/>
        </w:numPr>
        <w:ind w:firstLineChars="0"/>
        <w:rPr>
          <w:lang w:val="en-US"/>
        </w:rPr>
      </w:pPr>
      <w:r w:rsidRPr="002E6A88">
        <w:rPr>
          <w:lang w:val="en-US"/>
        </w:rPr>
        <w:t>接受</w:t>
      </w:r>
      <w:r w:rsidRPr="002E6A88">
        <w:rPr>
          <w:rFonts w:hint="eastAsia"/>
          <w:lang w:val="en-US"/>
        </w:rPr>
        <w:t>投标</w:t>
      </w:r>
      <w:r w:rsidRPr="002E6A88">
        <w:rPr>
          <w:lang w:val="en-US"/>
        </w:rPr>
        <w:t>文件时间、</w:t>
      </w:r>
      <w:r w:rsidRPr="002E6A88">
        <w:rPr>
          <w:rFonts w:hint="eastAsia"/>
          <w:lang w:val="en-US"/>
        </w:rPr>
        <w:t>投标</w:t>
      </w:r>
      <w:r w:rsidRPr="002E6A88">
        <w:rPr>
          <w:lang w:val="en-US"/>
        </w:rPr>
        <w:t>文件</w:t>
      </w:r>
      <w:r w:rsidRPr="002E6A88">
        <w:rPr>
          <w:rFonts w:hint="eastAsia"/>
          <w:lang w:val="en-US"/>
        </w:rPr>
        <w:t>提交</w:t>
      </w:r>
      <w:r w:rsidRPr="002E6A88">
        <w:rPr>
          <w:lang w:val="en-US"/>
        </w:rPr>
        <w:t>截止时间</w:t>
      </w:r>
      <w:r w:rsidRPr="002E6A88">
        <w:rPr>
          <w:rFonts w:hint="eastAsia"/>
          <w:lang w:val="en-US"/>
        </w:rPr>
        <w:t>及</w:t>
      </w:r>
      <w:r w:rsidRPr="002E6A88">
        <w:rPr>
          <w:lang w:val="en-US"/>
        </w:rPr>
        <w:t>开启时间</w:t>
      </w:r>
    </w:p>
    <w:p w14:paraId="2F0C3291" w14:textId="5E0A5236" w:rsidR="003473AF" w:rsidRPr="002E6A88" w:rsidRDefault="001F029C">
      <w:pPr>
        <w:rPr>
          <w:lang w:val="en-US"/>
        </w:rPr>
      </w:pPr>
      <w:r w:rsidRPr="002E6A88">
        <w:rPr>
          <w:lang w:val="en-US"/>
        </w:rPr>
        <w:t>接受</w:t>
      </w:r>
      <w:r w:rsidRPr="002E6A88">
        <w:rPr>
          <w:rFonts w:hint="eastAsia"/>
          <w:lang w:val="en-US"/>
        </w:rPr>
        <w:t>投标文件</w:t>
      </w:r>
      <w:r w:rsidRPr="002E6A88">
        <w:rPr>
          <w:lang w:val="en-US"/>
        </w:rPr>
        <w:t>时间：</w:t>
      </w:r>
      <w:r w:rsidRPr="002E6A88">
        <w:rPr>
          <w:rFonts w:hint="eastAsia"/>
          <w:lang w:val="en-US"/>
        </w:rPr>
        <w:t>即日起至</w:t>
      </w:r>
      <w:r w:rsidRPr="002E6A88">
        <w:rPr>
          <w:rFonts w:hint="eastAsia"/>
          <w:lang w:val="en-US"/>
        </w:rPr>
        <w:t>2025</w:t>
      </w:r>
      <w:r w:rsidRPr="002E6A88">
        <w:rPr>
          <w:rFonts w:hint="eastAsia"/>
          <w:lang w:val="en-US"/>
        </w:rPr>
        <w:t>年</w:t>
      </w:r>
      <w:r w:rsidR="00DC445F">
        <w:rPr>
          <w:rFonts w:hint="eastAsia"/>
          <w:lang w:val="en-US"/>
        </w:rPr>
        <w:t>10</w:t>
      </w:r>
      <w:r w:rsidR="00DC445F">
        <w:rPr>
          <w:rFonts w:hint="eastAsia"/>
          <w:lang w:val="en-US"/>
        </w:rPr>
        <w:t>月</w:t>
      </w:r>
      <w:r w:rsidR="00DC445F">
        <w:rPr>
          <w:rFonts w:hint="eastAsia"/>
          <w:lang w:val="en-US"/>
        </w:rPr>
        <w:t>22</w:t>
      </w:r>
      <w:r w:rsidR="00DC445F">
        <w:rPr>
          <w:rFonts w:hint="eastAsia"/>
          <w:lang w:val="en-US"/>
        </w:rPr>
        <w:t>日</w:t>
      </w:r>
      <w:r w:rsidRPr="002E6A88">
        <w:rPr>
          <w:rFonts w:hint="eastAsia"/>
          <w:lang w:val="en-US"/>
        </w:rPr>
        <w:t>9</w:t>
      </w:r>
      <w:r w:rsidRPr="002E6A88">
        <w:rPr>
          <w:rFonts w:hint="eastAsia"/>
          <w:lang w:val="en-US"/>
        </w:rPr>
        <w:t>时</w:t>
      </w:r>
      <w:r w:rsidRPr="002E6A88">
        <w:rPr>
          <w:rFonts w:hint="eastAsia"/>
          <w:lang w:val="en-US"/>
        </w:rPr>
        <w:t>00</w:t>
      </w:r>
      <w:r w:rsidRPr="002E6A88">
        <w:rPr>
          <w:rFonts w:hint="eastAsia"/>
          <w:lang w:val="en-US"/>
        </w:rPr>
        <w:t>分（北京时间）</w:t>
      </w:r>
      <w:r w:rsidRPr="002E6A88">
        <w:rPr>
          <w:lang w:val="en-US"/>
        </w:rPr>
        <w:t>。</w:t>
      </w:r>
    </w:p>
    <w:p w14:paraId="01FC9EC0" w14:textId="330CC7AE" w:rsidR="003473AF" w:rsidRPr="002E6A88" w:rsidRDefault="001F029C">
      <w:pPr>
        <w:rPr>
          <w:lang w:val="en-US"/>
        </w:rPr>
      </w:pPr>
      <w:r w:rsidRPr="002E6A88">
        <w:rPr>
          <w:rFonts w:hint="eastAsia"/>
          <w:lang w:val="en-US"/>
        </w:rPr>
        <w:t>投标文件提交</w:t>
      </w:r>
      <w:r w:rsidRPr="002E6A88">
        <w:rPr>
          <w:lang w:val="en-US"/>
        </w:rPr>
        <w:t>截止时间及</w:t>
      </w:r>
      <w:r w:rsidRPr="002E6A88">
        <w:rPr>
          <w:rFonts w:hint="eastAsia"/>
          <w:lang w:val="en-US"/>
        </w:rPr>
        <w:t>开启</w:t>
      </w:r>
      <w:r w:rsidRPr="002E6A88">
        <w:rPr>
          <w:lang w:val="en-US"/>
        </w:rPr>
        <w:t>时间：</w:t>
      </w:r>
      <w:r w:rsidRPr="002E6A88">
        <w:rPr>
          <w:rFonts w:hint="eastAsia"/>
          <w:lang w:val="en-US"/>
        </w:rPr>
        <w:t>2025</w:t>
      </w:r>
      <w:r w:rsidRPr="002E6A88">
        <w:rPr>
          <w:rFonts w:hint="eastAsia"/>
          <w:lang w:val="en-US"/>
        </w:rPr>
        <w:t>年</w:t>
      </w:r>
      <w:r w:rsidR="00DC445F">
        <w:rPr>
          <w:rFonts w:hint="eastAsia"/>
          <w:lang w:val="en-US"/>
        </w:rPr>
        <w:t>10</w:t>
      </w:r>
      <w:r w:rsidR="00DC445F">
        <w:rPr>
          <w:rFonts w:hint="eastAsia"/>
          <w:lang w:val="en-US"/>
        </w:rPr>
        <w:t>月</w:t>
      </w:r>
      <w:r w:rsidR="00DC445F">
        <w:rPr>
          <w:rFonts w:hint="eastAsia"/>
          <w:lang w:val="en-US"/>
        </w:rPr>
        <w:t>22</w:t>
      </w:r>
      <w:r w:rsidR="00DC445F">
        <w:rPr>
          <w:rFonts w:hint="eastAsia"/>
          <w:lang w:val="en-US"/>
        </w:rPr>
        <w:t>日</w:t>
      </w:r>
      <w:r w:rsidRPr="002E6A88">
        <w:rPr>
          <w:rFonts w:hint="eastAsia"/>
          <w:lang w:val="en-US"/>
        </w:rPr>
        <w:t>9</w:t>
      </w:r>
      <w:r w:rsidRPr="002E6A88">
        <w:rPr>
          <w:rFonts w:hint="eastAsia"/>
          <w:lang w:val="en-US"/>
        </w:rPr>
        <w:t>时</w:t>
      </w:r>
      <w:r w:rsidRPr="002E6A88">
        <w:rPr>
          <w:rFonts w:hint="eastAsia"/>
          <w:lang w:val="en-US"/>
        </w:rPr>
        <w:t>00</w:t>
      </w:r>
      <w:r w:rsidRPr="002E6A88">
        <w:rPr>
          <w:rFonts w:hint="eastAsia"/>
          <w:lang w:val="en-US"/>
        </w:rPr>
        <w:t>分（北京时间）</w:t>
      </w:r>
      <w:r w:rsidRPr="002E6A88">
        <w:rPr>
          <w:lang w:val="en-US"/>
        </w:rPr>
        <w:t>。</w:t>
      </w:r>
    </w:p>
    <w:p w14:paraId="5362D675" w14:textId="77777777" w:rsidR="003473AF" w:rsidRPr="002E6A88" w:rsidRDefault="001F029C">
      <w:pPr>
        <w:rPr>
          <w:lang w:val="en-US"/>
        </w:rPr>
      </w:pPr>
      <w:r w:rsidRPr="002E6A88">
        <w:rPr>
          <w:rFonts w:hint="eastAsia"/>
          <w:lang w:val="en-US"/>
        </w:rPr>
        <w:t>投标</w:t>
      </w:r>
      <w:r w:rsidRPr="002E6A88">
        <w:rPr>
          <w:lang w:val="en-US"/>
        </w:rPr>
        <w:t>截止时间后提交的</w:t>
      </w:r>
      <w:r w:rsidRPr="002E6A88">
        <w:rPr>
          <w:rFonts w:hint="eastAsia"/>
          <w:lang w:val="en-US"/>
        </w:rPr>
        <w:t>投标</w:t>
      </w:r>
      <w:r w:rsidRPr="002E6A88">
        <w:rPr>
          <w:lang w:val="en-US"/>
        </w:rPr>
        <w:t>文件将被拒收，在规定时间内所提交的文件不符合相关规定要求的也将被拒收。</w:t>
      </w:r>
    </w:p>
    <w:p w14:paraId="11CA34E1" w14:textId="77777777" w:rsidR="003473AF" w:rsidRPr="002E6A88" w:rsidRDefault="001F029C">
      <w:pPr>
        <w:pStyle w:val="afffff3"/>
        <w:numPr>
          <w:ilvl w:val="1"/>
          <w:numId w:val="12"/>
        </w:numPr>
        <w:ind w:firstLineChars="0"/>
        <w:rPr>
          <w:lang w:val="en-US"/>
        </w:rPr>
      </w:pPr>
      <w:r w:rsidRPr="002E6A88">
        <w:rPr>
          <w:rFonts w:hint="eastAsia"/>
          <w:lang w:val="en-US"/>
        </w:rPr>
        <w:t xml:space="preserve"> </w:t>
      </w:r>
      <w:r w:rsidRPr="002E6A88">
        <w:rPr>
          <w:rFonts w:hint="eastAsia"/>
          <w:lang w:val="en-US"/>
        </w:rPr>
        <w:t>投标文件提交及开标</w:t>
      </w:r>
    </w:p>
    <w:p w14:paraId="155B5536" w14:textId="77777777" w:rsidR="003473AF" w:rsidRPr="002E6A88" w:rsidRDefault="001F029C">
      <w:pPr>
        <w:rPr>
          <w:lang w:val="en-US"/>
        </w:rPr>
      </w:pPr>
      <w:r w:rsidRPr="002E6A88">
        <w:rPr>
          <w:rFonts w:hint="eastAsia"/>
          <w:lang w:val="en-US"/>
        </w:rPr>
        <w:lastRenderedPageBreak/>
        <w:t>本项目采用电子招投标平台进行网上响应，</w:t>
      </w:r>
      <w:proofErr w:type="gramStart"/>
      <w:r w:rsidRPr="002E6A88">
        <w:rPr>
          <w:rFonts w:hint="eastAsia"/>
          <w:lang w:val="en-US"/>
        </w:rPr>
        <w:t>请符合</w:t>
      </w:r>
      <w:proofErr w:type="gramEnd"/>
      <w:r w:rsidRPr="002E6A88">
        <w:rPr>
          <w:rFonts w:hint="eastAsia"/>
          <w:lang w:val="en-US"/>
        </w:rPr>
        <w:t>条件的投标人注册、报名，编制完成后加密上传投标文件等相关文件。除上述方式之外，不接受投标人以纸质文件或其他任何方式提交的投标文件。投标文件采用网上“不见面”方式开启。</w:t>
      </w:r>
    </w:p>
    <w:p w14:paraId="6BE0B84E" w14:textId="3D487167" w:rsidR="003473AF" w:rsidRPr="002E6A88" w:rsidRDefault="001F029C">
      <w:pPr>
        <w:rPr>
          <w:lang w:val="en-US"/>
        </w:rPr>
      </w:pPr>
      <w:r w:rsidRPr="002E6A88">
        <w:rPr>
          <w:rFonts w:hint="eastAsia"/>
          <w:lang w:val="en-US"/>
        </w:rPr>
        <w:t>2025</w:t>
      </w:r>
      <w:r w:rsidRPr="002E6A88">
        <w:rPr>
          <w:rFonts w:hint="eastAsia"/>
          <w:lang w:val="en-US"/>
        </w:rPr>
        <w:t>年</w:t>
      </w:r>
      <w:r w:rsidR="00DC445F">
        <w:rPr>
          <w:rFonts w:hint="eastAsia"/>
          <w:lang w:val="en-US"/>
        </w:rPr>
        <w:t>10</w:t>
      </w:r>
      <w:r w:rsidR="00DC445F">
        <w:rPr>
          <w:rFonts w:hint="eastAsia"/>
          <w:lang w:val="en-US"/>
        </w:rPr>
        <w:t>月</w:t>
      </w:r>
      <w:r w:rsidR="00DC445F">
        <w:rPr>
          <w:rFonts w:hint="eastAsia"/>
          <w:lang w:val="en-US"/>
        </w:rPr>
        <w:t>22</w:t>
      </w:r>
      <w:r w:rsidR="00DC445F">
        <w:rPr>
          <w:rFonts w:hint="eastAsia"/>
          <w:lang w:val="en-US"/>
        </w:rPr>
        <w:t>日</w:t>
      </w:r>
      <w:r w:rsidRPr="002E6A88">
        <w:rPr>
          <w:rFonts w:hint="eastAsia"/>
          <w:lang w:val="en-US"/>
        </w:rPr>
        <w:t>0:00</w:t>
      </w:r>
      <w:r w:rsidRPr="002E6A88">
        <w:rPr>
          <w:rFonts w:hint="eastAsia"/>
          <w:lang w:val="en-US"/>
        </w:rPr>
        <w:t>分到</w:t>
      </w:r>
      <w:r w:rsidRPr="002E6A88">
        <w:rPr>
          <w:rFonts w:hint="eastAsia"/>
          <w:lang w:val="en-US"/>
        </w:rPr>
        <w:t>9</w:t>
      </w:r>
      <w:r w:rsidRPr="002E6A88">
        <w:rPr>
          <w:rFonts w:hint="eastAsia"/>
          <w:lang w:val="en-US"/>
        </w:rPr>
        <w:t>时</w:t>
      </w:r>
      <w:r w:rsidRPr="002E6A88">
        <w:rPr>
          <w:rFonts w:hint="eastAsia"/>
          <w:lang w:val="en-US"/>
        </w:rPr>
        <w:t>00</w:t>
      </w:r>
      <w:r w:rsidRPr="002E6A88">
        <w:rPr>
          <w:rFonts w:hint="eastAsia"/>
          <w:lang w:val="en-US"/>
        </w:rPr>
        <w:t>分，投标人须登录电子招投标平台办理签到；</w:t>
      </w:r>
    </w:p>
    <w:p w14:paraId="270B7150" w14:textId="1DC46446" w:rsidR="003473AF" w:rsidRPr="002E6A88" w:rsidRDefault="001F029C">
      <w:pPr>
        <w:rPr>
          <w:lang w:val="en-US"/>
        </w:rPr>
      </w:pPr>
      <w:r w:rsidRPr="002E6A88">
        <w:rPr>
          <w:rFonts w:hint="eastAsia"/>
          <w:lang w:val="en-US"/>
        </w:rPr>
        <w:t>2025</w:t>
      </w:r>
      <w:r w:rsidRPr="002E6A88">
        <w:rPr>
          <w:rFonts w:hint="eastAsia"/>
          <w:lang w:val="en-US"/>
        </w:rPr>
        <w:t>年</w:t>
      </w:r>
      <w:r w:rsidR="00DC445F">
        <w:rPr>
          <w:rFonts w:hint="eastAsia"/>
          <w:lang w:val="en-US"/>
        </w:rPr>
        <w:t>10</w:t>
      </w:r>
      <w:r w:rsidR="00DC445F">
        <w:rPr>
          <w:rFonts w:hint="eastAsia"/>
          <w:lang w:val="en-US"/>
        </w:rPr>
        <w:t>月</w:t>
      </w:r>
      <w:r w:rsidR="00DC445F">
        <w:rPr>
          <w:rFonts w:hint="eastAsia"/>
          <w:lang w:val="en-US"/>
        </w:rPr>
        <w:t>22</w:t>
      </w:r>
      <w:r w:rsidR="00DC445F">
        <w:rPr>
          <w:rFonts w:hint="eastAsia"/>
          <w:lang w:val="en-US"/>
        </w:rPr>
        <w:t>日</w:t>
      </w:r>
      <w:r w:rsidRPr="002E6A88">
        <w:rPr>
          <w:rFonts w:hint="eastAsia"/>
          <w:lang w:val="en-US"/>
        </w:rPr>
        <w:t>9</w:t>
      </w:r>
      <w:r w:rsidRPr="002E6A88">
        <w:rPr>
          <w:rFonts w:hint="eastAsia"/>
          <w:lang w:val="en-US"/>
        </w:rPr>
        <w:t>时</w:t>
      </w:r>
      <w:r w:rsidRPr="002E6A88">
        <w:rPr>
          <w:rFonts w:hint="eastAsia"/>
          <w:lang w:val="en-US"/>
        </w:rPr>
        <w:t>00</w:t>
      </w:r>
      <w:r w:rsidRPr="002E6A88">
        <w:rPr>
          <w:rFonts w:hint="eastAsia"/>
          <w:lang w:val="en-US"/>
        </w:rPr>
        <w:t>分到</w:t>
      </w:r>
      <w:r w:rsidRPr="002E6A88">
        <w:rPr>
          <w:rFonts w:hint="eastAsia"/>
          <w:lang w:val="en-US"/>
        </w:rPr>
        <w:t>10</w:t>
      </w:r>
      <w:r w:rsidRPr="002E6A88">
        <w:rPr>
          <w:rFonts w:hint="eastAsia"/>
          <w:lang w:val="en-US"/>
        </w:rPr>
        <w:t>时</w:t>
      </w:r>
      <w:r w:rsidRPr="002E6A88">
        <w:rPr>
          <w:rFonts w:hint="eastAsia"/>
          <w:lang w:val="en-US"/>
        </w:rPr>
        <w:t>00</w:t>
      </w:r>
      <w:r w:rsidRPr="002E6A88">
        <w:rPr>
          <w:rFonts w:hint="eastAsia"/>
          <w:lang w:val="en-US"/>
        </w:rPr>
        <w:t>分，投标人须登录电子招投标平台解密投标文件</w:t>
      </w:r>
      <w:r w:rsidRPr="002E6A88">
        <w:rPr>
          <w:lang w:val="en-US"/>
        </w:rPr>
        <w:t>。</w:t>
      </w:r>
    </w:p>
    <w:p w14:paraId="7D06CFF8" w14:textId="77777777" w:rsidR="003473AF" w:rsidRDefault="001F029C">
      <w:pPr>
        <w:pStyle w:val="afffff3"/>
        <w:numPr>
          <w:ilvl w:val="1"/>
          <w:numId w:val="12"/>
        </w:numPr>
        <w:ind w:firstLineChars="0"/>
        <w:rPr>
          <w:lang w:val="en-US"/>
        </w:rPr>
      </w:pPr>
      <w:r w:rsidRPr="002E6A88">
        <w:rPr>
          <w:rFonts w:hint="eastAsia"/>
          <w:lang w:val="en-US"/>
        </w:rPr>
        <w:t>投标注意事项</w:t>
      </w:r>
    </w:p>
    <w:p w14:paraId="096548FF" w14:textId="77777777" w:rsidR="003473AF" w:rsidRDefault="001F029C">
      <w:r>
        <w:rPr>
          <w:rFonts w:hint="eastAsia"/>
        </w:rPr>
        <w:t>（</w:t>
      </w:r>
      <w:r>
        <w:rPr>
          <w:rFonts w:hint="eastAsia"/>
        </w:rPr>
        <w:t>1</w:t>
      </w:r>
      <w:r>
        <w:rPr>
          <w:rFonts w:hint="eastAsia"/>
        </w:rPr>
        <w:t>）投标人进行投标，须提前办理</w:t>
      </w:r>
      <w:r>
        <w:rPr>
          <w:rFonts w:hint="eastAsia"/>
        </w:rPr>
        <w:t>CA</w:t>
      </w:r>
      <w:r>
        <w:rPr>
          <w:rFonts w:hint="eastAsia"/>
        </w:rPr>
        <w:t>数字证书和电子签章（</w:t>
      </w:r>
      <w:r>
        <w:rPr>
          <w:rFonts w:hint="eastAsia"/>
        </w:rPr>
        <w:t>CA</w:t>
      </w:r>
      <w:r>
        <w:rPr>
          <w:rFonts w:hint="eastAsia"/>
        </w:rPr>
        <w:t>数字证书办理联系方式：</w:t>
      </w:r>
      <w:r>
        <w:rPr>
          <w:rFonts w:hint="eastAsia"/>
        </w:rPr>
        <w:t>021-33292991</w:t>
      </w:r>
      <w:r>
        <w:rPr>
          <w:rFonts w:hint="eastAsia"/>
        </w:rPr>
        <w:t>）；</w:t>
      </w:r>
      <w:r>
        <w:rPr>
          <w:rFonts w:hint="eastAsia"/>
        </w:rPr>
        <w:t>CA</w:t>
      </w:r>
      <w:r>
        <w:rPr>
          <w:rFonts w:hint="eastAsia"/>
        </w:rPr>
        <w:t>证书电子认证办法详见：</w:t>
      </w:r>
    </w:p>
    <w:p w14:paraId="0DAE0155" w14:textId="77777777" w:rsidR="003473AF" w:rsidRDefault="001F029C">
      <w:r>
        <w:rPr>
          <w:rFonts w:hint="eastAsia"/>
        </w:rPr>
        <w:t xml:space="preserve">https://jcyun-b.pcpe.cn/jcFile/szrz/gysDzrz.docx </w:t>
      </w:r>
      <w:r>
        <w:rPr>
          <w:rFonts w:hint="eastAsia"/>
        </w:rPr>
        <w:t>已办理数字证书</w:t>
      </w:r>
      <w:proofErr w:type="gramStart"/>
      <w:r>
        <w:rPr>
          <w:rFonts w:hint="eastAsia"/>
        </w:rPr>
        <w:t>请确保</w:t>
      </w:r>
      <w:proofErr w:type="gramEnd"/>
      <w:r>
        <w:rPr>
          <w:rFonts w:hint="eastAsia"/>
        </w:rPr>
        <w:t>证书还在有效期内，如已过期或即将过期，</w:t>
      </w:r>
      <w:proofErr w:type="gramStart"/>
      <w:r>
        <w:rPr>
          <w:rFonts w:hint="eastAsia"/>
        </w:rPr>
        <w:t>须联系</w:t>
      </w:r>
      <w:proofErr w:type="gramEnd"/>
      <w:r>
        <w:rPr>
          <w:rFonts w:hint="eastAsia"/>
        </w:rPr>
        <w:t>电子招投标平台技术支持更新。请各投标人及时申请办理，充分考虑邮寄时间等因素，若因未及时办理导致无法投标的，后果由投标人自负。</w:t>
      </w:r>
    </w:p>
    <w:p w14:paraId="6775D12D" w14:textId="77777777" w:rsidR="003473AF" w:rsidRDefault="001F029C">
      <w:r>
        <w:rPr>
          <w:rFonts w:hint="eastAsia"/>
        </w:rPr>
        <w:t>（</w:t>
      </w:r>
      <w:r>
        <w:rPr>
          <w:rFonts w:hint="eastAsia"/>
        </w:rPr>
        <w:t>2</w:t>
      </w:r>
      <w:r>
        <w:rPr>
          <w:rFonts w:hint="eastAsia"/>
        </w:rPr>
        <w:t>）投标人在电子招投标平台报名及上传投标文件等相关文件方法详见电子招投标平台操作手册。电子招投标平台网址：</w:t>
      </w:r>
      <w:r>
        <w:rPr>
          <w:rFonts w:hint="eastAsia"/>
        </w:rPr>
        <w:t>https://gpztb.pcpe.cn/</w:t>
      </w:r>
      <w:r>
        <w:rPr>
          <w:rFonts w:hint="eastAsia"/>
        </w:rPr>
        <w:t>，登录界面下载操作手册。</w:t>
      </w:r>
    </w:p>
    <w:p w14:paraId="2DE68723" w14:textId="77777777" w:rsidR="003473AF" w:rsidRDefault="001F029C">
      <w:pPr>
        <w:rPr>
          <w:lang w:val="en-US"/>
        </w:rPr>
      </w:pPr>
      <w:r>
        <w:rPr>
          <w:rFonts w:hint="eastAsia"/>
        </w:rPr>
        <w:t>（</w:t>
      </w:r>
      <w:r>
        <w:rPr>
          <w:rFonts w:hint="eastAsia"/>
        </w:rPr>
        <w:t>3</w:t>
      </w:r>
      <w:r>
        <w:rPr>
          <w:rFonts w:hint="eastAsia"/>
        </w:rPr>
        <w:t>）电子招投标平台技术支持联系方式：</w:t>
      </w:r>
      <w:r>
        <w:rPr>
          <w:rFonts w:hint="eastAsia"/>
        </w:rPr>
        <w:t>021-33292983</w:t>
      </w:r>
      <w:r>
        <w:rPr>
          <w:rFonts w:hint="eastAsia"/>
        </w:rPr>
        <w:t>。</w:t>
      </w:r>
    </w:p>
    <w:p w14:paraId="7FDB10BE" w14:textId="77777777" w:rsidR="003473AF" w:rsidRDefault="001F029C">
      <w:pPr>
        <w:pStyle w:val="afffff3"/>
        <w:numPr>
          <w:ilvl w:val="1"/>
          <w:numId w:val="12"/>
        </w:numPr>
        <w:ind w:firstLineChars="0"/>
        <w:rPr>
          <w:lang w:val="en-US"/>
        </w:rPr>
      </w:pPr>
      <w:r>
        <w:t>本项目其余相关信息均在</w:t>
      </w:r>
      <w:r>
        <w:rPr>
          <w:rFonts w:hint="eastAsia"/>
          <w:lang w:val="en-US"/>
        </w:rPr>
        <w:t>“</w:t>
      </w:r>
      <w:r>
        <w:t>中国政府采购网</w:t>
      </w:r>
      <w:r>
        <w:rPr>
          <w:lang w:val="en-US"/>
        </w:rPr>
        <w:t>（</w:t>
      </w:r>
      <w:r>
        <w:rPr>
          <w:rFonts w:eastAsia="Times New Roman"/>
          <w:lang w:val="en-US"/>
        </w:rPr>
        <w:t>www</w:t>
      </w:r>
      <w:r>
        <w:rPr>
          <w:lang w:val="en-US"/>
        </w:rPr>
        <w:t>.</w:t>
      </w:r>
      <w:r>
        <w:rPr>
          <w:rFonts w:eastAsia="Times New Roman"/>
          <w:lang w:val="en-US"/>
        </w:rPr>
        <w:t>ccgp</w:t>
      </w:r>
      <w:r>
        <w:rPr>
          <w:lang w:val="en-US"/>
        </w:rPr>
        <w:t>.</w:t>
      </w:r>
      <w:r>
        <w:rPr>
          <w:rFonts w:eastAsia="Times New Roman"/>
          <w:lang w:val="en-US"/>
        </w:rPr>
        <w:t>gov</w:t>
      </w:r>
      <w:r>
        <w:rPr>
          <w:lang w:val="en-US"/>
        </w:rPr>
        <w:t>.</w:t>
      </w:r>
      <w:r>
        <w:rPr>
          <w:rFonts w:eastAsia="Times New Roman"/>
          <w:lang w:val="en-US"/>
        </w:rPr>
        <w:t>cn</w:t>
      </w:r>
      <w:r>
        <w:rPr>
          <w:lang w:val="en-US"/>
        </w:rPr>
        <w:t>）</w:t>
      </w:r>
      <w:r>
        <w:rPr>
          <w:rFonts w:hint="eastAsia"/>
          <w:lang w:val="en-US"/>
        </w:rPr>
        <w:t>”</w:t>
      </w:r>
      <w:r>
        <w:rPr>
          <w:kern w:val="0"/>
        </w:rPr>
        <w:t>等媒体上</w:t>
      </w:r>
      <w:r>
        <w:t>发布。</w:t>
      </w:r>
    </w:p>
    <w:p w14:paraId="121E50B9" w14:textId="77777777" w:rsidR="003473AF" w:rsidRDefault="001F029C">
      <w:pPr>
        <w:pStyle w:val="afffff3"/>
        <w:numPr>
          <w:ilvl w:val="1"/>
          <w:numId w:val="12"/>
        </w:numPr>
        <w:ind w:firstLineChars="0"/>
      </w:pPr>
      <w:r>
        <w:t>联系方式</w:t>
      </w:r>
    </w:p>
    <w:p w14:paraId="300B7AE3" w14:textId="77777777" w:rsidR="003473AF" w:rsidRDefault="001F029C">
      <w:pPr>
        <w:rPr>
          <w:color w:val="FF0000"/>
        </w:rPr>
      </w:pPr>
      <w:r>
        <w:rPr>
          <w:rFonts w:hint="eastAsia"/>
        </w:rPr>
        <w:t>采购人名称：</w:t>
      </w:r>
      <w:r>
        <w:rPr>
          <w:rFonts w:hint="eastAsia"/>
          <w:u w:val="single"/>
        </w:rPr>
        <w:t>海关总署缉私局</w:t>
      </w:r>
    </w:p>
    <w:p w14:paraId="43761A5A" w14:textId="77777777" w:rsidR="003473AF" w:rsidRDefault="001F029C">
      <w:pPr>
        <w:rPr>
          <w:lang w:val="en-US"/>
        </w:rPr>
      </w:pPr>
      <w:r>
        <w:rPr>
          <w:rFonts w:hint="eastAsia"/>
        </w:rPr>
        <w:t>联系人：</w:t>
      </w:r>
      <w:r>
        <w:rPr>
          <w:rFonts w:hint="eastAsia"/>
          <w:u w:val="single"/>
        </w:rPr>
        <w:t>王力</w:t>
      </w:r>
    </w:p>
    <w:p w14:paraId="24DDB7E7" w14:textId="77777777" w:rsidR="003473AF" w:rsidRDefault="001F029C">
      <w:pPr>
        <w:rPr>
          <w:color w:val="0000FF"/>
          <w:lang w:val="en-US"/>
        </w:rPr>
      </w:pPr>
      <w:r>
        <w:rPr>
          <w:rFonts w:hint="eastAsia"/>
        </w:rPr>
        <w:t>联系电话：</w:t>
      </w:r>
      <w:r>
        <w:rPr>
          <w:rFonts w:hint="eastAsia"/>
          <w:lang w:val="en-US"/>
        </w:rPr>
        <w:t>010-65194681</w:t>
      </w:r>
    </w:p>
    <w:p w14:paraId="68E4DE26" w14:textId="77777777" w:rsidR="003473AF" w:rsidRDefault="001F029C">
      <w:pPr>
        <w:rPr>
          <w:lang w:val="en-US"/>
        </w:rPr>
      </w:pPr>
      <w:r>
        <w:rPr>
          <w:rFonts w:hint="eastAsia"/>
        </w:rPr>
        <w:t>地址：北京市东城区建国门内大街</w:t>
      </w:r>
      <w:r>
        <w:rPr>
          <w:rFonts w:hint="eastAsia"/>
          <w:lang w:val="en-US"/>
        </w:rPr>
        <w:t>6</w:t>
      </w:r>
      <w:r>
        <w:rPr>
          <w:rFonts w:hint="eastAsia"/>
          <w:lang w:val="en-US"/>
        </w:rPr>
        <w:t>号</w:t>
      </w:r>
    </w:p>
    <w:p w14:paraId="2F2B51B7" w14:textId="77777777" w:rsidR="003473AF" w:rsidRDefault="003473AF">
      <w:pPr>
        <w:pStyle w:val="af1"/>
        <w:ind w:firstLine="400"/>
      </w:pPr>
    </w:p>
    <w:p w14:paraId="2BEAA143" w14:textId="77777777" w:rsidR="003473AF" w:rsidRDefault="001F029C">
      <w:r>
        <w:t>采购代理机构名称：公安部警用装备采购</w:t>
      </w:r>
      <w:r>
        <w:rPr>
          <w:rFonts w:hint="eastAsia"/>
        </w:rPr>
        <w:t>中心</w:t>
      </w:r>
    </w:p>
    <w:p w14:paraId="633961A0" w14:textId="77777777" w:rsidR="003473AF" w:rsidRDefault="001F029C">
      <w:pPr>
        <w:rPr>
          <w:u w:val="single"/>
          <w:lang w:val="en-US"/>
        </w:rPr>
      </w:pPr>
      <w:r>
        <w:t>项目负责人：</w:t>
      </w:r>
      <w:r>
        <w:rPr>
          <w:rFonts w:hint="eastAsia"/>
          <w:u w:val="single"/>
        </w:rPr>
        <w:t>联系代表</w:t>
      </w:r>
    </w:p>
    <w:p w14:paraId="2B63329C" w14:textId="77777777" w:rsidR="003473AF" w:rsidRDefault="001F029C">
      <w:r>
        <w:t>联系电话：</w:t>
      </w:r>
      <w:r>
        <w:rPr>
          <w:rFonts w:hint="eastAsia"/>
        </w:rPr>
        <w:t>021-33292999</w:t>
      </w:r>
    </w:p>
    <w:p w14:paraId="17994B56" w14:textId="77777777" w:rsidR="003473AF" w:rsidRDefault="001F029C">
      <w:r>
        <w:t>地址：上海市闵行区浦江</w:t>
      </w:r>
      <w:proofErr w:type="gramStart"/>
      <w:r>
        <w:t>镇三达路</w:t>
      </w:r>
      <w:proofErr w:type="gramEnd"/>
      <w:r>
        <w:rPr>
          <w:rFonts w:eastAsia="Times New Roman"/>
        </w:rPr>
        <w:t>299</w:t>
      </w:r>
      <w:r>
        <w:t>号</w:t>
      </w:r>
    </w:p>
    <w:p w14:paraId="6EEBF2B6" w14:textId="77777777" w:rsidR="003473AF" w:rsidRDefault="001F029C">
      <w:pPr>
        <w:pStyle w:val="afffff3"/>
        <w:numPr>
          <w:ilvl w:val="1"/>
          <w:numId w:val="12"/>
        </w:numPr>
        <w:ind w:firstLineChars="0"/>
      </w:pPr>
      <w:r>
        <w:t>投标注意事项</w:t>
      </w:r>
    </w:p>
    <w:p w14:paraId="6CCB3377" w14:textId="77777777" w:rsidR="003473AF" w:rsidRDefault="001F029C">
      <w:pPr>
        <w:sectPr w:rsidR="003473AF">
          <w:headerReference w:type="default" r:id="rId12"/>
          <w:footerReference w:type="default" r:id="rId13"/>
          <w:type w:val="continuous"/>
          <w:pgSz w:w="11907" w:h="16839"/>
          <w:pgMar w:top="1928" w:right="1531" w:bottom="1871" w:left="1531" w:header="1145" w:footer="709" w:gutter="0"/>
          <w:pgNumType w:start="1"/>
          <w:cols w:space="720"/>
          <w:docGrid w:linePitch="360"/>
        </w:sectPr>
      </w:pPr>
      <w:r>
        <w:t>以上如有变更</w:t>
      </w:r>
      <w:r>
        <w:rPr>
          <w:rFonts w:ascii="宋体"/>
        </w:rPr>
        <w:t>，</w:t>
      </w:r>
      <w:r>
        <w:t>将在</w:t>
      </w:r>
      <w:r>
        <w:rPr>
          <w:rFonts w:hint="eastAsia"/>
        </w:rPr>
        <w:t>“</w:t>
      </w:r>
      <w:r>
        <w:t>中国政府采购网（</w:t>
      </w:r>
      <w:r>
        <w:rPr>
          <w:rFonts w:eastAsia="Times New Roman"/>
        </w:rPr>
        <w:t>www</w:t>
      </w:r>
      <w:r>
        <w:t>.</w:t>
      </w:r>
      <w:r>
        <w:rPr>
          <w:rFonts w:eastAsia="Times New Roman"/>
        </w:rPr>
        <w:t>ccgp</w:t>
      </w:r>
      <w:r>
        <w:t>.</w:t>
      </w:r>
      <w:r>
        <w:rPr>
          <w:rFonts w:eastAsia="Times New Roman"/>
        </w:rPr>
        <w:t>gov</w:t>
      </w:r>
      <w:r>
        <w:t>.</w:t>
      </w:r>
      <w:r>
        <w:rPr>
          <w:rFonts w:eastAsia="Times New Roman"/>
        </w:rPr>
        <w:t>cn</w:t>
      </w:r>
      <w:r>
        <w:t>）</w:t>
      </w:r>
      <w:r>
        <w:rPr>
          <w:rFonts w:hint="eastAsia"/>
        </w:rPr>
        <w:t>”</w:t>
      </w:r>
      <w:r>
        <w:t>等媒体上通知</w:t>
      </w:r>
      <w:r>
        <w:rPr>
          <w:rFonts w:ascii="宋体"/>
        </w:rPr>
        <w:t>，</w:t>
      </w:r>
      <w:r>
        <w:t>请各投标人关注。</w:t>
      </w:r>
    </w:p>
    <w:p w14:paraId="4A82461B" w14:textId="77777777" w:rsidR="003473AF" w:rsidRDefault="001F029C">
      <w:pPr>
        <w:pStyle w:val="1"/>
      </w:pPr>
      <w:bookmarkStart w:id="20" w:name="_Toc13665"/>
      <w:bookmarkStart w:id="21" w:name="_Toc25225"/>
      <w:bookmarkStart w:id="22" w:name="_Toc209620457"/>
      <w:r>
        <w:lastRenderedPageBreak/>
        <w:t>投标人须知前附表</w:t>
      </w:r>
      <w:bookmarkEnd w:id="10"/>
      <w:bookmarkEnd w:id="11"/>
      <w:bookmarkEnd w:id="12"/>
      <w:bookmarkEnd w:id="13"/>
      <w:bookmarkEnd w:id="20"/>
      <w:bookmarkEnd w:id="21"/>
      <w:bookmarkEnd w:id="22"/>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tblCellMar>
        <w:tblLook w:val="04A0" w:firstRow="1" w:lastRow="0" w:firstColumn="1" w:lastColumn="0" w:noHBand="0" w:noVBand="1"/>
      </w:tblPr>
      <w:tblGrid>
        <w:gridCol w:w="729"/>
        <w:gridCol w:w="1146"/>
        <w:gridCol w:w="1936"/>
        <w:gridCol w:w="5823"/>
      </w:tblGrid>
      <w:tr w:rsidR="003473AF" w14:paraId="59687950" w14:textId="77777777">
        <w:trPr>
          <w:trHeight w:val="20"/>
          <w:tblHeader/>
          <w:jc w:val="center"/>
        </w:trPr>
        <w:tc>
          <w:tcPr>
            <w:tcW w:w="729" w:type="dxa"/>
            <w:vAlign w:val="center"/>
          </w:tcPr>
          <w:p w14:paraId="02C8469D" w14:textId="77777777" w:rsidR="003473AF" w:rsidRDefault="001F029C" w:rsidP="008D5797">
            <w:pPr>
              <w:pStyle w:val="62"/>
            </w:pPr>
            <w:r>
              <w:t>序号</w:t>
            </w:r>
          </w:p>
        </w:tc>
        <w:tc>
          <w:tcPr>
            <w:tcW w:w="1146" w:type="dxa"/>
            <w:vAlign w:val="center"/>
          </w:tcPr>
          <w:p w14:paraId="5849AF7A" w14:textId="77777777" w:rsidR="003473AF" w:rsidRDefault="001F029C" w:rsidP="008D5797">
            <w:pPr>
              <w:pStyle w:val="62"/>
            </w:pPr>
            <w:r>
              <w:t>对应须知条款号</w:t>
            </w:r>
          </w:p>
        </w:tc>
        <w:tc>
          <w:tcPr>
            <w:tcW w:w="1936" w:type="dxa"/>
            <w:vAlign w:val="center"/>
          </w:tcPr>
          <w:p w14:paraId="1DDDCF3D" w14:textId="77777777" w:rsidR="003473AF" w:rsidRDefault="001F029C" w:rsidP="008D5797">
            <w:pPr>
              <w:pStyle w:val="62"/>
            </w:pPr>
            <w:r>
              <w:t>内容</w:t>
            </w:r>
          </w:p>
        </w:tc>
        <w:tc>
          <w:tcPr>
            <w:tcW w:w="5823" w:type="dxa"/>
            <w:vAlign w:val="center"/>
          </w:tcPr>
          <w:p w14:paraId="61642190" w14:textId="77777777" w:rsidR="003473AF" w:rsidRDefault="001F029C" w:rsidP="008D5797">
            <w:pPr>
              <w:pStyle w:val="62"/>
            </w:pPr>
            <w:r>
              <w:t>说明与要求</w:t>
            </w:r>
          </w:p>
        </w:tc>
      </w:tr>
      <w:tr w:rsidR="003473AF" w14:paraId="00B9316E" w14:textId="77777777">
        <w:trPr>
          <w:trHeight w:val="20"/>
          <w:jc w:val="center"/>
        </w:trPr>
        <w:tc>
          <w:tcPr>
            <w:tcW w:w="729" w:type="dxa"/>
            <w:vAlign w:val="center"/>
          </w:tcPr>
          <w:p w14:paraId="1802D066" w14:textId="77777777" w:rsidR="003473AF" w:rsidRDefault="003473AF" w:rsidP="008D5797">
            <w:pPr>
              <w:pStyle w:val="62"/>
              <w:numPr>
                <w:ilvl w:val="0"/>
                <w:numId w:val="13"/>
              </w:numPr>
            </w:pPr>
          </w:p>
        </w:tc>
        <w:tc>
          <w:tcPr>
            <w:tcW w:w="1146" w:type="dxa"/>
            <w:vAlign w:val="center"/>
          </w:tcPr>
          <w:p w14:paraId="3F01A6D5" w14:textId="77777777" w:rsidR="003473AF" w:rsidRDefault="003473AF" w:rsidP="008D5797">
            <w:pPr>
              <w:pStyle w:val="62"/>
            </w:pPr>
          </w:p>
        </w:tc>
        <w:tc>
          <w:tcPr>
            <w:tcW w:w="1936" w:type="dxa"/>
            <w:vAlign w:val="center"/>
          </w:tcPr>
          <w:p w14:paraId="3D6A01AF" w14:textId="77777777" w:rsidR="003473AF" w:rsidRDefault="001F029C" w:rsidP="008D5797">
            <w:pPr>
              <w:pStyle w:val="62"/>
            </w:pPr>
            <w:r>
              <w:t>采购人名称</w:t>
            </w:r>
          </w:p>
        </w:tc>
        <w:tc>
          <w:tcPr>
            <w:tcW w:w="5823" w:type="dxa"/>
            <w:vAlign w:val="center"/>
          </w:tcPr>
          <w:p w14:paraId="26CF7B48" w14:textId="77777777" w:rsidR="003473AF" w:rsidRDefault="001F029C" w:rsidP="008D5797">
            <w:pPr>
              <w:pStyle w:val="62"/>
              <w:rPr>
                <w:lang w:val="en-US"/>
              </w:rPr>
            </w:pPr>
            <w:r>
              <w:t>见采购需求</w:t>
            </w:r>
          </w:p>
        </w:tc>
      </w:tr>
      <w:tr w:rsidR="003473AF" w14:paraId="0D1B3FD1" w14:textId="77777777">
        <w:trPr>
          <w:trHeight w:val="20"/>
          <w:jc w:val="center"/>
        </w:trPr>
        <w:tc>
          <w:tcPr>
            <w:tcW w:w="729" w:type="dxa"/>
            <w:vAlign w:val="center"/>
          </w:tcPr>
          <w:p w14:paraId="5BAA0C3F" w14:textId="77777777" w:rsidR="003473AF" w:rsidRDefault="003473AF" w:rsidP="008D5797">
            <w:pPr>
              <w:pStyle w:val="62"/>
              <w:numPr>
                <w:ilvl w:val="0"/>
                <w:numId w:val="13"/>
              </w:numPr>
            </w:pPr>
          </w:p>
        </w:tc>
        <w:tc>
          <w:tcPr>
            <w:tcW w:w="1146" w:type="dxa"/>
            <w:vAlign w:val="center"/>
          </w:tcPr>
          <w:p w14:paraId="25A4AB13" w14:textId="77777777" w:rsidR="003473AF" w:rsidRDefault="003473AF" w:rsidP="008D5797">
            <w:pPr>
              <w:pStyle w:val="62"/>
            </w:pPr>
          </w:p>
        </w:tc>
        <w:tc>
          <w:tcPr>
            <w:tcW w:w="1936" w:type="dxa"/>
            <w:vAlign w:val="center"/>
          </w:tcPr>
          <w:p w14:paraId="3943C335" w14:textId="77777777" w:rsidR="003473AF" w:rsidRDefault="001F029C" w:rsidP="008D5797">
            <w:pPr>
              <w:pStyle w:val="62"/>
            </w:pPr>
            <w:r>
              <w:t>项目预算</w:t>
            </w:r>
          </w:p>
        </w:tc>
        <w:tc>
          <w:tcPr>
            <w:tcW w:w="5823" w:type="dxa"/>
            <w:vAlign w:val="center"/>
          </w:tcPr>
          <w:p w14:paraId="77A490C8" w14:textId="77777777" w:rsidR="003473AF" w:rsidRDefault="001F029C" w:rsidP="008D5797">
            <w:pPr>
              <w:pStyle w:val="62"/>
              <w:rPr>
                <w:lang w:val="en-US"/>
              </w:rPr>
            </w:pPr>
            <w:r>
              <w:rPr>
                <w:lang w:val="en-US"/>
              </w:rPr>
              <w:t>本项目预算为人民币</w:t>
            </w:r>
            <w:r>
              <w:rPr>
                <w:u w:val="single"/>
                <w:lang w:val="en-US"/>
              </w:rPr>
              <w:t>1026.6</w:t>
            </w:r>
            <w:r>
              <w:rPr>
                <w:u w:val="single"/>
                <w:lang w:val="en-US"/>
              </w:rPr>
              <w:t>万元</w:t>
            </w:r>
            <w:r>
              <w:rPr>
                <w:lang w:val="en-US"/>
              </w:rPr>
              <w:t>；</w:t>
            </w:r>
            <w:r>
              <w:rPr>
                <w:lang w:val="en-US"/>
              </w:rPr>
              <w:t xml:space="preserve"> </w:t>
            </w:r>
          </w:p>
          <w:p w14:paraId="7F534243" w14:textId="77777777" w:rsidR="003473AF" w:rsidRDefault="001F029C" w:rsidP="008D5797">
            <w:pPr>
              <w:pStyle w:val="62"/>
              <w:rPr>
                <w:lang w:val="en-US"/>
              </w:rPr>
            </w:pPr>
            <w:r>
              <w:t>第</w:t>
            </w:r>
            <w:r>
              <w:rPr>
                <w:lang w:val="en-US"/>
              </w:rPr>
              <w:t>1</w:t>
            </w:r>
            <w:r>
              <w:t>包预算金额</w:t>
            </w:r>
            <w:r>
              <w:rPr>
                <w:lang w:val="en-US"/>
              </w:rPr>
              <w:t>：</w:t>
            </w:r>
            <w:r>
              <w:rPr>
                <w:bCs/>
                <w:u w:val="single"/>
                <w:lang w:val="en-US"/>
              </w:rPr>
              <w:t>904.7</w:t>
            </w:r>
            <w:r>
              <w:rPr>
                <w:bCs/>
                <w:u w:val="single"/>
                <w:lang w:val="en-US"/>
              </w:rPr>
              <w:t>万元</w:t>
            </w:r>
          </w:p>
          <w:p w14:paraId="3821FD0D" w14:textId="77777777" w:rsidR="003473AF" w:rsidRDefault="001F029C" w:rsidP="008D5797">
            <w:pPr>
              <w:pStyle w:val="62"/>
              <w:rPr>
                <w:lang w:val="en-US"/>
              </w:rPr>
            </w:pPr>
            <w:r>
              <w:t>第</w:t>
            </w:r>
            <w:r>
              <w:rPr>
                <w:lang w:val="en-US"/>
              </w:rPr>
              <w:t>2</w:t>
            </w:r>
            <w:r>
              <w:t>包预算金额</w:t>
            </w:r>
            <w:r>
              <w:rPr>
                <w:lang w:val="en-US"/>
              </w:rPr>
              <w:t>：</w:t>
            </w:r>
            <w:r>
              <w:rPr>
                <w:u w:val="single"/>
                <w:lang w:val="en-US"/>
              </w:rPr>
              <w:t>121.9</w:t>
            </w:r>
            <w:r>
              <w:rPr>
                <w:u w:val="single"/>
                <w:lang w:val="en-US"/>
              </w:rPr>
              <w:t>万元</w:t>
            </w:r>
          </w:p>
          <w:p w14:paraId="0AF5A72E" w14:textId="77777777" w:rsidR="003473AF" w:rsidRDefault="001F029C" w:rsidP="008D5797">
            <w:pPr>
              <w:pStyle w:val="62"/>
              <w:rPr>
                <w:lang w:val="en-US"/>
              </w:rPr>
            </w:pPr>
            <w:r>
              <w:rPr>
                <w:lang w:val="en-US"/>
              </w:rPr>
              <w:t>*</w:t>
            </w:r>
            <w:r>
              <w:rPr>
                <w:lang w:val="en-US"/>
              </w:rPr>
              <w:t>投标人应有明确报价，超过总预算或分包预算，或者无投标报价的，投标无效。</w:t>
            </w:r>
          </w:p>
        </w:tc>
      </w:tr>
      <w:tr w:rsidR="003473AF" w14:paraId="1A294849" w14:textId="77777777">
        <w:trPr>
          <w:trHeight w:val="20"/>
          <w:jc w:val="center"/>
        </w:trPr>
        <w:tc>
          <w:tcPr>
            <w:tcW w:w="729" w:type="dxa"/>
            <w:vAlign w:val="center"/>
          </w:tcPr>
          <w:p w14:paraId="696BFFED" w14:textId="77777777" w:rsidR="003473AF" w:rsidRDefault="003473AF" w:rsidP="008D5797">
            <w:pPr>
              <w:pStyle w:val="62"/>
              <w:numPr>
                <w:ilvl w:val="0"/>
                <w:numId w:val="13"/>
              </w:numPr>
            </w:pPr>
          </w:p>
        </w:tc>
        <w:tc>
          <w:tcPr>
            <w:tcW w:w="1146" w:type="dxa"/>
            <w:vAlign w:val="center"/>
          </w:tcPr>
          <w:p w14:paraId="6F46207B" w14:textId="77777777" w:rsidR="003473AF" w:rsidRDefault="003473AF" w:rsidP="008D5797">
            <w:pPr>
              <w:pStyle w:val="62"/>
            </w:pPr>
          </w:p>
        </w:tc>
        <w:tc>
          <w:tcPr>
            <w:tcW w:w="1936" w:type="dxa"/>
            <w:vAlign w:val="center"/>
          </w:tcPr>
          <w:p w14:paraId="7058F269" w14:textId="77777777" w:rsidR="003473AF" w:rsidRDefault="001F029C" w:rsidP="008D5797">
            <w:pPr>
              <w:pStyle w:val="62"/>
            </w:pPr>
            <w:r>
              <w:t>是否有最高限价</w:t>
            </w:r>
          </w:p>
        </w:tc>
        <w:tc>
          <w:tcPr>
            <w:tcW w:w="5823" w:type="dxa"/>
            <w:vAlign w:val="center"/>
          </w:tcPr>
          <w:p w14:paraId="1F589D5C" w14:textId="77777777" w:rsidR="003473AF" w:rsidRDefault="001F029C" w:rsidP="008D5797">
            <w:pPr>
              <w:pStyle w:val="62"/>
            </w:pPr>
            <w:r>
              <w:rPr>
                <w:lang w:val="en-US"/>
              </w:rPr>
              <w:t>本项目最高</w:t>
            </w:r>
            <w:r>
              <w:t>限价为</w:t>
            </w:r>
            <w:r>
              <w:rPr>
                <w:u w:val="single"/>
                <w:lang w:val="en-US"/>
              </w:rPr>
              <w:t>936.3</w:t>
            </w:r>
            <w:r>
              <w:rPr>
                <w:u w:val="single"/>
                <w:lang w:val="en-US"/>
              </w:rPr>
              <w:t>万元</w:t>
            </w:r>
            <w:r>
              <w:t>；</w:t>
            </w:r>
          </w:p>
          <w:p w14:paraId="2599859A" w14:textId="77777777" w:rsidR="003473AF" w:rsidRDefault="001F029C" w:rsidP="008D5797">
            <w:pPr>
              <w:pStyle w:val="62"/>
            </w:pPr>
            <w:r>
              <w:t>第</w:t>
            </w:r>
            <w:r>
              <w:t>1</w:t>
            </w:r>
            <w:r>
              <w:t>包最高限价：</w:t>
            </w:r>
            <w:r>
              <w:rPr>
                <w:u w:val="single"/>
                <w:lang w:val="en-US"/>
              </w:rPr>
              <w:t>86</w:t>
            </w:r>
            <w:r>
              <w:rPr>
                <w:u w:val="single"/>
              </w:rPr>
              <w:t>0</w:t>
            </w:r>
            <w:r>
              <w:rPr>
                <w:bCs/>
                <w:u w:val="single"/>
                <w:lang w:val="en-US"/>
              </w:rPr>
              <w:t>万元</w:t>
            </w:r>
          </w:p>
          <w:p w14:paraId="0DA71ABF" w14:textId="77777777" w:rsidR="003473AF" w:rsidRDefault="001F029C" w:rsidP="008D5797">
            <w:pPr>
              <w:pStyle w:val="62"/>
            </w:pPr>
            <w:r>
              <w:t>第</w:t>
            </w:r>
            <w:r>
              <w:rPr>
                <w:lang w:val="en-US"/>
              </w:rPr>
              <w:t>2</w:t>
            </w:r>
            <w:r>
              <w:t>包最高限价：</w:t>
            </w:r>
            <w:r>
              <w:rPr>
                <w:u w:val="single"/>
                <w:lang w:val="en-US"/>
              </w:rPr>
              <w:t>76.3</w:t>
            </w:r>
            <w:r>
              <w:rPr>
                <w:u w:val="single"/>
                <w:lang w:val="en-US"/>
              </w:rPr>
              <w:t>万元</w:t>
            </w:r>
          </w:p>
          <w:p w14:paraId="5EB9D4E5" w14:textId="77777777" w:rsidR="003473AF" w:rsidRDefault="001F029C" w:rsidP="008D5797">
            <w:pPr>
              <w:pStyle w:val="62"/>
            </w:pPr>
            <w:r>
              <w:t>*</w:t>
            </w:r>
            <w:r>
              <w:t>投标人应有明确报价，超过最高限价或分包最高限价，或者无投标报价的，投标无效。</w:t>
            </w:r>
          </w:p>
        </w:tc>
      </w:tr>
      <w:tr w:rsidR="003473AF" w14:paraId="221472E2" w14:textId="77777777">
        <w:trPr>
          <w:trHeight w:val="20"/>
          <w:jc w:val="center"/>
        </w:trPr>
        <w:tc>
          <w:tcPr>
            <w:tcW w:w="729" w:type="dxa"/>
            <w:vAlign w:val="center"/>
          </w:tcPr>
          <w:p w14:paraId="3CC6CBFF" w14:textId="77777777" w:rsidR="003473AF" w:rsidRDefault="003473AF" w:rsidP="008D5797">
            <w:pPr>
              <w:pStyle w:val="62"/>
              <w:numPr>
                <w:ilvl w:val="0"/>
                <w:numId w:val="13"/>
              </w:numPr>
            </w:pPr>
          </w:p>
        </w:tc>
        <w:tc>
          <w:tcPr>
            <w:tcW w:w="1146" w:type="dxa"/>
            <w:vAlign w:val="center"/>
          </w:tcPr>
          <w:p w14:paraId="318CC74F" w14:textId="77777777" w:rsidR="003473AF" w:rsidRDefault="001F029C" w:rsidP="008D5797">
            <w:pPr>
              <w:pStyle w:val="62"/>
              <w:rPr>
                <w:lang w:val="en-US"/>
              </w:rPr>
            </w:pPr>
            <w:r>
              <w:rPr>
                <w:lang w:val="en-US"/>
              </w:rPr>
              <w:t>3.1.3</w:t>
            </w:r>
          </w:p>
        </w:tc>
        <w:tc>
          <w:tcPr>
            <w:tcW w:w="1936" w:type="dxa"/>
            <w:vAlign w:val="center"/>
          </w:tcPr>
          <w:p w14:paraId="00C6FB18" w14:textId="77777777" w:rsidR="003473AF" w:rsidRDefault="001F029C" w:rsidP="008D5797">
            <w:pPr>
              <w:pStyle w:val="62"/>
            </w:pPr>
            <w:r>
              <w:t>投标人应具备的特殊要求</w:t>
            </w:r>
          </w:p>
        </w:tc>
        <w:tc>
          <w:tcPr>
            <w:tcW w:w="5823" w:type="dxa"/>
            <w:vAlign w:val="center"/>
          </w:tcPr>
          <w:p w14:paraId="6C9B6F94" w14:textId="77777777" w:rsidR="003473AF" w:rsidRDefault="001F029C" w:rsidP="008D5797">
            <w:pPr>
              <w:pStyle w:val="62"/>
              <w:rPr>
                <w:lang w:val="en-US"/>
              </w:rPr>
            </w:pPr>
            <w:r>
              <w:rPr>
                <w:lang w:val="en-US"/>
              </w:rPr>
              <w:t>无</w:t>
            </w:r>
          </w:p>
        </w:tc>
      </w:tr>
      <w:tr w:rsidR="003473AF" w14:paraId="71E6BE61" w14:textId="77777777">
        <w:trPr>
          <w:trHeight w:val="20"/>
          <w:jc w:val="center"/>
        </w:trPr>
        <w:tc>
          <w:tcPr>
            <w:tcW w:w="729" w:type="dxa"/>
            <w:vAlign w:val="center"/>
          </w:tcPr>
          <w:p w14:paraId="05881FB2" w14:textId="77777777" w:rsidR="003473AF" w:rsidRDefault="003473AF" w:rsidP="008D5797">
            <w:pPr>
              <w:pStyle w:val="62"/>
              <w:numPr>
                <w:ilvl w:val="0"/>
                <w:numId w:val="13"/>
              </w:numPr>
            </w:pPr>
          </w:p>
        </w:tc>
        <w:tc>
          <w:tcPr>
            <w:tcW w:w="1146" w:type="dxa"/>
            <w:vAlign w:val="center"/>
          </w:tcPr>
          <w:p w14:paraId="5234B01A" w14:textId="77777777" w:rsidR="003473AF" w:rsidRDefault="003473AF" w:rsidP="008D5797">
            <w:pPr>
              <w:pStyle w:val="62"/>
            </w:pPr>
          </w:p>
        </w:tc>
        <w:tc>
          <w:tcPr>
            <w:tcW w:w="1936" w:type="dxa"/>
            <w:vAlign w:val="center"/>
          </w:tcPr>
          <w:p w14:paraId="4A54B760" w14:textId="77777777" w:rsidR="003473AF" w:rsidRDefault="001F029C" w:rsidP="008D5797">
            <w:pPr>
              <w:pStyle w:val="62"/>
            </w:pPr>
            <w:r>
              <w:t>投标产品应具备的资质要求</w:t>
            </w:r>
          </w:p>
        </w:tc>
        <w:tc>
          <w:tcPr>
            <w:tcW w:w="5823" w:type="dxa"/>
            <w:vAlign w:val="center"/>
          </w:tcPr>
          <w:p w14:paraId="2F0BC73A" w14:textId="77777777" w:rsidR="003473AF" w:rsidRDefault="001F029C">
            <w:pPr>
              <w:rPr>
                <w:lang w:val="en-US"/>
              </w:rPr>
            </w:pPr>
            <w:r>
              <w:rPr>
                <w:lang w:val="en-US"/>
              </w:rPr>
              <w:t>无</w:t>
            </w:r>
          </w:p>
        </w:tc>
      </w:tr>
      <w:tr w:rsidR="003473AF" w14:paraId="2FC48B80" w14:textId="77777777">
        <w:trPr>
          <w:trHeight w:val="20"/>
          <w:jc w:val="center"/>
        </w:trPr>
        <w:tc>
          <w:tcPr>
            <w:tcW w:w="729" w:type="dxa"/>
            <w:vAlign w:val="center"/>
          </w:tcPr>
          <w:p w14:paraId="3C2285ED" w14:textId="77777777" w:rsidR="003473AF" w:rsidRDefault="003473AF" w:rsidP="008D5797">
            <w:pPr>
              <w:pStyle w:val="62"/>
              <w:numPr>
                <w:ilvl w:val="0"/>
                <w:numId w:val="13"/>
              </w:numPr>
            </w:pPr>
          </w:p>
        </w:tc>
        <w:tc>
          <w:tcPr>
            <w:tcW w:w="1146" w:type="dxa"/>
            <w:vAlign w:val="center"/>
          </w:tcPr>
          <w:p w14:paraId="1378A426" w14:textId="77777777" w:rsidR="003473AF" w:rsidRDefault="003473AF" w:rsidP="008D5797">
            <w:pPr>
              <w:pStyle w:val="62"/>
            </w:pPr>
          </w:p>
        </w:tc>
        <w:tc>
          <w:tcPr>
            <w:tcW w:w="1936" w:type="dxa"/>
            <w:vAlign w:val="center"/>
          </w:tcPr>
          <w:p w14:paraId="163E117C" w14:textId="77777777" w:rsidR="003473AF" w:rsidRDefault="001F029C" w:rsidP="008D5797">
            <w:pPr>
              <w:pStyle w:val="62"/>
            </w:pPr>
            <w:r>
              <w:t>核心产品</w:t>
            </w:r>
          </w:p>
        </w:tc>
        <w:tc>
          <w:tcPr>
            <w:tcW w:w="5823" w:type="dxa"/>
            <w:vAlign w:val="center"/>
          </w:tcPr>
          <w:p w14:paraId="6631870E" w14:textId="77777777" w:rsidR="003473AF" w:rsidRDefault="001F029C" w:rsidP="008D5797">
            <w:pPr>
              <w:pStyle w:val="62"/>
            </w:pPr>
            <w:r>
              <w:t>第</w:t>
            </w:r>
            <w:r>
              <w:rPr>
                <w:lang w:val="en-US"/>
              </w:rPr>
              <w:t>1</w:t>
            </w:r>
            <w:r>
              <w:t>包：</w:t>
            </w:r>
            <w:r>
              <w:rPr>
                <w:lang w:val="en-US"/>
              </w:rPr>
              <w:t>气相色谱质谱联用仪</w:t>
            </w:r>
            <w:r>
              <w:rPr>
                <w:lang w:val="en-US"/>
              </w:rPr>
              <w:t>Ⅰ</w:t>
            </w:r>
          </w:p>
          <w:p w14:paraId="15170918" w14:textId="77777777" w:rsidR="003473AF" w:rsidRDefault="001F029C" w:rsidP="008D5797">
            <w:pPr>
              <w:pStyle w:val="62"/>
            </w:pPr>
            <w:r>
              <w:t>第</w:t>
            </w:r>
            <w:r>
              <w:rPr>
                <w:lang w:val="en-US"/>
              </w:rPr>
              <w:t>2</w:t>
            </w:r>
            <w:r>
              <w:t>包：电子天平</w:t>
            </w:r>
          </w:p>
        </w:tc>
      </w:tr>
      <w:tr w:rsidR="003473AF" w14:paraId="1FFA0C3D" w14:textId="77777777">
        <w:trPr>
          <w:trHeight w:val="20"/>
          <w:jc w:val="center"/>
        </w:trPr>
        <w:tc>
          <w:tcPr>
            <w:tcW w:w="729" w:type="dxa"/>
            <w:vAlign w:val="center"/>
          </w:tcPr>
          <w:p w14:paraId="222886AB" w14:textId="77777777" w:rsidR="003473AF" w:rsidRDefault="003473AF" w:rsidP="008D5797">
            <w:pPr>
              <w:pStyle w:val="62"/>
              <w:numPr>
                <w:ilvl w:val="0"/>
                <w:numId w:val="13"/>
              </w:numPr>
            </w:pPr>
          </w:p>
        </w:tc>
        <w:tc>
          <w:tcPr>
            <w:tcW w:w="1146" w:type="dxa"/>
            <w:vAlign w:val="center"/>
          </w:tcPr>
          <w:p w14:paraId="07C30772" w14:textId="77777777" w:rsidR="003473AF" w:rsidRDefault="003473AF" w:rsidP="008D5797">
            <w:pPr>
              <w:pStyle w:val="62"/>
            </w:pPr>
          </w:p>
        </w:tc>
        <w:tc>
          <w:tcPr>
            <w:tcW w:w="1936" w:type="dxa"/>
            <w:vAlign w:val="center"/>
          </w:tcPr>
          <w:p w14:paraId="6001522A" w14:textId="77777777" w:rsidR="003473AF" w:rsidRDefault="001F029C" w:rsidP="008D5797">
            <w:pPr>
              <w:pStyle w:val="62"/>
            </w:pPr>
            <w:r>
              <w:t>不同投标人提供同一品牌产品，或者在非单一产品采购项目中提供的核心产品品牌相同时的处理规则</w:t>
            </w:r>
          </w:p>
        </w:tc>
        <w:tc>
          <w:tcPr>
            <w:tcW w:w="5823" w:type="dxa"/>
            <w:vAlign w:val="center"/>
          </w:tcPr>
          <w:p w14:paraId="2DBA067A" w14:textId="77777777" w:rsidR="003473AF" w:rsidRDefault="001F029C" w:rsidP="008D5797">
            <w:pPr>
              <w:pStyle w:val="62"/>
              <w:rPr>
                <w:lang w:val="en-US"/>
              </w:rPr>
            </w:pPr>
            <w:r>
              <w:rPr>
                <w:lang w:val="en-US"/>
              </w:rPr>
              <w:t>该项目使用综合评分法，提供相同品牌产品且通过资格审查、符合性审查的不同投标人参加同一合同项下投标的，按一家投标人计算，评审后得分最高的同品牌投标人获得中标供应商推荐资格。</w:t>
            </w:r>
          </w:p>
          <w:p w14:paraId="54973B67" w14:textId="77777777" w:rsidR="003473AF" w:rsidRDefault="001F029C" w:rsidP="008D5797">
            <w:pPr>
              <w:pStyle w:val="62"/>
              <w:rPr>
                <w:lang w:val="en-US"/>
              </w:rPr>
            </w:pPr>
            <w:r>
              <w:rPr>
                <w:lang w:val="en-US"/>
              </w:rPr>
              <w:t>评审得分相同时，技术得分高的供应商获得中标供应商推荐资格；</w:t>
            </w:r>
          </w:p>
          <w:p w14:paraId="48CECA64" w14:textId="77777777" w:rsidR="003473AF" w:rsidRDefault="001F029C" w:rsidP="008D5797">
            <w:pPr>
              <w:pStyle w:val="62"/>
              <w:rPr>
                <w:lang w:val="en-US"/>
              </w:rPr>
            </w:pPr>
            <w:r>
              <w:rPr>
                <w:lang w:val="en-US"/>
              </w:rPr>
              <w:t>评审得分、技术得分均相同时，价格得分高的供应商获得中标供应商推荐资格；</w:t>
            </w:r>
          </w:p>
          <w:p w14:paraId="40372E5A" w14:textId="77777777" w:rsidR="003473AF" w:rsidRDefault="001F029C" w:rsidP="008D5797">
            <w:pPr>
              <w:pStyle w:val="62"/>
            </w:pPr>
            <w:r>
              <w:rPr>
                <w:lang w:val="en-US"/>
              </w:rPr>
              <w:t>评审得分、技术都分、价格得分均相同时，采取随机抽取方式确定，其他同品牌投标人不作为中标候选供应商。</w:t>
            </w:r>
          </w:p>
        </w:tc>
      </w:tr>
      <w:tr w:rsidR="003473AF" w14:paraId="45932036" w14:textId="77777777">
        <w:trPr>
          <w:trHeight w:val="20"/>
          <w:jc w:val="center"/>
        </w:trPr>
        <w:tc>
          <w:tcPr>
            <w:tcW w:w="729" w:type="dxa"/>
            <w:vAlign w:val="center"/>
          </w:tcPr>
          <w:p w14:paraId="56B435F5" w14:textId="77777777" w:rsidR="003473AF" w:rsidRDefault="003473AF" w:rsidP="008D5797">
            <w:pPr>
              <w:pStyle w:val="62"/>
              <w:numPr>
                <w:ilvl w:val="0"/>
                <w:numId w:val="13"/>
              </w:numPr>
            </w:pPr>
          </w:p>
        </w:tc>
        <w:tc>
          <w:tcPr>
            <w:tcW w:w="1146" w:type="dxa"/>
            <w:vAlign w:val="center"/>
          </w:tcPr>
          <w:p w14:paraId="5A86E1E0" w14:textId="77777777" w:rsidR="003473AF" w:rsidRDefault="003473AF" w:rsidP="008D5797">
            <w:pPr>
              <w:pStyle w:val="62"/>
            </w:pPr>
          </w:p>
        </w:tc>
        <w:tc>
          <w:tcPr>
            <w:tcW w:w="1936" w:type="dxa"/>
            <w:vAlign w:val="center"/>
          </w:tcPr>
          <w:p w14:paraId="03944178" w14:textId="77777777" w:rsidR="003473AF" w:rsidRDefault="001F029C" w:rsidP="008D5797">
            <w:pPr>
              <w:pStyle w:val="62"/>
            </w:pPr>
            <w:r>
              <w:t>是否允许代理</w:t>
            </w:r>
          </w:p>
        </w:tc>
        <w:tc>
          <w:tcPr>
            <w:tcW w:w="5823" w:type="dxa"/>
            <w:vAlign w:val="center"/>
          </w:tcPr>
          <w:p w14:paraId="69A04C11" w14:textId="77777777" w:rsidR="003473AF" w:rsidRDefault="001F029C" w:rsidP="008D5797">
            <w:pPr>
              <w:pStyle w:val="62"/>
              <w:rPr>
                <w:lang w:val="en-US"/>
              </w:rPr>
            </w:pPr>
            <w:r>
              <w:rPr>
                <w:lang w:val="en-US"/>
              </w:rPr>
              <w:t>允许代理</w:t>
            </w:r>
          </w:p>
        </w:tc>
      </w:tr>
      <w:tr w:rsidR="003473AF" w14:paraId="3C4BCBBF" w14:textId="77777777">
        <w:trPr>
          <w:trHeight w:val="90"/>
          <w:jc w:val="center"/>
        </w:trPr>
        <w:tc>
          <w:tcPr>
            <w:tcW w:w="729" w:type="dxa"/>
            <w:vAlign w:val="center"/>
          </w:tcPr>
          <w:p w14:paraId="38479102" w14:textId="77777777" w:rsidR="003473AF" w:rsidRDefault="003473AF" w:rsidP="008D5797">
            <w:pPr>
              <w:pStyle w:val="62"/>
              <w:numPr>
                <w:ilvl w:val="0"/>
                <w:numId w:val="13"/>
              </w:numPr>
            </w:pPr>
          </w:p>
        </w:tc>
        <w:tc>
          <w:tcPr>
            <w:tcW w:w="1146" w:type="dxa"/>
            <w:vAlign w:val="center"/>
          </w:tcPr>
          <w:p w14:paraId="2C92C7F4" w14:textId="77777777" w:rsidR="003473AF" w:rsidRDefault="003473AF" w:rsidP="008D5797">
            <w:pPr>
              <w:pStyle w:val="62"/>
            </w:pPr>
          </w:p>
        </w:tc>
        <w:tc>
          <w:tcPr>
            <w:tcW w:w="1936" w:type="dxa"/>
            <w:vAlign w:val="center"/>
          </w:tcPr>
          <w:p w14:paraId="160DA765" w14:textId="77777777" w:rsidR="003473AF" w:rsidRDefault="001F029C" w:rsidP="008D5797">
            <w:pPr>
              <w:pStyle w:val="62"/>
            </w:pPr>
            <w:r>
              <w:t>是否专门</w:t>
            </w:r>
          </w:p>
          <w:p w14:paraId="24DB99AC" w14:textId="77777777" w:rsidR="003473AF" w:rsidRDefault="001F029C" w:rsidP="008D5797">
            <w:pPr>
              <w:pStyle w:val="62"/>
            </w:pPr>
            <w:r>
              <w:t>面向中小企业</w:t>
            </w:r>
          </w:p>
        </w:tc>
        <w:tc>
          <w:tcPr>
            <w:tcW w:w="5823" w:type="dxa"/>
            <w:vAlign w:val="center"/>
          </w:tcPr>
          <w:p w14:paraId="17A31602" w14:textId="77777777" w:rsidR="003473AF" w:rsidRDefault="001F029C" w:rsidP="008D5797">
            <w:pPr>
              <w:pStyle w:val="62"/>
              <w:rPr>
                <w:lang w:val="en-US"/>
              </w:rPr>
            </w:pPr>
            <w:r>
              <w:rPr>
                <w:lang w:val="en-US"/>
              </w:rPr>
              <w:t>第</w:t>
            </w:r>
            <w:r>
              <w:rPr>
                <w:lang w:val="en-US"/>
              </w:rPr>
              <w:t>1</w:t>
            </w:r>
            <w:r>
              <w:rPr>
                <w:lang w:val="en-US"/>
              </w:rPr>
              <w:t>包：是</w:t>
            </w:r>
          </w:p>
          <w:p w14:paraId="668FF8E1" w14:textId="77777777" w:rsidR="003473AF" w:rsidRDefault="001F029C" w:rsidP="008D5797">
            <w:pPr>
              <w:pStyle w:val="62"/>
              <w:rPr>
                <w:highlight w:val="yellow"/>
                <w:lang w:val="en-US"/>
              </w:rPr>
            </w:pPr>
            <w:r>
              <w:rPr>
                <w:lang w:val="en-US"/>
              </w:rPr>
              <w:t>第</w:t>
            </w:r>
            <w:r>
              <w:rPr>
                <w:lang w:val="en-US"/>
              </w:rPr>
              <w:t>2</w:t>
            </w:r>
            <w:r>
              <w:rPr>
                <w:lang w:val="en-US"/>
              </w:rPr>
              <w:t>包：否</w:t>
            </w:r>
          </w:p>
        </w:tc>
      </w:tr>
      <w:tr w:rsidR="003473AF" w14:paraId="4FD91E48" w14:textId="77777777">
        <w:trPr>
          <w:trHeight w:val="20"/>
          <w:jc w:val="center"/>
        </w:trPr>
        <w:tc>
          <w:tcPr>
            <w:tcW w:w="729" w:type="dxa"/>
            <w:vAlign w:val="center"/>
          </w:tcPr>
          <w:p w14:paraId="42D42977" w14:textId="77777777" w:rsidR="003473AF" w:rsidRDefault="003473AF" w:rsidP="008D5797">
            <w:pPr>
              <w:pStyle w:val="62"/>
              <w:numPr>
                <w:ilvl w:val="0"/>
                <w:numId w:val="13"/>
              </w:numPr>
            </w:pPr>
          </w:p>
        </w:tc>
        <w:tc>
          <w:tcPr>
            <w:tcW w:w="1146" w:type="dxa"/>
            <w:vAlign w:val="center"/>
          </w:tcPr>
          <w:p w14:paraId="60479438" w14:textId="77777777" w:rsidR="003473AF" w:rsidRDefault="001F029C" w:rsidP="008D5797">
            <w:pPr>
              <w:pStyle w:val="62"/>
            </w:pPr>
            <w:r>
              <w:rPr>
                <w:lang w:val="en-US"/>
              </w:rPr>
              <w:t>3.1.</w:t>
            </w:r>
            <w:r>
              <w:t>3</w:t>
            </w:r>
          </w:p>
        </w:tc>
        <w:tc>
          <w:tcPr>
            <w:tcW w:w="1936" w:type="dxa"/>
            <w:vAlign w:val="center"/>
          </w:tcPr>
          <w:p w14:paraId="350E07F4" w14:textId="77777777" w:rsidR="003473AF" w:rsidRDefault="001F029C" w:rsidP="008D5797">
            <w:pPr>
              <w:pStyle w:val="62"/>
            </w:pPr>
            <w:r>
              <w:t>是否允许</w:t>
            </w:r>
          </w:p>
          <w:p w14:paraId="7653ECC9" w14:textId="77777777" w:rsidR="003473AF" w:rsidRDefault="001F029C" w:rsidP="008D5797">
            <w:pPr>
              <w:pStyle w:val="62"/>
            </w:pPr>
            <w:r>
              <w:t>联合体投标</w:t>
            </w:r>
          </w:p>
        </w:tc>
        <w:tc>
          <w:tcPr>
            <w:tcW w:w="5823" w:type="dxa"/>
            <w:vAlign w:val="center"/>
          </w:tcPr>
          <w:p w14:paraId="0CAFD05C" w14:textId="77777777" w:rsidR="003473AF" w:rsidRDefault="001F029C" w:rsidP="008D5797">
            <w:pPr>
              <w:pStyle w:val="62"/>
              <w:rPr>
                <w:lang w:val="en-US"/>
              </w:rPr>
            </w:pPr>
            <w:r>
              <w:rPr>
                <w:lang w:val="en-US"/>
              </w:rPr>
              <w:t>否</w:t>
            </w:r>
          </w:p>
        </w:tc>
      </w:tr>
      <w:tr w:rsidR="003473AF" w14:paraId="58CC4E8A" w14:textId="77777777">
        <w:trPr>
          <w:trHeight w:val="20"/>
          <w:jc w:val="center"/>
        </w:trPr>
        <w:tc>
          <w:tcPr>
            <w:tcW w:w="729" w:type="dxa"/>
            <w:vAlign w:val="center"/>
          </w:tcPr>
          <w:p w14:paraId="576B8739" w14:textId="77777777" w:rsidR="003473AF" w:rsidRDefault="003473AF" w:rsidP="008D5797">
            <w:pPr>
              <w:pStyle w:val="62"/>
              <w:numPr>
                <w:ilvl w:val="0"/>
                <w:numId w:val="13"/>
              </w:numPr>
            </w:pPr>
          </w:p>
        </w:tc>
        <w:tc>
          <w:tcPr>
            <w:tcW w:w="1146" w:type="dxa"/>
            <w:vAlign w:val="center"/>
          </w:tcPr>
          <w:p w14:paraId="532F7218" w14:textId="77777777" w:rsidR="003473AF" w:rsidRDefault="001F029C" w:rsidP="008D5797">
            <w:pPr>
              <w:pStyle w:val="62"/>
              <w:rPr>
                <w:lang w:val="en-US"/>
              </w:rPr>
            </w:pPr>
            <w:r>
              <w:rPr>
                <w:lang w:val="en-US"/>
              </w:rPr>
              <w:t>3.1.4</w:t>
            </w:r>
          </w:p>
        </w:tc>
        <w:tc>
          <w:tcPr>
            <w:tcW w:w="1936" w:type="dxa"/>
            <w:vAlign w:val="center"/>
          </w:tcPr>
          <w:p w14:paraId="5E38DB22" w14:textId="77777777" w:rsidR="003473AF" w:rsidRDefault="001F029C" w:rsidP="008D5797">
            <w:pPr>
              <w:pStyle w:val="62"/>
            </w:pPr>
            <w:r>
              <w:t>是否允许</w:t>
            </w:r>
          </w:p>
          <w:p w14:paraId="463B8E14" w14:textId="77777777" w:rsidR="003473AF" w:rsidRDefault="001F029C" w:rsidP="008D5797">
            <w:pPr>
              <w:pStyle w:val="62"/>
            </w:pPr>
            <w:r>
              <w:t>进口产品投标</w:t>
            </w:r>
          </w:p>
        </w:tc>
        <w:tc>
          <w:tcPr>
            <w:tcW w:w="5823" w:type="dxa"/>
            <w:vAlign w:val="center"/>
          </w:tcPr>
          <w:p w14:paraId="75C6703A" w14:textId="77777777" w:rsidR="003473AF" w:rsidRDefault="001F029C" w:rsidP="008D5797">
            <w:pPr>
              <w:pStyle w:val="62"/>
              <w:rPr>
                <w:u w:val="single" w:color="585858"/>
                <w:lang w:val="en-US"/>
              </w:rPr>
            </w:pPr>
            <w:r>
              <w:rPr>
                <w:lang w:val="en-US"/>
              </w:rPr>
              <w:t>否</w:t>
            </w:r>
          </w:p>
        </w:tc>
      </w:tr>
      <w:tr w:rsidR="003473AF" w14:paraId="4C4AD549" w14:textId="77777777">
        <w:trPr>
          <w:trHeight w:val="20"/>
          <w:jc w:val="center"/>
        </w:trPr>
        <w:tc>
          <w:tcPr>
            <w:tcW w:w="729" w:type="dxa"/>
            <w:vAlign w:val="center"/>
          </w:tcPr>
          <w:p w14:paraId="30EDEC82" w14:textId="77777777" w:rsidR="003473AF" w:rsidRDefault="003473AF" w:rsidP="008D5797">
            <w:pPr>
              <w:pStyle w:val="62"/>
              <w:numPr>
                <w:ilvl w:val="0"/>
                <w:numId w:val="13"/>
              </w:numPr>
            </w:pPr>
            <w:bookmarkStart w:id="23" w:name="_Hlk206841425"/>
          </w:p>
        </w:tc>
        <w:tc>
          <w:tcPr>
            <w:tcW w:w="1146" w:type="dxa"/>
            <w:vAlign w:val="center"/>
          </w:tcPr>
          <w:p w14:paraId="3297120A" w14:textId="77777777" w:rsidR="003473AF" w:rsidRDefault="001F029C" w:rsidP="008D5797">
            <w:pPr>
              <w:pStyle w:val="62"/>
            </w:pPr>
            <w:r>
              <w:rPr>
                <w:lang w:val="en-US"/>
              </w:rPr>
              <w:t>3.3.2.1</w:t>
            </w:r>
          </w:p>
        </w:tc>
        <w:tc>
          <w:tcPr>
            <w:tcW w:w="1936" w:type="dxa"/>
            <w:vAlign w:val="center"/>
          </w:tcPr>
          <w:p w14:paraId="689BE92A" w14:textId="77777777" w:rsidR="003473AF" w:rsidRDefault="001F029C" w:rsidP="008D5797">
            <w:pPr>
              <w:pStyle w:val="62"/>
            </w:pPr>
            <w:bookmarkStart w:id="24" w:name="_Hlk206841453"/>
            <w:r>
              <w:t>投标人应提交的商务文件</w:t>
            </w:r>
            <w:bookmarkEnd w:id="24"/>
          </w:p>
        </w:tc>
        <w:tc>
          <w:tcPr>
            <w:tcW w:w="5823" w:type="dxa"/>
            <w:vAlign w:val="center"/>
          </w:tcPr>
          <w:p w14:paraId="404CE0CD" w14:textId="77777777" w:rsidR="003473AF" w:rsidRDefault="001F029C" w:rsidP="008D5797">
            <w:pPr>
              <w:pStyle w:val="62"/>
            </w:pPr>
            <w:r>
              <w:t>（一）商务文件</w:t>
            </w:r>
          </w:p>
          <w:p w14:paraId="6058EB91" w14:textId="77777777" w:rsidR="003473AF" w:rsidRDefault="001F029C" w:rsidP="008D5797">
            <w:pPr>
              <w:pStyle w:val="62"/>
              <w:numPr>
                <w:ilvl w:val="0"/>
                <w:numId w:val="14"/>
              </w:numPr>
              <w:rPr>
                <w:lang w:val="en-US"/>
              </w:rPr>
            </w:pPr>
            <w:r>
              <w:t>*</w:t>
            </w:r>
            <w:r>
              <w:t>投标函；</w:t>
            </w:r>
          </w:p>
          <w:p w14:paraId="4E520460" w14:textId="77777777" w:rsidR="003473AF" w:rsidRDefault="001F029C" w:rsidP="008D5797">
            <w:pPr>
              <w:pStyle w:val="62"/>
              <w:numPr>
                <w:ilvl w:val="0"/>
                <w:numId w:val="14"/>
              </w:numPr>
              <w:rPr>
                <w:lang w:val="en-US"/>
              </w:rPr>
            </w:pPr>
            <w:r>
              <w:rPr>
                <w:lang w:val="en-US"/>
              </w:rPr>
              <w:t>*</w:t>
            </w:r>
            <w:r>
              <w:rPr>
                <w:lang w:val="en-US"/>
              </w:rPr>
              <w:t>法定代表人授权委托书（须同时提供法定代表人和被授权人的身份证扫描件，若法定代表人直接参与投标，则仅须提供法定代表人的身份证扫描件）；</w:t>
            </w:r>
          </w:p>
          <w:p w14:paraId="3B7EA387" w14:textId="77777777" w:rsidR="003473AF" w:rsidRDefault="001F029C" w:rsidP="008D5797">
            <w:pPr>
              <w:pStyle w:val="62"/>
              <w:numPr>
                <w:ilvl w:val="0"/>
                <w:numId w:val="14"/>
              </w:numPr>
              <w:rPr>
                <w:lang w:val="en-US"/>
              </w:rPr>
            </w:pPr>
            <w:r>
              <w:rPr>
                <w:lang w:val="en-US"/>
              </w:rPr>
              <w:t>*</w:t>
            </w:r>
            <w:r>
              <w:rPr>
                <w:lang w:val="en-US"/>
              </w:rPr>
              <w:t>投标人资质声明；</w:t>
            </w:r>
          </w:p>
          <w:p w14:paraId="045444EB" w14:textId="77777777" w:rsidR="003473AF" w:rsidRDefault="001F029C" w:rsidP="008D5797">
            <w:pPr>
              <w:pStyle w:val="62"/>
              <w:numPr>
                <w:ilvl w:val="0"/>
                <w:numId w:val="14"/>
              </w:numPr>
              <w:rPr>
                <w:lang w:val="en-US"/>
              </w:rPr>
            </w:pPr>
            <w:r>
              <w:rPr>
                <w:lang w:val="en-US"/>
              </w:rPr>
              <w:t>*</w:t>
            </w:r>
            <w:r>
              <w:rPr>
                <w:lang w:val="en-US"/>
              </w:rPr>
              <w:t>有效的企业法人营业执照</w:t>
            </w:r>
            <w:r>
              <w:rPr>
                <w:lang w:val="en-US"/>
              </w:rPr>
              <w:t>/</w:t>
            </w:r>
            <w:r>
              <w:rPr>
                <w:lang w:val="en-US"/>
              </w:rPr>
              <w:t>事业单位法人证书副本扫描件，并加盖投标人公章；</w:t>
            </w:r>
          </w:p>
          <w:p w14:paraId="2FE49ACD" w14:textId="77777777" w:rsidR="003473AF" w:rsidRDefault="001F029C" w:rsidP="008D5797">
            <w:pPr>
              <w:pStyle w:val="62"/>
              <w:numPr>
                <w:ilvl w:val="0"/>
                <w:numId w:val="14"/>
              </w:numPr>
              <w:rPr>
                <w:lang w:val="en-US"/>
              </w:rPr>
            </w:pPr>
            <w:r>
              <w:rPr>
                <w:lang w:val="en-US"/>
              </w:rPr>
              <w:t>*</w:t>
            </w:r>
            <w:r>
              <w:rPr>
                <w:lang w:val="en-US"/>
              </w:rPr>
              <w:t>投标人提供自</w:t>
            </w:r>
            <w:r>
              <w:rPr>
                <w:lang w:val="en-US"/>
              </w:rPr>
              <w:t>2025</w:t>
            </w:r>
            <w:r>
              <w:rPr>
                <w:lang w:val="en-US"/>
              </w:rPr>
              <w:t>年</w:t>
            </w:r>
            <w:r>
              <w:rPr>
                <w:lang w:val="en-US"/>
              </w:rPr>
              <w:t>3</w:t>
            </w:r>
            <w:r>
              <w:rPr>
                <w:lang w:val="en-US"/>
              </w:rPr>
              <w:t>月</w:t>
            </w:r>
            <w:r>
              <w:rPr>
                <w:lang w:val="en-US"/>
              </w:rPr>
              <w:t>1</w:t>
            </w:r>
            <w:r>
              <w:rPr>
                <w:lang w:val="en-US"/>
              </w:rPr>
              <w:t>日起至开标之日连续</w:t>
            </w:r>
            <w:r>
              <w:rPr>
                <w:lang w:val="en-US"/>
              </w:rPr>
              <w:t>3</w:t>
            </w:r>
            <w:r>
              <w:rPr>
                <w:lang w:val="en-US"/>
              </w:rPr>
              <w:t>个月</w:t>
            </w:r>
            <w:r>
              <w:rPr>
                <w:lang w:val="en-US"/>
              </w:rPr>
              <w:lastRenderedPageBreak/>
              <w:t>的纳税证明材料并加盖投标人公章（如至开标之日成立不足三个月的新企业，应出具本企业将依法纳税的声明承诺函加盖投标人公章）；</w:t>
            </w:r>
          </w:p>
          <w:p w14:paraId="7013837C" w14:textId="77777777" w:rsidR="003473AF" w:rsidRDefault="001F029C" w:rsidP="008D5797">
            <w:pPr>
              <w:pStyle w:val="62"/>
              <w:numPr>
                <w:ilvl w:val="0"/>
                <w:numId w:val="14"/>
              </w:numPr>
              <w:rPr>
                <w:lang w:val="en-US"/>
              </w:rPr>
            </w:pPr>
            <w:r>
              <w:rPr>
                <w:lang w:val="en-US"/>
              </w:rPr>
              <w:t>*</w:t>
            </w:r>
            <w:r>
              <w:rPr>
                <w:lang w:val="en-US"/>
              </w:rPr>
              <w:t>投标人提供自</w:t>
            </w:r>
            <w:r>
              <w:rPr>
                <w:lang w:val="en-US"/>
              </w:rPr>
              <w:t>2025</w:t>
            </w:r>
            <w:r>
              <w:rPr>
                <w:lang w:val="en-US"/>
              </w:rPr>
              <w:t>年</w:t>
            </w:r>
            <w:r>
              <w:rPr>
                <w:lang w:val="en-US"/>
              </w:rPr>
              <w:t>3</w:t>
            </w:r>
            <w:r>
              <w:rPr>
                <w:lang w:val="en-US"/>
              </w:rPr>
              <w:t>月</w:t>
            </w:r>
            <w:r>
              <w:rPr>
                <w:lang w:val="en-US"/>
              </w:rPr>
              <w:t>1</w:t>
            </w:r>
            <w:r>
              <w:rPr>
                <w:lang w:val="en-US"/>
              </w:rPr>
              <w:t>日起至开标之日连续</w:t>
            </w:r>
            <w:r>
              <w:rPr>
                <w:lang w:val="en-US"/>
              </w:rPr>
              <w:t>3</w:t>
            </w:r>
            <w:r>
              <w:rPr>
                <w:lang w:val="en-US"/>
              </w:rPr>
              <w:t>个月的社保缴费记录证明文件扫描件加盖投标人公章（如至开标之日成立不足三个月的新企业，应出具本企业将依法缴纳社保的声明承诺函加盖投标人公章）；</w:t>
            </w:r>
          </w:p>
          <w:p w14:paraId="37A82428" w14:textId="77777777" w:rsidR="003473AF" w:rsidRDefault="001F029C" w:rsidP="008D5797">
            <w:pPr>
              <w:pStyle w:val="62"/>
              <w:numPr>
                <w:ilvl w:val="0"/>
                <w:numId w:val="14"/>
              </w:numPr>
              <w:rPr>
                <w:lang w:val="en-US"/>
              </w:rPr>
            </w:pPr>
            <w:r>
              <w:rPr>
                <w:lang w:val="en-US"/>
              </w:rPr>
              <w:t>*</w:t>
            </w:r>
            <w:r>
              <w:rPr>
                <w:lang w:val="en-US"/>
              </w:rPr>
              <w:t>投标人提供会计师事务所出具的</w:t>
            </w:r>
            <w:r>
              <w:rPr>
                <w:lang w:val="en-US"/>
              </w:rPr>
              <w:t>2024</w:t>
            </w:r>
            <w:r>
              <w:rPr>
                <w:lang w:val="en-US"/>
              </w:rPr>
              <w:t>年度的审计报告（审计报告、财务报表及附注）；开业不足一年的可出具其基本开户银行出具的资信证明。（上述资料须提供扫描件加盖投标人公章）；</w:t>
            </w:r>
          </w:p>
          <w:p w14:paraId="487FF2F7" w14:textId="77777777" w:rsidR="003473AF" w:rsidRDefault="001F029C" w:rsidP="008D5797">
            <w:pPr>
              <w:pStyle w:val="62"/>
              <w:numPr>
                <w:ilvl w:val="0"/>
                <w:numId w:val="14"/>
              </w:numPr>
              <w:rPr>
                <w:lang w:val="en-US"/>
              </w:rPr>
            </w:pPr>
            <w:r>
              <w:rPr>
                <w:lang w:val="en-US"/>
              </w:rPr>
              <w:t>*</w:t>
            </w:r>
            <w:r>
              <w:rPr>
                <w:lang w:val="en-US"/>
              </w:rPr>
              <w:t>商务条款偏离表</w:t>
            </w:r>
            <w:r>
              <w:t>（须分包填写）</w:t>
            </w:r>
            <w:r>
              <w:rPr>
                <w:lang w:val="en-US"/>
              </w:rPr>
              <w:t>；</w:t>
            </w:r>
          </w:p>
          <w:p w14:paraId="6F98BECD" w14:textId="77777777" w:rsidR="003473AF" w:rsidRDefault="001F029C" w:rsidP="008D5797">
            <w:pPr>
              <w:pStyle w:val="62"/>
              <w:numPr>
                <w:ilvl w:val="0"/>
                <w:numId w:val="14"/>
              </w:numPr>
              <w:rPr>
                <w:lang w:val="en-US"/>
              </w:rPr>
            </w:pPr>
            <w:r>
              <w:rPr>
                <w:lang w:val="en-US"/>
              </w:rPr>
              <w:t>*</w:t>
            </w:r>
            <w:r>
              <w:rPr>
                <w:lang w:val="en-US"/>
              </w:rPr>
              <w:t>中小企业文件：投标人须提供以下三项材料中的任一项（仅针对第</w:t>
            </w:r>
            <w:r>
              <w:rPr>
                <w:lang w:val="en-US"/>
              </w:rPr>
              <w:t>1</w:t>
            </w:r>
            <w:r>
              <w:rPr>
                <w:lang w:val="en-US"/>
              </w:rPr>
              <w:t>包）：</w:t>
            </w:r>
          </w:p>
          <w:p w14:paraId="51DCACD7" w14:textId="77777777" w:rsidR="003473AF" w:rsidRDefault="001F029C" w:rsidP="008D5797">
            <w:pPr>
              <w:pStyle w:val="62"/>
              <w:rPr>
                <w:lang w:val="en-US"/>
              </w:rPr>
            </w:pPr>
            <w:r>
              <w:rPr>
                <w:rFonts w:ascii="Cambria Math" w:hAnsi="Cambria Math" w:cs="Cambria Math"/>
                <w:lang w:val="en-US"/>
              </w:rPr>
              <w:t>①</w:t>
            </w:r>
            <w:r>
              <w:rPr>
                <w:lang w:val="en-US"/>
              </w:rPr>
              <w:t>《中小企业声明函》（格式详见第</w:t>
            </w:r>
            <w:r>
              <w:rPr>
                <w:lang w:val="en-US"/>
              </w:rPr>
              <w:t>7</w:t>
            </w:r>
            <w:r>
              <w:rPr>
                <w:lang w:val="en-US"/>
              </w:rPr>
              <w:t>部分）；</w:t>
            </w:r>
          </w:p>
          <w:p w14:paraId="19DFA360" w14:textId="77777777" w:rsidR="003473AF" w:rsidRDefault="001F029C" w:rsidP="008D5797">
            <w:pPr>
              <w:pStyle w:val="62"/>
              <w:rPr>
                <w:lang w:val="en-US"/>
              </w:rPr>
            </w:pPr>
            <w:r>
              <w:rPr>
                <w:rFonts w:ascii="Cambria Math" w:hAnsi="Cambria Math" w:cs="Cambria Math"/>
                <w:lang w:val="en-US"/>
              </w:rPr>
              <w:t>②</w:t>
            </w:r>
            <w:r>
              <w:rPr>
                <w:lang w:val="en-US"/>
              </w:rPr>
              <w:t>由省级以上监狱管理局、戒毒管理局（含新疆生产建设兵团）出具的属于监狱企业证明文件；</w:t>
            </w:r>
          </w:p>
          <w:p w14:paraId="338B699A" w14:textId="77777777" w:rsidR="003473AF" w:rsidRDefault="001F029C" w:rsidP="008D5797">
            <w:pPr>
              <w:pStyle w:val="62"/>
              <w:rPr>
                <w:lang w:val="en-US"/>
              </w:rPr>
            </w:pPr>
            <w:r>
              <w:rPr>
                <w:rFonts w:ascii="Cambria Math" w:hAnsi="Cambria Math" w:cs="Cambria Math"/>
                <w:lang w:val="en-US"/>
              </w:rPr>
              <w:t>③</w:t>
            </w:r>
            <w:r>
              <w:rPr>
                <w:lang w:val="en-US"/>
              </w:rPr>
              <w:t>《残疾人福利性单位声明函》（格式详见第</w:t>
            </w:r>
            <w:r>
              <w:rPr>
                <w:lang w:val="en-US"/>
              </w:rPr>
              <w:t>7</w:t>
            </w:r>
            <w:r>
              <w:rPr>
                <w:lang w:val="en-US"/>
              </w:rPr>
              <w:t>部分）。</w:t>
            </w:r>
          </w:p>
          <w:p w14:paraId="065EF69D" w14:textId="77777777" w:rsidR="003473AF" w:rsidRDefault="001F029C" w:rsidP="008D5797">
            <w:pPr>
              <w:pStyle w:val="62"/>
              <w:numPr>
                <w:ilvl w:val="0"/>
                <w:numId w:val="15"/>
              </w:numPr>
            </w:pPr>
            <w:r>
              <w:t>其它商务文件</w:t>
            </w:r>
          </w:p>
          <w:p w14:paraId="0427AB52" w14:textId="77777777" w:rsidR="003473AF" w:rsidRDefault="001F029C" w:rsidP="008D5797">
            <w:pPr>
              <w:pStyle w:val="62"/>
              <w:numPr>
                <w:ilvl w:val="0"/>
                <w:numId w:val="14"/>
              </w:numPr>
              <w:rPr>
                <w:lang w:val="en-US"/>
              </w:rPr>
            </w:pPr>
            <w:r>
              <w:rPr>
                <w:lang w:val="en-US"/>
              </w:rPr>
              <w:t>提供有效的体系认证文件：质量管理体系（</w:t>
            </w:r>
            <w:r>
              <w:rPr>
                <w:lang w:val="en-US"/>
              </w:rPr>
              <w:t>ISO9001</w:t>
            </w:r>
            <w:r>
              <w:rPr>
                <w:lang w:val="en-US"/>
              </w:rPr>
              <w:t>或</w:t>
            </w:r>
            <w:r>
              <w:rPr>
                <w:lang w:val="en-US"/>
              </w:rPr>
              <w:t>GB/T 19001</w:t>
            </w:r>
            <w:r>
              <w:rPr>
                <w:lang w:val="en-US"/>
              </w:rPr>
              <w:t>）、环境管理体系（</w:t>
            </w:r>
            <w:r>
              <w:rPr>
                <w:lang w:val="en-US"/>
              </w:rPr>
              <w:t>ISO14001</w:t>
            </w:r>
            <w:r>
              <w:rPr>
                <w:lang w:val="en-US"/>
              </w:rPr>
              <w:t>或</w:t>
            </w:r>
            <w:r>
              <w:rPr>
                <w:lang w:val="en-US"/>
              </w:rPr>
              <w:t>GB/T24001</w:t>
            </w:r>
            <w:r>
              <w:rPr>
                <w:lang w:val="en-US"/>
              </w:rPr>
              <w:t>）、职业健康与安全管理体系（</w:t>
            </w:r>
            <w:r>
              <w:rPr>
                <w:lang w:val="en-US"/>
              </w:rPr>
              <w:t>GB/T45001</w:t>
            </w:r>
            <w:r>
              <w:rPr>
                <w:lang w:val="en-US"/>
              </w:rPr>
              <w:t>或</w:t>
            </w:r>
            <w:r>
              <w:rPr>
                <w:lang w:val="en-US"/>
              </w:rPr>
              <w:t>ISO45001</w:t>
            </w:r>
            <w:r>
              <w:rPr>
                <w:lang w:val="en-US"/>
              </w:rPr>
              <w:t>）（扫描件加盖投标人公章）；</w:t>
            </w:r>
          </w:p>
          <w:p w14:paraId="00E42ACE" w14:textId="77777777" w:rsidR="003473AF" w:rsidRDefault="001F029C" w:rsidP="008D5797">
            <w:pPr>
              <w:pStyle w:val="62"/>
              <w:numPr>
                <w:ilvl w:val="0"/>
                <w:numId w:val="14"/>
              </w:numPr>
              <w:rPr>
                <w:lang w:val="en-US"/>
              </w:rPr>
            </w:pPr>
            <w:r>
              <w:t>与评审相关的其他商务资料。</w:t>
            </w:r>
          </w:p>
        </w:tc>
      </w:tr>
      <w:bookmarkEnd w:id="23"/>
      <w:tr w:rsidR="003473AF" w14:paraId="71878D83" w14:textId="77777777">
        <w:trPr>
          <w:trHeight w:val="20"/>
          <w:jc w:val="center"/>
        </w:trPr>
        <w:tc>
          <w:tcPr>
            <w:tcW w:w="729" w:type="dxa"/>
            <w:vAlign w:val="center"/>
          </w:tcPr>
          <w:p w14:paraId="6DE5310D" w14:textId="77777777" w:rsidR="003473AF" w:rsidRDefault="003473AF" w:rsidP="008D5797">
            <w:pPr>
              <w:pStyle w:val="62"/>
              <w:numPr>
                <w:ilvl w:val="0"/>
                <w:numId w:val="13"/>
              </w:numPr>
            </w:pPr>
          </w:p>
        </w:tc>
        <w:tc>
          <w:tcPr>
            <w:tcW w:w="1146" w:type="dxa"/>
            <w:vAlign w:val="center"/>
          </w:tcPr>
          <w:p w14:paraId="0C97BBBC" w14:textId="77777777" w:rsidR="003473AF" w:rsidRDefault="001F029C" w:rsidP="008D5797">
            <w:pPr>
              <w:pStyle w:val="62"/>
              <w:rPr>
                <w:lang w:val="en-US"/>
              </w:rPr>
            </w:pPr>
            <w:r>
              <w:rPr>
                <w:lang w:val="en-US"/>
              </w:rPr>
              <w:t>3.3.2.1</w:t>
            </w:r>
          </w:p>
        </w:tc>
        <w:tc>
          <w:tcPr>
            <w:tcW w:w="1936" w:type="dxa"/>
            <w:vAlign w:val="center"/>
          </w:tcPr>
          <w:p w14:paraId="3409C016" w14:textId="77777777" w:rsidR="003473AF" w:rsidRDefault="001F029C" w:rsidP="008D5797">
            <w:pPr>
              <w:pStyle w:val="62"/>
            </w:pPr>
            <w:r>
              <w:t>投标人应提交的技术文件</w:t>
            </w:r>
          </w:p>
        </w:tc>
        <w:tc>
          <w:tcPr>
            <w:tcW w:w="5823" w:type="dxa"/>
            <w:vAlign w:val="center"/>
          </w:tcPr>
          <w:p w14:paraId="751AECF2" w14:textId="77777777" w:rsidR="003473AF" w:rsidRDefault="001F029C" w:rsidP="008D5797">
            <w:pPr>
              <w:pStyle w:val="62"/>
              <w:numPr>
                <w:ilvl w:val="0"/>
                <w:numId w:val="16"/>
              </w:numPr>
            </w:pPr>
            <w:r>
              <w:t>*</w:t>
            </w:r>
            <w:r>
              <w:t>开标一览表（须分包填写）；</w:t>
            </w:r>
          </w:p>
          <w:p w14:paraId="250101C4" w14:textId="77777777" w:rsidR="003473AF" w:rsidRDefault="001F029C" w:rsidP="008D5797">
            <w:pPr>
              <w:pStyle w:val="62"/>
              <w:numPr>
                <w:ilvl w:val="0"/>
                <w:numId w:val="16"/>
              </w:numPr>
            </w:pPr>
            <w:r>
              <w:t>*</w:t>
            </w:r>
            <w:r>
              <w:t>投标货物技术规范偏离表（须分包填写）；</w:t>
            </w:r>
          </w:p>
          <w:p w14:paraId="32AD8DCD" w14:textId="77777777" w:rsidR="003473AF" w:rsidRDefault="001F029C" w:rsidP="008D5797">
            <w:pPr>
              <w:pStyle w:val="62"/>
              <w:numPr>
                <w:ilvl w:val="0"/>
                <w:numId w:val="16"/>
              </w:numPr>
            </w:pPr>
            <w:r>
              <w:t>*</w:t>
            </w:r>
            <w:r>
              <w:t>投标人服务项目偏离表（须分包填写）；</w:t>
            </w:r>
          </w:p>
          <w:p w14:paraId="7FE141C0" w14:textId="77777777" w:rsidR="008D5797" w:rsidRPr="008D5797" w:rsidRDefault="001F029C" w:rsidP="008D5797">
            <w:pPr>
              <w:pStyle w:val="62"/>
              <w:numPr>
                <w:ilvl w:val="0"/>
                <w:numId w:val="16"/>
              </w:numPr>
            </w:pPr>
            <w:r w:rsidRPr="008D5797">
              <w:t>检验报告：按照采购需求</w:t>
            </w:r>
            <w:r w:rsidRPr="008D5797">
              <w:t>5.</w:t>
            </w:r>
            <w:r w:rsidR="008D5797" w:rsidRPr="008D5797">
              <w:rPr>
                <w:rFonts w:hint="eastAsia"/>
              </w:rPr>
              <w:t>2</w:t>
            </w:r>
            <w:r w:rsidRPr="008D5797">
              <w:t>技术要求，所投产品技术要求中提及需要提供检验报告的，应提供</w:t>
            </w:r>
            <w:r w:rsidR="008D5797" w:rsidRPr="008D5797">
              <w:rPr>
                <w:rFonts w:hint="eastAsia"/>
              </w:rPr>
              <w:t>由具有国家认监委或省级市场监督管理部门（</w:t>
            </w:r>
            <w:r w:rsidR="008D5797" w:rsidRPr="008D5797">
              <w:rPr>
                <w:rFonts w:hint="eastAsia"/>
              </w:rPr>
              <w:t>CMA</w:t>
            </w:r>
            <w:r w:rsidR="008D5797" w:rsidRPr="008D5797">
              <w:rPr>
                <w:rFonts w:hint="eastAsia"/>
              </w:rPr>
              <w:t>）或中国合格评定国家认可委员会（</w:t>
            </w:r>
            <w:r w:rsidR="008D5797" w:rsidRPr="008D5797">
              <w:rPr>
                <w:rFonts w:hint="eastAsia"/>
              </w:rPr>
              <w:t>CNAS</w:t>
            </w:r>
            <w:r w:rsidR="008D5797" w:rsidRPr="008D5797">
              <w:rPr>
                <w:rFonts w:hint="eastAsia"/>
              </w:rPr>
              <w:t>）资质认可的，且具有所检同类物资相关检验能力范围认可的检验检测机构</w:t>
            </w:r>
            <w:r w:rsidR="008D5797">
              <w:rPr>
                <w:rFonts w:hint="eastAsia"/>
              </w:rPr>
              <w:t>出具的所投产品的合格检验报告</w:t>
            </w:r>
            <w:r w:rsidR="008D5797">
              <w:rPr>
                <w:rFonts w:hint="eastAsia"/>
              </w:rPr>
              <w:t>(</w:t>
            </w:r>
            <w:r w:rsidR="008D5797">
              <w:rPr>
                <w:rFonts w:hint="eastAsia"/>
              </w:rPr>
              <w:t>复印件加盖投标人公章</w:t>
            </w:r>
            <w:r w:rsidR="008D5797">
              <w:rPr>
                <w:rFonts w:hint="eastAsia"/>
              </w:rPr>
              <w:t>)</w:t>
            </w:r>
          </w:p>
          <w:p w14:paraId="4725C3E5" w14:textId="4D4C36DB" w:rsidR="003473AF" w:rsidRPr="008D5797" w:rsidRDefault="008D5797" w:rsidP="008D5797">
            <w:pPr>
              <w:pStyle w:val="62"/>
            </w:pPr>
            <w:r>
              <w:rPr>
                <w:rFonts w:hint="eastAsia"/>
              </w:rPr>
              <w:t xml:space="preserve"> </w:t>
            </w:r>
            <w:r w:rsidRPr="008D5797">
              <w:t>（</w:t>
            </w:r>
            <w:r w:rsidRPr="008D5797">
              <w:t>http://cma.cnca.cn/cma/solr/tBzAbilitySearch/list</w:t>
            </w:r>
            <w:r w:rsidRPr="008D5797">
              <w:t>）</w:t>
            </w:r>
          </w:p>
          <w:p w14:paraId="0ED8FA8A" w14:textId="77777777" w:rsidR="003473AF" w:rsidRDefault="001F029C" w:rsidP="008D5797">
            <w:pPr>
              <w:pStyle w:val="62"/>
              <w:numPr>
                <w:ilvl w:val="0"/>
                <w:numId w:val="16"/>
              </w:numPr>
            </w:pPr>
            <w:r>
              <w:t>*</w:t>
            </w:r>
            <w:r>
              <w:rPr>
                <w:lang w:val="en-US"/>
              </w:rPr>
              <w:t>服务部分实质性要求（承诺函）；</w:t>
            </w:r>
          </w:p>
          <w:p w14:paraId="35104B83" w14:textId="77777777" w:rsidR="003473AF" w:rsidRDefault="001F029C" w:rsidP="008D5797">
            <w:pPr>
              <w:pStyle w:val="62"/>
              <w:numPr>
                <w:ilvl w:val="0"/>
                <w:numId w:val="16"/>
              </w:numPr>
            </w:pPr>
            <w:r>
              <w:rPr>
                <w:lang w:val="en-US"/>
              </w:rPr>
              <w:t>按照采购需求结合评分部分，提供详细的相关材料；</w:t>
            </w:r>
          </w:p>
          <w:p w14:paraId="4D2DB017" w14:textId="77777777" w:rsidR="003473AF" w:rsidRDefault="001F029C" w:rsidP="008D5797">
            <w:pPr>
              <w:pStyle w:val="62"/>
              <w:numPr>
                <w:ilvl w:val="0"/>
                <w:numId w:val="16"/>
              </w:numPr>
            </w:pPr>
            <w:r>
              <w:t>自行编写的技术文件（加盖投标人公章），包括但不限于以下内容：</w:t>
            </w:r>
          </w:p>
          <w:p w14:paraId="6CC9317A" w14:textId="77777777" w:rsidR="003473AF" w:rsidRDefault="001F029C" w:rsidP="008D5797">
            <w:pPr>
              <w:pStyle w:val="62"/>
            </w:pPr>
            <w:r>
              <w:t>（</w:t>
            </w:r>
            <w:r>
              <w:t>1</w:t>
            </w:r>
            <w:r>
              <w:t>）货物主要技术指标和运行性能的详细描述；</w:t>
            </w:r>
          </w:p>
          <w:p w14:paraId="7D7C0E53" w14:textId="77777777" w:rsidR="003473AF" w:rsidRDefault="001F029C" w:rsidP="008D5797">
            <w:pPr>
              <w:pStyle w:val="62"/>
            </w:pPr>
            <w:r>
              <w:t>（</w:t>
            </w:r>
            <w:r>
              <w:t>2</w:t>
            </w:r>
            <w:r>
              <w:t>）关键部件明细表（包括品牌、制造厂家名称和国别）；</w:t>
            </w:r>
          </w:p>
          <w:p w14:paraId="1B3E93D8" w14:textId="77777777" w:rsidR="003473AF" w:rsidRDefault="001F029C" w:rsidP="008D5797">
            <w:pPr>
              <w:pStyle w:val="62"/>
            </w:pPr>
            <w:r>
              <w:t>（</w:t>
            </w:r>
            <w:r>
              <w:t>3</w:t>
            </w:r>
            <w:r>
              <w:t>）货物安装验收标准；</w:t>
            </w:r>
          </w:p>
          <w:p w14:paraId="4ABA8B87" w14:textId="77777777" w:rsidR="003473AF" w:rsidRDefault="001F029C" w:rsidP="008D5797">
            <w:pPr>
              <w:pStyle w:val="62"/>
              <w:numPr>
                <w:ilvl w:val="0"/>
                <w:numId w:val="16"/>
              </w:numPr>
            </w:pPr>
            <w:r>
              <w:t>与评审相关的其他技术文件。</w:t>
            </w:r>
          </w:p>
        </w:tc>
      </w:tr>
      <w:tr w:rsidR="003473AF" w14:paraId="55B45847" w14:textId="77777777">
        <w:trPr>
          <w:trHeight w:val="20"/>
          <w:jc w:val="center"/>
        </w:trPr>
        <w:tc>
          <w:tcPr>
            <w:tcW w:w="729" w:type="dxa"/>
            <w:vAlign w:val="center"/>
          </w:tcPr>
          <w:p w14:paraId="784CC1C3" w14:textId="77777777" w:rsidR="003473AF" w:rsidRDefault="003473AF" w:rsidP="008D5797">
            <w:pPr>
              <w:pStyle w:val="62"/>
              <w:numPr>
                <w:ilvl w:val="0"/>
                <w:numId w:val="13"/>
              </w:numPr>
            </w:pPr>
          </w:p>
        </w:tc>
        <w:tc>
          <w:tcPr>
            <w:tcW w:w="1146" w:type="dxa"/>
            <w:vAlign w:val="center"/>
          </w:tcPr>
          <w:p w14:paraId="33B25AB0" w14:textId="77777777" w:rsidR="003473AF" w:rsidRDefault="003473AF" w:rsidP="008D5797">
            <w:pPr>
              <w:pStyle w:val="62"/>
            </w:pPr>
          </w:p>
        </w:tc>
        <w:tc>
          <w:tcPr>
            <w:tcW w:w="1936" w:type="dxa"/>
            <w:vAlign w:val="center"/>
          </w:tcPr>
          <w:p w14:paraId="5C4DEDB9" w14:textId="77777777" w:rsidR="003473AF" w:rsidRDefault="001F029C" w:rsidP="008D5797">
            <w:pPr>
              <w:pStyle w:val="62"/>
            </w:pPr>
            <w:r>
              <w:t>是否允许投标人将项目非主体、非关键性工作交由他人</w:t>
            </w:r>
            <w:r>
              <w:lastRenderedPageBreak/>
              <w:t>完成</w:t>
            </w:r>
          </w:p>
        </w:tc>
        <w:tc>
          <w:tcPr>
            <w:tcW w:w="5823" w:type="dxa"/>
            <w:vAlign w:val="center"/>
          </w:tcPr>
          <w:p w14:paraId="34A5BF9A" w14:textId="77777777" w:rsidR="003473AF" w:rsidRDefault="001F029C" w:rsidP="008D5797">
            <w:pPr>
              <w:pStyle w:val="62"/>
              <w:rPr>
                <w:lang w:val="en-US"/>
              </w:rPr>
            </w:pPr>
            <w:r>
              <w:rPr>
                <w:lang w:val="en-US"/>
              </w:rPr>
              <w:lastRenderedPageBreak/>
              <w:t>否</w:t>
            </w:r>
          </w:p>
        </w:tc>
      </w:tr>
      <w:tr w:rsidR="003473AF" w14:paraId="202BD2B4" w14:textId="77777777">
        <w:trPr>
          <w:trHeight w:val="20"/>
          <w:jc w:val="center"/>
        </w:trPr>
        <w:tc>
          <w:tcPr>
            <w:tcW w:w="729" w:type="dxa"/>
            <w:vAlign w:val="center"/>
          </w:tcPr>
          <w:p w14:paraId="02AB73C3" w14:textId="77777777" w:rsidR="003473AF" w:rsidRDefault="003473AF" w:rsidP="008D5797">
            <w:pPr>
              <w:pStyle w:val="62"/>
              <w:numPr>
                <w:ilvl w:val="0"/>
                <w:numId w:val="13"/>
              </w:numPr>
            </w:pPr>
          </w:p>
        </w:tc>
        <w:tc>
          <w:tcPr>
            <w:tcW w:w="1146" w:type="dxa"/>
            <w:vAlign w:val="center"/>
          </w:tcPr>
          <w:p w14:paraId="0684BCC3" w14:textId="77777777" w:rsidR="003473AF" w:rsidRDefault="001F029C" w:rsidP="008D5797">
            <w:pPr>
              <w:pStyle w:val="62"/>
              <w:rPr>
                <w:lang w:val="en-US"/>
              </w:rPr>
            </w:pPr>
            <w:r>
              <w:rPr>
                <w:lang w:val="en-US"/>
              </w:rPr>
              <w:t>3.2.2</w:t>
            </w:r>
          </w:p>
        </w:tc>
        <w:tc>
          <w:tcPr>
            <w:tcW w:w="1936" w:type="dxa"/>
            <w:vAlign w:val="center"/>
          </w:tcPr>
          <w:p w14:paraId="2D4A2BCE" w14:textId="77777777" w:rsidR="003473AF" w:rsidRDefault="001F029C" w:rsidP="008D5797">
            <w:pPr>
              <w:pStyle w:val="62"/>
            </w:pPr>
            <w:r>
              <w:t>是否组织</w:t>
            </w:r>
          </w:p>
          <w:p w14:paraId="117F59B1" w14:textId="77777777" w:rsidR="003473AF" w:rsidRDefault="001F029C" w:rsidP="008D5797">
            <w:pPr>
              <w:pStyle w:val="62"/>
            </w:pPr>
            <w:r>
              <w:t>现场考察</w:t>
            </w:r>
          </w:p>
          <w:p w14:paraId="5DA09A0D" w14:textId="77777777" w:rsidR="003473AF" w:rsidRDefault="001F029C" w:rsidP="008D5797">
            <w:pPr>
              <w:pStyle w:val="62"/>
            </w:pPr>
            <w:r>
              <w:t>（标前答疑会）</w:t>
            </w:r>
          </w:p>
        </w:tc>
        <w:tc>
          <w:tcPr>
            <w:tcW w:w="5823" w:type="dxa"/>
            <w:vAlign w:val="center"/>
          </w:tcPr>
          <w:p w14:paraId="7542D680" w14:textId="77777777" w:rsidR="003473AF" w:rsidRDefault="001F029C" w:rsidP="008D5797">
            <w:pPr>
              <w:pStyle w:val="62"/>
              <w:rPr>
                <w:lang w:val="en-US"/>
              </w:rPr>
            </w:pPr>
            <w:r>
              <w:rPr>
                <w:lang w:val="en-US"/>
              </w:rPr>
              <w:t>否</w:t>
            </w:r>
          </w:p>
        </w:tc>
      </w:tr>
      <w:tr w:rsidR="003473AF" w14:paraId="14D2F03B" w14:textId="77777777">
        <w:trPr>
          <w:trHeight w:val="20"/>
          <w:jc w:val="center"/>
        </w:trPr>
        <w:tc>
          <w:tcPr>
            <w:tcW w:w="729" w:type="dxa"/>
            <w:vAlign w:val="center"/>
          </w:tcPr>
          <w:p w14:paraId="4C3F13F0" w14:textId="77777777" w:rsidR="003473AF" w:rsidRDefault="003473AF" w:rsidP="008D5797">
            <w:pPr>
              <w:pStyle w:val="62"/>
              <w:numPr>
                <w:ilvl w:val="0"/>
                <w:numId w:val="13"/>
              </w:numPr>
            </w:pPr>
          </w:p>
        </w:tc>
        <w:tc>
          <w:tcPr>
            <w:tcW w:w="1146" w:type="dxa"/>
            <w:vAlign w:val="center"/>
          </w:tcPr>
          <w:p w14:paraId="2AECC225" w14:textId="77777777" w:rsidR="003473AF" w:rsidRDefault="001F029C" w:rsidP="008D5797">
            <w:pPr>
              <w:pStyle w:val="62"/>
              <w:rPr>
                <w:lang w:val="en-US"/>
              </w:rPr>
            </w:pPr>
            <w:r>
              <w:rPr>
                <w:lang w:val="en-US"/>
              </w:rPr>
              <w:t>3.3.3</w:t>
            </w:r>
          </w:p>
        </w:tc>
        <w:tc>
          <w:tcPr>
            <w:tcW w:w="1936" w:type="dxa"/>
            <w:vAlign w:val="center"/>
          </w:tcPr>
          <w:p w14:paraId="57E0C4C1" w14:textId="77777777" w:rsidR="003473AF" w:rsidRDefault="001F029C" w:rsidP="008D5797">
            <w:pPr>
              <w:pStyle w:val="62"/>
            </w:pPr>
            <w:r>
              <w:t>投标文件</w:t>
            </w:r>
          </w:p>
          <w:p w14:paraId="64E90C9C" w14:textId="77777777" w:rsidR="003473AF" w:rsidRDefault="001F029C" w:rsidP="008D5797">
            <w:pPr>
              <w:pStyle w:val="62"/>
            </w:pPr>
            <w:r>
              <w:t>有效期</w:t>
            </w:r>
          </w:p>
        </w:tc>
        <w:tc>
          <w:tcPr>
            <w:tcW w:w="5823" w:type="dxa"/>
            <w:vAlign w:val="center"/>
          </w:tcPr>
          <w:p w14:paraId="5B95971C" w14:textId="77777777" w:rsidR="003473AF" w:rsidRDefault="001F029C" w:rsidP="008D5797">
            <w:pPr>
              <w:pStyle w:val="62"/>
            </w:pPr>
            <w:r>
              <w:t>*</w:t>
            </w:r>
            <w:r>
              <w:rPr>
                <w:rFonts w:eastAsia="Times New Roman"/>
                <w:u w:val="single"/>
              </w:rPr>
              <w:t>120</w:t>
            </w:r>
            <w:r>
              <w:t>个日历日（投标有效期从提交投标文件的截止之日起算。有效期短于该规定期限的投标无效）</w:t>
            </w:r>
          </w:p>
        </w:tc>
      </w:tr>
      <w:tr w:rsidR="003473AF" w14:paraId="166E2C47" w14:textId="77777777">
        <w:trPr>
          <w:trHeight w:val="20"/>
          <w:jc w:val="center"/>
        </w:trPr>
        <w:tc>
          <w:tcPr>
            <w:tcW w:w="729" w:type="dxa"/>
            <w:vAlign w:val="center"/>
          </w:tcPr>
          <w:p w14:paraId="7B56BFDA" w14:textId="77777777" w:rsidR="003473AF" w:rsidRDefault="003473AF" w:rsidP="008D5797">
            <w:pPr>
              <w:pStyle w:val="62"/>
              <w:numPr>
                <w:ilvl w:val="0"/>
                <w:numId w:val="13"/>
              </w:numPr>
            </w:pPr>
          </w:p>
        </w:tc>
        <w:tc>
          <w:tcPr>
            <w:tcW w:w="1146" w:type="dxa"/>
            <w:vAlign w:val="center"/>
          </w:tcPr>
          <w:p w14:paraId="4A0B05C8" w14:textId="77777777" w:rsidR="003473AF" w:rsidRDefault="003473AF" w:rsidP="008D5797">
            <w:pPr>
              <w:pStyle w:val="62"/>
            </w:pPr>
          </w:p>
        </w:tc>
        <w:tc>
          <w:tcPr>
            <w:tcW w:w="1936" w:type="dxa"/>
            <w:vAlign w:val="center"/>
          </w:tcPr>
          <w:p w14:paraId="23E99F9A" w14:textId="77777777" w:rsidR="003473AF" w:rsidRDefault="001F029C" w:rsidP="008D5797">
            <w:pPr>
              <w:pStyle w:val="62"/>
            </w:pPr>
            <w:r>
              <w:t>报名方式</w:t>
            </w:r>
          </w:p>
        </w:tc>
        <w:tc>
          <w:tcPr>
            <w:tcW w:w="5823" w:type="dxa"/>
            <w:vAlign w:val="center"/>
          </w:tcPr>
          <w:p w14:paraId="549C9788" w14:textId="427AD377" w:rsidR="003473AF" w:rsidRPr="002E6A88" w:rsidRDefault="001F029C">
            <w:pPr>
              <w:rPr>
                <w:lang w:val="en-US"/>
              </w:rPr>
            </w:pPr>
            <w:r w:rsidRPr="002E6A88">
              <w:rPr>
                <w:lang w:val="en-US"/>
              </w:rPr>
              <w:t>投标人</w:t>
            </w:r>
            <w:r w:rsidRPr="002E6A88">
              <w:t>须在</w:t>
            </w:r>
            <w:r w:rsidRPr="002E6A88">
              <w:t>202</w:t>
            </w:r>
            <w:r w:rsidRPr="002E6A88">
              <w:rPr>
                <w:lang w:val="en-US"/>
              </w:rPr>
              <w:t>5</w:t>
            </w:r>
            <w:r w:rsidRPr="002E6A88">
              <w:t>年</w:t>
            </w:r>
            <w:r w:rsidR="00DC445F">
              <w:rPr>
                <w:lang w:val="en-US"/>
              </w:rPr>
              <w:t>10</w:t>
            </w:r>
            <w:r w:rsidR="00DC445F">
              <w:rPr>
                <w:lang w:val="en-US"/>
              </w:rPr>
              <w:t>月</w:t>
            </w:r>
            <w:r w:rsidR="00DC445F">
              <w:rPr>
                <w:lang w:val="en-US"/>
              </w:rPr>
              <w:t>21</w:t>
            </w:r>
            <w:r w:rsidR="00DC445F">
              <w:rPr>
                <w:lang w:val="en-US"/>
              </w:rPr>
              <w:t>日</w:t>
            </w:r>
            <w:r w:rsidRPr="002E6A88">
              <w:t>17</w:t>
            </w:r>
            <w:r w:rsidRPr="002E6A88">
              <w:rPr>
                <w:lang w:val="en-US"/>
              </w:rPr>
              <w:t>:</w:t>
            </w:r>
            <w:r w:rsidRPr="002E6A88">
              <w:t>00</w:t>
            </w:r>
            <w:r w:rsidRPr="002E6A88">
              <w:t>前，在政府采购一体化云平台进行网上报名。（报名函格式详见</w:t>
            </w:r>
            <w:r w:rsidRPr="002E6A88">
              <w:rPr>
                <w:lang w:val="en-US"/>
              </w:rPr>
              <w:t>8.1</w:t>
            </w:r>
            <w:r w:rsidRPr="002E6A88">
              <w:rPr>
                <w:lang w:val="en-US"/>
              </w:rPr>
              <w:t>）</w:t>
            </w:r>
          </w:p>
        </w:tc>
      </w:tr>
      <w:tr w:rsidR="003473AF" w14:paraId="2ED54344" w14:textId="77777777">
        <w:trPr>
          <w:trHeight w:val="20"/>
          <w:jc w:val="center"/>
        </w:trPr>
        <w:tc>
          <w:tcPr>
            <w:tcW w:w="729" w:type="dxa"/>
            <w:vAlign w:val="center"/>
          </w:tcPr>
          <w:p w14:paraId="1BA55A8A" w14:textId="77777777" w:rsidR="003473AF" w:rsidRDefault="003473AF" w:rsidP="008D5797">
            <w:pPr>
              <w:pStyle w:val="62"/>
              <w:numPr>
                <w:ilvl w:val="0"/>
                <w:numId w:val="13"/>
              </w:numPr>
            </w:pPr>
          </w:p>
        </w:tc>
        <w:tc>
          <w:tcPr>
            <w:tcW w:w="1146" w:type="dxa"/>
            <w:vAlign w:val="center"/>
          </w:tcPr>
          <w:p w14:paraId="318F2332" w14:textId="77777777" w:rsidR="003473AF" w:rsidRDefault="001F029C" w:rsidP="008D5797">
            <w:pPr>
              <w:pStyle w:val="62"/>
              <w:rPr>
                <w:lang w:val="en-US"/>
              </w:rPr>
            </w:pPr>
            <w:r>
              <w:rPr>
                <w:lang w:val="en-US"/>
              </w:rPr>
              <w:t>3.3.2.2</w:t>
            </w:r>
          </w:p>
        </w:tc>
        <w:tc>
          <w:tcPr>
            <w:tcW w:w="1936" w:type="dxa"/>
            <w:vAlign w:val="center"/>
          </w:tcPr>
          <w:p w14:paraId="5B45FE71" w14:textId="77777777" w:rsidR="003473AF" w:rsidRDefault="001F029C" w:rsidP="008D5797">
            <w:pPr>
              <w:pStyle w:val="62"/>
            </w:pPr>
            <w:r>
              <w:t>是否收取</w:t>
            </w:r>
          </w:p>
          <w:p w14:paraId="273F279E" w14:textId="77777777" w:rsidR="003473AF" w:rsidRDefault="001F029C" w:rsidP="008D5797">
            <w:pPr>
              <w:pStyle w:val="62"/>
            </w:pPr>
            <w:r>
              <w:t>投标保证金</w:t>
            </w:r>
          </w:p>
        </w:tc>
        <w:tc>
          <w:tcPr>
            <w:tcW w:w="5823" w:type="dxa"/>
            <w:vAlign w:val="center"/>
          </w:tcPr>
          <w:p w14:paraId="3CDFA7D3" w14:textId="77777777" w:rsidR="003473AF" w:rsidRDefault="001F029C" w:rsidP="008D5797">
            <w:pPr>
              <w:pStyle w:val="62"/>
              <w:rPr>
                <w:lang w:val="en-US"/>
              </w:rPr>
            </w:pPr>
            <w:r>
              <w:rPr>
                <w:lang w:val="en-US"/>
              </w:rPr>
              <w:t>是，分包收取，第</w:t>
            </w:r>
            <w:r>
              <w:rPr>
                <w:lang w:val="en-US"/>
              </w:rPr>
              <w:t>1</w:t>
            </w:r>
            <w:r>
              <w:rPr>
                <w:lang w:val="en-US"/>
              </w:rPr>
              <w:t>包投标保证金为</w:t>
            </w:r>
            <w:r>
              <w:rPr>
                <w:lang w:val="en-US"/>
              </w:rPr>
              <w:t>180940</w:t>
            </w:r>
            <w:r>
              <w:rPr>
                <w:lang w:val="en-US"/>
              </w:rPr>
              <w:t>元；第</w:t>
            </w:r>
            <w:r>
              <w:rPr>
                <w:lang w:val="en-US"/>
              </w:rPr>
              <w:t>2</w:t>
            </w:r>
            <w:r>
              <w:rPr>
                <w:lang w:val="en-US"/>
              </w:rPr>
              <w:t>包投标保证金金额：</w:t>
            </w:r>
            <w:r>
              <w:rPr>
                <w:lang w:val="en-US"/>
              </w:rPr>
              <w:t>24380</w:t>
            </w:r>
            <w:r>
              <w:rPr>
                <w:lang w:val="en-US"/>
              </w:rPr>
              <w:t>元，投标保证金须在投标截止时间之前提交。投标人未按照招标文件要求提交投标保证金的，投标无效。不予退还投标保证金的情形详见投标人须知对应条款。</w:t>
            </w:r>
          </w:p>
          <w:p w14:paraId="6B3611CE" w14:textId="77777777" w:rsidR="003473AF" w:rsidRDefault="001F029C" w:rsidP="008D5797">
            <w:pPr>
              <w:pStyle w:val="62"/>
              <w:rPr>
                <w:lang w:val="en-US"/>
              </w:rPr>
            </w:pPr>
            <w:r>
              <w:rPr>
                <w:lang w:val="en-US"/>
              </w:rPr>
              <w:t>投标人须在投标函（详见第</w:t>
            </w:r>
            <w:r>
              <w:rPr>
                <w:lang w:val="en-US"/>
              </w:rPr>
              <w:t>7</w:t>
            </w:r>
            <w:r>
              <w:rPr>
                <w:lang w:val="en-US"/>
              </w:rPr>
              <w:t>部分</w:t>
            </w:r>
            <w:r>
              <w:rPr>
                <w:lang w:val="en-US"/>
              </w:rPr>
              <w:t>7.2</w:t>
            </w:r>
            <w:r>
              <w:rPr>
                <w:lang w:val="en-US"/>
              </w:rPr>
              <w:t>）中明确投标保证金退还账户信息：开户名称、开户行、银行账号。</w:t>
            </w:r>
          </w:p>
          <w:p w14:paraId="145608F8" w14:textId="77777777" w:rsidR="003473AF" w:rsidRDefault="001F029C" w:rsidP="008D5797">
            <w:pPr>
              <w:pStyle w:val="62"/>
              <w:rPr>
                <w:lang w:val="en-US"/>
              </w:rPr>
            </w:pPr>
            <w:r>
              <w:rPr>
                <w:b/>
                <w:lang w:val="en-US"/>
              </w:rPr>
              <w:t>如投标保证金以银行转账形式提交的，</w:t>
            </w:r>
            <w:r>
              <w:rPr>
                <w:lang w:val="en-US"/>
              </w:rPr>
              <w:t>投标人应先登录电子招投标平台，</w:t>
            </w:r>
            <w:r>
              <w:t>选择本采购项目进行报名登记</w:t>
            </w:r>
            <w:r>
              <w:rPr>
                <w:lang w:val="en-US"/>
              </w:rPr>
              <w:t>后，进入我参与的</w:t>
            </w:r>
            <w:r>
              <w:rPr>
                <w:lang w:val="en-US"/>
              </w:rPr>
              <w:t>--</w:t>
            </w:r>
            <w:r>
              <w:rPr>
                <w:lang w:val="en-US"/>
              </w:rPr>
              <w:t>具体项目</w:t>
            </w:r>
            <w:r>
              <w:rPr>
                <w:lang w:val="en-US"/>
              </w:rPr>
              <w:t>--</w:t>
            </w:r>
            <w:r>
              <w:rPr>
                <w:lang w:val="en-US"/>
              </w:rPr>
              <w:t>办理，按照招标文件和系统提示要求提交投标保证金（</w:t>
            </w:r>
            <w:r>
              <w:rPr>
                <w:b/>
                <w:lang w:val="en-US"/>
              </w:rPr>
              <w:t>汇款须附注具体</w:t>
            </w:r>
            <w:r>
              <w:rPr>
                <w:b/>
                <w:lang w:val="en-US"/>
              </w:rPr>
              <w:t>“</w:t>
            </w:r>
            <w:r>
              <w:rPr>
                <w:b/>
                <w:lang w:val="en-US"/>
              </w:rPr>
              <w:t>包组编码</w:t>
            </w:r>
            <w:r>
              <w:rPr>
                <w:b/>
                <w:lang w:val="en-US"/>
              </w:rPr>
              <w:t>”</w:t>
            </w:r>
            <w:r>
              <w:rPr>
                <w:lang w:val="en-US"/>
              </w:rPr>
              <w:t>），系统将自动识别投标保证金及其归属。</w:t>
            </w:r>
          </w:p>
          <w:p w14:paraId="43A2D2C2" w14:textId="77777777" w:rsidR="003473AF" w:rsidRDefault="001F029C" w:rsidP="008D5797">
            <w:pPr>
              <w:pStyle w:val="62"/>
              <w:rPr>
                <w:lang w:val="en-US"/>
              </w:rPr>
            </w:pPr>
            <w:r>
              <w:rPr>
                <w:lang w:val="en-US"/>
              </w:rPr>
              <w:t>如投标人在投标保证金汇款时未附注具体</w:t>
            </w:r>
            <w:r>
              <w:rPr>
                <w:lang w:val="en-US"/>
              </w:rPr>
              <w:t>“</w:t>
            </w:r>
            <w:r>
              <w:rPr>
                <w:lang w:val="en-US"/>
              </w:rPr>
              <w:t>包组编码</w:t>
            </w:r>
            <w:r>
              <w:rPr>
                <w:lang w:val="en-US"/>
              </w:rPr>
              <w:t>”</w:t>
            </w:r>
            <w:r>
              <w:rPr>
                <w:lang w:val="en-US"/>
              </w:rPr>
              <w:t>，可在上述步骤下，进行自助绑款，输入银行账号进行查询绑定（与汇款时间存在约</w:t>
            </w:r>
            <w:r>
              <w:rPr>
                <w:lang w:val="en-US"/>
              </w:rPr>
              <w:t>10</w:t>
            </w:r>
            <w:r>
              <w:rPr>
                <w:lang w:val="en-US"/>
              </w:rPr>
              <w:t>分钟延迟）。</w:t>
            </w:r>
          </w:p>
          <w:p w14:paraId="587C2CF3" w14:textId="77777777" w:rsidR="003473AF" w:rsidRDefault="001F029C" w:rsidP="008D5797">
            <w:pPr>
              <w:pStyle w:val="62"/>
              <w:rPr>
                <w:lang w:val="en-US"/>
              </w:rPr>
            </w:pPr>
            <w:r>
              <w:rPr>
                <w:b/>
                <w:lang w:val="en-US"/>
              </w:rPr>
              <w:t>银行账户信息维护说明：</w:t>
            </w:r>
            <w:r>
              <w:rPr>
                <w:lang w:val="en-US"/>
              </w:rPr>
              <w:t>投标人可在登录系统后，首页界面右上角点击公司名称</w:t>
            </w:r>
            <w:r>
              <w:rPr>
                <w:lang w:val="en-US"/>
              </w:rPr>
              <w:t>--</w:t>
            </w:r>
            <w:r>
              <w:rPr>
                <w:lang w:val="en-US"/>
              </w:rPr>
              <w:t>我的银行卡，维护本公司银行账户信息。</w:t>
            </w:r>
          </w:p>
        </w:tc>
      </w:tr>
      <w:tr w:rsidR="003473AF" w14:paraId="2DCA10A3" w14:textId="77777777">
        <w:trPr>
          <w:trHeight w:val="20"/>
          <w:jc w:val="center"/>
        </w:trPr>
        <w:tc>
          <w:tcPr>
            <w:tcW w:w="729" w:type="dxa"/>
            <w:vAlign w:val="center"/>
          </w:tcPr>
          <w:p w14:paraId="46824B23" w14:textId="77777777" w:rsidR="003473AF" w:rsidRDefault="003473AF" w:rsidP="008D5797">
            <w:pPr>
              <w:pStyle w:val="62"/>
              <w:numPr>
                <w:ilvl w:val="0"/>
                <w:numId w:val="13"/>
              </w:numPr>
            </w:pPr>
          </w:p>
        </w:tc>
        <w:tc>
          <w:tcPr>
            <w:tcW w:w="1146" w:type="dxa"/>
            <w:vAlign w:val="center"/>
          </w:tcPr>
          <w:p w14:paraId="0F8969D7" w14:textId="77777777" w:rsidR="003473AF" w:rsidRDefault="001F029C" w:rsidP="008D5797">
            <w:pPr>
              <w:pStyle w:val="62"/>
              <w:rPr>
                <w:lang w:val="en-US"/>
              </w:rPr>
            </w:pPr>
            <w:r>
              <w:rPr>
                <w:lang w:val="en-US"/>
              </w:rPr>
              <w:t>3.3.2.3</w:t>
            </w:r>
          </w:p>
        </w:tc>
        <w:tc>
          <w:tcPr>
            <w:tcW w:w="1936" w:type="dxa"/>
            <w:vAlign w:val="center"/>
          </w:tcPr>
          <w:p w14:paraId="25AE14B4" w14:textId="77777777" w:rsidR="003473AF" w:rsidRDefault="001F029C" w:rsidP="008D5797">
            <w:pPr>
              <w:pStyle w:val="62"/>
            </w:pPr>
            <w:r>
              <w:t>是否收取</w:t>
            </w:r>
          </w:p>
          <w:p w14:paraId="225D0EB1" w14:textId="77777777" w:rsidR="003473AF" w:rsidRDefault="001F029C" w:rsidP="008D5797">
            <w:pPr>
              <w:pStyle w:val="62"/>
            </w:pPr>
            <w:r>
              <w:t>履约保证金</w:t>
            </w:r>
          </w:p>
        </w:tc>
        <w:tc>
          <w:tcPr>
            <w:tcW w:w="5823" w:type="dxa"/>
            <w:vAlign w:val="center"/>
          </w:tcPr>
          <w:p w14:paraId="670952D9" w14:textId="77777777" w:rsidR="003473AF" w:rsidRDefault="001F029C" w:rsidP="008D5797">
            <w:pPr>
              <w:pStyle w:val="62"/>
              <w:rPr>
                <w:lang w:val="en-US"/>
              </w:rPr>
            </w:pPr>
            <w:r>
              <w:rPr>
                <w:lang w:val="en-US"/>
              </w:rPr>
              <w:t>1.</w:t>
            </w:r>
            <w:r>
              <w:rPr>
                <w:lang w:val="en-US"/>
              </w:rPr>
              <w:t>履约保证金收取金额：深圳海关缉私局、拱北海关缉私局、收取合同金额的</w:t>
            </w:r>
            <w:r>
              <w:rPr>
                <w:lang w:val="en-US"/>
              </w:rPr>
              <w:t>5%</w:t>
            </w:r>
            <w:r>
              <w:rPr>
                <w:lang w:val="en-US"/>
              </w:rPr>
              <w:t>，北京海关缉私局、广州海关缉私局、昆明海关缉私局收取合同金额的</w:t>
            </w:r>
            <w:r>
              <w:rPr>
                <w:lang w:val="en-US"/>
              </w:rPr>
              <w:t>10%</w:t>
            </w:r>
            <w:r>
              <w:rPr>
                <w:lang w:val="en-US"/>
              </w:rPr>
              <w:t>；</w:t>
            </w:r>
          </w:p>
          <w:p w14:paraId="6BBC31A9" w14:textId="77777777" w:rsidR="003473AF" w:rsidRDefault="001F029C" w:rsidP="008D5797">
            <w:pPr>
              <w:pStyle w:val="62"/>
              <w:rPr>
                <w:lang w:val="en-US"/>
              </w:rPr>
            </w:pPr>
            <w:r>
              <w:rPr>
                <w:lang w:val="en-US"/>
              </w:rPr>
              <w:t>2.</w:t>
            </w:r>
            <w:r>
              <w:rPr>
                <w:lang w:val="en-US"/>
              </w:rPr>
              <w:t>履约保证金收取方式：合同签订之日起</w:t>
            </w:r>
            <w:r>
              <w:rPr>
                <w:lang w:val="en-US"/>
              </w:rPr>
              <w:t>10</w:t>
            </w:r>
            <w:r>
              <w:rPr>
                <w:lang w:val="en-US"/>
              </w:rPr>
              <w:t>个工作日内，乙方须按合同金额的约定比例向甲方缴纳履约保证金。如果乙方未按照约定时间交付履约保证金的，甲方有权单方面解除合同。履约保证金以银行保函、银行电汇向甲方提供。</w:t>
            </w:r>
          </w:p>
        </w:tc>
      </w:tr>
      <w:tr w:rsidR="003473AF" w14:paraId="02968252" w14:textId="77777777">
        <w:trPr>
          <w:trHeight w:val="20"/>
          <w:jc w:val="center"/>
        </w:trPr>
        <w:tc>
          <w:tcPr>
            <w:tcW w:w="729" w:type="dxa"/>
            <w:vAlign w:val="center"/>
          </w:tcPr>
          <w:p w14:paraId="3BED1AF3" w14:textId="77777777" w:rsidR="003473AF" w:rsidRDefault="003473AF" w:rsidP="008D5797">
            <w:pPr>
              <w:pStyle w:val="62"/>
              <w:numPr>
                <w:ilvl w:val="0"/>
                <w:numId w:val="13"/>
              </w:numPr>
            </w:pPr>
          </w:p>
        </w:tc>
        <w:tc>
          <w:tcPr>
            <w:tcW w:w="1146" w:type="dxa"/>
            <w:vAlign w:val="center"/>
          </w:tcPr>
          <w:p w14:paraId="122FBF09" w14:textId="77777777" w:rsidR="003473AF" w:rsidRDefault="001F029C" w:rsidP="008D5797">
            <w:pPr>
              <w:pStyle w:val="62"/>
            </w:pPr>
            <w:r>
              <w:rPr>
                <w:lang w:val="en-US"/>
              </w:rPr>
              <w:t>3.3.2.3</w:t>
            </w:r>
          </w:p>
        </w:tc>
        <w:tc>
          <w:tcPr>
            <w:tcW w:w="1936" w:type="dxa"/>
            <w:vAlign w:val="center"/>
          </w:tcPr>
          <w:p w14:paraId="4CC07F2E" w14:textId="77777777" w:rsidR="003473AF" w:rsidRDefault="001F029C" w:rsidP="008D5797">
            <w:pPr>
              <w:pStyle w:val="62"/>
              <w:rPr>
                <w:lang w:val="en-US"/>
              </w:rPr>
            </w:pPr>
            <w:r>
              <w:t>是否允许履约担保</w:t>
            </w:r>
          </w:p>
        </w:tc>
        <w:tc>
          <w:tcPr>
            <w:tcW w:w="5823" w:type="dxa"/>
            <w:vAlign w:val="center"/>
          </w:tcPr>
          <w:p w14:paraId="0FDBE96C" w14:textId="77777777" w:rsidR="003473AF" w:rsidRDefault="001F029C" w:rsidP="008D5797">
            <w:pPr>
              <w:pStyle w:val="62"/>
            </w:pPr>
            <w:r>
              <w:t>是</w:t>
            </w:r>
          </w:p>
        </w:tc>
      </w:tr>
      <w:tr w:rsidR="003473AF" w14:paraId="0B6A9340" w14:textId="77777777">
        <w:trPr>
          <w:trHeight w:val="20"/>
          <w:jc w:val="center"/>
        </w:trPr>
        <w:tc>
          <w:tcPr>
            <w:tcW w:w="729" w:type="dxa"/>
            <w:vAlign w:val="center"/>
          </w:tcPr>
          <w:p w14:paraId="63122C19" w14:textId="77777777" w:rsidR="003473AF" w:rsidRDefault="003473AF" w:rsidP="008D5797">
            <w:pPr>
              <w:pStyle w:val="62"/>
              <w:numPr>
                <w:ilvl w:val="0"/>
                <w:numId w:val="13"/>
              </w:numPr>
            </w:pPr>
          </w:p>
        </w:tc>
        <w:tc>
          <w:tcPr>
            <w:tcW w:w="1146" w:type="dxa"/>
            <w:vAlign w:val="center"/>
          </w:tcPr>
          <w:p w14:paraId="4B32B0A6" w14:textId="77777777" w:rsidR="003473AF" w:rsidRDefault="003473AF" w:rsidP="008D5797">
            <w:pPr>
              <w:pStyle w:val="62"/>
            </w:pPr>
          </w:p>
        </w:tc>
        <w:tc>
          <w:tcPr>
            <w:tcW w:w="1936" w:type="dxa"/>
            <w:vAlign w:val="center"/>
          </w:tcPr>
          <w:p w14:paraId="72AF9A8E" w14:textId="77777777" w:rsidR="003473AF" w:rsidRDefault="001F029C" w:rsidP="008D5797">
            <w:pPr>
              <w:pStyle w:val="62"/>
            </w:pPr>
            <w:r>
              <w:t>中小企业</w:t>
            </w:r>
          </w:p>
          <w:p w14:paraId="55C93A03" w14:textId="77777777" w:rsidR="003473AF" w:rsidRDefault="001F029C" w:rsidP="008D5797">
            <w:pPr>
              <w:pStyle w:val="62"/>
            </w:pPr>
            <w:r>
              <w:t>有关政策</w:t>
            </w:r>
          </w:p>
        </w:tc>
        <w:tc>
          <w:tcPr>
            <w:tcW w:w="5823" w:type="dxa"/>
            <w:vAlign w:val="center"/>
          </w:tcPr>
          <w:p w14:paraId="0B582F72" w14:textId="77777777" w:rsidR="008D6566" w:rsidRPr="008D6566" w:rsidRDefault="008D6566" w:rsidP="008D5797">
            <w:pPr>
              <w:pStyle w:val="62"/>
            </w:pPr>
            <w:r w:rsidRPr="008D6566">
              <w:rPr>
                <w:rFonts w:hint="eastAsia"/>
              </w:rPr>
              <w:t>1.</w:t>
            </w:r>
            <w:r w:rsidRPr="008D6566">
              <w:rPr>
                <w:rFonts w:hint="eastAsia"/>
              </w:rPr>
              <w:t>根据工业和信息化部、国家统计局、国家发展和改革委员会、财政部《关于印发中小企业划型标准规定的通知》（工信部联企业〔</w:t>
            </w:r>
            <w:r w:rsidRPr="008D6566">
              <w:rPr>
                <w:rFonts w:hint="eastAsia"/>
              </w:rPr>
              <w:t>2011</w:t>
            </w:r>
            <w:r w:rsidRPr="008D6566">
              <w:rPr>
                <w:rFonts w:hint="eastAsia"/>
              </w:rPr>
              <w:t>〕</w:t>
            </w:r>
            <w:r w:rsidRPr="008D6566">
              <w:rPr>
                <w:rFonts w:hint="eastAsia"/>
              </w:rPr>
              <w:t>300</w:t>
            </w:r>
            <w:r w:rsidRPr="008D6566">
              <w:rPr>
                <w:rFonts w:hint="eastAsia"/>
              </w:rPr>
              <w:t>号），按照本次采购标的所属行业的划型标准，符合条件的中小企业应按照招标文件格式要求提供《中小企业声明函》（详见招标文件第</w:t>
            </w:r>
            <w:r w:rsidRPr="008D6566">
              <w:rPr>
                <w:rFonts w:hint="eastAsia"/>
              </w:rPr>
              <w:t>7</w:t>
            </w:r>
            <w:r w:rsidRPr="008D6566">
              <w:rPr>
                <w:rFonts w:hint="eastAsia"/>
              </w:rPr>
              <w:t>部分）。</w:t>
            </w:r>
          </w:p>
          <w:p w14:paraId="5120DCA3" w14:textId="7344C5E9" w:rsidR="008D6566" w:rsidRPr="008D6566" w:rsidRDefault="008D6566" w:rsidP="008D5797">
            <w:pPr>
              <w:pStyle w:val="62"/>
            </w:pPr>
            <w:r w:rsidRPr="008D6566">
              <w:rPr>
                <w:rFonts w:hint="eastAsia"/>
              </w:rPr>
              <w:t>2.</w:t>
            </w:r>
            <w:r w:rsidRPr="008D6566">
              <w:rPr>
                <w:rFonts w:hint="eastAsia"/>
              </w:rPr>
              <w:t>根据财政部和工业和信息化部发布的关于印发《政府采购促进中小企业发展管理办法》（财库〔</w:t>
            </w:r>
            <w:r w:rsidRPr="008D6566">
              <w:rPr>
                <w:rFonts w:hint="eastAsia"/>
              </w:rPr>
              <w:t>2020</w:t>
            </w:r>
            <w:r w:rsidRPr="008D6566">
              <w:rPr>
                <w:rFonts w:hint="eastAsia"/>
              </w:rPr>
              <w:t>〕</w:t>
            </w:r>
            <w:r w:rsidRPr="008D6566">
              <w:rPr>
                <w:rFonts w:hint="eastAsia"/>
              </w:rPr>
              <w:t>46</w:t>
            </w:r>
            <w:r w:rsidRPr="008D6566">
              <w:rPr>
                <w:rFonts w:hint="eastAsia"/>
              </w:rPr>
              <w:t>号）和《关于进一步加大政府采购支持中小企业力度的通知》（财库〔</w:t>
            </w:r>
            <w:r w:rsidRPr="008D6566">
              <w:rPr>
                <w:rFonts w:hint="eastAsia"/>
              </w:rPr>
              <w:t>2022</w:t>
            </w:r>
            <w:r w:rsidRPr="008D6566">
              <w:rPr>
                <w:rFonts w:hint="eastAsia"/>
              </w:rPr>
              <w:t>〕</w:t>
            </w:r>
            <w:r w:rsidRPr="008D6566">
              <w:rPr>
                <w:rFonts w:hint="eastAsia"/>
              </w:rPr>
              <w:t>19</w:t>
            </w:r>
            <w:r w:rsidRPr="008D6566">
              <w:rPr>
                <w:rFonts w:hint="eastAsia"/>
              </w:rPr>
              <w:t>号）规定，对小型和微型企业产品的投标价格给予</w:t>
            </w:r>
            <w:r w:rsidRPr="008D6566">
              <w:rPr>
                <w:rFonts w:hint="eastAsia"/>
              </w:rPr>
              <w:t>10%</w:t>
            </w:r>
            <w:r w:rsidRPr="008D6566">
              <w:rPr>
                <w:rFonts w:hint="eastAsia"/>
              </w:rPr>
              <w:t>的扣除，用扣除后的价格参加评审。</w:t>
            </w:r>
          </w:p>
          <w:p w14:paraId="74BD4A34" w14:textId="01F3710E" w:rsidR="008D6566" w:rsidRPr="008D6566" w:rsidRDefault="008D6566" w:rsidP="008D5797">
            <w:pPr>
              <w:pStyle w:val="62"/>
            </w:pPr>
            <w:r w:rsidRPr="008D6566">
              <w:rPr>
                <w:rFonts w:hint="eastAsia"/>
              </w:rPr>
              <w:t>3.</w:t>
            </w:r>
            <w:r w:rsidRPr="008D6566">
              <w:rPr>
                <w:rFonts w:hint="eastAsia"/>
              </w:rPr>
              <w:t>根据财政部和工业和信息化部发布的关于印发《政府采购促进中小企业发展管理办法》（财库〔</w:t>
            </w:r>
            <w:r w:rsidRPr="008D6566">
              <w:rPr>
                <w:rFonts w:hint="eastAsia"/>
              </w:rPr>
              <w:t>2020</w:t>
            </w:r>
            <w:r w:rsidRPr="008D6566">
              <w:rPr>
                <w:rFonts w:hint="eastAsia"/>
              </w:rPr>
              <w:t>〕</w:t>
            </w:r>
            <w:r w:rsidRPr="008D6566">
              <w:rPr>
                <w:rFonts w:hint="eastAsia"/>
              </w:rPr>
              <w:t>46</w:t>
            </w:r>
            <w:r w:rsidRPr="008D6566">
              <w:rPr>
                <w:rFonts w:hint="eastAsia"/>
              </w:rPr>
              <w:t>号）和《关于进一步加大政府采购支持中小企业力度的通知》（财库〔</w:t>
            </w:r>
            <w:r w:rsidRPr="008D6566">
              <w:rPr>
                <w:rFonts w:hint="eastAsia"/>
              </w:rPr>
              <w:t>2022</w:t>
            </w:r>
            <w:r w:rsidRPr="008D6566">
              <w:rPr>
                <w:rFonts w:hint="eastAsia"/>
              </w:rPr>
              <w:t>〕</w:t>
            </w:r>
            <w:r w:rsidRPr="008D6566">
              <w:rPr>
                <w:rFonts w:hint="eastAsia"/>
              </w:rPr>
              <w:lastRenderedPageBreak/>
              <w:t>19</w:t>
            </w:r>
            <w:r w:rsidRPr="008D6566">
              <w:rPr>
                <w:rFonts w:hint="eastAsia"/>
              </w:rPr>
              <w:t>号）规定，以联合体形</w:t>
            </w:r>
            <w:proofErr w:type="gramStart"/>
            <w:r w:rsidRPr="008D6566">
              <w:rPr>
                <w:rFonts w:hint="eastAsia"/>
              </w:rPr>
              <w:t>式参加</w:t>
            </w:r>
            <w:proofErr w:type="gramEnd"/>
            <w:r w:rsidRPr="008D6566">
              <w:rPr>
                <w:rFonts w:hint="eastAsia"/>
              </w:rPr>
              <w:t>政府采购活动，联合体各方均为中小企业的，联合体视同中小企业。其中，联合体各方均为小</w:t>
            </w:r>
            <w:proofErr w:type="gramStart"/>
            <w:r w:rsidRPr="008D6566">
              <w:rPr>
                <w:rFonts w:hint="eastAsia"/>
              </w:rPr>
              <w:t>微企业</w:t>
            </w:r>
            <w:proofErr w:type="gramEnd"/>
            <w:r w:rsidRPr="008D6566">
              <w:rPr>
                <w:rFonts w:hint="eastAsia"/>
              </w:rPr>
              <w:t>的，联合体视同小微企业。对允许大中型企业与小</w:t>
            </w:r>
            <w:proofErr w:type="gramStart"/>
            <w:r w:rsidRPr="008D6566">
              <w:rPr>
                <w:rFonts w:hint="eastAsia"/>
              </w:rPr>
              <w:t>微企业</w:t>
            </w:r>
            <w:proofErr w:type="gramEnd"/>
            <w:r w:rsidRPr="008D6566">
              <w:rPr>
                <w:rFonts w:hint="eastAsia"/>
              </w:rPr>
              <w:t>组成联合体或者允许大中型企业向一家或者多家小</w:t>
            </w:r>
            <w:proofErr w:type="gramStart"/>
            <w:r w:rsidRPr="008D6566">
              <w:rPr>
                <w:rFonts w:hint="eastAsia"/>
              </w:rPr>
              <w:t>微企业</w:t>
            </w:r>
            <w:proofErr w:type="gramEnd"/>
            <w:r w:rsidRPr="008D6566">
              <w:rPr>
                <w:rFonts w:hint="eastAsia"/>
              </w:rPr>
              <w:t>分包的采购项目，对于联合协议或者分包意向协议约定小</w:t>
            </w:r>
            <w:proofErr w:type="gramStart"/>
            <w:r w:rsidRPr="008D6566">
              <w:rPr>
                <w:rFonts w:hint="eastAsia"/>
              </w:rPr>
              <w:t>微企业</w:t>
            </w:r>
            <w:proofErr w:type="gramEnd"/>
            <w:r w:rsidRPr="008D6566">
              <w:rPr>
                <w:rFonts w:hint="eastAsia"/>
              </w:rPr>
              <w:t>的合同份额占到合同总金额</w:t>
            </w:r>
            <w:r w:rsidRPr="008D6566">
              <w:rPr>
                <w:rFonts w:hint="eastAsia"/>
              </w:rPr>
              <w:t>30%</w:t>
            </w:r>
            <w:r w:rsidRPr="008D6566">
              <w:rPr>
                <w:rFonts w:hint="eastAsia"/>
              </w:rPr>
              <w:t>以上的，对联合体或者大中型企业的报价给予</w:t>
            </w:r>
            <w:r w:rsidRPr="008D6566">
              <w:rPr>
                <w:rFonts w:hint="eastAsia"/>
              </w:rPr>
              <w:t>4%</w:t>
            </w:r>
            <w:r w:rsidRPr="008D6566">
              <w:rPr>
                <w:rFonts w:hint="eastAsia"/>
              </w:rPr>
              <w:t>的扣除，用扣除后的价格参加评审。</w:t>
            </w:r>
          </w:p>
          <w:p w14:paraId="1CD4A9CC" w14:textId="1028A29F" w:rsidR="008D6566" w:rsidRPr="008D6566" w:rsidRDefault="008D6566" w:rsidP="008D5797">
            <w:pPr>
              <w:pStyle w:val="62"/>
            </w:pPr>
            <w:r w:rsidRPr="008D6566">
              <w:rPr>
                <w:rFonts w:hint="eastAsia"/>
              </w:rPr>
              <w:t>4.</w:t>
            </w:r>
            <w:r w:rsidRPr="008D6566">
              <w:rPr>
                <w:rFonts w:hint="eastAsia"/>
              </w:rPr>
              <w:t>提供由省级以上监狱管理局、戒毒管理局（含新疆生产建设兵团）出具的属于监狱企业证明文件的，视同为小型和微型企业给予</w:t>
            </w:r>
            <w:r w:rsidRPr="008D6566">
              <w:rPr>
                <w:rFonts w:hint="eastAsia"/>
              </w:rPr>
              <w:t>10%</w:t>
            </w:r>
            <w:r w:rsidRPr="008D6566">
              <w:rPr>
                <w:rFonts w:hint="eastAsia"/>
              </w:rPr>
              <w:t>的扣除，用扣除后的价格参与评审。</w:t>
            </w:r>
          </w:p>
          <w:p w14:paraId="2582C928" w14:textId="003F1C2D" w:rsidR="008D6566" w:rsidRPr="008D6566" w:rsidRDefault="008D6566" w:rsidP="008D5797">
            <w:pPr>
              <w:pStyle w:val="62"/>
            </w:pPr>
            <w:r w:rsidRPr="008D6566">
              <w:rPr>
                <w:rFonts w:hint="eastAsia"/>
              </w:rPr>
              <w:t>5.</w:t>
            </w:r>
            <w:r w:rsidRPr="008D6566">
              <w:rPr>
                <w:rFonts w:hint="eastAsia"/>
              </w:rPr>
              <w:t>符合享受政府采购支持政策的残疾人福利性单位条件且提供《残疾人福利性单位声明函》的，视同为小型和微型企业给予</w:t>
            </w:r>
            <w:r w:rsidRPr="008D6566">
              <w:rPr>
                <w:rFonts w:hint="eastAsia"/>
              </w:rPr>
              <w:t>10%</w:t>
            </w:r>
            <w:r w:rsidRPr="008D6566">
              <w:rPr>
                <w:rFonts w:hint="eastAsia"/>
              </w:rPr>
              <w:t>的扣除，用扣除后的价格参与评审。</w:t>
            </w:r>
          </w:p>
          <w:p w14:paraId="06D74479" w14:textId="5B69ADD8" w:rsidR="003473AF" w:rsidRPr="008D6566" w:rsidRDefault="008D6566" w:rsidP="008D5797">
            <w:pPr>
              <w:pStyle w:val="62"/>
            </w:pPr>
            <w:r w:rsidRPr="008D6566">
              <w:rPr>
                <w:rFonts w:hint="eastAsia"/>
              </w:rPr>
              <w:t>对应的中小企业划分标准所属行业：工业。</w:t>
            </w:r>
          </w:p>
        </w:tc>
      </w:tr>
      <w:tr w:rsidR="003473AF" w14:paraId="50B0F1A9" w14:textId="77777777">
        <w:trPr>
          <w:trHeight w:val="20"/>
          <w:jc w:val="center"/>
        </w:trPr>
        <w:tc>
          <w:tcPr>
            <w:tcW w:w="729" w:type="dxa"/>
            <w:vAlign w:val="center"/>
          </w:tcPr>
          <w:p w14:paraId="129FC80F" w14:textId="77777777" w:rsidR="003473AF" w:rsidRDefault="003473AF" w:rsidP="008D5797">
            <w:pPr>
              <w:pStyle w:val="62"/>
              <w:numPr>
                <w:ilvl w:val="0"/>
                <w:numId w:val="13"/>
              </w:numPr>
            </w:pPr>
          </w:p>
        </w:tc>
        <w:tc>
          <w:tcPr>
            <w:tcW w:w="1146" w:type="dxa"/>
            <w:vAlign w:val="center"/>
          </w:tcPr>
          <w:p w14:paraId="16CA97B5" w14:textId="77777777" w:rsidR="003473AF" w:rsidRDefault="003473AF" w:rsidP="008D5797">
            <w:pPr>
              <w:pStyle w:val="62"/>
            </w:pPr>
          </w:p>
        </w:tc>
        <w:tc>
          <w:tcPr>
            <w:tcW w:w="1936" w:type="dxa"/>
            <w:vAlign w:val="center"/>
          </w:tcPr>
          <w:p w14:paraId="752AAD54" w14:textId="77777777" w:rsidR="003473AF" w:rsidRDefault="001F029C" w:rsidP="008D5797">
            <w:pPr>
              <w:pStyle w:val="62"/>
            </w:pPr>
            <w:r>
              <w:t>节能环保要求</w:t>
            </w:r>
          </w:p>
        </w:tc>
        <w:tc>
          <w:tcPr>
            <w:tcW w:w="5823" w:type="dxa"/>
            <w:vAlign w:val="center"/>
          </w:tcPr>
          <w:p w14:paraId="014860A9" w14:textId="77777777" w:rsidR="003473AF" w:rsidRDefault="001F029C" w:rsidP="008D5797">
            <w:pPr>
              <w:pStyle w:val="62"/>
            </w:pPr>
            <w:r>
              <w:rPr>
                <w:lang w:val="en-US"/>
              </w:rPr>
              <w:t>严格执行《财政部</w:t>
            </w:r>
            <w:r>
              <w:rPr>
                <w:lang w:val="en-US"/>
              </w:rPr>
              <w:t xml:space="preserve"> </w:t>
            </w:r>
            <w:r>
              <w:rPr>
                <w:lang w:val="en-US"/>
              </w:rPr>
              <w:t>发展改革委</w:t>
            </w:r>
            <w:r>
              <w:rPr>
                <w:lang w:val="en-US"/>
              </w:rPr>
              <w:t xml:space="preserve"> </w:t>
            </w:r>
            <w:r>
              <w:rPr>
                <w:lang w:val="en-US"/>
              </w:rPr>
              <w:t>生态环境部</w:t>
            </w:r>
            <w:r>
              <w:rPr>
                <w:lang w:val="en-US"/>
              </w:rPr>
              <w:t xml:space="preserve"> </w:t>
            </w:r>
            <w:r>
              <w:rPr>
                <w:lang w:val="en-US"/>
              </w:rPr>
              <w:t>市场监管总局关于调整优化节能产品、环境标志产品政府采购执行机制的通知》（财库〔</w:t>
            </w:r>
            <w:r>
              <w:rPr>
                <w:rFonts w:eastAsia="Times New Roman"/>
                <w:lang w:val="en-US"/>
              </w:rPr>
              <w:t>2019</w:t>
            </w:r>
            <w:r>
              <w:rPr>
                <w:lang w:val="en-US"/>
              </w:rPr>
              <w:t>〕</w:t>
            </w:r>
            <w:r>
              <w:rPr>
                <w:rFonts w:eastAsia="Times New Roman"/>
                <w:lang w:val="en-US"/>
              </w:rPr>
              <w:t>9</w:t>
            </w:r>
            <w:r>
              <w:rPr>
                <w:lang w:val="en-US"/>
              </w:rPr>
              <w:t>号）、关于印发节能产品政府采购品目清单的通知（财库〔</w:t>
            </w:r>
            <w:r>
              <w:rPr>
                <w:rFonts w:eastAsia="Times New Roman"/>
                <w:lang w:val="en-US"/>
              </w:rPr>
              <w:t>2019</w:t>
            </w:r>
            <w:r>
              <w:rPr>
                <w:lang w:val="en-US"/>
              </w:rPr>
              <w:t>〕</w:t>
            </w:r>
            <w:r>
              <w:rPr>
                <w:rFonts w:eastAsia="Times New Roman"/>
                <w:lang w:val="en-US"/>
              </w:rPr>
              <w:t>19</w:t>
            </w:r>
            <w:r>
              <w:rPr>
                <w:lang w:val="en-US"/>
              </w:rPr>
              <w:t>号）、关于印发环境标志产品政府采购品目清单的通知（财库〔</w:t>
            </w:r>
            <w:r>
              <w:rPr>
                <w:rFonts w:eastAsia="Times New Roman"/>
                <w:lang w:val="en-US"/>
              </w:rPr>
              <w:t>2019</w:t>
            </w:r>
            <w:r>
              <w:rPr>
                <w:lang w:val="en-US"/>
              </w:rPr>
              <w:t>〕</w:t>
            </w:r>
            <w:r>
              <w:rPr>
                <w:rFonts w:eastAsia="Times New Roman"/>
                <w:lang w:val="en-US"/>
              </w:rPr>
              <w:t>18</w:t>
            </w:r>
            <w:r>
              <w:rPr>
                <w:lang w:val="en-US"/>
              </w:rPr>
              <w:t>号）、市场监管总局关于发布参与实施政府采购节能产品、环境标志产品认证机构名录的公告（</w:t>
            </w:r>
            <w:r>
              <w:rPr>
                <w:rFonts w:eastAsia="Times New Roman"/>
                <w:lang w:val="en-US"/>
              </w:rPr>
              <w:t>2019</w:t>
            </w:r>
            <w:r>
              <w:rPr>
                <w:lang w:val="en-US"/>
              </w:rPr>
              <w:t>年第</w:t>
            </w:r>
            <w:r>
              <w:rPr>
                <w:rFonts w:eastAsia="Times New Roman"/>
                <w:lang w:val="en-US"/>
              </w:rPr>
              <w:t>16</w:t>
            </w:r>
            <w:r>
              <w:rPr>
                <w:lang w:val="en-US"/>
              </w:rPr>
              <w:t>号），本次投标产品类别</w:t>
            </w:r>
            <w:r>
              <w:rPr>
                <w:bCs/>
                <w:lang w:val="en-US"/>
              </w:rPr>
              <w:t>如为</w:t>
            </w:r>
            <w:r>
              <w:rPr>
                <w:lang w:val="en-US"/>
              </w:rPr>
              <w:t>政府强制采购产品类别的，须按照要求提供依据国家确定的认证机构出具的、处于有效期之内的节能产品或环境标志产品认证证书，否则投标无效；</w:t>
            </w:r>
            <w:r>
              <w:rPr>
                <w:bCs/>
                <w:lang w:val="en-US"/>
              </w:rPr>
              <w:t>如为</w:t>
            </w:r>
            <w:r>
              <w:rPr>
                <w:lang w:val="en-US"/>
              </w:rPr>
              <w:t>政府优先采购产品类别的，须按照要求提供依据国家确定的认证机构出具的、处于有效期之内的节能产品或环境标志产品认证证书，否则不予认定。</w:t>
            </w:r>
          </w:p>
        </w:tc>
      </w:tr>
      <w:tr w:rsidR="003473AF" w14:paraId="3763E6E0" w14:textId="77777777">
        <w:trPr>
          <w:trHeight w:val="20"/>
          <w:jc w:val="center"/>
        </w:trPr>
        <w:tc>
          <w:tcPr>
            <w:tcW w:w="729" w:type="dxa"/>
            <w:vAlign w:val="center"/>
          </w:tcPr>
          <w:p w14:paraId="2F33B810" w14:textId="77777777" w:rsidR="003473AF" w:rsidRDefault="003473AF" w:rsidP="008D5797">
            <w:pPr>
              <w:pStyle w:val="62"/>
              <w:numPr>
                <w:ilvl w:val="0"/>
                <w:numId w:val="13"/>
              </w:numPr>
            </w:pPr>
          </w:p>
        </w:tc>
        <w:tc>
          <w:tcPr>
            <w:tcW w:w="1146" w:type="dxa"/>
            <w:vAlign w:val="center"/>
          </w:tcPr>
          <w:p w14:paraId="6E2910AE" w14:textId="77777777" w:rsidR="003473AF" w:rsidRDefault="003473AF" w:rsidP="008D5797">
            <w:pPr>
              <w:pStyle w:val="62"/>
            </w:pPr>
          </w:p>
        </w:tc>
        <w:tc>
          <w:tcPr>
            <w:tcW w:w="1936" w:type="dxa"/>
            <w:vAlign w:val="center"/>
          </w:tcPr>
          <w:p w14:paraId="3871DF5E" w14:textId="77777777" w:rsidR="003473AF" w:rsidRDefault="001F029C" w:rsidP="008D5797">
            <w:pPr>
              <w:pStyle w:val="62"/>
            </w:pPr>
            <w:r>
              <w:t>网络安全要求</w:t>
            </w:r>
          </w:p>
        </w:tc>
        <w:tc>
          <w:tcPr>
            <w:tcW w:w="5823" w:type="dxa"/>
            <w:vAlign w:val="center"/>
          </w:tcPr>
          <w:p w14:paraId="0392F23E" w14:textId="77777777" w:rsidR="003473AF" w:rsidRDefault="001F029C" w:rsidP="008D5797">
            <w:pPr>
              <w:pStyle w:val="62"/>
            </w:pPr>
            <w:r>
              <w:rPr>
                <w:lang w:val="en-US"/>
              </w:rPr>
              <w:t>本项目中如涉及网络关键设备或网络安全专用产品的，应严格执行国家互联网信息办公室、工业和信息化部、公安部和国家认证认可监督管理委员会联合发布的</w:t>
            </w:r>
            <w:r>
              <w:rPr>
                <w:lang w:val="en-US"/>
              </w:rPr>
              <w:t>2023</w:t>
            </w:r>
            <w:r>
              <w:rPr>
                <w:lang w:val="en-US"/>
              </w:rPr>
              <w:t>年第</w:t>
            </w:r>
            <w:r>
              <w:rPr>
                <w:lang w:val="en-US"/>
              </w:rPr>
              <w:t>2</w:t>
            </w:r>
            <w:r>
              <w:rPr>
                <w:lang w:val="en-US"/>
              </w:rPr>
              <w:t>号关于调整《网络关键设备和网络安全专用产品目录》的公告相关文件要求，所投标设备或产品至少符合以下条件之一：一是已由具备资格的机构安全认证合格或安全检测符合要求；二是已获得《计算机信息系统安全专用产品销售许可证》，且在有效期内。</w:t>
            </w:r>
          </w:p>
        </w:tc>
      </w:tr>
      <w:tr w:rsidR="003473AF" w14:paraId="12DD6DEF" w14:textId="77777777">
        <w:trPr>
          <w:trHeight w:val="20"/>
          <w:jc w:val="center"/>
        </w:trPr>
        <w:tc>
          <w:tcPr>
            <w:tcW w:w="729" w:type="dxa"/>
            <w:vAlign w:val="center"/>
          </w:tcPr>
          <w:p w14:paraId="0E9CFB9D" w14:textId="77777777" w:rsidR="003473AF" w:rsidRDefault="003473AF" w:rsidP="008D5797">
            <w:pPr>
              <w:pStyle w:val="62"/>
              <w:numPr>
                <w:ilvl w:val="0"/>
                <w:numId w:val="13"/>
              </w:numPr>
              <w:rPr>
                <w:lang w:val="en-US"/>
              </w:rPr>
            </w:pPr>
          </w:p>
        </w:tc>
        <w:tc>
          <w:tcPr>
            <w:tcW w:w="1146" w:type="dxa"/>
            <w:vAlign w:val="center"/>
          </w:tcPr>
          <w:p w14:paraId="376D8084" w14:textId="77777777" w:rsidR="003473AF" w:rsidRDefault="003473AF" w:rsidP="008D5797">
            <w:pPr>
              <w:pStyle w:val="62"/>
              <w:rPr>
                <w:lang w:val="en-US"/>
              </w:rPr>
            </w:pPr>
          </w:p>
        </w:tc>
        <w:tc>
          <w:tcPr>
            <w:tcW w:w="1936" w:type="dxa"/>
            <w:vAlign w:val="center"/>
          </w:tcPr>
          <w:p w14:paraId="7EE8108E" w14:textId="77777777" w:rsidR="003473AF" w:rsidRDefault="001F029C" w:rsidP="008D5797">
            <w:pPr>
              <w:pStyle w:val="62"/>
            </w:pPr>
            <w:r>
              <w:t>信用记录查询</w:t>
            </w:r>
          </w:p>
        </w:tc>
        <w:tc>
          <w:tcPr>
            <w:tcW w:w="5823" w:type="dxa"/>
            <w:vAlign w:val="center"/>
          </w:tcPr>
          <w:p w14:paraId="27D0182A" w14:textId="77777777" w:rsidR="003473AF" w:rsidRDefault="001F029C" w:rsidP="008D5797">
            <w:pPr>
              <w:pStyle w:val="62"/>
              <w:rPr>
                <w:lang w:val="en-US"/>
              </w:rPr>
            </w:pPr>
            <w:r>
              <w:rPr>
                <w:lang w:val="en-US"/>
              </w:rPr>
              <w:t>*</w:t>
            </w:r>
            <w:r>
              <w:t>资格审查时</w:t>
            </w:r>
            <w:r>
              <w:rPr>
                <w:lang w:val="en-US"/>
              </w:rPr>
              <w:t>，</w:t>
            </w:r>
            <w:r>
              <w:t>通过</w:t>
            </w:r>
            <w:r>
              <w:rPr>
                <w:lang w:val="en-US"/>
              </w:rPr>
              <w:t>“</w:t>
            </w:r>
            <w:r>
              <w:t>信用中国</w:t>
            </w:r>
            <w:r>
              <w:rPr>
                <w:lang w:val="en-US"/>
              </w:rPr>
              <w:t>”</w:t>
            </w:r>
            <w:r>
              <w:t>网站</w:t>
            </w:r>
            <w:r>
              <w:rPr>
                <w:lang w:val="en-US"/>
              </w:rPr>
              <w:t>(www.creditchina.gov.cn)</w:t>
            </w:r>
            <w:r>
              <w:t>、中国政府采购网</w:t>
            </w:r>
            <w:r>
              <w:rPr>
                <w:lang w:val="en-US"/>
              </w:rPr>
              <w:t>(www.ccgp.gov.cn)</w:t>
            </w:r>
            <w:r>
              <w:t>等渠道查询投标人信用记录</w:t>
            </w:r>
            <w:r>
              <w:rPr>
                <w:lang w:val="en-US"/>
              </w:rPr>
              <w:t>，</w:t>
            </w:r>
            <w:r>
              <w:t>经查询列入失信被执行人、重大税收违法失信主体名单、政府采购严重违法失信行为记录名单</w:t>
            </w:r>
            <w:r>
              <w:rPr>
                <w:lang w:val="en-US"/>
              </w:rPr>
              <w:t>，</w:t>
            </w:r>
            <w:r>
              <w:t>截至本项目开标前三年内因违法经营受到刑事处罚或者责令停产停业、吊销许可证或者执照较大数额罚款等行政处罚的</w:t>
            </w:r>
            <w:r>
              <w:rPr>
                <w:lang w:val="en-US"/>
              </w:rPr>
              <w:t>，</w:t>
            </w:r>
            <w:r>
              <w:t>其投标无效</w:t>
            </w:r>
            <w:r>
              <w:rPr>
                <w:lang w:val="en-US"/>
              </w:rPr>
              <w:t>，</w:t>
            </w:r>
            <w:r>
              <w:t>无效投标人的信用记录查询结果截图将</w:t>
            </w:r>
            <w:r>
              <w:rPr>
                <w:lang w:val="en-US"/>
              </w:rPr>
              <w:t>作</w:t>
            </w:r>
            <w:r>
              <w:t>为项目材料的组成部分。</w:t>
            </w:r>
          </w:p>
          <w:p w14:paraId="753BD168" w14:textId="77777777" w:rsidR="003473AF" w:rsidRDefault="001F029C" w:rsidP="008D5797">
            <w:pPr>
              <w:pStyle w:val="62"/>
              <w:rPr>
                <w:lang w:val="en-US"/>
              </w:rPr>
            </w:pPr>
            <w:r>
              <w:t>较大数额罚款认定为</w:t>
            </w:r>
            <w:r>
              <w:t xml:space="preserve"> 200 </w:t>
            </w:r>
            <w:r>
              <w:t>万元以上的罚款，法律、行政法规以及国务院有关部</w:t>
            </w:r>
            <w:r>
              <w:rPr>
                <w:lang w:val="en-US"/>
              </w:rPr>
              <w:t>门</w:t>
            </w:r>
            <w:r>
              <w:t>明确规定相关领域</w:t>
            </w:r>
            <w:r>
              <w:t>“</w:t>
            </w:r>
            <w:r>
              <w:t>较大数额罚款</w:t>
            </w:r>
            <w:r>
              <w:t>’</w:t>
            </w:r>
            <w:r>
              <w:t>标准高于</w:t>
            </w:r>
            <w:r>
              <w:t xml:space="preserve"> 200 </w:t>
            </w:r>
            <w:r>
              <w:t>万元的，从其规定。</w:t>
            </w:r>
          </w:p>
        </w:tc>
      </w:tr>
      <w:tr w:rsidR="003473AF" w14:paraId="2C71E5A2" w14:textId="77777777">
        <w:trPr>
          <w:trHeight w:val="20"/>
          <w:jc w:val="center"/>
        </w:trPr>
        <w:tc>
          <w:tcPr>
            <w:tcW w:w="729" w:type="dxa"/>
            <w:vAlign w:val="center"/>
          </w:tcPr>
          <w:p w14:paraId="53CF13B5" w14:textId="77777777" w:rsidR="003473AF" w:rsidRDefault="003473AF" w:rsidP="008D5797">
            <w:pPr>
              <w:pStyle w:val="62"/>
              <w:numPr>
                <w:ilvl w:val="0"/>
                <w:numId w:val="13"/>
              </w:numPr>
              <w:rPr>
                <w:lang w:val="en-US"/>
              </w:rPr>
            </w:pPr>
          </w:p>
        </w:tc>
        <w:tc>
          <w:tcPr>
            <w:tcW w:w="1146" w:type="dxa"/>
            <w:vAlign w:val="center"/>
          </w:tcPr>
          <w:p w14:paraId="4A33F533" w14:textId="77777777" w:rsidR="003473AF" w:rsidRDefault="003473AF" w:rsidP="008D5797">
            <w:pPr>
              <w:pStyle w:val="62"/>
              <w:rPr>
                <w:lang w:val="en-US"/>
              </w:rPr>
            </w:pPr>
          </w:p>
        </w:tc>
        <w:tc>
          <w:tcPr>
            <w:tcW w:w="1936" w:type="dxa"/>
            <w:vAlign w:val="center"/>
          </w:tcPr>
          <w:p w14:paraId="46527553" w14:textId="77777777" w:rsidR="003473AF" w:rsidRDefault="001F029C" w:rsidP="008D5797">
            <w:pPr>
              <w:pStyle w:val="62"/>
            </w:pPr>
            <w:r>
              <w:t>投标人的资格要求和应提交的资格审</w:t>
            </w:r>
            <w:r>
              <w:lastRenderedPageBreak/>
              <w:t>查材料</w:t>
            </w:r>
          </w:p>
        </w:tc>
        <w:tc>
          <w:tcPr>
            <w:tcW w:w="5823" w:type="dxa"/>
            <w:vAlign w:val="center"/>
          </w:tcPr>
          <w:p w14:paraId="646BDC26" w14:textId="77777777" w:rsidR="003473AF" w:rsidRDefault="001F029C" w:rsidP="008D5797">
            <w:pPr>
              <w:pStyle w:val="62"/>
              <w:numPr>
                <w:ilvl w:val="0"/>
                <w:numId w:val="18"/>
              </w:numPr>
            </w:pPr>
            <w:r>
              <w:lastRenderedPageBreak/>
              <w:t>*</w:t>
            </w:r>
            <w:r>
              <w:t>符合《中华人民共和国政府采购法》第二十二条规定的条件，并提供相应的承诺函（</w:t>
            </w:r>
            <w:r>
              <w:rPr>
                <w:lang w:val="en-US"/>
              </w:rPr>
              <w:t>详见第</w:t>
            </w:r>
            <w:r>
              <w:rPr>
                <w:lang w:val="en-US"/>
              </w:rPr>
              <w:t>7</w:t>
            </w:r>
            <w:r>
              <w:rPr>
                <w:lang w:val="en-US"/>
              </w:rPr>
              <w:t>部分</w:t>
            </w:r>
            <w:r>
              <w:t>）；</w:t>
            </w:r>
          </w:p>
          <w:p w14:paraId="18E98655" w14:textId="77777777" w:rsidR="003473AF" w:rsidRDefault="001F029C" w:rsidP="008D5797">
            <w:pPr>
              <w:pStyle w:val="62"/>
              <w:numPr>
                <w:ilvl w:val="0"/>
                <w:numId w:val="18"/>
              </w:numPr>
              <w:rPr>
                <w:lang w:val="en-US"/>
              </w:rPr>
            </w:pPr>
            <w:r>
              <w:rPr>
                <w:lang w:val="en-US"/>
              </w:rPr>
              <w:lastRenderedPageBreak/>
              <w:t>*</w:t>
            </w:r>
            <w:r>
              <w:rPr>
                <w:lang w:val="en-US"/>
              </w:rPr>
              <w:t>有效的企业法人营业执照</w:t>
            </w:r>
            <w:r>
              <w:rPr>
                <w:lang w:val="en-US"/>
              </w:rPr>
              <w:t>/</w:t>
            </w:r>
            <w:r>
              <w:rPr>
                <w:lang w:val="en-US"/>
              </w:rPr>
              <w:t>事业单位法人证书副本扫描件，并加盖投标人公章；</w:t>
            </w:r>
          </w:p>
          <w:p w14:paraId="51D32D44" w14:textId="77777777" w:rsidR="003473AF" w:rsidRDefault="001F029C" w:rsidP="008D5797">
            <w:pPr>
              <w:pStyle w:val="62"/>
              <w:numPr>
                <w:ilvl w:val="0"/>
                <w:numId w:val="18"/>
              </w:numPr>
              <w:rPr>
                <w:lang w:val="en-US"/>
              </w:rPr>
            </w:pPr>
            <w:r>
              <w:rPr>
                <w:lang w:val="en-US"/>
              </w:rPr>
              <w:t>*</w:t>
            </w:r>
            <w:r>
              <w:rPr>
                <w:lang w:val="en-US"/>
              </w:rPr>
              <w:t>投标人提供自</w:t>
            </w:r>
            <w:r>
              <w:rPr>
                <w:lang w:val="en-US"/>
              </w:rPr>
              <w:t>2025</w:t>
            </w:r>
            <w:r>
              <w:rPr>
                <w:lang w:val="en-US"/>
              </w:rPr>
              <w:t>年</w:t>
            </w:r>
            <w:r>
              <w:rPr>
                <w:lang w:val="en-US"/>
              </w:rPr>
              <w:t>3</w:t>
            </w:r>
            <w:r>
              <w:rPr>
                <w:lang w:val="en-US"/>
              </w:rPr>
              <w:t>月</w:t>
            </w:r>
            <w:r>
              <w:rPr>
                <w:lang w:val="en-US"/>
              </w:rPr>
              <w:t>1</w:t>
            </w:r>
            <w:r>
              <w:rPr>
                <w:lang w:val="en-US"/>
              </w:rPr>
              <w:t>日起至开标之日连续</w:t>
            </w:r>
            <w:r>
              <w:rPr>
                <w:lang w:val="en-US"/>
              </w:rPr>
              <w:t>3</w:t>
            </w:r>
            <w:r>
              <w:rPr>
                <w:lang w:val="en-US"/>
              </w:rPr>
              <w:t>个月的纳税证明材料并加盖投标人公章（如至开标之日成立不足三个月的新企业，应出具本企业将依法纳税的声明承诺函加盖投标人公章）；</w:t>
            </w:r>
          </w:p>
          <w:p w14:paraId="2D7C60FF" w14:textId="77777777" w:rsidR="003473AF" w:rsidRDefault="001F029C" w:rsidP="008D5797">
            <w:pPr>
              <w:pStyle w:val="62"/>
              <w:numPr>
                <w:ilvl w:val="0"/>
                <w:numId w:val="18"/>
              </w:numPr>
              <w:rPr>
                <w:lang w:val="en-US"/>
              </w:rPr>
            </w:pPr>
            <w:r>
              <w:rPr>
                <w:lang w:val="en-US"/>
              </w:rPr>
              <w:t>*</w:t>
            </w:r>
            <w:r>
              <w:rPr>
                <w:lang w:val="en-US"/>
              </w:rPr>
              <w:t>投标人提供自</w:t>
            </w:r>
            <w:r>
              <w:rPr>
                <w:lang w:val="en-US"/>
              </w:rPr>
              <w:t>2025</w:t>
            </w:r>
            <w:r>
              <w:rPr>
                <w:lang w:val="en-US"/>
              </w:rPr>
              <w:t>年</w:t>
            </w:r>
            <w:r>
              <w:rPr>
                <w:lang w:val="en-US"/>
              </w:rPr>
              <w:t>3</w:t>
            </w:r>
            <w:r>
              <w:rPr>
                <w:lang w:val="en-US"/>
              </w:rPr>
              <w:t>月</w:t>
            </w:r>
            <w:r>
              <w:rPr>
                <w:lang w:val="en-US"/>
              </w:rPr>
              <w:t>1</w:t>
            </w:r>
            <w:r>
              <w:rPr>
                <w:lang w:val="en-US"/>
              </w:rPr>
              <w:t>日起至开标之日连续</w:t>
            </w:r>
            <w:r>
              <w:rPr>
                <w:lang w:val="en-US"/>
              </w:rPr>
              <w:t>3</w:t>
            </w:r>
            <w:r>
              <w:rPr>
                <w:lang w:val="en-US"/>
              </w:rPr>
              <w:t>个月的社保缴费记录证明文件扫描件加盖投标人公章（如至开标之日成立不足三个月的新企业，应出具本企业将依法缴纳社保的声明承诺函加盖投标人公章）；</w:t>
            </w:r>
          </w:p>
          <w:p w14:paraId="17A1E191" w14:textId="77777777" w:rsidR="003473AF" w:rsidRDefault="001F029C" w:rsidP="008D5797">
            <w:pPr>
              <w:pStyle w:val="62"/>
              <w:numPr>
                <w:ilvl w:val="0"/>
                <w:numId w:val="18"/>
              </w:numPr>
              <w:rPr>
                <w:lang w:val="en-US"/>
              </w:rPr>
            </w:pPr>
            <w:r>
              <w:rPr>
                <w:lang w:val="en-US"/>
              </w:rPr>
              <w:t>*</w:t>
            </w:r>
            <w:r>
              <w:rPr>
                <w:lang w:val="en-US"/>
              </w:rPr>
              <w:t>投标人提供会计师事务所出具的</w:t>
            </w:r>
            <w:r>
              <w:rPr>
                <w:lang w:val="en-US"/>
              </w:rPr>
              <w:t>2024</w:t>
            </w:r>
            <w:r>
              <w:rPr>
                <w:lang w:val="en-US"/>
              </w:rPr>
              <w:t>年度的审计报告（审计报告、财务报表及附注）；开业不足一年的可出具其基本开户银行出具的资信证明。（上述资料须提供扫描件加盖投标人公章）；</w:t>
            </w:r>
          </w:p>
          <w:p w14:paraId="385743BB" w14:textId="77777777" w:rsidR="003473AF" w:rsidRDefault="001F029C" w:rsidP="008D5797">
            <w:pPr>
              <w:pStyle w:val="62"/>
              <w:numPr>
                <w:ilvl w:val="0"/>
                <w:numId w:val="18"/>
              </w:numPr>
              <w:rPr>
                <w:lang w:val="en-US"/>
              </w:rPr>
            </w:pPr>
            <w:r>
              <w:rPr>
                <w:lang w:val="en-US"/>
              </w:rPr>
              <w:t>*</w:t>
            </w:r>
            <w:r>
              <w:rPr>
                <w:lang w:val="en-US"/>
              </w:rPr>
              <w:t>中小企业文件：投标人须提供以下三项材料中的任一项（仅针对第</w:t>
            </w:r>
            <w:r>
              <w:rPr>
                <w:lang w:val="en-US"/>
              </w:rPr>
              <w:t>1</w:t>
            </w:r>
            <w:r>
              <w:rPr>
                <w:lang w:val="en-US"/>
              </w:rPr>
              <w:t>包）：</w:t>
            </w:r>
            <w:r>
              <w:rPr>
                <w:rFonts w:ascii="Cambria Math" w:hAnsi="Cambria Math" w:cs="Cambria Math"/>
                <w:lang w:val="en-US"/>
              </w:rPr>
              <w:t>①</w:t>
            </w:r>
            <w:r>
              <w:rPr>
                <w:lang w:val="en-US"/>
              </w:rPr>
              <w:t>《中小企业声明函》（格式详见第</w:t>
            </w:r>
            <w:r>
              <w:rPr>
                <w:lang w:val="en-US"/>
              </w:rPr>
              <w:t>7</w:t>
            </w:r>
            <w:r>
              <w:rPr>
                <w:lang w:val="en-US"/>
              </w:rPr>
              <w:t>部分）；</w:t>
            </w:r>
            <w:r>
              <w:rPr>
                <w:rFonts w:ascii="Cambria Math" w:hAnsi="Cambria Math" w:cs="Cambria Math"/>
                <w:lang w:val="en-US"/>
              </w:rPr>
              <w:t>②</w:t>
            </w:r>
            <w:r>
              <w:rPr>
                <w:lang w:val="en-US"/>
              </w:rPr>
              <w:t>由省级以上监狱管理局、戒毒管理局（含新疆生产建设兵团）出具的属于监狱企业证明文件；</w:t>
            </w:r>
            <w:r>
              <w:rPr>
                <w:rFonts w:ascii="Cambria Math" w:hAnsi="Cambria Math" w:cs="Cambria Math"/>
                <w:lang w:val="en-US"/>
              </w:rPr>
              <w:t>③</w:t>
            </w:r>
            <w:r>
              <w:rPr>
                <w:lang w:val="en-US"/>
              </w:rPr>
              <w:t>《残疾人福利性单位声明函》（格式详见第</w:t>
            </w:r>
            <w:r>
              <w:rPr>
                <w:lang w:val="en-US"/>
              </w:rPr>
              <w:t>7</w:t>
            </w:r>
            <w:r>
              <w:rPr>
                <w:lang w:val="en-US"/>
              </w:rPr>
              <w:t>部分）。</w:t>
            </w:r>
          </w:p>
          <w:p w14:paraId="06CE1E6D" w14:textId="77777777" w:rsidR="003473AF" w:rsidRDefault="001F029C" w:rsidP="008D5797">
            <w:pPr>
              <w:pStyle w:val="62"/>
              <w:rPr>
                <w:lang w:val="en-US"/>
              </w:rPr>
            </w:pPr>
            <w:r>
              <w:t>上述</w:t>
            </w:r>
            <w:r>
              <w:t>“*”</w:t>
            </w:r>
            <w:r>
              <w:t>项目若有缺失、虚假或无效，投标将被</w:t>
            </w:r>
            <w:r>
              <w:rPr>
                <w:b/>
                <w:bCs/>
              </w:rPr>
              <w:t>拒绝或投标无效</w:t>
            </w:r>
            <w:r>
              <w:t>且不允许在开标后补正；投标人将上述资料签字盖章，投标文件中仍需提供上述文件。</w:t>
            </w:r>
          </w:p>
        </w:tc>
      </w:tr>
      <w:tr w:rsidR="003473AF" w14:paraId="704C0CD8" w14:textId="77777777">
        <w:trPr>
          <w:trHeight w:val="20"/>
          <w:jc w:val="center"/>
        </w:trPr>
        <w:tc>
          <w:tcPr>
            <w:tcW w:w="729" w:type="dxa"/>
            <w:vAlign w:val="center"/>
          </w:tcPr>
          <w:p w14:paraId="28834DDF" w14:textId="77777777" w:rsidR="003473AF" w:rsidRDefault="003473AF" w:rsidP="008D5797">
            <w:pPr>
              <w:pStyle w:val="62"/>
              <w:numPr>
                <w:ilvl w:val="0"/>
                <w:numId w:val="13"/>
              </w:numPr>
            </w:pPr>
          </w:p>
        </w:tc>
        <w:tc>
          <w:tcPr>
            <w:tcW w:w="1146" w:type="dxa"/>
            <w:vAlign w:val="center"/>
          </w:tcPr>
          <w:p w14:paraId="504F2B91" w14:textId="77777777" w:rsidR="003473AF" w:rsidRDefault="003473AF" w:rsidP="008D5797">
            <w:pPr>
              <w:pStyle w:val="62"/>
            </w:pPr>
          </w:p>
        </w:tc>
        <w:tc>
          <w:tcPr>
            <w:tcW w:w="1936" w:type="dxa"/>
            <w:vAlign w:val="center"/>
          </w:tcPr>
          <w:p w14:paraId="0847456D" w14:textId="77777777" w:rsidR="003473AF" w:rsidRDefault="001F029C" w:rsidP="008D5797">
            <w:pPr>
              <w:pStyle w:val="62"/>
              <w:rPr>
                <w:lang w:val="en-US"/>
              </w:rPr>
            </w:pPr>
            <w:r>
              <w:t>采购资金的</w:t>
            </w:r>
            <w:r>
              <w:rPr>
                <w:lang w:val="en-US"/>
              </w:rPr>
              <w:t>支付</w:t>
            </w:r>
          </w:p>
          <w:p w14:paraId="313F21B8" w14:textId="77777777" w:rsidR="003473AF" w:rsidRDefault="001F029C" w:rsidP="008D5797">
            <w:pPr>
              <w:pStyle w:val="62"/>
            </w:pPr>
            <w:r>
              <w:t>方式、时间、条件</w:t>
            </w:r>
          </w:p>
        </w:tc>
        <w:tc>
          <w:tcPr>
            <w:tcW w:w="5823" w:type="dxa"/>
            <w:vAlign w:val="center"/>
          </w:tcPr>
          <w:p w14:paraId="5DFD4F62" w14:textId="77777777" w:rsidR="003473AF" w:rsidRDefault="001F029C" w:rsidP="008D5797">
            <w:pPr>
              <w:pStyle w:val="62"/>
            </w:pPr>
            <w:r>
              <w:t>北京海关缉私局：</w:t>
            </w:r>
            <w:r>
              <w:t>1.</w:t>
            </w:r>
            <w:r>
              <w:t>乙方向甲方交付履约保证金，并提交下列单据之日起</w:t>
            </w:r>
            <w:r>
              <w:t>10</w:t>
            </w:r>
            <w:r>
              <w:t>个工作日内，甲方向乙方支付合同总价</w:t>
            </w:r>
            <w:r>
              <w:t>30%</w:t>
            </w:r>
            <w:r>
              <w:t>合同款（金额）。乙方提交单据：合同（正文部分复印件）、中标通知书（或成交通知书）、发票（原件）、履约保证金单据。</w:t>
            </w:r>
            <w:r>
              <w:t>2.</w:t>
            </w:r>
            <w:r>
              <w:t>设备全部到货并经甲方（用户）签收后，乙方向甲方提交下列单据之日起</w:t>
            </w:r>
            <w:r>
              <w:t>10</w:t>
            </w:r>
            <w:r>
              <w:t>个工作日内，甲方向乙方支付合同总价</w:t>
            </w:r>
            <w:r>
              <w:t>20%</w:t>
            </w:r>
            <w:r>
              <w:t>合同款（金额）。乙方提交单据：合同</w:t>
            </w:r>
            <w:r>
              <w:t>(</w:t>
            </w:r>
            <w:r>
              <w:t>正文部分复印件）、中标通知书（或成交通知书）、发票（原件）、设备到货验收合格签收单（须装订成册）（复印件）。</w:t>
            </w:r>
            <w:r>
              <w:t>3.</w:t>
            </w:r>
            <w:r>
              <w:t>设备全部安装调试，并经甲方（用户）验收合格后，乙方向甲方提交下列单据之日起</w:t>
            </w:r>
            <w:r>
              <w:t>10</w:t>
            </w:r>
            <w:r>
              <w:t>个工作日内，甲方向乙方支付合同总价</w:t>
            </w:r>
            <w:r>
              <w:t>50%</w:t>
            </w:r>
            <w:r>
              <w:t>合同款（金额）。乙方提交单据：合同（正文部分复印件）、中标通知书（或成交通知书）、发票（原件）、安装调试验收合格报告（须装订成册）（复印件）。</w:t>
            </w:r>
          </w:p>
          <w:p w14:paraId="59DB3DA3" w14:textId="77777777" w:rsidR="003473AF" w:rsidRDefault="001F029C" w:rsidP="008D5797">
            <w:pPr>
              <w:pStyle w:val="62"/>
            </w:pPr>
            <w:r>
              <w:t>拱北海关缉私局、昆明海关缉私局：</w:t>
            </w:r>
            <w:r>
              <w:t>1.</w:t>
            </w:r>
            <w:r>
              <w:t>乙方向甲方交付履约保证金，并提交下列单据之日起</w:t>
            </w:r>
            <w:r>
              <w:t>10</w:t>
            </w:r>
            <w:r>
              <w:t>个工作日内，甲方向乙方支付合同总价</w:t>
            </w:r>
            <w:r>
              <w:t>30%</w:t>
            </w:r>
            <w:r>
              <w:t>合同款（金额）。乙方提交单据：合同（正文部分复印件）、中标通知书（或成交通知书）、发票（原件）、履约保证金单据。</w:t>
            </w:r>
            <w:r>
              <w:t>2.</w:t>
            </w:r>
            <w:r>
              <w:t>设备全部到货并经甲方（用户）签收后，乙方向甲方提交下列单据之日起</w:t>
            </w:r>
            <w:r>
              <w:t>10</w:t>
            </w:r>
            <w:r>
              <w:t>个工作日内，甲方向乙方支付合同总价</w:t>
            </w:r>
            <w:r>
              <w:t>30%</w:t>
            </w:r>
            <w:r>
              <w:t>合同款（金额）。乙方提交单据：合同</w:t>
            </w:r>
            <w:r>
              <w:t>(</w:t>
            </w:r>
            <w:r>
              <w:t>正文部分复印件）、中标通知书（或成交通知书）、发票（原件）、设备到货验收合格签收单（须装订成册）（复印件）。</w:t>
            </w:r>
            <w:r>
              <w:t>3.</w:t>
            </w:r>
            <w:r>
              <w:t>设备</w:t>
            </w:r>
            <w:r>
              <w:lastRenderedPageBreak/>
              <w:t>全部安装调试，并经甲方（用户）验收合格后，乙方向甲方提交下列单据之日起</w:t>
            </w:r>
            <w:r>
              <w:t>10</w:t>
            </w:r>
            <w:r>
              <w:t>个工作日内，甲方向乙方支付合同总价</w:t>
            </w:r>
            <w:r>
              <w:t>40%</w:t>
            </w:r>
            <w:r>
              <w:t>合同款（金额）。乙方提交单据：合同（正文部分复印件）、中标通知书（或成交通知书）、发票（原件）、安装调试验收合格报告（须装订成册）（复印件）。</w:t>
            </w:r>
          </w:p>
          <w:p w14:paraId="4AD88AA7" w14:textId="77777777" w:rsidR="003473AF" w:rsidRDefault="001F029C" w:rsidP="008D5797">
            <w:pPr>
              <w:pStyle w:val="62"/>
              <w:rPr>
                <w:lang w:val="en-US"/>
              </w:rPr>
            </w:pPr>
            <w:r>
              <w:t>广州海关缉私局、深圳海关缉私局：</w:t>
            </w:r>
            <w:r>
              <w:t>1.</w:t>
            </w:r>
            <w:r>
              <w:t>乙方向甲方交付履约保证金，并提交下列单据之日起</w:t>
            </w:r>
            <w:r>
              <w:t>10</w:t>
            </w:r>
            <w:r>
              <w:t>个工作日内，甲方向乙方支付合同总价</w:t>
            </w:r>
            <w:r>
              <w:t>50%</w:t>
            </w:r>
            <w:r>
              <w:t>合同款（金额）。乙方提交单据：合同（正文部分复印件）、中标通知书（或成交通知书）、发票（原件）、履约保证金单据。</w:t>
            </w:r>
            <w:r>
              <w:t>2.</w:t>
            </w:r>
            <w:r>
              <w:t>设备全部到货并经甲方（用户）签收后，乙方向甲方提交下列单据之日起</w:t>
            </w:r>
            <w:r>
              <w:t>10</w:t>
            </w:r>
            <w:r>
              <w:t>个工作日内，甲方向乙方支付合同总价</w:t>
            </w:r>
            <w:r>
              <w:t>40%</w:t>
            </w:r>
            <w:r>
              <w:t>合同款（金额）。乙方提交单据：合同</w:t>
            </w:r>
            <w:r>
              <w:t>(</w:t>
            </w:r>
            <w:r>
              <w:t>正文部分复印件）、中标通知书（或成交通知书）、发票（原件）、设备到货验收合格签收单（须装订成册）（复印件）。</w:t>
            </w:r>
            <w:r>
              <w:t>3.</w:t>
            </w:r>
            <w:r>
              <w:t>设备全部安装调试，并经甲方（用户）验收合格后，乙方向甲方提交下列单据之日起</w:t>
            </w:r>
            <w:r>
              <w:t>10</w:t>
            </w:r>
            <w:r>
              <w:t>个工作日内，甲方向乙方支付合同总价</w:t>
            </w:r>
            <w:r>
              <w:t>10%</w:t>
            </w:r>
            <w:r>
              <w:t>合同款（金额）。乙方提交单据：合同（正文部分复印件）、中标通知书（或成交通知书）、发票（原件）、安装调试验收合格报告（须装订成册）（复印件）。</w:t>
            </w:r>
          </w:p>
        </w:tc>
      </w:tr>
      <w:tr w:rsidR="003473AF" w14:paraId="7C7D9705" w14:textId="77777777">
        <w:trPr>
          <w:trHeight w:val="20"/>
          <w:jc w:val="center"/>
        </w:trPr>
        <w:tc>
          <w:tcPr>
            <w:tcW w:w="729" w:type="dxa"/>
            <w:vAlign w:val="center"/>
          </w:tcPr>
          <w:p w14:paraId="3095B50D" w14:textId="77777777" w:rsidR="003473AF" w:rsidRDefault="003473AF" w:rsidP="008D5797">
            <w:pPr>
              <w:pStyle w:val="62"/>
              <w:numPr>
                <w:ilvl w:val="0"/>
                <w:numId w:val="13"/>
              </w:numPr>
            </w:pPr>
          </w:p>
        </w:tc>
        <w:tc>
          <w:tcPr>
            <w:tcW w:w="1146" w:type="dxa"/>
            <w:vAlign w:val="center"/>
          </w:tcPr>
          <w:p w14:paraId="7A4F93DA" w14:textId="77777777" w:rsidR="003473AF" w:rsidRDefault="003473AF" w:rsidP="008D5797">
            <w:pPr>
              <w:pStyle w:val="62"/>
            </w:pPr>
          </w:p>
        </w:tc>
        <w:tc>
          <w:tcPr>
            <w:tcW w:w="1936" w:type="dxa"/>
            <w:vAlign w:val="center"/>
          </w:tcPr>
          <w:p w14:paraId="59E8141F" w14:textId="77777777" w:rsidR="003473AF" w:rsidRDefault="001F029C" w:rsidP="008D5797">
            <w:pPr>
              <w:pStyle w:val="62"/>
            </w:pPr>
            <w:r>
              <w:t>其他</w:t>
            </w:r>
          </w:p>
        </w:tc>
        <w:tc>
          <w:tcPr>
            <w:tcW w:w="5823" w:type="dxa"/>
            <w:vAlign w:val="center"/>
          </w:tcPr>
          <w:p w14:paraId="3758C1E7" w14:textId="77777777" w:rsidR="003473AF" w:rsidRDefault="001F029C" w:rsidP="008D5797">
            <w:pPr>
              <w:pStyle w:val="62"/>
              <w:rPr>
                <w:lang w:val="en-US"/>
              </w:rPr>
            </w:pPr>
            <w:r>
              <w:rPr>
                <w:lang w:val="en-US"/>
              </w:rPr>
              <w:t>本项目由北京海关缉私局、广州海关缉私局、深圳海关缉私局、拱北海关缉私局、昆明海关缉私局分别与相应中标供应商签订政府采购合同。</w:t>
            </w:r>
          </w:p>
          <w:p w14:paraId="6313902F" w14:textId="77777777" w:rsidR="003473AF" w:rsidRDefault="001F029C" w:rsidP="008D5797">
            <w:pPr>
              <w:pStyle w:val="62"/>
              <w:numPr>
                <w:ilvl w:val="0"/>
                <w:numId w:val="19"/>
              </w:numPr>
              <w:rPr>
                <w:lang w:val="en-US"/>
              </w:rPr>
            </w:pPr>
            <w:r>
              <w:rPr>
                <w:lang w:val="en-US"/>
              </w:rPr>
              <w:t>采购人不接受供应商恶意低价竞争。根据财政部令第</w:t>
            </w:r>
            <w:r>
              <w:rPr>
                <w:rFonts w:eastAsia="Times New Roman"/>
                <w:lang w:val="en-US"/>
              </w:rPr>
              <w:t>87</w:t>
            </w:r>
            <w:r>
              <w:rPr>
                <w:lang w:val="en-US"/>
              </w:rPr>
              <w:t>号第六十条：</w:t>
            </w:r>
            <w:r>
              <w:rPr>
                <w:lang w:val="en-US"/>
              </w:rPr>
              <w:t>“</w:t>
            </w:r>
            <w:r>
              <w:rPr>
                <w:lang w:val="en-US"/>
              </w:rPr>
              <w:t>评标委员会认为投标人的报价明显低于其他通过符合性审查投标人的报价，有可能影响产品质量或者不能诚信履约的，应当要求其在评标现场合理时间内提供书面说明，必要时提交相关证明材料；投标人不能证明其报价合理性的，评标委员会应当将其作为无效投标处理。</w:t>
            </w:r>
            <w:r>
              <w:rPr>
                <w:lang w:val="en-US"/>
              </w:rPr>
              <w:t>”</w:t>
            </w:r>
          </w:p>
          <w:p w14:paraId="008F500B" w14:textId="77777777" w:rsidR="003473AF" w:rsidRDefault="001F029C" w:rsidP="008D5797">
            <w:pPr>
              <w:pStyle w:val="62"/>
              <w:numPr>
                <w:ilvl w:val="0"/>
                <w:numId w:val="19"/>
              </w:numPr>
              <w:rPr>
                <w:lang w:val="en-US"/>
              </w:rPr>
            </w:pPr>
            <w:r>
              <w:rPr>
                <w:lang w:val="en-US"/>
              </w:rPr>
              <w:t>采购人提出的所有要求以投标人实际响应为准。</w:t>
            </w:r>
          </w:p>
          <w:p w14:paraId="14FE57DE" w14:textId="77777777" w:rsidR="003473AF" w:rsidRDefault="001F029C" w:rsidP="008D5797">
            <w:pPr>
              <w:pStyle w:val="62"/>
              <w:numPr>
                <w:ilvl w:val="0"/>
                <w:numId w:val="19"/>
              </w:numPr>
              <w:rPr>
                <w:lang w:val="en-US"/>
              </w:rPr>
            </w:pPr>
            <w:r>
              <w:rPr>
                <w:lang w:val="en-US"/>
              </w:rPr>
              <w:t>投标文件中若有虚假材料，将按照政府采购相关规定予以处罚。</w:t>
            </w:r>
          </w:p>
        </w:tc>
      </w:tr>
    </w:tbl>
    <w:p w14:paraId="79178912" w14:textId="77777777" w:rsidR="003473AF" w:rsidRDefault="001F029C" w:rsidP="008D5797">
      <w:pPr>
        <w:pStyle w:val="62"/>
      </w:pPr>
      <w:r>
        <w:t>注：</w:t>
      </w:r>
      <w:r>
        <w:rPr>
          <w:rFonts w:eastAsia="Times New Roman"/>
        </w:rPr>
        <w:t>1</w:t>
      </w:r>
      <w:r>
        <w:t xml:space="preserve">. </w:t>
      </w:r>
      <w:r>
        <w:t>上表中加</w:t>
      </w:r>
      <w:r>
        <w:rPr>
          <w:rFonts w:hint="eastAsia"/>
        </w:rPr>
        <w:t>“</w:t>
      </w:r>
      <w:r>
        <w:rPr>
          <w:rFonts w:hint="eastAsia"/>
        </w:rPr>
        <w:t>*</w:t>
      </w:r>
      <w:r>
        <w:rPr>
          <w:rFonts w:hint="eastAsia"/>
        </w:rPr>
        <w:t>”</w:t>
      </w:r>
      <w:r>
        <w:t>项目若有缺失或无效，投标将被</w:t>
      </w:r>
      <w:r>
        <w:rPr>
          <w:b/>
          <w:bCs/>
        </w:rPr>
        <w:t>拒绝或投标无效</w:t>
      </w:r>
      <w:r>
        <w:t>且不允许在开标后补正；</w:t>
      </w:r>
    </w:p>
    <w:p w14:paraId="16F26F81" w14:textId="77777777" w:rsidR="003473AF" w:rsidRDefault="001F029C" w:rsidP="008D5797">
      <w:pPr>
        <w:pStyle w:val="62"/>
      </w:pPr>
      <w:r>
        <w:rPr>
          <w:rFonts w:eastAsia="Times New Roman"/>
        </w:rPr>
        <w:t>2</w:t>
      </w:r>
      <w:r>
        <w:t xml:space="preserve">. </w:t>
      </w:r>
      <w:r>
        <w:rPr>
          <w:b/>
          <w:bCs/>
        </w:rPr>
        <w:t>投标人须知前附表</w:t>
      </w:r>
      <w:r>
        <w:t>内容如与招标文件其他部分不一致，以</w:t>
      </w:r>
      <w:r>
        <w:rPr>
          <w:b/>
          <w:bCs/>
        </w:rPr>
        <w:t>投标人须知前附表</w:t>
      </w:r>
      <w:r>
        <w:t>为准。</w:t>
      </w:r>
      <w:bookmarkEnd w:id="14"/>
    </w:p>
    <w:p w14:paraId="6DAC53FE" w14:textId="77777777" w:rsidR="003473AF" w:rsidRDefault="001F029C" w:rsidP="008D5797">
      <w:pPr>
        <w:pStyle w:val="62"/>
        <w:sectPr w:rsidR="003473AF">
          <w:headerReference w:type="default" r:id="rId14"/>
          <w:footerReference w:type="default" r:id="rId15"/>
          <w:type w:val="continuous"/>
          <w:pgSz w:w="11907" w:h="16839"/>
          <w:pgMar w:top="1928" w:right="1531" w:bottom="1871" w:left="1531" w:header="1145" w:footer="709" w:gutter="0"/>
          <w:cols w:space="720"/>
          <w:docGrid w:linePitch="360"/>
        </w:sectPr>
      </w:pPr>
      <w:r>
        <w:rPr>
          <w:rFonts w:eastAsia="Times New Roman" w:hint="eastAsia"/>
          <w:lang w:val="en-US"/>
        </w:rPr>
        <w:t>3</w:t>
      </w:r>
      <w:r>
        <w:rPr>
          <w:rFonts w:hint="eastAsia"/>
        </w:rPr>
        <w:t xml:space="preserve">. </w:t>
      </w:r>
      <w:r>
        <w:rPr>
          <w:rFonts w:hint="eastAsia"/>
        </w:rPr>
        <w:t>投标人必须保证投标文件所提供的全部资料真实可靠，并接受评标委员会对其中任何资料进一步原件审查的要求。</w:t>
      </w:r>
      <w:bookmarkStart w:id="25" w:name="_Toc13528"/>
      <w:bookmarkStart w:id="26" w:name="_Toc27521"/>
      <w:bookmarkStart w:id="27" w:name="_Toc12368"/>
      <w:bookmarkStart w:id="28" w:name="_Toc16531106"/>
      <w:bookmarkStart w:id="29" w:name="_Toc10192"/>
      <w:bookmarkStart w:id="30" w:name="_Toc8668"/>
      <w:bookmarkStart w:id="31" w:name="_Toc16531332"/>
      <w:bookmarkStart w:id="32" w:name="_Toc48309450"/>
    </w:p>
    <w:p w14:paraId="071F36F4" w14:textId="77777777" w:rsidR="003473AF" w:rsidRDefault="001F029C">
      <w:pPr>
        <w:pStyle w:val="1"/>
      </w:pPr>
      <w:bookmarkStart w:id="33" w:name="_Toc25767"/>
      <w:bookmarkStart w:id="34" w:name="_Toc5619"/>
      <w:bookmarkStart w:id="35" w:name="_Toc209620458"/>
      <w:bookmarkStart w:id="36" w:name="_Toc19347"/>
      <w:bookmarkStart w:id="37" w:name="_Toc26892"/>
      <w:bookmarkStart w:id="38" w:name="_Toc31928"/>
      <w:bookmarkStart w:id="39" w:name="_Toc25775"/>
      <w:bookmarkStart w:id="40" w:name="_Toc16838"/>
      <w:bookmarkStart w:id="41" w:name="_Toc16531373"/>
      <w:bookmarkStart w:id="42" w:name="_Toc16531147"/>
      <w:bookmarkStart w:id="43" w:name="_Toc3388"/>
      <w:bookmarkStart w:id="44" w:name="_Toc6116"/>
      <w:bookmarkEnd w:id="25"/>
      <w:bookmarkEnd w:id="26"/>
      <w:bookmarkEnd w:id="27"/>
      <w:bookmarkEnd w:id="28"/>
      <w:bookmarkEnd w:id="29"/>
      <w:bookmarkEnd w:id="30"/>
      <w:bookmarkEnd w:id="31"/>
      <w:bookmarkEnd w:id="32"/>
      <w:r>
        <w:lastRenderedPageBreak/>
        <w:t>投标人须知</w:t>
      </w:r>
      <w:bookmarkEnd w:id="33"/>
      <w:bookmarkEnd w:id="34"/>
      <w:bookmarkEnd w:id="35"/>
    </w:p>
    <w:p w14:paraId="538BF5E6" w14:textId="77777777" w:rsidR="003473AF" w:rsidRDefault="001F029C" w:rsidP="006D0EB7">
      <w:pPr>
        <w:widowControl w:val="0"/>
        <w:numPr>
          <w:ilvl w:val="1"/>
          <w:numId w:val="11"/>
        </w:numPr>
        <w:tabs>
          <w:tab w:val="left" w:pos="0"/>
        </w:tabs>
        <w:snapToGrid w:val="0"/>
        <w:spacing w:beforeLines="50" w:before="120" w:after="120" w:line="360" w:lineRule="auto"/>
        <w:ind w:left="0" w:firstLine="0"/>
        <w:outlineLvl w:val="1"/>
        <w:rPr>
          <w:rFonts w:eastAsia="黑体"/>
          <w:sz w:val="32"/>
        </w:rPr>
      </w:pPr>
      <w:bookmarkStart w:id="45" w:name="_Toc28116"/>
      <w:bookmarkStart w:id="46" w:name="_Toc372"/>
      <w:bookmarkStart w:id="47" w:name="_Toc29469"/>
      <w:bookmarkStart w:id="48" w:name="_Toc209620459"/>
      <w:r>
        <w:rPr>
          <w:rFonts w:eastAsia="黑体"/>
          <w:sz w:val="32"/>
        </w:rPr>
        <w:t>总则</w:t>
      </w:r>
      <w:bookmarkEnd w:id="45"/>
      <w:bookmarkEnd w:id="46"/>
      <w:bookmarkEnd w:id="47"/>
      <w:bookmarkEnd w:id="48"/>
    </w:p>
    <w:p w14:paraId="3B65486E"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基本要求</w:t>
      </w:r>
    </w:p>
    <w:p w14:paraId="37986F90" w14:textId="77777777" w:rsidR="003473AF" w:rsidRDefault="001F029C">
      <w:pPr>
        <w:widowControl w:val="0"/>
        <w:numPr>
          <w:ilvl w:val="3"/>
          <w:numId w:val="11"/>
        </w:numPr>
        <w:tabs>
          <w:tab w:val="left" w:pos="360"/>
        </w:tabs>
        <w:outlineLvl w:val="3"/>
        <w:rPr>
          <w:bCs/>
          <w:iCs/>
        </w:rPr>
      </w:pPr>
      <w:r>
        <w:rPr>
          <w:bCs/>
          <w:iCs/>
        </w:rPr>
        <w:t>本招标文件适用于本文件第五部分中所述货物及相关服务的招标投标。</w:t>
      </w:r>
    </w:p>
    <w:p w14:paraId="6DFCCBB7" w14:textId="77777777" w:rsidR="003473AF" w:rsidRDefault="001F029C">
      <w:pPr>
        <w:widowControl w:val="0"/>
        <w:numPr>
          <w:ilvl w:val="3"/>
          <w:numId w:val="11"/>
        </w:numPr>
        <w:tabs>
          <w:tab w:val="left" w:pos="360"/>
        </w:tabs>
        <w:outlineLvl w:val="3"/>
        <w:rPr>
          <w:bCs/>
          <w:iCs/>
        </w:rPr>
      </w:pPr>
      <w:r>
        <w:rPr>
          <w:bCs/>
          <w:iCs/>
        </w:rPr>
        <w:t>投标人若存在任何理解上无法确定之处，均应当按照招标文件所规定的澄清等程序提出，否则，可能导致的任何不利后果均应当由投标人自行承担。</w:t>
      </w:r>
    </w:p>
    <w:p w14:paraId="1620149C"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定义</w:t>
      </w:r>
    </w:p>
    <w:p w14:paraId="67C35227" w14:textId="77777777" w:rsidR="003473AF" w:rsidRDefault="001F029C">
      <w:pPr>
        <w:widowControl w:val="0"/>
        <w:numPr>
          <w:ilvl w:val="3"/>
          <w:numId w:val="11"/>
        </w:numPr>
        <w:tabs>
          <w:tab w:val="left" w:pos="360"/>
        </w:tabs>
        <w:outlineLvl w:val="3"/>
        <w:rPr>
          <w:bCs/>
          <w:iCs/>
        </w:rPr>
      </w:pPr>
      <w:r>
        <w:rPr>
          <w:bCs/>
          <w:iCs/>
        </w:rPr>
        <w:t>“</w:t>
      </w:r>
      <w:r>
        <w:rPr>
          <w:bCs/>
          <w:iCs/>
        </w:rPr>
        <w:t>采购人</w:t>
      </w:r>
      <w:r>
        <w:rPr>
          <w:bCs/>
          <w:iCs/>
        </w:rPr>
        <w:t>”</w:t>
      </w:r>
      <w:r>
        <w:rPr>
          <w:bCs/>
          <w:iCs/>
        </w:rPr>
        <w:t>指本项目的具体采购单位，名称详见投标人须知前附表第</w:t>
      </w:r>
      <w:r>
        <w:rPr>
          <w:bCs/>
          <w:iCs/>
        </w:rPr>
        <w:t>1</w:t>
      </w:r>
      <w:r>
        <w:rPr>
          <w:bCs/>
          <w:iCs/>
        </w:rPr>
        <w:t>条。</w:t>
      </w:r>
    </w:p>
    <w:p w14:paraId="4B3385D2" w14:textId="77777777" w:rsidR="003473AF" w:rsidRDefault="001F029C">
      <w:pPr>
        <w:widowControl w:val="0"/>
        <w:numPr>
          <w:ilvl w:val="3"/>
          <w:numId w:val="11"/>
        </w:numPr>
        <w:tabs>
          <w:tab w:val="left" w:pos="360"/>
        </w:tabs>
        <w:outlineLvl w:val="3"/>
        <w:rPr>
          <w:bCs/>
          <w:iCs/>
        </w:rPr>
      </w:pPr>
      <w:r>
        <w:rPr>
          <w:bCs/>
          <w:iCs/>
        </w:rPr>
        <w:t>“</w:t>
      </w:r>
      <w:r>
        <w:rPr>
          <w:bCs/>
          <w:iCs/>
        </w:rPr>
        <w:t>招标货物</w:t>
      </w:r>
      <w:r>
        <w:rPr>
          <w:bCs/>
          <w:iCs/>
        </w:rPr>
        <w:t>”</w:t>
      </w:r>
      <w:r>
        <w:rPr>
          <w:bCs/>
          <w:iCs/>
        </w:rPr>
        <w:t>指本招标文件中第五部分所述所有货物及实现货物功能价值所必须的配套技术和服务。</w:t>
      </w:r>
    </w:p>
    <w:p w14:paraId="12A1B976" w14:textId="77777777" w:rsidR="003473AF" w:rsidRDefault="001F029C">
      <w:pPr>
        <w:widowControl w:val="0"/>
        <w:numPr>
          <w:ilvl w:val="3"/>
          <w:numId w:val="11"/>
        </w:numPr>
        <w:tabs>
          <w:tab w:val="left" w:pos="360"/>
        </w:tabs>
        <w:outlineLvl w:val="3"/>
        <w:rPr>
          <w:bCs/>
          <w:iCs/>
        </w:rPr>
      </w:pPr>
      <w:r>
        <w:rPr>
          <w:bCs/>
          <w:iCs/>
        </w:rPr>
        <w:t>“</w:t>
      </w:r>
      <w:r>
        <w:rPr>
          <w:bCs/>
          <w:iCs/>
        </w:rPr>
        <w:t>服务</w:t>
      </w:r>
      <w:r>
        <w:rPr>
          <w:bCs/>
          <w:iCs/>
        </w:rPr>
        <w:t>”</w:t>
      </w:r>
      <w:r>
        <w:rPr>
          <w:bCs/>
          <w:iCs/>
        </w:rPr>
        <w:t>指本招标文件第五部分所述投标人应该履行的承诺和义务。</w:t>
      </w:r>
    </w:p>
    <w:p w14:paraId="6154941F" w14:textId="77777777" w:rsidR="003473AF" w:rsidRDefault="001F029C">
      <w:pPr>
        <w:widowControl w:val="0"/>
        <w:numPr>
          <w:ilvl w:val="3"/>
          <w:numId w:val="11"/>
        </w:numPr>
        <w:tabs>
          <w:tab w:val="left" w:pos="360"/>
        </w:tabs>
        <w:outlineLvl w:val="3"/>
        <w:rPr>
          <w:bCs/>
          <w:iCs/>
        </w:rPr>
      </w:pPr>
      <w:r>
        <w:rPr>
          <w:bCs/>
          <w:iCs/>
        </w:rPr>
        <w:t>“</w:t>
      </w:r>
      <w:r>
        <w:rPr>
          <w:bCs/>
          <w:iCs/>
        </w:rPr>
        <w:t>投标人</w:t>
      </w:r>
      <w:r>
        <w:rPr>
          <w:bCs/>
          <w:iCs/>
        </w:rPr>
        <w:t>”</w:t>
      </w:r>
      <w:r>
        <w:rPr>
          <w:bCs/>
          <w:iCs/>
        </w:rPr>
        <w:t>指符合本招标文件规定并参加投标的供应商。</w:t>
      </w:r>
    </w:p>
    <w:p w14:paraId="04C34235" w14:textId="77777777" w:rsidR="003473AF" w:rsidRDefault="001F029C">
      <w:pPr>
        <w:widowControl w:val="0"/>
        <w:numPr>
          <w:ilvl w:val="3"/>
          <w:numId w:val="11"/>
        </w:numPr>
        <w:tabs>
          <w:tab w:val="left" w:pos="360"/>
        </w:tabs>
        <w:outlineLvl w:val="3"/>
        <w:rPr>
          <w:bCs/>
          <w:iCs/>
        </w:rPr>
      </w:pPr>
      <w:r>
        <w:rPr>
          <w:bCs/>
          <w:iCs/>
        </w:rPr>
        <w:t>“</w:t>
      </w:r>
      <w:r>
        <w:rPr>
          <w:bCs/>
          <w:iCs/>
        </w:rPr>
        <w:t>潜在投标人</w:t>
      </w:r>
      <w:r>
        <w:rPr>
          <w:bCs/>
          <w:iCs/>
        </w:rPr>
        <w:t>”</w:t>
      </w:r>
      <w:r>
        <w:rPr>
          <w:bCs/>
          <w:iCs/>
        </w:rPr>
        <w:t>指符合本招标文件各项规定的合格供应商。</w:t>
      </w:r>
    </w:p>
    <w:p w14:paraId="51CF8FAB" w14:textId="77777777" w:rsidR="003473AF" w:rsidRDefault="001F029C">
      <w:pPr>
        <w:widowControl w:val="0"/>
        <w:numPr>
          <w:ilvl w:val="3"/>
          <w:numId w:val="11"/>
        </w:numPr>
        <w:tabs>
          <w:tab w:val="left" w:pos="360"/>
        </w:tabs>
        <w:outlineLvl w:val="3"/>
        <w:rPr>
          <w:bCs/>
          <w:iCs/>
        </w:rPr>
      </w:pPr>
      <w:r>
        <w:rPr>
          <w:bCs/>
          <w:iCs/>
        </w:rPr>
        <w:t>本招标文件规定按日计算期间的，开始当天不计入，从次日开始计算。期限的最后一日是国家法定节假日的，顺延到节假日后的次日为期限的最后一日。</w:t>
      </w:r>
    </w:p>
    <w:p w14:paraId="22C7779A"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合格投标人的条件</w:t>
      </w:r>
    </w:p>
    <w:p w14:paraId="594418AC" w14:textId="77777777" w:rsidR="003473AF" w:rsidRDefault="001F029C">
      <w:pPr>
        <w:widowControl w:val="0"/>
        <w:numPr>
          <w:ilvl w:val="3"/>
          <w:numId w:val="11"/>
        </w:numPr>
        <w:tabs>
          <w:tab w:val="left" w:pos="360"/>
        </w:tabs>
        <w:outlineLvl w:val="3"/>
        <w:rPr>
          <w:bCs/>
          <w:iCs/>
        </w:rPr>
      </w:pPr>
      <w:r>
        <w:rPr>
          <w:bCs/>
          <w:iCs/>
        </w:rPr>
        <w:t>具有本项目实施能力，符合、承认并承诺履行本招标文件各项规定的国内供应商均可参加投标。</w:t>
      </w:r>
    </w:p>
    <w:p w14:paraId="24737480" w14:textId="77777777" w:rsidR="003473AF" w:rsidRDefault="001F029C">
      <w:pPr>
        <w:widowControl w:val="0"/>
        <w:numPr>
          <w:ilvl w:val="3"/>
          <w:numId w:val="11"/>
        </w:numPr>
        <w:tabs>
          <w:tab w:val="left" w:pos="360"/>
        </w:tabs>
        <w:outlineLvl w:val="3"/>
        <w:rPr>
          <w:bCs/>
          <w:iCs/>
        </w:rPr>
      </w:pPr>
      <w:r>
        <w:rPr>
          <w:bCs/>
          <w:iCs/>
        </w:rPr>
        <w:t>投标人应符合《中华人民共和国政府采购法》规定的条件：</w:t>
      </w:r>
    </w:p>
    <w:p w14:paraId="7C490932" w14:textId="77777777" w:rsidR="003473AF" w:rsidRDefault="001F029C">
      <w:pPr>
        <w:widowControl w:val="0"/>
        <w:numPr>
          <w:ilvl w:val="3"/>
          <w:numId w:val="11"/>
        </w:numPr>
        <w:tabs>
          <w:tab w:val="left" w:pos="360"/>
        </w:tabs>
        <w:outlineLvl w:val="3"/>
        <w:rPr>
          <w:bCs/>
          <w:iCs/>
        </w:rPr>
      </w:pPr>
      <w:r>
        <w:rPr>
          <w:bCs/>
          <w:iCs/>
        </w:rPr>
        <w:t>单位负责人为同一人或者存在直接控股、管理关系的不同供应商，不得参加同一合同项下的政府采购活动。</w:t>
      </w:r>
    </w:p>
    <w:p w14:paraId="18F2B3EF" w14:textId="77777777" w:rsidR="003473AF" w:rsidRDefault="001F029C">
      <w:pPr>
        <w:widowControl w:val="0"/>
        <w:numPr>
          <w:ilvl w:val="3"/>
          <w:numId w:val="11"/>
        </w:numPr>
        <w:tabs>
          <w:tab w:val="left" w:pos="360"/>
        </w:tabs>
        <w:outlineLvl w:val="3"/>
        <w:rPr>
          <w:bCs/>
          <w:iCs/>
        </w:rPr>
      </w:pPr>
      <w:r>
        <w:rPr>
          <w:bCs/>
          <w:iCs/>
        </w:rPr>
        <w:t>为本项目提供整体设计、规范编制或者项目管理、监理、检测等服务的供应商，不得再参加本项目的其他采购活动。</w:t>
      </w:r>
    </w:p>
    <w:p w14:paraId="31ED998A" w14:textId="77777777" w:rsidR="003473AF" w:rsidRDefault="001F029C">
      <w:pPr>
        <w:widowControl w:val="0"/>
        <w:numPr>
          <w:ilvl w:val="3"/>
          <w:numId w:val="11"/>
        </w:numPr>
        <w:tabs>
          <w:tab w:val="left" w:pos="360"/>
        </w:tabs>
        <w:outlineLvl w:val="3"/>
        <w:rPr>
          <w:bCs/>
          <w:iCs/>
        </w:rPr>
      </w:pPr>
      <w:r>
        <w:rPr>
          <w:bCs/>
          <w:iCs/>
        </w:rPr>
        <w:t>本次招标</w:t>
      </w:r>
      <w:r>
        <w:rPr>
          <w:rFonts w:hint="eastAsia"/>
          <w:bCs/>
          <w:iCs/>
        </w:rPr>
        <w:t>是否</w:t>
      </w:r>
      <w:r>
        <w:rPr>
          <w:bCs/>
          <w:iCs/>
        </w:rPr>
        <w:t>允许两个（含）以上投标人组成一个联合体以一个投标人身份共同投标</w:t>
      </w:r>
      <w:r>
        <w:rPr>
          <w:rFonts w:hint="eastAsia"/>
          <w:bCs/>
          <w:iCs/>
        </w:rPr>
        <w:t>，</w:t>
      </w:r>
      <w:r>
        <w:rPr>
          <w:bCs/>
          <w:iCs/>
        </w:rPr>
        <w:t>详见投标人须知前附表</w:t>
      </w:r>
      <w:r>
        <w:rPr>
          <w:rFonts w:hint="eastAsia"/>
          <w:bCs/>
          <w:iCs/>
        </w:rPr>
        <w:t>要求。如果允许</w:t>
      </w:r>
      <w:r>
        <w:rPr>
          <w:bCs/>
          <w:iCs/>
        </w:rPr>
        <w:t>联合体投标</w:t>
      </w:r>
      <w:r>
        <w:rPr>
          <w:rFonts w:hint="eastAsia"/>
          <w:bCs/>
          <w:iCs/>
        </w:rPr>
        <w:t>，</w:t>
      </w:r>
      <w:r>
        <w:rPr>
          <w:bCs/>
          <w:iCs/>
        </w:rPr>
        <w:t>联合体各方应符合下列要求：</w:t>
      </w:r>
    </w:p>
    <w:p w14:paraId="03280214" w14:textId="77777777" w:rsidR="003473AF" w:rsidRDefault="001F029C">
      <w:pPr>
        <w:widowControl w:val="0"/>
        <w:numPr>
          <w:ilvl w:val="4"/>
          <w:numId w:val="11"/>
        </w:numPr>
        <w:ind w:left="850" w:hanging="850"/>
        <w:outlineLvl w:val="4"/>
        <w:rPr>
          <w:bCs/>
          <w:szCs w:val="28"/>
        </w:rPr>
      </w:pPr>
      <w:r>
        <w:rPr>
          <w:bCs/>
          <w:szCs w:val="28"/>
        </w:rPr>
        <w:t>以联合体形</w:t>
      </w:r>
      <w:proofErr w:type="gramStart"/>
      <w:r>
        <w:rPr>
          <w:bCs/>
          <w:szCs w:val="28"/>
        </w:rPr>
        <w:t>式参加</w:t>
      </w:r>
      <w:proofErr w:type="gramEnd"/>
      <w:r>
        <w:rPr>
          <w:bCs/>
          <w:szCs w:val="28"/>
        </w:rPr>
        <w:t>投标的，联合体各方均应当符合政府采购法第二十二条规定的条件，并按照投标人须知前附表要求提交相关文件。采购人根据采购项目的特殊要求规定投标人特定条件的，联合体各方中至少应当有一方符合采购人规定的特定条件。</w:t>
      </w:r>
    </w:p>
    <w:p w14:paraId="30E45C8F" w14:textId="77777777" w:rsidR="003473AF" w:rsidRDefault="001F029C">
      <w:pPr>
        <w:widowControl w:val="0"/>
        <w:numPr>
          <w:ilvl w:val="4"/>
          <w:numId w:val="11"/>
        </w:numPr>
        <w:ind w:left="850" w:hanging="850"/>
        <w:outlineLvl w:val="4"/>
        <w:rPr>
          <w:bCs/>
          <w:szCs w:val="28"/>
        </w:rPr>
      </w:pPr>
      <w:r>
        <w:rPr>
          <w:bCs/>
          <w:szCs w:val="28"/>
        </w:rPr>
        <w:t>联合体中有同类资质的供应</w:t>
      </w:r>
      <w:proofErr w:type="gramStart"/>
      <w:r>
        <w:rPr>
          <w:bCs/>
          <w:szCs w:val="28"/>
        </w:rPr>
        <w:t>商按照</w:t>
      </w:r>
      <w:proofErr w:type="gramEnd"/>
      <w:r>
        <w:rPr>
          <w:bCs/>
          <w:szCs w:val="28"/>
        </w:rPr>
        <w:t>联合体分工承担相同工作的，应当按照资质等级较低的供应商确定资质等级。</w:t>
      </w:r>
    </w:p>
    <w:p w14:paraId="43BFA2A2" w14:textId="77777777" w:rsidR="003473AF" w:rsidRDefault="001F029C">
      <w:pPr>
        <w:widowControl w:val="0"/>
        <w:numPr>
          <w:ilvl w:val="4"/>
          <w:numId w:val="11"/>
        </w:numPr>
        <w:ind w:left="850" w:hanging="850"/>
        <w:outlineLvl w:val="4"/>
        <w:rPr>
          <w:bCs/>
          <w:szCs w:val="28"/>
        </w:rPr>
      </w:pPr>
      <w:r>
        <w:rPr>
          <w:bCs/>
          <w:szCs w:val="28"/>
        </w:rPr>
        <w:t>以联合体形</w:t>
      </w:r>
      <w:proofErr w:type="gramStart"/>
      <w:r>
        <w:rPr>
          <w:bCs/>
          <w:szCs w:val="28"/>
        </w:rPr>
        <w:t>式参加</w:t>
      </w:r>
      <w:proofErr w:type="gramEnd"/>
      <w:r>
        <w:rPr>
          <w:bCs/>
          <w:szCs w:val="28"/>
        </w:rPr>
        <w:t>政府采购活动的，联合体各方不得再单独参加或者与其</w:t>
      </w:r>
      <w:proofErr w:type="gramStart"/>
      <w:r>
        <w:rPr>
          <w:bCs/>
          <w:szCs w:val="28"/>
        </w:rPr>
        <w:t>他供应</w:t>
      </w:r>
      <w:proofErr w:type="gramEnd"/>
      <w:r>
        <w:rPr>
          <w:bCs/>
          <w:szCs w:val="28"/>
        </w:rPr>
        <w:t>商另外组成联合体参加同一合同项下的政府采购活动。若该等情形被发现，其单独的投标和与此有关的联合体的投标均将被拒绝。</w:t>
      </w:r>
    </w:p>
    <w:p w14:paraId="29CEF2AD" w14:textId="77777777" w:rsidR="003473AF" w:rsidRDefault="001F029C">
      <w:pPr>
        <w:widowControl w:val="0"/>
        <w:numPr>
          <w:ilvl w:val="4"/>
          <w:numId w:val="11"/>
        </w:numPr>
        <w:ind w:left="850" w:hanging="850"/>
        <w:outlineLvl w:val="4"/>
        <w:rPr>
          <w:bCs/>
          <w:szCs w:val="28"/>
        </w:rPr>
      </w:pPr>
      <w:r>
        <w:rPr>
          <w:bCs/>
          <w:szCs w:val="28"/>
        </w:rPr>
        <w:t>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w:t>
      </w:r>
      <w:proofErr w:type="gramStart"/>
      <w:r>
        <w:rPr>
          <w:bCs/>
          <w:szCs w:val="28"/>
        </w:rPr>
        <w:t>任何或</w:t>
      </w:r>
      <w:proofErr w:type="gramEnd"/>
      <w:r>
        <w:rPr>
          <w:bCs/>
          <w:szCs w:val="28"/>
        </w:rPr>
        <w:t>所有事项、义务、责任、损失等承担连带责任。</w:t>
      </w:r>
    </w:p>
    <w:p w14:paraId="034097D1" w14:textId="77777777" w:rsidR="003473AF" w:rsidRDefault="001F029C">
      <w:pPr>
        <w:widowControl w:val="0"/>
        <w:numPr>
          <w:ilvl w:val="3"/>
          <w:numId w:val="11"/>
        </w:numPr>
        <w:tabs>
          <w:tab w:val="left" w:pos="360"/>
        </w:tabs>
        <w:outlineLvl w:val="3"/>
        <w:rPr>
          <w:bCs/>
          <w:iCs/>
        </w:rPr>
      </w:pPr>
      <w:r>
        <w:rPr>
          <w:bCs/>
          <w:iCs/>
        </w:rPr>
        <w:t>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w:t>
      </w:r>
      <w:proofErr w:type="gramStart"/>
      <w:r>
        <w:rPr>
          <w:bCs/>
          <w:iCs/>
        </w:rPr>
        <w:t>警采中心</w:t>
      </w:r>
      <w:proofErr w:type="gramEnd"/>
      <w:r>
        <w:rPr>
          <w:bCs/>
          <w:iCs/>
        </w:rPr>
        <w:t>与采购人承担连带责任。</w:t>
      </w:r>
    </w:p>
    <w:p w14:paraId="600CCC8B" w14:textId="77777777" w:rsidR="003473AF" w:rsidRDefault="001F029C">
      <w:pPr>
        <w:widowControl w:val="0"/>
        <w:numPr>
          <w:ilvl w:val="3"/>
          <w:numId w:val="11"/>
        </w:numPr>
        <w:tabs>
          <w:tab w:val="left" w:pos="360"/>
        </w:tabs>
        <w:outlineLvl w:val="3"/>
        <w:rPr>
          <w:bCs/>
          <w:iCs/>
        </w:rPr>
      </w:pPr>
      <w:r>
        <w:rPr>
          <w:bCs/>
          <w:iCs/>
        </w:rPr>
        <w:lastRenderedPageBreak/>
        <w:t>投标人应按照招标公告规定的方式获取招标文件。</w:t>
      </w:r>
    </w:p>
    <w:p w14:paraId="660FE35D"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进口产品规定</w:t>
      </w:r>
    </w:p>
    <w:p w14:paraId="0A9242BA" w14:textId="77777777" w:rsidR="003473AF" w:rsidRDefault="001F029C">
      <w:pPr>
        <w:widowControl w:val="0"/>
        <w:numPr>
          <w:ilvl w:val="3"/>
          <w:numId w:val="11"/>
        </w:numPr>
        <w:tabs>
          <w:tab w:val="left" w:pos="360"/>
        </w:tabs>
        <w:outlineLvl w:val="3"/>
        <w:rPr>
          <w:bCs/>
          <w:iCs/>
        </w:rPr>
      </w:pPr>
      <w:r>
        <w:rPr>
          <w:bCs/>
          <w:iCs/>
        </w:rPr>
        <w:t>如采购涉及进口产品，应当遵守《政府采购进口产品管理办法》（财库〔</w:t>
      </w:r>
      <w:r>
        <w:rPr>
          <w:bCs/>
          <w:iCs/>
        </w:rPr>
        <w:t>2007</w:t>
      </w:r>
      <w:r>
        <w:rPr>
          <w:bCs/>
          <w:iCs/>
        </w:rPr>
        <w:t>〕</w:t>
      </w:r>
      <w:r>
        <w:rPr>
          <w:bCs/>
          <w:iCs/>
        </w:rPr>
        <w:t>119</w:t>
      </w:r>
      <w:r>
        <w:rPr>
          <w:bCs/>
          <w:iCs/>
        </w:rPr>
        <w:t>号）、《财政部办公厅关于政府采购进口产品管理有关问题的通知》（财办库〔</w:t>
      </w:r>
      <w:r>
        <w:rPr>
          <w:bCs/>
          <w:iCs/>
        </w:rPr>
        <w:t>2008</w:t>
      </w:r>
      <w:r>
        <w:rPr>
          <w:bCs/>
          <w:iCs/>
        </w:rPr>
        <w:t>〕</w:t>
      </w:r>
      <w:r>
        <w:rPr>
          <w:bCs/>
          <w:iCs/>
        </w:rPr>
        <w:t>248</w:t>
      </w:r>
      <w:r>
        <w:rPr>
          <w:bCs/>
          <w:iCs/>
        </w:rPr>
        <w:t>号）的相关规定。</w:t>
      </w:r>
    </w:p>
    <w:p w14:paraId="2816882D"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分包、转包</w:t>
      </w:r>
    </w:p>
    <w:p w14:paraId="0372FF71" w14:textId="77777777" w:rsidR="003473AF" w:rsidRDefault="001F029C">
      <w:pPr>
        <w:widowControl w:val="0"/>
        <w:numPr>
          <w:ilvl w:val="3"/>
          <w:numId w:val="11"/>
        </w:numPr>
        <w:tabs>
          <w:tab w:val="left" w:pos="360"/>
        </w:tabs>
        <w:outlineLvl w:val="3"/>
        <w:rPr>
          <w:bCs/>
          <w:iCs/>
        </w:rPr>
      </w:pPr>
      <w:r>
        <w:rPr>
          <w:bCs/>
          <w:iCs/>
        </w:rPr>
        <w:t>本项目</w:t>
      </w:r>
      <w:r>
        <w:rPr>
          <w:rFonts w:hint="eastAsia"/>
          <w:bCs/>
          <w:iCs/>
        </w:rPr>
        <w:t>是否允许</w:t>
      </w:r>
      <w:r>
        <w:rPr>
          <w:bCs/>
          <w:iCs/>
        </w:rPr>
        <w:t>投标人将项目的非主体、非关键性工作交由他人完成</w:t>
      </w:r>
      <w:r>
        <w:rPr>
          <w:rFonts w:hint="eastAsia"/>
          <w:bCs/>
          <w:iCs/>
        </w:rPr>
        <w:t>，</w:t>
      </w:r>
      <w:r>
        <w:rPr>
          <w:bCs/>
          <w:iCs/>
        </w:rPr>
        <w:t>详见前附表</w:t>
      </w:r>
      <w:r>
        <w:rPr>
          <w:rFonts w:hint="eastAsia"/>
          <w:bCs/>
          <w:iCs/>
        </w:rPr>
        <w:t>要求。如果允许，</w:t>
      </w:r>
      <w:r>
        <w:rPr>
          <w:bCs/>
          <w:iCs/>
        </w:rPr>
        <w:t>投标人</w:t>
      </w:r>
      <w:r>
        <w:rPr>
          <w:rFonts w:hint="eastAsia"/>
          <w:bCs/>
          <w:iCs/>
        </w:rPr>
        <w:t>须</w:t>
      </w:r>
      <w:r>
        <w:rPr>
          <w:bCs/>
          <w:iCs/>
        </w:rPr>
        <w:t>根据采购项目的实际情况</w:t>
      </w:r>
      <w:r>
        <w:rPr>
          <w:rFonts w:hint="eastAsia"/>
          <w:bCs/>
          <w:iCs/>
        </w:rPr>
        <w:t>，</w:t>
      </w:r>
      <w:r>
        <w:rPr>
          <w:bCs/>
          <w:iCs/>
        </w:rPr>
        <w:t>拟在中标后将中标项目的非主体、非关键性工作交由他人完成的，应当在投标文件中载明。不符合招标文件中有关分包、转包规定的，其投标将被拒绝。</w:t>
      </w:r>
    </w:p>
    <w:p w14:paraId="6DBE4466"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投标费用</w:t>
      </w:r>
    </w:p>
    <w:p w14:paraId="3752FFA8" w14:textId="77777777" w:rsidR="003473AF" w:rsidRDefault="001F029C">
      <w:pPr>
        <w:widowControl w:val="0"/>
        <w:numPr>
          <w:ilvl w:val="3"/>
          <w:numId w:val="11"/>
        </w:numPr>
        <w:tabs>
          <w:tab w:val="left" w:pos="360"/>
        </w:tabs>
        <w:outlineLvl w:val="3"/>
        <w:rPr>
          <w:bCs/>
          <w:iCs/>
        </w:rPr>
      </w:pPr>
      <w:r>
        <w:rPr>
          <w:bCs/>
          <w:iCs/>
        </w:rPr>
        <w:t>投标人应承担所有与准备和参加投标有关的费用，采购人和</w:t>
      </w:r>
      <w:proofErr w:type="gramStart"/>
      <w:r>
        <w:rPr>
          <w:bCs/>
          <w:iCs/>
        </w:rPr>
        <w:t>警采中心</w:t>
      </w:r>
      <w:proofErr w:type="gramEnd"/>
      <w:r>
        <w:rPr>
          <w:bCs/>
          <w:iCs/>
        </w:rPr>
        <w:t>在任何情况下均无义务和责任承担这些费用。</w:t>
      </w:r>
    </w:p>
    <w:p w14:paraId="06269A97"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通知</w:t>
      </w:r>
    </w:p>
    <w:p w14:paraId="12053C12" w14:textId="77777777" w:rsidR="003473AF" w:rsidRDefault="001F029C">
      <w:pPr>
        <w:widowControl w:val="0"/>
        <w:numPr>
          <w:ilvl w:val="3"/>
          <w:numId w:val="11"/>
        </w:numPr>
        <w:tabs>
          <w:tab w:val="left" w:pos="360"/>
        </w:tabs>
        <w:outlineLvl w:val="3"/>
        <w:rPr>
          <w:bCs/>
          <w:iCs/>
        </w:rPr>
      </w:pPr>
      <w:r>
        <w:rPr>
          <w:bCs/>
          <w:iCs/>
        </w:rPr>
        <w:t>对与本项目有关的通知，采购人或</w:t>
      </w:r>
      <w:proofErr w:type="gramStart"/>
      <w:r>
        <w:rPr>
          <w:bCs/>
          <w:iCs/>
        </w:rPr>
        <w:t>警采中心</w:t>
      </w:r>
      <w:proofErr w:type="gramEnd"/>
      <w:r>
        <w:rPr>
          <w:bCs/>
          <w:iCs/>
        </w:rPr>
        <w:t>将以书面</w:t>
      </w:r>
      <w:r>
        <w:rPr>
          <w:rFonts w:hint="eastAsia"/>
          <w:bCs/>
          <w:iCs/>
        </w:rPr>
        <w:t>形式</w:t>
      </w:r>
      <w:r>
        <w:rPr>
          <w:bCs/>
          <w:iCs/>
        </w:rPr>
        <w:t>（包括信函、</w:t>
      </w:r>
      <w:r>
        <w:rPr>
          <w:rFonts w:hint="eastAsia"/>
          <w:bCs/>
          <w:iCs/>
        </w:rPr>
        <w:t>邮件</w:t>
      </w:r>
      <w:r>
        <w:rPr>
          <w:bCs/>
          <w:iCs/>
        </w:rPr>
        <w:t>等，下同）或在本次招标公告刊登的媒体上发布公告的一种或多种形式发出。</w:t>
      </w:r>
    </w:p>
    <w:p w14:paraId="6DDE2E44" w14:textId="77777777" w:rsidR="003473AF" w:rsidRDefault="001F029C" w:rsidP="006D0EB7">
      <w:pPr>
        <w:widowControl w:val="0"/>
        <w:numPr>
          <w:ilvl w:val="1"/>
          <w:numId w:val="11"/>
        </w:numPr>
        <w:tabs>
          <w:tab w:val="left" w:pos="0"/>
        </w:tabs>
        <w:snapToGrid w:val="0"/>
        <w:spacing w:beforeLines="50" w:before="120" w:after="120" w:line="360" w:lineRule="auto"/>
        <w:ind w:left="0" w:firstLine="0"/>
        <w:outlineLvl w:val="1"/>
        <w:rPr>
          <w:rFonts w:eastAsia="黑体"/>
          <w:sz w:val="32"/>
        </w:rPr>
      </w:pPr>
      <w:bookmarkStart w:id="49" w:name="_Toc24305"/>
      <w:bookmarkStart w:id="50" w:name="_Toc3474"/>
      <w:bookmarkStart w:id="51" w:name="_Toc25379"/>
      <w:bookmarkStart w:id="52" w:name="_Toc209620460"/>
      <w:r>
        <w:rPr>
          <w:rFonts w:eastAsia="黑体"/>
          <w:sz w:val="32"/>
        </w:rPr>
        <w:t>招标文件</w:t>
      </w:r>
      <w:bookmarkEnd w:id="49"/>
      <w:bookmarkEnd w:id="50"/>
      <w:bookmarkEnd w:id="51"/>
      <w:bookmarkEnd w:id="52"/>
    </w:p>
    <w:p w14:paraId="7FA1DB96"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招标文件包括下述内容</w:t>
      </w:r>
    </w:p>
    <w:p w14:paraId="7F72177A" w14:textId="77777777" w:rsidR="003473AF" w:rsidRDefault="001F029C">
      <w:pPr>
        <w:widowControl w:val="0"/>
        <w:ind w:left="420" w:firstLine="420"/>
      </w:pPr>
      <w:r>
        <w:t>第一部分</w:t>
      </w:r>
      <w:r>
        <w:t xml:space="preserve"> </w:t>
      </w:r>
      <w:r>
        <w:t>投标邀请</w:t>
      </w:r>
    </w:p>
    <w:p w14:paraId="56FBAB9D" w14:textId="77777777" w:rsidR="003473AF" w:rsidRDefault="001F029C">
      <w:pPr>
        <w:widowControl w:val="0"/>
        <w:ind w:left="420" w:firstLine="420"/>
      </w:pPr>
      <w:r>
        <w:t>第二部分</w:t>
      </w:r>
      <w:r>
        <w:t xml:space="preserve"> </w:t>
      </w:r>
      <w:r>
        <w:t>投标人须知前附表</w:t>
      </w:r>
    </w:p>
    <w:p w14:paraId="0FF38F76" w14:textId="77777777" w:rsidR="003473AF" w:rsidRDefault="001F029C">
      <w:pPr>
        <w:widowControl w:val="0"/>
        <w:ind w:left="420" w:firstLine="420"/>
      </w:pPr>
      <w:r>
        <w:t>第三部分</w:t>
      </w:r>
      <w:r>
        <w:t xml:space="preserve"> </w:t>
      </w:r>
      <w:r>
        <w:t>投标人须知</w:t>
      </w:r>
    </w:p>
    <w:p w14:paraId="0DD36B27" w14:textId="77777777" w:rsidR="003473AF" w:rsidRDefault="001F029C">
      <w:pPr>
        <w:widowControl w:val="0"/>
        <w:ind w:left="420" w:firstLine="420"/>
      </w:pPr>
      <w:r>
        <w:t>第四部分</w:t>
      </w:r>
      <w:r>
        <w:t xml:space="preserve"> </w:t>
      </w:r>
      <w:r>
        <w:rPr>
          <w:rFonts w:hint="eastAsia"/>
        </w:rPr>
        <w:t>评分办</w:t>
      </w:r>
      <w:r>
        <w:t>法和</w:t>
      </w:r>
      <w:r>
        <w:rPr>
          <w:rFonts w:hint="eastAsia"/>
        </w:rPr>
        <w:t>评审</w:t>
      </w:r>
      <w:r>
        <w:t>标准</w:t>
      </w:r>
    </w:p>
    <w:p w14:paraId="02C25D03" w14:textId="77777777" w:rsidR="003473AF" w:rsidRDefault="001F029C">
      <w:pPr>
        <w:widowControl w:val="0"/>
        <w:ind w:left="420" w:firstLine="420"/>
      </w:pPr>
      <w:r>
        <w:t>第五部分</w:t>
      </w:r>
      <w:r>
        <w:t xml:space="preserve"> </w:t>
      </w:r>
      <w:r>
        <w:t>采购需求</w:t>
      </w:r>
    </w:p>
    <w:p w14:paraId="7576E526" w14:textId="77777777" w:rsidR="003473AF" w:rsidRDefault="001F029C">
      <w:pPr>
        <w:widowControl w:val="0"/>
        <w:ind w:left="420" w:firstLine="420"/>
      </w:pPr>
      <w:r>
        <w:t>第六部分</w:t>
      </w:r>
      <w:r>
        <w:t xml:space="preserve"> </w:t>
      </w:r>
      <w:r>
        <w:t>合同（参考文本）</w:t>
      </w:r>
    </w:p>
    <w:p w14:paraId="6D41D153" w14:textId="77777777" w:rsidR="003473AF" w:rsidRDefault="001F029C">
      <w:pPr>
        <w:widowControl w:val="0"/>
        <w:ind w:left="420" w:firstLine="420"/>
      </w:pPr>
      <w:r>
        <w:t>第七部分</w:t>
      </w:r>
      <w:r>
        <w:t xml:space="preserve"> </w:t>
      </w:r>
      <w:r>
        <w:t>投标材料格式</w:t>
      </w:r>
    </w:p>
    <w:p w14:paraId="11084AED" w14:textId="77777777" w:rsidR="003473AF" w:rsidRDefault="001F029C">
      <w:pPr>
        <w:widowControl w:val="0"/>
        <w:ind w:left="420" w:firstLine="420"/>
      </w:pPr>
      <w:r>
        <w:t>第八部分</w:t>
      </w:r>
      <w:r>
        <w:t xml:space="preserve"> </w:t>
      </w:r>
      <w:r>
        <w:t>附件</w:t>
      </w:r>
    </w:p>
    <w:p w14:paraId="062F1DA0"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投标前招标文件的澄清和修改</w:t>
      </w:r>
    </w:p>
    <w:p w14:paraId="58902717" w14:textId="77777777" w:rsidR="003473AF" w:rsidRDefault="001F029C">
      <w:pPr>
        <w:widowControl w:val="0"/>
        <w:numPr>
          <w:ilvl w:val="3"/>
          <w:numId w:val="11"/>
        </w:numPr>
        <w:tabs>
          <w:tab w:val="left" w:pos="360"/>
        </w:tabs>
        <w:outlineLvl w:val="3"/>
        <w:rPr>
          <w:bCs/>
          <w:iCs/>
        </w:rPr>
      </w:pPr>
      <w:r>
        <w:rPr>
          <w:bCs/>
          <w:iCs/>
        </w:rPr>
        <w:t>任何已获得招标文件的潜在投标人，均可要求对招标文件进行澄清或修改，通过第一部分投标邀请中的联系方式以书面形式</w:t>
      </w:r>
      <w:proofErr w:type="gramStart"/>
      <w:r>
        <w:rPr>
          <w:bCs/>
          <w:iCs/>
        </w:rPr>
        <w:t>送达警采中心</w:t>
      </w:r>
      <w:proofErr w:type="gramEnd"/>
      <w:r>
        <w:rPr>
          <w:bCs/>
          <w:iCs/>
        </w:rPr>
        <w:t>。</w:t>
      </w:r>
    </w:p>
    <w:p w14:paraId="2D387E64" w14:textId="77777777" w:rsidR="003473AF" w:rsidRDefault="001F029C">
      <w:pPr>
        <w:widowControl w:val="0"/>
        <w:numPr>
          <w:ilvl w:val="3"/>
          <w:numId w:val="11"/>
        </w:numPr>
        <w:tabs>
          <w:tab w:val="left" w:pos="360"/>
        </w:tabs>
        <w:outlineLvl w:val="3"/>
        <w:rPr>
          <w:bCs/>
          <w:iCs/>
        </w:rPr>
      </w:pPr>
      <w:r>
        <w:rPr>
          <w:bCs/>
          <w:iCs/>
        </w:rPr>
        <w:t>按照责权利相一致原则，招标文件的主要商务、技术指标的提出方负责解释投标人提出的相关澄清、修改要求，并应当视情况</w:t>
      </w:r>
      <w:proofErr w:type="gramStart"/>
      <w:r>
        <w:rPr>
          <w:bCs/>
          <w:iCs/>
        </w:rPr>
        <w:t>作出</w:t>
      </w:r>
      <w:proofErr w:type="gramEnd"/>
      <w:r>
        <w:rPr>
          <w:bCs/>
          <w:iCs/>
        </w:rPr>
        <w:t>澄清或修改的决定。</w:t>
      </w:r>
    </w:p>
    <w:p w14:paraId="6B557E6B" w14:textId="77777777" w:rsidR="003473AF" w:rsidRDefault="001F029C">
      <w:pPr>
        <w:widowControl w:val="0"/>
        <w:numPr>
          <w:ilvl w:val="3"/>
          <w:numId w:val="11"/>
        </w:numPr>
        <w:tabs>
          <w:tab w:val="left" w:pos="360"/>
        </w:tabs>
        <w:outlineLvl w:val="3"/>
        <w:rPr>
          <w:bCs/>
          <w:iCs/>
        </w:rPr>
      </w:pPr>
      <w:proofErr w:type="gramStart"/>
      <w:r>
        <w:rPr>
          <w:bCs/>
          <w:iCs/>
        </w:rPr>
        <w:t>警采中心</w:t>
      </w:r>
      <w:proofErr w:type="gramEnd"/>
      <w:r>
        <w:rPr>
          <w:bCs/>
          <w:iCs/>
        </w:rPr>
        <w:t>对澄清、修改要求的处理：</w:t>
      </w:r>
      <w:proofErr w:type="gramStart"/>
      <w:r>
        <w:rPr>
          <w:bCs/>
          <w:iCs/>
        </w:rPr>
        <w:t>警采中心</w:t>
      </w:r>
      <w:proofErr w:type="gramEnd"/>
      <w:r>
        <w:rPr>
          <w:bCs/>
          <w:iCs/>
        </w:rPr>
        <w:t>根据项目实际对澄清、修改要求</w:t>
      </w:r>
      <w:r>
        <w:rPr>
          <w:rFonts w:hint="eastAsia"/>
          <w:bCs/>
          <w:iCs/>
        </w:rPr>
        <w:t>进行</w:t>
      </w:r>
      <w:r>
        <w:rPr>
          <w:bCs/>
          <w:iCs/>
        </w:rPr>
        <w:t>处理，</w:t>
      </w:r>
      <w:r>
        <w:rPr>
          <w:rFonts w:hint="eastAsia"/>
          <w:bCs/>
          <w:iCs/>
        </w:rPr>
        <w:t>并通过</w:t>
      </w:r>
      <w:r>
        <w:rPr>
          <w:bCs/>
          <w:iCs/>
        </w:rPr>
        <w:t>邮寄</w:t>
      </w:r>
      <w:r>
        <w:rPr>
          <w:rFonts w:hint="eastAsia"/>
          <w:bCs/>
          <w:iCs/>
        </w:rPr>
        <w:t>、</w:t>
      </w:r>
      <w:r>
        <w:rPr>
          <w:bCs/>
          <w:iCs/>
        </w:rPr>
        <w:t>电子邮件、网站披露等其中至少一种方式，统一向全体，或分别或向每一位</w:t>
      </w:r>
      <w:r>
        <w:rPr>
          <w:rFonts w:hint="eastAsia"/>
          <w:bCs/>
          <w:iCs/>
        </w:rPr>
        <w:t>（</w:t>
      </w:r>
      <w:r>
        <w:rPr>
          <w:bCs/>
          <w:iCs/>
        </w:rPr>
        <w:t>但不可以只向其中一部分</w:t>
      </w:r>
      <w:r>
        <w:rPr>
          <w:rFonts w:hint="eastAsia"/>
          <w:bCs/>
          <w:iCs/>
        </w:rPr>
        <w:t>）</w:t>
      </w:r>
      <w:r>
        <w:rPr>
          <w:bCs/>
          <w:iCs/>
        </w:rPr>
        <w:t>潜在投标人发出澄清、修改或进行其它答复的</w:t>
      </w:r>
      <w:r>
        <w:rPr>
          <w:rFonts w:hint="eastAsia"/>
          <w:bCs/>
          <w:iCs/>
        </w:rPr>
        <w:t>内容</w:t>
      </w:r>
      <w:r>
        <w:rPr>
          <w:bCs/>
          <w:iCs/>
        </w:rPr>
        <w:t>。</w:t>
      </w:r>
    </w:p>
    <w:p w14:paraId="49DFC2A3" w14:textId="77777777" w:rsidR="003473AF" w:rsidRDefault="001F029C">
      <w:pPr>
        <w:widowControl w:val="0"/>
        <w:numPr>
          <w:ilvl w:val="3"/>
          <w:numId w:val="11"/>
        </w:numPr>
        <w:tabs>
          <w:tab w:val="left" w:pos="360"/>
        </w:tabs>
        <w:outlineLvl w:val="3"/>
        <w:rPr>
          <w:bCs/>
          <w:iCs/>
        </w:rPr>
      </w:pPr>
      <w:proofErr w:type="gramStart"/>
      <w:r>
        <w:rPr>
          <w:bCs/>
          <w:iCs/>
        </w:rPr>
        <w:t>警采中心</w:t>
      </w:r>
      <w:proofErr w:type="gramEnd"/>
      <w:r>
        <w:rPr>
          <w:bCs/>
          <w:iCs/>
        </w:rPr>
        <w:t>主动进行的澄清、修改：</w:t>
      </w:r>
      <w:proofErr w:type="gramStart"/>
      <w:r>
        <w:rPr>
          <w:bCs/>
          <w:iCs/>
        </w:rPr>
        <w:t>警采中心</w:t>
      </w:r>
      <w:proofErr w:type="gramEnd"/>
      <w:r>
        <w:rPr>
          <w:bCs/>
          <w:iCs/>
        </w:rPr>
        <w:t>无论出于何种原因，均可主动对招标文件中的相关事项，进行澄清和修改。</w:t>
      </w:r>
    </w:p>
    <w:p w14:paraId="283AB31E" w14:textId="77777777" w:rsidR="003473AF" w:rsidRDefault="001F029C">
      <w:pPr>
        <w:widowControl w:val="0"/>
        <w:numPr>
          <w:ilvl w:val="3"/>
          <w:numId w:val="11"/>
        </w:numPr>
        <w:tabs>
          <w:tab w:val="left" w:pos="360"/>
        </w:tabs>
        <w:outlineLvl w:val="3"/>
        <w:rPr>
          <w:bCs/>
          <w:iCs/>
        </w:rPr>
      </w:pPr>
      <w:r>
        <w:rPr>
          <w:rFonts w:hint="eastAsia"/>
          <w:bCs/>
          <w:iCs/>
        </w:rPr>
        <w:t>采购人或者</w:t>
      </w:r>
      <w:proofErr w:type="gramStart"/>
      <w:r>
        <w:rPr>
          <w:rFonts w:hint="eastAsia"/>
          <w:bCs/>
          <w:iCs/>
        </w:rPr>
        <w:t>警采中心</w:t>
      </w:r>
      <w:proofErr w:type="gramEnd"/>
      <w:r>
        <w:rPr>
          <w:rFonts w:hint="eastAsia"/>
          <w:bCs/>
          <w:iCs/>
        </w:rPr>
        <w:t>可以对已发出的招标文件进行必要的澄清或者修改。澄清或者修改的内容可能影响投标文件编制的，采购人或者</w:t>
      </w:r>
      <w:proofErr w:type="gramStart"/>
      <w:r>
        <w:rPr>
          <w:rFonts w:hint="eastAsia"/>
          <w:bCs/>
          <w:iCs/>
        </w:rPr>
        <w:t>警采中心</w:t>
      </w:r>
      <w:proofErr w:type="gramEnd"/>
      <w:r>
        <w:rPr>
          <w:rFonts w:hint="eastAsia"/>
          <w:bCs/>
          <w:iCs/>
        </w:rPr>
        <w:t>应当在投标截止时间至少</w:t>
      </w:r>
      <w:r>
        <w:rPr>
          <w:rFonts w:hint="eastAsia"/>
          <w:bCs/>
          <w:iCs/>
        </w:rPr>
        <w:t>15</w:t>
      </w:r>
      <w:r>
        <w:rPr>
          <w:rFonts w:hint="eastAsia"/>
          <w:bCs/>
          <w:iCs/>
        </w:rPr>
        <w:t>日前，以书面形式通知所有获取招标文件的潜在投标人；不足</w:t>
      </w:r>
      <w:r>
        <w:rPr>
          <w:rFonts w:hint="eastAsia"/>
          <w:bCs/>
          <w:iCs/>
        </w:rPr>
        <w:t>15</w:t>
      </w:r>
      <w:r>
        <w:rPr>
          <w:rFonts w:hint="eastAsia"/>
          <w:bCs/>
          <w:iCs/>
        </w:rPr>
        <w:t>日的，采购人或者</w:t>
      </w:r>
      <w:proofErr w:type="gramStart"/>
      <w:r>
        <w:rPr>
          <w:rFonts w:hint="eastAsia"/>
          <w:bCs/>
          <w:iCs/>
        </w:rPr>
        <w:t>警采中心</w:t>
      </w:r>
      <w:proofErr w:type="gramEnd"/>
      <w:r>
        <w:rPr>
          <w:rFonts w:hint="eastAsia"/>
          <w:bCs/>
          <w:iCs/>
        </w:rPr>
        <w:t>应</w:t>
      </w:r>
      <w:r>
        <w:rPr>
          <w:rFonts w:hint="eastAsia"/>
          <w:bCs/>
          <w:iCs/>
        </w:rPr>
        <w:lastRenderedPageBreak/>
        <w:t>当顺延提交投标文件的截止时间</w:t>
      </w:r>
      <w:r>
        <w:rPr>
          <w:bCs/>
          <w:iCs/>
        </w:rPr>
        <w:t>。</w:t>
      </w:r>
    </w:p>
    <w:p w14:paraId="6EF65FCF" w14:textId="77777777" w:rsidR="003473AF" w:rsidRDefault="001F029C">
      <w:pPr>
        <w:widowControl w:val="0"/>
        <w:numPr>
          <w:ilvl w:val="3"/>
          <w:numId w:val="11"/>
        </w:numPr>
        <w:tabs>
          <w:tab w:val="left" w:pos="360"/>
        </w:tabs>
        <w:outlineLvl w:val="3"/>
        <w:rPr>
          <w:bCs/>
          <w:iCs/>
        </w:rPr>
      </w:pPr>
      <w:proofErr w:type="gramStart"/>
      <w:r>
        <w:rPr>
          <w:bCs/>
          <w:iCs/>
        </w:rPr>
        <w:t>警采中心</w:t>
      </w:r>
      <w:proofErr w:type="gramEnd"/>
      <w:r>
        <w:rPr>
          <w:bCs/>
          <w:iCs/>
        </w:rPr>
        <w:t>澄清、修改、其它答复的效力：无论是否根据潜在投标人的澄清、修改或进行其它答复的要求，</w:t>
      </w:r>
      <w:proofErr w:type="gramStart"/>
      <w:r>
        <w:rPr>
          <w:bCs/>
          <w:iCs/>
        </w:rPr>
        <w:t>警采中心</w:t>
      </w:r>
      <w:proofErr w:type="gramEnd"/>
      <w:r>
        <w:rPr>
          <w:bCs/>
          <w:iCs/>
        </w:rPr>
        <w:t>一旦对招标文件</w:t>
      </w:r>
      <w:proofErr w:type="gramStart"/>
      <w:r>
        <w:rPr>
          <w:bCs/>
          <w:iCs/>
        </w:rPr>
        <w:t>作出</w:t>
      </w:r>
      <w:proofErr w:type="gramEnd"/>
      <w:r>
        <w:rPr>
          <w:bCs/>
          <w:iCs/>
        </w:rPr>
        <w:t>了澄清、修改或进行其它答复，即刻发生效力，</w:t>
      </w:r>
      <w:proofErr w:type="gramStart"/>
      <w:r>
        <w:rPr>
          <w:bCs/>
          <w:iCs/>
        </w:rPr>
        <w:t>警采中心</w:t>
      </w:r>
      <w:proofErr w:type="gramEnd"/>
      <w:r>
        <w:rPr>
          <w:bCs/>
          <w:iCs/>
        </w:rPr>
        <w:t>有关的补充</w:t>
      </w:r>
      <w:r>
        <w:rPr>
          <w:rFonts w:hint="eastAsia"/>
          <w:bCs/>
          <w:iCs/>
        </w:rPr>
        <w:t>内容</w:t>
      </w:r>
      <w:r>
        <w:rPr>
          <w:bCs/>
          <w:iCs/>
        </w:rPr>
        <w:t>，应当作为招标文件的组成部分，对所有潜在投标人均具有约束力。同时，</w:t>
      </w:r>
      <w:proofErr w:type="gramStart"/>
      <w:r>
        <w:rPr>
          <w:bCs/>
          <w:iCs/>
        </w:rPr>
        <w:t>警采中心</w:t>
      </w:r>
      <w:proofErr w:type="gramEnd"/>
      <w:r>
        <w:rPr>
          <w:bCs/>
          <w:iCs/>
        </w:rPr>
        <w:t>和投标人的权利及义务将受到新的截止期的约束。</w:t>
      </w:r>
    </w:p>
    <w:p w14:paraId="7CC68733" w14:textId="77777777" w:rsidR="003473AF" w:rsidRDefault="001F029C">
      <w:pPr>
        <w:widowControl w:val="0"/>
        <w:numPr>
          <w:ilvl w:val="3"/>
          <w:numId w:val="11"/>
        </w:numPr>
        <w:tabs>
          <w:tab w:val="left" w:pos="360"/>
        </w:tabs>
        <w:outlineLvl w:val="3"/>
        <w:rPr>
          <w:bCs/>
          <w:iCs/>
        </w:rPr>
      </w:pPr>
      <w:proofErr w:type="gramStart"/>
      <w:r>
        <w:rPr>
          <w:bCs/>
          <w:iCs/>
        </w:rPr>
        <w:t>警采中心</w:t>
      </w:r>
      <w:proofErr w:type="gramEnd"/>
      <w:r>
        <w:rPr>
          <w:bCs/>
          <w:iCs/>
        </w:rPr>
        <w:t>将视情况确定是否有必要召开标前答疑</w:t>
      </w:r>
      <w:r>
        <w:rPr>
          <w:rFonts w:hint="eastAsia"/>
          <w:bCs/>
          <w:iCs/>
        </w:rPr>
        <w:t>会</w:t>
      </w:r>
      <w:r>
        <w:rPr>
          <w:bCs/>
          <w:iCs/>
        </w:rPr>
        <w:t>。如果召开标前会，</w:t>
      </w:r>
      <w:proofErr w:type="gramStart"/>
      <w:r>
        <w:rPr>
          <w:bCs/>
          <w:iCs/>
        </w:rPr>
        <w:t>警采中心</w:t>
      </w:r>
      <w:proofErr w:type="gramEnd"/>
      <w:r>
        <w:rPr>
          <w:bCs/>
          <w:iCs/>
        </w:rPr>
        <w:t>将通过公告方式向潜在投标人发出通知。</w:t>
      </w:r>
    </w:p>
    <w:p w14:paraId="673DAB3B" w14:textId="77777777" w:rsidR="003473AF" w:rsidRDefault="001F029C" w:rsidP="006D0EB7">
      <w:pPr>
        <w:widowControl w:val="0"/>
        <w:numPr>
          <w:ilvl w:val="1"/>
          <w:numId w:val="11"/>
        </w:numPr>
        <w:tabs>
          <w:tab w:val="left" w:pos="0"/>
        </w:tabs>
        <w:snapToGrid w:val="0"/>
        <w:spacing w:beforeLines="50" w:before="120" w:after="120" w:line="360" w:lineRule="auto"/>
        <w:ind w:left="0" w:firstLine="0"/>
        <w:outlineLvl w:val="1"/>
        <w:rPr>
          <w:rFonts w:eastAsia="黑体"/>
          <w:sz w:val="32"/>
        </w:rPr>
      </w:pPr>
      <w:bookmarkStart w:id="53" w:name="_Toc30497"/>
      <w:bookmarkStart w:id="54" w:name="_Toc13380"/>
      <w:bookmarkStart w:id="55" w:name="_Toc5536"/>
      <w:bookmarkStart w:id="56" w:name="_Toc209620461"/>
      <w:r>
        <w:rPr>
          <w:rFonts w:eastAsia="黑体"/>
          <w:sz w:val="32"/>
        </w:rPr>
        <w:t>投标文件</w:t>
      </w:r>
      <w:bookmarkEnd w:id="53"/>
      <w:bookmarkEnd w:id="54"/>
      <w:bookmarkEnd w:id="55"/>
      <w:bookmarkEnd w:id="56"/>
    </w:p>
    <w:p w14:paraId="43DEF271"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投标文件的语言和计量单位</w:t>
      </w:r>
    </w:p>
    <w:p w14:paraId="5B07A421" w14:textId="77777777" w:rsidR="003473AF" w:rsidRDefault="001F029C">
      <w:pPr>
        <w:widowControl w:val="0"/>
        <w:numPr>
          <w:ilvl w:val="3"/>
          <w:numId w:val="11"/>
        </w:numPr>
        <w:tabs>
          <w:tab w:val="left" w:pos="360"/>
        </w:tabs>
        <w:outlineLvl w:val="3"/>
        <w:rPr>
          <w:bCs/>
          <w:iCs/>
        </w:rPr>
      </w:pPr>
      <w:r>
        <w:rPr>
          <w:bCs/>
          <w:iCs/>
        </w:rPr>
        <w:t>投标人提交的投标文件（包括技术文件和资料、图纸中的说明）以及投标人与采购人或</w:t>
      </w:r>
      <w:proofErr w:type="gramStart"/>
      <w:r>
        <w:rPr>
          <w:bCs/>
          <w:iCs/>
        </w:rPr>
        <w:t>警采中心</w:t>
      </w:r>
      <w:proofErr w:type="gramEnd"/>
      <w:r>
        <w:rPr>
          <w:bCs/>
          <w:iCs/>
        </w:rPr>
        <w:t>就有关投标的所有来往函电均应使用中文简体字。</w:t>
      </w:r>
    </w:p>
    <w:p w14:paraId="4F305FFA" w14:textId="77777777" w:rsidR="003473AF" w:rsidRDefault="001F029C">
      <w:pPr>
        <w:widowControl w:val="0"/>
        <w:numPr>
          <w:ilvl w:val="3"/>
          <w:numId w:val="11"/>
        </w:numPr>
        <w:tabs>
          <w:tab w:val="left" w:pos="360"/>
        </w:tabs>
        <w:outlineLvl w:val="3"/>
        <w:rPr>
          <w:bCs/>
          <w:iCs/>
        </w:rPr>
      </w:pPr>
      <w:r>
        <w:rPr>
          <w:bCs/>
          <w:iCs/>
        </w:rPr>
        <w:t>原版为外文的证书类文件，以及由外国人</w:t>
      </w:r>
      <w:proofErr w:type="gramStart"/>
      <w:r>
        <w:rPr>
          <w:bCs/>
          <w:iCs/>
        </w:rPr>
        <w:t>作出</w:t>
      </w:r>
      <w:proofErr w:type="gramEnd"/>
      <w:r>
        <w:rPr>
          <w:bCs/>
          <w:iCs/>
        </w:rPr>
        <w:t>的本人签名、外国公司的名称或外国印章等可以是外文，但应当提供中文翻译文件（可以是复印件）并加盖投标人公章。</w:t>
      </w:r>
    </w:p>
    <w:p w14:paraId="0DDED96F" w14:textId="77777777" w:rsidR="003473AF" w:rsidRDefault="001F029C">
      <w:pPr>
        <w:widowControl w:val="0"/>
        <w:numPr>
          <w:ilvl w:val="3"/>
          <w:numId w:val="11"/>
        </w:numPr>
        <w:tabs>
          <w:tab w:val="left" w:pos="360"/>
        </w:tabs>
        <w:outlineLvl w:val="3"/>
        <w:rPr>
          <w:bCs/>
          <w:iCs/>
        </w:rPr>
      </w:pPr>
      <w:r>
        <w:rPr>
          <w:bCs/>
          <w:iCs/>
        </w:rPr>
        <w:t>原版为外文的证书类、证明类文件，与投标人名称或其他实际情况不符的，投标人应当提供相关证明文件。</w:t>
      </w:r>
    </w:p>
    <w:p w14:paraId="3948221C" w14:textId="77777777" w:rsidR="003473AF" w:rsidRDefault="001F029C">
      <w:pPr>
        <w:widowControl w:val="0"/>
        <w:numPr>
          <w:ilvl w:val="3"/>
          <w:numId w:val="11"/>
        </w:numPr>
        <w:tabs>
          <w:tab w:val="left" w:pos="360"/>
        </w:tabs>
        <w:outlineLvl w:val="3"/>
        <w:rPr>
          <w:bCs/>
          <w:iCs/>
        </w:rPr>
      </w:pPr>
      <w:r>
        <w:rPr>
          <w:bCs/>
          <w:iCs/>
        </w:rPr>
        <w:t>投标文件所使用的计量单位，应使用国家法定计量单位。</w:t>
      </w:r>
    </w:p>
    <w:p w14:paraId="1F515B26"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投标文件内容要求</w:t>
      </w:r>
    </w:p>
    <w:p w14:paraId="0F228584" w14:textId="77777777" w:rsidR="003473AF" w:rsidRDefault="001F029C">
      <w:pPr>
        <w:widowControl w:val="0"/>
        <w:numPr>
          <w:ilvl w:val="3"/>
          <w:numId w:val="11"/>
        </w:numPr>
        <w:tabs>
          <w:tab w:val="left" w:pos="360"/>
        </w:tabs>
        <w:outlineLvl w:val="3"/>
        <w:rPr>
          <w:bCs/>
          <w:iCs/>
        </w:rPr>
      </w:pPr>
      <w:r>
        <w:rPr>
          <w:bCs/>
          <w:iCs/>
        </w:rPr>
        <w:t>投标文件编写</w:t>
      </w:r>
    </w:p>
    <w:p w14:paraId="3A68E215" w14:textId="77777777" w:rsidR="003473AF" w:rsidRDefault="001F029C">
      <w:pPr>
        <w:pStyle w:val="31"/>
        <w:ind w:left="794" w:hanging="794"/>
      </w:pPr>
      <w:r>
        <w:t>按照招标文件中第七部分对投标材料格式部分规定的顺序，统一编目编码并编制目录。</w:t>
      </w:r>
      <w:r>
        <w:t xml:space="preserve">  </w:t>
      </w:r>
      <w:r>
        <w:t>由于编排混乱导致投标文件被误读或查找不到，责任应当由投标人承担。</w:t>
      </w:r>
    </w:p>
    <w:p w14:paraId="64B62441" w14:textId="77777777" w:rsidR="003473AF" w:rsidRDefault="001F029C">
      <w:pPr>
        <w:pStyle w:val="31"/>
        <w:ind w:left="794" w:hanging="794"/>
        <w:rPr>
          <w:bCs w:val="0"/>
        </w:rPr>
      </w:pPr>
      <w:r>
        <w:rPr>
          <w:bCs w:val="0"/>
        </w:rPr>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3A99CFA5" w14:textId="77777777" w:rsidR="003473AF" w:rsidRDefault="001F029C">
      <w:pPr>
        <w:pStyle w:val="31"/>
        <w:ind w:left="794" w:hanging="794"/>
        <w:rPr>
          <w:bCs w:val="0"/>
        </w:rPr>
      </w:pPr>
      <w:r>
        <w:rPr>
          <w:bCs w:val="0"/>
        </w:rPr>
        <w:t>投标文件应按照招标文件的格式逐项填写，无相应内容可填的项应填写</w:t>
      </w:r>
      <w:r>
        <w:rPr>
          <w:bCs w:val="0"/>
        </w:rPr>
        <w:t>“</w:t>
      </w:r>
      <w:r>
        <w:rPr>
          <w:bCs w:val="0"/>
        </w:rPr>
        <w:t>无</w:t>
      </w:r>
      <w:r>
        <w:rPr>
          <w:bCs w:val="0"/>
        </w:rPr>
        <w:t>”</w:t>
      </w:r>
      <w:r>
        <w:rPr>
          <w:bCs w:val="0"/>
        </w:rPr>
        <w:t>、</w:t>
      </w:r>
      <w:r>
        <w:rPr>
          <w:bCs w:val="0"/>
        </w:rPr>
        <w:t>“</w:t>
      </w:r>
      <w:r>
        <w:rPr>
          <w:bCs w:val="0"/>
        </w:rPr>
        <w:t>未</w:t>
      </w:r>
      <w:r>
        <w:rPr>
          <w:rFonts w:hint="eastAsia"/>
          <w:bCs w:val="0"/>
        </w:rPr>
        <w:t>检测</w:t>
      </w:r>
      <w:r>
        <w:rPr>
          <w:bCs w:val="0"/>
        </w:rPr>
        <w:t>”</w:t>
      </w:r>
      <w:r>
        <w:rPr>
          <w:bCs w:val="0"/>
        </w:rPr>
        <w:t>、</w:t>
      </w:r>
      <w:r>
        <w:t>“</w:t>
      </w:r>
      <w:r>
        <w:t>没有相应指标</w:t>
      </w:r>
      <w:r>
        <w:t>”</w:t>
      </w:r>
      <w:r>
        <w:rPr>
          <w:bCs w:val="0"/>
        </w:rPr>
        <w:t>等明确的回答文字。</w:t>
      </w:r>
    </w:p>
    <w:p w14:paraId="39BFB459" w14:textId="77777777" w:rsidR="003473AF" w:rsidRDefault="001F029C">
      <w:pPr>
        <w:widowControl w:val="0"/>
        <w:numPr>
          <w:ilvl w:val="3"/>
          <w:numId w:val="11"/>
        </w:numPr>
        <w:tabs>
          <w:tab w:val="left" w:pos="360"/>
        </w:tabs>
        <w:outlineLvl w:val="3"/>
        <w:rPr>
          <w:bCs/>
          <w:iCs/>
        </w:rPr>
      </w:pPr>
      <w:r>
        <w:rPr>
          <w:bCs/>
          <w:iCs/>
        </w:rPr>
        <w:t>投标保证金：保证金是否收取按投标人须知前附表规定。如收取，收取及退还投标保证金的要求如下：</w:t>
      </w:r>
    </w:p>
    <w:p w14:paraId="0A769825" w14:textId="77777777" w:rsidR="003473AF" w:rsidRDefault="001F029C">
      <w:pPr>
        <w:pStyle w:val="31"/>
        <w:ind w:left="794" w:hanging="794"/>
        <w:rPr>
          <w:bCs w:val="0"/>
        </w:rPr>
      </w:pPr>
      <w:r>
        <w:rPr>
          <w:bCs w:val="0"/>
        </w:rPr>
        <w:t>投标人应提供的投标保证金额详见投标人须知前附表，投标保证金不得超过本项目预算金额的</w:t>
      </w:r>
      <w:r>
        <w:rPr>
          <w:bCs w:val="0"/>
          <w:lang w:val="en-US"/>
        </w:rPr>
        <w:t>2</w:t>
      </w:r>
      <w:r>
        <w:rPr>
          <w:bCs w:val="0"/>
        </w:rPr>
        <w:t>%</w:t>
      </w:r>
      <w:r>
        <w:rPr>
          <w:bCs w:val="0"/>
        </w:rPr>
        <w:t>。</w:t>
      </w:r>
    </w:p>
    <w:p w14:paraId="02B786CE" w14:textId="77777777" w:rsidR="003473AF" w:rsidRDefault="001F029C">
      <w:pPr>
        <w:pStyle w:val="31"/>
        <w:ind w:left="794" w:hanging="794"/>
        <w:rPr>
          <w:lang w:val="en-US"/>
        </w:rPr>
      </w:pPr>
      <w:r>
        <w:t>投标保证金</w:t>
      </w:r>
      <w:r>
        <w:rPr>
          <w:rFonts w:hint="eastAsia"/>
          <w:lang w:val="en-US"/>
        </w:rPr>
        <w:t>可以</w:t>
      </w:r>
      <w:r>
        <w:t>以支票、汇票、本票或者金融机构、担保机构出具的保函等非现金形式提交。</w:t>
      </w:r>
    </w:p>
    <w:p w14:paraId="55BB4BA0" w14:textId="77777777" w:rsidR="003473AF" w:rsidRDefault="001F029C">
      <w:pPr>
        <w:pStyle w:val="31"/>
        <w:ind w:left="794" w:hanging="794"/>
        <w:rPr>
          <w:lang w:val="en-US"/>
        </w:rPr>
      </w:pPr>
      <w:r>
        <w:rPr>
          <w:rFonts w:hint="eastAsia"/>
          <w:lang w:val="en-US"/>
        </w:rPr>
        <w:t>投标保证金以支票、汇票、本票或者保函形式提交的，投标时应与</w:t>
      </w:r>
      <w:r>
        <w:rPr>
          <w:lang w:val="en-US"/>
        </w:rPr>
        <w:t>投标文件同时提交。</w:t>
      </w:r>
    </w:p>
    <w:p w14:paraId="0D511B36" w14:textId="77777777" w:rsidR="003473AF" w:rsidRDefault="001F029C">
      <w:pPr>
        <w:widowControl w:val="0"/>
        <w:ind w:leftChars="390" w:left="819"/>
        <w:rPr>
          <w:lang w:val="en-US"/>
        </w:rPr>
      </w:pPr>
      <w:r>
        <w:rPr>
          <w:lang w:val="en-US"/>
        </w:rPr>
        <w:t>投标保证金</w:t>
      </w:r>
      <w:r>
        <w:rPr>
          <w:rFonts w:hint="eastAsia"/>
          <w:lang w:val="en-US"/>
        </w:rPr>
        <w:t>以</w:t>
      </w:r>
      <w:r>
        <w:rPr>
          <w:lang w:val="en-US"/>
        </w:rPr>
        <w:t>银行转账形式提交的，须在汇款单上注明采购项目编号，并在</w:t>
      </w:r>
      <w:r>
        <w:rPr>
          <w:rFonts w:hint="eastAsia"/>
          <w:lang w:val="en-US"/>
        </w:rPr>
        <w:t>投标截止</w:t>
      </w:r>
      <w:r>
        <w:rPr>
          <w:lang w:val="en-US"/>
        </w:rPr>
        <w:t>前</w:t>
      </w:r>
      <w:r>
        <w:rPr>
          <w:rFonts w:hint="eastAsia"/>
          <w:lang w:val="en-US"/>
        </w:rPr>
        <w:t>汇款至下述账号：</w:t>
      </w:r>
    </w:p>
    <w:p w14:paraId="7B8DA82D" w14:textId="77777777" w:rsidR="003473AF" w:rsidRDefault="001F029C">
      <w:pPr>
        <w:widowControl w:val="0"/>
        <w:ind w:leftChars="200" w:left="420" w:firstLineChars="200" w:firstLine="420"/>
        <w:rPr>
          <w:lang w:val="en-US"/>
        </w:rPr>
      </w:pPr>
      <w:r>
        <w:rPr>
          <w:lang w:val="en-US"/>
        </w:rPr>
        <w:t>开户名称：公安部警用装备采购中心投标保证金</w:t>
      </w:r>
    </w:p>
    <w:p w14:paraId="0479C415" w14:textId="77777777" w:rsidR="003473AF" w:rsidRDefault="001F029C">
      <w:pPr>
        <w:widowControl w:val="0"/>
        <w:ind w:leftChars="200" w:left="420" w:firstLineChars="200" w:firstLine="420"/>
        <w:rPr>
          <w:lang w:val="en-US"/>
        </w:rPr>
      </w:pPr>
      <w:r>
        <w:rPr>
          <w:lang w:val="en-US"/>
        </w:rPr>
        <w:t>开户行：农行上海市分行营业部</w:t>
      </w:r>
    </w:p>
    <w:p w14:paraId="4E640550" w14:textId="77777777" w:rsidR="003473AF" w:rsidRDefault="001F029C">
      <w:pPr>
        <w:widowControl w:val="0"/>
        <w:ind w:leftChars="200" w:left="420" w:firstLineChars="200" w:firstLine="420"/>
        <w:rPr>
          <w:lang w:val="en-US"/>
        </w:rPr>
      </w:pPr>
      <w:r>
        <w:rPr>
          <w:lang w:val="en-US"/>
        </w:rPr>
        <w:t>银行帐号：</w:t>
      </w:r>
      <w:r>
        <w:rPr>
          <w:lang w:val="en-US"/>
        </w:rPr>
        <w:t>03332200040041573</w:t>
      </w:r>
      <w:r>
        <w:t>0000000001</w:t>
      </w:r>
    </w:p>
    <w:p w14:paraId="6E2CA3EE" w14:textId="77777777" w:rsidR="003473AF" w:rsidRDefault="001F029C">
      <w:pPr>
        <w:pStyle w:val="31"/>
        <w:ind w:left="794" w:hanging="794"/>
        <w:rPr>
          <w:bCs w:val="0"/>
        </w:rPr>
      </w:pPr>
      <w:r>
        <w:rPr>
          <w:bCs w:val="0"/>
        </w:rPr>
        <w:t>未按前述各款要求提交投标保证金，或所提交保证金不完全符合各项要求的投标，将被视为</w:t>
      </w:r>
      <w:r>
        <w:t>无效</w:t>
      </w:r>
      <w:r>
        <w:rPr>
          <w:bCs w:val="0"/>
        </w:rPr>
        <w:t>投标。</w:t>
      </w:r>
    </w:p>
    <w:p w14:paraId="4199C172" w14:textId="77777777" w:rsidR="003473AF" w:rsidRDefault="001F029C">
      <w:pPr>
        <w:pStyle w:val="31"/>
        <w:ind w:left="794" w:hanging="794"/>
        <w:rPr>
          <w:bCs w:val="0"/>
        </w:rPr>
      </w:pPr>
      <w:proofErr w:type="gramStart"/>
      <w:r>
        <w:rPr>
          <w:rFonts w:hint="eastAsia"/>
          <w:bCs w:val="0"/>
        </w:rPr>
        <w:t>警采中心</w:t>
      </w:r>
      <w:proofErr w:type="gramEnd"/>
      <w:r>
        <w:rPr>
          <w:bCs w:val="0"/>
        </w:rPr>
        <w:t>应当自中标通知书发出之日起</w:t>
      </w:r>
      <w:r>
        <w:rPr>
          <w:bCs w:val="0"/>
        </w:rPr>
        <w:t>5</w:t>
      </w:r>
      <w:r>
        <w:rPr>
          <w:bCs w:val="0"/>
        </w:rPr>
        <w:t>个工作日内退还未中标供应商的投标保证金，</w:t>
      </w:r>
      <w:r>
        <w:rPr>
          <w:rFonts w:hint="eastAsia"/>
          <w:bCs w:val="0"/>
        </w:rPr>
        <w:t>自</w:t>
      </w:r>
      <w:r>
        <w:t>政府</w:t>
      </w:r>
      <w:r>
        <w:rPr>
          <w:bCs w:val="0"/>
        </w:rPr>
        <w:t>采购合同签订之日起</w:t>
      </w:r>
      <w:r>
        <w:rPr>
          <w:bCs w:val="0"/>
        </w:rPr>
        <w:t>5</w:t>
      </w:r>
      <w:r>
        <w:rPr>
          <w:bCs w:val="0"/>
        </w:rPr>
        <w:t>个工作日内退还中标</w:t>
      </w:r>
      <w:r>
        <w:rPr>
          <w:rFonts w:hint="eastAsia"/>
          <w:bCs w:val="0"/>
        </w:rPr>
        <w:t>人</w:t>
      </w:r>
      <w:r>
        <w:rPr>
          <w:bCs w:val="0"/>
        </w:rPr>
        <w:t>的投标保证金</w:t>
      </w:r>
      <w:r>
        <w:rPr>
          <w:rFonts w:hint="eastAsia"/>
          <w:bCs w:val="0"/>
        </w:rPr>
        <w:t>或者转为</w:t>
      </w:r>
      <w:r>
        <w:rPr>
          <w:bCs w:val="0"/>
        </w:rPr>
        <w:t>中标人的履约保证金。</w:t>
      </w:r>
    </w:p>
    <w:p w14:paraId="429F001D" w14:textId="77777777" w:rsidR="003473AF" w:rsidRDefault="001F029C">
      <w:pPr>
        <w:pStyle w:val="31"/>
        <w:ind w:left="794" w:hanging="794"/>
        <w:rPr>
          <w:bCs w:val="0"/>
        </w:rPr>
      </w:pPr>
      <w:r>
        <w:rPr>
          <w:rFonts w:hint="eastAsia"/>
          <w:bCs w:val="0"/>
        </w:rPr>
        <w:t>根据</w:t>
      </w:r>
      <w:r>
        <w:rPr>
          <w:rFonts w:hint="eastAsia"/>
        </w:rPr>
        <w:t>《政府采购货物和服务招标投标管理办法》</w:t>
      </w:r>
      <w:r>
        <w:rPr>
          <w:rFonts w:hint="eastAsia"/>
          <w:bCs w:val="0"/>
        </w:rPr>
        <w:t>（财政部令第</w:t>
      </w:r>
      <w:r>
        <w:rPr>
          <w:bCs w:val="0"/>
        </w:rPr>
        <w:t>87</w:t>
      </w:r>
      <w:r>
        <w:rPr>
          <w:rFonts w:hint="eastAsia"/>
          <w:bCs w:val="0"/>
        </w:rPr>
        <w:t>号）第二十条规定</w:t>
      </w:r>
      <w:r>
        <w:rPr>
          <w:bCs w:val="0"/>
        </w:rPr>
        <w:t>，</w:t>
      </w:r>
      <w:r>
        <w:rPr>
          <w:rFonts w:hint="eastAsia"/>
          <w:bCs w:val="0"/>
        </w:rPr>
        <w:t>投</w:t>
      </w:r>
      <w:r>
        <w:rPr>
          <w:rFonts w:hint="eastAsia"/>
          <w:bCs w:val="0"/>
        </w:rPr>
        <w:lastRenderedPageBreak/>
        <w:t>标</w:t>
      </w:r>
      <w:r>
        <w:rPr>
          <w:bCs w:val="0"/>
        </w:rPr>
        <w:t>保证金不予退还的情形</w:t>
      </w:r>
      <w:r>
        <w:rPr>
          <w:rFonts w:hint="eastAsia"/>
          <w:bCs w:val="0"/>
        </w:rPr>
        <w:t>如下</w:t>
      </w:r>
      <w:r>
        <w:rPr>
          <w:bCs w:val="0"/>
        </w:rPr>
        <w:t>：</w:t>
      </w:r>
    </w:p>
    <w:p w14:paraId="68D4403C" w14:textId="77777777" w:rsidR="003473AF" w:rsidRDefault="001F029C">
      <w:pPr>
        <w:widowControl w:val="0"/>
        <w:ind w:leftChars="200" w:left="420" w:firstLineChars="200" w:firstLine="420"/>
        <w:rPr>
          <w:lang w:val="en-US"/>
        </w:rPr>
      </w:pPr>
      <w:r>
        <w:rPr>
          <w:rFonts w:hint="eastAsia"/>
          <w:lang w:val="en-US"/>
        </w:rPr>
        <w:t>（一）供应商在提交投标文件截止时间后撤回投标文件的；</w:t>
      </w:r>
    </w:p>
    <w:p w14:paraId="31B1269F" w14:textId="77777777" w:rsidR="003473AF" w:rsidRDefault="001F029C">
      <w:pPr>
        <w:widowControl w:val="0"/>
        <w:ind w:leftChars="200" w:left="420" w:firstLineChars="200" w:firstLine="420"/>
        <w:rPr>
          <w:lang w:val="en-US"/>
        </w:rPr>
      </w:pPr>
      <w:r>
        <w:rPr>
          <w:rFonts w:hint="eastAsia"/>
          <w:lang w:val="en-US"/>
        </w:rPr>
        <w:t>（二）供应商在投标文件中提供虚假材料的；</w:t>
      </w:r>
    </w:p>
    <w:p w14:paraId="74238005" w14:textId="77777777" w:rsidR="003473AF" w:rsidRDefault="001F029C">
      <w:pPr>
        <w:widowControl w:val="0"/>
        <w:ind w:leftChars="200" w:left="420" w:firstLineChars="200" w:firstLine="420"/>
        <w:rPr>
          <w:lang w:val="en-US"/>
        </w:rPr>
      </w:pPr>
      <w:r>
        <w:rPr>
          <w:rFonts w:hint="eastAsia"/>
          <w:lang w:val="en-US"/>
        </w:rPr>
        <w:t>（三）除因不可抗力或法律</w:t>
      </w:r>
      <w:r>
        <w:rPr>
          <w:lang w:val="en-US"/>
        </w:rPr>
        <w:t>规定的情形</w:t>
      </w:r>
      <w:r>
        <w:rPr>
          <w:rFonts w:hint="eastAsia"/>
          <w:lang w:val="en-US"/>
        </w:rPr>
        <w:t>以外，中标供应商不与采购人签订合同的；</w:t>
      </w:r>
    </w:p>
    <w:p w14:paraId="10F32CFD" w14:textId="77777777" w:rsidR="003473AF" w:rsidRDefault="001F029C">
      <w:pPr>
        <w:widowControl w:val="0"/>
        <w:ind w:leftChars="200" w:left="420" w:firstLineChars="200" w:firstLine="420"/>
        <w:rPr>
          <w:lang w:val="en-US"/>
        </w:rPr>
      </w:pPr>
      <w:r>
        <w:rPr>
          <w:rFonts w:hint="eastAsia"/>
          <w:lang w:val="en-US"/>
        </w:rPr>
        <w:t>（四）供应商与采购人、其他供应商或者采购代理机构恶意串通的；</w:t>
      </w:r>
    </w:p>
    <w:p w14:paraId="5C11B269" w14:textId="77777777" w:rsidR="003473AF" w:rsidRDefault="001F029C">
      <w:pPr>
        <w:widowControl w:val="0"/>
        <w:ind w:leftChars="200" w:left="420" w:firstLineChars="200" w:firstLine="420"/>
        <w:rPr>
          <w:lang w:val="en-US"/>
        </w:rPr>
      </w:pPr>
      <w:r>
        <w:rPr>
          <w:rFonts w:hint="eastAsia"/>
          <w:lang w:val="en-US"/>
        </w:rPr>
        <w:t>（五）至投标截止时间，</w:t>
      </w:r>
      <w:r>
        <w:rPr>
          <w:lang w:val="en-US"/>
        </w:rPr>
        <w:t>未</w:t>
      </w:r>
      <w:r>
        <w:rPr>
          <w:rFonts w:hint="eastAsia"/>
          <w:lang w:val="en-US"/>
        </w:rPr>
        <w:t>正式</w:t>
      </w:r>
      <w:r>
        <w:rPr>
          <w:lang w:val="en-US"/>
        </w:rPr>
        <w:t>递交投标文件</w:t>
      </w:r>
      <w:r>
        <w:rPr>
          <w:rFonts w:hint="eastAsia"/>
          <w:lang w:val="en-US"/>
        </w:rPr>
        <w:t>且未递交撤标函</w:t>
      </w:r>
      <w:r>
        <w:rPr>
          <w:lang w:val="en-US"/>
        </w:rPr>
        <w:t>的；</w:t>
      </w:r>
    </w:p>
    <w:p w14:paraId="2DF65171" w14:textId="77777777" w:rsidR="003473AF" w:rsidRDefault="001F029C">
      <w:pPr>
        <w:widowControl w:val="0"/>
        <w:ind w:leftChars="200" w:left="420" w:firstLineChars="200" w:firstLine="420"/>
        <w:rPr>
          <w:lang w:val="en-US"/>
        </w:rPr>
      </w:pPr>
      <w:r>
        <w:rPr>
          <w:rFonts w:hint="eastAsia"/>
          <w:lang w:val="en-US"/>
        </w:rPr>
        <w:t>（六）采购文件规定的其他情形。</w:t>
      </w:r>
    </w:p>
    <w:p w14:paraId="5D9F3A16" w14:textId="77777777" w:rsidR="003473AF" w:rsidRDefault="001F029C">
      <w:pPr>
        <w:widowControl w:val="0"/>
        <w:numPr>
          <w:ilvl w:val="3"/>
          <w:numId w:val="11"/>
        </w:numPr>
        <w:tabs>
          <w:tab w:val="left" w:pos="360"/>
        </w:tabs>
        <w:outlineLvl w:val="3"/>
        <w:rPr>
          <w:bCs/>
          <w:iCs/>
        </w:rPr>
      </w:pPr>
      <w:r>
        <w:rPr>
          <w:bCs/>
          <w:iCs/>
        </w:rPr>
        <w:t>履约保证金：保证金是否收取按投标人须知前附表规定。</w:t>
      </w:r>
    </w:p>
    <w:p w14:paraId="40843642" w14:textId="77777777" w:rsidR="003473AF" w:rsidRDefault="001F029C">
      <w:pPr>
        <w:pStyle w:val="31"/>
        <w:ind w:left="794" w:hanging="794"/>
        <w:rPr>
          <w:bCs w:val="0"/>
        </w:rPr>
      </w:pPr>
      <w:r>
        <w:rPr>
          <w:rFonts w:hint="eastAsia"/>
          <w:bCs w:val="0"/>
        </w:rPr>
        <w:t>本项目</w:t>
      </w:r>
      <w:r>
        <w:rPr>
          <w:rFonts w:hint="eastAsia"/>
          <w:bCs w:val="0"/>
          <w:lang w:val="en-US"/>
        </w:rPr>
        <w:t>如</w:t>
      </w:r>
      <w:r>
        <w:rPr>
          <w:rFonts w:hint="eastAsia"/>
          <w:bCs w:val="0"/>
        </w:rPr>
        <w:t>收取履约保证金，</w:t>
      </w:r>
      <w:r>
        <w:rPr>
          <w:rFonts w:hint="eastAsia"/>
          <w:bCs w:val="0"/>
          <w:lang w:val="en-US"/>
        </w:rPr>
        <w:t>供应商应当以</w:t>
      </w:r>
      <w:r>
        <w:rPr>
          <w:rFonts w:hint="eastAsia"/>
          <w:lang w:val="en-US"/>
        </w:rPr>
        <w:t>支票、汇票、本票或者金融机构、担保机构出具的保函等非现金形式提交</w:t>
      </w:r>
      <w:r>
        <w:rPr>
          <w:rFonts w:hint="eastAsia"/>
          <w:bCs w:val="0"/>
        </w:rPr>
        <w:t>。</w:t>
      </w:r>
    </w:p>
    <w:p w14:paraId="2B225AC5" w14:textId="77777777" w:rsidR="003473AF" w:rsidRDefault="001F029C">
      <w:pPr>
        <w:widowControl w:val="0"/>
        <w:numPr>
          <w:ilvl w:val="3"/>
          <w:numId w:val="11"/>
        </w:numPr>
        <w:tabs>
          <w:tab w:val="left" w:pos="360"/>
        </w:tabs>
        <w:outlineLvl w:val="3"/>
        <w:rPr>
          <w:bCs/>
          <w:iCs/>
        </w:rPr>
      </w:pPr>
      <w:r>
        <w:rPr>
          <w:bCs/>
          <w:iCs/>
        </w:rPr>
        <w:t>投标报价</w:t>
      </w:r>
    </w:p>
    <w:p w14:paraId="6000F468" w14:textId="77777777" w:rsidR="003473AF" w:rsidRDefault="001F029C">
      <w:pPr>
        <w:pStyle w:val="31"/>
        <w:ind w:left="794" w:hanging="794"/>
        <w:rPr>
          <w:bCs w:val="0"/>
        </w:rPr>
      </w:pPr>
      <w:r>
        <w:rPr>
          <w:bCs w:val="0"/>
        </w:rPr>
        <w:t>所有投标报价均以人民币元为计算单位。只要投报了一个确定数额的总价，无论分项价格是否全部填报了相应的金额或免费字样，报价应被视为已经包含了但并不限于各项购买货物及其保管、运送、安装、调试、验收、保险和相关服务等的费用和所需缴纳的所有价格、税、费。在其他情况下，由于分项报价填报不完整、不清楚或存在其他任何失误，所导致的任何不利后果均应当由投标人自行承担。</w:t>
      </w:r>
    </w:p>
    <w:p w14:paraId="1FAD2681" w14:textId="77777777" w:rsidR="003473AF" w:rsidRDefault="001F029C">
      <w:pPr>
        <w:widowControl w:val="0"/>
        <w:numPr>
          <w:ilvl w:val="4"/>
          <w:numId w:val="11"/>
        </w:numPr>
        <w:outlineLvl w:val="4"/>
        <w:rPr>
          <w:bCs/>
          <w:szCs w:val="28"/>
        </w:rPr>
      </w:pPr>
      <w:r>
        <w:rPr>
          <w:bCs/>
          <w:szCs w:val="28"/>
        </w:rPr>
        <w:t>投标人投报多包的，应对每包分别报价并分别填报开标一览表</w:t>
      </w:r>
      <w:r>
        <w:rPr>
          <w:rFonts w:hint="eastAsia"/>
          <w:bCs/>
          <w:szCs w:val="28"/>
        </w:rPr>
        <w:t>等</w:t>
      </w:r>
      <w:r>
        <w:rPr>
          <w:bCs/>
          <w:szCs w:val="28"/>
        </w:rPr>
        <w:t>内容。</w:t>
      </w:r>
    </w:p>
    <w:p w14:paraId="50AAEBD8" w14:textId="77777777" w:rsidR="003473AF" w:rsidRDefault="001F029C">
      <w:pPr>
        <w:widowControl w:val="0"/>
        <w:numPr>
          <w:ilvl w:val="4"/>
          <w:numId w:val="11"/>
        </w:numPr>
        <w:outlineLvl w:val="4"/>
        <w:rPr>
          <w:bCs/>
          <w:szCs w:val="28"/>
        </w:rPr>
      </w:pPr>
      <w:r>
        <w:rPr>
          <w:bCs/>
          <w:szCs w:val="28"/>
        </w:rPr>
        <w:t>开标一览表中价格填报处不应有空白，如无费用可填报</w:t>
      </w:r>
      <w:r>
        <w:rPr>
          <w:bCs/>
          <w:szCs w:val="28"/>
        </w:rPr>
        <w:t>“/”</w:t>
      </w:r>
      <w:r>
        <w:rPr>
          <w:bCs/>
          <w:szCs w:val="28"/>
        </w:rPr>
        <w:t>。</w:t>
      </w:r>
    </w:p>
    <w:p w14:paraId="48269429" w14:textId="77777777" w:rsidR="003473AF" w:rsidRDefault="001F029C">
      <w:pPr>
        <w:widowControl w:val="0"/>
        <w:numPr>
          <w:ilvl w:val="4"/>
          <w:numId w:val="11"/>
        </w:numPr>
        <w:outlineLvl w:val="4"/>
        <w:rPr>
          <w:bCs/>
          <w:szCs w:val="28"/>
        </w:rPr>
      </w:pPr>
      <w:r>
        <w:rPr>
          <w:bCs/>
          <w:szCs w:val="28"/>
        </w:rPr>
        <w:t>投标人对投标报价若有说明应在开标一览表显著处注明。</w:t>
      </w:r>
    </w:p>
    <w:p w14:paraId="0B0EC8CE" w14:textId="77777777" w:rsidR="003473AF" w:rsidRDefault="001F029C">
      <w:pPr>
        <w:pStyle w:val="31"/>
        <w:ind w:left="794" w:hanging="794"/>
        <w:rPr>
          <w:bCs w:val="0"/>
        </w:rPr>
      </w:pPr>
      <w:r>
        <w:rPr>
          <w:bCs w:val="0"/>
        </w:rPr>
        <w:t>对于有配件、耗材、选件和特殊工具的货物，还应填报投标货物配件、耗材、</w:t>
      </w:r>
      <w:proofErr w:type="gramStart"/>
      <w:r>
        <w:rPr>
          <w:bCs w:val="0"/>
        </w:rPr>
        <w:t>选件表</w:t>
      </w:r>
      <w:proofErr w:type="gramEnd"/>
      <w:r>
        <w:rPr>
          <w:bCs w:val="0"/>
        </w:rPr>
        <w:t>和备件及特殊工具清单，注明品牌、型号、产地、功能、单价、批量折扣等内容，该</w:t>
      </w:r>
      <w:proofErr w:type="gramStart"/>
      <w:r>
        <w:rPr>
          <w:bCs w:val="0"/>
        </w:rPr>
        <w:t>表格式由</w:t>
      </w:r>
      <w:proofErr w:type="gramEnd"/>
      <w:r>
        <w:rPr>
          <w:bCs w:val="0"/>
        </w:rPr>
        <w:t>投标人自行设计。投标人按照上述要求分类报价，其目的是便于评标，但在任何情况下并不限制采购人或</w:t>
      </w:r>
      <w:proofErr w:type="gramStart"/>
      <w:r>
        <w:rPr>
          <w:bCs w:val="0"/>
        </w:rPr>
        <w:t>警采中心</w:t>
      </w:r>
      <w:proofErr w:type="gramEnd"/>
      <w:r>
        <w:rPr>
          <w:bCs w:val="0"/>
        </w:rPr>
        <w:t>以其他条款签订合同的权利。</w:t>
      </w:r>
    </w:p>
    <w:p w14:paraId="513A4D7E" w14:textId="77777777" w:rsidR="003473AF" w:rsidRDefault="001F029C">
      <w:pPr>
        <w:widowControl w:val="0"/>
        <w:numPr>
          <w:ilvl w:val="4"/>
          <w:numId w:val="11"/>
        </w:numPr>
        <w:outlineLvl w:val="4"/>
        <w:rPr>
          <w:bCs/>
          <w:szCs w:val="28"/>
        </w:rPr>
      </w:pPr>
      <w:r>
        <w:rPr>
          <w:bCs/>
          <w:szCs w:val="28"/>
        </w:rPr>
        <w:t>最低报价不能作为中标的保证。</w:t>
      </w:r>
    </w:p>
    <w:p w14:paraId="44BBBFA1"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投标文件的有效期</w:t>
      </w:r>
    </w:p>
    <w:p w14:paraId="71B349B2" w14:textId="77777777" w:rsidR="003473AF" w:rsidRDefault="001F029C">
      <w:pPr>
        <w:widowControl w:val="0"/>
        <w:numPr>
          <w:ilvl w:val="3"/>
          <w:numId w:val="11"/>
        </w:numPr>
        <w:tabs>
          <w:tab w:val="left" w:pos="360"/>
        </w:tabs>
        <w:outlineLvl w:val="3"/>
        <w:rPr>
          <w:bCs/>
          <w:iCs/>
        </w:rPr>
      </w:pPr>
      <w:r>
        <w:rPr>
          <w:bCs/>
          <w:iCs/>
        </w:rPr>
        <w:t>本项目投标文件的有效期详见投标人须知前附表。</w:t>
      </w:r>
      <w:r>
        <w:rPr>
          <w:rFonts w:hint="eastAsia"/>
          <w:bCs/>
          <w:iCs/>
        </w:rPr>
        <w:t>投标有效期从提交投标文件的截止之日起算。投标文件中承诺的投标有效期应当不少于招标文件中载明的投标有效期。投标有效期内投标人撤销投标文件的，采购人或者采购代理机构可以不退还投标保证金。</w:t>
      </w:r>
    </w:p>
    <w:p w14:paraId="061F1313" w14:textId="77777777" w:rsidR="003473AF" w:rsidRDefault="001F029C">
      <w:pPr>
        <w:widowControl w:val="0"/>
        <w:numPr>
          <w:ilvl w:val="3"/>
          <w:numId w:val="11"/>
        </w:numPr>
        <w:tabs>
          <w:tab w:val="left" w:pos="360"/>
        </w:tabs>
        <w:outlineLvl w:val="3"/>
        <w:rPr>
          <w:bCs/>
          <w:iCs/>
        </w:rPr>
      </w:pPr>
      <w:r>
        <w:rPr>
          <w:bCs/>
          <w:iCs/>
        </w:rPr>
        <w:t>在特殊情况下，采购人或</w:t>
      </w:r>
      <w:proofErr w:type="gramStart"/>
      <w:r>
        <w:rPr>
          <w:bCs/>
          <w:iCs/>
        </w:rPr>
        <w:t>警采中心</w:t>
      </w:r>
      <w:proofErr w:type="gramEnd"/>
      <w:r>
        <w:rPr>
          <w:bCs/>
          <w:iCs/>
        </w:rPr>
        <w:t>可与投标人协商延长投标文件的有效期。这种要求和答复都应以书面形式进行。此时，按本须知规定的投标保证金的有效期也相应延长。同意延长有效期的投标人除按照采购人或</w:t>
      </w:r>
      <w:proofErr w:type="gramStart"/>
      <w:r>
        <w:rPr>
          <w:bCs/>
          <w:iCs/>
        </w:rPr>
        <w:t>警采中心</w:t>
      </w:r>
      <w:proofErr w:type="gramEnd"/>
      <w:r>
        <w:rPr>
          <w:bCs/>
          <w:iCs/>
        </w:rPr>
        <w:t>要求修改投标文件有效期外，不得修改投标文件的其他内容。</w:t>
      </w:r>
    </w:p>
    <w:p w14:paraId="712B7878"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投标文件的签署及其他规定</w:t>
      </w:r>
    </w:p>
    <w:p w14:paraId="2BB9991E" w14:textId="77777777" w:rsidR="003473AF" w:rsidRDefault="001F029C">
      <w:pPr>
        <w:widowControl w:val="0"/>
        <w:numPr>
          <w:ilvl w:val="3"/>
          <w:numId w:val="11"/>
        </w:numPr>
        <w:tabs>
          <w:tab w:val="left" w:pos="360"/>
        </w:tabs>
        <w:outlineLvl w:val="3"/>
        <w:rPr>
          <w:bCs/>
          <w:iCs/>
        </w:rPr>
      </w:pPr>
      <w:r>
        <w:rPr>
          <w:bCs/>
          <w:iCs/>
        </w:rPr>
        <w:t>投标文件签署要求如下：</w:t>
      </w:r>
    </w:p>
    <w:p w14:paraId="0A33E1C1" w14:textId="77777777" w:rsidR="003473AF" w:rsidRDefault="001F029C">
      <w:pPr>
        <w:pStyle w:val="31"/>
        <w:ind w:left="794" w:hanging="794"/>
        <w:rPr>
          <w:bCs w:val="0"/>
        </w:rPr>
      </w:pPr>
      <w:r>
        <w:rPr>
          <w:bCs w:val="0"/>
        </w:rPr>
        <w:t>投标人在</w:t>
      </w:r>
      <w:r>
        <w:rPr>
          <w:bCs w:val="0"/>
        </w:rPr>
        <w:t>“</w:t>
      </w:r>
      <w:r>
        <w:rPr>
          <w:bCs w:val="0"/>
        </w:rPr>
        <w:t>投标函</w:t>
      </w:r>
      <w:r>
        <w:rPr>
          <w:bCs w:val="0"/>
        </w:rPr>
        <w:t>”</w:t>
      </w:r>
      <w:r>
        <w:rPr>
          <w:bCs w:val="0"/>
        </w:rPr>
        <w:t>、</w:t>
      </w:r>
      <w:r>
        <w:rPr>
          <w:bCs w:val="0"/>
        </w:rPr>
        <w:t>“</w:t>
      </w:r>
      <w:r>
        <w:rPr>
          <w:bCs w:val="0"/>
        </w:rPr>
        <w:t>法定代表人授权委托书</w:t>
      </w:r>
      <w:r>
        <w:rPr>
          <w:bCs w:val="0"/>
        </w:rPr>
        <w:t>”</w:t>
      </w:r>
      <w:r>
        <w:rPr>
          <w:bCs w:val="0"/>
        </w:rPr>
        <w:t>上应当按格式要求加盖与投标人名称全称相</w:t>
      </w:r>
      <w:r>
        <w:t>一致</w:t>
      </w:r>
      <w:r>
        <w:rPr>
          <w:bCs w:val="0"/>
        </w:rPr>
        <w:t>的标准公章，并签署法定代表人或投标人代表的全名；</w:t>
      </w:r>
    </w:p>
    <w:p w14:paraId="03685207" w14:textId="77777777" w:rsidR="003473AF" w:rsidRDefault="001F029C">
      <w:pPr>
        <w:pStyle w:val="31"/>
        <w:ind w:left="794" w:hanging="794"/>
        <w:rPr>
          <w:bCs w:val="0"/>
        </w:rPr>
      </w:pPr>
      <w:r>
        <w:rPr>
          <w:bCs w:val="0"/>
        </w:rPr>
        <w:t>如投标人为联合体，上述文件联合体全权代表方应盖章，并签署联合体全权代表方法定</w:t>
      </w:r>
      <w:r>
        <w:t>代表</w:t>
      </w:r>
      <w:r>
        <w:rPr>
          <w:bCs w:val="0"/>
        </w:rPr>
        <w:t>人或投标人代表的全名；</w:t>
      </w:r>
    </w:p>
    <w:p w14:paraId="541F90C3" w14:textId="77777777" w:rsidR="003473AF" w:rsidRDefault="001F029C">
      <w:pPr>
        <w:widowControl w:val="0"/>
        <w:numPr>
          <w:ilvl w:val="3"/>
          <w:numId w:val="11"/>
        </w:numPr>
        <w:tabs>
          <w:tab w:val="left" w:pos="360"/>
        </w:tabs>
        <w:outlineLvl w:val="3"/>
        <w:rPr>
          <w:bCs/>
          <w:iCs/>
        </w:rPr>
      </w:pPr>
      <w:r>
        <w:rPr>
          <w:bCs/>
          <w:iCs/>
        </w:rPr>
        <w:t>因投标文件字迹潦草或表达不清所引起的不利后果由投标人承担。</w:t>
      </w:r>
    </w:p>
    <w:p w14:paraId="5A0167D9" w14:textId="77777777" w:rsidR="003473AF" w:rsidRDefault="001F029C" w:rsidP="006D0EB7">
      <w:pPr>
        <w:widowControl w:val="0"/>
        <w:numPr>
          <w:ilvl w:val="1"/>
          <w:numId w:val="11"/>
        </w:numPr>
        <w:tabs>
          <w:tab w:val="left" w:pos="0"/>
        </w:tabs>
        <w:snapToGrid w:val="0"/>
        <w:spacing w:beforeLines="50" w:before="120" w:after="120" w:line="360" w:lineRule="auto"/>
        <w:ind w:left="0" w:firstLine="0"/>
        <w:outlineLvl w:val="1"/>
        <w:rPr>
          <w:rFonts w:eastAsia="黑体"/>
          <w:b/>
          <w:sz w:val="32"/>
        </w:rPr>
      </w:pPr>
      <w:bookmarkStart w:id="57" w:name="_Toc31288"/>
      <w:bookmarkStart w:id="58" w:name="_Toc31806"/>
      <w:bookmarkStart w:id="59" w:name="_Toc11286"/>
      <w:bookmarkStart w:id="60" w:name="_Toc209620462"/>
      <w:r>
        <w:rPr>
          <w:rFonts w:eastAsia="黑体"/>
          <w:sz w:val="32"/>
        </w:rPr>
        <w:t>开标、评标</w:t>
      </w:r>
      <w:bookmarkEnd w:id="57"/>
      <w:bookmarkEnd w:id="58"/>
      <w:bookmarkEnd w:id="59"/>
      <w:bookmarkEnd w:id="60"/>
    </w:p>
    <w:p w14:paraId="02F9D5F7"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开标</w:t>
      </w:r>
    </w:p>
    <w:p w14:paraId="459207F2" w14:textId="77777777" w:rsidR="003473AF" w:rsidRDefault="001F029C">
      <w:pPr>
        <w:widowControl w:val="0"/>
        <w:numPr>
          <w:ilvl w:val="3"/>
          <w:numId w:val="11"/>
        </w:numPr>
        <w:tabs>
          <w:tab w:val="left" w:pos="360"/>
        </w:tabs>
        <w:outlineLvl w:val="3"/>
        <w:rPr>
          <w:bCs/>
          <w:iCs/>
        </w:rPr>
      </w:pPr>
      <w:proofErr w:type="gramStart"/>
      <w:r>
        <w:rPr>
          <w:bCs/>
          <w:iCs/>
        </w:rPr>
        <w:t>警采中心</w:t>
      </w:r>
      <w:proofErr w:type="gramEnd"/>
      <w:r>
        <w:rPr>
          <w:bCs/>
          <w:iCs/>
        </w:rPr>
        <w:t>按招标文件规定的时间、地点主持开标。</w:t>
      </w:r>
    </w:p>
    <w:p w14:paraId="0E47B6FF" w14:textId="77777777" w:rsidR="003473AF" w:rsidRDefault="001F029C">
      <w:pPr>
        <w:widowControl w:val="0"/>
        <w:numPr>
          <w:ilvl w:val="3"/>
          <w:numId w:val="11"/>
        </w:numPr>
        <w:tabs>
          <w:tab w:val="left" w:pos="360"/>
        </w:tabs>
        <w:outlineLvl w:val="3"/>
        <w:rPr>
          <w:bCs/>
          <w:iCs/>
        </w:rPr>
      </w:pPr>
      <w:r>
        <w:rPr>
          <w:bCs/>
          <w:iCs/>
        </w:rPr>
        <w:lastRenderedPageBreak/>
        <w:t>投标人不足</w:t>
      </w:r>
      <w:r>
        <w:rPr>
          <w:bCs/>
          <w:iCs/>
        </w:rPr>
        <w:t>3</w:t>
      </w:r>
      <w:r>
        <w:rPr>
          <w:bCs/>
          <w:iCs/>
        </w:rPr>
        <w:t>家，不进入后续程序。</w:t>
      </w:r>
    </w:p>
    <w:p w14:paraId="70440437" w14:textId="77777777" w:rsidR="003473AF" w:rsidRDefault="001F029C">
      <w:pPr>
        <w:widowControl w:val="0"/>
        <w:numPr>
          <w:ilvl w:val="3"/>
          <w:numId w:val="11"/>
        </w:numPr>
        <w:tabs>
          <w:tab w:val="left" w:pos="360"/>
        </w:tabs>
        <w:outlineLvl w:val="3"/>
      </w:pPr>
      <w:r>
        <w:rPr>
          <w:bCs/>
          <w:iCs/>
        </w:rPr>
        <w:t>超过项目预算（分包预算）或最高限价的投标将被拒绝。</w:t>
      </w:r>
    </w:p>
    <w:p w14:paraId="7C6298EE"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资格审查</w:t>
      </w:r>
    </w:p>
    <w:p w14:paraId="6D91D27A" w14:textId="77777777" w:rsidR="003473AF" w:rsidRDefault="001F029C">
      <w:pPr>
        <w:widowControl w:val="0"/>
        <w:numPr>
          <w:ilvl w:val="3"/>
          <w:numId w:val="11"/>
        </w:numPr>
        <w:tabs>
          <w:tab w:val="left" w:pos="360"/>
        </w:tabs>
        <w:outlineLvl w:val="3"/>
        <w:rPr>
          <w:bCs/>
          <w:iCs/>
        </w:rPr>
      </w:pPr>
      <w:r>
        <w:rPr>
          <w:bCs/>
          <w:iCs/>
        </w:rPr>
        <w:t>开标结束后，采购人或</w:t>
      </w:r>
      <w:proofErr w:type="gramStart"/>
      <w:r>
        <w:rPr>
          <w:bCs/>
          <w:iCs/>
        </w:rPr>
        <w:t>警采中心</w:t>
      </w:r>
      <w:proofErr w:type="gramEnd"/>
      <w:r>
        <w:rPr>
          <w:bCs/>
          <w:iCs/>
        </w:rPr>
        <w:t>依法按照招标文件规定，对照投标文件资格审查材料对投标人的资格进行审查。</w:t>
      </w:r>
      <w:r>
        <w:rPr>
          <w:rFonts w:hint="eastAsia"/>
          <w:bCs/>
          <w:iCs/>
        </w:rPr>
        <w:t>资格</w:t>
      </w:r>
      <w:r>
        <w:rPr>
          <w:bCs/>
          <w:iCs/>
        </w:rPr>
        <w:t>审查材料</w:t>
      </w:r>
      <w:r>
        <w:rPr>
          <w:rFonts w:hint="eastAsia"/>
          <w:bCs/>
          <w:iCs/>
        </w:rPr>
        <w:t>要求</w:t>
      </w:r>
      <w:r>
        <w:rPr>
          <w:bCs/>
          <w:iCs/>
        </w:rPr>
        <w:t>详见前附表。</w:t>
      </w:r>
    </w:p>
    <w:p w14:paraId="0E448171" w14:textId="77777777" w:rsidR="003473AF" w:rsidRDefault="001F029C">
      <w:pPr>
        <w:widowControl w:val="0"/>
        <w:numPr>
          <w:ilvl w:val="3"/>
          <w:numId w:val="11"/>
        </w:numPr>
        <w:tabs>
          <w:tab w:val="left" w:pos="360"/>
        </w:tabs>
        <w:outlineLvl w:val="3"/>
        <w:rPr>
          <w:bCs/>
          <w:iCs/>
        </w:rPr>
      </w:pPr>
      <w:r>
        <w:rPr>
          <w:rFonts w:hint="eastAsia"/>
          <w:bCs/>
          <w:iCs/>
        </w:rPr>
        <w:t>投标人提交的资格</w:t>
      </w:r>
      <w:r>
        <w:rPr>
          <w:bCs/>
          <w:iCs/>
        </w:rPr>
        <w:t>审查</w:t>
      </w:r>
      <w:r>
        <w:rPr>
          <w:rFonts w:hint="eastAsia"/>
          <w:bCs/>
          <w:iCs/>
        </w:rPr>
        <w:t>材料若有缺失、虚假或无效，则不允许投标人进入下一阶段的评审。审查通过了则允许投标人进入下一阶段的评审。</w:t>
      </w:r>
    </w:p>
    <w:p w14:paraId="75268DE9" w14:textId="77777777" w:rsidR="003473AF" w:rsidRDefault="001F029C">
      <w:pPr>
        <w:widowControl w:val="0"/>
        <w:numPr>
          <w:ilvl w:val="3"/>
          <w:numId w:val="11"/>
        </w:numPr>
        <w:tabs>
          <w:tab w:val="left" w:pos="360"/>
        </w:tabs>
        <w:outlineLvl w:val="3"/>
        <w:rPr>
          <w:bCs/>
          <w:iCs/>
        </w:rPr>
      </w:pPr>
      <w:r>
        <w:rPr>
          <w:rFonts w:hint="eastAsia"/>
          <w:bCs/>
          <w:iCs/>
        </w:rPr>
        <w:t>资格</w:t>
      </w:r>
      <w:r>
        <w:rPr>
          <w:bCs/>
          <w:iCs/>
        </w:rPr>
        <w:t>审查后的合格投标人不足</w:t>
      </w:r>
      <w:r>
        <w:rPr>
          <w:bCs/>
          <w:iCs/>
        </w:rPr>
        <w:t>3</w:t>
      </w:r>
      <w:r>
        <w:rPr>
          <w:bCs/>
          <w:iCs/>
        </w:rPr>
        <w:t>家的，不进入评标程序。</w:t>
      </w:r>
    </w:p>
    <w:p w14:paraId="631F16E2"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组建评标委员会</w:t>
      </w:r>
    </w:p>
    <w:p w14:paraId="3ABDC407" w14:textId="77777777" w:rsidR="003473AF" w:rsidRDefault="001F029C">
      <w:pPr>
        <w:widowControl w:val="0"/>
        <w:numPr>
          <w:ilvl w:val="3"/>
          <w:numId w:val="11"/>
        </w:numPr>
        <w:tabs>
          <w:tab w:val="left" w:pos="360"/>
        </w:tabs>
        <w:outlineLvl w:val="3"/>
        <w:rPr>
          <w:bCs/>
          <w:iCs/>
        </w:rPr>
      </w:pPr>
      <w:proofErr w:type="gramStart"/>
      <w:r>
        <w:rPr>
          <w:rFonts w:hint="eastAsia"/>
          <w:bCs/>
          <w:iCs/>
        </w:rPr>
        <w:t>警采中心</w:t>
      </w:r>
      <w:proofErr w:type="gramEnd"/>
      <w:r>
        <w:rPr>
          <w:bCs/>
          <w:iCs/>
        </w:rPr>
        <w:t>根据有关法律法规</w:t>
      </w:r>
      <w:r>
        <w:rPr>
          <w:rFonts w:hint="eastAsia"/>
          <w:bCs/>
          <w:iCs/>
        </w:rPr>
        <w:t>和相关规定，</w:t>
      </w:r>
      <w:r>
        <w:rPr>
          <w:bCs/>
          <w:iCs/>
        </w:rPr>
        <w:t>结合本招标项目专业要求组建评标委员会，对具备实质性响应的投标文件进行评估和比较。评标委员会由采购人代表和有关技术、经济等方面的专家组成，成员人数应当为</w:t>
      </w:r>
      <w:r>
        <w:rPr>
          <w:bCs/>
          <w:iCs/>
        </w:rPr>
        <w:t>5</w:t>
      </w:r>
      <w:r>
        <w:rPr>
          <w:bCs/>
          <w:iCs/>
        </w:rPr>
        <w:t>人（含）以上单数。其中，技术、经济等方面的专家不得少于成员总数的</w:t>
      </w:r>
      <w:r>
        <w:rPr>
          <w:bCs/>
          <w:iCs/>
        </w:rPr>
        <w:t>2/3</w:t>
      </w:r>
      <w:r>
        <w:rPr>
          <w:bCs/>
          <w:iCs/>
        </w:rPr>
        <w:t>。采购数额在</w:t>
      </w:r>
      <w:r>
        <w:rPr>
          <w:bCs/>
          <w:iCs/>
        </w:rPr>
        <w:t>1000</w:t>
      </w:r>
      <w:r>
        <w:rPr>
          <w:bCs/>
          <w:iCs/>
        </w:rPr>
        <w:t>万元以上、技术复杂、社会影响较大的项目，评标委员会成员人数应当为</w:t>
      </w:r>
      <w:r>
        <w:rPr>
          <w:bCs/>
          <w:iCs/>
        </w:rPr>
        <w:t>7</w:t>
      </w:r>
      <w:r>
        <w:rPr>
          <w:bCs/>
          <w:iCs/>
        </w:rPr>
        <w:t>人（含）以上单数。</w:t>
      </w:r>
    </w:p>
    <w:p w14:paraId="1D1617E9" w14:textId="77777777" w:rsidR="003473AF" w:rsidRDefault="001F029C">
      <w:pPr>
        <w:widowControl w:val="0"/>
        <w:numPr>
          <w:ilvl w:val="3"/>
          <w:numId w:val="11"/>
        </w:numPr>
        <w:tabs>
          <w:tab w:val="left" w:pos="360"/>
        </w:tabs>
        <w:outlineLvl w:val="3"/>
        <w:rPr>
          <w:bCs/>
          <w:iCs/>
        </w:rPr>
      </w:pPr>
      <w:r>
        <w:rPr>
          <w:bCs/>
          <w:iCs/>
        </w:rPr>
        <w:t>评标委员会成员与参加采购活动的供应</w:t>
      </w:r>
      <w:proofErr w:type="gramStart"/>
      <w:r>
        <w:rPr>
          <w:bCs/>
          <w:iCs/>
        </w:rPr>
        <w:t>商存在</w:t>
      </w:r>
      <w:proofErr w:type="gramEnd"/>
      <w:r>
        <w:rPr>
          <w:bCs/>
          <w:iCs/>
        </w:rPr>
        <w:t>下列利害关系之一的，不能参加评标：</w:t>
      </w:r>
    </w:p>
    <w:p w14:paraId="73A0178A" w14:textId="77777777" w:rsidR="003473AF" w:rsidRDefault="001F029C">
      <w:pPr>
        <w:pStyle w:val="31"/>
        <w:ind w:left="794" w:hanging="794"/>
        <w:rPr>
          <w:bCs w:val="0"/>
        </w:rPr>
      </w:pPr>
      <w:r>
        <w:rPr>
          <w:bCs w:val="0"/>
        </w:rPr>
        <w:t>与供应商的法定代表人或者负责人有夫妻、直系血亲、三代以内旁系血亲或者近姻亲关系；</w:t>
      </w:r>
    </w:p>
    <w:p w14:paraId="5FB3F76D" w14:textId="77777777" w:rsidR="003473AF" w:rsidRDefault="001F029C">
      <w:pPr>
        <w:widowControl w:val="0"/>
        <w:numPr>
          <w:ilvl w:val="4"/>
          <w:numId w:val="11"/>
        </w:numPr>
        <w:outlineLvl w:val="4"/>
        <w:rPr>
          <w:bCs/>
          <w:szCs w:val="28"/>
        </w:rPr>
      </w:pPr>
      <w:r>
        <w:rPr>
          <w:bCs/>
          <w:szCs w:val="28"/>
        </w:rPr>
        <w:t>与供应商有其他可能影响政府采购活动公平、公正进行的关系。</w:t>
      </w:r>
    </w:p>
    <w:p w14:paraId="1627F8D3" w14:textId="77777777" w:rsidR="003473AF" w:rsidRDefault="001F029C">
      <w:pPr>
        <w:widowControl w:val="0"/>
        <w:numPr>
          <w:ilvl w:val="3"/>
          <w:numId w:val="11"/>
        </w:numPr>
        <w:tabs>
          <w:tab w:val="left" w:pos="360"/>
        </w:tabs>
        <w:outlineLvl w:val="3"/>
        <w:rPr>
          <w:bCs/>
          <w:iCs/>
        </w:rPr>
      </w:pPr>
      <w:r>
        <w:rPr>
          <w:bCs/>
          <w:iCs/>
        </w:rPr>
        <w:t>采购人、</w:t>
      </w:r>
      <w:proofErr w:type="gramStart"/>
      <w:r>
        <w:rPr>
          <w:bCs/>
          <w:iCs/>
        </w:rPr>
        <w:t>警采中心</w:t>
      </w:r>
      <w:proofErr w:type="gramEnd"/>
      <w:r>
        <w:rPr>
          <w:bCs/>
          <w:iCs/>
        </w:rPr>
        <w:t>就本项目招标文件征询过意见的专家，不能参加评标。</w:t>
      </w:r>
    </w:p>
    <w:p w14:paraId="16818388" w14:textId="77777777" w:rsidR="003473AF" w:rsidRDefault="001F029C">
      <w:pPr>
        <w:widowControl w:val="0"/>
        <w:numPr>
          <w:ilvl w:val="3"/>
          <w:numId w:val="11"/>
        </w:numPr>
        <w:tabs>
          <w:tab w:val="left" w:pos="360"/>
        </w:tabs>
        <w:outlineLvl w:val="3"/>
        <w:rPr>
          <w:bCs/>
          <w:iCs/>
        </w:rPr>
      </w:pPr>
      <w:r>
        <w:rPr>
          <w:bCs/>
          <w:iCs/>
        </w:rPr>
        <w:t>采购人只能以采购人代表的身份参与评标，</w:t>
      </w:r>
      <w:proofErr w:type="gramStart"/>
      <w:r>
        <w:rPr>
          <w:bCs/>
          <w:iCs/>
        </w:rPr>
        <w:t>警采中心</w:t>
      </w:r>
      <w:proofErr w:type="gramEnd"/>
      <w:r>
        <w:rPr>
          <w:bCs/>
          <w:iCs/>
        </w:rPr>
        <w:t>工作人员不得参加评标。</w:t>
      </w:r>
    </w:p>
    <w:p w14:paraId="019FB9D3" w14:textId="77777777" w:rsidR="003473AF" w:rsidRDefault="001F029C">
      <w:pPr>
        <w:widowControl w:val="0"/>
        <w:numPr>
          <w:ilvl w:val="3"/>
          <w:numId w:val="11"/>
        </w:numPr>
        <w:tabs>
          <w:tab w:val="left" w:pos="360"/>
        </w:tabs>
        <w:outlineLvl w:val="3"/>
        <w:rPr>
          <w:bCs/>
          <w:iCs/>
        </w:rPr>
      </w:pPr>
      <w:r>
        <w:rPr>
          <w:bCs/>
          <w:iCs/>
        </w:rPr>
        <w:t>评标委员会负责具体评标事务，并独立履行下列职责：</w:t>
      </w:r>
    </w:p>
    <w:p w14:paraId="67A876B7" w14:textId="77777777" w:rsidR="003473AF" w:rsidRDefault="001F029C">
      <w:pPr>
        <w:widowControl w:val="0"/>
        <w:numPr>
          <w:ilvl w:val="4"/>
          <w:numId w:val="11"/>
        </w:numPr>
        <w:outlineLvl w:val="4"/>
        <w:rPr>
          <w:bCs/>
          <w:szCs w:val="28"/>
        </w:rPr>
      </w:pPr>
      <w:r>
        <w:rPr>
          <w:bCs/>
          <w:szCs w:val="28"/>
        </w:rPr>
        <w:t>审查、评价投标文件是否符合招标文件的实质性要求；</w:t>
      </w:r>
    </w:p>
    <w:p w14:paraId="44DF4AFC" w14:textId="77777777" w:rsidR="003473AF" w:rsidRDefault="001F029C">
      <w:pPr>
        <w:widowControl w:val="0"/>
        <w:numPr>
          <w:ilvl w:val="4"/>
          <w:numId w:val="11"/>
        </w:numPr>
        <w:outlineLvl w:val="4"/>
        <w:rPr>
          <w:bCs/>
          <w:szCs w:val="28"/>
        </w:rPr>
      </w:pPr>
      <w:r>
        <w:rPr>
          <w:bCs/>
          <w:szCs w:val="28"/>
        </w:rPr>
        <w:t>要求投标人对投标文件有关事项</w:t>
      </w:r>
      <w:proofErr w:type="gramStart"/>
      <w:r>
        <w:rPr>
          <w:bCs/>
          <w:szCs w:val="28"/>
        </w:rPr>
        <w:t>作出</w:t>
      </w:r>
      <w:proofErr w:type="gramEnd"/>
      <w:r>
        <w:rPr>
          <w:bCs/>
          <w:szCs w:val="28"/>
        </w:rPr>
        <w:t>澄清或者说明；</w:t>
      </w:r>
    </w:p>
    <w:p w14:paraId="454C7831" w14:textId="77777777" w:rsidR="003473AF" w:rsidRDefault="001F029C">
      <w:pPr>
        <w:widowControl w:val="0"/>
        <w:numPr>
          <w:ilvl w:val="4"/>
          <w:numId w:val="11"/>
        </w:numPr>
        <w:outlineLvl w:val="4"/>
        <w:rPr>
          <w:bCs/>
          <w:szCs w:val="28"/>
        </w:rPr>
      </w:pPr>
      <w:r>
        <w:rPr>
          <w:bCs/>
          <w:szCs w:val="28"/>
        </w:rPr>
        <w:t>对投标文件进行比较和评价；</w:t>
      </w:r>
    </w:p>
    <w:p w14:paraId="21ABD70E" w14:textId="77777777" w:rsidR="003473AF" w:rsidRDefault="001F029C">
      <w:pPr>
        <w:widowControl w:val="0"/>
        <w:numPr>
          <w:ilvl w:val="4"/>
          <w:numId w:val="11"/>
        </w:numPr>
        <w:outlineLvl w:val="4"/>
        <w:rPr>
          <w:bCs/>
          <w:szCs w:val="28"/>
        </w:rPr>
      </w:pPr>
      <w:r>
        <w:rPr>
          <w:bCs/>
          <w:szCs w:val="28"/>
        </w:rPr>
        <w:t>确定中标候选供应商名单；</w:t>
      </w:r>
    </w:p>
    <w:p w14:paraId="5865F319" w14:textId="77777777" w:rsidR="003473AF" w:rsidRDefault="001F029C">
      <w:pPr>
        <w:widowControl w:val="0"/>
        <w:numPr>
          <w:ilvl w:val="4"/>
          <w:numId w:val="11"/>
        </w:numPr>
        <w:outlineLvl w:val="4"/>
        <w:rPr>
          <w:bCs/>
          <w:szCs w:val="28"/>
        </w:rPr>
      </w:pPr>
      <w:r>
        <w:rPr>
          <w:bCs/>
          <w:szCs w:val="28"/>
        </w:rPr>
        <w:t>向采购人、</w:t>
      </w:r>
      <w:proofErr w:type="gramStart"/>
      <w:r>
        <w:rPr>
          <w:bCs/>
          <w:szCs w:val="28"/>
        </w:rPr>
        <w:t>警采中心</w:t>
      </w:r>
      <w:proofErr w:type="gramEnd"/>
      <w:r>
        <w:rPr>
          <w:bCs/>
          <w:szCs w:val="28"/>
        </w:rPr>
        <w:t>或者有关部门报告评标中发现的违法行为。</w:t>
      </w:r>
    </w:p>
    <w:p w14:paraId="5A2BFD11"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评标准备与初步评审</w:t>
      </w:r>
    </w:p>
    <w:p w14:paraId="64986019" w14:textId="77777777" w:rsidR="003473AF" w:rsidRDefault="001F029C">
      <w:pPr>
        <w:widowControl w:val="0"/>
        <w:numPr>
          <w:ilvl w:val="3"/>
          <w:numId w:val="11"/>
        </w:numPr>
        <w:tabs>
          <w:tab w:val="left" w:pos="360"/>
        </w:tabs>
        <w:outlineLvl w:val="3"/>
        <w:rPr>
          <w:bCs/>
          <w:iCs/>
        </w:rPr>
      </w:pPr>
      <w:r>
        <w:rPr>
          <w:bCs/>
          <w:iCs/>
        </w:rPr>
        <w:t>在详细评标之前，评标委员会应当对符合资格的投标人的投标文件进行符合性审查，以确定其是否满足招标文件的实质性要求，符合性审查合格投标人不足</w:t>
      </w:r>
      <w:r>
        <w:rPr>
          <w:bCs/>
          <w:iCs/>
        </w:rPr>
        <w:t>3</w:t>
      </w:r>
      <w:r>
        <w:rPr>
          <w:bCs/>
          <w:iCs/>
        </w:rPr>
        <w:t>家的，不进入详细评审环节。</w:t>
      </w:r>
    </w:p>
    <w:p w14:paraId="44AB80A4" w14:textId="77777777" w:rsidR="003473AF" w:rsidRDefault="001F029C">
      <w:pPr>
        <w:widowControl w:val="0"/>
        <w:numPr>
          <w:ilvl w:val="3"/>
          <w:numId w:val="11"/>
        </w:numPr>
        <w:tabs>
          <w:tab w:val="left" w:pos="360"/>
        </w:tabs>
        <w:outlineLvl w:val="3"/>
        <w:rPr>
          <w:bCs/>
          <w:iCs/>
        </w:rPr>
      </w:pPr>
      <w:r>
        <w:rPr>
          <w:bCs/>
          <w:iCs/>
        </w:rPr>
        <w:t>符合性审查中，投标文件报价出现前后不一致的，除招标文件另有规定外，按照下列规定修正：</w:t>
      </w:r>
    </w:p>
    <w:p w14:paraId="0272DA17" w14:textId="77777777" w:rsidR="003473AF" w:rsidRDefault="001F029C">
      <w:pPr>
        <w:pStyle w:val="31"/>
        <w:ind w:left="794" w:hanging="794"/>
        <w:rPr>
          <w:bCs w:val="0"/>
        </w:rPr>
      </w:pPr>
      <w:r>
        <w:rPr>
          <w:bCs w:val="0"/>
        </w:rPr>
        <w:t>投标文件中开标一览表（报价表）内容与投标文件中相应内容不一致的，以开标一览表（</w:t>
      </w:r>
      <w:r>
        <w:t>报价</w:t>
      </w:r>
      <w:r>
        <w:rPr>
          <w:bCs w:val="0"/>
        </w:rPr>
        <w:t>表）为准；</w:t>
      </w:r>
    </w:p>
    <w:p w14:paraId="0B2554EA" w14:textId="77777777" w:rsidR="003473AF" w:rsidRDefault="001F029C">
      <w:pPr>
        <w:widowControl w:val="0"/>
        <w:numPr>
          <w:ilvl w:val="4"/>
          <w:numId w:val="11"/>
        </w:numPr>
        <w:outlineLvl w:val="4"/>
        <w:rPr>
          <w:bCs/>
          <w:szCs w:val="28"/>
        </w:rPr>
      </w:pPr>
      <w:r>
        <w:rPr>
          <w:bCs/>
          <w:szCs w:val="28"/>
        </w:rPr>
        <w:t>大写金额和小写金额不一致的，以大写金额为准；</w:t>
      </w:r>
    </w:p>
    <w:p w14:paraId="32373D19" w14:textId="77777777" w:rsidR="003473AF" w:rsidRDefault="001F029C">
      <w:pPr>
        <w:widowControl w:val="0"/>
        <w:numPr>
          <w:ilvl w:val="4"/>
          <w:numId w:val="11"/>
        </w:numPr>
        <w:outlineLvl w:val="4"/>
        <w:rPr>
          <w:bCs/>
          <w:szCs w:val="28"/>
        </w:rPr>
      </w:pPr>
      <w:r>
        <w:rPr>
          <w:bCs/>
          <w:szCs w:val="28"/>
        </w:rPr>
        <w:t>单价金额小数点或者百分比有明显错位的，以开标一览表的总价为准，并修改单价；</w:t>
      </w:r>
    </w:p>
    <w:p w14:paraId="0C2FB960" w14:textId="77777777" w:rsidR="003473AF" w:rsidRDefault="001F029C">
      <w:pPr>
        <w:widowControl w:val="0"/>
        <w:numPr>
          <w:ilvl w:val="4"/>
          <w:numId w:val="11"/>
        </w:numPr>
        <w:outlineLvl w:val="4"/>
        <w:rPr>
          <w:bCs/>
          <w:szCs w:val="28"/>
        </w:rPr>
      </w:pPr>
      <w:r>
        <w:rPr>
          <w:bCs/>
          <w:szCs w:val="28"/>
        </w:rPr>
        <w:t>总价金额与按单价汇总金额不一致的，以单价金额计算结果为准</w:t>
      </w:r>
      <w:r>
        <w:rPr>
          <w:rFonts w:hint="eastAsia"/>
          <w:bCs/>
          <w:szCs w:val="28"/>
        </w:rPr>
        <w:t>；</w:t>
      </w:r>
    </w:p>
    <w:p w14:paraId="1DE73F2D" w14:textId="77777777" w:rsidR="003473AF" w:rsidRDefault="001F029C">
      <w:pPr>
        <w:pStyle w:val="31"/>
        <w:ind w:left="794" w:hanging="794"/>
        <w:rPr>
          <w:bCs w:val="0"/>
        </w:rPr>
      </w:pPr>
      <w:r>
        <w:rPr>
          <w:bCs w:val="0"/>
        </w:rPr>
        <w:t>同时出现两种以上不一致的，按照前款规定的顺序修正。投标人不确认修正后报价的，其</w:t>
      </w:r>
      <w:r>
        <w:t>投标</w:t>
      </w:r>
      <w:r>
        <w:rPr>
          <w:bCs w:val="0"/>
        </w:rPr>
        <w:t>无效。</w:t>
      </w:r>
    </w:p>
    <w:p w14:paraId="4B6F7262" w14:textId="77777777" w:rsidR="003473AF" w:rsidRDefault="001F029C">
      <w:pPr>
        <w:widowControl w:val="0"/>
        <w:numPr>
          <w:ilvl w:val="3"/>
          <w:numId w:val="11"/>
        </w:numPr>
        <w:tabs>
          <w:tab w:val="left" w:pos="360"/>
        </w:tabs>
        <w:outlineLvl w:val="3"/>
        <w:rPr>
          <w:bCs/>
          <w:iCs/>
        </w:rPr>
      </w:pPr>
      <w:r>
        <w:rPr>
          <w:bCs/>
          <w:iCs/>
        </w:rPr>
        <w:t>招标文件内容违反国家有关强制性规定或者招标文件存在歧义、重大缺陷导致评审工作无法进行时，评标委员会应当停止评审并向</w:t>
      </w:r>
      <w:proofErr w:type="gramStart"/>
      <w:r>
        <w:rPr>
          <w:bCs/>
          <w:iCs/>
        </w:rPr>
        <w:t>警采中心</w:t>
      </w:r>
      <w:proofErr w:type="gramEnd"/>
      <w:r>
        <w:rPr>
          <w:bCs/>
          <w:iCs/>
        </w:rPr>
        <w:t>书面说明情况。</w:t>
      </w:r>
    </w:p>
    <w:p w14:paraId="0D83F14F" w14:textId="77777777" w:rsidR="003473AF" w:rsidRDefault="001F029C">
      <w:pPr>
        <w:widowControl w:val="0"/>
        <w:numPr>
          <w:ilvl w:val="3"/>
          <w:numId w:val="11"/>
        </w:numPr>
        <w:tabs>
          <w:tab w:val="left" w:pos="360"/>
        </w:tabs>
        <w:outlineLvl w:val="3"/>
        <w:rPr>
          <w:bCs/>
          <w:iCs/>
        </w:rPr>
      </w:pPr>
      <w:r>
        <w:rPr>
          <w:bCs/>
          <w:iCs/>
        </w:rPr>
        <w:t>投标人有下列情形之一的</w:t>
      </w:r>
      <w:r>
        <w:rPr>
          <w:rFonts w:hint="eastAsia"/>
          <w:bCs/>
          <w:iCs/>
        </w:rPr>
        <w:t>，</w:t>
      </w:r>
      <w:r>
        <w:rPr>
          <w:bCs/>
          <w:iCs/>
        </w:rPr>
        <w:t>评标委员会认定为投标人串通投标，其投标无效，书面报告财政部门：</w:t>
      </w:r>
    </w:p>
    <w:p w14:paraId="19CD1B73" w14:textId="77777777" w:rsidR="003473AF" w:rsidRDefault="001F029C">
      <w:pPr>
        <w:widowControl w:val="0"/>
        <w:numPr>
          <w:ilvl w:val="4"/>
          <w:numId w:val="11"/>
        </w:numPr>
        <w:outlineLvl w:val="4"/>
        <w:rPr>
          <w:bCs/>
          <w:szCs w:val="28"/>
        </w:rPr>
      </w:pPr>
      <w:r>
        <w:rPr>
          <w:bCs/>
          <w:szCs w:val="28"/>
        </w:rPr>
        <w:t>不同投标人的投标文件由同一单位或者个人编制；</w:t>
      </w:r>
    </w:p>
    <w:p w14:paraId="6CA2C3A5" w14:textId="77777777" w:rsidR="003473AF" w:rsidRDefault="001F029C">
      <w:pPr>
        <w:widowControl w:val="0"/>
        <w:numPr>
          <w:ilvl w:val="4"/>
          <w:numId w:val="11"/>
        </w:numPr>
        <w:outlineLvl w:val="4"/>
        <w:rPr>
          <w:bCs/>
          <w:szCs w:val="28"/>
        </w:rPr>
      </w:pPr>
      <w:r>
        <w:rPr>
          <w:bCs/>
          <w:szCs w:val="28"/>
        </w:rPr>
        <w:lastRenderedPageBreak/>
        <w:t>不同投标人委托同一单位或者个人办理投标事宜；</w:t>
      </w:r>
    </w:p>
    <w:p w14:paraId="3B388BF9" w14:textId="77777777" w:rsidR="003473AF" w:rsidRDefault="001F029C">
      <w:pPr>
        <w:widowControl w:val="0"/>
        <w:numPr>
          <w:ilvl w:val="4"/>
          <w:numId w:val="11"/>
        </w:numPr>
        <w:outlineLvl w:val="4"/>
        <w:rPr>
          <w:bCs/>
          <w:szCs w:val="28"/>
        </w:rPr>
      </w:pPr>
      <w:r>
        <w:rPr>
          <w:bCs/>
          <w:szCs w:val="28"/>
        </w:rPr>
        <w:t>不同投标人的投标文件载明的项目管理成员或者联系人员为同一人；</w:t>
      </w:r>
    </w:p>
    <w:p w14:paraId="035EB331" w14:textId="77777777" w:rsidR="003473AF" w:rsidRDefault="001F029C">
      <w:pPr>
        <w:widowControl w:val="0"/>
        <w:numPr>
          <w:ilvl w:val="4"/>
          <w:numId w:val="11"/>
        </w:numPr>
        <w:outlineLvl w:val="4"/>
        <w:rPr>
          <w:bCs/>
          <w:szCs w:val="28"/>
        </w:rPr>
      </w:pPr>
      <w:r>
        <w:rPr>
          <w:bCs/>
          <w:szCs w:val="28"/>
        </w:rPr>
        <w:t>不同投标人的投标文件异常一致或者投标报价呈规律性差异；</w:t>
      </w:r>
    </w:p>
    <w:p w14:paraId="630D0935" w14:textId="77777777" w:rsidR="003473AF" w:rsidRDefault="001F029C">
      <w:pPr>
        <w:widowControl w:val="0"/>
        <w:numPr>
          <w:ilvl w:val="4"/>
          <w:numId w:val="11"/>
        </w:numPr>
        <w:outlineLvl w:val="4"/>
        <w:rPr>
          <w:bCs/>
          <w:szCs w:val="28"/>
        </w:rPr>
      </w:pPr>
      <w:r>
        <w:rPr>
          <w:bCs/>
          <w:szCs w:val="28"/>
        </w:rPr>
        <w:t>不同投标人的投标</w:t>
      </w:r>
      <w:r>
        <w:rPr>
          <w:rFonts w:hint="eastAsia"/>
          <w:bCs/>
          <w:szCs w:val="28"/>
        </w:rPr>
        <w:t>保证金从</w:t>
      </w:r>
      <w:r>
        <w:rPr>
          <w:bCs/>
          <w:szCs w:val="28"/>
        </w:rPr>
        <w:t>同</w:t>
      </w:r>
      <w:r>
        <w:rPr>
          <w:rFonts w:hint="eastAsia"/>
          <w:bCs/>
          <w:szCs w:val="28"/>
        </w:rPr>
        <w:t>一</w:t>
      </w:r>
      <w:r>
        <w:rPr>
          <w:bCs/>
          <w:szCs w:val="28"/>
        </w:rPr>
        <w:t>单位或</w:t>
      </w:r>
      <w:r>
        <w:rPr>
          <w:rFonts w:hint="eastAsia"/>
          <w:bCs/>
          <w:szCs w:val="28"/>
        </w:rPr>
        <w:t>个人</w:t>
      </w:r>
      <w:r>
        <w:rPr>
          <w:bCs/>
          <w:szCs w:val="28"/>
        </w:rPr>
        <w:t>的账户转出；</w:t>
      </w:r>
    </w:p>
    <w:p w14:paraId="06272F1E" w14:textId="77777777" w:rsidR="003473AF" w:rsidRDefault="001F029C">
      <w:pPr>
        <w:widowControl w:val="0"/>
        <w:numPr>
          <w:ilvl w:val="4"/>
          <w:numId w:val="11"/>
        </w:numPr>
        <w:outlineLvl w:val="4"/>
        <w:rPr>
          <w:bCs/>
          <w:szCs w:val="28"/>
        </w:rPr>
      </w:pPr>
      <w:r>
        <w:rPr>
          <w:bCs/>
          <w:szCs w:val="28"/>
        </w:rPr>
        <w:t>在评标期间，投标人企图影响采购人、</w:t>
      </w:r>
      <w:proofErr w:type="gramStart"/>
      <w:r>
        <w:rPr>
          <w:bCs/>
          <w:szCs w:val="28"/>
        </w:rPr>
        <w:t>警采中心</w:t>
      </w:r>
      <w:proofErr w:type="gramEnd"/>
      <w:r>
        <w:rPr>
          <w:bCs/>
          <w:szCs w:val="28"/>
        </w:rPr>
        <w:t>或评标委员会评审公正性的任何活动</w:t>
      </w:r>
      <w:r>
        <w:rPr>
          <w:rFonts w:hint="eastAsia"/>
          <w:bCs/>
          <w:szCs w:val="28"/>
        </w:rPr>
        <w:t>。</w:t>
      </w:r>
    </w:p>
    <w:p w14:paraId="284744DA"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投标的澄清</w:t>
      </w:r>
    </w:p>
    <w:p w14:paraId="51292674" w14:textId="77777777" w:rsidR="003473AF" w:rsidRDefault="001F029C">
      <w:pPr>
        <w:widowControl w:val="0"/>
        <w:numPr>
          <w:ilvl w:val="3"/>
          <w:numId w:val="11"/>
        </w:numPr>
        <w:tabs>
          <w:tab w:val="left" w:pos="360"/>
        </w:tabs>
        <w:outlineLvl w:val="3"/>
        <w:rPr>
          <w:bCs/>
          <w:iCs/>
        </w:rPr>
      </w:pPr>
      <w:r>
        <w:rPr>
          <w:bCs/>
          <w:iCs/>
        </w:rPr>
        <w:t>对于投标文件中含义不明确、同类问题表述不一致或者有明显文字和计算错误的内容，评标委员会应当以书面形式要求投标人</w:t>
      </w:r>
      <w:proofErr w:type="gramStart"/>
      <w:r>
        <w:rPr>
          <w:bCs/>
          <w:iCs/>
        </w:rPr>
        <w:t>作出</w:t>
      </w:r>
      <w:proofErr w:type="gramEnd"/>
      <w:r>
        <w:rPr>
          <w:bCs/>
          <w:iCs/>
        </w:rPr>
        <w:t>必要的澄清、说明或者补正。</w:t>
      </w:r>
    </w:p>
    <w:p w14:paraId="32B50004" w14:textId="77777777" w:rsidR="003473AF" w:rsidRDefault="001F029C">
      <w:pPr>
        <w:widowControl w:val="0"/>
        <w:numPr>
          <w:ilvl w:val="3"/>
          <w:numId w:val="11"/>
        </w:numPr>
        <w:tabs>
          <w:tab w:val="left" w:pos="360"/>
        </w:tabs>
        <w:outlineLvl w:val="3"/>
        <w:rPr>
          <w:bCs/>
          <w:iCs/>
        </w:rPr>
      </w:pPr>
      <w:r>
        <w:rPr>
          <w:bCs/>
          <w:iCs/>
        </w:rPr>
        <w:t>投标人的澄清、说明或者补正应当采用书面形式，并加盖公章，或者由法定代表人或其授权的代表签字。投标人的澄清、说明或者补正不得超出投标文件的范围或者改变投标文件的实质性内容。</w:t>
      </w:r>
    </w:p>
    <w:p w14:paraId="64CE650E"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对投标文件的详细评审</w:t>
      </w:r>
    </w:p>
    <w:p w14:paraId="5D07AE7D" w14:textId="77777777" w:rsidR="003473AF" w:rsidRDefault="001F029C">
      <w:pPr>
        <w:widowControl w:val="0"/>
        <w:numPr>
          <w:ilvl w:val="3"/>
          <w:numId w:val="11"/>
        </w:numPr>
        <w:tabs>
          <w:tab w:val="left" w:pos="360"/>
        </w:tabs>
        <w:outlineLvl w:val="3"/>
        <w:rPr>
          <w:bCs/>
          <w:iCs/>
        </w:rPr>
      </w:pPr>
      <w:r>
        <w:rPr>
          <w:bCs/>
          <w:iCs/>
        </w:rPr>
        <w:t>评标委员会只对实质上响应招标文件的投标进行详细评审；评审应严格按照招标文件的要求和条件进行，评委会不得擅自改动、细化招标文件及评分细则；具体评审原则、方法和中标条件详见评标</w:t>
      </w:r>
      <w:r>
        <w:rPr>
          <w:rFonts w:hint="eastAsia"/>
          <w:bCs/>
          <w:iCs/>
        </w:rPr>
        <w:t>方法和</w:t>
      </w:r>
      <w:r>
        <w:rPr>
          <w:bCs/>
          <w:iCs/>
        </w:rPr>
        <w:t>标准。</w:t>
      </w:r>
    </w:p>
    <w:p w14:paraId="0ABDDA8A" w14:textId="77777777" w:rsidR="003473AF" w:rsidRDefault="001F029C">
      <w:pPr>
        <w:widowControl w:val="0"/>
        <w:numPr>
          <w:ilvl w:val="3"/>
          <w:numId w:val="11"/>
        </w:numPr>
        <w:tabs>
          <w:tab w:val="left" w:pos="360"/>
        </w:tabs>
        <w:outlineLvl w:val="3"/>
        <w:rPr>
          <w:bCs/>
          <w:iCs/>
        </w:rPr>
      </w:pPr>
      <w:r>
        <w:rPr>
          <w:bCs/>
          <w:iCs/>
        </w:rPr>
        <w:t>除评标标准和评标办法另有规定外，评标采用综合评分法，将投标主体资质、投标产品质量、售后服务、价格等各项因素作为评价的基础，综合评选出最佳投标人案。每一投标人的最终得分为所有评委给其评分的算数平均值。</w:t>
      </w:r>
    </w:p>
    <w:p w14:paraId="30758D8A" w14:textId="77777777" w:rsidR="003473AF" w:rsidRDefault="001F029C">
      <w:pPr>
        <w:widowControl w:val="0"/>
        <w:numPr>
          <w:ilvl w:val="3"/>
          <w:numId w:val="11"/>
        </w:numPr>
        <w:tabs>
          <w:tab w:val="left" w:pos="360"/>
        </w:tabs>
        <w:outlineLvl w:val="3"/>
        <w:rPr>
          <w:bCs/>
          <w:iCs/>
        </w:rPr>
      </w:pPr>
      <w:r>
        <w:rPr>
          <w:bCs/>
          <w:iCs/>
        </w:rPr>
        <w:t>货物项目的价格</w:t>
      </w:r>
      <w:proofErr w:type="gramStart"/>
      <w:r>
        <w:rPr>
          <w:bCs/>
          <w:iCs/>
        </w:rPr>
        <w:t>分值占</w:t>
      </w:r>
      <w:proofErr w:type="gramEnd"/>
      <w:r>
        <w:rPr>
          <w:bCs/>
          <w:iCs/>
        </w:rPr>
        <w:t>总分值的比重不得低于</w:t>
      </w:r>
      <w:r>
        <w:rPr>
          <w:bCs/>
          <w:iCs/>
        </w:rPr>
        <w:t>30%</w:t>
      </w:r>
      <w:r>
        <w:rPr>
          <w:bCs/>
          <w:iCs/>
        </w:rPr>
        <w:t>；服务项目的价格</w:t>
      </w:r>
      <w:proofErr w:type="gramStart"/>
      <w:r>
        <w:rPr>
          <w:bCs/>
          <w:iCs/>
        </w:rPr>
        <w:t>分值占</w:t>
      </w:r>
      <w:proofErr w:type="gramEnd"/>
      <w:r>
        <w:rPr>
          <w:bCs/>
          <w:iCs/>
        </w:rPr>
        <w:t>总分值的比重不得低于</w:t>
      </w:r>
      <w:r>
        <w:rPr>
          <w:bCs/>
          <w:iCs/>
        </w:rPr>
        <w:t>10%</w:t>
      </w:r>
      <w:r>
        <w:rPr>
          <w:bCs/>
          <w:iCs/>
        </w:rPr>
        <w:t>。执行国家统一定价标准和采用固定价格采购的项目，其价格不列为评审因素。</w:t>
      </w:r>
    </w:p>
    <w:p w14:paraId="28C3C3D2" w14:textId="77777777" w:rsidR="003473AF" w:rsidRDefault="001F029C">
      <w:pPr>
        <w:widowControl w:val="0"/>
        <w:numPr>
          <w:ilvl w:val="3"/>
          <w:numId w:val="11"/>
        </w:numPr>
        <w:tabs>
          <w:tab w:val="left" w:pos="360"/>
        </w:tabs>
        <w:outlineLvl w:val="3"/>
        <w:rPr>
          <w:bCs/>
          <w:iCs/>
        </w:rPr>
      </w:pPr>
      <w:r>
        <w:rPr>
          <w:bCs/>
          <w:iCs/>
        </w:rPr>
        <w:t>价格分应当采用低价优先法计算，即满足招标文件要求且投标价格最低的投标报价为评标基准价，其价格分为满分。其他投标人的价格</w:t>
      </w:r>
      <w:proofErr w:type="gramStart"/>
      <w:r>
        <w:rPr>
          <w:bCs/>
          <w:iCs/>
        </w:rPr>
        <w:t>分统一</w:t>
      </w:r>
      <w:proofErr w:type="gramEnd"/>
      <w:r>
        <w:rPr>
          <w:bCs/>
          <w:iCs/>
        </w:rPr>
        <w:t>按照下列公式计算：</w:t>
      </w:r>
    </w:p>
    <w:p w14:paraId="793C1D36" w14:textId="77777777" w:rsidR="003473AF" w:rsidRDefault="001F029C">
      <w:pPr>
        <w:widowControl w:val="0"/>
        <w:tabs>
          <w:tab w:val="left" w:pos="360"/>
        </w:tabs>
        <w:ind w:left="840"/>
        <w:outlineLvl w:val="3"/>
        <w:rPr>
          <w:bCs/>
          <w:iCs/>
        </w:rPr>
      </w:pPr>
      <w:r>
        <w:rPr>
          <w:bCs/>
          <w:iCs/>
        </w:rPr>
        <w:t>投标报价得分</w:t>
      </w:r>
      <w:r>
        <w:rPr>
          <w:bCs/>
          <w:iCs/>
        </w:rPr>
        <w:t>=</w:t>
      </w:r>
      <w:r>
        <w:rPr>
          <w:rFonts w:hint="eastAsia"/>
          <w:bCs/>
          <w:iCs/>
        </w:rPr>
        <w:t>（</w:t>
      </w:r>
      <w:r>
        <w:rPr>
          <w:bCs/>
          <w:iCs/>
        </w:rPr>
        <w:t>评标基准价／投标报价</w:t>
      </w:r>
      <w:r>
        <w:rPr>
          <w:rFonts w:hint="eastAsia"/>
          <w:bCs/>
          <w:iCs/>
        </w:rPr>
        <w:t>）</w:t>
      </w:r>
      <w:r>
        <w:rPr>
          <w:bCs/>
          <w:iCs/>
        </w:rPr>
        <w:t>×100</w:t>
      </w:r>
    </w:p>
    <w:p w14:paraId="12399D3A" w14:textId="77777777" w:rsidR="003473AF" w:rsidRDefault="001F029C">
      <w:pPr>
        <w:widowControl w:val="0"/>
        <w:tabs>
          <w:tab w:val="left" w:pos="360"/>
        </w:tabs>
        <w:ind w:left="840"/>
        <w:outlineLvl w:val="3"/>
        <w:rPr>
          <w:bCs/>
          <w:iCs/>
        </w:rPr>
      </w:pPr>
      <w:r>
        <w:rPr>
          <w:bCs/>
          <w:iCs/>
        </w:rPr>
        <w:t>评标总得分＝</w:t>
      </w:r>
      <w:r>
        <w:rPr>
          <w:bCs/>
          <w:iCs/>
        </w:rPr>
        <w:t>F1×A1</w:t>
      </w:r>
      <w:r>
        <w:rPr>
          <w:bCs/>
          <w:iCs/>
        </w:rPr>
        <w:t>＋</w:t>
      </w:r>
      <w:r>
        <w:rPr>
          <w:bCs/>
          <w:iCs/>
        </w:rPr>
        <w:t>F2×A2</w:t>
      </w:r>
      <w:r>
        <w:rPr>
          <w:bCs/>
          <w:iCs/>
        </w:rPr>
        <w:t>＋</w:t>
      </w:r>
      <w:r>
        <w:rPr>
          <w:bCs/>
          <w:iCs/>
        </w:rPr>
        <w:t>……</w:t>
      </w:r>
      <w:r>
        <w:rPr>
          <w:bCs/>
          <w:iCs/>
        </w:rPr>
        <w:t>＋</w:t>
      </w:r>
      <w:r>
        <w:rPr>
          <w:bCs/>
          <w:iCs/>
        </w:rPr>
        <w:t>Fn×An</w:t>
      </w:r>
    </w:p>
    <w:p w14:paraId="4751703E" w14:textId="77777777" w:rsidR="003473AF" w:rsidRDefault="001F029C">
      <w:pPr>
        <w:widowControl w:val="0"/>
        <w:tabs>
          <w:tab w:val="left" w:pos="360"/>
        </w:tabs>
        <w:ind w:left="840"/>
        <w:outlineLvl w:val="3"/>
        <w:rPr>
          <w:bCs/>
          <w:iCs/>
        </w:rPr>
      </w:pPr>
      <w:r>
        <w:rPr>
          <w:bCs/>
          <w:iCs/>
        </w:rPr>
        <w:t>F1</w:t>
      </w:r>
      <w:r>
        <w:rPr>
          <w:bCs/>
          <w:iCs/>
        </w:rPr>
        <w:t>、</w:t>
      </w:r>
      <w:r>
        <w:rPr>
          <w:bCs/>
          <w:iCs/>
        </w:rPr>
        <w:t>F2……Fn</w:t>
      </w:r>
      <w:r>
        <w:rPr>
          <w:bCs/>
          <w:iCs/>
        </w:rPr>
        <w:t>分别为各项评审因素的得分；</w:t>
      </w:r>
    </w:p>
    <w:p w14:paraId="1A4BE0E1" w14:textId="77777777" w:rsidR="003473AF" w:rsidRDefault="001F029C">
      <w:pPr>
        <w:widowControl w:val="0"/>
        <w:tabs>
          <w:tab w:val="left" w:pos="360"/>
        </w:tabs>
        <w:ind w:left="840"/>
        <w:outlineLvl w:val="3"/>
        <w:rPr>
          <w:bCs/>
          <w:iCs/>
        </w:rPr>
      </w:pPr>
      <w:r>
        <w:rPr>
          <w:bCs/>
          <w:iCs/>
        </w:rPr>
        <w:t>A1</w:t>
      </w:r>
      <w:r>
        <w:rPr>
          <w:bCs/>
          <w:iCs/>
        </w:rPr>
        <w:t>、</w:t>
      </w:r>
      <w:r>
        <w:rPr>
          <w:bCs/>
          <w:iCs/>
        </w:rPr>
        <w:t>A2</w:t>
      </w:r>
      <w:r>
        <w:rPr>
          <w:bCs/>
          <w:iCs/>
        </w:rPr>
        <w:t>、</w:t>
      </w:r>
      <w:r>
        <w:rPr>
          <w:bCs/>
          <w:iCs/>
        </w:rPr>
        <w:t xml:space="preserve">……An </w:t>
      </w:r>
      <w:r>
        <w:rPr>
          <w:bCs/>
          <w:iCs/>
        </w:rPr>
        <w:t>分别为各项评审因素所占的权重</w:t>
      </w:r>
      <w:r>
        <w:rPr>
          <w:bCs/>
          <w:iCs/>
        </w:rPr>
        <w:t>(A1</w:t>
      </w:r>
      <w:r>
        <w:rPr>
          <w:bCs/>
          <w:iCs/>
        </w:rPr>
        <w:t>＋</w:t>
      </w:r>
      <w:r>
        <w:rPr>
          <w:bCs/>
          <w:iCs/>
        </w:rPr>
        <w:t>A2</w:t>
      </w:r>
      <w:r>
        <w:rPr>
          <w:bCs/>
          <w:iCs/>
        </w:rPr>
        <w:t>＋</w:t>
      </w:r>
      <w:r>
        <w:rPr>
          <w:bCs/>
          <w:iCs/>
        </w:rPr>
        <w:t>……</w:t>
      </w:r>
      <w:r>
        <w:rPr>
          <w:bCs/>
          <w:iCs/>
        </w:rPr>
        <w:t>＋</w:t>
      </w:r>
      <w:r>
        <w:rPr>
          <w:bCs/>
          <w:iCs/>
        </w:rPr>
        <w:t>An</w:t>
      </w:r>
      <w:r>
        <w:rPr>
          <w:bCs/>
          <w:iCs/>
        </w:rPr>
        <w:t>＝</w:t>
      </w:r>
      <w:r>
        <w:rPr>
          <w:bCs/>
          <w:iCs/>
        </w:rPr>
        <w:t>1)</w:t>
      </w:r>
      <w:r>
        <w:rPr>
          <w:bCs/>
          <w:iCs/>
        </w:rPr>
        <w:t>。</w:t>
      </w:r>
    </w:p>
    <w:p w14:paraId="6BFECFDB" w14:textId="77777777" w:rsidR="003473AF" w:rsidRDefault="001F029C">
      <w:pPr>
        <w:widowControl w:val="0"/>
        <w:tabs>
          <w:tab w:val="left" w:pos="360"/>
        </w:tabs>
        <w:ind w:left="840"/>
        <w:outlineLvl w:val="3"/>
        <w:rPr>
          <w:bCs/>
          <w:iCs/>
        </w:rPr>
      </w:pPr>
      <w:r>
        <w:rPr>
          <w:bCs/>
          <w:iCs/>
        </w:rPr>
        <w:t>评标过程中，不得去掉报价中的最高报价和最低报价。</w:t>
      </w:r>
    </w:p>
    <w:p w14:paraId="297906A3" w14:textId="77777777" w:rsidR="003473AF" w:rsidRDefault="001F029C">
      <w:pPr>
        <w:widowControl w:val="0"/>
        <w:tabs>
          <w:tab w:val="left" w:pos="360"/>
        </w:tabs>
        <w:ind w:left="840"/>
        <w:outlineLvl w:val="3"/>
        <w:rPr>
          <w:bCs/>
          <w:iCs/>
        </w:rPr>
      </w:pPr>
      <w:r>
        <w:rPr>
          <w:bCs/>
          <w:iCs/>
        </w:rPr>
        <w:t>因落实政府采购政策进行价格调整的，以调整后的价格计算评标基准价和投标报价。根据《政府采购促进中小企业发展管理办法》等相关规定，对于非专门面向中小企业的项目，对小型和微型企业产品的价格给予</w:t>
      </w:r>
      <w:r>
        <w:rPr>
          <w:bCs/>
          <w:iCs/>
        </w:rPr>
        <w:t>10-20%</w:t>
      </w:r>
      <w:r>
        <w:rPr>
          <w:bCs/>
          <w:iCs/>
        </w:rPr>
        <w:t>的扣除，用扣除后的价格参与评审，具体扣除的比例详见投标人须知前附表。</w:t>
      </w:r>
    </w:p>
    <w:p w14:paraId="23005B48" w14:textId="77777777" w:rsidR="003473AF" w:rsidRDefault="001F029C">
      <w:pPr>
        <w:widowControl w:val="0"/>
        <w:numPr>
          <w:ilvl w:val="3"/>
          <w:numId w:val="11"/>
        </w:numPr>
        <w:tabs>
          <w:tab w:val="left" w:pos="360"/>
        </w:tabs>
        <w:outlineLvl w:val="3"/>
        <w:rPr>
          <w:bCs/>
          <w:iCs/>
        </w:rPr>
      </w:pPr>
      <w:r>
        <w:rPr>
          <w:bCs/>
          <w:iCs/>
        </w:rPr>
        <w:t>采用综合评分法的，评标结果按评审后得分由高到低顺序排列。得分相同的，按投标报价由低到高顺序排列。得分且投标报价相同的并列。投标文件满足招标文件全部实质性要求，</w:t>
      </w:r>
      <w:proofErr w:type="gramStart"/>
      <w:r>
        <w:rPr>
          <w:bCs/>
          <w:iCs/>
        </w:rPr>
        <w:t>且按照</w:t>
      </w:r>
      <w:proofErr w:type="gramEnd"/>
      <w:r>
        <w:rPr>
          <w:bCs/>
          <w:iCs/>
        </w:rPr>
        <w:t>评审因素的量化指标评审得分最高的投标人为排名第一的中标候选供应商。</w:t>
      </w:r>
    </w:p>
    <w:p w14:paraId="5FBA983F" w14:textId="77777777" w:rsidR="003473AF" w:rsidRDefault="001F029C">
      <w:pPr>
        <w:widowControl w:val="0"/>
        <w:numPr>
          <w:ilvl w:val="3"/>
          <w:numId w:val="11"/>
        </w:numPr>
        <w:tabs>
          <w:tab w:val="left" w:pos="360"/>
        </w:tabs>
        <w:outlineLvl w:val="3"/>
        <w:rPr>
          <w:bCs/>
          <w:iCs/>
        </w:rPr>
      </w:pPr>
      <w:r>
        <w:rPr>
          <w:bCs/>
          <w:iCs/>
        </w:rPr>
        <w:t>采用</w:t>
      </w:r>
      <w:r>
        <w:rPr>
          <w:rFonts w:hint="eastAsia"/>
          <w:bCs/>
          <w:iCs/>
        </w:rPr>
        <w:t>最低评标</w:t>
      </w:r>
      <w:r>
        <w:rPr>
          <w:bCs/>
          <w:iCs/>
        </w:rPr>
        <w:t>价法的，评标结果按</w:t>
      </w:r>
      <w:r>
        <w:rPr>
          <w:rFonts w:hint="eastAsia"/>
          <w:bCs/>
          <w:iCs/>
        </w:rPr>
        <w:t>投标</w:t>
      </w:r>
      <w:r>
        <w:rPr>
          <w:bCs/>
          <w:iCs/>
        </w:rPr>
        <w:t>报价</w:t>
      </w:r>
      <w:r>
        <w:rPr>
          <w:rFonts w:hint="eastAsia"/>
          <w:bCs/>
          <w:iCs/>
        </w:rPr>
        <w:t>由低到高</w:t>
      </w:r>
      <w:r>
        <w:rPr>
          <w:bCs/>
          <w:iCs/>
        </w:rPr>
        <w:t>顺序排列。</w:t>
      </w:r>
      <w:r>
        <w:rPr>
          <w:rFonts w:hint="eastAsia"/>
          <w:bCs/>
          <w:iCs/>
        </w:rPr>
        <w:t>投标</w:t>
      </w:r>
      <w:r>
        <w:rPr>
          <w:bCs/>
          <w:iCs/>
        </w:rPr>
        <w:t>报价相同的并列</w:t>
      </w:r>
      <w:r>
        <w:rPr>
          <w:rFonts w:hint="eastAsia"/>
          <w:bCs/>
          <w:iCs/>
        </w:rPr>
        <w:t>。</w:t>
      </w:r>
      <w:r>
        <w:rPr>
          <w:bCs/>
          <w:iCs/>
        </w:rPr>
        <w:t>投标文件满足招标文件全部实质性要求且</w:t>
      </w:r>
      <w:r>
        <w:rPr>
          <w:rFonts w:hint="eastAsia"/>
          <w:bCs/>
          <w:iCs/>
        </w:rPr>
        <w:t>投标</w:t>
      </w:r>
      <w:r>
        <w:rPr>
          <w:bCs/>
          <w:iCs/>
        </w:rPr>
        <w:t>报价最低的投标人为排名第一的中标候选</w:t>
      </w:r>
      <w:r>
        <w:rPr>
          <w:rFonts w:hint="eastAsia"/>
          <w:bCs/>
          <w:iCs/>
        </w:rPr>
        <w:t>人</w:t>
      </w:r>
      <w:r>
        <w:rPr>
          <w:bCs/>
          <w:iCs/>
        </w:rPr>
        <w:t>。</w:t>
      </w:r>
    </w:p>
    <w:p w14:paraId="146F807B"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评标过程要求</w:t>
      </w:r>
    </w:p>
    <w:p w14:paraId="14A0AF20" w14:textId="77777777" w:rsidR="003473AF" w:rsidRDefault="001F029C">
      <w:pPr>
        <w:widowControl w:val="0"/>
        <w:numPr>
          <w:ilvl w:val="3"/>
          <w:numId w:val="11"/>
        </w:numPr>
        <w:tabs>
          <w:tab w:val="left" w:pos="360"/>
        </w:tabs>
        <w:outlineLvl w:val="3"/>
        <w:rPr>
          <w:bCs/>
          <w:iCs/>
        </w:rPr>
      </w:pPr>
      <w:r>
        <w:rPr>
          <w:bCs/>
          <w:iCs/>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36B1A31" w14:textId="77777777" w:rsidR="003473AF" w:rsidRDefault="001F029C">
      <w:pPr>
        <w:widowControl w:val="0"/>
        <w:numPr>
          <w:ilvl w:val="3"/>
          <w:numId w:val="11"/>
        </w:numPr>
        <w:tabs>
          <w:tab w:val="left" w:pos="360"/>
        </w:tabs>
        <w:outlineLvl w:val="3"/>
        <w:rPr>
          <w:bCs/>
          <w:iCs/>
        </w:rPr>
      </w:pPr>
      <w:r>
        <w:rPr>
          <w:bCs/>
          <w:iCs/>
        </w:rPr>
        <w:t>评标委员会成员应当在评审报告上签字，对自己的评审意见承担法律责任。对需要共同</w:t>
      </w:r>
      <w:r>
        <w:rPr>
          <w:bCs/>
          <w:iCs/>
        </w:rPr>
        <w:lastRenderedPageBreak/>
        <w:t>认定的事项存在争议的，应当按照少数服从多数的原则</w:t>
      </w:r>
      <w:proofErr w:type="gramStart"/>
      <w:r>
        <w:rPr>
          <w:bCs/>
          <w:iCs/>
        </w:rPr>
        <w:t>作出</w:t>
      </w:r>
      <w:proofErr w:type="gramEnd"/>
      <w:r>
        <w:rPr>
          <w:bCs/>
          <w:iCs/>
        </w:rPr>
        <w:t>结论。持不同意见的评标委员会成员应当在评标报告上签署不同意见及理由，否则视为同意评标报告。</w:t>
      </w:r>
    </w:p>
    <w:p w14:paraId="6ED8B326"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关于重新评审及投标人瑕疵滞后发现的处理规则</w:t>
      </w:r>
    </w:p>
    <w:p w14:paraId="0A5DA1A2" w14:textId="77777777" w:rsidR="003473AF" w:rsidRDefault="001F029C">
      <w:pPr>
        <w:widowControl w:val="0"/>
        <w:numPr>
          <w:ilvl w:val="3"/>
          <w:numId w:val="11"/>
        </w:numPr>
        <w:tabs>
          <w:tab w:val="left" w:pos="360"/>
        </w:tabs>
        <w:outlineLvl w:val="3"/>
        <w:rPr>
          <w:bCs/>
          <w:iCs/>
        </w:rPr>
      </w:pPr>
      <w:r>
        <w:rPr>
          <w:bCs/>
          <w:iCs/>
        </w:rPr>
        <w:t>评标结果汇总完成后，除下列情形外，任何人不得修改评标结果：</w:t>
      </w:r>
    </w:p>
    <w:p w14:paraId="450E7BD3" w14:textId="77777777" w:rsidR="003473AF" w:rsidRDefault="001F029C">
      <w:pPr>
        <w:widowControl w:val="0"/>
        <w:numPr>
          <w:ilvl w:val="4"/>
          <w:numId w:val="11"/>
        </w:numPr>
        <w:outlineLvl w:val="4"/>
        <w:rPr>
          <w:bCs/>
          <w:szCs w:val="28"/>
        </w:rPr>
      </w:pPr>
      <w:r>
        <w:rPr>
          <w:bCs/>
          <w:szCs w:val="28"/>
        </w:rPr>
        <w:t>分值汇总计算错误的；</w:t>
      </w:r>
    </w:p>
    <w:p w14:paraId="57B11B6D" w14:textId="77777777" w:rsidR="003473AF" w:rsidRDefault="001F029C">
      <w:pPr>
        <w:widowControl w:val="0"/>
        <w:numPr>
          <w:ilvl w:val="4"/>
          <w:numId w:val="11"/>
        </w:numPr>
        <w:outlineLvl w:val="4"/>
        <w:rPr>
          <w:bCs/>
          <w:szCs w:val="28"/>
        </w:rPr>
      </w:pPr>
      <w:r>
        <w:rPr>
          <w:bCs/>
          <w:szCs w:val="28"/>
        </w:rPr>
        <w:t>分项评分超出评分标准范围的；</w:t>
      </w:r>
    </w:p>
    <w:p w14:paraId="40761344" w14:textId="77777777" w:rsidR="003473AF" w:rsidRDefault="001F029C">
      <w:pPr>
        <w:widowControl w:val="0"/>
        <w:numPr>
          <w:ilvl w:val="4"/>
          <w:numId w:val="11"/>
        </w:numPr>
        <w:outlineLvl w:val="4"/>
        <w:rPr>
          <w:bCs/>
          <w:szCs w:val="28"/>
        </w:rPr>
      </w:pPr>
      <w:r>
        <w:rPr>
          <w:bCs/>
          <w:szCs w:val="28"/>
        </w:rPr>
        <w:t>评标委员会成员对客观评审因素评分不一致的；</w:t>
      </w:r>
    </w:p>
    <w:p w14:paraId="0CCDFC69" w14:textId="77777777" w:rsidR="003473AF" w:rsidRDefault="001F029C">
      <w:pPr>
        <w:widowControl w:val="0"/>
        <w:numPr>
          <w:ilvl w:val="4"/>
          <w:numId w:val="11"/>
        </w:numPr>
        <w:outlineLvl w:val="4"/>
        <w:rPr>
          <w:bCs/>
          <w:szCs w:val="28"/>
        </w:rPr>
      </w:pPr>
      <w:r>
        <w:rPr>
          <w:bCs/>
          <w:szCs w:val="28"/>
        </w:rPr>
        <w:t>经评标委员会认定评分畸高、</w:t>
      </w:r>
      <w:proofErr w:type="gramStart"/>
      <w:r>
        <w:rPr>
          <w:bCs/>
          <w:szCs w:val="28"/>
        </w:rPr>
        <w:t>畸</w:t>
      </w:r>
      <w:proofErr w:type="gramEnd"/>
      <w:r>
        <w:rPr>
          <w:bCs/>
          <w:szCs w:val="28"/>
        </w:rPr>
        <w:t>低的。</w:t>
      </w:r>
    </w:p>
    <w:p w14:paraId="5559006A" w14:textId="77777777" w:rsidR="003473AF" w:rsidRDefault="001F029C">
      <w:pPr>
        <w:widowControl w:val="0"/>
        <w:ind w:left="840"/>
        <w:outlineLvl w:val="4"/>
        <w:rPr>
          <w:bCs/>
          <w:szCs w:val="28"/>
        </w:rPr>
      </w:pPr>
      <w:r>
        <w:rPr>
          <w:bCs/>
          <w:szCs w:val="28"/>
        </w:rPr>
        <w:t>评标报告签署前，经复核发现存在以上情形之一的，评标委员会应当当场修改评标结果，并在评标报告中记载；评标报告签署后，采购人或者</w:t>
      </w:r>
      <w:proofErr w:type="gramStart"/>
      <w:r>
        <w:rPr>
          <w:bCs/>
          <w:szCs w:val="28"/>
        </w:rPr>
        <w:t>警采中心</w:t>
      </w:r>
      <w:proofErr w:type="gramEnd"/>
      <w:r>
        <w:rPr>
          <w:bCs/>
          <w:szCs w:val="28"/>
        </w:rPr>
        <w:t>发现存在以上情形之一的，应当组织原评标委员会进行重新评审，重新评审改变评标结果的，书面报告本级财政部门。</w:t>
      </w:r>
    </w:p>
    <w:p w14:paraId="5271CC28" w14:textId="77777777" w:rsidR="003473AF" w:rsidRDefault="001F029C">
      <w:pPr>
        <w:widowControl w:val="0"/>
        <w:numPr>
          <w:ilvl w:val="3"/>
          <w:numId w:val="11"/>
        </w:numPr>
        <w:tabs>
          <w:tab w:val="left" w:pos="360"/>
        </w:tabs>
        <w:outlineLvl w:val="3"/>
        <w:rPr>
          <w:bCs/>
          <w:iCs/>
        </w:rPr>
      </w:pPr>
      <w:r>
        <w:rPr>
          <w:bCs/>
          <w:iCs/>
        </w:rPr>
        <w:t>无论基于何种原因，各项本应</w:t>
      </w:r>
      <w:proofErr w:type="gramStart"/>
      <w:r>
        <w:rPr>
          <w:bCs/>
          <w:iCs/>
        </w:rPr>
        <w:t>作拒绝</w:t>
      </w:r>
      <w:proofErr w:type="gramEnd"/>
      <w:r>
        <w:rPr>
          <w:bCs/>
          <w:iCs/>
        </w:rPr>
        <w:t>处理的情形即便未被及时发现而使该投标人进入符合性审查、详细评审或其他后续程序，包括已经签约的情形，一旦在任何时间被发现存在上述情形，将按照招标文件、相关法律法规的规定进行处理，必要时将提请监管部门进行处理。</w:t>
      </w:r>
    </w:p>
    <w:p w14:paraId="72B1F8B7"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确定中标供应商</w:t>
      </w:r>
    </w:p>
    <w:p w14:paraId="309F6AAF" w14:textId="77777777" w:rsidR="003473AF" w:rsidRDefault="001F029C">
      <w:pPr>
        <w:widowControl w:val="0"/>
        <w:numPr>
          <w:ilvl w:val="3"/>
          <w:numId w:val="11"/>
        </w:numPr>
        <w:tabs>
          <w:tab w:val="left" w:pos="360"/>
        </w:tabs>
        <w:outlineLvl w:val="3"/>
        <w:rPr>
          <w:bCs/>
          <w:iCs/>
        </w:rPr>
      </w:pPr>
      <w:proofErr w:type="gramStart"/>
      <w:r>
        <w:rPr>
          <w:bCs/>
          <w:iCs/>
        </w:rPr>
        <w:t>警采中心</w:t>
      </w:r>
      <w:proofErr w:type="gramEnd"/>
      <w:r>
        <w:rPr>
          <w:bCs/>
          <w:iCs/>
        </w:rPr>
        <w:t>应当在评标结束后</w:t>
      </w:r>
      <w:r>
        <w:rPr>
          <w:bCs/>
          <w:iCs/>
        </w:rPr>
        <w:t>2</w:t>
      </w:r>
      <w:r>
        <w:rPr>
          <w:bCs/>
          <w:iCs/>
        </w:rPr>
        <w:t>个工作日内将评标报告送采购人。</w:t>
      </w:r>
    </w:p>
    <w:p w14:paraId="6ECC8C1F" w14:textId="77777777" w:rsidR="003473AF" w:rsidRDefault="001F029C">
      <w:pPr>
        <w:widowControl w:val="0"/>
        <w:numPr>
          <w:ilvl w:val="3"/>
          <w:numId w:val="11"/>
        </w:numPr>
        <w:tabs>
          <w:tab w:val="left" w:pos="360"/>
        </w:tabs>
        <w:outlineLvl w:val="3"/>
        <w:rPr>
          <w:bCs/>
          <w:iCs/>
        </w:rPr>
      </w:pPr>
      <w:r>
        <w:rPr>
          <w:bCs/>
          <w:iCs/>
        </w:rPr>
        <w:t>采购人应当自收到评标报告之日起５个工作日内，在评标报告确定的中标候选供应商名单中按顺序确定中标供应商。中标候选供应商并列的，采取随机抽取的方式确定。</w:t>
      </w:r>
    </w:p>
    <w:p w14:paraId="38286538" w14:textId="77777777" w:rsidR="003473AF" w:rsidRDefault="001F029C">
      <w:pPr>
        <w:widowControl w:val="0"/>
        <w:numPr>
          <w:ilvl w:val="3"/>
          <w:numId w:val="11"/>
        </w:numPr>
        <w:tabs>
          <w:tab w:val="left" w:pos="360"/>
        </w:tabs>
        <w:outlineLvl w:val="3"/>
        <w:rPr>
          <w:bCs/>
          <w:iCs/>
        </w:rPr>
      </w:pPr>
      <w:r>
        <w:rPr>
          <w:bCs/>
          <w:iCs/>
        </w:rPr>
        <w:t>采购人在收到评标报告</w:t>
      </w:r>
      <w:r>
        <w:rPr>
          <w:bCs/>
          <w:iCs/>
        </w:rPr>
        <w:t>5</w:t>
      </w:r>
      <w:r>
        <w:rPr>
          <w:bCs/>
          <w:iCs/>
        </w:rPr>
        <w:t>个工作日内未按评标报告推荐的中标候选供应商顺序确定中标供应商，又不能说明合法理由的，视同按评标报告推荐的顺序确定排名第一的中标候选供应商为中标供应商。</w:t>
      </w:r>
    </w:p>
    <w:p w14:paraId="00BFD4D0"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采购项目废标</w:t>
      </w:r>
    </w:p>
    <w:p w14:paraId="5A53DD44" w14:textId="77777777" w:rsidR="003473AF" w:rsidRDefault="001F029C">
      <w:pPr>
        <w:widowControl w:val="0"/>
        <w:numPr>
          <w:ilvl w:val="3"/>
          <w:numId w:val="11"/>
        </w:numPr>
        <w:tabs>
          <w:tab w:val="left" w:pos="360"/>
        </w:tabs>
        <w:outlineLvl w:val="3"/>
        <w:rPr>
          <w:bCs/>
          <w:iCs/>
        </w:rPr>
      </w:pPr>
      <w:r>
        <w:rPr>
          <w:bCs/>
          <w:iCs/>
        </w:rPr>
        <w:t>在开标、评标过程中，有下列情形之一的，应对采购项目予以废标：</w:t>
      </w:r>
    </w:p>
    <w:p w14:paraId="5E5C7243" w14:textId="77777777" w:rsidR="003473AF" w:rsidRDefault="001F029C">
      <w:pPr>
        <w:widowControl w:val="0"/>
        <w:numPr>
          <w:ilvl w:val="4"/>
          <w:numId w:val="11"/>
        </w:numPr>
        <w:outlineLvl w:val="4"/>
        <w:rPr>
          <w:bCs/>
          <w:szCs w:val="28"/>
        </w:rPr>
      </w:pPr>
      <w:r>
        <w:rPr>
          <w:bCs/>
          <w:szCs w:val="28"/>
        </w:rPr>
        <w:t>投标人不足三家；</w:t>
      </w:r>
    </w:p>
    <w:p w14:paraId="1B98639C" w14:textId="77777777" w:rsidR="003473AF" w:rsidRDefault="001F029C">
      <w:pPr>
        <w:widowControl w:val="0"/>
        <w:numPr>
          <w:ilvl w:val="4"/>
          <w:numId w:val="11"/>
        </w:numPr>
        <w:outlineLvl w:val="4"/>
        <w:rPr>
          <w:bCs/>
          <w:szCs w:val="28"/>
        </w:rPr>
      </w:pPr>
      <w:r>
        <w:rPr>
          <w:bCs/>
          <w:szCs w:val="28"/>
        </w:rPr>
        <w:t>通过资格审查的投标人不足三家；</w:t>
      </w:r>
    </w:p>
    <w:p w14:paraId="40322765" w14:textId="77777777" w:rsidR="003473AF" w:rsidRDefault="001F029C">
      <w:pPr>
        <w:widowControl w:val="0"/>
        <w:numPr>
          <w:ilvl w:val="4"/>
          <w:numId w:val="11"/>
        </w:numPr>
        <w:outlineLvl w:val="4"/>
        <w:rPr>
          <w:bCs/>
          <w:szCs w:val="28"/>
        </w:rPr>
      </w:pPr>
      <w:r>
        <w:rPr>
          <w:bCs/>
          <w:szCs w:val="28"/>
        </w:rPr>
        <w:t>符合专业条件的供应商或者对招标文件作实质响应的供应商数量不足，导致进入实质性评审、打分阶段的供应商不足</w:t>
      </w:r>
      <w:r>
        <w:rPr>
          <w:bCs/>
          <w:szCs w:val="28"/>
        </w:rPr>
        <w:t>3</w:t>
      </w:r>
      <w:r>
        <w:rPr>
          <w:bCs/>
          <w:szCs w:val="28"/>
        </w:rPr>
        <w:t>家的；</w:t>
      </w:r>
    </w:p>
    <w:p w14:paraId="5F1E31B8" w14:textId="77777777" w:rsidR="003473AF" w:rsidRDefault="001F029C">
      <w:pPr>
        <w:widowControl w:val="0"/>
        <w:numPr>
          <w:ilvl w:val="4"/>
          <w:numId w:val="11"/>
        </w:numPr>
        <w:outlineLvl w:val="4"/>
        <w:rPr>
          <w:bCs/>
          <w:szCs w:val="28"/>
        </w:rPr>
      </w:pPr>
      <w:r>
        <w:rPr>
          <w:bCs/>
          <w:szCs w:val="28"/>
        </w:rPr>
        <w:t>出现影响采购公正的违法、违规行为的；</w:t>
      </w:r>
    </w:p>
    <w:p w14:paraId="24664C7E" w14:textId="77777777" w:rsidR="003473AF" w:rsidRDefault="001F029C">
      <w:pPr>
        <w:widowControl w:val="0"/>
        <w:numPr>
          <w:ilvl w:val="3"/>
          <w:numId w:val="11"/>
        </w:numPr>
        <w:tabs>
          <w:tab w:val="left" w:pos="360"/>
        </w:tabs>
        <w:outlineLvl w:val="3"/>
        <w:rPr>
          <w:bCs/>
          <w:iCs/>
        </w:rPr>
      </w:pPr>
      <w:r>
        <w:rPr>
          <w:bCs/>
          <w:iCs/>
        </w:rPr>
        <w:t>因上述原因导致采购</w:t>
      </w:r>
      <w:proofErr w:type="gramStart"/>
      <w:r>
        <w:rPr>
          <w:bCs/>
          <w:iCs/>
        </w:rPr>
        <w:t>项目废标后</w:t>
      </w:r>
      <w:proofErr w:type="gramEnd"/>
      <w:r>
        <w:rPr>
          <w:bCs/>
          <w:iCs/>
        </w:rPr>
        <w:t>，评标委员会应</w:t>
      </w:r>
      <w:proofErr w:type="gramStart"/>
      <w:r>
        <w:rPr>
          <w:bCs/>
          <w:iCs/>
        </w:rPr>
        <w:t>作出</w:t>
      </w:r>
      <w:proofErr w:type="gramEnd"/>
      <w:r>
        <w:rPr>
          <w:bCs/>
          <w:iCs/>
        </w:rPr>
        <w:t>书面报告。</w:t>
      </w:r>
    </w:p>
    <w:p w14:paraId="03913FCA" w14:textId="77777777" w:rsidR="003473AF" w:rsidRDefault="001F029C">
      <w:pPr>
        <w:widowControl w:val="0"/>
        <w:numPr>
          <w:ilvl w:val="3"/>
          <w:numId w:val="11"/>
        </w:numPr>
        <w:tabs>
          <w:tab w:val="left" w:pos="360"/>
        </w:tabs>
        <w:outlineLvl w:val="3"/>
        <w:rPr>
          <w:bCs/>
          <w:iCs/>
        </w:rPr>
      </w:pPr>
      <w:proofErr w:type="gramStart"/>
      <w:r>
        <w:rPr>
          <w:bCs/>
          <w:iCs/>
        </w:rPr>
        <w:t>废标后</w:t>
      </w:r>
      <w:proofErr w:type="gramEnd"/>
      <w:r>
        <w:rPr>
          <w:bCs/>
          <w:iCs/>
        </w:rPr>
        <w:t>，</w:t>
      </w:r>
      <w:proofErr w:type="gramStart"/>
      <w:r>
        <w:rPr>
          <w:bCs/>
          <w:iCs/>
        </w:rPr>
        <w:t>警采中心</w:t>
      </w:r>
      <w:proofErr w:type="gramEnd"/>
      <w:r>
        <w:rPr>
          <w:bCs/>
          <w:iCs/>
        </w:rPr>
        <w:t>应当将</w:t>
      </w:r>
      <w:proofErr w:type="gramStart"/>
      <w:r>
        <w:rPr>
          <w:bCs/>
          <w:iCs/>
        </w:rPr>
        <w:t>废标结果</w:t>
      </w:r>
      <w:proofErr w:type="gramEnd"/>
      <w:r>
        <w:rPr>
          <w:bCs/>
          <w:iCs/>
        </w:rPr>
        <w:t>在刊登本次招标公告的媒体上发布。</w:t>
      </w:r>
    </w:p>
    <w:p w14:paraId="7648DCD4" w14:textId="77777777" w:rsidR="003473AF" w:rsidRDefault="001F029C" w:rsidP="006D0EB7">
      <w:pPr>
        <w:widowControl w:val="0"/>
        <w:numPr>
          <w:ilvl w:val="1"/>
          <w:numId w:val="11"/>
        </w:numPr>
        <w:tabs>
          <w:tab w:val="left" w:pos="0"/>
        </w:tabs>
        <w:snapToGrid w:val="0"/>
        <w:spacing w:beforeLines="50" w:before="120" w:after="120" w:line="360" w:lineRule="auto"/>
        <w:ind w:left="0" w:firstLine="0"/>
        <w:outlineLvl w:val="1"/>
        <w:rPr>
          <w:rFonts w:eastAsia="黑体"/>
          <w:b/>
          <w:sz w:val="32"/>
        </w:rPr>
      </w:pPr>
      <w:bookmarkStart w:id="61" w:name="_Toc31955"/>
      <w:bookmarkStart w:id="62" w:name="_Toc26803"/>
      <w:bookmarkStart w:id="63" w:name="_Toc5213"/>
      <w:bookmarkStart w:id="64" w:name="_Toc209620463"/>
      <w:r>
        <w:rPr>
          <w:rFonts w:eastAsia="黑体"/>
          <w:sz w:val="32"/>
        </w:rPr>
        <w:t>中标和合同</w:t>
      </w:r>
      <w:bookmarkEnd w:id="61"/>
      <w:bookmarkEnd w:id="62"/>
      <w:bookmarkEnd w:id="63"/>
      <w:bookmarkEnd w:id="64"/>
    </w:p>
    <w:p w14:paraId="644CB6E9" w14:textId="77777777" w:rsidR="003473AF" w:rsidRDefault="001F029C">
      <w:pPr>
        <w:widowControl w:val="0"/>
        <w:numPr>
          <w:ilvl w:val="2"/>
          <w:numId w:val="11"/>
        </w:numPr>
        <w:tabs>
          <w:tab w:val="left" w:pos="0"/>
        </w:tabs>
        <w:spacing w:line="360" w:lineRule="auto"/>
        <w:jc w:val="both"/>
        <w:outlineLvl w:val="2"/>
        <w:rPr>
          <w:rFonts w:eastAsia="黑体"/>
          <w:bCs/>
          <w:sz w:val="24"/>
          <w:szCs w:val="24"/>
        </w:rPr>
      </w:pPr>
      <w:r>
        <w:rPr>
          <w:rFonts w:eastAsia="黑体"/>
          <w:bCs/>
          <w:sz w:val="24"/>
          <w:szCs w:val="24"/>
        </w:rPr>
        <w:t>中标通知</w:t>
      </w:r>
    </w:p>
    <w:p w14:paraId="6E11F942" w14:textId="77777777" w:rsidR="003473AF" w:rsidRDefault="001F029C">
      <w:pPr>
        <w:widowControl w:val="0"/>
        <w:numPr>
          <w:ilvl w:val="3"/>
          <w:numId w:val="11"/>
        </w:numPr>
        <w:tabs>
          <w:tab w:val="left" w:pos="360"/>
        </w:tabs>
        <w:outlineLvl w:val="3"/>
        <w:rPr>
          <w:bCs/>
          <w:iCs/>
        </w:rPr>
      </w:pPr>
      <w:r>
        <w:rPr>
          <w:bCs/>
          <w:iCs/>
        </w:rPr>
        <w:t>中标供应商确定后，采购人或</w:t>
      </w:r>
      <w:proofErr w:type="gramStart"/>
      <w:r>
        <w:rPr>
          <w:bCs/>
          <w:iCs/>
        </w:rPr>
        <w:t>警采中心</w:t>
      </w:r>
      <w:proofErr w:type="gramEnd"/>
      <w:r>
        <w:rPr>
          <w:bCs/>
          <w:iCs/>
        </w:rPr>
        <w:t>应于</w:t>
      </w:r>
      <w:r>
        <w:rPr>
          <w:bCs/>
          <w:iCs/>
        </w:rPr>
        <w:t>2</w:t>
      </w:r>
      <w:r>
        <w:rPr>
          <w:bCs/>
          <w:iCs/>
        </w:rPr>
        <w:t>个工作日内，在刊登本次招标公告的媒体上发布中标公告，同时以书面形式向中标供应商发出中标通知书，但该中标结果的有效性不依赖于未中标的投标人是否已经收到该通知。</w:t>
      </w:r>
    </w:p>
    <w:p w14:paraId="42945967" w14:textId="77777777" w:rsidR="003473AF" w:rsidRDefault="001F029C">
      <w:pPr>
        <w:widowControl w:val="0"/>
        <w:numPr>
          <w:ilvl w:val="3"/>
          <w:numId w:val="11"/>
        </w:numPr>
        <w:tabs>
          <w:tab w:val="left" w:pos="360"/>
        </w:tabs>
        <w:outlineLvl w:val="3"/>
        <w:rPr>
          <w:bCs/>
          <w:iCs/>
        </w:rPr>
      </w:pPr>
      <w:r>
        <w:rPr>
          <w:bCs/>
          <w:iCs/>
        </w:rPr>
        <w:t>中标结果公告内容应当包括采购人及其委托的</w:t>
      </w:r>
      <w:proofErr w:type="gramStart"/>
      <w:r>
        <w:rPr>
          <w:bCs/>
          <w:iCs/>
        </w:rPr>
        <w:t>警采中心</w:t>
      </w:r>
      <w:proofErr w:type="gramEnd"/>
      <w:r>
        <w:rPr>
          <w:bCs/>
          <w:iCs/>
        </w:rPr>
        <w:t>的名称、地址、联系方式，项目名称和项目编号，中标供应商名称、地址和中标金额，主要中标标的</w:t>
      </w:r>
      <w:proofErr w:type="gramStart"/>
      <w:r>
        <w:rPr>
          <w:bCs/>
          <w:iCs/>
        </w:rPr>
        <w:t>的</w:t>
      </w:r>
      <w:proofErr w:type="gramEnd"/>
      <w:r>
        <w:rPr>
          <w:bCs/>
          <w:iCs/>
        </w:rPr>
        <w:t>名称、规格型号、数量、单价、服务要求，中标公告期限以及评审专家名单。</w:t>
      </w:r>
    </w:p>
    <w:p w14:paraId="5036AB25" w14:textId="77777777" w:rsidR="003473AF" w:rsidRDefault="001F029C">
      <w:pPr>
        <w:widowControl w:val="0"/>
        <w:numPr>
          <w:ilvl w:val="3"/>
          <w:numId w:val="11"/>
        </w:numPr>
        <w:tabs>
          <w:tab w:val="left" w:pos="360"/>
        </w:tabs>
        <w:outlineLvl w:val="3"/>
        <w:rPr>
          <w:bCs/>
          <w:iCs/>
        </w:rPr>
      </w:pPr>
      <w:r>
        <w:rPr>
          <w:bCs/>
          <w:iCs/>
        </w:rPr>
        <w:t>中标通知书对采购人和中标供应商具有同等法律效力。中标通知书发出以后，采购人改</w:t>
      </w:r>
      <w:r>
        <w:rPr>
          <w:bCs/>
          <w:iCs/>
        </w:rPr>
        <w:lastRenderedPageBreak/>
        <w:t>变中标结果或者中标供应商放弃中标，应当承担相应的法律责任，出现争议的，报财政部门处理。</w:t>
      </w:r>
    </w:p>
    <w:p w14:paraId="5C508567" w14:textId="77777777" w:rsidR="003473AF" w:rsidRDefault="001F029C">
      <w:pPr>
        <w:widowControl w:val="0"/>
        <w:numPr>
          <w:ilvl w:val="3"/>
          <w:numId w:val="11"/>
        </w:numPr>
        <w:tabs>
          <w:tab w:val="left" w:pos="360"/>
        </w:tabs>
        <w:outlineLvl w:val="3"/>
        <w:rPr>
          <w:bCs/>
          <w:iCs/>
        </w:rPr>
      </w:pPr>
      <w:r>
        <w:rPr>
          <w:bCs/>
          <w:iCs/>
        </w:rPr>
        <w:t>中标通知书是合同的组成部分。</w:t>
      </w:r>
    </w:p>
    <w:p w14:paraId="181AADE4"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签订合同</w:t>
      </w:r>
    </w:p>
    <w:p w14:paraId="528DC5C4" w14:textId="77777777" w:rsidR="003473AF" w:rsidRDefault="001F029C">
      <w:pPr>
        <w:widowControl w:val="0"/>
        <w:numPr>
          <w:ilvl w:val="3"/>
          <w:numId w:val="11"/>
        </w:numPr>
        <w:tabs>
          <w:tab w:val="left" w:pos="360"/>
        </w:tabs>
        <w:outlineLvl w:val="3"/>
        <w:rPr>
          <w:bCs/>
          <w:iCs/>
        </w:rPr>
      </w:pPr>
      <w:r>
        <w:rPr>
          <w:bCs/>
          <w:iCs/>
        </w:rPr>
        <w:t>中标供应商应当自中标通知书发出之日起</w:t>
      </w:r>
      <w:r>
        <w:rPr>
          <w:bCs/>
          <w:iCs/>
        </w:rPr>
        <w:t>30</w:t>
      </w:r>
      <w:r>
        <w:rPr>
          <w:bCs/>
          <w:iCs/>
        </w:rPr>
        <w:t>日内，按照招标文件、投标文件确定的事项与采购人签订中标合同。</w:t>
      </w:r>
    </w:p>
    <w:p w14:paraId="23E8C40D" w14:textId="77777777" w:rsidR="003473AF" w:rsidRDefault="001F029C">
      <w:pPr>
        <w:widowControl w:val="0"/>
        <w:numPr>
          <w:ilvl w:val="3"/>
          <w:numId w:val="11"/>
        </w:numPr>
        <w:tabs>
          <w:tab w:val="left" w:pos="360"/>
        </w:tabs>
        <w:outlineLvl w:val="3"/>
        <w:rPr>
          <w:bCs/>
          <w:iCs/>
        </w:rPr>
      </w:pPr>
      <w:r>
        <w:rPr>
          <w:bCs/>
          <w:iCs/>
        </w:rPr>
        <w:t>中标供应商应按照招标文件、投标文件及评标过程中的有关澄清、说明或者补正文件的内容与采购人签订合同。中标供应商不得再与采购人签订背离合同实质性内容的其他协议或声明。</w:t>
      </w:r>
    </w:p>
    <w:p w14:paraId="33B5E404" w14:textId="77777777" w:rsidR="003473AF" w:rsidRDefault="001F029C">
      <w:pPr>
        <w:widowControl w:val="0"/>
        <w:numPr>
          <w:ilvl w:val="3"/>
          <w:numId w:val="11"/>
        </w:numPr>
        <w:tabs>
          <w:tab w:val="left" w:pos="360"/>
        </w:tabs>
        <w:outlineLvl w:val="3"/>
        <w:rPr>
          <w:bCs/>
          <w:iCs/>
        </w:rPr>
      </w:pPr>
      <w:r>
        <w:rPr>
          <w:bCs/>
          <w:iCs/>
        </w:rPr>
        <w:t>采购人如需追加与合同标的相同的货物</w:t>
      </w:r>
      <w:r>
        <w:rPr>
          <w:rFonts w:ascii="宋体"/>
          <w:bCs/>
          <w:iCs/>
        </w:rPr>
        <w:t>，</w:t>
      </w:r>
      <w:r>
        <w:rPr>
          <w:bCs/>
          <w:iCs/>
        </w:rPr>
        <w:t>在不改变合同其他条款的前提下</w:t>
      </w:r>
      <w:r>
        <w:rPr>
          <w:rFonts w:ascii="宋体"/>
          <w:bCs/>
          <w:iCs/>
        </w:rPr>
        <w:t>，</w:t>
      </w:r>
      <w:r>
        <w:rPr>
          <w:bCs/>
          <w:iCs/>
        </w:rPr>
        <w:t>中标供应商可与采购人协商签订补充合同</w:t>
      </w:r>
      <w:r>
        <w:rPr>
          <w:rFonts w:ascii="宋体"/>
          <w:bCs/>
          <w:iCs/>
        </w:rPr>
        <w:t>，</w:t>
      </w:r>
      <w:r>
        <w:rPr>
          <w:bCs/>
          <w:iCs/>
        </w:rPr>
        <w:t>但所有补充合同的采购金额不得超过原合同金额的</w:t>
      </w:r>
      <w:r>
        <w:rPr>
          <w:rFonts w:eastAsia="Times New Roman"/>
          <w:bCs/>
          <w:iCs/>
        </w:rPr>
        <w:t>10</w:t>
      </w:r>
      <w:r>
        <w:rPr>
          <w:bCs/>
          <w:iCs/>
        </w:rPr>
        <w:t>%</w:t>
      </w:r>
      <w:r>
        <w:rPr>
          <w:bCs/>
          <w:iCs/>
        </w:rPr>
        <w:t>。</w:t>
      </w:r>
    </w:p>
    <w:p w14:paraId="63F93741" w14:textId="77777777" w:rsidR="003473AF" w:rsidRDefault="001F029C">
      <w:pPr>
        <w:widowControl w:val="0"/>
        <w:numPr>
          <w:ilvl w:val="3"/>
          <w:numId w:val="11"/>
        </w:numPr>
        <w:tabs>
          <w:tab w:val="left" w:pos="360"/>
        </w:tabs>
        <w:outlineLvl w:val="3"/>
        <w:rPr>
          <w:bCs/>
          <w:iCs/>
        </w:rPr>
      </w:pPr>
      <w:r>
        <w:rPr>
          <w:bCs/>
          <w:iCs/>
        </w:rPr>
        <w:t>投标人中标及签订合同后，不得擅自转包。</w:t>
      </w:r>
    </w:p>
    <w:p w14:paraId="6AC9B597" w14:textId="77777777" w:rsidR="003473AF" w:rsidRDefault="003473AF">
      <w:pPr>
        <w:widowControl w:val="0"/>
      </w:pPr>
    </w:p>
    <w:p w14:paraId="57486128" w14:textId="77777777" w:rsidR="003473AF" w:rsidRDefault="001F029C" w:rsidP="006D0EB7">
      <w:pPr>
        <w:widowControl w:val="0"/>
        <w:numPr>
          <w:ilvl w:val="1"/>
          <w:numId w:val="11"/>
        </w:numPr>
        <w:tabs>
          <w:tab w:val="left" w:pos="0"/>
        </w:tabs>
        <w:snapToGrid w:val="0"/>
        <w:spacing w:beforeLines="50" w:before="120" w:after="120" w:line="360" w:lineRule="auto"/>
        <w:ind w:left="0" w:firstLine="0"/>
        <w:outlineLvl w:val="1"/>
        <w:rPr>
          <w:rFonts w:eastAsia="黑体"/>
          <w:sz w:val="32"/>
        </w:rPr>
      </w:pPr>
      <w:bookmarkStart w:id="65" w:name="_Toc8306"/>
      <w:bookmarkStart w:id="66" w:name="_Toc20721"/>
      <w:bookmarkStart w:id="67" w:name="_Toc30787"/>
      <w:bookmarkStart w:id="68" w:name="_Toc209620464"/>
      <w:r>
        <w:rPr>
          <w:rFonts w:eastAsia="黑体"/>
          <w:sz w:val="32"/>
        </w:rPr>
        <w:t>中标服务费</w:t>
      </w:r>
      <w:bookmarkEnd w:id="65"/>
      <w:bookmarkEnd w:id="66"/>
      <w:bookmarkEnd w:id="67"/>
      <w:bookmarkEnd w:id="68"/>
    </w:p>
    <w:p w14:paraId="0EC42CC0"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中标服务费</w:t>
      </w:r>
    </w:p>
    <w:p w14:paraId="16F586D6" w14:textId="77777777" w:rsidR="003473AF" w:rsidRDefault="001F029C" w:rsidP="006D0EB7">
      <w:pPr>
        <w:widowControl w:val="0"/>
        <w:tabs>
          <w:tab w:val="left" w:pos="0"/>
        </w:tabs>
        <w:spacing w:afterLines="50" w:after="120"/>
        <w:ind w:left="709"/>
        <w:jc w:val="both"/>
      </w:pPr>
      <w:r>
        <w:t>按照以下规定执行（见下表）：</w:t>
      </w:r>
    </w:p>
    <w:tbl>
      <w:tblPr>
        <w:tblW w:w="0" w:type="auto"/>
        <w:jc w:val="center"/>
        <w:tblLayout w:type="fixed"/>
        <w:tblLook w:val="04A0" w:firstRow="1" w:lastRow="0" w:firstColumn="1" w:lastColumn="0" w:noHBand="0" w:noVBand="1"/>
      </w:tblPr>
      <w:tblGrid>
        <w:gridCol w:w="2080"/>
        <w:gridCol w:w="2168"/>
        <w:gridCol w:w="2268"/>
        <w:gridCol w:w="2268"/>
      </w:tblGrid>
      <w:tr w:rsidR="003473AF" w14:paraId="6A697561" w14:textId="77777777">
        <w:trPr>
          <w:trHeight w:val="270"/>
          <w:jc w:val="center"/>
        </w:trPr>
        <w:tc>
          <w:tcPr>
            <w:tcW w:w="2080" w:type="dxa"/>
            <w:vMerge w:val="restart"/>
            <w:tcBorders>
              <w:top w:val="single" w:sz="4" w:space="0" w:color="auto"/>
              <w:left w:val="single" w:sz="4" w:space="0" w:color="auto"/>
              <w:bottom w:val="single" w:sz="4" w:space="0" w:color="auto"/>
              <w:right w:val="single" w:sz="4" w:space="0" w:color="auto"/>
            </w:tcBorders>
            <w:vAlign w:val="center"/>
          </w:tcPr>
          <w:p w14:paraId="64428559" w14:textId="77777777" w:rsidR="003473AF" w:rsidRDefault="001F029C">
            <w:pPr>
              <w:widowControl w:val="0"/>
              <w:tabs>
                <w:tab w:val="left" w:pos="0"/>
              </w:tabs>
              <w:spacing w:line="360" w:lineRule="exact"/>
              <w:jc w:val="center"/>
              <w:rPr>
                <w:rFonts w:eastAsia="黑体"/>
              </w:rPr>
            </w:pPr>
            <w:r>
              <w:rPr>
                <w:rFonts w:eastAsia="黑体"/>
              </w:rPr>
              <w:t>中标金额（元）</w:t>
            </w:r>
          </w:p>
        </w:tc>
        <w:tc>
          <w:tcPr>
            <w:tcW w:w="6704" w:type="dxa"/>
            <w:gridSpan w:val="3"/>
            <w:tcBorders>
              <w:top w:val="single" w:sz="4" w:space="0" w:color="auto"/>
              <w:left w:val="nil"/>
              <w:bottom w:val="single" w:sz="4" w:space="0" w:color="auto"/>
              <w:right w:val="single" w:sz="4" w:space="0" w:color="auto"/>
            </w:tcBorders>
            <w:vAlign w:val="center"/>
          </w:tcPr>
          <w:p w14:paraId="67029DB7" w14:textId="77777777" w:rsidR="003473AF" w:rsidRDefault="001F029C">
            <w:pPr>
              <w:widowControl w:val="0"/>
              <w:tabs>
                <w:tab w:val="left" w:pos="0"/>
              </w:tabs>
              <w:spacing w:line="360" w:lineRule="exact"/>
              <w:jc w:val="center"/>
              <w:rPr>
                <w:rFonts w:eastAsia="黑体"/>
              </w:rPr>
            </w:pPr>
            <w:r>
              <w:rPr>
                <w:rFonts w:eastAsia="黑体"/>
              </w:rPr>
              <w:t>服务费率</w:t>
            </w:r>
          </w:p>
        </w:tc>
      </w:tr>
      <w:tr w:rsidR="003473AF" w14:paraId="0C09CA49" w14:textId="77777777">
        <w:trPr>
          <w:trHeight w:val="270"/>
          <w:jc w:val="center"/>
        </w:trPr>
        <w:tc>
          <w:tcPr>
            <w:tcW w:w="2080" w:type="dxa"/>
            <w:vMerge/>
            <w:tcBorders>
              <w:top w:val="single" w:sz="4" w:space="0" w:color="auto"/>
              <w:left w:val="single" w:sz="4" w:space="0" w:color="auto"/>
              <w:bottom w:val="single" w:sz="4" w:space="0" w:color="auto"/>
              <w:right w:val="single" w:sz="4" w:space="0" w:color="auto"/>
            </w:tcBorders>
            <w:vAlign w:val="center"/>
          </w:tcPr>
          <w:p w14:paraId="6AC90CC3" w14:textId="77777777" w:rsidR="003473AF" w:rsidRDefault="003473AF"/>
        </w:tc>
        <w:tc>
          <w:tcPr>
            <w:tcW w:w="2168" w:type="dxa"/>
            <w:tcBorders>
              <w:top w:val="nil"/>
              <w:left w:val="nil"/>
              <w:bottom w:val="single" w:sz="4" w:space="0" w:color="auto"/>
              <w:right w:val="single" w:sz="4" w:space="0" w:color="auto"/>
            </w:tcBorders>
            <w:vAlign w:val="center"/>
          </w:tcPr>
          <w:p w14:paraId="3DFB7EB7" w14:textId="77777777" w:rsidR="003473AF" w:rsidRDefault="001F029C">
            <w:pPr>
              <w:widowControl w:val="0"/>
              <w:tabs>
                <w:tab w:val="left" w:pos="0"/>
              </w:tabs>
              <w:spacing w:line="360" w:lineRule="exact"/>
              <w:jc w:val="center"/>
              <w:rPr>
                <w:rFonts w:eastAsia="黑体"/>
              </w:rPr>
            </w:pPr>
            <w:r>
              <w:rPr>
                <w:rFonts w:eastAsia="黑体"/>
              </w:rPr>
              <w:t>货物招标</w:t>
            </w:r>
          </w:p>
        </w:tc>
        <w:tc>
          <w:tcPr>
            <w:tcW w:w="2268" w:type="dxa"/>
            <w:tcBorders>
              <w:top w:val="nil"/>
              <w:left w:val="nil"/>
              <w:bottom w:val="single" w:sz="4" w:space="0" w:color="auto"/>
              <w:right w:val="single" w:sz="4" w:space="0" w:color="auto"/>
            </w:tcBorders>
            <w:vAlign w:val="center"/>
          </w:tcPr>
          <w:p w14:paraId="7438FF47" w14:textId="77777777" w:rsidR="003473AF" w:rsidRDefault="001F029C">
            <w:pPr>
              <w:widowControl w:val="0"/>
              <w:tabs>
                <w:tab w:val="left" w:pos="0"/>
              </w:tabs>
              <w:spacing w:line="360" w:lineRule="exact"/>
              <w:jc w:val="center"/>
              <w:rPr>
                <w:rFonts w:eastAsia="黑体"/>
              </w:rPr>
            </w:pPr>
            <w:r>
              <w:rPr>
                <w:rFonts w:eastAsia="黑体"/>
              </w:rPr>
              <w:t>服务招标</w:t>
            </w:r>
          </w:p>
        </w:tc>
        <w:tc>
          <w:tcPr>
            <w:tcW w:w="2268" w:type="dxa"/>
            <w:tcBorders>
              <w:top w:val="nil"/>
              <w:left w:val="nil"/>
              <w:bottom w:val="single" w:sz="4" w:space="0" w:color="auto"/>
              <w:right w:val="single" w:sz="4" w:space="0" w:color="auto"/>
            </w:tcBorders>
            <w:vAlign w:val="center"/>
          </w:tcPr>
          <w:p w14:paraId="49A64DF7" w14:textId="77777777" w:rsidR="003473AF" w:rsidRDefault="001F029C">
            <w:pPr>
              <w:widowControl w:val="0"/>
              <w:tabs>
                <w:tab w:val="left" w:pos="0"/>
              </w:tabs>
              <w:spacing w:line="360" w:lineRule="exact"/>
              <w:jc w:val="center"/>
              <w:rPr>
                <w:rFonts w:eastAsia="黑体"/>
              </w:rPr>
            </w:pPr>
            <w:r>
              <w:rPr>
                <w:rFonts w:eastAsia="黑体"/>
              </w:rPr>
              <w:t>工程招标</w:t>
            </w:r>
          </w:p>
        </w:tc>
      </w:tr>
      <w:tr w:rsidR="003473AF" w14:paraId="320A5F67" w14:textId="77777777">
        <w:trPr>
          <w:trHeight w:val="270"/>
          <w:jc w:val="center"/>
        </w:trPr>
        <w:tc>
          <w:tcPr>
            <w:tcW w:w="2080" w:type="dxa"/>
            <w:tcBorders>
              <w:top w:val="single" w:sz="4" w:space="0" w:color="auto"/>
              <w:left w:val="single" w:sz="4" w:space="0" w:color="auto"/>
              <w:bottom w:val="single" w:sz="4" w:space="0" w:color="auto"/>
              <w:right w:val="single" w:sz="4" w:space="0" w:color="auto"/>
            </w:tcBorders>
            <w:vAlign w:val="center"/>
          </w:tcPr>
          <w:p w14:paraId="6EA205EB" w14:textId="77777777" w:rsidR="003473AF" w:rsidRDefault="001F029C">
            <w:pPr>
              <w:widowControl w:val="0"/>
              <w:tabs>
                <w:tab w:val="left" w:pos="0"/>
              </w:tabs>
              <w:spacing w:line="360" w:lineRule="exact"/>
              <w:jc w:val="center"/>
            </w:pPr>
            <w:r>
              <w:t>0-100</w:t>
            </w:r>
            <w:r>
              <w:t>万</w:t>
            </w:r>
          </w:p>
        </w:tc>
        <w:tc>
          <w:tcPr>
            <w:tcW w:w="2168" w:type="dxa"/>
            <w:tcBorders>
              <w:top w:val="single" w:sz="4" w:space="0" w:color="auto"/>
              <w:left w:val="single" w:sz="4" w:space="0" w:color="auto"/>
              <w:bottom w:val="single" w:sz="4" w:space="0" w:color="auto"/>
              <w:right w:val="single" w:sz="4" w:space="0" w:color="auto"/>
            </w:tcBorders>
            <w:vAlign w:val="bottom"/>
          </w:tcPr>
          <w:p w14:paraId="58C9F970" w14:textId="77777777" w:rsidR="003473AF" w:rsidRDefault="001F029C">
            <w:pPr>
              <w:widowControl w:val="0"/>
              <w:tabs>
                <w:tab w:val="left" w:pos="0"/>
              </w:tabs>
              <w:spacing w:line="360" w:lineRule="exact"/>
              <w:jc w:val="center"/>
            </w:pPr>
            <w:r>
              <w:t>1.5%</w:t>
            </w:r>
          </w:p>
        </w:tc>
        <w:tc>
          <w:tcPr>
            <w:tcW w:w="2268" w:type="dxa"/>
            <w:tcBorders>
              <w:top w:val="single" w:sz="4" w:space="0" w:color="auto"/>
              <w:left w:val="single" w:sz="4" w:space="0" w:color="auto"/>
              <w:bottom w:val="single" w:sz="4" w:space="0" w:color="auto"/>
              <w:right w:val="single" w:sz="4" w:space="0" w:color="auto"/>
            </w:tcBorders>
            <w:vAlign w:val="bottom"/>
          </w:tcPr>
          <w:p w14:paraId="57731B46" w14:textId="77777777" w:rsidR="003473AF" w:rsidRDefault="001F029C">
            <w:pPr>
              <w:widowControl w:val="0"/>
              <w:tabs>
                <w:tab w:val="left" w:pos="0"/>
              </w:tabs>
              <w:spacing w:line="360" w:lineRule="exact"/>
              <w:jc w:val="center"/>
            </w:pPr>
            <w:r>
              <w:t>1.5%</w:t>
            </w:r>
          </w:p>
        </w:tc>
        <w:tc>
          <w:tcPr>
            <w:tcW w:w="2268" w:type="dxa"/>
            <w:tcBorders>
              <w:top w:val="single" w:sz="4" w:space="0" w:color="auto"/>
              <w:left w:val="single" w:sz="4" w:space="0" w:color="auto"/>
              <w:bottom w:val="single" w:sz="4" w:space="0" w:color="auto"/>
              <w:right w:val="single" w:sz="4" w:space="0" w:color="auto"/>
            </w:tcBorders>
            <w:vAlign w:val="bottom"/>
          </w:tcPr>
          <w:p w14:paraId="75EA213F" w14:textId="77777777" w:rsidR="003473AF" w:rsidRDefault="001F029C">
            <w:pPr>
              <w:widowControl w:val="0"/>
              <w:tabs>
                <w:tab w:val="left" w:pos="0"/>
              </w:tabs>
              <w:spacing w:line="360" w:lineRule="exact"/>
              <w:jc w:val="center"/>
            </w:pPr>
            <w:r>
              <w:t>1.0%</w:t>
            </w:r>
          </w:p>
        </w:tc>
      </w:tr>
      <w:tr w:rsidR="003473AF" w14:paraId="1CD741E1" w14:textId="77777777">
        <w:trPr>
          <w:trHeight w:val="270"/>
          <w:jc w:val="center"/>
        </w:trPr>
        <w:tc>
          <w:tcPr>
            <w:tcW w:w="2080" w:type="dxa"/>
            <w:tcBorders>
              <w:top w:val="single" w:sz="4" w:space="0" w:color="auto"/>
              <w:left w:val="single" w:sz="4" w:space="0" w:color="auto"/>
              <w:bottom w:val="single" w:sz="4" w:space="0" w:color="auto"/>
              <w:right w:val="single" w:sz="4" w:space="0" w:color="auto"/>
            </w:tcBorders>
            <w:vAlign w:val="center"/>
          </w:tcPr>
          <w:p w14:paraId="52FAD373" w14:textId="77777777" w:rsidR="003473AF" w:rsidRDefault="001F029C">
            <w:pPr>
              <w:widowControl w:val="0"/>
              <w:tabs>
                <w:tab w:val="left" w:pos="0"/>
              </w:tabs>
              <w:spacing w:line="360" w:lineRule="exact"/>
              <w:jc w:val="center"/>
            </w:pPr>
            <w:r>
              <w:t>100</w:t>
            </w:r>
            <w:r>
              <w:t>万</w:t>
            </w:r>
            <w:r>
              <w:t>-500</w:t>
            </w:r>
            <w:r>
              <w:t>万</w:t>
            </w:r>
          </w:p>
        </w:tc>
        <w:tc>
          <w:tcPr>
            <w:tcW w:w="2168" w:type="dxa"/>
            <w:tcBorders>
              <w:top w:val="single" w:sz="4" w:space="0" w:color="auto"/>
              <w:left w:val="nil"/>
              <w:bottom w:val="single" w:sz="4" w:space="0" w:color="auto"/>
              <w:right w:val="single" w:sz="4" w:space="0" w:color="auto"/>
            </w:tcBorders>
            <w:vAlign w:val="bottom"/>
          </w:tcPr>
          <w:p w14:paraId="7B8EC53B" w14:textId="77777777" w:rsidR="003473AF" w:rsidRDefault="001F029C">
            <w:pPr>
              <w:widowControl w:val="0"/>
              <w:tabs>
                <w:tab w:val="left" w:pos="0"/>
              </w:tabs>
              <w:spacing w:line="360" w:lineRule="exact"/>
              <w:jc w:val="center"/>
            </w:pPr>
            <w:r>
              <w:t>1.1%</w:t>
            </w:r>
          </w:p>
        </w:tc>
        <w:tc>
          <w:tcPr>
            <w:tcW w:w="2268" w:type="dxa"/>
            <w:tcBorders>
              <w:top w:val="single" w:sz="4" w:space="0" w:color="auto"/>
              <w:left w:val="nil"/>
              <w:bottom w:val="single" w:sz="4" w:space="0" w:color="auto"/>
              <w:right w:val="single" w:sz="4" w:space="0" w:color="auto"/>
            </w:tcBorders>
            <w:vAlign w:val="bottom"/>
          </w:tcPr>
          <w:p w14:paraId="2F315C33" w14:textId="77777777" w:rsidR="003473AF" w:rsidRDefault="001F029C">
            <w:pPr>
              <w:widowControl w:val="0"/>
              <w:tabs>
                <w:tab w:val="left" w:pos="0"/>
              </w:tabs>
              <w:spacing w:line="360" w:lineRule="exact"/>
              <w:jc w:val="center"/>
            </w:pPr>
            <w:r>
              <w:t>0.8%</w:t>
            </w:r>
          </w:p>
        </w:tc>
        <w:tc>
          <w:tcPr>
            <w:tcW w:w="2268" w:type="dxa"/>
            <w:tcBorders>
              <w:top w:val="single" w:sz="4" w:space="0" w:color="auto"/>
              <w:left w:val="nil"/>
              <w:bottom w:val="single" w:sz="4" w:space="0" w:color="auto"/>
              <w:right w:val="single" w:sz="4" w:space="0" w:color="auto"/>
            </w:tcBorders>
            <w:vAlign w:val="bottom"/>
          </w:tcPr>
          <w:p w14:paraId="13AADC6F" w14:textId="77777777" w:rsidR="003473AF" w:rsidRDefault="001F029C">
            <w:pPr>
              <w:widowControl w:val="0"/>
              <w:tabs>
                <w:tab w:val="left" w:pos="0"/>
              </w:tabs>
              <w:spacing w:line="360" w:lineRule="exact"/>
              <w:jc w:val="center"/>
            </w:pPr>
            <w:r>
              <w:t>0.7%</w:t>
            </w:r>
          </w:p>
        </w:tc>
      </w:tr>
      <w:tr w:rsidR="003473AF" w14:paraId="33B58EA5" w14:textId="77777777">
        <w:trPr>
          <w:trHeight w:val="270"/>
          <w:jc w:val="center"/>
        </w:trPr>
        <w:tc>
          <w:tcPr>
            <w:tcW w:w="2080" w:type="dxa"/>
            <w:tcBorders>
              <w:top w:val="nil"/>
              <w:left w:val="single" w:sz="4" w:space="0" w:color="auto"/>
              <w:bottom w:val="single" w:sz="4" w:space="0" w:color="auto"/>
              <w:right w:val="single" w:sz="4" w:space="0" w:color="auto"/>
            </w:tcBorders>
            <w:vAlign w:val="center"/>
          </w:tcPr>
          <w:p w14:paraId="09070705" w14:textId="77777777" w:rsidR="003473AF" w:rsidRDefault="001F029C">
            <w:pPr>
              <w:widowControl w:val="0"/>
              <w:tabs>
                <w:tab w:val="left" w:pos="0"/>
              </w:tabs>
              <w:spacing w:line="360" w:lineRule="exact"/>
              <w:jc w:val="center"/>
            </w:pPr>
            <w:r>
              <w:t>500</w:t>
            </w:r>
            <w:r>
              <w:t>万</w:t>
            </w:r>
            <w:r>
              <w:t>-1000</w:t>
            </w:r>
            <w:r>
              <w:t>万</w:t>
            </w:r>
          </w:p>
        </w:tc>
        <w:tc>
          <w:tcPr>
            <w:tcW w:w="2168" w:type="dxa"/>
            <w:tcBorders>
              <w:top w:val="nil"/>
              <w:left w:val="nil"/>
              <w:bottom w:val="single" w:sz="4" w:space="0" w:color="auto"/>
              <w:right w:val="single" w:sz="4" w:space="0" w:color="auto"/>
            </w:tcBorders>
            <w:vAlign w:val="bottom"/>
          </w:tcPr>
          <w:p w14:paraId="6DA4F9B8" w14:textId="77777777" w:rsidR="003473AF" w:rsidRDefault="001F029C">
            <w:pPr>
              <w:widowControl w:val="0"/>
              <w:tabs>
                <w:tab w:val="left" w:pos="0"/>
              </w:tabs>
              <w:spacing w:line="360" w:lineRule="exact"/>
              <w:jc w:val="center"/>
            </w:pPr>
            <w:r>
              <w:t>0.8%</w:t>
            </w:r>
          </w:p>
        </w:tc>
        <w:tc>
          <w:tcPr>
            <w:tcW w:w="2268" w:type="dxa"/>
            <w:tcBorders>
              <w:top w:val="nil"/>
              <w:left w:val="nil"/>
              <w:bottom w:val="single" w:sz="4" w:space="0" w:color="auto"/>
              <w:right w:val="single" w:sz="4" w:space="0" w:color="auto"/>
            </w:tcBorders>
            <w:vAlign w:val="bottom"/>
          </w:tcPr>
          <w:p w14:paraId="6D0CFCCE" w14:textId="77777777" w:rsidR="003473AF" w:rsidRDefault="001F029C">
            <w:pPr>
              <w:widowControl w:val="0"/>
              <w:tabs>
                <w:tab w:val="left" w:pos="0"/>
              </w:tabs>
              <w:spacing w:line="360" w:lineRule="exact"/>
              <w:jc w:val="center"/>
            </w:pPr>
            <w:r>
              <w:t>0.45%</w:t>
            </w:r>
          </w:p>
        </w:tc>
        <w:tc>
          <w:tcPr>
            <w:tcW w:w="2268" w:type="dxa"/>
            <w:tcBorders>
              <w:top w:val="nil"/>
              <w:left w:val="nil"/>
              <w:bottom w:val="single" w:sz="4" w:space="0" w:color="auto"/>
              <w:right w:val="single" w:sz="4" w:space="0" w:color="auto"/>
            </w:tcBorders>
            <w:vAlign w:val="bottom"/>
          </w:tcPr>
          <w:p w14:paraId="264B5982" w14:textId="77777777" w:rsidR="003473AF" w:rsidRDefault="001F029C">
            <w:pPr>
              <w:widowControl w:val="0"/>
              <w:tabs>
                <w:tab w:val="left" w:pos="0"/>
              </w:tabs>
              <w:spacing w:line="360" w:lineRule="exact"/>
              <w:jc w:val="center"/>
            </w:pPr>
            <w:r>
              <w:t>0.55%</w:t>
            </w:r>
          </w:p>
        </w:tc>
      </w:tr>
      <w:tr w:rsidR="003473AF" w14:paraId="0BC93AFD" w14:textId="77777777">
        <w:trPr>
          <w:trHeight w:val="270"/>
          <w:jc w:val="center"/>
        </w:trPr>
        <w:tc>
          <w:tcPr>
            <w:tcW w:w="2080" w:type="dxa"/>
            <w:tcBorders>
              <w:top w:val="nil"/>
              <w:left w:val="single" w:sz="4" w:space="0" w:color="auto"/>
              <w:bottom w:val="single" w:sz="4" w:space="0" w:color="auto"/>
              <w:right w:val="single" w:sz="4" w:space="0" w:color="auto"/>
            </w:tcBorders>
            <w:vAlign w:val="center"/>
          </w:tcPr>
          <w:p w14:paraId="572E0F2E" w14:textId="77777777" w:rsidR="003473AF" w:rsidRDefault="001F029C">
            <w:pPr>
              <w:widowControl w:val="0"/>
              <w:tabs>
                <w:tab w:val="left" w:pos="0"/>
              </w:tabs>
              <w:spacing w:line="360" w:lineRule="exact"/>
              <w:jc w:val="center"/>
            </w:pPr>
            <w:r>
              <w:t>1000</w:t>
            </w:r>
            <w:r>
              <w:t>万</w:t>
            </w:r>
            <w:r>
              <w:t>-5000</w:t>
            </w:r>
            <w:r>
              <w:t>万</w:t>
            </w:r>
          </w:p>
        </w:tc>
        <w:tc>
          <w:tcPr>
            <w:tcW w:w="2168" w:type="dxa"/>
            <w:tcBorders>
              <w:top w:val="nil"/>
              <w:left w:val="nil"/>
              <w:bottom w:val="single" w:sz="4" w:space="0" w:color="auto"/>
              <w:right w:val="single" w:sz="4" w:space="0" w:color="auto"/>
            </w:tcBorders>
            <w:vAlign w:val="bottom"/>
          </w:tcPr>
          <w:p w14:paraId="1D093D3E" w14:textId="77777777" w:rsidR="003473AF" w:rsidRDefault="001F029C">
            <w:pPr>
              <w:widowControl w:val="0"/>
              <w:tabs>
                <w:tab w:val="left" w:pos="0"/>
              </w:tabs>
              <w:spacing w:line="360" w:lineRule="exact"/>
              <w:jc w:val="center"/>
            </w:pPr>
            <w:r>
              <w:t>0.5%</w:t>
            </w:r>
          </w:p>
        </w:tc>
        <w:tc>
          <w:tcPr>
            <w:tcW w:w="2268" w:type="dxa"/>
            <w:tcBorders>
              <w:top w:val="nil"/>
              <w:left w:val="nil"/>
              <w:bottom w:val="single" w:sz="4" w:space="0" w:color="auto"/>
              <w:right w:val="single" w:sz="4" w:space="0" w:color="auto"/>
            </w:tcBorders>
            <w:vAlign w:val="bottom"/>
          </w:tcPr>
          <w:p w14:paraId="067F2BB9" w14:textId="77777777" w:rsidR="003473AF" w:rsidRDefault="001F029C">
            <w:pPr>
              <w:widowControl w:val="0"/>
              <w:tabs>
                <w:tab w:val="left" w:pos="0"/>
              </w:tabs>
              <w:spacing w:line="360" w:lineRule="exact"/>
              <w:jc w:val="center"/>
            </w:pPr>
            <w:r>
              <w:t>0.25%</w:t>
            </w:r>
          </w:p>
        </w:tc>
        <w:tc>
          <w:tcPr>
            <w:tcW w:w="2268" w:type="dxa"/>
            <w:tcBorders>
              <w:top w:val="nil"/>
              <w:left w:val="nil"/>
              <w:bottom w:val="single" w:sz="4" w:space="0" w:color="auto"/>
              <w:right w:val="single" w:sz="4" w:space="0" w:color="auto"/>
            </w:tcBorders>
            <w:vAlign w:val="bottom"/>
          </w:tcPr>
          <w:p w14:paraId="57BD1486" w14:textId="77777777" w:rsidR="003473AF" w:rsidRDefault="001F029C">
            <w:pPr>
              <w:widowControl w:val="0"/>
              <w:tabs>
                <w:tab w:val="left" w:pos="0"/>
              </w:tabs>
              <w:spacing w:line="360" w:lineRule="exact"/>
              <w:jc w:val="center"/>
            </w:pPr>
            <w:r>
              <w:t>0.35%</w:t>
            </w:r>
          </w:p>
        </w:tc>
      </w:tr>
      <w:tr w:rsidR="003473AF" w14:paraId="1842EE90" w14:textId="77777777">
        <w:trPr>
          <w:trHeight w:val="270"/>
          <w:jc w:val="center"/>
        </w:trPr>
        <w:tc>
          <w:tcPr>
            <w:tcW w:w="2080" w:type="dxa"/>
            <w:tcBorders>
              <w:top w:val="nil"/>
              <w:left w:val="single" w:sz="4" w:space="0" w:color="auto"/>
              <w:bottom w:val="single" w:sz="4" w:space="0" w:color="auto"/>
              <w:right w:val="single" w:sz="4" w:space="0" w:color="auto"/>
            </w:tcBorders>
            <w:vAlign w:val="center"/>
          </w:tcPr>
          <w:p w14:paraId="41E8BB60" w14:textId="77777777" w:rsidR="003473AF" w:rsidRDefault="001F029C">
            <w:pPr>
              <w:widowControl w:val="0"/>
              <w:tabs>
                <w:tab w:val="left" w:pos="0"/>
              </w:tabs>
              <w:spacing w:line="360" w:lineRule="exact"/>
              <w:jc w:val="center"/>
            </w:pPr>
            <w:r>
              <w:t>5000</w:t>
            </w:r>
            <w:r>
              <w:t>万</w:t>
            </w:r>
            <w:r>
              <w:t>-10000</w:t>
            </w:r>
            <w:r>
              <w:t>万</w:t>
            </w:r>
          </w:p>
        </w:tc>
        <w:tc>
          <w:tcPr>
            <w:tcW w:w="2168" w:type="dxa"/>
            <w:tcBorders>
              <w:top w:val="nil"/>
              <w:left w:val="nil"/>
              <w:bottom w:val="single" w:sz="4" w:space="0" w:color="auto"/>
              <w:right w:val="single" w:sz="4" w:space="0" w:color="auto"/>
            </w:tcBorders>
            <w:vAlign w:val="bottom"/>
          </w:tcPr>
          <w:p w14:paraId="186925F3" w14:textId="77777777" w:rsidR="003473AF" w:rsidRDefault="001F029C">
            <w:pPr>
              <w:widowControl w:val="0"/>
              <w:tabs>
                <w:tab w:val="left" w:pos="0"/>
              </w:tabs>
              <w:spacing w:line="360" w:lineRule="exact"/>
              <w:jc w:val="center"/>
            </w:pPr>
            <w:r>
              <w:t>0.25%</w:t>
            </w:r>
          </w:p>
        </w:tc>
        <w:tc>
          <w:tcPr>
            <w:tcW w:w="2268" w:type="dxa"/>
            <w:tcBorders>
              <w:top w:val="nil"/>
              <w:left w:val="nil"/>
              <w:bottom w:val="single" w:sz="4" w:space="0" w:color="auto"/>
              <w:right w:val="single" w:sz="4" w:space="0" w:color="auto"/>
            </w:tcBorders>
            <w:vAlign w:val="bottom"/>
          </w:tcPr>
          <w:p w14:paraId="14E1871D" w14:textId="77777777" w:rsidR="003473AF" w:rsidRDefault="001F029C">
            <w:pPr>
              <w:widowControl w:val="0"/>
              <w:tabs>
                <w:tab w:val="left" w:pos="0"/>
              </w:tabs>
              <w:spacing w:line="360" w:lineRule="exact"/>
              <w:jc w:val="center"/>
            </w:pPr>
            <w:r>
              <w:t>0.1%</w:t>
            </w:r>
          </w:p>
        </w:tc>
        <w:tc>
          <w:tcPr>
            <w:tcW w:w="2268" w:type="dxa"/>
            <w:tcBorders>
              <w:top w:val="nil"/>
              <w:left w:val="nil"/>
              <w:bottom w:val="single" w:sz="4" w:space="0" w:color="auto"/>
              <w:right w:val="single" w:sz="4" w:space="0" w:color="auto"/>
            </w:tcBorders>
            <w:vAlign w:val="bottom"/>
          </w:tcPr>
          <w:p w14:paraId="2B0920FA" w14:textId="77777777" w:rsidR="003473AF" w:rsidRDefault="001F029C">
            <w:pPr>
              <w:widowControl w:val="0"/>
              <w:tabs>
                <w:tab w:val="left" w:pos="0"/>
              </w:tabs>
              <w:spacing w:line="360" w:lineRule="exact"/>
              <w:jc w:val="center"/>
            </w:pPr>
            <w:r>
              <w:t>0.2%</w:t>
            </w:r>
          </w:p>
        </w:tc>
      </w:tr>
      <w:tr w:rsidR="003473AF" w14:paraId="0CBF8C16" w14:textId="77777777">
        <w:trPr>
          <w:trHeight w:val="270"/>
          <w:jc w:val="center"/>
        </w:trPr>
        <w:tc>
          <w:tcPr>
            <w:tcW w:w="2080" w:type="dxa"/>
            <w:tcBorders>
              <w:top w:val="nil"/>
              <w:left w:val="single" w:sz="4" w:space="0" w:color="auto"/>
              <w:bottom w:val="single" w:sz="4" w:space="0" w:color="auto"/>
              <w:right w:val="single" w:sz="4" w:space="0" w:color="auto"/>
            </w:tcBorders>
            <w:vAlign w:val="center"/>
          </w:tcPr>
          <w:p w14:paraId="5AC6D8B0" w14:textId="77777777" w:rsidR="003473AF" w:rsidRDefault="001F029C">
            <w:pPr>
              <w:widowControl w:val="0"/>
              <w:tabs>
                <w:tab w:val="left" w:pos="0"/>
              </w:tabs>
              <w:spacing w:line="360" w:lineRule="exact"/>
              <w:jc w:val="center"/>
            </w:pPr>
            <w:r>
              <w:t>1</w:t>
            </w:r>
            <w:r>
              <w:t>亿</w:t>
            </w:r>
            <w:r>
              <w:t>-5</w:t>
            </w:r>
            <w:r>
              <w:t>亿</w:t>
            </w:r>
          </w:p>
        </w:tc>
        <w:tc>
          <w:tcPr>
            <w:tcW w:w="2168" w:type="dxa"/>
            <w:tcBorders>
              <w:top w:val="nil"/>
              <w:left w:val="nil"/>
              <w:bottom w:val="single" w:sz="4" w:space="0" w:color="auto"/>
              <w:right w:val="single" w:sz="4" w:space="0" w:color="auto"/>
            </w:tcBorders>
            <w:vAlign w:val="bottom"/>
          </w:tcPr>
          <w:p w14:paraId="1973B1A1" w14:textId="77777777" w:rsidR="003473AF" w:rsidRDefault="001F029C">
            <w:pPr>
              <w:widowControl w:val="0"/>
              <w:tabs>
                <w:tab w:val="left" w:pos="0"/>
              </w:tabs>
              <w:spacing w:line="360" w:lineRule="exact"/>
              <w:jc w:val="center"/>
            </w:pPr>
            <w:r>
              <w:t>0.05%</w:t>
            </w:r>
          </w:p>
        </w:tc>
        <w:tc>
          <w:tcPr>
            <w:tcW w:w="2268" w:type="dxa"/>
            <w:tcBorders>
              <w:top w:val="nil"/>
              <w:left w:val="nil"/>
              <w:bottom w:val="single" w:sz="4" w:space="0" w:color="auto"/>
              <w:right w:val="single" w:sz="4" w:space="0" w:color="auto"/>
            </w:tcBorders>
            <w:vAlign w:val="bottom"/>
          </w:tcPr>
          <w:p w14:paraId="0672313A" w14:textId="77777777" w:rsidR="003473AF" w:rsidRDefault="001F029C">
            <w:pPr>
              <w:widowControl w:val="0"/>
              <w:tabs>
                <w:tab w:val="left" w:pos="0"/>
              </w:tabs>
              <w:spacing w:line="360" w:lineRule="exact"/>
              <w:jc w:val="center"/>
            </w:pPr>
            <w:r>
              <w:t>0.05%</w:t>
            </w:r>
          </w:p>
        </w:tc>
        <w:tc>
          <w:tcPr>
            <w:tcW w:w="2268" w:type="dxa"/>
            <w:tcBorders>
              <w:top w:val="nil"/>
              <w:left w:val="nil"/>
              <w:bottom w:val="single" w:sz="4" w:space="0" w:color="auto"/>
              <w:right w:val="single" w:sz="4" w:space="0" w:color="auto"/>
            </w:tcBorders>
            <w:vAlign w:val="bottom"/>
          </w:tcPr>
          <w:p w14:paraId="65D73956" w14:textId="77777777" w:rsidR="003473AF" w:rsidRDefault="001F029C">
            <w:pPr>
              <w:widowControl w:val="0"/>
              <w:tabs>
                <w:tab w:val="left" w:pos="0"/>
              </w:tabs>
              <w:spacing w:line="360" w:lineRule="exact"/>
              <w:jc w:val="center"/>
            </w:pPr>
            <w:r>
              <w:t>0.05%</w:t>
            </w:r>
          </w:p>
        </w:tc>
      </w:tr>
      <w:tr w:rsidR="003473AF" w14:paraId="4442AEFB" w14:textId="77777777">
        <w:trPr>
          <w:trHeight w:val="270"/>
          <w:jc w:val="center"/>
        </w:trPr>
        <w:tc>
          <w:tcPr>
            <w:tcW w:w="2080" w:type="dxa"/>
            <w:tcBorders>
              <w:top w:val="nil"/>
              <w:left w:val="single" w:sz="4" w:space="0" w:color="auto"/>
              <w:bottom w:val="single" w:sz="4" w:space="0" w:color="auto"/>
              <w:right w:val="single" w:sz="4" w:space="0" w:color="auto"/>
            </w:tcBorders>
            <w:vAlign w:val="center"/>
          </w:tcPr>
          <w:p w14:paraId="2B6DD46D" w14:textId="77777777" w:rsidR="003473AF" w:rsidRDefault="001F029C">
            <w:pPr>
              <w:widowControl w:val="0"/>
              <w:tabs>
                <w:tab w:val="left" w:pos="0"/>
              </w:tabs>
              <w:spacing w:line="360" w:lineRule="exact"/>
              <w:jc w:val="center"/>
            </w:pPr>
            <w:r>
              <w:t>5</w:t>
            </w:r>
            <w:r>
              <w:t>亿</w:t>
            </w:r>
            <w:r>
              <w:t>-10</w:t>
            </w:r>
            <w:r>
              <w:t>亿</w:t>
            </w:r>
          </w:p>
        </w:tc>
        <w:tc>
          <w:tcPr>
            <w:tcW w:w="2168" w:type="dxa"/>
            <w:tcBorders>
              <w:top w:val="nil"/>
              <w:left w:val="nil"/>
              <w:bottom w:val="single" w:sz="4" w:space="0" w:color="auto"/>
              <w:right w:val="single" w:sz="4" w:space="0" w:color="auto"/>
            </w:tcBorders>
            <w:vAlign w:val="bottom"/>
          </w:tcPr>
          <w:p w14:paraId="2F7B286C" w14:textId="77777777" w:rsidR="003473AF" w:rsidRDefault="001F029C">
            <w:pPr>
              <w:widowControl w:val="0"/>
              <w:tabs>
                <w:tab w:val="left" w:pos="0"/>
              </w:tabs>
              <w:spacing w:line="360" w:lineRule="exact"/>
              <w:jc w:val="center"/>
            </w:pPr>
            <w:r>
              <w:t>0.035%</w:t>
            </w:r>
          </w:p>
        </w:tc>
        <w:tc>
          <w:tcPr>
            <w:tcW w:w="2268" w:type="dxa"/>
            <w:tcBorders>
              <w:top w:val="nil"/>
              <w:left w:val="nil"/>
              <w:bottom w:val="single" w:sz="4" w:space="0" w:color="auto"/>
              <w:right w:val="single" w:sz="4" w:space="0" w:color="auto"/>
            </w:tcBorders>
            <w:vAlign w:val="bottom"/>
          </w:tcPr>
          <w:p w14:paraId="22CA945F" w14:textId="77777777" w:rsidR="003473AF" w:rsidRDefault="001F029C">
            <w:pPr>
              <w:widowControl w:val="0"/>
              <w:tabs>
                <w:tab w:val="left" w:pos="0"/>
              </w:tabs>
              <w:spacing w:line="360" w:lineRule="exact"/>
              <w:jc w:val="center"/>
            </w:pPr>
            <w:r>
              <w:t>0.035%</w:t>
            </w:r>
          </w:p>
        </w:tc>
        <w:tc>
          <w:tcPr>
            <w:tcW w:w="2268" w:type="dxa"/>
            <w:tcBorders>
              <w:top w:val="nil"/>
              <w:left w:val="nil"/>
              <w:bottom w:val="single" w:sz="4" w:space="0" w:color="auto"/>
              <w:right w:val="single" w:sz="4" w:space="0" w:color="auto"/>
            </w:tcBorders>
            <w:vAlign w:val="bottom"/>
          </w:tcPr>
          <w:p w14:paraId="50AAD1E2" w14:textId="77777777" w:rsidR="003473AF" w:rsidRDefault="001F029C">
            <w:pPr>
              <w:widowControl w:val="0"/>
              <w:tabs>
                <w:tab w:val="left" w:pos="0"/>
              </w:tabs>
              <w:spacing w:line="360" w:lineRule="exact"/>
              <w:jc w:val="center"/>
            </w:pPr>
            <w:r>
              <w:t>0.035%</w:t>
            </w:r>
          </w:p>
        </w:tc>
      </w:tr>
      <w:tr w:rsidR="003473AF" w14:paraId="3284A995" w14:textId="77777777">
        <w:trPr>
          <w:trHeight w:val="270"/>
          <w:jc w:val="center"/>
        </w:trPr>
        <w:tc>
          <w:tcPr>
            <w:tcW w:w="2080" w:type="dxa"/>
            <w:tcBorders>
              <w:top w:val="nil"/>
              <w:left w:val="single" w:sz="4" w:space="0" w:color="auto"/>
              <w:bottom w:val="single" w:sz="4" w:space="0" w:color="auto"/>
              <w:right w:val="single" w:sz="4" w:space="0" w:color="auto"/>
            </w:tcBorders>
            <w:vAlign w:val="center"/>
          </w:tcPr>
          <w:p w14:paraId="4D3FB1E4" w14:textId="77777777" w:rsidR="003473AF" w:rsidRDefault="001F029C">
            <w:pPr>
              <w:widowControl w:val="0"/>
              <w:tabs>
                <w:tab w:val="left" w:pos="0"/>
              </w:tabs>
              <w:spacing w:line="360" w:lineRule="exact"/>
              <w:jc w:val="center"/>
            </w:pPr>
            <w:r>
              <w:t>10</w:t>
            </w:r>
            <w:r>
              <w:t>亿</w:t>
            </w:r>
            <w:r>
              <w:t>-50</w:t>
            </w:r>
            <w:r>
              <w:t>亿</w:t>
            </w:r>
          </w:p>
        </w:tc>
        <w:tc>
          <w:tcPr>
            <w:tcW w:w="2168" w:type="dxa"/>
            <w:tcBorders>
              <w:top w:val="nil"/>
              <w:left w:val="nil"/>
              <w:bottom w:val="single" w:sz="4" w:space="0" w:color="auto"/>
              <w:right w:val="single" w:sz="4" w:space="0" w:color="auto"/>
            </w:tcBorders>
            <w:vAlign w:val="bottom"/>
          </w:tcPr>
          <w:p w14:paraId="1F986873" w14:textId="77777777" w:rsidR="003473AF" w:rsidRDefault="001F029C">
            <w:pPr>
              <w:widowControl w:val="0"/>
              <w:tabs>
                <w:tab w:val="left" w:pos="0"/>
              </w:tabs>
              <w:spacing w:line="360" w:lineRule="exact"/>
              <w:jc w:val="center"/>
            </w:pPr>
            <w:r>
              <w:t>0.008%</w:t>
            </w:r>
          </w:p>
        </w:tc>
        <w:tc>
          <w:tcPr>
            <w:tcW w:w="2268" w:type="dxa"/>
            <w:tcBorders>
              <w:top w:val="nil"/>
              <w:left w:val="nil"/>
              <w:bottom w:val="single" w:sz="4" w:space="0" w:color="auto"/>
              <w:right w:val="single" w:sz="4" w:space="0" w:color="auto"/>
            </w:tcBorders>
            <w:vAlign w:val="bottom"/>
          </w:tcPr>
          <w:p w14:paraId="34EBB77B" w14:textId="77777777" w:rsidR="003473AF" w:rsidRDefault="001F029C">
            <w:pPr>
              <w:widowControl w:val="0"/>
              <w:tabs>
                <w:tab w:val="left" w:pos="0"/>
              </w:tabs>
              <w:spacing w:line="360" w:lineRule="exact"/>
              <w:jc w:val="center"/>
            </w:pPr>
            <w:r>
              <w:t>0.008%</w:t>
            </w:r>
          </w:p>
        </w:tc>
        <w:tc>
          <w:tcPr>
            <w:tcW w:w="2268" w:type="dxa"/>
            <w:tcBorders>
              <w:top w:val="nil"/>
              <w:left w:val="nil"/>
              <w:bottom w:val="single" w:sz="4" w:space="0" w:color="auto"/>
              <w:right w:val="single" w:sz="4" w:space="0" w:color="auto"/>
            </w:tcBorders>
            <w:vAlign w:val="bottom"/>
          </w:tcPr>
          <w:p w14:paraId="51EAA9E5" w14:textId="77777777" w:rsidR="003473AF" w:rsidRDefault="001F029C">
            <w:pPr>
              <w:widowControl w:val="0"/>
              <w:tabs>
                <w:tab w:val="left" w:pos="0"/>
              </w:tabs>
              <w:spacing w:line="360" w:lineRule="exact"/>
              <w:jc w:val="center"/>
            </w:pPr>
            <w:r>
              <w:t>0.008%</w:t>
            </w:r>
          </w:p>
        </w:tc>
      </w:tr>
      <w:tr w:rsidR="003473AF" w14:paraId="59824B82" w14:textId="77777777">
        <w:trPr>
          <w:trHeight w:val="270"/>
          <w:jc w:val="center"/>
        </w:trPr>
        <w:tc>
          <w:tcPr>
            <w:tcW w:w="2080" w:type="dxa"/>
            <w:tcBorders>
              <w:top w:val="nil"/>
              <w:left w:val="single" w:sz="4" w:space="0" w:color="auto"/>
              <w:bottom w:val="single" w:sz="4" w:space="0" w:color="auto"/>
              <w:right w:val="single" w:sz="4" w:space="0" w:color="auto"/>
            </w:tcBorders>
            <w:vAlign w:val="center"/>
          </w:tcPr>
          <w:p w14:paraId="266A887B" w14:textId="77777777" w:rsidR="003473AF" w:rsidRDefault="001F029C">
            <w:pPr>
              <w:widowControl w:val="0"/>
              <w:tabs>
                <w:tab w:val="left" w:pos="0"/>
              </w:tabs>
              <w:spacing w:line="360" w:lineRule="exact"/>
              <w:jc w:val="center"/>
            </w:pPr>
            <w:r>
              <w:t>50</w:t>
            </w:r>
            <w:r>
              <w:t>亿</w:t>
            </w:r>
            <w:r>
              <w:t>-100</w:t>
            </w:r>
            <w:r>
              <w:t>亿</w:t>
            </w:r>
          </w:p>
        </w:tc>
        <w:tc>
          <w:tcPr>
            <w:tcW w:w="2168" w:type="dxa"/>
            <w:tcBorders>
              <w:top w:val="nil"/>
              <w:left w:val="nil"/>
              <w:bottom w:val="single" w:sz="4" w:space="0" w:color="auto"/>
              <w:right w:val="single" w:sz="4" w:space="0" w:color="auto"/>
            </w:tcBorders>
            <w:vAlign w:val="bottom"/>
          </w:tcPr>
          <w:p w14:paraId="600297DF" w14:textId="77777777" w:rsidR="003473AF" w:rsidRDefault="001F029C">
            <w:pPr>
              <w:widowControl w:val="0"/>
              <w:tabs>
                <w:tab w:val="left" w:pos="0"/>
              </w:tabs>
              <w:spacing w:line="360" w:lineRule="exact"/>
              <w:jc w:val="center"/>
            </w:pPr>
            <w:r>
              <w:t>0.006%</w:t>
            </w:r>
          </w:p>
        </w:tc>
        <w:tc>
          <w:tcPr>
            <w:tcW w:w="2268" w:type="dxa"/>
            <w:tcBorders>
              <w:top w:val="nil"/>
              <w:left w:val="nil"/>
              <w:bottom w:val="single" w:sz="4" w:space="0" w:color="auto"/>
              <w:right w:val="single" w:sz="4" w:space="0" w:color="auto"/>
            </w:tcBorders>
            <w:vAlign w:val="bottom"/>
          </w:tcPr>
          <w:p w14:paraId="5E8920E6" w14:textId="77777777" w:rsidR="003473AF" w:rsidRDefault="001F029C">
            <w:pPr>
              <w:widowControl w:val="0"/>
              <w:tabs>
                <w:tab w:val="left" w:pos="0"/>
              </w:tabs>
              <w:spacing w:line="360" w:lineRule="exact"/>
              <w:jc w:val="center"/>
            </w:pPr>
            <w:r>
              <w:t>0.006%</w:t>
            </w:r>
          </w:p>
        </w:tc>
        <w:tc>
          <w:tcPr>
            <w:tcW w:w="2268" w:type="dxa"/>
            <w:tcBorders>
              <w:top w:val="nil"/>
              <w:left w:val="nil"/>
              <w:bottom w:val="single" w:sz="4" w:space="0" w:color="auto"/>
              <w:right w:val="single" w:sz="4" w:space="0" w:color="auto"/>
            </w:tcBorders>
            <w:vAlign w:val="bottom"/>
          </w:tcPr>
          <w:p w14:paraId="4DBFFE0E" w14:textId="77777777" w:rsidR="003473AF" w:rsidRDefault="001F029C">
            <w:pPr>
              <w:widowControl w:val="0"/>
              <w:tabs>
                <w:tab w:val="left" w:pos="0"/>
              </w:tabs>
              <w:spacing w:line="360" w:lineRule="exact"/>
              <w:jc w:val="center"/>
            </w:pPr>
            <w:r>
              <w:t>0.006%</w:t>
            </w:r>
          </w:p>
        </w:tc>
      </w:tr>
      <w:tr w:rsidR="003473AF" w14:paraId="4C25EF1A" w14:textId="77777777">
        <w:trPr>
          <w:trHeight w:val="270"/>
          <w:jc w:val="center"/>
        </w:trPr>
        <w:tc>
          <w:tcPr>
            <w:tcW w:w="2080" w:type="dxa"/>
            <w:tcBorders>
              <w:top w:val="nil"/>
              <w:left w:val="single" w:sz="4" w:space="0" w:color="auto"/>
              <w:bottom w:val="single" w:sz="4" w:space="0" w:color="auto"/>
              <w:right w:val="single" w:sz="4" w:space="0" w:color="auto"/>
            </w:tcBorders>
            <w:vAlign w:val="center"/>
          </w:tcPr>
          <w:p w14:paraId="76978DB2" w14:textId="77777777" w:rsidR="003473AF" w:rsidRDefault="001F029C">
            <w:pPr>
              <w:widowControl w:val="0"/>
              <w:tabs>
                <w:tab w:val="left" w:pos="0"/>
              </w:tabs>
              <w:spacing w:line="360" w:lineRule="exact"/>
              <w:jc w:val="center"/>
            </w:pPr>
            <w:r>
              <w:t>100</w:t>
            </w:r>
            <w:r>
              <w:t>亿</w:t>
            </w:r>
          </w:p>
        </w:tc>
        <w:tc>
          <w:tcPr>
            <w:tcW w:w="2168" w:type="dxa"/>
            <w:tcBorders>
              <w:top w:val="nil"/>
              <w:left w:val="nil"/>
              <w:bottom w:val="single" w:sz="4" w:space="0" w:color="auto"/>
              <w:right w:val="single" w:sz="4" w:space="0" w:color="auto"/>
            </w:tcBorders>
            <w:vAlign w:val="bottom"/>
          </w:tcPr>
          <w:p w14:paraId="2F23CCD7" w14:textId="77777777" w:rsidR="003473AF" w:rsidRDefault="001F029C">
            <w:pPr>
              <w:widowControl w:val="0"/>
              <w:tabs>
                <w:tab w:val="left" w:pos="0"/>
              </w:tabs>
              <w:spacing w:line="360" w:lineRule="exact"/>
              <w:jc w:val="center"/>
            </w:pPr>
            <w:r>
              <w:t>0.004%</w:t>
            </w:r>
          </w:p>
        </w:tc>
        <w:tc>
          <w:tcPr>
            <w:tcW w:w="2268" w:type="dxa"/>
            <w:tcBorders>
              <w:top w:val="nil"/>
              <w:left w:val="nil"/>
              <w:bottom w:val="single" w:sz="4" w:space="0" w:color="auto"/>
              <w:right w:val="single" w:sz="4" w:space="0" w:color="auto"/>
            </w:tcBorders>
            <w:vAlign w:val="bottom"/>
          </w:tcPr>
          <w:p w14:paraId="0B763298" w14:textId="77777777" w:rsidR="003473AF" w:rsidRDefault="001F029C">
            <w:pPr>
              <w:widowControl w:val="0"/>
              <w:tabs>
                <w:tab w:val="left" w:pos="0"/>
              </w:tabs>
              <w:spacing w:line="360" w:lineRule="exact"/>
              <w:jc w:val="center"/>
            </w:pPr>
            <w:r>
              <w:t>0.004%</w:t>
            </w:r>
          </w:p>
        </w:tc>
        <w:tc>
          <w:tcPr>
            <w:tcW w:w="2268" w:type="dxa"/>
            <w:tcBorders>
              <w:top w:val="nil"/>
              <w:left w:val="nil"/>
              <w:bottom w:val="single" w:sz="4" w:space="0" w:color="auto"/>
              <w:right w:val="single" w:sz="4" w:space="0" w:color="auto"/>
            </w:tcBorders>
            <w:vAlign w:val="bottom"/>
          </w:tcPr>
          <w:p w14:paraId="507FA691" w14:textId="77777777" w:rsidR="003473AF" w:rsidRDefault="001F029C">
            <w:pPr>
              <w:widowControl w:val="0"/>
              <w:tabs>
                <w:tab w:val="left" w:pos="0"/>
              </w:tabs>
              <w:spacing w:line="360" w:lineRule="exact"/>
              <w:jc w:val="center"/>
            </w:pPr>
            <w:r>
              <w:t>0.004%</w:t>
            </w:r>
          </w:p>
        </w:tc>
      </w:tr>
    </w:tbl>
    <w:p w14:paraId="66529DE5" w14:textId="77777777" w:rsidR="003473AF" w:rsidRDefault="001F029C" w:rsidP="006D0EB7">
      <w:pPr>
        <w:widowControl w:val="0"/>
        <w:tabs>
          <w:tab w:val="left" w:pos="0"/>
        </w:tabs>
        <w:spacing w:afterLines="50" w:after="120"/>
        <w:jc w:val="both"/>
      </w:pPr>
      <w:r>
        <w:t>注：招标代理服务收费以本项目中标总金额为准，按差额定率累进法计算。</w:t>
      </w:r>
    </w:p>
    <w:p w14:paraId="0A805826" w14:textId="77777777" w:rsidR="003473AF" w:rsidRDefault="001F029C" w:rsidP="006D0EB7">
      <w:pPr>
        <w:widowControl w:val="0"/>
        <w:tabs>
          <w:tab w:val="left" w:pos="0"/>
        </w:tabs>
        <w:spacing w:afterLines="50" w:after="120"/>
        <w:jc w:val="both"/>
      </w:pPr>
      <w:r>
        <w:t>中标企业在收到中标通知书</w:t>
      </w:r>
      <w:r>
        <w:t>5</w:t>
      </w:r>
      <w:r>
        <w:t>个工作日内将服务费汇至以下账户（汇款时需注明项目编号、项目名称、服务费）：</w:t>
      </w:r>
    </w:p>
    <w:p w14:paraId="78C26A3D" w14:textId="77777777" w:rsidR="003473AF" w:rsidRDefault="001F029C" w:rsidP="006D0EB7">
      <w:pPr>
        <w:widowControl w:val="0"/>
        <w:tabs>
          <w:tab w:val="left" w:pos="0"/>
        </w:tabs>
        <w:spacing w:afterLines="50" w:after="120"/>
        <w:jc w:val="both"/>
      </w:pPr>
      <w:r>
        <w:t>开户名称：公安部警用装备采购中心</w:t>
      </w:r>
      <w:r>
        <w:rPr>
          <w:rFonts w:hint="eastAsia"/>
        </w:rPr>
        <w:t>中标（成交）服务费</w:t>
      </w:r>
      <w:r>
        <w:t>；</w:t>
      </w:r>
    </w:p>
    <w:p w14:paraId="5572AE74" w14:textId="77777777" w:rsidR="003473AF" w:rsidRDefault="001F029C" w:rsidP="006D0EB7">
      <w:pPr>
        <w:widowControl w:val="0"/>
        <w:tabs>
          <w:tab w:val="left" w:pos="0"/>
        </w:tabs>
        <w:spacing w:afterLines="50" w:after="120"/>
        <w:jc w:val="both"/>
      </w:pPr>
      <w:r>
        <w:t>开户行：农行上海市分行营业部；</w:t>
      </w:r>
    </w:p>
    <w:p w14:paraId="2B9B8191" w14:textId="77777777" w:rsidR="003473AF" w:rsidRDefault="001F029C" w:rsidP="006D0EB7">
      <w:pPr>
        <w:widowControl w:val="0"/>
        <w:tabs>
          <w:tab w:val="left" w:pos="0"/>
        </w:tabs>
        <w:spacing w:afterLines="50" w:after="120"/>
        <w:jc w:val="both"/>
      </w:pPr>
      <w:proofErr w:type="gramStart"/>
      <w:r>
        <w:t>帐号</w:t>
      </w:r>
      <w:proofErr w:type="gramEnd"/>
      <w:r>
        <w:t>：</w:t>
      </w:r>
      <w:r>
        <w:t>033322000400415730000000003</w:t>
      </w:r>
    </w:p>
    <w:p w14:paraId="07C660F6" w14:textId="77777777" w:rsidR="003473AF" w:rsidRDefault="001F029C" w:rsidP="006D0EB7">
      <w:pPr>
        <w:widowControl w:val="0"/>
        <w:numPr>
          <w:ilvl w:val="1"/>
          <w:numId w:val="11"/>
        </w:numPr>
        <w:tabs>
          <w:tab w:val="left" w:pos="0"/>
        </w:tabs>
        <w:snapToGrid w:val="0"/>
        <w:spacing w:beforeLines="50" w:before="120" w:after="120" w:line="360" w:lineRule="auto"/>
        <w:ind w:left="0" w:firstLine="0"/>
        <w:outlineLvl w:val="1"/>
        <w:rPr>
          <w:rFonts w:eastAsia="黑体"/>
          <w:sz w:val="32"/>
        </w:rPr>
      </w:pPr>
      <w:bookmarkStart w:id="69" w:name="_Toc8144"/>
      <w:bookmarkStart w:id="70" w:name="_Toc15726"/>
      <w:bookmarkStart w:id="71" w:name="_Toc24344"/>
      <w:bookmarkStart w:id="72" w:name="_Toc209620465"/>
      <w:r>
        <w:rPr>
          <w:rFonts w:eastAsia="黑体"/>
          <w:sz w:val="32"/>
        </w:rPr>
        <w:t>询问、质疑、投诉</w:t>
      </w:r>
      <w:bookmarkEnd w:id="69"/>
      <w:bookmarkEnd w:id="70"/>
      <w:bookmarkEnd w:id="71"/>
      <w:bookmarkEnd w:id="72"/>
    </w:p>
    <w:p w14:paraId="60826334"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lastRenderedPageBreak/>
        <w:t>询问</w:t>
      </w:r>
    </w:p>
    <w:p w14:paraId="0524B7AF" w14:textId="77777777" w:rsidR="003473AF" w:rsidRDefault="001F029C">
      <w:pPr>
        <w:widowControl w:val="0"/>
        <w:numPr>
          <w:ilvl w:val="3"/>
          <w:numId w:val="11"/>
        </w:numPr>
        <w:tabs>
          <w:tab w:val="left" w:pos="360"/>
        </w:tabs>
        <w:outlineLvl w:val="3"/>
        <w:rPr>
          <w:bCs/>
          <w:iCs/>
        </w:rPr>
      </w:pPr>
      <w:r>
        <w:rPr>
          <w:bCs/>
          <w:iCs/>
        </w:rPr>
        <w:t>供应商对政府采购活动事项有疑问的，可以向采购人或</w:t>
      </w:r>
      <w:proofErr w:type="gramStart"/>
      <w:r>
        <w:rPr>
          <w:bCs/>
          <w:iCs/>
        </w:rPr>
        <w:t>警采中心</w:t>
      </w:r>
      <w:proofErr w:type="gramEnd"/>
      <w:r>
        <w:rPr>
          <w:bCs/>
          <w:iCs/>
        </w:rPr>
        <w:t>提出询问。询问可以采取电话、当面询问或书面等形式。</w:t>
      </w:r>
    </w:p>
    <w:p w14:paraId="6CA7565D" w14:textId="77777777" w:rsidR="003473AF" w:rsidRDefault="001F029C">
      <w:pPr>
        <w:widowControl w:val="0"/>
        <w:numPr>
          <w:ilvl w:val="3"/>
          <w:numId w:val="11"/>
        </w:numPr>
        <w:tabs>
          <w:tab w:val="left" w:pos="360"/>
        </w:tabs>
        <w:outlineLvl w:val="3"/>
        <w:rPr>
          <w:bCs/>
          <w:iCs/>
        </w:rPr>
      </w:pPr>
      <w:r>
        <w:rPr>
          <w:bCs/>
          <w:iCs/>
        </w:rPr>
        <w:t>采购人或者</w:t>
      </w:r>
      <w:proofErr w:type="gramStart"/>
      <w:r>
        <w:rPr>
          <w:bCs/>
          <w:iCs/>
        </w:rPr>
        <w:t>警采中心</w:t>
      </w:r>
      <w:proofErr w:type="gramEnd"/>
      <w:r>
        <w:rPr>
          <w:bCs/>
          <w:iCs/>
        </w:rPr>
        <w:t>应当在</w:t>
      </w:r>
      <w:r>
        <w:rPr>
          <w:bCs/>
          <w:iCs/>
        </w:rPr>
        <w:t>3</w:t>
      </w:r>
      <w:r>
        <w:rPr>
          <w:bCs/>
          <w:iCs/>
        </w:rPr>
        <w:t>个工作日内对供应</w:t>
      </w:r>
      <w:proofErr w:type="gramStart"/>
      <w:r>
        <w:rPr>
          <w:bCs/>
          <w:iCs/>
        </w:rPr>
        <w:t>商依法</w:t>
      </w:r>
      <w:proofErr w:type="gramEnd"/>
      <w:r>
        <w:rPr>
          <w:bCs/>
          <w:iCs/>
        </w:rPr>
        <w:t>提出的询问</w:t>
      </w:r>
      <w:proofErr w:type="gramStart"/>
      <w:r>
        <w:rPr>
          <w:bCs/>
          <w:iCs/>
        </w:rPr>
        <w:t>作出</w:t>
      </w:r>
      <w:proofErr w:type="gramEnd"/>
      <w:r>
        <w:rPr>
          <w:bCs/>
          <w:iCs/>
        </w:rPr>
        <w:t>答复。</w:t>
      </w:r>
    </w:p>
    <w:p w14:paraId="6AA92AEA" w14:textId="77777777" w:rsidR="003473AF" w:rsidRDefault="001F029C" w:rsidP="006D0EB7">
      <w:pPr>
        <w:widowControl w:val="0"/>
        <w:numPr>
          <w:ilvl w:val="2"/>
          <w:numId w:val="11"/>
        </w:numPr>
        <w:tabs>
          <w:tab w:val="left" w:pos="0"/>
        </w:tabs>
        <w:spacing w:beforeLines="50" w:before="120" w:line="360" w:lineRule="auto"/>
        <w:jc w:val="both"/>
        <w:outlineLvl w:val="2"/>
        <w:rPr>
          <w:rFonts w:eastAsia="黑体"/>
          <w:bCs/>
          <w:sz w:val="24"/>
          <w:szCs w:val="24"/>
        </w:rPr>
      </w:pPr>
      <w:r>
        <w:rPr>
          <w:rFonts w:eastAsia="黑体"/>
          <w:bCs/>
          <w:sz w:val="24"/>
          <w:szCs w:val="24"/>
        </w:rPr>
        <w:t>质疑、投诉</w:t>
      </w:r>
    </w:p>
    <w:p w14:paraId="76E03A08" w14:textId="77777777" w:rsidR="003473AF" w:rsidRDefault="001F029C">
      <w:pPr>
        <w:widowControl w:val="0"/>
        <w:numPr>
          <w:ilvl w:val="3"/>
          <w:numId w:val="11"/>
        </w:numPr>
        <w:tabs>
          <w:tab w:val="left" w:pos="360"/>
        </w:tabs>
        <w:outlineLvl w:val="3"/>
        <w:rPr>
          <w:bCs/>
          <w:iCs/>
        </w:rPr>
      </w:pPr>
      <w:r>
        <w:rPr>
          <w:bCs/>
          <w:iCs/>
        </w:rPr>
        <w:t>投标人（潜在投标人）认为招标文件、招标过程、中标结果使自己的权益受到损害的，可以在知道或者应知其权益受到损害之日起</w:t>
      </w:r>
      <w:r>
        <w:rPr>
          <w:bCs/>
          <w:iCs/>
        </w:rPr>
        <w:t>7</w:t>
      </w:r>
      <w:r>
        <w:rPr>
          <w:bCs/>
          <w:iCs/>
        </w:rPr>
        <w:t>个工作日内，以书面形式向采购人、</w:t>
      </w:r>
      <w:proofErr w:type="gramStart"/>
      <w:r>
        <w:rPr>
          <w:bCs/>
          <w:iCs/>
        </w:rPr>
        <w:t>警采中心</w:t>
      </w:r>
      <w:proofErr w:type="gramEnd"/>
      <w:r>
        <w:rPr>
          <w:bCs/>
          <w:iCs/>
        </w:rPr>
        <w:t>提出质疑。投标人应知其权益受到损害之日，是指：</w:t>
      </w:r>
    </w:p>
    <w:p w14:paraId="131F3BBF" w14:textId="77777777" w:rsidR="003473AF" w:rsidRDefault="001F029C">
      <w:pPr>
        <w:widowControl w:val="0"/>
        <w:numPr>
          <w:ilvl w:val="4"/>
          <w:numId w:val="11"/>
        </w:numPr>
        <w:outlineLvl w:val="4"/>
        <w:rPr>
          <w:bCs/>
          <w:szCs w:val="28"/>
        </w:rPr>
      </w:pPr>
      <w:r>
        <w:rPr>
          <w:bCs/>
          <w:szCs w:val="28"/>
        </w:rPr>
        <w:t>对招标文件提出质疑的，为获取招标文件之日或者招标文件公告期限届满之日；</w:t>
      </w:r>
    </w:p>
    <w:p w14:paraId="3043C529" w14:textId="77777777" w:rsidR="003473AF" w:rsidRDefault="001F029C">
      <w:pPr>
        <w:widowControl w:val="0"/>
        <w:numPr>
          <w:ilvl w:val="4"/>
          <w:numId w:val="11"/>
        </w:numPr>
        <w:outlineLvl w:val="4"/>
        <w:rPr>
          <w:bCs/>
          <w:szCs w:val="28"/>
        </w:rPr>
      </w:pPr>
      <w:r>
        <w:rPr>
          <w:bCs/>
          <w:szCs w:val="28"/>
        </w:rPr>
        <w:t>对招标过程提出质疑的，为各招标程序环节结束之日；</w:t>
      </w:r>
    </w:p>
    <w:p w14:paraId="32EF8745" w14:textId="77777777" w:rsidR="003473AF" w:rsidRDefault="001F029C">
      <w:pPr>
        <w:widowControl w:val="0"/>
        <w:numPr>
          <w:ilvl w:val="4"/>
          <w:numId w:val="11"/>
        </w:numPr>
        <w:outlineLvl w:val="4"/>
        <w:rPr>
          <w:bCs/>
          <w:szCs w:val="28"/>
        </w:rPr>
      </w:pPr>
      <w:r>
        <w:rPr>
          <w:bCs/>
          <w:szCs w:val="28"/>
        </w:rPr>
        <w:t>对中标结果提出质疑的，为中标结果公告期限届满之日。</w:t>
      </w:r>
    </w:p>
    <w:p w14:paraId="2A251F96" w14:textId="77777777" w:rsidR="003473AF" w:rsidRDefault="001F029C">
      <w:pPr>
        <w:widowControl w:val="0"/>
        <w:ind w:left="840"/>
        <w:outlineLvl w:val="4"/>
        <w:rPr>
          <w:bCs/>
          <w:szCs w:val="28"/>
        </w:rPr>
      </w:pPr>
      <w:r>
        <w:rPr>
          <w:bCs/>
          <w:szCs w:val="28"/>
        </w:rPr>
        <w:t>投标人（潜在投标人）针对同一采购程序环节的质疑须一次性提出。</w:t>
      </w:r>
    </w:p>
    <w:p w14:paraId="6D3975D6" w14:textId="77777777" w:rsidR="003473AF" w:rsidRDefault="001F029C">
      <w:pPr>
        <w:widowControl w:val="0"/>
        <w:numPr>
          <w:ilvl w:val="3"/>
          <w:numId w:val="11"/>
        </w:numPr>
        <w:tabs>
          <w:tab w:val="left" w:pos="360"/>
        </w:tabs>
        <w:outlineLvl w:val="3"/>
        <w:rPr>
          <w:bCs/>
          <w:iCs/>
        </w:rPr>
      </w:pPr>
      <w:r>
        <w:rPr>
          <w:bCs/>
          <w:iCs/>
        </w:rPr>
        <w:t>提出质疑的投标人（潜在投标人）应当是参与所质疑项目采购活动的供应商，潜在投标人已依法获取其可质疑的招标文件的，可以对该文件提出质疑。</w:t>
      </w:r>
    </w:p>
    <w:p w14:paraId="506A835C" w14:textId="77777777" w:rsidR="003473AF" w:rsidRDefault="001F029C">
      <w:pPr>
        <w:widowControl w:val="0"/>
        <w:numPr>
          <w:ilvl w:val="3"/>
          <w:numId w:val="11"/>
        </w:numPr>
        <w:tabs>
          <w:tab w:val="left" w:pos="360"/>
        </w:tabs>
        <w:outlineLvl w:val="3"/>
        <w:rPr>
          <w:bCs/>
          <w:iCs/>
        </w:rPr>
      </w:pPr>
      <w:r>
        <w:rPr>
          <w:bCs/>
          <w:iCs/>
        </w:rPr>
        <w:t>投标人（潜在投标人）提出质疑应当提交质疑函和必要的证明材料。质疑</w:t>
      </w:r>
      <w:proofErr w:type="gramStart"/>
      <w:r>
        <w:rPr>
          <w:bCs/>
          <w:iCs/>
        </w:rPr>
        <w:t>函应当</w:t>
      </w:r>
      <w:proofErr w:type="gramEnd"/>
      <w:r>
        <w:rPr>
          <w:bCs/>
          <w:iCs/>
        </w:rPr>
        <w:t>包括下列内容：</w:t>
      </w:r>
    </w:p>
    <w:p w14:paraId="213E3A90" w14:textId="77777777" w:rsidR="003473AF" w:rsidRDefault="001F029C">
      <w:pPr>
        <w:widowControl w:val="0"/>
        <w:numPr>
          <w:ilvl w:val="4"/>
          <w:numId w:val="11"/>
        </w:numPr>
        <w:outlineLvl w:val="4"/>
        <w:rPr>
          <w:bCs/>
          <w:szCs w:val="28"/>
        </w:rPr>
      </w:pPr>
      <w:r>
        <w:rPr>
          <w:iCs/>
          <w:szCs w:val="28"/>
        </w:rPr>
        <w:t>投标人（潜在投标人）</w:t>
      </w:r>
      <w:r>
        <w:rPr>
          <w:bCs/>
          <w:szCs w:val="28"/>
        </w:rPr>
        <w:t>的姓名或者名称、地址、邮编、联系人及联系电话；</w:t>
      </w:r>
    </w:p>
    <w:p w14:paraId="6B596D7E" w14:textId="77777777" w:rsidR="003473AF" w:rsidRDefault="001F029C">
      <w:pPr>
        <w:widowControl w:val="0"/>
        <w:numPr>
          <w:ilvl w:val="4"/>
          <w:numId w:val="11"/>
        </w:numPr>
        <w:outlineLvl w:val="4"/>
        <w:rPr>
          <w:bCs/>
          <w:szCs w:val="28"/>
        </w:rPr>
      </w:pPr>
      <w:r>
        <w:rPr>
          <w:bCs/>
          <w:szCs w:val="28"/>
        </w:rPr>
        <w:t>质疑项目的名称、编号；</w:t>
      </w:r>
    </w:p>
    <w:p w14:paraId="60CA6A0A" w14:textId="77777777" w:rsidR="003473AF" w:rsidRDefault="001F029C">
      <w:pPr>
        <w:widowControl w:val="0"/>
        <w:numPr>
          <w:ilvl w:val="4"/>
          <w:numId w:val="11"/>
        </w:numPr>
        <w:outlineLvl w:val="4"/>
        <w:rPr>
          <w:bCs/>
          <w:szCs w:val="28"/>
        </w:rPr>
      </w:pPr>
      <w:r>
        <w:rPr>
          <w:bCs/>
          <w:szCs w:val="28"/>
        </w:rPr>
        <w:t>具体、明确的质疑事项和与质疑事项相关的请求；</w:t>
      </w:r>
    </w:p>
    <w:p w14:paraId="5052F7CB" w14:textId="77777777" w:rsidR="003473AF" w:rsidRDefault="001F029C">
      <w:pPr>
        <w:widowControl w:val="0"/>
        <w:numPr>
          <w:ilvl w:val="4"/>
          <w:numId w:val="11"/>
        </w:numPr>
        <w:outlineLvl w:val="4"/>
        <w:rPr>
          <w:bCs/>
          <w:szCs w:val="28"/>
        </w:rPr>
      </w:pPr>
      <w:r>
        <w:rPr>
          <w:bCs/>
          <w:szCs w:val="28"/>
        </w:rPr>
        <w:t>事实依据；</w:t>
      </w:r>
    </w:p>
    <w:p w14:paraId="19F911BF" w14:textId="77777777" w:rsidR="003473AF" w:rsidRDefault="001F029C">
      <w:pPr>
        <w:widowControl w:val="0"/>
        <w:numPr>
          <w:ilvl w:val="4"/>
          <w:numId w:val="11"/>
        </w:numPr>
        <w:outlineLvl w:val="4"/>
        <w:rPr>
          <w:bCs/>
          <w:szCs w:val="28"/>
        </w:rPr>
      </w:pPr>
      <w:r>
        <w:rPr>
          <w:bCs/>
          <w:szCs w:val="28"/>
        </w:rPr>
        <w:t>必要的法律依据；</w:t>
      </w:r>
    </w:p>
    <w:p w14:paraId="032A8E8D" w14:textId="77777777" w:rsidR="003473AF" w:rsidRDefault="001F029C">
      <w:pPr>
        <w:widowControl w:val="0"/>
        <w:numPr>
          <w:ilvl w:val="4"/>
          <w:numId w:val="11"/>
        </w:numPr>
        <w:outlineLvl w:val="4"/>
        <w:rPr>
          <w:bCs/>
          <w:szCs w:val="28"/>
        </w:rPr>
      </w:pPr>
      <w:r>
        <w:rPr>
          <w:bCs/>
          <w:szCs w:val="28"/>
        </w:rPr>
        <w:t>提出质疑的日期。</w:t>
      </w:r>
    </w:p>
    <w:p w14:paraId="12AB799D" w14:textId="77777777" w:rsidR="003473AF" w:rsidRDefault="001F029C">
      <w:pPr>
        <w:widowControl w:val="0"/>
        <w:ind w:left="840"/>
        <w:outlineLvl w:val="4"/>
        <w:rPr>
          <w:bCs/>
          <w:szCs w:val="28"/>
        </w:rPr>
      </w:pPr>
      <w:r>
        <w:rPr>
          <w:bCs/>
          <w:szCs w:val="28"/>
        </w:rPr>
        <w:t>投标人（潜在投标人）为自然人的，应当由本人签字；投标人（潜在投标人）为法人或者其他组织的，应当由法定代表人、主要负责人，或者其授权代表签字或者盖章，并加盖公章。质疑</w:t>
      </w:r>
      <w:proofErr w:type="gramStart"/>
      <w:r>
        <w:rPr>
          <w:bCs/>
          <w:szCs w:val="28"/>
        </w:rPr>
        <w:t>函内容</w:t>
      </w:r>
      <w:proofErr w:type="gramEnd"/>
      <w:r>
        <w:rPr>
          <w:bCs/>
          <w:szCs w:val="28"/>
        </w:rPr>
        <w:t>有缺失的，</w:t>
      </w:r>
      <w:proofErr w:type="gramStart"/>
      <w:r>
        <w:rPr>
          <w:bCs/>
          <w:szCs w:val="28"/>
        </w:rPr>
        <w:t>警采中心</w:t>
      </w:r>
      <w:proofErr w:type="gramEnd"/>
      <w:r>
        <w:rPr>
          <w:bCs/>
          <w:szCs w:val="28"/>
        </w:rPr>
        <w:t>、采购人应当一次性告知质疑人需补全的材料及补交的截止时间。补交的截止时间与法定质疑期的截止时间一致。质疑人于截止时间后递交补充材料的，将被拒绝。</w:t>
      </w:r>
    </w:p>
    <w:p w14:paraId="57652CF7" w14:textId="77777777" w:rsidR="003473AF" w:rsidRDefault="001F029C">
      <w:pPr>
        <w:widowControl w:val="0"/>
        <w:numPr>
          <w:ilvl w:val="3"/>
          <w:numId w:val="11"/>
        </w:numPr>
        <w:tabs>
          <w:tab w:val="left" w:pos="360"/>
        </w:tabs>
        <w:outlineLvl w:val="3"/>
        <w:rPr>
          <w:bCs/>
          <w:iCs/>
        </w:rPr>
      </w:pPr>
      <w:r>
        <w:rPr>
          <w:bCs/>
          <w:iCs/>
        </w:rPr>
        <w:t>质疑事项如无实质内容，仅为询问质疑人得分情况或质疑人未中标原因等的，</w:t>
      </w:r>
      <w:proofErr w:type="gramStart"/>
      <w:r>
        <w:rPr>
          <w:bCs/>
          <w:iCs/>
        </w:rPr>
        <w:t>警采中心</w:t>
      </w:r>
      <w:proofErr w:type="gramEnd"/>
      <w:r>
        <w:rPr>
          <w:bCs/>
          <w:iCs/>
        </w:rPr>
        <w:t>、采购人可将此类质疑</w:t>
      </w:r>
      <w:proofErr w:type="gramStart"/>
      <w:r>
        <w:rPr>
          <w:bCs/>
          <w:iCs/>
        </w:rPr>
        <w:t>函作为</w:t>
      </w:r>
      <w:proofErr w:type="gramEnd"/>
      <w:r>
        <w:rPr>
          <w:bCs/>
          <w:iCs/>
        </w:rPr>
        <w:t>书面询问接收，</w:t>
      </w:r>
      <w:proofErr w:type="gramStart"/>
      <w:r>
        <w:rPr>
          <w:bCs/>
          <w:iCs/>
        </w:rPr>
        <w:t>警采中心</w:t>
      </w:r>
      <w:proofErr w:type="gramEnd"/>
      <w:r>
        <w:rPr>
          <w:bCs/>
          <w:iCs/>
        </w:rPr>
        <w:t>按询问程序处理。</w:t>
      </w:r>
    </w:p>
    <w:p w14:paraId="5F7AE1A9" w14:textId="77777777" w:rsidR="003473AF" w:rsidRDefault="001F029C">
      <w:pPr>
        <w:widowControl w:val="0"/>
        <w:numPr>
          <w:ilvl w:val="3"/>
          <w:numId w:val="11"/>
        </w:numPr>
        <w:tabs>
          <w:tab w:val="left" w:pos="360"/>
        </w:tabs>
        <w:outlineLvl w:val="3"/>
        <w:rPr>
          <w:bCs/>
          <w:iCs/>
        </w:rPr>
      </w:pPr>
      <w:r>
        <w:rPr>
          <w:bCs/>
          <w:iCs/>
        </w:rPr>
        <w:t>质疑</w:t>
      </w:r>
      <w:proofErr w:type="gramStart"/>
      <w:r>
        <w:rPr>
          <w:bCs/>
          <w:iCs/>
        </w:rPr>
        <w:t>函标准</w:t>
      </w:r>
      <w:proofErr w:type="gramEnd"/>
      <w:r>
        <w:rPr>
          <w:bCs/>
          <w:iCs/>
        </w:rPr>
        <w:t>格式要求参见招标文件第八部分。</w:t>
      </w:r>
    </w:p>
    <w:p w14:paraId="082FF9BF" w14:textId="77777777" w:rsidR="003473AF" w:rsidRDefault="001F029C">
      <w:pPr>
        <w:widowControl w:val="0"/>
        <w:numPr>
          <w:ilvl w:val="3"/>
          <w:numId w:val="11"/>
        </w:numPr>
        <w:tabs>
          <w:tab w:val="left" w:pos="360"/>
        </w:tabs>
        <w:outlineLvl w:val="3"/>
        <w:rPr>
          <w:bCs/>
          <w:iCs/>
        </w:rPr>
      </w:pPr>
      <w:proofErr w:type="gramStart"/>
      <w:r>
        <w:rPr>
          <w:rFonts w:hint="eastAsia"/>
          <w:bCs/>
          <w:iCs/>
        </w:rPr>
        <w:t>质疑函应递交</w:t>
      </w:r>
      <w:proofErr w:type="gramEnd"/>
      <w:r>
        <w:rPr>
          <w:rFonts w:hint="eastAsia"/>
          <w:bCs/>
          <w:iCs/>
        </w:rPr>
        <w:t>原件</w:t>
      </w:r>
      <w:proofErr w:type="gramStart"/>
      <w:r>
        <w:rPr>
          <w:rFonts w:hint="eastAsia"/>
          <w:bCs/>
          <w:iCs/>
        </w:rPr>
        <w:t>到警采中心</w:t>
      </w:r>
      <w:proofErr w:type="gramEnd"/>
      <w:r>
        <w:rPr>
          <w:rFonts w:hint="eastAsia"/>
          <w:bCs/>
          <w:iCs/>
        </w:rPr>
        <w:t>，地址：上海市</w:t>
      </w:r>
      <w:proofErr w:type="gramStart"/>
      <w:r>
        <w:rPr>
          <w:rFonts w:hint="eastAsia"/>
          <w:bCs/>
          <w:iCs/>
        </w:rPr>
        <w:t>闵行区三达路</w:t>
      </w:r>
      <w:proofErr w:type="gramEnd"/>
      <w:r>
        <w:rPr>
          <w:rFonts w:hint="eastAsia"/>
          <w:bCs/>
          <w:iCs/>
        </w:rPr>
        <w:t>299</w:t>
      </w:r>
      <w:r>
        <w:rPr>
          <w:rFonts w:hint="eastAsia"/>
          <w:bCs/>
          <w:iCs/>
        </w:rPr>
        <w:t>号，联系电话：</w:t>
      </w:r>
      <w:r>
        <w:rPr>
          <w:rFonts w:hint="eastAsia"/>
          <w:bCs/>
          <w:iCs/>
        </w:rPr>
        <w:t>021-33292999</w:t>
      </w:r>
      <w:r>
        <w:rPr>
          <w:rFonts w:hint="eastAsia"/>
          <w:bCs/>
          <w:iCs/>
        </w:rPr>
        <w:t>。</w:t>
      </w:r>
    </w:p>
    <w:p w14:paraId="338CD6B3" w14:textId="77777777" w:rsidR="003473AF" w:rsidRDefault="001F029C">
      <w:pPr>
        <w:widowControl w:val="0"/>
        <w:numPr>
          <w:ilvl w:val="3"/>
          <w:numId w:val="11"/>
        </w:numPr>
        <w:tabs>
          <w:tab w:val="left" w:pos="360"/>
        </w:tabs>
        <w:outlineLvl w:val="3"/>
        <w:rPr>
          <w:bCs/>
          <w:iCs/>
        </w:rPr>
      </w:pPr>
      <w:r>
        <w:rPr>
          <w:bCs/>
          <w:iCs/>
        </w:rPr>
        <w:t>采购人、</w:t>
      </w:r>
      <w:proofErr w:type="gramStart"/>
      <w:r>
        <w:rPr>
          <w:bCs/>
          <w:iCs/>
        </w:rPr>
        <w:t>警采中心</w:t>
      </w:r>
      <w:proofErr w:type="gramEnd"/>
      <w:r>
        <w:rPr>
          <w:bCs/>
          <w:iCs/>
        </w:rPr>
        <w:t>不得拒收质疑供应商在法定质疑期内发出的质疑函，应当在收到质疑函后</w:t>
      </w:r>
      <w:r>
        <w:rPr>
          <w:bCs/>
          <w:iCs/>
        </w:rPr>
        <w:t>7</w:t>
      </w:r>
      <w:r>
        <w:rPr>
          <w:bCs/>
          <w:iCs/>
        </w:rPr>
        <w:t>个工作日内</w:t>
      </w:r>
      <w:proofErr w:type="gramStart"/>
      <w:r>
        <w:rPr>
          <w:bCs/>
          <w:iCs/>
        </w:rPr>
        <w:t>作出</w:t>
      </w:r>
      <w:proofErr w:type="gramEnd"/>
      <w:r>
        <w:rPr>
          <w:bCs/>
          <w:iCs/>
        </w:rPr>
        <w:t>答复，并以书面形式通知质疑供应商和其他有关供应商。</w:t>
      </w:r>
    </w:p>
    <w:p w14:paraId="3D15615A" w14:textId="77777777" w:rsidR="003473AF" w:rsidRDefault="001F029C">
      <w:pPr>
        <w:widowControl w:val="0"/>
        <w:numPr>
          <w:ilvl w:val="3"/>
          <w:numId w:val="11"/>
        </w:numPr>
        <w:tabs>
          <w:tab w:val="left" w:pos="360"/>
        </w:tabs>
        <w:outlineLvl w:val="3"/>
        <w:rPr>
          <w:bCs/>
          <w:iCs/>
        </w:rPr>
      </w:pPr>
      <w:r>
        <w:rPr>
          <w:bCs/>
          <w:iCs/>
        </w:rPr>
        <w:t>质疑人对采购人、</w:t>
      </w:r>
      <w:proofErr w:type="gramStart"/>
      <w:r>
        <w:rPr>
          <w:bCs/>
          <w:iCs/>
        </w:rPr>
        <w:t>警采中心</w:t>
      </w:r>
      <w:proofErr w:type="gramEnd"/>
      <w:r>
        <w:rPr>
          <w:bCs/>
          <w:iCs/>
        </w:rPr>
        <w:t>的答复不满意，或者采购人、</w:t>
      </w:r>
      <w:proofErr w:type="gramStart"/>
      <w:r>
        <w:rPr>
          <w:bCs/>
          <w:iCs/>
        </w:rPr>
        <w:t>警采中心</w:t>
      </w:r>
      <w:proofErr w:type="gramEnd"/>
      <w:r>
        <w:rPr>
          <w:bCs/>
          <w:iCs/>
        </w:rPr>
        <w:t>未在规定时间内</w:t>
      </w:r>
      <w:proofErr w:type="gramStart"/>
      <w:r>
        <w:rPr>
          <w:bCs/>
          <w:iCs/>
        </w:rPr>
        <w:t>作出</w:t>
      </w:r>
      <w:proofErr w:type="gramEnd"/>
      <w:r>
        <w:rPr>
          <w:bCs/>
          <w:iCs/>
        </w:rPr>
        <w:t>答复的，质疑人可以在答复期满后</w:t>
      </w:r>
      <w:r>
        <w:rPr>
          <w:bCs/>
          <w:iCs/>
        </w:rPr>
        <w:t>15</w:t>
      </w:r>
      <w:r>
        <w:rPr>
          <w:bCs/>
          <w:iCs/>
        </w:rPr>
        <w:t>个工作日内依法向相关财政部门提起投诉。</w:t>
      </w:r>
    </w:p>
    <w:p w14:paraId="784488BE" w14:textId="77777777" w:rsidR="003473AF" w:rsidRDefault="001F029C" w:rsidP="006D0EB7">
      <w:pPr>
        <w:widowControl w:val="0"/>
        <w:numPr>
          <w:ilvl w:val="1"/>
          <w:numId w:val="11"/>
        </w:numPr>
        <w:tabs>
          <w:tab w:val="left" w:pos="0"/>
        </w:tabs>
        <w:snapToGrid w:val="0"/>
        <w:spacing w:beforeLines="50" w:before="120" w:after="120" w:line="360" w:lineRule="auto"/>
        <w:ind w:left="0" w:firstLine="0"/>
        <w:outlineLvl w:val="1"/>
        <w:rPr>
          <w:rFonts w:eastAsia="黑体"/>
          <w:b/>
          <w:sz w:val="32"/>
        </w:rPr>
      </w:pPr>
      <w:bookmarkStart w:id="73" w:name="_Toc10016"/>
      <w:bookmarkStart w:id="74" w:name="_Toc29474"/>
      <w:bookmarkStart w:id="75" w:name="_Toc31279"/>
      <w:bookmarkStart w:id="76" w:name="_Toc209620466"/>
      <w:r>
        <w:rPr>
          <w:rFonts w:eastAsia="黑体"/>
          <w:sz w:val="32"/>
        </w:rPr>
        <w:t>保密义务和信息披露</w:t>
      </w:r>
      <w:bookmarkEnd w:id="73"/>
      <w:bookmarkEnd w:id="74"/>
      <w:bookmarkEnd w:id="75"/>
      <w:bookmarkEnd w:id="76"/>
    </w:p>
    <w:p w14:paraId="783ED310" w14:textId="77777777" w:rsidR="003473AF" w:rsidRDefault="001F029C">
      <w:pPr>
        <w:widowControl w:val="0"/>
        <w:numPr>
          <w:ilvl w:val="3"/>
          <w:numId w:val="11"/>
        </w:numPr>
        <w:tabs>
          <w:tab w:val="left" w:pos="360"/>
        </w:tabs>
        <w:outlineLvl w:val="3"/>
        <w:rPr>
          <w:bCs/>
          <w:iCs/>
        </w:rPr>
      </w:pPr>
      <w:r>
        <w:rPr>
          <w:bCs/>
          <w:iCs/>
        </w:rPr>
        <w:t>投标人自获取招标文件日起，须履行本招标项目下保密义务，不得将本次招标获得的信息向第三人外传。</w:t>
      </w:r>
    </w:p>
    <w:p w14:paraId="1D33F856" w14:textId="77777777" w:rsidR="003473AF" w:rsidRDefault="001F029C">
      <w:pPr>
        <w:widowControl w:val="0"/>
        <w:numPr>
          <w:ilvl w:val="3"/>
          <w:numId w:val="11"/>
        </w:numPr>
        <w:tabs>
          <w:tab w:val="left" w:pos="360"/>
        </w:tabs>
        <w:outlineLvl w:val="3"/>
        <w:rPr>
          <w:bCs/>
          <w:iCs/>
        </w:rPr>
      </w:pPr>
      <w:r>
        <w:rPr>
          <w:bCs/>
          <w:iCs/>
        </w:rPr>
        <w:t>采购人或</w:t>
      </w:r>
      <w:proofErr w:type="gramStart"/>
      <w:r>
        <w:rPr>
          <w:bCs/>
          <w:iCs/>
        </w:rPr>
        <w:t>警采中心</w:t>
      </w:r>
      <w:proofErr w:type="gramEnd"/>
      <w:r>
        <w:rPr>
          <w:bCs/>
          <w:iCs/>
        </w:rPr>
        <w:t>有权将投标人提供的所有资料向有关政府部门或评审委员会披露。</w:t>
      </w:r>
    </w:p>
    <w:p w14:paraId="6DCAC7E4" w14:textId="77777777" w:rsidR="003473AF" w:rsidRDefault="001F029C">
      <w:pPr>
        <w:sectPr w:rsidR="003473AF">
          <w:headerReference w:type="default" r:id="rId16"/>
          <w:pgSz w:w="11907" w:h="16839"/>
          <w:pgMar w:top="1928" w:right="1531" w:bottom="1871" w:left="1531" w:header="1145" w:footer="709" w:gutter="0"/>
          <w:cols w:space="720"/>
          <w:docGrid w:linePitch="360"/>
        </w:sectPr>
      </w:pPr>
      <w:r>
        <w:rPr>
          <w:bCs/>
          <w:iCs/>
          <w:szCs w:val="22"/>
        </w:rPr>
        <w:t>在采购人或</w:t>
      </w:r>
      <w:proofErr w:type="gramStart"/>
      <w:r>
        <w:rPr>
          <w:bCs/>
          <w:iCs/>
          <w:szCs w:val="22"/>
        </w:rPr>
        <w:t>警采中心</w:t>
      </w:r>
      <w:proofErr w:type="gramEnd"/>
      <w:r>
        <w:rPr>
          <w:bCs/>
          <w:iCs/>
          <w:szCs w:val="22"/>
        </w:rPr>
        <w:t>认为适当时，国家机关在调查、审查、审计以及其他符合法律规定的情形下，采购人或</w:t>
      </w:r>
      <w:proofErr w:type="gramStart"/>
      <w:r>
        <w:rPr>
          <w:bCs/>
          <w:iCs/>
          <w:szCs w:val="22"/>
        </w:rPr>
        <w:t>警采中心</w:t>
      </w:r>
      <w:proofErr w:type="gramEnd"/>
      <w:r>
        <w:rPr>
          <w:bCs/>
          <w:iCs/>
          <w:szCs w:val="22"/>
        </w:rPr>
        <w:t>无须事先征求投标人同意即可披露关于采购过程、合同文本、签署情况的资料、投标人的名称及地址、投标文件的有关信息及补充条款等，但应在合理的范围内。对任何已公布</w:t>
      </w:r>
      <w:r>
        <w:rPr>
          <w:bCs/>
          <w:iCs/>
          <w:szCs w:val="22"/>
        </w:rPr>
        <w:lastRenderedPageBreak/>
        <w:t>过的内容或与之内容相同的资料，以及投标人已经泄露或公开的，采购人或</w:t>
      </w:r>
      <w:proofErr w:type="gramStart"/>
      <w:r>
        <w:rPr>
          <w:bCs/>
          <w:iCs/>
          <w:szCs w:val="22"/>
        </w:rPr>
        <w:t>警采中心</w:t>
      </w:r>
      <w:proofErr w:type="gramEnd"/>
      <w:r>
        <w:rPr>
          <w:bCs/>
          <w:iCs/>
          <w:szCs w:val="22"/>
        </w:rPr>
        <w:t>无须再承担保密责任</w:t>
      </w:r>
      <w:r>
        <w:rPr>
          <w:rFonts w:hint="eastAsia"/>
        </w:rPr>
        <w:t>。</w:t>
      </w:r>
    </w:p>
    <w:p w14:paraId="17636F11" w14:textId="77777777" w:rsidR="003473AF" w:rsidRDefault="001F029C">
      <w:pPr>
        <w:pStyle w:val="1"/>
      </w:pPr>
      <w:bookmarkStart w:id="77" w:name="_Toc1054"/>
      <w:bookmarkStart w:id="78" w:name="_Toc209620467"/>
      <w:bookmarkEnd w:id="36"/>
      <w:bookmarkEnd w:id="37"/>
      <w:bookmarkEnd w:id="38"/>
      <w:bookmarkEnd w:id="39"/>
      <w:r>
        <w:lastRenderedPageBreak/>
        <w:t>评</w:t>
      </w:r>
      <w:r>
        <w:rPr>
          <w:rFonts w:hint="eastAsia"/>
          <w:lang w:val="en-US"/>
        </w:rPr>
        <w:t>分</w:t>
      </w:r>
      <w:r>
        <w:t>办法和评</w:t>
      </w:r>
      <w:r>
        <w:rPr>
          <w:rFonts w:hint="eastAsia"/>
          <w:lang w:val="en-US"/>
        </w:rPr>
        <w:t>审</w:t>
      </w:r>
      <w:r>
        <w:t>标准</w:t>
      </w:r>
      <w:bookmarkEnd w:id="40"/>
      <w:bookmarkEnd w:id="41"/>
      <w:bookmarkEnd w:id="42"/>
      <w:bookmarkEnd w:id="43"/>
      <w:bookmarkEnd w:id="44"/>
      <w:bookmarkEnd w:id="77"/>
      <w:bookmarkEnd w:id="78"/>
    </w:p>
    <w:p w14:paraId="5CA88EC1" w14:textId="77777777" w:rsidR="003473AF" w:rsidRDefault="001F029C">
      <w:pPr>
        <w:pStyle w:val="2"/>
        <w:spacing w:before="156"/>
      </w:pPr>
      <w:bookmarkStart w:id="79" w:name="_Toc2585"/>
      <w:bookmarkStart w:id="80" w:name="_Toc592"/>
      <w:bookmarkStart w:id="81" w:name="_Toc2055"/>
      <w:bookmarkStart w:id="82" w:name="_Toc16531148"/>
      <w:bookmarkStart w:id="83" w:name="_Toc16531374"/>
      <w:bookmarkStart w:id="84" w:name="_Toc209620468"/>
      <w:r>
        <w:t>评</w:t>
      </w:r>
      <w:r>
        <w:rPr>
          <w:rFonts w:hint="eastAsia"/>
          <w:lang w:val="en-US"/>
        </w:rPr>
        <w:t>分</w:t>
      </w:r>
      <w:r>
        <w:t>办法</w:t>
      </w:r>
      <w:bookmarkEnd w:id="79"/>
      <w:bookmarkEnd w:id="80"/>
      <w:bookmarkEnd w:id="81"/>
      <w:bookmarkEnd w:id="82"/>
      <w:bookmarkEnd w:id="83"/>
      <w:bookmarkEnd w:id="84"/>
    </w:p>
    <w:p w14:paraId="49796911" w14:textId="77777777" w:rsidR="003473AF" w:rsidRDefault="001F029C">
      <w:r>
        <w:t>本次评标分为初步评审和评分两部分。评分采用综合评分法</w:t>
      </w:r>
      <w:r>
        <w:rPr>
          <w:rFonts w:ascii="宋体"/>
        </w:rPr>
        <w:t>，</w:t>
      </w:r>
      <w:r>
        <w:t>将投标人资质条件、投标产品质量、售后服务、价格等各项因素作为评价的基础</w:t>
      </w:r>
      <w:r>
        <w:rPr>
          <w:rFonts w:ascii="宋体"/>
        </w:rPr>
        <w:t>，</w:t>
      </w:r>
      <w:r>
        <w:t>综合评选出最佳投标方案。每一</w:t>
      </w:r>
      <w:r>
        <w:rPr>
          <w:rFonts w:hint="eastAsia"/>
          <w:lang w:val="en-US"/>
        </w:rPr>
        <w:t>位</w:t>
      </w:r>
      <w:r>
        <w:t>投标人的最终得分为所有评委会成员给其评分的算数平均值</w:t>
      </w:r>
      <w:r>
        <w:rPr>
          <w:rFonts w:hint="eastAsia"/>
        </w:rPr>
        <w:t>（</w:t>
      </w:r>
      <w:r>
        <w:rPr>
          <w:rFonts w:hint="eastAsia"/>
          <w:lang w:val="en-US"/>
        </w:rPr>
        <w:t>结果四舍五入</w:t>
      </w:r>
      <w:r>
        <w:rPr>
          <w:rFonts w:ascii="宋体" w:hint="eastAsia"/>
          <w:lang w:val="en-US"/>
        </w:rPr>
        <w:t>，</w:t>
      </w:r>
      <w:r>
        <w:rPr>
          <w:rFonts w:hint="eastAsia"/>
          <w:lang w:val="en-US"/>
        </w:rPr>
        <w:t>保留两位小数</w:t>
      </w:r>
      <w:r>
        <w:rPr>
          <w:rFonts w:hint="eastAsia"/>
        </w:rPr>
        <w:t>）</w:t>
      </w:r>
      <w:r>
        <w:t>。</w:t>
      </w:r>
      <w:r>
        <w:rPr>
          <w:rFonts w:hint="eastAsia"/>
        </w:rPr>
        <w:t>评标委员会</w:t>
      </w:r>
      <w:r>
        <w:t>共同认定的客观分评审部分</w:t>
      </w:r>
      <w:r>
        <w:rPr>
          <w:rFonts w:ascii="宋体"/>
        </w:rPr>
        <w:t>，</w:t>
      </w:r>
      <w:r>
        <w:t>需评委会成员共同讨论、独立打分</w:t>
      </w:r>
      <w:r>
        <w:rPr>
          <w:rFonts w:ascii="宋体"/>
        </w:rPr>
        <w:t>，</w:t>
      </w:r>
      <w:r>
        <w:t>存在不同意见的</w:t>
      </w:r>
      <w:r>
        <w:rPr>
          <w:rFonts w:ascii="宋体"/>
        </w:rPr>
        <w:t>，</w:t>
      </w:r>
      <w:r>
        <w:t>评委会成员分别</w:t>
      </w:r>
      <w:proofErr w:type="gramStart"/>
      <w:r>
        <w:t>作出</w:t>
      </w:r>
      <w:proofErr w:type="gramEnd"/>
      <w:r>
        <w:t>书面说明。</w:t>
      </w:r>
    </w:p>
    <w:tbl>
      <w:tblPr>
        <w:tblW w:w="6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2"/>
        <w:gridCol w:w="2341"/>
        <w:gridCol w:w="2237"/>
      </w:tblGrid>
      <w:tr w:rsidR="003473AF" w14:paraId="50DAC679" w14:textId="77777777">
        <w:trPr>
          <w:trHeight w:val="20"/>
          <w:jc w:val="center"/>
        </w:trPr>
        <w:tc>
          <w:tcPr>
            <w:tcW w:w="2362" w:type="dxa"/>
            <w:vAlign w:val="center"/>
          </w:tcPr>
          <w:p w14:paraId="51C07AAE" w14:textId="77777777" w:rsidR="003473AF" w:rsidRDefault="001F029C">
            <w:r>
              <w:t>评分因素</w:t>
            </w:r>
          </w:p>
        </w:tc>
        <w:tc>
          <w:tcPr>
            <w:tcW w:w="2341" w:type="dxa"/>
            <w:vAlign w:val="center"/>
          </w:tcPr>
          <w:p w14:paraId="602F4651" w14:textId="77777777" w:rsidR="003473AF" w:rsidRDefault="001F029C">
            <w:r>
              <w:rPr>
                <w:rFonts w:hint="eastAsia"/>
              </w:rPr>
              <w:t>第</w:t>
            </w:r>
            <w:r>
              <w:rPr>
                <w:rFonts w:hint="eastAsia"/>
              </w:rPr>
              <w:t>1</w:t>
            </w:r>
            <w:r>
              <w:rPr>
                <w:rFonts w:hint="eastAsia"/>
              </w:rPr>
              <w:t>包</w:t>
            </w:r>
            <w:r>
              <w:t>分值分配</w:t>
            </w:r>
          </w:p>
        </w:tc>
        <w:tc>
          <w:tcPr>
            <w:tcW w:w="2237" w:type="dxa"/>
            <w:vAlign w:val="center"/>
          </w:tcPr>
          <w:p w14:paraId="10A97ADA" w14:textId="77777777" w:rsidR="003473AF" w:rsidRDefault="001F029C">
            <w:r>
              <w:rPr>
                <w:rFonts w:hint="eastAsia"/>
              </w:rPr>
              <w:t>第</w:t>
            </w:r>
            <w:r>
              <w:rPr>
                <w:rFonts w:hint="eastAsia"/>
                <w:lang w:val="en-US"/>
              </w:rPr>
              <w:t>2</w:t>
            </w:r>
            <w:r>
              <w:rPr>
                <w:rFonts w:hint="eastAsia"/>
              </w:rPr>
              <w:t>包</w:t>
            </w:r>
            <w:r>
              <w:t>分值分配</w:t>
            </w:r>
          </w:p>
        </w:tc>
      </w:tr>
      <w:tr w:rsidR="003473AF" w14:paraId="34488F80" w14:textId="77777777">
        <w:trPr>
          <w:trHeight w:val="20"/>
          <w:jc w:val="center"/>
        </w:trPr>
        <w:tc>
          <w:tcPr>
            <w:tcW w:w="2362" w:type="dxa"/>
            <w:vAlign w:val="center"/>
          </w:tcPr>
          <w:p w14:paraId="73FD0285" w14:textId="77777777" w:rsidR="003473AF" w:rsidRDefault="001F029C">
            <w:r>
              <w:t>商务部分</w:t>
            </w:r>
          </w:p>
        </w:tc>
        <w:tc>
          <w:tcPr>
            <w:tcW w:w="2341" w:type="dxa"/>
            <w:vAlign w:val="center"/>
          </w:tcPr>
          <w:p w14:paraId="4C569E1A" w14:textId="77777777" w:rsidR="003473AF" w:rsidRDefault="001F029C">
            <w:r>
              <w:t>6</w:t>
            </w:r>
            <w:r>
              <w:t>分</w:t>
            </w:r>
          </w:p>
        </w:tc>
        <w:tc>
          <w:tcPr>
            <w:tcW w:w="2237" w:type="dxa"/>
            <w:vAlign w:val="center"/>
          </w:tcPr>
          <w:p w14:paraId="31FC39F7" w14:textId="77777777" w:rsidR="003473AF" w:rsidRDefault="001F029C">
            <w:r>
              <w:t>6</w:t>
            </w:r>
            <w:r>
              <w:t>分</w:t>
            </w:r>
          </w:p>
        </w:tc>
      </w:tr>
      <w:tr w:rsidR="003473AF" w14:paraId="3E0A37C4" w14:textId="77777777">
        <w:trPr>
          <w:trHeight w:val="20"/>
          <w:jc w:val="center"/>
        </w:trPr>
        <w:tc>
          <w:tcPr>
            <w:tcW w:w="2362" w:type="dxa"/>
            <w:vAlign w:val="center"/>
          </w:tcPr>
          <w:p w14:paraId="5EB5E203" w14:textId="77777777" w:rsidR="003473AF" w:rsidRDefault="001F029C">
            <w:r>
              <w:t>技术部分</w:t>
            </w:r>
          </w:p>
        </w:tc>
        <w:tc>
          <w:tcPr>
            <w:tcW w:w="2341" w:type="dxa"/>
            <w:vAlign w:val="center"/>
          </w:tcPr>
          <w:p w14:paraId="02AC75FE" w14:textId="77777777" w:rsidR="003473AF" w:rsidRDefault="001F029C">
            <w:r>
              <w:rPr>
                <w:rFonts w:hint="eastAsia"/>
              </w:rPr>
              <w:t>5</w:t>
            </w:r>
            <w:r>
              <w:t>2</w:t>
            </w:r>
            <w:r>
              <w:t>分</w:t>
            </w:r>
          </w:p>
        </w:tc>
        <w:tc>
          <w:tcPr>
            <w:tcW w:w="2237" w:type="dxa"/>
            <w:vAlign w:val="center"/>
          </w:tcPr>
          <w:p w14:paraId="2D375024" w14:textId="77777777" w:rsidR="003473AF" w:rsidRDefault="001F029C">
            <w:r>
              <w:rPr>
                <w:rFonts w:hint="eastAsia"/>
              </w:rPr>
              <w:t>5</w:t>
            </w:r>
            <w:r>
              <w:t>2</w:t>
            </w:r>
            <w:r>
              <w:t>分</w:t>
            </w:r>
          </w:p>
        </w:tc>
      </w:tr>
      <w:tr w:rsidR="003473AF" w14:paraId="3BBF82C9" w14:textId="77777777">
        <w:trPr>
          <w:trHeight w:val="20"/>
          <w:jc w:val="center"/>
        </w:trPr>
        <w:tc>
          <w:tcPr>
            <w:tcW w:w="2362" w:type="dxa"/>
            <w:vAlign w:val="center"/>
          </w:tcPr>
          <w:p w14:paraId="290A3E02" w14:textId="77777777" w:rsidR="003473AF" w:rsidRDefault="001F029C">
            <w:pPr>
              <w:rPr>
                <w:lang w:val="en-US"/>
              </w:rPr>
            </w:pPr>
            <w:r>
              <w:rPr>
                <w:lang w:val="en-US"/>
              </w:rPr>
              <w:t>服务部分</w:t>
            </w:r>
          </w:p>
        </w:tc>
        <w:tc>
          <w:tcPr>
            <w:tcW w:w="2341" w:type="dxa"/>
            <w:vAlign w:val="center"/>
          </w:tcPr>
          <w:p w14:paraId="08F9AA79" w14:textId="77777777" w:rsidR="003473AF" w:rsidRDefault="001F029C">
            <w:r>
              <w:t>12</w:t>
            </w:r>
            <w:r>
              <w:t>分</w:t>
            </w:r>
          </w:p>
        </w:tc>
        <w:tc>
          <w:tcPr>
            <w:tcW w:w="2237" w:type="dxa"/>
            <w:vAlign w:val="center"/>
          </w:tcPr>
          <w:p w14:paraId="6D0D8BF7" w14:textId="77777777" w:rsidR="003473AF" w:rsidRDefault="001F029C">
            <w:r>
              <w:t>12</w:t>
            </w:r>
            <w:r>
              <w:t>分</w:t>
            </w:r>
          </w:p>
        </w:tc>
      </w:tr>
      <w:tr w:rsidR="003473AF" w14:paraId="28C6FE49" w14:textId="77777777">
        <w:trPr>
          <w:trHeight w:val="20"/>
          <w:jc w:val="center"/>
        </w:trPr>
        <w:tc>
          <w:tcPr>
            <w:tcW w:w="2362" w:type="dxa"/>
            <w:vAlign w:val="center"/>
          </w:tcPr>
          <w:p w14:paraId="3D091CD5" w14:textId="77777777" w:rsidR="003473AF" w:rsidRDefault="001F029C">
            <w:r>
              <w:t>价格分</w:t>
            </w:r>
          </w:p>
        </w:tc>
        <w:tc>
          <w:tcPr>
            <w:tcW w:w="2341" w:type="dxa"/>
            <w:vAlign w:val="center"/>
          </w:tcPr>
          <w:p w14:paraId="21A3D99E" w14:textId="77777777" w:rsidR="003473AF" w:rsidRDefault="001F029C">
            <w:r>
              <w:t>30</w:t>
            </w:r>
            <w:r>
              <w:t>分</w:t>
            </w:r>
          </w:p>
        </w:tc>
        <w:tc>
          <w:tcPr>
            <w:tcW w:w="2237" w:type="dxa"/>
            <w:vAlign w:val="center"/>
          </w:tcPr>
          <w:p w14:paraId="25E04BC1" w14:textId="77777777" w:rsidR="003473AF" w:rsidRDefault="001F029C">
            <w:r>
              <w:t>30</w:t>
            </w:r>
            <w:r>
              <w:t>分</w:t>
            </w:r>
          </w:p>
        </w:tc>
      </w:tr>
      <w:tr w:rsidR="003473AF" w14:paraId="2862A610" w14:textId="77777777">
        <w:trPr>
          <w:trHeight w:val="20"/>
          <w:jc w:val="center"/>
        </w:trPr>
        <w:tc>
          <w:tcPr>
            <w:tcW w:w="2362" w:type="dxa"/>
            <w:vAlign w:val="center"/>
          </w:tcPr>
          <w:p w14:paraId="751601D2" w14:textId="77777777" w:rsidR="003473AF" w:rsidRDefault="001F029C">
            <w:r>
              <w:t>合计</w:t>
            </w:r>
          </w:p>
        </w:tc>
        <w:tc>
          <w:tcPr>
            <w:tcW w:w="2341" w:type="dxa"/>
            <w:vAlign w:val="center"/>
          </w:tcPr>
          <w:p w14:paraId="6850C42E" w14:textId="77777777" w:rsidR="003473AF" w:rsidRDefault="001F029C">
            <w:r>
              <w:t>100</w:t>
            </w:r>
            <w:r>
              <w:t>分</w:t>
            </w:r>
          </w:p>
        </w:tc>
        <w:tc>
          <w:tcPr>
            <w:tcW w:w="2237" w:type="dxa"/>
            <w:vAlign w:val="center"/>
          </w:tcPr>
          <w:p w14:paraId="7D831251" w14:textId="77777777" w:rsidR="003473AF" w:rsidRDefault="001F029C">
            <w:r>
              <w:t>100</w:t>
            </w:r>
            <w:r>
              <w:t>分</w:t>
            </w:r>
          </w:p>
        </w:tc>
      </w:tr>
    </w:tbl>
    <w:p w14:paraId="6B89785F" w14:textId="77777777" w:rsidR="003473AF" w:rsidRDefault="001F029C">
      <w:bookmarkStart w:id="85" w:name="_Toc16531149"/>
      <w:bookmarkStart w:id="86" w:name="_Toc16933"/>
      <w:bookmarkStart w:id="87" w:name="_Toc28769"/>
      <w:bookmarkStart w:id="88" w:name="_Toc16531375"/>
      <w:r>
        <w:rPr>
          <w:rFonts w:hint="eastAsia"/>
        </w:rPr>
        <w:t>根据财政部发布的《政府采购促进中小企业发展管理办法》规定，对于非专门面向中小企业的</w:t>
      </w:r>
      <w:r>
        <w:rPr>
          <w:rFonts w:hint="eastAsia"/>
          <w:lang w:val="en-US"/>
        </w:rPr>
        <w:t>采购包</w:t>
      </w:r>
      <w:r>
        <w:rPr>
          <w:rFonts w:hint="eastAsia"/>
        </w:rPr>
        <w:t>，对小型和微型企业产品的价格给予一定的扣除，用扣除后的价格参与评审，折扣比例参见投标人须知前附表。</w:t>
      </w:r>
    </w:p>
    <w:p w14:paraId="13DBB612" w14:textId="77777777" w:rsidR="003473AF" w:rsidRDefault="001F029C">
      <w:pPr>
        <w:pStyle w:val="2"/>
        <w:spacing w:before="156"/>
      </w:pPr>
      <w:bookmarkStart w:id="89" w:name="_Toc1426"/>
      <w:bookmarkStart w:id="90" w:name="_Toc209620469"/>
      <w:r>
        <w:t>初步评审</w:t>
      </w:r>
      <w:bookmarkEnd w:id="85"/>
      <w:bookmarkEnd w:id="86"/>
      <w:bookmarkEnd w:id="87"/>
      <w:bookmarkEnd w:id="88"/>
      <w:bookmarkEnd w:id="89"/>
      <w:bookmarkEnd w:id="90"/>
    </w:p>
    <w:p w14:paraId="6EE49732" w14:textId="77777777" w:rsidR="003473AF" w:rsidRDefault="001F029C">
      <w:r>
        <w:t>招标文件规定未实质性响应招标文件要求可被判定为投标无效的项目。</w:t>
      </w:r>
    </w:p>
    <w:tbl>
      <w:tblPr>
        <w:tblW w:w="8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63"/>
        <w:gridCol w:w="2315"/>
        <w:gridCol w:w="1096"/>
      </w:tblGrid>
      <w:tr w:rsidR="003473AF" w14:paraId="79E5E45B" w14:textId="77777777">
        <w:trPr>
          <w:trHeight w:val="20"/>
          <w:jc w:val="center"/>
        </w:trPr>
        <w:tc>
          <w:tcPr>
            <w:tcW w:w="5263" w:type="dxa"/>
            <w:vAlign w:val="center"/>
          </w:tcPr>
          <w:p w14:paraId="52893E04" w14:textId="77777777" w:rsidR="003473AF" w:rsidRDefault="001F029C">
            <w:r>
              <w:t>评审标准</w:t>
            </w:r>
          </w:p>
        </w:tc>
        <w:tc>
          <w:tcPr>
            <w:tcW w:w="2315" w:type="dxa"/>
            <w:vAlign w:val="center"/>
          </w:tcPr>
          <w:p w14:paraId="761D0C2C" w14:textId="77777777" w:rsidR="003473AF" w:rsidRDefault="001F029C">
            <w:r>
              <w:t>是否响应</w:t>
            </w:r>
          </w:p>
        </w:tc>
        <w:tc>
          <w:tcPr>
            <w:tcW w:w="1096" w:type="dxa"/>
            <w:vAlign w:val="center"/>
          </w:tcPr>
          <w:p w14:paraId="5368E354" w14:textId="77777777" w:rsidR="003473AF" w:rsidRDefault="001F029C">
            <w:r>
              <w:t>备注</w:t>
            </w:r>
          </w:p>
        </w:tc>
      </w:tr>
      <w:tr w:rsidR="003473AF" w14:paraId="1966FA2A" w14:textId="77777777">
        <w:trPr>
          <w:trHeight w:val="20"/>
          <w:jc w:val="center"/>
        </w:trPr>
        <w:tc>
          <w:tcPr>
            <w:tcW w:w="5263" w:type="dxa"/>
            <w:vAlign w:val="center"/>
          </w:tcPr>
          <w:p w14:paraId="037664E8" w14:textId="77777777" w:rsidR="003473AF" w:rsidRDefault="001F029C">
            <w:r>
              <w:t>*</w:t>
            </w:r>
            <w:r>
              <w:t>投标函</w:t>
            </w:r>
          </w:p>
        </w:tc>
        <w:tc>
          <w:tcPr>
            <w:tcW w:w="2315" w:type="dxa"/>
            <w:vAlign w:val="center"/>
          </w:tcPr>
          <w:p w14:paraId="7009D6D8" w14:textId="77777777" w:rsidR="003473AF" w:rsidRDefault="003473AF"/>
        </w:tc>
        <w:tc>
          <w:tcPr>
            <w:tcW w:w="1096" w:type="dxa"/>
            <w:vAlign w:val="center"/>
          </w:tcPr>
          <w:p w14:paraId="44841002" w14:textId="77777777" w:rsidR="003473AF" w:rsidRDefault="003473AF"/>
        </w:tc>
      </w:tr>
      <w:tr w:rsidR="003473AF" w14:paraId="3B6053CA" w14:textId="77777777">
        <w:trPr>
          <w:trHeight w:val="20"/>
          <w:jc w:val="center"/>
        </w:trPr>
        <w:tc>
          <w:tcPr>
            <w:tcW w:w="5263" w:type="dxa"/>
            <w:vAlign w:val="center"/>
          </w:tcPr>
          <w:p w14:paraId="1E97E424" w14:textId="77777777" w:rsidR="003473AF" w:rsidRDefault="001F029C">
            <w:r>
              <w:t>*</w:t>
            </w:r>
            <w:r>
              <w:t>法定代表人授权委托书</w:t>
            </w:r>
          </w:p>
        </w:tc>
        <w:tc>
          <w:tcPr>
            <w:tcW w:w="2315" w:type="dxa"/>
            <w:vAlign w:val="center"/>
          </w:tcPr>
          <w:p w14:paraId="44180C79" w14:textId="77777777" w:rsidR="003473AF" w:rsidRDefault="003473AF"/>
        </w:tc>
        <w:tc>
          <w:tcPr>
            <w:tcW w:w="1096" w:type="dxa"/>
            <w:vAlign w:val="center"/>
          </w:tcPr>
          <w:p w14:paraId="69A35E2A" w14:textId="77777777" w:rsidR="003473AF" w:rsidRDefault="003473AF"/>
        </w:tc>
      </w:tr>
      <w:tr w:rsidR="003473AF" w14:paraId="20AD23C9" w14:textId="77777777">
        <w:trPr>
          <w:trHeight w:val="20"/>
          <w:jc w:val="center"/>
        </w:trPr>
        <w:tc>
          <w:tcPr>
            <w:tcW w:w="5263" w:type="dxa"/>
            <w:vAlign w:val="center"/>
          </w:tcPr>
          <w:p w14:paraId="797B40C0" w14:textId="77777777" w:rsidR="003473AF" w:rsidRDefault="001F029C">
            <w:r>
              <w:t>*</w:t>
            </w:r>
            <w:r>
              <w:t>投标人的资质声明</w:t>
            </w:r>
          </w:p>
        </w:tc>
        <w:tc>
          <w:tcPr>
            <w:tcW w:w="2315" w:type="dxa"/>
            <w:vAlign w:val="center"/>
          </w:tcPr>
          <w:p w14:paraId="086FF3D3" w14:textId="77777777" w:rsidR="003473AF" w:rsidRDefault="003473AF"/>
        </w:tc>
        <w:tc>
          <w:tcPr>
            <w:tcW w:w="1096" w:type="dxa"/>
            <w:vAlign w:val="center"/>
          </w:tcPr>
          <w:p w14:paraId="49E992AF" w14:textId="77777777" w:rsidR="003473AF" w:rsidRDefault="003473AF"/>
        </w:tc>
      </w:tr>
      <w:tr w:rsidR="003473AF" w14:paraId="7A267AAC" w14:textId="77777777">
        <w:trPr>
          <w:trHeight w:val="20"/>
          <w:jc w:val="center"/>
        </w:trPr>
        <w:tc>
          <w:tcPr>
            <w:tcW w:w="5263" w:type="dxa"/>
            <w:vAlign w:val="center"/>
          </w:tcPr>
          <w:p w14:paraId="2D429230" w14:textId="77777777" w:rsidR="003473AF" w:rsidRDefault="001F029C">
            <w:r>
              <w:t>*</w:t>
            </w:r>
            <w:r>
              <w:t>企业营业执照</w:t>
            </w:r>
            <w:r>
              <w:rPr>
                <w:lang w:val="en-US"/>
              </w:rPr>
              <w:t>/</w:t>
            </w:r>
            <w:r>
              <w:rPr>
                <w:lang w:val="en-US"/>
              </w:rPr>
              <w:t>事业单位法人证书</w:t>
            </w:r>
          </w:p>
        </w:tc>
        <w:tc>
          <w:tcPr>
            <w:tcW w:w="2315" w:type="dxa"/>
            <w:vAlign w:val="center"/>
          </w:tcPr>
          <w:p w14:paraId="6DEF0FCE" w14:textId="77777777" w:rsidR="003473AF" w:rsidRDefault="003473AF"/>
        </w:tc>
        <w:tc>
          <w:tcPr>
            <w:tcW w:w="1096" w:type="dxa"/>
            <w:vAlign w:val="center"/>
          </w:tcPr>
          <w:p w14:paraId="073E3FE9" w14:textId="77777777" w:rsidR="003473AF" w:rsidRDefault="003473AF"/>
        </w:tc>
      </w:tr>
      <w:tr w:rsidR="003473AF" w14:paraId="390ED846" w14:textId="77777777">
        <w:trPr>
          <w:trHeight w:val="20"/>
          <w:jc w:val="center"/>
        </w:trPr>
        <w:tc>
          <w:tcPr>
            <w:tcW w:w="5263" w:type="dxa"/>
            <w:vAlign w:val="center"/>
          </w:tcPr>
          <w:p w14:paraId="313D1F0F" w14:textId="77777777" w:rsidR="003473AF" w:rsidRDefault="001F029C">
            <w:r>
              <w:t>*</w:t>
            </w:r>
            <w:r>
              <w:t>企业</w:t>
            </w:r>
            <w:r>
              <w:rPr>
                <w:lang w:val="en-US"/>
              </w:rPr>
              <w:t>纳税证明材料</w:t>
            </w:r>
          </w:p>
        </w:tc>
        <w:tc>
          <w:tcPr>
            <w:tcW w:w="2315" w:type="dxa"/>
            <w:vAlign w:val="center"/>
          </w:tcPr>
          <w:p w14:paraId="10DD3E9F" w14:textId="77777777" w:rsidR="003473AF" w:rsidRDefault="003473AF"/>
        </w:tc>
        <w:tc>
          <w:tcPr>
            <w:tcW w:w="1096" w:type="dxa"/>
            <w:vAlign w:val="center"/>
          </w:tcPr>
          <w:p w14:paraId="12B807C5" w14:textId="77777777" w:rsidR="003473AF" w:rsidRDefault="003473AF"/>
        </w:tc>
      </w:tr>
      <w:tr w:rsidR="003473AF" w14:paraId="32C5EE4F" w14:textId="77777777">
        <w:trPr>
          <w:trHeight w:val="20"/>
          <w:jc w:val="center"/>
        </w:trPr>
        <w:tc>
          <w:tcPr>
            <w:tcW w:w="5263" w:type="dxa"/>
            <w:vAlign w:val="center"/>
          </w:tcPr>
          <w:p w14:paraId="098BC8C1" w14:textId="77777777" w:rsidR="003473AF" w:rsidRDefault="001F029C">
            <w:r>
              <w:t>*</w:t>
            </w:r>
            <w:r>
              <w:rPr>
                <w:lang w:val="en-US"/>
              </w:rPr>
              <w:t>社保缴费记录</w:t>
            </w:r>
          </w:p>
        </w:tc>
        <w:tc>
          <w:tcPr>
            <w:tcW w:w="2315" w:type="dxa"/>
            <w:vAlign w:val="center"/>
          </w:tcPr>
          <w:p w14:paraId="52A146FD" w14:textId="77777777" w:rsidR="003473AF" w:rsidRDefault="003473AF"/>
        </w:tc>
        <w:tc>
          <w:tcPr>
            <w:tcW w:w="1096" w:type="dxa"/>
            <w:vAlign w:val="center"/>
          </w:tcPr>
          <w:p w14:paraId="102D3E91" w14:textId="77777777" w:rsidR="003473AF" w:rsidRDefault="003473AF"/>
        </w:tc>
      </w:tr>
      <w:tr w:rsidR="003473AF" w14:paraId="748D94A0" w14:textId="77777777">
        <w:trPr>
          <w:trHeight w:val="20"/>
          <w:jc w:val="center"/>
        </w:trPr>
        <w:tc>
          <w:tcPr>
            <w:tcW w:w="5263" w:type="dxa"/>
            <w:vAlign w:val="center"/>
          </w:tcPr>
          <w:p w14:paraId="6E5417ED" w14:textId="77777777" w:rsidR="003473AF" w:rsidRDefault="001F029C">
            <w:r>
              <w:t>*</w:t>
            </w:r>
            <w:r>
              <w:t>审计报告</w:t>
            </w:r>
          </w:p>
        </w:tc>
        <w:tc>
          <w:tcPr>
            <w:tcW w:w="2315" w:type="dxa"/>
            <w:vAlign w:val="center"/>
          </w:tcPr>
          <w:p w14:paraId="2B26C706" w14:textId="77777777" w:rsidR="003473AF" w:rsidRDefault="003473AF"/>
        </w:tc>
        <w:tc>
          <w:tcPr>
            <w:tcW w:w="1096" w:type="dxa"/>
            <w:vAlign w:val="center"/>
          </w:tcPr>
          <w:p w14:paraId="09AE08A0" w14:textId="77777777" w:rsidR="003473AF" w:rsidRDefault="003473AF"/>
        </w:tc>
      </w:tr>
      <w:tr w:rsidR="003473AF" w14:paraId="477AC163" w14:textId="77777777">
        <w:trPr>
          <w:trHeight w:val="20"/>
          <w:jc w:val="center"/>
        </w:trPr>
        <w:tc>
          <w:tcPr>
            <w:tcW w:w="5263" w:type="dxa"/>
            <w:vAlign w:val="center"/>
          </w:tcPr>
          <w:p w14:paraId="768BA84C" w14:textId="77777777" w:rsidR="003473AF" w:rsidRDefault="001F029C">
            <w:r>
              <w:t>*</w:t>
            </w:r>
            <w:r>
              <w:t>商务条款偏离表</w:t>
            </w:r>
          </w:p>
        </w:tc>
        <w:tc>
          <w:tcPr>
            <w:tcW w:w="2315" w:type="dxa"/>
            <w:vAlign w:val="center"/>
          </w:tcPr>
          <w:p w14:paraId="66C45448" w14:textId="77777777" w:rsidR="003473AF" w:rsidRDefault="003473AF"/>
        </w:tc>
        <w:tc>
          <w:tcPr>
            <w:tcW w:w="1096" w:type="dxa"/>
            <w:vAlign w:val="center"/>
          </w:tcPr>
          <w:p w14:paraId="14E244EC" w14:textId="77777777" w:rsidR="003473AF" w:rsidRDefault="003473AF"/>
        </w:tc>
      </w:tr>
      <w:tr w:rsidR="003473AF" w14:paraId="609D21F7" w14:textId="77777777">
        <w:trPr>
          <w:trHeight w:val="20"/>
          <w:jc w:val="center"/>
        </w:trPr>
        <w:tc>
          <w:tcPr>
            <w:tcW w:w="5263" w:type="dxa"/>
            <w:vAlign w:val="center"/>
          </w:tcPr>
          <w:p w14:paraId="4B59E0E2" w14:textId="77777777" w:rsidR="003473AF" w:rsidRDefault="001F029C">
            <w:r>
              <w:t>*</w:t>
            </w:r>
            <w:r>
              <w:rPr>
                <w:lang w:val="en-US"/>
              </w:rPr>
              <w:t>中小企业文件（仅针对第</w:t>
            </w:r>
            <w:r>
              <w:rPr>
                <w:lang w:val="en-US"/>
              </w:rPr>
              <w:t>1</w:t>
            </w:r>
            <w:r>
              <w:rPr>
                <w:lang w:val="en-US"/>
              </w:rPr>
              <w:t>包）</w:t>
            </w:r>
          </w:p>
        </w:tc>
        <w:tc>
          <w:tcPr>
            <w:tcW w:w="2315" w:type="dxa"/>
            <w:vAlign w:val="center"/>
          </w:tcPr>
          <w:p w14:paraId="521529D9" w14:textId="77777777" w:rsidR="003473AF" w:rsidRDefault="003473AF"/>
        </w:tc>
        <w:tc>
          <w:tcPr>
            <w:tcW w:w="1096" w:type="dxa"/>
            <w:vAlign w:val="center"/>
          </w:tcPr>
          <w:p w14:paraId="10F34B51" w14:textId="77777777" w:rsidR="003473AF" w:rsidRDefault="003473AF"/>
        </w:tc>
      </w:tr>
      <w:tr w:rsidR="003473AF" w14:paraId="37EA93B2" w14:textId="77777777">
        <w:trPr>
          <w:trHeight w:val="20"/>
          <w:jc w:val="center"/>
        </w:trPr>
        <w:tc>
          <w:tcPr>
            <w:tcW w:w="5263" w:type="dxa"/>
            <w:vAlign w:val="center"/>
          </w:tcPr>
          <w:p w14:paraId="072CDBC6" w14:textId="77777777" w:rsidR="003473AF" w:rsidRDefault="001F029C">
            <w:r>
              <w:t>*</w:t>
            </w:r>
            <w:r>
              <w:t>开标一览表</w:t>
            </w:r>
          </w:p>
        </w:tc>
        <w:tc>
          <w:tcPr>
            <w:tcW w:w="2315" w:type="dxa"/>
            <w:vAlign w:val="center"/>
          </w:tcPr>
          <w:p w14:paraId="5EF7E2A4" w14:textId="77777777" w:rsidR="003473AF" w:rsidRDefault="003473AF"/>
        </w:tc>
        <w:tc>
          <w:tcPr>
            <w:tcW w:w="1096" w:type="dxa"/>
            <w:vAlign w:val="center"/>
          </w:tcPr>
          <w:p w14:paraId="66BE91C1" w14:textId="77777777" w:rsidR="003473AF" w:rsidRDefault="003473AF"/>
        </w:tc>
      </w:tr>
      <w:tr w:rsidR="003473AF" w14:paraId="240BF827" w14:textId="77777777">
        <w:trPr>
          <w:trHeight w:val="20"/>
          <w:jc w:val="center"/>
        </w:trPr>
        <w:tc>
          <w:tcPr>
            <w:tcW w:w="5263" w:type="dxa"/>
            <w:vAlign w:val="center"/>
          </w:tcPr>
          <w:p w14:paraId="3D30F3CC" w14:textId="77777777" w:rsidR="003473AF" w:rsidRDefault="001F029C">
            <w:r>
              <w:t>*</w:t>
            </w:r>
            <w:r>
              <w:t>投标货物技术规范偏离表</w:t>
            </w:r>
          </w:p>
        </w:tc>
        <w:tc>
          <w:tcPr>
            <w:tcW w:w="2315" w:type="dxa"/>
            <w:vAlign w:val="center"/>
          </w:tcPr>
          <w:p w14:paraId="1A05B4AD" w14:textId="77777777" w:rsidR="003473AF" w:rsidRDefault="003473AF"/>
        </w:tc>
        <w:tc>
          <w:tcPr>
            <w:tcW w:w="1096" w:type="dxa"/>
            <w:vAlign w:val="center"/>
          </w:tcPr>
          <w:p w14:paraId="67F102F9" w14:textId="77777777" w:rsidR="003473AF" w:rsidRDefault="003473AF"/>
        </w:tc>
      </w:tr>
      <w:tr w:rsidR="003473AF" w14:paraId="02E8F546" w14:textId="77777777">
        <w:trPr>
          <w:trHeight w:val="20"/>
          <w:jc w:val="center"/>
        </w:trPr>
        <w:tc>
          <w:tcPr>
            <w:tcW w:w="5263" w:type="dxa"/>
            <w:vAlign w:val="center"/>
          </w:tcPr>
          <w:p w14:paraId="7A3BC702" w14:textId="77777777" w:rsidR="003473AF" w:rsidRDefault="001F029C">
            <w:r>
              <w:t>*</w:t>
            </w:r>
            <w:r>
              <w:t>投标人服务项目偏离表</w:t>
            </w:r>
          </w:p>
        </w:tc>
        <w:tc>
          <w:tcPr>
            <w:tcW w:w="2315" w:type="dxa"/>
            <w:vAlign w:val="center"/>
          </w:tcPr>
          <w:p w14:paraId="624E8592" w14:textId="77777777" w:rsidR="003473AF" w:rsidRDefault="003473AF"/>
        </w:tc>
        <w:tc>
          <w:tcPr>
            <w:tcW w:w="1096" w:type="dxa"/>
            <w:vAlign w:val="center"/>
          </w:tcPr>
          <w:p w14:paraId="796716F7" w14:textId="77777777" w:rsidR="003473AF" w:rsidRDefault="003473AF"/>
        </w:tc>
      </w:tr>
      <w:tr w:rsidR="003473AF" w14:paraId="0792F72A" w14:textId="77777777">
        <w:trPr>
          <w:trHeight w:val="20"/>
          <w:jc w:val="center"/>
        </w:trPr>
        <w:tc>
          <w:tcPr>
            <w:tcW w:w="5263" w:type="dxa"/>
            <w:vAlign w:val="center"/>
          </w:tcPr>
          <w:p w14:paraId="3E163581" w14:textId="77777777" w:rsidR="003473AF" w:rsidRDefault="001F029C">
            <w:bookmarkStart w:id="91" w:name="_Toc16531376"/>
            <w:bookmarkStart w:id="92" w:name="_Toc16531150"/>
            <w:bookmarkStart w:id="93" w:name="_Toc12134"/>
            <w:bookmarkStart w:id="94" w:name="_Toc27729"/>
            <w:bookmarkStart w:id="95" w:name="_Toc21094"/>
            <w:r>
              <w:t>*</w:t>
            </w:r>
            <w:r>
              <w:rPr>
                <w:lang w:val="en-US"/>
              </w:rPr>
              <w:t>服务部分实质性要求（承诺函）</w:t>
            </w:r>
          </w:p>
        </w:tc>
        <w:tc>
          <w:tcPr>
            <w:tcW w:w="2315" w:type="dxa"/>
            <w:vAlign w:val="center"/>
          </w:tcPr>
          <w:p w14:paraId="750F5CBF" w14:textId="77777777" w:rsidR="003473AF" w:rsidRDefault="003473AF"/>
        </w:tc>
        <w:tc>
          <w:tcPr>
            <w:tcW w:w="1096" w:type="dxa"/>
            <w:vAlign w:val="center"/>
          </w:tcPr>
          <w:p w14:paraId="6965F5C8" w14:textId="77777777" w:rsidR="003473AF" w:rsidRDefault="003473AF"/>
        </w:tc>
      </w:tr>
    </w:tbl>
    <w:p w14:paraId="2C20C340" w14:textId="77777777" w:rsidR="003473AF" w:rsidRDefault="001F029C">
      <w:pPr>
        <w:pStyle w:val="2"/>
        <w:spacing w:before="156"/>
        <w:rPr>
          <w:rFonts w:ascii="宋体" w:eastAsia="宋体"/>
          <w:szCs w:val="22"/>
        </w:rPr>
      </w:pPr>
      <w:bookmarkStart w:id="96" w:name="_Toc209620470"/>
      <w:r>
        <w:t>评分</w:t>
      </w:r>
      <w:bookmarkEnd w:id="91"/>
      <w:bookmarkEnd w:id="92"/>
      <w:r>
        <w:t>细则</w:t>
      </w:r>
      <w:bookmarkEnd w:id="93"/>
      <w:bookmarkEnd w:id="94"/>
      <w:bookmarkEnd w:id="95"/>
      <w:bookmarkEnd w:id="96"/>
    </w:p>
    <w:tbl>
      <w:tblPr>
        <w:tblW w:w="50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8"/>
        <w:gridCol w:w="1343"/>
        <w:gridCol w:w="6290"/>
      </w:tblGrid>
      <w:tr w:rsidR="003473AF" w14:paraId="18D8B59A" w14:textId="77777777">
        <w:trPr>
          <w:trHeight w:val="357"/>
          <w:jc w:val="center"/>
        </w:trPr>
        <w:tc>
          <w:tcPr>
            <w:tcW w:w="8692" w:type="dxa"/>
            <w:gridSpan w:val="3"/>
            <w:vAlign w:val="center"/>
          </w:tcPr>
          <w:p w14:paraId="7FEF428A" w14:textId="77777777" w:rsidR="003473AF" w:rsidRDefault="001F029C">
            <w:r>
              <w:rPr>
                <w:rFonts w:eastAsia="Times New Roman"/>
              </w:rPr>
              <w:t>1</w:t>
            </w:r>
            <w:r>
              <w:t xml:space="preserve">. </w:t>
            </w:r>
            <w:r>
              <w:t>商务部分（</w:t>
            </w:r>
            <w:r>
              <w:rPr>
                <w:lang w:val="en-US"/>
              </w:rPr>
              <w:t>6</w:t>
            </w:r>
            <w:r>
              <w:t>分）</w:t>
            </w:r>
          </w:p>
        </w:tc>
      </w:tr>
      <w:tr w:rsidR="003473AF" w14:paraId="6FE53F38" w14:textId="77777777">
        <w:trPr>
          <w:trHeight w:val="20"/>
          <w:jc w:val="center"/>
        </w:trPr>
        <w:tc>
          <w:tcPr>
            <w:tcW w:w="1058" w:type="dxa"/>
            <w:vAlign w:val="center"/>
          </w:tcPr>
          <w:p w14:paraId="4CBB8606" w14:textId="77777777" w:rsidR="003473AF" w:rsidRDefault="001F029C">
            <w:r>
              <w:t>客观</w:t>
            </w:r>
            <w:r>
              <w:rPr>
                <w:rFonts w:hint="eastAsia"/>
              </w:rPr>
              <w:t>分</w:t>
            </w:r>
          </w:p>
        </w:tc>
        <w:tc>
          <w:tcPr>
            <w:tcW w:w="1343" w:type="dxa"/>
            <w:vAlign w:val="center"/>
          </w:tcPr>
          <w:p w14:paraId="51116D0B" w14:textId="77777777" w:rsidR="003473AF" w:rsidRDefault="001F029C">
            <w:r>
              <w:rPr>
                <w:rFonts w:eastAsia="Times New Roman" w:hint="eastAsia"/>
              </w:rPr>
              <w:t>1</w:t>
            </w:r>
            <w:r>
              <w:t>.</w:t>
            </w:r>
            <w:r>
              <w:rPr>
                <w:rFonts w:eastAsia="Times New Roman"/>
              </w:rPr>
              <w:t>1</w:t>
            </w:r>
            <w:r>
              <w:t>体系认证（</w:t>
            </w:r>
            <w:r>
              <w:rPr>
                <w:rFonts w:eastAsia="Times New Roman"/>
              </w:rPr>
              <w:t>0</w:t>
            </w:r>
            <w:r>
              <w:t>-</w:t>
            </w:r>
            <w:r>
              <w:rPr>
                <w:lang w:val="en-US"/>
              </w:rPr>
              <w:t>6</w:t>
            </w:r>
            <w:r>
              <w:t>分）</w:t>
            </w:r>
          </w:p>
        </w:tc>
        <w:tc>
          <w:tcPr>
            <w:tcW w:w="6291" w:type="dxa"/>
            <w:vAlign w:val="center"/>
          </w:tcPr>
          <w:p w14:paraId="2491292C" w14:textId="77777777" w:rsidR="003473AF" w:rsidRDefault="001F029C">
            <w:bookmarkStart w:id="97" w:name="_Hlk206841331"/>
            <w:r>
              <w:t>投标人提供</w:t>
            </w:r>
            <w:r>
              <w:rPr>
                <w:rFonts w:hint="eastAsia"/>
              </w:rPr>
              <w:t>质量管理体系（</w:t>
            </w:r>
            <w:r>
              <w:rPr>
                <w:rFonts w:hint="eastAsia"/>
              </w:rPr>
              <w:t>ISO9001</w:t>
            </w:r>
            <w:r>
              <w:rPr>
                <w:rFonts w:hint="eastAsia"/>
              </w:rPr>
              <w:t>或</w:t>
            </w:r>
            <w:r>
              <w:rPr>
                <w:rFonts w:hint="eastAsia"/>
              </w:rPr>
              <w:t>GB/T19001</w:t>
            </w:r>
            <w:r>
              <w:rPr>
                <w:rFonts w:hint="eastAsia"/>
              </w:rPr>
              <w:t>或</w:t>
            </w:r>
            <w:r>
              <w:rPr>
                <w:rFonts w:hint="eastAsia"/>
              </w:rPr>
              <w:t>GJB9001</w:t>
            </w:r>
            <w:r>
              <w:rPr>
                <w:rFonts w:hint="eastAsia"/>
              </w:rPr>
              <w:t>）、环境管理体系（</w:t>
            </w:r>
            <w:r>
              <w:rPr>
                <w:rFonts w:hint="eastAsia"/>
              </w:rPr>
              <w:t>ISO14001</w:t>
            </w:r>
            <w:r>
              <w:rPr>
                <w:rFonts w:hint="eastAsia"/>
              </w:rPr>
              <w:t>或</w:t>
            </w:r>
            <w:r>
              <w:rPr>
                <w:rFonts w:hint="eastAsia"/>
              </w:rPr>
              <w:t>GB/T24001</w:t>
            </w:r>
            <w:r>
              <w:rPr>
                <w:rFonts w:hint="eastAsia"/>
              </w:rPr>
              <w:t>）、职业健康与安全管理体系（</w:t>
            </w:r>
            <w:r>
              <w:rPr>
                <w:rFonts w:hint="eastAsia"/>
              </w:rPr>
              <w:t>GB/T45001</w:t>
            </w:r>
            <w:r>
              <w:rPr>
                <w:rFonts w:hint="eastAsia"/>
              </w:rPr>
              <w:t>或</w:t>
            </w:r>
            <w:r>
              <w:rPr>
                <w:rFonts w:hint="eastAsia"/>
              </w:rPr>
              <w:t>ISO45001</w:t>
            </w:r>
            <w:r>
              <w:rPr>
                <w:rFonts w:hint="eastAsia"/>
              </w:rPr>
              <w:t>）</w:t>
            </w:r>
            <w:r>
              <w:t>。</w:t>
            </w:r>
            <w:bookmarkEnd w:id="97"/>
            <w:r>
              <w:t>每提供</w:t>
            </w:r>
            <w:r>
              <w:rPr>
                <w:rFonts w:eastAsia="Times New Roman"/>
              </w:rPr>
              <w:t>1</w:t>
            </w:r>
            <w:r>
              <w:t>种有效认证证书复印件得</w:t>
            </w:r>
            <w:r>
              <w:rPr>
                <w:lang w:val="en-US"/>
              </w:rPr>
              <w:lastRenderedPageBreak/>
              <w:t>2</w:t>
            </w:r>
            <w:r>
              <w:t>分，未提供或提供的不符合要求不得分。满分为</w:t>
            </w:r>
            <w:r>
              <w:rPr>
                <w:lang w:val="en-US"/>
              </w:rPr>
              <w:t>6</w:t>
            </w:r>
            <w:r>
              <w:t>分，最低为</w:t>
            </w:r>
            <w:r>
              <w:rPr>
                <w:rFonts w:eastAsia="Times New Roman"/>
              </w:rPr>
              <w:t>0</w:t>
            </w:r>
            <w:r>
              <w:t>分。</w:t>
            </w:r>
          </w:p>
        </w:tc>
      </w:tr>
      <w:tr w:rsidR="003473AF" w14:paraId="1681F5B9" w14:textId="77777777">
        <w:trPr>
          <w:trHeight w:val="651"/>
          <w:jc w:val="center"/>
        </w:trPr>
        <w:tc>
          <w:tcPr>
            <w:tcW w:w="8692" w:type="dxa"/>
            <w:gridSpan w:val="3"/>
            <w:vAlign w:val="center"/>
          </w:tcPr>
          <w:p w14:paraId="48B73710" w14:textId="77777777" w:rsidR="003473AF" w:rsidRDefault="001F029C">
            <w:pPr>
              <w:rPr>
                <w:rFonts w:eastAsia="Times New Roman"/>
              </w:rPr>
            </w:pPr>
            <w:r>
              <w:rPr>
                <w:rFonts w:eastAsia="Times New Roman"/>
              </w:rPr>
              <w:lastRenderedPageBreak/>
              <w:t xml:space="preserve">2. </w:t>
            </w:r>
            <w:r>
              <w:rPr>
                <w:rFonts w:hint="eastAsia"/>
              </w:rPr>
              <w:t>技术部分（</w:t>
            </w:r>
            <w:r>
              <w:rPr>
                <w:rFonts w:hint="eastAsia"/>
                <w:lang w:val="en-US"/>
              </w:rPr>
              <w:t>5</w:t>
            </w:r>
            <w:r>
              <w:rPr>
                <w:lang w:val="en-US"/>
              </w:rPr>
              <w:t>2</w:t>
            </w:r>
            <w:r>
              <w:rPr>
                <w:rFonts w:hint="eastAsia"/>
              </w:rPr>
              <w:t>分）</w:t>
            </w:r>
          </w:p>
          <w:p w14:paraId="37C8340F" w14:textId="77777777" w:rsidR="003473AF" w:rsidRDefault="001F029C">
            <w:r>
              <w:rPr>
                <w:rFonts w:hint="eastAsia"/>
              </w:rPr>
              <w:t>技术要求中</w:t>
            </w:r>
            <w:r>
              <w:rPr>
                <w:rFonts w:eastAsia="Times New Roman"/>
              </w:rPr>
              <w:t>“</w:t>
            </w:r>
            <w:r>
              <w:t>*</w:t>
            </w:r>
            <w:r>
              <w:rPr>
                <w:rFonts w:eastAsia="Times New Roman"/>
              </w:rPr>
              <w:t>”</w:t>
            </w:r>
            <w:r>
              <w:rPr>
                <w:rFonts w:hint="eastAsia"/>
              </w:rPr>
              <w:t>项为实质性要求，有一项不满足，投标将被拒绝。</w:t>
            </w:r>
          </w:p>
        </w:tc>
      </w:tr>
      <w:tr w:rsidR="003473AF" w14:paraId="0B3D9600" w14:textId="77777777">
        <w:trPr>
          <w:trHeight w:val="20"/>
          <w:jc w:val="center"/>
        </w:trPr>
        <w:tc>
          <w:tcPr>
            <w:tcW w:w="1058" w:type="dxa"/>
            <w:vAlign w:val="center"/>
          </w:tcPr>
          <w:p w14:paraId="12BC7E9F" w14:textId="77777777" w:rsidR="003473AF" w:rsidRDefault="001F029C">
            <w:r>
              <w:rPr>
                <w:rFonts w:hint="eastAsia"/>
              </w:rPr>
              <w:t>第</w:t>
            </w:r>
            <w:r>
              <w:rPr>
                <w:rFonts w:hint="eastAsia"/>
              </w:rPr>
              <w:t>1</w:t>
            </w:r>
            <w:r>
              <w:rPr>
                <w:rFonts w:hint="eastAsia"/>
              </w:rPr>
              <w:t>包</w:t>
            </w:r>
            <w:r>
              <w:t>客观</w:t>
            </w:r>
            <w:r>
              <w:rPr>
                <w:rFonts w:hint="eastAsia"/>
              </w:rPr>
              <w:t>分</w:t>
            </w:r>
          </w:p>
        </w:tc>
        <w:tc>
          <w:tcPr>
            <w:tcW w:w="1343" w:type="dxa"/>
            <w:vAlign w:val="center"/>
          </w:tcPr>
          <w:p w14:paraId="64524704" w14:textId="77777777" w:rsidR="003473AF" w:rsidRDefault="001F029C">
            <w:r>
              <w:rPr>
                <w:rFonts w:eastAsia="Times New Roman"/>
              </w:rPr>
              <w:t>2</w:t>
            </w:r>
            <w:r>
              <w:t>.</w:t>
            </w:r>
            <w:r>
              <w:rPr>
                <w:rFonts w:eastAsia="Times New Roman"/>
              </w:rPr>
              <w:t>1</w:t>
            </w:r>
            <w:r>
              <w:t>技术指标响应情况（</w:t>
            </w:r>
            <w:r>
              <w:rPr>
                <w:rFonts w:eastAsia="Times New Roman"/>
              </w:rPr>
              <w:t>0</w:t>
            </w:r>
            <w:r>
              <w:t>-</w:t>
            </w:r>
            <w:r>
              <w:rPr>
                <w:rFonts w:hint="eastAsia"/>
                <w:lang w:val="en-US"/>
              </w:rPr>
              <w:t>5</w:t>
            </w:r>
            <w:r>
              <w:rPr>
                <w:lang w:val="en-US"/>
              </w:rPr>
              <w:t>2</w:t>
            </w:r>
            <w:r>
              <w:t>分）</w:t>
            </w:r>
          </w:p>
        </w:tc>
        <w:tc>
          <w:tcPr>
            <w:tcW w:w="6291" w:type="dxa"/>
            <w:vAlign w:val="center"/>
          </w:tcPr>
          <w:p w14:paraId="437B5991" w14:textId="77777777" w:rsidR="003473AF" w:rsidRDefault="001F029C">
            <w:r>
              <w:t>根据投标人提供的</w:t>
            </w:r>
            <w:r>
              <w:rPr>
                <w:rFonts w:hint="eastAsia"/>
              </w:rPr>
              <w:t>证明材料</w:t>
            </w:r>
            <w:r>
              <w:rPr>
                <w:rFonts w:ascii="宋体"/>
              </w:rPr>
              <w:t>，</w:t>
            </w:r>
            <w:r>
              <w:t>对照招标文件</w:t>
            </w:r>
            <w:r>
              <w:t>“</w:t>
            </w:r>
            <w:r>
              <w:t>技术要求</w:t>
            </w:r>
            <w:r>
              <w:t>”</w:t>
            </w:r>
            <w:r>
              <w:t>进行响应情况的客观打分</w:t>
            </w:r>
            <w:r>
              <w:rPr>
                <w:rFonts w:hint="eastAsia"/>
              </w:rPr>
              <w:t>，以技术规范偏离表及证明材料佐证。</w:t>
            </w:r>
          </w:p>
          <w:p w14:paraId="6E27E5D7" w14:textId="77777777" w:rsidR="003473AF" w:rsidRDefault="001F029C">
            <w:r>
              <w:rPr>
                <w:rFonts w:hint="eastAsia"/>
                <w:lang w:val="en-US"/>
              </w:rPr>
              <w:t>1</w:t>
            </w:r>
            <w:r>
              <w:rPr>
                <w:rFonts w:hint="eastAsia"/>
                <w:lang w:val="en-US"/>
              </w:rPr>
              <w:t>、</w:t>
            </w:r>
            <w:r>
              <w:rPr>
                <w:rFonts w:hint="eastAsia"/>
              </w:rPr>
              <w:t>满足全部技术</w:t>
            </w:r>
            <w:r>
              <w:rPr>
                <w:rFonts w:hint="eastAsia"/>
                <w:lang w:val="en-US"/>
              </w:rPr>
              <w:t>指标最低要求</w:t>
            </w:r>
            <w:r>
              <w:rPr>
                <w:rFonts w:hint="eastAsia"/>
              </w:rPr>
              <w:t>的，得</w:t>
            </w:r>
            <w:r>
              <w:rPr>
                <w:rFonts w:hint="eastAsia"/>
              </w:rPr>
              <w:t>5</w:t>
            </w:r>
            <w:r>
              <w:rPr>
                <w:lang w:val="en-US"/>
              </w:rPr>
              <w:t>2</w:t>
            </w:r>
            <w:r>
              <w:rPr>
                <w:rFonts w:hint="eastAsia"/>
              </w:rPr>
              <w:t>分；</w:t>
            </w:r>
          </w:p>
          <w:p w14:paraId="0BA964F7" w14:textId="77777777" w:rsidR="003473AF" w:rsidRDefault="001F029C">
            <w:r>
              <w:rPr>
                <w:rFonts w:hint="eastAsia"/>
              </w:rPr>
              <w:t>2</w:t>
            </w:r>
            <w:r>
              <w:rPr>
                <w:rFonts w:hint="eastAsia"/>
              </w:rPr>
              <w:t>、</w:t>
            </w:r>
            <w:r>
              <w:t>“</w:t>
            </w:r>
            <w:r>
              <w:rPr>
                <w:rFonts w:ascii="Segoe UI Symbol" w:hAnsi="Segoe UI Symbol" w:cs="Segoe UI Symbol"/>
              </w:rPr>
              <w:t>★</w:t>
            </w:r>
            <w:r>
              <w:t>”</w:t>
            </w:r>
            <w:r>
              <w:t>代表关键指标</w:t>
            </w:r>
            <w:r>
              <w:rPr>
                <w:rFonts w:hint="eastAsia"/>
              </w:rPr>
              <w:t>项，有</w:t>
            </w:r>
            <w:r>
              <w:rPr>
                <w:rFonts w:hint="eastAsia"/>
                <w:lang w:val="en-US"/>
              </w:rPr>
              <w:t>20</w:t>
            </w:r>
            <w:r>
              <w:rPr>
                <w:rFonts w:hint="eastAsia"/>
              </w:rPr>
              <w:t>项，每有一项不满足扣</w:t>
            </w:r>
            <w:r>
              <w:rPr>
                <w:rFonts w:hint="eastAsia"/>
                <w:lang w:val="en-US"/>
              </w:rPr>
              <w:t>1.51</w:t>
            </w:r>
            <w:r>
              <w:rPr>
                <w:rFonts w:hint="eastAsia"/>
              </w:rPr>
              <w:t>分，共</w:t>
            </w:r>
            <w:r>
              <w:rPr>
                <w:rFonts w:hint="eastAsia"/>
                <w:lang w:val="en-US"/>
              </w:rPr>
              <w:t>30.2</w:t>
            </w:r>
            <w:r>
              <w:rPr>
                <w:rFonts w:hint="eastAsia"/>
              </w:rPr>
              <w:t>分；</w:t>
            </w:r>
          </w:p>
          <w:p w14:paraId="7C9314F2" w14:textId="77777777" w:rsidR="003473AF" w:rsidRDefault="001F029C">
            <w:r>
              <w:rPr>
                <w:rFonts w:hint="eastAsia"/>
              </w:rPr>
              <w:t>3</w:t>
            </w:r>
            <w:r>
              <w:rPr>
                <w:rFonts w:hint="eastAsia"/>
              </w:rPr>
              <w:t>、“▲”为重要指标项，有</w:t>
            </w:r>
            <w:r>
              <w:rPr>
                <w:rFonts w:hint="eastAsia"/>
                <w:lang w:val="en-US"/>
              </w:rPr>
              <w:t>24</w:t>
            </w:r>
            <w:r>
              <w:rPr>
                <w:rFonts w:hint="eastAsia"/>
              </w:rPr>
              <w:t>项，每有一项不满足扣</w:t>
            </w:r>
            <w:r>
              <w:rPr>
                <w:rFonts w:hint="eastAsia"/>
                <w:lang w:val="en-US"/>
              </w:rPr>
              <w:t>0.5</w:t>
            </w:r>
            <w:r>
              <w:rPr>
                <w:rFonts w:hint="eastAsia"/>
              </w:rPr>
              <w:t>分，共</w:t>
            </w:r>
            <w:r>
              <w:rPr>
                <w:lang w:val="en-US"/>
              </w:rPr>
              <w:t>1</w:t>
            </w:r>
            <w:r>
              <w:rPr>
                <w:rFonts w:hint="eastAsia"/>
                <w:lang w:val="en-US"/>
              </w:rPr>
              <w:t>2</w:t>
            </w:r>
            <w:r>
              <w:rPr>
                <w:rFonts w:hint="eastAsia"/>
              </w:rPr>
              <w:t>分；</w:t>
            </w:r>
          </w:p>
          <w:p w14:paraId="3197711D" w14:textId="77777777" w:rsidR="003473AF" w:rsidRDefault="001F029C">
            <w:r>
              <w:rPr>
                <w:lang w:val="en-US"/>
              </w:rPr>
              <w:t>4</w:t>
            </w:r>
            <w:r>
              <w:rPr>
                <w:rFonts w:hint="eastAsia"/>
              </w:rPr>
              <w:t>、无标识项代表一般指标项，有</w:t>
            </w:r>
            <w:r>
              <w:rPr>
                <w:rFonts w:hint="eastAsia"/>
                <w:lang w:val="en-US"/>
              </w:rPr>
              <w:t>9</w:t>
            </w:r>
            <w:r>
              <w:rPr>
                <w:lang w:val="en-US"/>
              </w:rPr>
              <w:t>8</w:t>
            </w:r>
            <w:r>
              <w:rPr>
                <w:rFonts w:hint="eastAsia"/>
              </w:rPr>
              <w:t>项，每有一项不满足扣</w:t>
            </w:r>
            <w:r>
              <w:rPr>
                <w:lang w:val="en-US"/>
              </w:rPr>
              <w:t>0.</w:t>
            </w:r>
            <w:r>
              <w:rPr>
                <w:rFonts w:hint="eastAsia"/>
                <w:lang w:val="en-US"/>
              </w:rPr>
              <w:t>1</w:t>
            </w:r>
            <w:r>
              <w:rPr>
                <w:rFonts w:hint="eastAsia"/>
              </w:rPr>
              <w:t>分，共</w:t>
            </w:r>
            <w:r>
              <w:rPr>
                <w:rFonts w:hint="eastAsia"/>
                <w:lang w:val="en-US"/>
              </w:rPr>
              <w:t>9.8</w:t>
            </w:r>
            <w:r>
              <w:rPr>
                <w:rFonts w:hint="eastAsia"/>
              </w:rPr>
              <w:t>分。</w:t>
            </w:r>
          </w:p>
          <w:p w14:paraId="19DB4047" w14:textId="77777777" w:rsidR="003473AF" w:rsidRDefault="001F029C">
            <w:r>
              <w:rPr>
                <w:rFonts w:hint="eastAsia"/>
              </w:rPr>
              <w:t>（注：被发现有虚假投标则投标人的投标将被拒绝）</w:t>
            </w:r>
          </w:p>
        </w:tc>
      </w:tr>
      <w:tr w:rsidR="003473AF" w14:paraId="2C209570" w14:textId="77777777">
        <w:trPr>
          <w:trHeight w:val="20"/>
          <w:jc w:val="center"/>
        </w:trPr>
        <w:tc>
          <w:tcPr>
            <w:tcW w:w="1058" w:type="dxa"/>
            <w:vAlign w:val="center"/>
          </w:tcPr>
          <w:p w14:paraId="54B025F0" w14:textId="77777777" w:rsidR="003473AF" w:rsidRDefault="001F029C">
            <w:r>
              <w:rPr>
                <w:rFonts w:hint="eastAsia"/>
              </w:rPr>
              <w:t>第</w:t>
            </w:r>
            <w:r>
              <w:rPr>
                <w:rFonts w:hint="eastAsia"/>
              </w:rPr>
              <w:t>2</w:t>
            </w:r>
            <w:r>
              <w:rPr>
                <w:rFonts w:hint="eastAsia"/>
              </w:rPr>
              <w:t>包</w:t>
            </w:r>
            <w:r>
              <w:t>客观</w:t>
            </w:r>
            <w:r>
              <w:rPr>
                <w:rFonts w:hint="eastAsia"/>
              </w:rPr>
              <w:t>分</w:t>
            </w:r>
          </w:p>
        </w:tc>
        <w:tc>
          <w:tcPr>
            <w:tcW w:w="1343" w:type="dxa"/>
            <w:vAlign w:val="center"/>
          </w:tcPr>
          <w:p w14:paraId="04AC3AEA" w14:textId="77777777" w:rsidR="003473AF" w:rsidRDefault="001F029C">
            <w:pPr>
              <w:rPr>
                <w:rFonts w:eastAsia="Times New Roman"/>
              </w:rPr>
            </w:pPr>
            <w:r>
              <w:rPr>
                <w:rFonts w:eastAsia="Times New Roman"/>
              </w:rPr>
              <w:t>2</w:t>
            </w:r>
            <w:r>
              <w:t>.</w:t>
            </w:r>
            <w:r>
              <w:rPr>
                <w:rFonts w:eastAsia="Times New Roman"/>
              </w:rPr>
              <w:t>1</w:t>
            </w:r>
            <w:r>
              <w:t>技术指标响应情况（</w:t>
            </w:r>
            <w:r>
              <w:rPr>
                <w:rFonts w:eastAsia="Times New Roman"/>
              </w:rPr>
              <w:t>0</w:t>
            </w:r>
            <w:r>
              <w:t>-</w:t>
            </w:r>
            <w:r>
              <w:rPr>
                <w:rFonts w:hint="eastAsia"/>
                <w:lang w:val="en-US"/>
              </w:rPr>
              <w:t>5</w:t>
            </w:r>
            <w:r>
              <w:rPr>
                <w:lang w:val="en-US"/>
              </w:rPr>
              <w:t>2</w:t>
            </w:r>
            <w:r>
              <w:t>分）</w:t>
            </w:r>
          </w:p>
        </w:tc>
        <w:tc>
          <w:tcPr>
            <w:tcW w:w="6291" w:type="dxa"/>
            <w:vAlign w:val="center"/>
          </w:tcPr>
          <w:p w14:paraId="5E5CC480" w14:textId="77777777" w:rsidR="003473AF" w:rsidRDefault="001F029C">
            <w:r>
              <w:t>根据投标人提供的</w:t>
            </w:r>
            <w:r>
              <w:rPr>
                <w:rFonts w:hint="eastAsia"/>
              </w:rPr>
              <w:t>证明材料</w:t>
            </w:r>
            <w:r>
              <w:rPr>
                <w:rFonts w:ascii="宋体"/>
              </w:rPr>
              <w:t>，</w:t>
            </w:r>
            <w:r>
              <w:t>对照招标文件</w:t>
            </w:r>
            <w:r>
              <w:t>“</w:t>
            </w:r>
            <w:r>
              <w:t>技术要求</w:t>
            </w:r>
            <w:r>
              <w:t>”</w:t>
            </w:r>
            <w:r>
              <w:t>进行响应情况的客观打分</w:t>
            </w:r>
            <w:r>
              <w:rPr>
                <w:rFonts w:hint="eastAsia"/>
              </w:rPr>
              <w:t>，以技术规范偏离表及证明材料佐证。</w:t>
            </w:r>
          </w:p>
          <w:p w14:paraId="27EB43C2" w14:textId="77777777" w:rsidR="003473AF" w:rsidRDefault="001F029C">
            <w:r>
              <w:rPr>
                <w:rFonts w:hint="eastAsia"/>
                <w:lang w:val="en-US"/>
              </w:rPr>
              <w:t>1</w:t>
            </w:r>
            <w:r>
              <w:rPr>
                <w:rFonts w:hint="eastAsia"/>
                <w:lang w:val="en-US"/>
              </w:rPr>
              <w:t>、</w:t>
            </w:r>
            <w:r>
              <w:rPr>
                <w:rFonts w:hint="eastAsia"/>
              </w:rPr>
              <w:t>满足全部技术</w:t>
            </w:r>
            <w:r>
              <w:rPr>
                <w:rFonts w:hint="eastAsia"/>
                <w:lang w:val="en-US"/>
              </w:rPr>
              <w:t>指标最低要求</w:t>
            </w:r>
            <w:r>
              <w:rPr>
                <w:rFonts w:hint="eastAsia"/>
              </w:rPr>
              <w:t>的，得</w:t>
            </w:r>
            <w:r>
              <w:rPr>
                <w:rFonts w:hint="eastAsia"/>
              </w:rPr>
              <w:t>5</w:t>
            </w:r>
            <w:r>
              <w:rPr>
                <w:lang w:val="en-US"/>
              </w:rPr>
              <w:t>2</w:t>
            </w:r>
            <w:r>
              <w:rPr>
                <w:rFonts w:hint="eastAsia"/>
              </w:rPr>
              <w:t>分；</w:t>
            </w:r>
          </w:p>
          <w:p w14:paraId="07933A7A" w14:textId="213B6C81" w:rsidR="003473AF" w:rsidRDefault="001F029C">
            <w:r>
              <w:rPr>
                <w:rFonts w:hint="eastAsia"/>
              </w:rPr>
              <w:t>2</w:t>
            </w:r>
            <w:r>
              <w:rPr>
                <w:rFonts w:hint="eastAsia"/>
              </w:rPr>
              <w:t>、</w:t>
            </w:r>
            <w:r>
              <w:t>“</w:t>
            </w:r>
            <w:r>
              <w:rPr>
                <w:rFonts w:ascii="Segoe UI Symbol" w:hAnsi="Segoe UI Symbol" w:cs="Segoe UI Symbol"/>
              </w:rPr>
              <w:t>★</w:t>
            </w:r>
            <w:r>
              <w:t>”</w:t>
            </w:r>
            <w:r>
              <w:t>代表关键指标</w:t>
            </w:r>
            <w:r>
              <w:rPr>
                <w:rFonts w:hint="eastAsia"/>
              </w:rPr>
              <w:t>项，有</w:t>
            </w:r>
            <w:r>
              <w:rPr>
                <w:rFonts w:hint="eastAsia"/>
                <w:lang w:val="en-US"/>
              </w:rPr>
              <w:t>5</w:t>
            </w:r>
            <w:r>
              <w:rPr>
                <w:rFonts w:hint="eastAsia"/>
              </w:rPr>
              <w:t>项，每有一项不满足扣</w:t>
            </w:r>
            <w:r>
              <w:rPr>
                <w:rFonts w:hint="eastAsia"/>
                <w:lang w:val="en-US"/>
              </w:rPr>
              <w:t>5.</w:t>
            </w:r>
            <w:r w:rsidR="00CC3087">
              <w:rPr>
                <w:rFonts w:hint="eastAsia"/>
                <w:lang w:val="en-US"/>
              </w:rPr>
              <w:t>7</w:t>
            </w:r>
            <w:r>
              <w:rPr>
                <w:rFonts w:hint="eastAsia"/>
              </w:rPr>
              <w:t>分，共</w:t>
            </w:r>
            <w:r>
              <w:rPr>
                <w:lang w:val="en-US"/>
              </w:rPr>
              <w:t>2</w:t>
            </w:r>
            <w:r w:rsidR="00CC3087">
              <w:rPr>
                <w:rFonts w:hint="eastAsia"/>
                <w:lang w:val="en-US"/>
              </w:rPr>
              <w:t>8</w:t>
            </w:r>
            <w:r>
              <w:rPr>
                <w:rFonts w:hint="eastAsia"/>
                <w:lang w:val="en-US"/>
              </w:rPr>
              <w:t>.5</w:t>
            </w:r>
            <w:r>
              <w:rPr>
                <w:rFonts w:hint="eastAsia"/>
              </w:rPr>
              <w:t>分；</w:t>
            </w:r>
          </w:p>
          <w:p w14:paraId="36371B5C" w14:textId="77777777" w:rsidR="003473AF" w:rsidRDefault="001F029C">
            <w:r>
              <w:rPr>
                <w:rFonts w:hint="eastAsia"/>
              </w:rPr>
              <w:t>3</w:t>
            </w:r>
            <w:r>
              <w:rPr>
                <w:rFonts w:hint="eastAsia"/>
              </w:rPr>
              <w:t>、“▲”为重要指标项，有</w:t>
            </w:r>
            <w:r>
              <w:rPr>
                <w:rFonts w:hint="eastAsia"/>
                <w:lang w:val="en-US"/>
              </w:rPr>
              <w:t>6</w:t>
            </w:r>
            <w:r>
              <w:rPr>
                <w:rFonts w:hint="eastAsia"/>
              </w:rPr>
              <w:t>项，每有一项不满足扣</w:t>
            </w:r>
            <w:r>
              <w:rPr>
                <w:rFonts w:hint="eastAsia"/>
                <w:lang w:val="en-US"/>
              </w:rPr>
              <w:t>2.5</w:t>
            </w:r>
            <w:r>
              <w:rPr>
                <w:rFonts w:hint="eastAsia"/>
              </w:rPr>
              <w:t>分，共</w:t>
            </w:r>
            <w:r>
              <w:rPr>
                <w:lang w:val="en-US"/>
              </w:rPr>
              <w:t>1</w:t>
            </w:r>
            <w:r>
              <w:rPr>
                <w:rFonts w:hint="eastAsia"/>
                <w:lang w:val="en-US"/>
              </w:rPr>
              <w:t>5</w:t>
            </w:r>
            <w:r>
              <w:rPr>
                <w:rFonts w:hint="eastAsia"/>
              </w:rPr>
              <w:t>分。</w:t>
            </w:r>
          </w:p>
          <w:p w14:paraId="7B21655F" w14:textId="77777777" w:rsidR="003473AF" w:rsidRDefault="001F029C">
            <w:r>
              <w:rPr>
                <w:lang w:val="en-US"/>
              </w:rPr>
              <w:t>4</w:t>
            </w:r>
            <w:r>
              <w:rPr>
                <w:rFonts w:hint="eastAsia"/>
              </w:rPr>
              <w:t>、无标识项代表一般指标项，有</w:t>
            </w:r>
            <w:r>
              <w:rPr>
                <w:rFonts w:hint="eastAsia"/>
                <w:lang w:val="en-US"/>
              </w:rPr>
              <w:t>17</w:t>
            </w:r>
            <w:r>
              <w:rPr>
                <w:rFonts w:hint="eastAsia"/>
              </w:rPr>
              <w:t>项，每有一项不满足扣</w:t>
            </w:r>
            <w:r>
              <w:rPr>
                <w:rFonts w:hint="eastAsia"/>
                <w:lang w:val="en-US"/>
              </w:rPr>
              <w:t>0.5</w:t>
            </w:r>
            <w:r>
              <w:rPr>
                <w:rFonts w:hint="eastAsia"/>
              </w:rPr>
              <w:t>分，共</w:t>
            </w:r>
            <w:r>
              <w:rPr>
                <w:rFonts w:hint="eastAsia"/>
                <w:lang w:val="en-US"/>
              </w:rPr>
              <w:t>8.5</w:t>
            </w:r>
            <w:r>
              <w:rPr>
                <w:rFonts w:hint="eastAsia"/>
              </w:rPr>
              <w:t>分。</w:t>
            </w:r>
          </w:p>
          <w:p w14:paraId="4B3ADC41" w14:textId="77777777" w:rsidR="003473AF" w:rsidRDefault="001F029C">
            <w:r>
              <w:rPr>
                <w:rFonts w:hint="eastAsia"/>
              </w:rPr>
              <w:t>（注：被发现有虚假投标则投标人的投标将被拒绝）</w:t>
            </w:r>
          </w:p>
        </w:tc>
      </w:tr>
      <w:tr w:rsidR="003473AF" w14:paraId="79A99D9A" w14:textId="77777777">
        <w:trPr>
          <w:trHeight w:val="643"/>
          <w:jc w:val="center"/>
        </w:trPr>
        <w:tc>
          <w:tcPr>
            <w:tcW w:w="8692" w:type="dxa"/>
            <w:gridSpan w:val="3"/>
            <w:vAlign w:val="center"/>
          </w:tcPr>
          <w:p w14:paraId="7911ABC5" w14:textId="77777777" w:rsidR="003473AF" w:rsidRDefault="001F029C">
            <w:r>
              <w:rPr>
                <w:rFonts w:eastAsia="Times New Roman"/>
              </w:rPr>
              <w:t>3</w:t>
            </w:r>
            <w:r>
              <w:t xml:space="preserve">. </w:t>
            </w:r>
            <w:r>
              <w:t>服务部分（</w:t>
            </w:r>
            <w:r>
              <w:rPr>
                <w:rFonts w:eastAsia="Times New Roman"/>
              </w:rPr>
              <w:t>1</w:t>
            </w:r>
            <w:r>
              <w:rPr>
                <w:lang w:val="en-US"/>
              </w:rPr>
              <w:t>2</w:t>
            </w:r>
            <w:r>
              <w:t>分）</w:t>
            </w:r>
          </w:p>
          <w:p w14:paraId="35F7ACB6" w14:textId="77777777" w:rsidR="003473AF" w:rsidRDefault="001F029C">
            <w:r>
              <w:t>服务要求中</w:t>
            </w:r>
            <w:r>
              <w:t>“*”</w:t>
            </w:r>
            <w:r>
              <w:t>项为</w:t>
            </w:r>
            <w:r>
              <w:rPr>
                <w:rFonts w:hint="eastAsia"/>
              </w:rPr>
              <w:t>实质性要求</w:t>
            </w:r>
            <w:r>
              <w:rPr>
                <w:rFonts w:ascii="宋体"/>
              </w:rPr>
              <w:t>，</w:t>
            </w:r>
            <w:r>
              <w:rPr>
                <w:rFonts w:hint="eastAsia"/>
              </w:rPr>
              <w:t>有一项不满足</w:t>
            </w:r>
            <w:r>
              <w:rPr>
                <w:rFonts w:ascii="宋体"/>
              </w:rPr>
              <w:t>，</w:t>
            </w:r>
            <w:r>
              <w:rPr>
                <w:rFonts w:ascii="宋体" w:hint="eastAsia"/>
              </w:rPr>
              <w:t>投标将被拒绝</w:t>
            </w:r>
            <w:r>
              <w:t>。</w:t>
            </w:r>
          </w:p>
        </w:tc>
      </w:tr>
      <w:tr w:rsidR="003473AF" w14:paraId="50DB93F7" w14:textId="77777777">
        <w:trPr>
          <w:trHeight w:val="20"/>
          <w:jc w:val="center"/>
        </w:trPr>
        <w:tc>
          <w:tcPr>
            <w:tcW w:w="1058" w:type="dxa"/>
            <w:vAlign w:val="center"/>
          </w:tcPr>
          <w:p w14:paraId="7B1014D4" w14:textId="77777777" w:rsidR="003473AF" w:rsidRDefault="001F029C">
            <w:pPr>
              <w:rPr>
                <w:lang w:val="en-US"/>
              </w:rPr>
            </w:pPr>
            <w:bookmarkStart w:id="98" w:name="_Hlk206780018"/>
            <w:r>
              <w:rPr>
                <w:rFonts w:hint="eastAsia"/>
                <w:lang w:val="en-US"/>
              </w:rPr>
              <w:t>主</w:t>
            </w:r>
            <w:r>
              <w:t>观</w:t>
            </w:r>
            <w:r>
              <w:rPr>
                <w:rFonts w:hint="eastAsia"/>
              </w:rPr>
              <w:t>分</w:t>
            </w:r>
          </w:p>
        </w:tc>
        <w:tc>
          <w:tcPr>
            <w:tcW w:w="1343" w:type="dxa"/>
            <w:vAlign w:val="center"/>
          </w:tcPr>
          <w:p w14:paraId="32FBFAD5" w14:textId="77777777" w:rsidR="003473AF" w:rsidRDefault="001F029C">
            <w:r>
              <w:t>3.</w:t>
            </w:r>
            <w:r>
              <w:rPr>
                <w:rFonts w:hint="eastAsia"/>
                <w:lang w:val="en-US"/>
              </w:rPr>
              <w:t>1</w:t>
            </w:r>
            <w:r>
              <w:t>售后服务</w:t>
            </w:r>
            <w:r>
              <w:rPr>
                <w:rFonts w:hint="eastAsia"/>
                <w:lang w:val="en-US"/>
              </w:rPr>
              <w:t>方案</w:t>
            </w:r>
            <w:r>
              <w:t>（</w:t>
            </w:r>
            <w:r>
              <w:t>0-</w:t>
            </w:r>
            <w:r>
              <w:rPr>
                <w:rFonts w:hint="eastAsia"/>
                <w:lang w:val="en-US"/>
              </w:rPr>
              <w:t>6</w:t>
            </w:r>
            <w:r>
              <w:t>分）</w:t>
            </w:r>
          </w:p>
        </w:tc>
        <w:tc>
          <w:tcPr>
            <w:tcW w:w="6291" w:type="dxa"/>
            <w:vAlign w:val="center"/>
          </w:tcPr>
          <w:p w14:paraId="07D293ED" w14:textId="77777777" w:rsidR="003473AF" w:rsidRDefault="001F029C">
            <w:pPr>
              <w:rPr>
                <w:lang w:val="en-US"/>
              </w:rPr>
            </w:pPr>
            <w:r>
              <w:rPr>
                <w:lang w:val="en-US"/>
              </w:rPr>
              <w:t>评标委员会根据投标人提供的售后服务方案内容进行综合评分：</w:t>
            </w:r>
          </w:p>
          <w:p w14:paraId="348196B5" w14:textId="77777777" w:rsidR="003473AF" w:rsidRDefault="001F029C">
            <w:pPr>
              <w:rPr>
                <w:lang w:val="en-US"/>
              </w:rPr>
            </w:pPr>
            <w:r>
              <w:rPr>
                <w:lang w:val="en-US"/>
              </w:rPr>
              <w:t>1</w:t>
            </w:r>
            <w:r>
              <w:rPr>
                <w:lang w:val="en-US"/>
              </w:rPr>
              <w:t>、售后服务方案充分考虑实际需求，服务内容全面，服务流程制度健全、服务人员安排合理得</w:t>
            </w:r>
            <w:r>
              <w:rPr>
                <w:rFonts w:hint="eastAsia"/>
                <w:lang w:val="en-US"/>
              </w:rPr>
              <w:t>6</w:t>
            </w:r>
            <w:r>
              <w:rPr>
                <w:lang w:val="en-US"/>
              </w:rPr>
              <w:t>分；</w:t>
            </w:r>
          </w:p>
          <w:p w14:paraId="6A7F6CA7" w14:textId="77777777" w:rsidR="003473AF" w:rsidRDefault="001F029C">
            <w:pPr>
              <w:rPr>
                <w:lang w:val="en-US"/>
              </w:rPr>
            </w:pPr>
            <w:r>
              <w:rPr>
                <w:lang w:val="en-US"/>
              </w:rPr>
              <w:t>2</w:t>
            </w:r>
            <w:r>
              <w:rPr>
                <w:lang w:val="en-US"/>
              </w:rPr>
              <w:t>、售后服务方案考虑实际需求，服务内容全面，服务流程制度健全、服务人员安排</w:t>
            </w:r>
            <w:r>
              <w:rPr>
                <w:rFonts w:hint="eastAsia"/>
                <w:lang w:val="en-US"/>
              </w:rPr>
              <w:t>不够</w:t>
            </w:r>
            <w:r>
              <w:rPr>
                <w:lang w:val="en-US"/>
              </w:rPr>
              <w:t>合理得</w:t>
            </w:r>
            <w:r>
              <w:rPr>
                <w:rFonts w:hint="eastAsia"/>
                <w:lang w:val="en-US"/>
              </w:rPr>
              <w:t>3</w:t>
            </w:r>
            <w:r>
              <w:rPr>
                <w:lang w:val="en-US"/>
              </w:rPr>
              <w:t>分；</w:t>
            </w:r>
          </w:p>
          <w:p w14:paraId="357826C6" w14:textId="77777777" w:rsidR="003473AF" w:rsidRDefault="001F029C">
            <w:pPr>
              <w:rPr>
                <w:lang w:val="en-US"/>
              </w:rPr>
            </w:pPr>
            <w:r>
              <w:rPr>
                <w:lang w:val="en-US"/>
              </w:rPr>
              <w:t>3</w:t>
            </w:r>
            <w:r>
              <w:rPr>
                <w:lang w:val="en-US"/>
              </w:rPr>
              <w:t>、售后服务方案考虑实际需求，服务内容全面，服务流程制度</w:t>
            </w:r>
            <w:r>
              <w:rPr>
                <w:rFonts w:hint="eastAsia"/>
                <w:lang w:val="en-US"/>
              </w:rPr>
              <w:t>不够</w:t>
            </w:r>
            <w:r>
              <w:rPr>
                <w:lang w:val="en-US"/>
              </w:rPr>
              <w:t>健全、服务人员安排</w:t>
            </w:r>
            <w:r>
              <w:rPr>
                <w:rFonts w:hint="eastAsia"/>
                <w:lang w:val="en-US"/>
              </w:rPr>
              <w:t>不够</w:t>
            </w:r>
            <w:r>
              <w:rPr>
                <w:lang w:val="en-US"/>
              </w:rPr>
              <w:t>合理得</w:t>
            </w:r>
            <w:r>
              <w:rPr>
                <w:rFonts w:hint="eastAsia"/>
                <w:lang w:val="en-US"/>
              </w:rPr>
              <w:t>1</w:t>
            </w:r>
            <w:r>
              <w:rPr>
                <w:lang w:val="en-US"/>
              </w:rPr>
              <w:t>分。</w:t>
            </w:r>
          </w:p>
          <w:p w14:paraId="5D74472E" w14:textId="77777777" w:rsidR="003473AF" w:rsidRDefault="001F029C">
            <w:r>
              <w:rPr>
                <w:rFonts w:hint="eastAsia"/>
                <w:lang w:val="en-US"/>
              </w:rPr>
              <w:t>4</w:t>
            </w:r>
            <w:r>
              <w:rPr>
                <w:lang w:val="en-US"/>
              </w:rPr>
              <w:t>、未提供售后服务方案，得</w:t>
            </w:r>
            <w:r>
              <w:rPr>
                <w:lang w:val="en-US"/>
              </w:rPr>
              <w:t>0</w:t>
            </w:r>
            <w:r>
              <w:rPr>
                <w:lang w:val="en-US"/>
              </w:rPr>
              <w:t>分。</w:t>
            </w:r>
          </w:p>
        </w:tc>
      </w:tr>
      <w:tr w:rsidR="003473AF" w14:paraId="23A10400" w14:textId="77777777">
        <w:trPr>
          <w:trHeight w:val="20"/>
          <w:jc w:val="center"/>
        </w:trPr>
        <w:tc>
          <w:tcPr>
            <w:tcW w:w="1058" w:type="dxa"/>
            <w:vAlign w:val="center"/>
          </w:tcPr>
          <w:p w14:paraId="12C845EC" w14:textId="77777777" w:rsidR="003473AF" w:rsidRDefault="001F029C">
            <w:pPr>
              <w:rPr>
                <w:color w:val="000000"/>
              </w:rPr>
            </w:pPr>
            <w:r>
              <w:rPr>
                <w:rFonts w:hint="eastAsia"/>
                <w:lang w:val="en-US"/>
              </w:rPr>
              <w:t>主</w:t>
            </w:r>
            <w:r>
              <w:t>观</w:t>
            </w:r>
            <w:r>
              <w:rPr>
                <w:rFonts w:hint="eastAsia"/>
              </w:rPr>
              <w:t>分</w:t>
            </w:r>
          </w:p>
        </w:tc>
        <w:tc>
          <w:tcPr>
            <w:tcW w:w="1343" w:type="dxa"/>
            <w:vAlign w:val="center"/>
          </w:tcPr>
          <w:p w14:paraId="282F2463" w14:textId="77777777" w:rsidR="003473AF" w:rsidRDefault="001F029C">
            <w:r>
              <w:t>3.</w:t>
            </w:r>
            <w:r>
              <w:rPr>
                <w:rFonts w:hint="eastAsia"/>
                <w:lang w:val="en-US"/>
              </w:rPr>
              <w:t>2</w:t>
            </w:r>
            <w:r>
              <w:t>培训方案（</w:t>
            </w:r>
            <w:r>
              <w:t>0-</w:t>
            </w:r>
            <w:r>
              <w:rPr>
                <w:rFonts w:hint="eastAsia"/>
                <w:lang w:val="en-US"/>
              </w:rPr>
              <w:t>6</w:t>
            </w:r>
            <w:r>
              <w:t>分）</w:t>
            </w:r>
          </w:p>
        </w:tc>
        <w:tc>
          <w:tcPr>
            <w:tcW w:w="6291" w:type="dxa"/>
            <w:vAlign w:val="center"/>
          </w:tcPr>
          <w:p w14:paraId="33939F8A" w14:textId="77777777" w:rsidR="003473AF" w:rsidRDefault="001F029C">
            <w:pPr>
              <w:rPr>
                <w:lang w:val="en-US"/>
              </w:rPr>
            </w:pPr>
            <w:r>
              <w:rPr>
                <w:lang w:val="en-US"/>
              </w:rPr>
              <w:t>根据投标人提供的培训方案内容进行综合评分：</w:t>
            </w:r>
          </w:p>
          <w:p w14:paraId="415C461A" w14:textId="77777777" w:rsidR="003473AF" w:rsidRDefault="001F029C">
            <w:pPr>
              <w:rPr>
                <w:color w:val="000000"/>
                <w:lang w:val="en-US"/>
              </w:rPr>
            </w:pPr>
            <w:r>
              <w:rPr>
                <w:color w:val="000000"/>
                <w:lang w:val="en-US"/>
              </w:rPr>
              <w:t>1</w:t>
            </w:r>
            <w:r>
              <w:rPr>
                <w:color w:val="000000"/>
                <w:lang w:val="en-US"/>
              </w:rPr>
              <w:t>、</w:t>
            </w:r>
            <w:r>
              <w:t>培训目</w:t>
            </w:r>
            <w:r>
              <w:rPr>
                <w:rFonts w:hint="eastAsia"/>
              </w:rPr>
              <w:t>标明确</w:t>
            </w:r>
            <w:r>
              <w:t>、培训时间</w:t>
            </w:r>
            <w:r>
              <w:rPr>
                <w:rFonts w:hint="eastAsia"/>
              </w:rPr>
              <w:t>和人数</w:t>
            </w:r>
            <w:r>
              <w:t>安排</w:t>
            </w:r>
            <w:r>
              <w:rPr>
                <w:rFonts w:hint="eastAsia"/>
              </w:rPr>
              <w:t>合理</w:t>
            </w:r>
            <w:r>
              <w:t>、培训课程</w:t>
            </w:r>
            <w:r>
              <w:rPr>
                <w:rFonts w:hint="eastAsia"/>
              </w:rPr>
              <w:t>和</w:t>
            </w:r>
            <w:r>
              <w:t>培训方式</w:t>
            </w:r>
            <w:r>
              <w:rPr>
                <w:rFonts w:hint="eastAsia"/>
              </w:rPr>
              <w:t>满足本项目需求的得</w:t>
            </w:r>
            <w:r>
              <w:rPr>
                <w:rFonts w:hint="eastAsia"/>
                <w:lang w:val="en-US"/>
              </w:rPr>
              <w:t>6</w:t>
            </w:r>
            <w:r>
              <w:rPr>
                <w:rFonts w:hint="eastAsia"/>
              </w:rPr>
              <w:t>分；</w:t>
            </w:r>
          </w:p>
          <w:p w14:paraId="0BFA2C8A" w14:textId="77777777" w:rsidR="003473AF" w:rsidRDefault="001F029C">
            <w:r>
              <w:rPr>
                <w:rFonts w:hint="eastAsia"/>
                <w:color w:val="000000"/>
                <w:lang w:val="en-US"/>
              </w:rPr>
              <w:t>2</w:t>
            </w:r>
            <w:r>
              <w:rPr>
                <w:rFonts w:hint="eastAsia"/>
                <w:color w:val="000000"/>
                <w:lang w:val="en-US"/>
              </w:rPr>
              <w:t>、</w:t>
            </w:r>
            <w:r>
              <w:t>培训目</w:t>
            </w:r>
            <w:r>
              <w:rPr>
                <w:rFonts w:hint="eastAsia"/>
              </w:rPr>
              <w:t>标较明确</w:t>
            </w:r>
            <w:r>
              <w:t>、培训时间</w:t>
            </w:r>
            <w:r>
              <w:rPr>
                <w:rFonts w:hint="eastAsia"/>
              </w:rPr>
              <w:t>和人数</w:t>
            </w:r>
            <w:r>
              <w:t>安排</w:t>
            </w:r>
            <w:r>
              <w:rPr>
                <w:rFonts w:hint="eastAsia"/>
              </w:rPr>
              <w:t>较合理</w:t>
            </w:r>
            <w:r>
              <w:t>、培训课程</w:t>
            </w:r>
            <w:r>
              <w:rPr>
                <w:rFonts w:hint="eastAsia"/>
              </w:rPr>
              <w:t>和</w:t>
            </w:r>
            <w:r>
              <w:t>培训方式</w:t>
            </w:r>
            <w:r>
              <w:rPr>
                <w:rFonts w:hint="eastAsia"/>
              </w:rPr>
              <w:t>基本满足本项目需求的得</w:t>
            </w:r>
            <w:r>
              <w:rPr>
                <w:rFonts w:hint="eastAsia"/>
              </w:rPr>
              <w:t>3</w:t>
            </w:r>
            <w:r>
              <w:rPr>
                <w:rFonts w:hint="eastAsia"/>
              </w:rPr>
              <w:t>分；</w:t>
            </w:r>
          </w:p>
          <w:p w14:paraId="178B5C7D" w14:textId="77777777" w:rsidR="003473AF" w:rsidRDefault="001F029C">
            <w:pPr>
              <w:rPr>
                <w:color w:val="000000"/>
                <w:lang w:val="en-US"/>
              </w:rPr>
            </w:pPr>
            <w:r>
              <w:rPr>
                <w:rFonts w:hint="eastAsia"/>
                <w:color w:val="000000"/>
                <w:lang w:val="en-US"/>
              </w:rPr>
              <w:t>3</w:t>
            </w:r>
            <w:r>
              <w:rPr>
                <w:rFonts w:hint="eastAsia"/>
                <w:color w:val="000000"/>
                <w:lang w:val="en-US"/>
              </w:rPr>
              <w:t>、</w:t>
            </w:r>
            <w:r>
              <w:t>培训目</w:t>
            </w:r>
            <w:r>
              <w:rPr>
                <w:rFonts w:hint="eastAsia"/>
              </w:rPr>
              <w:t>标不够明确</w:t>
            </w:r>
            <w:r>
              <w:t>、培训时间</w:t>
            </w:r>
            <w:r>
              <w:rPr>
                <w:rFonts w:hint="eastAsia"/>
              </w:rPr>
              <w:t>和人数</w:t>
            </w:r>
            <w:r>
              <w:t>安排</w:t>
            </w:r>
            <w:r>
              <w:rPr>
                <w:rFonts w:hint="eastAsia"/>
              </w:rPr>
              <w:t>不够合理</w:t>
            </w:r>
            <w:r>
              <w:t>、培训课程</w:t>
            </w:r>
            <w:r>
              <w:rPr>
                <w:rFonts w:hint="eastAsia"/>
              </w:rPr>
              <w:t>和</w:t>
            </w:r>
            <w:r>
              <w:t>培训方式</w:t>
            </w:r>
            <w:r>
              <w:rPr>
                <w:rFonts w:hint="eastAsia"/>
              </w:rPr>
              <w:t>不能满足本项目需求的得</w:t>
            </w:r>
            <w:r>
              <w:rPr>
                <w:rFonts w:hint="eastAsia"/>
              </w:rPr>
              <w:t>1</w:t>
            </w:r>
            <w:r>
              <w:rPr>
                <w:rFonts w:hint="eastAsia"/>
              </w:rPr>
              <w:t>分；</w:t>
            </w:r>
          </w:p>
          <w:p w14:paraId="5867DD48" w14:textId="77777777" w:rsidR="003473AF" w:rsidRDefault="001F029C">
            <w:pPr>
              <w:rPr>
                <w:lang w:val="en-US"/>
              </w:rPr>
            </w:pPr>
            <w:r>
              <w:rPr>
                <w:lang w:val="en-US"/>
              </w:rPr>
              <w:t>4</w:t>
            </w:r>
            <w:r>
              <w:rPr>
                <w:lang w:val="en-US"/>
              </w:rPr>
              <w:t>、未提供培训方案得</w:t>
            </w:r>
            <w:r>
              <w:rPr>
                <w:lang w:val="en-US"/>
              </w:rPr>
              <w:t>0</w:t>
            </w:r>
            <w:r>
              <w:rPr>
                <w:lang w:val="en-US"/>
              </w:rPr>
              <w:t>分。</w:t>
            </w:r>
          </w:p>
        </w:tc>
      </w:tr>
      <w:bookmarkEnd w:id="98"/>
      <w:tr w:rsidR="003473AF" w14:paraId="29D8E086" w14:textId="77777777">
        <w:trPr>
          <w:trHeight w:val="392"/>
          <w:jc w:val="center"/>
        </w:trPr>
        <w:tc>
          <w:tcPr>
            <w:tcW w:w="8692" w:type="dxa"/>
            <w:gridSpan w:val="3"/>
            <w:vAlign w:val="center"/>
          </w:tcPr>
          <w:p w14:paraId="73233C9A" w14:textId="77777777" w:rsidR="003473AF" w:rsidRDefault="001F029C">
            <w:r>
              <w:rPr>
                <w:rFonts w:eastAsia="Times New Roman"/>
              </w:rPr>
              <w:t>4</w:t>
            </w:r>
            <w:r>
              <w:t xml:space="preserve">. </w:t>
            </w:r>
            <w:r>
              <w:t>价格部分（</w:t>
            </w:r>
            <w:r>
              <w:rPr>
                <w:rFonts w:eastAsia="Times New Roman"/>
              </w:rPr>
              <w:t>30</w:t>
            </w:r>
            <w:r>
              <w:t>分）</w:t>
            </w:r>
          </w:p>
        </w:tc>
      </w:tr>
      <w:tr w:rsidR="003473AF" w14:paraId="5576DB07" w14:textId="77777777">
        <w:trPr>
          <w:trHeight w:val="20"/>
          <w:jc w:val="center"/>
        </w:trPr>
        <w:tc>
          <w:tcPr>
            <w:tcW w:w="1058" w:type="dxa"/>
            <w:tcBorders>
              <w:bottom w:val="single" w:sz="4" w:space="0" w:color="auto"/>
            </w:tcBorders>
            <w:vAlign w:val="center"/>
          </w:tcPr>
          <w:p w14:paraId="002A42D6" w14:textId="77777777" w:rsidR="003473AF" w:rsidRDefault="001F029C">
            <w:r>
              <w:lastRenderedPageBreak/>
              <w:t>客观</w:t>
            </w:r>
            <w:r>
              <w:rPr>
                <w:rFonts w:hint="eastAsia"/>
              </w:rPr>
              <w:t>分</w:t>
            </w:r>
          </w:p>
        </w:tc>
        <w:tc>
          <w:tcPr>
            <w:tcW w:w="1343" w:type="dxa"/>
            <w:tcBorders>
              <w:bottom w:val="single" w:sz="4" w:space="0" w:color="auto"/>
            </w:tcBorders>
            <w:vAlign w:val="center"/>
          </w:tcPr>
          <w:p w14:paraId="7052AA29" w14:textId="77777777" w:rsidR="003473AF" w:rsidRDefault="001F029C">
            <w:r>
              <w:rPr>
                <w:rFonts w:eastAsia="Times New Roman"/>
              </w:rPr>
              <w:t>4</w:t>
            </w:r>
            <w:r>
              <w:t>.</w:t>
            </w:r>
            <w:r>
              <w:rPr>
                <w:rFonts w:eastAsia="Times New Roman"/>
              </w:rPr>
              <w:t>1</w:t>
            </w:r>
            <w:r>
              <w:t>价格分（</w:t>
            </w:r>
            <w:r>
              <w:rPr>
                <w:rFonts w:eastAsia="Times New Roman"/>
              </w:rPr>
              <w:t>0</w:t>
            </w:r>
            <w:r>
              <w:t>-</w:t>
            </w:r>
            <w:r>
              <w:rPr>
                <w:rFonts w:eastAsia="Times New Roman"/>
              </w:rPr>
              <w:t>30</w:t>
            </w:r>
            <w:r>
              <w:t>分）</w:t>
            </w:r>
          </w:p>
        </w:tc>
        <w:tc>
          <w:tcPr>
            <w:tcW w:w="6291" w:type="dxa"/>
            <w:tcBorders>
              <w:bottom w:val="single" w:sz="4" w:space="0" w:color="auto"/>
            </w:tcBorders>
            <w:vAlign w:val="center"/>
          </w:tcPr>
          <w:p w14:paraId="2E56DD5C" w14:textId="77777777" w:rsidR="003473AF" w:rsidRDefault="001F029C">
            <w:r>
              <w:t>满足招标文件要求且投标价格最低的投标报价为评标基准价</w:t>
            </w:r>
            <w:r>
              <w:rPr>
                <w:rFonts w:ascii="宋体"/>
              </w:rPr>
              <w:t>，</w:t>
            </w:r>
            <w:r>
              <w:t>其价格分为满分。其他投标人的价格</w:t>
            </w:r>
            <w:proofErr w:type="gramStart"/>
            <w:r>
              <w:t>分统一</w:t>
            </w:r>
            <w:proofErr w:type="gramEnd"/>
            <w:r>
              <w:t>按照下列公式计算：投标报价得分</w:t>
            </w:r>
            <w:r>
              <w:t>=(</w:t>
            </w:r>
            <w:r>
              <w:t>评标基准价／投标报价</w:t>
            </w:r>
            <w:r>
              <w:t>)×</w:t>
            </w:r>
            <w:r>
              <w:rPr>
                <w:rFonts w:eastAsia="Times New Roman"/>
              </w:rPr>
              <w:t>30</w:t>
            </w:r>
            <w:r>
              <w:t>%×</w:t>
            </w:r>
            <w:r>
              <w:rPr>
                <w:rFonts w:eastAsia="Times New Roman"/>
              </w:rPr>
              <w:t>100</w:t>
            </w:r>
            <w:r>
              <w:t>。</w:t>
            </w:r>
          </w:p>
        </w:tc>
      </w:tr>
      <w:tr w:rsidR="003473AF" w14:paraId="52BD2246" w14:textId="77777777">
        <w:trPr>
          <w:trHeight w:val="410"/>
          <w:jc w:val="center"/>
        </w:trPr>
        <w:tc>
          <w:tcPr>
            <w:tcW w:w="2401" w:type="dxa"/>
            <w:gridSpan w:val="2"/>
            <w:tcBorders>
              <w:top w:val="single" w:sz="4" w:space="0" w:color="auto"/>
              <w:left w:val="single" w:sz="4" w:space="0" w:color="auto"/>
              <w:bottom w:val="single" w:sz="4" w:space="0" w:color="auto"/>
              <w:right w:val="single" w:sz="4" w:space="0" w:color="auto"/>
            </w:tcBorders>
            <w:vAlign w:val="center"/>
          </w:tcPr>
          <w:p w14:paraId="4BBD75C2" w14:textId="77777777" w:rsidR="003473AF" w:rsidRDefault="001F029C">
            <w:r>
              <w:t>总分</w:t>
            </w:r>
          </w:p>
        </w:tc>
        <w:tc>
          <w:tcPr>
            <w:tcW w:w="6291" w:type="dxa"/>
            <w:tcBorders>
              <w:top w:val="single" w:sz="4" w:space="0" w:color="auto"/>
              <w:left w:val="single" w:sz="4" w:space="0" w:color="auto"/>
              <w:bottom w:val="single" w:sz="4" w:space="0" w:color="auto"/>
              <w:right w:val="single" w:sz="4" w:space="0" w:color="auto"/>
            </w:tcBorders>
            <w:vAlign w:val="center"/>
          </w:tcPr>
          <w:p w14:paraId="3E5B61A1" w14:textId="77777777" w:rsidR="003473AF" w:rsidRDefault="001F029C">
            <w:r>
              <w:t>100</w:t>
            </w:r>
            <w:r>
              <w:t>分</w:t>
            </w:r>
          </w:p>
        </w:tc>
      </w:tr>
    </w:tbl>
    <w:p w14:paraId="3CD8A787" w14:textId="77777777" w:rsidR="003473AF" w:rsidRDefault="003473AF">
      <w:pPr>
        <w:pStyle w:val="af1"/>
        <w:ind w:firstLine="400"/>
        <w:sectPr w:rsidR="003473AF">
          <w:headerReference w:type="default" r:id="rId17"/>
          <w:type w:val="continuous"/>
          <w:pgSz w:w="11906" w:h="16838"/>
          <w:pgMar w:top="1440" w:right="1800" w:bottom="1440" w:left="1800" w:header="851" w:footer="992" w:gutter="0"/>
          <w:cols w:space="720"/>
          <w:docGrid w:type="lines" w:linePitch="312"/>
        </w:sectPr>
      </w:pPr>
    </w:p>
    <w:p w14:paraId="5E9FC68D" w14:textId="77777777" w:rsidR="003473AF" w:rsidRDefault="001F029C">
      <w:pPr>
        <w:pStyle w:val="1"/>
      </w:pPr>
      <w:bookmarkStart w:id="99" w:name="_Toc30248"/>
      <w:bookmarkStart w:id="100" w:name="_Toc25372"/>
      <w:bookmarkStart w:id="101" w:name="_Toc26721"/>
      <w:bookmarkStart w:id="102" w:name="_Toc16531381"/>
      <w:bookmarkStart w:id="103" w:name="_Toc24228"/>
      <w:bookmarkStart w:id="104" w:name="_Toc16531155"/>
      <w:bookmarkStart w:id="105" w:name="_Toc209620471"/>
      <w:bookmarkStart w:id="106" w:name="_Toc10066"/>
      <w:bookmarkStart w:id="107" w:name="_Toc130309894"/>
      <w:bookmarkStart w:id="108" w:name="_Toc30490658"/>
      <w:bookmarkStart w:id="109" w:name="_Toc13217"/>
      <w:bookmarkStart w:id="110" w:name="_Toc16531389"/>
      <w:bookmarkStart w:id="111" w:name="_Toc16531163"/>
      <w:bookmarkStart w:id="112" w:name="_Toc16531182"/>
      <w:bookmarkStart w:id="113" w:name="_Toc19782"/>
      <w:bookmarkStart w:id="114" w:name="_Toc2604"/>
      <w:bookmarkStart w:id="115" w:name="_Toc19149"/>
      <w:bookmarkStart w:id="116" w:name="_Toc16531408"/>
      <w:r>
        <w:lastRenderedPageBreak/>
        <w:t>采购需求</w:t>
      </w:r>
      <w:bookmarkEnd w:id="99"/>
      <w:bookmarkEnd w:id="100"/>
      <w:bookmarkEnd w:id="101"/>
      <w:bookmarkEnd w:id="102"/>
      <w:bookmarkEnd w:id="103"/>
      <w:bookmarkEnd w:id="104"/>
      <w:bookmarkEnd w:id="105"/>
    </w:p>
    <w:p w14:paraId="3290E744" w14:textId="77777777" w:rsidR="003473AF" w:rsidRDefault="001F029C">
      <w:pPr>
        <w:pStyle w:val="2"/>
        <w:spacing w:before="120"/>
      </w:pPr>
      <w:bookmarkStart w:id="117" w:name="_Toc209620472"/>
      <w:bookmarkStart w:id="118" w:name="_Toc18686"/>
      <w:bookmarkStart w:id="119" w:name="_Toc14328"/>
      <w:bookmarkStart w:id="120" w:name="_Toc8069"/>
      <w:r>
        <w:rPr>
          <w:rFonts w:hint="eastAsia"/>
        </w:rPr>
        <w:t>项目</w:t>
      </w:r>
      <w:r>
        <w:rPr>
          <w:rFonts w:hint="eastAsia"/>
          <w:lang w:val="en-US"/>
        </w:rPr>
        <w:t>概述（</w:t>
      </w:r>
      <w:r>
        <w:rPr>
          <w:rFonts w:hint="eastAsia"/>
        </w:rPr>
        <w:t>不作为评分项</w:t>
      </w:r>
      <w:r>
        <w:rPr>
          <w:rFonts w:hint="eastAsia"/>
          <w:lang w:val="en-US"/>
        </w:rPr>
        <w:t>）</w:t>
      </w:r>
      <w:bookmarkEnd w:id="117"/>
    </w:p>
    <w:p w14:paraId="7C04DF96" w14:textId="77777777" w:rsidR="003473AF" w:rsidRDefault="001F029C">
      <w:r>
        <w:rPr>
          <w:rFonts w:hint="eastAsia"/>
        </w:rPr>
        <w:t>本项目通过对现有缉私实验室老旧理化设备更新，解决目前理化实验室设备存在的型号老旧、技术落后、性能不稳定等问题；推动优化设备结构、改进设备质量、提升设备性能，有效提升专业设备对缉私实战的支撑能力；提高缉私执法效能和规范化水平，为支撑缉私警察“专业</w:t>
      </w:r>
      <w:r>
        <w:rPr>
          <w:rFonts w:hint="eastAsia"/>
        </w:rPr>
        <w:t>+</w:t>
      </w:r>
      <w:r>
        <w:rPr>
          <w:rFonts w:hint="eastAsia"/>
        </w:rPr>
        <w:t>机制</w:t>
      </w:r>
      <w:r>
        <w:rPr>
          <w:rFonts w:hint="eastAsia"/>
        </w:rPr>
        <w:t>+</w:t>
      </w:r>
      <w:r>
        <w:rPr>
          <w:rFonts w:hint="eastAsia"/>
        </w:rPr>
        <w:t>大数据”警务运行模式提供设备保障。具体采购清单详见下表：</w:t>
      </w:r>
    </w:p>
    <w:p w14:paraId="62026D0F" w14:textId="77777777" w:rsidR="006D0EB7" w:rsidRDefault="006D0EB7"/>
    <w:p w14:paraId="121EC420" w14:textId="77777777" w:rsidR="006D0EB7" w:rsidRDefault="006D0EB7" w:rsidP="006D0EB7">
      <w:pPr>
        <w:jc w:val="center"/>
      </w:pPr>
      <w:r>
        <w:rPr>
          <w:rFonts w:hint="eastAsia"/>
        </w:rPr>
        <w:t>采购清单一览表</w:t>
      </w:r>
    </w:p>
    <w:p w14:paraId="4156B3C6" w14:textId="77777777" w:rsidR="006D0EB7" w:rsidRDefault="006D0EB7" w:rsidP="006D0EB7">
      <w:pPr>
        <w:jc w:val="center"/>
      </w:pPr>
    </w:p>
    <w:tbl>
      <w:tblPr>
        <w:tblW w:w="8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9"/>
        <w:gridCol w:w="3445"/>
        <w:gridCol w:w="2664"/>
        <w:gridCol w:w="1175"/>
      </w:tblGrid>
      <w:tr w:rsidR="006D0EB7" w14:paraId="676B363B" w14:textId="77777777" w:rsidTr="00691416">
        <w:trPr>
          <w:trHeight w:val="312"/>
          <w:tblHeader/>
          <w:jc w:val="center"/>
        </w:trPr>
        <w:tc>
          <w:tcPr>
            <w:tcW w:w="839" w:type="dxa"/>
            <w:noWrap/>
            <w:vAlign w:val="center"/>
          </w:tcPr>
          <w:p w14:paraId="363B9CF4" w14:textId="77777777" w:rsidR="006D0EB7" w:rsidRPr="00D17328" w:rsidRDefault="006D0EB7" w:rsidP="00691416">
            <w:pPr>
              <w:jc w:val="center"/>
              <w:rPr>
                <w:rFonts w:ascii="宋体" w:hAnsi="宋体" w:hint="eastAsia"/>
                <w:b/>
                <w:kern w:val="0"/>
                <w:lang w:val="en-US"/>
              </w:rPr>
            </w:pPr>
            <w:r w:rsidRPr="00D17328">
              <w:rPr>
                <w:rFonts w:ascii="宋体" w:hAnsi="宋体"/>
                <w:b/>
                <w:kern w:val="0"/>
                <w:lang w:val="en-US"/>
              </w:rPr>
              <w:t>序号</w:t>
            </w:r>
          </w:p>
        </w:tc>
        <w:tc>
          <w:tcPr>
            <w:tcW w:w="3445" w:type="dxa"/>
            <w:noWrap/>
            <w:vAlign w:val="center"/>
          </w:tcPr>
          <w:p w14:paraId="2801174E" w14:textId="77777777" w:rsidR="006D0EB7" w:rsidRPr="00D17328" w:rsidRDefault="006D0EB7" w:rsidP="00691416">
            <w:pPr>
              <w:jc w:val="center"/>
              <w:rPr>
                <w:rFonts w:ascii="宋体" w:hAnsi="宋体" w:hint="eastAsia"/>
                <w:b/>
                <w:kern w:val="0"/>
                <w:lang w:val="en-US"/>
              </w:rPr>
            </w:pPr>
            <w:r w:rsidRPr="00D17328">
              <w:rPr>
                <w:rFonts w:ascii="宋体" w:hAnsi="宋体" w:hint="eastAsia"/>
                <w:b/>
                <w:kern w:val="0"/>
                <w:lang w:val="en-US"/>
              </w:rPr>
              <w:t>采购</w:t>
            </w:r>
            <w:r w:rsidRPr="00D17328">
              <w:rPr>
                <w:rFonts w:ascii="宋体" w:hAnsi="宋体"/>
                <w:b/>
                <w:kern w:val="0"/>
                <w:lang w:val="en-US"/>
              </w:rPr>
              <w:t>单位</w:t>
            </w:r>
          </w:p>
        </w:tc>
        <w:tc>
          <w:tcPr>
            <w:tcW w:w="2664" w:type="dxa"/>
            <w:noWrap/>
            <w:vAlign w:val="center"/>
          </w:tcPr>
          <w:p w14:paraId="4CE7DCEF" w14:textId="77777777" w:rsidR="006D0EB7" w:rsidRPr="00D17328" w:rsidRDefault="006D0EB7" w:rsidP="00691416">
            <w:pPr>
              <w:jc w:val="center"/>
              <w:rPr>
                <w:rFonts w:ascii="宋体" w:hAnsi="宋体" w:hint="eastAsia"/>
                <w:b/>
                <w:kern w:val="0"/>
                <w:lang w:val="en-US"/>
              </w:rPr>
            </w:pPr>
            <w:r w:rsidRPr="00D17328">
              <w:rPr>
                <w:rFonts w:ascii="宋体" w:hAnsi="宋体"/>
                <w:b/>
                <w:kern w:val="0"/>
                <w:lang w:val="en-US"/>
              </w:rPr>
              <w:t>产品名称</w:t>
            </w:r>
          </w:p>
        </w:tc>
        <w:tc>
          <w:tcPr>
            <w:tcW w:w="1175" w:type="dxa"/>
            <w:noWrap/>
            <w:vAlign w:val="center"/>
          </w:tcPr>
          <w:p w14:paraId="76138F3E" w14:textId="77777777" w:rsidR="006D0EB7" w:rsidRPr="00D17328" w:rsidRDefault="006D0EB7" w:rsidP="00691416">
            <w:pPr>
              <w:jc w:val="center"/>
              <w:rPr>
                <w:rFonts w:ascii="宋体" w:hAnsi="宋体" w:hint="eastAsia"/>
                <w:b/>
                <w:kern w:val="0"/>
                <w:lang w:val="en-US"/>
              </w:rPr>
            </w:pPr>
            <w:r w:rsidRPr="00D17328">
              <w:rPr>
                <w:rFonts w:ascii="宋体" w:hAnsi="宋体"/>
                <w:b/>
                <w:kern w:val="0"/>
                <w:lang w:val="en-US"/>
              </w:rPr>
              <w:t>数量</w:t>
            </w:r>
          </w:p>
        </w:tc>
      </w:tr>
      <w:tr w:rsidR="006D0EB7" w14:paraId="4A1366ED" w14:textId="77777777" w:rsidTr="00691416">
        <w:trPr>
          <w:trHeight w:val="264"/>
          <w:jc w:val="center"/>
        </w:trPr>
        <w:tc>
          <w:tcPr>
            <w:tcW w:w="839" w:type="dxa"/>
            <w:vMerge w:val="restart"/>
            <w:noWrap/>
            <w:vAlign w:val="center"/>
          </w:tcPr>
          <w:p w14:paraId="170C6741" w14:textId="77777777" w:rsidR="006D0EB7" w:rsidRPr="006D0EB7" w:rsidRDefault="006D0EB7" w:rsidP="006D0EB7">
            <w:pPr>
              <w:numPr>
                <w:ilvl w:val="0"/>
                <w:numId w:val="34"/>
              </w:numPr>
              <w:jc w:val="center"/>
              <w:rPr>
                <w:rFonts w:eastAsiaTheme="majorEastAsia"/>
                <w:kern w:val="0"/>
                <w:lang w:val="en-US"/>
              </w:rPr>
            </w:pPr>
          </w:p>
        </w:tc>
        <w:tc>
          <w:tcPr>
            <w:tcW w:w="3445" w:type="dxa"/>
            <w:vMerge w:val="restart"/>
            <w:noWrap/>
            <w:vAlign w:val="center"/>
          </w:tcPr>
          <w:p w14:paraId="51E1D8B7" w14:textId="77777777" w:rsidR="006D0EB7" w:rsidRPr="00D17328" w:rsidRDefault="006D0EB7" w:rsidP="006D0EB7">
            <w:pPr>
              <w:jc w:val="center"/>
              <w:rPr>
                <w:rFonts w:ascii="宋体" w:hAnsi="宋体" w:hint="eastAsia"/>
                <w:kern w:val="0"/>
                <w:lang w:val="en-US"/>
              </w:rPr>
            </w:pPr>
            <w:r w:rsidRPr="00D17328">
              <w:rPr>
                <w:rFonts w:ascii="宋体" w:hAnsi="宋体"/>
                <w:kern w:val="0"/>
                <w:lang w:val="en-US"/>
              </w:rPr>
              <w:t>北京海关缉私局</w:t>
            </w:r>
          </w:p>
        </w:tc>
        <w:tc>
          <w:tcPr>
            <w:tcW w:w="2664" w:type="dxa"/>
            <w:noWrap/>
            <w:vAlign w:val="center"/>
          </w:tcPr>
          <w:p w14:paraId="6043D5D8" w14:textId="77777777" w:rsidR="006D0EB7" w:rsidRPr="00D17328" w:rsidRDefault="006D0EB7" w:rsidP="00691416">
            <w:pPr>
              <w:jc w:val="both"/>
              <w:rPr>
                <w:rFonts w:ascii="宋体" w:hAnsi="宋体" w:hint="eastAsia"/>
                <w:kern w:val="0"/>
                <w:lang w:val="en-US"/>
              </w:rPr>
            </w:pPr>
            <w:r w:rsidRPr="00D17328">
              <w:rPr>
                <w:rFonts w:ascii="宋体" w:hAnsi="宋体" w:hint="eastAsia"/>
                <w:kern w:val="0"/>
                <w:lang w:val="en-US"/>
              </w:rPr>
              <w:t>气相色谱仪</w:t>
            </w:r>
            <w:r w:rsidRPr="00D17328">
              <w:rPr>
                <w:rFonts w:ascii="宋体" w:hAnsi="宋体"/>
                <w:kern w:val="0"/>
                <w:lang w:val="en-US"/>
              </w:rPr>
              <w:t>Ⅰ</w:t>
            </w:r>
          </w:p>
        </w:tc>
        <w:tc>
          <w:tcPr>
            <w:tcW w:w="1175" w:type="dxa"/>
            <w:noWrap/>
            <w:vAlign w:val="center"/>
          </w:tcPr>
          <w:p w14:paraId="256FB8DB" w14:textId="77777777" w:rsidR="006D0EB7" w:rsidRPr="00D17328" w:rsidRDefault="006D0EB7" w:rsidP="00691416">
            <w:pPr>
              <w:jc w:val="center"/>
              <w:rPr>
                <w:rFonts w:ascii="宋体" w:hAnsi="宋体" w:hint="eastAsia"/>
                <w:kern w:val="0"/>
                <w:lang w:val="en-US"/>
              </w:rPr>
            </w:pPr>
            <w:r w:rsidRPr="00D17328">
              <w:rPr>
                <w:rFonts w:ascii="宋体" w:hAnsi="宋体" w:hint="eastAsia"/>
                <w:kern w:val="0"/>
                <w:lang w:val="en-US"/>
              </w:rPr>
              <w:t>1</w:t>
            </w:r>
          </w:p>
        </w:tc>
      </w:tr>
      <w:tr w:rsidR="006D0EB7" w14:paraId="037431FE" w14:textId="77777777" w:rsidTr="00691416">
        <w:trPr>
          <w:trHeight w:val="342"/>
          <w:jc w:val="center"/>
        </w:trPr>
        <w:tc>
          <w:tcPr>
            <w:tcW w:w="839" w:type="dxa"/>
            <w:vMerge/>
            <w:noWrap/>
            <w:vAlign w:val="center"/>
          </w:tcPr>
          <w:p w14:paraId="656062DE" w14:textId="77777777" w:rsidR="006D0EB7" w:rsidRDefault="006D0EB7" w:rsidP="00691416">
            <w:pPr>
              <w:jc w:val="center"/>
              <w:rPr>
                <w:rFonts w:eastAsiaTheme="majorEastAsia"/>
                <w:kern w:val="0"/>
                <w:lang w:val="en-US"/>
              </w:rPr>
            </w:pPr>
          </w:p>
        </w:tc>
        <w:tc>
          <w:tcPr>
            <w:tcW w:w="3445" w:type="dxa"/>
            <w:vMerge/>
            <w:vAlign w:val="center"/>
          </w:tcPr>
          <w:p w14:paraId="3DBDD782" w14:textId="77777777" w:rsidR="006D0EB7" w:rsidRPr="00D17328" w:rsidRDefault="006D0EB7" w:rsidP="00691416">
            <w:pPr>
              <w:jc w:val="center"/>
              <w:rPr>
                <w:rFonts w:ascii="宋体" w:hAnsi="宋体" w:hint="eastAsia"/>
                <w:kern w:val="0"/>
                <w:lang w:val="en-US"/>
              </w:rPr>
            </w:pPr>
          </w:p>
        </w:tc>
        <w:tc>
          <w:tcPr>
            <w:tcW w:w="2664" w:type="dxa"/>
            <w:noWrap/>
            <w:vAlign w:val="center"/>
          </w:tcPr>
          <w:p w14:paraId="37016F8B" w14:textId="77777777" w:rsidR="006D0EB7" w:rsidRPr="00D17328" w:rsidRDefault="006D0EB7" w:rsidP="00691416">
            <w:pPr>
              <w:jc w:val="both"/>
              <w:rPr>
                <w:rFonts w:ascii="宋体" w:hAnsi="宋体" w:hint="eastAsia"/>
                <w:kern w:val="0"/>
                <w:lang w:val="en-US"/>
              </w:rPr>
            </w:pPr>
            <w:r w:rsidRPr="00D17328">
              <w:rPr>
                <w:rFonts w:ascii="宋体" w:hAnsi="宋体" w:hint="eastAsia"/>
                <w:kern w:val="0"/>
                <w:lang w:val="en-US"/>
              </w:rPr>
              <w:t>气相色谱质谱联用仪</w:t>
            </w:r>
            <w:r w:rsidRPr="00D17328">
              <w:rPr>
                <w:rFonts w:ascii="宋体" w:hAnsi="宋体"/>
                <w:kern w:val="0"/>
                <w:lang w:val="en-US"/>
              </w:rPr>
              <w:t>Ⅰ</w:t>
            </w:r>
          </w:p>
        </w:tc>
        <w:tc>
          <w:tcPr>
            <w:tcW w:w="1175" w:type="dxa"/>
            <w:noWrap/>
            <w:vAlign w:val="center"/>
          </w:tcPr>
          <w:p w14:paraId="4D20EEC1" w14:textId="77777777" w:rsidR="006D0EB7" w:rsidRPr="00D17328" w:rsidRDefault="006D0EB7" w:rsidP="00691416">
            <w:pPr>
              <w:jc w:val="center"/>
              <w:rPr>
                <w:rFonts w:ascii="宋体" w:hAnsi="宋体" w:hint="eastAsia"/>
                <w:kern w:val="0"/>
                <w:lang w:val="en-US"/>
              </w:rPr>
            </w:pPr>
            <w:r w:rsidRPr="00D17328">
              <w:rPr>
                <w:rFonts w:ascii="宋体" w:hAnsi="宋体"/>
                <w:kern w:val="0"/>
                <w:lang w:val="en-US"/>
              </w:rPr>
              <w:t>1</w:t>
            </w:r>
          </w:p>
        </w:tc>
      </w:tr>
      <w:tr w:rsidR="006D0EB7" w14:paraId="02B5E358" w14:textId="77777777" w:rsidTr="00691416">
        <w:trPr>
          <w:trHeight w:val="312"/>
          <w:jc w:val="center"/>
        </w:trPr>
        <w:tc>
          <w:tcPr>
            <w:tcW w:w="839" w:type="dxa"/>
            <w:vMerge/>
            <w:noWrap/>
            <w:vAlign w:val="center"/>
          </w:tcPr>
          <w:p w14:paraId="1BAE8284" w14:textId="77777777" w:rsidR="006D0EB7" w:rsidRDefault="006D0EB7" w:rsidP="00691416">
            <w:pPr>
              <w:jc w:val="center"/>
              <w:rPr>
                <w:rFonts w:eastAsiaTheme="majorEastAsia"/>
                <w:kern w:val="0"/>
                <w:lang w:val="en-US"/>
              </w:rPr>
            </w:pPr>
          </w:p>
        </w:tc>
        <w:tc>
          <w:tcPr>
            <w:tcW w:w="3445" w:type="dxa"/>
            <w:vMerge/>
            <w:vAlign w:val="center"/>
          </w:tcPr>
          <w:p w14:paraId="10D1BFFF" w14:textId="77777777" w:rsidR="006D0EB7" w:rsidRPr="00D17328" w:rsidRDefault="006D0EB7" w:rsidP="00691416">
            <w:pPr>
              <w:jc w:val="center"/>
              <w:rPr>
                <w:rFonts w:ascii="宋体" w:hAnsi="宋体" w:hint="eastAsia"/>
                <w:kern w:val="0"/>
                <w:lang w:val="en-US"/>
              </w:rPr>
            </w:pPr>
          </w:p>
        </w:tc>
        <w:tc>
          <w:tcPr>
            <w:tcW w:w="2664" w:type="dxa"/>
            <w:noWrap/>
            <w:vAlign w:val="center"/>
          </w:tcPr>
          <w:p w14:paraId="59BF5C66" w14:textId="77777777" w:rsidR="006D0EB7" w:rsidRPr="00D17328" w:rsidRDefault="006D0EB7" w:rsidP="00691416">
            <w:pPr>
              <w:jc w:val="both"/>
              <w:rPr>
                <w:rFonts w:ascii="宋体" w:hAnsi="宋体" w:hint="eastAsia"/>
                <w:kern w:val="0"/>
                <w:lang w:val="en-US"/>
              </w:rPr>
            </w:pPr>
            <w:r w:rsidRPr="00D17328">
              <w:rPr>
                <w:rFonts w:ascii="宋体" w:hAnsi="宋体" w:hint="eastAsia"/>
                <w:kern w:val="0"/>
                <w:lang w:val="en-US"/>
              </w:rPr>
              <w:t>电子天平</w:t>
            </w:r>
          </w:p>
        </w:tc>
        <w:tc>
          <w:tcPr>
            <w:tcW w:w="1175" w:type="dxa"/>
            <w:noWrap/>
            <w:vAlign w:val="center"/>
          </w:tcPr>
          <w:p w14:paraId="1D4888D4" w14:textId="77777777" w:rsidR="006D0EB7" w:rsidRPr="00D17328" w:rsidRDefault="006D0EB7" w:rsidP="00691416">
            <w:pPr>
              <w:jc w:val="center"/>
              <w:rPr>
                <w:rFonts w:ascii="宋体" w:hAnsi="宋体" w:hint="eastAsia"/>
                <w:kern w:val="0"/>
                <w:lang w:val="en-US"/>
              </w:rPr>
            </w:pPr>
            <w:r w:rsidRPr="00D17328">
              <w:rPr>
                <w:rFonts w:ascii="宋体" w:hAnsi="宋体"/>
                <w:kern w:val="0"/>
                <w:lang w:val="en-US"/>
              </w:rPr>
              <w:t>1</w:t>
            </w:r>
          </w:p>
        </w:tc>
      </w:tr>
      <w:tr w:rsidR="006D0EB7" w14:paraId="01DC3C89" w14:textId="77777777" w:rsidTr="00691416">
        <w:trPr>
          <w:trHeight w:val="292"/>
          <w:jc w:val="center"/>
        </w:trPr>
        <w:tc>
          <w:tcPr>
            <w:tcW w:w="839" w:type="dxa"/>
            <w:vMerge w:val="restart"/>
            <w:noWrap/>
            <w:vAlign w:val="center"/>
          </w:tcPr>
          <w:p w14:paraId="16DF4E89" w14:textId="77777777" w:rsidR="006D0EB7" w:rsidRDefault="006D0EB7" w:rsidP="00691416">
            <w:pPr>
              <w:numPr>
                <w:ilvl w:val="0"/>
                <w:numId w:val="34"/>
              </w:numPr>
              <w:tabs>
                <w:tab w:val="clear" w:pos="0"/>
              </w:tabs>
              <w:jc w:val="center"/>
              <w:rPr>
                <w:bCs/>
                <w:lang w:val="en-US"/>
              </w:rPr>
            </w:pPr>
          </w:p>
        </w:tc>
        <w:tc>
          <w:tcPr>
            <w:tcW w:w="3445" w:type="dxa"/>
            <w:vMerge w:val="restart"/>
            <w:noWrap/>
            <w:vAlign w:val="center"/>
          </w:tcPr>
          <w:p w14:paraId="0FD48DA8" w14:textId="77777777" w:rsidR="006D0EB7" w:rsidRPr="00D17328" w:rsidRDefault="006D0EB7" w:rsidP="006D0EB7">
            <w:pPr>
              <w:jc w:val="center"/>
              <w:rPr>
                <w:rFonts w:ascii="宋体" w:hAnsi="宋体" w:hint="eastAsia"/>
                <w:kern w:val="0"/>
                <w:lang w:val="en-US"/>
              </w:rPr>
            </w:pPr>
            <w:r w:rsidRPr="00D17328">
              <w:rPr>
                <w:rFonts w:ascii="宋体" w:hAnsi="宋体"/>
                <w:kern w:val="0"/>
                <w:lang w:val="en-US"/>
              </w:rPr>
              <w:t>拱北海关缉私局</w:t>
            </w:r>
          </w:p>
        </w:tc>
        <w:tc>
          <w:tcPr>
            <w:tcW w:w="2664" w:type="dxa"/>
            <w:noWrap/>
            <w:vAlign w:val="center"/>
          </w:tcPr>
          <w:p w14:paraId="684B0CC4" w14:textId="77777777" w:rsidR="006D0EB7" w:rsidRPr="00D17328" w:rsidRDefault="006D0EB7" w:rsidP="00691416">
            <w:pPr>
              <w:jc w:val="both"/>
              <w:rPr>
                <w:rFonts w:ascii="宋体" w:hAnsi="宋体" w:hint="eastAsia"/>
                <w:kern w:val="0"/>
                <w:lang w:val="en-US"/>
              </w:rPr>
            </w:pPr>
            <w:r w:rsidRPr="00D17328">
              <w:rPr>
                <w:rFonts w:ascii="宋体" w:hAnsi="宋体" w:hint="eastAsia"/>
                <w:kern w:val="0"/>
                <w:lang w:val="en-US"/>
              </w:rPr>
              <w:t>气相色谱仪</w:t>
            </w:r>
            <w:r w:rsidRPr="00D17328">
              <w:rPr>
                <w:rFonts w:ascii="宋体" w:hAnsi="宋体"/>
                <w:kern w:val="0"/>
                <w:lang w:val="en-US"/>
              </w:rPr>
              <w:t>Ⅰ</w:t>
            </w:r>
          </w:p>
        </w:tc>
        <w:tc>
          <w:tcPr>
            <w:tcW w:w="1175" w:type="dxa"/>
            <w:noWrap/>
            <w:vAlign w:val="center"/>
          </w:tcPr>
          <w:p w14:paraId="2235B7E3" w14:textId="77777777" w:rsidR="006D0EB7" w:rsidRPr="00D17328" w:rsidRDefault="006D0EB7" w:rsidP="00691416">
            <w:pPr>
              <w:jc w:val="center"/>
              <w:rPr>
                <w:rFonts w:ascii="宋体" w:hAnsi="宋体" w:hint="eastAsia"/>
                <w:kern w:val="0"/>
                <w:lang w:val="en-US"/>
              </w:rPr>
            </w:pPr>
            <w:r w:rsidRPr="00D17328">
              <w:rPr>
                <w:rFonts w:ascii="宋体" w:hAnsi="宋体" w:hint="eastAsia"/>
                <w:kern w:val="0"/>
                <w:lang w:val="en-US"/>
              </w:rPr>
              <w:t>1</w:t>
            </w:r>
          </w:p>
        </w:tc>
      </w:tr>
      <w:tr w:rsidR="006D0EB7" w14:paraId="0E008A94" w14:textId="77777777" w:rsidTr="00691416">
        <w:trPr>
          <w:trHeight w:val="284"/>
          <w:jc w:val="center"/>
        </w:trPr>
        <w:tc>
          <w:tcPr>
            <w:tcW w:w="839" w:type="dxa"/>
            <w:vMerge/>
            <w:noWrap/>
            <w:vAlign w:val="center"/>
          </w:tcPr>
          <w:p w14:paraId="790B08AA" w14:textId="77777777" w:rsidR="006D0EB7" w:rsidRDefault="006D0EB7" w:rsidP="00691416">
            <w:pPr>
              <w:numPr>
                <w:ilvl w:val="0"/>
                <w:numId w:val="34"/>
              </w:numPr>
              <w:tabs>
                <w:tab w:val="clear" w:pos="0"/>
              </w:tabs>
              <w:jc w:val="center"/>
              <w:rPr>
                <w:bCs/>
                <w:lang w:val="en-US"/>
              </w:rPr>
            </w:pPr>
          </w:p>
        </w:tc>
        <w:tc>
          <w:tcPr>
            <w:tcW w:w="3445" w:type="dxa"/>
            <w:vMerge/>
            <w:vAlign w:val="center"/>
          </w:tcPr>
          <w:p w14:paraId="37586B1B" w14:textId="77777777" w:rsidR="006D0EB7" w:rsidRPr="00D17328" w:rsidRDefault="006D0EB7" w:rsidP="00691416">
            <w:pPr>
              <w:jc w:val="center"/>
              <w:rPr>
                <w:rFonts w:ascii="宋体" w:hAnsi="宋体" w:hint="eastAsia"/>
                <w:kern w:val="0"/>
                <w:lang w:val="en-US"/>
              </w:rPr>
            </w:pPr>
          </w:p>
        </w:tc>
        <w:tc>
          <w:tcPr>
            <w:tcW w:w="2664" w:type="dxa"/>
            <w:noWrap/>
            <w:vAlign w:val="center"/>
          </w:tcPr>
          <w:p w14:paraId="5611B343" w14:textId="77777777" w:rsidR="006D0EB7" w:rsidRPr="00D17328" w:rsidRDefault="006D0EB7" w:rsidP="00691416">
            <w:pPr>
              <w:jc w:val="both"/>
              <w:rPr>
                <w:rFonts w:ascii="宋体" w:hAnsi="宋体" w:hint="eastAsia"/>
                <w:kern w:val="0"/>
                <w:lang w:val="en-US"/>
              </w:rPr>
            </w:pPr>
            <w:r w:rsidRPr="00D17328">
              <w:rPr>
                <w:rFonts w:ascii="宋体" w:hAnsi="宋体" w:hint="eastAsia"/>
                <w:kern w:val="0"/>
                <w:lang w:val="en-US"/>
              </w:rPr>
              <w:t>气相色谱质谱联用仪</w:t>
            </w:r>
            <w:r w:rsidRPr="00D17328">
              <w:rPr>
                <w:rFonts w:ascii="宋体" w:hAnsi="宋体" w:hint="eastAsia"/>
                <w:kern w:val="0"/>
                <w:lang w:val="en-US"/>
              </w:rPr>
              <w:fldChar w:fldCharType="begin"/>
            </w:r>
            <w:r w:rsidRPr="00D17328">
              <w:rPr>
                <w:rFonts w:ascii="宋体" w:hAnsi="宋体" w:hint="eastAsia"/>
                <w:kern w:val="0"/>
                <w:lang w:val="en-US"/>
              </w:rPr>
              <w:instrText xml:space="preserve"> = 2 \* ROMAN \* MERGEFORMAT </w:instrText>
            </w:r>
            <w:r w:rsidRPr="00D17328">
              <w:rPr>
                <w:rFonts w:ascii="宋体" w:hAnsi="宋体" w:hint="eastAsia"/>
                <w:kern w:val="0"/>
                <w:lang w:val="en-US"/>
              </w:rPr>
              <w:fldChar w:fldCharType="separate"/>
            </w:r>
            <w:r w:rsidRPr="00D17328">
              <w:rPr>
                <w:rFonts w:ascii="宋体" w:hAnsi="宋体"/>
              </w:rPr>
              <w:t>II</w:t>
            </w:r>
            <w:r w:rsidRPr="00D17328">
              <w:rPr>
                <w:rFonts w:ascii="宋体" w:hAnsi="宋体" w:hint="eastAsia"/>
                <w:kern w:val="0"/>
                <w:lang w:val="en-US"/>
              </w:rPr>
              <w:fldChar w:fldCharType="end"/>
            </w:r>
          </w:p>
        </w:tc>
        <w:tc>
          <w:tcPr>
            <w:tcW w:w="1175" w:type="dxa"/>
            <w:noWrap/>
            <w:vAlign w:val="center"/>
          </w:tcPr>
          <w:p w14:paraId="001703FC" w14:textId="77777777" w:rsidR="006D0EB7" w:rsidRPr="00D17328" w:rsidRDefault="006D0EB7" w:rsidP="00691416">
            <w:pPr>
              <w:jc w:val="center"/>
              <w:rPr>
                <w:rFonts w:ascii="宋体" w:hAnsi="宋体" w:hint="eastAsia"/>
                <w:kern w:val="0"/>
                <w:lang w:val="en-US"/>
              </w:rPr>
            </w:pPr>
            <w:r w:rsidRPr="00D17328">
              <w:rPr>
                <w:rFonts w:ascii="宋体" w:hAnsi="宋体"/>
                <w:kern w:val="0"/>
                <w:lang w:val="en-US"/>
              </w:rPr>
              <w:t>1</w:t>
            </w:r>
          </w:p>
        </w:tc>
      </w:tr>
      <w:tr w:rsidR="006D0EB7" w14:paraId="25625CD0" w14:textId="77777777" w:rsidTr="00691416">
        <w:trPr>
          <w:trHeight w:val="272"/>
          <w:jc w:val="center"/>
        </w:trPr>
        <w:tc>
          <w:tcPr>
            <w:tcW w:w="839" w:type="dxa"/>
            <w:vMerge w:val="restart"/>
            <w:noWrap/>
            <w:vAlign w:val="center"/>
          </w:tcPr>
          <w:p w14:paraId="45D113CD" w14:textId="77777777" w:rsidR="006D0EB7" w:rsidRDefault="006D0EB7" w:rsidP="00691416">
            <w:pPr>
              <w:numPr>
                <w:ilvl w:val="0"/>
                <w:numId w:val="34"/>
              </w:numPr>
              <w:tabs>
                <w:tab w:val="clear" w:pos="0"/>
              </w:tabs>
              <w:jc w:val="center"/>
              <w:rPr>
                <w:bCs/>
                <w:lang w:val="en-US"/>
              </w:rPr>
            </w:pPr>
          </w:p>
        </w:tc>
        <w:tc>
          <w:tcPr>
            <w:tcW w:w="3445" w:type="dxa"/>
            <w:vMerge w:val="restart"/>
            <w:noWrap/>
            <w:vAlign w:val="center"/>
          </w:tcPr>
          <w:p w14:paraId="00F18446" w14:textId="77777777" w:rsidR="006D0EB7" w:rsidRPr="00D17328" w:rsidRDefault="006D0EB7" w:rsidP="006D0EB7">
            <w:pPr>
              <w:jc w:val="center"/>
              <w:rPr>
                <w:rFonts w:ascii="宋体" w:hAnsi="宋体" w:hint="eastAsia"/>
                <w:kern w:val="0"/>
                <w:lang w:val="en-US"/>
              </w:rPr>
            </w:pPr>
            <w:r w:rsidRPr="00D17328">
              <w:rPr>
                <w:rFonts w:ascii="宋体" w:hAnsi="宋体"/>
                <w:kern w:val="0"/>
                <w:lang w:val="en-US"/>
              </w:rPr>
              <w:t>广州海关缉私局</w:t>
            </w:r>
          </w:p>
        </w:tc>
        <w:tc>
          <w:tcPr>
            <w:tcW w:w="2664" w:type="dxa"/>
            <w:noWrap/>
            <w:vAlign w:val="center"/>
          </w:tcPr>
          <w:p w14:paraId="4C6C28CD" w14:textId="77777777" w:rsidR="006D0EB7" w:rsidRPr="00D17328" w:rsidRDefault="006D0EB7" w:rsidP="00691416">
            <w:pPr>
              <w:jc w:val="both"/>
              <w:rPr>
                <w:rFonts w:ascii="宋体" w:hAnsi="宋体" w:hint="eastAsia"/>
                <w:kern w:val="0"/>
                <w:lang w:val="en-US"/>
              </w:rPr>
            </w:pPr>
            <w:r w:rsidRPr="00D17328">
              <w:rPr>
                <w:rFonts w:ascii="宋体" w:hAnsi="宋体" w:hint="eastAsia"/>
                <w:kern w:val="0"/>
                <w:lang w:val="en-US"/>
              </w:rPr>
              <w:t>气相色谱仪</w:t>
            </w:r>
            <w:r w:rsidRPr="00D17328">
              <w:rPr>
                <w:rFonts w:ascii="宋体" w:hAnsi="宋体"/>
                <w:kern w:val="0"/>
                <w:lang w:val="en-US"/>
              </w:rPr>
              <w:t>Ⅰ</w:t>
            </w:r>
          </w:p>
        </w:tc>
        <w:tc>
          <w:tcPr>
            <w:tcW w:w="1175" w:type="dxa"/>
            <w:noWrap/>
            <w:vAlign w:val="center"/>
          </w:tcPr>
          <w:p w14:paraId="6C66233A" w14:textId="77777777" w:rsidR="006D0EB7" w:rsidRPr="00D17328" w:rsidRDefault="006D0EB7" w:rsidP="00691416">
            <w:pPr>
              <w:jc w:val="center"/>
              <w:rPr>
                <w:rFonts w:ascii="宋体" w:hAnsi="宋体" w:hint="eastAsia"/>
                <w:kern w:val="0"/>
                <w:lang w:val="en-US"/>
              </w:rPr>
            </w:pPr>
            <w:r w:rsidRPr="00D17328">
              <w:rPr>
                <w:rFonts w:ascii="宋体" w:hAnsi="宋体" w:hint="eastAsia"/>
                <w:kern w:val="0"/>
                <w:lang w:val="en-US"/>
              </w:rPr>
              <w:t>2</w:t>
            </w:r>
          </w:p>
        </w:tc>
      </w:tr>
      <w:tr w:rsidR="006D0EB7" w14:paraId="2BC197DD" w14:textId="77777777" w:rsidTr="00691416">
        <w:trPr>
          <w:trHeight w:val="262"/>
          <w:jc w:val="center"/>
        </w:trPr>
        <w:tc>
          <w:tcPr>
            <w:tcW w:w="839" w:type="dxa"/>
            <w:vMerge/>
            <w:noWrap/>
            <w:vAlign w:val="center"/>
          </w:tcPr>
          <w:p w14:paraId="498F4B0A" w14:textId="77777777" w:rsidR="006D0EB7" w:rsidRDefault="006D0EB7" w:rsidP="00691416">
            <w:pPr>
              <w:numPr>
                <w:ilvl w:val="0"/>
                <w:numId w:val="34"/>
              </w:numPr>
              <w:tabs>
                <w:tab w:val="clear" w:pos="0"/>
              </w:tabs>
              <w:jc w:val="center"/>
              <w:rPr>
                <w:bCs/>
                <w:lang w:val="en-US"/>
              </w:rPr>
            </w:pPr>
          </w:p>
        </w:tc>
        <w:tc>
          <w:tcPr>
            <w:tcW w:w="3445" w:type="dxa"/>
            <w:vMerge/>
            <w:vAlign w:val="center"/>
          </w:tcPr>
          <w:p w14:paraId="193E904F" w14:textId="77777777" w:rsidR="006D0EB7" w:rsidRPr="00D17328" w:rsidRDefault="006D0EB7" w:rsidP="00691416">
            <w:pPr>
              <w:jc w:val="center"/>
              <w:rPr>
                <w:rFonts w:ascii="宋体" w:hAnsi="宋体" w:hint="eastAsia"/>
                <w:kern w:val="0"/>
                <w:lang w:val="en-US"/>
              </w:rPr>
            </w:pPr>
          </w:p>
        </w:tc>
        <w:tc>
          <w:tcPr>
            <w:tcW w:w="2664" w:type="dxa"/>
            <w:noWrap/>
            <w:vAlign w:val="center"/>
          </w:tcPr>
          <w:p w14:paraId="1032D9BB" w14:textId="77777777" w:rsidR="006D0EB7" w:rsidRPr="00D17328" w:rsidRDefault="006D0EB7" w:rsidP="00691416">
            <w:pPr>
              <w:jc w:val="both"/>
              <w:rPr>
                <w:rFonts w:ascii="宋体" w:hAnsi="宋体" w:hint="eastAsia"/>
                <w:kern w:val="0"/>
                <w:lang w:val="en-US"/>
              </w:rPr>
            </w:pPr>
            <w:r w:rsidRPr="00D17328">
              <w:rPr>
                <w:rFonts w:ascii="宋体" w:hAnsi="宋体" w:hint="eastAsia"/>
                <w:kern w:val="0"/>
                <w:lang w:val="en-US"/>
              </w:rPr>
              <w:t>气相色谱质谱联用仪</w:t>
            </w:r>
            <w:r w:rsidRPr="00D17328">
              <w:rPr>
                <w:rFonts w:ascii="宋体" w:hAnsi="宋体"/>
                <w:kern w:val="0"/>
                <w:lang w:val="en-US"/>
              </w:rPr>
              <w:t>Ⅰ</w:t>
            </w:r>
          </w:p>
        </w:tc>
        <w:tc>
          <w:tcPr>
            <w:tcW w:w="1175" w:type="dxa"/>
            <w:noWrap/>
            <w:vAlign w:val="center"/>
          </w:tcPr>
          <w:p w14:paraId="09D782CD" w14:textId="77777777" w:rsidR="006D0EB7" w:rsidRPr="00D17328" w:rsidRDefault="006D0EB7" w:rsidP="00691416">
            <w:pPr>
              <w:jc w:val="center"/>
              <w:rPr>
                <w:rFonts w:ascii="宋体" w:hAnsi="宋体" w:hint="eastAsia"/>
                <w:kern w:val="0"/>
                <w:lang w:val="en-US"/>
              </w:rPr>
            </w:pPr>
            <w:r w:rsidRPr="00D17328">
              <w:rPr>
                <w:rFonts w:ascii="宋体" w:hAnsi="宋体" w:hint="eastAsia"/>
                <w:kern w:val="0"/>
                <w:lang w:val="en-US"/>
              </w:rPr>
              <w:t>2</w:t>
            </w:r>
          </w:p>
        </w:tc>
      </w:tr>
      <w:tr w:rsidR="006D0EB7" w14:paraId="6891E88E" w14:textId="77777777" w:rsidTr="00691416">
        <w:trPr>
          <w:trHeight w:val="267"/>
          <w:jc w:val="center"/>
        </w:trPr>
        <w:tc>
          <w:tcPr>
            <w:tcW w:w="839" w:type="dxa"/>
            <w:vMerge/>
            <w:noWrap/>
            <w:vAlign w:val="center"/>
          </w:tcPr>
          <w:p w14:paraId="3CEBC543" w14:textId="77777777" w:rsidR="006D0EB7" w:rsidRDefault="006D0EB7" w:rsidP="00691416">
            <w:pPr>
              <w:numPr>
                <w:ilvl w:val="0"/>
                <w:numId w:val="34"/>
              </w:numPr>
              <w:tabs>
                <w:tab w:val="clear" w:pos="0"/>
              </w:tabs>
              <w:jc w:val="center"/>
              <w:rPr>
                <w:bCs/>
                <w:lang w:val="en-US"/>
              </w:rPr>
            </w:pPr>
          </w:p>
        </w:tc>
        <w:tc>
          <w:tcPr>
            <w:tcW w:w="3445" w:type="dxa"/>
            <w:vMerge/>
            <w:vAlign w:val="center"/>
          </w:tcPr>
          <w:p w14:paraId="3BFB7C39" w14:textId="77777777" w:rsidR="006D0EB7" w:rsidRPr="00D17328" w:rsidRDefault="006D0EB7" w:rsidP="00691416">
            <w:pPr>
              <w:jc w:val="center"/>
              <w:rPr>
                <w:rFonts w:ascii="宋体" w:hAnsi="宋体" w:hint="eastAsia"/>
                <w:kern w:val="0"/>
                <w:lang w:val="en-US"/>
              </w:rPr>
            </w:pPr>
          </w:p>
        </w:tc>
        <w:tc>
          <w:tcPr>
            <w:tcW w:w="2664" w:type="dxa"/>
            <w:noWrap/>
            <w:vAlign w:val="center"/>
          </w:tcPr>
          <w:p w14:paraId="39D96B3A" w14:textId="77777777" w:rsidR="006D0EB7" w:rsidRPr="00D17328" w:rsidRDefault="006D0EB7" w:rsidP="00691416">
            <w:pPr>
              <w:jc w:val="both"/>
              <w:rPr>
                <w:rFonts w:ascii="宋体" w:hAnsi="宋体" w:hint="eastAsia"/>
                <w:kern w:val="0"/>
                <w:lang w:val="en-US"/>
              </w:rPr>
            </w:pPr>
            <w:r w:rsidRPr="00D17328">
              <w:rPr>
                <w:rFonts w:ascii="宋体" w:hAnsi="宋体" w:hint="eastAsia"/>
                <w:bCs/>
              </w:rPr>
              <w:t>超纯水净化装置</w:t>
            </w:r>
          </w:p>
        </w:tc>
        <w:tc>
          <w:tcPr>
            <w:tcW w:w="1175" w:type="dxa"/>
            <w:noWrap/>
            <w:vAlign w:val="center"/>
          </w:tcPr>
          <w:p w14:paraId="64F365B6" w14:textId="77777777" w:rsidR="006D0EB7" w:rsidRPr="00D17328" w:rsidRDefault="006D0EB7" w:rsidP="00691416">
            <w:pPr>
              <w:jc w:val="center"/>
              <w:rPr>
                <w:rFonts w:ascii="宋体" w:hAnsi="宋体" w:hint="eastAsia"/>
                <w:kern w:val="0"/>
                <w:lang w:val="en-US"/>
              </w:rPr>
            </w:pPr>
            <w:r w:rsidRPr="00D17328">
              <w:rPr>
                <w:rFonts w:ascii="宋体" w:hAnsi="宋体"/>
                <w:kern w:val="0"/>
                <w:lang w:val="en-US"/>
              </w:rPr>
              <w:t>1</w:t>
            </w:r>
          </w:p>
        </w:tc>
      </w:tr>
      <w:tr w:rsidR="006D0EB7" w14:paraId="132B8739" w14:textId="77777777" w:rsidTr="00691416">
        <w:trPr>
          <w:trHeight w:val="270"/>
          <w:jc w:val="center"/>
        </w:trPr>
        <w:tc>
          <w:tcPr>
            <w:tcW w:w="839" w:type="dxa"/>
            <w:vMerge w:val="restart"/>
            <w:noWrap/>
            <w:vAlign w:val="center"/>
          </w:tcPr>
          <w:p w14:paraId="40938FF0" w14:textId="77777777" w:rsidR="006D0EB7" w:rsidRDefault="006D0EB7" w:rsidP="00691416">
            <w:pPr>
              <w:numPr>
                <w:ilvl w:val="0"/>
                <w:numId w:val="34"/>
              </w:numPr>
              <w:tabs>
                <w:tab w:val="clear" w:pos="0"/>
              </w:tabs>
              <w:jc w:val="center"/>
              <w:rPr>
                <w:bCs/>
                <w:lang w:val="en-US"/>
              </w:rPr>
            </w:pPr>
          </w:p>
        </w:tc>
        <w:tc>
          <w:tcPr>
            <w:tcW w:w="3445" w:type="dxa"/>
            <w:vMerge w:val="restart"/>
            <w:noWrap/>
            <w:vAlign w:val="center"/>
          </w:tcPr>
          <w:p w14:paraId="7805C9CB" w14:textId="77777777" w:rsidR="006D0EB7" w:rsidRPr="00D17328" w:rsidRDefault="006D0EB7" w:rsidP="006D0EB7">
            <w:pPr>
              <w:jc w:val="center"/>
              <w:rPr>
                <w:rFonts w:ascii="宋体" w:hAnsi="宋体" w:hint="eastAsia"/>
                <w:kern w:val="0"/>
                <w:lang w:val="en-US"/>
              </w:rPr>
            </w:pPr>
            <w:r w:rsidRPr="00D17328">
              <w:rPr>
                <w:rFonts w:ascii="宋体" w:hAnsi="宋体"/>
                <w:kern w:val="0"/>
                <w:lang w:val="en-US"/>
              </w:rPr>
              <w:t>昆明海关</w:t>
            </w:r>
          </w:p>
        </w:tc>
        <w:tc>
          <w:tcPr>
            <w:tcW w:w="2664" w:type="dxa"/>
            <w:noWrap/>
            <w:vAlign w:val="center"/>
          </w:tcPr>
          <w:p w14:paraId="111B6843" w14:textId="77777777" w:rsidR="006D0EB7" w:rsidRPr="00D17328" w:rsidRDefault="006D0EB7" w:rsidP="00691416">
            <w:pPr>
              <w:jc w:val="both"/>
              <w:rPr>
                <w:rFonts w:ascii="宋体" w:hAnsi="宋体" w:hint="eastAsia"/>
                <w:kern w:val="0"/>
                <w:lang w:val="en-US"/>
              </w:rPr>
            </w:pPr>
            <w:r w:rsidRPr="00D17328">
              <w:rPr>
                <w:rFonts w:ascii="宋体" w:hAnsi="宋体" w:hint="eastAsia"/>
                <w:kern w:val="0"/>
                <w:lang w:val="en-US"/>
              </w:rPr>
              <w:t>气相色谱仪</w:t>
            </w:r>
            <w:r w:rsidRPr="00D17328">
              <w:rPr>
                <w:rFonts w:ascii="宋体" w:hAnsi="宋体"/>
                <w:kern w:val="0"/>
                <w:lang w:val="en-US"/>
              </w:rPr>
              <w:fldChar w:fldCharType="begin"/>
            </w:r>
            <w:r w:rsidRPr="00D17328">
              <w:rPr>
                <w:rFonts w:ascii="宋体" w:hAnsi="宋体"/>
                <w:kern w:val="0"/>
                <w:lang w:val="en-US"/>
              </w:rPr>
              <w:instrText xml:space="preserve"> = 2 \* ROMAN \* MERGEFORMAT </w:instrText>
            </w:r>
            <w:r w:rsidRPr="00D17328">
              <w:rPr>
                <w:rFonts w:ascii="宋体" w:hAnsi="宋体"/>
                <w:kern w:val="0"/>
                <w:lang w:val="en-US"/>
              </w:rPr>
              <w:fldChar w:fldCharType="separate"/>
            </w:r>
            <w:r w:rsidRPr="00D17328">
              <w:rPr>
                <w:rFonts w:ascii="宋体" w:hAnsi="宋体"/>
              </w:rPr>
              <w:t>II</w:t>
            </w:r>
            <w:r w:rsidRPr="00D17328">
              <w:rPr>
                <w:rFonts w:ascii="宋体" w:hAnsi="宋体"/>
                <w:kern w:val="0"/>
                <w:lang w:val="en-US"/>
              </w:rPr>
              <w:fldChar w:fldCharType="end"/>
            </w:r>
          </w:p>
        </w:tc>
        <w:tc>
          <w:tcPr>
            <w:tcW w:w="1175" w:type="dxa"/>
            <w:noWrap/>
            <w:vAlign w:val="center"/>
          </w:tcPr>
          <w:p w14:paraId="637B7B06" w14:textId="77777777" w:rsidR="006D0EB7" w:rsidRPr="00D17328" w:rsidRDefault="006D0EB7" w:rsidP="00691416">
            <w:pPr>
              <w:jc w:val="center"/>
              <w:rPr>
                <w:rFonts w:ascii="宋体" w:hAnsi="宋体" w:hint="eastAsia"/>
                <w:kern w:val="0"/>
                <w:lang w:val="en-US"/>
              </w:rPr>
            </w:pPr>
            <w:r w:rsidRPr="00D17328">
              <w:rPr>
                <w:rFonts w:ascii="宋体" w:hAnsi="宋体" w:hint="eastAsia"/>
                <w:kern w:val="0"/>
                <w:lang w:val="en-US"/>
              </w:rPr>
              <w:t>2</w:t>
            </w:r>
          </w:p>
        </w:tc>
      </w:tr>
      <w:tr w:rsidR="006D0EB7" w14:paraId="1585D36B" w14:textId="77777777" w:rsidTr="00691416">
        <w:trPr>
          <w:trHeight w:val="312"/>
          <w:jc w:val="center"/>
        </w:trPr>
        <w:tc>
          <w:tcPr>
            <w:tcW w:w="839" w:type="dxa"/>
            <w:vMerge/>
            <w:noWrap/>
            <w:vAlign w:val="center"/>
          </w:tcPr>
          <w:p w14:paraId="07EF5AB8" w14:textId="77777777" w:rsidR="006D0EB7" w:rsidRDefault="006D0EB7" w:rsidP="00691416">
            <w:pPr>
              <w:numPr>
                <w:ilvl w:val="0"/>
                <w:numId w:val="34"/>
              </w:numPr>
              <w:tabs>
                <w:tab w:val="clear" w:pos="0"/>
              </w:tabs>
              <w:jc w:val="center"/>
              <w:rPr>
                <w:bCs/>
                <w:lang w:val="en-US"/>
              </w:rPr>
            </w:pPr>
          </w:p>
        </w:tc>
        <w:tc>
          <w:tcPr>
            <w:tcW w:w="3445" w:type="dxa"/>
            <w:vMerge/>
            <w:vAlign w:val="center"/>
          </w:tcPr>
          <w:p w14:paraId="0478037D" w14:textId="77777777" w:rsidR="006D0EB7" w:rsidRPr="00D17328" w:rsidRDefault="006D0EB7" w:rsidP="00691416">
            <w:pPr>
              <w:jc w:val="center"/>
              <w:rPr>
                <w:rFonts w:ascii="宋体" w:hAnsi="宋体" w:hint="eastAsia"/>
                <w:kern w:val="0"/>
                <w:lang w:val="en-US"/>
              </w:rPr>
            </w:pPr>
          </w:p>
        </w:tc>
        <w:tc>
          <w:tcPr>
            <w:tcW w:w="2664" w:type="dxa"/>
            <w:noWrap/>
            <w:vAlign w:val="center"/>
          </w:tcPr>
          <w:p w14:paraId="0B2A8032" w14:textId="77777777" w:rsidR="006D0EB7" w:rsidRPr="00D17328" w:rsidRDefault="006D0EB7" w:rsidP="00691416">
            <w:pPr>
              <w:jc w:val="both"/>
              <w:rPr>
                <w:rFonts w:ascii="宋体" w:hAnsi="宋体" w:hint="eastAsia"/>
                <w:kern w:val="0"/>
                <w:lang w:val="en-US"/>
              </w:rPr>
            </w:pPr>
            <w:r w:rsidRPr="00D17328">
              <w:rPr>
                <w:rFonts w:ascii="宋体" w:hAnsi="宋体" w:hint="eastAsia"/>
                <w:kern w:val="0"/>
                <w:lang w:val="en-US"/>
              </w:rPr>
              <w:t>气相色谱质谱联用仪</w:t>
            </w:r>
            <w:r w:rsidRPr="00D17328">
              <w:rPr>
                <w:rFonts w:ascii="宋体" w:hAnsi="宋体" w:hint="eastAsia"/>
                <w:kern w:val="0"/>
                <w:lang w:val="en-US"/>
              </w:rPr>
              <w:fldChar w:fldCharType="begin"/>
            </w:r>
            <w:r w:rsidRPr="00D17328">
              <w:rPr>
                <w:rFonts w:ascii="宋体" w:hAnsi="宋体" w:hint="eastAsia"/>
                <w:kern w:val="0"/>
                <w:lang w:val="en-US"/>
              </w:rPr>
              <w:instrText xml:space="preserve"> = 1 \* ROMAN \* MERGEFORMAT </w:instrText>
            </w:r>
            <w:r w:rsidRPr="00D17328">
              <w:rPr>
                <w:rFonts w:ascii="宋体" w:hAnsi="宋体" w:hint="eastAsia"/>
                <w:kern w:val="0"/>
                <w:lang w:val="en-US"/>
              </w:rPr>
              <w:fldChar w:fldCharType="separate"/>
            </w:r>
            <w:r w:rsidRPr="00D17328">
              <w:rPr>
                <w:rFonts w:ascii="宋体" w:hAnsi="宋体"/>
              </w:rPr>
              <w:t>I</w:t>
            </w:r>
            <w:r w:rsidRPr="00D17328">
              <w:rPr>
                <w:rFonts w:ascii="宋体" w:hAnsi="宋体" w:hint="eastAsia"/>
                <w:kern w:val="0"/>
                <w:lang w:val="en-US"/>
              </w:rPr>
              <w:fldChar w:fldCharType="end"/>
            </w:r>
          </w:p>
        </w:tc>
        <w:tc>
          <w:tcPr>
            <w:tcW w:w="1175" w:type="dxa"/>
            <w:noWrap/>
            <w:vAlign w:val="center"/>
          </w:tcPr>
          <w:p w14:paraId="7884B0F6" w14:textId="77777777" w:rsidR="006D0EB7" w:rsidRPr="00D17328" w:rsidRDefault="006D0EB7" w:rsidP="00691416">
            <w:pPr>
              <w:jc w:val="center"/>
              <w:rPr>
                <w:rFonts w:ascii="宋体" w:hAnsi="宋体" w:hint="eastAsia"/>
                <w:kern w:val="0"/>
                <w:lang w:val="en-US"/>
              </w:rPr>
            </w:pPr>
            <w:r w:rsidRPr="00D17328">
              <w:rPr>
                <w:rFonts w:ascii="宋体" w:hAnsi="宋体" w:hint="eastAsia"/>
                <w:kern w:val="0"/>
                <w:lang w:val="en-US"/>
              </w:rPr>
              <w:t>2</w:t>
            </w:r>
          </w:p>
        </w:tc>
      </w:tr>
      <w:tr w:rsidR="006D0EB7" w14:paraId="6E37B73D" w14:textId="77777777" w:rsidTr="00691416">
        <w:trPr>
          <w:trHeight w:val="312"/>
          <w:jc w:val="center"/>
        </w:trPr>
        <w:tc>
          <w:tcPr>
            <w:tcW w:w="839" w:type="dxa"/>
            <w:vMerge/>
            <w:noWrap/>
            <w:vAlign w:val="center"/>
          </w:tcPr>
          <w:p w14:paraId="4A0C61B3" w14:textId="77777777" w:rsidR="006D0EB7" w:rsidRDefault="006D0EB7" w:rsidP="00691416">
            <w:pPr>
              <w:numPr>
                <w:ilvl w:val="0"/>
                <w:numId w:val="34"/>
              </w:numPr>
              <w:tabs>
                <w:tab w:val="clear" w:pos="0"/>
              </w:tabs>
              <w:jc w:val="center"/>
              <w:rPr>
                <w:bCs/>
                <w:lang w:val="en-US"/>
              </w:rPr>
            </w:pPr>
          </w:p>
        </w:tc>
        <w:tc>
          <w:tcPr>
            <w:tcW w:w="3445" w:type="dxa"/>
            <w:vMerge/>
            <w:vAlign w:val="center"/>
          </w:tcPr>
          <w:p w14:paraId="580CE1D9" w14:textId="77777777" w:rsidR="006D0EB7" w:rsidRPr="00D17328" w:rsidRDefault="006D0EB7" w:rsidP="00691416">
            <w:pPr>
              <w:jc w:val="center"/>
              <w:rPr>
                <w:rFonts w:ascii="宋体" w:hAnsi="宋体" w:hint="eastAsia"/>
                <w:kern w:val="0"/>
                <w:lang w:val="en-US"/>
              </w:rPr>
            </w:pPr>
          </w:p>
        </w:tc>
        <w:tc>
          <w:tcPr>
            <w:tcW w:w="2664" w:type="dxa"/>
            <w:noWrap/>
            <w:vAlign w:val="center"/>
          </w:tcPr>
          <w:p w14:paraId="0141292A" w14:textId="77777777" w:rsidR="006D0EB7" w:rsidRPr="00D17328" w:rsidRDefault="006D0EB7" w:rsidP="00691416">
            <w:pPr>
              <w:jc w:val="both"/>
              <w:rPr>
                <w:rFonts w:ascii="宋体" w:hAnsi="宋体" w:hint="eastAsia"/>
                <w:kern w:val="0"/>
                <w:lang w:val="en-US"/>
              </w:rPr>
            </w:pPr>
            <w:r w:rsidRPr="00D17328">
              <w:rPr>
                <w:rFonts w:ascii="宋体" w:hAnsi="宋体" w:hint="eastAsia"/>
                <w:kern w:val="0"/>
                <w:lang w:val="en-US"/>
              </w:rPr>
              <w:t>液相色谱仪</w:t>
            </w:r>
          </w:p>
        </w:tc>
        <w:tc>
          <w:tcPr>
            <w:tcW w:w="1175" w:type="dxa"/>
            <w:noWrap/>
            <w:vAlign w:val="center"/>
          </w:tcPr>
          <w:p w14:paraId="3BD4CFE1" w14:textId="77777777" w:rsidR="006D0EB7" w:rsidRPr="00D17328" w:rsidRDefault="006D0EB7" w:rsidP="00691416">
            <w:pPr>
              <w:jc w:val="center"/>
              <w:rPr>
                <w:rFonts w:ascii="宋体" w:hAnsi="宋体" w:hint="eastAsia"/>
                <w:kern w:val="0"/>
                <w:lang w:val="en-US"/>
              </w:rPr>
            </w:pPr>
            <w:r w:rsidRPr="00D17328">
              <w:rPr>
                <w:rFonts w:ascii="宋体" w:hAnsi="宋体"/>
                <w:kern w:val="0"/>
                <w:lang w:val="en-US"/>
              </w:rPr>
              <w:t>1</w:t>
            </w:r>
          </w:p>
        </w:tc>
      </w:tr>
      <w:tr w:rsidR="006D0EB7" w14:paraId="2E442456" w14:textId="77777777" w:rsidTr="00691416">
        <w:trPr>
          <w:trHeight w:val="312"/>
          <w:jc w:val="center"/>
        </w:trPr>
        <w:tc>
          <w:tcPr>
            <w:tcW w:w="839" w:type="dxa"/>
            <w:vMerge/>
            <w:noWrap/>
            <w:vAlign w:val="center"/>
          </w:tcPr>
          <w:p w14:paraId="6A7D95EB" w14:textId="77777777" w:rsidR="006D0EB7" w:rsidRDefault="006D0EB7" w:rsidP="00691416">
            <w:pPr>
              <w:numPr>
                <w:ilvl w:val="0"/>
                <w:numId w:val="34"/>
              </w:numPr>
              <w:tabs>
                <w:tab w:val="clear" w:pos="0"/>
              </w:tabs>
              <w:jc w:val="center"/>
              <w:rPr>
                <w:bCs/>
                <w:lang w:val="en-US"/>
              </w:rPr>
            </w:pPr>
          </w:p>
        </w:tc>
        <w:tc>
          <w:tcPr>
            <w:tcW w:w="3445" w:type="dxa"/>
            <w:vMerge/>
            <w:vAlign w:val="center"/>
          </w:tcPr>
          <w:p w14:paraId="6EED54D3" w14:textId="77777777" w:rsidR="006D0EB7" w:rsidRPr="00D17328" w:rsidRDefault="006D0EB7" w:rsidP="00691416">
            <w:pPr>
              <w:jc w:val="center"/>
              <w:rPr>
                <w:rFonts w:ascii="宋体" w:hAnsi="宋体" w:hint="eastAsia"/>
                <w:kern w:val="0"/>
                <w:lang w:val="en-US"/>
              </w:rPr>
            </w:pPr>
          </w:p>
        </w:tc>
        <w:tc>
          <w:tcPr>
            <w:tcW w:w="2664" w:type="dxa"/>
            <w:noWrap/>
            <w:vAlign w:val="center"/>
          </w:tcPr>
          <w:p w14:paraId="21DC178B" w14:textId="77777777" w:rsidR="006D0EB7" w:rsidRPr="00D17328" w:rsidRDefault="006D0EB7" w:rsidP="00691416">
            <w:pPr>
              <w:jc w:val="both"/>
              <w:rPr>
                <w:rFonts w:ascii="宋体" w:hAnsi="宋体" w:hint="eastAsia"/>
                <w:kern w:val="0"/>
                <w:lang w:val="en-US"/>
              </w:rPr>
            </w:pPr>
            <w:r w:rsidRPr="00D17328">
              <w:rPr>
                <w:rFonts w:ascii="宋体" w:hAnsi="宋体" w:hint="eastAsia"/>
                <w:bCs/>
              </w:rPr>
              <w:t>超纯水净化装置</w:t>
            </w:r>
          </w:p>
        </w:tc>
        <w:tc>
          <w:tcPr>
            <w:tcW w:w="1175" w:type="dxa"/>
            <w:noWrap/>
            <w:vAlign w:val="center"/>
          </w:tcPr>
          <w:p w14:paraId="137FF0C3" w14:textId="77777777" w:rsidR="006D0EB7" w:rsidRPr="00D17328" w:rsidRDefault="006D0EB7" w:rsidP="00691416">
            <w:pPr>
              <w:jc w:val="center"/>
              <w:rPr>
                <w:rFonts w:ascii="宋体" w:hAnsi="宋体" w:hint="eastAsia"/>
                <w:kern w:val="0"/>
                <w:lang w:val="en-US"/>
              </w:rPr>
            </w:pPr>
            <w:r w:rsidRPr="00D17328">
              <w:rPr>
                <w:rFonts w:ascii="宋体" w:hAnsi="宋体"/>
                <w:kern w:val="0"/>
                <w:lang w:val="en-US"/>
              </w:rPr>
              <w:t>1</w:t>
            </w:r>
          </w:p>
        </w:tc>
      </w:tr>
      <w:tr w:rsidR="006D0EB7" w14:paraId="4A019F22" w14:textId="77777777" w:rsidTr="00691416">
        <w:trPr>
          <w:trHeight w:val="312"/>
          <w:jc w:val="center"/>
        </w:trPr>
        <w:tc>
          <w:tcPr>
            <w:tcW w:w="839" w:type="dxa"/>
            <w:vMerge/>
            <w:noWrap/>
            <w:vAlign w:val="center"/>
          </w:tcPr>
          <w:p w14:paraId="0732B343" w14:textId="77777777" w:rsidR="006D0EB7" w:rsidRDefault="006D0EB7" w:rsidP="00691416">
            <w:pPr>
              <w:numPr>
                <w:ilvl w:val="0"/>
                <w:numId w:val="34"/>
              </w:numPr>
              <w:tabs>
                <w:tab w:val="clear" w:pos="0"/>
              </w:tabs>
              <w:jc w:val="center"/>
              <w:rPr>
                <w:bCs/>
                <w:lang w:val="en-US"/>
              </w:rPr>
            </w:pPr>
          </w:p>
        </w:tc>
        <w:tc>
          <w:tcPr>
            <w:tcW w:w="3445" w:type="dxa"/>
            <w:vMerge/>
            <w:vAlign w:val="center"/>
          </w:tcPr>
          <w:p w14:paraId="3F13D7C6" w14:textId="77777777" w:rsidR="006D0EB7" w:rsidRPr="00D17328" w:rsidRDefault="006D0EB7" w:rsidP="00691416">
            <w:pPr>
              <w:jc w:val="center"/>
              <w:rPr>
                <w:rFonts w:ascii="宋体" w:hAnsi="宋体" w:hint="eastAsia"/>
                <w:kern w:val="0"/>
                <w:lang w:val="en-US"/>
              </w:rPr>
            </w:pPr>
          </w:p>
        </w:tc>
        <w:tc>
          <w:tcPr>
            <w:tcW w:w="2664" w:type="dxa"/>
            <w:noWrap/>
            <w:vAlign w:val="center"/>
          </w:tcPr>
          <w:p w14:paraId="774996E0" w14:textId="77777777" w:rsidR="006D0EB7" w:rsidRPr="00D17328" w:rsidRDefault="006D0EB7" w:rsidP="00691416">
            <w:pPr>
              <w:jc w:val="both"/>
              <w:rPr>
                <w:rFonts w:ascii="宋体" w:hAnsi="宋体" w:hint="eastAsia"/>
                <w:bCs/>
              </w:rPr>
            </w:pPr>
            <w:r w:rsidRPr="00D17328">
              <w:rPr>
                <w:rFonts w:ascii="宋体" w:hAnsi="宋体" w:hint="eastAsia"/>
                <w:bCs/>
              </w:rPr>
              <w:t>电子天平</w:t>
            </w:r>
          </w:p>
        </w:tc>
        <w:tc>
          <w:tcPr>
            <w:tcW w:w="1175" w:type="dxa"/>
            <w:noWrap/>
            <w:vAlign w:val="center"/>
          </w:tcPr>
          <w:p w14:paraId="5D2E084F" w14:textId="77777777" w:rsidR="006D0EB7" w:rsidRPr="00D17328" w:rsidRDefault="006D0EB7" w:rsidP="00691416">
            <w:pPr>
              <w:jc w:val="center"/>
              <w:rPr>
                <w:rFonts w:ascii="宋体" w:hAnsi="宋体" w:hint="eastAsia"/>
                <w:kern w:val="0"/>
                <w:lang w:val="en-US"/>
              </w:rPr>
            </w:pPr>
            <w:r w:rsidRPr="00D17328">
              <w:rPr>
                <w:rFonts w:ascii="宋体" w:hAnsi="宋体" w:hint="eastAsia"/>
                <w:kern w:val="0"/>
                <w:lang w:val="en-US"/>
              </w:rPr>
              <w:t>1</w:t>
            </w:r>
          </w:p>
        </w:tc>
      </w:tr>
      <w:tr w:rsidR="006D0EB7" w14:paraId="27CE8488" w14:textId="77777777" w:rsidTr="00691416">
        <w:trPr>
          <w:trHeight w:val="312"/>
          <w:jc w:val="center"/>
        </w:trPr>
        <w:tc>
          <w:tcPr>
            <w:tcW w:w="839" w:type="dxa"/>
            <w:vMerge/>
            <w:noWrap/>
            <w:vAlign w:val="center"/>
          </w:tcPr>
          <w:p w14:paraId="3B42AC6D" w14:textId="77777777" w:rsidR="006D0EB7" w:rsidRDefault="006D0EB7" w:rsidP="00691416">
            <w:pPr>
              <w:numPr>
                <w:ilvl w:val="0"/>
                <w:numId w:val="34"/>
              </w:numPr>
              <w:tabs>
                <w:tab w:val="clear" w:pos="0"/>
              </w:tabs>
              <w:jc w:val="center"/>
              <w:rPr>
                <w:bCs/>
                <w:lang w:val="en-US"/>
              </w:rPr>
            </w:pPr>
          </w:p>
        </w:tc>
        <w:tc>
          <w:tcPr>
            <w:tcW w:w="3445" w:type="dxa"/>
            <w:vMerge/>
            <w:vAlign w:val="center"/>
          </w:tcPr>
          <w:p w14:paraId="07DD999C" w14:textId="77777777" w:rsidR="006D0EB7" w:rsidRPr="00D17328" w:rsidRDefault="006D0EB7" w:rsidP="00691416">
            <w:pPr>
              <w:jc w:val="center"/>
              <w:rPr>
                <w:rFonts w:ascii="宋体" w:hAnsi="宋体" w:hint="eastAsia"/>
                <w:kern w:val="0"/>
                <w:lang w:val="en-US"/>
              </w:rPr>
            </w:pPr>
          </w:p>
        </w:tc>
        <w:tc>
          <w:tcPr>
            <w:tcW w:w="2664" w:type="dxa"/>
            <w:noWrap/>
            <w:vAlign w:val="center"/>
          </w:tcPr>
          <w:p w14:paraId="5B5A9823" w14:textId="77777777" w:rsidR="006D0EB7" w:rsidRPr="00D17328" w:rsidRDefault="006D0EB7" w:rsidP="00691416">
            <w:pPr>
              <w:jc w:val="both"/>
              <w:rPr>
                <w:rFonts w:ascii="宋体" w:hAnsi="宋体" w:hint="eastAsia"/>
                <w:kern w:val="0"/>
                <w:lang w:val="en-US"/>
              </w:rPr>
            </w:pPr>
            <w:r w:rsidRPr="00D17328">
              <w:rPr>
                <w:rFonts w:ascii="宋体" w:hAnsi="宋体" w:hint="eastAsia"/>
                <w:kern w:val="0"/>
                <w:lang w:val="en-US"/>
              </w:rPr>
              <w:t>摇床</w:t>
            </w:r>
          </w:p>
        </w:tc>
        <w:tc>
          <w:tcPr>
            <w:tcW w:w="1175" w:type="dxa"/>
            <w:noWrap/>
            <w:vAlign w:val="center"/>
          </w:tcPr>
          <w:p w14:paraId="3D8B65D5" w14:textId="77777777" w:rsidR="006D0EB7" w:rsidRPr="00D17328" w:rsidRDefault="006D0EB7" w:rsidP="00691416">
            <w:pPr>
              <w:jc w:val="center"/>
              <w:rPr>
                <w:rFonts w:ascii="宋体" w:hAnsi="宋体" w:hint="eastAsia"/>
                <w:kern w:val="0"/>
                <w:lang w:val="en-US"/>
              </w:rPr>
            </w:pPr>
            <w:r w:rsidRPr="00D17328">
              <w:rPr>
                <w:rFonts w:ascii="宋体" w:hAnsi="宋体"/>
                <w:kern w:val="0"/>
                <w:lang w:val="en-US"/>
              </w:rPr>
              <w:t>1</w:t>
            </w:r>
          </w:p>
        </w:tc>
      </w:tr>
      <w:tr w:rsidR="006D0EB7" w14:paraId="6CAC7220" w14:textId="77777777" w:rsidTr="00691416">
        <w:trPr>
          <w:trHeight w:val="312"/>
          <w:jc w:val="center"/>
        </w:trPr>
        <w:tc>
          <w:tcPr>
            <w:tcW w:w="839" w:type="dxa"/>
            <w:noWrap/>
            <w:vAlign w:val="center"/>
          </w:tcPr>
          <w:p w14:paraId="38BF1B51" w14:textId="77777777" w:rsidR="006D0EB7" w:rsidRDefault="006D0EB7" w:rsidP="00691416">
            <w:pPr>
              <w:numPr>
                <w:ilvl w:val="0"/>
                <w:numId w:val="34"/>
              </w:numPr>
              <w:tabs>
                <w:tab w:val="clear" w:pos="0"/>
              </w:tabs>
              <w:jc w:val="center"/>
              <w:rPr>
                <w:bCs/>
                <w:lang w:val="en-US"/>
              </w:rPr>
            </w:pPr>
          </w:p>
        </w:tc>
        <w:tc>
          <w:tcPr>
            <w:tcW w:w="3445" w:type="dxa"/>
            <w:noWrap/>
            <w:vAlign w:val="center"/>
          </w:tcPr>
          <w:p w14:paraId="1687B7F6" w14:textId="77777777" w:rsidR="006D0EB7" w:rsidRPr="00D17328" w:rsidRDefault="006D0EB7" w:rsidP="006D0EB7">
            <w:pPr>
              <w:jc w:val="center"/>
              <w:rPr>
                <w:rFonts w:ascii="宋体" w:hAnsi="宋体" w:hint="eastAsia"/>
                <w:kern w:val="0"/>
                <w:lang w:val="en-US"/>
              </w:rPr>
            </w:pPr>
            <w:r w:rsidRPr="00D17328">
              <w:rPr>
                <w:rFonts w:ascii="宋体" w:hAnsi="宋体"/>
                <w:kern w:val="0"/>
                <w:lang w:val="en-US"/>
              </w:rPr>
              <w:t>深圳海关缉私局</w:t>
            </w:r>
          </w:p>
        </w:tc>
        <w:tc>
          <w:tcPr>
            <w:tcW w:w="2664" w:type="dxa"/>
            <w:noWrap/>
            <w:vAlign w:val="center"/>
          </w:tcPr>
          <w:p w14:paraId="6FA9216B" w14:textId="77777777" w:rsidR="006D0EB7" w:rsidRPr="00D17328" w:rsidRDefault="006D0EB7" w:rsidP="00691416">
            <w:pPr>
              <w:jc w:val="both"/>
              <w:rPr>
                <w:rFonts w:ascii="宋体" w:hAnsi="宋体" w:hint="eastAsia"/>
                <w:kern w:val="0"/>
                <w:lang w:val="en-US"/>
              </w:rPr>
            </w:pPr>
            <w:r w:rsidRPr="00D17328">
              <w:rPr>
                <w:rFonts w:ascii="宋体" w:hAnsi="宋体" w:hint="eastAsia"/>
                <w:kern w:val="0"/>
                <w:lang w:val="en-US"/>
              </w:rPr>
              <w:t>电子天平</w:t>
            </w:r>
          </w:p>
        </w:tc>
        <w:tc>
          <w:tcPr>
            <w:tcW w:w="1175" w:type="dxa"/>
            <w:noWrap/>
            <w:vAlign w:val="center"/>
          </w:tcPr>
          <w:p w14:paraId="467409E5" w14:textId="77777777" w:rsidR="006D0EB7" w:rsidRPr="00D17328" w:rsidRDefault="006D0EB7" w:rsidP="00691416">
            <w:pPr>
              <w:jc w:val="center"/>
              <w:rPr>
                <w:rFonts w:ascii="宋体" w:hAnsi="宋体" w:hint="eastAsia"/>
                <w:kern w:val="0"/>
                <w:lang w:val="en-US"/>
              </w:rPr>
            </w:pPr>
            <w:r w:rsidRPr="00D17328">
              <w:rPr>
                <w:rFonts w:ascii="宋体" w:hAnsi="宋体"/>
                <w:kern w:val="0"/>
                <w:lang w:val="en-US"/>
              </w:rPr>
              <w:t>1</w:t>
            </w:r>
          </w:p>
        </w:tc>
      </w:tr>
    </w:tbl>
    <w:p w14:paraId="2EA330F5" w14:textId="77777777" w:rsidR="006D0EB7" w:rsidRDefault="006D0EB7"/>
    <w:p w14:paraId="459A003E" w14:textId="77777777" w:rsidR="006D0EB7" w:rsidRDefault="006D0EB7"/>
    <w:tbl>
      <w:tblPr>
        <w:tblW w:w="9142" w:type="dxa"/>
        <w:jc w:val="center"/>
        <w:tblCellMar>
          <w:top w:w="32" w:type="dxa"/>
          <w:left w:w="64" w:type="dxa"/>
          <w:bottom w:w="32" w:type="dxa"/>
          <w:right w:w="64" w:type="dxa"/>
        </w:tblCellMar>
        <w:tblLook w:val="04A0" w:firstRow="1" w:lastRow="0" w:firstColumn="1" w:lastColumn="0" w:noHBand="0" w:noVBand="1"/>
      </w:tblPr>
      <w:tblGrid>
        <w:gridCol w:w="474"/>
        <w:gridCol w:w="687"/>
        <w:gridCol w:w="2480"/>
        <w:gridCol w:w="1328"/>
        <w:gridCol w:w="686"/>
        <w:gridCol w:w="476"/>
        <w:gridCol w:w="687"/>
        <w:gridCol w:w="896"/>
        <w:gridCol w:w="714"/>
        <w:gridCol w:w="714"/>
      </w:tblGrid>
      <w:tr w:rsidR="003473AF" w14:paraId="2CCF75D8" w14:textId="77777777">
        <w:trPr>
          <w:tblHeader/>
          <w:jc w:val="center"/>
        </w:trPr>
        <w:tc>
          <w:tcPr>
            <w:tcW w:w="474" w:type="dxa"/>
            <w:tcBorders>
              <w:top w:val="single" w:sz="8" w:space="0" w:color="000000"/>
              <w:left w:val="single" w:sz="8" w:space="0" w:color="000000"/>
              <w:bottom w:val="single" w:sz="8" w:space="0" w:color="000000"/>
              <w:right w:val="single" w:sz="8" w:space="0" w:color="000000"/>
            </w:tcBorders>
            <w:vAlign w:val="center"/>
          </w:tcPr>
          <w:p w14:paraId="4008312D" w14:textId="77777777" w:rsidR="003473AF" w:rsidRDefault="001F029C">
            <w:proofErr w:type="gramStart"/>
            <w:r>
              <w:t>包号</w:t>
            </w:r>
            <w:proofErr w:type="gramEnd"/>
          </w:p>
        </w:tc>
        <w:tc>
          <w:tcPr>
            <w:tcW w:w="687" w:type="dxa"/>
            <w:tcBorders>
              <w:top w:val="single" w:sz="8" w:space="0" w:color="000000"/>
              <w:left w:val="single" w:sz="8" w:space="0" w:color="000000"/>
              <w:bottom w:val="single" w:sz="8" w:space="0" w:color="000000"/>
              <w:right w:val="single" w:sz="8" w:space="0" w:color="000000"/>
            </w:tcBorders>
            <w:vAlign w:val="center"/>
          </w:tcPr>
          <w:p w14:paraId="15535F58" w14:textId="77777777" w:rsidR="003473AF" w:rsidRDefault="001F029C">
            <w:r>
              <w:t>标的序号</w:t>
            </w:r>
          </w:p>
        </w:tc>
        <w:tc>
          <w:tcPr>
            <w:tcW w:w="2480" w:type="dxa"/>
            <w:tcBorders>
              <w:top w:val="single" w:sz="8" w:space="0" w:color="000000"/>
              <w:left w:val="single" w:sz="8" w:space="0" w:color="000000"/>
              <w:bottom w:val="single" w:sz="8" w:space="0" w:color="000000"/>
              <w:right w:val="single" w:sz="8" w:space="0" w:color="000000"/>
            </w:tcBorders>
            <w:vAlign w:val="center"/>
          </w:tcPr>
          <w:p w14:paraId="3A7D7E33" w14:textId="77777777" w:rsidR="003473AF" w:rsidRDefault="001F029C">
            <w:r>
              <w:t>标的名称</w:t>
            </w:r>
          </w:p>
        </w:tc>
        <w:tc>
          <w:tcPr>
            <w:tcW w:w="1328" w:type="dxa"/>
            <w:tcBorders>
              <w:top w:val="single" w:sz="8" w:space="0" w:color="000000"/>
              <w:left w:val="single" w:sz="8" w:space="0" w:color="000000"/>
              <w:bottom w:val="single" w:sz="8" w:space="0" w:color="000000"/>
              <w:right w:val="single" w:sz="8" w:space="0" w:color="000000"/>
            </w:tcBorders>
            <w:vAlign w:val="center"/>
          </w:tcPr>
          <w:p w14:paraId="7B5F2C16" w14:textId="77777777" w:rsidR="003473AF" w:rsidRDefault="001F029C">
            <w:r>
              <w:t>品目分类代码</w:t>
            </w:r>
          </w:p>
        </w:tc>
        <w:tc>
          <w:tcPr>
            <w:tcW w:w="686" w:type="dxa"/>
            <w:tcBorders>
              <w:top w:val="single" w:sz="8" w:space="0" w:color="000000"/>
              <w:left w:val="single" w:sz="8" w:space="0" w:color="000000"/>
              <w:bottom w:val="single" w:sz="8" w:space="0" w:color="000000"/>
              <w:right w:val="single" w:sz="8" w:space="0" w:color="000000"/>
            </w:tcBorders>
            <w:vAlign w:val="center"/>
          </w:tcPr>
          <w:p w14:paraId="0D2B45BA" w14:textId="77777777" w:rsidR="003473AF" w:rsidRDefault="001F029C">
            <w:r>
              <w:t>计量单位</w:t>
            </w:r>
          </w:p>
        </w:tc>
        <w:tc>
          <w:tcPr>
            <w:tcW w:w="476" w:type="dxa"/>
            <w:tcBorders>
              <w:top w:val="single" w:sz="8" w:space="0" w:color="000000"/>
              <w:left w:val="single" w:sz="8" w:space="0" w:color="000000"/>
              <w:bottom w:val="single" w:sz="8" w:space="0" w:color="000000"/>
              <w:right w:val="single" w:sz="8" w:space="0" w:color="000000"/>
            </w:tcBorders>
            <w:vAlign w:val="center"/>
          </w:tcPr>
          <w:p w14:paraId="501E9C41" w14:textId="77777777" w:rsidR="003473AF" w:rsidRDefault="001F029C">
            <w:r>
              <w:t>数量</w:t>
            </w:r>
          </w:p>
        </w:tc>
        <w:tc>
          <w:tcPr>
            <w:tcW w:w="687" w:type="dxa"/>
            <w:tcBorders>
              <w:top w:val="single" w:sz="8" w:space="0" w:color="000000"/>
              <w:left w:val="single" w:sz="8" w:space="0" w:color="000000"/>
              <w:bottom w:val="single" w:sz="8" w:space="0" w:color="000000"/>
              <w:right w:val="single" w:sz="8" w:space="0" w:color="000000"/>
            </w:tcBorders>
            <w:vAlign w:val="center"/>
          </w:tcPr>
          <w:p w14:paraId="415D3F7B" w14:textId="77777777" w:rsidR="003473AF" w:rsidRDefault="001F029C">
            <w:r>
              <w:t>是否进口</w:t>
            </w:r>
          </w:p>
        </w:tc>
        <w:tc>
          <w:tcPr>
            <w:tcW w:w="896" w:type="dxa"/>
            <w:tcBorders>
              <w:top w:val="single" w:sz="8" w:space="0" w:color="000000"/>
              <w:left w:val="single" w:sz="8" w:space="0" w:color="000000"/>
              <w:bottom w:val="single" w:sz="8" w:space="0" w:color="000000"/>
              <w:right w:val="single" w:sz="8" w:space="0" w:color="000000"/>
            </w:tcBorders>
            <w:vAlign w:val="center"/>
          </w:tcPr>
          <w:p w14:paraId="315931AB" w14:textId="77777777" w:rsidR="003473AF" w:rsidRDefault="001F029C">
            <w:r>
              <w:t>是否创新产品</w:t>
            </w:r>
          </w:p>
        </w:tc>
        <w:tc>
          <w:tcPr>
            <w:tcW w:w="714" w:type="dxa"/>
            <w:tcBorders>
              <w:top w:val="single" w:sz="8" w:space="0" w:color="000000"/>
              <w:left w:val="single" w:sz="8" w:space="0" w:color="000000"/>
              <w:bottom w:val="single" w:sz="4" w:space="0" w:color="auto"/>
              <w:right w:val="single" w:sz="8" w:space="0" w:color="000000"/>
            </w:tcBorders>
            <w:vAlign w:val="center"/>
          </w:tcPr>
          <w:p w14:paraId="45D33ABF" w14:textId="77777777" w:rsidR="003473AF" w:rsidRDefault="001F029C">
            <w:r>
              <w:t>预留</w:t>
            </w:r>
            <w:r>
              <w:rPr>
                <w:rFonts w:hint="eastAsia"/>
              </w:rPr>
              <w:t>中小企业</w:t>
            </w:r>
          </w:p>
        </w:tc>
        <w:tc>
          <w:tcPr>
            <w:tcW w:w="714" w:type="dxa"/>
            <w:tcBorders>
              <w:top w:val="single" w:sz="8" w:space="0" w:color="000000"/>
              <w:left w:val="single" w:sz="8" w:space="0" w:color="000000"/>
              <w:bottom w:val="single" w:sz="4" w:space="0" w:color="auto"/>
              <w:right w:val="single" w:sz="8" w:space="0" w:color="000000"/>
            </w:tcBorders>
          </w:tcPr>
          <w:p w14:paraId="5381921E" w14:textId="77777777" w:rsidR="003473AF" w:rsidRDefault="001F029C">
            <w:r>
              <w:t>最高限价</w:t>
            </w:r>
          </w:p>
        </w:tc>
      </w:tr>
      <w:tr w:rsidR="003473AF" w14:paraId="3A46E35A" w14:textId="77777777">
        <w:trPr>
          <w:trHeight w:val="251"/>
          <w:jc w:val="center"/>
        </w:trPr>
        <w:tc>
          <w:tcPr>
            <w:tcW w:w="474" w:type="dxa"/>
            <w:tcBorders>
              <w:top w:val="single" w:sz="8" w:space="0" w:color="000000"/>
              <w:left w:val="single" w:sz="8" w:space="0" w:color="000000"/>
              <w:bottom w:val="single" w:sz="8" w:space="0" w:color="000000"/>
              <w:right w:val="single" w:sz="8" w:space="0" w:color="000000"/>
            </w:tcBorders>
            <w:noWrap/>
            <w:vAlign w:val="center"/>
          </w:tcPr>
          <w:p w14:paraId="2DE8BD5B" w14:textId="77777777" w:rsidR="003473AF" w:rsidRDefault="001F029C">
            <w:pPr>
              <w:pStyle w:val="2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1</w:t>
            </w:r>
          </w:p>
        </w:tc>
        <w:tc>
          <w:tcPr>
            <w:tcW w:w="687" w:type="dxa"/>
            <w:tcBorders>
              <w:top w:val="single" w:sz="8" w:space="0" w:color="000000"/>
              <w:left w:val="nil"/>
              <w:bottom w:val="single" w:sz="8" w:space="0" w:color="000000"/>
              <w:right w:val="single" w:sz="8" w:space="0" w:color="000000"/>
            </w:tcBorders>
            <w:noWrap/>
            <w:vAlign w:val="center"/>
          </w:tcPr>
          <w:p w14:paraId="54B51663" w14:textId="77777777" w:rsidR="003473AF" w:rsidRDefault="001F029C">
            <w:pPr>
              <w:pStyle w:val="3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1</w:t>
            </w:r>
          </w:p>
        </w:tc>
        <w:tc>
          <w:tcPr>
            <w:tcW w:w="2480" w:type="dxa"/>
            <w:tcBorders>
              <w:top w:val="single" w:sz="8" w:space="0" w:color="000000"/>
              <w:left w:val="nil"/>
              <w:bottom w:val="single" w:sz="8" w:space="0" w:color="000000"/>
              <w:right w:val="single" w:sz="8" w:space="0" w:color="000000"/>
            </w:tcBorders>
            <w:noWrap/>
            <w:vAlign w:val="center"/>
          </w:tcPr>
          <w:p w14:paraId="4228B4FF" w14:textId="77777777" w:rsidR="003473AF" w:rsidRDefault="001F029C">
            <w:pPr>
              <w:pStyle w:val="4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气相色谱仪</w:t>
            </w:r>
            <w:r>
              <w:rPr>
                <w:rFonts w:ascii="Times New Roman" w:eastAsia="宋体" w:cs="Times New Roman"/>
                <w:color w:val="000000"/>
                <w:kern w:val="0"/>
                <w:szCs w:val="21"/>
              </w:rPr>
              <w:t>Ⅰ</w:t>
            </w:r>
          </w:p>
        </w:tc>
        <w:tc>
          <w:tcPr>
            <w:tcW w:w="1328" w:type="dxa"/>
            <w:tcBorders>
              <w:top w:val="single" w:sz="8" w:space="0" w:color="000000"/>
              <w:left w:val="nil"/>
              <w:bottom w:val="single" w:sz="8" w:space="0" w:color="000000"/>
              <w:right w:val="single" w:sz="8" w:space="0" w:color="000000"/>
            </w:tcBorders>
            <w:noWrap/>
            <w:vAlign w:val="center"/>
          </w:tcPr>
          <w:p w14:paraId="2EB47D18" w14:textId="77777777" w:rsidR="003473AF" w:rsidRDefault="001F029C">
            <w:pPr>
              <w:pStyle w:val="5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A02370300</w:t>
            </w:r>
          </w:p>
        </w:tc>
        <w:tc>
          <w:tcPr>
            <w:tcW w:w="686" w:type="dxa"/>
            <w:tcBorders>
              <w:top w:val="single" w:sz="8" w:space="0" w:color="000000"/>
              <w:left w:val="single" w:sz="8" w:space="0" w:color="000000"/>
              <w:bottom w:val="single" w:sz="8" w:space="0" w:color="000000"/>
              <w:right w:val="single" w:sz="8" w:space="0" w:color="000000"/>
            </w:tcBorders>
            <w:vAlign w:val="center"/>
          </w:tcPr>
          <w:p w14:paraId="5D2FCF1E" w14:textId="77777777" w:rsidR="003473AF" w:rsidRDefault="001F029C">
            <w:pPr>
              <w:pStyle w:val="6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476" w:type="dxa"/>
            <w:tcBorders>
              <w:top w:val="single" w:sz="8" w:space="0" w:color="000000"/>
              <w:left w:val="single" w:sz="8" w:space="0" w:color="000000"/>
              <w:bottom w:val="single" w:sz="8" w:space="0" w:color="000000"/>
              <w:right w:val="single" w:sz="8" w:space="0" w:color="000000"/>
            </w:tcBorders>
            <w:noWrap/>
            <w:vAlign w:val="center"/>
          </w:tcPr>
          <w:p w14:paraId="0E29A418" w14:textId="77777777" w:rsidR="003473AF" w:rsidRDefault="001F029C">
            <w:pPr>
              <w:pStyle w:val="7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4</w:t>
            </w:r>
          </w:p>
        </w:tc>
        <w:tc>
          <w:tcPr>
            <w:tcW w:w="687" w:type="dxa"/>
            <w:tcBorders>
              <w:top w:val="single" w:sz="8" w:space="0" w:color="000000"/>
              <w:left w:val="single" w:sz="8" w:space="0" w:color="000000"/>
              <w:bottom w:val="single" w:sz="8" w:space="0" w:color="000000"/>
              <w:right w:val="single" w:sz="8" w:space="0" w:color="000000"/>
            </w:tcBorders>
            <w:vAlign w:val="center"/>
          </w:tcPr>
          <w:p w14:paraId="6E88D94C" w14:textId="77777777" w:rsidR="003473AF" w:rsidRDefault="001F029C">
            <w:pPr>
              <w:pStyle w:val="8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896" w:type="dxa"/>
            <w:tcBorders>
              <w:top w:val="single" w:sz="8" w:space="0" w:color="000000"/>
              <w:left w:val="single" w:sz="8" w:space="0" w:color="000000"/>
              <w:bottom w:val="single" w:sz="8" w:space="0" w:color="000000"/>
              <w:right w:val="single" w:sz="4" w:space="0" w:color="auto"/>
            </w:tcBorders>
            <w:vAlign w:val="center"/>
          </w:tcPr>
          <w:p w14:paraId="13053BBD" w14:textId="77777777" w:rsidR="003473AF" w:rsidRDefault="001F029C">
            <w:pPr>
              <w:pStyle w:val="9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714" w:type="dxa"/>
            <w:vMerge w:val="restart"/>
            <w:tcBorders>
              <w:top w:val="single" w:sz="4" w:space="0" w:color="auto"/>
              <w:left w:val="single" w:sz="4" w:space="0" w:color="auto"/>
              <w:right w:val="single" w:sz="4" w:space="0" w:color="auto"/>
            </w:tcBorders>
            <w:noWrap/>
            <w:vAlign w:val="center"/>
          </w:tcPr>
          <w:p w14:paraId="4AD17057" w14:textId="77777777" w:rsidR="003473AF" w:rsidRDefault="001F029C">
            <w:pPr>
              <w:rPr>
                <w:lang w:val="en-US"/>
              </w:rPr>
            </w:pPr>
            <w:r>
              <w:rPr>
                <w:rFonts w:hint="eastAsia"/>
                <w:lang w:val="en-US"/>
              </w:rPr>
              <w:t>904.7</w:t>
            </w:r>
          </w:p>
        </w:tc>
        <w:tc>
          <w:tcPr>
            <w:tcW w:w="714" w:type="dxa"/>
            <w:vMerge w:val="restart"/>
            <w:tcBorders>
              <w:top w:val="single" w:sz="4" w:space="0" w:color="auto"/>
              <w:left w:val="single" w:sz="4" w:space="0" w:color="auto"/>
              <w:right w:val="single" w:sz="4" w:space="0" w:color="auto"/>
            </w:tcBorders>
            <w:vAlign w:val="center"/>
          </w:tcPr>
          <w:p w14:paraId="5FCF99A9" w14:textId="77777777" w:rsidR="003473AF" w:rsidRDefault="001F029C">
            <w:pPr>
              <w:rPr>
                <w:lang w:val="en-US"/>
              </w:rPr>
            </w:pPr>
            <w:r>
              <w:rPr>
                <w:rFonts w:hint="eastAsia"/>
                <w:lang w:val="en-US"/>
              </w:rPr>
              <w:t>860</w:t>
            </w:r>
          </w:p>
        </w:tc>
      </w:tr>
      <w:tr w:rsidR="003473AF" w14:paraId="0C408055" w14:textId="77777777">
        <w:trPr>
          <w:trHeight w:val="251"/>
          <w:jc w:val="center"/>
        </w:trPr>
        <w:tc>
          <w:tcPr>
            <w:tcW w:w="474" w:type="dxa"/>
            <w:tcBorders>
              <w:top w:val="single" w:sz="8" w:space="0" w:color="000000"/>
              <w:left w:val="single" w:sz="8" w:space="0" w:color="000000"/>
              <w:bottom w:val="single" w:sz="8" w:space="0" w:color="000000"/>
              <w:right w:val="single" w:sz="8" w:space="0" w:color="000000"/>
            </w:tcBorders>
            <w:noWrap/>
            <w:vAlign w:val="center"/>
          </w:tcPr>
          <w:p w14:paraId="4C8CD04E" w14:textId="77777777" w:rsidR="003473AF" w:rsidRDefault="001F029C">
            <w:pPr>
              <w:pStyle w:val="10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1</w:t>
            </w:r>
          </w:p>
        </w:tc>
        <w:tc>
          <w:tcPr>
            <w:tcW w:w="687" w:type="dxa"/>
            <w:tcBorders>
              <w:top w:val="single" w:sz="8" w:space="0" w:color="000000"/>
              <w:left w:val="nil"/>
              <w:bottom w:val="single" w:sz="8" w:space="0" w:color="000000"/>
              <w:right w:val="single" w:sz="8" w:space="0" w:color="000000"/>
            </w:tcBorders>
            <w:noWrap/>
            <w:vAlign w:val="center"/>
          </w:tcPr>
          <w:p w14:paraId="51202DA8" w14:textId="77777777" w:rsidR="003473AF" w:rsidRDefault="001F029C">
            <w:pPr>
              <w:pStyle w:val="11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2</w:t>
            </w:r>
          </w:p>
        </w:tc>
        <w:tc>
          <w:tcPr>
            <w:tcW w:w="2480" w:type="dxa"/>
            <w:tcBorders>
              <w:top w:val="single" w:sz="8" w:space="0" w:color="000000"/>
              <w:left w:val="nil"/>
              <w:bottom w:val="single" w:sz="8" w:space="0" w:color="000000"/>
              <w:right w:val="single" w:sz="8" w:space="0" w:color="000000"/>
            </w:tcBorders>
            <w:noWrap/>
            <w:vAlign w:val="center"/>
          </w:tcPr>
          <w:p w14:paraId="5A846065" w14:textId="77777777" w:rsidR="003473AF" w:rsidRDefault="001F029C">
            <w:pPr>
              <w:pStyle w:val="12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气相色谱仪</w:t>
            </w:r>
            <w:r>
              <w:rPr>
                <w:rFonts w:ascii="Times New Roman" w:eastAsia="宋体" w:cs="Times New Roman"/>
                <w:color w:val="000000"/>
                <w:kern w:val="0"/>
                <w:szCs w:val="21"/>
              </w:rPr>
              <w:t>Ⅱ</w:t>
            </w:r>
          </w:p>
        </w:tc>
        <w:tc>
          <w:tcPr>
            <w:tcW w:w="1328" w:type="dxa"/>
            <w:tcBorders>
              <w:top w:val="single" w:sz="8" w:space="0" w:color="000000"/>
              <w:left w:val="nil"/>
              <w:bottom w:val="single" w:sz="8" w:space="0" w:color="000000"/>
              <w:right w:val="single" w:sz="8" w:space="0" w:color="000000"/>
            </w:tcBorders>
            <w:noWrap/>
            <w:vAlign w:val="center"/>
          </w:tcPr>
          <w:p w14:paraId="2372DEC8" w14:textId="77777777" w:rsidR="003473AF" w:rsidRDefault="001F029C">
            <w:pPr>
              <w:pStyle w:val="13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A02370300</w:t>
            </w:r>
          </w:p>
        </w:tc>
        <w:tc>
          <w:tcPr>
            <w:tcW w:w="686" w:type="dxa"/>
            <w:tcBorders>
              <w:top w:val="single" w:sz="8" w:space="0" w:color="000000"/>
              <w:left w:val="single" w:sz="8" w:space="0" w:color="000000"/>
              <w:bottom w:val="single" w:sz="8" w:space="0" w:color="000000"/>
              <w:right w:val="single" w:sz="8" w:space="0" w:color="000000"/>
            </w:tcBorders>
            <w:vAlign w:val="center"/>
          </w:tcPr>
          <w:p w14:paraId="08D95B34" w14:textId="77777777" w:rsidR="003473AF" w:rsidRDefault="001F029C">
            <w:pPr>
              <w:pStyle w:val="14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476" w:type="dxa"/>
            <w:tcBorders>
              <w:top w:val="nil"/>
              <w:left w:val="single" w:sz="8" w:space="0" w:color="000000"/>
              <w:bottom w:val="single" w:sz="8" w:space="0" w:color="000000"/>
              <w:right w:val="single" w:sz="8" w:space="0" w:color="000000"/>
            </w:tcBorders>
            <w:noWrap/>
            <w:vAlign w:val="center"/>
          </w:tcPr>
          <w:p w14:paraId="158C8461" w14:textId="77777777" w:rsidR="003473AF" w:rsidRDefault="001F029C">
            <w:pPr>
              <w:pStyle w:val="15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2</w:t>
            </w:r>
          </w:p>
        </w:tc>
        <w:tc>
          <w:tcPr>
            <w:tcW w:w="687" w:type="dxa"/>
            <w:tcBorders>
              <w:top w:val="single" w:sz="8" w:space="0" w:color="000000"/>
              <w:left w:val="single" w:sz="8" w:space="0" w:color="000000"/>
              <w:bottom w:val="single" w:sz="8" w:space="0" w:color="000000"/>
              <w:right w:val="single" w:sz="8" w:space="0" w:color="000000"/>
            </w:tcBorders>
            <w:vAlign w:val="center"/>
          </w:tcPr>
          <w:p w14:paraId="4ABF3057" w14:textId="77777777" w:rsidR="003473AF" w:rsidRDefault="001F029C">
            <w:pPr>
              <w:pStyle w:val="16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896" w:type="dxa"/>
            <w:tcBorders>
              <w:top w:val="single" w:sz="8" w:space="0" w:color="000000"/>
              <w:left w:val="single" w:sz="8" w:space="0" w:color="000000"/>
              <w:bottom w:val="single" w:sz="8" w:space="0" w:color="000000"/>
              <w:right w:val="single" w:sz="4" w:space="0" w:color="auto"/>
            </w:tcBorders>
            <w:vAlign w:val="center"/>
          </w:tcPr>
          <w:p w14:paraId="23AE4ECD" w14:textId="77777777" w:rsidR="003473AF" w:rsidRDefault="001F029C">
            <w:pPr>
              <w:pStyle w:val="17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714" w:type="dxa"/>
            <w:vMerge/>
            <w:tcBorders>
              <w:left w:val="single" w:sz="4" w:space="0" w:color="auto"/>
              <w:right w:val="single" w:sz="4" w:space="0" w:color="auto"/>
            </w:tcBorders>
            <w:noWrap/>
            <w:vAlign w:val="center"/>
          </w:tcPr>
          <w:p w14:paraId="7111D61A" w14:textId="77777777" w:rsidR="003473AF" w:rsidRDefault="003473AF"/>
        </w:tc>
        <w:tc>
          <w:tcPr>
            <w:tcW w:w="714" w:type="dxa"/>
            <w:vMerge/>
            <w:tcBorders>
              <w:left w:val="single" w:sz="4" w:space="0" w:color="auto"/>
              <w:right w:val="single" w:sz="4" w:space="0" w:color="auto"/>
            </w:tcBorders>
            <w:vAlign w:val="center"/>
          </w:tcPr>
          <w:p w14:paraId="544F9629" w14:textId="77777777" w:rsidR="003473AF" w:rsidRDefault="003473AF"/>
        </w:tc>
      </w:tr>
      <w:tr w:rsidR="003473AF" w14:paraId="12864DD4" w14:textId="77777777">
        <w:trPr>
          <w:trHeight w:val="251"/>
          <w:jc w:val="center"/>
        </w:trPr>
        <w:tc>
          <w:tcPr>
            <w:tcW w:w="474" w:type="dxa"/>
            <w:tcBorders>
              <w:top w:val="single" w:sz="8" w:space="0" w:color="000000"/>
              <w:left w:val="single" w:sz="8" w:space="0" w:color="000000"/>
              <w:bottom w:val="single" w:sz="8" w:space="0" w:color="000000"/>
              <w:right w:val="single" w:sz="8" w:space="0" w:color="000000"/>
            </w:tcBorders>
            <w:noWrap/>
            <w:vAlign w:val="center"/>
          </w:tcPr>
          <w:p w14:paraId="218803C3" w14:textId="77777777" w:rsidR="003473AF" w:rsidRDefault="001F029C">
            <w:pPr>
              <w:pStyle w:val="1810"/>
              <w:widowControl/>
              <w:snapToGrid w:val="0"/>
              <w:jc w:val="center"/>
              <w:textAlignment w:val="center"/>
              <w:rPr>
                <w:rFonts w:ascii="Times New Roman" w:eastAsia="宋体" w:cs="Times New Roman"/>
                <w:color w:val="000000"/>
                <w:szCs w:val="21"/>
              </w:rPr>
            </w:pPr>
            <w:r>
              <w:rPr>
                <w:rFonts w:ascii="Times New Roman" w:eastAsia="宋体" w:cs="Times New Roman" w:hint="eastAsia"/>
                <w:color w:val="000000"/>
                <w:kern w:val="0"/>
                <w:szCs w:val="21"/>
              </w:rPr>
              <w:t>1</w:t>
            </w:r>
          </w:p>
        </w:tc>
        <w:tc>
          <w:tcPr>
            <w:tcW w:w="687" w:type="dxa"/>
            <w:tcBorders>
              <w:top w:val="nil"/>
              <w:left w:val="nil"/>
              <w:bottom w:val="single" w:sz="8" w:space="0" w:color="000000"/>
              <w:right w:val="single" w:sz="8" w:space="0" w:color="000000"/>
            </w:tcBorders>
            <w:noWrap/>
            <w:vAlign w:val="center"/>
          </w:tcPr>
          <w:p w14:paraId="7A05233B" w14:textId="77777777" w:rsidR="003473AF" w:rsidRDefault="001F029C">
            <w:pPr>
              <w:pStyle w:val="19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3</w:t>
            </w:r>
          </w:p>
        </w:tc>
        <w:tc>
          <w:tcPr>
            <w:tcW w:w="2480" w:type="dxa"/>
            <w:tcBorders>
              <w:top w:val="nil"/>
              <w:left w:val="nil"/>
              <w:bottom w:val="single" w:sz="8" w:space="0" w:color="000000"/>
              <w:right w:val="single" w:sz="8" w:space="0" w:color="000000"/>
            </w:tcBorders>
            <w:noWrap/>
            <w:vAlign w:val="center"/>
          </w:tcPr>
          <w:p w14:paraId="32259502" w14:textId="77777777" w:rsidR="003473AF" w:rsidRDefault="001F029C">
            <w:pPr>
              <w:pStyle w:val="20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气相色谱质谱联用仪</w:t>
            </w:r>
            <w:r>
              <w:rPr>
                <w:rFonts w:ascii="Times New Roman" w:eastAsia="宋体" w:cs="Times New Roman"/>
                <w:color w:val="000000"/>
                <w:kern w:val="0"/>
                <w:szCs w:val="21"/>
              </w:rPr>
              <w:t>Ⅰ</w:t>
            </w:r>
          </w:p>
        </w:tc>
        <w:tc>
          <w:tcPr>
            <w:tcW w:w="1328" w:type="dxa"/>
            <w:tcBorders>
              <w:top w:val="single" w:sz="8" w:space="0" w:color="000000"/>
              <w:left w:val="nil"/>
              <w:bottom w:val="single" w:sz="8" w:space="0" w:color="000000"/>
              <w:right w:val="single" w:sz="8" w:space="0" w:color="000000"/>
            </w:tcBorders>
            <w:noWrap/>
            <w:vAlign w:val="center"/>
          </w:tcPr>
          <w:p w14:paraId="66D229E4" w14:textId="77777777" w:rsidR="003473AF" w:rsidRDefault="001F029C">
            <w:pPr>
              <w:pStyle w:val="21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A02370300</w:t>
            </w:r>
          </w:p>
        </w:tc>
        <w:tc>
          <w:tcPr>
            <w:tcW w:w="686" w:type="dxa"/>
            <w:tcBorders>
              <w:top w:val="single" w:sz="8" w:space="0" w:color="000000"/>
              <w:left w:val="single" w:sz="8" w:space="0" w:color="000000"/>
              <w:bottom w:val="single" w:sz="8" w:space="0" w:color="000000"/>
              <w:right w:val="single" w:sz="8" w:space="0" w:color="000000"/>
            </w:tcBorders>
            <w:vAlign w:val="center"/>
          </w:tcPr>
          <w:p w14:paraId="279E0A90" w14:textId="77777777" w:rsidR="003473AF" w:rsidRDefault="001F029C">
            <w:pPr>
              <w:pStyle w:val="22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476" w:type="dxa"/>
            <w:tcBorders>
              <w:top w:val="nil"/>
              <w:left w:val="single" w:sz="8" w:space="0" w:color="000000"/>
              <w:bottom w:val="single" w:sz="8" w:space="0" w:color="000000"/>
              <w:right w:val="single" w:sz="8" w:space="0" w:color="000000"/>
            </w:tcBorders>
            <w:noWrap/>
            <w:vAlign w:val="center"/>
          </w:tcPr>
          <w:p w14:paraId="7507FE04" w14:textId="77777777" w:rsidR="003473AF" w:rsidRDefault="001F029C">
            <w:pPr>
              <w:pStyle w:val="23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5</w:t>
            </w:r>
          </w:p>
        </w:tc>
        <w:tc>
          <w:tcPr>
            <w:tcW w:w="687" w:type="dxa"/>
            <w:tcBorders>
              <w:top w:val="single" w:sz="8" w:space="0" w:color="000000"/>
              <w:left w:val="single" w:sz="8" w:space="0" w:color="000000"/>
              <w:bottom w:val="single" w:sz="8" w:space="0" w:color="000000"/>
              <w:right w:val="single" w:sz="8" w:space="0" w:color="000000"/>
            </w:tcBorders>
            <w:vAlign w:val="center"/>
          </w:tcPr>
          <w:p w14:paraId="4EA8D923" w14:textId="77777777" w:rsidR="003473AF" w:rsidRDefault="001F029C">
            <w:pPr>
              <w:pStyle w:val="24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896" w:type="dxa"/>
            <w:tcBorders>
              <w:top w:val="single" w:sz="8" w:space="0" w:color="000000"/>
              <w:left w:val="single" w:sz="8" w:space="0" w:color="000000"/>
              <w:bottom w:val="single" w:sz="8" w:space="0" w:color="000000"/>
              <w:right w:val="single" w:sz="4" w:space="0" w:color="auto"/>
            </w:tcBorders>
            <w:vAlign w:val="center"/>
          </w:tcPr>
          <w:p w14:paraId="3E9EECF4" w14:textId="77777777" w:rsidR="003473AF" w:rsidRDefault="001F029C">
            <w:pPr>
              <w:pStyle w:val="25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714" w:type="dxa"/>
            <w:vMerge/>
            <w:tcBorders>
              <w:left w:val="single" w:sz="4" w:space="0" w:color="auto"/>
              <w:right w:val="single" w:sz="4" w:space="0" w:color="auto"/>
              <w:tl2br w:val="nil"/>
              <w:tr2bl w:val="nil"/>
            </w:tcBorders>
            <w:noWrap/>
            <w:vAlign w:val="center"/>
          </w:tcPr>
          <w:p w14:paraId="71F5334A" w14:textId="77777777" w:rsidR="003473AF" w:rsidRDefault="003473AF"/>
        </w:tc>
        <w:tc>
          <w:tcPr>
            <w:tcW w:w="714" w:type="dxa"/>
            <w:vMerge/>
            <w:tcBorders>
              <w:left w:val="single" w:sz="4" w:space="0" w:color="auto"/>
              <w:right w:val="single" w:sz="4" w:space="0" w:color="auto"/>
              <w:tl2br w:val="nil"/>
              <w:tr2bl w:val="nil"/>
            </w:tcBorders>
            <w:vAlign w:val="center"/>
          </w:tcPr>
          <w:p w14:paraId="66BD983D" w14:textId="77777777" w:rsidR="003473AF" w:rsidRDefault="003473AF"/>
        </w:tc>
      </w:tr>
      <w:tr w:rsidR="003473AF" w14:paraId="2D55C4A6" w14:textId="77777777">
        <w:trPr>
          <w:trHeight w:val="251"/>
          <w:jc w:val="center"/>
        </w:trPr>
        <w:tc>
          <w:tcPr>
            <w:tcW w:w="474" w:type="dxa"/>
            <w:tcBorders>
              <w:top w:val="single" w:sz="8" w:space="0" w:color="000000"/>
              <w:left w:val="single" w:sz="8" w:space="0" w:color="000000"/>
              <w:bottom w:val="single" w:sz="8" w:space="0" w:color="000000"/>
              <w:right w:val="single" w:sz="8" w:space="0" w:color="000000"/>
            </w:tcBorders>
            <w:noWrap/>
            <w:vAlign w:val="center"/>
          </w:tcPr>
          <w:p w14:paraId="4564868C" w14:textId="77777777" w:rsidR="003473AF" w:rsidRDefault="001F029C">
            <w:pPr>
              <w:pStyle w:val="2610"/>
              <w:widowControl/>
              <w:snapToGrid w:val="0"/>
              <w:jc w:val="center"/>
              <w:textAlignment w:val="center"/>
              <w:rPr>
                <w:rFonts w:ascii="Times New Roman" w:eastAsia="宋体" w:cs="Times New Roman"/>
                <w:color w:val="000000"/>
                <w:szCs w:val="21"/>
              </w:rPr>
            </w:pPr>
            <w:r>
              <w:rPr>
                <w:rFonts w:ascii="Times New Roman" w:eastAsia="宋体" w:cs="Times New Roman" w:hint="eastAsia"/>
                <w:color w:val="000000"/>
                <w:kern w:val="0"/>
                <w:szCs w:val="21"/>
              </w:rPr>
              <w:t>1</w:t>
            </w:r>
          </w:p>
        </w:tc>
        <w:tc>
          <w:tcPr>
            <w:tcW w:w="687" w:type="dxa"/>
            <w:tcBorders>
              <w:top w:val="nil"/>
              <w:left w:val="nil"/>
              <w:bottom w:val="single" w:sz="8" w:space="0" w:color="000000"/>
              <w:right w:val="single" w:sz="8" w:space="0" w:color="000000"/>
            </w:tcBorders>
            <w:noWrap/>
            <w:vAlign w:val="center"/>
          </w:tcPr>
          <w:p w14:paraId="3C8A7C1B" w14:textId="77777777" w:rsidR="003473AF" w:rsidRDefault="001F029C">
            <w:pPr>
              <w:pStyle w:val="27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4</w:t>
            </w:r>
          </w:p>
        </w:tc>
        <w:tc>
          <w:tcPr>
            <w:tcW w:w="2480" w:type="dxa"/>
            <w:tcBorders>
              <w:top w:val="nil"/>
              <w:left w:val="nil"/>
              <w:bottom w:val="single" w:sz="8" w:space="0" w:color="000000"/>
              <w:right w:val="single" w:sz="8" w:space="0" w:color="000000"/>
            </w:tcBorders>
            <w:noWrap/>
            <w:vAlign w:val="center"/>
          </w:tcPr>
          <w:p w14:paraId="27C7EA15" w14:textId="77777777" w:rsidR="003473AF" w:rsidRDefault="001F029C">
            <w:pPr>
              <w:pStyle w:val="28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气相色谱质谱联用仪</w:t>
            </w:r>
            <w:r>
              <w:rPr>
                <w:rFonts w:ascii="Times New Roman" w:eastAsia="宋体" w:cs="Times New Roman"/>
                <w:color w:val="000000"/>
                <w:kern w:val="0"/>
                <w:szCs w:val="21"/>
              </w:rPr>
              <w:t>Ⅱ</w:t>
            </w:r>
          </w:p>
        </w:tc>
        <w:tc>
          <w:tcPr>
            <w:tcW w:w="1328" w:type="dxa"/>
            <w:tcBorders>
              <w:top w:val="single" w:sz="8" w:space="0" w:color="000000"/>
              <w:left w:val="nil"/>
              <w:bottom w:val="single" w:sz="8" w:space="0" w:color="000000"/>
              <w:right w:val="single" w:sz="8" w:space="0" w:color="000000"/>
            </w:tcBorders>
            <w:noWrap/>
            <w:vAlign w:val="center"/>
          </w:tcPr>
          <w:p w14:paraId="3B6BEC0A" w14:textId="77777777" w:rsidR="003473AF" w:rsidRDefault="001F029C">
            <w:pPr>
              <w:pStyle w:val="29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A02370300</w:t>
            </w:r>
          </w:p>
        </w:tc>
        <w:tc>
          <w:tcPr>
            <w:tcW w:w="686" w:type="dxa"/>
            <w:tcBorders>
              <w:top w:val="single" w:sz="8" w:space="0" w:color="000000"/>
              <w:left w:val="single" w:sz="8" w:space="0" w:color="000000"/>
              <w:bottom w:val="single" w:sz="8" w:space="0" w:color="000000"/>
              <w:right w:val="single" w:sz="8" w:space="0" w:color="000000"/>
            </w:tcBorders>
            <w:vAlign w:val="center"/>
          </w:tcPr>
          <w:p w14:paraId="364B0F41" w14:textId="77777777" w:rsidR="003473AF" w:rsidRDefault="001F029C">
            <w:pPr>
              <w:pStyle w:val="30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476" w:type="dxa"/>
            <w:tcBorders>
              <w:top w:val="nil"/>
              <w:left w:val="single" w:sz="8" w:space="0" w:color="000000"/>
              <w:bottom w:val="single" w:sz="8" w:space="0" w:color="000000"/>
              <w:right w:val="single" w:sz="8" w:space="0" w:color="000000"/>
            </w:tcBorders>
            <w:noWrap/>
            <w:vAlign w:val="center"/>
          </w:tcPr>
          <w:p w14:paraId="7894FF5C" w14:textId="77777777" w:rsidR="003473AF" w:rsidRDefault="001F029C">
            <w:pPr>
              <w:pStyle w:val="31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1</w:t>
            </w:r>
          </w:p>
        </w:tc>
        <w:tc>
          <w:tcPr>
            <w:tcW w:w="687" w:type="dxa"/>
            <w:tcBorders>
              <w:top w:val="single" w:sz="8" w:space="0" w:color="000000"/>
              <w:left w:val="single" w:sz="8" w:space="0" w:color="000000"/>
              <w:bottom w:val="single" w:sz="8" w:space="0" w:color="000000"/>
              <w:right w:val="single" w:sz="8" w:space="0" w:color="000000"/>
            </w:tcBorders>
            <w:vAlign w:val="center"/>
          </w:tcPr>
          <w:p w14:paraId="071568F5" w14:textId="77777777" w:rsidR="003473AF" w:rsidRDefault="001F029C">
            <w:pPr>
              <w:pStyle w:val="32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896" w:type="dxa"/>
            <w:tcBorders>
              <w:top w:val="single" w:sz="8" w:space="0" w:color="000000"/>
              <w:left w:val="single" w:sz="8" w:space="0" w:color="000000"/>
              <w:bottom w:val="single" w:sz="8" w:space="0" w:color="000000"/>
              <w:right w:val="single" w:sz="4" w:space="0" w:color="auto"/>
            </w:tcBorders>
            <w:vAlign w:val="center"/>
          </w:tcPr>
          <w:p w14:paraId="5B682E48" w14:textId="77777777" w:rsidR="003473AF" w:rsidRDefault="001F029C">
            <w:pPr>
              <w:pStyle w:val="33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714" w:type="dxa"/>
            <w:vMerge/>
            <w:tcBorders>
              <w:left w:val="single" w:sz="4" w:space="0" w:color="auto"/>
              <w:right w:val="single" w:sz="4" w:space="0" w:color="auto"/>
              <w:tl2br w:val="nil"/>
              <w:tr2bl w:val="nil"/>
            </w:tcBorders>
            <w:noWrap/>
            <w:vAlign w:val="center"/>
          </w:tcPr>
          <w:p w14:paraId="46C47199" w14:textId="77777777" w:rsidR="003473AF" w:rsidRDefault="003473AF"/>
        </w:tc>
        <w:tc>
          <w:tcPr>
            <w:tcW w:w="714" w:type="dxa"/>
            <w:vMerge/>
            <w:tcBorders>
              <w:left w:val="single" w:sz="4" w:space="0" w:color="auto"/>
              <w:right w:val="single" w:sz="4" w:space="0" w:color="auto"/>
              <w:tl2br w:val="nil"/>
              <w:tr2bl w:val="nil"/>
            </w:tcBorders>
            <w:vAlign w:val="center"/>
          </w:tcPr>
          <w:p w14:paraId="7946D491" w14:textId="77777777" w:rsidR="003473AF" w:rsidRDefault="003473AF"/>
        </w:tc>
      </w:tr>
      <w:tr w:rsidR="003473AF" w14:paraId="68747109" w14:textId="77777777">
        <w:trPr>
          <w:trHeight w:val="251"/>
          <w:jc w:val="center"/>
        </w:trPr>
        <w:tc>
          <w:tcPr>
            <w:tcW w:w="474" w:type="dxa"/>
            <w:tcBorders>
              <w:top w:val="single" w:sz="8" w:space="0" w:color="000000"/>
              <w:left w:val="single" w:sz="8" w:space="0" w:color="000000"/>
              <w:bottom w:val="single" w:sz="8" w:space="0" w:color="000000"/>
              <w:right w:val="single" w:sz="8" w:space="0" w:color="000000"/>
            </w:tcBorders>
            <w:noWrap/>
            <w:vAlign w:val="center"/>
          </w:tcPr>
          <w:p w14:paraId="4E65E574" w14:textId="77777777" w:rsidR="003473AF" w:rsidRDefault="001F029C">
            <w:pPr>
              <w:pStyle w:val="3410"/>
              <w:widowControl/>
              <w:snapToGrid w:val="0"/>
              <w:jc w:val="center"/>
              <w:textAlignment w:val="center"/>
              <w:rPr>
                <w:rFonts w:ascii="Times New Roman" w:eastAsia="宋体" w:cs="Times New Roman"/>
                <w:color w:val="000000"/>
                <w:szCs w:val="21"/>
              </w:rPr>
            </w:pPr>
            <w:r>
              <w:rPr>
                <w:rFonts w:ascii="Times New Roman" w:eastAsia="宋体" w:cs="Times New Roman" w:hint="eastAsia"/>
                <w:color w:val="000000"/>
                <w:kern w:val="0"/>
                <w:szCs w:val="21"/>
              </w:rPr>
              <w:t>1</w:t>
            </w:r>
          </w:p>
        </w:tc>
        <w:tc>
          <w:tcPr>
            <w:tcW w:w="687" w:type="dxa"/>
            <w:tcBorders>
              <w:top w:val="nil"/>
              <w:left w:val="nil"/>
              <w:bottom w:val="single" w:sz="8" w:space="0" w:color="000000"/>
              <w:right w:val="single" w:sz="8" w:space="0" w:color="000000"/>
            </w:tcBorders>
            <w:noWrap/>
            <w:vAlign w:val="center"/>
          </w:tcPr>
          <w:p w14:paraId="3620621E" w14:textId="77777777" w:rsidR="003473AF" w:rsidRDefault="001F029C">
            <w:pPr>
              <w:pStyle w:val="35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5</w:t>
            </w:r>
          </w:p>
        </w:tc>
        <w:tc>
          <w:tcPr>
            <w:tcW w:w="2480" w:type="dxa"/>
            <w:tcBorders>
              <w:top w:val="nil"/>
              <w:left w:val="nil"/>
              <w:bottom w:val="single" w:sz="8" w:space="0" w:color="000000"/>
              <w:right w:val="single" w:sz="8" w:space="0" w:color="000000"/>
            </w:tcBorders>
            <w:noWrap/>
            <w:vAlign w:val="center"/>
          </w:tcPr>
          <w:p w14:paraId="1360DD9C" w14:textId="77777777" w:rsidR="003473AF" w:rsidRDefault="001F029C">
            <w:pPr>
              <w:pStyle w:val="36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液相色谱仪</w:t>
            </w:r>
          </w:p>
        </w:tc>
        <w:tc>
          <w:tcPr>
            <w:tcW w:w="1328" w:type="dxa"/>
            <w:tcBorders>
              <w:top w:val="single" w:sz="8" w:space="0" w:color="000000"/>
              <w:left w:val="nil"/>
              <w:bottom w:val="single" w:sz="8" w:space="0" w:color="000000"/>
              <w:right w:val="single" w:sz="8" w:space="0" w:color="000000"/>
            </w:tcBorders>
            <w:noWrap/>
            <w:vAlign w:val="center"/>
          </w:tcPr>
          <w:p w14:paraId="062272CE" w14:textId="77777777" w:rsidR="003473AF" w:rsidRDefault="001F029C">
            <w:pPr>
              <w:pStyle w:val="37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A02370300</w:t>
            </w:r>
          </w:p>
        </w:tc>
        <w:tc>
          <w:tcPr>
            <w:tcW w:w="686" w:type="dxa"/>
            <w:tcBorders>
              <w:top w:val="single" w:sz="8" w:space="0" w:color="000000"/>
              <w:left w:val="single" w:sz="8" w:space="0" w:color="000000"/>
              <w:bottom w:val="single" w:sz="8" w:space="0" w:color="000000"/>
              <w:right w:val="single" w:sz="8" w:space="0" w:color="000000"/>
            </w:tcBorders>
            <w:vAlign w:val="center"/>
          </w:tcPr>
          <w:p w14:paraId="729B0719" w14:textId="77777777" w:rsidR="003473AF" w:rsidRDefault="001F029C">
            <w:pPr>
              <w:pStyle w:val="38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476" w:type="dxa"/>
            <w:tcBorders>
              <w:top w:val="nil"/>
              <w:left w:val="single" w:sz="8" w:space="0" w:color="000000"/>
              <w:bottom w:val="single" w:sz="8" w:space="0" w:color="000000"/>
              <w:right w:val="single" w:sz="8" w:space="0" w:color="000000"/>
            </w:tcBorders>
            <w:noWrap/>
            <w:vAlign w:val="center"/>
          </w:tcPr>
          <w:p w14:paraId="406C481D" w14:textId="77777777" w:rsidR="003473AF" w:rsidRDefault="001F029C">
            <w:pPr>
              <w:pStyle w:val="39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1</w:t>
            </w:r>
          </w:p>
        </w:tc>
        <w:tc>
          <w:tcPr>
            <w:tcW w:w="687" w:type="dxa"/>
            <w:tcBorders>
              <w:top w:val="single" w:sz="8" w:space="0" w:color="000000"/>
              <w:left w:val="single" w:sz="8" w:space="0" w:color="000000"/>
              <w:bottom w:val="single" w:sz="8" w:space="0" w:color="000000"/>
              <w:right w:val="single" w:sz="8" w:space="0" w:color="000000"/>
            </w:tcBorders>
            <w:vAlign w:val="center"/>
          </w:tcPr>
          <w:p w14:paraId="15174818" w14:textId="77777777" w:rsidR="003473AF" w:rsidRDefault="001F029C">
            <w:pPr>
              <w:pStyle w:val="40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896" w:type="dxa"/>
            <w:tcBorders>
              <w:top w:val="single" w:sz="8" w:space="0" w:color="000000"/>
              <w:left w:val="single" w:sz="8" w:space="0" w:color="000000"/>
              <w:bottom w:val="single" w:sz="8" w:space="0" w:color="000000"/>
              <w:right w:val="single" w:sz="4" w:space="0" w:color="auto"/>
            </w:tcBorders>
            <w:vAlign w:val="center"/>
          </w:tcPr>
          <w:p w14:paraId="3935861A" w14:textId="77777777" w:rsidR="003473AF" w:rsidRDefault="001F029C">
            <w:pPr>
              <w:pStyle w:val="41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714" w:type="dxa"/>
            <w:vMerge/>
            <w:tcBorders>
              <w:left w:val="single" w:sz="4" w:space="0" w:color="auto"/>
              <w:bottom w:val="single" w:sz="4" w:space="0" w:color="auto"/>
              <w:right w:val="single" w:sz="4" w:space="0" w:color="auto"/>
              <w:tl2br w:val="nil"/>
              <w:tr2bl w:val="nil"/>
            </w:tcBorders>
            <w:noWrap/>
            <w:vAlign w:val="center"/>
          </w:tcPr>
          <w:p w14:paraId="556674ED" w14:textId="77777777" w:rsidR="003473AF" w:rsidRDefault="003473AF"/>
        </w:tc>
        <w:tc>
          <w:tcPr>
            <w:tcW w:w="714" w:type="dxa"/>
            <w:vMerge/>
            <w:tcBorders>
              <w:left w:val="single" w:sz="4" w:space="0" w:color="auto"/>
              <w:bottom w:val="single" w:sz="4" w:space="0" w:color="auto"/>
              <w:right w:val="single" w:sz="4" w:space="0" w:color="auto"/>
              <w:tl2br w:val="nil"/>
              <w:tr2bl w:val="nil"/>
            </w:tcBorders>
            <w:vAlign w:val="center"/>
          </w:tcPr>
          <w:p w14:paraId="56A08E00" w14:textId="77777777" w:rsidR="003473AF" w:rsidRDefault="003473AF"/>
        </w:tc>
      </w:tr>
      <w:tr w:rsidR="003473AF" w14:paraId="30F59781" w14:textId="77777777">
        <w:trPr>
          <w:trHeight w:val="251"/>
          <w:jc w:val="center"/>
        </w:trPr>
        <w:tc>
          <w:tcPr>
            <w:tcW w:w="474" w:type="dxa"/>
            <w:tcBorders>
              <w:top w:val="single" w:sz="8" w:space="0" w:color="000000"/>
              <w:left w:val="single" w:sz="8" w:space="0" w:color="000000"/>
              <w:bottom w:val="single" w:sz="8" w:space="0" w:color="000000"/>
              <w:right w:val="single" w:sz="8" w:space="0" w:color="000000"/>
            </w:tcBorders>
            <w:noWrap/>
            <w:vAlign w:val="center"/>
          </w:tcPr>
          <w:p w14:paraId="56215AB5" w14:textId="77777777" w:rsidR="003473AF" w:rsidRDefault="001F029C">
            <w:pPr>
              <w:pStyle w:val="4210"/>
              <w:widowControl/>
              <w:snapToGrid w:val="0"/>
              <w:jc w:val="center"/>
              <w:textAlignment w:val="center"/>
              <w:rPr>
                <w:rFonts w:ascii="Times New Roman" w:eastAsia="宋体" w:cs="Times New Roman"/>
                <w:color w:val="000000"/>
                <w:szCs w:val="21"/>
              </w:rPr>
            </w:pPr>
            <w:r>
              <w:rPr>
                <w:rFonts w:ascii="Times New Roman" w:eastAsia="宋体" w:cs="Times New Roman" w:hint="eastAsia"/>
                <w:color w:val="000000"/>
                <w:kern w:val="0"/>
                <w:szCs w:val="21"/>
              </w:rPr>
              <w:t>2</w:t>
            </w:r>
          </w:p>
        </w:tc>
        <w:tc>
          <w:tcPr>
            <w:tcW w:w="687" w:type="dxa"/>
            <w:tcBorders>
              <w:top w:val="nil"/>
              <w:left w:val="nil"/>
              <w:bottom w:val="single" w:sz="8" w:space="0" w:color="000000"/>
              <w:right w:val="single" w:sz="8" w:space="0" w:color="000000"/>
            </w:tcBorders>
            <w:noWrap/>
            <w:vAlign w:val="center"/>
          </w:tcPr>
          <w:p w14:paraId="58A1B5EF" w14:textId="77777777" w:rsidR="003473AF" w:rsidRDefault="001F029C">
            <w:pPr>
              <w:pStyle w:val="43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6</w:t>
            </w:r>
          </w:p>
        </w:tc>
        <w:tc>
          <w:tcPr>
            <w:tcW w:w="2480" w:type="dxa"/>
            <w:tcBorders>
              <w:top w:val="nil"/>
              <w:left w:val="nil"/>
              <w:bottom w:val="single" w:sz="8" w:space="0" w:color="000000"/>
              <w:right w:val="single" w:sz="8" w:space="0" w:color="000000"/>
            </w:tcBorders>
            <w:noWrap/>
            <w:vAlign w:val="center"/>
          </w:tcPr>
          <w:p w14:paraId="4ECD660B" w14:textId="77777777" w:rsidR="003473AF" w:rsidRDefault="001F029C">
            <w:pPr>
              <w:pStyle w:val="44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电子天平</w:t>
            </w:r>
          </w:p>
        </w:tc>
        <w:tc>
          <w:tcPr>
            <w:tcW w:w="1328" w:type="dxa"/>
            <w:tcBorders>
              <w:top w:val="single" w:sz="8" w:space="0" w:color="000000"/>
              <w:left w:val="nil"/>
              <w:bottom w:val="single" w:sz="8" w:space="0" w:color="000000"/>
              <w:right w:val="single" w:sz="8" w:space="0" w:color="000000"/>
            </w:tcBorders>
            <w:noWrap/>
            <w:vAlign w:val="center"/>
          </w:tcPr>
          <w:p w14:paraId="38D09421" w14:textId="77777777" w:rsidR="003473AF" w:rsidRDefault="001F029C">
            <w:pPr>
              <w:pStyle w:val="45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A02370300</w:t>
            </w:r>
          </w:p>
        </w:tc>
        <w:tc>
          <w:tcPr>
            <w:tcW w:w="686" w:type="dxa"/>
            <w:tcBorders>
              <w:top w:val="single" w:sz="8" w:space="0" w:color="000000"/>
              <w:left w:val="single" w:sz="8" w:space="0" w:color="000000"/>
              <w:bottom w:val="single" w:sz="8" w:space="0" w:color="000000"/>
              <w:right w:val="single" w:sz="8" w:space="0" w:color="000000"/>
            </w:tcBorders>
            <w:vAlign w:val="center"/>
          </w:tcPr>
          <w:p w14:paraId="34CF918D" w14:textId="77777777" w:rsidR="003473AF" w:rsidRDefault="001F029C">
            <w:pPr>
              <w:pStyle w:val="46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476" w:type="dxa"/>
            <w:tcBorders>
              <w:top w:val="nil"/>
              <w:left w:val="single" w:sz="8" w:space="0" w:color="000000"/>
              <w:bottom w:val="single" w:sz="8" w:space="0" w:color="000000"/>
              <w:right w:val="single" w:sz="8" w:space="0" w:color="000000"/>
            </w:tcBorders>
            <w:noWrap/>
            <w:vAlign w:val="center"/>
          </w:tcPr>
          <w:p w14:paraId="1A0FA6B7" w14:textId="77777777" w:rsidR="003473AF" w:rsidRDefault="001F029C">
            <w:pPr>
              <w:pStyle w:val="47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3</w:t>
            </w:r>
          </w:p>
        </w:tc>
        <w:tc>
          <w:tcPr>
            <w:tcW w:w="687" w:type="dxa"/>
            <w:tcBorders>
              <w:top w:val="single" w:sz="8" w:space="0" w:color="000000"/>
              <w:left w:val="single" w:sz="8" w:space="0" w:color="000000"/>
              <w:bottom w:val="single" w:sz="8" w:space="0" w:color="000000"/>
              <w:right w:val="single" w:sz="8" w:space="0" w:color="000000"/>
            </w:tcBorders>
            <w:vAlign w:val="center"/>
          </w:tcPr>
          <w:p w14:paraId="657B81CF" w14:textId="77777777" w:rsidR="003473AF" w:rsidRDefault="001F029C">
            <w:pPr>
              <w:pStyle w:val="48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896" w:type="dxa"/>
            <w:tcBorders>
              <w:top w:val="single" w:sz="8" w:space="0" w:color="000000"/>
              <w:left w:val="single" w:sz="8" w:space="0" w:color="000000"/>
              <w:bottom w:val="single" w:sz="8" w:space="0" w:color="000000"/>
              <w:right w:val="single" w:sz="4" w:space="0" w:color="auto"/>
            </w:tcBorders>
            <w:vAlign w:val="center"/>
          </w:tcPr>
          <w:p w14:paraId="4E2FDF67" w14:textId="77777777" w:rsidR="003473AF" w:rsidRDefault="001F029C">
            <w:pPr>
              <w:pStyle w:val="49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714" w:type="dxa"/>
            <w:vMerge w:val="restart"/>
            <w:tcBorders>
              <w:top w:val="single" w:sz="4" w:space="0" w:color="auto"/>
              <w:left w:val="single" w:sz="4" w:space="0" w:color="auto"/>
              <w:right w:val="single" w:sz="4" w:space="0" w:color="auto"/>
              <w:tl2br w:val="nil"/>
              <w:tr2bl w:val="nil"/>
            </w:tcBorders>
            <w:noWrap/>
            <w:vAlign w:val="center"/>
          </w:tcPr>
          <w:p w14:paraId="1D9A6044" w14:textId="77777777" w:rsidR="003473AF" w:rsidRDefault="001F029C">
            <w:pPr>
              <w:rPr>
                <w:lang w:val="en-US"/>
              </w:rPr>
            </w:pPr>
            <w:r>
              <w:rPr>
                <w:rFonts w:hint="eastAsia"/>
                <w:lang w:val="en-US"/>
              </w:rPr>
              <w:t>0</w:t>
            </w:r>
          </w:p>
        </w:tc>
        <w:tc>
          <w:tcPr>
            <w:tcW w:w="714" w:type="dxa"/>
            <w:vMerge w:val="restart"/>
            <w:tcBorders>
              <w:top w:val="single" w:sz="4" w:space="0" w:color="auto"/>
              <w:left w:val="single" w:sz="4" w:space="0" w:color="auto"/>
              <w:right w:val="single" w:sz="4" w:space="0" w:color="auto"/>
              <w:tl2br w:val="nil"/>
              <w:tr2bl w:val="nil"/>
            </w:tcBorders>
            <w:vAlign w:val="center"/>
          </w:tcPr>
          <w:p w14:paraId="466BCF1E" w14:textId="77777777" w:rsidR="003473AF" w:rsidRDefault="001F029C">
            <w:pPr>
              <w:rPr>
                <w:lang w:val="en-US"/>
              </w:rPr>
            </w:pPr>
            <w:r>
              <w:rPr>
                <w:rFonts w:hint="eastAsia"/>
                <w:lang w:val="en-US"/>
              </w:rPr>
              <w:t>76.3</w:t>
            </w:r>
          </w:p>
        </w:tc>
      </w:tr>
      <w:tr w:rsidR="003473AF" w14:paraId="51C9A1C3" w14:textId="77777777">
        <w:trPr>
          <w:trHeight w:val="251"/>
          <w:jc w:val="center"/>
        </w:trPr>
        <w:tc>
          <w:tcPr>
            <w:tcW w:w="474" w:type="dxa"/>
            <w:tcBorders>
              <w:top w:val="single" w:sz="8" w:space="0" w:color="000000"/>
              <w:left w:val="single" w:sz="8" w:space="0" w:color="000000"/>
              <w:bottom w:val="single" w:sz="8" w:space="0" w:color="000000"/>
              <w:right w:val="single" w:sz="8" w:space="0" w:color="000000"/>
            </w:tcBorders>
            <w:noWrap/>
            <w:vAlign w:val="center"/>
          </w:tcPr>
          <w:p w14:paraId="58C1EF07" w14:textId="77777777" w:rsidR="003473AF" w:rsidRDefault="001F029C">
            <w:pPr>
              <w:pStyle w:val="5010"/>
              <w:widowControl/>
              <w:snapToGrid w:val="0"/>
              <w:jc w:val="center"/>
              <w:textAlignment w:val="center"/>
              <w:rPr>
                <w:rFonts w:ascii="Times New Roman" w:eastAsia="宋体" w:cs="Times New Roman"/>
                <w:color w:val="000000"/>
                <w:szCs w:val="21"/>
              </w:rPr>
            </w:pPr>
            <w:r>
              <w:rPr>
                <w:rFonts w:ascii="Times New Roman" w:eastAsia="宋体" w:cs="Times New Roman" w:hint="eastAsia"/>
                <w:color w:val="000000"/>
                <w:kern w:val="0"/>
                <w:szCs w:val="21"/>
              </w:rPr>
              <w:t>2</w:t>
            </w:r>
          </w:p>
        </w:tc>
        <w:tc>
          <w:tcPr>
            <w:tcW w:w="687" w:type="dxa"/>
            <w:tcBorders>
              <w:top w:val="nil"/>
              <w:left w:val="nil"/>
              <w:bottom w:val="single" w:sz="8" w:space="0" w:color="000000"/>
              <w:right w:val="single" w:sz="8" w:space="0" w:color="000000"/>
            </w:tcBorders>
            <w:noWrap/>
            <w:vAlign w:val="center"/>
          </w:tcPr>
          <w:p w14:paraId="22FBBE1B" w14:textId="77777777" w:rsidR="003473AF" w:rsidRDefault="001F029C">
            <w:pPr>
              <w:pStyle w:val="51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7</w:t>
            </w:r>
          </w:p>
        </w:tc>
        <w:tc>
          <w:tcPr>
            <w:tcW w:w="2480" w:type="dxa"/>
            <w:tcBorders>
              <w:top w:val="nil"/>
              <w:left w:val="nil"/>
              <w:bottom w:val="single" w:sz="8" w:space="0" w:color="000000"/>
              <w:right w:val="single" w:sz="8" w:space="0" w:color="000000"/>
            </w:tcBorders>
            <w:noWrap/>
            <w:vAlign w:val="center"/>
          </w:tcPr>
          <w:p w14:paraId="2EB8CE21" w14:textId="77777777" w:rsidR="003473AF" w:rsidRDefault="001F029C">
            <w:pPr>
              <w:pStyle w:val="52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超纯水净化装置</w:t>
            </w:r>
          </w:p>
        </w:tc>
        <w:tc>
          <w:tcPr>
            <w:tcW w:w="1328" w:type="dxa"/>
            <w:tcBorders>
              <w:top w:val="single" w:sz="8" w:space="0" w:color="000000"/>
              <w:left w:val="nil"/>
              <w:bottom w:val="single" w:sz="8" w:space="0" w:color="000000"/>
              <w:right w:val="single" w:sz="8" w:space="0" w:color="000000"/>
            </w:tcBorders>
            <w:noWrap/>
            <w:vAlign w:val="center"/>
          </w:tcPr>
          <w:p w14:paraId="02C883EF" w14:textId="77777777" w:rsidR="003473AF" w:rsidRDefault="001F029C">
            <w:pPr>
              <w:pStyle w:val="53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A02370300</w:t>
            </w:r>
          </w:p>
        </w:tc>
        <w:tc>
          <w:tcPr>
            <w:tcW w:w="686" w:type="dxa"/>
            <w:tcBorders>
              <w:top w:val="single" w:sz="8" w:space="0" w:color="000000"/>
              <w:left w:val="single" w:sz="8" w:space="0" w:color="000000"/>
              <w:bottom w:val="single" w:sz="8" w:space="0" w:color="000000"/>
              <w:right w:val="single" w:sz="8" w:space="0" w:color="000000"/>
            </w:tcBorders>
            <w:vAlign w:val="center"/>
          </w:tcPr>
          <w:p w14:paraId="617A2749" w14:textId="77777777" w:rsidR="003473AF" w:rsidRDefault="001F029C">
            <w:pPr>
              <w:pStyle w:val="54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476" w:type="dxa"/>
            <w:tcBorders>
              <w:top w:val="nil"/>
              <w:left w:val="single" w:sz="8" w:space="0" w:color="000000"/>
              <w:bottom w:val="single" w:sz="8" w:space="0" w:color="000000"/>
              <w:right w:val="single" w:sz="8" w:space="0" w:color="000000"/>
            </w:tcBorders>
            <w:noWrap/>
            <w:vAlign w:val="center"/>
          </w:tcPr>
          <w:p w14:paraId="264215F5" w14:textId="77777777" w:rsidR="003473AF" w:rsidRDefault="001F029C">
            <w:pPr>
              <w:pStyle w:val="55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2</w:t>
            </w:r>
          </w:p>
        </w:tc>
        <w:tc>
          <w:tcPr>
            <w:tcW w:w="687" w:type="dxa"/>
            <w:tcBorders>
              <w:top w:val="single" w:sz="8" w:space="0" w:color="000000"/>
              <w:left w:val="single" w:sz="8" w:space="0" w:color="000000"/>
              <w:bottom w:val="single" w:sz="8" w:space="0" w:color="000000"/>
              <w:right w:val="single" w:sz="8" w:space="0" w:color="000000"/>
            </w:tcBorders>
            <w:vAlign w:val="center"/>
          </w:tcPr>
          <w:p w14:paraId="50511AD7" w14:textId="77777777" w:rsidR="003473AF" w:rsidRDefault="001F029C">
            <w:pPr>
              <w:pStyle w:val="56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896" w:type="dxa"/>
            <w:tcBorders>
              <w:top w:val="single" w:sz="8" w:space="0" w:color="000000"/>
              <w:left w:val="single" w:sz="8" w:space="0" w:color="000000"/>
              <w:bottom w:val="single" w:sz="8" w:space="0" w:color="000000"/>
              <w:right w:val="single" w:sz="4" w:space="0" w:color="auto"/>
            </w:tcBorders>
            <w:vAlign w:val="center"/>
          </w:tcPr>
          <w:p w14:paraId="527F84D8" w14:textId="77777777" w:rsidR="003473AF" w:rsidRDefault="001F029C">
            <w:pPr>
              <w:pStyle w:val="57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714" w:type="dxa"/>
            <w:vMerge/>
            <w:tcBorders>
              <w:left w:val="single" w:sz="4" w:space="0" w:color="auto"/>
              <w:right w:val="single" w:sz="4" w:space="0" w:color="auto"/>
              <w:tl2br w:val="nil"/>
              <w:tr2bl w:val="nil"/>
            </w:tcBorders>
            <w:noWrap/>
            <w:vAlign w:val="center"/>
          </w:tcPr>
          <w:p w14:paraId="01182B0A" w14:textId="77777777" w:rsidR="003473AF" w:rsidRDefault="003473AF"/>
        </w:tc>
        <w:tc>
          <w:tcPr>
            <w:tcW w:w="714" w:type="dxa"/>
            <w:vMerge/>
            <w:tcBorders>
              <w:left w:val="single" w:sz="4" w:space="0" w:color="auto"/>
              <w:right w:val="single" w:sz="4" w:space="0" w:color="auto"/>
              <w:tl2br w:val="nil"/>
              <w:tr2bl w:val="nil"/>
            </w:tcBorders>
            <w:vAlign w:val="center"/>
          </w:tcPr>
          <w:p w14:paraId="1737C693" w14:textId="77777777" w:rsidR="003473AF" w:rsidRDefault="003473AF"/>
        </w:tc>
      </w:tr>
      <w:tr w:rsidR="003473AF" w14:paraId="2B504518" w14:textId="77777777">
        <w:trPr>
          <w:trHeight w:val="251"/>
          <w:jc w:val="center"/>
        </w:trPr>
        <w:tc>
          <w:tcPr>
            <w:tcW w:w="474" w:type="dxa"/>
            <w:tcBorders>
              <w:top w:val="single" w:sz="8" w:space="0" w:color="000000"/>
              <w:left w:val="single" w:sz="8" w:space="0" w:color="000000"/>
              <w:bottom w:val="single" w:sz="8" w:space="0" w:color="000000"/>
              <w:right w:val="single" w:sz="8" w:space="0" w:color="000000"/>
            </w:tcBorders>
            <w:noWrap/>
            <w:vAlign w:val="center"/>
          </w:tcPr>
          <w:p w14:paraId="3F4F8933" w14:textId="77777777" w:rsidR="003473AF" w:rsidRDefault="001F029C">
            <w:pPr>
              <w:pStyle w:val="5810"/>
              <w:widowControl/>
              <w:snapToGrid w:val="0"/>
              <w:jc w:val="center"/>
              <w:textAlignment w:val="center"/>
              <w:rPr>
                <w:rFonts w:ascii="Times New Roman" w:eastAsia="宋体" w:cs="Times New Roman"/>
                <w:color w:val="000000"/>
                <w:szCs w:val="21"/>
              </w:rPr>
            </w:pPr>
            <w:r>
              <w:rPr>
                <w:rFonts w:ascii="Times New Roman" w:eastAsia="宋体" w:cs="Times New Roman" w:hint="eastAsia"/>
                <w:color w:val="000000"/>
                <w:kern w:val="0"/>
                <w:szCs w:val="21"/>
              </w:rPr>
              <w:t>2</w:t>
            </w:r>
          </w:p>
        </w:tc>
        <w:tc>
          <w:tcPr>
            <w:tcW w:w="687" w:type="dxa"/>
            <w:tcBorders>
              <w:top w:val="nil"/>
              <w:left w:val="nil"/>
              <w:bottom w:val="single" w:sz="8" w:space="0" w:color="000000"/>
              <w:right w:val="single" w:sz="8" w:space="0" w:color="000000"/>
            </w:tcBorders>
            <w:noWrap/>
            <w:vAlign w:val="center"/>
          </w:tcPr>
          <w:p w14:paraId="694F331B" w14:textId="77777777" w:rsidR="003473AF" w:rsidRDefault="001F029C">
            <w:pPr>
              <w:pStyle w:val="59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8</w:t>
            </w:r>
          </w:p>
        </w:tc>
        <w:tc>
          <w:tcPr>
            <w:tcW w:w="2480" w:type="dxa"/>
            <w:tcBorders>
              <w:top w:val="nil"/>
              <w:left w:val="nil"/>
              <w:bottom w:val="single" w:sz="8" w:space="0" w:color="000000"/>
              <w:right w:val="single" w:sz="8" w:space="0" w:color="000000"/>
            </w:tcBorders>
            <w:noWrap/>
            <w:vAlign w:val="center"/>
          </w:tcPr>
          <w:p w14:paraId="1E687AE3" w14:textId="77777777" w:rsidR="003473AF" w:rsidRDefault="001F029C">
            <w:pPr>
              <w:pStyle w:val="60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摇床</w:t>
            </w:r>
          </w:p>
        </w:tc>
        <w:tc>
          <w:tcPr>
            <w:tcW w:w="1328" w:type="dxa"/>
            <w:tcBorders>
              <w:top w:val="single" w:sz="8" w:space="0" w:color="000000"/>
              <w:left w:val="nil"/>
              <w:bottom w:val="single" w:sz="8" w:space="0" w:color="000000"/>
              <w:right w:val="single" w:sz="8" w:space="0" w:color="000000"/>
            </w:tcBorders>
            <w:noWrap/>
            <w:vAlign w:val="center"/>
          </w:tcPr>
          <w:p w14:paraId="293F1568" w14:textId="77777777" w:rsidR="003473AF" w:rsidRDefault="001F029C">
            <w:pPr>
              <w:pStyle w:val="61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A02370300</w:t>
            </w:r>
          </w:p>
        </w:tc>
        <w:tc>
          <w:tcPr>
            <w:tcW w:w="686" w:type="dxa"/>
            <w:tcBorders>
              <w:top w:val="single" w:sz="8" w:space="0" w:color="000000"/>
              <w:left w:val="single" w:sz="8" w:space="0" w:color="000000"/>
              <w:bottom w:val="single" w:sz="8" w:space="0" w:color="000000"/>
              <w:right w:val="single" w:sz="8" w:space="0" w:color="000000"/>
            </w:tcBorders>
            <w:vAlign w:val="center"/>
          </w:tcPr>
          <w:p w14:paraId="7425006F" w14:textId="77777777" w:rsidR="003473AF" w:rsidRDefault="001F029C">
            <w:pPr>
              <w:pStyle w:val="62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台</w:t>
            </w:r>
            <w:r>
              <w:rPr>
                <w:rFonts w:ascii="Times New Roman" w:eastAsia="宋体" w:cs="Times New Roman"/>
                <w:color w:val="000000"/>
                <w:kern w:val="0"/>
                <w:szCs w:val="24"/>
              </w:rPr>
              <w:t>/</w:t>
            </w:r>
            <w:r>
              <w:rPr>
                <w:rFonts w:ascii="Times New Roman" w:eastAsia="宋体" w:cs="Times New Roman"/>
                <w:color w:val="000000"/>
                <w:kern w:val="0"/>
                <w:szCs w:val="24"/>
              </w:rPr>
              <w:t>套</w:t>
            </w:r>
          </w:p>
        </w:tc>
        <w:tc>
          <w:tcPr>
            <w:tcW w:w="476" w:type="dxa"/>
            <w:tcBorders>
              <w:top w:val="nil"/>
              <w:left w:val="single" w:sz="8" w:space="0" w:color="000000"/>
              <w:bottom w:val="single" w:sz="8" w:space="0" w:color="000000"/>
              <w:right w:val="single" w:sz="8" w:space="0" w:color="000000"/>
            </w:tcBorders>
            <w:noWrap/>
            <w:vAlign w:val="center"/>
          </w:tcPr>
          <w:p w14:paraId="4A8E915E" w14:textId="77777777" w:rsidR="003473AF" w:rsidRDefault="001F029C">
            <w:pPr>
              <w:pStyle w:val="6310"/>
              <w:widowControl/>
              <w:snapToGrid w:val="0"/>
              <w:jc w:val="center"/>
              <w:textAlignment w:val="center"/>
              <w:rPr>
                <w:rFonts w:ascii="Times New Roman" w:eastAsia="宋体" w:cs="Times New Roman"/>
                <w:color w:val="000000"/>
                <w:szCs w:val="21"/>
              </w:rPr>
            </w:pPr>
            <w:r>
              <w:rPr>
                <w:rFonts w:ascii="Times New Roman" w:eastAsia="宋体" w:cs="Times New Roman"/>
                <w:color w:val="000000"/>
                <w:kern w:val="0"/>
                <w:szCs w:val="21"/>
              </w:rPr>
              <w:t>1</w:t>
            </w:r>
          </w:p>
        </w:tc>
        <w:tc>
          <w:tcPr>
            <w:tcW w:w="687" w:type="dxa"/>
            <w:tcBorders>
              <w:top w:val="single" w:sz="8" w:space="0" w:color="000000"/>
              <w:left w:val="single" w:sz="8" w:space="0" w:color="000000"/>
              <w:bottom w:val="single" w:sz="8" w:space="0" w:color="000000"/>
              <w:right w:val="single" w:sz="8" w:space="0" w:color="000000"/>
            </w:tcBorders>
            <w:vAlign w:val="center"/>
          </w:tcPr>
          <w:p w14:paraId="5A6BA47B" w14:textId="77777777" w:rsidR="003473AF" w:rsidRDefault="001F029C">
            <w:pPr>
              <w:pStyle w:val="64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896" w:type="dxa"/>
            <w:tcBorders>
              <w:top w:val="single" w:sz="8" w:space="0" w:color="000000"/>
              <w:left w:val="single" w:sz="8" w:space="0" w:color="000000"/>
              <w:bottom w:val="single" w:sz="8" w:space="0" w:color="000000"/>
              <w:right w:val="single" w:sz="4" w:space="0" w:color="auto"/>
            </w:tcBorders>
            <w:vAlign w:val="center"/>
          </w:tcPr>
          <w:p w14:paraId="6E91DAA6" w14:textId="77777777" w:rsidR="003473AF" w:rsidRDefault="001F029C">
            <w:pPr>
              <w:pStyle w:val="6510"/>
              <w:widowControl/>
              <w:snapToGrid w:val="0"/>
              <w:jc w:val="center"/>
              <w:textAlignment w:val="center"/>
              <w:rPr>
                <w:rFonts w:ascii="Times New Roman" w:eastAsia="宋体" w:cs="Times New Roman"/>
                <w:color w:val="000000"/>
                <w:szCs w:val="24"/>
              </w:rPr>
            </w:pPr>
            <w:r>
              <w:rPr>
                <w:rFonts w:ascii="Times New Roman" w:eastAsia="宋体" w:cs="Times New Roman"/>
                <w:color w:val="000000"/>
                <w:kern w:val="0"/>
                <w:szCs w:val="24"/>
              </w:rPr>
              <w:t>否</w:t>
            </w:r>
          </w:p>
        </w:tc>
        <w:tc>
          <w:tcPr>
            <w:tcW w:w="714" w:type="dxa"/>
            <w:vMerge/>
            <w:tcBorders>
              <w:left w:val="single" w:sz="4" w:space="0" w:color="auto"/>
              <w:bottom w:val="single" w:sz="4" w:space="0" w:color="auto"/>
              <w:right w:val="single" w:sz="4" w:space="0" w:color="auto"/>
              <w:tl2br w:val="nil"/>
              <w:tr2bl w:val="nil"/>
            </w:tcBorders>
            <w:noWrap/>
            <w:vAlign w:val="center"/>
          </w:tcPr>
          <w:p w14:paraId="6C7DF595" w14:textId="77777777" w:rsidR="003473AF" w:rsidRDefault="003473AF"/>
        </w:tc>
        <w:tc>
          <w:tcPr>
            <w:tcW w:w="714" w:type="dxa"/>
            <w:vMerge/>
            <w:tcBorders>
              <w:left w:val="single" w:sz="4" w:space="0" w:color="auto"/>
              <w:bottom w:val="single" w:sz="4" w:space="0" w:color="auto"/>
              <w:right w:val="single" w:sz="4" w:space="0" w:color="auto"/>
              <w:tl2br w:val="nil"/>
              <w:tr2bl w:val="nil"/>
            </w:tcBorders>
            <w:vAlign w:val="center"/>
          </w:tcPr>
          <w:p w14:paraId="374348E5" w14:textId="77777777" w:rsidR="003473AF" w:rsidRDefault="003473AF"/>
        </w:tc>
      </w:tr>
    </w:tbl>
    <w:p w14:paraId="417783A2" w14:textId="77777777" w:rsidR="003473AF" w:rsidRDefault="003473AF"/>
    <w:p w14:paraId="2101B67E" w14:textId="77777777" w:rsidR="003473AF" w:rsidRDefault="001F029C">
      <w:pPr>
        <w:pStyle w:val="2"/>
        <w:spacing w:before="120"/>
      </w:pPr>
      <w:bookmarkStart w:id="121" w:name="_Toc209620473"/>
      <w:r>
        <w:rPr>
          <w:rFonts w:hint="eastAsia"/>
        </w:rPr>
        <w:lastRenderedPageBreak/>
        <w:t>技术要求</w:t>
      </w:r>
      <w:bookmarkEnd w:id="118"/>
      <w:bookmarkEnd w:id="119"/>
      <w:bookmarkEnd w:id="120"/>
      <w:bookmarkEnd w:id="121"/>
    </w:p>
    <w:p w14:paraId="59C2D50A" w14:textId="77777777" w:rsidR="003473AF" w:rsidRDefault="001F029C">
      <w:r>
        <w:t>投标人须按</w:t>
      </w:r>
      <w:r>
        <w:t>“</w:t>
      </w:r>
      <w:r>
        <w:t>证明材料要求</w:t>
      </w:r>
      <w:r>
        <w:t>”</w:t>
      </w:r>
      <w:r>
        <w:t>提供包含相关指标项的证明材料（加盖投标人公章），未按要求提供有效证明材料或证明材料中内容与所填报指标不一致的，该指标按不满足处理：</w:t>
      </w:r>
    </w:p>
    <w:p w14:paraId="2273D599" w14:textId="77777777" w:rsidR="003473AF" w:rsidRDefault="001F029C">
      <w:r>
        <w:rPr>
          <w:rFonts w:ascii="宋体" w:cs="宋体" w:hint="eastAsia"/>
        </w:rPr>
        <w:t>①</w:t>
      </w:r>
      <w:r>
        <w:t>证明材料要求原厂证明材料的，可提供产品合格证或官方网站截图或白皮书等原厂证明材料；</w:t>
      </w:r>
    </w:p>
    <w:p w14:paraId="50D616D0" w14:textId="77777777" w:rsidR="003473AF" w:rsidRDefault="001F029C">
      <w:r>
        <w:rPr>
          <w:rFonts w:ascii="宋体" w:cs="宋体" w:hint="eastAsia"/>
        </w:rPr>
        <w:t>②</w:t>
      </w:r>
      <w:r>
        <w:t>证明材料要求检验报告的，投标人须提供</w:t>
      </w:r>
      <w:r>
        <w:rPr>
          <w:rFonts w:hint="eastAsia"/>
        </w:rPr>
        <w:t>由具有国家认监委或省级市场监督管理部门（</w:t>
      </w:r>
      <w:r>
        <w:rPr>
          <w:rFonts w:hint="eastAsia"/>
        </w:rPr>
        <w:t>CMA</w:t>
      </w:r>
      <w:r>
        <w:rPr>
          <w:rFonts w:hint="eastAsia"/>
        </w:rPr>
        <w:t>）或中国合格评定国家认可委员会（</w:t>
      </w:r>
      <w:r>
        <w:rPr>
          <w:rFonts w:hint="eastAsia"/>
        </w:rPr>
        <w:t>CNAS</w:t>
      </w:r>
      <w:r>
        <w:rPr>
          <w:rFonts w:hint="eastAsia"/>
        </w:rPr>
        <w:t>）资质认可的，且具有所检同类物资相关检验能力范围认可的检验检测机构（</w:t>
      </w:r>
      <w:r>
        <w:rPr>
          <w:rFonts w:hint="eastAsia"/>
        </w:rPr>
        <w:t>http://cma.cnca.cn/cma/solr/tBzAbilitySearch/list</w:t>
      </w:r>
      <w:r>
        <w:rPr>
          <w:rFonts w:hint="eastAsia"/>
        </w:rPr>
        <w:t>）出具的所投产品的合格检验报告</w:t>
      </w:r>
      <w:r>
        <w:rPr>
          <w:rFonts w:hint="eastAsia"/>
        </w:rPr>
        <w:t>(</w:t>
      </w:r>
      <w:r>
        <w:rPr>
          <w:rFonts w:hint="eastAsia"/>
        </w:rPr>
        <w:t>复印件加盖投标人公章</w:t>
      </w:r>
      <w:r>
        <w:rPr>
          <w:rFonts w:hint="eastAsia"/>
        </w:rPr>
        <w:t>)</w:t>
      </w:r>
      <w:r>
        <w:t>。</w:t>
      </w:r>
    </w:p>
    <w:p w14:paraId="4036074C" w14:textId="77777777" w:rsidR="003473AF" w:rsidRDefault="001F029C">
      <w:r>
        <w:rPr>
          <w:rFonts w:hAnsi="宋体" w:hint="eastAsia"/>
        </w:rPr>
        <w:t>③</w:t>
      </w:r>
      <w:r>
        <w:t>其他证明材料依据</w:t>
      </w:r>
      <w:r>
        <w:t>“</w:t>
      </w:r>
      <w:r>
        <w:t>证明材料要求</w:t>
      </w:r>
      <w:r>
        <w:t>”</w:t>
      </w:r>
      <w:r>
        <w:t>提供</w:t>
      </w:r>
      <w:r>
        <w:rPr>
          <w:rFonts w:hint="eastAsia"/>
        </w:rPr>
        <w:t>；证明材料无具体要求的，以技术规范偏离表为准。</w:t>
      </w:r>
    </w:p>
    <w:p w14:paraId="73C2D15D" w14:textId="77777777" w:rsidR="003473AF" w:rsidRDefault="001F029C">
      <w:r>
        <w:t>下述技术参数要求为最低技术要求，投标时提供的所投产品的技术参数应等于或优于下述技术参数要求。</w:t>
      </w:r>
    </w:p>
    <w:p w14:paraId="13E6C610" w14:textId="77777777" w:rsidR="003473AF" w:rsidRDefault="001F029C">
      <w:pPr>
        <w:pStyle w:val="3"/>
        <w:spacing w:before="120"/>
      </w:pPr>
      <w:r>
        <w:rPr>
          <w:b/>
        </w:rPr>
        <w:t>*</w:t>
      </w:r>
      <w:r>
        <w:rPr>
          <w:rFonts w:hint="eastAsia"/>
        </w:rPr>
        <w:t>实质性要求</w:t>
      </w:r>
      <w:r>
        <w:t>（实质性要求，不满足将导致投标被拒绝）</w:t>
      </w:r>
    </w:p>
    <w:p w14:paraId="17490F3C" w14:textId="77777777" w:rsidR="003473AF" w:rsidRDefault="001F029C">
      <w:pPr>
        <w:pStyle w:val="4"/>
        <w:rPr>
          <w:b/>
        </w:rPr>
      </w:pPr>
      <w:r>
        <w:rPr>
          <w:rFonts w:hint="eastAsia"/>
        </w:rPr>
        <w:t>第</w:t>
      </w:r>
      <w:r>
        <w:rPr>
          <w:rFonts w:hint="eastAsia"/>
        </w:rPr>
        <w:t>1</w:t>
      </w:r>
      <w:r>
        <w:rPr>
          <w:rFonts w:hint="eastAsia"/>
        </w:rPr>
        <w:t>包</w:t>
      </w:r>
      <w:r>
        <w:rPr>
          <w:rFonts w:hint="eastAsia"/>
        </w:rPr>
        <w:t xml:space="preserve"> </w:t>
      </w:r>
      <w:r>
        <w:t>气相色谱仪</w:t>
      </w:r>
      <w:r>
        <w:t>Ⅰ</w:t>
      </w:r>
    </w:p>
    <w:p w14:paraId="68DA25D8" w14:textId="77777777" w:rsidR="003473AF" w:rsidRDefault="003473AF"/>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1481"/>
        <w:gridCol w:w="5455"/>
        <w:gridCol w:w="1298"/>
      </w:tblGrid>
      <w:tr w:rsidR="003473AF" w14:paraId="7FEA6ED7" w14:textId="77777777">
        <w:trPr>
          <w:trHeight w:val="23"/>
          <w:tblHeader/>
          <w:jc w:val="center"/>
        </w:trPr>
        <w:tc>
          <w:tcPr>
            <w:tcW w:w="457" w:type="pct"/>
            <w:tcBorders>
              <w:top w:val="single" w:sz="4" w:space="0" w:color="auto"/>
              <w:left w:val="single" w:sz="4" w:space="0" w:color="auto"/>
              <w:bottom w:val="single" w:sz="4" w:space="0" w:color="auto"/>
              <w:right w:val="single" w:sz="4" w:space="0" w:color="auto"/>
            </w:tcBorders>
            <w:vAlign w:val="center"/>
          </w:tcPr>
          <w:p w14:paraId="13EAC064" w14:textId="77777777" w:rsidR="003473AF" w:rsidRDefault="001F029C">
            <w:pPr>
              <w:pStyle w:val="7510"/>
              <w:jc w:val="center"/>
              <w:rPr>
                <w:rFonts w:ascii="宋体" w:eastAsia="宋体" w:cs="宋体"/>
                <w:bCs/>
                <w:color w:val="000000"/>
                <w:szCs w:val="21"/>
              </w:rPr>
            </w:pPr>
            <w:r>
              <w:rPr>
                <w:rFonts w:ascii="宋体" w:eastAsia="宋体" w:cs="宋体" w:hint="eastAsia"/>
                <w:bCs/>
                <w:color w:val="000000"/>
                <w:szCs w:val="21"/>
              </w:rPr>
              <w:t>序号</w:t>
            </w:r>
          </w:p>
        </w:tc>
        <w:tc>
          <w:tcPr>
            <w:tcW w:w="817" w:type="pct"/>
            <w:tcBorders>
              <w:top w:val="single" w:sz="4" w:space="0" w:color="auto"/>
              <w:left w:val="single" w:sz="4" w:space="0" w:color="auto"/>
              <w:bottom w:val="single" w:sz="4" w:space="0" w:color="auto"/>
              <w:right w:val="single" w:sz="4" w:space="0" w:color="auto"/>
            </w:tcBorders>
            <w:vAlign w:val="center"/>
          </w:tcPr>
          <w:p w14:paraId="2FE3658A" w14:textId="77777777" w:rsidR="003473AF" w:rsidRDefault="001F029C">
            <w:pPr>
              <w:pStyle w:val="7410"/>
              <w:jc w:val="center"/>
              <w:rPr>
                <w:rFonts w:ascii="宋体" w:eastAsia="宋体" w:cs="宋体"/>
                <w:bCs/>
                <w:color w:val="000000"/>
                <w:szCs w:val="21"/>
              </w:rPr>
            </w:pPr>
            <w:r>
              <w:rPr>
                <w:rFonts w:ascii="宋体" w:eastAsia="宋体" w:cs="宋体" w:hint="eastAsia"/>
                <w:bCs/>
                <w:color w:val="000000"/>
                <w:szCs w:val="21"/>
              </w:rPr>
              <w:t>指标项</w:t>
            </w:r>
          </w:p>
        </w:tc>
        <w:tc>
          <w:tcPr>
            <w:tcW w:w="3010" w:type="pct"/>
            <w:tcBorders>
              <w:top w:val="single" w:sz="4" w:space="0" w:color="auto"/>
              <w:left w:val="single" w:sz="4" w:space="0" w:color="auto"/>
              <w:bottom w:val="single" w:sz="4" w:space="0" w:color="auto"/>
              <w:right w:val="single" w:sz="4" w:space="0" w:color="auto"/>
            </w:tcBorders>
            <w:vAlign w:val="center"/>
          </w:tcPr>
          <w:p w14:paraId="41BB353A" w14:textId="77777777" w:rsidR="003473AF" w:rsidRDefault="001F029C">
            <w:pPr>
              <w:pStyle w:val="7310"/>
              <w:jc w:val="center"/>
              <w:rPr>
                <w:rFonts w:ascii="宋体" w:eastAsia="宋体" w:cs="宋体"/>
                <w:bCs/>
                <w:color w:val="000000"/>
                <w:szCs w:val="21"/>
              </w:rPr>
            </w:pPr>
            <w:r>
              <w:rPr>
                <w:rFonts w:ascii="宋体" w:eastAsia="宋体" w:cs="宋体" w:hint="eastAsia"/>
                <w:bCs/>
                <w:color w:val="000000"/>
                <w:szCs w:val="21"/>
              </w:rPr>
              <w:t>指标要求</w:t>
            </w:r>
          </w:p>
        </w:tc>
        <w:tc>
          <w:tcPr>
            <w:tcW w:w="716" w:type="pct"/>
            <w:tcBorders>
              <w:top w:val="single" w:sz="4" w:space="0" w:color="auto"/>
              <w:left w:val="single" w:sz="4" w:space="0" w:color="auto"/>
              <w:bottom w:val="single" w:sz="4" w:space="0" w:color="auto"/>
              <w:right w:val="single" w:sz="4" w:space="0" w:color="auto"/>
            </w:tcBorders>
            <w:vAlign w:val="center"/>
          </w:tcPr>
          <w:p w14:paraId="45F5C098" w14:textId="77777777" w:rsidR="003473AF" w:rsidRDefault="001F029C">
            <w:pPr>
              <w:pStyle w:val="7210"/>
              <w:jc w:val="center"/>
              <w:rPr>
                <w:rFonts w:ascii="宋体" w:eastAsia="宋体" w:cs="宋体"/>
                <w:bCs/>
                <w:color w:val="000000"/>
                <w:szCs w:val="21"/>
              </w:rPr>
            </w:pPr>
            <w:r>
              <w:rPr>
                <w:rFonts w:ascii="宋体" w:eastAsia="宋体" w:cs="宋体" w:hint="eastAsia"/>
                <w:bCs/>
                <w:color w:val="000000"/>
                <w:szCs w:val="21"/>
              </w:rPr>
              <w:t>证明材料要求</w:t>
            </w:r>
          </w:p>
        </w:tc>
      </w:tr>
      <w:tr w:rsidR="003473AF" w14:paraId="5C255143" w14:textId="77777777">
        <w:trPr>
          <w:trHeight w:val="23"/>
          <w:jc w:val="center"/>
        </w:trPr>
        <w:tc>
          <w:tcPr>
            <w:tcW w:w="457" w:type="pct"/>
            <w:tcBorders>
              <w:top w:val="single" w:sz="4" w:space="0" w:color="auto"/>
              <w:left w:val="single" w:sz="4" w:space="0" w:color="auto"/>
              <w:bottom w:val="single" w:sz="4" w:space="0" w:color="auto"/>
              <w:right w:val="single" w:sz="4" w:space="0" w:color="auto"/>
            </w:tcBorders>
            <w:vAlign w:val="center"/>
          </w:tcPr>
          <w:p w14:paraId="5FAB3653" w14:textId="77777777" w:rsidR="003473AF" w:rsidRDefault="003473AF">
            <w:pPr>
              <w:pStyle w:val="7110"/>
              <w:widowControl w:val="0"/>
              <w:numPr>
                <w:ilvl w:val="0"/>
                <w:numId w:val="20"/>
              </w:numPr>
              <w:jc w:val="center"/>
              <w:rPr>
                <w:rFonts w:ascii="宋体" w:eastAsia="宋体" w:cs="宋体"/>
                <w:bCs/>
                <w:color w:val="000000"/>
                <w:szCs w:val="21"/>
              </w:rPr>
            </w:pPr>
          </w:p>
        </w:tc>
        <w:tc>
          <w:tcPr>
            <w:tcW w:w="817" w:type="pct"/>
            <w:tcBorders>
              <w:top w:val="single" w:sz="4" w:space="0" w:color="auto"/>
              <w:left w:val="single" w:sz="4" w:space="0" w:color="auto"/>
              <w:bottom w:val="single" w:sz="4" w:space="0" w:color="auto"/>
              <w:right w:val="single" w:sz="4" w:space="0" w:color="auto"/>
            </w:tcBorders>
            <w:vAlign w:val="center"/>
          </w:tcPr>
          <w:p w14:paraId="464FF0AF" w14:textId="77777777" w:rsidR="003473AF" w:rsidRDefault="001F029C">
            <w:pPr>
              <w:pStyle w:val="7010"/>
              <w:jc w:val="center"/>
              <w:rPr>
                <w:rFonts w:ascii="宋体" w:eastAsia="宋体" w:cs="宋体"/>
                <w:bCs/>
                <w:color w:val="000000"/>
                <w:szCs w:val="21"/>
              </w:rPr>
            </w:pPr>
            <w:r>
              <w:rPr>
                <w:rFonts w:ascii="宋体" w:eastAsia="宋体" w:cs="宋体" w:hint="eastAsia"/>
                <w:bCs/>
                <w:color w:val="000000"/>
                <w:szCs w:val="21"/>
              </w:rPr>
              <w:t>最低配置</w:t>
            </w:r>
          </w:p>
        </w:tc>
        <w:tc>
          <w:tcPr>
            <w:tcW w:w="3010" w:type="pct"/>
            <w:tcBorders>
              <w:top w:val="single" w:sz="4" w:space="0" w:color="auto"/>
              <w:left w:val="single" w:sz="4" w:space="0" w:color="auto"/>
              <w:bottom w:val="single" w:sz="4" w:space="0" w:color="auto"/>
              <w:right w:val="single" w:sz="4" w:space="0" w:color="auto"/>
            </w:tcBorders>
            <w:vAlign w:val="center"/>
          </w:tcPr>
          <w:p w14:paraId="03D13DF3" w14:textId="77777777" w:rsidR="003473AF" w:rsidRDefault="001F029C">
            <w:pPr>
              <w:pStyle w:val="6910"/>
              <w:rPr>
                <w:rFonts w:ascii="宋体" w:eastAsia="宋体" w:cs="宋体"/>
                <w:bCs/>
                <w:color w:val="000000"/>
                <w:szCs w:val="21"/>
              </w:rPr>
            </w:pPr>
            <w:r>
              <w:rPr>
                <w:rFonts w:ascii="宋体" w:eastAsia="宋体" w:cs="宋体" w:hint="eastAsia"/>
                <w:bCs/>
                <w:color w:val="000000"/>
                <w:szCs w:val="21"/>
              </w:rPr>
              <w:t>至少包含：</w:t>
            </w:r>
          </w:p>
          <w:p w14:paraId="0D4234A0" w14:textId="77777777" w:rsidR="003473AF" w:rsidRDefault="001F029C">
            <w:pPr>
              <w:pStyle w:val="6910"/>
              <w:rPr>
                <w:rFonts w:ascii="宋体" w:eastAsia="宋体" w:cs="宋体"/>
                <w:bCs/>
                <w:color w:val="000000"/>
                <w:szCs w:val="21"/>
              </w:rPr>
            </w:pPr>
            <w:r>
              <w:rPr>
                <w:rFonts w:ascii="宋体" w:eastAsia="宋体" w:cs="宋体" w:hint="eastAsia"/>
                <w:bCs/>
                <w:color w:val="000000"/>
                <w:szCs w:val="21"/>
              </w:rPr>
              <w:t>气相色谱仪主机1台套</w:t>
            </w:r>
          </w:p>
          <w:p w14:paraId="3FE98B15" w14:textId="77777777" w:rsidR="003473AF" w:rsidRDefault="001F029C">
            <w:pPr>
              <w:pStyle w:val="6910"/>
              <w:rPr>
                <w:rFonts w:ascii="宋体" w:eastAsia="宋体" w:cs="宋体"/>
                <w:bCs/>
                <w:color w:val="000000"/>
                <w:szCs w:val="21"/>
              </w:rPr>
            </w:pPr>
            <w:r>
              <w:rPr>
                <w:rFonts w:ascii="宋体" w:eastAsia="宋体" w:cs="宋体" w:hint="eastAsia"/>
                <w:bCs/>
                <w:color w:val="000000"/>
                <w:szCs w:val="21"/>
              </w:rPr>
              <w:t>配备EPC的惰性分流/不分流进样口1套</w:t>
            </w:r>
          </w:p>
          <w:p w14:paraId="7D897DDD" w14:textId="77777777" w:rsidR="003473AF" w:rsidRDefault="001F029C">
            <w:pPr>
              <w:pStyle w:val="6910"/>
              <w:rPr>
                <w:rFonts w:ascii="宋体" w:eastAsia="宋体" w:cs="宋体"/>
                <w:bCs/>
                <w:color w:val="000000"/>
                <w:szCs w:val="21"/>
              </w:rPr>
            </w:pPr>
            <w:r>
              <w:rPr>
                <w:rFonts w:ascii="宋体" w:eastAsia="宋体" w:cs="宋体" w:hint="eastAsia"/>
                <w:bCs/>
                <w:color w:val="000000"/>
                <w:szCs w:val="21"/>
              </w:rPr>
              <w:t>安装工具包1套</w:t>
            </w:r>
          </w:p>
          <w:p w14:paraId="1EAE944D" w14:textId="77777777" w:rsidR="003473AF" w:rsidRDefault="001F029C">
            <w:pPr>
              <w:pStyle w:val="6910"/>
              <w:rPr>
                <w:rFonts w:ascii="宋体" w:eastAsia="宋体" w:cs="宋体"/>
                <w:bCs/>
                <w:color w:val="000000"/>
                <w:szCs w:val="21"/>
                <w:lang w:val="en-US"/>
              </w:rPr>
            </w:pPr>
            <w:r>
              <w:rPr>
                <w:rFonts w:ascii="宋体" w:eastAsia="宋体" w:cs="宋体" w:hint="eastAsia"/>
                <w:bCs/>
                <w:color w:val="000000"/>
                <w:szCs w:val="21"/>
              </w:rPr>
              <w:t>氧气/水分捕集</w:t>
            </w:r>
            <w:proofErr w:type="gramStart"/>
            <w:r>
              <w:rPr>
                <w:rFonts w:ascii="宋体" w:eastAsia="宋体" w:cs="宋体" w:hint="eastAsia"/>
                <w:bCs/>
                <w:color w:val="000000"/>
                <w:szCs w:val="21"/>
              </w:rPr>
              <w:t>阱</w:t>
            </w:r>
            <w:proofErr w:type="gramEnd"/>
            <w:r>
              <w:rPr>
                <w:rFonts w:ascii="宋体" w:eastAsia="宋体" w:cs="宋体" w:hint="eastAsia"/>
                <w:bCs/>
                <w:color w:val="000000"/>
                <w:szCs w:val="21"/>
              </w:rPr>
              <w:t>、氮气大容量通用捕集</w:t>
            </w:r>
            <w:proofErr w:type="gramStart"/>
            <w:r>
              <w:rPr>
                <w:rFonts w:ascii="宋体" w:eastAsia="宋体" w:cs="宋体" w:hint="eastAsia"/>
                <w:bCs/>
                <w:color w:val="000000"/>
                <w:szCs w:val="21"/>
              </w:rPr>
              <w:t>阱</w:t>
            </w:r>
            <w:proofErr w:type="gramEnd"/>
            <w:r>
              <w:rPr>
                <w:rFonts w:ascii="宋体" w:eastAsia="宋体" w:cs="宋体" w:hint="eastAsia"/>
                <w:bCs/>
                <w:color w:val="000000"/>
                <w:szCs w:val="21"/>
              </w:rPr>
              <w:t>各</w:t>
            </w:r>
            <w:r>
              <w:rPr>
                <w:rFonts w:ascii="宋体" w:eastAsia="宋体" w:cs="宋体" w:hint="eastAsia"/>
                <w:bCs/>
                <w:color w:val="000000"/>
                <w:szCs w:val="21"/>
                <w:lang w:val="en-US"/>
              </w:rPr>
              <w:t>1套</w:t>
            </w:r>
          </w:p>
          <w:p w14:paraId="2A7C221E" w14:textId="77777777" w:rsidR="003473AF" w:rsidRDefault="001F029C">
            <w:pPr>
              <w:pStyle w:val="6910"/>
              <w:rPr>
                <w:rFonts w:ascii="宋体" w:eastAsia="宋体" w:cs="宋体"/>
                <w:bCs/>
                <w:color w:val="000000"/>
                <w:szCs w:val="21"/>
              </w:rPr>
            </w:pPr>
            <w:r>
              <w:rPr>
                <w:rFonts w:ascii="宋体" w:eastAsia="宋体" w:cs="宋体" w:hint="eastAsia"/>
                <w:bCs/>
                <w:color w:val="000000"/>
                <w:szCs w:val="21"/>
              </w:rPr>
              <w:t>自动进样器1套</w:t>
            </w:r>
          </w:p>
          <w:p w14:paraId="7735B20F" w14:textId="77777777" w:rsidR="003473AF" w:rsidRDefault="001F029C">
            <w:pPr>
              <w:pStyle w:val="6910"/>
              <w:rPr>
                <w:rFonts w:ascii="宋体" w:eastAsia="宋体" w:cs="宋体"/>
                <w:bCs/>
                <w:color w:val="000000"/>
                <w:szCs w:val="21"/>
              </w:rPr>
            </w:pPr>
            <w:r>
              <w:rPr>
                <w:rFonts w:ascii="宋体" w:eastAsia="宋体" w:cs="宋体" w:hint="eastAsia"/>
                <w:bCs/>
                <w:color w:val="000000"/>
                <w:szCs w:val="21"/>
              </w:rPr>
              <w:t>不少于</w:t>
            </w:r>
            <w:r>
              <w:rPr>
                <w:rFonts w:ascii="宋体" w:eastAsia="宋体" w:cs="宋体" w:hint="eastAsia"/>
                <w:bCs/>
                <w:color w:val="000000"/>
                <w:szCs w:val="21"/>
                <w:lang w:val="en-US"/>
              </w:rPr>
              <w:t>150位（2mL样品瓶容量）</w:t>
            </w:r>
            <w:r>
              <w:rPr>
                <w:rFonts w:ascii="宋体" w:eastAsia="宋体" w:cs="宋体" w:hint="eastAsia"/>
                <w:bCs/>
                <w:color w:val="000000"/>
                <w:szCs w:val="21"/>
              </w:rPr>
              <w:t>样品盘</w:t>
            </w:r>
            <w:r>
              <w:rPr>
                <w:rFonts w:ascii="宋体" w:eastAsia="宋体" w:cs="宋体" w:hint="eastAsia"/>
                <w:bCs/>
                <w:color w:val="000000"/>
                <w:szCs w:val="21"/>
                <w:lang w:val="en-US"/>
              </w:rPr>
              <w:t>1</w:t>
            </w:r>
            <w:r>
              <w:rPr>
                <w:rFonts w:ascii="Times New Roman" w:eastAsia="宋体" w:hAnsi="Times New Roman"/>
                <w:szCs w:val="21"/>
              </w:rPr>
              <w:t>套</w:t>
            </w:r>
          </w:p>
          <w:p w14:paraId="61FCEF7F" w14:textId="77777777" w:rsidR="003473AF" w:rsidRDefault="001F029C">
            <w:pPr>
              <w:pStyle w:val="6910"/>
              <w:rPr>
                <w:rFonts w:ascii="宋体" w:eastAsia="宋体" w:cs="宋体"/>
                <w:bCs/>
                <w:color w:val="000000"/>
                <w:szCs w:val="21"/>
              </w:rPr>
            </w:pPr>
            <w:r>
              <w:rPr>
                <w:rFonts w:ascii="宋体" w:eastAsia="宋体" w:cs="宋体" w:hint="eastAsia"/>
                <w:bCs/>
                <w:color w:val="000000"/>
                <w:szCs w:val="21"/>
              </w:rPr>
              <w:t>FID检测器1台套</w:t>
            </w:r>
          </w:p>
          <w:p w14:paraId="3F7CB354" w14:textId="77777777" w:rsidR="003473AF" w:rsidRDefault="001F029C">
            <w:pPr>
              <w:pStyle w:val="6910"/>
              <w:rPr>
                <w:rFonts w:ascii="宋体" w:eastAsia="宋体" w:cs="宋体"/>
                <w:bCs/>
                <w:color w:val="000000"/>
                <w:szCs w:val="21"/>
              </w:rPr>
            </w:pPr>
            <w:r>
              <w:rPr>
                <w:rFonts w:ascii="宋体" w:eastAsia="宋体" w:cs="宋体" w:hint="eastAsia"/>
                <w:bCs/>
                <w:color w:val="000000"/>
                <w:szCs w:val="21"/>
              </w:rPr>
              <w:t>中文操作软件1套</w:t>
            </w:r>
          </w:p>
          <w:p w14:paraId="2DF86F57" w14:textId="77777777" w:rsidR="003473AF" w:rsidRDefault="001F029C">
            <w:pPr>
              <w:pStyle w:val="6910"/>
              <w:rPr>
                <w:rFonts w:ascii="宋体" w:eastAsia="宋体" w:cs="宋体"/>
                <w:bCs/>
                <w:color w:val="000000"/>
                <w:szCs w:val="21"/>
                <w:lang w:val="en-US"/>
              </w:rPr>
            </w:pPr>
            <w:r>
              <w:rPr>
                <w:rFonts w:ascii="宋体" w:eastAsia="宋体" w:cs="宋体" w:hint="eastAsia"/>
                <w:bCs/>
                <w:color w:val="000000"/>
                <w:szCs w:val="21"/>
              </w:rPr>
              <w:t>消耗品包</w:t>
            </w:r>
            <w:r>
              <w:rPr>
                <w:rFonts w:ascii="宋体" w:eastAsia="宋体" w:cs="宋体" w:hint="eastAsia"/>
                <w:bCs/>
                <w:color w:val="000000"/>
                <w:szCs w:val="21"/>
                <w:lang w:val="en-US"/>
              </w:rPr>
              <w:t xml:space="preserve"> 1套</w:t>
            </w:r>
            <w:r>
              <w:rPr>
                <w:rFonts w:ascii="宋体" w:eastAsia="宋体" w:cs="宋体" w:hint="eastAsia"/>
                <w:bCs/>
                <w:szCs w:val="21"/>
              </w:rPr>
              <w:t>（含</w:t>
            </w:r>
            <w:r>
              <w:rPr>
                <w:rFonts w:ascii="宋体" w:eastAsia="宋体" w:cs="宋体" w:hint="eastAsia"/>
                <w:bCs/>
                <w:color w:val="000000"/>
                <w:szCs w:val="21"/>
              </w:rPr>
              <w:t>进样</w:t>
            </w:r>
            <w:proofErr w:type="gramStart"/>
            <w:r>
              <w:rPr>
                <w:rFonts w:ascii="宋体" w:eastAsia="宋体" w:cs="宋体" w:hint="eastAsia"/>
                <w:bCs/>
                <w:color w:val="000000"/>
                <w:szCs w:val="21"/>
              </w:rPr>
              <w:t>口衬管</w:t>
            </w:r>
            <w:proofErr w:type="gramEnd"/>
            <w:r>
              <w:rPr>
                <w:rFonts w:ascii="宋体" w:eastAsia="宋体" w:cs="宋体" w:hint="eastAsia"/>
                <w:bCs/>
                <w:color w:val="000000"/>
                <w:szCs w:val="21"/>
              </w:rPr>
              <w:t>，ALS 进样针，隔垫，样品瓶等</w:t>
            </w:r>
            <w:r>
              <w:rPr>
                <w:rFonts w:ascii="宋体" w:eastAsia="宋体" w:cs="宋体" w:hint="eastAsia"/>
                <w:bCs/>
                <w:szCs w:val="21"/>
              </w:rPr>
              <w:t>）</w:t>
            </w:r>
          </w:p>
          <w:p w14:paraId="2ED41D92" w14:textId="77777777" w:rsidR="003473AF" w:rsidRDefault="001F029C">
            <w:pPr>
              <w:pStyle w:val="6910"/>
              <w:rPr>
                <w:rFonts w:ascii="宋体" w:eastAsia="宋体" w:cs="宋体"/>
                <w:bCs/>
                <w:color w:val="000000"/>
                <w:szCs w:val="21"/>
              </w:rPr>
            </w:pPr>
            <w:r>
              <w:rPr>
                <w:rFonts w:ascii="宋体" w:eastAsia="宋体" w:cs="宋体" w:hint="eastAsia"/>
                <w:bCs/>
                <w:color w:val="000000"/>
                <w:szCs w:val="21"/>
              </w:rPr>
              <w:t>色谱柱4根</w:t>
            </w:r>
          </w:p>
          <w:p w14:paraId="1A7F3006" w14:textId="77777777" w:rsidR="003473AF" w:rsidRDefault="001F029C">
            <w:pPr>
              <w:pStyle w:val="6910"/>
              <w:rPr>
                <w:rFonts w:ascii="宋体" w:eastAsia="宋体" w:cs="宋体"/>
                <w:bCs/>
                <w:color w:val="000000"/>
                <w:szCs w:val="21"/>
                <w:lang w:val="en-US"/>
              </w:rPr>
            </w:pPr>
            <w:r>
              <w:rPr>
                <w:rFonts w:ascii="宋体" w:eastAsia="宋体" w:cs="宋体" w:hint="eastAsia"/>
                <w:bCs/>
                <w:color w:val="000000"/>
                <w:szCs w:val="21"/>
              </w:rPr>
              <w:t>专用工作站</w:t>
            </w:r>
            <w:r>
              <w:rPr>
                <w:rFonts w:ascii="宋体" w:eastAsia="宋体" w:cs="宋体" w:hint="eastAsia"/>
                <w:bCs/>
                <w:color w:val="000000"/>
                <w:szCs w:val="21"/>
                <w:lang w:val="en-US"/>
              </w:rPr>
              <w:t xml:space="preserve"> 1套（含打印模块）</w:t>
            </w:r>
          </w:p>
          <w:p w14:paraId="1C6222AF" w14:textId="77777777" w:rsidR="003473AF" w:rsidRDefault="001F029C">
            <w:pPr>
              <w:pStyle w:val="6910"/>
              <w:rPr>
                <w:rFonts w:ascii="宋体" w:eastAsia="宋体" w:cs="宋体"/>
                <w:bCs/>
                <w:color w:val="000000"/>
                <w:szCs w:val="21"/>
                <w:lang w:val="en-US"/>
              </w:rPr>
            </w:pPr>
            <w:r>
              <w:rPr>
                <w:rFonts w:ascii="宋体" w:eastAsia="宋体" w:cs="宋体" w:hint="eastAsia"/>
                <w:bCs/>
                <w:color w:val="000000"/>
                <w:szCs w:val="21"/>
              </w:rPr>
              <w:t>氢气发生器、空气生器、高纯氮气钢瓶及减压阀各</w:t>
            </w:r>
            <w:r>
              <w:rPr>
                <w:rFonts w:ascii="宋体" w:eastAsia="宋体" w:cs="宋体" w:hint="eastAsia"/>
                <w:bCs/>
                <w:color w:val="000000"/>
                <w:szCs w:val="21"/>
                <w:lang w:val="en-US"/>
              </w:rPr>
              <w:t>1台套</w:t>
            </w:r>
          </w:p>
        </w:tc>
        <w:tc>
          <w:tcPr>
            <w:tcW w:w="716" w:type="pct"/>
            <w:tcBorders>
              <w:top w:val="single" w:sz="4" w:space="0" w:color="auto"/>
              <w:left w:val="single" w:sz="4" w:space="0" w:color="auto"/>
              <w:bottom w:val="single" w:sz="4" w:space="0" w:color="auto"/>
              <w:right w:val="single" w:sz="4" w:space="0" w:color="auto"/>
            </w:tcBorders>
          </w:tcPr>
          <w:p w14:paraId="7BD95881" w14:textId="77777777" w:rsidR="003473AF" w:rsidRDefault="001F029C">
            <w:pPr>
              <w:pStyle w:val="6810"/>
              <w:jc w:val="center"/>
              <w:rPr>
                <w:rFonts w:ascii="宋体" w:eastAsia="宋体" w:cs="宋体"/>
                <w:bCs/>
                <w:szCs w:val="21"/>
                <w:lang w:val="en-US"/>
              </w:rPr>
            </w:pPr>
            <w:r>
              <w:rPr>
                <w:rFonts w:ascii="宋体" w:eastAsia="宋体" w:cs="宋体" w:hint="eastAsia"/>
                <w:bCs/>
                <w:szCs w:val="21"/>
              </w:rPr>
              <w:t>承诺函</w:t>
            </w:r>
          </w:p>
        </w:tc>
      </w:tr>
    </w:tbl>
    <w:p w14:paraId="1EAB4FAF" w14:textId="77777777" w:rsidR="003473AF" w:rsidRDefault="003473AF"/>
    <w:p w14:paraId="2D1CA5F9" w14:textId="77777777" w:rsidR="003473AF" w:rsidRDefault="001F029C">
      <w:pPr>
        <w:pStyle w:val="4"/>
      </w:pPr>
      <w:r>
        <w:rPr>
          <w:rFonts w:hint="eastAsia"/>
        </w:rPr>
        <w:t>第</w:t>
      </w:r>
      <w:r>
        <w:rPr>
          <w:rFonts w:hint="eastAsia"/>
        </w:rPr>
        <w:t>1</w:t>
      </w:r>
      <w:r>
        <w:rPr>
          <w:rFonts w:hint="eastAsia"/>
        </w:rPr>
        <w:t>包</w:t>
      </w:r>
      <w:r>
        <w:rPr>
          <w:rFonts w:hint="eastAsia"/>
        </w:rPr>
        <w:t xml:space="preserve"> </w:t>
      </w:r>
      <w:r>
        <w:t>气相色谱仪</w:t>
      </w:r>
      <w:r>
        <w:rPr>
          <w:rFonts w:hint="eastAsia"/>
          <w:lang w:val="en-US"/>
        </w:rPr>
        <w:t>Ⅱ</w:t>
      </w:r>
    </w:p>
    <w:p w14:paraId="3F17FA2E" w14:textId="77777777" w:rsidR="003473AF" w:rsidRDefault="003473AF"/>
    <w:tbl>
      <w:tblPr>
        <w:tblW w:w="5000" w:type="pct"/>
        <w:jc w:val="center"/>
        <w:tblLook w:val="04A0" w:firstRow="1" w:lastRow="0" w:firstColumn="1" w:lastColumn="0" w:noHBand="0" w:noVBand="1"/>
      </w:tblPr>
      <w:tblGrid>
        <w:gridCol w:w="757"/>
        <w:gridCol w:w="1566"/>
        <w:gridCol w:w="5440"/>
        <w:gridCol w:w="1298"/>
      </w:tblGrid>
      <w:tr w:rsidR="003473AF" w14:paraId="53D185B7" w14:textId="77777777">
        <w:trPr>
          <w:trHeight w:val="300"/>
          <w:tblHeader/>
          <w:jc w:val="center"/>
        </w:trPr>
        <w:tc>
          <w:tcPr>
            <w:tcW w:w="418" w:type="pct"/>
            <w:tcBorders>
              <w:top w:val="single" w:sz="4" w:space="0" w:color="000000"/>
              <w:left w:val="single" w:sz="4" w:space="0" w:color="000000"/>
              <w:bottom w:val="single" w:sz="4" w:space="0" w:color="000000"/>
              <w:right w:val="single" w:sz="4" w:space="0" w:color="000000"/>
            </w:tcBorders>
            <w:vAlign w:val="center"/>
          </w:tcPr>
          <w:p w14:paraId="15E57D72" w14:textId="77777777" w:rsidR="003473AF" w:rsidRDefault="001F029C">
            <w:pPr>
              <w:pStyle w:val="8810"/>
              <w:jc w:val="center"/>
              <w:textAlignment w:val="center"/>
              <w:rPr>
                <w:rFonts w:ascii="宋体" w:eastAsia="宋体" w:cs="宋体"/>
                <w:bCs/>
                <w:color w:val="000000"/>
                <w:kern w:val="0"/>
                <w:szCs w:val="21"/>
              </w:rPr>
            </w:pPr>
            <w:r>
              <w:rPr>
                <w:rFonts w:ascii="宋体" w:eastAsia="宋体" w:cs="宋体" w:hint="eastAsia"/>
                <w:bCs/>
                <w:color w:val="000000"/>
                <w:kern w:val="0"/>
                <w:szCs w:val="21"/>
              </w:rPr>
              <w:t>序号</w:t>
            </w:r>
          </w:p>
        </w:tc>
        <w:tc>
          <w:tcPr>
            <w:tcW w:w="864" w:type="pct"/>
            <w:tcBorders>
              <w:top w:val="single" w:sz="4" w:space="0" w:color="000000"/>
              <w:left w:val="single" w:sz="4" w:space="0" w:color="000000"/>
              <w:bottom w:val="single" w:sz="4" w:space="0" w:color="000000"/>
              <w:right w:val="single" w:sz="4" w:space="0" w:color="000000"/>
            </w:tcBorders>
            <w:vAlign w:val="center"/>
          </w:tcPr>
          <w:p w14:paraId="200A43E0" w14:textId="77777777" w:rsidR="003473AF" w:rsidRDefault="001F029C">
            <w:pPr>
              <w:pStyle w:val="8710"/>
              <w:jc w:val="center"/>
              <w:textAlignment w:val="center"/>
              <w:rPr>
                <w:rFonts w:ascii="宋体" w:eastAsia="宋体" w:cs="宋体"/>
                <w:bCs/>
                <w:color w:val="000000"/>
                <w:kern w:val="0"/>
                <w:szCs w:val="21"/>
              </w:rPr>
            </w:pPr>
            <w:r>
              <w:rPr>
                <w:rFonts w:ascii="宋体" w:eastAsia="宋体" w:cs="宋体" w:hint="eastAsia"/>
                <w:bCs/>
                <w:color w:val="000000"/>
                <w:kern w:val="0"/>
                <w:szCs w:val="21"/>
              </w:rPr>
              <w:t>指标项</w:t>
            </w:r>
          </w:p>
        </w:tc>
        <w:tc>
          <w:tcPr>
            <w:tcW w:w="3002" w:type="pct"/>
            <w:tcBorders>
              <w:top w:val="single" w:sz="4" w:space="0" w:color="000000"/>
              <w:left w:val="single" w:sz="4" w:space="0" w:color="000000"/>
              <w:bottom w:val="single" w:sz="4" w:space="0" w:color="000000"/>
              <w:right w:val="single" w:sz="4" w:space="0" w:color="000000"/>
            </w:tcBorders>
            <w:vAlign w:val="center"/>
          </w:tcPr>
          <w:p w14:paraId="44DAAA76" w14:textId="77777777" w:rsidR="003473AF" w:rsidRDefault="001F029C">
            <w:pPr>
              <w:pStyle w:val="8610"/>
              <w:jc w:val="center"/>
              <w:textAlignment w:val="center"/>
              <w:rPr>
                <w:rFonts w:ascii="宋体" w:eastAsia="宋体" w:cs="宋体"/>
                <w:bCs/>
                <w:color w:val="000000"/>
                <w:kern w:val="0"/>
                <w:szCs w:val="21"/>
              </w:rPr>
            </w:pPr>
            <w:r>
              <w:rPr>
                <w:rFonts w:ascii="宋体" w:eastAsia="宋体" w:cs="宋体" w:hint="eastAsia"/>
                <w:bCs/>
                <w:color w:val="000000"/>
                <w:szCs w:val="21"/>
              </w:rPr>
              <w:t>指标要求</w:t>
            </w:r>
          </w:p>
        </w:tc>
        <w:tc>
          <w:tcPr>
            <w:tcW w:w="716" w:type="pct"/>
            <w:tcBorders>
              <w:top w:val="single" w:sz="4" w:space="0" w:color="000000"/>
              <w:left w:val="single" w:sz="4" w:space="0" w:color="000000"/>
              <w:bottom w:val="single" w:sz="4" w:space="0" w:color="000000"/>
              <w:right w:val="single" w:sz="4" w:space="0" w:color="000000"/>
            </w:tcBorders>
            <w:vAlign w:val="center"/>
          </w:tcPr>
          <w:p w14:paraId="13CA52A7" w14:textId="77777777" w:rsidR="003473AF" w:rsidRDefault="001F029C">
            <w:pPr>
              <w:pStyle w:val="8510"/>
              <w:jc w:val="center"/>
              <w:textAlignment w:val="center"/>
              <w:rPr>
                <w:rFonts w:ascii="宋体" w:eastAsia="宋体" w:cs="宋体"/>
                <w:bCs/>
                <w:color w:val="000000"/>
                <w:kern w:val="0"/>
                <w:szCs w:val="21"/>
              </w:rPr>
            </w:pPr>
            <w:r>
              <w:rPr>
                <w:rFonts w:ascii="宋体" w:eastAsia="宋体" w:cs="宋体" w:hint="eastAsia"/>
                <w:bCs/>
                <w:color w:val="000000"/>
                <w:kern w:val="0"/>
                <w:szCs w:val="21"/>
              </w:rPr>
              <w:t>证明材料要求</w:t>
            </w:r>
          </w:p>
        </w:tc>
      </w:tr>
      <w:tr w:rsidR="003473AF" w14:paraId="57FEC6CD" w14:textId="77777777">
        <w:trPr>
          <w:trHeight w:val="300"/>
          <w:jc w:val="center"/>
        </w:trPr>
        <w:tc>
          <w:tcPr>
            <w:tcW w:w="418" w:type="pct"/>
            <w:tcBorders>
              <w:top w:val="single" w:sz="4" w:space="0" w:color="000000"/>
              <w:left w:val="single" w:sz="4" w:space="0" w:color="000000"/>
              <w:bottom w:val="single" w:sz="4" w:space="0" w:color="000000"/>
              <w:right w:val="single" w:sz="4" w:space="0" w:color="000000"/>
            </w:tcBorders>
            <w:vAlign w:val="center"/>
          </w:tcPr>
          <w:p w14:paraId="2803AE66" w14:textId="77777777" w:rsidR="003473AF" w:rsidRDefault="001F029C">
            <w:pPr>
              <w:pStyle w:val="8410"/>
              <w:widowControl w:val="0"/>
              <w:jc w:val="both"/>
              <w:textAlignment w:val="center"/>
              <w:rPr>
                <w:rFonts w:ascii="宋体" w:eastAsia="宋体" w:cs="宋体"/>
                <w:bCs/>
                <w:color w:val="000000"/>
                <w:szCs w:val="21"/>
                <w:lang w:val="en-US"/>
              </w:rPr>
            </w:pPr>
            <w:r>
              <w:rPr>
                <w:rFonts w:ascii="宋体" w:eastAsia="宋体" w:cs="宋体" w:hint="eastAsia"/>
                <w:bCs/>
                <w:color w:val="000000"/>
                <w:szCs w:val="21"/>
                <w:lang w:val="en-US"/>
              </w:rPr>
              <w:t>1</w:t>
            </w:r>
          </w:p>
        </w:tc>
        <w:tc>
          <w:tcPr>
            <w:tcW w:w="864" w:type="pct"/>
            <w:tcBorders>
              <w:top w:val="single" w:sz="4" w:space="0" w:color="000000"/>
              <w:left w:val="single" w:sz="4" w:space="0" w:color="000000"/>
              <w:bottom w:val="single" w:sz="4" w:space="0" w:color="000000"/>
              <w:right w:val="single" w:sz="4" w:space="0" w:color="000000"/>
            </w:tcBorders>
            <w:vAlign w:val="center"/>
          </w:tcPr>
          <w:p w14:paraId="30464EA1" w14:textId="77777777" w:rsidR="003473AF" w:rsidRDefault="001F029C">
            <w:pPr>
              <w:pStyle w:val="8310"/>
              <w:jc w:val="center"/>
              <w:rPr>
                <w:rFonts w:ascii="宋体" w:eastAsia="宋体" w:cs="宋体"/>
                <w:bCs/>
                <w:color w:val="000000"/>
                <w:szCs w:val="21"/>
              </w:rPr>
            </w:pPr>
            <w:r>
              <w:rPr>
                <w:rFonts w:ascii="宋体" w:eastAsia="宋体" w:cs="宋体" w:hint="eastAsia"/>
                <w:bCs/>
                <w:color w:val="000000"/>
                <w:szCs w:val="21"/>
              </w:rPr>
              <w:t>最低配置</w:t>
            </w:r>
          </w:p>
        </w:tc>
        <w:tc>
          <w:tcPr>
            <w:tcW w:w="3002" w:type="pct"/>
            <w:tcBorders>
              <w:top w:val="single" w:sz="4" w:space="0" w:color="000000"/>
              <w:left w:val="single" w:sz="4" w:space="0" w:color="000000"/>
              <w:bottom w:val="single" w:sz="4" w:space="0" w:color="000000"/>
              <w:right w:val="single" w:sz="4" w:space="0" w:color="000000"/>
            </w:tcBorders>
            <w:vAlign w:val="center"/>
          </w:tcPr>
          <w:p w14:paraId="14434C95" w14:textId="77777777" w:rsidR="003473AF" w:rsidRDefault="001F029C">
            <w:pPr>
              <w:pStyle w:val="8210"/>
              <w:rPr>
                <w:rFonts w:ascii="宋体" w:eastAsia="宋体" w:cs="宋体"/>
                <w:bCs/>
                <w:color w:val="000000"/>
                <w:szCs w:val="21"/>
              </w:rPr>
            </w:pPr>
            <w:r>
              <w:rPr>
                <w:rFonts w:ascii="宋体" w:eastAsia="宋体" w:cs="宋体" w:hint="eastAsia"/>
                <w:bCs/>
                <w:color w:val="000000"/>
                <w:szCs w:val="21"/>
              </w:rPr>
              <w:t>至少包含：</w:t>
            </w:r>
          </w:p>
          <w:p w14:paraId="74DDBEA7" w14:textId="77777777" w:rsidR="003473AF" w:rsidRDefault="001F029C">
            <w:pPr>
              <w:pStyle w:val="8210"/>
              <w:rPr>
                <w:rFonts w:ascii="宋体" w:eastAsia="宋体" w:cs="宋体"/>
                <w:bCs/>
                <w:color w:val="000000"/>
                <w:szCs w:val="21"/>
              </w:rPr>
            </w:pPr>
            <w:r>
              <w:rPr>
                <w:rFonts w:ascii="宋体" w:eastAsia="宋体" w:cs="宋体" w:hint="eastAsia"/>
                <w:bCs/>
                <w:color w:val="000000"/>
                <w:szCs w:val="21"/>
              </w:rPr>
              <w:t>气相色谱仪主机1台套</w:t>
            </w:r>
          </w:p>
          <w:p w14:paraId="79E7F44A" w14:textId="77777777" w:rsidR="003473AF" w:rsidRDefault="001F029C">
            <w:pPr>
              <w:pStyle w:val="8210"/>
              <w:rPr>
                <w:rFonts w:ascii="宋体" w:eastAsia="宋体" w:cs="宋体"/>
                <w:bCs/>
                <w:color w:val="000000"/>
                <w:szCs w:val="21"/>
              </w:rPr>
            </w:pPr>
            <w:r>
              <w:rPr>
                <w:rFonts w:ascii="宋体" w:eastAsia="宋体" w:cs="宋体" w:hint="eastAsia"/>
                <w:bCs/>
                <w:color w:val="000000"/>
                <w:szCs w:val="21"/>
              </w:rPr>
              <w:t>配备EPC的惰性分流/不分流进样口2套</w:t>
            </w:r>
          </w:p>
          <w:p w14:paraId="5293C32D" w14:textId="77777777" w:rsidR="003473AF" w:rsidRDefault="001F029C">
            <w:pPr>
              <w:pStyle w:val="8210"/>
              <w:rPr>
                <w:rFonts w:ascii="宋体" w:eastAsia="宋体" w:cs="宋体"/>
                <w:bCs/>
                <w:color w:val="000000"/>
                <w:szCs w:val="21"/>
              </w:rPr>
            </w:pPr>
            <w:r>
              <w:rPr>
                <w:rFonts w:ascii="宋体" w:eastAsia="宋体" w:cs="宋体" w:hint="eastAsia"/>
                <w:bCs/>
                <w:color w:val="000000"/>
                <w:szCs w:val="21"/>
              </w:rPr>
              <w:t>安装工具包1套</w:t>
            </w:r>
          </w:p>
          <w:p w14:paraId="09B37EC7" w14:textId="77777777" w:rsidR="003473AF" w:rsidRDefault="001F029C">
            <w:pPr>
              <w:pStyle w:val="8210"/>
              <w:rPr>
                <w:rFonts w:ascii="宋体" w:eastAsia="宋体" w:cs="宋体"/>
                <w:bCs/>
                <w:color w:val="000000"/>
                <w:szCs w:val="21"/>
                <w:lang w:val="en-US"/>
              </w:rPr>
            </w:pPr>
            <w:r>
              <w:rPr>
                <w:rFonts w:ascii="宋体" w:eastAsia="宋体" w:cs="宋体" w:hint="eastAsia"/>
                <w:bCs/>
                <w:color w:val="000000"/>
                <w:szCs w:val="21"/>
              </w:rPr>
              <w:t>氧气/水分捕集</w:t>
            </w:r>
            <w:proofErr w:type="gramStart"/>
            <w:r>
              <w:rPr>
                <w:rFonts w:ascii="宋体" w:eastAsia="宋体" w:cs="宋体" w:hint="eastAsia"/>
                <w:bCs/>
                <w:color w:val="000000"/>
                <w:szCs w:val="21"/>
              </w:rPr>
              <w:t>阱</w:t>
            </w:r>
            <w:proofErr w:type="gramEnd"/>
            <w:r>
              <w:rPr>
                <w:rFonts w:ascii="宋体" w:eastAsia="宋体" w:cs="宋体" w:hint="eastAsia"/>
                <w:bCs/>
                <w:color w:val="000000"/>
                <w:szCs w:val="21"/>
              </w:rPr>
              <w:t>，氮气大容量通用捕集</w:t>
            </w:r>
            <w:proofErr w:type="gramStart"/>
            <w:r>
              <w:rPr>
                <w:rFonts w:ascii="宋体" w:eastAsia="宋体" w:cs="宋体" w:hint="eastAsia"/>
                <w:bCs/>
                <w:color w:val="000000"/>
                <w:szCs w:val="21"/>
              </w:rPr>
              <w:t>阱</w:t>
            </w:r>
            <w:proofErr w:type="gramEnd"/>
            <w:r>
              <w:rPr>
                <w:rFonts w:ascii="宋体" w:eastAsia="宋体" w:cs="宋体" w:hint="eastAsia"/>
                <w:bCs/>
                <w:color w:val="000000"/>
                <w:szCs w:val="21"/>
              </w:rPr>
              <w:t>各</w:t>
            </w:r>
            <w:r>
              <w:rPr>
                <w:rFonts w:ascii="宋体" w:eastAsia="宋体" w:cs="宋体" w:hint="eastAsia"/>
                <w:bCs/>
                <w:color w:val="000000"/>
                <w:szCs w:val="21"/>
                <w:lang w:val="en-US"/>
              </w:rPr>
              <w:t>1套</w:t>
            </w:r>
          </w:p>
          <w:p w14:paraId="46133B36" w14:textId="77777777" w:rsidR="003473AF" w:rsidRDefault="001F029C">
            <w:pPr>
              <w:pStyle w:val="8210"/>
              <w:rPr>
                <w:rFonts w:ascii="宋体" w:eastAsia="宋体" w:cs="宋体"/>
                <w:bCs/>
                <w:color w:val="000000"/>
                <w:szCs w:val="21"/>
              </w:rPr>
            </w:pPr>
            <w:r>
              <w:rPr>
                <w:rFonts w:ascii="宋体" w:eastAsia="宋体" w:cs="宋体" w:hint="eastAsia"/>
                <w:bCs/>
                <w:color w:val="000000"/>
                <w:szCs w:val="21"/>
              </w:rPr>
              <w:t>自动进样器1套</w:t>
            </w:r>
          </w:p>
          <w:p w14:paraId="6AD352D1" w14:textId="77777777" w:rsidR="003473AF" w:rsidRDefault="001F029C">
            <w:pPr>
              <w:pStyle w:val="8210"/>
              <w:rPr>
                <w:rFonts w:ascii="宋体" w:eastAsia="宋体" w:cs="宋体"/>
                <w:bCs/>
                <w:color w:val="000000"/>
                <w:szCs w:val="21"/>
              </w:rPr>
            </w:pPr>
            <w:r>
              <w:rPr>
                <w:rFonts w:ascii="宋体" w:eastAsia="宋体" w:cs="宋体" w:hint="eastAsia"/>
                <w:bCs/>
                <w:color w:val="000000"/>
                <w:szCs w:val="21"/>
              </w:rPr>
              <w:t>不少于</w:t>
            </w:r>
            <w:r>
              <w:rPr>
                <w:rFonts w:ascii="宋体" w:eastAsia="宋体" w:cs="宋体" w:hint="eastAsia"/>
                <w:bCs/>
                <w:color w:val="000000"/>
                <w:szCs w:val="21"/>
                <w:lang w:val="en-US"/>
              </w:rPr>
              <w:t>150位（2mL样品瓶容量）</w:t>
            </w:r>
            <w:r>
              <w:rPr>
                <w:rFonts w:ascii="宋体" w:eastAsia="宋体" w:cs="宋体" w:hint="eastAsia"/>
                <w:bCs/>
                <w:color w:val="000000"/>
                <w:szCs w:val="21"/>
              </w:rPr>
              <w:t>样品盘</w:t>
            </w:r>
            <w:r>
              <w:rPr>
                <w:rFonts w:ascii="宋体" w:eastAsia="宋体" w:cs="宋体" w:hint="eastAsia"/>
                <w:bCs/>
                <w:color w:val="000000"/>
                <w:szCs w:val="21"/>
                <w:lang w:val="en-US"/>
              </w:rPr>
              <w:t>1</w:t>
            </w:r>
            <w:r>
              <w:rPr>
                <w:rFonts w:ascii="Times New Roman" w:eastAsia="宋体" w:hAnsi="Times New Roman"/>
                <w:szCs w:val="21"/>
              </w:rPr>
              <w:t>套</w:t>
            </w:r>
          </w:p>
          <w:p w14:paraId="481D11B6" w14:textId="77777777" w:rsidR="003473AF" w:rsidRDefault="001F029C">
            <w:pPr>
              <w:pStyle w:val="8210"/>
              <w:rPr>
                <w:rFonts w:ascii="宋体" w:eastAsia="宋体" w:cs="宋体"/>
                <w:bCs/>
                <w:color w:val="000000"/>
                <w:szCs w:val="21"/>
              </w:rPr>
            </w:pPr>
            <w:r>
              <w:rPr>
                <w:rFonts w:ascii="宋体" w:eastAsia="宋体" w:cs="宋体" w:hint="eastAsia"/>
                <w:bCs/>
                <w:color w:val="000000"/>
                <w:szCs w:val="21"/>
              </w:rPr>
              <w:t>FID检测器2台套</w:t>
            </w:r>
          </w:p>
          <w:p w14:paraId="1E3D61A4" w14:textId="77777777" w:rsidR="003473AF" w:rsidRDefault="001F029C">
            <w:pPr>
              <w:pStyle w:val="8210"/>
              <w:rPr>
                <w:rFonts w:ascii="宋体" w:eastAsia="宋体" w:cs="宋体"/>
                <w:bCs/>
                <w:color w:val="000000"/>
                <w:szCs w:val="21"/>
              </w:rPr>
            </w:pPr>
            <w:r>
              <w:rPr>
                <w:rFonts w:ascii="宋体" w:eastAsia="宋体" w:cs="宋体" w:hint="eastAsia"/>
                <w:bCs/>
                <w:color w:val="000000"/>
                <w:szCs w:val="21"/>
              </w:rPr>
              <w:t>中文操作软件1套</w:t>
            </w:r>
          </w:p>
          <w:p w14:paraId="33D780FC" w14:textId="77777777" w:rsidR="003473AF" w:rsidRDefault="001F029C">
            <w:pPr>
              <w:pStyle w:val="8210"/>
              <w:rPr>
                <w:rFonts w:ascii="宋体" w:eastAsia="宋体" w:cs="宋体"/>
                <w:bCs/>
                <w:color w:val="000000"/>
                <w:szCs w:val="21"/>
                <w:lang w:val="en-US"/>
              </w:rPr>
            </w:pPr>
            <w:r>
              <w:rPr>
                <w:rFonts w:ascii="宋体" w:eastAsia="宋体" w:cs="宋体" w:hint="eastAsia"/>
                <w:bCs/>
                <w:color w:val="000000"/>
                <w:szCs w:val="21"/>
              </w:rPr>
              <w:t>消耗品包</w:t>
            </w:r>
            <w:r>
              <w:rPr>
                <w:rFonts w:ascii="宋体" w:eastAsia="宋体" w:cs="宋体" w:hint="eastAsia"/>
                <w:bCs/>
                <w:color w:val="000000"/>
                <w:szCs w:val="21"/>
                <w:lang w:val="en-US"/>
              </w:rPr>
              <w:t xml:space="preserve"> 1套</w:t>
            </w:r>
            <w:r>
              <w:rPr>
                <w:rFonts w:ascii="宋体" w:eastAsia="宋体" w:cs="宋体" w:hint="eastAsia"/>
                <w:bCs/>
                <w:szCs w:val="21"/>
              </w:rPr>
              <w:t>（含</w:t>
            </w:r>
            <w:r>
              <w:rPr>
                <w:rFonts w:ascii="宋体" w:eastAsia="宋体" w:cs="宋体" w:hint="eastAsia"/>
                <w:bCs/>
                <w:color w:val="000000"/>
                <w:szCs w:val="21"/>
              </w:rPr>
              <w:t>进样</w:t>
            </w:r>
            <w:proofErr w:type="gramStart"/>
            <w:r>
              <w:rPr>
                <w:rFonts w:ascii="宋体" w:eastAsia="宋体" w:cs="宋体" w:hint="eastAsia"/>
                <w:bCs/>
                <w:color w:val="000000"/>
                <w:szCs w:val="21"/>
              </w:rPr>
              <w:t>口衬管</w:t>
            </w:r>
            <w:proofErr w:type="gramEnd"/>
            <w:r>
              <w:rPr>
                <w:rFonts w:ascii="宋体" w:eastAsia="宋体" w:cs="宋体" w:hint="eastAsia"/>
                <w:bCs/>
                <w:color w:val="000000"/>
                <w:szCs w:val="21"/>
              </w:rPr>
              <w:t>，ALS 进样针，隔垫，样品</w:t>
            </w:r>
            <w:r>
              <w:rPr>
                <w:rFonts w:ascii="宋体" w:eastAsia="宋体" w:cs="宋体" w:hint="eastAsia"/>
                <w:bCs/>
                <w:color w:val="000000"/>
                <w:szCs w:val="21"/>
              </w:rPr>
              <w:lastRenderedPageBreak/>
              <w:t>瓶等</w:t>
            </w:r>
            <w:r>
              <w:rPr>
                <w:rFonts w:ascii="宋体" w:eastAsia="宋体" w:cs="宋体" w:hint="eastAsia"/>
                <w:bCs/>
                <w:szCs w:val="21"/>
              </w:rPr>
              <w:t>）</w:t>
            </w:r>
          </w:p>
          <w:p w14:paraId="6D7C040F" w14:textId="77777777" w:rsidR="003473AF" w:rsidRDefault="001F029C">
            <w:pPr>
              <w:pStyle w:val="8210"/>
              <w:rPr>
                <w:rFonts w:ascii="宋体" w:eastAsia="宋体" w:cs="宋体"/>
                <w:bCs/>
                <w:color w:val="000000"/>
                <w:szCs w:val="21"/>
              </w:rPr>
            </w:pPr>
            <w:r>
              <w:rPr>
                <w:rFonts w:ascii="宋体" w:eastAsia="宋体" w:cs="宋体" w:hint="eastAsia"/>
                <w:bCs/>
                <w:color w:val="000000"/>
                <w:szCs w:val="21"/>
              </w:rPr>
              <w:t>色谱柱4根</w:t>
            </w:r>
          </w:p>
          <w:p w14:paraId="49B49C59" w14:textId="77777777" w:rsidR="003473AF" w:rsidRDefault="001F029C">
            <w:pPr>
              <w:pStyle w:val="8210"/>
              <w:rPr>
                <w:rFonts w:ascii="宋体" w:eastAsia="宋体" w:cs="宋体"/>
                <w:bCs/>
                <w:color w:val="000000"/>
                <w:szCs w:val="21"/>
                <w:lang w:val="en-US"/>
              </w:rPr>
            </w:pPr>
            <w:r>
              <w:rPr>
                <w:rFonts w:ascii="宋体" w:eastAsia="宋体" w:cs="宋体" w:hint="eastAsia"/>
                <w:bCs/>
                <w:color w:val="000000"/>
                <w:szCs w:val="21"/>
              </w:rPr>
              <w:t>专用工作站</w:t>
            </w:r>
            <w:r>
              <w:rPr>
                <w:rFonts w:ascii="宋体" w:eastAsia="宋体" w:cs="宋体" w:hint="eastAsia"/>
                <w:bCs/>
                <w:color w:val="000000"/>
                <w:szCs w:val="21"/>
                <w:lang w:val="en-US"/>
              </w:rPr>
              <w:t xml:space="preserve"> 1套（含打印模块）</w:t>
            </w:r>
          </w:p>
          <w:p w14:paraId="30DEE790" w14:textId="77777777" w:rsidR="003473AF" w:rsidRDefault="001F029C">
            <w:pPr>
              <w:pStyle w:val="8210"/>
              <w:rPr>
                <w:rFonts w:ascii="宋体" w:eastAsia="宋体" w:cs="宋体"/>
                <w:bCs/>
                <w:color w:val="000000"/>
                <w:szCs w:val="21"/>
                <w:lang w:val="en-US"/>
              </w:rPr>
            </w:pPr>
            <w:r>
              <w:rPr>
                <w:rFonts w:ascii="宋体" w:eastAsia="宋体" w:cs="宋体" w:hint="eastAsia"/>
                <w:bCs/>
                <w:color w:val="000000"/>
                <w:szCs w:val="21"/>
              </w:rPr>
              <w:t>氢气发生器、空气生器、高纯氮气钢瓶及减压阀各</w:t>
            </w:r>
            <w:r>
              <w:rPr>
                <w:rFonts w:ascii="宋体" w:eastAsia="宋体" w:cs="宋体" w:hint="eastAsia"/>
                <w:bCs/>
                <w:color w:val="000000"/>
                <w:szCs w:val="21"/>
                <w:lang w:val="en-US"/>
              </w:rPr>
              <w:t>1台套</w:t>
            </w:r>
          </w:p>
        </w:tc>
        <w:tc>
          <w:tcPr>
            <w:tcW w:w="716" w:type="pct"/>
            <w:tcBorders>
              <w:top w:val="single" w:sz="4" w:space="0" w:color="000000"/>
              <w:left w:val="single" w:sz="4" w:space="0" w:color="000000"/>
              <w:bottom w:val="single" w:sz="4" w:space="0" w:color="000000"/>
              <w:right w:val="single" w:sz="4" w:space="0" w:color="000000"/>
            </w:tcBorders>
            <w:vAlign w:val="center"/>
          </w:tcPr>
          <w:p w14:paraId="726641FF" w14:textId="77777777" w:rsidR="003473AF" w:rsidRDefault="001F029C">
            <w:pPr>
              <w:pStyle w:val="8110"/>
              <w:jc w:val="center"/>
              <w:textAlignment w:val="center"/>
              <w:rPr>
                <w:rFonts w:ascii="宋体" w:eastAsia="宋体" w:cs="宋体"/>
                <w:bCs/>
                <w:szCs w:val="21"/>
              </w:rPr>
            </w:pPr>
            <w:r>
              <w:rPr>
                <w:rFonts w:ascii="宋体" w:eastAsia="宋体" w:cs="宋体" w:hint="eastAsia"/>
                <w:bCs/>
                <w:szCs w:val="21"/>
              </w:rPr>
              <w:lastRenderedPageBreak/>
              <w:t>承诺函</w:t>
            </w:r>
          </w:p>
        </w:tc>
      </w:tr>
    </w:tbl>
    <w:p w14:paraId="641D875A" w14:textId="77777777" w:rsidR="003473AF" w:rsidRDefault="003473AF"/>
    <w:p w14:paraId="5BDE8294" w14:textId="77777777" w:rsidR="003473AF" w:rsidRDefault="001F029C">
      <w:pPr>
        <w:pStyle w:val="4"/>
      </w:pPr>
      <w:r>
        <w:rPr>
          <w:rFonts w:hint="eastAsia"/>
        </w:rPr>
        <w:t>第</w:t>
      </w:r>
      <w:r>
        <w:rPr>
          <w:rFonts w:hint="eastAsia"/>
          <w:lang w:val="en-US"/>
        </w:rPr>
        <w:t>1</w:t>
      </w:r>
      <w:r>
        <w:rPr>
          <w:rFonts w:hint="eastAsia"/>
        </w:rPr>
        <w:t>包</w:t>
      </w:r>
      <w:r>
        <w:t xml:space="preserve"> </w:t>
      </w:r>
      <w:r>
        <w:t>气相色谱质谱联用仪</w:t>
      </w:r>
      <w:r>
        <w:t>Ⅰ</w:t>
      </w:r>
    </w:p>
    <w:p w14:paraId="02443D6A" w14:textId="77777777" w:rsidR="003473AF" w:rsidRDefault="003473AF"/>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
        <w:gridCol w:w="1323"/>
        <w:gridCol w:w="5582"/>
        <w:gridCol w:w="1298"/>
      </w:tblGrid>
      <w:tr w:rsidR="003473AF" w14:paraId="7126DF2C" w14:textId="77777777">
        <w:trPr>
          <w:trHeight w:val="410"/>
          <w:jc w:val="center"/>
        </w:trPr>
        <w:tc>
          <w:tcPr>
            <w:tcW w:w="474" w:type="pct"/>
            <w:tcBorders>
              <w:top w:val="single" w:sz="4" w:space="0" w:color="auto"/>
              <w:left w:val="single" w:sz="4" w:space="0" w:color="auto"/>
              <w:bottom w:val="single" w:sz="4" w:space="0" w:color="auto"/>
              <w:right w:val="single" w:sz="4" w:space="0" w:color="auto"/>
            </w:tcBorders>
            <w:vAlign w:val="center"/>
          </w:tcPr>
          <w:p w14:paraId="0EF4B03A" w14:textId="77777777" w:rsidR="003473AF" w:rsidRDefault="001F029C">
            <w:pPr>
              <w:pStyle w:val="9610"/>
              <w:jc w:val="center"/>
              <w:textAlignment w:val="center"/>
              <w:rPr>
                <w:rFonts w:ascii="宋体" w:eastAsia="宋体" w:cs="宋体"/>
                <w:bCs/>
                <w:color w:val="000000"/>
                <w:kern w:val="0"/>
                <w:szCs w:val="21"/>
              </w:rPr>
            </w:pPr>
            <w:r>
              <w:rPr>
                <w:rFonts w:ascii="宋体" w:eastAsia="宋体" w:cs="宋体" w:hint="eastAsia"/>
                <w:bCs/>
                <w:color w:val="000000"/>
                <w:kern w:val="0"/>
                <w:szCs w:val="21"/>
              </w:rPr>
              <w:t>序号</w:t>
            </w:r>
          </w:p>
        </w:tc>
        <w:tc>
          <w:tcPr>
            <w:tcW w:w="730" w:type="pct"/>
            <w:tcBorders>
              <w:top w:val="single" w:sz="4" w:space="0" w:color="auto"/>
              <w:left w:val="single" w:sz="4" w:space="0" w:color="auto"/>
              <w:bottom w:val="single" w:sz="4" w:space="0" w:color="auto"/>
              <w:right w:val="single" w:sz="4" w:space="0" w:color="auto"/>
            </w:tcBorders>
            <w:vAlign w:val="center"/>
          </w:tcPr>
          <w:p w14:paraId="5C1954B2" w14:textId="77777777" w:rsidR="003473AF" w:rsidRDefault="001F029C">
            <w:pPr>
              <w:pStyle w:val="9510"/>
              <w:jc w:val="center"/>
              <w:textAlignment w:val="center"/>
              <w:rPr>
                <w:rFonts w:ascii="宋体" w:eastAsia="宋体" w:cs="宋体"/>
                <w:bCs/>
                <w:color w:val="000000"/>
                <w:kern w:val="0"/>
                <w:szCs w:val="21"/>
              </w:rPr>
            </w:pPr>
            <w:r>
              <w:rPr>
                <w:rFonts w:ascii="宋体" w:eastAsia="宋体" w:cs="宋体" w:hint="eastAsia"/>
                <w:bCs/>
                <w:color w:val="000000"/>
                <w:kern w:val="0"/>
                <w:szCs w:val="21"/>
              </w:rPr>
              <w:t>指标项</w:t>
            </w:r>
          </w:p>
        </w:tc>
        <w:tc>
          <w:tcPr>
            <w:tcW w:w="3080" w:type="pct"/>
            <w:tcBorders>
              <w:top w:val="single" w:sz="4" w:space="0" w:color="auto"/>
              <w:left w:val="single" w:sz="4" w:space="0" w:color="auto"/>
              <w:bottom w:val="single" w:sz="4" w:space="0" w:color="auto"/>
              <w:right w:val="single" w:sz="4" w:space="0" w:color="auto"/>
            </w:tcBorders>
            <w:vAlign w:val="center"/>
          </w:tcPr>
          <w:p w14:paraId="52D32746" w14:textId="77777777" w:rsidR="003473AF" w:rsidRDefault="001F029C">
            <w:pPr>
              <w:pStyle w:val="9410"/>
              <w:jc w:val="center"/>
              <w:textAlignment w:val="center"/>
              <w:rPr>
                <w:rFonts w:ascii="宋体" w:eastAsia="宋体" w:cs="宋体"/>
                <w:bCs/>
                <w:color w:val="000000"/>
                <w:kern w:val="0"/>
                <w:szCs w:val="21"/>
              </w:rPr>
            </w:pPr>
            <w:r>
              <w:rPr>
                <w:rFonts w:ascii="宋体" w:eastAsia="宋体" w:cs="宋体" w:hint="eastAsia"/>
                <w:bCs/>
                <w:color w:val="000000"/>
                <w:kern w:val="0"/>
                <w:szCs w:val="21"/>
              </w:rPr>
              <w:t>指标要求</w:t>
            </w:r>
          </w:p>
        </w:tc>
        <w:tc>
          <w:tcPr>
            <w:tcW w:w="716" w:type="pct"/>
            <w:tcBorders>
              <w:top w:val="single" w:sz="4" w:space="0" w:color="auto"/>
              <w:left w:val="single" w:sz="4" w:space="0" w:color="auto"/>
              <w:bottom w:val="single" w:sz="4" w:space="0" w:color="auto"/>
              <w:right w:val="single" w:sz="4" w:space="0" w:color="auto"/>
            </w:tcBorders>
            <w:vAlign w:val="center"/>
          </w:tcPr>
          <w:p w14:paraId="099696E1" w14:textId="77777777" w:rsidR="003473AF" w:rsidRDefault="001F029C">
            <w:pPr>
              <w:pStyle w:val="9310"/>
              <w:jc w:val="center"/>
              <w:textAlignment w:val="center"/>
              <w:rPr>
                <w:rFonts w:ascii="宋体" w:eastAsia="宋体" w:cs="宋体"/>
                <w:bCs/>
                <w:color w:val="000000"/>
                <w:kern w:val="0"/>
                <w:szCs w:val="21"/>
              </w:rPr>
            </w:pPr>
            <w:r>
              <w:rPr>
                <w:rFonts w:ascii="宋体" w:eastAsia="宋体" w:cs="宋体" w:hint="eastAsia"/>
                <w:bCs/>
                <w:color w:val="000000"/>
                <w:kern w:val="0"/>
                <w:szCs w:val="21"/>
              </w:rPr>
              <w:t>证明材料要求</w:t>
            </w:r>
          </w:p>
        </w:tc>
      </w:tr>
      <w:tr w:rsidR="003473AF" w14:paraId="7EC9841A" w14:textId="77777777">
        <w:trPr>
          <w:trHeight w:val="283"/>
          <w:jc w:val="center"/>
        </w:trPr>
        <w:tc>
          <w:tcPr>
            <w:tcW w:w="474" w:type="pct"/>
            <w:tcBorders>
              <w:top w:val="single" w:sz="4" w:space="0" w:color="auto"/>
              <w:left w:val="single" w:sz="4" w:space="0" w:color="auto"/>
              <w:bottom w:val="single" w:sz="4" w:space="0" w:color="auto"/>
              <w:right w:val="single" w:sz="4" w:space="0" w:color="auto"/>
            </w:tcBorders>
            <w:vAlign w:val="center"/>
          </w:tcPr>
          <w:p w14:paraId="7B4C85FB" w14:textId="77777777" w:rsidR="003473AF" w:rsidRDefault="003473AF">
            <w:pPr>
              <w:pStyle w:val="9210"/>
              <w:widowControl w:val="0"/>
              <w:numPr>
                <w:ilvl w:val="0"/>
                <w:numId w:val="21"/>
              </w:numPr>
              <w:jc w:val="center"/>
              <w:textAlignment w:val="center"/>
              <w:rPr>
                <w:rFonts w:ascii="宋体" w:eastAsia="宋体" w:cs="宋体"/>
                <w:bCs/>
                <w:color w:val="000000"/>
                <w:kern w:val="0"/>
                <w:szCs w:val="21"/>
              </w:rPr>
            </w:pPr>
          </w:p>
        </w:tc>
        <w:tc>
          <w:tcPr>
            <w:tcW w:w="730" w:type="pct"/>
            <w:tcBorders>
              <w:top w:val="single" w:sz="4" w:space="0" w:color="auto"/>
              <w:left w:val="single" w:sz="4" w:space="0" w:color="auto"/>
              <w:bottom w:val="single" w:sz="4" w:space="0" w:color="auto"/>
              <w:right w:val="single" w:sz="4" w:space="0" w:color="auto"/>
            </w:tcBorders>
            <w:vAlign w:val="center"/>
          </w:tcPr>
          <w:p w14:paraId="41BCD6B5" w14:textId="77777777" w:rsidR="003473AF" w:rsidRDefault="001F029C">
            <w:pPr>
              <w:pStyle w:val="9110"/>
              <w:jc w:val="center"/>
              <w:rPr>
                <w:rFonts w:ascii="宋体" w:eastAsia="宋体" w:cs="宋体"/>
                <w:bCs/>
                <w:color w:val="000000"/>
                <w:szCs w:val="21"/>
              </w:rPr>
            </w:pPr>
            <w:r>
              <w:rPr>
                <w:rFonts w:ascii="宋体" w:eastAsia="宋体" w:cs="宋体" w:hint="eastAsia"/>
                <w:bCs/>
                <w:color w:val="000000"/>
                <w:szCs w:val="21"/>
              </w:rPr>
              <w:t>最低配置</w:t>
            </w:r>
          </w:p>
        </w:tc>
        <w:tc>
          <w:tcPr>
            <w:tcW w:w="3080" w:type="pct"/>
            <w:tcBorders>
              <w:top w:val="single" w:sz="4" w:space="0" w:color="auto"/>
              <w:left w:val="single" w:sz="4" w:space="0" w:color="auto"/>
              <w:bottom w:val="single" w:sz="4" w:space="0" w:color="auto"/>
              <w:right w:val="single" w:sz="4" w:space="0" w:color="auto"/>
            </w:tcBorders>
            <w:vAlign w:val="center"/>
          </w:tcPr>
          <w:p w14:paraId="0485C695"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至少包含：</w:t>
            </w:r>
          </w:p>
          <w:p w14:paraId="1B1FFA07"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质谱仪主机1台套（含EI源）</w:t>
            </w:r>
          </w:p>
          <w:p w14:paraId="34C7A55A" w14:textId="77777777" w:rsidR="003473AF" w:rsidRDefault="001F029C">
            <w:pPr>
              <w:pStyle w:val="9010"/>
              <w:rPr>
                <w:rFonts w:ascii="宋体" w:eastAsia="宋体" w:cs="宋体"/>
                <w:bCs/>
                <w:color w:val="000000"/>
                <w:szCs w:val="21"/>
                <w:lang w:val="en-US"/>
              </w:rPr>
            </w:pPr>
            <w:r>
              <w:rPr>
                <w:rFonts w:ascii="宋体" w:eastAsia="宋体" w:cs="宋体" w:hint="eastAsia"/>
                <w:bCs/>
                <w:color w:val="000000"/>
                <w:szCs w:val="21"/>
              </w:rPr>
              <w:t>分子涡轮泵1套</w:t>
            </w:r>
          </w:p>
          <w:p w14:paraId="6A1F3A1F"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气质接口1套</w:t>
            </w:r>
          </w:p>
          <w:p w14:paraId="4B059B97"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同品牌气相色谱仪1套</w:t>
            </w:r>
          </w:p>
          <w:p w14:paraId="312ED203"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配备EPC的惰性分流/不分流进样口1套</w:t>
            </w:r>
          </w:p>
          <w:p w14:paraId="6C3B94FA"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自动进样器1套</w:t>
            </w:r>
          </w:p>
          <w:p w14:paraId="44CF3D7F"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不少于</w:t>
            </w:r>
            <w:r>
              <w:rPr>
                <w:rFonts w:ascii="宋体" w:eastAsia="宋体" w:cs="宋体" w:hint="eastAsia"/>
                <w:bCs/>
                <w:color w:val="000000"/>
                <w:szCs w:val="21"/>
                <w:lang w:val="en-US"/>
              </w:rPr>
              <w:t>150位（2mL样品瓶容量）</w:t>
            </w:r>
            <w:r>
              <w:rPr>
                <w:rFonts w:ascii="宋体" w:eastAsia="宋体" w:cs="宋体" w:hint="eastAsia"/>
                <w:bCs/>
                <w:color w:val="000000"/>
                <w:szCs w:val="21"/>
              </w:rPr>
              <w:t>样品盘</w:t>
            </w:r>
            <w:r>
              <w:rPr>
                <w:rFonts w:ascii="宋体" w:eastAsia="宋体" w:cs="宋体" w:hint="eastAsia"/>
                <w:bCs/>
                <w:color w:val="000000"/>
                <w:szCs w:val="21"/>
                <w:lang w:val="en-US"/>
              </w:rPr>
              <w:t>1</w:t>
            </w:r>
            <w:r>
              <w:rPr>
                <w:rFonts w:ascii="Times New Roman" w:eastAsia="宋体" w:hAnsi="Times New Roman"/>
                <w:szCs w:val="21"/>
              </w:rPr>
              <w:t>套</w:t>
            </w:r>
          </w:p>
          <w:p w14:paraId="5D770295"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同品牌不少于</w:t>
            </w:r>
            <w:r>
              <w:rPr>
                <w:rFonts w:ascii="宋体" w:eastAsia="宋体" w:cs="宋体" w:hint="eastAsia"/>
                <w:bCs/>
                <w:color w:val="000000"/>
                <w:szCs w:val="21"/>
                <w:lang w:val="en-US"/>
              </w:rPr>
              <w:t>48位</w:t>
            </w:r>
            <w:r>
              <w:rPr>
                <w:rFonts w:ascii="宋体" w:eastAsia="宋体" w:cs="宋体" w:hint="eastAsia"/>
                <w:bCs/>
                <w:color w:val="000000"/>
                <w:szCs w:val="21"/>
              </w:rPr>
              <w:t>顶空自动进样器1套</w:t>
            </w:r>
          </w:p>
          <w:p w14:paraId="39AAF8FA"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安装工具包1套</w:t>
            </w:r>
          </w:p>
          <w:p w14:paraId="6F1E6968"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氦气大容量通用捕集</w:t>
            </w:r>
            <w:proofErr w:type="gramStart"/>
            <w:r>
              <w:rPr>
                <w:rFonts w:ascii="宋体" w:eastAsia="宋体" w:cs="宋体" w:hint="eastAsia"/>
                <w:bCs/>
                <w:color w:val="000000"/>
                <w:szCs w:val="21"/>
              </w:rPr>
              <w:t>阱</w:t>
            </w:r>
            <w:proofErr w:type="gramEnd"/>
            <w:r>
              <w:rPr>
                <w:rFonts w:ascii="宋体" w:eastAsia="宋体" w:cs="宋体" w:hint="eastAsia"/>
                <w:bCs/>
                <w:color w:val="000000"/>
                <w:szCs w:val="21"/>
              </w:rPr>
              <w:t>2个</w:t>
            </w:r>
          </w:p>
          <w:p w14:paraId="7CBEABC5"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消耗品包1套（包括：进样</w:t>
            </w:r>
            <w:proofErr w:type="gramStart"/>
            <w:r>
              <w:rPr>
                <w:rFonts w:ascii="宋体" w:eastAsia="宋体" w:cs="宋体" w:hint="eastAsia"/>
                <w:bCs/>
                <w:color w:val="000000"/>
                <w:szCs w:val="21"/>
              </w:rPr>
              <w:t>口衬管</w:t>
            </w:r>
            <w:proofErr w:type="gramEnd"/>
            <w:r>
              <w:rPr>
                <w:rFonts w:ascii="宋体" w:eastAsia="宋体" w:cs="宋体" w:hint="eastAsia"/>
                <w:bCs/>
                <w:color w:val="000000"/>
                <w:szCs w:val="21"/>
              </w:rPr>
              <w:t xml:space="preserve">、O 形圈、密封垫、隔垫、样品瓶等） </w:t>
            </w:r>
          </w:p>
          <w:p w14:paraId="39D0A179"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中文操作软件：1套</w:t>
            </w:r>
          </w:p>
          <w:p w14:paraId="13CF7102"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最新版NIST</w:t>
            </w:r>
            <w:proofErr w:type="gramStart"/>
            <w:r>
              <w:rPr>
                <w:rFonts w:ascii="宋体" w:eastAsia="宋体" w:cs="宋体" w:hint="eastAsia"/>
                <w:bCs/>
                <w:color w:val="000000"/>
                <w:szCs w:val="21"/>
              </w:rPr>
              <w:t>谱库1套</w:t>
            </w:r>
            <w:proofErr w:type="gramEnd"/>
          </w:p>
          <w:p w14:paraId="182F093C"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色谱柱4根</w:t>
            </w:r>
          </w:p>
          <w:p w14:paraId="5F81FC6A" w14:textId="77777777" w:rsidR="003473AF" w:rsidRDefault="001F029C">
            <w:pPr>
              <w:pStyle w:val="9010"/>
              <w:rPr>
                <w:rFonts w:ascii="宋体" w:eastAsia="宋体" w:cs="宋体"/>
                <w:bCs/>
                <w:color w:val="000000"/>
                <w:szCs w:val="21"/>
                <w:lang w:val="en-US"/>
              </w:rPr>
            </w:pPr>
            <w:r>
              <w:rPr>
                <w:rFonts w:ascii="宋体" w:eastAsia="宋体" w:cs="宋体" w:hint="eastAsia"/>
                <w:bCs/>
                <w:color w:val="000000"/>
                <w:szCs w:val="21"/>
              </w:rPr>
              <w:t>专用工作站</w:t>
            </w:r>
            <w:r>
              <w:rPr>
                <w:rFonts w:ascii="宋体" w:eastAsia="宋体" w:cs="宋体" w:hint="eastAsia"/>
                <w:bCs/>
                <w:color w:val="000000"/>
                <w:szCs w:val="21"/>
                <w:lang w:val="en-US"/>
              </w:rPr>
              <w:t xml:space="preserve"> 1套（含打印模块）</w:t>
            </w:r>
          </w:p>
          <w:p w14:paraId="18BD6280"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高纯氦气钢瓶及减压阀1套</w:t>
            </w:r>
          </w:p>
          <w:p w14:paraId="347882DF" w14:textId="77777777" w:rsidR="003473AF" w:rsidRDefault="001F029C">
            <w:pPr>
              <w:pStyle w:val="9010"/>
              <w:rPr>
                <w:rFonts w:ascii="宋体" w:eastAsia="宋体" w:cs="宋体"/>
                <w:bCs/>
                <w:color w:val="000000"/>
                <w:szCs w:val="21"/>
              </w:rPr>
            </w:pPr>
            <w:r>
              <w:rPr>
                <w:rFonts w:ascii="宋体" w:eastAsia="宋体" w:cs="宋体" w:hint="eastAsia"/>
                <w:bCs/>
                <w:color w:val="000000"/>
                <w:szCs w:val="21"/>
              </w:rPr>
              <w:t>UPS电源6KV1h1套</w:t>
            </w:r>
          </w:p>
        </w:tc>
        <w:tc>
          <w:tcPr>
            <w:tcW w:w="716" w:type="pct"/>
            <w:tcBorders>
              <w:top w:val="single" w:sz="4" w:space="0" w:color="auto"/>
              <w:left w:val="single" w:sz="4" w:space="0" w:color="auto"/>
              <w:bottom w:val="single" w:sz="4" w:space="0" w:color="auto"/>
              <w:right w:val="single" w:sz="4" w:space="0" w:color="auto"/>
            </w:tcBorders>
            <w:noWrap/>
          </w:tcPr>
          <w:p w14:paraId="0E416B99" w14:textId="77777777" w:rsidR="003473AF" w:rsidRDefault="001F029C">
            <w:pPr>
              <w:pStyle w:val="8910"/>
              <w:jc w:val="center"/>
              <w:textAlignment w:val="center"/>
              <w:rPr>
                <w:rFonts w:ascii="宋体" w:eastAsia="宋体" w:cs="宋体"/>
                <w:bCs/>
                <w:szCs w:val="21"/>
              </w:rPr>
            </w:pPr>
            <w:r>
              <w:rPr>
                <w:rFonts w:ascii="宋体" w:eastAsia="宋体" w:cs="宋体" w:hint="eastAsia"/>
                <w:bCs/>
                <w:szCs w:val="21"/>
              </w:rPr>
              <w:t>承诺函</w:t>
            </w:r>
          </w:p>
        </w:tc>
      </w:tr>
    </w:tbl>
    <w:p w14:paraId="13DDCA24" w14:textId="77777777" w:rsidR="003473AF" w:rsidRDefault="003473AF"/>
    <w:p w14:paraId="3EA081BF" w14:textId="77777777" w:rsidR="003473AF" w:rsidRDefault="001F029C">
      <w:pPr>
        <w:pStyle w:val="4"/>
        <w:rPr>
          <w:b/>
        </w:rPr>
      </w:pPr>
      <w:r>
        <w:rPr>
          <w:rFonts w:hint="eastAsia"/>
        </w:rPr>
        <w:t>第</w:t>
      </w:r>
      <w:r>
        <w:rPr>
          <w:rFonts w:hint="eastAsia"/>
          <w:lang w:val="en-US"/>
        </w:rPr>
        <w:t>1</w:t>
      </w:r>
      <w:r>
        <w:rPr>
          <w:rFonts w:hint="eastAsia"/>
        </w:rPr>
        <w:t>包</w:t>
      </w:r>
      <w:r>
        <w:rPr>
          <w:rFonts w:hint="eastAsia"/>
        </w:rPr>
        <w:t xml:space="preserve"> </w:t>
      </w:r>
      <w:r>
        <w:t>气相色谱质谱联用仪</w:t>
      </w:r>
      <w:r>
        <w:rPr>
          <w:rFonts w:hint="eastAsia"/>
          <w:lang w:val="en-US"/>
        </w:rPr>
        <w:t>Ⅱ</w:t>
      </w:r>
    </w:p>
    <w:p w14:paraId="2E9E5ED8" w14:textId="77777777" w:rsidR="003473AF" w:rsidRDefault="003473AF"/>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1352"/>
        <w:gridCol w:w="5493"/>
        <w:gridCol w:w="1298"/>
      </w:tblGrid>
      <w:tr w:rsidR="003473AF" w14:paraId="28A06EF1" w14:textId="77777777">
        <w:trPr>
          <w:trHeight w:val="410"/>
          <w:jc w:val="center"/>
        </w:trPr>
        <w:tc>
          <w:tcPr>
            <w:tcW w:w="507" w:type="pct"/>
            <w:tcBorders>
              <w:top w:val="single" w:sz="4" w:space="0" w:color="auto"/>
              <w:left w:val="single" w:sz="4" w:space="0" w:color="auto"/>
              <w:bottom w:val="single" w:sz="4" w:space="0" w:color="auto"/>
              <w:right w:val="single" w:sz="4" w:space="0" w:color="auto"/>
            </w:tcBorders>
            <w:vAlign w:val="center"/>
          </w:tcPr>
          <w:p w14:paraId="0CA951E0" w14:textId="77777777" w:rsidR="003473AF" w:rsidRDefault="001F029C">
            <w:pPr>
              <w:pStyle w:val="10410"/>
              <w:jc w:val="center"/>
              <w:textAlignment w:val="center"/>
              <w:rPr>
                <w:rFonts w:ascii="宋体" w:eastAsia="宋体" w:cs="宋体"/>
                <w:bCs/>
                <w:color w:val="000000"/>
                <w:kern w:val="0"/>
                <w:szCs w:val="21"/>
              </w:rPr>
            </w:pPr>
            <w:r>
              <w:rPr>
                <w:rFonts w:ascii="宋体" w:eastAsia="宋体" w:cs="宋体" w:hint="eastAsia"/>
                <w:bCs/>
                <w:color w:val="000000"/>
                <w:kern w:val="0"/>
                <w:szCs w:val="21"/>
              </w:rPr>
              <w:t>序号</w:t>
            </w:r>
          </w:p>
        </w:tc>
        <w:tc>
          <w:tcPr>
            <w:tcW w:w="746" w:type="pct"/>
            <w:tcBorders>
              <w:top w:val="single" w:sz="4" w:space="0" w:color="auto"/>
              <w:left w:val="single" w:sz="4" w:space="0" w:color="auto"/>
              <w:bottom w:val="single" w:sz="4" w:space="0" w:color="auto"/>
              <w:right w:val="single" w:sz="4" w:space="0" w:color="auto"/>
            </w:tcBorders>
            <w:vAlign w:val="center"/>
          </w:tcPr>
          <w:p w14:paraId="56B6A3D7" w14:textId="77777777" w:rsidR="003473AF" w:rsidRDefault="001F029C">
            <w:pPr>
              <w:pStyle w:val="10310"/>
              <w:jc w:val="center"/>
              <w:textAlignment w:val="center"/>
              <w:rPr>
                <w:rFonts w:ascii="宋体" w:eastAsia="宋体" w:cs="宋体"/>
                <w:bCs/>
                <w:color w:val="000000"/>
                <w:kern w:val="0"/>
                <w:szCs w:val="21"/>
              </w:rPr>
            </w:pPr>
            <w:r>
              <w:rPr>
                <w:rFonts w:ascii="宋体" w:eastAsia="宋体" w:cs="宋体" w:hint="eastAsia"/>
                <w:bCs/>
                <w:color w:val="000000"/>
                <w:kern w:val="0"/>
                <w:szCs w:val="21"/>
              </w:rPr>
              <w:t>指标项</w:t>
            </w:r>
          </w:p>
        </w:tc>
        <w:tc>
          <w:tcPr>
            <w:tcW w:w="3031" w:type="pct"/>
            <w:tcBorders>
              <w:top w:val="single" w:sz="4" w:space="0" w:color="auto"/>
              <w:left w:val="single" w:sz="4" w:space="0" w:color="auto"/>
              <w:bottom w:val="single" w:sz="4" w:space="0" w:color="auto"/>
              <w:right w:val="single" w:sz="4" w:space="0" w:color="auto"/>
            </w:tcBorders>
            <w:vAlign w:val="center"/>
          </w:tcPr>
          <w:p w14:paraId="37B8420D" w14:textId="77777777" w:rsidR="003473AF" w:rsidRDefault="001F029C">
            <w:pPr>
              <w:pStyle w:val="10210"/>
              <w:jc w:val="center"/>
              <w:textAlignment w:val="center"/>
              <w:rPr>
                <w:rFonts w:ascii="宋体" w:eastAsia="宋体" w:cs="宋体"/>
                <w:bCs/>
                <w:color w:val="000000"/>
                <w:kern w:val="0"/>
                <w:szCs w:val="21"/>
              </w:rPr>
            </w:pPr>
            <w:r>
              <w:rPr>
                <w:rFonts w:ascii="宋体" w:eastAsia="宋体" w:cs="宋体" w:hint="eastAsia"/>
                <w:bCs/>
                <w:color w:val="000000"/>
                <w:kern w:val="0"/>
                <w:szCs w:val="21"/>
              </w:rPr>
              <w:t>指标要求</w:t>
            </w:r>
          </w:p>
        </w:tc>
        <w:tc>
          <w:tcPr>
            <w:tcW w:w="716" w:type="pct"/>
            <w:tcBorders>
              <w:top w:val="single" w:sz="4" w:space="0" w:color="auto"/>
              <w:left w:val="single" w:sz="4" w:space="0" w:color="auto"/>
              <w:bottom w:val="single" w:sz="4" w:space="0" w:color="auto"/>
              <w:right w:val="single" w:sz="4" w:space="0" w:color="auto"/>
            </w:tcBorders>
            <w:vAlign w:val="center"/>
          </w:tcPr>
          <w:p w14:paraId="32CAC97C" w14:textId="77777777" w:rsidR="003473AF" w:rsidRDefault="001F029C">
            <w:pPr>
              <w:pStyle w:val="10110"/>
              <w:jc w:val="center"/>
              <w:textAlignment w:val="center"/>
              <w:rPr>
                <w:rFonts w:ascii="宋体" w:eastAsia="宋体" w:cs="宋体"/>
                <w:bCs/>
                <w:color w:val="000000"/>
                <w:kern w:val="0"/>
                <w:szCs w:val="21"/>
              </w:rPr>
            </w:pPr>
            <w:r>
              <w:rPr>
                <w:rFonts w:ascii="宋体" w:eastAsia="宋体" w:cs="宋体" w:hint="eastAsia"/>
                <w:bCs/>
                <w:color w:val="000000"/>
                <w:kern w:val="0"/>
                <w:szCs w:val="21"/>
              </w:rPr>
              <w:t>证明材料要求</w:t>
            </w:r>
          </w:p>
        </w:tc>
      </w:tr>
      <w:tr w:rsidR="003473AF" w14:paraId="1AE070E0" w14:textId="77777777">
        <w:trPr>
          <w:trHeight w:val="283"/>
          <w:jc w:val="center"/>
        </w:trPr>
        <w:tc>
          <w:tcPr>
            <w:tcW w:w="507" w:type="pct"/>
            <w:tcBorders>
              <w:top w:val="single" w:sz="4" w:space="0" w:color="auto"/>
              <w:left w:val="single" w:sz="4" w:space="0" w:color="auto"/>
              <w:bottom w:val="single" w:sz="4" w:space="0" w:color="auto"/>
              <w:right w:val="single" w:sz="4" w:space="0" w:color="auto"/>
            </w:tcBorders>
            <w:vAlign w:val="center"/>
          </w:tcPr>
          <w:p w14:paraId="2DCCE5AC" w14:textId="77777777" w:rsidR="003473AF" w:rsidRDefault="003473AF">
            <w:pPr>
              <w:pStyle w:val="10010"/>
              <w:widowControl w:val="0"/>
              <w:numPr>
                <w:ilvl w:val="0"/>
                <w:numId w:val="22"/>
              </w:numPr>
              <w:jc w:val="center"/>
              <w:textAlignment w:val="center"/>
              <w:rPr>
                <w:rFonts w:ascii="宋体" w:eastAsia="宋体" w:cs="宋体"/>
                <w:bCs/>
                <w:color w:val="000000"/>
                <w:kern w:val="0"/>
                <w:szCs w:val="21"/>
              </w:rPr>
            </w:pPr>
          </w:p>
        </w:tc>
        <w:tc>
          <w:tcPr>
            <w:tcW w:w="746" w:type="pct"/>
            <w:tcBorders>
              <w:top w:val="single" w:sz="4" w:space="0" w:color="auto"/>
              <w:left w:val="single" w:sz="4" w:space="0" w:color="auto"/>
              <w:bottom w:val="single" w:sz="4" w:space="0" w:color="auto"/>
              <w:right w:val="single" w:sz="4" w:space="0" w:color="auto"/>
            </w:tcBorders>
            <w:vAlign w:val="center"/>
          </w:tcPr>
          <w:p w14:paraId="2893D453" w14:textId="77777777" w:rsidR="003473AF" w:rsidRDefault="001F029C">
            <w:pPr>
              <w:pStyle w:val="9910"/>
              <w:jc w:val="center"/>
              <w:rPr>
                <w:rFonts w:ascii="宋体" w:eastAsia="宋体" w:cs="宋体"/>
                <w:bCs/>
                <w:color w:val="000000"/>
                <w:szCs w:val="21"/>
              </w:rPr>
            </w:pPr>
            <w:r>
              <w:rPr>
                <w:rFonts w:ascii="宋体" w:eastAsia="宋体" w:cs="宋体" w:hint="eastAsia"/>
                <w:bCs/>
                <w:color w:val="000000"/>
                <w:szCs w:val="21"/>
              </w:rPr>
              <w:t>最低配置</w:t>
            </w:r>
          </w:p>
        </w:tc>
        <w:tc>
          <w:tcPr>
            <w:tcW w:w="3031" w:type="pct"/>
            <w:tcBorders>
              <w:top w:val="single" w:sz="4" w:space="0" w:color="auto"/>
              <w:left w:val="single" w:sz="4" w:space="0" w:color="auto"/>
              <w:bottom w:val="single" w:sz="4" w:space="0" w:color="auto"/>
              <w:right w:val="single" w:sz="4" w:space="0" w:color="auto"/>
            </w:tcBorders>
            <w:vAlign w:val="center"/>
          </w:tcPr>
          <w:p w14:paraId="4A4529A7"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至少包含：</w:t>
            </w:r>
          </w:p>
          <w:p w14:paraId="5A5BB9AB"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质谱主机1台（含EI源）</w:t>
            </w:r>
          </w:p>
          <w:p w14:paraId="0BEEB256"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分子涡轮泵1套</w:t>
            </w:r>
          </w:p>
          <w:p w14:paraId="5F3C3F38"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气质接口1套</w:t>
            </w:r>
          </w:p>
          <w:p w14:paraId="2552271B"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同品牌气相色谱仪1套</w:t>
            </w:r>
          </w:p>
          <w:p w14:paraId="5BB2EF87"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配备EPC的惰性分流/不分流毛细管进样口1套</w:t>
            </w:r>
          </w:p>
          <w:p w14:paraId="7A9BFB23"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自动进样器1套</w:t>
            </w:r>
          </w:p>
          <w:p w14:paraId="4CFE5989"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不少于</w:t>
            </w:r>
            <w:r>
              <w:rPr>
                <w:rFonts w:ascii="宋体" w:eastAsia="宋体" w:cs="宋体" w:hint="eastAsia"/>
                <w:bCs/>
                <w:color w:val="000000"/>
                <w:szCs w:val="21"/>
                <w:lang w:val="en-US"/>
              </w:rPr>
              <w:t>150位（2mL样品瓶容量）</w:t>
            </w:r>
            <w:r>
              <w:rPr>
                <w:rFonts w:ascii="宋体" w:eastAsia="宋体" w:cs="宋体" w:hint="eastAsia"/>
                <w:bCs/>
                <w:color w:val="000000"/>
                <w:szCs w:val="21"/>
              </w:rPr>
              <w:t>样品盘</w:t>
            </w:r>
            <w:r>
              <w:rPr>
                <w:rFonts w:ascii="宋体" w:eastAsia="宋体" w:cs="宋体" w:hint="eastAsia"/>
                <w:bCs/>
                <w:color w:val="000000"/>
                <w:szCs w:val="21"/>
                <w:lang w:val="en-US"/>
              </w:rPr>
              <w:t>1</w:t>
            </w:r>
            <w:r>
              <w:rPr>
                <w:rFonts w:ascii="Times New Roman" w:eastAsia="宋体" w:hAnsi="Times New Roman"/>
                <w:szCs w:val="21"/>
              </w:rPr>
              <w:t>套</w:t>
            </w:r>
          </w:p>
          <w:p w14:paraId="54BDC54B"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仪器维护工具包1套</w:t>
            </w:r>
          </w:p>
          <w:p w14:paraId="0F46B700"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色谱柱</w:t>
            </w:r>
            <w:r>
              <w:rPr>
                <w:rFonts w:ascii="宋体" w:eastAsia="宋体" w:cs="宋体" w:hint="eastAsia"/>
                <w:bCs/>
                <w:color w:val="000000"/>
                <w:szCs w:val="21"/>
                <w:lang w:val="en-US"/>
              </w:rPr>
              <w:t>1</w:t>
            </w:r>
            <w:r>
              <w:rPr>
                <w:rFonts w:ascii="宋体" w:eastAsia="宋体" w:cs="宋体" w:hint="eastAsia"/>
                <w:bCs/>
                <w:color w:val="000000"/>
                <w:szCs w:val="21"/>
              </w:rPr>
              <w:t>根</w:t>
            </w:r>
          </w:p>
          <w:p w14:paraId="26E72BEE"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中文操作软件：1套</w:t>
            </w:r>
          </w:p>
          <w:p w14:paraId="0D8D1465"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最新版NIST</w:t>
            </w:r>
            <w:proofErr w:type="gramStart"/>
            <w:r>
              <w:rPr>
                <w:rFonts w:ascii="宋体" w:eastAsia="宋体" w:cs="宋体" w:hint="eastAsia"/>
                <w:bCs/>
                <w:color w:val="000000"/>
                <w:szCs w:val="21"/>
              </w:rPr>
              <w:t>谱库1套</w:t>
            </w:r>
            <w:proofErr w:type="gramEnd"/>
          </w:p>
          <w:p w14:paraId="78540C61"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消耗品包（包括：进样</w:t>
            </w:r>
            <w:proofErr w:type="gramStart"/>
            <w:r>
              <w:rPr>
                <w:rFonts w:ascii="宋体" w:eastAsia="宋体" w:cs="宋体" w:hint="eastAsia"/>
                <w:bCs/>
                <w:color w:val="000000"/>
                <w:szCs w:val="21"/>
              </w:rPr>
              <w:t>口衬管</w:t>
            </w:r>
            <w:proofErr w:type="gramEnd"/>
            <w:r>
              <w:rPr>
                <w:rFonts w:ascii="宋体" w:eastAsia="宋体" w:cs="宋体" w:hint="eastAsia"/>
                <w:bCs/>
                <w:color w:val="000000"/>
                <w:szCs w:val="21"/>
              </w:rPr>
              <w:t>、O 形圈、密封垫、隔垫、</w:t>
            </w:r>
            <w:r>
              <w:rPr>
                <w:rFonts w:ascii="宋体" w:eastAsia="宋体" w:cs="宋体" w:hint="eastAsia"/>
                <w:bCs/>
                <w:color w:val="000000"/>
                <w:szCs w:val="21"/>
              </w:rPr>
              <w:lastRenderedPageBreak/>
              <w:t>样品瓶等） 1套</w:t>
            </w:r>
          </w:p>
          <w:p w14:paraId="4B6BCD17" w14:textId="77777777" w:rsidR="003473AF" w:rsidRDefault="001F029C">
            <w:pPr>
              <w:pStyle w:val="9810"/>
              <w:rPr>
                <w:rFonts w:ascii="宋体" w:eastAsia="宋体" w:cs="宋体"/>
                <w:bCs/>
                <w:color w:val="000000"/>
                <w:szCs w:val="21"/>
              </w:rPr>
            </w:pPr>
            <w:r>
              <w:rPr>
                <w:rFonts w:ascii="宋体" w:eastAsia="宋体" w:cs="宋体" w:hint="eastAsia"/>
                <w:bCs/>
                <w:color w:val="000000"/>
                <w:szCs w:val="21"/>
              </w:rPr>
              <w:t>专用工作站</w:t>
            </w:r>
            <w:r>
              <w:rPr>
                <w:rFonts w:ascii="宋体" w:eastAsia="宋体" w:cs="宋体" w:hint="eastAsia"/>
                <w:bCs/>
                <w:color w:val="000000"/>
                <w:szCs w:val="21"/>
                <w:lang w:val="en-US"/>
              </w:rPr>
              <w:t xml:space="preserve"> 1套（含打印模块）</w:t>
            </w:r>
          </w:p>
        </w:tc>
        <w:tc>
          <w:tcPr>
            <w:tcW w:w="716" w:type="pct"/>
            <w:tcBorders>
              <w:top w:val="single" w:sz="4" w:space="0" w:color="auto"/>
              <w:left w:val="single" w:sz="4" w:space="0" w:color="auto"/>
              <w:bottom w:val="single" w:sz="4" w:space="0" w:color="auto"/>
              <w:right w:val="single" w:sz="4" w:space="0" w:color="auto"/>
            </w:tcBorders>
            <w:noWrap/>
            <w:vAlign w:val="center"/>
          </w:tcPr>
          <w:p w14:paraId="01A7BBE8" w14:textId="77777777" w:rsidR="003473AF" w:rsidRDefault="001F029C">
            <w:pPr>
              <w:pStyle w:val="9710"/>
              <w:jc w:val="center"/>
              <w:textAlignment w:val="center"/>
              <w:rPr>
                <w:rFonts w:ascii="宋体" w:eastAsia="宋体" w:cs="宋体"/>
                <w:bCs/>
                <w:color w:val="000000"/>
                <w:kern w:val="0"/>
                <w:szCs w:val="21"/>
              </w:rPr>
            </w:pPr>
            <w:r>
              <w:rPr>
                <w:rFonts w:ascii="宋体" w:eastAsia="宋体" w:cs="宋体" w:hint="eastAsia"/>
                <w:bCs/>
                <w:szCs w:val="21"/>
              </w:rPr>
              <w:lastRenderedPageBreak/>
              <w:t>承诺函</w:t>
            </w:r>
          </w:p>
        </w:tc>
      </w:tr>
    </w:tbl>
    <w:p w14:paraId="2F5700B1" w14:textId="77777777" w:rsidR="003473AF" w:rsidRDefault="003473AF"/>
    <w:p w14:paraId="37C257F0" w14:textId="77777777" w:rsidR="003473AF" w:rsidRDefault="001F029C">
      <w:pPr>
        <w:pStyle w:val="4"/>
      </w:pPr>
      <w:r>
        <w:rPr>
          <w:rFonts w:hint="eastAsia"/>
        </w:rPr>
        <w:t>第</w:t>
      </w:r>
      <w:r>
        <w:rPr>
          <w:rFonts w:hint="eastAsia"/>
          <w:lang w:val="en-US"/>
        </w:rPr>
        <w:t>1</w:t>
      </w:r>
      <w:r>
        <w:rPr>
          <w:rFonts w:hint="eastAsia"/>
        </w:rPr>
        <w:t>包</w:t>
      </w:r>
      <w:r>
        <w:rPr>
          <w:rFonts w:hint="eastAsia"/>
        </w:rPr>
        <w:t xml:space="preserve"> </w:t>
      </w:r>
      <w:r>
        <w:t>液相色谱仪</w:t>
      </w:r>
    </w:p>
    <w:p w14:paraId="35B454E9" w14:textId="77777777" w:rsidR="003473AF" w:rsidRDefault="003473AF"/>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1861"/>
        <w:gridCol w:w="5112"/>
        <w:gridCol w:w="1298"/>
      </w:tblGrid>
      <w:tr w:rsidR="003473AF" w14:paraId="0C8FE689" w14:textId="77777777">
        <w:trPr>
          <w:jc w:val="center"/>
        </w:trPr>
        <w:tc>
          <w:tcPr>
            <w:tcW w:w="436" w:type="pct"/>
            <w:tcBorders>
              <w:top w:val="single" w:sz="4" w:space="0" w:color="auto"/>
              <w:left w:val="single" w:sz="4" w:space="0" w:color="auto"/>
              <w:bottom w:val="single" w:sz="4" w:space="0" w:color="auto"/>
              <w:right w:val="single" w:sz="4" w:space="0" w:color="auto"/>
            </w:tcBorders>
          </w:tcPr>
          <w:p w14:paraId="622A5226" w14:textId="77777777" w:rsidR="003473AF" w:rsidRDefault="001F029C">
            <w:pPr>
              <w:pStyle w:val="11110"/>
              <w:rPr>
                <w:rFonts w:ascii="宋体" w:eastAsia="宋体" w:cs="宋体"/>
                <w:bCs/>
                <w:szCs w:val="21"/>
              </w:rPr>
            </w:pPr>
            <w:r>
              <w:rPr>
                <w:rFonts w:ascii="宋体" w:eastAsia="宋体" w:cs="宋体" w:hint="eastAsia"/>
                <w:bCs/>
                <w:szCs w:val="21"/>
              </w:rPr>
              <w:t>序号</w:t>
            </w:r>
          </w:p>
        </w:tc>
        <w:tc>
          <w:tcPr>
            <w:tcW w:w="1027" w:type="pct"/>
            <w:tcBorders>
              <w:top w:val="single" w:sz="4" w:space="0" w:color="auto"/>
              <w:left w:val="single" w:sz="4" w:space="0" w:color="auto"/>
              <w:bottom w:val="single" w:sz="4" w:space="0" w:color="auto"/>
              <w:right w:val="single" w:sz="4" w:space="0" w:color="auto"/>
            </w:tcBorders>
            <w:vAlign w:val="center"/>
          </w:tcPr>
          <w:p w14:paraId="0C9E5E0A" w14:textId="77777777" w:rsidR="003473AF" w:rsidRDefault="001F029C">
            <w:pPr>
              <w:pStyle w:val="11010"/>
              <w:rPr>
                <w:rFonts w:ascii="宋体" w:eastAsia="宋体" w:cs="宋体"/>
                <w:bCs/>
                <w:szCs w:val="21"/>
              </w:rPr>
            </w:pPr>
            <w:r>
              <w:rPr>
                <w:rFonts w:ascii="宋体" w:eastAsia="宋体" w:cs="宋体" w:hint="eastAsia"/>
                <w:bCs/>
                <w:szCs w:val="21"/>
              </w:rPr>
              <w:t>指标项</w:t>
            </w:r>
          </w:p>
        </w:tc>
        <w:tc>
          <w:tcPr>
            <w:tcW w:w="2820" w:type="pct"/>
            <w:tcBorders>
              <w:top w:val="single" w:sz="4" w:space="0" w:color="auto"/>
              <w:left w:val="single" w:sz="4" w:space="0" w:color="auto"/>
              <w:bottom w:val="single" w:sz="4" w:space="0" w:color="auto"/>
              <w:right w:val="single" w:sz="4" w:space="0" w:color="auto"/>
            </w:tcBorders>
          </w:tcPr>
          <w:p w14:paraId="328A5E21" w14:textId="77777777" w:rsidR="003473AF" w:rsidRDefault="001F029C">
            <w:pPr>
              <w:pStyle w:val="10910"/>
              <w:jc w:val="center"/>
              <w:rPr>
                <w:rFonts w:ascii="宋体" w:eastAsia="宋体" w:cs="宋体"/>
                <w:bCs/>
                <w:szCs w:val="21"/>
              </w:rPr>
            </w:pPr>
            <w:r>
              <w:rPr>
                <w:rFonts w:ascii="宋体" w:eastAsia="宋体" w:cs="宋体" w:hint="eastAsia"/>
                <w:bCs/>
                <w:color w:val="000000"/>
                <w:kern w:val="0"/>
                <w:szCs w:val="21"/>
              </w:rPr>
              <w:t>指标要求</w:t>
            </w:r>
          </w:p>
        </w:tc>
        <w:tc>
          <w:tcPr>
            <w:tcW w:w="716" w:type="pct"/>
            <w:tcBorders>
              <w:top w:val="single" w:sz="4" w:space="0" w:color="auto"/>
              <w:left w:val="single" w:sz="4" w:space="0" w:color="auto"/>
              <w:bottom w:val="single" w:sz="4" w:space="0" w:color="auto"/>
              <w:right w:val="single" w:sz="4" w:space="0" w:color="auto"/>
            </w:tcBorders>
          </w:tcPr>
          <w:p w14:paraId="0149F02F" w14:textId="77777777" w:rsidR="003473AF" w:rsidRDefault="001F029C">
            <w:pPr>
              <w:pStyle w:val="10810"/>
              <w:rPr>
                <w:rFonts w:ascii="宋体" w:eastAsia="宋体" w:cs="宋体"/>
                <w:bCs/>
                <w:szCs w:val="21"/>
              </w:rPr>
            </w:pPr>
            <w:r>
              <w:rPr>
                <w:rFonts w:ascii="宋体" w:eastAsia="宋体" w:cs="宋体" w:hint="eastAsia"/>
                <w:bCs/>
                <w:szCs w:val="21"/>
              </w:rPr>
              <w:t>证明材料求</w:t>
            </w:r>
          </w:p>
        </w:tc>
      </w:tr>
      <w:tr w:rsidR="003473AF" w14:paraId="13DBAA53" w14:textId="77777777">
        <w:trPr>
          <w:trHeight w:val="274"/>
          <w:jc w:val="center"/>
        </w:trPr>
        <w:tc>
          <w:tcPr>
            <w:tcW w:w="436" w:type="pct"/>
            <w:tcBorders>
              <w:top w:val="single" w:sz="4" w:space="0" w:color="auto"/>
              <w:left w:val="single" w:sz="4" w:space="0" w:color="auto"/>
              <w:bottom w:val="single" w:sz="4" w:space="0" w:color="auto"/>
              <w:right w:val="single" w:sz="4" w:space="0" w:color="auto"/>
            </w:tcBorders>
            <w:vAlign w:val="center"/>
          </w:tcPr>
          <w:p w14:paraId="078BD6BD" w14:textId="77777777" w:rsidR="003473AF" w:rsidRDefault="003473AF">
            <w:pPr>
              <w:pStyle w:val="afffff2"/>
              <w:numPr>
                <w:ilvl w:val="0"/>
                <w:numId w:val="23"/>
              </w:numPr>
              <w:spacing w:beforeAutospacing="0" w:afterAutospacing="0"/>
              <w:jc w:val="center"/>
              <w:rPr>
                <w:rFonts w:ascii="宋体" w:cs="宋体"/>
                <w:bCs/>
                <w:sz w:val="21"/>
                <w:szCs w:val="21"/>
              </w:rPr>
            </w:pPr>
          </w:p>
        </w:tc>
        <w:tc>
          <w:tcPr>
            <w:tcW w:w="1027" w:type="pct"/>
            <w:tcBorders>
              <w:top w:val="single" w:sz="4" w:space="0" w:color="auto"/>
              <w:left w:val="single" w:sz="4" w:space="0" w:color="auto"/>
              <w:bottom w:val="single" w:sz="4" w:space="0" w:color="auto"/>
              <w:right w:val="single" w:sz="4" w:space="0" w:color="auto"/>
            </w:tcBorders>
            <w:vAlign w:val="center"/>
          </w:tcPr>
          <w:p w14:paraId="1AB9BBC9" w14:textId="77777777" w:rsidR="003473AF" w:rsidRDefault="001F029C">
            <w:pPr>
              <w:pStyle w:val="10710"/>
              <w:rPr>
                <w:rFonts w:ascii="宋体" w:eastAsia="宋体" w:cs="宋体"/>
                <w:bCs/>
                <w:szCs w:val="21"/>
              </w:rPr>
            </w:pPr>
            <w:r>
              <w:rPr>
                <w:rFonts w:ascii="宋体" w:eastAsia="宋体" w:cs="宋体" w:hint="eastAsia"/>
                <w:bCs/>
                <w:color w:val="000000"/>
                <w:szCs w:val="21"/>
              </w:rPr>
              <w:t>最低配置</w:t>
            </w:r>
          </w:p>
        </w:tc>
        <w:tc>
          <w:tcPr>
            <w:tcW w:w="2820" w:type="pct"/>
            <w:tcBorders>
              <w:top w:val="single" w:sz="4" w:space="0" w:color="auto"/>
              <w:left w:val="single" w:sz="4" w:space="0" w:color="auto"/>
              <w:bottom w:val="single" w:sz="4" w:space="0" w:color="auto"/>
              <w:right w:val="single" w:sz="4" w:space="0" w:color="auto"/>
            </w:tcBorders>
          </w:tcPr>
          <w:p w14:paraId="6265C2CE" w14:textId="77777777" w:rsidR="003473AF" w:rsidRDefault="001F029C">
            <w:pPr>
              <w:pStyle w:val="10610"/>
              <w:snapToGrid w:val="0"/>
              <w:rPr>
                <w:rFonts w:ascii="宋体" w:eastAsia="宋体" w:cs="宋体"/>
                <w:bCs/>
                <w:szCs w:val="21"/>
              </w:rPr>
            </w:pPr>
            <w:r>
              <w:rPr>
                <w:rFonts w:ascii="宋体" w:eastAsia="宋体" w:cs="宋体" w:hint="eastAsia"/>
                <w:bCs/>
                <w:szCs w:val="21"/>
              </w:rPr>
              <w:t>至少包含：</w:t>
            </w:r>
          </w:p>
          <w:p w14:paraId="74EF448B" w14:textId="77777777" w:rsidR="003473AF" w:rsidRDefault="001F029C">
            <w:pPr>
              <w:pStyle w:val="10610"/>
              <w:snapToGrid w:val="0"/>
              <w:rPr>
                <w:rFonts w:ascii="宋体" w:eastAsia="宋体" w:cs="宋体"/>
                <w:bCs/>
                <w:szCs w:val="21"/>
              </w:rPr>
            </w:pPr>
            <w:r>
              <w:rPr>
                <w:rFonts w:ascii="宋体" w:eastAsia="宋体" w:cs="宋体" w:hint="eastAsia"/>
                <w:bCs/>
                <w:szCs w:val="21"/>
              </w:rPr>
              <w:t>高效液相色谱二元泵 1套</w:t>
            </w:r>
          </w:p>
          <w:p w14:paraId="1A2579A4" w14:textId="77777777" w:rsidR="003473AF" w:rsidRDefault="001F029C">
            <w:pPr>
              <w:pStyle w:val="10610"/>
              <w:snapToGrid w:val="0"/>
              <w:rPr>
                <w:rFonts w:ascii="宋体" w:eastAsia="宋体" w:cs="宋体"/>
                <w:bCs/>
                <w:szCs w:val="21"/>
              </w:rPr>
            </w:pPr>
            <w:r>
              <w:rPr>
                <w:rFonts w:ascii="宋体" w:eastAsia="宋体" w:cs="宋体" w:hint="eastAsia"/>
                <w:bCs/>
                <w:szCs w:val="21"/>
              </w:rPr>
              <w:t>在线脱气机 1套</w:t>
            </w:r>
          </w:p>
          <w:p w14:paraId="2AB846D8" w14:textId="77777777" w:rsidR="003473AF" w:rsidRDefault="001F029C">
            <w:pPr>
              <w:pStyle w:val="10610"/>
              <w:snapToGrid w:val="0"/>
              <w:rPr>
                <w:rFonts w:ascii="宋体" w:eastAsia="宋体" w:cs="宋体"/>
                <w:bCs/>
                <w:szCs w:val="21"/>
              </w:rPr>
            </w:pPr>
            <w:r>
              <w:rPr>
                <w:rFonts w:ascii="宋体" w:eastAsia="宋体" w:cs="宋体" w:hint="eastAsia"/>
                <w:bCs/>
                <w:szCs w:val="21"/>
              </w:rPr>
              <w:t>自动进样器（</w:t>
            </w:r>
            <w:r>
              <w:rPr>
                <w:rFonts w:ascii="宋体" w:eastAsia="宋体" w:cs="宋体" w:hint="eastAsia"/>
                <w:bCs/>
                <w:szCs w:val="21"/>
                <w:lang w:val="en-US"/>
              </w:rPr>
              <w:t>流通针式进样模式</w:t>
            </w:r>
            <w:r>
              <w:rPr>
                <w:rFonts w:ascii="宋体" w:eastAsia="宋体" w:cs="宋体" w:hint="eastAsia"/>
                <w:bCs/>
                <w:szCs w:val="21"/>
              </w:rPr>
              <w:t>）  1套</w:t>
            </w:r>
          </w:p>
          <w:p w14:paraId="7A82A422" w14:textId="77777777" w:rsidR="003473AF" w:rsidRDefault="001F029C">
            <w:pPr>
              <w:pStyle w:val="10610"/>
              <w:snapToGrid w:val="0"/>
              <w:rPr>
                <w:rFonts w:ascii="宋体" w:eastAsia="宋体" w:cs="宋体"/>
                <w:bCs/>
                <w:szCs w:val="21"/>
              </w:rPr>
            </w:pPr>
            <w:proofErr w:type="gramStart"/>
            <w:r>
              <w:rPr>
                <w:rFonts w:ascii="宋体" w:eastAsia="宋体" w:cs="宋体" w:hint="eastAsia"/>
                <w:bCs/>
                <w:szCs w:val="21"/>
              </w:rPr>
              <w:t>柱温箱</w:t>
            </w:r>
            <w:proofErr w:type="gramEnd"/>
            <w:r>
              <w:rPr>
                <w:rFonts w:ascii="宋体" w:eastAsia="宋体" w:cs="宋体" w:hint="eastAsia"/>
                <w:bCs/>
                <w:szCs w:val="21"/>
              </w:rPr>
              <w:t xml:space="preserve">   1套</w:t>
            </w:r>
          </w:p>
          <w:p w14:paraId="00DF9A20" w14:textId="77777777" w:rsidR="003473AF" w:rsidRDefault="001F029C">
            <w:pPr>
              <w:pStyle w:val="10610"/>
              <w:snapToGrid w:val="0"/>
              <w:rPr>
                <w:rFonts w:ascii="宋体" w:eastAsia="宋体" w:cs="宋体"/>
                <w:bCs/>
                <w:szCs w:val="21"/>
              </w:rPr>
            </w:pPr>
            <w:r>
              <w:rPr>
                <w:rFonts w:ascii="宋体" w:eastAsia="宋体" w:cs="宋体" w:hint="eastAsia"/>
                <w:bCs/>
                <w:szCs w:val="21"/>
              </w:rPr>
              <w:t>样品冷却装置  1套</w:t>
            </w:r>
          </w:p>
          <w:p w14:paraId="1D287526" w14:textId="77777777" w:rsidR="003473AF" w:rsidRDefault="001F029C">
            <w:pPr>
              <w:pStyle w:val="10610"/>
              <w:snapToGrid w:val="0"/>
              <w:rPr>
                <w:rFonts w:ascii="宋体" w:eastAsia="宋体" w:cs="宋体"/>
                <w:bCs/>
                <w:szCs w:val="21"/>
              </w:rPr>
            </w:pPr>
            <w:r>
              <w:rPr>
                <w:rFonts w:ascii="宋体" w:eastAsia="宋体" w:cs="宋体" w:hint="eastAsia"/>
                <w:bCs/>
                <w:szCs w:val="21"/>
              </w:rPr>
              <w:t>二极管阵列检测器  1套</w:t>
            </w:r>
          </w:p>
          <w:p w14:paraId="3422FD23" w14:textId="77777777" w:rsidR="003473AF" w:rsidRDefault="001F029C">
            <w:pPr>
              <w:pStyle w:val="10610"/>
              <w:snapToGrid w:val="0"/>
              <w:rPr>
                <w:rFonts w:ascii="宋体" w:eastAsia="宋体" w:cs="宋体"/>
                <w:bCs/>
                <w:szCs w:val="21"/>
              </w:rPr>
            </w:pPr>
            <w:r>
              <w:rPr>
                <w:rFonts w:ascii="宋体" w:eastAsia="宋体" w:cs="宋体" w:hint="eastAsia"/>
                <w:bCs/>
                <w:szCs w:val="21"/>
              </w:rPr>
              <w:t>中文操作软件  1套</w:t>
            </w:r>
          </w:p>
          <w:p w14:paraId="3D55EDE3" w14:textId="77777777" w:rsidR="003473AF" w:rsidRDefault="001F029C">
            <w:pPr>
              <w:pStyle w:val="10610"/>
              <w:snapToGrid w:val="0"/>
              <w:rPr>
                <w:rFonts w:ascii="宋体" w:eastAsia="宋体" w:cs="宋体"/>
                <w:bCs/>
                <w:szCs w:val="21"/>
              </w:rPr>
            </w:pPr>
            <w:r>
              <w:rPr>
                <w:rFonts w:ascii="宋体" w:eastAsia="宋体" w:cs="宋体" w:hint="eastAsia"/>
                <w:bCs/>
                <w:szCs w:val="21"/>
              </w:rPr>
              <w:t>消耗品包：（包括在线过滤器、滤芯、样品瓶等）1套</w:t>
            </w:r>
          </w:p>
          <w:p w14:paraId="2493E835" w14:textId="77777777" w:rsidR="003473AF" w:rsidRDefault="001F029C">
            <w:pPr>
              <w:pStyle w:val="10610"/>
              <w:rPr>
                <w:rFonts w:ascii="宋体" w:eastAsia="宋体" w:cs="宋体"/>
                <w:bCs/>
                <w:szCs w:val="21"/>
              </w:rPr>
            </w:pPr>
            <w:r>
              <w:rPr>
                <w:rFonts w:ascii="宋体" w:eastAsia="宋体" w:cs="宋体" w:hint="eastAsia"/>
                <w:bCs/>
                <w:szCs w:val="21"/>
              </w:rPr>
              <w:t>色谱柱</w:t>
            </w:r>
            <w:r>
              <w:rPr>
                <w:rFonts w:ascii="宋体" w:eastAsia="宋体" w:cs="宋体" w:hint="eastAsia"/>
                <w:bCs/>
                <w:szCs w:val="21"/>
                <w:lang w:val="en-US"/>
              </w:rPr>
              <w:t xml:space="preserve">  4</w:t>
            </w:r>
            <w:r>
              <w:rPr>
                <w:rFonts w:ascii="宋体" w:eastAsia="宋体" w:cs="宋体" w:hint="eastAsia"/>
                <w:bCs/>
                <w:szCs w:val="21"/>
              </w:rPr>
              <w:t>根</w:t>
            </w:r>
          </w:p>
          <w:p w14:paraId="59400707" w14:textId="77777777" w:rsidR="003473AF" w:rsidRDefault="001F029C">
            <w:pPr>
              <w:pStyle w:val="10610"/>
              <w:rPr>
                <w:rFonts w:ascii="宋体" w:eastAsia="宋体" w:cs="宋体"/>
                <w:bCs/>
                <w:color w:val="000000"/>
                <w:szCs w:val="21"/>
              </w:rPr>
            </w:pPr>
            <w:r>
              <w:rPr>
                <w:rFonts w:ascii="宋体" w:eastAsia="宋体" w:cs="宋体" w:hint="eastAsia"/>
                <w:bCs/>
                <w:color w:val="000000"/>
                <w:szCs w:val="21"/>
              </w:rPr>
              <w:t>专用工作站</w:t>
            </w:r>
            <w:r>
              <w:rPr>
                <w:rFonts w:ascii="宋体" w:eastAsia="宋体" w:cs="宋体" w:hint="eastAsia"/>
                <w:bCs/>
                <w:color w:val="000000"/>
                <w:szCs w:val="21"/>
                <w:lang w:val="en-US"/>
              </w:rPr>
              <w:t xml:space="preserve"> 1套（含打印模块）</w:t>
            </w:r>
          </w:p>
        </w:tc>
        <w:tc>
          <w:tcPr>
            <w:tcW w:w="716" w:type="pct"/>
            <w:tcBorders>
              <w:top w:val="single" w:sz="4" w:space="0" w:color="auto"/>
              <w:left w:val="single" w:sz="4" w:space="0" w:color="auto"/>
              <w:bottom w:val="single" w:sz="4" w:space="0" w:color="auto"/>
              <w:right w:val="single" w:sz="4" w:space="0" w:color="auto"/>
            </w:tcBorders>
          </w:tcPr>
          <w:p w14:paraId="085A8637" w14:textId="77777777" w:rsidR="003473AF" w:rsidRDefault="001F029C">
            <w:pPr>
              <w:pStyle w:val="10510"/>
              <w:rPr>
                <w:rFonts w:ascii="宋体" w:eastAsia="宋体" w:cs="宋体"/>
                <w:bCs/>
                <w:szCs w:val="21"/>
              </w:rPr>
            </w:pPr>
            <w:r>
              <w:rPr>
                <w:rFonts w:ascii="宋体" w:eastAsia="宋体" w:cs="宋体" w:hint="eastAsia"/>
                <w:bCs/>
                <w:szCs w:val="21"/>
              </w:rPr>
              <w:t>承诺函</w:t>
            </w:r>
          </w:p>
        </w:tc>
      </w:tr>
    </w:tbl>
    <w:p w14:paraId="6D21EA6C" w14:textId="77777777" w:rsidR="003473AF" w:rsidRDefault="003473AF"/>
    <w:p w14:paraId="492B1AE2" w14:textId="77777777" w:rsidR="003473AF" w:rsidRDefault="001F029C">
      <w:pPr>
        <w:pStyle w:val="4"/>
        <w:rPr>
          <w:b/>
        </w:rPr>
      </w:pPr>
      <w:r>
        <w:rPr>
          <w:rFonts w:hint="eastAsia"/>
        </w:rPr>
        <w:t>第</w:t>
      </w:r>
      <w:r>
        <w:rPr>
          <w:rFonts w:hint="eastAsia"/>
          <w:lang w:val="en-US"/>
        </w:rPr>
        <w:t>2</w:t>
      </w:r>
      <w:r>
        <w:rPr>
          <w:rFonts w:hint="eastAsia"/>
        </w:rPr>
        <w:t>包</w:t>
      </w:r>
      <w:r>
        <w:rPr>
          <w:rFonts w:hint="eastAsia"/>
        </w:rPr>
        <w:t xml:space="preserve"> </w:t>
      </w:r>
      <w:r>
        <w:t>电子天平</w:t>
      </w:r>
    </w:p>
    <w:p w14:paraId="15B32E70" w14:textId="77777777" w:rsidR="003473AF" w:rsidRDefault="003473AF"/>
    <w:tbl>
      <w:tblPr>
        <w:tblW w:w="49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1842"/>
        <w:gridCol w:w="5103"/>
        <w:gridCol w:w="1260"/>
      </w:tblGrid>
      <w:tr w:rsidR="003473AF" w14:paraId="31CC7381" w14:textId="77777777">
        <w:trPr>
          <w:jc w:val="center"/>
        </w:trPr>
        <w:tc>
          <w:tcPr>
            <w:tcW w:w="434" w:type="pct"/>
            <w:tcBorders>
              <w:top w:val="single" w:sz="4" w:space="0" w:color="auto"/>
              <w:left w:val="single" w:sz="4" w:space="0" w:color="auto"/>
              <w:bottom w:val="single" w:sz="4" w:space="0" w:color="auto"/>
              <w:right w:val="single" w:sz="4" w:space="0" w:color="auto"/>
            </w:tcBorders>
          </w:tcPr>
          <w:p w14:paraId="16094C77" w14:textId="77777777" w:rsidR="003473AF" w:rsidRDefault="001F029C">
            <w:pPr>
              <w:pStyle w:val="11810"/>
              <w:jc w:val="center"/>
              <w:rPr>
                <w:rFonts w:ascii="宋体" w:eastAsia="宋体" w:cs="宋体"/>
                <w:bCs/>
                <w:szCs w:val="21"/>
              </w:rPr>
            </w:pPr>
            <w:r>
              <w:rPr>
                <w:rFonts w:ascii="宋体" w:eastAsia="宋体" w:cs="宋体" w:hint="eastAsia"/>
                <w:bCs/>
                <w:szCs w:val="21"/>
              </w:rPr>
              <w:t>序号</w:t>
            </w:r>
          </w:p>
        </w:tc>
        <w:tc>
          <w:tcPr>
            <w:tcW w:w="1025" w:type="pct"/>
            <w:tcBorders>
              <w:top w:val="single" w:sz="4" w:space="0" w:color="auto"/>
              <w:left w:val="single" w:sz="4" w:space="0" w:color="auto"/>
              <w:bottom w:val="single" w:sz="4" w:space="0" w:color="auto"/>
              <w:right w:val="single" w:sz="4" w:space="0" w:color="auto"/>
            </w:tcBorders>
            <w:vAlign w:val="center"/>
          </w:tcPr>
          <w:p w14:paraId="7DC73988" w14:textId="77777777" w:rsidR="003473AF" w:rsidRDefault="001F029C">
            <w:pPr>
              <w:pStyle w:val="11710"/>
              <w:rPr>
                <w:rFonts w:ascii="宋体" w:eastAsia="宋体" w:cs="宋体"/>
                <w:bCs/>
                <w:szCs w:val="21"/>
              </w:rPr>
            </w:pPr>
            <w:r>
              <w:rPr>
                <w:rFonts w:ascii="宋体" w:eastAsia="宋体" w:cs="宋体" w:hint="eastAsia"/>
                <w:bCs/>
                <w:szCs w:val="21"/>
              </w:rPr>
              <w:t>指标项</w:t>
            </w:r>
          </w:p>
        </w:tc>
        <w:tc>
          <w:tcPr>
            <w:tcW w:w="2840" w:type="pct"/>
            <w:tcBorders>
              <w:top w:val="single" w:sz="4" w:space="0" w:color="auto"/>
              <w:left w:val="single" w:sz="4" w:space="0" w:color="auto"/>
              <w:bottom w:val="single" w:sz="4" w:space="0" w:color="auto"/>
              <w:right w:val="single" w:sz="4" w:space="0" w:color="auto"/>
            </w:tcBorders>
          </w:tcPr>
          <w:p w14:paraId="5EF72179" w14:textId="77777777" w:rsidR="003473AF" w:rsidRDefault="001F029C">
            <w:pPr>
              <w:pStyle w:val="11610"/>
              <w:jc w:val="center"/>
              <w:rPr>
                <w:rFonts w:ascii="宋体" w:eastAsia="宋体" w:cs="宋体"/>
                <w:bCs/>
                <w:szCs w:val="21"/>
              </w:rPr>
            </w:pPr>
            <w:r>
              <w:rPr>
                <w:rFonts w:ascii="宋体" w:eastAsia="宋体" w:cs="宋体" w:hint="eastAsia"/>
                <w:bCs/>
                <w:color w:val="000000"/>
                <w:kern w:val="0"/>
                <w:szCs w:val="21"/>
              </w:rPr>
              <w:t>指标要求</w:t>
            </w:r>
          </w:p>
        </w:tc>
        <w:tc>
          <w:tcPr>
            <w:tcW w:w="701" w:type="pct"/>
            <w:tcBorders>
              <w:top w:val="single" w:sz="4" w:space="0" w:color="auto"/>
              <w:left w:val="single" w:sz="4" w:space="0" w:color="auto"/>
              <w:bottom w:val="single" w:sz="4" w:space="0" w:color="auto"/>
              <w:right w:val="single" w:sz="4" w:space="0" w:color="auto"/>
            </w:tcBorders>
          </w:tcPr>
          <w:p w14:paraId="49CBFD97" w14:textId="77777777" w:rsidR="003473AF" w:rsidRDefault="001F029C">
            <w:pPr>
              <w:pStyle w:val="11510"/>
              <w:rPr>
                <w:rFonts w:ascii="宋体" w:eastAsia="宋体" w:cs="宋体"/>
                <w:bCs/>
                <w:szCs w:val="21"/>
              </w:rPr>
            </w:pPr>
            <w:r>
              <w:rPr>
                <w:rFonts w:ascii="宋体" w:eastAsia="宋体" w:cs="宋体" w:hint="eastAsia"/>
                <w:bCs/>
                <w:szCs w:val="21"/>
              </w:rPr>
              <w:t>证明材料要求</w:t>
            </w:r>
          </w:p>
        </w:tc>
      </w:tr>
      <w:tr w:rsidR="003473AF" w14:paraId="1BB88B1B" w14:textId="77777777">
        <w:trPr>
          <w:trHeight w:val="369"/>
          <w:jc w:val="center"/>
        </w:trPr>
        <w:tc>
          <w:tcPr>
            <w:tcW w:w="434" w:type="pct"/>
            <w:tcBorders>
              <w:top w:val="single" w:sz="4" w:space="0" w:color="auto"/>
              <w:left w:val="single" w:sz="4" w:space="0" w:color="auto"/>
              <w:bottom w:val="single" w:sz="4" w:space="0" w:color="auto"/>
              <w:right w:val="single" w:sz="4" w:space="0" w:color="auto"/>
            </w:tcBorders>
            <w:vAlign w:val="center"/>
          </w:tcPr>
          <w:p w14:paraId="0B77FA0D" w14:textId="77777777" w:rsidR="003473AF" w:rsidRDefault="003473AF">
            <w:pPr>
              <w:pStyle w:val="1f1"/>
              <w:numPr>
                <w:ilvl w:val="0"/>
                <w:numId w:val="24"/>
              </w:numPr>
              <w:spacing w:beforeAutospacing="0" w:afterAutospacing="0"/>
              <w:jc w:val="center"/>
              <w:rPr>
                <w:rFonts w:ascii="宋体" w:cs="宋体"/>
                <w:bCs/>
                <w:sz w:val="21"/>
                <w:szCs w:val="21"/>
              </w:rPr>
            </w:pPr>
          </w:p>
        </w:tc>
        <w:tc>
          <w:tcPr>
            <w:tcW w:w="1025" w:type="pct"/>
            <w:tcBorders>
              <w:top w:val="single" w:sz="4" w:space="0" w:color="auto"/>
              <w:left w:val="single" w:sz="4" w:space="0" w:color="auto"/>
              <w:bottom w:val="single" w:sz="4" w:space="0" w:color="auto"/>
              <w:right w:val="single" w:sz="4" w:space="0" w:color="auto"/>
            </w:tcBorders>
            <w:vAlign w:val="center"/>
          </w:tcPr>
          <w:p w14:paraId="14C08491" w14:textId="77777777" w:rsidR="003473AF" w:rsidRDefault="001F029C">
            <w:pPr>
              <w:pStyle w:val="11410"/>
              <w:jc w:val="center"/>
              <w:rPr>
                <w:rFonts w:ascii="宋体" w:eastAsia="宋体" w:cs="宋体"/>
                <w:bCs/>
                <w:szCs w:val="21"/>
              </w:rPr>
            </w:pPr>
            <w:r>
              <w:rPr>
                <w:rFonts w:ascii="宋体" w:eastAsia="宋体" w:cs="宋体" w:hint="eastAsia"/>
                <w:bCs/>
                <w:szCs w:val="21"/>
              </w:rPr>
              <w:t>最低配置</w:t>
            </w:r>
          </w:p>
        </w:tc>
        <w:tc>
          <w:tcPr>
            <w:tcW w:w="2840" w:type="pct"/>
            <w:tcBorders>
              <w:top w:val="single" w:sz="4" w:space="0" w:color="auto"/>
              <w:left w:val="single" w:sz="4" w:space="0" w:color="auto"/>
              <w:bottom w:val="single" w:sz="4" w:space="0" w:color="auto"/>
              <w:right w:val="single" w:sz="4" w:space="0" w:color="auto"/>
            </w:tcBorders>
          </w:tcPr>
          <w:p w14:paraId="38AA58DC" w14:textId="77777777" w:rsidR="003473AF" w:rsidRDefault="001F029C">
            <w:pPr>
              <w:pStyle w:val="11310"/>
              <w:rPr>
                <w:rFonts w:ascii="宋体" w:eastAsia="宋体" w:cs="宋体"/>
                <w:bCs/>
                <w:szCs w:val="21"/>
              </w:rPr>
            </w:pPr>
            <w:r>
              <w:rPr>
                <w:rFonts w:ascii="宋体" w:eastAsia="宋体" w:cs="宋体" w:hint="eastAsia"/>
                <w:bCs/>
                <w:szCs w:val="21"/>
              </w:rPr>
              <w:t>至少包含：</w:t>
            </w:r>
          </w:p>
          <w:p w14:paraId="7A1FD3DF" w14:textId="77777777" w:rsidR="003473AF" w:rsidRDefault="001F029C">
            <w:pPr>
              <w:pStyle w:val="11310"/>
              <w:rPr>
                <w:rFonts w:ascii="宋体" w:eastAsia="宋体" w:cs="宋体"/>
                <w:bCs/>
                <w:szCs w:val="21"/>
                <w:lang w:val="en-US"/>
              </w:rPr>
            </w:pPr>
            <w:r>
              <w:rPr>
                <w:rFonts w:ascii="宋体" w:eastAsia="宋体" w:cs="宋体" w:hint="eastAsia"/>
                <w:bCs/>
                <w:szCs w:val="21"/>
              </w:rPr>
              <w:t>电子天平主机（带中文显示触摸屏）</w:t>
            </w:r>
            <w:r>
              <w:rPr>
                <w:rFonts w:ascii="宋体" w:eastAsia="宋体" w:cs="宋体" w:hint="eastAsia"/>
                <w:bCs/>
                <w:szCs w:val="21"/>
                <w:lang w:val="en-US"/>
              </w:rPr>
              <w:t xml:space="preserve">1台套 </w:t>
            </w:r>
          </w:p>
          <w:p w14:paraId="32101E0E" w14:textId="77777777" w:rsidR="003473AF" w:rsidRDefault="001F029C">
            <w:pPr>
              <w:pStyle w:val="11310"/>
              <w:rPr>
                <w:rFonts w:ascii="宋体" w:eastAsia="宋体" w:cs="宋体"/>
                <w:bCs/>
                <w:color w:val="000000"/>
                <w:kern w:val="0"/>
                <w:szCs w:val="21"/>
                <w:lang w:val="en-US"/>
              </w:rPr>
            </w:pPr>
            <w:r>
              <w:rPr>
                <w:rFonts w:ascii="宋体" w:eastAsia="宋体" w:cs="宋体" w:hint="eastAsia"/>
                <w:bCs/>
                <w:szCs w:val="21"/>
              </w:rPr>
              <w:t>同品牌</w:t>
            </w:r>
            <w:r>
              <w:rPr>
                <w:rFonts w:ascii="宋体" w:eastAsia="宋体" w:cs="宋体" w:hint="eastAsia"/>
                <w:bCs/>
                <w:color w:val="000000"/>
                <w:kern w:val="0"/>
                <w:szCs w:val="21"/>
              </w:rPr>
              <w:t>除静电装置</w:t>
            </w:r>
            <w:r>
              <w:rPr>
                <w:rFonts w:ascii="宋体" w:eastAsia="宋体" w:cs="宋体" w:hint="eastAsia"/>
                <w:bCs/>
                <w:color w:val="000000"/>
                <w:kern w:val="0"/>
                <w:szCs w:val="21"/>
                <w:lang w:val="en-US"/>
              </w:rPr>
              <w:t>1套</w:t>
            </w:r>
          </w:p>
          <w:p w14:paraId="2F5DC54C" w14:textId="77777777" w:rsidR="003473AF" w:rsidRDefault="001F029C">
            <w:pPr>
              <w:pStyle w:val="11310"/>
              <w:rPr>
                <w:rFonts w:ascii="宋体" w:eastAsia="宋体" w:cs="宋体"/>
                <w:bCs/>
                <w:color w:val="000000"/>
                <w:kern w:val="0"/>
                <w:szCs w:val="21"/>
                <w:lang w:val="en-US"/>
              </w:rPr>
            </w:pPr>
            <w:proofErr w:type="gramStart"/>
            <w:r>
              <w:rPr>
                <w:rFonts w:ascii="宋体" w:eastAsia="宋体" w:cs="宋体" w:hint="eastAsia"/>
                <w:bCs/>
                <w:color w:val="000000"/>
                <w:kern w:val="0"/>
                <w:szCs w:val="21"/>
                <w:lang w:val="en-US"/>
              </w:rPr>
              <w:t>电子天平配防风罩</w:t>
            </w:r>
            <w:proofErr w:type="gramEnd"/>
          </w:p>
          <w:p w14:paraId="3B66AFA7" w14:textId="77777777" w:rsidR="003473AF" w:rsidRDefault="001F029C">
            <w:pPr>
              <w:pStyle w:val="11310"/>
              <w:rPr>
                <w:rFonts w:ascii="宋体" w:eastAsia="宋体" w:cs="宋体"/>
                <w:bCs/>
                <w:color w:val="000000"/>
                <w:kern w:val="0"/>
                <w:szCs w:val="21"/>
                <w:lang w:val="en-US"/>
              </w:rPr>
            </w:pPr>
            <w:r>
              <w:rPr>
                <w:rFonts w:ascii="宋体" w:eastAsia="宋体" w:cs="宋体" w:hint="eastAsia"/>
                <w:bCs/>
                <w:szCs w:val="21"/>
              </w:rPr>
              <w:t>电子天平能实现自动内部校准</w:t>
            </w:r>
          </w:p>
        </w:tc>
        <w:tc>
          <w:tcPr>
            <w:tcW w:w="701" w:type="pct"/>
            <w:tcBorders>
              <w:top w:val="single" w:sz="4" w:space="0" w:color="auto"/>
              <w:left w:val="single" w:sz="4" w:space="0" w:color="auto"/>
              <w:bottom w:val="single" w:sz="4" w:space="0" w:color="auto"/>
              <w:right w:val="single" w:sz="4" w:space="0" w:color="auto"/>
            </w:tcBorders>
          </w:tcPr>
          <w:p w14:paraId="6D6D789A" w14:textId="77777777" w:rsidR="003473AF" w:rsidRDefault="001F029C">
            <w:pPr>
              <w:pStyle w:val="11210"/>
              <w:jc w:val="center"/>
              <w:rPr>
                <w:rFonts w:ascii="宋体" w:eastAsia="宋体" w:cs="宋体"/>
                <w:bCs/>
                <w:szCs w:val="21"/>
              </w:rPr>
            </w:pPr>
            <w:r>
              <w:rPr>
                <w:rFonts w:ascii="宋体" w:eastAsia="宋体" w:cs="宋体" w:hint="eastAsia"/>
                <w:bCs/>
                <w:szCs w:val="21"/>
              </w:rPr>
              <w:t>承诺函</w:t>
            </w:r>
          </w:p>
        </w:tc>
      </w:tr>
    </w:tbl>
    <w:p w14:paraId="11BD58AA" w14:textId="77777777" w:rsidR="003473AF" w:rsidRDefault="003473AF"/>
    <w:p w14:paraId="27FF1AAC" w14:textId="77777777" w:rsidR="003473AF" w:rsidRDefault="001F029C">
      <w:pPr>
        <w:pStyle w:val="4"/>
      </w:pPr>
      <w:r>
        <w:rPr>
          <w:rFonts w:hint="eastAsia"/>
          <w:lang w:val="en-US"/>
        </w:rPr>
        <w:t>第</w:t>
      </w:r>
      <w:r>
        <w:rPr>
          <w:rFonts w:hint="eastAsia"/>
          <w:lang w:val="en-US"/>
        </w:rPr>
        <w:t>2</w:t>
      </w:r>
      <w:r>
        <w:rPr>
          <w:rFonts w:hint="eastAsia"/>
          <w:lang w:val="en-US"/>
        </w:rPr>
        <w:t>包</w:t>
      </w:r>
      <w:r>
        <w:rPr>
          <w:rFonts w:hint="eastAsia"/>
          <w:lang w:val="en-US"/>
        </w:rPr>
        <w:t xml:space="preserve"> </w:t>
      </w:r>
      <w:r>
        <w:rPr>
          <w:rFonts w:hint="eastAsia"/>
          <w:lang w:val="en-US"/>
        </w:rPr>
        <w:t>超纯水净化装置</w:t>
      </w:r>
    </w:p>
    <w:p w14:paraId="00AEF2B5" w14:textId="77777777" w:rsidR="003473AF" w:rsidRDefault="003473AF">
      <w:pPr>
        <w:rPr>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1377"/>
        <w:gridCol w:w="5486"/>
        <w:gridCol w:w="1298"/>
      </w:tblGrid>
      <w:tr w:rsidR="003473AF" w14:paraId="27D1DE9A" w14:textId="77777777">
        <w:trPr>
          <w:trHeight w:val="430"/>
          <w:tblHeader/>
          <w:jc w:val="center"/>
        </w:trPr>
        <w:tc>
          <w:tcPr>
            <w:tcW w:w="497" w:type="pct"/>
            <w:tcBorders>
              <w:top w:val="single" w:sz="4" w:space="0" w:color="auto"/>
              <w:left w:val="single" w:sz="4" w:space="0" w:color="auto"/>
              <w:bottom w:val="single" w:sz="4" w:space="0" w:color="auto"/>
              <w:right w:val="single" w:sz="4" w:space="0" w:color="auto"/>
            </w:tcBorders>
            <w:vAlign w:val="center"/>
          </w:tcPr>
          <w:p w14:paraId="52A1C266" w14:textId="77777777" w:rsidR="003473AF" w:rsidRDefault="001F029C">
            <w:pPr>
              <w:pStyle w:val="12710"/>
              <w:jc w:val="center"/>
              <w:rPr>
                <w:rFonts w:ascii="宋体" w:eastAsia="宋体" w:cs="宋体"/>
                <w:bCs/>
                <w:szCs w:val="21"/>
              </w:rPr>
            </w:pPr>
            <w:r>
              <w:rPr>
                <w:rFonts w:ascii="宋体" w:eastAsia="宋体" w:cs="宋体" w:hint="eastAsia"/>
                <w:bCs/>
                <w:szCs w:val="21"/>
              </w:rPr>
              <w:t>序号</w:t>
            </w:r>
          </w:p>
        </w:tc>
        <w:tc>
          <w:tcPr>
            <w:tcW w:w="760" w:type="pct"/>
            <w:tcBorders>
              <w:top w:val="single" w:sz="4" w:space="0" w:color="auto"/>
              <w:left w:val="single" w:sz="4" w:space="0" w:color="auto"/>
              <w:bottom w:val="single" w:sz="4" w:space="0" w:color="auto"/>
              <w:right w:val="single" w:sz="4" w:space="0" w:color="auto"/>
            </w:tcBorders>
            <w:vAlign w:val="center"/>
          </w:tcPr>
          <w:p w14:paraId="22ABA92F" w14:textId="77777777" w:rsidR="003473AF" w:rsidRDefault="001F029C">
            <w:pPr>
              <w:pStyle w:val="12610"/>
              <w:jc w:val="center"/>
              <w:rPr>
                <w:rFonts w:ascii="宋体" w:eastAsia="宋体" w:cs="宋体"/>
                <w:bCs/>
                <w:szCs w:val="21"/>
              </w:rPr>
            </w:pPr>
            <w:r>
              <w:rPr>
                <w:rFonts w:ascii="宋体" w:eastAsia="宋体" w:cs="宋体" w:hint="eastAsia"/>
                <w:bCs/>
                <w:szCs w:val="21"/>
              </w:rPr>
              <w:t>指标项</w:t>
            </w:r>
          </w:p>
        </w:tc>
        <w:tc>
          <w:tcPr>
            <w:tcW w:w="3027" w:type="pct"/>
            <w:tcBorders>
              <w:top w:val="single" w:sz="4" w:space="0" w:color="auto"/>
              <w:left w:val="single" w:sz="4" w:space="0" w:color="auto"/>
              <w:bottom w:val="single" w:sz="4" w:space="0" w:color="auto"/>
              <w:right w:val="single" w:sz="4" w:space="0" w:color="auto"/>
            </w:tcBorders>
            <w:vAlign w:val="center"/>
          </w:tcPr>
          <w:p w14:paraId="2E86451F" w14:textId="77777777" w:rsidR="003473AF" w:rsidRDefault="001F029C">
            <w:pPr>
              <w:pStyle w:val="12510"/>
              <w:jc w:val="center"/>
              <w:rPr>
                <w:rFonts w:ascii="宋体" w:eastAsia="宋体" w:cs="宋体"/>
                <w:bCs/>
                <w:szCs w:val="21"/>
              </w:rPr>
            </w:pPr>
            <w:r>
              <w:rPr>
                <w:rFonts w:ascii="宋体" w:eastAsia="宋体" w:cs="宋体" w:hint="eastAsia"/>
                <w:bCs/>
                <w:color w:val="000000"/>
                <w:kern w:val="0"/>
                <w:szCs w:val="21"/>
              </w:rPr>
              <w:t>指标要求</w:t>
            </w:r>
          </w:p>
        </w:tc>
        <w:tc>
          <w:tcPr>
            <w:tcW w:w="716" w:type="pct"/>
            <w:tcBorders>
              <w:top w:val="single" w:sz="4" w:space="0" w:color="auto"/>
              <w:left w:val="single" w:sz="4" w:space="0" w:color="auto"/>
              <w:bottom w:val="single" w:sz="4" w:space="0" w:color="auto"/>
              <w:right w:val="single" w:sz="4" w:space="0" w:color="auto"/>
            </w:tcBorders>
            <w:vAlign w:val="center"/>
          </w:tcPr>
          <w:p w14:paraId="70166FF4" w14:textId="77777777" w:rsidR="003473AF" w:rsidRDefault="001F029C">
            <w:pPr>
              <w:pStyle w:val="12410"/>
              <w:jc w:val="center"/>
              <w:rPr>
                <w:rFonts w:ascii="宋体" w:eastAsia="宋体" w:cs="宋体"/>
                <w:bCs/>
                <w:szCs w:val="21"/>
              </w:rPr>
            </w:pPr>
            <w:r>
              <w:rPr>
                <w:rFonts w:ascii="宋体" w:eastAsia="宋体" w:cs="宋体" w:hint="eastAsia"/>
                <w:bCs/>
                <w:szCs w:val="21"/>
              </w:rPr>
              <w:t>证明材料要求</w:t>
            </w:r>
          </w:p>
        </w:tc>
      </w:tr>
      <w:tr w:rsidR="003473AF" w14:paraId="3DB5E904" w14:textId="77777777">
        <w:trPr>
          <w:jc w:val="center"/>
        </w:trPr>
        <w:tc>
          <w:tcPr>
            <w:tcW w:w="497" w:type="pct"/>
            <w:tcBorders>
              <w:top w:val="single" w:sz="4" w:space="0" w:color="auto"/>
              <w:left w:val="single" w:sz="4" w:space="0" w:color="auto"/>
              <w:bottom w:val="single" w:sz="4" w:space="0" w:color="auto"/>
              <w:right w:val="single" w:sz="4" w:space="0" w:color="auto"/>
            </w:tcBorders>
            <w:vAlign w:val="center"/>
          </w:tcPr>
          <w:p w14:paraId="39557045" w14:textId="77777777" w:rsidR="003473AF" w:rsidRDefault="003473AF">
            <w:pPr>
              <w:pStyle w:val="12310"/>
              <w:widowControl w:val="0"/>
              <w:numPr>
                <w:ilvl w:val="0"/>
                <w:numId w:val="25"/>
              </w:numPr>
              <w:ind w:left="0" w:firstLineChars="100" w:firstLine="210"/>
              <w:jc w:val="center"/>
              <w:rPr>
                <w:rFonts w:ascii="宋体" w:eastAsia="宋体" w:cs="宋体"/>
                <w:bCs/>
                <w:szCs w:val="21"/>
              </w:rPr>
            </w:pPr>
          </w:p>
        </w:tc>
        <w:tc>
          <w:tcPr>
            <w:tcW w:w="760" w:type="pct"/>
            <w:tcBorders>
              <w:top w:val="single" w:sz="4" w:space="0" w:color="auto"/>
              <w:left w:val="single" w:sz="4" w:space="0" w:color="auto"/>
              <w:bottom w:val="single" w:sz="4" w:space="0" w:color="auto"/>
              <w:right w:val="single" w:sz="4" w:space="0" w:color="auto"/>
            </w:tcBorders>
            <w:vAlign w:val="center"/>
          </w:tcPr>
          <w:p w14:paraId="1DC0D4FF" w14:textId="77777777" w:rsidR="003473AF" w:rsidRDefault="001F029C">
            <w:pPr>
              <w:pStyle w:val="12210"/>
              <w:jc w:val="center"/>
              <w:rPr>
                <w:rFonts w:ascii="宋体" w:eastAsia="宋体" w:cs="宋体"/>
                <w:bCs/>
                <w:szCs w:val="21"/>
              </w:rPr>
            </w:pPr>
            <w:r>
              <w:rPr>
                <w:rFonts w:ascii="宋体" w:eastAsia="宋体" w:cs="宋体" w:hint="eastAsia"/>
                <w:bCs/>
                <w:szCs w:val="21"/>
              </w:rPr>
              <w:t>最低配置</w:t>
            </w:r>
          </w:p>
        </w:tc>
        <w:tc>
          <w:tcPr>
            <w:tcW w:w="3027" w:type="pct"/>
            <w:tcBorders>
              <w:top w:val="single" w:sz="4" w:space="0" w:color="auto"/>
              <w:left w:val="single" w:sz="4" w:space="0" w:color="auto"/>
              <w:bottom w:val="single" w:sz="4" w:space="0" w:color="auto"/>
              <w:right w:val="single" w:sz="4" w:space="0" w:color="auto"/>
            </w:tcBorders>
            <w:vAlign w:val="center"/>
          </w:tcPr>
          <w:p w14:paraId="09B7EA85" w14:textId="77777777" w:rsidR="003473AF" w:rsidRDefault="001F029C">
            <w:pPr>
              <w:pStyle w:val="12110"/>
              <w:textAlignment w:val="center"/>
              <w:rPr>
                <w:rFonts w:ascii="宋体" w:eastAsia="宋体" w:cs="宋体"/>
                <w:bCs/>
                <w:color w:val="000000"/>
                <w:kern w:val="0"/>
                <w:szCs w:val="21"/>
                <w:lang w:val="en-US"/>
              </w:rPr>
            </w:pPr>
            <w:r>
              <w:rPr>
                <w:rFonts w:ascii="宋体" w:eastAsia="宋体" w:cs="宋体" w:hint="eastAsia"/>
                <w:bCs/>
                <w:color w:val="000000"/>
                <w:kern w:val="0"/>
                <w:szCs w:val="21"/>
                <w:lang w:val="en-US"/>
              </w:rPr>
              <w:t>至少包含：</w:t>
            </w:r>
          </w:p>
          <w:p w14:paraId="6FACA669" w14:textId="77777777" w:rsidR="003473AF" w:rsidRDefault="001F029C">
            <w:pPr>
              <w:pStyle w:val="12110"/>
              <w:textAlignment w:val="center"/>
              <w:rPr>
                <w:rFonts w:ascii="宋体" w:eastAsia="宋体" w:cs="宋体"/>
                <w:bCs/>
                <w:color w:val="000000"/>
                <w:kern w:val="0"/>
                <w:szCs w:val="21"/>
                <w:lang w:val="en-US"/>
              </w:rPr>
            </w:pPr>
            <w:r>
              <w:rPr>
                <w:rFonts w:ascii="宋体" w:eastAsia="宋体" w:cs="宋体" w:hint="eastAsia"/>
                <w:bCs/>
                <w:color w:val="000000"/>
                <w:kern w:val="0"/>
                <w:szCs w:val="21"/>
                <w:lang w:val="en-US"/>
              </w:rPr>
              <w:t>超纯水仪主机</w:t>
            </w:r>
            <w:r>
              <w:rPr>
                <w:rFonts w:ascii="宋体" w:eastAsia="宋体" w:cs="宋体" w:hint="eastAsia"/>
                <w:bCs/>
                <w:szCs w:val="21"/>
              </w:rPr>
              <w:t>（带中文显示触摸屏）</w:t>
            </w:r>
            <w:r>
              <w:rPr>
                <w:rFonts w:ascii="宋体" w:eastAsia="宋体" w:cs="宋体" w:hint="eastAsia"/>
                <w:bCs/>
                <w:szCs w:val="21"/>
                <w:lang w:val="en-US"/>
              </w:rPr>
              <w:t>1台套</w:t>
            </w:r>
          </w:p>
          <w:p w14:paraId="4D790FE4" w14:textId="77777777" w:rsidR="003473AF" w:rsidRDefault="001F029C">
            <w:pPr>
              <w:pStyle w:val="12110"/>
              <w:textAlignment w:val="center"/>
              <w:rPr>
                <w:rFonts w:ascii="宋体" w:eastAsia="宋体" w:cs="宋体"/>
                <w:bCs/>
                <w:color w:val="000000"/>
                <w:kern w:val="0"/>
                <w:szCs w:val="21"/>
                <w:lang w:val="en-US"/>
              </w:rPr>
            </w:pPr>
            <w:r>
              <w:rPr>
                <w:rFonts w:ascii="宋体" w:eastAsia="宋体" w:cs="宋体"/>
                <w:bCs/>
                <w:color w:val="000000"/>
                <w:kern w:val="0"/>
                <w:szCs w:val="21"/>
                <w:lang w:val="en-US"/>
              </w:rPr>
              <w:t>超纯水</w:t>
            </w:r>
            <w:r>
              <w:rPr>
                <w:rFonts w:ascii="宋体" w:eastAsia="宋体" w:cs="宋体" w:hint="eastAsia"/>
                <w:bCs/>
                <w:color w:val="000000"/>
                <w:kern w:val="0"/>
                <w:szCs w:val="21"/>
                <w:lang w:val="en-US"/>
              </w:rPr>
              <w:t>仪柱（</w:t>
            </w:r>
            <w:r>
              <w:rPr>
                <w:rFonts w:ascii="宋体" w:eastAsia="宋体" w:cs="宋体"/>
                <w:bCs/>
                <w:color w:val="000000"/>
                <w:kern w:val="0"/>
                <w:szCs w:val="21"/>
                <w:lang w:val="en-US"/>
              </w:rPr>
              <w:t>R</w:t>
            </w:r>
            <w:r>
              <w:rPr>
                <w:rFonts w:ascii="宋体" w:eastAsia="宋体" w:cs="宋体" w:hint="eastAsia"/>
                <w:bCs/>
                <w:color w:val="000000"/>
                <w:kern w:val="0"/>
                <w:szCs w:val="21"/>
                <w:lang w:val="en-US"/>
              </w:rPr>
              <w:t>O</w:t>
            </w:r>
            <w:r>
              <w:rPr>
                <w:rFonts w:ascii="宋体" w:eastAsia="宋体" w:cs="宋体"/>
                <w:bCs/>
                <w:color w:val="000000"/>
                <w:kern w:val="0"/>
                <w:szCs w:val="21"/>
                <w:lang w:val="en-US"/>
              </w:rPr>
              <w:t>进水</w:t>
            </w:r>
            <w:r>
              <w:rPr>
                <w:rFonts w:ascii="宋体" w:eastAsia="宋体" w:cs="宋体" w:hint="eastAsia"/>
                <w:bCs/>
                <w:color w:val="000000"/>
                <w:kern w:val="0"/>
                <w:szCs w:val="21"/>
                <w:lang w:val="en-US"/>
              </w:rPr>
              <w:t>）1根</w:t>
            </w:r>
          </w:p>
          <w:p w14:paraId="38638082" w14:textId="77777777" w:rsidR="003473AF" w:rsidRDefault="001F029C">
            <w:pPr>
              <w:pStyle w:val="12110"/>
              <w:textAlignment w:val="center"/>
              <w:rPr>
                <w:rFonts w:ascii="宋体" w:eastAsia="宋体" w:cs="宋体"/>
                <w:bCs/>
                <w:color w:val="000000"/>
                <w:kern w:val="0"/>
                <w:szCs w:val="21"/>
                <w:lang w:val="en-US"/>
              </w:rPr>
            </w:pPr>
            <w:r>
              <w:rPr>
                <w:rFonts w:ascii="宋体" w:eastAsia="宋体" w:cs="宋体"/>
                <w:bCs/>
                <w:color w:val="000000"/>
                <w:kern w:val="0"/>
                <w:szCs w:val="21"/>
                <w:lang w:val="en-US"/>
              </w:rPr>
              <w:t>超纯水</w:t>
            </w:r>
            <w:r>
              <w:rPr>
                <w:rFonts w:ascii="宋体" w:eastAsia="宋体" w:cs="宋体" w:hint="eastAsia"/>
                <w:bCs/>
                <w:color w:val="000000"/>
                <w:kern w:val="0"/>
                <w:szCs w:val="21"/>
                <w:lang w:val="en-US"/>
              </w:rPr>
              <w:t>仪柱（</w:t>
            </w:r>
            <w:r>
              <w:rPr>
                <w:rFonts w:ascii="宋体" w:eastAsia="宋体" w:cs="宋体"/>
                <w:bCs/>
                <w:color w:val="000000"/>
                <w:kern w:val="0"/>
                <w:szCs w:val="21"/>
                <w:lang w:val="en-US"/>
              </w:rPr>
              <w:t>低TOC</w:t>
            </w:r>
            <w:r>
              <w:rPr>
                <w:rFonts w:ascii="宋体" w:eastAsia="宋体" w:cs="宋体" w:hint="eastAsia"/>
                <w:bCs/>
                <w:color w:val="000000"/>
                <w:kern w:val="0"/>
                <w:szCs w:val="21"/>
                <w:lang w:val="en-US"/>
              </w:rPr>
              <w:t>）1根</w:t>
            </w:r>
          </w:p>
          <w:p w14:paraId="5C45DD88" w14:textId="77777777" w:rsidR="003473AF" w:rsidRDefault="001F029C">
            <w:pPr>
              <w:pStyle w:val="12110"/>
              <w:textAlignment w:val="center"/>
              <w:rPr>
                <w:rFonts w:ascii="宋体" w:eastAsia="宋体" w:cs="宋体"/>
                <w:bCs/>
                <w:color w:val="000000"/>
                <w:kern w:val="0"/>
                <w:szCs w:val="21"/>
                <w:lang w:val="en-US"/>
              </w:rPr>
            </w:pPr>
            <w:r>
              <w:rPr>
                <w:rFonts w:ascii="宋体" w:eastAsia="宋体" w:cs="宋体"/>
                <w:bCs/>
                <w:color w:val="000000"/>
                <w:kern w:val="0"/>
                <w:szCs w:val="21"/>
                <w:lang w:val="en-US"/>
              </w:rPr>
              <w:t>I</w:t>
            </w:r>
            <w:proofErr w:type="gramStart"/>
            <w:r>
              <w:rPr>
                <w:rFonts w:ascii="宋体" w:eastAsia="宋体" w:cs="宋体"/>
                <w:bCs/>
                <w:color w:val="000000"/>
                <w:kern w:val="0"/>
                <w:szCs w:val="21"/>
                <w:lang w:val="en-US"/>
              </w:rPr>
              <w:t>级水远程</w:t>
            </w:r>
            <w:proofErr w:type="gramEnd"/>
            <w:r>
              <w:rPr>
                <w:rFonts w:ascii="宋体" w:eastAsia="宋体" w:cs="宋体"/>
                <w:bCs/>
                <w:color w:val="000000"/>
                <w:kern w:val="0"/>
                <w:szCs w:val="21"/>
                <w:lang w:val="en-US"/>
              </w:rPr>
              <w:t>取水站</w:t>
            </w:r>
            <w:r>
              <w:rPr>
                <w:rFonts w:ascii="宋体" w:eastAsia="宋体" w:cs="宋体" w:hint="eastAsia"/>
                <w:bCs/>
                <w:color w:val="000000"/>
                <w:kern w:val="0"/>
                <w:szCs w:val="21"/>
                <w:lang w:val="en-US"/>
              </w:rPr>
              <w:t xml:space="preserve">     1套</w:t>
            </w:r>
          </w:p>
          <w:p w14:paraId="7F50903B" w14:textId="77777777" w:rsidR="003473AF" w:rsidRDefault="001F029C">
            <w:pPr>
              <w:pStyle w:val="12110"/>
              <w:textAlignment w:val="center"/>
              <w:rPr>
                <w:rFonts w:ascii="宋体" w:eastAsia="宋体" w:cs="宋体"/>
                <w:bCs/>
                <w:color w:val="000000"/>
                <w:kern w:val="0"/>
                <w:szCs w:val="21"/>
                <w:lang w:val="en-US"/>
              </w:rPr>
            </w:pPr>
            <w:r>
              <w:rPr>
                <w:rFonts w:ascii="宋体" w:eastAsia="宋体" w:cs="宋体"/>
                <w:bCs/>
                <w:color w:val="000000"/>
                <w:kern w:val="0"/>
                <w:szCs w:val="21"/>
                <w:lang w:val="en-US"/>
              </w:rPr>
              <w:t xml:space="preserve">终端除菌过滤器 </w:t>
            </w:r>
            <w:r>
              <w:rPr>
                <w:rFonts w:ascii="宋体" w:eastAsia="宋体" w:cs="宋体" w:hint="eastAsia"/>
                <w:bCs/>
                <w:color w:val="000000"/>
                <w:kern w:val="0"/>
                <w:szCs w:val="21"/>
                <w:lang w:val="en-US"/>
              </w:rPr>
              <w:t xml:space="preserve">      1套</w:t>
            </w:r>
          </w:p>
          <w:p w14:paraId="50BA21DE" w14:textId="4B7017CE" w:rsidR="003473AF" w:rsidRDefault="001F029C">
            <w:pPr>
              <w:pStyle w:val="12110"/>
              <w:textAlignment w:val="center"/>
              <w:rPr>
                <w:rFonts w:ascii="Arial" w:eastAsia="宋体" w:hAnsi="Arial" w:cs="Arial"/>
                <w:color w:val="000000"/>
                <w:kern w:val="0"/>
                <w:sz w:val="20"/>
                <w:lang w:val="en-US"/>
              </w:rPr>
            </w:pPr>
            <w:r>
              <w:rPr>
                <w:rFonts w:ascii="宋体" w:eastAsia="宋体" w:cs="宋体" w:hint="eastAsia"/>
                <w:bCs/>
                <w:color w:val="000000"/>
                <w:kern w:val="0"/>
                <w:szCs w:val="21"/>
                <w:lang w:val="en-US"/>
              </w:rPr>
              <w:t>配备</w:t>
            </w:r>
            <w:r w:rsidR="00FC3B96">
              <w:rPr>
                <w:rFonts w:ascii="宋体" w:eastAsia="宋体" w:cs="宋体" w:hint="eastAsia"/>
                <w:bCs/>
                <w:color w:val="000000"/>
                <w:kern w:val="0"/>
                <w:szCs w:val="21"/>
                <w:lang w:val="en-US"/>
              </w:rPr>
              <w:t>5</w:t>
            </w:r>
            <w:r>
              <w:rPr>
                <w:rFonts w:ascii="宋体" w:eastAsia="宋体" w:cs="宋体" w:hint="eastAsia"/>
                <w:bCs/>
                <w:color w:val="000000"/>
                <w:kern w:val="0"/>
                <w:szCs w:val="21"/>
                <w:lang w:val="en-US"/>
              </w:rPr>
              <w:t xml:space="preserve">年耗材包         </w:t>
            </w:r>
          </w:p>
        </w:tc>
        <w:tc>
          <w:tcPr>
            <w:tcW w:w="716" w:type="pct"/>
            <w:tcBorders>
              <w:top w:val="single" w:sz="4" w:space="0" w:color="auto"/>
              <w:left w:val="single" w:sz="4" w:space="0" w:color="auto"/>
              <w:bottom w:val="single" w:sz="4" w:space="0" w:color="auto"/>
              <w:right w:val="single" w:sz="4" w:space="0" w:color="auto"/>
            </w:tcBorders>
            <w:vAlign w:val="center"/>
          </w:tcPr>
          <w:p w14:paraId="0FB213FF" w14:textId="77777777" w:rsidR="003473AF" w:rsidRDefault="001F029C">
            <w:pPr>
              <w:pStyle w:val="12010"/>
              <w:jc w:val="center"/>
              <w:rPr>
                <w:rFonts w:ascii="宋体" w:eastAsia="宋体" w:cs="宋体"/>
                <w:bCs/>
                <w:color w:val="000000"/>
                <w:kern w:val="0"/>
                <w:szCs w:val="21"/>
              </w:rPr>
            </w:pPr>
            <w:r>
              <w:rPr>
                <w:rFonts w:ascii="宋体" w:eastAsia="宋体" w:cs="宋体" w:hint="eastAsia"/>
                <w:bCs/>
                <w:szCs w:val="21"/>
              </w:rPr>
              <w:t>承诺函</w:t>
            </w:r>
          </w:p>
        </w:tc>
      </w:tr>
    </w:tbl>
    <w:p w14:paraId="06B90DF5" w14:textId="77777777" w:rsidR="003473AF" w:rsidRDefault="003473AF">
      <w:pPr>
        <w:rPr>
          <w:lang w:val="en-US"/>
        </w:rPr>
      </w:pPr>
    </w:p>
    <w:p w14:paraId="045918C5" w14:textId="77777777" w:rsidR="003473AF" w:rsidRDefault="001F029C">
      <w:pPr>
        <w:pStyle w:val="4"/>
        <w:rPr>
          <w:b/>
        </w:rPr>
      </w:pPr>
      <w:r>
        <w:rPr>
          <w:rFonts w:hint="eastAsia"/>
        </w:rPr>
        <w:t>第</w:t>
      </w:r>
      <w:r>
        <w:rPr>
          <w:rFonts w:hint="eastAsia"/>
          <w:lang w:val="en-US"/>
        </w:rPr>
        <w:t>2</w:t>
      </w:r>
      <w:r>
        <w:rPr>
          <w:rFonts w:hint="eastAsia"/>
        </w:rPr>
        <w:t>包</w:t>
      </w:r>
      <w:r>
        <w:rPr>
          <w:rFonts w:hint="eastAsia"/>
        </w:rPr>
        <w:t xml:space="preserve"> </w:t>
      </w:r>
      <w:r>
        <w:t>摇床</w:t>
      </w:r>
    </w:p>
    <w:p w14:paraId="6917E9D9" w14:textId="77777777" w:rsidR="003473AF" w:rsidRDefault="003473AF"/>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
        <w:gridCol w:w="1053"/>
        <w:gridCol w:w="5850"/>
        <w:gridCol w:w="1298"/>
      </w:tblGrid>
      <w:tr w:rsidR="003473AF" w14:paraId="37AB192C" w14:textId="77777777">
        <w:trPr>
          <w:trHeight w:val="430"/>
          <w:tblHeader/>
          <w:jc w:val="center"/>
        </w:trPr>
        <w:tc>
          <w:tcPr>
            <w:tcW w:w="475" w:type="pct"/>
            <w:tcBorders>
              <w:top w:val="single" w:sz="4" w:space="0" w:color="auto"/>
              <w:left w:val="single" w:sz="4" w:space="0" w:color="auto"/>
              <w:bottom w:val="single" w:sz="4" w:space="0" w:color="auto"/>
              <w:right w:val="single" w:sz="4" w:space="0" w:color="auto"/>
            </w:tcBorders>
            <w:vAlign w:val="center"/>
          </w:tcPr>
          <w:p w14:paraId="55731115" w14:textId="77777777" w:rsidR="003473AF" w:rsidRDefault="001F029C">
            <w:pPr>
              <w:pStyle w:val="13510"/>
              <w:jc w:val="center"/>
              <w:rPr>
                <w:rFonts w:ascii="宋体" w:eastAsia="宋体" w:cs="宋体"/>
                <w:bCs/>
                <w:szCs w:val="21"/>
              </w:rPr>
            </w:pPr>
            <w:r>
              <w:rPr>
                <w:rFonts w:ascii="宋体" w:eastAsia="宋体" w:cs="宋体" w:hint="eastAsia"/>
                <w:bCs/>
                <w:szCs w:val="21"/>
              </w:rPr>
              <w:t>序号</w:t>
            </w:r>
          </w:p>
        </w:tc>
        <w:tc>
          <w:tcPr>
            <w:tcW w:w="581" w:type="pct"/>
            <w:tcBorders>
              <w:top w:val="single" w:sz="4" w:space="0" w:color="auto"/>
              <w:left w:val="single" w:sz="4" w:space="0" w:color="auto"/>
              <w:bottom w:val="single" w:sz="4" w:space="0" w:color="auto"/>
              <w:right w:val="single" w:sz="4" w:space="0" w:color="auto"/>
            </w:tcBorders>
            <w:vAlign w:val="center"/>
          </w:tcPr>
          <w:p w14:paraId="3A633802" w14:textId="77777777" w:rsidR="003473AF" w:rsidRDefault="001F029C">
            <w:pPr>
              <w:pStyle w:val="13410"/>
              <w:jc w:val="center"/>
              <w:rPr>
                <w:rFonts w:ascii="宋体" w:eastAsia="宋体" w:cs="宋体"/>
                <w:bCs/>
                <w:szCs w:val="21"/>
              </w:rPr>
            </w:pPr>
            <w:r>
              <w:rPr>
                <w:rFonts w:ascii="宋体" w:eastAsia="宋体" w:cs="宋体" w:hint="eastAsia"/>
                <w:bCs/>
                <w:szCs w:val="21"/>
              </w:rPr>
              <w:t>指标项</w:t>
            </w:r>
          </w:p>
        </w:tc>
        <w:tc>
          <w:tcPr>
            <w:tcW w:w="3228" w:type="pct"/>
            <w:tcBorders>
              <w:top w:val="single" w:sz="4" w:space="0" w:color="auto"/>
              <w:left w:val="single" w:sz="4" w:space="0" w:color="auto"/>
              <w:bottom w:val="single" w:sz="4" w:space="0" w:color="auto"/>
              <w:right w:val="single" w:sz="4" w:space="0" w:color="auto"/>
            </w:tcBorders>
            <w:vAlign w:val="center"/>
          </w:tcPr>
          <w:p w14:paraId="0B68755A" w14:textId="77777777" w:rsidR="003473AF" w:rsidRDefault="001F029C">
            <w:pPr>
              <w:pStyle w:val="13310"/>
              <w:jc w:val="center"/>
              <w:rPr>
                <w:rFonts w:ascii="宋体" w:eastAsia="宋体" w:cs="宋体"/>
                <w:bCs/>
                <w:szCs w:val="21"/>
              </w:rPr>
            </w:pPr>
            <w:r>
              <w:rPr>
                <w:rFonts w:ascii="宋体" w:eastAsia="宋体" w:cs="宋体" w:hint="eastAsia"/>
                <w:bCs/>
                <w:color w:val="000000"/>
                <w:kern w:val="0"/>
                <w:szCs w:val="21"/>
              </w:rPr>
              <w:t>指标要求</w:t>
            </w:r>
          </w:p>
        </w:tc>
        <w:tc>
          <w:tcPr>
            <w:tcW w:w="716" w:type="pct"/>
            <w:tcBorders>
              <w:top w:val="single" w:sz="4" w:space="0" w:color="auto"/>
              <w:left w:val="single" w:sz="4" w:space="0" w:color="auto"/>
              <w:bottom w:val="single" w:sz="4" w:space="0" w:color="auto"/>
              <w:right w:val="single" w:sz="4" w:space="0" w:color="auto"/>
            </w:tcBorders>
            <w:vAlign w:val="center"/>
          </w:tcPr>
          <w:p w14:paraId="416AC241" w14:textId="77777777" w:rsidR="003473AF" w:rsidRDefault="001F029C">
            <w:pPr>
              <w:pStyle w:val="13210"/>
              <w:jc w:val="center"/>
              <w:rPr>
                <w:rFonts w:ascii="宋体" w:eastAsia="宋体" w:cs="宋体"/>
                <w:bCs/>
                <w:szCs w:val="21"/>
              </w:rPr>
            </w:pPr>
            <w:r>
              <w:rPr>
                <w:rFonts w:ascii="宋体" w:eastAsia="宋体" w:cs="宋体" w:hint="eastAsia"/>
                <w:bCs/>
                <w:szCs w:val="21"/>
              </w:rPr>
              <w:t>证明材料要求</w:t>
            </w:r>
          </w:p>
        </w:tc>
      </w:tr>
      <w:tr w:rsidR="003473AF" w14:paraId="39F64B48" w14:textId="77777777">
        <w:trPr>
          <w:jc w:val="center"/>
        </w:trPr>
        <w:tc>
          <w:tcPr>
            <w:tcW w:w="475" w:type="pct"/>
            <w:tcBorders>
              <w:top w:val="single" w:sz="4" w:space="0" w:color="auto"/>
              <w:left w:val="single" w:sz="4" w:space="0" w:color="auto"/>
              <w:bottom w:val="single" w:sz="4" w:space="0" w:color="auto"/>
              <w:right w:val="single" w:sz="4" w:space="0" w:color="auto"/>
            </w:tcBorders>
            <w:vAlign w:val="center"/>
          </w:tcPr>
          <w:p w14:paraId="39F1737E" w14:textId="77777777" w:rsidR="003473AF" w:rsidRDefault="003473AF">
            <w:pPr>
              <w:pStyle w:val="13110"/>
              <w:widowControl w:val="0"/>
              <w:numPr>
                <w:ilvl w:val="0"/>
                <w:numId w:val="26"/>
              </w:numPr>
              <w:ind w:left="0" w:firstLineChars="100" w:firstLine="210"/>
              <w:jc w:val="center"/>
              <w:rPr>
                <w:rFonts w:ascii="宋体" w:eastAsia="宋体" w:cs="宋体"/>
                <w:bCs/>
                <w:szCs w:val="21"/>
              </w:rPr>
            </w:pPr>
          </w:p>
        </w:tc>
        <w:tc>
          <w:tcPr>
            <w:tcW w:w="581" w:type="pct"/>
            <w:tcBorders>
              <w:top w:val="single" w:sz="4" w:space="0" w:color="auto"/>
              <w:left w:val="single" w:sz="4" w:space="0" w:color="auto"/>
              <w:bottom w:val="single" w:sz="4" w:space="0" w:color="auto"/>
              <w:right w:val="single" w:sz="4" w:space="0" w:color="auto"/>
            </w:tcBorders>
            <w:vAlign w:val="center"/>
          </w:tcPr>
          <w:p w14:paraId="7EE87FB0" w14:textId="77777777" w:rsidR="003473AF" w:rsidRDefault="001F029C">
            <w:pPr>
              <w:pStyle w:val="13010"/>
              <w:jc w:val="center"/>
              <w:rPr>
                <w:rFonts w:ascii="宋体" w:eastAsia="宋体" w:cs="宋体"/>
                <w:bCs/>
                <w:szCs w:val="21"/>
              </w:rPr>
            </w:pPr>
            <w:r>
              <w:rPr>
                <w:rFonts w:ascii="宋体" w:eastAsia="宋体" w:cs="宋体" w:hint="eastAsia"/>
                <w:bCs/>
                <w:szCs w:val="21"/>
              </w:rPr>
              <w:t>最低配置</w:t>
            </w:r>
          </w:p>
        </w:tc>
        <w:tc>
          <w:tcPr>
            <w:tcW w:w="3228" w:type="pct"/>
            <w:tcBorders>
              <w:top w:val="single" w:sz="4" w:space="0" w:color="auto"/>
              <w:left w:val="single" w:sz="4" w:space="0" w:color="auto"/>
              <w:bottom w:val="single" w:sz="4" w:space="0" w:color="auto"/>
              <w:right w:val="single" w:sz="4" w:space="0" w:color="auto"/>
            </w:tcBorders>
            <w:vAlign w:val="center"/>
          </w:tcPr>
          <w:p w14:paraId="387777C0" w14:textId="77777777" w:rsidR="003473AF" w:rsidRDefault="001F029C">
            <w:pPr>
              <w:pStyle w:val="12910"/>
              <w:textAlignment w:val="center"/>
              <w:rPr>
                <w:rFonts w:ascii="宋体" w:eastAsia="宋体" w:cs="宋体"/>
                <w:bCs/>
                <w:color w:val="000000"/>
                <w:kern w:val="0"/>
                <w:szCs w:val="21"/>
              </w:rPr>
            </w:pPr>
            <w:r>
              <w:rPr>
                <w:rFonts w:ascii="宋体" w:eastAsia="宋体" w:cs="宋体" w:hint="eastAsia"/>
                <w:bCs/>
                <w:color w:val="000000"/>
                <w:kern w:val="0"/>
                <w:szCs w:val="21"/>
              </w:rPr>
              <w:t>至少包含：</w:t>
            </w:r>
          </w:p>
          <w:p w14:paraId="5A39E17B" w14:textId="77777777" w:rsidR="003473AF" w:rsidRDefault="001F029C">
            <w:pPr>
              <w:pStyle w:val="12910"/>
              <w:textAlignment w:val="center"/>
              <w:rPr>
                <w:rFonts w:ascii="宋体" w:eastAsia="宋体" w:cs="宋体"/>
                <w:bCs/>
                <w:color w:val="000000"/>
                <w:kern w:val="0"/>
                <w:szCs w:val="21"/>
                <w:lang w:val="en-US"/>
              </w:rPr>
            </w:pPr>
            <w:r>
              <w:rPr>
                <w:rFonts w:ascii="宋体" w:eastAsia="宋体" w:cs="宋体" w:hint="eastAsia"/>
                <w:bCs/>
                <w:color w:val="000000"/>
                <w:kern w:val="0"/>
                <w:szCs w:val="21"/>
              </w:rPr>
              <w:t>水平往复式振荡摇床主机</w:t>
            </w:r>
            <w:r>
              <w:rPr>
                <w:rFonts w:ascii="宋体" w:eastAsia="宋体" w:cs="宋体" w:hint="eastAsia"/>
                <w:bCs/>
                <w:color w:val="000000"/>
                <w:kern w:val="0"/>
                <w:szCs w:val="21"/>
                <w:lang w:val="en-US"/>
              </w:rPr>
              <w:t xml:space="preserve"> 1台</w:t>
            </w:r>
          </w:p>
          <w:p w14:paraId="798C18A0" w14:textId="77777777" w:rsidR="003473AF" w:rsidRDefault="001F029C">
            <w:pPr>
              <w:pStyle w:val="12910"/>
              <w:textAlignment w:val="center"/>
              <w:rPr>
                <w:rFonts w:ascii="宋体" w:eastAsia="宋体" w:cs="宋体"/>
                <w:bCs/>
                <w:color w:val="000000"/>
                <w:kern w:val="0"/>
                <w:szCs w:val="21"/>
                <w:lang w:val="en-US"/>
              </w:rPr>
            </w:pPr>
            <w:r>
              <w:rPr>
                <w:rFonts w:ascii="宋体" w:eastAsia="宋体" w:cs="宋体" w:hint="eastAsia"/>
                <w:bCs/>
                <w:color w:val="000000"/>
                <w:kern w:val="0"/>
                <w:szCs w:val="21"/>
                <w:lang w:val="en-US"/>
              </w:rPr>
              <w:t>通用型夹具 1套</w:t>
            </w:r>
          </w:p>
        </w:tc>
        <w:tc>
          <w:tcPr>
            <w:tcW w:w="716" w:type="pct"/>
            <w:tcBorders>
              <w:top w:val="single" w:sz="4" w:space="0" w:color="auto"/>
              <w:left w:val="single" w:sz="4" w:space="0" w:color="auto"/>
              <w:bottom w:val="single" w:sz="4" w:space="0" w:color="auto"/>
              <w:right w:val="single" w:sz="4" w:space="0" w:color="auto"/>
            </w:tcBorders>
            <w:vAlign w:val="center"/>
          </w:tcPr>
          <w:p w14:paraId="0E99B660" w14:textId="77777777" w:rsidR="003473AF" w:rsidRDefault="001F029C">
            <w:pPr>
              <w:pStyle w:val="12810"/>
              <w:jc w:val="center"/>
              <w:rPr>
                <w:rFonts w:ascii="宋体" w:eastAsia="宋体" w:cs="宋体"/>
                <w:bCs/>
                <w:szCs w:val="21"/>
              </w:rPr>
            </w:pPr>
            <w:r>
              <w:rPr>
                <w:rFonts w:ascii="宋体" w:eastAsia="宋体" w:cs="宋体" w:hint="eastAsia"/>
                <w:bCs/>
                <w:szCs w:val="21"/>
              </w:rPr>
              <w:t>承诺函</w:t>
            </w:r>
          </w:p>
        </w:tc>
      </w:tr>
    </w:tbl>
    <w:p w14:paraId="38B2CACB" w14:textId="77777777" w:rsidR="003473AF" w:rsidRDefault="001F029C">
      <w:pPr>
        <w:pStyle w:val="3"/>
        <w:spacing w:before="120"/>
      </w:pPr>
      <w:bookmarkStart w:id="122" w:name="_Hlk206837445"/>
      <w:r>
        <w:rPr>
          <w:rFonts w:hint="eastAsia"/>
        </w:rPr>
        <w:lastRenderedPageBreak/>
        <w:t>其他指标要求</w:t>
      </w:r>
    </w:p>
    <w:bookmarkEnd w:id="122"/>
    <w:p w14:paraId="3E1AAC15" w14:textId="77777777" w:rsidR="003473AF" w:rsidRDefault="001F029C">
      <w:r>
        <w:t>指标按重要性分为</w:t>
      </w:r>
      <w:r>
        <w:t xml:space="preserve"> “</w:t>
      </w:r>
      <w:r>
        <w:rPr>
          <w:rFonts w:ascii="Segoe UI Symbol" w:hAnsi="Segoe UI Symbol" w:cs="Segoe UI Symbol"/>
        </w:rPr>
        <w:t>★</w:t>
      </w:r>
      <w:r>
        <w:t>”</w:t>
      </w:r>
      <w:r>
        <w:t>、</w:t>
      </w:r>
      <w:r>
        <w:t>“▲”</w:t>
      </w:r>
      <w:r>
        <w:t>和一般无标示指标。</w:t>
      </w:r>
      <w:r>
        <w:t>“</w:t>
      </w:r>
      <w:r>
        <w:rPr>
          <w:rFonts w:ascii="Segoe UI Symbol" w:hAnsi="Segoe UI Symbol" w:cs="Segoe UI Symbol"/>
        </w:rPr>
        <w:t>★</w:t>
      </w:r>
      <w:r>
        <w:t>”</w:t>
      </w:r>
      <w:r>
        <w:t>代表关键指标，</w:t>
      </w:r>
      <w:r>
        <w:t xml:space="preserve"> “▲”</w:t>
      </w:r>
      <w:r>
        <w:t>代表重要指标，无标识则表示一般指标项。</w:t>
      </w:r>
    </w:p>
    <w:p w14:paraId="20486F68" w14:textId="77777777" w:rsidR="003473AF" w:rsidRDefault="001F029C">
      <w:pPr>
        <w:pStyle w:val="4"/>
      </w:pPr>
      <w:bookmarkStart w:id="123" w:name="_Toc19536"/>
      <w:bookmarkStart w:id="124" w:name="_Toc16333"/>
      <w:bookmarkStart w:id="125" w:name="_Toc16531383"/>
      <w:bookmarkStart w:id="126" w:name="_Toc16531157"/>
      <w:bookmarkStart w:id="127" w:name="_Toc20437"/>
      <w:bookmarkStart w:id="128" w:name="_Toc15382"/>
      <w:bookmarkStart w:id="129" w:name="_Hlk132728128"/>
      <w:r>
        <w:rPr>
          <w:rFonts w:hint="eastAsia"/>
        </w:rPr>
        <w:t>第</w:t>
      </w:r>
      <w:r>
        <w:rPr>
          <w:rFonts w:hint="eastAsia"/>
        </w:rPr>
        <w:t>1</w:t>
      </w:r>
      <w:r>
        <w:rPr>
          <w:rFonts w:hint="eastAsia"/>
        </w:rPr>
        <w:t>包</w:t>
      </w:r>
      <w:r>
        <w:rPr>
          <w:rFonts w:hint="eastAsia"/>
        </w:rPr>
        <w:t xml:space="preserve"> </w:t>
      </w:r>
      <w:r>
        <w:t>气相色谱仪</w:t>
      </w:r>
      <w:r>
        <w:t>Ⅰ/</w:t>
      </w:r>
      <w:r>
        <w:t>气相色谱仪</w:t>
      </w:r>
      <w:r>
        <w:rPr>
          <w:rFonts w:hint="eastAsia"/>
          <w:lang w:val="en-US"/>
        </w:rPr>
        <w:t>Ⅱ</w:t>
      </w:r>
      <w:r>
        <w:rPr>
          <w:rFonts w:hint="eastAsia"/>
          <w:lang w:val="en-US"/>
        </w:rPr>
        <w:t>/</w:t>
      </w:r>
      <w:r>
        <w:t>气相色谱质谱联用仪</w:t>
      </w:r>
      <w:r>
        <w:t>Ⅰ</w:t>
      </w:r>
    </w:p>
    <w:p w14:paraId="15E6B117" w14:textId="77777777" w:rsidR="003473AF" w:rsidRDefault="003473AF"/>
    <w:tbl>
      <w:tblPr>
        <w:tblW w:w="49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
        <w:gridCol w:w="932"/>
        <w:gridCol w:w="1046"/>
        <w:gridCol w:w="4557"/>
        <w:gridCol w:w="1738"/>
      </w:tblGrid>
      <w:tr w:rsidR="003473AF" w14:paraId="1D2095A2" w14:textId="77777777">
        <w:trPr>
          <w:trHeight w:val="23"/>
          <w:tblHeader/>
          <w:jc w:val="center"/>
        </w:trPr>
        <w:tc>
          <w:tcPr>
            <w:tcW w:w="430" w:type="pct"/>
            <w:tcBorders>
              <w:top w:val="single" w:sz="4" w:space="0" w:color="auto"/>
              <w:left w:val="single" w:sz="4" w:space="0" w:color="auto"/>
              <w:bottom w:val="single" w:sz="4" w:space="0" w:color="auto"/>
              <w:right w:val="single" w:sz="4" w:space="0" w:color="auto"/>
            </w:tcBorders>
            <w:vAlign w:val="center"/>
          </w:tcPr>
          <w:p w14:paraId="4E247DB2" w14:textId="77777777" w:rsidR="003473AF" w:rsidRDefault="001F029C">
            <w:pPr>
              <w:pStyle w:val="40710"/>
              <w:jc w:val="center"/>
              <w:rPr>
                <w:rFonts w:ascii="宋体" w:eastAsia="宋体" w:cs="宋体"/>
                <w:bCs/>
                <w:szCs w:val="21"/>
              </w:rPr>
            </w:pPr>
            <w:r>
              <w:rPr>
                <w:rFonts w:ascii="宋体" w:eastAsia="宋体" w:cs="宋体" w:hint="eastAsia"/>
                <w:bCs/>
                <w:szCs w:val="21"/>
              </w:rPr>
              <w:t>序号</w:t>
            </w:r>
          </w:p>
        </w:tc>
        <w:tc>
          <w:tcPr>
            <w:tcW w:w="515" w:type="pct"/>
            <w:tcBorders>
              <w:top w:val="single" w:sz="4" w:space="0" w:color="auto"/>
              <w:left w:val="single" w:sz="4" w:space="0" w:color="auto"/>
              <w:bottom w:val="single" w:sz="4" w:space="0" w:color="auto"/>
              <w:right w:val="single" w:sz="4" w:space="0" w:color="auto"/>
            </w:tcBorders>
            <w:vAlign w:val="center"/>
          </w:tcPr>
          <w:p w14:paraId="68F6F44C" w14:textId="77777777" w:rsidR="003473AF" w:rsidRDefault="001F029C">
            <w:pPr>
              <w:pStyle w:val="40610"/>
              <w:jc w:val="center"/>
              <w:rPr>
                <w:rFonts w:ascii="宋体" w:eastAsia="宋体" w:cs="宋体"/>
                <w:bCs/>
                <w:szCs w:val="21"/>
              </w:rPr>
            </w:pPr>
            <w:r>
              <w:rPr>
                <w:rFonts w:ascii="宋体" w:eastAsia="宋体" w:cs="宋体" w:hint="eastAsia"/>
                <w:bCs/>
                <w:szCs w:val="21"/>
              </w:rPr>
              <w:t>重要性</w:t>
            </w:r>
          </w:p>
        </w:tc>
        <w:tc>
          <w:tcPr>
            <w:tcW w:w="578" w:type="pct"/>
            <w:tcBorders>
              <w:top w:val="single" w:sz="4" w:space="0" w:color="auto"/>
              <w:left w:val="single" w:sz="4" w:space="0" w:color="auto"/>
              <w:bottom w:val="single" w:sz="4" w:space="0" w:color="auto"/>
              <w:right w:val="single" w:sz="4" w:space="0" w:color="auto"/>
            </w:tcBorders>
            <w:vAlign w:val="center"/>
          </w:tcPr>
          <w:p w14:paraId="6506F142" w14:textId="77777777" w:rsidR="003473AF" w:rsidRDefault="001F029C">
            <w:pPr>
              <w:pStyle w:val="40510"/>
              <w:jc w:val="center"/>
              <w:rPr>
                <w:rFonts w:ascii="宋体" w:eastAsia="宋体" w:cs="宋体"/>
                <w:bCs/>
                <w:szCs w:val="21"/>
              </w:rPr>
            </w:pPr>
            <w:r>
              <w:rPr>
                <w:rFonts w:ascii="宋体" w:eastAsia="宋体" w:cs="宋体" w:hint="eastAsia"/>
                <w:bCs/>
                <w:szCs w:val="21"/>
              </w:rPr>
              <w:t>指标项</w:t>
            </w:r>
          </w:p>
        </w:tc>
        <w:tc>
          <w:tcPr>
            <w:tcW w:w="2516" w:type="pct"/>
            <w:tcBorders>
              <w:top w:val="single" w:sz="4" w:space="0" w:color="auto"/>
              <w:left w:val="single" w:sz="4" w:space="0" w:color="auto"/>
              <w:bottom w:val="single" w:sz="4" w:space="0" w:color="auto"/>
              <w:right w:val="single" w:sz="4" w:space="0" w:color="auto"/>
            </w:tcBorders>
            <w:vAlign w:val="center"/>
          </w:tcPr>
          <w:p w14:paraId="56624F29" w14:textId="77777777" w:rsidR="003473AF" w:rsidRDefault="001F029C">
            <w:pPr>
              <w:pStyle w:val="40410"/>
              <w:jc w:val="center"/>
              <w:rPr>
                <w:rFonts w:ascii="宋体" w:eastAsia="宋体" w:cs="宋体"/>
                <w:bCs/>
                <w:szCs w:val="21"/>
              </w:rPr>
            </w:pPr>
            <w:r>
              <w:rPr>
                <w:rFonts w:ascii="宋体" w:eastAsia="宋体" w:cs="宋体" w:hint="eastAsia"/>
                <w:bCs/>
                <w:szCs w:val="21"/>
              </w:rPr>
              <w:t>指标要求</w:t>
            </w:r>
          </w:p>
        </w:tc>
        <w:tc>
          <w:tcPr>
            <w:tcW w:w="960" w:type="pct"/>
            <w:tcBorders>
              <w:top w:val="single" w:sz="4" w:space="0" w:color="auto"/>
              <w:left w:val="single" w:sz="4" w:space="0" w:color="auto"/>
              <w:bottom w:val="single" w:sz="4" w:space="0" w:color="auto"/>
              <w:right w:val="single" w:sz="4" w:space="0" w:color="auto"/>
            </w:tcBorders>
            <w:vAlign w:val="center"/>
          </w:tcPr>
          <w:p w14:paraId="1483BE1A" w14:textId="77777777" w:rsidR="003473AF" w:rsidRDefault="001F029C">
            <w:pPr>
              <w:pStyle w:val="40310"/>
              <w:jc w:val="center"/>
              <w:rPr>
                <w:rFonts w:ascii="宋体" w:eastAsia="宋体" w:cs="宋体"/>
                <w:bCs/>
                <w:szCs w:val="21"/>
              </w:rPr>
            </w:pPr>
            <w:r>
              <w:rPr>
                <w:rFonts w:ascii="宋体" w:eastAsia="宋体" w:cs="宋体" w:hint="eastAsia"/>
                <w:bCs/>
                <w:szCs w:val="21"/>
              </w:rPr>
              <w:t>证明材料要求</w:t>
            </w:r>
          </w:p>
        </w:tc>
      </w:tr>
      <w:tr w:rsidR="003473AF" w14:paraId="07B13A25" w14:textId="77777777">
        <w:trPr>
          <w:trHeight w:val="90"/>
          <w:jc w:val="center"/>
        </w:trPr>
        <w:tc>
          <w:tcPr>
            <w:tcW w:w="430" w:type="pct"/>
            <w:tcBorders>
              <w:top w:val="single" w:sz="4" w:space="0" w:color="auto"/>
              <w:left w:val="single" w:sz="4" w:space="0" w:color="auto"/>
              <w:bottom w:val="single" w:sz="4" w:space="0" w:color="auto"/>
              <w:right w:val="single" w:sz="4" w:space="0" w:color="auto"/>
            </w:tcBorders>
            <w:vAlign w:val="center"/>
          </w:tcPr>
          <w:p w14:paraId="06192572" w14:textId="77777777" w:rsidR="003473AF" w:rsidRDefault="003473AF">
            <w:pPr>
              <w:pStyle w:val="402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0DBE45BB" w14:textId="77777777" w:rsidR="003473AF" w:rsidRDefault="003473AF">
            <w:pPr>
              <w:pStyle w:val="40110"/>
              <w:jc w:val="center"/>
              <w:rPr>
                <w:rFonts w:ascii="宋体" w:eastAsia="宋体" w:cs="宋体"/>
                <w:bCs/>
                <w:szCs w:val="21"/>
              </w:rPr>
            </w:pPr>
          </w:p>
        </w:tc>
        <w:tc>
          <w:tcPr>
            <w:tcW w:w="578" w:type="pct"/>
            <w:vMerge w:val="restart"/>
            <w:tcBorders>
              <w:top w:val="single" w:sz="4" w:space="0" w:color="auto"/>
              <w:left w:val="single" w:sz="4" w:space="0" w:color="auto"/>
              <w:right w:val="single" w:sz="4" w:space="0" w:color="auto"/>
            </w:tcBorders>
            <w:vAlign w:val="center"/>
          </w:tcPr>
          <w:p w14:paraId="5785DD11" w14:textId="77777777" w:rsidR="003473AF" w:rsidRDefault="001F029C">
            <w:pPr>
              <w:pStyle w:val="40010"/>
              <w:rPr>
                <w:rFonts w:ascii="宋体" w:eastAsia="宋体" w:cs="宋体"/>
                <w:bCs/>
                <w:szCs w:val="21"/>
              </w:rPr>
            </w:pPr>
            <w:r>
              <w:rPr>
                <w:rFonts w:ascii="宋体" w:eastAsia="宋体" w:cs="宋体" w:hint="eastAsia"/>
                <w:bCs/>
                <w:szCs w:val="21"/>
              </w:rPr>
              <w:t>气相色谱部分（气相色谱仪Ⅰ/气相色谱仪</w:t>
            </w:r>
            <w:r>
              <w:rPr>
                <w:rFonts w:ascii="宋体" w:eastAsia="宋体" w:cs="宋体" w:hint="eastAsia"/>
                <w:bCs/>
                <w:szCs w:val="21"/>
                <w:lang w:val="en-US"/>
              </w:rPr>
              <w:t>Ⅱ/</w:t>
            </w:r>
            <w:r>
              <w:rPr>
                <w:rFonts w:ascii="宋体" w:eastAsia="宋体" w:cs="宋体" w:hint="eastAsia"/>
                <w:bCs/>
                <w:szCs w:val="21"/>
              </w:rPr>
              <w:t>气相色谱质谱联用仪Ⅰ）</w:t>
            </w:r>
          </w:p>
        </w:tc>
        <w:tc>
          <w:tcPr>
            <w:tcW w:w="2516" w:type="pct"/>
            <w:tcBorders>
              <w:top w:val="nil"/>
              <w:left w:val="single" w:sz="4" w:space="0" w:color="auto"/>
              <w:bottom w:val="single" w:sz="4" w:space="0" w:color="auto"/>
              <w:right w:val="single" w:sz="4" w:space="0" w:color="auto"/>
            </w:tcBorders>
            <w:vAlign w:val="center"/>
          </w:tcPr>
          <w:p w14:paraId="457EAF9D" w14:textId="77777777" w:rsidR="003473AF" w:rsidRDefault="001F029C">
            <w:pPr>
              <w:pStyle w:val="39910"/>
              <w:rPr>
                <w:rFonts w:ascii="宋体" w:eastAsia="宋体" w:hAnsi="宋体" w:cs="宋体" w:hint="eastAsia"/>
                <w:bCs/>
                <w:color w:val="000000"/>
                <w:kern w:val="0"/>
                <w:szCs w:val="21"/>
              </w:rPr>
            </w:pPr>
            <w:r>
              <w:rPr>
                <w:rFonts w:ascii="宋体" w:eastAsia="宋体" w:hAnsi="宋体" w:cs="宋体" w:hint="eastAsia"/>
                <w:bCs/>
                <w:color w:val="000000"/>
                <w:kern w:val="0"/>
                <w:szCs w:val="21"/>
              </w:rPr>
              <w:t>保留时间重现性：＜0.01%或＜0.001分钟</w:t>
            </w:r>
          </w:p>
        </w:tc>
        <w:tc>
          <w:tcPr>
            <w:tcW w:w="960" w:type="pct"/>
            <w:tcBorders>
              <w:top w:val="single" w:sz="4" w:space="0" w:color="auto"/>
              <w:left w:val="single" w:sz="4" w:space="0" w:color="auto"/>
              <w:bottom w:val="single" w:sz="4" w:space="0" w:color="auto"/>
              <w:right w:val="single" w:sz="4" w:space="0" w:color="auto"/>
            </w:tcBorders>
          </w:tcPr>
          <w:p w14:paraId="2823FD18" w14:textId="77777777" w:rsidR="003473AF" w:rsidRDefault="001F029C">
            <w:pPr>
              <w:pStyle w:val="39810"/>
              <w:rPr>
                <w:rFonts w:ascii="宋体" w:eastAsia="宋体" w:cs="宋体"/>
                <w:bCs/>
                <w:szCs w:val="21"/>
                <w:lang w:val="en-US"/>
              </w:rPr>
            </w:pPr>
            <w:r>
              <w:rPr>
                <w:rFonts w:ascii="宋体" w:eastAsia="宋体" w:cs="宋体" w:hint="eastAsia"/>
                <w:bCs/>
                <w:szCs w:val="21"/>
                <w:lang w:val="en-US"/>
              </w:rPr>
              <w:t>/</w:t>
            </w:r>
          </w:p>
        </w:tc>
      </w:tr>
      <w:tr w:rsidR="003473AF" w14:paraId="1DB04432"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3510484D" w14:textId="77777777" w:rsidR="003473AF" w:rsidRDefault="003473AF">
            <w:pPr>
              <w:pStyle w:val="397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4CB287EA" w14:textId="77777777" w:rsidR="003473AF" w:rsidRDefault="003473AF">
            <w:pPr>
              <w:pStyle w:val="396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781502F5"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591F60DF" w14:textId="77777777" w:rsidR="003473AF" w:rsidRDefault="001F029C">
            <w:pPr>
              <w:pStyle w:val="39510"/>
              <w:rPr>
                <w:rFonts w:ascii="宋体" w:eastAsia="宋体" w:hAnsi="宋体" w:cs="宋体" w:hint="eastAsia"/>
                <w:bCs/>
                <w:color w:val="000000"/>
                <w:kern w:val="0"/>
                <w:szCs w:val="21"/>
                <w:lang w:val="en-US"/>
              </w:rPr>
            </w:pPr>
            <w:r>
              <w:rPr>
                <w:rFonts w:ascii="宋体" w:eastAsia="宋体" w:hAnsi="宋体" w:cs="宋体" w:hint="eastAsia"/>
                <w:bCs/>
                <w:color w:val="000000"/>
                <w:kern w:val="0"/>
                <w:szCs w:val="21"/>
              </w:rPr>
              <w:t>峰面积重现性：＜1%</w:t>
            </w:r>
            <w:r>
              <w:rPr>
                <w:rFonts w:ascii="宋体" w:eastAsia="宋体" w:hAnsi="宋体" w:cs="宋体" w:hint="eastAsia"/>
                <w:bCs/>
                <w:color w:val="000000"/>
                <w:kern w:val="0"/>
                <w:szCs w:val="21"/>
                <w:lang w:val="en-US"/>
              </w:rPr>
              <w:t>(</w:t>
            </w:r>
            <w:r>
              <w:rPr>
                <w:rFonts w:ascii="宋体" w:eastAsia="宋体" w:hAnsi="宋体" w:cs="宋体" w:hint="eastAsia"/>
                <w:bCs/>
                <w:color w:val="000000"/>
                <w:kern w:val="0"/>
                <w:szCs w:val="21"/>
              </w:rPr>
              <w:t>1pg</w:t>
            </w:r>
            <w:proofErr w:type="gramStart"/>
            <w:r>
              <w:rPr>
                <w:rFonts w:ascii="宋体" w:eastAsia="宋体" w:hAnsi="宋体" w:cs="宋体" w:hint="eastAsia"/>
                <w:bCs/>
                <w:color w:val="000000"/>
                <w:kern w:val="0"/>
                <w:szCs w:val="21"/>
              </w:rPr>
              <w:t>八氟奈进样量</w:t>
            </w:r>
            <w:proofErr w:type="gramEnd"/>
            <w:r>
              <w:rPr>
                <w:rFonts w:ascii="宋体" w:eastAsia="宋体" w:hAnsi="宋体" w:cs="宋体" w:hint="eastAsia"/>
                <w:bCs/>
                <w:color w:val="000000"/>
                <w:kern w:val="0"/>
                <w:szCs w:val="21"/>
              </w:rPr>
              <w:t>1µL时峰面积RSD</w:t>
            </w:r>
            <w:r>
              <w:rPr>
                <w:rFonts w:ascii="宋体" w:eastAsia="宋体" w:hAnsi="宋体" w:cs="宋体" w:hint="eastAsia"/>
                <w:bCs/>
                <w:color w:val="000000"/>
                <w:kern w:val="0"/>
                <w:szCs w:val="21"/>
                <w:lang w:val="en-US"/>
              </w:rPr>
              <w:t>)</w:t>
            </w:r>
          </w:p>
        </w:tc>
        <w:tc>
          <w:tcPr>
            <w:tcW w:w="960" w:type="pct"/>
            <w:tcBorders>
              <w:top w:val="single" w:sz="4" w:space="0" w:color="auto"/>
              <w:left w:val="single" w:sz="4" w:space="0" w:color="auto"/>
              <w:bottom w:val="single" w:sz="4" w:space="0" w:color="auto"/>
              <w:right w:val="single" w:sz="4" w:space="0" w:color="auto"/>
            </w:tcBorders>
          </w:tcPr>
          <w:p w14:paraId="23D42C32" w14:textId="77777777" w:rsidR="003473AF" w:rsidRDefault="001F029C">
            <w:pPr>
              <w:pStyle w:val="39410"/>
              <w:rPr>
                <w:rFonts w:ascii="宋体" w:eastAsia="宋体" w:cs="宋体"/>
                <w:bCs/>
                <w:szCs w:val="21"/>
                <w:lang w:val="en-US"/>
              </w:rPr>
            </w:pPr>
            <w:r>
              <w:rPr>
                <w:rFonts w:ascii="宋体" w:eastAsia="宋体" w:cs="宋体" w:hint="eastAsia"/>
                <w:bCs/>
                <w:szCs w:val="21"/>
                <w:lang w:val="en-US"/>
              </w:rPr>
              <w:t>/</w:t>
            </w:r>
          </w:p>
        </w:tc>
      </w:tr>
      <w:tr w:rsidR="003473AF" w14:paraId="54B6ABD4"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0E34F754" w14:textId="77777777" w:rsidR="003473AF" w:rsidRDefault="003473AF">
            <w:pPr>
              <w:pStyle w:val="393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2100F7BB" w14:textId="77777777" w:rsidR="003473AF" w:rsidRDefault="003473AF">
            <w:pPr>
              <w:pStyle w:val="392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3D2C8CD6"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7123C7A7" w14:textId="77777777" w:rsidR="003473AF" w:rsidRDefault="001F029C">
            <w:pPr>
              <w:pStyle w:val="39110"/>
              <w:rPr>
                <w:rFonts w:ascii="宋体" w:eastAsia="宋体" w:hAnsi="宋体" w:cs="宋体" w:hint="eastAsia"/>
                <w:bCs/>
                <w:szCs w:val="21"/>
              </w:rPr>
            </w:pPr>
            <w:r>
              <w:rPr>
                <w:rFonts w:ascii="宋体" w:eastAsia="宋体" w:hAnsi="宋体" w:cs="宋体" w:hint="eastAsia"/>
                <w:szCs w:val="21"/>
              </w:rPr>
              <w:t>主机显示屏：气相色谱主机采用不少于7英寸彩色触摸屏</w:t>
            </w:r>
          </w:p>
        </w:tc>
        <w:tc>
          <w:tcPr>
            <w:tcW w:w="960" w:type="pct"/>
            <w:tcBorders>
              <w:top w:val="single" w:sz="4" w:space="0" w:color="auto"/>
              <w:left w:val="single" w:sz="4" w:space="0" w:color="auto"/>
              <w:bottom w:val="single" w:sz="4" w:space="0" w:color="auto"/>
              <w:right w:val="single" w:sz="4" w:space="0" w:color="auto"/>
            </w:tcBorders>
          </w:tcPr>
          <w:p w14:paraId="04AF50AD" w14:textId="77777777" w:rsidR="003473AF" w:rsidRDefault="001F029C">
            <w:pPr>
              <w:pStyle w:val="39010"/>
              <w:rPr>
                <w:rFonts w:ascii="宋体" w:eastAsia="宋体" w:cs="宋体"/>
                <w:bCs/>
                <w:szCs w:val="21"/>
                <w:lang w:val="en-US"/>
              </w:rPr>
            </w:pPr>
            <w:r>
              <w:rPr>
                <w:rFonts w:ascii="宋体" w:eastAsia="宋体" w:cs="宋体" w:hint="eastAsia"/>
                <w:bCs/>
                <w:szCs w:val="21"/>
                <w:lang w:val="en-US"/>
              </w:rPr>
              <w:t>/</w:t>
            </w:r>
          </w:p>
        </w:tc>
      </w:tr>
      <w:tr w:rsidR="003473AF" w14:paraId="4A7BF749"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7EEAB995" w14:textId="77777777" w:rsidR="003473AF" w:rsidRDefault="003473AF">
            <w:pPr>
              <w:pStyle w:val="389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0DDE739B" w14:textId="77777777" w:rsidR="003473AF" w:rsidRDefault="003473AF">
            <w:pPr>
              <w:pStyle w:val="388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2A05B922"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389C0D31" w14:textId="77777777" w:rsidR="003473AF" w:rsidRDefault="001F029C">
            <w:pPr>
              <w:pStyle w:val="38710"/>
              <w:rPr>
                <w:rFonts w:ascii="宋体" w:eastAsia="宋体" w:hAnsi="宋体" w:cs="宋体" w:hint="eastAsia"/>
                <w:bCs/>
                <w:szCs w:val="21"/>
              </w:rPr>
            </w:pPr>
            <w:r>
              <w:rPr>
                <w:rFonts w:ascii="宋体" w:eastAsia="宋体" w:hAnsi="宋体" w:cs="宋体" w:hint="eastAsia"/>
                <w:szCs w:val="21"/>
              </w:rPr>
              <w:t>功能要求：具有浏览器用户界面功能，可通过不少于</w:t>
            </w:r>
            <w:r>
              <w:rPr>
                <w:rFonts w:ascii="宋体" w:eastAsia="宋体" w:hAnsi="宋体" w:cs="宋体" w:hint="eastAsia"/>
                <w:szCs w:val="21"/>
                <w:lang w:val="en-US"/>
              </w:rPr>
              <w:t>3种设备</w:t>
            </w:r>
            <w:r>
              <w:rPr>
                <w:rFonts w:ascii="宋体" w:eastAsia="宋体" w:hAnsi="宋体" w:cs="宋体" w:hint="eastAsia"/>
                <w:szCs w:val="21"/>
              </w:rPr>
              <w:t>直接连接气相主机，至少包含手机，平板电脑，台式电脑等；具有连接从网络中的任何位置检查状态或运行诊断、</w:t>
            </w:r>
            <w:proofErr w:type="gramStart"/>
            <w:r>
              <w:rPr>
                <w:rFonts w:ascii="宋体" w:eastAsia="宋体" w:hAnsi="宋体" w:cs="宋体" w:hint="eastAsia"/>
                <w:szCs w:val="21"/>
              </w:rPr>
              <w:t>自引导</w:t>
            </w:r>
            <w:proofErr w:type="gramEnd"/>
            <w:r>
              <w:rPr>
                <w:rFonts w:ascii="宋体" w:eastAsia="宋体" w:hAnsi="宋体" w:cs="宋体" w:hint="eastAsia"/>
                <w:szCs w:val="21"/>
              </w:rPr>
              <w:t>诊断和维护、远程方法和序列编辑、远程日志访问等功能。</w:t>
            </w:r>
          </w:p>
        </w:tc>
        <w:tc>
          <w:tcPr>
            <w:tcW w:w="960" w:type="pct"/>
            <w:tcBorders>
              <w:top w:val="single" w:sz="4" w:space="0" w:color="auto"/>
              <w:left w:val="single" w:sz="4" w:space="0" w:color="auto"/>
              <w:bottom w:val="single" w:sz="4" w:space="0" w:color="auto"/>
              <w:right w:val="single" w:sz="4" w:space="0" w:color="auto"/>
            </w:tcBorders>
          </w:tcPr>
          <w:p w14:paraId="55B2E159" w14:textId="77777777" w:rsidR="003473AF" w:rsidRDefault="001F029C">
            <w:pPr>
              <w:pStyle w:val="38610"/>
              <w:rPr>
                <w:rFonts w:ascii="宋体" w:eastAsia="宋体" w:cs="宋体"/>
                <w:bCs/>
                <w:szCs w:val="21"/>
                <w:lang w:val="en-US"/>
              </w:rPr>
            </w:pPr>
            <w:r>
              <w:rPr>
                <w:rFonts w:ascii="宋体" w:eastAsia="宋体" w:cs="宋体" w:hint="eastAsia"/>
                <w:bCs/>
                <w:szCs w:val="21"/>
                <w:lang w:val="en-US"/>
              </w:rPr>
              <w:t>/</w:t>
            </w:r>
          </w:p>
        </w:tc>
      </w:tr>
      <w:tr w:rsidR="003473AF" w14:paraId="526E4665"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10CA9133" w14:textId="77777777" w:rsidR="003473AF" w:rsidRDefault="003473AF">
            <w:pPr>
              <w:pStyle w:val="385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463117A9" w14:textId="77777777" w:rsidR="003473AF" w:rsidRDefault="001F029C">
            <w:pPr>
              <w:pStyle w:val="38410"/>
              <w:jc w:val="center"/>
              <w:rPr>
                <w:rFonts w:ascii="宋体" w:eastAsia="宋体" w:cs="宋体"/>
                <w:bCs/>
                <w:szCs w:val="21"/>
              </w:rPr>
            </w:pPr>
            <w:r>
              <w:rPr>
                <w:rFonts w:ascii="宋体" w:eastAsia="宋体" w:cs="宋体" w:hint="eastAsia"/>
                <w:kern w:val="0"/>
                <w:szCs w:val="21"/>
              </w:rPr>
              <w:t>▲</w:t>
            </w:r>
          </w:p>
        </w:tc>
        <w:tc>
          <w:tcPr>
            <w:tcW w:w="578" w:type="pct"/>
            <w:vMerge/>
            <w:tcBorders>
              <w:top w:val="single" w:sz="4" w:space="0" w:color="auto"/>
              <w:left w:val="single" w:sz="4" w:space="0" w:color="auto"/>
              <w:bottom w:val="single" w:sz="4" w:space="0" w:color="auto"/>
              <w:right w:val="single" w:sz="4" w:space="0" w:color="auto"/>
            </w:tcBorders>
            <w:vAlign w:val="center"/>
          </w:tcPr>
          <w:p w14:paraId="646588D5"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263F3670" w14:textId="77777777" w:rsidR="003473AF" w:rsidRDefault="001F029C">
            <w:pPr>
              <w:pStyle w:val="38310"/>
              <w:rPr>
                <w:rFonts w:ascii="宋体" w:eastAsia="宋体" w:hAnsi="宋体" w:cs="宋体" w:hint="eastAsia"/>
                <w:bCs/>
                <w:szCs w:val="21"/>
              </w:rPr>
            </w:pPr>
            <w:r>
              <w:rPr>
                <w:rFonts w:ascii="宋体" w:eastAsia="宋体" w:hAnsi="宋体" w:cs="宋体" w:hint="eastAsia"/>
                <w:szCs w:val="21"/>
              </w:rPr>
              <w:t>监测气相色谱性能：可监测的内容包括空白评估，能够在内部评估不少于</w:t>
            </w:r>
            <w:r>
              <w:rPr>
                <w:rFonts w:ascii="宋体" w:eastAsia="宋体" w:hAnsi="宋体" w:cs="宋体" w:hint="eastAsia"/>
                <w:szCs w:val="21"/>
                <w:lang w:val="en-US"/>
              </w:rPr>
              <w:t>3种信号，至少包含</w:t>
            </w:r>
            <w:r>
              <w:rPr>
                <w:rFonts w:ascii="宋体" w:eastAsia="宋体" w:hAnsi="宋体" w:cs="宋体" w:hint="eastAsia"/>
                <w:szCs w:val="21"/>
              </w:rPr>
              <w:t xml:space="preserve"> GC空白运行数据文件的峰面积、峰高基线噪音以及检测器的信号强度</w:t>
            </w:r>
          </w:p>
        </w:tc>
        <w:tc>
          <w:tcPr>
            <w:tcW w:w="960" w:type="pct"/>
            <w:tcBorders>
              <w:top w:val="single" w:sz="4" w:space="0" w:color="auto"/>
              <w:left w:val="single" w:sz="4" w:space="0" w:color="auto"/>
              <w:bottom w:val="single" w:sz="4" w:space="0" w:color="auto"/>
              <w:right w:val="single" w:sz="4" w:space="0" w:color="auto"/>
            </w:tcBorders>
          </w:tcPr>
          <w:p w14:paraId="62181F1B" w14:textId="77777777" w:rsidR="003473AF" w:rsidRDefault="001F029C">
            <w:pPr>
              <w:pStyle w:val="38210"/>
              <w:rPr>
                <w:rFonts w:ascii="宋体" w:eastAsia="宋体" w:cs="宋体"/>
                <w:bCs/>
                <w:szCs w:val="21"/>
              </w:rPr>
            </w:pPr>
            <w:r>
              <w:rPr>
                <w:rFonts w:ascii="宋体" w:eastAsia="宋体" w:cs="宋体" w:hint="eastAsia"/>
                <w:bCs/>
                <w:color w:val="000000"/>
                <w:kern w:val="0"/>
                <w:szCs w:val="21"/>
              </w:rPr>
              <w:t>软件功能截图</w:t>
            </w:r>
          </w:p>
        </w:tc>
      </w:tr>
      <w:tr w:rsidR="003473AF" w14:paraId="73E6E838"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6B8F66A2" w14:textId="77777777" w:rsidR="003473AF" w:rsidRDefault="003473AF">
            <w:pPr>
              <w:pStyle w:val="381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77613BCD" w14:textId="77777777" w:rsidR="003473AF" w:rsidRDefault="003473AF">
            <w:pPr>
              <w:pStyle w:val="380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6840177D"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7DD20586" w14:textId="77777777" w:rsidR="003473AF" w:rsidRDefault="001F029C">
            <w:pPr>
              <w:pStyle w:val="37910"/>
              <w:rPr>
                <w:rFonts w:ascii="宋体" w:eastAsia="宋体" w:hAnsi="宋体" w:cs="宋体" w:hint="eastAsia"/>
                <w:bCs/>
                <w:szCs w:val="21"/>
              </w:rPr>
            </w:pPr>
            <w:r>
              <w:rPr>
                <w:rFonts w:ascii="宋体" w:eastAsia="宋体" w:hAnsi="宋体" w:cs="宋体" w:hint="eastAsia"/>
                <w:szCs w:val="21"/>
              </w:rPr>
              <w:t>早期维护反馈功能：不少于40个计数器，可以跟踪各种进样口、检测器和自动进样器参数以及消耗品的使用情况。</w:t>
            </w:r>
          </w:p>
        </w:tc>
        <w:tc>
          <w:tcPr>
            <w:tcW w:w="960" w:type="pct"/>
            <w:tcBorders>
              <w:top w:val="single" w:sz="4" w:space="0" w:color="auto"/>
              <w:left w:val="single" w:sz="4" w:space="0" w:color="auto"/>
              <w:bottom w:val="single" w:sz="4" w:space="0" w:color="auto"/>
              <w:right w:val="single" w:sz="4" w:space="0" w:color="auto"/>
            </w:tcBorders>
          </w:tcPr>
          <w:p w14:paraId="7D2AF431" w14:textId="77777777" w:rsidR="003473AF" w:rsidRDefault="001F029C">
            <w:pPr>
              <w:pStyle w:val="37810"/>
              <w:rPr>
                <w:rFonts w:ascii="宋体" w:eastAsia="宋体" w:cs="宋体"/>
                <w:bCs/>
                <w:szCs w:val="21"/>
                <w:lang w:val="en-US"/>
              </w:rPr>
            </w:pPr>
            <w:r>
              <w:rPr>
                <w:rFonts w:ascii="宋体" w:eastAsia="宋体" w:cs="宋体" w:hint="eastAsia"/>
                <w:bCs/>
                <w:szCs w:val="21"/>
                <w:lang w:val="en-US"/>
              </w:rPr>
              <w:t>/</w:t>
            </w:r>
          </w:p>
        </w:tc>
      </w:tr>
      <w:tr w:rsidR="003473AF" w14:paraId="4794B60B" w14:textId="77777777">
        <w:trPr>
          <w:trHeight w:val="90"/>
          <w:jc w:val="center"/>
        </w:trPr>
        <w:tc>
          <w:tcPr>
            <w:tcW w:w="430" w:type="pct"/>
            <w:tcBorders>
              <w:top w:val="single" w:sz="4" w:space="0" w:color="auto"/>
              <w:left w:val="single" w:sz="4" w:space="0" w:color="auto"/>
              <w:bottom w:val="single" w:sz="4" w:space="0" w:color="auto"/>
              <w:right w:val="single" w:sz="4" w:space="0" w:color="auto"/>
            </w:tcBorders>
            <w:vAlign w:val="center"/>
          </w:tcPr>
          <w:p w14:paraId="7C67A640" w14:textId="77777777" w:rsidR="003473AF" w:rsidRDefault="003473AF">
            <w:pPr>
              <w:pStyle w:val="377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2F61D379" w14:textId="77777777" w:rsidR="003473AF" w:rsidRDefault="001F029C">
            <w:pPr>
              <w:pStyle w:val="37610"/>
              <w:jc w:val="center"/>
              <w:rPr>
                <w:rFonts w:ascii="宋体" w:eastAsia="宋体" w:cs="宋体"/>
                <w:bCs/>
                <w:szCs w:val="21"/>
              </w:rPr>
            </w:pPr>
            <w:r>
              <w:rPr>
                <w:rFonts w:ascii="宋体" w:eastAsia="宋体" w:cs="宋体" w:hint="eastAsia"/>
                <w:kern w:val="0"/>
                <w:szCs w:val="21"/>
              </w:rPr>
              <w:t>▲</w:t>
            </w:r>
          </w:p>
        </w:tc>
        <w:tc>
          <w:tcPr>
            <w:tcW w:w="578" w:type="pct"/>
            <w:vMerge/>
            <w:tcBorders>
              <w:top w:val="single" w:sz="4" w:space="0" w:color="auto"/>
              <w:left w:val="single" w:sz="4" w:space="0" w:color="auto"/>
              <w:bottom w:val="single" w:sz="4" w:space="0" w:color="auto"/>
              <w:right w:val="single" w:sz="4" w:space="0" w:color="auto"/>
            </w:tcBorders>
            <w:vAlign w:val="center"/>
          </w:tcPr>
          <w:p w14:paraId="56FA83ED"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63A3F310" w14:textId="77777777" w:rsidR="003473AF" w:rsidRDefault="001F029C">
            <w:pPr>
              <w:pStyle w:val="37510"/>
              <w:rPr>
                <w:rFonts w:ascii="宋体" w:eastAsia="宋体" w:hAnsi="宋体" w:cs="宋体" w:hint="eastAsia"/>
                <w:bCs/>
                <w:szCs w:val="21"/>
              </w:rPr>
            </w:pPr>
            <w:r>
              <w:rPr>
                <w:rFonts w:ascii="宋体" w:eastAsia="宋体" w:hAnsi="宋体" w:cs="宋体" w:hint="eastAsia"/>
                <w:szCs w:val="21"/>
              </w:rPr>
              <w:t>记录分析载气消耗功能</w:t>
            </w:r>
            <w:r>
              <w:rPr>
                <w:rFonts w:ascii="宋体" w:eastAsia="宋体" w:hAnsi="宋体" w:cs="宋体" w:hint="eastAsia"/>
                <w:szCs w:val="21"/>
                <w:lang w:val="en-US"/>
              </w:rPr>
              <w:t>:支持</w:t>
            </w:r>
            <w:r>
              <w:rPr>
                <w:rFonts w:ascii="宋体" w:eastAsia="宋体" w:hAnsi="宋体" w:cs="宋体" w:hint="eastAsia"/>
                <w:szCs w:val="21"/>
              </w:rPr>
              <w:t>智能记录、分析日常载气消耗量功能，至少能记录</w:t>
            </w:r>
            <w:r>
              <w:rPr>
                <w:rFonts w:ascii="宋体" w:eastAsia="宋体" w:hAnsi="宋体" w:cs="宋体" w:hint="eastAsia"/>
                <w:szCs w:val="21"/>
                <w:lang w:val="en-US"/>
              </w:rPr>
              <w:t>7天数据。</w:t>
            </w:r>
          </w:p>
        </w:tc>
        <w:tc>
          <w:tcPr>
            <w:tcW w:w="960" w:type="pct"/>
            <w:tcBorders>
              <w:top w:val="single" w:sz="4" w:space="0" w:color="auto"/>
              <w:left w:val="single" w:sz="4" w:space="0" w:color="auto"/>
              <w:bottom w:val="single" w:sz="4" w:space="0" w:color="auto"/>
              <w:right w:val="single" w:sz="4" w:space="0" w:color="auto"/>
            </w:tcBorders>
          </w:tcPr>
          <w:p w14:paraId="23B09018" w14:textId="77777777" w:rsidR="003473AF" w:rsidRDefault="001F029C">
            <w:pPr>
              <w:pStyle w:val="37410"/>
              <w:rPr>
                <w:rFonts w:ascii="宋体" w:eastAsia="宋体" w:cs="宋体"/>
                <w:bCs/>
                <w:szCs w:val="21"/>
              </w:rPr>
            </w:pPr>
            <w:r>
              <w:rPr>
                <w:rFonts w:ascii="宋体" w:eastAsia="宋体" w:cs="宋体" w:hint="eastAsia"/>
                <w:bCs/>
                <w:color w:val="000000"/>
                <w:kern w:val="0"/>
                <w:szCs w:val="21"/>
              </w:rPr>
              <w:t>软件功能截图</w:t>
            </w:r>
          </w:p>
        </w:tc>
      </w:tr>
      <w:tr w:rsidR="003473AF" w14:paraId="452FDE6B"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2F18AF38" w14:textId="77777777" w:rsidR="003473AF" w:rsidRDefault="003473AF">
            <w:pPr>
              <w:pStyle w:val="373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6106CE69" w14:textId="77777777" w:rsidR="003473AF" w:rsidRDefault="001F029C">
            <w:pPr>
              <w:pStyle w:val="37210"/>
              <w:jc w:val="center"/>
              <w:rPr>
                <w:rFonts w:ascii="宋体" w:eastAsia="宋体" w:cs="宋体"/>
                <w:bCs/>
                <w:szCs w:val="21"/>
              </w:rPr>
            </w:pPr>
            <w:r>
              <w:rPr>
                <w:rFonts w:ascii="宋体" w:eastAsia="宋体" w:cs="宋体" w:hint="eastAsia"/>
                <w:kern w:val="0"/>
                <w:szCs w:val="21"/>
              </w:rPr>
              <w:t>▲</w:t>
            </w:r>
          </w:p>
        </w:tc>
        <w:tc>
          <w:tcPr>
            <w:tcW w:w="578" w:type="pct"/>
            <w:vMerge/>
            <w:tcBorders>
              <w:top w:val="single" w:sz="4" w:space="0" w:color="auto"/>
              <w:left w:val="single" w:sz="4" w:space="0" w:color="auto"/>
              <w:bottom w:val="single" w:sz="4" w:space="0" w:color="auto"/>
              <w:right w:val="single" w:sz="4" w:space="0" w:color="auto"/>
            </w:tcBorders>
            <w:vAlign w:val="center"/>
          </w:tcPr>
          <w:p w14:paraId="5D296E88"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19822FD3" w14:textId="77777777" w:rsidR="003473AF" w:rsidRDefault="001F029C">
            <w:pPr>
              <w:pStyle w:val="37110"/>
              <w:rPr>
                <w:rFonts w:ascii="宋体" w:eastAsia="宋体" w:hAnsi="宋体" w:cs="宋体" w:hint="eastAsia"/>
                <w:bCs/>
                <w:szCs w:val="21"/>
              </w:rPr>
            </w:pPr>
            <w:r>
              <w:rPr>
                <w:rFonts w:ascii="宋体" w:eastAsia="宋体" w:hAnsi="宋体" w:cs="宋体" w:hint="eastAsia"/>
                <w:szCs w:val="21"/>
              </w:rPr>
              <w:t>记录分析电力消耗功能</w:t>
            </w:r>
            <w:r>
              <w:rPr>
                <w:rFonts w:ascii="宋体" w:eastAsia="宋体" w:hAnsi="宋体" w:cs="宋体" w:hint="eastAsia"/>
                <w:szCs w:val="21"/>
                <w:lang w:val="en-US"/>
              </w:rPr>
              <w:t>:</w:t>
            </w:r>
            <w:r>
              <w:rPr>
                <w:rFonts w:ascii="宋体" w:eastAsia="宋体" w:hAnsi="宋体" w:cs="宋体" w:hint="eastAsia"/>
                <w:szCs w:val="21"/>
              </w:rPr>
              <w:t>支持智能记录、分析日常电力消耗量功能，至少能记录</w:t>
            </w:r>
            <w:r>
              <w:rPr>
                <w:rFonts w:ascii="宋体" w:eastAsia="宋体" w:hAnsi="宋体" w:cs="宋体" w:hint="eastAsia"/>
                <w:szCs w:val="21"/>
                <w:lang w:val="en-US"/>
              </w:rPr>
              <w:t>7天数据。</w:t>
            </w:r>
          </w:p>
        </w:tc>
        <w:tc>
          <w:tcPr>
            <w:tcW w:w="960" w:type="pct"/>
            <w:tcBorders>
              <w:top w:val="single" w:sz="4" w:space="0" w:color="auto"/>
              <w:left w:val="single" w:sz="4" w:space="0" w:color="auto"/>
              <w:bottom w:val="single" w:sz="4" w:space="0" w:color="auto"/>
              <w:right w:val="single" w:sz="4" w:space="0" w:color="auto"/>
            </w:tcBorders>
          </w:tcPr>
          <w:p w14:paraId="32717204" w14:textId="77777777" w:rsidR="003473AF" w:rsidRDefault="001F029C">
            <w:pPr>
              <w:pStyle w:val="37010"/>
              <w:rPr>
                <w:rFonts w:ascii="宋体" w:eastAsia="宋体" w:cs="宋体"/>
                <w:bCs/>
                <w:szCs w:val="21"/>
              </w:rPr>
            </w:pPr>
            <w:r>
              <w:rPr>
                <w:rFonts w:ascii="宋体" w:eastAsia="宋体" w:cs="宋体" w:hint="eastAsia"/>
                <w:bCs/>
                <w:color w:val="000000"/>
                <w:kern w:val="0"/>
                <w:szCs w:val="21"/>
              </w:rPr>
              <w:t>软件功能截图</w:t>
            </w:r>
          </w:p>
        </w:tc>
      </w:tr>
      <w:tr w:rsidR="003473AF" w14:paraId="437AD6E3"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587475FA" w14:textId="77777777" w:rsidR="003473AF" w:rsidRDefault="003473AF">
            <w:pPr>
              <w:pStyle w:val="369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06DEE020" w14:textId="77777777" w:rsidR="003473AF" w:rsidRDefault="001F029C">
            <w:pPr>
              <w:pStyle w:val="36810"/>
              <w:jc w:val="center"/>
              <w:rPr>
                <w:rFonts w:ascii="宋体" w:eastAsia="宋体" w:cs="宋体"/>
                <w:bCs/>
                <w:szCs w:val="21"/>
              </w:rPr>
            </w:pPr>
            <w:r>
              <w:rPr>
                <w:rFonts w:ascii="宋体" w:eastAsia="宋体" w:cs="宋体" w:hint="eastAsia"/>
                <w:szCs w:val="21"/>
              </w:rPr>
              <w:t>★</w:t>
            </w:r>
          </w:p>
        </w:tc>
        <w:tc>
          <w:tcPr>
            <w:tcW w:w="578" w:type="pct"/>
            <w:vMerge/>
            <w:tcBorders>
              <w:top w:val="single" w:sz="4" w:space="0" w:color="auto"/>
              <w:left w:val="single" w:sz="4" w:space="0" w:color="auto"/>
              <w:bottom w:val="single" w:sz="4" w:space="0" w:color="auto"/>
              <w:right w:val="single" w:sz="4" w:space="0" w:color="auto"/>
            </w:tcBorders>
            <w:vAlign w:val="center"/>
          </w:tcPr>
          <w:p w14:paraId="2F48D91C"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18BDC477" w14:textId="77777777" w:rsidR="003473AF" w:rsidRDefault="001F029C">
            <w:pPr>
              <w:pStyle w:val="36710"/>
              <w:rPr>
                <w:rFonts w:ascii="宋体" w:eastAsia="宋体" w:hAnsi="宋体" w:cs="宋体" w:hint="eastAsia"/>
                <w:bCs/>
                <w:szCs w:val="21"/>
              </w:rPr>
            </w:pPr>
            <w:r>
              <w:rPr>
                <w:rFonts w:ascii="宋体" w:eastAsia="宋体" w:hAnsi="宋体" w:cs="宋体" w:hint="eastAsia"/>
                <w:szCs w:val="21"/>
              </w:rPr>
              <w:t>色谱柱接口：</w:t>
            </w:r>
            <w:r>
              <w:rPr>
                <w:rFonts w:ascii="宋体" w:eastAsia="宋体" w:hAnsi="宋体" w:cs="宋体" w:hint="eastAsia"/>
                <w:szCs w:val="21"/>
                <w:lang w:val="en-US"/>
              </w:rPr>
              <w:t>支持色谱柱参数自动识别和管理，</w:t>
            </w:r>
            <w:r>
              <w:rPr>
                <w:rFonts w:ascii="宋体" w:eastAsia="宋体" w:hAnsi="宋体" w:cs="宋体" w:hint="eastAsia"/>
                <w:szCs w:val="21"/>
              </w:rPr>
              <w:t>仪器可以自动记录色谱柱信息，当色谱柱连接后，仪器可自动读取色谱柱使用信息，包括但不限于色谱柱规格，使用次数等。</w:t>
            </w:r>
          </w:p>
        </w:tc>
        <w:tc>
          <w:tcPr>
            <w:tcW w:w="960" w:type="pct"/>
            <w:tcBorders>
              <w:top w:val="single" w:sz="4" w:space="0" w:color="auto"/>
              <w:left w:val="single" w:sz="4" w:space="0" w:color="auto"/>
              <w:bottom w:val="single" w:sz="4" w:space="0" w:color="auto"/>
              <w:right w:val="single" w:sz="4" w:space="0" w:color="auto"/>
            </w:tcBorders>
          </w:tcPr>
          <w:p w14:paraId="4326D309" w14:textId="77777777" w:rsidR="003473AF" w:rsidRDefault="001F029C">
            <w:pPr>
              <w:pStyle w:val="36610"/>
              <w:rPr>
                <w:rFonts w:ascii="宋体" w:eastAsia="宋体" w:cs="宋体"/>
                <w:bCs/>
                <w:szCs w:val="21"/>
              </w:rPr>
            </w:pPr>
            <w:r>
              <w:rPr>
                <w:rFonts w:ascii="宋体" w:eastAsia="宋体" w:cs="宋体" w:hint="eastAsia"/>
                <w:bCs/>
                <w:color w:val="000000"/>
                <w:kern w:val="0"/>
                <w:szCs w:val="21"/>
              </w:rPr>
              <w:t>软件功能截图</w:t>
            </w:r>
          </w:p>
        </w:tc>
      </w:tr>
      <w:tr w:rsidR="003473AF" w14:paraId="0818CE6B"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5A929B67" w14:textId="77777777" w:rsidR="003473AF" w:rsidRDefault="003473AF">
            <w:pPr>
              <w:pStyle w:val="365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4560AF8F" w14:textId="77777777" w:rsidR="003473AF" w:rsidRDefault="003473AF">
            <w:pPr>
              <w:pStyle w:val="364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293BE56E"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79DD76B0" w14:textId="77777777" w:rsidR="003473AF" w:rsidRDefault="001F029C">
            <w:pPr>
              <w:pStyle w:val="36310"/>
              <w:rPr>
                <w:rFonts w:ascii="宋体" w:eastAsia="宋体" w:hAnsi="宋体" w:cs="宋体" w:hint="eastAsia"/>
                <w:bCs/>
                <w:szCs w:val="21"/>
              </w:rPr>
            </w:pPr>
            <w:r>
              <w:rPr>
                <w:rFonts w:ascii="宋体" w:eastAsia="宋体" w:hAnsi="宋体" w:cs="宋体" w:hint="eastAsia"/>
                <w:szCs w:val="21"/>
              </w:rPr>
              <w:t>补偿功能：支持不少于</w:t>
            </w:r>
            <w:r>
              <w:rPr>
                <w:rFonts w:ascii="宋体" w:eastAsia="宋体" w:hAnsi="宋体" w:cs="宋体" w:hint="eastAsia"/>
                <w:szCs w:val="21"/>
                <w:lang w:val="en-US"/>
              </w:rPr>
              <w:t>2种</w:t>
            </w:r>
            <w:r>
              <w:rPr>
                <w:rFonts w:ascii="宋体" w:eastAsia="宋体" w:hAnsi="宋体" w:cs="宋体" w:hint="eastAsia"/>
                <w:szCs w:val="21"/>
              </w:rPr>
              <w:t>补偿功能，包含大气压补偿和温度补偿等</w:t>
            </w:r>
          </w:p>
        </w:tc>
        <w:tc>
          <w:tcPr>
            <w:tcW w:w="960" w:type="pct"/>
            <w:tcBorders>
              <w:top w:val="single" w:sz="4" w:space="0" w:color="auto"/>
              <w:left w:val="single" w:sz="4" w:space="0" w:color="auto"/>
              <w:bottom w:val="single" w:sz="4" w:space="0" w:color="auto"/>
              <w:right w:val="single" w:sz="4" w:space="0" w:color="auto"/>
            </w:tcBorders>
          </w:tcPr>
          <w:p w14:paraId="401F33F3" w14:textId="77777777" w:rsidR="003473AF" w:rsidRDefault="001F029C">
            <w:pPr>
              <w:pStyle w:val="36210"/>
              <w:rPr>
                <w:rFonts w:ascii="宋体" w:eastAsia="宋体" w:cs="宋体"/>
                <w:bCs/>
                <w:szCs w:val="21"/>
              </w:rPr>
            </w:pPr>
            <w:r>
              <w:rPr>
                <w:rFonts w:ascii="宋体" w:eastAsia="宋体" w:cs="宋体" w:hint="eastAsia"/>
                <w:bCs/>
                <w:szCs w:val="21"/>
                <w:lang w:val="en-US"/>
              </w:rPr>
              <w:t>/</w:t>
            </w:r>
          </w:p>
        </w:tc>
      </w:tr>
      <w:tr w:rsidR="003473AF" w14:paraId="316E44F9"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3AB389E1" w14:textId="77777777" w:rsidR="003473AF" w:rsidRDefault="003473AF">
            <w:pPr>
              <w:pStyle w:val="361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14BD609F" w14:textId="77777777" w:rsidR="003473AF" w:rsidRDefault="001F029C">
            <w:pPr>
              <w:pStyle w:val="36010"/>
              <w:jc w:val="center"/>
              <w:rPr>
                <w:rFonts w:ascii="宋体" w:eastAsia="宋体" w:cs="宋体"/>
                <w:bCs/>
                <w:szCs w:val="21"/>
              </w:rPr>
            </w:pPr>
            <w:r>
              <w:rPr>
                <w:rFonts w:ascii="宋体" w:eastAsia="宋体" w:cs="宋体" w:hint="eastAsia"/>
                <w:kern w:val="0"/>
                <w:szCs w:val="21"/>
              </w:rPr>
              <w:t>▲</w:t>
            </w:r>
          </w:p>
        </w:tc>
        <w:tc>
          <w:tcPr>
            <w:tcW w:w="578" w:type="pct"/>
            <w:vMerge/>
            <w:tcBorders>
              <w:top w:val="single" w:sz="4" w:space="0" w:color="auto"/>
              <w:left w:val="single" w:sz="4" w:space="0" w:color="auto"/>
              <w:bottom w:val="single" w:sz="4" w:space="0" w:color="auto"/>
              <w:right w:val="single" w:sz="4" w:space="0" w:color="auto"/>
            </w:tcBorders>
            <w:vAlign w:val="center"/>
          </w:tcPr>
          <w:p w14:paraId="40306C1C"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1CB0386E" w14:textId="77777777" w:rsidR="003473AF" w:rsidRDefault="001F029C">
            <w:pPr>
              <w:pStyle w:val="35910"/>
              <w:rPr>
                <w:rFonts w:ascii="宋体" w:eastAsia="宋体" w:hAnsi="宋体" w:cs="宋体" w:hint="eastAsia"/>
                <w:szCs w:val="21"/>
                <w:lang w:val="en-US"/>
              </w:rPr>
            </w:pPr>
            <w:r>
              <w:rPr>
                <w:rFonts w:ascii="宋体" w:eastAsia="宋体" w:hAnsi="宋体" w:cs="宋体" w:hint="eastAsia"/>
                <w:szCs w:val="21"/>
              </w:rPr>
              <w:t>气体过滤器：内置智能感应装置的气体过滤器，可以根据过滤器使用情况自动改变指示灯颜色。指示灯颜色不少于</w:t>
            </w:r>
            <w:r>
              <w:rPr>
                <w:rFonts w:ascii="宋体" w:eastAsia="宋体" w:hAnsi="宋体" w:cs="宋体" w:hint="eastAsia"/>
                <w:szCs w:val="21"/>
                <w:lang w:val="en-US"/>
              </w:rPr>
              <w:t>2种</w:t>
            </w:r>
          </w:p>
        </w:tc>
        <w:tc>
          <w:tcPr>
            <w:tcW w:w="960" w:type="pct"/>
            <w:tcBorders>
              <w:top w:val="single" w:sz="4" w:space="0" w:color="auto"/>
              <w:left w:val="single" w:sz="4" w:space="0" w:color="auto"/>
              <w:bottom w:val="single" w:sz="4" w:space="0" w:color="auto"/>
              <w:right w:val="single" w:sz="4" w:space="0" w:color="auto"/>
            </w:tcBorders>
          </w:tcPr>
          <w:p w14:paraId="2F7187AA" w14:textId="77777777" w:rsidR="003473AF" w:rsidRDefault="001F029C">
            <w:pPr>
              <w:pStyle w:val="35810"/>
              <w:rPr>
                <w:rFonts w:ascii="宋体" w:eastAsia="宋体" w:cs="宋体"/>
                <w:bCs/>
                <w:szCs w:val="21"/>
              </w:rPr>
            </w:pPr>
            <w:r>
              <w:rPr>
                <w:rFonts w:ascii="宋体" w:eastAsia="宋体" w:cs="宋体" w:hint="eastAsia"/>
                <w:bCs/>
                <w:szCs w:val="21"/>
              </w:rPr>
              <w:t>原厂证明材料</w:t>
            </w:r>
          </w:p>
        </w:tc>
      </w:tr>
      <w:tr w:rsidR="003473AF" w14:paraId="53873091"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6E58D17B" w14:textId="77777777" w:rsidR="003473AF" w:rsidRDefault="003473AF">
            <w:pPr>
              <w:pStyle w:val="357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60695165" w14:textId="77777777" w:rsidR="003473AF" w:rsidRDefault="003473AF">
            <w:pPr>
              <w:pStyle w:val="356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43647751"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00424049" w14:textId="77777777" w:rsidR="003473AF" w:rsidRDefault="001F029C">
            <w:pPr>
              <w:pStyle w:val="35510"/>
              <w:rPr>
                <w:rFonts w:ascii="宋体" w:eastAsia="宋体" w:hAnsi="宋体" w:cs="宋体" w:hint="eastAsia"/>
                <w:bCs/>
                <w:szCs w:val="21"/>
              </w:rPr>
            </w:pPr>
            <w:r>
              <w:rPr>
                <w:rFonts w:ascii="宋体" w:eastAsia="宋体" w:hAnsi="宋体" w:cs="宋体" w:hint="eastAsia"/>
                <w:szCs w:val="21"/>
              </w:rPr>
              <w:t>载气和尾吹气：支持多种载气和尾吹气类型，至少包含He、H2、N2和AR/CH4。</w:t>
            </w:r>
          </w:p>
        </w:tc>
        <w:tc>
          <w:tcPr>
            <w:tcW w:w="960" w:type="pct"/>
            <w:tcBorders>
              <w:top w:val="single" w:sz="4" w:space="0" w:color="auto"/>
              <w:left w:val="single" w:sz="4" w:space="0" w:color="auto"/>
              <w:bottom w:val="single" w:sz="4" w:space="0" w:color="auto"/>
              <w:right w:val="single" w:sz="4" w:space="0" w:color="auto"/>
            </w:tcBorders>
          </w:tcPr>
          <w:p w14:paraId="08A8EC8A" w14:textId="77777777" w:rsidR="003473AF" w:rsidRDefault="001F029C">
            <w:pPr>
              <w:pStyle w:val="35410"/>
              <w:rPr>
                <w:rFonts w:ascii="宋体" w:eastAsia="宋体" w:cs="宋体"/>
                <w:bCs/>
                <w:szCs w:val="21"/>
                <w:lang w:val="en-US"/>
              </w:rPr>
            </w:pPr>
            <w:r>
              <w:rPr>
                <w:rFonts w:ascii="宋体" w:eastAsia="宋体" w:cs="宋体" w:hint="eastAsia"/>
                <w:bCs/>
                <w:color w:val="000000"/>
                <w:kern w:val="0"/>
                <w:szCs w:val="21"/>
              </w:rPr>
              <w:t>软件功能截图</w:t>
            </w:r>
          </w:p>
        </w:tc>
      </w:tr>
      <w:tr w:rsidR="003473AF" w14:paraId="72CAA877"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045F0901" w14:textId="77777777" w:rsidR="003473AF" w:rsidRDefault="003473AF">
            <w:pPr>
              <w:pStyle w:val="353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4CE929DA" w14:textId="77777777" w:rsidR="003473AF" w:rsidRDefault="003473AF">
            <w:pPr>
              <w:pStyle w:val="352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27F77CC5"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5C7A4C9C" w14:textId="77777777" w:rsidR="003473AF" w:rsidRDefault="001F029C">
            <w:pPr>
              <w:pStyle w:val="35110"/>
              <w:rPr>
                <w:rFonts w:ascii="宋体" w:eastAsia="宋体" w:hAnsi="宋体" w:cs="宋体" w:hint="eastAsia"/>
                <w:bCs/>
                <w:szCs w:val="21"/>
              </w:rPr>
            </w:pPr>
            <w:r>
              <w:rPr>
                <w:rFonts w:ascii="宋体" w:eastAsia="宋体" w:hAnsi="宋体" w:cs="宋体" w:hint="eastAsia"/>
                <w:szCs w:val="21"/>
              </w:rPr>
              <w:t>液体</w:t>
            </w:r>
            <w:proofErr w:type="gramStart"/>
            <w:r>
              <w:rPr>
                <w:rFonts w:ascii="宋体" w:eastAsia="宋体" w:hAnsi="宋体" w:cs="宋体" w:hint="eastAsia"/>
                <w:szCs w:val="21"/>
              </w:rPr>
              <w:t>进样量范围</w:t>
            </w:r>
            <w:proofErr w:type="gramEnd"/>
            <w:r>
              <w:rPr>
                <w:rFonts w:ascii="宋体" w:eastAsia="宋体" w:hAnsi="宋体" w:cs="宋体" w:hint="eastAsia"/>
                <w:szCs w:val="21"/>
              </w:rPr>
              <w:t>：（0.2～10）ul</w:t>
            </w:r>
          </w:p>
        </w:tc>
        <w:tc>
          <w:tcPr>
            <w:tcW w:w="960" w:type="pct"/>
            <w:tcBorders>
              <w:top w:val="single" w:sz="4" w:space="0" w:color="auto"/>
              <w:left w:val="single" w:sz="4" w:space="0" w:color="auto"/>
              <w:bottom w:val="single" w:sz="4" w:space="0" w:color="auto"/>
              <w:right w:val="single" w:sz="4" w:space="0" w:color="auto"/>
            </w:tcBorders>
          </w:tcPr>
          <w:p w14:paraId="5AD9DB9B" w14:textId="77777777" w:rsidR="003473AF" w:rsidRDefault="001F029C">
            <w:pPr>
              <w:pStyle w:val="35010"/>
              <w:rPr>
                <w:rFonts w:ascii="宋体" w:eastAsia="宋体" w:cs="宋体"/>
                <w:bCs/>
                <w:szCs w:val="21"/>
              </w:rPr>
            </w:pPr>
            <w:r>
              <w:rPr>
                <w:rFonts w:ascii="宋体" w:eastAsia="宋体" w:cs="宋体" w:hint="eastAsia"/>
                <w:bCs/>
                <w:szCs w:val="21"/>
                <w:lang w:val="en-US"/>
              </w:rPr>
              <w:t>/</w:t>
            </w:r>
          </w:p>
        </w:tc>
      </w:tr>
      <w:tr w:rsidR="003473AF" w14:paraId="3A4BF94B"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63ADD14B" w14:textId="77777777" w:rsidR="003473AF" w:rsidRDefault="003473AF">
            <w:pPr>
              <w:pStyle w:val="349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1E431206" w14:textId="77777777" w:rsidR="003473AF" w:rsidRDefault="003473AF">
            <w:pPr>
              <w:pStyle w:val="348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0E17399D"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2C09EFD0" w14:textId="77777777" w:rsidR="003473AF" w:rsidRDefault="001F029C">
            <w:pPr>
              <w:pStyle w:val="34710"/>
              <w:rPr>
                <w:rFonts w:ascii="宋体" w:eastAsia="宋体" w:hAnsi="宋体" w:cs="宋体" w:hint="eastAsia"/>
                <w:bCs/>
                <w:szCs w:val="21"/>
              </w:rPr>
            </w:pPr>
            <w:r>
              <w:rPr>
                <w:rFonts w:ascii="宋体" w:eastAsia="宋体" w:hAnsi="宋体" w:cs="宋体" w:hint="eastAsia"/>
                <w:szCs w:val="21"/>
              </w:rPr>
              <w:t>进</w:t>
            </w:r>
            <w:proofErr w:type="gramStart"/>
            <w:r>
              <w:rPr>
                <w:rFonts w:ascii="宋体" w:eastAsia="宋体" w:hAnsi="宋体" w:cs="宋体" w:hint="eastAsia"/>
                <w:szCs w:val="21"/>
              </w:rPr>
              <w:t>样速度</w:t>
            </w:r>
            <w:proofErr w:type="gramEnd"/>
            <w:r>
              <w:rPr>
                <w:rFonts w:ascii="宋体" w:eastAsia="宋体" w:hAnsi="宋体" w:cs="宋体" w:hint="eastAsia"/>
                <w:szCs w:val="21"/>
              </w:rPr>
              <w:t>模式：不少于3种模式，包括但不限于：高速、低速、自定义速度，吸取样品深度可调。</w:t>
            </w:r>
          </w:p>
        </w:tc>
        <w:tc>
          <w:tcPr>
            <w:tcW w:w="960" w:type="pct"/>
            <w:tcBorders>
              <w:top w:val="single" w:sz="4" w:space="0" w:color="auto"/>
              <w:left w:val="single" w:sz="4" w:space="0" w:color="auto"/>
              <w:bottom w:val="single" w:sz="4" w:space="0" w:color="auto"/>
              <w:right w:val="single" w:sz="4" w:space="0" w:color="auto"/>
            </w:tcBorders>
          </w:tcPr>
          <w:p w14:paraId="1441C5BF" w14:textId="77777777" w:rsidR="003473AF" w:rsidRDefault="001F029C">
            <w:pPr>
              <w:pStyle w:val="34610"/>
              <w:rPr>
                <w:rFonts w:ascii="宋体" w:eastAsia="宋体" w:cs="宋体"/>
                <w:bCs/>
                <w:szCs w:val="21"/>
              </w:rPr>
            </w:pPr>
            <w:r>
              <w:rPr>
                <w:rFonts w:ascii="宋体" w:eastAsia="宋体" w:cs="宋体" w:hint="eastAsia"/>
                <w:bCs/>
                <w:szCs w:val="21"/>
                <w:lang w:val="en-US"/>
              </w:rPr>
              <w:t>/</w:t>
            </w:r>
          </w:p>
        </w:tc>
      </w:tr>
      <w:tr w:rsidR="003473AF" w14:paraId="055F8502"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0FA781F9" w14:textId="77777777" w:rsidR="003473AF" w:rsidRDefault="003473AF">
            <w:pPr>
              <w:pStyle w:val="345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2831EB20" w14:textId="77777777" w:rsidR="003473AF" w:rsidRDefault="003473AF">
            <w:pPr>
              <w:pStyle w:val="344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1E15F0E9"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4AC7DCA8" w14:textId="77777777" w:rsidR="003473AF" w:rsidRDefault="001F029C">
            <w:pPr>
              <w:pStyle w:val="34310"/>
              <w:rPr>
                <w:rFonts w:ascii="宋体" w:eastAsia="宋体" w:hAnsi="宋体" w:cs="宋体" w:hint="eastAsia"/>
                <w:bCs/>
                <w:szCs w:val="21"/>
              </w:rPr>
            </w:pPr>
            <w:r>
              <w:rPr>
                <w:rFonts w:ascii="宋体" w:eastAsia="宋体" w:hAnsi="宋体" w:cs="宋体" w:hint="eastAsia"/>
                <w:szCs w:val="21"/>
              </w:rPr>
              <w:t>进样器功能：不少于</w:t>
            </w:r>
            <w:r>
              <w:rPr>
                <w:rFonts w:ascii="宋体" w:eastAsia="宋体" w:hAnsi="宋体" w:cs="宋体" w:hint="eastAsia"/>
                <w:szCs w:val="21"/>
                <w:lang w:val="en-US"/>
              </w:rPr>
              <w:t>4种功能，</w:t>
            </w:r>
            <w:r>
              <w:rPr>
                <w:rFonts w:ascii="宋体" w:eastAsia="宋体" w:hAnsi="宋体" w:cs="宋体" w:hint="eastAsia"/>
                <w:szCs w:val="21"/>
              </w:rPr>
              <w:t>包括但不限于：加热、制冷、震摇、标签自动识别功能</w:t>
            </w:r>
          </w:p>
        </w:tc>
        <w:tc>
          <w:tcPr>
            <w:tcW w:w="960" w:type="pct"/>
            <w:tcBorders>
              <w:top w:val="single" w:sz="4" w:space="0" w:color="auto"/>
              <w:left w:val="single" w:sz="4" w:space="0" w:color="auto"/>
              <w:bottom w:val="single" w:sz="4" w:space="0" w:color="auto"/>
              <w:right w:val="single" w:sz="4" w:space="0" w:color="auto"/>
            </w:tcBorders>
          </w:tcPr>
          <w:p w14:paraId="7068F3D7" w14:textId="77777777" w:rsidR="003473AF" w:rsidRDefault="001F029C">
            <w:pPr>
              <w:pStyle w:val="34210"/>
              <w:rPr>
                <w:rFonts w:ascii="宋体" w:eastAsia="宋体" w:cs="宋体"/>
                <w:bCs/>
                <w:szCs w:val="21"/>
              </w:rPr>
            </w:pPr>
            <w:r>
              <w:rPr>
                <w:rFonts w:ascii="宋体" w:eastAsia="宋体" w:cs="宋体" w:hint="eastAsia"/>
                <w:bCs/>
                <w:szCs w:val="21"/>
                <w:lang w:val="en-US"/>
              </w:rPr>
              <w:t>/</w:t>
            </w:r>
          </w:p>
        </w:tc>
      </w:tr>
      <w:tr w:rsidR="003473AF" w14:paraId="3430F59B"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3C7E419E" w14:textId="77777777" w:rsidR="003473AF" w:rsidRDefault="003473AF">
            <w:pPr>
              <w:pStyle w:val="341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52A82476" w14:textId="77777777" w:rsidR="003473AF" w:rsidRDefault="003473AF">
            <w:pPr>
              <w:pStyle w:val="340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178BA972"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63F04770" w14:textId="77777777" w:rsidR="003473AF" w:rsidRDefault="001F029C">
            <w:pPr>
              <w:pStyle w:val="33910"/>
              <w:rPr>
                <w:rFonts w:ascii="宋体" w:eastAsia="宋体" w:hAnsi="宋体" w:cs="宋体" w:hint="eastAsia"/>
                <w:szCs w:val="21"/>
              </w:rPr>
            </w:pPr>
            <w:r>
              <w:rPr>
                <w:rFonts w:ascii="宋体" w:eastAsia="宋体" w:hAnsi="宋体" w:cs="宋体" w:hint="eastAsia"/>
                <w:szCs w:val="21"/>
              </w:rPr>
              <w:t>进样</w:t>
            </w:r>
            <w:proofErr w:type="gramStart"/>
            <w:r>
              <w:rPr>
                <w:rFonts w:ascii="宋体" w:eastAsia="宋体" w:hAnsi="宋体" w:cs="宋体" w:hint="eastAsia"/>
                <w:szCs w:val="21"/>
              </w:rPr>
              <w:t>口最高</w:t>
            </w:r>
            <w:proofErr w:type="gramEnd"/>
            <w:r>
              <w:rPr>
                <w:rFonts w:ascii="宋体" w:eastAsia="宋体" w:hAnsi="宋体" w:cs="宋体" w:hint="eastAsia"/>
                <w:szCs w:val="21"/>
              </w:rPr>
              <w:t>温度：</w:t>
            </w:r>
            <w:r>
              <w:rPr>
                <w:rFonts w:ascii="宋体" w:eastAsia="宋体" w:hAnsi="宋体" w:cs="宋体" w:hint="eastAsia"/>
                <w:color w:val="000000"/>
                <w:kern w:val="0"/>
                <w:szCs w:val="21"/>
                <w:lang w:val="en-US"/>
              </w:rPr>
              <w:t>≥</w:t>
            </w:r>
            <w:r>
              <w:rPr>
                <w:rFonts w:ascii="宋体" w:eastAsia="宋体" w:hAnsi="宋体" w:cs="宋体" w:hint="eastAsia"/>
                <w:szCs w:val="21"/>
              </w:rPr>
              <w:t>400℃</w:t>
            </w:r>
          </w:p>
        </w:tc>
        <w:tc>
          <w:tcPr>
            <w:tcW w:w="960" w:type="pct"/>
            <w:tcBorders>
              <w:top w:val="single" w:sz="4" w:space="0" w:color="auto"/>
              <w:left w:val="single" w:sz="4" w:space="0" w:color="auto"/>
              <w:bottom w:val="single" w:sz="4" w:space="0" w:color="auto"/>
              <w:right w:val="single" w:sz="4" w:space="0" w:color="auto"/>
            </w:tcBorders>
          </w:tcPr>
          <w:p w14:paraId="13F18967" w14:textId="77777777" w:rsidR="003473AF" w:rsidRDefault="001F029C">
            <w:pPr>
              <w:pStyle w:val="33810"/>
              <w:rPr>
                <w:rFonts w:ascii="宋体" w:eastAsia="宋体" w:cs="宋体"/>
                <w:bCs/>
                <w:szCs w:val="21"/>
              </w:rPr>
            </w:pPr>
            <w:r>
              <w:rPr>
                <w:rFonts w:ascii="宋体" w:eastAsia="宋体" w:cs="宋体" w:hint="eastAsia"/>
                <w:bCs/>
                <w:szCs w:val="21"/>
                <w:lang w:val="en-US"/>
              </w:rPr>
              <w:t>/</w:t>
            </w:r>
          </w:p>
        </w:tc>
      </w:tr>
      <w:tr w:rsidR="003473AF" w14:paraId="72D219DF"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554B1632" w14:textId="77777777" w:rsidR="003473AF" w:rsidRDefault="003473AF">
            <w:pPr>
              <w:pStyle w:val="337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3C9F62AB" w14:textId="77777777" w:rsidR="003473AF" w:rsidRDefault="003473AF">
            <w:pPr>
              <w:pStyle w:val="336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4999002E"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0DA8B82F" w14:textId="77777777" w:rsidR="003473AF" w:rsidRDefault="001F029C">
            <w:pPr>
              <w:pStyle w:val="33510"/>
              <w:rPr>
                <w:rFonts w:ascii="宋体" w:eastAsia="宋体" w:hAnsi="宋体" w:cs="宋体" w:hint="eastAsia"/>
                <w:bCs/>
                <w:szCs w:val="21"/>
              </w:rPr>
            </w:pPr>
            <w:r>
              <w:rPr>
                <w:rFonts w:ascii="宋体" w:eastAsia="宋体" w:hAnsi="宋体" w:cs="宋体" w:hint="eastAsia"/>
                <w:szCs w:val="21"/>
              </w:rPr>
              <w:t>进样口功能：不少于</w:t>
            </w:r>
            <w:r>
              <w:rPr>
                <w:rFonts w:ascii="宋体" w:eastAsia="宋体" w:hAnsi="宋体" w:cs="宋体" w:hint="eastAsia"/>
                <w:szCs w:val="21"/>
                <w:lang w:val="en-US"/>
              </w:rPr>
              <w:t>5种</w:t>
            </w:r>
            <w:r>
              <w:rPr>
                <w:rFonts w:ascii="宋体" w:eastAsia="宋体" w:hAnsi="宋体" w:cs="宋体" w:hint="eastAsia"/>
                <w:szCs w:val="21"/>
              </w:rPr>
              <w:t>功能，包括但不限于：</w:t>
            </w:r>
            <w:r>
              <w:rPr>
                <w:rFonts w:ascii="宋体" w:eastAsia="宋体" w:hAnsi="宋体" w:cs="宋体" w:hint="eastAsia"/>
                <w:szCs w:val="21"/>
              </w:rPr>
              <w:lastRenderedPageBreak/>
              <w:t>恒流、恒压、程序增加流速、程序升压及压力脉冲</w:t>
            </w:r>
          </w:p>
        </w:tc>
        <w:tc>
          <w:tcPr>
            <w:tcW w:w="960" w:type="pct"/>
            <w:tcBorders>
              <w:top w:val="single" w:sz="4" w:space="0" w:color="auto"/>
              <w:left w:val="single" w:sz="4" w:space="0" w:color="auto"/>
              <w:bottom w:val="single" w:sz="4" w:space="0" w:color="auto"/>
              <w:right w:val="single" w:sz="4" w:space="0" w:color="auto"/>
            </w:tcBorders>
          </w:tcPr>
          <w:p w14:paraId="1CAEA3E4" w14:textId="77777777" w:rsidR="003473AF" w:rsidRDefault="001F029C">
            <w:pPr>
              <w:pStyle w:val="33410"/>
              <w:rPr>
                <w:rFonts w:ascii="宋体" w:eastAsia="宋体" w:cs="宋体"/>
                <w:bCs/>
                <w:szCs w:val="21"/>
              </w:rPr>
            </w:pPr>
            <w:r>
              <w:rPr>
                <w:rFonts w:ascii="宋体" w:eastAsia="宋体" w:cs="宋体" w:hint="eastAsia"/>
                <w:bCs/>
                <w:szCs w:val="21"/>
                <w:lang w:val="en-US"/>
              </w:rPr>
              <w:lastRenderedPageBreak/>
              <w:t>/</w:t>
            </w:r>
          </w:p>
        </w:tc>
      </w:tr>
      <w:tr w:rsidR="003473AF" w14:paraId="0FD466EE"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01377B20" w14:textId="77777777" w:rsidR="003473AF" w:rsidRDefault="003473AF">
            <w:pPr>
              <w:pStyle w:val="333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487B1885" w14:textId="77777777" w:rsidR="003473AF" w:rsidRDefault="003473AF">
            <w:pPr>
              <w:pStyle w:val="332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3568925D"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07C3DC3F" w14:textId="77777777" w:rsidR="003473AF" w:rsidRDefault="001F029C">
            <w:pPr>
              <w:pStyle w:val="33110"/>
              <w:rPr>
                <w:rFonts w:ascii="宋体" w:eastAsia="宋体" w:hAnsi="宋体" w:cs="宋体" w:hint="eastAsia"/>
                <w:bCs/>
                <w:szCs w:val="21"/>
                <w:lang w:val="en-US"/>
              </w:rPr>
            </w:pPr>
            <w:r>
              <w:rPr>
                <w:rFonts w:ascii="宋体" w:eastAsia="宋体" w:hAnsi="宋体" w:cs="宋体" w:hint="eastAsia"/>
                <w:szCs w:val="21"/>
              </w:rPr>
              <w:t>载气节省模式：配置载气节省模式，节省气量不少于</w:t>
            </w:r>
            <w:r>
              <w:rPr>
                <w:rFonts w:ascii="宋体" w:eastAsia="宋体" w:hAnsi="宋体" w:cs="宋体" w:hint="eastAsia"/>
                <w:szCs w:val="21"/>
                <w:lang w:val="en-US"/>
              </w:rPr>
              <w:t>20%</w:t>
            </w:r>
          </w:p>
        </w:tc>
        <w:tc>
          <w:tcPr>
            <w:tcW w:w="960" w:type="pct"/>
            <w:tcBorders>
              <w:top w:val="single" w:sz="4" w:space="0" w:color="auto"/>
              <w:left w:val="single" w:sz="4" w:space="0" w:color="auto"/>
              <w:bottom w:val="single" w:sz="4" w:space="0" w:color="auto"/>
              <w:right w:val="single" w:sz="4" w:space="0" w:color="auto"/>
            </w:tcBorders>
          </w:tcPr>
          <w:p w14:paraId="7FE503EC" w14:textId="77777777" w:rsidR="003473AF" w:rsidRDefault="001F029C">
            <w:pPr>
              <w:pStyle w:val="33010"/>
              <w:rPr>
                <w:rFonts w:ascii="宋体" w:eastAsia="宋体" w:cs="宋体"/>
                <w:bCs/>
                <w:szCs w:val="21"/>
              </w:rPr>
            </w:pPr>
            <w:r>
              <w:rPr>
                <w:rFonts w:ascii="宋体" w:eastAsia="宋体" w:cs="宋体" w:hint="eastAsia"/>
                <w:bCs/>
                <w:szCs w:val="21"/>
                <w:lang w:val="en-US"/>
              </w:rPr>
              <w:t>/</w:t>
            </w:r>
          </w:p>
        </w:tc>
      </w:tr>
      <w:tr w:rsidR="003473AF" w14:paraId="5D6380B0" w14:textId="77777777">
        <w:trPr>
          <w:trHeight w:val="551"/>
          <w:jc w:val="center"/>
        </w:trPr>
        <w:tc>
          <w:tcPr>
            <w:tcW w:w="430" w:type="pct"/>
            <w:tcBorders>
              <w:top w:val="single" w:sz="4" w:space="0" w:color="auto"/>
              <w:left w:val="single" w:sz="4" w:space="0" w:color="auto"/>
              <w:bottom w:val="single" w:sz="4" w:space="0" w:color="auto"/>
              <w:right w:val="single" w:sz="4" w:space="0" w:color="auto"/>
            </w:tcBorders>
            <w:vAlign w:val="center"/>
          </w:tcPr>
          <w:p w14:paraId="627D650B" w14:textId="77777777" w:rsidR="003473AF" w:rsidRDefault="003473AF">
            <w:pPr>
              <w:pStyle w:val="329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7F9A33C1" w14:textId="77777777" w:rsidR="003473AF" w:rsidRDefault="003473AF">
            <w:pPr>
              <w:pStyle w:val="328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59C06E5E"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465704B5" w14:textId="77777777" w:rsidR="003473AF" w:rsidRDefault="001F029C">
            <w:pPr>
              <w:pStyle w:val="32710"/>
              <w:rPr>
                <w:rFonts w:ascii="宋体" w:eastAsia="宋体" w:hAnsi="宋体" w:cs="宋体" w:hint="eastAsia"/>
                <w:bCs/>
                <w:szCs w:val="21"/>
              </w:rPr>
            </w:pPr>
            <w:r>
              <w:rPr>
                <w:rFonts w:ascii="宋体" w:eastAsia="宋体" w:hAnsi="宋体" w:cs="宋体" w:hint="eastAsia"/>
                <w:szCs w:val="21"/>
              </w:rPr>
              <w:t>压力设定范围：（0～100）psi或（0～689.5）Kpa</w:t>
            </w:r>
          </w:p>
        </w:tc>
        <w:tc>
          <w:tcPr>
            <w:tcW w:w="960" w:type="pct"/>
            <w:tcBorders>
              <w:top w:val="single" w:sz="4" w:space="0" w:color="auto"/>
              <w:left w:val="single" w:sz="4" w:space="0" w:color="auto"/>
              <w:bottom w:val="single" w:sz="4" w:space="0" w:color="auto"/>
              <w:right w:val="single" w:sz="4" w:space="0" w:color="auto"/>
            </w:tcBorders>
          </w:tcPr>
          <w:p w14:paraId="135C7790" w14:textId="77777777" w:rsidR="003473AF" w:rsidRDefault="001F029C">
            <w:pPr>
              <w:pStyle w:val="32610"/>
              <w:rPr>
                <w:rFonts w:ascii="宋体" w:eastAsia="宋体" w:cs="宋体"/>
                <w:bCs/>
                <w:szCs w:val="21"/>
                <w:lang w:val="en-US"/>
              </w:rPr>
            </w:pPr>
            <w:r>
              <w:rPr>
                <w:rFonts w:ascii="宋体" w:eastAsia="宋体" w:cs="宋体" w:hint="eastAsia"/>
                <w:bCs/>
                <w:szCs w:val="21"/>
                <w:lang w:val="en-US"/>
              </w:rPr>
              <w:t>/</w:t>
            </w:r>
          </w:p>
        </w:tc>
      </w:tr>
      <w:tr w:rsidR="003473AF" w14:paraId="197BE9A6" w14:textId="77777777">
        <w:trPr>
          <w:trHeight w:val="565"/>
          <w:jc w:val="center"/>
        </w:trPr>
        <w:tc>
          <w:tcPr>
            <w:tcW w:w="430" w:type="pct"/>
            <w:tcBorders>
              <w:top w:val="single" w:sz="4" w:space="0" w:color="auto"/>
              <w:left w:val="single" w:sz="4" w:space="0" w:color="auto"/>
              <w:bottom w:val="single" w:sz="4" w:space="0" w:color="auto"/>
              <w:right w:val="single" w:sz="4" w:space="0" w:color="auto"/>
            </w:tcBorders>
            <w:vAlign w:val="center"/>
          </w:tcPr>
          <w:p w14:paraId="4D4CD4AD" w14:textId="77777777" w:rsidR="003473AF" w:rsidRDefault="003473AF">
            <w:pPr>
              <w:pStyle w:val="325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1787CA8A" w14:textId="77777777" w:rsidR="003473AF" w:rsidRDefault="003473AF">
            <w:pPr>
              <w:pStyle w:val="324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4F71D3DE"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5CD9CD47" w14:textId="77777777" w:rsidR="003473AF" w:rsidRDefault="001F029C">
            <w:pPr>
              <w:pStyle w:val="32310"/>
              <w:rPr>
                <w:rFonts w:ascii="宋体" w:eastAsia="宋体" w:hAnsi="宋体" w:cs="宋体" w:hint="eastAsia"/>
                <w:szCs w:val="21"/>
              </w:rPr>
            </w:pPr>
            <w:r>
              <w:rPr>
                <w:rFonts w:ascii="宋体" w:eastAsia="宋体" w:hAnsi="宋体" w:cs="宋体" w:hint="eastAsia"/>
                <w:szCs w:val="21"/>
              </w:rPr>
              <w:t>控制精度：≤0.001psi或0.006895 Kpa</w:t>
            </w:r>
          </w:p>
        </w:tc>
        <w:tc>
          <w:tcPr>
            <w:tcW w:w="960" w:type="pct"/>
            <w:tcBorders>
              <w:top w:val="single" w:sz="4" w:space="0" w:color="auto"/>
              <w:left w:val="single" w:sz="4" w:space="0" w:color="auto"/>
              <w:bottom w:val="single" w:sz="4" w:space="0" w:color="auto"/>
              <w:right w:val="single" w:sz="4" w:space="0" w:color="auto"/>
            </w:tcBorders>
          </w:tcPr>
          <w:p w14:paraId="2AA510A2" w14:textId="77777777" w:rsidR="003473AF" w:rsidRDefault="001F029C">
            <w:pPr>
              <w:pStyle w:val="32210"/>
              <w:rPr>
                <w:rFonts w:ascii="宋体" w:eastAsia="宋体" w:cs="宋体"/>
                <w:bCs/>
                <w:szCs w:val="21"/>
                <w:lang w:val="en-US"/>
              </w:rPr>
            </w:pPr>
            <w:r>
              <w:rPr>
                <w:rFonts w:ascii="宋体" w:eastAsia="宋体" w:cs="宋体" w:hint="eastAsia"/>
                <w:bCs/>
                <w:szCs w:val="21"/>
                <w:lang w:val="en-US"/>
              </w:rPr>
              <w:t>/</w:t>
            </w:r>
          </w:p>
        </w:tc>
      </w:tr>
      <w:tr w:rsidR="003473AF" w14:paraId="42D3CB03" w14:textId="77777777">
        <w:trPr>
          <w:trHeight w:val="90"/>
          <w:jc w:val="center"/>
        </w:trPr>
        <w:tc>
          <w:tcPr>
            <w:tcW w:w="430" w:type="pct"/>
            <w:tcBorders>
              <w:top w:val="single" w:sz="4" w:space="0" w:color="auto"/>
              <w:left w:val="single" w:sz="4" w:space="0" w:color="auto"/>
              <w:bottom w:val="single" w:sz="4" w:space="0" w:color="auto"/>
              <w:right w:val="single" w:sz="4" w:space="0" w:color="auto"/>
            </w:tcBorders>
            <w:vAlign w:val="center"/>
          </w:tcPr>
          <w:p w14:paraId="41BF5421" w14:textId="77777777" w:rsidR="003473AF" w:rsidRDefault="003473AF">
            <w:pPr>
              <w:pStyle w:val="321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640B531F" w14:textId="77777777" w:rsidR="003473AF" w:rsidRDefault="003473AF">
            <w:pPr>
              <w:pStyle w:val="320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2180C400"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63EBF184" w14:textId="77777777" w:rsidR="003473AF" w:rsidRDefault="001F029C">
            <w:pPr>
              <w:pStyle w:val="31910"/>
              <w:rPr>
                <w:rFonts w:ascii="宋体" w:eastAsia="宋体" w:hAnsi="宋体" w:cs="宋体" w:hint="eastAsia"/>
                <w:bCs/>
                <w:szCs w:val="21"/>
              </w:rPr>
            </w:pPr>
            <w:r>
              <w:rPr>
                <w:rFonts w:ascii="宋体" w:eastAsia="宋体" w:hAnsi="宋体" w:cs="宋体" w:hint="eastAsia"/>
                <w:szCs w:val="21"/>
              </w:rPr>
              <w:t>分流比设定范围：1～ 12300：1</w:t>
            </w:r>
          </w:p>
        </w:tc>
        <w:tc>
          <w:tcPr>
            <w:tcW w:w="960" w:type="pct"/>
            <w:tcBorders>
              <w:top w:val="single" w:sz="4" w:space="0" w:color="auto"/>
              <w:left w:val="single" w:sz="4" w:space="0" w:color="auto"/>
              <w:bottom w:val="single" w:sz="4" w:space="0" w:color="auto"/>
              <w:right w:val="single" w:sz="4" w:space="0" w:color="auto"/>
            </w:tcBorders>
          </w:tcPr>
          <w:p w14:paraId="6D9D33A9" w14:textId="77777777" w:rsidR="003473AF" w:rsidRDefault="001F029C">
            <w:pPr>
              <w:pStyle w:val="31810"/>
              <w:rPr>
                <w:rFonts w:ascii="宋体" w:eastAsia="宋体" w:cs="宋体"/>
                <w:bCs/>
                <w:szCs w:val="21"/>
              </w:rPr>
            </w:pPr>
            <w:r>
              <w:rPr>
                <w:rFonts w:ascii="宋体" w:eastAsia="宋体" w:cs="宋体" w:hint="eastAsia"/>
                <w:bCs/>
                <w:color w:val="000000"/>
                <w:kern w:val="0"/>
                <w:szCs w:val="21"/>
              </w:rPr>
              <w:t>软件功能截图</w:t>
            </w:r>
          </w:p>
        </w:tc>
      </w:tr>
      <w:tr w:rsidR="003473AF" w14:paraId="1926D3F8" w14:textId="77777777">
        <w:trPr>
          <w:trHeight w:val="356"/>
          <w:jc w:val="center"/>
        </w:trPr>
        <w:tc>
          <w:tcPr>
            <w:tcW w:w="430" w:type="pct"/>
            <w:tcBorders>
              <w:top w:val="single" w:sz="4" w:space="0" w:color="auto"/>
              <w:left w:val="single" w:sz="4" w:space="0" w:color="auto"/>
              <w:bottom w:val="single" w:sz="4" w:space="0" w:color="auto"/>
              <w:right w:val="single" w:sz="4" w:space="0" w:color="auto"/>
            </w:tcBorders>
            <w:vAlign w:val="center"/>
          </w:tcPr>
          <w:p w14:paraId="52200C3A" w14:textId="77777777" w:rsidR="003473AF" w:rsidRDefault="003473AF">
            <w:pPr>
              <w:pStyle w:val="317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3281FA9E" w14:textId="77777777" w:rsidR="003473AF" w:rsidRDefault="003473AF">
            <w:pPr>
              <w:pStyle w:val="316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3F78484E"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047AA810" w14:textId="77777777" w:rsidR="003473AF" w:rsidRDefault="001F029C">
            <w:pPr>
              <w:pStyle w:val="31510"/>
              <w:rPr>
                <w:rFonts w:ascii="宋体" w:eastAsia="宋体" w:hAnsi="宋体" w:cs="宋体" w:hint="eastAsia"/>
                <w:bCs/>
                <w:szCs w:val="21"/>
              </w:rPr>
            </w:pPr>
            <w:r>
              <w:rPr>
                <w:rFonts w:ascii="宋体" w:eastAsia="宋体" w:hAnsi="宋体" w:cs="宋体" w:hint="eastAsia"/>
                <w:szCs w:val="21"/>
              </w:rPr>
              <w:t>流量设定范围：（0～1250）mL/min</w:t>
            </w:r>
          </w:p>
        </w:tc>
        <w:tc>
          <w:tcPr>
            <w:tcW w:w="960" w:type="pct"/>
            <w:tcBorders>
              <w:top w:val="single" w:sz="4" w:space="0" w:color="auto"/>
              <w:left w:val="single" w:sz="4" w:space="0" w:color="auto"/>
              <w:bottom w:val="single" w:sz="4" w:space="0" w:color="auto"/>
              <w:right w:val="single" w:sz="4" w:space="0" w:color="auto"/>
            </w:tcBorders>
          </w:tcPr>
          <w:p w14:paraId="708E2B7A" w14:textId="77777777" w:rsidR="003473AF" w:rsidRDefault="001F029C">
            <w:pPr>
              <w:pStyle w:val="31410"/>
              <w:rPr>
                <w:rFonts w:ascii="宋体" w:eastAsia="宋体" w:cs="宋体"/>
                <w:bCs/>
                <w:szCs w:val="21"/>
              </w:rPr>
            </w:pPr>
            <w:r>
              <w:rPr>
                <w:rFonts w:ascii="宋体" w:eastAsia="宋体" w:cs="宋体" w:hint="eastAsia"/>
                <w:bCs/>
                <w:szCs w:val="21"/>
                <w:lang w:val="en-US"/>
              </w:rPr>
              <w:t>/</w:t>
            </w:r>
          </w:p>
        </w:tc>
      </w:tr>
      <w:tr w:rsidR="003473AF" w14:paraId="4A146B1A"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019E9342" w14:textId="77777777" w:rsidR="003473AF" w:rsidRDefault="003473AF">
            <w:pPr>
              <w:pStyle w:val="313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3B840D5D" w14:textId="77777777" w:rsidR="003473AF" w:rsidRDefault="001F029C">
            <w:pPr>
              <w:pStyle w:val="31210"/>
              <w:jc w:val="center"/>
              <w:rPr>
                <w:rFonts w:ascii="宋体" w:eastAsia="宋体" w:cs="宋体"/>
                <w:bCs/>
                <w:szCs w:val="21"/>
              </w:rPr>
            </w:pPr>
            <w:r>
              <w:rPr>
                <w:rFonts w:ascii="宋体" w:eastAsia="宋体" w:cs="宋体" w:hint="eastAsia"/>
                <w:kern w:val="0"/>
                <w:szCs w:val="21"/>
              </w:rPr>
              <w:t>▲</w:t>
            </w:r>
          </w:p>
        </w:tc>
        <w:tc>
          <w:tcPr>
            <w:tcW w:w="578" w:type="pct"/>
            <w:vMerge/>
            <w:tcBorders>
              <w:top w:val="single" w:sz="4" w:space="0" w:color="auto"/>
              <w:left w:val="single" w:sz="4" w:space="0" w:color="auto"/>
              <w:bottom w:val="single" w:sz="4" w:space="0" w:color="auto"/>
              <w:right w:val="single" w:sz="4" w:space="0" w:color="auto"/>
            </w:tcBorders>
            <w:vAlign w:val="center"/>
          </w:tcPr>
          <w:p w14:paraId="54018014"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589B55A8" w14:textId="77777777" w:rsidR="003473AF" w:rsidRDefault="001F029C">
            <w:pPr>
              <w:pStyle w:val="31110"/>
              <w:rPr>
                <w:rFonts w:ascii="宋体" w:eastAsia="宋体" w:hAnsi="宋体" w:cs="宋体" w:hint="eastAsia"/>
                <w:bCs/>
                <w:szCs w:val="21"/>
              </w:rPr>
            </w:pPr>
            <w:r>
              <w:rPr>
                <w:rFonts w:ascii="宋体" w:eastAsia="宋体" w:hAnsi="宋体" w:cs="宋体" w:hint="eastAsia"/>
                <w:szCs w:val="21"/>
              </w:rPr>
              <w:t>进样口密封系统：配置进样口密封系统，支持无需工具支持在</w:t>
            </w:r>
            <w:r>
              <w:rPr>
                <w:rFonts w:ascii="宋体" w:eastAsia="宋体" w:hAnsi="宋体" w:cs="宋体" w:hint="eastAsia"/>
                <w:szCs w:val="21"/>
                <w:lang w:val="en-US"/>
              </w:rPr>
              <w:t>30秒内</w:t>
            </w:r>
            <w:r>
              <w:rPr>
                <w:rFonts w:ascii="宋体" w:eastAsia="宋体" w:hAnsi="宋体" w:cs="宋体" w:hint="eastAsia"/>
                <w:szCs w:val="21"/>
              </w:rPr>
              <w:t>更换进样</w:t>
            </w:r>
            <w:proofErr w:type="gramStart"/>
            <w:r>
              <w:rPr>
                <w:rFonts w:ascii="宋体" w:eastAsia="宋体" w:hAnsi="宋体" w:cs="宋体" w:hint="eastAsia"/>
                <w:szCs w:val="21"/>
              </w:rPr>
              <w:t>口衬管</w:t>
            </w:r>
            <w:proofErr w:type="gramEnd"/>
          </w:p>
        </w:tc>
        <w:tc>
          <w:tcPr>
            <w:tcW w:w="960" w:type="pct"/>
            <w:tcBorders>
              <w:top w:val="single" w:sz="4" w:space="0" w:color="auto"/>
              <w:left w:val="single" w:sz="4" w:space="0" w:color="auto"/>
              <w:bottom w:val="single" w:sz="4" w:space="0" w:color="auto"/>
              <w:right w:val="single" w:sz="4" w:space="0" w:color="auto"/>
            </w:tcBorders>
          </w:tcPr>
          <w:p w14:paraId="5A31F86E" w14:textId="77777777" w:rsidR="003473AF" w:rsidRDefault="001F029C">
            <w:pPr>
              <w:pStyle w:val="31010"/>
              <w:rPr>
                <w:rFonts w:ascii="宋体" w:eastAsia="宋体" w:cs="宋体"/>
                <w:bCs/>
                <w:szCs w:val="21"/>
              </w:rPr>
            </w:pPr>
            <w:r>
              <w:rPr>
                <w:rFonts w:ascii="宋体" w:eastAsia="宋体" w:cs="宋体" w:hint="eastAsia"/>
                <w:bCs/>
                <w:szCs w:val="21"/>
              </w:rPr>
              <w:t>原厂证明材料</w:t>
            </w:r>
          </w:p>
        </w:tc>
      </w:tr>
      <w:tr w:rsidR="003473AF" w14:paraId="199E4BB5"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0C5DA7CE" w14:textId="77777777" w:rsidR="003473AF" w:rsidRDefault="003473AF">
            <w:pPr>
              <w:pStyle w:val="309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7FFB37C3" w14:textId="77777777" w:rsidR="003473AF" w:rsidRDefault="001F029C">
            <w:pPr>
              <w:pStyle w:val="30810"/>
              <w:jc w:val="center"/>
              <w:rPr>
                <w:rFonts w:ascii="宋体" w:eastAsia="宋体" w:cs="宋体"/>
                <w:bCs/>
                <w:szCs w:val="21"/>
              </w:rPr>
            </w:pPr>
            <w:r>
              <w:rPr>
                <w:rFonts w:ascii="宋体" w:eastAsia="宋体" w:cs="宋体" w:hint="eastAsia"/>
                <w:szCs w:val="21"/>
              </w:rPr>
              <w:t>★</w:t>
            </w:r>
          </w:p>
        </w:tc>
        <w:tc>
          <w:tcPr>
            <w:tcW w:w="578" w:type="pct"/>
            <w:vMerge/>
            <w:tcBorders>
              <w:top w:val="single" w:sz="4" w:space="0" w:color="auto"/>
              <w:left w:val="single" w:sz="4" w:space="0" w:color="auto"/>
              <w:bottom w:val="single" w:sz="4" w:space="0" w:color="auto"/>
              <w:right w:val="single" w:sz="4" w:space="0" w:color="auto"/>
            </w:tcBorders>
            <w:vAlign w:val="center"/>
          </w:tcPr>
          <w:p w14:paraId="6397414D"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3CB124C7" w14:textId="77777777" w:rsidR="003473AF" w:rsidRDefault="001F029C">
            <w:pPr>
              <w:pStyle w:val="30710"/>
              <w:rPr>
                <w:rFonts w:ascii="宋体" w:eastAsia="宋体" w:hAnsi="宋体" w:cs="宋体" w:hint="eastAsia"/>
                <w:bCs/>
                <w:szCs w:val="21"/>
              </w:rPr>
            </w:pPr>
            <w:r>
              <w:rPr>
                <w:rFonts w:ascii="宋体" w:eastAsia="宋体" w:hAnsi="宋体" w:cs="宋体" w:hint="eastAsia"/>
                <w:szCs w:val="21"/>
              </w:rPr>
              <w:t>进样口温度控制偏差：不超过0.1℃</w:t>
            </w:r>
          </w:p>
        </w:tc>
        <w:tc>
          <w:tcPr>
            <w:tcW w:w="960" w:type="pct"/>
            <w:tcBorders>
              <w:top w:val="single" w:sz="4" w:space="0" w:color="auto"/>
              <w:left w:val="single" w:sz="4" w:space="0" w:color="auto"/>
              <w:bottom w:val="single" w:sz="4" w:space="0" w:color="auto"/>
              <w:right w:val="single" w:sz="4" w:space="0" w:color="auto"/>
            </w:tcBorders>
          </w:tcPr>
          <w:p w14:paraId="72DCBF28" w14:textId="77777777" w:rsidR="003473AF" w:rsidRDefault="001F029C">
            <w:pPr>
              <w:pStyle w:val="30610"/>
              <w:rPr>
                <w:rFonts w:ascii="宋体" w:eastAsia="宋体" w:cs="宋体"/>
                <w:bCs/>
                <w:szCs w:val="21"/>
              </w:rPr>
            </w:pPr>
            <w:r>
              <w:rPr>
                <w:rFonts w:ascii="宋体" w:eastAsia="宋体" w:cs="宋体" w:hint="eastAsia"/>
                <w:bCs/>
                <w:szCs w:val="21"/>
              </w:rPr>
              <w:t>检验报告</w:t>
            </w:r>
          </w:p>
        </w:tc>
      </w:tr>
      <w:tr w:rsidR="003473AF" w14:paraId="60F0E919"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68CB2110" w14:textId="77777777" w:rsidR="003473AF" w:rsidRDefault="003473AF">
            <w:pPr>
              <w:pStyle w:val="305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53C0597F" w14:textId="77777777" w:rsidR="003473AF" w:rsidRDefault="001F029C">
            <w:pPr>
              <w:pStyle w:val="30410"/>
              <w:jc w:val="center"/>
              <w:rPr>
                <w:rFonts w:ascii="宋体" w:eastAsia="宋体" w:cs="宋体"/>
                <w:bCs/>
                <w:szCs w:val="21"/>
              </w:rPr>
            </w:pPr>
            <w:r>
              <w:rPr>
                <w:rFonts w:ascii="宋体" w:eastAsia="宋体" w:cs="宋体" w:hint="eastAsia"/>
                <w:kern w:val="0"/>
                <w:szCs w:val="21"/>
              </w:rPr>
              <w:t>▲</w:t>
            </w:r>
          </w:p>
        </w:tc>
        <w:tc>
          <w:tcPr>
            <w:tcW w:w="578" w:type="pct"/>
            <w:vMerge/>
            <w:tcBorders>
              <w:top w:val="single" w:sz="4" w:space="0" w:color="auto"/>
              <w:left w:val="single" w:sz="4" w:space="0" w:color="auto"/>
              <w:bottom w:val="single" w:sz="4" w:space="0" w:color="auto"/>
              <w:right w:val="single" w:sz="4" w:space="0" w:color="auto"/>
            </w:tcBorders>
            <w:vAlign w:val="center"/>
          </w:tcPr>
          <w:p w14:paraId="1536528D"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6009B6E6" w14:textId="77777777" w:rsidR="003473AF" w:rsidRDefault="001F029C">
            <w:pPr>
              <w:pStyle w:val="30310"/>
              <w:rPr>
                <w:rFonts w:ascii="宋体" w:eastAsia="宋体" w:hAnsi="宋体" w:cs="宋体" w:hint="eastAsia"/>
                <w:bCs/>
                <w:szCs w:val="21"/>
              </w:rPr>
            </w:pPr>
            <w:r>
              <w:rPr>
                <w:rFonts w:ascii="宋体" w:eastAsia="宋体" w:hAnsi="宋体" w:cs="宋体" w:hint="eastAsia"/>
                <w:szCs w:val="21"/>
              </w:rPr>
              <w:t>程序升温：不低于32阶</w:t>
            </w:r>
          </w:p>
        </w:tc>
        <w:tc>
          <w:tcPr>
            <w:tcW w:w="960" w:type="pct"/>
            <w:tcBorders>
              <w:top w:val="single" w:sz="4" w:space="0" w:color="auto"/>
              <w:left w:val="single" w:sz="4" w:space="0" w:color="auto"/>
              <w:bottom w:val="single" w:sz="4" w:space="0" w:color="auto"/>
              <w:right w:val="single" w:sz="4" w:space="0" w:color="auto"/>
            </w:tcBorders>
          </w:tcPr>
          <w:p w14:paraId="6FBA80ED" w14:textId="77777777" w:rsidR="003473AF" w:rsidRDefault="001F029C">
            <w:pPr>
              <w:pStyle w:val="30210"/>
              <w:rPr>
                <w:rFonts w:ascii="宋体" w:eastAsia="宋体" w:cs="宋体"/>
                <w:bCs/>
                <w:szCs w:val="21"/>
              </w:rPr>
            </w:pPr>
            <w:r>
              <w:rPr>
                <w:rFonts w:ascii="宋体" w:eastAsia="宋体" w:cs="宋体" w:hint="eastAsia"/>
                <w:bCs/>
                <w:szCs w:val="21"/>
              </w:rPr>
              <w:t>检验报告</w:t>
            </w:r>
          </w:p>
        </w:tc>
      </w:tr>
      <w:tr w:rsidR="003473AF" w14:paraId="086F972A"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152B5E98" w14:textId="77777777" w:rsidR="003473AF" w:rsidRDefault="003473AF">
            <w:pPr>
              <w:pStyle w:val="301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3BD8A005" w14:textId="77777777" w:rsidR="003473AF" w:rsidRDefault="003473AF">
            <w:pPr>
              <w:pStyle w:val="300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007FBF81"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3FE2699E" w14:textId="77777777" w:rsidR="003473AF" w:rsidRDefault="001F029C">
            <w:pPr>
              <w:pStyle w:val="29910"/>
              <w:rPr>
                <w:rFonts w:ascii="宋体" w:eastAsia="宋体" w:hAnsi="宋体" w:cs="宋体" w:hint="eastAsia"/>
                <w:bCs/>
                <w:szCs w:val="21"/>
              </w:rPr>
            </w:pPr>
            <w:r>
              <w:rPr>
                <w:rFonts w:ascii="宋体" w:eastAsia="宋体" w:hAnsi="宋体" w:cs="宋体" w:hint="eastAsia"/>
                <w:szCs w:val="21"/>
              </w:rPr>
              <w:t>升温速率：最大升温速度不低于120˚C/min，以0.01 ˚C /min增加。</w:t>
            </w:r>
          </w:p>
        </w:tc>
        <w:tc>
          <w:tcPr>
            <w:tcW w:w="960" w:type="pct"/>
            <w:tcBorders>
              <w:top w:val="single" w:sz="4" w:space="0" w:color="auto"/>
              <w:left w:val="single" w:sz="4" w:space="0" w:color="auto"/>
              <w:bottom w:val="single" w:sz="4" w:space="0" w:color="auto"/>
              <w:right w:val="single" w:sz="4" w:space="0" w:color="auto"/>
            </w:tcBorders>
          </w:tcPr>
          <w:p w14:paraId="6BFA9D40" w14:textId="77777777" w:rsidR="003473AF" w:rsidRDefault="001F029C">
            <w:pPr>
              <w:pStyle w:val="29810"/>
              <w:rPr>
                <w:rFonts w:ascii="宋体" w:eastAsia="宋体" w:cs="宋体"/>
                <w:bCs/>
                <w:szCs w:val="21"/>
                <w:lang w:val="en-US"/>
              </w:rPr>
            </w:pPr>
            <w:r>
              <w:rPr>
                <w:rFonts w:ascii="宋体" w:eastAsia="宋体" w:cs="宋体" w:hint="eastAsia"/>
                <w:bCs/>
                <w:szCs w:val="21"/>
                <w:lang w:val="en-US"/>
              </w:rPr>
              <w:t>/</w:t>
            </w:r>
          </w:p>
        </w:tc>
      </w:tr>
      <w:tr w:rsidR="003473AF" w14:paraId="15FB8D39"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3C06E3ED" w14:textId="77777777" w:rsidR="003473AF" w:rsidRDefault="003473AF">
            <w:pPr>
              <w:pStyle w:val="297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6F62C161" w14:textId="77777777" w:rsidR="003473AF" w:rsidRDefault="001F029C">
            <w:pPr>
              <w:pStyle w:val="29610"/>
              <w:jc w:val="center"/>
              <w:rPr>
                <w:rFonts w:ascii="宋体" w:eastAsia="宋体" w:cs="宋体"/>
                <w:bCs/>
                <w:szCs w:val="21"/>
              </w:rPr>
            </w:pPr>
            <w:r>
              <w:rPr>
                <w:rFonts w:ascii="宋体" w:eastAsia="宋体" w:cs="宋体" w:hint="eastAsia"/>
                <w:szCs w:val="21"/>
              </w:rPr>
              <w:t>★</w:t>
            </w:r>
          </w:p>
        </w:tc>
        <w:tc>
          <w:tcPr>
            <w:tcW w:w="578" w:type="pct"/>
            <w:vMerge/>
            <w:tcBorders>
              <w:top w:val="single" w:sz="4" w:space="0" w:color="auto"/>
              <w:left w:val="single" w:sz="4" w:space="0" w:color="auto"/>
              <w:bottom w:val="single" w:sz="4" w:space="0" w:color="auto"/>
              <w:right w:val="single" w:sz="4" w:space="0" w:color="auto"/>
            </w:tcBorders>
            <w:vAlign w:val="center"/>
          </w:tcPr>
          <w:p w14:paraId="3AA18E9D"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62E8F7EC" w14:textId="77777777" w:rsidR="003473AF" w:rsidRDefault="001F029C">
            <w:pPr>
              <w:pStyle w:val="29510"/>
              <w:rPr>
                <w:rFonts w:ascii="宋体" w:eastAsia="宋体" w:hAnsi="宋体" w:cs="宋体" w:hint="eastAsia"/>
                <w:bCs/>
                <w:szCs w:val="21"/>
              </w:rPr>
            </w:pPr>
            <w:r>
              <w:rPr>
                <w:rFonts w:ascii="宋体" w:eastAsia="宋体" w:hAnsi="宋体" w:cs="宋体" w:hint="eastAsia"/>
                <w:szCs w:val="21"/>
              </w:rPr>
              <w:t>升温速率准确性：升温速率设定值与实测值偏差不超过0.01℃</w:t>
            </w:r>
          </w:p>
        </w:tc>
        <w:tc>
          <w:tcPr>
            <w:tcW w:w="960" w:type="pct"/>
            <w:tcBorders>
              <w:top w:val="single" w:sz="4" w:space="0" w:color="auto"/>
              <w:left w:val="single" w:sz="4" w:space="0" w:color="auto"/>
              <w:bottom w:val="single" w:sz="4" w:space="0" w:color="auto"/>
              <w:right w:val="single" w:sz="4" w:space="0" w:color="auto"/>
            </w:tcBorders>
          </w:tcPr>
          <w:p w14:paraId="1E7BFF3D" w14:textId="77777777" w:rsidR="003473AF" w:rsidRDefault="001F029C">
            <w:pPr>
              <w:pStyle w:val="29410"/>
              <w:rPr>
                <w:rFonts w:ascii="宋体" w:eastAsia="宋体" w:cs="宋体"/>
                <w:bCs/>
                <w:szCs w:val="21"/>
              </w:rPr>
            </w:pPr>
            <w:r>
              <w:rPr>
                <w:rFonts w:ascii="宋体" w:eastAsia="宋体" w:cs="宋体" w:hint="eastAsia"/>
                <w:bCs/>
                <w:szCs w:val="21"/>
              </w:rPr>
              <w:t>检验报告</w:t>
            </w:r>
          </w:p>
        </w:tc>
      </w:tr>
      <w:tr w:rsidR="003473AF" w14:paraId="7F1BE8AB"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6E6570D0" w14:textId="77777777" w:rsidR="003473AF" w:rsidRDefault="003473AF">
            <w:pPr>
              <w:pStyle w:val="293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44A5C2BD" w14:textId="77777777" w:rsidR="003473AF" w:rsidRDefault="003473AF">
            <w:pPr>
              <w:pStyle w:val="292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262CAB26"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1AAE8628" w14:textId="77777777" w:rsidR="003473AF" w:rsidRDefault="001F029C">
            <w:pPr>
              <w:pStyle w:val="29110"/>
              <w:rPr>
                <w:rFonts w:ascii="宋体" w:eastAsia="宋体" w:hAnsi="宋体" w:cs="宋体" w:hint="eastAsia"/>
                <w:bCs/>
                <w:szCs w:val="21"/>
              </w:rPr>
            </w:pPr>
            <w:r>
              <w:rPr>
                <w:rFonts w:ascii="宋体" w:eastAsia="宋体" w:hAnsi="宋体" w:cs="宋体" w:hint="eastAsia"/>
                <w:szCs w:val="21"/>
              </w:rPr>
              <w:t>冷却速度：从 450℃ 降到 50℃，≤4 min</w:t>
            </w:r>
          </w:p>
        </w:tc>
        <w:tc>
          <w:tcPr>
            <w:tcW w:w="960" w:type="pct"/>
            <w:tcBorders>
              <w:top w:val="single" w:sz="4" w:space="0" w:color="auto"/>
              <w:left w:val="single" w:sz="4" w:space="0" w:color="auto"/>
              <w:bottom w:val="single" w:sz="4" w:space="0" w:color="auto"/>
              <w:right w:val="single" w:sz="4" w:space="0" w:color="auto"/>
            </w:tcBorders>
          </w:tcPr>
          <w:p w14:paraId="345D6C99" w14:textId="77777777" w:rsidR="003473AF" w:rsidRDefault="001F029C">
            <w:pPr>
              <w:pStyle w:val="29010"/>
              <w:rPr>
                <w:rFonts w:ascii="宋体" w:eastAsia="宋体" w:cs="宋体"/>
                <w:bCs/>
                <w:szCs w:val="21"/>
              </w:rPr>
            </w:pPr>
            <w:r>
              <w:rPr>
                <w:rFonts w:ascii="宋体" w:eastAsia="宋体" w:cs="宋体" w:hint="eastAsia"/>
                <w:bCs/>
                <w:szCs w:val="21"/>
                <w:lang w:val="en-US"/>
              </w:rPr>
              <w:t>/</w:t>
            </w:r>
          </w:p>
        </w:tc>
      </w:tr>
      <w:tr w:rsidR="003473AF" w14:paraId="15704E3A"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6CB9E613" w14:textId="77777777" w:rsidR="003473AF" w:rsidRDefault="003473AF">
            <w:pPr>
              <w:pStyle w:val="289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32BC4DC8" w14:textId="77777777" w:rsidR="003473AF" w:rsidRDefault="003473AF">
            <w:pPr>
              <w:pStyle w:val="288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7D00B444"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1F1080E7" w14:textId="77777777" w:rsidR="003473AF" w:rsidRDefault="001F029C">
            <w:pPr>
              <w:pStyle w:val="28710"/>
              <w:rPr>
                <w:rFonts w:ascii="宋体" w:eastAsia="宋体" w:hAnsi="宋体" w:cs="宋体" w:hint="eastAsia"/>
                <w:bCs/>
                <w:szCs w:val="21"/>
              </w:rPr>
            </w:pPr>
            <w:r>
              <w:rPr>
                <w:rFonts w:ascii="宋体" w:eastAsia="宋体" w:hAnsi="宋体" w:cs="宋体" w:hint="eastAsia"/>
                <w:szCs w:val="21"/>
              </w:rPr>
              <w:t>控温准确性：≤0.01℃</w:t>
            </w:r>
          </w:p>
        </w:tc>
        <w:tc>
          <w:tcPr>
            <w:tcW w:w="960" w:type="pct"/>
            <w:tcBorders>
              <w:top w:val="single" w:sz="4" w:space="0" w:color="auto"/>
              <w:left w:val="single" w:sz="4" w:space="0" w:color="auto"/>
              <w:bottom w:val="single" w:sz="4" w:space="0" w:color="auto"/>
              <w:right w:val="single" w:sz="4" w:space="0" w:color="auto"/>
            </w:tcBorders>
          </w:tcPr>
          <w:p w14:paraId="572DDC7B" w14:textId="77777777" w:rsidR="003473AF" w:rsidRDefault="001F029C">
            <w:pPr>
              <w:pStyle w:val="28610"/>
              <w:rPr>
                <w:rFonts w:ascii="宋体" w:eastAsia="宋体" w:cs="宋体"/>
                <w:bCs/>
                <w:szCs w:val="21"/>
              </w:rPr>
            </w:pPr>
            <w:r>
              <w:rPr>
                <w:rFonts w:ascii="宋体" w:eastAsia="宋体" w:cs="宋体" w:hint="eastAsia"/>
                <w:bCs/>
                <w:szCs w:val="21"/>
                <w:lang w:val="en-US"/>
              </w:rPr>
              <w:t>/</w:t>
            </w:r>
          </w:p>
        </w:tc>
      </w:tr>
      <w:tr w:rsidR="003473AF" w14:paraId="68E07E4F"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1075BDFF" w14:textId="77777777" w:rsidR="003473AF" w:rsidRDefault="003473AF">
            <w:pPr>
              <w:pStyle w:val="285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10069896" w14:textId="77777777" w:rsidR="003473AF" w:rsidRDefault="003473AF">
            <w:pPr>
              <w:pStyle w:val="284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681867C4"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0B51A9AA" w14:textId="77777777" w:rsidR="003473AF" w:rsidRDefault="001F029C">
            <w:pPr>
              <w:pStyle w:val="28310"/>
              <w:rPr>
                <w:rFonts w:ascii="宋体" w:eastAsia="宋体" w:hAnsi="宋体" w:cs="宋体" w:hint="eastAsia"/>
                <w:bCs/>
                <w:szCs w:val="21"/>
              </w:rPr>
            </w:pPr>
            <w:r>
              <w:rPr>
                <w:rFonts w:ascii="宋体" w:eastAsia="宋体" w:hAnsi="宋体" w:cs="宋体" w:hint="eastAsia"/>
                <w:szCs w:val="21"/>
              </w:rPr>
              <w:t>温度稳定性: ≤0.01˚C /1˚C环境变化</w:t>
            </w:r>
          </w:p>
        </w:tc>
        <w:tc>
          <w:tcPr>
            <w:tcW w:w="960" w:type="pct"/>
            <w:tcBorders>
              <w:top w:val="single" w:sz="4" w:space="0" w:color="auto"/>
              <w:left w:val="single" w:sz="4" w:space="0" w:color="auto"/>
              <w:bottom w:val="single" w:sz="4" w:space="0" w:color="auto"/>
              <w:right w:val="single" w:sz="4" w:space="0" w:color="auto"/>
            </w:tcBorders>
          </w:tcPr>
          <w:p w14:paraId="56E6A1F8" w14:textId="77777777" w:rsidR="003473AF" w:rsidRDefault="001F029C">
            <w:pPr>
              <w:pStyle w:val="28210"/>
              <w:rPr>
                <w:rFonts w:ascii="宋体" w:eastAsia="宋体" w:cs="宋体"/>
                <w:bCs/>
                <w:szCs w:val="21"/>
              </w:rPr>
            </w:pPr>
            <w:r>
              <w:rPr>
                <w:rFonts w:ascii="宋体" w:eastAsia="宋体" w:cs="宋体" w:hint="eastAsia"/>
                <w:bCs/>
                <w:szCs w:val="21"/>
                <w:lang w:val="en-US"/>
              </w:rPr>
              <w:t>/</w:t>
            </w:r>
          </w:p>
        </w:tc>
      </w:tr>
      <w:tr w:rsidR="003473AF" w14:paraId="6ED68A2D"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075A8707" w14:textId="77777777" w:rsidR="003473AF" w:rsidRDefault="003473AF">
            <w:pPr>
              <w:pStyle w:val="281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36FAC15B" w14:textId="77777777" w:rsidR="003473AF" w:rsidRDefault="001F029C">
            <w:pPr>
              <w:pStyle w:val="28010"/>
              <w:jc w:val="center"/>
              <w:rPr>
                <w:rFonts w:ascii="宋体" w:eastAsia="宋体" w:cs="宋体"/>
                <w:bCs/>
                <w:szCs w:val="21"/>
              </w:rPr>
            </w:pPr>
            <w:r>
              <w:rPr>
                <w:rFonts w:ascii="宋体" w:eastAsia="宋体" w:cs="宋体" w:hint="eastAsia"/>
                <w:szCs w:val="21"/>
              </w:rPr>
              <w:t>★</w:t>
            </w:r>
          </w:p>
        </w:tc>
        <w:tc>
          <w:tcPr>
            <w:tcW w:w="578" w:type="pct"/>
            <w:vMerge/>
            <w:tcBorders>
              <w:top w:val="single" w:sz="4" w:space="0" w:color="auto"/>
              <w:left w:val="single" w:sz="4" w:space="0" w:color="auto"/>
              <w:bottom w:val="single" w:sz="4" w:space="0" w:color="auto"/>
              <w:right w:val="single" w:sz="4" w:space="0" w:color="auto"/>
            </w:tcBorders>
            <w:vAlign w:val="center"/>
          </w:tcPr>
          <w:p w14:paraId="4CD8812C" w14:textId="77777777" w:rsidR="003473AF" w:rsidRDefault="003473AF"/>
        </w:tc>
        <w:tc>
          <w:tcPr>
            <w:tcW w:w="2516" w:type="pct"/>
            <w:tcBorders>
              <w:top w:val="single" w:sz="4" w:space="0" w:color="auto"/>
              <w:left w:val="single" w:sz="4" w:space="0" w:color="auto"/>
              <w:bottom w:val="single" w:sz="4" w:space="0" w:color="auto"/>
              <w:right w:val="single" w:sz="4" w:space="0" w:color="auto"/>
            </w:tcBorders>
            <w:vAlign w:val="center"/>
          </w:tcPr>
          <w:p w14:paraId="28E048E8" w14:textId="77777777" w:rsidR="003473AF" w:rsidRDefault="001F029C">
            <w:pPr>
              <w:pStyle w:val="27910"/>
              <w:rPr>
                <w:rFonts w:ascii="宋体" w:eastAsia="宋体" w:hAnsi="宋体" w:cs="宋体" w:hint="eastAsia"/>
                <w:bCs/>
                <w:szCs w:val="21"/>
              </w:rPr>
            </w:pPr>
            <w:r>
              <w:rPr>
                <w:rFonts w:ascii="宋体" w:eastAsia="宋体" w:hAnsi="宋体" w:cs="宋体" w:hint="eastAsia"/>
                <w:szCs w:val="21"/>
              </w:rPr>
              <w:t>加热控温区域</w:t>
            </w:r>
            <w:r>
              <w:rPr>
                <w:rFonts w:ascii="宋体" w:eastAsia="宋体" w:hAnsi="宋体" w:cs="宋体" w:hint="eastAsia"/>
                <w:szCs w:val="21"/>
                <w:lang w:val="en-US"/>
              </w:rPr>
              <w:t>:</w:t>
            </w:r>
            <w:proofErr w:type="gramStart"/>
            <w:r>
              <w:rPr>
                <w:rFonts w:ascii="宋体" w:eastAsia="宋体" w:hAnsi="宋体" w:cs="宋体" w:hint="eastAsia"/>
                <w:szCs w:val="21"/>
              </w:rPr>
              <w:t>除柱箱</w:t>
            </w:r>
            <w:proofErr w:type="gramEnd"/>
            <w:r>
              <w:rPr>
                <w:rFonts w:ascii="宋体" w:eastAsia="宋体" w:hAnsi="宋体" w:cs="宋体" w:hint="eastAsia"/>
                <w:szCs w:val="21"/>
              </w:rPr>
              <w:t>外，可加热控温区域不少于8个，可以通过设置辅助加热类型和选择</w:t>
            </w:r>
            <w:proofErr w:type="gramStart"/>
            <w:r>
              <w:rPr>
                <w:rFonts w:ascii="宋体" w:eastAsia="宋体" w:hAnsi="宋体" w:cs="宋体" w:hint="eastAsia"/>
                <w:szCs w:val="21"/>
              </w:rPr>
              <w:t>阀类型及阀位置</w:t>
            </w:r>
            <w:proofErr w:type="gramEnd"/>
            <w:r>
              <w:rPr>
                <w:rFonts w:ascii="宋体" w:eastAsia="宋体" w:hAnsi="宋体" w:cs="宋体" w:hint="eastAsia"/>
                <w:szCs w:val="21"/>
              </w:rPr>
              <w:t>进行设置</w:t>
            </w:r>
          </w:p>
        </w:tc>
        <w:tc>
          <w:tcPr>
            <w:tcW w:w="960" w:type="pct"/>
            <w:tcBorders>
              <w:top w:val="single" w:sz="4" w:space="0" w:color="auto"/>
              <w:left w:val="single" w:sz="4" w:space="0" w:color="auto"/>
              <w:bottom w:val="single" w:sz="4" w:space="0" w:color="auto"/>
              <w:right w:val="single" w:sz="4" w:space="0" w:color="auto"/>
            </w:tcBorders>
          </w:tcPr>
          <w:p w14:paraId="3F59B08B" w14:textId="77777777" w:rsidR="003473AF" w:rsidRDefault="001F029C">
            <w:pPr>
              <w:pStyle w:val="27810"/>
              <w:rPr>
                <w:rFonts w:ascii="宋体" w:eastAsia="宋体" w:cs="宋体"/>
                <w:bCs/>
                <w:szCs w:val="21"/>
              </w:rPr>
            </w:pPr>
            <w:r>
              <w:rPr>
                <w:rFonts w:ascii="宋体" w:eastAsia="宋体" w:cs="宋体" w:hint="eastAsia"/>
                <w:bCs/>
                <w:color w:val="000000"/>
                <w:kern w:val="0"/>
                <w:szCs w:val="21"/>
              </w:rPr>
              <w:t>软件功能截图</w:t>
            </w:r>
          </w:p>
        </w:tc>
      </w:tr>
      <w:tr w:rsidR="003473AF" w14:paraId="5BEF4C9D"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377FDDB4" w14:textId="77777777" w:rsidR="003473AF" w:rsidRDefault="003473AF">
            <w:pPr>
              <w:pStyle w:val="277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3F6917E2" w14:textId="77777777" w:rsidR="003473AF" w:rsidRDefault="003473AF">
            <w:pPr>
              <w:pStyle w:val="27610"/>
              <w:jc w:val="center"/>
              <w:rPr>
                <w:rFonts w:ascii="宋体" w:eastAsia="宋体" w:cs="宋体"/>
                <w:bCs/>
                <w:szCs w:val="21"/>
              </w:rPr>
            </w:pPr>
          </w:p>
        </w:tc>
        <w:tc>
          <w:tcPr>
            <w:tcW w:w="578" w:type="pct"/>
            <w:vMerge w:val="restart"/>
            <w:tcBorders>
              <w:top w:val="single" w:sz="4" w:space="0" w:color="auto"/>
              <w:left w:val="single" w:sz="4" w:space="0" w:color="auto"/>
              <w:bottom w:val="single" w:sz="4" w:space="0" w:color="auto"/>
              <w:right w:val="single" w:sz="4" w:space="0" w:color="auto"/>
            </w:tcBorders>
            <w:vAlign w:val="center"/>
          </w:tcPr>
          <w:p w14:paraId="3DC61C9B" w14:textId="77777777" w:rsidR="003473AF" w:rsidRDefault="001F029C">
            <w:pPr>
              <w:pStyle w:val="27510"/>
              <w:rPr>
                <w:rFonts w:ascii="宋体" w:eastAsia="宋体" w:cs="宋体"/>
                <w:bCs/>
                <w:szCs w:val="21"/>
              </w:rPr>
            </w:pPr>
            <w:r>
              <w:rPr>
                <w:rFonts w:ascii="宋体" w:eastAsia="宋体" w:cs="宋体" w:hint="eastAsia"/>
                <w:bCs/>
                <w:szCs w:val="21"/>
                <w:lang w:val="en-US"/>
              </w:rPr>
              <w:t>FID</w:t>
            </w:r>
            <w:r>
              <w:rPr>
                <w:rFonts w:ascii="宋体" w:eastAsia="宋体" w:cs="宋体"/>
                <w:bCs/>
                <w:szCs w:val="21"/>
              </w:rPr>
              <w:t>检测器部分</w:t>
            </w:r>
            <w:r>
              <w:rPr>
                <w:rFonts w:ascii="宋体" w:eastAsia="宋体" w:cs="宋体" w:hint="eastAsia"/>
                <w:bCs/>
                <w:szCs w:val="21"/>
              </w:rPr>
              <w:t>（气相色谱仪Ⅰ/气相色谱仪</w:t>
            </w:r>
            <w:r>
              <w:rPr>
                <w:rFonts w:ascii="宋体" w:eastAsia="宋体" w:cs="宋体" w:hint="eastAsia"/>
                <w:bCs/>
                <w:szCs w:val="21"/>
                <w:lang w:val="en-US"/>
              </w:rPr>
              <w:t>Ⅱ</w:t>
            </w:r>
            <w:r>
              <w:rPr>
                <w:rFonts w:ascii="宋体" w:eastAsia="宋体" w:cs="宋体" w:hint="eastAsia"/>
                <w:bCs/>
                <w:szCs w:val="21"/>
              </w:rPr>
              <w:t>）</w:t>
            </w:r>
          </w:p>
        </w:tc>
        <w:tc>
          <w:tcPr>
            <w:tcW w:w="2516" w:type="pct"/>
            <w:tcBorders>
              <w:top w:val="single" w:sz="4" w:space="0" w:color="auto"/>
              <w:left w:val="single" w:sz="4" w:space="0" w:color="auto"/>
              <w:bottom w:val="single" w:sz="4" w:space="0" w:color="auto"/>
              <w:right w:val="single" w:sz="4" w:space="0" w:color="auto"/>
            </w:tcBorders>
          </w:tcPr>
          <w:p w14:paraId="74444889" w14:textId="77777777" w:rsidR="003473AF" w:rsidRDefault="001F029C">
            <w:pPr>
              <w:pStyle w:val="27410"/>
              <w:rPr>
                <w:rFonts w:ascii="宋体" w:eastAsia="宋体" w:hAnsi="宋体" w:cs="宋体" w:hint="eastAsia"/>
                <w:szCs w:val="21"/>
              </w:rPr>
            </w:pPr>
            <w:r>
              <w:rPr>
                <w:rFonts w:ascii="宋体" w:eastAsia="宋体" w:hAnsi="宋体" w:cs="宋体" w:hint="eastAsia"/>
                <w:szCs w:val="21"/>
              </w:rPr>
              <w:t>最高使用温度：</w:t>
            </w:r>
            <w:r>
              <w:rPr>
                <w:rFonts w:ascii="宋体" w:eastAsia="宋体" w:hAnsi="宋体" w:cs="宋体" w:hint="eastAsia"/>
                <w:color w:val="000000"/>
                <w:kern w:val="0"/>
                <w:szCs w:val="21"/>
                <w:lang w:val="en-US"/>
              </w:rPr>
              <w:t>≥</w:t>
            </w:r>
            <w:r>
              <w:rPr>
                <w:rFonts w:ascii="宋体" w:eastAsia="宋体" w:hAnsi="宋体" w:cs="宋体" w:hint="eastAsia"/>
                <w:szCs w:val="21"/>
              </w:rPr>
              <w:t>450℃</w:t>
            </w:r>
          </w:p>
        </w:tc>
        <w:tc>
          <w:tcPr>
            <w:tcW w:w="960" w:type="pct"/>
            <w:tcBorders>
              <w:top w:val="single" w:sz="4" w:space="0" w:color="auto"/>
              <w:left w:val="single" w:sz="4" w:space="0" w:color="auto"/>
              <w:bottom w:val="single" w:sz="4" w:space="0" w:color="auto"/>
              <w:right w:val="single" w:sz="4" w:space="0" w:color="auto"/>
            </w:tcBorders>
          </w:tcPr>
          <w:p w14:paraId="7A9FB4FD" w14:textId="77777777" w:rsidR="003473AF" w:rsidRDefault="001F029C">
            <w:pPr>
              <w:pStyle w:val="27310"/>
              <w:rPr>
                <w:rFonts w:ascii="宋体" w:eastAsia="宋体" w:cs="宋体"/>
                <w:bCs/>
                <w:szCs w:val="21"/>
              </w:rPr>
            </w:pPr>
            <w:r>
              <w:rPr>
                <w:rFonts w:ascii="宋体" w:eastAsia="宋体" w:cs="宋体" w:hint="eastAsia"/>
                <w:bCs/>
                <w:szCs w:val="21"/>
                <w:lang w:val="en-US"/>
              </w:rPr>
              <w:t>/</w:t>
            </w:r>
          </w:p>
        </w:tc>
      </w:tr>
      <w:tr w:rsidR="003473AF" w14:paraId="5FC7EE53"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065B02DF" w14:textId="77777777" w:rsidR="003473AF" w:rsidRDefault="003473AF">
            <w:pPr>
              <w:pStyle w:val="272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6C89E4B3" w14:textId="77777777" w:rsidR="003473AF" w:rsidRDefault="003473AF">
            <w:pPr>
              <w:pStyle w:val="271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01179002" w14:textId="77777777" w:rsidR="003473AF" w:rsidRDefault="003473AF"/>
        </w:tc>
        <w:tc>
          <w:tcPr>
            <w:tcW w:w="2516" w:type="pct"/>
            <w:tcBorders>
              <w:top w:val="nil"/>
              <w:left w:val="single" w:sz="4" w:space="0" w:color="auto"/>
              <w:bottom w:val="single" w:sz="4" w:space="0" w:color="auto"/>
              <w:right w:val="single" w:sz="4" w:space="0" w:color="auto"/>
            </w:tcBorders>
          </w:tcPr>
          <w:p w14:paraId="7FFC3C45" w14:textId="77777777" w:rsidR="003473AF" w:rsidRDefault="001F029C">
            <w:pPr>
              <w:pStyle w:val="27010"/>
              <w:rPr>
                <w:rFonts w:ascii="宋体" w:eastAsia="宋体" w:hAnsi="宋体" w:cs="宋体" w:hint="eastAsia"/>
                <w:szCs w:val="21"/>
              </w:rPr>
            </w:pPr>
            <w:r>
              <w:rPr>
                <w:rFonts w:ascii="宋体" w:eastAsia="宋体" w:hAnsi="宋体" w:cs="宋体" w:hint="eastAsia"/>
                <w:szCs w:val="21"/>
              </w:rPr>
              <w:t>最低检测限（十三烷）：&lt; 1.4 pg C/s</w:t>
            </w:r>
          </w:p>
        </w:tc>
        <w:tc>
          <w:tcPr>
            <w:tcW w:w="960" w:type="pct"/>
            <w:tcBorders>
              <w:top w:val="single" w:sz="4" w:space="0" w:color="auto"/>
              <w:left w:val="single" w:sz="4" w:space="0" w:color="auto"/>
              <w:bottom w:val="single" w:sz="4" w:space="0" w:color="auto"/>
              <w:right w:val="single" w:sz="4" w:space="0" w:color="auto"/>
            </w:tcBorders>
          </w:tcPr>
          <w:p w14:paraId="0AA10EF8" w14:textId="77777777" w:rsidR="003473AF" w:rsidRDefault="001F029C">
            <w:pPr>
              <w:pStyle w:val="26910"/>
              <w:rPr>
                <w:rFonts w:ascii="宋体" w:eastAsia="宋体" w:cs="宋体"/>
                <w:bCs/>
                <w:szCs w:val="21"/>
                <w:lang w:val="en-US"/>
              </w:rPr>
            </w:pPr>
            <w:r>
              <w:rPr>
                <w:rFonts w:ascii="宋体" w:eastAsia="宋体" w:cs="宋体" w:hint="eastAsia"/>
                <w:bCs/>
                <w:szCs w:val="21"/>
                <w:lang w:val="en-US"/>
              </w:rPr>
              <w:t>/</w:t>
            </w:r>
          </w:p>
        </w:tc>
      </w:tr>
      <w:tr w:rsidR="003473AF" w14:paraId="376DE6B1" w14:textId="77777777">
        <w:trPr>
          <w:trHeight w:val="90"/>
          <w:jc w:val="center"/>
        </w:trPr>
        <w:tc>
          <w:tcPr>
            <w:tcW w:w="430" w:type="pct"/>
            <w:tcBorders>
              <w:top w:val="single" w:sz="4" w:space="0" w:color="auto"/>
              <w:left w:val="single" w:sz="4" w:space="0" w:color="auto"/>
              <w:bottom w:val="single" w:sz="4" w:space="0" w:color="auto"/>
              <w:right w:val="single" w:sz="4" w:space="0" w:color="auto"/>
            </w:tcBorders>
            <w:vAlign w:val="center"/>
          </w:tcPr>
          <w:p w14:paraId="140EC2C4" w14:textId="77777777" w:rsidR="003473AF" w:rsidRDefault="003473AF">
            <w:pPr>
              <w:pStyle w:val="268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1552A02A" w14:textId="77777777" w:rsidR="003473AF" w:rsidRDefault="003473AF">
            <w:pPr>
              <w:pStyle w:val="267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1DD71F43" w14:textId="77777777" w:rsidR="003473AF" w:rsidRDefault="003473AF"/>
        </w:tc>
        <w:tc>
          <w:tcPr>
            <w:tcW w:w="2516" w:type="pct"/>
            <w:tcBorders>
              <w:top w:val="nil"/>
              <w:left w:val="single" w:sz="4" w:space="0" w:color="auto"/>
              <w:bottom w:val="single" w:sz="4" w:space="0" w:color="auto"/>
              <w:right w:val="single" w:sz="4" w:space="0" w:color="auto"/>
            </w:tcBorders>
          </w:tcPr>
          <w:p w14:paraId="60D70310" w14:textId="77777777" w:rsidR="003473AF" w:rsidRDefault="001F029C">
            <w:pPr>
              <w:pStyle w:val="26610"/>
              <w:rPr>
                <w:rFonts w:ascii="宋体" w:eastAsia="宋体" w:hAnsi="宋体" w:cs="宋体" w:hint="eastAsia"/>
                <w:szCs w:val="21"/>
              </w:rPr>
            </w:pPr>
            <w:r>
              <w:rPr>
                <w:rFonts w:ascii="宋体" w:eastAsia="宋体" w:hAnsi="宋体" w:cs="宋体" w:hint="eastAsia"/>
                <w:szCs w:val="21"/>
              </w:rPr>
              <w:t>动态范围：&gt;10</w:t>
            </w:r>
            <w:r>
              <w:rPr>
                <w:rFonts w:ascii="宋体" w:eastAsia="宋体" w:hAnsi="宋体" w:cs="宋体" w:hint="eastAsia"/>
                <w:szCs w:val="21"/>
                <w:vertAlign w:val="superscript"/>
              </w:rPr>
              <w:t>7</w:t>
            </w:r>
          </w:p>
        </w:tc>
        <w:tc>
          <w:tcPr>
            <w:tcW w:w="960" w:type="pct"/>
            <w:tcBorders>
              <w:top w:val="single" w:sz="4" w:space="0" w:color="auto"/>
              <w:left w:val="single" w:sz="4" w:space="0" w:color="auto"/>
              <w:bottom w:val="single" w:sz="4" w:space="0" w:color="auto"/>
              <w:right w:val="single" w:sz="4" w:space="0" w:color="auto"/>
            </w:tcBorders>
          </w:tcPr>
          <w:p w14:paraId="339D5FB8" w14:textId="77777777" w:rsidR="003473AF" w:rsidRDefault="001F029C">
            <w:pPr>
              <w:pStyle w:val="26510"/>
              <w:rPr>
                <w:rFonts w:ascii="宋体" w:eastAsia="宋体" w:cs="宋体"/>
                <w:bCs/>
                <w:szCs w:val="21"/>
              </w:rPr>
            </w:pPr>
            <w:r>
              <w:rPr>
                <w:rFonts w:ascii="宋体" w:eastAsia="宋体" w:cs="宋体" w:hint="eastAsia"/>
                <w:bCs/>
                <w:szCs w:val="21"/>
                <w:lang w:val="en-US"/>
              </w:rPr>
              <w:t>/</w:t>
            </w:r>
          </w:p>
        </w:tc>
      </w:tr>
      <w:tr w:rsidR="003473AF" w14:paraId="307E8DCD"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0E37EDC5" w14:textId="77777777" w:rsidR="003473AF" w:rsidRDefault="003473AF">
            <w:pPr>
              <w:pStyle w:val="264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12A94D66" w14:textId="77777777" w:rsidR="003473AF" w:rsidRDefault="001F029C">
            <w:pPr>
              <w:pStyle w:val="26310"/>
              <w:jc w:val="center"/>
              <w:rPr>
                <w:rFonts w:ascii="宋体" w:eastAsia="宋体" w:cs="宋体"/>
                <w:bCs/>
                <w:szCs w:val="21"/>
              </w:rPr>
            </w:pPr>
            <w:r>
              <w:rPr>
                <w:rFonts w:ascii="宋体" w:eastAsia="宋体" w:cs="宋体" w:hint="eastAsia"/>
                <w:szCs w:val="21"/>
              </w:rPr>
              <w:t>★</w:t>
            </w:r>
          </w:p>
        </w:tc>
        <w:tc>
          <w:tcPr>
            <w:tcW w:w="578" w:type="pct"/>
            <w:vMerge/>
            <w:tcBorders>
              <w:top w:val="single" w:sz="4" w:space="0" w:color="auto"/>
              <w:left w:val="single" w:sz="4" w:space="0" w:color="auto"/>
              <w:bottom w:val="single" w:sz="4" w:space="0" w:color="auto"/>
              <w:right w:val="single" w:sz="4" w:space="0" w:color="auto"/>
            </w:tcBorders>
            <w:vAlign w:val="center"/>
          </w:tcPr>
          <w:p w14:paraId="040B09B1" w14:textId="77777777" w:rsidR="003473AF" w:rsidRDefault="003473AF"/>
        </w:tc>
        <w:tc>
          <w:tcPr>
            <w:tcW w:w="2516" w:type="pct"/>
            <w:tcBorders>
              <w:top w:val="nil"/>
              <w:left w:val="single" w:sz="4" w:space="0" w:color="auto"/>
              <w:bottom w:val="single" w:sz="4" w:space="0" w:color="auto"/>
              <w:right w:val="single" w:sz="4" w:space="0" w:color="auto"/>
            </w:tcBorders>
          </w:tcPr>
          <w:p w14:paraId="367F714A" w14:textId="77777777" w:rsidR="003473AF" w:rsidRDefault="001F029C">
            <w:pPr>
              <w:pStyle w:val="26210"/>
              <w:rPr>
                <w:rFonts w:ascii="宋体" w:eastAsia="宋体" w:hAnsi="宋体" w:cs="宋体" w:hint="eastAsia"/>
                <w:szCs w:val="21"/>
              </w:rPr>
            </w:pPr>
            <w:r>
              <w:rPr>
                <w:rFonts w:ascii="宋体" w:eastAsia="宋体" w:hAnsi="宋体" w:cs="宋体" w:hint="eastAsia"/>
                <w:szCs w:val="21"/>
              </w:rPr>
              <w:t>数据采集速率：</w:t>
            </w:r>
            <w:r>
              <w:rPr>
                <w:rFonts w:ascii="宋体" w:eastAsia="宋体" w:hAnsi="宋体" w:cs="宋体" w:hint="eastAsia"/>
                <w:color w:val="000000"/>
                <w:kern w:val="0"/>
                <w:szCs w:val="21"/>
                <w:lang w:val="en-US"/>
              </w:rPr>
              <w:t>≥</w:t>
            </w:r>
            <w:r>
              <w:rPr>
                <w:rFonts w:ascii="宋体" w:eastAsia="宋体" w:hAnsi="宋体" w:cs="宋体" w:hint="eastAsia"/>
                <w:szCs w:val="21"/>
              </w:rPr>
              <w:t>950 Hz</w:t>
            </w:r>
          </w:p>
        </w:tc>
        <w:tc>
          <w:tcPr>
            <w:tcW w:w="960" w:type="pct"/>
            <w:tcBorders>
              <w:top w:val="single" w:sz="4" w:space="0" w:color="auto"/>
              <w:left w:val="single" w:sz="4" w:space="0" w:color="auto"/>
              <w:bottom w:val="single" w:sz="4" w:space="0" w:color="auto"/>
              <w:right w:val="single" w:sz="4" w:space="0" w:color="auto"/>
            </w:tcBorders>
          </w:tcPr>
          <w:p w14:paraId="522A013E" w14:textId="77777777" w:rsidR="003473AF" w:rsidRDefault="001F029C">
            <w:pPr>
              <w:pStyle w:val="26110"/>
              <w:rPr>
                <w:rFonts w:ascii="宋体" w:eastAsia="宋体" w:cs="宋体"/>
                <w:bCs/>
                <w:szCs w:val="21"/>
              </w:rPr>
            </w:pPr>
            <w:r>
              <w:rPr>
                <w:rFonts w:ascii="宋体" w:eastAsia="宋体" w:cs="宋体" w:hint="eastAsia"/>
                <w:bCs/>
                <w:color w:val="000000"/>
                <w:kern w:val="0"/>
                <w:szCs w:val="21"/>
              </w:rPr>
              <w:t>软件功能截图</w:t>
            </w:r>
          </w:p>
        </w:tc>
      </w:tr>
      <w:tr w:rsidR="003473AF" w14:paraId="107FD07B"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0212C8FE" w14:textId="77777777" w:rsidR="003473AF" w:rsidRDefault="003473AF">
            <w:pPr>
              <w:pStyle w:val="260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25B571BF" w14:textId="77777777" w:rsidR="003473AF" w:rsidRDefault="003473AF">
            <w:pPr>
              <w:pStyle w:val="259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3CD96C14" w14:textId="77777777" w:rsidR="003473AF" w:rsidRDefault="003473AF"/>
        </w:tc>
        <w:tc>
          <w:tcPr>
            <w:tcW w:w="2516" w:type="pct"/>
            <w:tcBorders>
              <w:top w:val="nil"/>
              <w:left w:val="single" w:sz="4" w:space="0" w:color="auto"/>
              <w:bottom w:val="single" w:sz="4" w:space="0" w:color="auto"/>
              <w:right w:val="single" w:sz="4" w:space="0" w:color="auto"/>
            </w:tcBorders>
          </w:tcPr>
          <w:p w14:paraId="7C1414E0" w14:textId="77777777" w:rsidR="003473AF" w:rsidRDefault="001F029C">
            <w:pPr>
              <w:pStyle w:val="25810"/>
              <w:rPr>
                <w:rFonts w:ascii="宋体" w:eastAsia="宋体" w:hAnsi="宋体" w:cs="宋体" w:hint="eastAsia"/>
                <w:szCs w:val="21"/>
                <w:lang w:val="en-US"/>
              </w:rPr>
            </w:pPr>
            <w:r>
              <w:rPr>
                <w:rFonts w:ascii="宋体" w:eastAsia="宋体" w:hAnsi="宋体" w:cs="宋体" w:hint="eastAsia"/>
                <w:szCs w:val="21"/>
              </w:rPr>
              <w:t>功能：支持熄火检测和自动重新点火功能，出现故障后</w:t>
            </w:r>
            <w:r>
              <w:rPr>
                <w:rFonts w:ascii="宋体" w:eastAsia="宋体" w:hAnsi="宋体" w:cs="宋体" w:hint="eastAsia"/>
                <w:szCs w:val="21"/>
                <w:lang w:val="en-US"/>
              </w:rPr>
              <w:t>1分钟内自动反应</w:t>
            </w:r>
          </w:p>
        </w:tc>
        <w:tc>
          <w:tcPr>
            <w:tcW w:w="960" w:type="pct"/>
            <w:tcBorders>
              <w:top w:val="single" w:sz="4" w:space="0" w:color="auto"/>
              <w:left w:val="single" w:sz="4" w:space="0" w:color="auto"/>
              <w:bottom w:val="single" w:sz="4" w:space="0" w:color="auto"/>
              <w:right w:val="single" w:sz="4" w:space="0" w:color="auto"/>
            </w:tcBorders>
          </w:tcPr>
          <w:p w14:paraId="2971DEDF" w14:textId="77777777" w:rsidR="003473AF" w:rsidRDefault="001F029C">
            <w:pPr>
              <w:pStyle w:val="25710"/>
              <w:rPr>
                <w:rFonts w:ascii="宋体" w:eastAsia="宋体" w:cs="宋体"/>
                <w:bCs/>
                <w:szCs w:val="21"/>
                <w:lang w:val="en-US"/>
              </w:rPr>
            </w:pPr>
            <w:r>
              <w:rPr>
                <w:rFonts w:ascii="宋体" w:eastAsia="宋体" w:cs="宋体" w:hint="eastAsia"/>
                <w:bCs/>
                <w:szCs w:val="21"/>
                <w:lang w:val="en-US"/>
              </w:rPr>
              <w:t>/</w:t>
            </w:r>
          </w:p>
        </w:tc>
      </w:tr>
      <w:tr w:rsidR="003473AF" w14:paraId="35DBE12B"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126DAC65" w14:textId="77777777" w:rsidR="003473AF" w:rsidRDefault="003473AF">
            <w:pPr>
              <w:pStyle w:val="256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147B4A87" w14:textId="77777777" w:rsidR="003473AF" w:rsidRDefault="003473AF">
            <w:pPr>
              <w:pStyle w:val="255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58E6DA7C" w14:textId="77777777" w:rsidR="003473AF" w:rsidRDefault="003473AF"/>
        </w:tc>
        <w:tc>
          <w:tcPr>
            <w:tcW w:w="2516" w:type="pct"/>
            <w:tcBorders>
              <w:top w:val="nil"/>
              <w:left w:val="single" w:sz="4" w:space="0" w:color="auto"/>
              <w:bottom w:val="single" w:sz="4" w:space="0" w:color="auto"/>
              <w:right w:val="single" w:sz="4" w:space="0" w:color="auto"/>
            </w:tcBorders>
          </w:tcPr>
          <w:p w14:paraId="2B589ECA" w14:textId="77777777" w:rsidR="003473AF" w:rsidRDefault="001F029C">
            <w:pPr>
              <w:pStyle w:val="25410"/>
              <w:rPr>
                <w:rFonts w:ascii="宋体" w:eastAsia="宋体" w:hAnsi="宋体" w:cs="宋体" w:hint="eastAsia"/>
                <w:szCs w:val="21"/>
              </w:rPr>
            </w:pPr>
            <w:r>
              <w:rPr>
                <w:rFonts w:ascii="宋体" w:eastAsia="宋体" w:hAnsi="宋体" w:cs="宋体" w:hint="eastAsia"/>
                <w:szCs w:val="21"/>
              </w:rPr>
              <w:t>气路控制设置范围：（0～780）ml/min</w:t>
            </w:r>
          </w:p>
        </w:tc>
        <w:tc>
          <w:tcPr>
            <w:tcW w:w="960" w:type="pct"/>
            <w:tcBorders>
              <w:top w:val="single" w:sz="4" w:space="0" w:color="auto"/>
              <w:left w:val="single" w:sz="4" w:space="0" w:color="auto"/>
              <w:bottom w:val="single" w:sz="4" w:space="0" w:color="auto"/>
              <w:right w:val="single" w:sz="4" w:space="0" w:color="auto"/>
            </w:tcBorders>
          </w:tcPr>
          <w:p w14:paraId="01D079C3" w14:textId="77777777" w:rsidR="003473AF" w:rsidRDefault="001F029C">
            <w:pPr>
              <w:pStyle w:val="25310"/>
              <w:rPr>
                <w:rFonts w:ascii="宋体" w:eastAsia="方正仿宋_GBK" w:hAnsi="宋体" w:cs="宋体" w:hint="eastAsia"/>
                <w:bCs/>
                <w:szCs w:val="21"/>
              </w:rPr>
            </w:pPr>
            <w:r>
              <w:rPr>
                <w:rFonts w:ascii="宋体" w:eastAsia="宋体" w:cs="宋体" w:hint="eastAsia"/>
                <w:bCs/>
                <w:szCs w:val="21"/>
                <w:lang w:val="en-US"/>
              </w:rPr>
              <w:t>/</w:t>
            </w:r>
          </w:p>
        </w:tc>
      </w:tr>
      <w:tr w:rsidR="003473AF" w14:paraId="2D2B9F21"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4F59F25C" w14:textId="77777777" w:rsidR="003473AF" w:rsidRDefault="003473AF">
            <w:pPr>
              <w:pStyle w:val="252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48B385B1" w14:textId="77777777" w:rsidR="003473AF" w:rsidRDefault="003473AF">
            <w:pPr>
              <w:pStyle w:val="25110"/>
              <w:jc w:val="center"/>
              <w:rPr>
                <w:rFonts w:ascii="宋体" w:eastAsia="宋体" w:cs="宋体"/>
                <w:bCs/>
                <w:szCs w:val="21"/>
              </w:rPr>
            </w:pPr>
          </w:p>
        </w:tc>
        <w:tc>
          <w:tcPr>
            <w:tcW w:w="578" w:type="pct"/>
            <w:vMerge/>
            <w:tcBorders>
              <w:top w:val="single" w:sz="4" w:space="0" w:color="auto"/>
              <w:left w:val="single" w:sz="4" w:space="0" w:color="auto"/>
              <w:bottom w:val="single" w:sz="4" w:space="0" w:color="auto"/>
              <w:right w:val="single" w:sz="4" w:space="0" w:color="auto"/>
            </w:tcBorders>
            <w:vAlign w:val="center"/>
          </w:tcPr>
          <w:p w14:paraId="2A1CC213" w14:textId="77777777" w:rsidR="003473AF" w:rsidRDefault="003473AF"/>
        </w:tc>
        <w:tc>
          <w:tcPr>
            <w:tcW w:w="2516" w:type="pct"/>
            <w:tcBorders>
              <w:top w:val="nil"/>
              <w:left w:val="single" w:sz="4" w:space="0" w:color="auto"/>
              <w:bottom w:val="single" w:sz="4" w:space="0" w:color="auto"/>
              <w:right w:val="single" w:sz="4" w:space="0" w:color="auto"/>
            </w:tcBorders>
          </w:tcPr>
          <w:p w14:paraId="2C4E2686" w14:textId="77777777" w:rsidR="003473AF" w:rsidRDefault="001F029C">
            <w:pPr>
              <w:pStyle w:val="25010"/>
              <w:rPr>
                <w:rFonts w:ascii="宋体" w:eastAsia="宋体" w:hAnsi="宋体" w:cs="宋体" w:hint="eastAsia"/>
                <w:szCs w:val="21"/>
              </w:rPr>
            </w:pPr>
            <w:r>
              <w:rPr>
                <w:rFonts w:ascii="宋体" w:eastAsia="宋体" w:hAnsi="宋体" w:cs="宋体" w:hint="eastAsia"/>
                <w:szCs w:val="21"/>
              </w:rPr>
              <w:t>尾吹气设置范围：（0～90）ml/min</w:t>
            </w:r>
          </w:p>
        </w:tc>
        <w:tc>
          <w:tcPr>
            <w:tcW w:w="960" w:type="pct"/>
            <w:tcBorders>
              <w:top w:val="single" w:sz="4" w:space="0" w:color="auto"/>
              <w:left w:val="single" w:sz="4" w:space="0" w:color="auto"/>
              <w:bottom w:val="single" w:sz="4" w:space="0" w:color="auto"/>
              <w:right w:val="single" w:sz="4" w:space="0" w:color="auto"/>
            </w:tcBorders>
          </w:tcPr>
          <w:p w14:paraId="4D28B16E" w14:textId="77777777" w:rsidR="003473AF" w:rsidRDefault="001F029C">
            <w:pPr>
              <w:pStyle w:val="24910"/>
              <w:rPr>
                <w:rFonts w:ascii="宋体" w:eastAsia="宋体" w:cs="宋体"/>
                <w:bCs/>
                <w:szCs w:val="21"/>
              </w:rPr>
            </w:pPr>
            <w:r>
              <w:rPr>
                <w:rFonts w:ascii="宋体" w:eastAsia="宋体" w:cs="宋体" w:hint="eastAsia"/>
                <w:bCs/>
                <w:szCs w:val="21"/>
                <w:lang w:val="en-US"/>
              </w:rPr>
              <w:t>/</w:t>
            </w:r>
          </w:p>
        </w:tc>
      </w:tr>
      <w:tr w:rsidR="003473AF" w14:paraId="6AEA7670"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7D848A7A" w14:textId="77777777" w:rsidR="003473AF" w:rsidRDefault="003473AF">
            <w:pPr>
              <w:pStyle w:val="248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60C17430" w14:textId="77777777" w:rsidR="003473AF" w:rsidRDefault="003473AF">
            <w:pPr>
              <w:pStyle w:val="24710"/>
              <w:jc w:val="center"/>
              <w:rPr>
                <w:rFonts w:ascii="宋体" w:eastAsia="宋体" w:cs="宋体"/>
                <w:bCs/>
                <w:szCs w:val="21"/>
              </w:rPr>
            </w:pPr>
          </w:p>
        </w:tc>
        <w:tc>
          <w:tcPr>
            <w:tcW w:w="578" w:type="pct"/>
            <w:vMerge w:val="restart"/>
            <w:tcBorders>
              <w:top w:val="single" w:sz="4" w:space="0" w:color="auto"/>
              <w:left w:val="single" w:sz="4" w:space="0" w:color="auto"/>
              <w:bottom w:val="single" w:sz="4" w:space="0" w:color="auto"/>
              <w:right w:val="single" w:sz="4" w:space="0" w:color="auto"/>
            </w:tcBorders>
            <w:vAlign w:val="center"/>
          </w:tcPr>
          <w:p w14:paraId="789337AA" w14:textId="77777777" w:rsidR="003473AF" w:rsidRDefault="001F029C">
            <w:pPr>
              <w:pStyle w:val="24610"/>
              <w:rPr>
                <w:rFonts w:ascii="宋体" w:eastAsia="宋体" w:cs="宋体"/>
                <w:bCs/>
                <w:szCs w:val="21"/>
              </w:rPr>
            </w:pPr>
            <w:r>
              <w:rPr>
                <w:rFonts w:ascii="宋体" w:eastAsia="宋体" w:cs="宋体" w:hint="eastAsia"/>
                <w:bCs/>
                <w:szCs w:val="21"/>
              </w:rPr>
              <w:t>软件</w:t>
            </w:r>
            <w:r>
              <w:rPr>
                <w:rFonts w:ascii="宋体" w:eastAsia="宋体" w:cs="宋体"/>
                <w:bCs/>
                <w:szCs w:val="21"/>
              </w:rPr>
              <w:t>系统</w:t>
            </w:r>
            <w:r>
              <w:rPr>
                <w:rFonts w:ascii="宋体" w:eastAsia="宋体" w:cs="宋体" w:hint="eastAsia"/>
                <w:bCs/>
                <w:szCs w:val="21"/>
              </w:rPr>
              <w:t>（气相色谱仪Ⅰ/气相色谱仪</w:t>
            </w:r>
            <w:r>
              <w:rPr>
                <w:rFonts w:ascii="宋体" w:eastAsia="宋体" w:cs="宋体" w:hint="eastAsia"/>
                <w:bCs/>
                <w:szCs w:val="21"/>
                <w:lang w:val="en-US"/>
              </w:rPr>
              <w:t>Ⅱ</w:t>
            </w:r>
            <w:r>
              <w:rPr>
                <w:rFonts w:ascii="宋体" w:eastAsia="宋体" w:cs="宋体" w:hint="eastAsia"/>
                <w:bCs/>
                <w:szCs w:val="21"/>
              </w:rPr>
              <w:t>）</w:t>
            </w:r>
          </w:p>
        </w:tc>
        <w:tc>
          <w:tcPr>
            <w:tcW w:w="2516" w:type="pct"/>
            <w:tcBorders>
              <w:top w:val="nil"/>
              <w:left w:val="single" w:sz="4" w:space="0" w:color="auto"/>
              <w:bottom w:val="single" w:sz="4" w:space="0" w:color="auto"/>
              <w:right w:val="single" w:sz="4" w:space="0" w:color="auto"/>
            </w:tcBorders>
            <w:vAlign w:val="center"/>
          </w:tcPr>
          <w:p w14:paraId="42CB79FB" w14:textId="77777777" w:rsidR="003473AF" w:rsidRDefault="001F029C">
            <w:pPr>
              <w:pStyle w:val="24510"/>
              <w:rPr>
                <w:rFonts w:ascii="宋体" w:eastAsia="宋体" w:hAnsi="宋体" w:cs="宋体" w:hint="eastAsia"/>
                <w:bCs/>
                <w:szCs w:val="21"/>
              </w:rPr>
            </w:pPr>
            <w:r>
              <w:rPr>
                <w:rFonts w:ascii="宋体" w:eastAsia="宋体" w:hAnsi="宋体" w:cs="宋体" w:hint="eastAsia"/>
                <w:szCs w:val="21"/>
              </w:rPr>
              <w:t>功能：包含不限于计算功能、数据比较功能，保留时间自动校正功能。支持显示保留时间，可针对工作流程灵活设定软件操作界面。</w:t>
            </w:r>
          </w:p>
        </w:tc>
        <w:tc>
          <w:tcPr>
            <w:tcW w:w="960" w:type="pct"/>
            <w:tcBorders>
              <w:top w:val="single" w:sz="4" w:space="0" w:color="auto"/>
              <w:left w:val="single" w:sz="4" w:space="0" w:color="auto"/>
              <w:bottom w:val="single" w:sz="4" w:space="0" w:color="auto"/>
              <w:right w:val="single" w:sz="4" w:space="0" w:color="auto"/>
            </w:tcBorders>
          </w:tcPr>
          <w:p w14:paraId="13136A87" w14:textId="77777777" w:rsidR="003473AF" w:rsidRDefault="001F029C">
            <w:pPr>
              <w:pStyle w:val="24410"/>
              <w:rPr>
                <w:rFonts w:ascii="宋体" w:eastAsia="宋体" w:cs="宋体"/>
                <w:bCs/>
                <w:szCs w:val="21"/>
                <w:lang w:val="en-US"/>
              </w:rPr>
            </w:pPr>
            <w:r>
              <w:rPr>
                <w:rFonts w:ascii="宋体" w:eastAsia="宋体" w:cs="宋体" w:hint="eastAsia"/>
                <w:bCs/>
                <w:szCs w:val="21"/>
                <w:lang w:val="en-US"/>
              </w:rPr>
              <w:t>/</w:t>
            </w:r>
          </w:p>
        </w:tc>
      </w:tr>
      <w:tr w:rsidR="003473AF" w14:paraId="0B4538D0"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3FCE85C6"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515" w:type="pct"/>
            <w:tcBorders>
              <w:top w:val="single" w:sz="4" w:space="0" w:color="auto"/>
              <w:left w:val="single" w:sz="4" w:space="0" w:color="auto"/>
              <w:bottom w:val="single" w:sz="4" w:space="0" w:color="auto"/>
              <w:right w:val="single" w:sz="4" w:space="0" w:color="auto"/>
            </w:tcBorders>
            <w:vAlign w:val="center"/>
          </w:tcPr>
          <w:p w14:paraId="70EEC3BC" w14:textId="77777777" w:rsidR="003473AF" w:rsidRDefault="001F029C">
            <w:pPr>
              <w:pStyle w:val="24210"/>
              <w:jc w:val="center"/>
              <w:rPr>
                <w:rFonts w:ascii="宋体" w:eastAsia="宋体" w:cs="宋体"/>
                <w:bCs/>
                <w:szCs w:val="21"/>
              </w:rPr>
            </w:pPr>
            <w:r>
              <w:rPr>
                <w:rFonts w:ascii="宋体" w:eastAsia="宋体" w:cs="宋体" w:hint="eastAsia"/>
                <w:kern w:val="0"/>
                <w:szCs w:val="21"/>
              </w:rPr>
              <w:t>▲</w:t>
            </w:r>
          </w:p>
        </w:tc>
        <w:tc>
          <w:tcPr>
            <w:tcW w:w="578" w:type="pct"/>
            <w:vMerge/>
            <w:tcBorders>
              <w:top w:val="single" w:sz="4" w:space="0" w:color="auto"/>
              <w:left w:val="single" w:sz="4" w:space="0" w:color="auto"/>
              <w:bottom w:val="single" w:sz="4" w:space="0" w:color="auto"/>
              <w:right w:val="single" w:sz="4" w:space="0" w:color="auto"/>
            </w:tcBorders>
            <w:vAlign w:val="center"/>
          </w:tcPr>
          <w:p w14:paraId="12D7F617" w14:textId="77777777" w:rsidR="003473AF" w:rsidRDefault="003473AF"/>
        </w:tc>
        <w:tc>
          <w:tcPr>
            <w:tcW w:w="2516" w:type="pct"/>
            <w:tcBorders>
              <w:top w:val="nil"/>
              <w:left w:val="single" w:sz="4" w:space="0" w:color="auto"/>
              <w:bottom w:val="single" w:sz="4" w:space="0" w:color="auto"/>
              <w:right w:val="single" w:sz="4" w:space="0" w:color="auto"/>
            </w:tcBorders>
            <w:vAlign w:val="center"/>
          </w:tcPr>
          <w:p w14:paraId="02088E53" w14:textId="77777777" w:rsidR="003473AF" w:rsidRDefault="001F029C">
            <w:pPr>
              <w:pStyle w:val="24110"/>
              <w:rPr>
                <w:rFonts w:ascii="宋体" w:eastAsia="宋体" w:hAnsi="宋体" w:cs="宋体" w:hint="eastAsia"/>
                <w:bCs/>
                <w:szCs w:val="21"/>
                <w:lang w:val="en-US"/>
              </w:rPr>
            </w:pPr>
            <w:r>
              <w:rPr>
                <w:rFonts w:ascii="宋体" w:eastAsia="宋体" w:hAnsi="宋体" w:cs="宋体" w:hint="eastAsia"/>
                <w:szCs w:val="21"/>
              </w:rPr>
              <w:t>功能：支持具有解卷积功能，消除干扰能力提升不少于</w:t>
            </w:r>
            <w:r>
              <w:rPr>
                <w:rFonts w:ascii="宋体" w:eastAsia="宋体" w:hAnsi="宋体" w:cs="宋体" w:hint="eastAsia"/>
                <w:szCs w:val="21"/>
                <w:lang w:val="en-US"/>
              </w:rPr>
              <w:t>20%。</w:t>
            </w:r>
          </w:p>
        </w:tc>
        <w:tc>
          <w:tcPr>
            <w:tcW w:w="960" w:type="pct"/>
            <w:tcBorders>
              <w:top w:val="single" w:sz="4" w:space="0" w:color="auto"/>
              <w:left w:val="single" w:sz="4" w:space="0" w:color="auto"/>
              <w:bottom w:val="single" w:sz="4" w:space="0" w:color="auto"/>
              <w:right w:val="single" w:sz="4" w:space="0" w:color="auto"/>
            </w:tcBorders>
          </w:tcPr>
          <w:p w14:paraId="1D48C1F3" w14:textId="77777777" w:rsidR="003473AF" w:rsidRDefault="001F029C">
            <w:pPr>
              <w:pStyle w:val="24010"/>
              <w:rPr>
                <w:rFonts w:ascii="宋体" w:eastAsia="宋体" w:cs="宋体"/>
                <w:bCs/>
                <w:szCs w:val="21"/>
              </w:rPr>
            </w:pPr>
            <w:r>
              <w:rPr>
                <w:rFonts w:ascii="宋体" w:eastAsia="宋体" w:cs="宋体" w:hint="eastAsia"/>
                <w:bCs/>
                <w:color w:val="000000"/>
                <w:kern w:val="0"/>
                <w:szCs w:val="21"/>
              </w:rPr>
              <w:t>软件功能截图</w:t>
            </w:r>
          </w:p>
        </w:tc>
      </w:tr>
      <w:tr w:rsidR="003473AF" w14:paraId="30B6EDC3"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79A12A26"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36DAE28D" w14:textId="77777777" w:rsidR="003473AF" w:rsidRDefault="001F029C">
            <w:pPr>
              <w:pStyle w:val="50610"/>
              <w:jc w:val="center"/>
              <w:textAlignment w:val="center"/>
              <w:rPr>
                <w:rFonts w:ascii="宋体" w:eastAsia="宋体" w:cs="宋体"/>
                <w:kern w:val="0"/>
                <w:szCs w:val="21"/>
              </w:rPr>
            </w:pPr>
            <w:r>
              <w:rPr>
                <w:rFonts w:ascii="等线" w:eastAsia="等线" w:cs="等线"/>
                <w:color w:val="000000"/>
                <w:kern w:val="0"/>
                <w:szCs w:val="21"/>
                <w:lang w:val="en-US"/>
              </w:rPr>
              <w:t>★</w:t>
            </w:r>
          </w:p>
        </w:tc>
        <w:tc>
          <w:tcPr>
            <w:tcW w:w="1047" w:type="dxa"/>
            <w:vMerge w:val="restart"/>
            <w:tcBorders>
              <w:top w:val="single" w:sz="4" w:space="0" w:color="auto"/>
              <w:left w:val="single" w:sz="4" w:space="0" w:color="auto"/>
              <w:bottom w:val="single" w:sz="4" w:space="0" w:color="auto"/>
              <w:right w:val="single" w:sz="4" w:space="0" w:color="auto"/>
            </w:tcBorders>
            <w:vAlign w:val="center"/>
          </w:tcPr>
          <w:p w14:paraId="063200AF" w14:textId="77777777" w:rsidR="003473AF" w:rsidRDefault="001F029C">
            <w:pPr>
              <w:pStyle w:val="50510"/>
              <w:jc w:val="center"/>
              <w:textAlignment w:val="center"/>
            </w:pPr>
            <w:r>
              <w:rPr>
                <w:rFonts w:ascii="宋体" w:eastAsia="宋体" w:cs="宋体"/>
                <w:bCs/>
                <w:szCs w:val="21"/>
                <w:lang w:val="en-US"/>
              </w:rPr>
              <w:t>质谱部分</w:t>
            </w:r>
            <w:r>
              <w:rPr>
                <w:rFonts w:ascii="宋体" w:eastAsia="宋体" w:cs="宋体" w:hint="eastAsia"/>
                <w:bCs/>
                <w:szCs w:val="21"/>
              </w:rPr>
              <w:t>（气相色谱质谱联用仪Ⅰ）</w:t>
            </w:r>
          </w:p>
        </w:tc>
        <w:tc>
          <w:tcPr>
            <w:tcW w:w="4556" w:type="dxa"/>
            <w:tcBorders>
              <w:top w:val="single" w:sz="4" w:space="0" w:color="auto"/>
              <w:left w:val="single" w:sz="4" w:space="0" w:color="auto"/>
              <w:bottom w:val="single" w:sz="4" w:space="0" w:color="auto"/>
              <w:right w:val="single" w:sz="4" w:space="0" w:color="auto"/>
            </w:tcBorders>
            <w:vAlign w:val="center"/>
          </w:tcPr>
          <w:p w14:paraId="4750FBA9" w14:textId="77777777" w:rsidR="003473AF" w:rsidRDefault="001F029C">
            <w:pPr>
              <w:pStyle w:val="50410"/>
              <w:textAlignment w:val="center"/>
              <w:rPr>
                <w:rFonts w:ascii="宋体" w:eastAsia="宋体" w:hAnsi="宋体" w:cs="宋体" w:hint="eastAsia"/>
                <w:szCs w:val="21"/>
              </w:rPr>
            </w:pPr>
            <w:r>
              <w:rPr>
                <w:rFonts w:ascii="宋体" w:eastAsia="宋体" w:hAnsi="宋体" w:cs="宋体" w:hint="eastAsia"/>
                <w:color w:val="000000"/>
                <w:kern w:val="0"/>
                <w:szCs w:val="21"/>
                <w:lang w:val="en-US"/>
              </w:rPr>
              <w:t xml:space="preserve">灵敏度：不大于10 </w:t>
            </w:r>
            <w:proofErr w:type="spellStart"/>
            <w:r>
              <w:rPr>
                <w:rFonts w:ascii="宋体" w:eastAsia="宋体" w:hAnsi="宋体" w:cs="宋体" w:hint="eastAsia"/>
                <w:color w:val="000000"/>
                <w:kern w:val="0"/>
                <w:szCs w:val="21"/>
                <w:lang w:val="en-US"/>
              </w:rPr>
              <w:t>fg</w:t>
            </w:r>
            <w:proofErr w:type="spellEnd"/>
            <w:r>
              <w:rPr>
                <w:rFonts w:ascii="宋体" w:eastAsia="宋体" w:hAnsi="宋体" w:cs="宋体" w:hint="eastAsia"/>
                <w:color w:val="000000"/>
                <w:kern w:val="0"/>
                <w:szCs w:val="21"/>
                <w:lang w:val="en-US"/>
              </w:rPr>
              <w:t xml:space="preserve"> （100fg 八氟</w:t>
            </w:r>
            <w:proofErr w:type="gramStart"/>
            <w:r>
              <w:rPr>
                <w:rFonts w:ascii="宋体" w:eastAsia="宋体" w:hAnsi="宋体" w:cs="宋体" w:hint="eastAsia"/>
                <w:color w:val="000000"/>
                <w:kern w:val="0"/>
                <w:szCs w:val="21"/>
                <w:lang w:val="en-US"/>
              </w:rPr>
              <w:t>萘</w:t>
            </w:r>
            <w:proofErr w:type="gramEnd"/>
            <w:r>
              <w:rPr>
                <w:rFonts w:ascii="宋体" w:eastAsia="宋体" w:hAnsi="宋体" w:cs="宋体" w:hint="eastAsia"/>
                <w:color w:val="000000"/>
                <w:kern w:val="0"/>
                <w:szCs w:val="21"/>
                <w:lang w:val="en-US"/>
              </w:rPr>
              <w:t xml:space="preserve"> 连续8次进样，99%置信水平下分析计算而得，所有测试中使用的色谱柱规格必须为 30 m （长度）× 0.25 mm（内径）× 0.25 μm（膜厚））</w:t>
            </w:r>
          </w:p>
        </w:tc>
        <w:tc>
          <w:tcPr>
            <w:tcW w:w="1738" w:type="dxa"/>
            <w:tcBorders>
              <w:top w:val="single" w:sz="4" w:space="0" w:color="auto"/>
              <w:left w:val="single" w:sz="4" w:space="0" w:color="auto"/>
              <w:bottom w:val="single" w:sz="4" w:space="0" w:color="auto"/>
              <w:right w:val="single" w:sz="4" w:space="0" w:color="auto"/>
            </w:tcBorders>
          </w:tcPr>
          <w:p w14:paraId="08D3642E" w14:textId="77777777" w:rsidR="003473AF" w:rsidRDefault="001F029C">
            <w:pPr>
              <w:pStyle w:val="50310"/>
              <w:textAlignment w:val="top"/>
              <w:rPr>
                <w:rFonts w:ascii="宋体" w:eastAsia="宋体" w:cs="宋体"/>
                <w:bCs/>
                <w:szCs w:val="21"/>
              </w:rPr>
            </w:pPr>
            <w:r>
              <w:rPr>
                <w:rFonts w:ascii="宋体" w:eastAsia="宋体" w:cs="宋体" w:hint="eastAsia"/>
                <w:bCs/>
                <w:szCs w:val="21"/>
              </w:rPr>
              <w:t>原厂证明材料</w:t>
            </w:r>
          </w:p>
        </w:tc>
      </w:tr>
      <w:tr w:rsidR="003473AF" w14:paraId="21D37C96"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74CC1C64"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556A1E44" w14:textId="77777777" w:rsidR="003473AF" w:rsidRDefault="003473AF">
            <w:pPr>
              <w:pStyle w:val="501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6317ECF2"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27E9DC61" w14:textId="77777777" w:rsidR="003473AF" w:rsidRDefault="001F029C">
            <w:pPr>
              <w:pStyle w:val="50010"/>
              <w:textAlignment w:val="center"/>
              <w:rPr>
                <w:rFonts w:ascii="宋体" w:eastAsia="宋体" w:hAnsi="宋体" w:cs="宋体" w:hint="eastAsia"/>
                <w:szCs w:val="21"/>
              </w:rPr>
            </w:pPr>
            <w:r>
              <w:rPr>
                <w:rFonts w:ascii="宋体" w:eastAsia="宋体" w:hAnsi="宋体" w:cs="宋体" w:hint="eastAsia"/>
                <w:color w:val="000000"/>
                <w:kern w:val="0"/>
                <w:szCs w:val="21"/>
                <w:lang w:val="en-US"/>
              </w:rPr>
              <w:t>信噪比：大于 5000:1</w:t>
            </w:r>
          </w:p>
        </w:tc>
        <w:tc>
          <w:tcPr>
            <w:tcW w:w="1738" w:type="dxa"/>
            <w:tcBorders>
              <w:top w:val="single" w:sz="4" w:space="0" w:color="auto"/>
              <w:left w:val="single" w:sz="4" w:space="0" w:color="auto"/>
              <w:bottom w:val="single" w:sz="4" w:space="0" w:color="auto"/>
              <w:right w:val="single" w:sz="4" w:space="0" w:color="auto"/>
            </w:tcBorders>
          </w:tcPr>
          <w:p w14:paraId="51B82E42" w14:textId="77777777" w:rsidR="003473AF" w:rsidRDefault="001F029C">
            <w:pPr>
              <w:pStyle w:val="49910"/>
              <w:textAlignment w:val="top"/>
              <w:rPr>
                <w:rFonts w:ascii="宋体" w:eastAsia="宋体" w:cs="宋体"/>
                <w:bCs/>
                <w:szCs w:val="21"/>
              </w:rPr>
            </w:pPr>
            <w:r>
              <w:rPr>
                <w:rFonts w:ascii="宋体" w:eastAsia="宋体" w:cs="宋体" w:hint="eastAsia"/>
                <w:bCs/>
                <w:szCs w:val="21"/>
              </w:rPr>
              <w:t>原厂证明材料</w:t>
            </w:r>
          </w:p>
        </w:tc>
      </w:tr>
      <w:tr w:rsidR="003473AF" w14:paraId="3FA3F9BA"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495F3B77"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65792E2D" w14:textId="77777777" w:rsidR="003473AF" w:rsidRDefault="003473AF">
            <w:pPr>
              <w:pStyle w:val="497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74ED6E67"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53B16180" w14:textId="77777777" w:rsidR="003473AF" w:rsidRDefault="001F029C">
            <w:pPr>
              <w:pStyle w:val="49610"/>
              <w:textAlignment w:val="center"/>
              <w:rPr>
                <w:rFonts w:ascii="宋体" w:eastAsia="宋体" w:hAnsi="宋体" w:cs="宋体" w:hint="eastAsia"/>
                <w:szCs w:val="21"/>
              </w:rPr>
            </w:pPr>
            <w:r>
              <w:rPr>
                <w:rFonts w:ascii="宋体" w:eastAsia="宋体" w:hAnsi="宋体" w:cs="宋体" w:hint="eastAsia"/>
                <w:kern w:val="0"/>
                <w:szCs w:val="21"/>
                <w:lang w:val="en-US"/>
              </w:rPr>
              <w:t>离子源温度：独立控温，最高温度不小于350˚C</w:t>
            </w:r>
          </w:p>
        </w:tc>
        <w:tc>
          <w:tcPr>
            <w:tcW w:w="1738" w:type="dxa"/>
            <w:tcBorders>
              <w:top w:val="single" w:sz="4" w:space="0" w:color="auto"/>
              <w:left w:val="single" w:sz="4" w:space="0" w:color="auto"/>
              <w:bottom w:val="single" w:sz="4" w:space="0" w:color="auto"/>
              <w:right w:val="single" w:sz="4" w:space="0" w:color="auto"/>
            </w:tcBorders>
          </w:tcPr>
          <w:p w14:paraId="56F63D8C" w14:textId="77777777" w:rsidR="003473AF" w:rsidRDefault="001F029C">
            <w:pPr>
              <w:pStyle w:val="49510"/>
              <w:textAlignment w:val="top"/>
              <w:rPr>
                <w:rFonts w:ascii="宋体" w:eastAsia="宋体" w:cs="宋体"/>
                <w:bCs/>
                <w:szCs w:val="21"/>
              </w:rPr>
            </w:pPr>
            <w:r>
              <w:rPr>
                <w:rFonts w:ascii="等线" w:eastAsia="等线" w:cs="等线" w:hint="eastAsia"/>
                <w:color w:val="000000"/>
                <w:szCs w:val="21"/>
                <w:lang w:val="en-US"/>
              </w:rPr>
              <w:t>/</w:t>
            </w:r>
          </w:p>
        </w:tc>
      </w:tr>
      <w:tr w:rsidR="003473AF" w14:paraId="17AB8D89" w14:textId="77777777">
        <w:trPr>
          <w:trHeight w:val="167"/>
          <w:jc w:val="center"/>
        </w:trPr>
        <w:tc>
          <w:tcPr>
            <w:tcW w:w="430" w:type="pct"/>
            <w:tcBorders>
              <w:top w:val="single" w:sz="4" w:space="0" w:color="auto"/>
              <w:left w:val="single" w:sz="4" w:space="0" w:color="auto"/>
              <w:bottom w:val="single" w:sz="4" w:space="0" w:color="auto"/>
              <w:right w:val="single" w:sz="4" w:space="0" w:color="auto"/>
            </w:tcBorders>
            <w:vAlign w:val="center"/>
          </w:tcPr>
          <w:p w14:paraId="10B0348F"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52DCF936" w14:textId="77777777" w:rsidR="003473AF" w:rsidRDefault="003473AF">
            <w:pPr>
              <w:pStyle w:val="49310"/>
              <w:jc w:val="center"/>
              <w:textAlignment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02516D5B"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08DCDC48" w14:textId="77777777" w:rsidR="003473AF" w:rsidRDefault="001F029C">
            <w:pPr>
              <w:pStyle w:val="49210"/>
              <w:textAlignment w:val="center"/>
              <w:rPr>
                <w:rFonts w:ascii="宋体" w:eastAsia="宋体" w:hAnsi="宋体" w:cs="宋体" w:hint="eastAsia"/>
                <w:szCs w:val="21"/>
              </w:rPr>
            </w:pPr>
            <w:r>
              <w:rPr>
                <w:rFonts w:ascii="宋体" w:eastAsia="宋体" w:hAnsi="宋体" w:cs="宋体" w:hint="eastAsia"/>
                <w:color w:val="000000"/>
                <w:kern w:val="0"/>
                <w:szCs w:val="21"/>
                <w:lang w:val="en-US"/>
              </w:rPr>
              <w:t>最大离子化能量：不少于240eV，</w:t>
            </w:r>
          </w:p>
        </w:tc>
        <w:tc>
          <w:tcPr>
            <w:tcW w:w="1738" w:type="dxa"/>
            <w:tcBorders>
              <w:top w:val="single" w:sz="4" w:space="0" w:color="auto"/>
              <w:left w:val="single" w:sz="4" w:space="0" w:color="auto"/>
              <w:bottom w:val="single" w:sz="4" w:space="0" w:color="auto"/>
              <w:right w:val="single" w:sz="4" w:space="0" w:color="auto"/>
            </w:tcBorders>
          </w:tcPr>
          <w:p w14:paraId="1BFB6DAF" w14:textId="77777777" w:rsidR="003473AF" w:rsidRDefault="001F029C">
            <w:pPr>
              <w:pStyle w:val="49110"/>
              <w:textAlignment w:val="top"/>
              <w:rPr>
                <w:rFonts w:ascii="宋体" w:eastAsia="宋体" w:cs="宋体"/>
                <w:bCs/>
                <w:szCs w:val="21"/>
              </w:rPr>
            </w:pPr>
            <w:r>
              <w:rPr>
                <w:rFonts w:ascii="宋体" w:eastAsia="宋体" w:cs="宋体" w:hint="eastAsia"/>
                <w:bCs/>
                <w:color w:val="000000"/>
                <w:kern w:val="0"/>
                <w:szCs w:val="21"/>
              </w:rPr>
              <w:t>软件功能截图</w:t>
            </w:r>
          </w:p>
        </w:tc>
      </w:tr>
      <w:tr w:rsidR="003473AF" w14:paraId="7E2CE410"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2B61897D"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57E451E5" w14:textId="77777777" w:rsidR="003473AF" w:rsidRDefault="003473AF">
            <w:pPr>
              <w:pStyle w:val="489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6D269957"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7CD58A59" w14:textId="77777777" w:rsidR="003473AF" w:rsidRDefault="001F029C">
            <w:pPr>
              <w:pStyle w:val="48810"/>
              <w:textAlignment w:val="center"/>
              <w:rPr>
                <w:rFonts w:ascii="宋体" w:eastAsia="宋体" w:hAnsi="宋体" w:cs="宋体" w:hint="eastAsia"/>
                <w:szCs w:val="21"/>
              </w:rPr>
            </w:pPr>
            <w:r>
              <w:rPr>
                <w:rFonts w:ascii="宋体" w:eastAsia="宋体" w:hAnsi="宋体" w:cs="宋体" w:hint="eastAsia"/>
                <w:color w:val="000000"/>
                <w:kern w:val="0"/>
                <w:szCs w:val="21"/>
                <w:lang w:val="en-US"/>
              </w:rPr>
              <w:t>灯丝：双灯丝，灯丝电流：0</w:t>
            </w:r>
            <w:r>
              <w:rPr>
                <w:rFonts w:ascii="宋体" w:eastAsia="宋体" w:hAnsi="宋体" w:cs="宋体" w:hint="eastAsia"/>
                <w:szCs w:val="21"/>
              </w:rPr>
              <w:t>～</w:t>
            </w:r>
            <w:r>
              <w:rPr>
                <w:rFonts w:ascii="宋体" w:eastAsia="宋体" w:hAnsi="宋体" w:cs="宋体" w:hint="eastAsia"/>
                <w:color w:val="000000"/>
                <w:kern w:val="0"/>
                <w:szCs w:val="21"/>
                <w:lang w:val="en-US"/>
              </w:rPr>
              <w:t>315uA</w:t>
            </w:r>
          </w:p>
        </w:tc>
        <w:tc>
          <w:tcPr>
            <w:tcW w:w="1738" w:type="dxa"/>
            <w:tcBorders>
              <w:top w:val="single" w:sz="4" w:space="0" w:color="auto"/>
              <w:left w:val="single" w:sz="4" w:space="0" w:color="auto"/>
              <w:bottom w:val="single" w:sz="4" w:space="0" w:color="auto"/>
              <w:right w:val="single" w:sz="4" w:space="0" w:color="auto"/>
            </w:tcBorders>
          </w:tcPr>
          <w:p w14:paraId="27298054" w14:textId="77777777" w:rsidR="003473AF" w:rsidRDefault="001F029C">
            <w:pPr>
              <w:pStyle w:val="48710"/>
              <w:textAlignment w:val="top"/>
              <w:rPr>
                <w:rFonts w:ascii="宋体" w:eastAsia="宋体" w:cs="宋体"/>
                <w:bCs/>
                <w:szCs w:val="21"/>
              </w:rPr>
            </w:pPr>
            <w:r>
              <w:rPr>
                <w:rFonts w:ascii="等线" w:eastAsia="等线" w:cs="等线" w:hint="eastAsia"/>
                <w:color w:val="000000"/>
                <w:szCs w:val="21"/>
                <w:lang w:val="en-US"/>
              </w:rPr>
              <w:t>/</w:t>
            </w:r>
          </w:p>
        </w:tc>
      </w:tr>
      <w:tr w:rsidR="003473AF" w14:paraId="18BE068B"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1B3639F1"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0A599D68" w14:textId="77777777" w:rsidR="003473AF" w:rsidRDefault="003473AF">
            <w:pPr>
              <w:pStyle w:val="485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2AF863DE"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161C0142" w14:textId="77777777" w:rsidR="003473AF" w:rsidRDefault="001F029C">
            <w:pPr>
              <w:pStyle w:val="48410"/>
              <w:textAlignment w:val="center"/>
              <w:rPr>
                <w:rFonts w:ascii="宋体" w:eastAsia="宋体" w:hAnsi="宋体" w:cs="宋体" w:hint="eastAsia"/>
                <w:szCs w:val="21"/>
              </w:rPr>
            </w:pPr>
            <w:r>
              <w:rPr>
                <w:rFonts w:ascii="宋体" w:eastAsia="宋体" w:hAnsi="宋体" w:cs="宋体" w:hint="eastAsia"/>
                <w:color w:val="000000"/>
                <w:kern w:val="0"/>
                <w:szCs w:val="21"/>
                <w:lang w:val="en-US"/>
              </w:rPr>
              <w:t>气质接口温度: 独立控温，最高温度不小于350˚C</w:t>
            </w:r>
          </w:p>
        </w:tc>
        <w:tc>
          <w:tcPr>
            <w:tcW w:w="1738" w:type="dxa"/>
            <w:tcBorders>
              <w:top w:val="single" w:sz="4" w:space="0" w:color="auto"/>
              <w:left w:val="single" w:sz="4" w:space="0" w:color="auto"/>
              <w:bottom w:val="single" w:sz="4" w:space="0" w:color="auto"/>
              <w:right w:val="single" w:sz="4" w:space="0" w:color="auto"/>
            </w:tcBorders>
          </w:tcPr>
          <w:p w14:paraId="4B691100" w14:textId="77777777" w:rsidR="003473AF" w:rsidRDefault="001F029C">
            <w:pPr>
              <w:pStyle w:val="48310"/>
              <w:textAlignment w:val="top"/>
              <w:rPr>
                <w:rFonts w:ascii="宋体" w:eastAsia="宋体" w:cs="宋体"/>
                <w:bCs/>
                <w:szCs w:val="21"/>
                <w:lang w:val="en-US"/>
              </w:rPr>
            </w:pPr>
            <w:r>
              <w:rPr>
                <w:rFonts w:ascii="宋体" w:eastAsia="宋体" w:cs="宋体" w:hint="eastAsia"/>
                <w:bCs/>
                <w:szCs w:val="21"/>
                <w:lang w:val="en-US"/>
              </w:rPr>
              <w:t>/</w:t>
            </w:r>
          </w:p>
        </w:tc>
      </w:tr>
      <w:tr w:rsidR="003473AF" w14:paraId="7153427E"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4D0DB84B"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2263FF1F" w14:textId="77777777" w:rsidR="003473AF" w:rsidRDefault="001F029C">
            <w:pPr>
              <w:pStyle w:val="48110"/>
              <w:jc w:val="center"/>
              <w:textAlignment w:val="center"/>
              <w:rPr>
                <w:rFonts w:ascii="宋体" w:eastAsia="宋体" w:cs="宋体"/>
                <w:kern w:val="0"/>
                <w:szCs w:val="21"/>
              </w:rPr>
            </w:pPr>
            <w:r>
              <w:rPr>
                <w:rFonts w:ascii="等线" w:eastAsia="等线" w:cs="等线"/>
                <w:color w:val="000000"/>
                <w:kern w:val="0"/>
                <w:szCs w:val="21"/>
                <w:lang w:val="en-US"/>
              </w:rPr>
              <w:t>★</w:t>
            </w:r>
          </w:p>
        </w:tc>
        <w:tc>
          <w:tcPr>
            <w:tcW w:w="1047" w:type="dxa"/>
            <w:vMerge/>
            <w:tcBorders>
              <w:top w:val="single" w:sz="4" w:space="0" w:color="auto"/>
              <w:left w:val="single" w:sz="4" w:space="0" w:color="auto"/>
              <w:bottom w:val="single" w:sz="4" w:space="0" w:color="auto"/>
              <w:right w:val="single" w:sz="4" w:space="0" w:color="auto"/>
            </w:tcBorders>
            <w:vAlign w:val="center"/>
          </w:tcPr>
          <w:p w14:paraId="713F14FC"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1C1507C0" w14:textId="77777777" w:rsidR="003473AF" w:rsidRDefault="001F029C">
            <w:pPr>
              <w:pStyle w:val="48010"/>
              <w:textAlignment w:val="center"/>
              <w:rPr>
                <w:rFonts w:ascii="宋体" w:eastAsia="宋体" w:hAnsi="宋体" w:cs="宋体" w:hint="eastAsia"/>
                <w:szCs w:val="21"/>
              </w:rPr>
            </w:pPr>
            <w:r>
              <w:rPr>
                <w:rFonts w:ascii="宋体" w:eastAsia="宋体" w:hAnsi="宋体" w:cs="宋体" w:hint="eastAsia"/>
                <w:color w:val="000000"/>
                <w:kern w:val="0"/>
                <w:szCs w:val="21"/>
                <w:lang w:val="en-US"/>
              </w:rPr>
              <w:t>质量分析器：四</w:t>
            </w:r>
            <w:proofErr w:type="gramStart"/>
            <w:r>
              <w:rPr>
                <w:rFonts w:ascii="宋体" w:eastAsia="宋体" w:hAnsi="宋体" w:cs="宋体" w:hint="eastAsia"/>
                <w:color w:val="000000"/>
                <w:kern w:val="0"/>
                <w:szCs w:val="21"/>
                <w:lang w:val="en-US"/>
              </w:rPr>
              <w:t>极</w:t>
            </w:r>
            <w:proofErr w:type="gramEnd"/>
            <w:r>
              <w:rPr>
                <w:rFonts w:ascii="宋体" w:eastAsia="宋体" w:hAnsi="宋体" w:cs="宋体" w:hint="eastAsia"/>
                <w:color w:val="000000"/>
                <w:kern w:val="0"/>
                <w:szCs w:val="21"/>
                <w:lang w:val="en-US"/>
              </w:rPr>
              <w:t>杆，独立温控，最高不小于 190˚C，</w:t>
            </w:r>
            <w:proofErr w:type="gramStart"/>
            <w:r>
              <w:rPr>
                <w:rFonts w:ascii="宋体" w:eastAsia="宋体" w:hAnsi="宋体" w:cs="宋体" w:hint="eastAsia"/>
                <w:color w:val="000000"/>
                <w:kern w:val="0"/>
                <w:szCs w:val="21"/>
                <w:lang w:val="en-US"/>
              </w:rPr>
              <w:t>非预四极</w:t>
            </w:r>
            <w:proofErr w:type="gramEnd"/>
            <w:r>
              <w:rPr>
                <w:rFonts w:ascii="宋体" w:eastAsia="宋体" w:hAnsi="宋体" w:cs="宋体" w:hint="eastAsia"/>
                <w:color w:val="000000"/>
                <w:kern w:val="0"/>
                <w:szCs w:val="21"/>
                <w:lang w:val="en-US"/>
              </w:rPr>
              <w:t>杆加热</w:t>
            </w:r>
          </w:p>
        </w:tc>
        <w:tc>
          <w:tcPr>
            <w:tcW w:w="1738" w:type="dxa"/>
            <w:tcBorders>
              <w:top w:val="single" w:sz="4" w:space="0" w:color="auto"/>
              <w:left w:val="single" w:sz="4" w:space="0" w:color="auto"/>
              <w:bottom w:val="single" w:sz="4" w:space="0" w:color="auto"/>
              <w:right w:val="single" w:sz="4" w:space="0" w:color="auto"/>
            </w:tcBorders>
          </w:tcPr>
          <w:p w14:paraId="6DD7227F" w14:textId="77777777" w:rsidR="003473AF" w:rsidRDefault="001F029C">
            <w:pPr>
              <w:pStyle w:val="47910"/>
              <w:textAlignment w:val="top"/>
              <w:rPr>
                <w:rFonts w:ascii="宋体" w:eastAsia="宋体" w:cs="宋体"/>
                <w:bCs/>
                <w:szCs w:val="21"/>
              </w:rPr>
            </w:pPr>
            <w:r>
              <w:rPr>
                <w:rFonts w:ascii="宋体" w:eastAsia="宋体" w:cs="宋体" w:hint="eastAsia"/>
                <w:bCs/>
                <w:color w:val="000000"/>
                <w:kern w:val="0"/>
                <w:szCs w:val="21"/>
              </w:rPr>
              <w:t>软件功能截图</w:t>
            </w:r>
          </w:p>
        </w:tc>
      </w:tr>
      <w:tr w:rsidR="003473AF" w14:paraId="2A0BAE48"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222ACC65"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5EEFF277" w14:textId="77777777" w:rsidR="003473AF" w:rsidRDefault="003473AF">
            <w:pPr>
              <w:pStyle w:val="477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3635ACC7"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44321733" w14:textId="77777777" w:rsidR="003473AF" w:rsidRDefault="001F029C">
            <w:pPr>
              <w:pStyle w:val="47610"/>
              <w:textAlignment w:val="center"/>
              <w:rPr>
                <w:rFonts w:ascii="宋体" w:eastAsia="宋体" w:hAnsi="宋体" w:cs="宋体" w:hint="eastAsia"/>
                <w:szCs w:val="21"/>
              </w:rPr>
            </w:pPr>
            <w:r>
              <w:rPr>
                <w:rFonts w:ascii="宋体" w:eastAsia="宋体" w:hAnsi="宋体" w:cs="宋体" w:hint="eastAsia"/>
                <w:color w:val="000000"/>
                <w:kern w:val="0"/>
                <w:szCs w:val="21"/>
                <w:lang w:val="en-US"/>
              </w:rPr>
              <w:t>质量数范围：（10</w:t>
            </w:r>
            <w:r>
              <w:rPr>
                <w:rFonts w:ascii="宋体" w:eastAsia="宋体" w:hAnsi="宋体" w:cs="宋体" w:hint="eastAsia"/>
                <w:szCs w:val="21"/>
              </w:rPr>
              <w:t>～</w:t>
            </w:r>
            <w:r>
              <w:rPr>
                <w:rFonts w:ascii="宋体" w:eastAsia="宋体" w:hAnsi="宋体" w:cs="宋体" w:hint="eastAsia"/>
                <w:color w:val="000000"/>
                <w:kern w:val="0"/>
                <w:szCs w:val="21"/>
                <w:lang w:val="en-US"/>
              </w:rPr>
              <w:t>1050）u</w:t>
            </w:r>
          </w:p>
        </w:tc>
        <w:tc>
          <w:tcPr>
            <w:tcW w:w="1738" w:type="dxa"/>
            <w:tcBorders>
              <w:top w:val="single" w:sz="4" w:space="0" w:color="auto"/>
              <w:left w:val="single" w:sz="4" w:space="0" w:color="auto"/>
              <w:bottom w:val="single" w:sz="4" w:space="0" w:color="auto"/>
              <w:right w:val="single" w:sz="4" w:space="0" w:color="auto"/>
            </w:tcBorders>
          </w:tcPr>
          <w:p w14:paraId="50B0CF40" w14:textId="77777777" w:rsidR="003473AF" w:rsidRDefault="001F029C">
            <w:pPr>
              <w:pStyle w:val="47510"/>
              <w:textAlignment w:val="top"/>
              <w:rPr>
                <w:rFonts w:ascii="宋体" w:eastAsia="宋体" w:cs="宋体"/>
                <w:bCs/>
                <w:szCs w:val="21"/>
                <w:lang w:val="en-US"/>
              </w:rPr>
            </w:pPr>
            <w:r>
              <w:rPr>
                <w:rFonts w:ascii="宋体" w:eastAsia="宋体" w:cs="宋体" w:hint="eastAsia"/>
                <w:bCs/>
                <w:szCs w:val="21"/>
                <w:lang w:val="en-US"/>
              </w:rPr>
              <w:t>/</w:t>
            </w:r>
          </w:p>
        </w:tc>
      </w:tr>
      <w:tr w:rsidR="003473AF" w14:paraId="3341D380"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1D29C671"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66AE9F10" w14:textId="77777777" w:rsidR="003473AF" w:rsidRDefault="001F029C">
            <w:pPr>
              <w:pStyle w:val="47310"/>
              <w:jc w:val="center"/>
              <w:textAlignment w:val="center"/>
              <w:rPr>
                <w:rFonts w:ascii="宋体" w:eastAsia="宋体" w:cs="宋体"/>
                <w:kern w:val="0"/>
                <w:szCs w:val="21"/>
              </w:rPr>
            </w:pPr>
            <w:r>
              <w:rPr>
                <w:rFonts w:ascii="等线" w:eastAsia="等线" w:cs="等线"/>
                <w:color w:val="000000"/>
                <w:kern w:val="0"/>
                <w:szCs w:val="21"/>
                <w:lang w:val="en-US"/>
              </w:rPr>
              <w:t>▲</w:t>
            </w:r>
          </w:p>
        </w:tc>
        <w:tc>
          <w:tcPr>
            <w:tcW w:w="1047" w:type="dxa"/>
            <w:vMerge/>
            <w:tcBorders>
              <w:top w:val="single" w:sz="4" w:space="0" w:color="auto"/>
              <w:left w:val="single" w:sz="4" w:space="0" w:color="auto"/>
              <w:bottom w:val="single" w:sz="4" w:space="0" w:color="auto"/>
              <w:right w:val="single" w:sz="4" w:space="0" w:color="auto"/>
            </w:tcBorders>
            <w:vAlign w:val="center"/>
          </w:tcPr>
          <w:p w14:paraId="541903A0"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5EACF0A8" w14:textId="77777777" w:rsidR="003473AF" w:rsidRDefault="001F029C">
            <w:pPr>
              <w:pStyle w:val="47210"/>
              <w:textAlignment w:val="center"/>
              <w:rPr>
                <w:rFonts w:ascii="宋体" w:eastAsia="宋体" w:hAnsi="宋体" w:cs="宋体" w:hint="eastAsia"/>
                <w:szCs w:val="21"/>
              </w:rPr>
            </w:pPr>
            <w:r>
              <w:rPr>
                <w:rFonts w:ascii="宋体" w:eastAsia="宋体" w:hAnsi="宋体" w:cs="宋体" w:hint="eastAsia"/>
                <w:color w:val="000000"/>
                <w:kern w:val="0"/>
                <w:szCs w:val="21"/>
                <w:lang w:val="en-US"/>
              </w:rPr>
              <w:t>质量准确度：八氟</w:t>
            </w:r>
            <w:proofErr w:type="gramStart"/>
            <w:r>
              <w:rPr>
                <w:rFonts w:ascii="宋体" w:eastAsia="宋体" w:hAnsi="宋体" w:cs="宋体" w:hint="eastAsia"/>
                <w:color w:val="000000"/>
                <w:kern w:val="0"/>
                <w:szCs w:val="21"/>
                <w:lang w:val="en-US"/>
              </w:rPr>
              <w:t>萘</w:t>
            </w:r>
            <w:proofErr w:type="gramEnd"/>
            <w:r>
              <w:rPr>
                <w:rFonts w:ascii="宋体" w:eastAsia="宋体" w:hAnsi="宋体" w:cs="宋体" w:hint="eastAsia"/>
                <w:color w:val="000000"/>
                <w:kern w:val="0"/>
                <w:szCs w:val="21"/>
                <w:lang w:val="en-US"/>
              </w:rPr>
              <w:t>单同位素出现在 m/z 271.987 ± 0.005 处</w:t>
            </w:r>
          </w:p>
        </w:tc>
        <w:tc>
          <w:tcPr>
            <w:tcW w:w="1738" w:type="dxa"/>
            <w:tcBorders>
              <w:top w:val="single" w:sz="4" w:space="0" w:color="auto"/>
              <w:left w:val="single" w:sz="4" w:space="0" w:color="auto"/>
              <w:bottom w:val="single" w:sz="4" w:space="0" w:color="auto"/>
              <w:right w:val="single" w:sz="4" w:space="0" w:color="auto"/>
            </w:tcBorders>
          </w:tcPr>
          <w:p w14:paraId="2B994D93" w14:textId="77777777" w:rsidR="003473AF" w:rsidRDefault="001F029C">
            <w:pPr>
              <w:pStyle w:val="47110"/>
              <w:textAlignment w:val="top"/>
              <w:rPr>
                <w:rFonts w:ascii="宋体" w:eastAsia="宋体" w:cs="宋体"/>
                <w:bCs/>
                <w:szCs w:val="21"/>
              </w:rPr>
            </w:pPr>
            <w:r>
              <w:rPr>
                <w:rFonts w:ascii="宋体" w:eastAsia="宋体" w:cs="宋体" w:hint="eastAsia"/>
                <w:bCs/>
                <w:color w:val="000000"/>
                <w:kern w:val="0"/>
                <w:szCs w:val="21"/>
              </w:rPr>
              <w:t>软件功能截图</w:t>
            </w:r>
          </w:p>
        </w:tc>
      </w:tr>
      <w:tr w:rsidR="003473AF" w14:paraId="2510E47F"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7F5B99D5"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78297364" w14:textId="77777777" w:rsidR="003473AF" w:rsidRDefault="003473AF">
            <w:pPr>
              <w:pStyle w:val="469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693CBCA3"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5A1D960D" w14:textId="77777777" w:rsidR="003473AF" w:rsidRDefault="001F029C">
            <w:pPr>
              <w:pStyle w:val="46810"/>
              <w:textAlignment w:val="center"/>
              <w:rPr>
                <w:rFonts w:ascii="宋体" w:eastAsia="宋体" w:hAnsi="宋体" w:cs="宋体" w:hint="eastAsia"/>
                <w:szCs w:val="21"/>
              </w:rPr>
            </w:pPr>
            <w:r>
              <w:rPr>
                <w:rFonts w:ascii="宋体" w:eastAsia="宋体" w:hAnsi="宋体" w:cs="宋体" w:hint="eastAsia"/>
                <w:color w:val="000000"/>
                <w:kern w:val="0"/>
                <w:szCs w:val="21"/>
                <w:lang w:val="en-US"/>
              </w:rPr>
              <w:t>谱图准确度：不低于99.0%，</w:t>
            </w:r>
          </w:p>
        </w:tc>
        <w:tc>
          <w:tcPr>
            <w:tcW w:w="1738" w:type="dxa"/>
            <w:tcBorders>
              <w:top w:val="single" w:sz="4" w:space="0" w:color="auto"/>
              <w:left w:val="single" w:sz="4" w:space="0" w:color="auto"/>
              <w:bottom w:val="single" w:sz="4" w:space="0" w:color="auto"/>
              <w:right w:val="single" w:sz="4" w:space="0" w:color="auto"/>
            </w:tcBorders>
          </w:tcPr>
          <w:p w14:paraId="3C124C96" w14:textId="77777777" w:rsidR="003473AF" w:rsidRDefault="001F029C">
            <w:pPr>
              <w:pStyle w:val="46710"/>
              <w:textAlignment w:val="top"/>
              <w:rPr>
                <w:rFonts w:ascii="宋体" w:eastAsia="宋体" w:cs="宋体"/>
                <w:bCs/>
                <w:szCs w:val="21"/>
              </w:rPr>
            </w:pPr>
            <w:r>
              <w:rPr>
                <w:rFonts w:ascii="宋体" w:eastAsia="宋体" w:cs="宋体" w:hint="eastAsia"/>
                <w:bCs/>
                <w:color w:val="000000"/>
                <w:kern w:val="0"/>
                <w:szCs w:val="21"/>
              </w:rPr>
              <w:t>软件功能截图</w:t>
            </w:r>
          </w:p>
        </w:tc>
      </w:tr>
      <w:tr w:rsidR="003473AF" w14:paraId="2F19F825"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141A92FD"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5A85A5E3" w14:textId="77777777" w:rsidR="003473AF" w:rsidRDefault="003473AF">
            <w:pPr>
              <w:pStyle w:val="465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5439D539"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49B5CACA" w14:textId="77777777" w:rsidR="003473AF" w:rsidRDefault="001F029C">
            <w:pPr>
              <w:pStyle w:val="46410"/>
              <w:textAlignment w:val="center"/>
              <w:rPr>
                <w:rFonts w:ascii="宋体" w:eastAsia="宋体" w:hAnsi="宋体" w:cs="宋体" w:hint="eastAsia"/>
                <w:szCs w:val="21"/>
              </w:rPr>
            </w:pPr>
            <w:r>
              <w:rPr>
                <w:rFonts w:ascii="宋体" w:eastAsia="宋体" w:hAnsi="宋体" w:cs="宋体" w:hint="eastAsia"/>
                <w:color w:val="000000"/>
                <w:kern w:val="0"/>
                <w:szCs w:val="21"/>
                <w:lang w:val="en-US"/>
              </w:rPr>
              <w:t>质量稳定性：优于 0.10 u/48 小时</w:t>
            </w:r>
          </w:p>
        </w:tc>
        <w:tc>
          <w:tcPr>
            <w:tcW w:w="1738" w:type="dxa"/>
            <w:tcBorders>
              <w:top w:val="single" w:sz="4" w:space="0" w:color="auto"/>
              <w:left w:val="single" w:sz="4" w:space="0" w:color="auto"/>
              <w:bottom w:val="single" w:sz="4" w:space="0" w:color="auto"/>
              <w:right w:val="single" w:sz="4" w:space="0" w:color="auto"/>
            </w:tcBorders>
          </w:tcPr>
          <w:p w14:paraId="5E31947A" w14:textId="77777777" w:rsidR="003473AF" w:rsidRDefault="001F029C">
            <w:pPr>
              <w:pStyle w:val="46310"/>
              <w:textAlignment w:val="top"/>
              <w:rPr>
                <w:rFonts w:ascii="宋体" w:eastAsia="宋体" w:cs="宋体"/>
                <w:bCs/>
                <w:szCs w:val="21"/>
                <w:lang w:val="en-US"/>
              </w:rPr>
            </w:pPr>
            <w:r>
              <w:rPr>
                <w:rFonts w:ascii="宋体" w:eastAsia="宋体" w:cs="宋体" w:hint="eastAsia"/>
                <w:bCs/>
                <w:szCs w:val="21"/>
                <w:lang w:val="en-US"/>
              </w:rPr>
              <w:t>/</w:t>
            </w:r>
          </w:p>
        </w:tc>
      </w:tr>
      <w:tr w:rsidR="003473AF" w14:paraId="731CF751"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12516588"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57B0CDD3" w14:textId="77777777" w:rsidR="003473AF" w:rsidRDefault="003473AF">
            <w:pPr>
              <w:pStyle w:val="461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34D4F311"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687D9DBA" w14:textId="77777777" w:rsidR="003473AF" w:rsidRDefault="001F029C">
            <w:pPr>
              <w:pStyle w:val="46010"/>
              <w:textAlignment w:val="center"/>
              <w:rPr>
                <w:rFonts w:ascii="宋体" w:eastAsia="宋体" w:hAnsi="宋体" w:cs="宋体" w:hint="eastAsia"/>
                <w:szCs w:val="21"/>
              </w:rPr>
            </w:pPr>
            <w:r>
              <w:rPr>
                <w:rFonts w:ascii="宋体" w:eastAsia="宋体" w:hAnsi="宋体" w:cs="宋体" w:hint="eastAsia"/>
                <w:color w:val="000000"/>
                <w:kern w:val="0"/>
                <w:szCs w:val="21"/>
                <w:lang w:val="en-US"/>
              </w:rPr>
              <w:t>扫描速率：最高不小于 19000 u/s</w:t>
            </w:r>
          </w:p>
        </w:tc>
        <w:tc>
          <w:tcPr>
            <w:tcW w:w="1738" w:type="dxa"/>
            <w:tcBorders>
              <w:top w:val="single" w:sz="4" w:space="0" w:color="auto"/>
              <w:left w:val="single" w:sz="4" w:space="0" w:color="auto"/>
              <w:bottom w:val="single" w:sz="4" w:space="0" w:color="auto"/>
              <w:right w:val="single" w:sz="4" w:space="0" w:color="auto"/>
            </w:tcBorders>
          </w:tcPr>
          <w:p w14:paraId="3618DE82" w14:textId="77777777" w:rsidR="003473AF" w:rsidRDefault="001F029C">
            <w:pPr>
              <w:pStyle w:val="45910"/>
              <w:textAlignment w:val="top"/>
              <w:rPr>
                <w:rFonts w:ascii="宋体" w:eastAsia="宋体" w:cs="宋体"/>
                <w:bCs/>
                <w:szCs w:val="21"/>
                <w:lang w:val="en-US"/>
              </w:rPr>
            </w:pPr>
            <w:r>
              <w:rPr>
                <w:rFonts w:ascii="宋体" w:eastAsia="宋体" w:cs="宋体" w:hint="eastAsia"/>
                <w:bCs/>
                <w:szCs w:val="21"/>
                <w:lang w:val="en-US"/>
              </w:rPr>
              <w:t>/</w:t>
            </w:r>
          </w:p>
        </w:tc>
      </w:tr>
      <w:tr w:rsidR="003473AF" w14:paraId="676CD52E"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3948D351"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39DF8BB0" w14:textId="77777777" w:rsidR="003473AF" w:rsidRDefault="003473AF">
            <w:pPr>
              <w:pStyle w:val="457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4FFEC0CB"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7B370E20" w14:textId="77777777" w:rsidR="003473AF" w:rsidRDefault="001F029C">
            <w:pPr>
              <w:pStyle w:val="45610"/>
              <w:textAlignment w:val="center"/>
              <w:rPr>
                <w:rFonts w:ascii="宋体" w:eastAsia="宋体" w:hAnsi="宋体" w:cs="宋体" w:hint="eastAsia"/>
                <w:szCs w:val="21"/>
              </w:rPr>
            </w:pPr>
            <w:r>
              <w:rPr>
                <w:rFonts w:ascii="宋体" w:eastAsia="宋体" w:hAnsi="宋体" w:cs="宋体" w:hint="eastAsia"/>
                <w:color w:val="000000"/>
                <w:kern w:val="0"/>
                <w:szCs w:val="21"/>
                <w:lang w:val="en-US"/>
              </w:rPr>
              <w:t>扫描功能：不少于4种扫描功能，至少包含全扫描(Full Scan)、选择离子扫描模式(SIM)、全扫描和选择离子同时扫描（SIM/SCAN）、轮廓图扫描（Profile）</w:t>
            </w:r>
          </w:p>
        </w:tc>
        <w:tc>
          <w:tcPr>
            <w:tcW w:w="1738" w:type="dxa"/>
            <w:tcBorders>
              <w:top w:val="single" w:sz="4" w:space="0" w:color="auto"/>
              <w:left w:val="single" w:sz="4" w:space="0" w:color="auto"/>
              <w:bottom w:val="single" w:sz="4" w:space="0" w:color="auto"/>
              <w:right w:val="single" w:sz="4" w:space="0" w:color="auto"/>
            </w:tcBorders>
          </w:tcPr>
          <w:p w14:paraId="0A25CE6D" w14:textId="77777777" w:rsidR="003473AF" w:rsidRDefault="001F029C">
            <w:pPr>
              <w:pStyle w:val="45510"/>
              <w:textAlignment w:val="top"/>
              <w:rPr>
                <w:rFonts w:ascii="宋体" w:eastAsia="宋体" w:cs="宋体"/>
                <w:bCs/>
                <w:szCs w:val="21"/>
              </w:rPr>
            </w:pPr>
            <w:r>
              <w:rPr>
                <w:rFonts w:ascii="宋体" w:eastAsia="宋体" w:cs="宋体" w:hint="eastAsia"/>
                <w:bCs/>
                <w:color w:val="000000"/>
                <w:kern w:val="0"/>
                <w:szCs w:val="21"/>
              </w:rPr>
              <w:t>软件功能截图</w:t>
            </w:r>
          </w:p>
        </w:tc>
      </w:tr>
      <w:tr w:rsidR="003473AF" w14:paraId="4CE30C95"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553B3EA5"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5CDF2039" w14:textId="77777777" w:rsidR="003473AF" w:rsidRDefault="003473AF">
            <w:pPr>
              <w:pStyle w:val="45310"/>
              <w:jc w:val="center"/>
              <w:rPr>
                <w:rFonts w:ascii="宋体" w:eastAsia="宋体" w:cs="宋体"/>
                <w:kern w:val="0"/>
                <w:szCs w:val="21"/>
              </w:rPr>
            </w:pPr>
          </w:p>
        </w:tc>
        <w:tc>
          <w:tcPr>
            <w:tcW w:w="1047" w:type="dxa"/>
            <w:vMerge w:val="restart"/>
            <w:tcBorders>
              <w:top w:val="single" w:sz="4" w:space="0" w:color="auto"/>
              <w:left w:val="single" w:sz="4" w:space="0" w:color="auto"/>
              <w:bottom w:val="single" w:sz="4" w:space="0" w:color="auto"/>
              <w:right w:val="single" w:sz="4" w:space="0" w:color="auto"/>
            </w:tcBorders>
            <w:vAlign w:val="center"/>
          </w:tcPr>
          <w:p w14:paraId="76E41434" w14:textId="77777777" w:rsidR="003473AF" w:rsidRDefault="001F029C">
            <w:pPr>
              <w:pStyle w:val="45210"/>
            </w:pPr>
            <w:r>
              <w:rPr>
                <w:rFonts w:ascii="宋体" w:eastAsia="宋体" w:cs="宋体" w:hint="eastAsia"/>
                <w:bCs/>
                <w:szCs w:val="21"/>
                <w:lang w:val="en-US"/>
              </w:rPr>
              <w:t>软件系统</w:t>
            </w:r>
            <w:r>
              <w:rPr>
                <w:rFonts w:ascii="宋体" w:eastAsia="宋体" w:cs="宋体" w:hint="eastAsia"/>
                <w:bCs/>
                <w:szCs w:val="21"/>
              </w:rPr>
              <w:t>（气相色谱质谱联用仪Ⅰ）</w:t>
            </w:r>
          </w:p>
        </w:tc>
        <w:tc>
          <w:tcPr>
            <w:tcW w:w="4556" w:type="dxa"/>
            <w:tcBorders>
              <w:top w:val="single" w:sz="4" w:space="0" w:color="auto"/>
              <w:left w:val="single" w:sz="4" w:space="0" w:color="auto"/>
              <w:bottom w:val="single" w:sz="4" w:space="0" w:color="auto"/>
              <w:right w:val="single" w:sz="4" w:space="0" w:color="auto"/>
            </w:tcBorders>
            <w:vAlign w:val="center"/>
          </w:tcPr>
          <w:p w14:paraId="26E80581" w14:textId="77777777" w:rsidR="003473AF" w:rsidRDefault="001F029C">
            <w:pPr>
              <w:pStyle w:val="45110"/>
              <w:textAlignment w:val="center"/>
              <w:rPr>
                <w:rFonts w:ascii="宋体" w:eastAsia="宋体" w:hAnsi="宋体" w:cs="宋体" w:hint="eastAsia"/>
                <w:szCs w:val="21"/>
              </w:rPr>
            </w:pPr>
            <w:r>
              <w:rPr>
                <w:rFonts w:ascii="宋体" w:eastAsia="宋体" w:hAnsi="宋体" w:cs="宋体" w:hint="eastAsia"/>
                <w:color w:val="000000"/>
                <w:kern w:val="0"/>
                <w:szCs w:val="21"/>
                <w:lang w:val="en-US"/>
              </w:rPr>
              <w:t>智能预警功能：内置智能预警软件，监控仪器运行状况包括但不限于：早期维护提醒、监控仪器运行状况、提醒更换关键耗材，并提供基于电子邮件的警报</w:t>
            </w:r>
          </w:p>
        </w:tc>
        <w:tc>
          <w:tcPr>
            <w:tcW w:w="1738" w:type="dxa"/>
            <w:tcBorders>
              <w:top w:val="single" w:sz="4" w:space="0" w:color="auto"/>
              <w:left w:val="single" w:sz="4" w:space="0" w:color="auto"/>
              <w:bottom w:val="single" w:sz="4" w:space="0" w:color="auto"/>
              <w:right w:val="single" w:sz="4" w:space="0" w:color="auto"/>
            </w:tcBorders>
          </w:tcPr>
          <w:p w14:paraId="2E27EE05" w14:textId="77777777" w:rsidR="003473AF" w:rsidRDefault="001F029C">
            <w:pPr>
              <w:pStyle w:val="45010"/>
              <w:textAlignment w:val="top"/>
              <w:rPr>
                <w:rFonts w:ascii="宋体" w:eastAsia="宋体" w:cs="宋体"/>
                <w:bCs/>
                <w:szCs w:val="21"/>
              </w:rPr>
            </w:pPr>
            <w:r>
              <w:rPr>
                <w:rFonts w:ascii="宋体" w:eastAsia="宋体" w:cs="宋体" w:hint="eastAsia"/>
                <w:bCs/>
                <w:color w:val="000000"/>
                <w:kern w:val="0"/>
                <w:szCs w:val="21"/>
              </w:rPr>
              <w:t>软件功能截图</w:t>
            </w:r>
          </w:p>
        </w:tc>
      </w:tr>
      <w:tr w:rsidR="003473AF" w14:paraId="76B3090F"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3D669702"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23BBEA44" w14:textId="77777777" w:rsidR="003473AF" w:rsidRDefault="003473AF">
            <w:pPr>
              <w:pStyle w:val="453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7B16F191"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3A3E30BA" w14:textId="77777777" w:rsidR="003473AF" w:rsidRDefault="001F029C">
            <w:pPr>
              <w:pStyle w:val="45110"/>
              <w:textAlignment w:val="center"/>
              <w:rPr>
                <w:rFonts w:ascii="宋体" w:eastAsia="宋体" w:hAnsi="宋体" w:cs="宋体" w:hint="eastAsia"/>
                <w:szCs w:val="21"/>
              </w:rPr>
            </w:pPr>
            <w:r>
              <w:rPr>
                <w:rFonts w:ascii="宋体" w:eastAsia="宋体" w:hAnsi="宋体" w:cs="宋体" w:hint="eastAsia"/>
                <w:color w:val="000000"/>
                <w:kern w:val="0"/>
                <w:szCs w:val="21"/>
                <w:lang w:val="en-US"/>
              </w:rPr>
              <w:t>软件功能：至少支持全扫描数据自动生成SIM方法，并能实现时间分组。</w:t>
            </w:r>
          </w:p>
        </w:tc>
        <w:tc>
          <w:tcPr>
            <w:tcW w:w="1738" w:type="dxa"/>
            <w:tcBorders>
              <w:top w:val="single" w:sz="4" w:space="0" w:color="auto"/>
              <w:left w:val="single" w:sz="4" w:space="0" w:color="auto"/>
              <w:bottom w:val="single" w:sz="4" w:space="0" w:color="auto"/>
              <w:right w:val="single" w:sz="4" w:space="0" w:color="auto"/>
            </w:tcBorders>
          </w:tcPr>
          <w:p w14:paraId="7EE01C85" w14:textId="77777777" w:rsidR="003473AF" w:rsidRDefault="001F029C">
            <w:pPr>
              <w:pStyle w:val="45010"/>
              <w:textAlignment w:val="top"/>
              <w:rPr>
                <w:rFonts w:ascii="宋体" w:eastAsia="宋体" w:cs="宋体"/>
                <w:bCs/>
                <w:szCs w:val="21"/>
              </w:rPr>
            </w:pPr>
            <w:r>
              <w:rPr>
                <w:rFonts w:ascii="宋体" w:eastAsia="宋体" w:cs="宋体" w:hint="eastAsia"/>
                <w:bCs/>
                <w:szCs w:val="21"/>
              </w:rPr>
              <w:t>原厂证明材料</w:t>
            </w:r>
          </w:p>
        </w:tc>
      </w:tr>
      <w:tr w:rsidR="003473AF" w14:paraId="1D80286E"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4D6F7045"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4732EF97" w14:textId="77777777" w:rsidR="003473AF" w:rsidRDefault="001F029C">
            <w:pPr>
              <w:pStyle w:val="44810"/>
              <w:jc w:val="center"/>
              <w:textAlignment w:val="center"/>
              <w:rPr>
                <w:rFonts w:ascii="宋体" w:eastAsia="宋体" w:cs="宋体"/>
                <w:kern w:val="0"/>
                <w:szCs w:val="21"/>
              </w:rPr>
            </w:pPr>
            <w:r>
              <w:rPr>
                <w:rFonts w:ascii="等线" w:eastAsia="等线" w:cs="等线"/>
                <w:color w:val="000000"/>
                <w:kern w:val="0"/>
                <w:szCs w:val="21"/>
                <w:lang w:val="en-US"/>
              </w:rPr>
              <w:t>★</w:t>
            </w:r>
          </w:p>
        </w:tc>
        <w:tc>
          <w:tcPr>
            <w:tcW w:w="1047" w:type="dxa"/>
            <w:vMerge/>
            <w:tcBorders>
              <w:top w:val="single" w:sz="4" w:space="0" w:color="auto"/>
              <w:left w:val="single" w:sz="4" w:space="0" w:color="auto"/>
              <w:bottom w:val="single" w:sz="4" w:space="0" w:color="auto"/>
              <w:right w:val="single" w:sz="4" w:space="0" w:color="auto"/>
            </w:tcBorders>
            <w:vAlign w:val="center"/>
          </w:tcPr>
          <w:p w14:paraId="081E5C9C"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0FD37D9A" w14:textId="77777777" w:rsidR="003473AF" w:rsidRDefault="001F029C">
            <w:pPr>
              <w:pStyle w:val="44710"/>
              <w:textAlignment w:val="center"/>
              <w:rPr>
                <w:rFonts w:ascii="宋体" w:eastAsia="宋体" w:hAnsi="宋体" w:cs="宋体" w:hint="eastAsia"/>
                <w:szCs w:val="21"/>
              </w:rPr>
            </w:pPr>
            <w:r>
              <w:rPr>
                <w:rFonts w:ascii="宋体" w:eastAsia="宋体" w:hAnsi="宋体" w:cs="宋体" w:hint="eastAsia"/>
                <w:color w:val="000000"/>
                <w:kern w:val="0"/>
                <w:szCs w:val="21"/>
                <w:lang w:val="en-US"/>
              </w:rPr>
              <w:t>谱库：支持</w:t>
            </w:r>
            <w:proofErr w:type="gramStart"/>
            <w:r>
              <w:rPr>
                <w:rFonts w:ascii="宋体" w:eastAsia="宋体" w:hAnsi="宋体" w:cs="宋体" w:hint="eastAsia"/>
                <w:color w:val="000000"/>
                <w:kern w:val="0"/>
                <w:szCs w:val="21"/>
                <w:lang w:val="en-US"/>
              </w:rPr>
              <w:t>通用谱库和</w:t>
            </w:r>
            <w:proofErr w:type="gramEnd"/>
            <w:r>
              <w:rPr>
                <w:rFonts w:ascii="宋体" w:eastAsia="宋体" w:hAnsi="宋体" w:cs="宋体" w:hint="eastAsia"/>
                <w:color w:val="000000"/>
                <w:kern w:val="0"/>
                <w:szCs w:val="21"/>
                <w:lang w:val="en-US"/>
              </w:rPr>
              <w:t>自</w:t>
            </w:r>
            <w:proofErr w:type="gramStart"/>
            <w:r>
              <w:rPr>
                <w:rFonts w:ascii="宋体" w:eastAsia="宋体" w:hAnsi="宋体" w:cs="宋体" w:hint="eastAsia"/>
                <w:color w:val="000000"/>
                <w:kern w:val="0"/>
                <w:szCs w:val="21"/>
                <w:lang w:val="en-US"/>
              </w:rPr>
              <w:t>建谱库</w:t>
            </w:r>
            <w:proofErr w:type="gramEnd"/>
            <w:r>
              <w:rPr>
                <w:rFonts w:ascii="宋体" w:eastAsia="宋体" w:hAnsi="宋体" w:cs="宋体" w:hint="eastAsia"/>
                <w:color w:val="000000"/>
                <w:kern w:val="0"/>
                <w:szCs w:val="21"/>
                <w:lang w:val="en-US"/>
              </w:rPr>
              <w:t>功能，内置不少于4个其他谱库，至少包含毒物库、挥发性有机化合物库、脂肪酸甲酯库、香精香料库。</w:t>
            </w:r>
          </w:p>
        </w:tc>
        <w:tc>
          <w:tcPr>
            <w:tcW w:w="1738" w:type="dxa"/>
            <w:tcBorders>
              <w:top w:val="single" w:sz="4" w:space="0" w:color="auto"/>
              <w:left w:val="single" w:sz="4" w:space="0" w:color="auto"/>
              <w:bottom w:val="single" w:sz="4" w:space="0" w:color="auto"/>
              <w:right w:val="single" w:sz="4" w:space="0" w:color="auto"/>
            </w:tcBorders>
          </w:tcPr>
          <w:p w14:paraId="3F8647E0" w14:textId="77777777" w:rsidR="003473AF" w:rsidRDefault="001F029C">
            <w:pPr>
              <w:pStyle w:val="44610"/>
              <w:textAlignment w:val="top"/>
              <w:rPr>
                <w:rFonts w:ascii="宋体" w:eastAsia="宋体" w:cs="宋体"/>
                <w:bCs/>
                <w:szCs w:val="21"/>
              </w:rPr>
            </w:pPr>
            <w:r>
              <w:rPr>
                <w:rFonts w:ascii="宋体" w:eastAsia="宋体" w:cs="宋体" w:hint="eastAsia"/>
                <w:bCs/>
                <w:color w:val="000000"/>
                <w:kern w:val="0"/>
                <w:szCs w:val="21"/>
              </w:rPr>
              <w:t>软件功能截图</w:t>
            </w:r>
          </w:p>
        </w:tc>
      </w:tr>
      <w:tr w:rsidR="003473AF" w14:paraId="4110C711"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589BC572"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6AF29D2C" w14:textId="77777777" w:rsidR="003473AF" w:rsidRDefault="003473AF">
            <w:pPr>
              <w:pStyle w:val="44410"/>
              <w:jc w:val="center"/>
              <w:rPr>
                <w:rFonts w:ascii="宋体" w:eastAsia="宋体" w:cs="宋体"/>
                <w:kern w:val="0"/>
                <w:szCs w:val="21"/>
              </w:rPr>
            </w:pPr>
          </w:p>
        </w:tc>
        <w:tc>
          <w:tcPr>
            <w:tcW w:w="1047" w:type="dxa"/>
            <w:vMerge w:val="restart"/>
            <w:tcBorders>
              <w:top w:val="single" w:sz="4" w:space="0" w:color="auto"/>
              <w:left w:val="single" w:sz="4" w:space="0" w:color="auto"/>
              <w:bottom w:val="single" w:sz="4" w:space="0" w:color="auto"/>
              <w:right w:val="single" w:sz="4" w:space="0" w:color="auto"/>
            </w:tcBorders>
            <w:vAlign w:val="center"/>
          </w:tcPr>
          <w:p w14:paraId="78849D5D" w14:textId="77777777" w:rsidR="003473AF" w:rsidRDefault="001F029C">
            <w:pPr>
              <w:pStyle w:val="44310"/>
            </w:pPr>
            <w:r>
              <w:rPr>
                <w:rFonts w:ascii="宋体" w:eastAsia="宋体" w:cs="宋体" w:hint="eastAsia"/>
                <w:bCs/>
                <w:szCs w:val="21"/>
                <w:lang w:val="en-US"/>
              </w:rPr>
              <w:t>顶空自动进样器</w:t>
            </w:r>
            <w:r>
              <w:rPr>
                <w:rFonts w:ascii="宋体" w:eastAsia="宋体" w:cs="宋体" w:hint="eastAsia"/>
                <w:bCs/>
                <w:szCs w:val="21"/>
              </w:rPr>
              <w:t>（气相色谱质谱联用仪Ⅰ）</w:t>
            </w:r>
          </w:p>
        </w:tc>
        <w:tc>
          <w:tcPr>
            <w:tcW w:w="4556" w:type="dxa"/>
            <w:tcBorders>
              <w:top w:val="single" w:sz="4" w:space="0" w:color="auto"/>
              <w:left w:val="single" w:sz="4" w:space="0" w:color="auto"/>
              <w:bottom w:val="single" w:sz="4" w:space="0" w:color="auto"/>
              <w:right w:val="single" w:sz="4" w:space="0" w:color="auto"/>
            </w:tcBorders>
            <w:vAlign w:val="center"/>
          </w:tcPr>
          <w:p w14:paraId="1295E6B5" w14:textId="77777777" w:rsidR="003473AF" w:rsidRDefault="001F029C">
            <w:pPr>
              <w:pStyle w:val="44210"/>
              <w:textAlignment w:val="center"/>
              <w:rPr>
                <w:rFonts w:ascii="宋体" w:eastAsia="宋体" w:hAnsi="宋体" w:cs="宋体" w:hint="eastAsia"/>
                <w:szCs w:val="21"/>
              </w:rPr>
            </w:pPr>
            <w:r>
              <w:rPr>
                <w:rFonts w:ascii="宋体" w:eastAsia="宋体" w:hAnsi="宋体" w:cs="宋体" w:hint="eastAsia"/>
                <w:color w:val="000000"/>
                <w:kern w:val="0"/>
                <w:szCs w:val="21"/>
                <w:lang w:val="en-US"/>
              </w:rPr>
              <w:t>样品瓶规格：10mL或20mL</w:t>
            </w:r>
          </w:p>
        </w:tc>
        <w:tc>
          <w:tcPr>
            <w:tcW w:w="1738" w:type="dxa"/>
            <w:tcBorders>
              <w:top w:val="single" w:sz="4" w:space="0" w:color="auto"/>
              <w:left w:val="single" w:sz="4" w:space="0" w:color="auto"/>
              <w:bottom w:val="single" w:sz="4" w:space="0" w:color="auto"/>
              <w:right w:val="single" w:sz="4" w:space="0" w:color="auto"/>
            </w:tcBorders>
          </w:tcPr>
          <w:p w14:paraId="1BC07337" w14:textId="77777777" w:rsidR="003473AF" w:rsidRDefault="001F029C">
            <w:pPr>
              <w:pStyle w:val="44110"/>
              <w:textAlignment w:val="top"/>
              <w:rPr>
                <w:rFonts w:ascii="宋体" w:eastAsia="宋体" w:cs="宋体"/>
                <w:bCs/>
                <w:szCs w:val="21"/>
                <w:lang w:val="en-US"/>
              </w:rPr>
            </w:pPr>
            <w:r>
              <w:rPr>
                <w:rFonts w:ascii="宋体" w:eastAsia="宋体" w:cs="宋体" w:hint="eastAsia"/>
                <w:bCs/>
                <w:szCs w:val="21"/>
                <w:lang w:val="en-US"/>
              </w:rPr>
              <w:t>/</w:t>
            </w:r>
          </w:p>
        </w:tc>
      </w:tr>
      <w:tr w:rsidR="003473AF" w14:paraId="6DEB79CA"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3BB1B8F5"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2C116A6B" w14:textId="77777777" w:rsidR="003473AF" w:rsidRDefault="003473AF">
            <w:pPr>
              <w:pStyle w:val="439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332C556D"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46D6062C" w14:textId="77777777" w:rsidR="003473AF" w:rsidRDefault="001F029C">
            <w:pPr>
              <w:pStyle w:val="43810"/>
              <w:textAlignment w:val="center"/>
              <w:rPr>
                <w:rFonts w:ascii="宋体" w:eastAsia="宋体" w:hAnsi="宋体" w:cs="宋体" w:hint="eastAsia"/>
                <w:szCs w:val="21"/>
              </w:rPr>
            </w:pPr>
            <w:r>
              <w:rPr>
                <w:rFonts w:ascii="宋体" w:eastAsia="宋体" w:hAnsi="宋体" w:cs="宋体" w:hint="eastAsia"/>
                <w:color w:val="000000"/>
                <w:kern w:val="0"/>
                <w:szCs w:val="21"/>
                <w:lang w:val="en-US"/>
              </w:rPr>
              <w:t>峰面积重现性：&lt;1.5%RSD</w:t>
            </w:r>
          </w:p>
        </w:tc>
        <w:tc>
          <w:tcPr>
            <w:tcW w:w="1738" w:type="dxa"/>
            <w:tcBorders>
              <w:top w:val="single" w:sz="4" w:space="0" w:color="auto"/>
              <w:left w:val="single" w:sz="4" w:space="0" w:color="auto"/>
              <w:bottom w:val="single" w:sz="4" w:space="0" w:color="auto"/>
              <w:right w:val="single" w:sz="4" w:space="0" w:color="auto"/>
            </w:tcBorders>
          </w:tcPr>
          <w:p w14:paraId="1BB79C14" w14:textId="77777777" w:rsidR="003473AF" w:rsidRDefault="001F029C">
            <w:pPr>
              <w:pStyle w:val="43710"/>
              <w:rPr>
                <w:rFonts w:ascii="宋体" w:eastAsia="宋体" w:cs="宋体"/>
                <w:bCs/>
                <w:szCs w:val="21"/>
                <w:lang w:val="en-US"/>
              </w:rPr>
            </w:pPr>
            <w:r>
              <w:rPr>
                <w:rFonts w:ascii="宋体" w:eastAsia="宋体" w:cs="宋体" w:hint="eastAsia"/>
                <w:bCs/>
                <w:szCs w:val="21"/>
                <w:lang w:val="en-US"/>
              </w:rPr>
              <w:t>/</w:t>
            </w:r>
          </w:p>
        </w:tc>
      </w:tr>
      <w:tr w:rsidR="003473AF" w14:paraId="5FAFDF22"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7DAC2201"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4FA188A8" w14:textId="77777777" w:rsidR="003473AF" w:rsidRDefault="003473AF">
            <w:pPr>
              <w:pStyle w:val="435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03047E76"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5E7417C8" w14:textId="77777777" w:rsidR="003473AF" w:rsidRDefault="001F029C">
            <w:pPr>
              <w:pStyle w:val="43410"/>
              <w:textAlignment w:val="center"/>
              <w:rPr>
                <w:rFonts w:ascii="宋体" w:eastAsia="宋体" w:hAnsi="宋体" w:cs="宋体" w:hint="eastAsia"/>
                <w:szCs w:val="21"/>
              </w:rPr>
            </w:pPr>
            <w:r>
              <w:rPr>
                <w:rFonts w:ascii="宋体" w:eastAsia="宋体" w:hAnsi="宋体" w:cs="宋体" w:hint="eastAsia"/>
                <w:color w:val="000000"/>
                <w:kern w:val="0"/>
                <w:szCs w:val="21"/>
                <w:lang w:val="en-US"/>
              </w:rPr>
              <w:t>电子压力控制进度：0.001psi</w:t>
            </w:r>
          </w:p>
        </w:tc>
        <w:tc>
          <w:tcPr>
            <w:tcW w:w="1738" w:type="dxa"/>
            <w:tcBorders>
              <w:top w:val="single" w:sz="4" w:space="0" w:color="auto"/>
              <w:left w:val="single" w:sz="4" w:space="0" w:color="auto"/>
              <w:bottom w:val="single" w:sz="4" w:space="0" w:color="auto"/>
              <w:right w:val="single" w:sz="4" w:space="0" w:color="auto"/>
            </w:tcBorders>
          </w:tcPr>
          <w:p w14:paraId="26C1463A" w14:textId="77777777" w:rsidR="003473AF" w:rsidRDefault="001F029C">
            <w:pPr>
              <w:pStyle w:val="43310"/>
              <w:textAlignment w:val="top"/>
              <w:rPr>
                <w:rFonts w:ascii="宋体" w:eastAsia="宋体" w:cs="宋体"/>
                <w:bCs/>
                <w:szCs w:val="21"/>
                <w:lang w:val="en-US"/>
              </w:rPr>
            </w:pPr>
            <w:r>
              <w:rPr>
                <w:rFonts w:ascii="宋体" w:eastAsia="宋体" w:cs="宋体" w:hint="eastAsia"/>
                <w:bCs/>
                <w:szCs w:val="21"/>
                <w:lang w:val="en-US"/>
              </w:rPr>
              <w:t>/</w:t>
            </w:r>
          </w:p>
        </w:tc>
      </w:tr>
      <w:tr w:rsidR="003473AF" w14:paraId="08FD2BF7"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791000CD"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75FBB66D" w14:textId="77777777" w:rsidR="003473AF" w:rsidRDefault="003473AF">
            <w:pPr>
              <w:pStyle w:val="431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54925A79"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0DA5BCEF" w14:textId="77777777" w:rsidR="003473AF" w:rsidRDefault="001F029C">
            <w:pPr>
              <w:pStyle w:val="43010"/>
              <w:textAlignment w:val="center"/>
              <w:rPr>
                <w:rFonts w:ascii="宋体" w:eastAsia="宋体" w:hAnsi="宋体" w:cs="宋体" w:hint="eastAsia"/>
                <w:szCs w:val="21"/>
              </w:rPr>
            </w:pPr>
            <w:r>
              <w:rPr>
                <w:rFonts w:ascii="宋体" w:eastAsia="宋体" w:hAnsi="宋体" w:cs="宋体" w:hint="eastAsia"/>
                <w:color w:val="000000"/>
                <w:kern w:val="0"/>
                <w:szCs w:val="21"/>
                <w:lang w:val="en-US"/>
              </w:rPr>
              <w:t>温度：（35</w:t>
            </w:r>
            <w:r>
              <w:rPr>
                <w:rFonts w:ascii="宋体" w:eastAsia="宋体" w:hAnsi="宋体" w:cs="宋体" w:hint="eastAsia"/>
                <w:szCs w:val="21"/>
              </w:rPr>
              <w:t>～</w:t>
            </w:r>
            <w:r>
              <w:rPr>
                <w:rFonts w:ascii="宋体" w:eastAsia="宋体" w:hAnsi="宋体" w:cs="宋体" w:hint="eastAsia"/>
                <w:color w:val="000000"/>
                <w:kern w:val="0"/>
                <w:szCs w:val="21"/>
                <w:lang w:val="en-US"/>
              </w:rPr>
              <w:t>210）℃，0.1分钟为步进</w:t>
            </w:r>
          </w:p>
        </w:tc>
        <w:tc>
          <w:tcPr>
            <w:tcW w:w="1738" w:type="dxa"/>
            <w:tcBorders>
              <w:top w:val="single" w:sz="4" w:space="0" w:color="auto"/>
              <w:left w:val="single" w:sz="4" w:space="0" w:color="auto"/>
              <w:bottom w:val="single" w:sz="4" w:space="0" w:color="auto"/>
              <w:right w:val="single" w:sz="4" w:space="0" w:color="auto"/>
            </w:tcBorders>
          </w:tcPr>
          <w:p w14:paraId="2A4DE2A9" w14:textId="77777777" w:rsidR="003473AF" w:rsidRDefault="001F029C">
            <w:pPr>
              <w:pStyle w:val="42910"/>
              <w:textAlignment w:val="top"/>
              <w:rPr>
                <w:rFonts w:ascii="宋体" w:eastAsia="宋体" w:cs="宋体"/>
                <w:bCs/>
                <w:szCs w:val="21"/>
                <w:lang w:val="en-US"/>
              </w:rPr>
            </w:pPr>
            <w:r>
              <w:rPr>
                <w:rFonts w:ascii="宋体" w:eastAsia="宋体" w:cs="宋体" w:hint="eastAsia"/>
                <w:bCs/>
                <w:szCs w:val="21"/>
                <w:lang w:val="en-US"/>
              </w:rPr>
              <w:t>/</w:t>
            </w:r>
          </w:p>
        </w:tc>
      </w:tr>
      <w:tr w:rsidR="003473AF" w14:paraId="2A66D516"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738C498A"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67EE36C8" w14:textId="77777777" w:rsidR="003473AF" w:rsidRDefault="003473AF">
            <w:pPr>
              <w:pStyle w:val="427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38B8760A"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1795403E" w14:textId="77777777" w:rsidR="003473AF" w:rsidRDefault="001F029C">
            <w:pPr>
              <w:pStyle w:val="42610"/>
              <w:textAlignment w:val="center"/>
              <w:rPr>
                <w:rFonts w:ascii="宋体" w:eastAsia="宋体" w:hAnsi="宋体" w:cs="宋体" w:hint="eastAsia"/>
                <w:szCs w:val="21"/>
              </w:rPr>
            </w:pPr>
            <w:proofErr w:type="gramStart"/>
            <w:r>
              <w:rPr>
                <w:rFonts w:ascii="宋体" w:eastAsia="宋体" w:hAnsi="宋体" w:cs="宋体" w:hint="eastAsia"/>
                <w:color w:val="000000"/>
                <w:kern w:val="0"/>
                <w:szCs w:val="21"/>
                <w:lang w:val="en-US"/>
              </w:rPr>
              <w:t>阀和</w:t>
            </w:r>
            <w:proofErr w:type="gramEnd"/>
            <w:r>
              <w:rPr>
                <w:rFonts w:ascii="宋体" w:eastAsia="宋体" w:hAnsi="宋体" w:cs="宋体" w:hint="eastAsia"/>
                <w:color w:val="000000"/>
                <w:kern w:val="0"/>
                <w:szCs w:val="21"/>
                <w:lang w:val="en-US"/>
              </w:rPr>
              <w:t>定量环温度：（35</w:t>
            </w:r>
            <w:r>
              <w:rPr>
                <w:rFonts w:ascii="宋体" w:eastAsia="宋体" w:hAnsi="宋体" w:cs="宋体" w:hint="eastAsia"/>
                <w:szCs w:val="21"/>
              </w:rPr>
              <w:t>～</w:t>
            </w:r>
            <w:r>
              <w:rPr>
                <w:rFonts w:ascii="宋体" w:eastAsia="宋体" w:hAnsi="宋体" w:cs="宋体" w:hint="eastAsia"/>
                <w:color w:val="000000"/>
                <w:kern w:val="0"/>
                <w:szCs w:val="21"/>
                <w:lang w:val="en-US"/>
              </w:rPr>
              <w:t>210）℃</w:t>
            </w:r>
          </w:p>
        </w:tc>
        <w:tc>
          <w:tcPr>
            <w:tcW w:w="1738" w:type="dxa"/>
            <w:tcBorders>
              <w:top w:val="single" w:sz="4" w:space="0" w:color="auto"/>
              <w:left w:val="single" w:sz="4" w:space="0" w:color="auto"/>
              <w:bottom w:val="single" w:sz="4" w:space="0" w:color="auto"/>
              <w:right w:val="single" w:sz="4" w:space="0" w:color="auto"/>
            </w:tcBorders>
          </w:tcPr>
          <w:p w14:paraId="53CE3F7F" w14:textId="77777777" w:rsidR="003473AF" w:rsidRDefault="001F029C">
            <w:pPr>
              <w:pStyle w:val="42510"/>
              <w:textAlignment w:val="top"/>
              <w:rPr>
                <w:rFonts w:ascii="宋体" w:eastAsia="宋体" w:cs="宋体"/>
                <w:bCs/>
                <w:szCs w:val="21"/>
                <w:lang w:val="en-US"/>
              </w:rPr>
            </w:pPr>
            <w:r>
              <w:rPr>
                <w:rFonts w:ascii="宋体" w:eastAsia="宋体" w:cs="宋体" w:hint="eastAsia"/>
                <w:bCs/>
                <w:szCs w:val="21"/>
                <w:lang w:val="en-US"/>
              </w:rPr>
              <w:t>/</w:t>
            </w:r>
          </w:p>
        </w:tc>
      </w:tr>
      <w:tr w:rsidR="003473AF" w14:paraId="2A7D2FC3"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460980B0"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759AB5A7" w14:textId="77777777" w:rsidR="003473AF" w:rsidRDefault="003473AF">
            <w:pPr>
              <w:pStyle w:val="423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4B37C014"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34D09536" w14:textId="77777777" w:rsidR="003473AF" w:rsidRDefault="001F029C">
            <w:pPr>
              <w:pStyle w:val="42210"/>
              <w:textAlignment w:val="center"/>
              <w:rPr>
                <w:rFonts w:ascii="宋体" w:eastAsia="宋体" w:hAnsi="宋体" w:cs="宋体" w:hint="eastAsia"/>
                <w:szCs w:val="21"/>
              </w:rPr>
            </w:pPr>
            <w:r>
              <w:rPr>
                <w:rFonts w:ascii="宋体" w:eastAsia="宋体" w:hAnsi="宋体" w:cs="宋体" w:hint="eastAsia"/>
                <w:color w:val="000000"/>
                <w:kern w:val="0"/>
                <w:szCs w:val="21"/>
                <w:lang w:val="en-US"/>
              </w:rPr>
              <w:t>与气相的连接线温度：（35</w:t>
            </w:r>
            <w:r>
              <w:rPr>
                <w:rFonts w:ascii="宋体" w:eastAsia="宋体" w:hAnsi="宋体" w:cs="宋体" w:hint="eastAsia"/>
                <w:szCs w:val="21"/>
              </w:rPr>
              <w:t>～</w:t>
            </w:r>
            <w:r>
              <w:rPr>
                <w:rFonts w:ascii="宋体" w:eastAsia="宋体" w:hAnsi="宋体" w:cs="宋体" w:hint="eastAsia"/>
                <w:color w:val="000000"/>
                <w:kern w:val="0"/>
                <w:szCs w:val="21"/>
                <w:lang w:val="en-US"/>
              </w:rPr>
              <w:t>250）℃</w:t>
            </w:r>
          </w:p>
        </w:tc>
        <w:tc>
          <w:tcPr>
            <w:tcW w:w="1738" w:type="dxa"/>
            <w:tcBorders>
              <w:top w:val="single" w:sz="4" w:space="0" w:color="auto"/>
              <w:left w:val="single" w:sz="4" w:space="0" w:color="auto"/>
              <w:bottom w:val="single" w:sz="4" w:space="0" w:color="auto"/>
              <w:right w:val="single" w:sz="4" w:space="0" w:color="auto"/>
            </w:tcBorders>
          </w:tcPr>
          <w:p w14:paraId="40F8F935" w14:textId="77777777" w:rsidR="003473AF" w:rsidRDefault="001F029C">
            <w:pPr>
              <w:pStyle w:val="42110"/>
              <w:textAlignment w:val="top"/>
              <w:rPr>
                <w:rFonts w:ascii="宋体" w:eastAsia="宋体" w:cs="宋体"/>
                <w:bCs/>
                <w:szCs w:val="21"/>
                <w:lang w:val="en-US"/>
              </w:rPr>
            </w:pPr>
            <w:r>
              <w:rPr>
                <w:rFonts w:ascii="宋体" w:eastAsia="宋体" w:cs="宋体" w:hint="eastAsia"/>
                <w:bCs/>
                <w:szCs w:val="21"/>
                <w:lang w:val="en-US"/>
              </w:rPr>
              <w:t>/</w:t>
            </w:r>
          </w:p>
        </w:tc>
      </w:tr>
      <w:tr w:rsidR="003473AF" w14:paraId="32EE28EB"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1F9E0696"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0C6F6B8E" w14:textId="77777777" w:rsidR="003473AF" w:rsidRDefault="003473AF">
            <w:pPr>
              <w:pStyle w:val="41910"/>
              <w:jc w:val="center"/>
              <w:rPr>
                <w:rFonts w:ascii="宋体" w:eastAsia="宋体" w:cs="宋体"/>
                <w:kern w:val="0"/>
                <w:szCs w:val="21"/>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297DEFDE"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5F67E3D9" w14:textId="77777777" w:rsidR="003473AF" w:rsidRDefault="001F029C">
            <w:pPr>
              <w:pStyle w:val="41810"/>
              <w:textAlignment w:val="center"/>
              <w:rPr>
                <w:rFonts w:ascii="宋体" w:eastAsia="宋体" w:hAnsi="宋体" w:cs="宋体" w:hint="eastAsia"/>
                <w:szCs w:val="21"/>
              </w:rPr>
            </w:pPr>
            <w:r>
              <w:rPr>
                <w:rFonts w:ascii="宋体" w:eastAsia="宋体" w:hAnsi="宋体" w:cs="宋体" w:hint="eastAsia"/>
                <w:color w:val="000000"/>
                <w:kern w:val="0"/>
                <w:szCs w:val="21"/>
                <w:lang w:val="en-US"/>
              </w:rPr>
              <w:t>加热方式：不少于2种加热方式，包含单独加热、叠加加热等。</w:t>
            </w:r>
          </w:p>
        </w:tc>
        <w:tc>
          <w:tcPr>
            <w:tcW w:w="1738" w:type="dxa"/>
            <w:tcBorders>
              <w:top w:val="single" w:sz="4" w:space="0" w:color="auto"/>
              <w:left w:val="single" w:sz="4" w:space="0" w:color="auto"/>
              <w:bottom w:val="single" w:sz="4" w:space="0" w:color="auto"/>
              <w:right w:val="single" w:sz="4" w:space="0" w:color="auto"/>
            </w:tcBorders>
          </w:tcPr>
          <w:p w14:paraId="2F9CF19F" w14:textId="77777777" w:rsidR="003473AF" w:rsidRDefault="001F029C">
            <w:pPr>
              <w:pStyle w:val="41710"/>
              <w:textAlignment w:val="top"/>
              <w:rPr>
                <w:rFonts w:ascii="宋体" w:eastAsia="宋体" w:cs="宋体"/>
                <w:bCs/>
                <w:szCs w:val="21"/>
                <w:lang w:val="en-US"/>
              </w:rPr>
            </w:pPr>
            <w:r>
              <w:rPr>
                <w:rFonts w:ascii="宋体" w:eastAsia="宋体" w:cs="宋体" w:hint="eastAsia"/>
                <w:bCs/>
                <w:szCs w:val="21"/>
                <w:lang w:val="en-US"/>
              </w:rPr>
              <w:t xml:space="preserve">/ </w:t>
            </w:r>
          </w:p>
        </w:tc>
      </w:tr>
      <w:tr w:rsidR="003473AF" w14:paraId="6AE10D09"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75A49623"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4620A397" w14:textId="77777777" w:rsidR="003473AF" w:rsidRDefault="001F029C">
            <w:pPr>
              <w:pStyle w:val="41510"/>
              <w:jc w:val="center"/>
              <w:textAlignment w:val="center"/>
              <w:rPr>
                <w:rFonts w:ascii="宋体" w:eastAsia="宋体" w:cs="宋体"/>
                <w:kern w:val="0"/>
                <w:szCs w:val="21"/>
              </w:rPr>
            </w:pPr>
            <w:r>
              <w:rPr>
                <w:rFonts w:ascii="等线" w:eastAsia="等线" w:cs="等线"/>
                <w:color w:val="000000"/>
                <w:kern w:val="0"/>
                <w:szCs w:val="21"/>
                <w:lang w:val="en-US"/>
              </w:rPr>
              <w:t>▲</w:t>
            </w:r>
          </w:p>
        </w:tc>
        <w:tc>
          <w:tcPr>
            <w:tcW w:w="1047" w:type="dxa"/>
            <w:vMerge/>
            <w:tcBorders>
              <w:top w:val="single" w:sz="4" w:space="0" w:color="auto"/>
              <w:left w:val="single" w:sz="4" w:space="0" w:color="auto"/>
              <w:bottom w:val="single" w:sz="4" w:space="0" w:color="auto"/>
              <w:right w:val="single" w:sz="4" w:space="0" w:color="auto"/>
            </w:tcBorders>
            <w:vAlign w:val="center"/>
          </w:tcPr>
          <w:p w14:paraId="6D30C0D4"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02627137" w14:textId="77777777" w:rsidR="003473AF" w:rsidRDefault="001F029C">
            <w:pPr>
              <w:pStyle w:val="41410"/>
              <w:textAlignment w:val="center"/>
              <w:rPr>
                <w:rFonts w:ascii="宋体" w:eastAsia="宋体" w:hAnsi="宋体" w:cs="宋体" w:hint="eastAsia"/>
                <w:szCs w:val="21"/>
              </w:rPr>
            </w:pPr>
            <w:r>
              <w:rPr>
                <w:rFonts w:ascii="宋体" w:eastAsia="宋体" w:hAnsi="宋体" w:cs="宋体" w:hint="eastAsia"/>
                <w:color w:val="000000"/>
                <w:kern w:val="0"/>
                <w:szCs w:val="21"/>
                <w:lang w:val="en-US"/>
              </w:rPr>
              <w:t>加热位：不少于12个</w:t>
            </w:r>
          </w:p>
        </w:tc>
        <w:tc>
          <w:tcPr>
            <w:tcW w:w="1738" w:type="dxa"/>
            <w:tcBorders>
              <w:top w:val="single" w:sz="4" w:space="0" w:color="auto"/>
              <w:left w:val="single" w:sz="4" w:space="0" w:color="auto"/>
              <w:bottom w:val="single" w:sz="4" w:space="0" w:color="auto"/>
              <w:right w:val="single" w:sz="4" w:space="0" w:color="auto"/>
            </w:tcBorders>
          </w:tcPr>
          <w:p w14:paraId="159E098C" w14:textId="77777777" w:rsidR="003473AF" w:rsidRDefault="001F029C">
            <w:pPr>
              <w:pStyle w:val="41310"/>
              <w:textAlignment w:val="top"/>
              <w:rPr>
                <w:rFonts w:ascii="宋体" w:eastAsia="宋体" w:cs="宋体"/>
                <w:bCs/>
                <w:szCs w:val="21"/>
              </w:rPr>
            </w:pPr>
            <w:r>
              <w:rPr>
                <w:rFonts w:ascii="宋体" w:eastAsia="宋体" w:cs="宋体" w:hint="eastAsia"/>
                <w:bCs/>
                <w:szCs w:val="21"/>
              </w:rPr>
              <w:t>原厂证明材料</w:t>
            </w:r>
          </w:p>
        </w:tc>
      </w:tr>
      <w:tr w:rsidR="003473AF" w14:paraId="10A13CC6" w14:textId="77777777">
        <w:trPr>
          <w:trHeight w:val="23"/>
          <w:jc w:val="center"/>
        </w:trPr>
        <w:tc>
          <w:tcPr>
            <w:tcW w:w="430" w:type="pct"/>
            <w:tcBorders>
              <w:top w:val="single" w:sz="4" w:space="0" w:color="auto"/>
              <w:left w:val="single" w:sz="4" w:space="0" w:color="auto"/>
              <w:bottom w:val="single" w:sz="4" w:space="0" w:color="auto"/>
              <w:right w:val="single" w:sz="4" w:space="0" w:color="auto"/>
            </w:tcBorders>
            <w:vAlign w:val="center"/>
          </w:tcPr>
          <w:p w14:paraId="56BE068F" w14:textId="77777777" w:rsidR="003473AF" w:rsidRDefault="003473AF">
            <w:pPr>
              <w:pStyle w:val="24310"/>
              <w:widowControl w:val="0"/>
              <w:numPr>
                <w:ilvl w:val="0"/>
                <w:numId w:val="27"/>
              </w:numPr>
              <w:jc w:val="center"/>
              <w:textAlignment w:val="center"/>
              <w:rPr>
                <w:rFonts w:ascii="宋体" w:eastAsia="宋体" w:cs="宋体"/>
                <w:bCs/>
                <w:szCs w:val="21"/>
              </w:rPr>
            </w:pPr>
          </w:p>
        </w:tc>
        <w:tc>
          <w:tcPr>
            <w:tcW w:w="933" w:type="dxa"/>
            <w:tcBorders>
              <w:top w:val="single" w:sz="4" w:space="0" w:color="auto"/>
              <w:left w:val="single" w:sz="4" w:space="0" w:color="auto"/>
              <w:bottom w:val="single" w:sz="4" w:space="0" w:color="auto"/>
              <w:right w:val="single" w:sz="4" w:space="0" w:color="auto"/>
            </w:tcBorders>
            <w:vAlign w:val="center"/>
          </w:tcPr>
          <w:p w14:paraId="530E7231" w14:textId="77777777" w:rsidR="003473AF" w:rsidRDefault="001F029C">
            <w:pPr>
              <w:pStyle w:val="41110"/>
              <w:jc w:val="center"/>
              <w:textAlignment w:val="center"/>
              <w:rPr>
                <w:rFonts w:ascii="宋体" w:eastAsia="宋体" w:cs="宋体"/>
                <w:kern w:val="0"/>
                <w:szCs w:val="21"/>
              </w:rPr>
            </w:pPr>
            <w:r>
              <w:rPr>
                <w:rFonts w:ascii="等线" w:eastAsia="等线" w:cs="等线"/>
                <w:color w:val="000000"/>
                <w:kern w:val="0"/>
                <w:szCs w:val="21"/>
                <w:lang w:val="en-US"/>
              </w:rPr>
              <w:t>★</w:t>
            </w:r>
          </w:p>
        </w:tc>
        <w:tc>
          <w:tcPr>
            <w:tcW w:w="1047" w:type="dxa"/>
            <w:vMerge/>
            <w:tcBorders>
              <w:top w:val="single" w:sz="4" w:space="0" w:color="auto"/>
              <w:left w:val="single" w:sz="4" w:space="0" w:color="auto"/>
              <w:bottom w:val="single" w:sz="4" w:space="0" w:color="auto"/>
              <w:right w:val="single" w:sz="4" w:space="0" w:color="auto"/>
            </w:tcBorders>
            <w:vAlign w:val="center"/>
          </w:tcPr>
          <w:p w14:paraId="6C3F9E43" w14:textId="77777777" w:rsidR="003473AF" w:rsidRDefault="003473AF"/>
        </w:tc>
        <w:tc>
          <w:tcPr>
            <w:tcW w:w="4556" w:type="dxa"/>
            <w:tcBorders>
              <w:top w:val="single" w:sz="4" w:space="0" w:color="auto"/>
              <w:left w:val="single" w:sz="4" w:space="0" w:color="auto"/>
              <w:bottom w:val="single" w:sz="4" w:space="0" w:color="auto"/>
              <w:right w:val="single" w:sz="4" w:space="0" w:color="auto"/>
            </w:tcBorders>
            <w:vAlign w:val="center"/>
          </w:tcPr>
          <w:p w14:paraId="5FA74FB9" w14:textId="77777777" w:rsidR="003473AF" w:rsidRDefault="001F029C">
            <w:pPr>
              <w:pStyle w:val="41010"/>
              <w:textAlignment w:val="center"/>
              <w:rPr>
                <w:rFonts w:ascii="宋体" w:eastAsia="宋体" w:hAnsi="宋体" w:cs="宋体" w:hint="eastAsia"/>
                <w:szCs w:val="21"/>
              </w:rPr>
            </w:pPr>
            <w:r>
              <w:rPr>
                <w:rFonts w:ascii="宋体" w:eastAsia="宋体" w:hAnsi="宋体" w:cs="宋体" w:hint="eastAsia"/>
                <w:kern w:val="0"/>
                <w:szCs w:val="21"/>
                <w:lang w:val="en-US"/>
              </w:rPr>
              <w:t>条码阅读器功能：支持条码阅读器功能，可以直接读取条形码或二维码，无需人工输入</w:t>
            </w:r>
          </w:p>
        </w:tc>
        <w:tc>
          <w:tcPr>
            <w:tcW w:w="1738" w:type="dxa"/>
            <w:tcBorders>
              <w:top w:val="single" w:sz="4" w:space="0" w:color="auto"/>
              <w:left w:val="single" w:sz="4" w:space="0" w:color="auto"/>
              <w:bottom w:val="single" w:sz="4" w:space="0" w:color="auto"/>
              <w:right w:val="single" w:sz="4" w:space="0" w:color="auto"/>
            </w:tcBorders>
          </w:tcPr>
          <w:p w14:paraId="30AA4EE4" w14:textId="77777777" w:rsidR="003473AF" w:rsidRDefault="001F029C">
            <w:pPr>
              <w:pStyle w:val="40910"/>
              <w:textAlignment w:val="top"/>
              <w:rPr>
                <w:rFonts w:ascii="宋体" w:eastAsia="宋体" w:cs="宋体"/>
                <w:bCs/>
                <w:szCs w:val="21"/>
              </w:rPr>
            </w:pPr>
            <w:r>
              <w:rPr>
                <w:rFonts w:ascii="宋体" w:eastAsia="宋体" w:cs="宋体" w:hint="eastAsia"/>
                <w:bCs/>
                <w:color w:val="000000"/>
                <w:kern w:val="0"/>
                <w:szCs w:val="21"/>
              </w:rPr>
              <w:t>软件功能截图</w:t>
            </w:r>
          </w:p>
        </w:tc>
      </w:tr>
    </w:tbl>
    <w:p w14:paraId="14A53766" w14:textId="77777777" w:rsidR="003473AF" w:rsidRDefault="003473AF"/>
    <w:p w14:paraId="214AF1C3" w14:textId="77777777" w:rsidR="003473AF" w:rsidRDefault="003473AF"/>
    <w:p w14:paraId="53299809" w14:textId="77777777" w:rsidR="003473AF" w:rsidRDefault="001F029C">
      <w:pPr>
        <w:pStyle w:val="4"/>
      </w:pPr>
      <w:r>
        <w:rPr>
          <w:rFonts w:hint="eastAsia"/>
        </w:rPr>
        <w:t>第</w:t>
      </w:r>
      <w:r>
        <w:rPr>
          <w:rFonts w:hint="eastAsia"/>
          <w:lang w:val="en-US"/>
        </w:rPr>
        <w:t>1</w:t>
      </w:r>
      <w:r>
        <w:rPr>
          <w:rFonts w:hint="eastAsia"/>
        </w:rPr>
        <w:t>包</w:t>
      </w:r>
      <w:r>
        <w:rPr>
          <w:rFonts w:hint="eastAsia"/>
        </w:rPr>
        <w:t xml:space="preserve"> </w:t>
      </w:r>
      <w:r>
        <w:t>气相色谱质谱联用仪</w:t>
      </w:r>
      <w:r>
        <w:rPr>
          <w:rFonts w:hint="eastAsia"/>
          <w:lang w:val="en-US"/>
        </w:rPr>
        <w:t>Ⅱ</w:t>
      </w:r>
    </w:p>
    <w:p w14:paraId="7DBA7512" w14:textId="77777777" w:rsidR="003473AF" w:rsidRDefault="003473AF"/>
    <w:tbl>
      <w:tblPr>
        <w:tblW w:w="49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866"/>
        <w:gridCol w:w="1139"/>
        <w:gridCol w:w="4537"/>
        <w:gridCol w:w="1826"/>
      </w:tblGrid>
      <w:tr w:rsidR="003473AF" w14:paraId="4995A3FC" w14:textId="77777777">
        <w:trPr>
          <w:trHeight w:val="410"/>
        </w:trPr>
        <w:tc>
          <w:tcPr>
            <w:tcW w:w="380" w:type="pct"/>
            <w:tcBorders>
              <w:top w:val="single" w:sz="4" w:space="0" w:color="auto"/>
              <w:left w:val="single" w:sz="4" w:space="0" w:color="auto"/>
              <w:bottom w:val="single" w:sz="4" w:space="0" w:color="auto"/>
              <w:right w:val="single" w:sz="4" w:space="0" w:color="auto"/>
            </w:tcBorders>
            <w:vAlign w:val="center"/>
          </w:tcPr>
          <w:p w14:paraId="752A31A4" w14:textId="77777777" w:rsidR="003473AF" w:rsidRDefault="001F029C">
            <w:pPr>
              <w:pStyle w:val="83510"/>
              <w:jc w:val="center"/>
              <w:textAlignment w:val="center"/>
              <w:rPr>
                <w:rFonts w:ascii="宋体" w:eastAsia="宋体" w:cs="宋体"/>
                <w:bCs/>
                <w:color w:val="000000"/>
                <w:kern w:val="0"/>
                <w:szCs w:val="21"/>
              </w:rPr>
            </w:pPr>
            <w:r>
              <w:rPr>
                <w:rFonts w:ascii="宋体" w:eastAsia="宋体" w:cs="宋体" w:hint="eastAsia"/>
                <w:bCs/>
                <w:color w:val="000000"/>
                <w:kern w:val="0"/>
                <w:szCs w:val="21"/>
              </w:rPr>
              <w:t>序号</w:t>
            </w:r>
          </w:p>
        </w:tc>
        <w:tc>
          <w:tcPr>
            <w:tcW w:w="478" w:type="pct"/>
            <w:tcBorders>
              <w:top w:val="single" w:sz="4" w:space="0" w:color="auto"/>
              <w:left w:val="single" w:sz="4" w:space="0" w:color="auto"/>
              <w:bottom w:val="single" w:sz="4" w:space="0" w:color="auto"/>
              <w:right w:val="single" w:sz="4" w:space="0" w:color="auto"/>
            </w:tcBorders>
            <w:vAlign w:val="center"/>
          </w:tcPr>
          <w:p w14:paraId="6EBF5564" w14:textId="77777777" w:rsidR="003473AF" w:rsidRDefault="001F029C">
            <w:pPr>
              <w:pStyle w:val="83410"/>
              <w:jc w:val="center"/>
              <w:textAlignment w:val="center"/>
              <w:rPr>
                <w:rFonts w:ascii="宋体" w:eastAsia="宋体" w:cs="宋体"/>
                <w:bCs/>
                <w:color w:val="000000"/>
                <w:kern w:val="0"/>
                <w:szCs w:val="21"/>
              </w:rPr>
            </w:pPr>
            <w:r>
              <w:rPr>
                <w:rFonts w:ascii="宋体" w:eastAsia="宋体" w:cs="宋体" w:hint="eastAsia"/>
                <w:bCs/>
                <w:color w:val="000000"/>
                <w:kern w:val="0"/>
                <w:szCs w:val="21"/>
              </w:rPr>
              <w:t>重要性</w:t>
            </w:r>
          </w:p>
        </w:tc>
        <w:tc>
          <w:tcPr>
            <w:tcW w:w="629" w:type="pct"/>
            <w:tcBorders>
              <w:top w:val="single" w:sz="4" w:space="0" w:color="auto"/>
              <w:left w:val="single" w:sz="4" w:space="0" w:color="auto"/>
              <w:bottom w:val="single" w:sz="4" w:space="0" w:color="auto"/>
              <w:right w:val="single" w:sz="4" w:space="0" w:color="auto"/>
            </w:tcBorders>
            <w:vAlign w:val="center"/>
          </w:tcPr>
          <w:p w14:paraId="3D3BBE10" w14:textId="77777777" w:rsidR="003473AF" w:rsidRDefault="001F029C">
            <w:pPr>
              <w:pStyle w:val="83310"/>
              <w:jc w:val="center"/>
              <w:textAlignment w:val="center"/>
              <w:rPr>
                <w:rFonts w:ascii="宋体" w:eastAsia="宋体" w:cs="宋体"/>
                <w:bCs/>
                <w:color w:val="000000"/>
                <w:kern w:val="0"/>
                <w:szCs w:val="21"/>
              </w:rPr>
            </w:pPr>
            <w:r>
              <w:rPr>
                <w:rFonts w:ascii="宋体" w:eastAsia="宋体" w:cs="宋体" w:hint="eastAsia"/>
                <w:bCs/>
                <w:color w:val="000000"/>
                <w:kern w:val="0"/>
                <w:szCs w:val="21"/>
              </w:rPr>
              <w:t>指标项</w:t>
            </w:r>
          </w:p>
        </w:tc>
        <w:tc>
          <w:tcPr>
            <w:tcW w:w="2504" w:type="pct"/>
            <w:tcBorders>
              <w:top w:val="single" w:sz="4" w:space="0" w:color="auto"/>
              <w:left w:val="single" w:sz="4" w:space="0" w:color="auto"/>
              <w:bottom w:val="single" w:sz="4" w:space="0" w:color="auto"/>
              <w:right w:val="single" w:sz="4" w:space="0" w:color="auto"/>
            </w:tcBorders>
            <w:vAlign w:val="center"/>
          </w:tcPr>
          <w:p w14:paraId="37F73278" w14:textId="77777777" w:rsidR="003473AF" w:rsidRDefault="001F029C">
            <w:pPr>
              <w:pStyle w:val="83210"/>
              <w:jc w:val="center"/>
              <w:textAlignment w:val="center"/>
              <w:rPr>
                <w:rFonts w:ascii="宋体" w:eastAsia="宋体" w:hAnsi="宋体" w:cs="宋体" w:hint="eastAsia"/>
                <w:bCs/>
                <w:color w:val="000000"/>
                <w:kern w:val="0"/>
                <w:szCs w:val="21"/>
              </w:rPr>
            </w:pPr>
            <w:r>
              <w:rPr>
                <w:rFonts w:ascii="宋体" w:eastAsia="宋体" w:hAnsi="宋体" w:cs="宋体" w:hint="eastAsia"/>
                <w:bCs/>
                <w:color w:val="000000"/>
                <w:kern w:val="0"/>
                <w:szCs w:val="21"/>
              </w:rPr>
              <w:t>指标要求</w:t>
            </w:r>
          </w:p>
        </w:tc>
        <w:tc>
          <w:tcPr>
            <w:tcW w:w="1008" w:type="pct"/>
            <w:tcBorders>
              <w:top w:val="single" w:sz="4" w:space="0" w:color="auto"/>
              <w:left w:val="single" w:sz="4" w:space="0" w:color="auto"/>
              <w:bottom w:val="single" w:sz="4" w:space="0" w:color="auto"/>
              <w:right w:val="single" w:sz="4" w:space="0" w:color="auto"/>
            </w:tcBorders>
            <w:vAlign w:val="center"/>
          </w:tcPr>
          <w:p w14:paraId="21580A73" w14:textId="77777777" w:rsidR="003473AF" w:rsidRDefault="001F029C">
            <w:pPr>
              <w:pStyle w:val="83110"/>
              <w:jc w:val="center"/>
              <w:textAlignment w:val="center"/>
              <w:rPr>
                <w:rFonts w:ascii="宋体" w:eastAsia="宋体" w:cs="宋体"/>
                <w:bCs/>
                <w:color w:val="000000"/>
                <w:kern w:val="0"/>
                <w:szCs w:val="21"/>
              </w:rPr>
            </w:pPr>
            <w:r>
              <w:rPr>
                <w:rFonts w:ascii="宋体" w:eastAsia="宋体" w:cs="宋体" w:hint="eastAsia"/>
                <w:bCs/>
                <w:color w:val="000000"/>
                <w:kern w:val="0"/>
                <w:szCs w:val="21"/>
              </w:rPr>
              <w:t>证明材料要求</w:t>
            </w:r>
          </w:p>
        </w:tc>
      </w:tr>
      <w:tr w:rsidR="003473AF" w14:paraId="567BAE35"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0CC0DBF5" w14:textId="77777777" w:rsidR="003473AF" w:rsidRDefault="003473AF">
            <w:pPr>
              <w:pStyle w:val="83010"/>
              <w:widowControl w:val="0"/>
              <w:numPr>
                <w:ilvl w:val="0"/>
                <w:numId w:val="28"/>
              </w:numPr>
              <w:jc w:val="center"/>
              <w:textAlignment w:val="center"/>
              <w:rPr>
                <w:rFonts w:ascii="宋体" w:eastAsia="宋体" w:cs="宋体"/>
                <w:bCs/>
                <w:color w:val="000000"/>
                <w:kern w:val="0"/>
                <w:szCs w:val="21"/>
                <w:lang w:val="en-US"/>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5DC2FE93" w14:textId="77777777" w:rsidR="003473AF" w:rsidRDefault="003473AF">
            <w:pPr>
              <w:pStyle w:val="82910"/>
              <w:jc w:val="center"/>
              <w:rPr>
                <w:rFonts w:ascii="宋体" w:eastAsia="宋体" w:cs="宋体"/>
                <w:bCs/>
                <w:color w:val="000000"/>
                <w:kern w:val="0"/>
                <w:szCs w:val="21"/>
              </w:rPr>
            </w:pPr>
          </w:p>
        </w:tc>
        <w:tc>
          <w:tcPr>
            <w:tcW w:w="629" w:type="pct"/>
            <w:vMerge w:val="restart"/>
            <w:tcBorders>
              <w:top w:val="single" w:sz="4" w:space="0" w:color="auto"/>
              <w:left w:val="single" w:sz="4" w:space="0" w:color="auto"/>
              <w:right w:val="single" w:sz="4" w:space="0" w:color="auto"/>
            </w:tcBorders>
            <w:noWrap/>
            <w:vAlign w:val="center"/>
          </w:tcPr>
          <w:p w14:paraId="1CAD2C90" w14:textId="77777777" w:rsidR="003473AF" w:rsidRDefault="001F029C">
            <w:pPr>
              <w:pStyle w:val="82810"/>
              <w:jc w:val="center"/>
              <w:rPr>
                <w:rFonts w:ascii="宋体" w:eastAsia="宋体" w:cs="宋体"/>
                <w:bCs/>
                <w:szCs w:val="21"/>
              </w:rPr>
            </w:pPr>
            <w:r>
              <w:rPr>
                <w:rFonts w:ascii="宋体" w:eastAsia="宋体" w:cs="宋体" w:hint="eastAsia"/>
                <w:bCs/>
                <w:color w:val="000000"/>
                <w:kern w:val="0"/>
                <w:szCs w:val="21"/>
                <w:lang w:val="en-US"/>
              </w:rPr>
              <w:t>气相色谱部分</w:t>
            </w:r>
          </w:p>
        </w:tc>
        <w:tc>
          <w:tcPr>
            <w:tcW w:w="2504" w:type="pct"/>
            <w:tcBorders>
              <w:top w:val="single" w:sz="4" w:space="0" w:color="auto"/>
              <w:left w:val="single" w:sz="4" w:space="0" w:color="auto"/>
              <w:bottom w:val="single" w:sz="4" w:space="0" w:color="auto"/>
              <w:right w:val="single" w:sz="4" w:space="0" w:color="auto"/>
            </w:tcBorders>
            <w:vAlign w:val="center"/>
          </w:tcPr>
          <w:p w14:paraId="3A935E04" w14:textId="77777777" w:rsidR="003473AF" w:rsidRDefault="001F029C">
            <w:pPr>
              <w:pStyle w:val="827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温度稳定性：周围温度每变化1℃，</w:t>
            </w:r>
            <w:proofErr w:type="gramStart"/>
            <w:r>
              <w:rPr>
                <w:rFonts w:ascii="宋体" w:eastAsia="宋体" w:hAnsi="宋体" w:cs="宋体" w:hint="eastAsia"/>
                <w:color w:val="000000"/>
                <w:kern w:val="0"/>
                <w:szCs w:val="21"/>
                <w:lang w:val="en-US"/>
              </w:rPr>
              <w:t>柱温箱</w:t>
            </w:r>
            <w:proofErr w:type="gramEnd"/>
            <w:r>
              <w:rPr>
                <w:rFonts w:ascii="宋体" w:eastAsia="宋体" w:hAnsi="宋体" w:cs="宋体" w:hint="eastAsia"/>
                <w:color w:val="000000"/>
                <w:kern w:val="0"/>
                <w:szCs w:val="21"/>
                <w:lang w:val="en-US"/>
              </w:rPr>
              <w:t>温度变化小于0.01℃</w:t>
            </w:r>
          </w:p>
        </w:tc>
        <w:tc>
          <w:tcPr>
            <w:tcW w:w="1008" w:type="pct"/>
            <w:tcBorders>
              <w:top w:val="single" w:sz="4" w:space="0" w:color="auto"/>
              <w:left w:val="single" w:sz="4" w:space="0" w:color="auto"/>
              <w:bottom w:val="single" w:sz="4" w:space="0" w:color="auto"/>
              <w:right w:val="single" w:sz="4" w:space="0" w:color="auto"/>
            </w:tcBorders>
            <w:vAlign w:val="center"/>
          </w:tcPr>
          <w:p w14:paraId="428A80CA" w14:textId="77777777" w:rsidR="003473AF" w:rsidRDefault="001F029C">
            <w:pPr>
              <w:pStyle w:val="826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5C1703B4"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61D70583" w14:textId="77777777" w:rsidR="003473AF" w:rsidRDefault="003473AF">
            <w:pPr>
              <w:pStyle w:val="82510"/>
              <w:widowControl w:val="0"/>
              <w:numPr>
                <w:ilvl w:val="0"/>
                <w:numId w:val="28"/>
              </w:numPr>
              <w:jc w:val="center"/>
              <w:textAlignment w:val="center"/>
              <w:rPr>
                <w:rFonts w:ascii="宋体" w:eastAsia="宋体" w:cs="宋体"/>
                <w:bCs/>
                <w:color w:val="000000"/>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10FB5FC3" w14:textId="77777777" w:rsidR="003473AF" w:rsidRDefault="003473AF">
            <w:pPr>
              <w:pStyle w:val="82410"/>
              <w:jc w:val="center"/>
              <w:rPr>
                <w:rFonts w:ascii="宋体" w:eastAsia="宋体" w:cs="宋体"/>
                <w:bCs/>
                <w:color w:val="000000"/>
                <w:kern w:val="0"/>
                <w:szCs w:val="21"/>
              </w:rPr>
            </w:pPr>
          </w:p>
        </w:tc>
        <w:tc>
          <w:tcPr>
            <w:tcW w:w="629" w:type="pct"/>
            <w:vMerge/>
            <w:tcBorders>
              <w:left w:val="single" w:sz="4" w:space="0" w:color="auto"/>
              <w:right w:val="single" w:sz="4" w:space="0" w:color="auto"/>
            </w:tcBorders>
            <w:noWrap/>
            <w:vAlign w:val="center"/>
          </w:tcPr>
          <w:p w14:paraId="16958845"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01997D09" w14:textId="77777777" w:rsidR="003473AF" w:rsidRDefault="001F029C">
            <w:pPr>
              <w:pStyle w:val="823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冷却速度：从 450 降到 50℃≤4min</w:t>
            </w:r>
          </w:p>
        </w:tc>
        <w:tc>
          <w:tcPr>
            <w:tcW w:w="1008" w:type="pct"/>
            <w:tcBorders>
              <w:top w:val="single" w:sz="4" w:space="0" w:color="auto"/>
              <w:left w:val="single" w:sz="4" w:space="0" w:color="auto"/>
              <w:bottom w:val="single" w:sz="4" w:space="0" w:color="auto"/>
              <w:right w:val="single" w:sz="4" w:space="0" w:color="auto"/>
            </w:tcBorders>
            <w:vAlign w:val="center"/>
          </w:tcPr>
          <w:p w14:paraId="785E7E0F" w14:textId="77777777" w:rsidR="003473AF" w:rsidRDefault="001F029C">
            <w:pPr>
              <w:pStyle w:val="822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2D1B4E56"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79F5F850" w14:textId="77777777" w:rsidR="003473AF" w:rsidRDefault="003473AF">
            <w:pPr>
              <w:pStyle w:val="82110"/>
              <w:widowControl w:val="0"/>
              <w:numPr>
                <w:ilvl w:val="0"/>
                <w:numId w:val="28"/>
              </w:numPr>
              <w:jc w:val="center"/>
              <w:textAlignment w:val="center"/>
              <w:rPr>
                <w:rFonts w:ascii="宋体" w:eastAsia="宋体" w:cs="宋体"/>
                <w:bCs/>
                <w:color w:val="000000"/>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6C4412CA" w14:textId="77777777" w:rsidR="003473AF" w:rsidRDefault="003473AF">
            <w:pPr>
              <w:pStyle w:val="82010"/>
              <w:jc w:val="center"/>
              <w:rPr>
                <w:rFonts w:ascii="宋体" w:eastAsia="宋体" w:cs="宋体"/>
                <w:bCs/>
                <w:color w:val="000000"/>
                <w:kern w:val="0"/>
                <w:szCs w:val="21"/>
              </w:rPr>
            </w:pPr>
          </w:p>
        </w:tc>
        <w:tc>
          <w:tcPr>
            <w:tcW w:w="629" w:type="pct"/>
            <w:vMerge/>
            <w:tcBorders>
              <w:left w:val="single" w:sz="4" w:space="0" w:color="auto"/>
              <w:right w:val="single" w:sz="4" w:space="0" w:color="auto"/>
            </w:tcBorders>
            <w:vAlign w:val="center"/>
          </w:tcPr>
          <w:p w14:paraId="0A91C7CC"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15AA8CB1" w14:textId="77777777" w:rsidR="003473AF" w:rsidRDefault="001F029C">
            <w:pPr>
              <w:pStyle w:val="819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气相色谱主机显示屏：不小于7英寸的彩色触摸屏</w:t>
            </w:r>
          </w:p>
        </w:tc>
        <w:tc>
          <w:tcPr>
            <w:tcW w:w="1008" w:type="pct"/>
            <w:tcBorders>
              <w:top w:val="single" w:sz="4" w:space="0" w:color="auto"/>
              <w:left w:val="single" w:sz="4" w:space="0" w:color="auto"/>
              <w:bottom w:val="single" w:sz="4" w:space="0" w:color="auto"/>
              <w:right w:val="single" w:sz="4" w:space="0" w:color="auto"/>
            </w:tcBorders>
            <w:vAlign w:val="center"/>
          </w:tcPr>
          <w:p w14:paraId="4AE422E3" w14:textId="77777777" w:rsidR="003473AF" w:rsidRDefault="001F029C">
            <w:pPr>
              <w:pStyle w:val="818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73959545"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0B98F3FD" w14:textId="77777777" w:rsidR="003473AF" w:rsidRDefault="003473AF">
            <w:pPr>
              <w:pStyle w:val="81710"/>
              <w:widowControl w:val="0"/>
              <w:numPr>
                <w:ilvl w:val="0"/>
                <w:numId w:val="28"/>
              </w:numPr>
              <w:jc w:val="center"/>
              <w:textAlignment w:val="center"/>
              <w:rPr>
                <w:rFonts w:ascii="宋体" w:eastAsia="宋体" w:cs="宋体"/>
                <w:bCs/>
                <w:color w:val="000000"/>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05D4F3FA" w14:textId="77777777" w:rsidR="003473AF" w:rsidRDefault="001F029C">
            <w:pPr>
              <w:pStyle w:val="81610"/>
              <w:jc w:val="center"/>
              <w:textAlignment w:val="center"/>
              <w:rPr>
                <w:rFonts w:ascii="宋体" w:eastAsia="宋体" w:cs="宋体"/>
                <w:bCs/>
                <w:color w:val="000000"/>
                <w:kern w:val="0"/>
                <w:szCs w:val="21"/>
              </w:rPr>
            </w:pPr>
            <w:r>
              <w:rPr>
                <w:rFonts w:ascii="仿宋" w:eastAsia="仿宋" w:cs="仿宋" w:hint="eastAsia"/>
                <w:color w:val="000000"/>
                <w:kern w:val="0"/>
                <w:sz w:val="22"/>
                <w:szCs w:val="22"/>
                <w:lang w:val="en-US"/>
              </w:rPr>
              <w:t>▲</w:t>
            </w:r>
          </w:p>
        </w:tc>
        <w:tc>
          <w:tcPr>
            <w:tcW w:w="629" w:type="pct"/>
            <w:vMerge/>
            <w:tcBorders>
              <w:left w:val="single" w:sz="4" w:space="0" w:color="auto"/>
              <w:right w:val="single" w:sz="4" w:space="0" w:color="auto"/>
            </w:tcBorders>
            <w:vAlign w:val="center"/>
          </w:tcPr>
          <w:p w14:paraId="55A060BC"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04ABFEDE" w14:textId="77777777" w:rsidR="003473AF" w:rsidRDefault="001F029C">
            <w:pPr>
              <w:pStyle w:val="81510"/>
              <w:textAlignment w:val="center"/>
              <w:rPr>
                <w:rFonts w:ascii="宋体" w:eastAsia="宋体" w:hAnsi="宋体" w:cs="宋体" w:hint="eastAsia"/>
                <w:color w:val="000000"/>
                <w:kern w:val="0"/>
                <w:szCs w:val="21"/>
                <w:lang w:val="en-US"/>
              </w:rPr>
            </w:pPr>
            <w:r>
              <w:rPr>
                <w:rFonts w:ascii="宋体" w:eastAsia="宋体" w:hAnsi="宋体" w:cs="宋体" w:hint="eastAsia"/>
                <w:kern w:val="0"/>
                <w:szCs w:val="21"/>
                <w:lang w:val="en-US"/>
              </w:rPr>
              <w:t>主机功能：包括但不限于：参数锁定功能、显示屏锁定功能、载气漏气检查功能，支持在主机彩色触摸屏上进行设置并显示漏气检查的结果</w:t>
            </w:r>
          </w:p>
        </w:tc>
        <w:tc>
          <w:tcPr>
            <w:tcW w:w="1008" w:type="pct"/>
            <w:tcBorders>
              <w:top w:val="single" w:sz="4" w:space="0" w:color="auto"/>
              <w:left w:val="single" w:sz="4" w:space="0" w:color="auto"/>
              <w:bottom w:val="single" w:sz="4" w:space="0" w:color="auto"/>
              <w:right w:val="single" w:sz="4" w:space="0" w:color="auto"/>
            </w:tcBorders>
            <w:vAlign w:val="center"/>
          </w:tcPr>
          <w:p w14:paraId="555D33B5" w14:textId="77777777" w:rsidR="003473AF" w:rsidRDefault="001F029C">
            <w:pPr>
              <w:pStyle w:val="814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r w:rsidR="003473AF" w14:paraId="1C80F076"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4C8C7532" w14:textId="77777777" w:rsidR="003473AF" w:rsidRDefault="003473AF">
            <w:pPr>
              <w:pStyle w:val="81310"/>
              <w:widowControl w:val="0"/>
              <w:numPr>
                <w:ilvl w:val="0"/>
                <w:numId w:val="28"/>
              </w:numPr>
              <w:jc w:val="center"/>
              <w:textAlignment w:val="center"/>
              <w:rPr>
                <w:rFonts w:ascii="宋体" w:eastAsia="宋体" w:cs="宋体"/>
                <w:bCs/>
                <w:color w:val="000000"/>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4378E631" w14:textId="77777777" w:rsidR="003473AF" w:rsidRDefault="001F029C">
            <w:pPr>
              <w:pStyle w:val="81210"/>
              <w:jc w:val="center"/>
              <w:textAlignment w:val="center"/>
              <w:rPr>
                <w:rFonts w:ascii="宋体" w:eastAsia="宋体" w:cs="宋体"/>
                <w:bCs/>
                <w:color w:val="000000"/>
                <w:kern w:val="0"/>
                <w:szCs w:val="21"/>
              </w:rPr>
            </w:pPr>
            <w:r>
              <w:rPr>
                <w:rFonts w:ascii="仿宋" w:eastAsia="仿宋" w:cs="仿宋" w:hint="eastAsia"/>
                <w:color w:val="000000"/>
                <w:kern w:val="0"/>
                <w:sz w:val="22"/>
                <w:szCs w:val="22"/>
                <w:lang w:val="en-US"/>
              </w:rPr>
              <w:t>▲</w:t>
            </w:r>
          </w:p>
        </w:tc>
        <w:tc>
          <w:tcPr>
            <w:tcW w:w="629" w:type="pct"/>
            <w:vMerge/>
            <w:tcBorders>
              <w:left w:val="single" w:sz="4" w:space="0" w:color="auto"/>
              <w:right w:val="single" w:sz="4" w:space="0" w:color="auto"/>
            </w:tcBorders>
            <w:vAlign w:val="center"/>
          </w:tcPr>
          <w:p w14:paraId="1023B647"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4514786A" w14:textId="77777777" w:rsidR="003473AF" w:rsidRDefault="001F029C">
            <w:pPr>
              <w:pStyle w:val="811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流路显示：主机触摸</w:t>
            </w:r>
            <w:proofErr w:type="gramStart"/>
            <w:r>
              <w:rPr>
                <w:rFonts w:ascii="宋体" w:eastAsia="宋体" w:hAnsi="宋体" w:cs="宋体" w:hint="eastAsia"/>
                <w:color w:val="000000"/>
                <w:kern w:val="0"/>
                <w:szCs w:val="21"/>
                <w:lang w:val="en-US"/>
              </w:rPr>
              <w:t>屏支持</w:t>
            </w:r>
            <w:proofErr w:type="gramEnd"/>
            <w:r>
              <w:rPr>
                <w:rFonts w:ascii="宋体" w:eastAsia="宋体" w:hAnsi="宋体" w:cs="宋体" w:hint="eastAsia"/>
                <w:color w:val="000000"/>
                <w:kern w:val="0"/>
                <w:szCs w:val="21"/>
                <w:lang w:val="en-US"/>
              </w:rPr>
              <w:t>显示不少于3条流路通道</w:t>
            </w:r>
          </w:p>
        </w:tc>
        <w:tc>
          <w:tcPr>
            <w:tcW w:w="1008" w:type="pct"/>
            <w:tcBorders>
              <w:top w:val="single" w:sz="4" w:space="0" w:color="auto"/>
              <w:left w:val="single" w:sz="4" w:space="0" w:color="auto"/>
              <w:bottom w:val="single" w:sz="4" w:space="0" w:color="auto"/>
              <w:right w:val="single" w:sz="4" w:space="0" w:color="auto"/>
            </w:tcBorders>
            <w:vAlign w:val="center"/>
          </w:tcPr>
          <w:p w14:paraId="3D5C644F" w14:textId="77777777" w:rsidR="003473AF" w:rsidRDefault="001F029C">
            <w:pPr>
              <w:pStyle w:val="810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r w:rsidR="003473AF" w14:paraId="42185033"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19959677" w14:textId="77777777" w:rsidR="003473AF" w:rsidRDefault="003473AF">
            <w:pPr>
              <w:pStyle w:val="80910"/>
              <w:widowControl w:val="0"/>
              <w:numPr>
                <w:ilvl w:val="0"/>
                <w:numId w:val="28"/>
              </w:numPr>
              <w:jc w:val="center"/>
              <w:textAlignment w:val="center"/>
              <w:rPr>
                <w:rFonts w:ascii="宋体" w:eastAsia="宋体" w:cs="宋体"/>
                <w:bCs/>
                <w:color w:val="000000"/>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1ABA2488" w14:textId="77777777" w:rsidR="003473AF" w:rsidRDefault="001F029C">
            <w:pPr>
              <w:pStyle w:val="80810"/>
              <w:jc w:val="center"/>
              <w:textAlignment w:val="center"/>
              <w:rPr>
                <w:rFonts w:ascii="宋体" w:eastAsia="宋体" w:cs="宋体"/>
                <w:bCs/>
                <w:szCs w:val="21"/>
              </w:rPr>
            </w:pPr>
            <w:r>
              <w:rPr>
                <w:rFonts w:ascii="仿宋" w:eastAsia="仿宋" w:cs="仿宋" w:hint="eastAsia"/>
                <w:color w:val="000000"/>
                <w:kern w:val="0"/>
                <w:sz w:val="22"/>
                <w:szCs w:val="22"/>
                <w:lang w:val="en-US"/>
              </w:rPr>
              <w:t>★</w:t>
            </w:r>
          </w:p>
        </w:tc>
        <w:tc>
          <w:tcPr>
            <w:tcW w:w="629" w:type="pct"/>
            <w:vMerge/>
            <w:tcBorders>
              <w:left w:val="single" w:sz="4" w:space="0" w:color="auto"/>
              <w:right w:val="single" w:sz="4" w:space="0" w:color="auto"/>
            </w:tcBorders>
            <w:vAlign w:val="center"/>
          </w:tcPr>
          <w:p w14:paraId="72182BF4"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245B1279" w14:textId="77777777" w:rsidR="003473AF" w:rsidRDefault="001F029C">
            <w:pPr>
              <w:pStyle w:val="80710"/>
              <w:textAlignment w:val="center"/>
              <w:rPr>
                <w:rFonts w:ascii="宋体" w:eastAsia="宋体" w:hAnsi="宋体" w:cs="宋体" w:hint="eastAsia"/>
                <w:color w:val="000000"/>
                <w:kern w:val="0"/>
                <w:szCs w:val="21"/>
                <w:lang w:val="en-US"/>
              </w:rPr>
            </w:pPr>
            <w:proofErr w:type="gramStart"/>
            <w:r>
              <w:rPr>
                <w:rFonts w:ascii="宋体" w:eastAsia="宋体" w:hAnsi="宋体" w:cs="宋体" w:hint="eastAsia"/>
                <w:kern w:val="0"/>
                <w:szCs w:val="21"/>
                <w:lang w:val="en-US"/>
              </w:rPr>
              <w:t>柱温箱</w:t>
            </w:r>
            <w:proofErr w:type="gramEnd"/>
            <w:r>
              <w:rPr>
                <w:rFonts w:ascii="宋体" w:eastAsia="宋体" w:hAnsi="宋体" w:cs="宋体" w:hint="eastAsia"/>
                <w:kern w:val="0"/>
                <w:szCs w:val="21"/>
                <w:lang w:val="en-US"/>
              </w:rPr>
              <w:t>功能：包括但不限于一键</w:t>
            </w:r>
            <w:proofErr w:type="gramStart"/>
            <w:r>
              <w:rPr>
                <w:rFonts w:ascii="宋体" w:eastAsia="宋体" w:hAnsi="宋体" w:cs="宋体" w:hint="eastAsia"/>
                <w:kern w:val="0"/>
                <w:szCs w:val="21"/>
                <w:lang w:val="en-US"/>
              </w:rPr>
              <w:t>设置柱温箱</w:t>
            </w:r>
            <w:proofErr w:type="gramEnd"/>
            <w:r>
              <w:rPr>
                <w:rFonts w:ascii="宋体" w:eastAsia="宋体" w:hAnsi="宋体" w:cs="宋体" w:hint="eastAsia"/>
                <w:kern w:val="0"/>
                <w:szCs w:val="21"/>
                <w:lang w:val="en-US"/>
              </w:rPr>
              <w:t>降温速率功能和</w:t>
            </w:r>
            <w:proofErr w:type="gramStart"/>
            <w:r>
              <w:rPr>
                <w:rFonts w:ascii="宋体" w:eastAsia="宋体" w:hAnsi="宋体" w:cs="宋体" w:hint="eastAsia"/>
                <w:kern w:val="0"/>
                <w:szCs w:val="21"/>
                <w:lang w:val="en-US"/>
              </w:rPr>
              <w:t>柱箱门</w:t>
            </w:r>
            <w:proofErr w:type="gramEnd"/>
            <w:r>
              <w:rPr>
                <w:rFonts w:ascii="宋体" w:eastAsia="宋体" w:hAnsi="宋体" w:cs="宋体" w:hint="eastAsia"/>
                <w:kern w:val="0"/>
                <w:szCs w:val="21"/>
                <w:lang w:val="en-US"/>
              </w:rPr>
              <w:t>开启时自动点亮功能。</w:t>
            </w:r>
          </w:p>
        </w:tc>
        <w:tc>
          <w:tcPr>
            <w:tcW w:w="1008" w:type="pct"/>
            <w:tcBorders>
              <w:top w:val="single" w:sz="4" w:space="0" w:color="auto"/>
              <w:left w:val="single" w:sz="4" w:space="0" w:color="auto"/>
              <w:bottom w:val="single" w:sz="4" w:space="0" w:color="auto"/>
              <w:right w:val="single" w:sz="4" w:space="0" w:color="auto"/>
            </w:tcBorders>
            <w:vAlign w:val="center"/>
          </w:tcPr>
          <w:p w14:paraId="54E075E9" w14:textId="77777777" w:rsidR="003473AF" w:rsidRDefault="001F029C">
            <w:pPr>
              <w:pStyle w:val="806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r w:rsidR="003473AF" w14:paraId="061C03C5"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39C9853A" w14:textId="77777777" w:rsidR="003473AF" w:rsidRDefault="003473AF">
            <w:pPr>
              <w:pStyle w:val="80510"/>
              <w:widowControl w:val="0"/>
              <w:numPr>
                <w:ilvl w:val="0"/>
                <w:numId w:val="28"/>
              </w:numPr>
              <w:jc w:val="center"/>
              <w:textAlignment w:val="center"/>
              <w:rPr>
                <w:rFonts w:ascii="宋体" w:eastAsia="宋体" w:cs="宋体"/>
                <w:bCs/>
                <w:color w:val="000000"/>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0308CD9A" w14:textId="77777777" w:rsidR="003473AF" w:rsidRDefault="001F029C">
            <w:pPr>
              <w:pStyle w:val="80410"/>
              <w:jc w:val="center"/>
              <w:textAlignment w:val="center"/>
              <w:rPr>
                <w:rFonts w:ascii="宋体" w:eastAsia="宋体" w:cs="宋体"/>
                <w:bCs/>
                <w:color w:val="000000"/>
                <w:kern w:val="0"/>
                <w:szCs w:val="21"/>
              </w:rPr>
            </w:pPr>
            <w:r>
              <w:rPr>
                <w:rFonts w:ascii="仿宋" w:eastAsia="仿宋" w:cs="仿宋" w:hint="eastAsia"/>
                <w:color w:val="000000"/>
                <w:kern w:val="0"/>
                <w:sz w:val="22"/>
                <w:szCs w:val="22"/>
                <w:lang w:val="en-US"/>
              </w:rPr>
              <w:t>★</w:t>
            </w:r>
          </w:p>
        </w:tc>
        <w:tc>
          <w:tcPr>
            <w:tcW w:w="629" w:type="pct"/>
            <w:vMerge/>
            <w:tcBorders>
              <w:left w:val="single" w:sz="4" w:space="0" w:color="auto"/>
              <w:right w:val="single" w:sz="4" w:space="0" w:color="auto"/>
            </w:tcBorders>
            <w:vAlign w:val="center"/>
          </w:tcPr>
          <w:p w14:paraId="03C44406"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1B723AB4" w14:textId="77777777" w:rsidR="003473AF" w:rsidRDefault="001F029C">
            <w:pPr>
              <w:pStyle w:val="80310"/>
              <w:textAlignment w:val="center"/>
              <w:rPr>
                <w:rFonts w:ascii="宋体" w:eastAsia="宋体" w:hAnsi="宋体" w:cs="宋体" w:hint="eastAsia"/>
                <w:color w:val="000000"/>
                <w:kern w:val="0"/>
                <w:szCs w:val="21"/>
                <w:lang w:val="en-US"/>
              </w:rPr>
            </w:pPr>
            <w:r>
              <w:rPr>
                <w:rFonts w:ascii="宋体" w:eastAsia="宋体" w:hAnsi="宋体" w:cs="宋体" w:hint="eastAsia"/>
                <w:kern w:val="0"/>
                <w:szCs w:val="21"/>
                <w:lang w:val="en-US"/>
              </w:rPr>
              <w:t>流路系统功能：包括但不限于</w:t>
            </w:r>
            <w:proofErr w:type="gramStart"/>
            <w:r>
              <w:rPr>
                <w:rFonts w:ascii="宋体" w:eastAsia="宋体" w:hAnsi="宋体" w:cs="宋体" w:hint="eastAsia"/>
                <w:kern w:val="0"/>
                <w:szCs w:val="21"/>
                <w:lang w:val="en-US"/>
              </w:rPr>
              <w:t>恒</w:t>
            </w:r>
            <w:proofErr w:type="gramEnd"/>
            <w:r>
              <w:rPr>
                <w:rFonts w:ascii="宋体" w:eastAsia="宋体" w:hAnsi="宋体" w:cs="宋体" w:hint="eastAsia"/>
                <w:kern w:val="0"/>
                <w:szCs w:val="21"/>
                <w:lang w:val="en-US"/>
              </w:rPr>
              <w:t>线速度控制功能、室温补偿功能、自动环境补偿功能</w:t>
            </w:r>
          </w:p>
        </w:tc>
        <w:tc>
          <w:tcPr>
            <w:tcW w:w="1008" w:type="pct"/>
            <w:tcBorders>
              <w:top w:val="single" w:sz="4" w:space="0" w:color="auto"/>
              <w:left w:val="single" w:sz="4" w:space="0" w:color="auto"/>
              <w:bottom w:val="single" w:sz="4" w:space="0" w:color="auto"/>
              <w:right w:val="single" w:sz="4" w:space="0" w:color="auto"/>
            </w:tcBorders>
            <w:vAlign w:val="center"/>
          </w:tcPr>
          <w:p w14:paraId="0842CF6B" w14:textId="77777777" w:rsidR="003473AF" w:rsidRDefault="001F029C">
            <w:pPr>
              <w:pStyle w:val="802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r w:rsidR="003473AF" w14:paraId="6FC8B3E3"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7BC947C2" w14:textId="77777777" w:rsidR="003473AF" w:rsidRDefault="003473AF">
            <w:pPr>
              <w:pStyle w:val="801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73D2E5F5" w14:textId="77777777" w:rsidR="003473AF" w:rsidRDefault="003473AF">
            <w:pPr>
              <w:pStyle w:val="80010"/>
              <w:jc w:val="center"/>
              <w:textAlignment w:val="center"/>
              <w:rPr>
                <w:rFonts w:ascii="宋体" w:eastAsia="宋体" w:cs="宋体"/>
                <w:bCs/>
                <w:kern w:val="0"/>
                <w:szCs w:val="21"/>
              </w:rPr>
            </w:pPr>
          </w:p>
        </w:tc>
        <w:tc>
          <w:tcPr>
            <w:tcW w:w="629" w:type="pct"/>
            <w:vMerge/>
            <w:tcBorders>
              <w:left w:val="single" w:sz="4" w:space="0" w:color="auto"/>
              <w:right w:val="single" w:sz="4" w:space="0" w:color="auto"/>
            </w:tcBorders>
            <w:vAlign w:val="center"/>
          </w:tcPr>
          <w:p w14:paraId="7CCCCFA0"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5846356B" w14:textId="77777777" w:rsidR="003473AF" w:rsidRDefault="001F029C">
            <w:pPr>
              <w:pStyle w:val="799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进样</w:t>
            </w:r>
            <w:proofErr w:type="gramStart"/>
            <w:r>
              <w:rPr>
                <w:rFonts w:ascii="宋体" w:eastAsia="宋体" w:hAnsi="宋体" w:cs="宋体" w:hint="eastAsia"/>
                <w:color w:val="000000"/>
                <w:kern w:val="0"/>
                <w:szCs w:val="21"/>
                <w:lang w:val="en-US"/>
              </w:rPr>
              <w:t>口操作</w:t>
            </w:r>
            <w:proofErr w:type="gramEnd"/>
            <w:r>
              <w:rPr>
                <w:rFonts w:ascii="宋体" w:eastAsia="宋体" w:hAnsi="宋体" w:cs="宋体" w:hint="eastAsia"/>
                <w:color w:val="000000"/>
                <w:kern w:val="0"/>
                <w:szCs w:val="21"/>
                <w:lang w:val="en-US"/>
              </w:rPr>
              <w:t>模式：支持不少于5种操作模式，至少包含恒流</w:t>
            </w:r>
            <w:r>
              <w:rPr>
                <w:rFonts w:ascii="宋体" w:eastAsia="宋体" w:hAnsi="宋体" w:cs="宋体" w:hint="eastAsia"/>
                <w:kern w:val="0"/>
                <w:szCs w:val="21"/>
                <w:lang w:val="en-US"/>
              </w:rPr>
              <w:t>、</w:t>
            </w:r>
            <w:r>
              <w:rPr>
                <w:rFonts w:ascii="宋体" w:eastAsia="宋体" w:hAnsi="宋体" w:cs="宋体" w:hint="eastAsia"/>
                <w:color w:val="000000"/>
                <w:kern w:val="0"/>
                <w:szCs w:val="21"/>
                <w:lang w:val="en-US"/>
              </w:rPr>
              <w:t>恒压</w:t>
            </w:r>
            <w:r>
              <w:rPr>
                <w:rFonts w:ascii="宋体" w:eastAsia="宋体" w:hAnsi="宋体" w:cs="宋体" w:hint="eastAsia"/>
                <w:kern w:val="0"/>
                <w:szCs w:val="21"/>
                <w:lang w:val="en-US"/>
              </w:rPr>
              <w:t>、</w:t>
            </w:r>
            <w:r>
              <w:rPr>
                <w:rFonts w:ascii="宋体" w:eastAsia="宋体" w:hAnsi="宋体" w:cs="宋体" w:hint="eastAsia"/>
                <w:color w:val="000000"/>
                <w:kern w:val="0"/>
                <w:szCs w:val="21"/>
                <w:lang w:val="en-US"/>
              </w:rPr>
              <w:t>程序增加流速</w:t>
            </w:r>
            <w:r>
              <w:rPr>
                <w:rFonts w:ascii="宋体" w:eastAsia="宋体" w:hAnsi="宋体" w:cs="宋体" w:hint="eastAsia"/>
                <w:kern w:val="0"/>
                <w:szCs w:val="21"/>
                <w:lang w:val="en-US"/>
              </w:rPr>
              <w:t>、</w:t>
            </w:r>
            <w:r>
              <w:rPr>
                <w:rFonts w:ascii="宋体" w:eastAsia="宋体" w:hAnsi="宋体" w:cs="宋体" w:hint="eastAsia"/>
                <w:color w:val="000000"/>
                <w:kern w:val="0"/>
                <w:szCs w:val="21"/>
                <w:lang w:val="en-US"/>
              </w:rPr>
              <w:t xml:space="preserve">程序升压及压力脉冲等。       </w:t>
            </w:r>
          </w:p>
        </w:tc>
        <w:tc>
          <w:tcPr>
            <w:tcW w:w="1008" w:type="pct"/>
            <w:tcBorders>
              <w:top w:val="single" w:sz="4" w:space="0" w:color="auto"/>
              <w:left w:val="single" w:sz="4" w:space="0" w:color="auto"/>
              <w:bottom w:val="single" w:sz="4" w:space="0" w:color="auto"/>
              <w:right w:val="single" w:sz="4" w:space="0" w:color="auto"/>
            </w:tcBorders>
            <w:vAlign w:val="center"/>
          </w:tcPr>
          <w:p w14:paraId="187C334C" w14:textId="77777777" w:rsidR="003473AF" w:rsidRDefault="001F029C">
            <w:pPr>
              <w:pStyle w:val="798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lang w:val="en-US"/>
              </w:rPr>
              <w:t>/</w:t>
            </w:r>
          </w:p>
        </w:tc>
      </w:tr>
      <w:tr w:rsidR="003473AF" w14:paraId="05DD4FE0"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01A9FE09" w14:textId="77777777" w:rsidR="003473AF" w:rsidRDefault="003473AF">
            <w:pPr>
              <w:pStyle w:val="79710"/>
              <w:widowControl w:val="0"/>
              <w:numPr>
                <w:ilvl w:val="0"/>
                <w:numId w:val="28"/>
              </w:numPr>
              <w:jc w:val="center"/>
              <w:textAlignment w:val="center"/>
              <w:rPr>
                <w:rFonts w:ascii="宋体" w:eastAsia="宋体" w:cs="宋体"/>
                <w:bCs/>
                <w:color w:val="000000"/>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71834867" w14:textId="77777777" w:rsidR="003473AF" w:rsidRDefault="001F029C">
            <w:pPr>
              <w:pStyle w:val="79610"/>
              <w:jc w:val="center"/>
              <w:textAlignment w:val="center"/>
              <w:rPr>
                <w:rFonts w:ascii="宋体" w:eastAsia="宋体" w:cs="宋体"/>
                <w:bCs/>
                <w:color w:val="000000"/>
                <w:kern w:val="0"/>
                <w:szCs w:val="21"/>
              </w:rPr>
            </w:pPr>
            <w:r>
              <w:rPr>
                <w:rFonts w:ascii="仿宋" w:eastAsia="仿宋" w:cs="仿宋" w:hint="eastAsia"/>
                <w:color w:val="000000"/>
                <w:kern w:val="0"/>
                <w:sz w:val="22"/>
                <w:szCs w:val="22"/>
                <w:lang w:val="en-US"/>
              </w:rPr>
              <w:t>▲</w:t>
            </w:r>
          </w:p>
        </w:tc>
        <w:tc>
          <w:tcPr>
            <w:tcW w:w="629" w:type="pct"/>
            <w:vMerge/>
            <w:tcBorders>
              <w:left w:val="single" w:sz="4" w:space="0" w:color="auto"/>
              <w:right w:val="single" w:sz="4" w:space="0" w:color="auto"/>
            </w:tcBorders>
            <w:vAlign w:val="center"/>
          </w:tcPr>
          <w:p w14:paraId="547D8CE8"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6F937E77" w14:textId="77777777" w:rsidR="003473AF" w:rsidRDefault="001F029C">
            <w:pPr>
              <w:pStyle w:val="79510"/>
              <w:textAlignment w:val="center"/>
              <w:rPr>
                <w:rFonts w:ascii="宋体" w:eastAsia="宋体" w:hAnsi="宋体" w:cs="宋体" w:hint="eastAsia"/>
                <w:color w:val="000000"/>
                <w:kern w:val="0"/>
                <w:szCs w:val="21"/>
                <w:lang w:val="en-US"/>
              </w:rPr>
            </w:pPr>
            <w:r>
              <w:rPr>
                <w:rFonts w:ascii="宋体" w:eastAsia="宋体" w:hAnsi="宋体" w:cs="宋体" w:hint="eastAsia"/>
                <w:kern w:val="0"/>
                <w:szCs w:val="21"/>
                <w:lang w:val="en-US"/>
              </w:rPr>
              <w:t>进样口功能：包括但不限于室温补偿功能、自动环境补偿功能、</w:t>
            </w:r>
            <w:r>
              <w:rPr>
                <w:rFonts w:ascii="宋体" w:eastAsia="宋体" w:hAnsi="宋体" w:cs="宋体" w:hint="eastAsia"/>
                <w:color w:val="000000"/>
                <w:kern w:val="0"/>
                <w:szCs w:val="21"/>
                <w:lang w:val="en-US"/>
              </w:rPr>
              <w:t>恒线速度控制功能。同时</w:t>
            </w:r>
            <w:r>
              <w:rPr>
                <w:rFonts w:ascii="宋体" w:eastAsia="宋体" w:hAnsi="宋体" w:cs="宋体" w:hint="eastAsia"/>
                <w:kern w:val="0"/>
                <w:szCs w:val="21"/>
                <w:lang w:val="en-US"/>
              </w:rPr>
              <w:t>进样口支持徒手打开或关闭，仪器可以自动感知最佳气密位置</w:t>
            </w:r>
          </w:p>
        </w:tc>
        <w:tc>
          <w:tcPr>
            <w:tcW w:w="1008" w:type="pct"/>
            <w:tcBorders>
              <w:top w:val="single" w:sz="4" w:space="0" w:color="auto"/>
              <w:left w:val="single" w:sz="4" w:space="0" w:color="auto"/>
              <w:bottom w:val="single" w:sz="4" w:space="0" w:color="auto"/>
              <w:right w:val="single" w:sz="4" w:space="0" w:color="auto"/>
            </w:tcBorders>
            <w:vAlign w:val="center"/>
          </w:tcPr>
          <w:p w14:paraId="08678170" w14:textId="77777777" w:rsidR="003473AF" w:rsidRDefault="001F029C">
            <w:pPr>
              <w:pStyle w:val="794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r w:rsidR="003473AF" w14:paraId="43A7CA58"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164E01F8" w14:textId="77777777" w:rsidR="003473AF" w:rsidRDefault="003473AF">
            <w:pPr>
              <w:pStyle w:val="79310"/>
              <w:widowControl w:val="0"/>
              <w:numPr>
                <w:ilvl w:val="0"/>
                <w:numId w:val="28"/>
              </w:numPr>
              <w:jc w:val="center"/>
              <w:textAlignment w:val="center"/>
              <w:rPr>
                <w:rFonts w:ascii="宋体" w:eastAsia="宋体" w:cs="宋体"/>
                <w:bCs/>
                <w:color w:val="000000"/>
                <w:kern w:val="0"/>
                <w:szCs w:val="21"/>
                <w:lang w:val="en-US"/>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49AE4668" w14:textId="77777777" w:rsidR="003473AF" w:rsidRDefault="003473AF">
            <w:pPr>
              <w:pStyle w:val="79210"/>
              <w:jc w:val="center"/>
              <w:rPr>
                <w:rFonts w:ascii="宋体" w:eastAsia="宋体" w:cs="宋体"/>
                <w:bCs/>
                <w:color w:val="000000"/>
                <w:kern w:val="0"/>
                <w:szCs w:val="21"/>
              </w:rPr>
            </w:pPr>
          </w:p>
        </w:tc>
        <w:tc>
          <w:tcPr>
            <w:tcW w:w="629" w:type="pct"/>
            <w:vMerge/>
            <w:tcBorders>
              <w:left w:val="single" w:sz="4" w:space="0" w:color="auto"/>
              <w:right w:val="single" w:sz="4" w:space="0" w:color="auto"/>
            </w:tcBorders>
            <w:noWrap/>
            <w:vAlign w:val="center"/>
          </w:tcPr>
          <w:p w14:paraId="3DCFF047"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6D41AE3B" w14:textId="77777777" w:rsidR="003473AF" w:rsidRDefault="001F029C">
            <w:pPr>
              <w:pStyle w:val="791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 xml:space="preserve"> 进样</w:t>
            </w:r>
            <w:proofErr w:type="gramStart"/>
            <w:r>
              <w:rPr>
                <w:rFonts w:ascii="宋体" w:eastAsia="宋体" w:hAnsi="宋体" w:cs="宋体" w:hint="eastAsia"/>
                <w:color w:val="000000"/>
                <w:kern w:val="0"/>
                <w:szCs w:val="21"/>
                <w:lang w:val="en-US"/>
              </w:rPr>
              <w:t>口压力</w:t>
            </w:r>
            <w:proofErr w:type="gramEnd"/>
            <w:r>
              <w:rPr>
                <w:rFonts w:ascii="宋体" w:eastAsia="宋体" w:hAnsi="宋体" w:cs="宋体" w:hint="eastAsia"/>
                <w:color w:val="000000"/>
                <w:kern w:val="0"/>
                <w:szCs w:val="21"/>
                <w:lang w:val="en-US"/>
              </w:rPr>
              <w:t>设定范围：（0 ～ 1035）kPa（相当于0～150psi）</w:t>
            </w:r>
          </w:p>
        </w:tc>
        <w:tc>
          <w:tcPr>
            <w:tcW w:w="1008" w:type="pct"/>
            <w:tcBorders>
              <w:top w:val="single" w:sz="4" w:space="0" w:color="auto"/>
              <w:left w:val="single" w:sz="4" w:space="0" w:color="auto"/>
              <w:bottom w:val="single" w:sz="4" w:space="0" w:color="auto"/>
              <w:right w:val="single" w:sz="4" w:space="0" w:color="auto"/>
            </w:tcBorders>
            <w:vAlign w:val="center"/>
          </w:tcPr>
          <w:p w14:paraId="0BC5F07E" w14:textId="77777777" w:rsidR="003473AF" w:rsidRDefault="001F029C">
            <w:pPr>
              <w:pStyle w:val="790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433C5600"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170A7121" w14:textId="77777777" w:rsidR="003473AF" w:rsidRDefault="003473AF">
            <w:pPr>
              <w:pStyle w:val="78910"/>
              <w:widowControl w:val="0"/>
              <w:numPr>
                <w:ilvl w:val="0"/>
                <w:numId w:val="28"/>
              </w:numPr>
              <w:jc w:val="center"/>
              <w:textAlignment w:val="center"/>
              <w:rPr>
                <w:rFonts w:ascii="宋体" w:eastAsia="宋体" w:cs="宋体"/>
                <w:bCs/>
                <w:szCs w:val="21"/>
                <w:lang w:val="en-US"/>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06A2CCB1" w14:textId="77777777" w:rsidR="003473AF" w:rsidRDefault="003473AF">
            <w:pPr>
              <w:pStyle w:val="78810"/>
              <w:jc w:val="center"/>
              <w:rPr>
                <w:rFonts w:ascii="宋体" w:eastAsia="宋体" w:cs="宋体"/>
                <w:bCs/>
                <w:szCs w:val="21"/>
              </w:rPr>
            </w:pPr>
          </w:p>
        </w:tc>
        <w:tc>
          <w:tcPr>
            <w:tcW w:w="629" w:type="pct"/>
            <w:vMerge/>
            <w:tcBorders>
              <w:left w:val="single" w:sz="4" w:space="0" w:color="auto"/>
              <w:right w:val="single" w:sz="4" w:space="0" w:color="auto"/>
            </w:tcBorders>
            <w:noWrap/>
            <w:vAlign w:val="center"/>
          </w:tcPr>
          <w:p w14:paraId="2E9363A4"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67624D0A" w14:textId="77777777" w:rsidR="003473AF" w:rsidRDefault="001F029C">
            <w:pPr>
              <w:pStyle w:val="787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进样</w:t>
            </w:r>
            <w:proofErr w:type="gramStart"/>
            <w:r>
              <w:rPr>
                <w:rFonts w:ascii="宋体" w:eastAsia="宋体" w:hAnsi="宋体" w:cs="宋体" w:hint="eastAsia"/>
                <w:color w:val="000000"/>
                <w:kern w:val="0"/>
                <w:szCs w:val="21"/>
                <w:lang w:val="en-US"/>
              </w:rPr>
              <w:t>口压力</w:t>
            </w:r>
            <w:proofErr w:type="gramEnd"/>
            <w:r>
              <w:rPr>
                <w:rFonts w:ascii="宋体" w:eastAsia="宋体" w:hAnsi="宋体" w:cs="宋体" w:hint="eastAsia"/>
                <w:color w:val="000000"/>
                <w:kern w:val="0"/>
                <w:szCs w:val="21"/>
                <w:lang w:val="en-US"/>
              </w:rPr>
              <w:t>控制精度：≤0.001psi</w:t>
            </w:r>
          </w:p>
        </w:tc>
        <w:tc>
          <w:tcPr>
            <w:tcW w:w="1008" w:type="pct"/>
            <w:tcBorders>
              <w:top w:val="single" w:sz="4" w:space="0" w:color="auto"/>
              <w:left w:val="single" w:sz="4" w:space="0" w:color="auto"/>
              <w:bottom w:val="single" w:sz="4" w:space="0" w:color="auto"/>
              <w:right w:val="single" w:sz="4" w:space="0" w:color="auto"/>
            </w:tcBorders>
            <w:vAlign w:val="center"/>
          </w:tcPr>
          <w:p w14:paraId="413256E5" w14:textId="77777777" w:rsidR="003473AF" w:rsidRDefault="001F029C">
            <w:pPr>
              <w:pStyle w:val="786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27ED7300"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7CBC0A6C" w14:textId="77777777" w:rsidR="003473AF" w:rsidRDefault="003473AF">
            <w:pPr>
              <w:pStyle w:val="78510"/>
              <w:widowControl w:val="0"/>
              <w:numPr>
                <w:ilvl w:val="0"/>
                <w:numId w:val="28"/>
              </w:numPr>
              <w:jc w:val="center"/>
              <w:textAlignment w:val="center"/>
              <w:rPr>
                <w:rFonts w:ascii="宋体" w:eastAsia="宋体" w:cs="宋体"/>
                <w:bCs/>
                <w:color w:val="000000"/>
                <w:kern w:val="0"/>
                <w:szCs w:val="21"/>
                <w:lang w:val="en-US"/>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54E8DBED" w14:textId="77777777" w:rsidR="003473AF" w:rsidRDefault="003473AF">
            <w:pPr>
              <w:pStyle w:val="78410"/>
              <w:jc w:val="center"/>
              <w:rPr>
                <w:rFonts w:ascii="宋体" w:eastAsia="宋体" w:cs="宋体"/>
                <w:bCs/>
                <w:color w:val="000000"/>
                <w:kern w:val="0"/>
                <w:szCs w:val="21"/>
              </w:rPr>
            </w:pPr>
          </w:p>
        </w:tc>
        <w:tc>
          <w:tcPr>
            <w:tcW w:w="629" w:type="pct"/>
            <w:vMerge/>
            <w:tcBorders>
              <w:left w:val="single" w:sz="4" w:space="0" w:color="auto"/>
              <w:right w:val="single" w:sz="4" w:space="0" w:color="auto"/>
            </w:tcBorders>
            <w:noWrap/>
            <w:vAlign w:val="center"/>
          </w:tcPr>
          <w:p w14:paraId="0449F555"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24557660" w14:textId="77777777" w:rsidR="003473AF" w:rsidRDefault="001F029C">
            <w:pPr>
              <w:pStyle w:val="783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 xml:space="preserve"> 进样</w:t>
            </w:r>
            <w:proofErr w:type="gramStart"/>
            <w:r>
              <w:rPr>
                <w:rFonts w:ascii="宋体" w:eastAsia="宋体" w:hAnsi="宋体" w:cs="宋体" w:hint="eastAsia"/>
                <w:color w:val="000000"/>
                <w:kern w:val="0"/>
                <w:szCs w:val="21"/>
                <w:lang w:val="en-US"/>
              </w:rPr>
              <w:t>口压力</w:t>
            </w:r>
            <w:proofErr w:type="gramEnd"/>
            <w:r>
              <w:rPr>
                <w:rFonts w:ascii="宋体" w:eastAsia="宋体" w:hAnsi="宋体" w:cs="宋体" w:hint="eastAsia"/>
                <w:color w:val="000000"/>
                <w:kern w:val="0"/>
                <w:szCs w:val="21"/>
                <w:lang w:val="en-US"/>
              </w:rPr>
              <w:t>程序比率设定范围：（-400 ～ 400）kPa/min</w:t>
            </w:r>
          </w:p>
        </w:tc>
        <w:tc>
          <w:tcPr>
            <w:tcW w:w="1008" w:type="pct"/>
            <w:tcBorders>
              <w:top w:val="single" w:sz="4" w:space="0" w:color="auto"/>
              <w:left w:val="single" w:sz="4" w:space="0" w:color="auto"/>
              <w:bottom w:val="single" w:sz="4" w:space="0" w:color="auto"/>
              <w:right w:val="single" w:sz="4" w:space="0" w:color="auto"/>
            </w:tcBorders>
            <w:vAlign w:val="center"/>
          </w:tcPr>
          <w:p w14:paraId="7DAB1910" w14:textId="77777777" w:rsidR="003473AF" w:rsidRDefault="001F029C">
            <w:pPr>
              <w:pStyle w:val="782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2D5EFB1C"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5B6187F6" w14:textId="77777777" w:rsidR="003473AF" w:rsidRDefault="003473AF">
            <w:pPr>
              <w:pStyle w:val="78110"/>
              <w:widowControl w:val="0"/>
              <w:numPr>
                <w:ilvl w:val="0"/>
                <w:numId w:val="28"/>
              </w:numPr>
              <w:jc w:val="center"/>
              <w:textAlignment w:val="center"/>
              <w:rPr>
                <w:rFonts w:ascii="宋体" w:eastAsia="宋体" w:cs="宋体"/>
                <w:bCs/>
                <w:szCs w:val="21"/>
                <w:lang w:val="en-US"/>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47A9D4B7" w14:textId="77777777" w:rsidR="003473AF" w:rsidRDefault="001F029C">
            <w:pPr>
              <w:pStyle w:val="78010"/>
              <w:jc w:val="center"/>
              <w:textAlignment w:val="center"/>
              <w:rPr>
                <w:rFonts w:ascii="宋体" w:eastAsia="宋体" w:cs="宋体"/>
                <w:bCs/>
                <w:szCs w:val="21"/>
              </w:rPr>
            </w:pPr>
            <w:r>
              <w:rPr>
                <w:rFonts w:ascii="仿宋" w:eastAsia="仿宋" w:cs="仿宋" w:hint="eastAsia"/>
                <w:color w:val="000000"/>
                <w:kern w:val="0"/>
                <w:sz w:val="22"/>
                <w:szCs w:val="22"/>
                <w:lang w:val="en-US"/>
              </w:rPr>
              <w:t>★</w:t>
            </w:r>
          </w:p>
        </w:tc>
        <w:tc>
          <w:tcPr>
            <w:tcW w:w="629" w:type="pct"/>
            <w:vMerge/>
            <w:tcBorders>
              <w:left w:val="single" w:sz="4" w:space="0" w:color="auto"/>
              <w:right w:val="single" w:sz="4" w:space="0" w:color="auto"/>
            </w:tcBorders>
            <w:noWrap/>
            <w:vAlign w:val="center"/>
          </w:tcPr>
          <w:p w14:paraId="59523CFB"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42FA547B" w14:textId="77777777" w:rsidR="003473AF" w:rsidRDefault="001F029C">
            <w:pPr>
              <w:pStyle w:val="779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进样口数量：仪器主机可同时安装不少于3个SPL进样口</w:t>
            </w:r>
          </w:p>
        </w:tc>
        <w:tc>
          <w:tcPr>
            <w:tcW w:w="1008" w:type="pct"/>
            <w:tcBorders>
              <w:top w:val="single" w:sz="4" w:space="0" w:color="auto"/>
              <w:left w:val="single" w:sz="4" w:space="0" w:color="auto"/>
              <w:bottom w:val="single" w:sz="4" w:space="0" w:color="auto"/>
              <w:right w:val="single" w:sz="4" w:space="0" w:color="auto"/>
            </w:tcBorders>
            <w:vAlign w:val="center"/>
          </w:tcPr>
          <w:p w14:paraId="1887D0B9" w14:textId="77777777" w:rsidR="003473AF" w:rsidRDefault="001F029C">
            <w:pPr>
              <w:pStyle w:val="778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r w:rsidR="003473AF" w14:paraId="57E58BFB"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2FD439F7" w14:textId="77777777" w:rsidR="003473AF" w:rsidRDefault="003473AF">
            <w:pPr>
              <w:pStyle w:val="77710"/>
              <w:widowControl w:val="0"/>
              <w:numPr>
                <w:ilvl w:val="0"/>
                <w:numId w:val="28"/>
              </w:numPr>
              <w:jc w:val="center"/>
              <w:textAlignment w:val="center"/>
              <w:rPr>
                <w:rFonts w:ascii="宋体" w:eastAsia="宋体" w:cs="宋体"/>
                <w:bCs/>
                <w:szCs w:val="21"/>
                <w:lang w:val="en-US"/>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7BC07592" w14:textId="77777777" w:rsidR="003473AF" w:rsidRDefault="003473AF">
            <w:pPr>
              <w:pStyle w:val="77610"/>
              <w:jc w:val="center"/>
              <w:rPr>
                <w:rFonts w:ascii="宋体" w:eastAsia="宋体" w:cs="宋体"/>
                <w:bCs/>
                <w:szCs w:val="21"/>
              </w:rPr>
            </w:pPr>
          </w:p>
        </w:tc>
        <w:tc>
          <w:tcPr>
            <w:tcW w:w="629" w:type="pct"/>
            <w:vMerge/>
            <w:tcBorders>
              <w:left w:val="single" w:sz="4" w:space="0" w:color="auto"/>
              <w:bottom w:val="single" w:sz="4" w:space="0" w:color="auto"/>
              <w:right w:val="single" w:sz="4" w:space="0" w:color="auto"/>
            </w:tcBorders>
            <w:noWrap/>
            <w:vAlign w:val="center"/>
          </w:tcPr>
          <w:p w14:paraId="216B4EC3"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2CB957E5" w14:textId="77777777" w:rsidR="003473AF" w:rsidRDefault="001F029C">
            <w:pPr>
              <w:pStyle w:val="775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交叉污染：＜10</w:t>
            </w:r>
            <w:r>
              <w:rPr>
                <w:rFonts w:ascii="宋体" w:eastAsia="宋体" w:hAnsi="宋体" w:cs="宋体" w:hint="eastAsia"/>
                <w:color w:val="000000"/>
                <w:kern w:val="0"/>
                <w:szCs w:val="21"/>
                <w:vertAlign w:val="superscript"/>
                <w:lang w:val="en-US"/>
              </w:rPr>
              <w:t>-4</w:t>
            </w:r>
          </w:p>
        </w:tc>
        <w:tc>
          <w:tcPr>
            <w:tcW w:w="1008" w:type="pct"/>
            <w:tcBorders>
              <w:top w:val="single" w:sz="4" w:space="0" w:color="auto"/>
              <w:left w:val="single" w:sz="4" w:space="0" w:color="auto"/>
              <w:bottom w:val="single" w:sz="4" w:space="0" w:color="auto"/>
              <w:right w:val="single" w:sz="4" w:space="0" w:color="auto"/>
            </w:tcBorders>
            <w:vAlign w:val="center"/>
          </w:tcPr>
          <w:p w14:paraId="5D6DC9DA" w14:textId="77777777" w:rsidR="003473AF" w:rsidRDefault="001F029C">
            <w:pPr>
              <w:pStyle w:val="774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242D5724"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1C380995" w14:textId="77777777" w:rsidR="003473AF" w:rsidRDefault="003473AF">
            <w:pPr>
              <w:pStyle w:val="77310"/>
              <w:widowControl w:val="0"/>
              <w:numPr>
                <w:ilvl w:val="0"/>
                <w:numId w:val="28"/>
              </w:numPr>
              <w:jc w:val="center"/>
              <w:textAlignment w:val="center"/>
              <w:rPr>
                <w:rFonts w:ascii="宋体" w:eastAsia="宋体" w:cs="宋体"/>
                <w:bCs/>
                <w:kern w:val="0"/>
                <w:szCs w:val="21"/>
                <w:lang w:val="en-US"/>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2CD45419" w14:textId="77777777" w:rsidR="003473AF" w:rsidRDefault="003473AF">
            <w:pPr>
              <w:pStyle w:val="77210"/>
              <w:jc w:val="center"/>
              <w:rPr>
                <w:rFonts w:ascii="宋体" w:eastAsia="宋体" w:cs="宋体"/>
                <w:bCs/>
                <w:kern w:val="0"/>
                <w:szCs w:val="21"/>
              </w:rPr>
            </w:pPr>
          </w:p>
        </w:tc>
        <w:tc>
          <w:tcPr>
            <w:tcW w:w="629" w:type="pct"/>
            <w:vMerge/>
            <w:tcBorders>
              <w:top w:val="single" w:sz="4" w:space="0" w:color="auto"/>
              <w:left w:val="single" w:sz="4" w:space="0" w:color="auto"/>
              <w:bottom w:val="single" w:sz="4" w:space="0" w:color="auto"/>
              <w:right w:val="single" w:sz="4" w:space="0" w:color="auto"/>
            </w:tcBorders>
            <w:noWrap/>
            <w:vAlign w:val="center"/>
          </w:tcPr>
          <w:p w14:paraId="68AB1B0C"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07397EA5" w14:textId="77777777" w:rsidR="003473AF" w:rsidRDefault="001F029C">
            <w:pPr>
              <w:pStyle w:val="771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进样保留时间重复性：＜0.001min</w:t>
            </w:r>
          </w:p>
        </w:tc>
        <w:tc>
          <w:tcPr>
            <w:tcW w:w="1008" w:type="pct"/>
            <w:tcBorders>
              <w:top w:val="single" w:sz="4" w:space="0" w:color="auto"/>
              <w:left w:val="single" w:sz="4" w:space="0" w:color="auto"/>
              <w:bottom w:val="single" w:sz="4" w:space="0" w:color="auto"/>
              <w:right w:val="single" w:sz="4" w:space="0" w:color="auto"/>
            </w:tcBorders>
            <w:vAlign w:val="center"/>
          </w:tcPr>
          <w:p w14:paraId="43BC26E7" w14:textId="77777777" w:rsidR="003473AF" w:rsidRDefault="001F029C">
            <w:pPr>
              <w:pStyle w:val="77010"/>
              <w:textAlignment w:val="center"/>
              <w:rPr>
                <w:rFonts w:ascii="方正仿宋_GBK" w:eastAsia="方正仿宋_GBK" w:cs="方正仿宋_GBK"/>
                <w:color w:val="000000"/>
                <w:kern w:val="0"/>
                <w:sz w:val="22"/>
                <w:szCs w:val="22"/>
                <w:lang w:val="en-US"/>
              </w:rPr>
            </w:pPr>
            <w:r>
              <w:rPr>
                <w:rFonts w:ascii="方正仿宋_GBK" w:eastAsia="方正仿宋_GBK" w:hint="eastAsia"/>
                <w:sz w:val="22"/>
                <w:szCs w:val="22"/>
                <w:lang w:val="en-US"/>
              </w:rPr>
              <w:t>/</w:t>
            </w:r>
          </w:p>
        </w:tc>
      </w:tr>
      <w:tr w:rsidR="003473AF" w14:paraId="4F1A35FD"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7A74D724" w14:textId="77777777" w:rsidR="003473AF" w:rsidRDefault="003473AF">
            <w:pPr>
              <w:pStyle w:val="769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6F6E82D3" w14:textId="77777777" w:rsidR="003473AF" w:rsidRDefault="003473AF">
            <w:pPr>
              <w:pStyle w:val="76810"/>
              <w:jc w:val="center"/>
              <w:rPr>
                <w:rFonts w:ascii="宋体" w:eastAsia="宋体" w:cs="宋体"/>
                <w:bCs/>
                <w:kern w:val="0"/>
                <w:szCs w:val="21"/>
              </w:rPr>
            </w:pPr>
          </w:p>
        </w:tc>
        <w:tc>
          <w:tcPr>
            <w:tcW w:w="629" w:type="pct"/>
            <w:vMerge/>
            <w:tcBorders>
              <w:top w:val="single" w:sz="4" w:space="0" w:color="auto"/>
              <w:left w:val="single" w:sz="4" w:space="0" w:color="auto"/>
              <w:bottom w:val="single" w:sz="4" w:space="0" w:color="auto"/>
              <w:right w:val="single" w:sz="4" w:space="0" w:color="auto"/>
            </w:tcBorders>
            <w:noWrap/>
            <w:vAlign w:val="center"/>
          </w:tcPr>
          <w:p w14:paraId="7D9DD781"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2B615DA3" w14:textId="77777777" w:rsidR="003473AF" w:rsidRDefault="001F029C">
            <w:pPr>
              <w:pStyle w:val="767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进样峰面积重复性：＜1% RSD</w:t>
            </w:r>
          </w:p>
        </w:tc>
        <w:tc>
          <w:tcPr>
            <w:tcW w:w="1008" w:type="pct"/>
            <w:tcBorders>
              <w:top w:val="single" w:sz="4" w:space="0" w:color="auto"/>
              <w:left w:val="single" w:sz="4" w:space="0" w:color="auto"/>
              <w:bottom w:val="single" w:sz="4" w:space="0" w:color="auto"/>
              <w:right w:val="single" w:sz="4" w:space="0" w:color="auto"/>
            </w:tcBorders>
            <w:vAlign w:val="center"/>
          </w:tcPr>
          <w:p w14:paraId="5151EDBC" w14:textId="77777777" w:rsidR="003473AF" w:rsidRDefault="001F029C">
            <w:pPr>
              <w:pStyle w:val="76610"/>
              <w:textAlignment w:val="center"/>
              <w:rPr>
                <w:rFonts w:ascii="方正仿宋_GBK" w:eastAsia="方正仿宋_GBK" w:cs="方正仿宋_GBK"/>
                <w:color w:val="000000"/>
                <w:kern w:val="0"/>
                <w:sz w:val="22"/>
                <w:szCs w:val="22"/>
                <w:lang w:val="en-US"/>
              </w:rPr>
            </w:pPr>
            <w:r>
              <w:rPr>
                <w:rFonts w:ascii="方正仿宋_GBK" w:eastAsia="方正仿宋_GBK" w:hint="eastAsia"/>
                <w:sz w:val="22"/>
                <w:szCs w:val="22"/>
                <w:lang w:val="en-US"/>
              </w:rPr>
              <w:t>/</w:t>
            </w:r>
          </w:p>
        </w:tc>
      </w:tr>
      <w:tr w:rsidR="003473AF" w14:paraId="539471C6"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3B960BF1" w14:textId="77777777" w:rsidR="003473AF" w:rsidRDefault="003473AF">
            <w:pPr>
              <w:pStyle w:val="765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0654FF03" w14:textId="77777777" w:rsidR="003473AF" w:rsidRDefault="003473AF">
            <w:pPr>
              <w:pStyle w:val="76410"/>
              <w:jc w:val="center"/>
              <w:rPr>
                <w:rFonts w:ascii="宋体" w:eastAsia="宋体" w:cs="宋体"/>
                <w:bCs/>
                <w:kern w:val="0"/>
                <w:szCs w:val="21"/>
              </w:rPr>
            </w:pPr>
          </w:p>
        </w:tc>
        <w:tc>
          <w:tcPr>
            <w:tcW w:w="629" w:type="pct"/>
            <w:vMerge/>
            <w:tcBorders>
              <w:top w:val="single" w:sz="4" w:space="0" w:color="auto"/>
              <w:left w:val="single" w:sz="4" w:space="0" w:color="auto"/>
              <w:bottom w:val="single" w:sz="4" w:space="0" w:color="auto"/>
              <w:right w:val="single" w:sz="4" w:space="0" w:color="auto"/>
            </w:tcBorders>
            <w:noWrap/>
            <w:vAlign w:val="center"/>
          </w:tcPr>
          <w:p w14:paraId="05C7BD22"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5AAF66D0" w14:textId="77777777" w:rsidR="003473AF" w:rsidRDefault="001F029C">
            <w:pPr>
              <w:pStyle w:val="763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 xml:space="preserve"> 进样</w:t>
            </w:r>
            <w:proofErr w:type="gramStart"/>
            <w:r>
              <w:rPr>
                <w:rFonts w:ascii="宋体" w:eastAsia="宋体" w:hAnsi="宋体" w:cs="宋体" w:hint="eastAsia"/>
                <w:color w:val="000000"/>
                <w:kern w:val="0"/>
                <w:szCs w:val="21"/>
                <w:lang w:val="en-US"/>
              </w:rPr>
              <w:t>口最高</w:t>
            </w:r>
            <w:proofErr w:type="gramEnd"/>
            <w:r>
              <w:rPr>
                <w:rFonts w:ascii="宋体" w:eastAsia="宋体" w:hAnsi="宋体" w:cs="宋体" w:hint="eastAsia"/>
                <w:color w:val="000000"/>
                <w:kern w:val="0"/>
                <w:szCs w:val="21"/>
                <w:lang w:val="en-US"/>
              </w:rPr>
              <w:t>温度：不小于450℃</w:t>
            </w:r>
          </w:p>
        </w:tc>
        <w:tc>
          <w:tcPr>
            <w:tcW w:w="1008" w:type="pct"/>
            <w:tcBorders>
              <w:top w:val="single" w:sz="4" w:space="0" w:color="auto"/>
              <w:left w:val="single" w:sz="4" w:space="0" w:color="auto"/>
              <w:bottom w:val="single" w:sz="4" w:space="0" w:color="auto"/>
              <w:right w:val="single" w:sz="4" w:space="0" w:color="auto"/>
            </w:tcBorders>
            <w:vAlign w:val="center"/>
          </w:tcPr>
          <w:p w14:paraId="160832E0" w14:textId="77777777" w:rsidR="003473AF" w:rsidRDefault="001F029C">
            <w:pPr>
              <w:pStyle w:val="762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66E38AD4"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00DD8DD4" w14:textId="77777777" w:rsidR="003473AF" w:rsidRDefault="003473AF">
            <w:pPr>
              <w:pStyle w:val="761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4E96A9C6" w14:textId="77777777" w:rsidR="003473AF" w:rsidRDefault="003473AF">
            <w:pPr>
              <w:pStyle w:val="76010"/>
              <w:jc w:val="center"/>
              <w:rPr>
                <w:rFonts w:ascii="宋体" w:eastAsia="宋体" w:cs="宋体"/>
                <w:bCs/>
                <w:kern w:val="0"/>
                <w:szCs w:val="21"/>
              </w:rPr>
            </w:pPr>
          </w:p>
        </w:tc>
        <w:tc>
          <w:tcPr>
            <w:tcW w:w="629" w:type="pct"/>
            <w:vMerge/>
            <w:tcBorders>
              <w:top w:val="single" w:sz="4" w:space="0" w:color="auto"/>
              <w:left w:val="single" w:sz="4" w:space="0" w:color="auto"/>
              <w:bottom w:val="single" w:sz="4" w:space="0" w:color="auto"/>
              <w:right w:val="single" w:sz="4" w:space="0" w:color="auto"/>
            </w:tcBorders>
            <w:noWrap/>
            <w:vAlign w:val="center"/>
          </w:tcPr>
          <w:p w14:paraId="04FBEDC5"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4FDD5F87" w14:textId="77777777" w:rsidR="003473AF" w:rsidRDefault="001F029C">
            <w:pPr>
              <w:pStyle w:val="759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 xml:space="preserve"> 流量设定范围：（0 ～ 1300）mL/min</w:t>
            </w:r>
          </w:p>
        </w:tc>
        <w:tc>
          <w:tcPr>
            <w:tcW w:w="1008" w:type="pct"/>
            <w:tcBorders>
              <w:top w:val="single" w:sz="4" w:space="0" w:color="auto"/>
              <w:left w:val="single" w:sz="4" w:space="0" w:color="auto"/>
              <w:bottom w:val="single" w:sz="4" w:space="0" w:color="auto"/>
              <w:right w:val="single" w:sz="4" w:space="0" w:color="auto"/>
            </w:tcBorders>
            <w:vAlign w:val="center"/>
          </w:tcPr>
          <w:p w14:paraId="7AA6AA63" w14:textId="77777777" w:rsidR="003473AF" w:rsidRDefault="001F029C">
            <w:pPr>
              <w:pStyle w:val="758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29FF7BDC"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4251D263" w14:textId="77777777" w:rsidR="003473AF" w:rsidRDefault="003473AF">
            <w:pPr>
              <w:pStyle w:val="757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580104F8" w14:textId="77777777" w:rsidR="003473AF" w:rsidRDefault="003473AF">
            <w:pPr>
              <w:pStyle w:val="75610"/>
              <w:jc w:val="center"/>
              <w:rPr>
                <w:rFonts w:ascii="宋体" w:eastAsia="宋体" w:cs="宋体"/>
                <w:bCs/>
                <w:kern w:val="0"/>
                <w:szCs w:val="21"/>
              </w:rPr>
            </w:pPr>
          </w:p>
        </w:tc>
        <w:tc>
          <w:tcPr>
            <w:tcW w:w="629" w:type="pct"/>
            <w:vMerge/>
            <w:tcBorders>
              <w:top w:val="single" w:sz="4" w:space="0" w:color="auto"/>
              <w:left w:val="single" w:sz="4" w:space="0" w:color="auto"/>
              <w:bottom w:val="single" w:sz="4" w:space="0" w:color="auto"/>
              <w:right w:val="single" w:sz="4" w:space="0" w:color="auto"/>
            </w:tcBorders>
            <w:noWrap/>
            <w:vAlign w:val="center"/>
          </w:tcPr>
          <w:p w14:paraId="3A28723D"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3CB36753" w14:textId="77777777" w:rsidR="003473AF" w:rsidRDefault="001F029C">
            <w:pPr>
              <w:pStyle w:val="755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可设定升温速率：（0 ～250）℃/min</w:t>
            </w:r>
          </w:p>
        </w:tc>
        <w:tc>
          <w:tcPr>
            <w:tcW w:w="1008" w:type="pct"/>
            <w:tcBorders>
              <w:top w:val="single" w:sz="4" w:space="0" w:color="auto"/>
              <w:left w:val="single" w:sz="4" w:space="0" w:color="auto"/>
              <w:bottom w:val="single" w:sz="4" w:space="0" w:color="auto"/>
              <w:right w:val="single" w:sz="4" w:space="0" w:color="auto"/>
            </w:tcBorders>
            <w:vAlign w:val="center"/>
          </w:tcPr>
          <w:p w14:paraId="498FBAD6" w14:textId="77777777" w:rsidR="003473AF" w:rsidRDefault="001F029C">
            <w:pPr>
              <w:pStyle w:val="754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475B183E"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493F71C6" w14:textId="77777777" w:rsidR="003473AF" w:rsidRDefault="003473AF">
            <w:pPr>
              <w:pStyle w:val="753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21FCA461" w14:textId="77777777" w:rsidR="003473AF" w:rsidRDefault="003473AF">
            <w:pPr>
              <w:pStyle w:val="75210"/>
              <w:jc w:val="center"/>
              <w:textAlignment w:val="center"/>
              <w:rPr>
                <w:rFonts w:ascii="仿宋" w:eastAsia="仿宋" w:cs="仿宋"/>
                <w:color w:val="000000"/>
                <w:kern w:val="0"/>
                <w:sz w:val="22"/>
                <w:szCs w:val="22"/>
                <w:lang w:val="en-US"/>
              </w:rPr>
            </w:pPr>
          </w:p>
        </w:tc>
        <w:tc>
          <w:tcPr>
            <w:tcW w:w="629" w:type="pct"/>
            <w:vMerge w:val="restart"/>
            <w:tcBorders>
              <w:top w:val="single" w:sz="4" w:space="0" w:color="auto"/>
              <w:left w:val="single" w:sz="4" w:space="0" w:color="auto"/>
              <w:right w:val="single" w:sz="4" w:space="0" w:color="auto"/>
            </w:tcBorders>
            <w:noWrap/>
            <w:vAlign w:val="center"/>
          </w:tcPr>
          <w:p w14:paraId="743AE2D8" w14:textId="77777777" w:rsidR="003473AF" w:rsidRDefault="001F029C">
            <w:pPr>
              <w:pStyle w:val="75110"/>
              <w:jc w:val="center"/>
              <w:rPr>
                <w:rFonts w:ascii="宋体" w:eastAsia="宋体" w:cs="宋体"/>
                <w:bCs/>
                <w:color w:val="000000"/>
                <w:kern w:val="0"/>
                <w:szCs w:val="21"/>
                <w:lang w:val="en-US"/>
              </w:rPr>
            </w:pPr>
            <w:r>
              <w:rPr>
                <w:rFonts w:ascii="宋体" w:eastAsia="宋体" w:cs="宋体" w:hint="eastAsia"/>
                <w:bCs/>
                <w:color w:val="000000"/>
                <w:kern w:val="0"/>
                <w:szCs w:val="21"/>
                <w:lang w:val="en-US"/>
              </w:rPr>
              <w:t>质谱部分</w:t>
            </w:r>
          </w:p>
        </w:tc>
        <w:tc>
          <w:tcPr>
            <w:tcW w:w="2504" w:type="pct"/>
            <w:tcBorders>
              <w:top w:val="single" w:sz="4" w:space="0" w:color="auto"/>
              <w:left w:val="single" w:sz="4" w:space="0" w:color="auto"/>
              <w:bottom w:val="single" w:sz="4" w:space="0" w:color="auto"/>
              <w:right w:val="single" w:sz="4" w:space="0" w:color="auto"/>
            </w:tcBorders>
            <w:vAlign w:val="center"/>
          </w:tcPr>
          <w:p w14:paraId="121D6EDC" w14:textId="77777777" w:rsidR="003473AF" w:rsidRDefault="001F029C">
            <w:pPr>
              <w:pStyle w:val="750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质量数范围: （10～ 1050）u</w:t>
            </w:r>
          </w:p>
        </w:tc>
        <w:tc>
          <w:tcPr>
            <w:tcW w:w="1008" w:type="pct"/>
            <w:tcBorders>
              <w:top w:val="single" w:sz="4" w:space="0" w:color="auto"/>
              <w:left w:val="single" w:sz="4" w:space="0" w:color="auto"/>
              <w:bottom w:val="single" w:sz="4" w:space="0" w:color="auto"/>
              <w:right w:val="single" w:sz="4" w:space="0" w:color="auto"/>
            </w:tcBorders>
            <w:vAlign w:val="center"/>
          </w:tcPr>
          <w:p w14:paraId="0E32A11A" w14:textId="77777777" w:rsidR="003473AF" w:rsidRDefault="001F029C">
            <w:pPr>
              <w:pStyle w:val="749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6EF07AD7"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0CBDEC67" w14:textId="77777777" w:rsidR="003473AF" w:rsidRDefault="003473AF">
            <w:pPr>
              <w:pStyle w:val="748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6D22D1C7" w14:textId="77777777" w:rsidR="003473AF" w:rsidRDefault="001F029C">
            <w:pPr>
              <w:pStyle w:val="74710"/>
              <w:jc w:val="center"/>
              <w:textAlignment w:val="center"/>
              <w:rPr>
                <w:rFonts w:ascii="宋体" w:eastAsia="宋体" w:cs="宋体"/>
                <w:bCs/>
                <w:kern w:val="0"/>
                <w:szCs w:val="21"/>
              </w:rPr>
            </w:pPr>
            <w:r>
              <w:rPr>
                <w:rFonts w:ascii="仿宋" w:eastAsia="仿宋" w:cs="仿宋" w:hint="eastAsia"/>
                <w:color w:val="000000"/>
                <w:kern w:val="0"/>
                <w:sz w:val="22"/>
                <w:szCs w:val="22"/>
                <w:lang w:val="en-US"/>
              </w:rPr>
              <w:t>★</w:t>
            </w:r>
          </w:p>
        </w:tc>
        <w:tc>
          <w:tcPr>
            <w:tcW w:w="629" w:type="pct"/>
            <w:vMerge/>
            <w:tcBorders>
              <w:left w:val="single" w:sz="4" w:space="0" w:color="auto"/>
              <w:right w:val="single" w:sz="4" w:space="0" w:color="auto"/>
            </w:tcBorders>
            <w:noWrap/>
            <w:vAlign w:val="center"/>
          </w:tcPr>
          <w:p w14:paraId="6BD6BF7E"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287D3CE3" w14:textId="77777777" w:rsidR="003473AF" w:rsidRDefault="001F029C">
            <w:pPr>
              <w:pStyle w:val="746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信噪比S/N：≥ 2000（EI Scan(氦气)：1pg，八氟</w:t>
            </w:r>
            <w:proofErr w:type="gramStart"/>
            <w:r>
              <w:rPr>
                <w:rFonts w:ascii="宋体" w:eastAsia="宋体" w:hAnsi="宋体" w:cs="宋体" w:hint="eastAsia"/>
                <w:color w:val="000000"/>
                <w:kern w:val="0"/>
                <w:szCs w:val="21"/>
                <w:lang w:val="en-US"/>
              </w:rPr>
              <w:t>萘</w:t>
            </w:r>
            <w:proofErr w:type="gramEnd"/>
            <w:r>
              <w:rPr>
                <w:rFonts w:ascii="宋体" w:eastAsia="宋体" w:hAnsi="宋体" w:cs="宋体" w:hint="eastAsia"/>
                <w:color w:val="000000"/>
                <w:kern w:val="0"/>
                <w:szCs w:val="21"/>
                <w:lang w:val="en-US"/>
              </w:rPr>
              <w:t xml:space="preserve"> ，m/z 272，须采用30米毛细</w:t>
            </w:r>
            <w:proofErr w:type="gramStart"/>
            <w:r>
              <w:rPr>
                <w:rFonts w:ascii="宋体" w:eastAsia="宋体" w:hAnsi="宋体" w:cs="宋体" w:hint="eastAsia"/>
                <w:color w:val="000000"/>
                <w:kern w:val="0"/>
                <w:szCs w:val="21"/>
                <w:lang w:val="en-US"/>
              </w:rPr>
              <w:t>柱进行</w:t>
            </w:r>
            <w:proofErr w:type="gramEnd"/>
            <w:r>
              <w:rPr>
                <w:rFonts w:ascii="宋体" w:eastAsia="宋体" w:hAnsi="宋体" w:cs="宋体" w:hint="eastAsia"/>
                <w:color w:val="000000"/>
                <w:kern w:val="0"/>
                <w:szCs w:val="21"/>
                <w:lang w:val="en-US"/>
              </w:rPr>
              <w:t>验收）</w:t>
            </w:r>
          </w:p>
        </w:tc>
        <w:tc>
          <w:tcPr>
            <w:tcW w:w="1008" w:type="pct"/>
            <w:tcBorders>
              <w:top w:val="single" w:sz="4" w:space="0" w:color="auto"/>
              <w:left w:val="single" w:sz="4" w:space="0" w:color="auto"/>
              <w:bottom w:val="single" w:sz="4" w:space="0" w:color="auto"/>
              <w:right w:val="single" w:sz="4" w:space="0" w:color="auto"/>
            </w:tcBorders>
            <w:vAlign w:val="center"/>
          </w:tcPr>
          <w:p w14:paraId="67958A88" w14:textId="77777777" w:rsidR="003473AF" w:rsidRDefault="001F029C">
            <w:pPr>
              <w:pStyle w:val="745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r w:rsidR="003473AF" w14:paraId="626FA7C7"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1AA5787A" w14:textId="77777777" w:rsidR="003473AF" w:rsidRDefault="003473AF">
            <w:pPr>
              <w:pStyle w:val="744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590BA939" w14:textId="77777777" w:rsidR="003473AF" w:rsidRDefault="003473AF">
            <w:pPr>
              <w:pStyle w:val="74310"/>
              <w:jc w:val="center"/>
              <w:rPr>
                <w:rFonts w:ascii="宋体" w:eastAsia="宋体" w:cs="宋体"/>
                <w:bCs/>
                <w:kern w:val="0"/>
                <w:szCs w:val="21"/>
              </w:rPr>
            </w:pPr>
          </w:p>
        </w:tc>
        <w:tc>
          <w:tcPr>
            <w:tcW w:w="629" w:type="pct"/>
            <w:vMerge/>
            <w:tcBorders>
              <w:left w:val="single" w:sz="4" w:space="0" w:color="auto"/>
              <w:right w:val="single" w:sz="4" w:space="0" w:color="auto"/>
            </w:tcBorders>
            <w:noWrap/>
            <w:vAlign w:val="center"/>
          </w:tcPr>
          <w:p w14:paraId="2F67E5CC"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3FE780C7" w14:textId="77777777" w:rsidR="003473AF" w:rsidRDefault="001F029C">
            <w:pPr>
              <w:pStyle w:val="742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分辨率：（0.4～2.0）u</w:t>
            </w:r>
          </w:p>
        </w:tc>
        <w:tc>
          <w:tcPr>
            <w:tcW w:w="1008" w:type="pct"/>
            <w:tcBorders>
              <w:top w:val="single" w:sz="4" w:space="0" w:color="auto"/>
              <w:left w:val="single" w:sz="4" w:space="0" w:color="auto"/>
              <w:bottom w:val="single" w:sz="4" w:space="0" w:color="auto"/>
              <w:right w:val="single" w:sz="4" w:space="0" w:color="auto"/>
            </w:tcBorders>
            <w:vAlign w:val="center"/>
          </w:tcPr>
          <w:p w14:paraId="2F441894" w14:textId="77777777" w:rsidR="003473AF" w:rsidRDefault="001F029C">
            <w:pPr>
              <w:pStyle w:val="741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43774D78"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7084581A" w14:textId="77777777" w:rsidR="003473AF" w:rsidRDefault="003473AF">
            <w:pPr>
              <w:pStyle w:val="740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2034E358" w14:textId="77777777" w:rsidR="003473AF" w:rsidRDefault="003473AF">
            <w:pPr>
              <w:pStyle w:val="73910"/>
              <w:jc w:val="center"/>
              <w:rPr>
                <w:rFonts w:ascii="宋体" w:eastAsia="宋体" w:cs="宋体"/>
                <w:bCs/>
                <w:kern w:val="0"/>
                <w:szCs w:val="21"/>
              </w:rPr>
            </w:pPr>
          </w:p>
        </w:tc>
        <w:tc>
          <w:tcPr>
            <w:tcW w:w="629" w:type="pct"/>
            <w:vMerge/>
            <w:tcBorders>
              <w:left w:val="single" w:sz="4" w:space="0" w:color="auto"/>
              <w:right w:val="single" w:sz="4" w:space="0" w:color="auto"/>
            </w:tcBorders>
            <w:noWrap/>
            <w:vAlign w:val="center"/>
          </w:tcPr>
          <w:p w14:paraId="28027139"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00BE71C6" w14:textId="77777777" w:rsidR="003473AF" w:rsidRDefault="001F029C">
            <w:pPr>
              <w:pStyle w:val="738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质量稳定性：≤±0.1u/48小时 (恒温)</w:t>
            </w:r>
          </w:p>
        </w:tc>
        <w:tc>
          <w:tcPr>
            <w:tcW w:w="1008" w:type="pct"/>
            <w:tcBorders>
              <w:top w:val="single" w:sz="4" w:space="0" w:color="auto"/>
              <w:left w:val="single" w:sz="4" w:space="0" w:color="auto"/>
              <w:bottom w:val="single" w:sz="4" w:space="0" w:color="auto"/>
              <w:right w:val="single" w:sz="4" w:space="0" w:color="auto"/>
            </w:tcBorders>
            <w:vAlign w:val="center"/>
          </w:tcPr>
          <w:p w14:paraId="251F7925" w14:textId="77777777" w:rsidR="003473AF" w:rsidRDefault="001F029C">
            <w:pPr>
              <w:pStyle w:val="737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390288C3"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52E3CF72" w14:textId="77777777" w:rsidR="003473AF" w:rsidRDefault="003473AF">
            <w:pPr>
              <w:pStyle w:val="736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089A184B" w14:textId="77777777" w:rsidR="003473AF" w:rsidRDefault="001F029C">
            <w:pPr>
              <w:pStyle w:val="73510"/>
              <w:jc w:val="center"/>
              <w:textAlignment w:val="center"/>
              <w:rPr>
                <w:rFonts w:ascii="宋体" w:eastAsia="宋体" w:cs="宋体"/>
                <w:bCs/>
                <w:kern w:val="0"/>
                <w:szCs w:val="21"/>
              </w:rPr>
            </w:pPr>
            <w:r>
              <w:rPr>
                <w:rFonts w:ascii="仿宋" w:eastAsia="仿宋" w:cs="仿宋" w:hint="eastAsia"/>
                <w:color w:val="000000"/>
                <w:kern w:val="0"/>
                <w:sz w:val="22"/>
                <w:szCs w:val="22"/>
                <w:lang w:val="en-US"/>
              </w:rPr>
              <w:t>★</w:t>
            </w:r>
          </w:p>
        </w:tc>
        <w:tc>
          <w:tcPr>
            <w:tcW w:w="629" w:type="pct"/>
            <w:vMerge/>
            <w:tcBorders>
              <w:left w:val="single" w:sz="4" w:space="0" w:color="auto"/>
              <w:right w:val="single" w:sz="4" w:space="0" w:color="auto"/>
            </w:tcBorders>
            <w:noWrap/>
            <w:vAlign w:val="center"/>
          </w:tcPr>
          <w:p w14:paraId="1AA29A7D"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6B0D6B73" w14:textId="77777777" w:rsidR="003473AF" w:rsidRDefault="001F029C">
            <w:pPr>
              <w:pStyle w:val="734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最大扫描速度：不小于20,000 u/sec</w:t>
            </w:r>
          </w:p>
        </w:tc>
        <w:tc>
          <w:tcPr>
            <w:tcW w:w="1008" w:type="pct"/>
            <w:tcBorders>
              <w:top w:val="single" w:sz="4" w:space="0" w:color="auto"/>
              <w:left w:val="single" w:sz="4" w:space="0" w:color="auto"/>
              <w:bottom w:val="single" w:sz="4" w:space="0" w:color="auto"/>
              <w:right w:val="single" w:sz="4" w:space="0" w:color="auto"/>
            </w:tcBorders>
            <w:vAlign w:val="center"/>
          </w:tcPr>
          <w:p w14:paraId="7CE003E6" w14:textId="77777777" w:rsidR="003473AF" w:rsidRDefault="001F029C">
            <w:pPr>
              <w:pStyle w:val="733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r w:rsidR="003473AF" w14:paraId="65C4CFBD" w14:textId="77777777">
        <w:trPr>
          <w:trHeight w:val="90"/>
        </w:trPr>
        <w:tc>
          <w:tcPr>
            <w:tcW w:w="380" w:type="pct"/>
            <w:tcBorders>
              <w:top w:val="single" w:sz="4" w:space="0" w:color="auto"/>
              <w:left w:val="single" w:sz="4" w:space="0" w:color="auto"/>
              <w:bottom w:val="single" w:sz="4" w:space="0" w:color="auto"/>
              <w:right w:val="single" w:sz="4" w:space="0" w:color="auto"/>
            </w:tcBorders>
            <w:vAlign w:val="center"/>
          </w:tcPr>
          <w:p w14:paraId="31458492" w14:textId="77777777" w:rsidR="003473AF" w:rsidRDefault="003473AF">
            <w:pPr>
              <w:pStyle w:val="732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52FBA5D0" w14:textId="77777777" w:rsidR="003473AF" w:rsidRDefault="003473AF">
            <w:pPr>
              <w:pStyle w:val="73110"/>
              <w:jc w:val="center"/>
              <w:rPr>
                <w:rFonts w:ascii="宋体" w:eastAsia="宋体" w:cs="宋体"/>
                <w:bCs/>
                <w:kern w:val="0"/>
                <w:szCs w:val="21"/>
              </w:rPr>
            </w:pPr>
          </w:p>
        </w:tc>
        <w:tc>
          <w:tcPr>
            <w:tcW w:w="629" w:type="pct"/>
            <w:vMerge/>
            <w:tcBorders>
              <w:left w:val="single" w:sz="4" w:space="0" w:color="auto"/>
              <w:right w:val="single" w:sz="4" w:space="0" w:color="auto"/>
            </w:tcBorders>
            <w:noWrap/>
            <w:vAlign w:val="center"/>
          </w:tcPr>
          <w:p w14:paraId="1B14EF10"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0D23EBC4" w14:textId="77777777" w:rsidR="003473AF" w:rsidRDefault="001F029C">
            <w:pPr>
              <w:pStyle w:val="730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离子源温度：独立控温，（140 ～ 300）℃</w:t>
            </w:r>
          </w:p>
        </w:tc>
        <w:tc>
          <w:tcPr>
            <w:tcW w:w="1008" w:type="pct"/>
            <w:tcBorders>
              <w:top w:val="single" w:sz="4" w:space="0" w:color="auto"/>
              <w:left w:val="single" w:sz="4" w:space="0" w:color="auto"/>
              <w:bottom w:val="single" w:sz="4" w:space="0" w:color="auto"/>
              <w:right w:val="single" w:sz="4" w:space="0" w:color="auto"/>
            </w:tcBorders>
            <w:vAlign w:val="center"/>
          </w:tcPr>
          <w:p w14:paraId="36188576" w14:textId="77777777" w:rsidR="003473AF" w:rsidRDefault="001F029C">
            <w:pPr>
              <w:pStyle w:val="729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72308661"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4A6277A0" w14:textId="77777777" w:rsidR="003473AF" w:rsidRDefault="003473AF">
            <w:pPr>
              <w:pStyle w:val="728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3E941988" w14:textId="77777777" w:rsidR="003473AF" w:rsidRDefault="003473AF">
            <w:pPr>
              <w:pStyle w:val="72710"/>
              <w:jc w:val="center"/>
              <w:rPr>
                <w:rFonts w:ascii="宋体" w:eastAsia="宋体" w:cs="宋体"/>
                <w:bCs/>
                <w:kern w:val="0"/>
                <w:szCs w:val="21"/>
              </w:rPr>
            </w:pPr>
          </w:p>
        </w:tc>
        <w:tc>
          <w:tcPr>
            <w:tcW w:w="629" w:type="pct"/>
            <w:vMerge/>
            <w:tcBorders>
              <w:left w:val="single" w:sz="4" w:space="0" w:color="auto"/>
              <w:right w:val="single" w:sz="4" w:space="0" w:color="auto"/>
            </w:tcBorders>
            <w:noWrap/>
            <w:vAlign w:val="center"/>
          </w:tcPr>
          <w:p w14:paraId="52A4392B"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0131FA65" w14:textId="77777777" w:rsidR="003473AF" w:rsidRDefault="001F029C">
            <w:pPr>
              <w:pStyle w:val="726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离子化能量：（10 ～ 200）eV</w:t>
            </w:r>
          </w:p>
        </w:tc>
        <w:tc>
          <w:tcPr>
            <w:tcW w:w="1008" w:type="pct"/>
            <w:tcBorders>
              <w:top w:val="single" w:sz="4" w:space="0" w:color="auto"/>
              <w:left w:val="single" w:sz="4" w:space="0" w:color="auto"/>
              <w:bottom w:val="single" w:sz="4" w:space="0" w:color="auto"/>
              <w:right w:val="single" w:sz="4" w:space="0" w:color="auto"/>
            </w:tcBorders>
            <w:vAlign w:val="center"/>
          </w:tcPr>
          <w:p w14:paraId="755FAB03" w14:textId="77777777" w:rsidR="003473AF" w:rsidRDefault="001F029C">
            <w:pPr>
              <w:pStyle w:val="725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30A6FFF9"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4AA01905" w14:textId="77777777" w:rsidR="003473AF" w:rsidRDefault="003473AF">
            <w:pPr>
              <w:pStyle w:val="72410"/>
              <w:widowControl w:val="0"/>
              <w:numPr>
                <w:ilvl w:val="0"/>
                <w:numId w:val="28"/>
              </w:numPr>
              <w:jc w:val="both"/>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7AECB04D" w14:textId="77777777" w:rsidR="003473AF" w:rsidRDefault="003473AF">
            <w:pPr>
              <w:pStyle w:val="72310"/>
              <w:jc w:val="center"/>
              <w:rPr>
                <w:rFonts w:ascii="宋体" w:eastAsia="宋体" w:cs="宋体"/>
                <w:bCs/>
                <w:kern w:val="0"/>
                <w:szCs w:val="21"/>
              </w:rPr>
            </w:pPr>
          </w:p>
        </w:tc>
        <w:tc>
          <w:tcPr>
            <w:tcW w:w="629" w:type="pct"/>
            <w:vMerge/>
            <w:tcBorders>
              <w:left w:val="single" w:sz="4" w:space="0" w:color="auto"/>
              <w:right w:val="single" w:sz="4" w:space="0" w:color="auto"/>
            </w:tcBorders>
            <w:noWrap/>
            <w:vAlign w:val="center"/>
          </w:tcPr>
          <w:p w14:paraId="653471DB"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2800D060" w14:textId="77777777" w:rsidR="003473AF" w:rsidRDefault="001F029C">
            <w:pPr>
              <w:pStyle w:val="722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灯丝： 双灯丝，灯丝电流： （5 ～ 250）μA（发射电流）</w:t>
            </w:r>
          </w:p>
        </w:tc>
        <w:tc>
          <w:tcPr>
            <w:tcW w:w="1008" w:type="pct"/>
            <w:tcBorders>
              <w:top w:val="single" w:sz="4" w:space="0" w:color="auto"/>
              <w:left w:val="single" w:sz="4" w:space="0" w:color="auto"/>
              <w:bottom w:val="single" w:sz="4" w:space="0" w:color="auto"/>
              <w:right w:val="single" w:sz="4" w:space="0" w:color="auto"/>
            </w:tcBorders>
            <w:vAlign w:val="center"/>
          </w:tcPr>
          <w:p w14:paraId="4246C958" w14:textId="77777777" w:rsidR="003473AF" w:rsidRDefault="001F029C">
            <w:pPr>
              <w:pStyle w:val="721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1BAA0BE1"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11B6C67B" w14:textId="77777777" w:rsidR="003473AF" w:rsidRDefault="003473AF">
            <w:pPr>
              <w:pStyle w:val="720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2BE91A0D" w14:textId="77777777" w:rsidR="003473AF" w:rsidRDefault="003473AF">
            <w:pPr>
              <w:pStyle w:val="71910"/>
              <w:jc w:val="center"/>
              <w:rPr>
                <w:rFonts w:ascii="宋体" w:eastAsia="宋体" w:cs="宋体"/>
                <w:bCs/>
                <w:kern w:val="0"/>
                <w:szCs w:val="21"/>
              </w:rPr>
            </w:pPr>
          </w:p>
        </w:tc>
        <w:tc>
          <w:tcPr>
            <w:tcW w:w="629" w:type="pct"/>
            <w:vMerge/>
            <w:tcBorders>
              <w:left w:val="single" w:sz="4" w:space="0" w:color="auto"/>
              <w:right w:val="single" w:sz="4" w:space="0" w:color="auto"/>
            </w:tcBorders>
            <w:noWrap/>
            <w:vAlign w:val="center"/>
          </w:tcPr>
          <w:p w14:paraId="2899357F"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18A61BA3" w14:textId="77777777" w:rsidR="003473AF" w:rsidRDefault="001F029C">
            <w:pPr>
              <w:pStyle w:val="718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GCMS 接口温度：（50 ～ 350）℃</w:t>
            </w:r>
          </w:p>
        </w:tc>
        <w:tc>
          <w:tcPr>
            <w:tcW w:w="1008" w:type="pct"/>
            <w:tcBorders>
              <w:top w:val="single" w:sz="4" w:space="0" w:color="auto"/>
              <w:left w:val="single" w:sz="4" w:space="0" w:color="auto"/>
              <w:bottom w:val="single" w:sz="4" w:space="0" w:color="auto"/>
              <w:right w:val="single" w:sz="4" w:space="0" w:color="auto"/>
            </w:tcBorders>
            <w:vAlign w:val="center"/>
          </w:tcPr>
          <w:p w14:paraId="377EEF2B" w14:textId="77777777" w:rsidR="003473AF" w:rsidRDefault="001F029C">
            <w:pPr>
              <w:pStyle w:val="717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3763BB77"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6596869C" w14:textId="77777777" w:rsidR="003473AF" w:rsidRDefault="003473AF">
            <w:pPr>
              <w:pStyle w:val="716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5AB700A3" w14:textId="77777777" w:rsidR="003473AF" w:rsidRDefault="001F029C">
            <w:pPr>
              <w:pStyle w:val="71510"/>
              <w:jc w:val="center"/>
              <w:textAlignment w:val="center"/>
              <w:rPr>
                <w:rFonts w:ascii="宋体" w:eastAsia="宋体" w:cs="宋体"/>
                <w:bCs/>
                <w:kern w:val="0"/>
                <w:szCs w:val="21"/>
              </w:rPr>
            </w:pPr>
            <w:r>
              <w:rPr>
                <w:rFonts w:ascii="仿宋" w:eastAsia="仿宋" w:cs="仿宋" w:hint="eastAsia"/>
                <w:color w:val="000000"/>
                <w:kern w:val="0"/>
                <w:sz w:val="22"/>
                <w:szCs w:val="22"/>
                <w:lang w:val="en-US"/>
              </w:rPr>
              <w:t>★</w:t>
            </w:r>
          </w:p>
        </w:tc>
        <w:tc>
          <w:tcPr>
            <w:tcW w:w="629" w:type="pct"/>
            <w:vMerge/>
            <w:tcBorders>
              <w:left w:val="single" w:sz="4" w:space="0" w:color="auto"/>
              <w:right w:val="single" w:sz="4" w:space="0" w:color="auto"/>
            </w:tcBorders>
            <w:noWrap/>
            <w:vAlign w:val="center"/>
          </w:tcPr>
          <w:p w14:paraId="39A0519F"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56680386" w14:textId="77777777" w:rsidR="003473AF" w:rsidRDefault="001F029C">
            <w:pPr>
              <w:pStyle w:val="71410"/>
              <w:textAlignment w:val="center"/>
              <w:rPr>
                <w:rFonts w:ascii="宋体" w:eastAsia="宋体" w:hAnsi="宋体" w:cs="宋体" w:hint="eastAsia"/>
                <w:color w:val="000000"/>
                <w:kern w:val="0"/>
                <w:szCs w:val="21"/>
                <w:lang w:val="en-US"/>
              </w:rPr>
            </w:pPr>
            <w:r>
              <w:rPr>
                <w:rFonts w:ascii="宋体" w:eastAsia="宋体" w:hAnsi="宋体" w:cs="宋体" w:hint="eastAsia"/>
                <w:kern w:val="0"/>
                <w:szCs w:val="21"/>
                <w:lang w:val="en-US"/>
              </w:rPr>
              <w:t>质量分析器：配备预四极的四</w:t>
            </w:r>
            <w:proofErr w:type="gramStart"/>
            <w:r>
              <w:rPr>
                <w:rFonts w:ascii="宋体" w:eastAsia="宋体" w:hAnsi="宋体" w:cs="宋体" w:hint="eastAsia"/>
                <w:kern w:val="0"/>
                <w:szCs w:val="21"/>
                <w:lang w:val="en-US"/>
              </w:rPr>
              <w:t>极</w:t>
            </w:r>
            <w:proofErr w:type="gramEnd"/>
            <w:r>
              <w:rPr>
                <w:rFonts w:ascii="宋体" w:eastAsia="宋体" w:hAnsi="宋体" w:cs="宋体" w:hint="eastAsia"/>
                <w:kern w:val="0"/>
                <w:szCs w:val="21"/>
                <w:lang w:val="en-US"/>
              </w:rPr>
              <w:t>杆，无须控温。预四极可转动可清洗打磨，主四</w:t>
            </w:r>
            <w:proofErr w:type="gramStart"/>
            <w:r>
              <w:rPr>
                <w:rFonts w:ascii="宋体" w:eastAsia="宋体" w:hAnsi="宋体" w:cs="宋体" w:hint="eastAsia"/>
                <w:kern w:val="0"/>
                <w:szCs w:val="21"/>
                <w:lang w:val="en-US"/>
              </w:rPr>
              <w:t>极杆可</w:t>
            </w:r>
            <w:proofErr w:type="gramEnd"/>
            <w:r>
              <w:rPr>
                <w:rFonts w:ascii="宋体" w:eastAsia="宋体" w:hAnsi="宋体" w:cs="宋体" w:hint="eastAsia"/>
                <w:kern w:val="0"/>
                <w:szCs w:val="21"/>
                <w:lang w:val="en-US"/>
              </w:rPr>
              <w:t>清洗打磨。</w:t>
            </w:r>
          </w:p>
        </w:tc>
        <w:tc>
          <w:tcPr>
            <w:tcW w:w="1008" w:type="pct"/>
            <w:tcBorders>
              <w:top w:val="single" w:sz="4" w:space="0" w:color="auto"/>
              <w:left w:val="single" w:sz="4" w:space="0" w:color="auto"/>
              <w:bottom w:val="single" w:sz="4" w:space="0" w:color="auto"/>
              <w:right w:val="single" w:sz="4" w:space="0" w:color="auto"/>
            </w:tcBorders>
            <w:vAlign w:val="center"/>
          </w:tcPr>
          <w:p w14:paraId="6F5BFF72" w14:textId="77777777" w:rsidR="003473AF" w:rsidRDefault="001F029C">
            <w:pPr>
              <w:pStyle w:val="713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r w:rsidR="003473AF" w14:paraId="7A213873"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081B923C" w14:textId="77777777" w:rsidR="003473AF" w:rsidRDefault="003473AF">
            <w:pPr>
              <w:pStyle w:val="712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24C5BEA5" w14:textId="77777777" w:rsidR="003473AF" w:rsidRDefault="003473AF">
            <w:pPr>
              <w:pStyle w:val="71110"/>
              <w:jc w:val="center"/>
              <w:textAlignment w:val="center"/>
              <w:rPr>
                <w:rFonts w:ascii="仿宋" w:eastAsia="仿宋" w:cs="仿宋"/>
                <w:color w:val="000000"/>
                <w:kern w:val="0"/>
                <w:sz w:val="22"/>
                <w:szCs w:val="22"/>
                <w:lang w:val="en-US"/>
              </w:rPr>
            </w:pPr>
          </w:p>
        </w:tc>
        <w:tc>
          <w:tcPr>
            <w:tcW w:w="629" w:type="pct"/>
            <w:vMerge/>
            <w:tcBorders>
              <w:left w:val="single" w:sz="4" w:space="0" w:color="auto"/>
              <w:right w:val="single" w:sz="4" w:space="0" w:color="auto"/>
            </w:tcBorders>
            <w:noWrap/>
            <w:vAlign w:val="center"/>
          </w:tcPr>
          <w:p w14:paraId="512F9848"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29F1E1EB" w14:textId="77777777" w:rsidR="003473AF" w:rsidRDefault="001F029C">
            <w:pPr>
              <w:pStyle w:val="71010"/>
              <w:textAlignment w:val="center"/>
              <w:rPr>
                <w:rFonts w:ascii="宋体" w:eastAsia="宋体" w:hAnsi="宋体" w:cs="宋体" w:hint="eastAsia"/>
                <w:kern w:val="0"/>
                <w:szCs w:val="21"/>
                <w:lang w:val="en-US"/>
              </w:rPr>
            </w:pPr>
            <w:r>
              <w:rPr>
                <w:rFonts w:ascii="宋体" w:eastAsia="宋体" w:hAnsi="宋体" w:cs="宋体" w:hint="eastAsia"/>
                <w:kern w:val="0"/>
                <w:szCs w:val="21"/>
                <w:lang w:val="en-US"/>
              </w:rPr>
              <w:t>质量分析器稳定性:不大于0.1amu/48h稳定</w:t>
            </w:r>
          </w:p>
        </w:tc>
        <w:tc>
          <w:tcPr>
            <w:tcW w:w="1008" w:type="pct"/>
            <w:tcBorders>
              <w:top w:val="single" w:sz="4" w:space="0" w:color="auto"/>
              <w:left w:val="single" w:sz="4" w:space="0" w:color="auto"/>
              <w:bottom w:val="single" w:sz="4" w:space="0" w:color="auto"/>
              <w:right w:val="single" w:sz="4" w:space="0" w:color="auto"/>
            </w:tcBorders>
            <w:vAlign w:val="center"/>
          </w:tcPr>
          <w:p w14:paraId="3F74AD18" w14:textId="77777777" w:rsidR="003473AF" w:rsidRDefault="001F029C">
            <w:pPr>
              <w:pStyle w:val="709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48BAE910"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677F7F99" w14:textId="77777777" w:rsidR="003473AF" w:rsidRDefault="003473AF">
            <w:pPr>
              <w:pStyle w:val="708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214EF91C" w14:textId="77777777" w:rsidR="003473AF" w:rsidRDefault="003473AF">
            <w:pPr>
              <w:pStyle w:val="70710"/>
              <w:jc w:val="center"/>
              <w:textAlignment w:val="center"/>
              <w:rPr>
                <w:rFonts w:ascii="宋体" w:eastAsia="宋体" w:cs="宋体"/>
                <w:bCs/>
                <w:kern w:val="0"/>
                <w:szCs w:val="21"/>
              </w:rPr>
            </w:pPr>
          </w:p>
        </w:tc>
        <w:tc>
          <w:tcPr>
            <w:tcW w:w="629" w:type="pct"/>
            <w:vMerge/>
            <w:tcBorders>
              <w:left w:val="single" w:sz="4" w:space="0" w:color="auto"/>
              <w:right w:val="single" w:sz="4" w:space="0" w:color="auto"/>
            </w:tcBorders>
            <w:noWrap/>
            <w:vAlign w:val="center"/>
          </w:tcPr>
          <w:p w14:paraId="6DB7698E"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30596A3E" w14:textId="77777777" w:rsidR="003473AF" w:rsidRDefault="001F029C">
            <w:pPr>
              <w:pStyle w:val="706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扫描功能：至少支持全扫描模式、选择离子扫描模式以及同时扫描模式。在选择离子扫描模式下，支持不少于64通道 ×128 组</w:t>
            </w:r>
          </w:p>
        </w:tc>
        <w:tc>
          <w:tcPr>
            <w:tcW w:w="1008" w:type="pct"/>
            <w:tcBorders>
              <w:top w:val="single" w:sz="4" w:space="0" w:color="auto"/>
              <w:left w:val="single" w:sz="4" w:space="0" w:color="auto"/>
              <w:bottom w:val="single" w:sz="4" w:space="0" w:color="auto"/>
              <w:right w:val="single" w:sz="4" w:space="0" w:color="auto"/>
            </w:tcBorders>
            <w:vAlign w:val="center"/>
          </w:tcPr>
          <w:p w14:paraId="714D9786" w14:textId="77777777" w:rsidR="003473AF" w:rsidRDefault="001F029C">
            <w:pPr>
              <w:pStyle w:val="705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2105C756"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458BEE8B" w14:textId="77777777" w:rsidR="003473AF" w:rsidRDefault="003473AF">
            <w:pPr>
              <w:pStyle w:val="704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244B1B45" w14:textId="77777777" w:rsidR="003473AF" w:rsidRDefault="003473AF">
            <w:pPr>
              <w:pStyle w:val="70310"/>
              <w:jc w:val="center"/>
              <w:rPr>
                <w:rFonts w:ascii="宋体" w:eastAsia="宋体" w:cs="宋体"/>
                <w:bCs/>
                <w:kern w:val="0"/>
                <w:szCs w:val="21"/>
              </w:rPr>
            </w:pPr>
          </w:p>
        </w:tc>
        <w:tc>
          <w:tcPr>
            <w:tcW w:w="629" w:type="pct"/>
            <w:vMerge/>
            <w:tcBorders>
              <w:left w:val="single" w:sz="4" w:space="0" w:color="auto"/>
              <w:right w:val="single" w:sz="4" w:space="0" w:color="auto"/>
            </w:tcBorders>
            <w:noWrap/>
            <w:vAlign w:val="center"/>
          </w:tcPr>
          <w:p w14:paraId="7061F88F"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798985A0" w14:textId="77777777" w:rsidR="003473AF" w:rsidRDefault="001F029C">
            <w:pPr>
              <w:pStyle w:val="70210"/>
              <w:textAlignment w:val="center"/>
              <w:rPr>
                <w:rFonts w:ascii="宋体" w:eastAsia="宋体" w:hAnsi="宋体" w:cs="宋体" w:hint="eastAsia"/>
                <w:color w:val="000000"/>
                <w:kern w:val="0"/>
                <w:szCs w:val="21"/>
                <w:lang w:val="en-US"/>
              </w:rPr>
            </w:pPr>
            <w:r>
              <w:rPr>
                <w:rFonts w:ascii="宋体" w:eastAsia="宋体" w:hAnsi="宋体" w:cs="宋体" w:hint="eastAsia"/>
                <w:kern w:val="0"/>
                <w:szCs w:val="21"/>
                <w:lang w:val="en-US"/>
              </w:rPr>
              <w:t>柱流量：不小于15mL/min（He），可直接连接最大0.53mm内径的色谱柱。支持双柱双流</w:t>
            </w:r>
            <w:proofErr w:type="gramStart"/>
            <w:r>
              <w:rPr>
                <w:rFonts w:ascii="宋体" w:eastAsia="宋体" w:hAnsi="宋体" w:cs="宋体" w:hint="eastAsia"/>
                <w:kern w:val="0"/>
                <w:szCs w:val="21"/>
                <w:lang w:val="en-US"/>
              </w:rPr>
              <w:t>路系统</w:t>
            </w:r>
            <w:proofErr w:type="gramEnd"/>
          </w:p>
        </w:tc>
        <w:tc>
          <w:tcPr>
            <w:tcW w:w="1008" w:type="pct"/>
            <w:tcBorders>
              <w:top w:val="single" w:sz="4" w:space="0" w:color="auto"/>
              <w:left w:val="single" w:sz="4" w:space="0" w:color="auto"/>
              <w:bottom w:val="single" w:sz="4" w:space="0" w:color="auto"/>
              <w:right w:val="single" w:sz="4" w:space="0" w:color="auto"/>
            </w:tcBorders>
            <w:vAlign w:val="center"/>
          </w:tcPr>
          <w:p w14:paraId="2BD838BF" w14:textId="77777777" w:rsidR="003473AF" w:rsidRDefault="001F029C">
            <w:pPr>
              <w:pStyle w:val="701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05681C7D"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75BD00CF" w14:textId="77777777" w:rsidR="003473AF" w:rsidRDefault="003473AF">
            <w:pPr>
              <w:pStyle w:val="700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6ED50BD8" w14:textId="77777777" w:rsidR="003473AF" w:rsidRDefault="003473AF">
            <w:pPr>
              <w:pStyle w:val="69910"/>
              <w:jc w:val="center"/>
              <w:rPr>
                <w:rFonts w:ascii="宋体" w:eastAsia="宋体" w:cs="宋体"/>
                <w:bCs/>
                <w:kern w:val="0"/>
                <w:szCs w:val="21"/>
              </w:rPr>
            </w:pPr>
          </w:p>
        </w:tc>
        <w:tc>
          <w:tcPr>
            <w:tcW w:w="629" w:type="pct"/>
            <w:vMerge/>
            <w:tcBorders>
              <w:left w:val="single" w:sz="4" w:space="0" w:color="auto"/>
              <w:right w:val="single" w:sz="4" w:space="0" w:color="auto"/>
            </w:tcBorders>
            <w:noWrap/>
            <w:vAlign w:val="center"/>
          </w:tcPr>
          <w:p w14:paraId="7E34470A"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3696484A" w14:textId="77777777" w:rsidR="003473AF" w:rsidRDefault="001F029C">
            <w:pPr>
              <w:pStyle w:val="69810"/>
              <w:textAlignment w:val="center"/>
              <w:rPr>
                <w:rFonts w:ascii="宋体" w:eastAsia="宋体" w:hAnsi="宋体" w:cs="宋体" w:hint="eastAsia"/>
                <w:color w:val="000000"/>
                <w:kern w:val="0"/>
                <w:szCs w:val="21"/>
                <w:lang w:val="en-US"/>
              </w:rPr>
            </w:pPr>
            <w:r>
              <w:rPr>
                <w:rFonts w:ascii="宋体" w:eastAsia="宋体" w:hAnsi="宋体" w:cs="宋体" w:hint="eastAsia"/>
                <w:kern w:val="0"/>
                <w:szCs w:val="21"/>
                <w:lang w:val="en-US"/>
              </w:rPr>
              <w:t>检测系统：内置离</w:t>
            </w:r>
            <w:proofErr w:type="gramStart"/>
            <w:r>
              <w:rPr>
                <w:rFonts w:ascii="宋体" w:eastAsia="宋体" w:hAnsi="宋体" w:cs="宋体" w:hint="eastAsia"/>
                <w:kern w:val="0"/>
                <w:szCs w:val="21"/>
                <w:lang w:val="en-US"/>
              </w:rPr>
              <w:t>轴连续</w:t>
            </w:r>
            <w:proofErr w:type="gramEnd"/>
            <w:r>
              <w:rPr>
                <w:rFonts w:ascii="宋体" w:eastAsia="宋体" w:hAnsi="宋体" w:cs="宋体" w:hint="eastAsia"/>
                <w:kern w:val="0"/>
                <w:szCs w:val="21"/>
                <w:lang w:val="en-US"/>
              </w:rPr>
              <w:t>打拿电子倍增器，</w:t>
            </w:r>
            <w:r>
              <w:rPr>
                <w:rFonts w:ascii="宋体" w:eastAsia="宋体" w:hAnsi="宋体" w:cs="宋体" w:hint="eastAsia"/>
                <w:color w:val="000000"/>
                <w:kern w:val="0"/>
                <w:szCs w:val="21"/>
                <w:lang w:val="en-US"/>
              </w:rPr>
              <w:t>检测系统动态范围：≥8×10</w:t>
            </w:r>
            <w:r>
              <w:rPr>
                <w:rFonts w:ascii="宋体" w:eastAsia="宋体" w:hAnsi="宋体" w:cs="宋体" w:hint="eastAsia"/>
                <w:color w:val="000000"/>
                <w:kern w:val="0"/>
                <w:szCs w:val="21"/>
                <w:vertAlign w:val="superscript"/>
                <w:lang w:val="en-US"/>
              </w:rPr>
              <w:t>6</w:t>
            </w:r>
          </w:p>
        </w:tc>
        <w:tc>
          <w:tcPr>
            <w:tcW w:w="1008" w:type="pct"/>
            <w:tcBorders>
              <w:top w:val="single" w:sz="4" w:space="0" w:color="auto"/>
              <w:left w:val="single" w:sz="4" w:space="0" w:color="auto"/>
              <w:bottom w:val="single" w:sz="4" w:space="0" w:color="auto"/>
              <w:right w:val="single" w:sz="4" w:space="0" w:color="auto"/>
            </w:tcBorders>
            <w:vAlign w:val="center"/>
          </w:tcPr>
          <w:p w14:paraId="3E6009E3" w14:textId="77777777" w:rsidR="003473AF" w:rsidRDefault="001F029C">
            <w:pPr>
              <w:pStyle w:val="69710"/>
              <w:textAlignment w:val="center"/>
              <w:rPr>
                <w:rFonts w:ascii="方正仿宋_GBK" w:eastAsia="方正仿宋_GBK" w:cs="方正仿宋_GBK"/>
                <w:color w:val="000000"/>
                <w:kern w:val="0"/>
                <w:sz w:val="22"/>
                <w:szCs w:val="22"/>
                <w:lang w:val="en-US"/>
              </w:rPr>
            </w:pPr>
            <w:r>
              <w:rPr>
                <w:rFonts w:ascii="方正仿宋_GBK" w:eastAsia="方正仿宋_GBK" w:cs="方正仿宋_GBK" w:hint="eastAsia"/>
                <w:color w:val="000000"/>
                <w:kern w:val="0"/>
                <w:sz w:val="22"/>
                <w:szCs w:val="22"/>
                <w:lang w:val="en-US"/>
              </w:rPr>
              <w:t>/</w:t>
            </w:r>
          </w:p>
        </w:tc>
      </w:tr>
      <w:tr w:rsidR="003473AF" w14:paraId="0ED38CE3"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0619A4C8" w14:textId="77777777" w:rsidR="003473AF" w:rsidRDefault="003473AF">
            <w:pPr>
              <w:pStyle w:val="696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20D33711" w14:textId="77777777" w:rsidR="003473AF" w:rsidRDefault="001F029C">
            <w:pPr>
              <w:pStyle w:val="69510"/>
              <w:jc w:val="center"/>
              <w:textAlignment w:val="center"/>
              <w:rPr>
                <w:rFonts w:ascii="宋体" w:eastAsia="宋体" w:cs="宋体"/>
                <w:bCs/>
                <w:kern w:val="0"/>
                <w:szCs w:val="21"/>
              </w:rPr>
            </w:pPr>
            <w:r>
              <w:rPr>
                <w:rFonts w:ascii="仿宋" w:eastAsia="仿宋" w:cs="仿宋" w:hint="eastAsia"/>
                <w:color w:val="000000"/>
                <w:kern w:val="0"/>
                <w:sz w:val="22"/>
                <w:szCs w:val="22"/>
                <w:lang w:val="en-US"/>
              </w:rPr>
              <w:t>★</w:t>
            </w:r>
          </w:p>
        </w:tc>
        <w:tc>
          <w:tcPr>
            <w:tcW w:w="629" w:type="pct"/>
            <w:vMerge/>
            <w:tcBorders>
              <w:left w:val="single" w:sz="4" w:space="0" w:color="auto"/>
              <w:right w:val="single" w:sz="4" w:space="0" w:color="auto"/>
            </w:tcBorders>
            <w:noWrap/>
            <w:vAlign w:val="center"/>
          </w:tcPr>
          <w:p w14:paraId="61F459AC"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7620F4CC" w14:textId="77777777" w:rsidR="003473AF" w:rsidRDefault="001F029C">
            <w:pPr>
              <w:pStyle w:val="694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真空系统：</w:t>
            </w:r>
            <w:proofErr w:type="gramStart"/>
            <w:r>
              <w:rPr>
                <w:rFonts w:ascii="宋体" w:eastAsia="宋体" w:hAnsi="宋体" w:cs="宋体" w:hint="eastAsia"/>
                <w:color w:val="000000"/>
                <w:kern w:val="0"/>
                <w:szCs w:val="21"/>
                <w:lang w:val="en-US"/>
              </w:rPr>
              <w:t>内置双</w:t>
            </w:r>
            <w:proofErr w:type="gramEnd"/>
            <w:r>
              <w:rPr>
                <w:rFonts w:ascii="宋体" w:eastAsia="宋体" w:hAnsi="宋体" w:cs="宋体" w:hint="eastAsia"/>
                <w:color w:val="000000"/>
                <w:kern w:val="0"/>
                <w:szCs w:val="21"/>
                <w:lang w:val="en-US"/>
              </w:rPr>
              <w:t>入口差动式涡轮分子泵排气系统，排气速度≥190L/sec +170L/sec</w:t>
            </w:r>
          </w:p>
        </w:tc>
        <w:tc>
          <w:tcPr>
            <w:tcW w:w="1008" w:type="pct"/>
            <w:tcBorders>
              <w:top w:val="single" w:sz="4" w:space="0" w:color="auto"/>
              <w:left w:val="single" w:sz="4" w:space="0" w:color="auto"/>
              <w:bottom w:val="single" w:sz="4" w:space="0" w:color="auto"/>
              <w:right w:val="single" w:sz="4" w:space="0" w:color="auto"/>
            </w:tcBorders>
            <w:vAlign w:val="center"/>
          </w:tcPr>
          <w:p w14:paraId="695C23BA" w14:textId="77777777" w:rsidR="003473AF" w:rsidRDefault="001F029C">
            <w:pPr>
              <w:pStyle w:val="693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r w:rsidR="003473AF" w14:paraId="2F288D32"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64D08CAC" w14:textId="77777777" w:rsidR="003473AF" w:rsidRDefault="003473AF">
            <w:pPr>
              <w:pStyle w:val="692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2FB182C5" w14:textId="77777777" w:rsidR="003473AF" w:rsidRDefault="001F029C">
            <w:pPr>
              <w:pStyle w:val="69110"/>
              <w:jc w:val="center"/>
              <w:textAlignment w:val="center"/>
              <w:rPr>
                <w:rFonts w:ascii="宋体" w:eastAsia="宋体" w:cs="宋体"/>
                <w:bCs/>
                <w:kern w:val="0"/>
                <w:szCs w:val="21"/>
              </w:rPr>
            </w:pPr>
            <w:r>
              <w:rPr>
                <w:rFonts w:ascii="仿宋" w:eastAsia="仿宋" w:cs="仿宋" w:hint="eastAsia"/>
                <w:color w:val="000000"/>
                <w:kern w:val="0"/>
                <w:sz w:val="22"/>
                <w:szCs w:val="22"/>
                <w:lang w:val="en-US"/>
              </w:rPr>
              <w:t>★</w:t>
            </w:r>
          </w:p>
        </w:tc>
        <w:tc>
          <w:tcPr>
            <w:tcW w:w="629" w:type="pct"/>
            <w:vMerge/>
            <w:tcBorders>
              <w:left w:val="single" w:sz="4" w:space="0" w:color="auto"/>
              <w:bottom w:val="single" w:sz="4" w:space="0" w:color="auto"/>
              <w:right w:val="single" w:sz="4" w:space="0" w:color="auto"/>
            </w:tcBorders>
            <w:noWrap/>
            <w:vAlign w:val="center"/>
          </w:tcPr>
          <w:p w14:paraId="47F282B4"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3D8D03A4" w14:textId="77777777" w:rsidR="003473AF" w:rsidRDefault="001F029C">
            <w:pPr>
              <w:pStyle w:val="690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载气种类：至少包含氢气、氮气作为载气，无需更换任何部件。</w:t>
            </w:r>
          </w:p>
        </w:tc>
        <w:tc>
          <w:tcPr>
            <w:tcW w:w="1008" w:type="pct"/>
            <w:tcBorders>
              <w:top w:val="single" w:sz="4" w:space="0" w:color="auto"/>
              <w:left w:val="single" w:sz="4" w:space="0" w:color="auto"/>
              <w:bottom w:val="single" w:sz="4" w:space="0" w:color="auto"/>
              <w:right w:val="single" w:sz="4" w:space="0" w:color="auto"/>
            </w:tcBorders>
            <w:vAlign w:val="center"/>
          </w:tcPr>
          <w:p w14:paraId="65D172A8" w14:textId="77777777" w:rsidR="003473AF" w:rsidRDefault="001F029C">
            <w:pPr>
              <w:pStyle w:val="689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r w:rsidR="003473AF" w14:paraId="36F9F869"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41BD7BCC" w14:textId="77777777" w:rsidR="003473AF" w:rsidRDefault="003473AF">
            <w:pPr>
              <w:pStyle w:val="688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1D4329A3" w14:textId="77777777" w:rsidR="003473AF" w:rsidRDefault="001F029C">
            <w:pPr>
              <w:pStyle w:val="68710"/>
              <w:jc w:val="center"/>
              <w:textAlignment w:val="center"/>
              <w:rPr>
                <w:rFonts w:ascii="宋体" w:eastAsia="宋体" w:cs="宋体"/>
                <w:bCs/>
                <w:kern w:val="0"/>
                <w:szCs w:val="21"/>
              </w:rPr>
            </w:pPr>
            <w:r>
              <w:rPr>
                <w:rFonts w:ascii="仿宋" w:eastAsia="仿宋" w:cs="仿宋" w:hint="eastAsia"/>
                <w:color w:val="000000"/>
                <w:kern w:val="0"/>
                <w:sz w:val="22"/>
                <w:szCs w:val="22"/>
                <w:lang w:val="en-US"/>
              </w:rPr>
              <w:t>▲</w:t>
            </w:r>
          </w:p>
        </w:tc>
        <w:tc>
          <w:tcPr>
            <w:tcW w:w="629" w:type="pct"/>
            <w:vMerge w:val="restart"/>
            <w:tcBorders>
              <w:top w:val="single" w:sz="4" w:space="0" w:color="auto"/>
              <w:left w:val="single" w:sz="4" w:space="0" w:color="auto"/>
              <w:right w:val="single" w:sz="4" w:space="0" w:color="auto"/>
            </w:tcBorders>
            <w:noWrap/>
            <w:vAlign w:val="center"/>
          </w:tcPr>
          <w:p w14:paraId="34A1149A" w14:textId="77777777" w:rsidR="003473AF" w:rsidRDefault="001F029C">
            <w:pPr>
              <w:pStyle w:val="68610"/>
              <w:jc w:val="center"/>
              <w:rPr>
                <w:rFonts w:ascii="宋体" w:eastAsia="宋体" w:cs="宋体"/>
                <w:szCs w:val="21"/>
              </w:rPr>
            </w:pPr>
            <w:r>
              <w:rPr>
                <w:rFonts w:ascii="宋体" w:eastAsia="宋体" w:cs="宋体" w:hint="eastAsia"/>
                <w:szCs w:val="21"/>
              </w:rPr>
              <w:t>软件系统</w:t>
            </w:r>
          </w:p>
        </w:tc>
        <w:tc>
          <w:tcPr>
            <w:tcW w:w="2504" w:type="pct"/>
            <w:tcBorders>
              <w:top w:val="single" w:sz="4" w:space="0" w:color="auto"/>
              <w:left w:val="single" w:sz="4" w:space="0" w:color="auto"/>
              <w:bottom w:val="single" w:sz="4" w:space="0" w:color="auto"/>
              <w:right w:val="single" w:sz="4" w:space="0" w:color="auto"/>
            </w:tcBorders>
            <w:vAlign w:val="center"/>
          </w:tcPr>
          <w:p w14:paraId="22A02F3D" w14:textId="77777777" w:rsidR="003473AF" w:rsidRDefault="001F029C">
            <w:pPr>
              <w:pStyle w:val="685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分析方法包：内置不少于3个版本的Smart SIM分析方法包</w:t>
            </w:r>
          </w:p>
        </w:tc>
        <w:tc>
          <w:tcPr>
            <w:tcW w:w="1008" w:type="pct"/>
            <w:tcBorders>
              <w:top w:val="single" w:sz="4" w:space="0" w:color="auto"/>
              <w:left w:val="single" w:sz="4" w:space="0" w:color="auto"/>
              <w:bottom w:val="single" w:sz="4" w:space="0" w:color="auto"/>
              <w:right w:val="single" w:sz="4" w:space="0" w:color="auto"/>
            </w:tcBorders>
            <w:vAlign w:val="center"/>
          </w:tcPr>
          <w:p w14:paraId="76410216" w14:textId="77777777" w:rsidR="003473AF" w:rsidRDefault="001F029C">
            <w:pPr>
              <w:pStyle w:val="684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r w:rsidR="003473AF" w14:paraId="7F02D380"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2EBB95B5" w14:textId="77777777" w:rsidR="003473AF" w:rsidRDefault="003473AF">
            <w:pPr>
              <w:pStyle w:val="683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6D6B181E" w14:textId="77777777" w:rsidR="003473AF" w:rsidRDefault="001F029C">
            <w:pPr>
              <w:pStyle w:val="68210"/>
              <w:jc w:val="center"/>
              <w:rPr>
                <w:rFonts w:ascii="宋体" w:eastAsia="宋体" w:cs="宋体"/>
                <w:bCs/>
                <w:kern w:val="0"/>
                <w:szCs w:val="21"/>
              </w:rPr>
            </w:pPr>
            <w:r>
              <w:rPr>
                <w:rFonts w:ascii="仿宋" w:eastAsia="仿宋" w:cs="仿宋" w:hint="eastAsia"/>
                <w:color w:val="000000"/>
                <w:kern w:val="0"/>
                <w:sz w:val="22"/>
                <w:szCs w:val="22"/>
                <w:lang w:val="en-US"/>
              </w:rPr>
              <w:t>▲</w:t>
            </w:r>
          </w:p>
        </w:tc>
        <w:tc>
          <w:tcPr>
            <w:tcW w:w="629" w:type="pct"/>
            <w:vMerge/>
            <w:tcBorders>
              <w:top w:val="single" w:sz="4" w:space="0" w:color="auto"/>
              <w:left w:val="single" w:sz="4" w:space="0" w:color="auto"/>
              <w:bottom w:val="single" w:sz="4" w:space="0" w:color="auto"/>
              <w:right w:val="single" w:sz="4" w:space="0" w:color="auto"/>
            </w:tcBorders>
            <w:noWrap/>
            <w:vAlign w:val="center"/>
          </w:tcPr>
          <w:p w14:paraId="40892F29"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69E2FFE6" w14:textId="77777777" w:rsidR="003473AF" w:rsidRDefault="001F029C">
            <w:pPr>
              <w:pStyle w:val="681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谱库：</w:t>
            </w:r>
            <w:proofErr w:type="gramStart"/>
            <w:r>
              <w:rPr>
                <w:rFonts w:ascii="宋体" w:eastAsia="宋体" w:hAnsi="宋体" w:cs="宋体" w:hint="eastAsia"/>
                <w:color w:val="000000"/>
                <w:kern w:val="0"/>
                <w:szCs w:val="21"/>
                <w:lang w:val="en-US"/>
              </w:rPr>
              <w:t>谱库支持带</w:t>
            </w:r>
            <w:proofErr w:type="gramEnd"/>
            <w:r>
              <w:rPr>
                <w:rFonts w:ascii="宋体" w:eastAsia="宋体" w:hAnsi="宋体" w:cs="宋体" w:hint="eastAsia"/>
                <w:color w:val="000000"/>
                <w:kern w:val="0"/>
                <w:szCs w:val="21"/>
                <w:lang w:val="en-US"/>
              </w:rPr>
              <w:t>保留指数的相似度检索，支持</w:t>
            </w:r>
            <w:proofErr w:type="gramStart"/>
            <w:r>
              <w:rPr>
                <w:rFonts w:ascii="宋体" w:eastAsia="宋体" w:hAnsi="宋体" w:cs="宋体" w:hint="eastAsia"/>
                <w:color w:val="000000"/>
                <w:kern w:val="0"/>
                <w:szCs w:val="21"/>
                <w:lang w:val="en-US"/>
              </w:rPr>
              <w:t>通用谱库和</w:t>
            </w:r>
            <w:proofErr w:type="gramEnd"/>
            <w:r>
              <w:rPr>
                <w:rFonts w:ascii="宋体" w:eastAsia="宋体" w:hAnsi="宋体" w:cs="宋体" w:hint="eastAsia"/>
                <w:color w:val="000000"/>
                <w:kern w:val="0"/>
                <w:szCs w:val="21"/>
                <w:lang w:val="en-US"/>
              </w:rPr>
              <w:t>自</w:t>
            </w:r>
            <w:proofErr w:type="gramStart"/>
            <w:r>
              <w:rPr>
                <w:rFonts w:ascii="宋体" w:eastAsia="宋体" w:hAnsi="宋体" w:cs="宋体" w:hint="eastAsia"/>
                <w:color w:val="000000"/>
                <w:kern w:val="0"/>
                <w:szCs w:val="21"/>
                <w:lang w:val="en-US"/>
              </w:rPr>
              <w:t>建谱库功能</w:t>
            </w:r>
            <w:proofErr w:type="gramEnd"/>
          </w:p>
        </w:tc>
        <w:tc>
          <w:tcPr>
            <w:tcW w:w="1008" w:type="pct"/>
            <w:tcBorders>
              <w:top w:val="single" w:sz="4" w:space="0" w:color="auto"/>
              <w:left w:val="single" w:sz="4" w:space="0" w:color="auto"/>
              <w:bottom w:val="single" w:sz="4" w:space="0" w:color="auto"/>
              <w:right w:val="single" w:sz="4" w:space="0" w:color="auto"/>
            </w:tcBorders>
            <w:vAlign w:val="center"/>
          </w:tcPr>
          <w:p w14:paraId="448009C0" w14:textId="77777777" w:rsidR="003473AF" w:rsidRDefault="001F029C">
            <w:pPr>
              <w:pStyle w:val="680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r w:rsidR="003473AF" w14:paraId="4E9C6A72" w14:textId="77777777">
        <w:trPr>
          <w:trHeight w:val="272"/>
        </w:trPr>
        <w:tc>
          <w:tcPr>
            <w:tcW w:w="380" w:type="pct"/>
            <w:tcBorders>
              <w:top w:val="single" w:sz="4" w:space="0" w:color="auto"/>
              <w:left w:val="single" w:sz="4" w:space="0" w:color="auto"/>
              <w:bottom w:val="single" w:sz="4" w:space="0" w:color="auto"/>
              <w:right w:val="single" w:sz="4" w:space="0" w:color="auto"/>
            </w:tcBorders>
            <w:vAlign w:val="center"/>
          </w:tcPr>
          <w:p w14:paraId="2A78E404" w14:textId="77777777" w:rsidR="003473AF" w:rsidRDefault="003473AF">
            <w:pPr>
              <w:pStyle w:val="67910"/>
              <w:widowControl w:val="0"/>
              <w:numPr>
                <w:ilvl w:val="0"/>
                <w:numId w:val="28"/>
              </w:numPr>
              <w:jc w:val="center"/>
              <w:textAlignment w:val="center"/>
              <w:rPr>
                <w:rFonts w:ascii="宋体" w:eastAsia="宋体" w:cs="宋体"/>
                <w:bCs/>
                <w:kern w:val="0"/>
                <w:szCs w:val="21"/>
              </w:rPr>
            </w:pPr>
          </w:p>
        </w:tc>
        <w:tc>
          <w:tcPr>
            <w:tcW w:w="478" w:type="pct"/>
            <w:tcBorders>
              <w:top w:val="single" w:sz="4" w:space="0" w:color="auto"/>
              <w:left w:val="single" w:sz="4" w:space="0" w:color="auto"/>
              <w:bottom w:val="single" w:sz="4" w:space="0" w:color="auto"/>
              <w:right w:val="single" w:sz="4" w:space="0" w:color="auto"/>
            </w:tcBorders>
            <w:noWrap/>
            <w:vAlign w:val="center"/>
          </w:tcPr>
          <w:p w14:paraId="7AD03382" w14:textId="77777777" w:rsidR="003473AF" w:rsidRDefault="001F029C">
            <w:pPr>
              <w:pStyle w:val="67810"/>
              <w:jc w:val="center"/>
              <w:textAlignment w:val="center"/>
              <w:rPr>
                <w:rFonts w:ascii="宋体" w:eastAsia="宋体" w:cs="宋体"/>
                <w:bCs/>
                <w:kern w:val="0"/>
                <w:szCs w:val="21"/>
              </w:rPr>
            </w:pPr>
            <w:r>
              <w:rPr>
                <w:rFonts w:ascii="仿宋" w:eastAsia="仿宋" w:cs="仿宋" w:hint="eastAsia"/>
                <w:color w:val="000000"/>
                <w:kern w:val="0"/>
                <w:sz w:val="22"/>
                <w:szCs w:val="22"/>
                <w:lang w:val="en-US"/>
              </w:rPr>
              <w:t>▲</w:t>
            </w:r>
          </w:p>
        </w:tc>
        <w:tc>
          <w:tcPr>
            <w:tcW w:w="629" w:type="pct"/>
            <w:vMerge/>
            <w:tcBorders>
              <w:top w:val="single" w:sz="4" w:space="0" w:color="auto"/>
              <w:left w:val="single" w:sz="4" w:space="0" w:color="auto"/>
              <w:bottom w:val="single" w:sz="4" w:space="0" w:color="auto"/>
              <w:right w:val="single" w:sz="4" w:space="0" w:color="auto"/>
            </w:tcBorders>
            <w:noWrap/>
            <w:vAlign w:val="center"/>
          </w:tcPr>
          <w:p w14:paraId="2054FC10" w14:textId="77777777" w:rsidR="003473AF" w:rsidRDefault="003473AF"/>
        </w:tc>
        <w:tc>
          <w:tcPr>
            <w:tcW w:w="2504" w:type="pct"/>
            <w:tcBorders>
              <w:top w:val="single" w:sz="4" w:space="0" w:color="auto"/>
              <w:left w:val="single" w:sz="4" w:space="0" w:color="auto"/>
              <w:bottom w:val="single" w:sz="4" w:space="0" w:color="auto"/>
              <w:right w:val="single" w:sz="4" w:space="0" w:color="auto"/>
            </w:tcBorders>
            <w:vAlign w:val="center"/>
          </w:tcPr>
          <w:p w14:paraId="7756B2C6" w14:textId="77777777" w:rsidR="003473AF" w:rsidRDefault="001F029C">
            <w:pPr>
              <w:pStyle w:val="67710"/>
              <w:textAlignment w:val="center"/>
              <w:rPr>
                <w:rFonts w:ascii="宋体" w:eastAsia="宋体" w:hAnsi="宋体" w:cs="宋体" w:hint="eastAsia"/>
                <w:color w:val="000000"/>
                <w:kern w:val="0"/>
                <w:szCs w:val="21"/>
                <w:lang w:val="en-US"/>
              </w:rPr>
            </w:pPr>
            <w:r>
              <w:rPr>
                <w:rFonts w:ascii="宋体" w:eastAsia="宋体" w:hAnsi="宋体" w:cs="宋体" w:hint="eastAsia"/>
                <w:color w:val="000000"/>
                <w:kern w:val="0"/>
                <w:szCs w:val="21"/>
                <w:lang w:val="en-US"/>
              </w:rPr>
              <w:t>软件功能：至少包含快速进样</w:t>
            </w:r>
            <w:proofErr w:type="gramStart"/>
            <w:r>
              <w:rPr>
                <w:rFonts w:ascii="宋体" w:eastAsia="宋体" w:hAnsi="宋体" w:cs="宋体" w:hint="eastAsia"/>
                <w:color w:val="000000"/>
                <w:kern w:val="0"/>
                <w:szCs w:val="21"/>
                <w:lang w:val="en-US"/>
              </w:rPr>
              <w:t>口维护</w:t>
            </w:r>
            <w:proofErr w:type="gramEnd"/>
            <w:r>
              <w:rPr>
                <w:rFonts w:ascii="宋体" w:eastAsia="宋体" w:hAnsi="宋体" w:cs="宋体" w:hint="eastAsia"/>
                <w:color w:val="000000"/>
                <w:kern w:val="0"/>
                <w:szCs w:val="21"/>
                <w:lang w:val="en-US"/>
              </w:rPr>
              <w:t>功能和智能时间管理功能。与质谱联机时可以在不卸真空的情况下更换</w:t>
            </w:r>
            <w:proofErr w:type="gramStart"/>
            <w:r>
              <w:rPr>
                <w:rFonts w:ascii="宋体" w:eastAsia="宋体" w:hAnsi="宋体" w:cs="宋体" w:hint="eastAsia"/>
                <w:color w:val="000000"/>
                <w:kern w:val="0"/>
                <w:szCs w:val="21"/>
                <w:lang w:val="en-US"/>
              </w:rPr>
              <w:t>进样垫和</w:t>
            </w:r>
            <w:proofErr w:type="gramEnd"/>
            <w:r>
              <w:rPr>
                <w:rFonts w:ascii="宋体" w:eastAsia="宋体" w:hAnsi="宋体" w:cs="宋体" w:hint="eastAsia"/>
                <w:color w:val="000000"/>
                <w:kern w:val="0"/>
                <w:szCs w:val="21"/>
                <w:lang w:val="en-US"/>
              </w:rPr>
              <w:t>衬管，进行进样口维护。系统启动后真空状态、调谐结果自动判定，无需人为确认即可直接开始分析工作，序列运行、维护时间直观显示</w:t>
            </w:r>
          </w:p>
        </w:tc>
        <w:tc>
          <w:tcPr>
            <w:tcW w:w="1008" w:type="pct"/>
            <w:tcBorders>
              <w:top w:val="single" w:sz="4" w:space="0" w:color="auto"/>
              <w:left w:val="single" w:sz="4" w:space="0" w:color="auto"/>
              <w:bottom w:val="single" w:sz="4" w:space="0" w:color="auto"/>
              <w:right w:val="single" w:sz="4" w:space="0" w:color="auto"/>
            </w:tcBorders>
            <w:vAlign w:val="center"/>
          </w:tcPr>
          <w:p w14:paraId="54154246" w14:textId="77777777" w:rsidR="003473AF" w:rsidRDefault="001F029C">
            <w:pPr>
              <w:pStyle w:val="67610"/>
              <w:textAlignment w:val="center"/>
              <w:rPr>
                <w:rFonts w:ascii="方正仿宋_GBK" w:eastAsia="方正仿宋_GBK" w:cs="方正仿宋_GBK"/>
                <w:color w:val="000000"/>
                <w:kern w:val="0"/>
                <w:sz w:val="22"/>
                <w:szCs w:val="22"/>
                <w:lang w:val="en-US"/>
              </w:rPr>
            </w:pPr>
            <w:r>
              <w:rPr>
                <w:rFonts w:ascii="宋体" w:eastAsia="宋体" w:cs="宋体" w:hint="eastAsia"/>
                <w:bCs/>
                <w:color w:val="000000"/>
                <w:kern w:val="0"/>
                <w:szCs w:val="21"/>
              </w:rPr>
              <w:t>原厂证明材料</w:t>
            </w:r>
          </w:p>
        </w:tc>
      </w:tr>
    </w:tbl>
    <w:p w14:paraId="61AC6A48" w14:textId="77777777" w:rsidR="003473AF" w:rsidRDefault="003473AF"/>
    <w:p w14:paraId="2E764850" w14:textId="77777777" w:rsidR="003473AF" w:rsidRDefault="001F029C">
      <w:pPr>
        <w:pStyle w:val="4"/>
      </w:pPr>
      <w:r>
        <w:rPr>
          <w:rFonts w:hint="eastAsia"/>
        </w:rPr>
        <w:t>第</w:t>
      </w:r>
      <w:r>
        <w:rPr>
          <w:rFonts w:hint="eastAsia"/>
          <w:lang w:val="en-US"/>
        </w:rPr>
        <w:t>1</w:t>
      </w:r>
      <w:r>
        <w:rPr>
          <w:rFonts w:hint="eastAsia"/>
        </w:rPr>
        <w:t>包</w:t>
      </w:r>
      <w:r>
        <w:rPr>
          <w:rFonts w:hint="eastAsia"/>
        </w:rPr>
        <w:t xml:space="preserve"> </w:t>
      </w:r>
      <w:r>
        <w:t>液相色谱仪</w:t>
      </w:r>
    </w:p>
    <w:p w14:paraId="0AC0FE15" w14:textId="77777777" w:rsidR="003473AF" w:rsidRDefault="003473AF"/>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018"/>
        <w:gridCol w:w="1169"/>
        <w:gridCol w:w="4476"/>
        <w:gridCol w:w="1723"/>
      </w:tblGrid>
      <w:tr w:rsidR="003473AF" w14:paraId="3FE65B1B" w14:textId="77777777">
        <w:trPr>
          <w:trHeight w:val="410"/>
          <w:jc w:val="center"/>
        </w:trPr>
        <w:tc>
          <w:tcPr>
            <w:tcW w:w="372" w:type="pct"/>
            <w:tcBorders>
              <w:top w:val="single" w:sz="4" w:space="0" w:color="auto"/>
              <w:left w:val="single" w:sz="4" w:space="0" w:color="auto"/>
              <w:bottom w:val="single" w:sz="4" w:space="0" w:color="auto"/>
              <w:right w:val="single" w:sz="4" w:space="0" w:color="auto"/>
            </w:tcBorders>
            <w:vAlign w:val="center"/>
          </w:tcPr>
          <w:p w14:paraId="28E01704" w14:textId="77777777" w:rsidR="003473AF" w:rsidRDefault="001F029C">
            <w:pPr>
              <w:pStyle w:val="100210"/>
              <w:jc w:val="center"/>
              <w:textAlignment w:val="center"/>
              <w:rPr>
                <w:rFonts w:ascii="宋体" w:eastAsia="宋体" w:cs="宋体"/>
                <w:bCs/>
                <w:color w:val="000000"/>
                <w:kern w:val="0"/>
                <w:szCs w:val="21"/>
              </w:rPr>
            </w:pPr>
            <w:r>
              <w:rPr>
                <w:rFonts w:ascii="宋体" w:eastAsia="宋体" w:cs="宋体" w:hint="eastAsia"/>
                <w:bCs/>
                <w:color w:val="000000"/>
                <w:kern w:val="0"/>
                <w:szCs w:val="21"/>
              </w:rPr>
              <w:t>序号</w:t>
            </w:r>
          </w:p>
        </w:tc>
        <w:tc>
          <w:tcPr>
            <w:tcW w:w="562" w:type="pct"/>
            <w:tcBorders>
              <w:top w:val="single" w:sz="4" w:space="0" w:color="auto"/>
              <w:left w:val="single" w:sz="4" w:space="0" w:color="auto"/>
              <w:bottom w:val="single" w:sz="4" w:space="0" w:color="auto"/>
              <w:right w:val="single" w:sz="4" w:space="0" w:color="auto"/>
            </w:tcBorders>
            <w:vAlign w:val="center"/>
          </w:tcPr>
          <w:p w14:paraId="37DFAE73" w14:textId="77777777" w:rsidR="003473AF" w:rsidRDefault="001F029C">
            <w:pPr>
              <w:pStyle w:val="100110"/>
              <w:jc w:val="center"/>
              <w:textAlignment w:val="center"/>
              <w:rPr>
                <w:rFonts w:ascii="宋体" w:eastAsia="宋体" w:cs="宋体"/>
                <w:bCs/>
                <w:color w:val="000000"/>
                <w:kern w:val="0"/>
                <w:szCs w:val="21"/>
              </w:rPr>
            </w:pPr>
            <w:r>
              <w:rPr>
                <w:rFonts w:ascii="宋体" w:eastAsia="宋体" w:cs="宋体" w:hint="eastAsia"/>
                <w:bCs/>
                <w:color w:val="000000"/>
                <w:kern w:val="0"/>
                <w:szCs w:val="21"/>
              </w:rPr>
              <w:t>重要性</w:t>
            </w:r>
          </w:p>
        </w:tc>
        <w:tc>
          <w:tcPr>
            <w:tcW w:w="645" w:type="pct"/>
            <w:tcBorders>
              <w:top w:val="single" w:sz="4" w:space="0" w:color="auto"/>
              <w:left w:val="single" w:sz="4" w:space="0" w:color="auto"/>
              <w:bottom w:val="single" w:sz="4" w:space="0" w:color="auto"/>
              <w:right w:val="single" w:sz="4" w:space="0" w:color="auto"/>
            </w:tcBorders>
            <w:vAlign w:val="center"/>
          </w:tcPr>
          <w:p w14:paraId="1B343BE2" w14:textId="77777777" w:rsidR="003473AF" w:rsidRDefault="001F029C">
            <w:pPr>
              <w:pStyle w:val="100010"/>
              <w:jc w:val="center"/>
              <w:textAlignment w:val="center"/>
              <w:rPr>
                <w:rFonts w:ascii="宋体" w:eastAsia="宋体" w:cs="宋体"/>
                <w:bCs/>
                <w:color w:val="000000"/>
                <w:kern w:val="0"/>
                <w:szCs w:val="21"/>
              </w:rPr>
            </w:pPr>
            <w:r>
              <w:rPr>
                <w:rFonts w:ascii="宋体" w:eastAsia="宋体" w:cs="宋体" w:hint="eastAsia"/>
                <w:bCs/>
                <w:color w:val="000000"/>
                <w:kern w:val="0"/>
                <w:szCs w:val="21"/>
              </w:rPr>
              <w:t>指标项</w:t>
            </w:r>
          </w:p>
        </w:tc>
        <w:tc>
          <w:tcPr>
            <w:tcW w:w="2470" w:type="pct"/>
            <w:tcBorders>
              <w:top w:val="single" w:sz="4" w:space="0" w:color="auto"/>
              <w:left w:val="single" w:sz="4" w:space="0" w:color="auto"/>
              <w:bottom w:val="single" w:sz="4" w:space="0" w:color="auto"/>
              <w:right w:val="single" w:sz="4" w:space="0" w:color="auto"/>
            </w:tcBorders>
            <w:vAlign w:val="center"/>
          </w:tcPr>
          <w:p w14:paraId="3DEA193B" w14:textId="77777777" w:rsidR="003473AF" w:rsidRDefault="001F029C">
            <w:pPr>
              <w:pStyle w:val="99910"/>
              <w:jc w:val="center"/>
              <w:textAlignment w:val="center"/>
              <w:rPr>
                <w:rFonts w:ascii="宋体" w:eastAsia="宋体" w:cs="宋体"/>
                <w:bCs/>
                <w:color w:val="000000"/>
                <w:kern w:val="0"/>
                <w:szCs w:val="21"/>
              </w:rPr>
            </w:pPr>
            <w:r>
              <w:rPr>
                <w:rFonts w:ascii="宋体" w:eastAsia="宋体" w:cs="宋体" w:hint="eastAsia"/>
                <w:bCs/>
                <w:color w:val="000000"/>
                <w:kern w:val="0"/>
                <w:szCs w:val="21"/>
              </w:rPr>
              <w:t>指标要求</w:t>
            </w:r>
          </w:p>
        </w:tc>
        <w:tc>
          <w:tcPr>
            <w:tcW w:w="951" w:type="pct"/>
            <w:tcBorders>
              <w:top w:val="single" w:sz="4" w:space="0" w:color="auto"/>
              <w:left w:val="single" w:sz="4" w:space="0" w:color="auto"/>
              <w:bottom w:val="single" w:sz="4" w:space="0" w:color="auto"/>
              <w:right w:val="single" w:sz="4" w:space="0" w:color="auto"/>
            </w:tcBorders>
            <w:vAlign w:val="center"/>
          </w:tcPr>
          <w:p w14:paraId="58D6B4E3" w14:textId="77777777" w:rsidR="003473AF" w:rsidRDefault="001F029C">
            <w:pPr>
              <w:pStyle w:val="99810"/>
              <w:jc w:val="center"/>
              <w:textAlignment w:val="center"/>
              <w:rPr>
                <w:rFonts w:ascii="宋体" w:eastAsia="宋体" w:cs="宋体"/>
                <w:bCs/>
                <w:color w:val="000000"/>
                <w:kern w:val="0"/>
                <w:szCs w:val="21"/>
              </w:rPr>
            </w:pPr>
            <w:r>
              <w:rPr>
                <w:rFonts w:ascii="宋体" w:eastAsia="宋体" w:cs="宋体" w:hint="eastAsia"/>
                <w:bCs/>
                <w:color w:val="000000"/>
                <w:kern w:val="0"/>
                <w:szCs w:val="21"/>
              </w:rPr>
              <w:t>证明材料要求</w:t>
            </w:r>
          </w:p>
        </w:tc>
      </w:tr>
      <w:tr w:rsidR="003473AF" w14:paraId="7BFA516B" w14:textId="77777777">
        <w:trPr>
          <w:trHeight w:val="61"/>
          <w:jc w:val="center"/>
        </w:trPr>
        <w:tc>
          <w:tcPr>
            <w:tcW w:w="372" w:type="pct"/>
            <w:tcBorders>
              <w:top w:val="single" w:sz="4" w:space="0" w:color="auto"/>
              <w:left w:val="single" w:sz="4" w:space="0" w:color="auto"/>
              <w:bottom w:val="single" w:sz="4" w:space="0" w:color="auto"/>
              <w:right w:val="single" w:sz="4" w:space="0" w:color="auto"/>
            </w:tcBorders>
            <w:vAlign w:val="center"/>
          </w:tcPr>
          <w:p w14:paraId="0341F134" w14:textId="77777777" w:rsidR="003473AF" w:rsidRDefault="003473AF">
            <w:pPr>
              <w:pStyle w:val="997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13CF1BEE" w14:textId="77777777" w:rsidR="003473AF" w:rsidRDefault="003473AF">
            <w:pPr>
              <w:pStyle w:val="99610"/>
              <w:snapToGrid w:val="0"/>
              <w:jc w:val="center"/>
              <w:rPr>
                <w:rFonts w:ascii="宋体" w:eastAsia="宋体" w:cs="宋体"/>
                <w:bCs/>
                <w:kern w:val="0"/>
                <w:szCs w:val="21"/>
              </w:rPr>
            </w:pPr>
          </w:p>
        </w:tc>
        <w:tc>
          <w:tcPr>
            <w:tcW w:w="645" w:type="pct"/>
            <w:vMerge w:val="restart"/>
            <w:tcBorders>
              <w:left w:val="single" w:sz="4" w:space="0" w:color="auto"/>
              <w:right w:val="single" w:sz="4" w:space="0" w:color="auto"/>
            </w:tcBorders>
            <w:vAlign w:val="center"/>
          </w:tcPr>
          <w:p w14:paraId="0B6F2A3F" w14:textId="77777777" w:rsidR="003473AF" w:rsidRDefault="001F029C">
            <w:pPr>
              <w:pStyle w:val="99510"/>
              <w:jc w:val="center"/>
              <w:rPr>
                <w:rFonts w:ascii="宋体" w:eastAsia="宋体" w:cs="宋体"/>
                <w:szCs w:val="21"/>
              </w:rPr>
            </w:pPr>
            <w:r>
              <w:rPr>
                <w:rFonts w:ascii="宋体" w:eastAsia="宋体" w:cs="宋体" w:hint="eastAsia"/>
                <w:szCs w:val="21"/>
              </w:rPr>
              <w:t>二元溶剂管理系统</w:t>
            </w:r>
          </w:p>
        </w:tc>
        <w:tc>
          <w:tcPr>
            <w:tcW w:w="2470" w:type="pct"/>
            <w:tcBorders>
              <w:top w:val="single" w:sz="4" w:space="0" w:color="auto"/>
              <w:left w:val="single" w:sz="4" w:space="0" w:color="auto"/>
              <w:bottom w:val="single" w:sz="4" w:space="0" w:color="auto"/>
              <w:right w:val="single" w:sz="4" w:space="0" w:color="auto"/>
            </w:tcBorders>
            <w:vAlign w:val="center"/>
          </w:tcPr>
          <w:p w14:paraId="42B46085" w14:textId="77777777" w:rsidR="003473AF" w:rsidRDefault="001F029C">
            <w:pPr>
              <w:pStyle w:val="99410"/>
              <w:textAlignment w:val="center"/>
              <w:rPr>
                <w:rFonts w:ascii="宋体" w:eastAsia="宋体" w:cs="宋体"/>
                <w:bCs/>
                <w:kern w:val="0"/>
                <w:szCs w:val="21"/>
              </w:rPr>
            </w:pPr>
            <w:r>
              <w:rPr>
                <w:rFonts w:ascii="Arial" w:eastAsia="宋体" w:hAnsi="Arial" w:cs="Arial"/>
                <w:color w:val="000000"/>
                <w:kern w:val="0"/>
                <w:szCs w:val="21"/>
                <w:lang w:val="en-US"/>
              </w:rPr>
              <w:t>pH</w:t>
            </w:r>
            <w:r>
              <w:rPr>
                <w:rFonts w:ascii="宋体" w:eastAsia="宋体" w:cs="宋体" w:hint="eastAsia"/>
                <w:color w:val="000000"/>
                <w:kern w:val="0"/>
                <w:szCs w:val="21"/>
                <w:lang w:val="en-US"/>
              </w:rPr>
              <w:t>范围：</w:t>
            </w:r>
            <w:r>
              <w:rPr>
                <w:rFonts w:ascii="Arial" w:eastAsia="宋体" w:hAnsi="Arial" w:cs="Arial"/>
                <w:color w:val="000000"/>
                <w:kern w:val="0"/>
                <w:szCs w:val="21"/>
                <w:lang w:val="en-US"/>
              </w:rPr>
              <w:t>1~12.5</w:t>
            </w:r>
          </w:p>
        </w:tc>
        <w:tc>
          <w:tcPr>
            <w:tcW w:w="951" w:type="pct"/>
            <w:tcBorders>
              <w:top w:val="single" w:sz="4" w:space="0" w:color="auto"/>
              <w:left w:val="single" w:sz="4" w:space="0" w:color="auto"/>
              <w:bottom w:val="single" w:sz="4" w:space="0" w:color="auto"/>
              <w:right w:val="single" w:sz="4" w:space="0" w:color="auto"/>
            </w:tcBorders>
            <w:vAlign w:val="center"/>
          </w:tcPr>
          <w:p w14:paraId="1CE7998C" w14:textId="77777777" w:rsidR="003473AF" w:rsidRDefault="001F029C">
            <w:pPr>
              <w:pStyle w:val="993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1226476C" w14:textId="77777777">
        <w:trPr>
          <w:trHeight w:val="41"/>
          <w:jc w:val="center"/>
        </w:trPr>
        <w:tc>
          <w:tcPr>
            <w:tcW w:w="372" w:type="pct"/>
            <w:tcBorders>
              <w:top w:val="single" w:sz="4" w:space="0" w:color="auto"/>
              <w:left w:val="single" w:sz="4" w:space="0" w:color="auto"/>
              <w:bottom w:val="single" w:sz="4" w:space="0" w:color="auto"/>
              <w:right w:val="single" w:sz="4" w:space="0" w:color="auto"/>
            </w:tcBorders>
            <w:vAlign w:val="center"/>
          </w:tcPr>
          <w:p w14:paraId="4D12739A" w14:textId="77777777" w:rsidR="003473AF" w:rsidRDefault="003473AF">
            <w:pPr>
              <w:pStyle w:val="992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57E9ACFE" w14:textId="77777777" w:rsidR="003473AF" w:rsidRDefault="003473AF">
            <w:pPr>
              <w:pStyle w:val="99110"/>
              <w:jc w:val="center"/>
              <w:textAlignment w:val="center"/>
              <w:rPr>
                <w:rFonts w:ascii="宋体" w:eastAsia="宋体" w:cs="宋体"/>
                <w:bCs/>
                <w:szCs w:val="21"/>
              </w:rPr>
            </w:pPr>
          </w:p>
        </w:tc>
        <w:tc>
          <w:tcPr>
            <w:tcW w:w="645" w:type="pct"/>
            <w:vMerge/>
            <w:tcBorders>
              <w:left w:val="single" w:sz="4" w:space="0" w:color="auto"/>
              <w:right w:val="single" w:sz="4" w:space="0" w:color="auto"/>
            </w:tcBorders>
            <w:noWrap/>
            <w:vAlign w:val="center"/>
          </w:tcPr>
          <w:p w14:paraId="3A9E6224"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6927DF0F" w14:textId="77777777" w:rsidR="003473AF" w:rsidRDefault="001F029C">
            <w:pPr>
              <w:pStyle w:val="99010"/>
              <w:textAlignment w:val="center"/>
              <w:rPr>
                <w:rFonts w:ascii="宋体" w:eastAsia="宋体" w:cs="宋体"/>
                <w:bCs/>
                <w:color w:val="000000"/>
                <w:kern w:val="0"/>
                <w:szCs w:val="21"/>
              </w:rPr>
            </w:pPr>
            <w:r>
              <w:rPr>
                <w:rFonts w:ascii="宋体" w:eastAsia="宋体" w:cs="宋体" w:hint="eastAsia"/>
                <w:color w:val="000000"/>
                <w:kern w:val="0"/>
                <w:szCs w:val="21"/>
                <w:lang w:val="en-US"/>
              </w:rPr>
              <w:t>溶剂脱气机：不少于</w:t>
            </w:r>
            <w:r>
              <w:rPr>
                <w:rFonts w:ascii="Arial" w:eastAsia="宋体" w:hAnsi="Arial" w:cs="Arial"/>
                <w:color w:val="000000"/>
                <w:kern w:val="0"/>
                <w:szCs w:val="21"/>
                <w:lang w:val="en-US"/>
              </w:rPr>
              <w:t>5</w:t>
            </w:r>
            <w:r>
              <w:rPr>
                <w:rFonts w:ascii="宋体" w:eastAsia="宋体" w:cs="宋体" w:hint="eastAsia"/>
                <w:color w:val="000000"/>
                <w:kern w:val="0"/>
                <w:szCs w:val="21"/>
                <w:lang w:val="en-US"/>
              </w:rPr>
              <w:t>通道独立脱气机，其中</w:t>
            </w:r>
            <w:r>
              <w:rPr>
                <w:rFonts w:ascii="Arial" w:eastAsia="宋体" w:hAnsi="Arial" w:cs="Arial"/>
                <w:color w:val="000000"/>
                <w:kern w:val="0"/>
                <w:szCs w:val="21"/>
                <w:lang w:val="en-US"/>
              </w:rPr>
              <w:t>1</w:t>
            </w:r>
            <w:r>
              <w:rPr>
                <w:rFonts w:ascii="宋体" w:eastAsia="宋体" w:cs="宋体" w:hint="eastAsia"/>
                <w:color w:val="000000"/>
                <w:kern w:val="0"/>
                <w:szCs w:val="21"/>
                <w:lang w:val="en-US"/>
              </w:rPr>
              <w:t>通道分配给灌注溶剂</w:t>
            </w:r>
          </w:p>
        </w:tc>
        <w:tc>
          <w:tcPr>
            <w:tcW w:w="951" w:type="pct"/>
            <w:tcBorders>
              <w:top w:val="single" w:sz="4" w:space="0" w:color="auto"/>
              <w:left w:val="single" w:sz="4" w:space="0" w:color="auto"/>
              <w:bottom w:val="single" w:sz="4" w:space="0" w:color="auto"/>
              <w:right w:val="single" w:sz="4" w:space="0" w:color="auto"/>
            </w:tcBorders>
          </w:tcPr>
          <w:p w14:paraId="39A53670" w14:textId="77777777" w:rsidR="003473AF" w:rsidRDefault="001F029C">
            <w:pPr>
              <w:pStyle w:val="98910"/>
              <w:textAlignment w:val="center"/>
              <w:rPr>
                <w:rFonts w:ascii="宋体" w:eastAsia="宋体" w:cs="宋体"/>
                <w:bCs/>
                <w:color w:val="000000"/>
                <w:kern w:val="0"/>
                <w:szCs w:val="21"/>
                <w:lang w:val="en-US"/>
              </w:rPr>
            </w:pPr>
            <w:r>
              <w:rPr>
                <w:rFonts w:ascii="宋体" w:eastAsia="宋体" w:cs="宋体" w:hint="eastAsia"/>
                <w:bCs/>
                <w:color w:val="000000"/>
                <w:kern w:val="0"/>
                <w:szCs w:val="21"/>
                <w:lang w:val="en-US"/>
              </w:rPr>
              <w:t>/</w:t>
            </w:r>
          </w:p>
        </w:tc>
      </w:tr>
      <w:tr w:rsidR="003473AF" w14:paraId="5B9513A3" w14:textId="77777777">
        <w:trPr>
          <w:trHeight w:val="41"/>
          <w:jc w:val="center"/>
        </w:trPr>
        <w:tc>
          <w:tcPr>
            <w:tcW w:w="372" w:type="pct"/>
            <w:tcBorders>
              <w:top w:val="single" w:sz="4" w:space="0" w:color="auto"/>
              <w:left w:val="single" w:sz="4" w:space="0" w:color="auto"/>
              <w:bottom w:val="single" w:sz="4" w:space="0" w:color="auto"/>
              <w:right w:val="single" w:sz="4" w:space="0" w:color="auto"/>
            </w:tcBorders>
            <w:vAlign w:val="center"/>
          </w:tcPr>
          <w:p w14:paraId="618EC0D1" w14:textId="77777777" w:rsidR="003473AF" w:rsidRDefault="003473AF">
            <w:pPr>
              <w:pStyle w:val="988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3C87EFD0" w14:textId="77777777" w:rsidR="003473AF" w:rsidRDefault="003473AF">
            <w:pPr>
              <w:pStyle w:val="987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4607C8E4"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33B2B3DD" w14:textId="77777777" w:rsidR="003473AF" w:rsidRDefault="001F029C">
            <w:pPr>
              <w:pStyle w:val="98610"/>
              <w:textAlignment w:val="center"/>
              <w:rPr>
                <w:rFonts w:ascii="宋体" w:eastAsia="宋体" w:cs="宋体"/>
                <w:bCs/>
                <w:color w:val="000000"/>
                <w:kern w:val="0"/>
                <w:szCs w:val="21"/>
              </w:rPr>
            </w:pPr>
            <w:r>
              <w:rPr>
                <w:rFonts w:ascii="宋体" w:eastAsia="宋体" w:cs="宋体" w:hint="eastAsia"/>
                <w:color w:val="000000"/>
                <w:kern w:val="0"/>
                <w:szCs w:val="21"/>
                <w:lang w:val="en-US"/>
              </w:rPr>
              <w:t>流速范围：（</w:t>
            </w:r>
            <w:r>
              <w:rPr>
                <w:rFonts w:ascii="Arial" w:eastAsia="宋体" w:hAnsi="Arial" w:cs="Arial"/>
                <w:color w:val="000000"/>
                <w:kern w:val="0"/>
                <w:szCs w:val="21"/>
                <w:lang w:val="en-US"/>
              </w:rPr>
              <w:t>0.001~2.000</w:t>
            </w:r>
            <w:r>
              <w:rPr>
                <w:rFonts w:ascii="宋体" w:eastAsia="宋体" w:cs="宋体" w:hint="eastAsia"/>
                <w:color w:val="000000"/>
                <w:kern w:val="0"/>
                <w:szCs w:val="21"/>
                <w:lang w:val="en-US"/>
              </w:rPr>
              <w:t>）</w:t>
            </w:r>
            <w:r>
              <w:rPr>
                <w:rFonts w:ascii="Arial" w:eastAsia="宋体" w:hAnsi="Arial" w:cs="Arial"/>
                <w:color w:val="000000"/>
                <w:kern w:val="0"/>
                <w:szCs w:val="21"/>
                <w:lang w:val="en-US"/>
              </w:rPr>
              <w:t>mL/min</w:t>
            </w:r>
          </w:p>
        </w:tc>
        <w:tc>
          <w:tcPr>
            <w:tcW w:w="951" w:type="pct"/>
            <w:tcBorders>
              <w:top w:val="single" w:sz="4" w:space="0" w:color="auto"/>
              <w:left w:val="single" w:sz="4" w:space="0" w:color="auto"/>
              <w:bottom w:val="single" w:sz="4" w:space="0" w:color="auto"/>
              <w:right w:val="single" w:sz="4" w:space="0" w:color="auto"/>
            </w:tcBorders>
          </w:tcPr>
          <w:p w14:paraId="69AAE160" w14:textId="77777777" w:rsidR="003473AF" w:rsidRDefault="001F029C">
            <w:pPr>
              <w:pStyle w:val="985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319CBEB6" w14:textId="77777777">
        <w:trPr>
          <w:trHeight w:val="41"/>
          <w:jc w:val="center"/>
        </w:trPr>
        <w:tc>
          <w:tcPr>
            <w:tcW w:w="372" w:type="pct"/>
            <w:tcBorders>
              <w:top w:val="single" w:sz="4" w:space="0" w:color="auto"/>
              <w:left w:val="single" w:sz="4" w:space="0" w:color="auto"/>
              <w:bottom w:val="single" w:sz="4" w:space="0" w:color="auto"/>
              <w:right w:val="single" w:sz="4" w:space="0" w:color="auto"/>
            </w:tcBorders>
            <w:vAlign w:val="center"/>
          </w:tcPr>
          <w:p w14:paraId="011F4669" w14:textId="77777777" w:rsidR="003473AF" w:rsidRDefault="003473AF">
            <w:pPr>
              <w:pStyle w:val="984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27DCD6BB" w14:textId="77777777" w:rsidR="003473AF" w:rsidRDefault="001F029C">
            <w:pPr>
              <w:pStyle w:val="98310"/>
              <w:jc w:val="center"/>
              <w:textAlignment w:val="center"/>
              <w:rPr>
                <w:rFonts w:ascii="宋体" w:eastAsia="宋体" w:cs="宋体"/>
                <w:bCs/>
                <w:color w:val="000000"/>
                <w:kern w:val="0"/>
                <w:szCs w:val="21"/>
              </w:rPr>
            </w:pPr>
            <w:r>
              <w:rPr>
                <w:rFonts w:ascii="宋体" w:eastAsia="宋体" w:cs="宋体" w:hint="eastAsia"/>
                <w:szCs w:val="21"/>
              </w:rPr>
              <w:t>★</w:t>
            </w:r>
          </w:p>
        </w:tc>
        <w:tc>
          <w:tcPr>
            <w:tcW w:w="645" w:type="pct"/>
            <w:vMerge/>
            <w:tcBorders>
              <w:left w:val="single" w:sz="4" w:space="0" w:color="auto"/>
              <w:right w:val="single" w:sz="4" w:space="0" w:color="auto"/>
            </w:tcBorders>
            <w:noWrap/>
            <w:vAlign w:val="center"/>
          </w:tcPr>
          <w:p w14:paraId="5E267A55"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052FEF47" w14:textId="77777777" w:rsidR="003473AF" w:rsidRDefault="001F029C">
            <w:pPr>
              <w:pStyle w:val="98210"/>
              <w:textAlignment w:val="center"/>
              <w:rPr>
                <w:rFonts w:ascii="宋体" w:eastAsia="宋体" w:cs="宋体"/>
                <w:bCs/>
                <w:color w:val="000000"/>
                <w:kern w:val="0"/>
                <w:szCs w:val="21"/>
              </w:rPr>
            </w:pPr>
            <w:r>
              <w:rPr>
                <w:rFonts w:ascii="宋体" w:eastAsia="宋体" w:cs="宋体" w:hint="eastAsia"/>
                <w:color w:val="000000"/>
                <w:kern w:val="0"/>
                <w:szCs w:val="21"/>
                <w:lang w:val="en-US"/>
              </w:rPr>
              <w:t>最大操作压力：≥</w:t>
            </w:r>
            <w:r>
              <w:rPr>
                <w:rFonts w:ascii="Arial" w:eastAsia="宋体" w:hAnsi="Arial" w:cs="Arial"/>
                <w:color w:val="000000"/>
                <w:kern w:val="0"/>
                <w:szCs w:val="21"/>
                <w:lang w:val="en-US"/>
              </w:rPr>
              <w:t>1200 bar</w:t>
            </w:r>
          </w:p>
        </w:tc>
        <w:tc>
          <w:tcPr>
            <w:tcW w:w="951" w:type="pct"/>
            <w:tcBorders>
              <w:top w:val="single" w:sz="4" w:space="0" w:color="auto"/>
              <w:left w:val="single" w:sz="4" w:space="0" w:color="auto"/>
              <w:bottom w:val="single" w:sz="4" w:space="0" w:color="auto"/>
              <w:right w:val="single" w:sz="4" w:space="0" w:color="auto"/>
            </w:tcBorders>
          </w:tcPr>
          <w:p w14:paraId="1AFB313D" w14:textId="77777777" w:rsidR="003473AF" w:rsidRDefault="001F029C">
            <w:pPr>
              <w:pStyle w:val="981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r w:rsidR="003473AF" w14:paraId="06C7CD62" w14:textId="77777777">
        <w:trPr>
          <w:trHeight w:val="247"/>
          <w:jc w:val="center"/>
        </w:trPr>
        <w:tc>
          <w:tcPr>
            <w:tcW w:w="372" w:type="pct"/>
            <w:tcBorders>
              <w:top w:val="single" w:sz="4" w:space="0" w:color="auto"/>
              <w:left w:val="single" w:sz="4" w:space="0" w:color="auto"/>
              <w:bottom w:val="single" w:sz="4" w:space="0" w:color="auto"/>
              <w:right w:val="single" w:sz="4" w:space="0" w:color="auto"/>
            </w:tcBorders>
            <w:vAlign w:val="center"/>
          </w:tcPr>
          <w:p w14:paraId="654D25E1" w14:textId="77777777" w:rsidR="003473AF" w:rsidRDefault="003473AF">
            <w:pPr>
              <w:pStyle w:val="980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5BB319CE" w14:textId="77777777" w:rsidR="003473AF" w:rsidRDefault="001F029C">
            <w:pPr>
              <w:pStyle w:val="97910"/>
              <w:jc w:val="center"/>
              <w:textAlignment w:val="center"/>
              <w:rPr>
                <w:rFonts w:ascii="宋体" w:eastAsia="宋体" w:cs="宋体"/>
                <w:bCs/>
                <w:color w:val="000000"/>
                <w:kern w:val="0"/>
                <w:szCs w:val="21"/>
              </w:rPr>
            </w:pPr>
            <w:r>
              <w:rPr>
                <w:rFonts w:ascii="宋体" w:eastAsia="宋体" w:cs="宋体" w:hint="eastAsia"/>
                <w:szCs w:val="21"/>
              </w:rPr>
              <w:t>★</w:t>
            </w:r>
          </w:p>
        </w:tc>
        <w:tc>
          <w:tcPr>
            <w:tcW w:w="645" w:type="pct"/>
            <w:vMerge/>
            <w:tcBorders>
              <w:left w:val="single" w:sz="4" w:space="0" w:color="auto"/>
              <w:right w:val="single" w:sz="4" w:space="0" w:color="auto"/>
            </w:tcBorders>
            <w:noWrap/>
            <w:vAlign w:val="center"/>
          </w:tcPr>
          <w:p w14:paraId="00F1D15A"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57F9112E" w14:textId="77777777" w:rsidR="003473AF" w:rsidRDefault="001F029C">
            <w:pPr>
              <w:pStyle w:val="97810"/>
              <w:textAlignment w:val="center"/>
              <w:rPr>
                <w:rFonts w:ascii="宋体" w:eastAsia="宋体" w:cs="宋体"/>
                <w:bCs/>
                <w:color w:val="000000"/>
                <w:kern w:val="0"/>
                <w:szCs w:val="21"/>
              </w:rPr>
            </w:pPr>
            <w:r>
              <w:rPr>
                <w:rFonts w:ascii="宋体" w:eastAsia="宋体" w:cs="宋体" w:hint="eastAsia"/>
                <w:color w:val="000000"/>
                <w:kern w:val="0"/>
                <w:szCs w:val="21"/>
                <w:lang w:val="en-US"/>
              </w:rPr>
              <w:t>流速精度：≤</w:t>
            </w:r>
            <w:r>
              <w:rPr>
                <w:rFonts w:ascii="Arial" w:eastAsia="宋体" w:hAnsi="Arial" w:cs="Arial"/>
                <w:color w:val="000000"/>
                <w:kern w:val="0"/>
                <w:szCs w:val="21"/>
                <w:lang w:val="en-US"/>
              </w:rPr>
              <w:softHyphen/>
              <w:t>0.08% RSD</w:t>
            </w:r>
          </w:p>
        </w:tc>
        <w:tc>
          <w:tcPr>
            <w:tcW w:w="951" w:type="pct"/>
            <w:tcBorders>
              <w:top w:val="single" w:sz="4" w:space="0" w:color="auto"/>
              <w:left w:val="single" w:sz="4" w:space="0" w:color="auto"/>
              <w:bottom w:val="single" w:sz="4" w:space="0" w:color="auto"/>
              <w:right w:val="single" w:sz="4" w:space="0" w:color="auto"/>
            </w:tcBorders>
          </w:tcPr>
          <w:p w14:paraId="0915075A" w14:textId="77777777" w:rsidR="003473AF" w:rsidRDefault="001F029C">
            <w:pPr>
              <w:pStyle w:val="977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r w:rsidR="003473AF" w14:paraId="3FFC34E4" w14:textId="77777777">
        <w:trPr>
          <w:trHeight w:val="247"/>
          <w:jc w:val="center"/>
        </w:trPr>
        <w:tc>
          <w:tcPr>
            <w:tcW w:w="372" w:type="pct"/>
            <w:tcBorders>
              <w:top w:val="single" w:sz="4" w:space="0" w:color="auto"/>
              <w:left w:val="single" w:sz="4" w:space="0" w:color="auto"/>
              <w:bottom w:val="single" w:sz="4" w:space="0" w:color="auto"/>
              <w:right w:val="single" w:sz="4" w:space="0" w:color="auto"/>
            </w:tcBorders>
            <w:vAlign w:val="center"/>
          </w:tcPr>
          <w:p w14:paraId="3A1ED93B" w14:textId="77777777" w:rsidR="003473AF" w:rsidRDefault="003473AF">
            <w:pPr>
              <w:pStyle w:val="976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4C8081DA" w14:textId="77777777" w:rsidR="003473AF" w:rsidRDefault="003473AF">
            <w:pPr>
              <w:pStyle w:val="97510"/>
              <w:jc w:val="center"/>
              <w:textAlignment w:val="center"/>
              <w:rPr>
                <w:rFonts w:ascii="宋体" w:eastAsia="宋体" w:cs="宋体"/>
                <w:bCs/>
                <w:szCs w:val="21"/>
              </w:rPr>
            </w:pPr>
          </w:p>
        </w:tc>
        <w:tc>
          <w:tcPr>
            <w:tcW w:w="645" w:type="pct"/>
            <w:vMerge/>
            <w:tcBorders>
              <w:left w:val="single" w:sz="4" w:space="0" w:color="auto"/>
              <w:right w:val="single" w:sz="4" w:space="0" w:color="auto"/>
            </w:tcBorders>
            <w:noWrap/>
            <w:vAlign w:val="center"/>
          </w:tcPr>
          <w:p w14:paraId="790264BB"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6BDF4049" w14:textId="77777777" w:rsidR="003473AF" w:rsidRDefault="001F029C">
            <w:pPr>
              <w:pStyle w:val="97410"/>
              <w:textAlignment w:val="center"/>
              <w:rPr>
                <w:rFonts w:ascii="宋体" w:eastAsia="宋体" w:cs="宋体"/>
                <w:bCs/>
                <w:color w:val="000000"/>
                <w:kern w:val="0"/>
                <w:szCs w:val="21"/>
              </w:rPr>
            </w:pPr>
            <w:r>
              <w:rPr>
                <w:rFonts w:ascii="宋体" w:eastAsia="宋体" w:cs="宋体" w:hint="eastAsia"/>
                <w:color w:val="000000"/>
                <w:kern w:val="0"/>
                <w:szCs w:val="21"/>
                <w:lang w:val="en-US"/>
              </w:rPr>
              <w:t>流速准确度：</w:t>
            </w:r>
            <w:r>
              <w:rPr>
                <w:rFonts w:ascii="Arial" w:eastAsia="宋体" w:hAnsi="Arial" w:cs="Arial"/>
                <w:color w:val="000000"/>
                <w:kern w:val="0"/>
                <w:szCs w:val="21"/>
                <w:lang w:val="en-US"/>
              </w:rPr>
              <w:t>±1.0%</w:t>
            </w:r>
          </w:p>
        </w:tc>
        <w:tc>
          <w:tcPr>
            <w:tcW w:w="951" w:type="pct"/>
            <w:tcBorders>
              <w:top w:val="single" w:sz="4" w:space="0" w:color="auto"/>
              <w:left w:val="single" w:sz="4" w:space="0" w:color="auto"/>
              <w:bottom w:val="single" w:sz="4" w:space="0" w:color="auto"/>
              <w:right w:val="single" w:sz="4" w:space="0" w:color="auto"/>
            </w:tcBorders>
          </w:tcPr>
          <w:p w14:paraId="6EB20F27" w14:textId="77777777" w:rsidR="003473AF" w:rsidRDefault="001F029C">
            <w:pPr>
              <w:pStyle w:val="97310"/>
              <w:textAlignment w:val="center"/>
              <w:rPr>
                <w:rFonts w:ascii="宋体" w:eastAsia="宋体" w:cs="宋体"/>
                <w:bCs/>
                <w:color w:val="000000"/>
                <w:kern w:val="0"/>
                <w:szCs w:val="21"/>
              </w:rPr>
            </w:pPr>
            <w:r>
              <w:rPr>
                <w:rFonts w:ascii="方正仿宋_GBK" w:eastAsia="方正仿宋_GBK" w:hint="eastAsia"/>
                <w:sz w:val="22"/>
                <w:szCs w:val="22"/>
                <w:lang w:val="en-US"/>
              </w:rPr>
              <w:t>/</w:t>
            </w:r>
          </w:p>
        </w:tc>
      </w:tr>
      <w:tr w:rsidR="003473AF" w14:paraId="5123A917" w14:textId="77777777">
        <w:trPr>
          <w:trHeight w:val="41"/>
          <w:jc w:val="center"/>
        </w:trPr>
        <w:tc>
          <w:tcPr>
            <w:tcW w:w="372" w:type="pct"/>
            <w:tcBorders>
              <w:top w:val="single" w:sz="4" w:space="0" w:color="auto"/>
              <w:left w:val="single" w:sz="4" w:space="0" w:color="auto"/>
              <w:bottom w:val="single" w:sz="4" w:space="0" w:color="auto"/>
              <w:right w:val="single" w:sz="4" w:space="0" w:color="auto"/>
            </w:tcBorders>
            <w:vAlign w:val="center"/>
          </w:tcPr>
          <w:p w14:paraId="4985F40E" w14:textId="77777777" w:rsidR="003473AF" w:rsidRDefault="003473AF">
            <w:pPr>
              <w:pStyle w:val="972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32F0A623" w14:textId="77777777" w:rsidR="003473AF" w:rsidRDefault="003473AF">
            <w:pPr>
              <w:pStyle w:val="971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55225984"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21D0FDC3" w14:textId="77777777" w:rsidR="003473AF" w:rsidRDefault="001F029C">
            <w:pPr>
              <w:pStyle w:val="97010"/>
              <w:textAlignment w:val="center"/>
              <w:rPr>
                <w:rFonts w:ascii="宋体" w:eastAsia="宋体" w:cs="宋体"/>
                <w:bCs/>
                <w:color w:val="000000"/>
                <w:kern w:val="0"/>
                <w:szCs w:val="21"/>
              </w:rPr>
            </w:pPr>
            <w:r>
              <w:rPr>
                <w:rFonts w:ascii="宋体" w:eastAsia="宋体" w:cs="宋体" w:hint="eastAsia"/>
                <w:color w:val="000000"/>
                <w:kern w:val="0"/>
                <w:szCs w:val="21"/>
                <w:lang w:val="en-US"/>
              </w:rPr>
              <w:t>梯度准确度（混合准确度）：</w:t>
            </w:r>
            <w:r>
              <w:rPr>
                <w:rFonts w:ascii="Arial" w:eastAsia="宋体" w:hAnsi="Arial" w:cs="Arial"/>
                <w:color w:val="000000"/>
                <w:kern w:val="0"/>
                <w:szCs w:val="21"/>
                <w:lang w:val="en-US"/>
              </w:rPr>
              <w:t>±0.5%</w:t>
            </w:r>
          </w:p>
        </w:tc>
        <w:tc>
          <w:tcPr>
            <w:tcW w:w="951" w:type="pct"/>
            <w:tcBorders>
              <w:top w:val="single" w:sz="4" w:space="0" w:color="auto"/>
              <w:left w:val="single" w:sz="4" w:space="0" w:color="auto"/>
              <w:bottom w:val="single" w:sz="4" w:space="0" w:color="auto"/>
              <w:right w:val="single" w:sz="4" w:space="0" w:color="auto"/>
            </w:tcBorders>
          </w:tcPr>
          <w:p w14:paraId="69A3EF63" w14:textId="77777777" w:rsidR="003473AF" w:rsidRDefault="001F029C">
            <w:pPr>
              <w:pStyle w:val="96910"/>
              <w:textAlignment w:val="center"/>
              <w:rPr>
                <w:rFonts w:ascii="宋体" w:eastAsia="宋体" w:cs="宋体"/>
                <w:bCs/>
                <w:color w:val="000000"/>
                <w:kern w:val="0"/>
                <w:szCs w:val="21"/>
              </w:rPr>
            </w:pPr>
            <w:r>
              <w:rPr>
                <w:rFonts w:ascii="方正仿宋_GBK" w:eastAsia="方正仿宋_GBK" w:hint="eastAsia"/>
                <w:sz w:val="22"/>
                <w:szCs w:val="22"/>
                <w:lang w:val="en-US"/>
              </w:rPr>
              <w:t>/</w:t>
            </w:r>
          </w:p>
        </w:tc>
      </w:tr>
      <w:tr w:rsidR="003473AF" w14:paraId="2C4A2755" w14:textId="77777777">
        <w:trPr>
          <w:trHeight w:val="41"/>
          <w:jc w:val="center"/>
        </w:trPr>
        <w:tc>
          <w:tcPr>
            <w:tcW w:w="372" w:type="pct"/>
            <w:tcBorders>
              <w:top w:val="single" w:sz="4" w:space="0" w:color="auto"/>
              <w:left w:val="single" w:sz="4" w:space="0" w:color="auto"/>
              <w:bottom w:val="single" w:sz="4" w:space="0" w:color="auto"/>
              <w:right w:val="single" w:sz="4" w:space="0" w:color="auto"/>
            </w:tcBorders>
            <w:vAlign w:val="center"/>
          </w:tcPr>
          <w:p w14:paraId="601AC86C" w14:textId="77777777" w:rsidR="003473AF" w:rsidRDefault="003473AF">
            <w:pPr>
              <w:pStyle w:val="968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7E87B4BE" w14:textId="77777777" w:rsidR="003473AF" w:rsidRDefault="003473AF">
            <w:pPr>
              <w:pStyle w:val="967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372DD13D"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73C0E082" w14:textId="77777777" w:rsidR="003473AF" w:rsidRDefault="001F029C">
            <w:pPr>
              <w:pStyle w:val="96610"/>
              <w:textAlignment w:val="center"/>
              <w:rPr>
                <w:rFonts w:ascii="宋体" w:eastAsia="宋体" w:cs="宋体"/>
                <w:bCs/>
                <w:color w:val="000000"/>
                <w:kern w:val="0"/>
                <w:szCs w:val="21"/>
              </w:rPr>
            </w:pPr>
            <w:r>
              <w:rPr>
                <w:rFonts w:ascii="宋体" w:eastAsia="宋体" w:cs="宋体" w:hint="eastAsia"/>
                <w:color w:val="000000"/>
                <w:kern w:val="0"/>
                <w:szCs w:val="21"/>
                <w:lang w:val="en-US"/>
              </w:rPr>
              <w:t>梯度精度（混合精度）：≤</w:t>
            </w:r>
            <w:r>
              <w:rPr>
                <w:rFonts w:ascii="Arial" w:eastAsia="宋体" w:hAnsi="Arial" w:cs="Arial"/>
                <w:color w:val="000000"/>
                <w:kern w:val="0"/>
                <w:szCs w:val="21"/>
                <w:lang w:val="en-US"/>
              </w:rPr>
              <w:t>0.15%</w:t>
            </w:r>
          </w:p>
        </w:tc>
        <w:tc>
          <w:tcPr>
            <w:tcW w:w="951" w:type="pct"/>
            <w:tcBorders>
              <w:top w:val="single" w:sz="4" w:space="0" w:color="auto"/>
              <w:left w:val="single" w:sz="4" w:space="0" w:color="auto"/>
              <w:bottom w:val="single" w:sz="4" w:space="0" w:color="auto"/>
              <w:right w:val="single" w:sz="4" w:space="0" w:color="auto"/>
            </w:tcBorders>
          </w:tcPr>
          <w:p w14:paraId="4971C2C7" w14:textId="77777777" w:rsidR="003473AF" w:rsidRDefault="001F029C">
            <w:pPr>
              <w:pStyle w:val="96510"/>
              <w:textAlignment w:val="center"/>
              <w:rPr>
                <w:rFonts w:ascii="宋体" w:eastAsia="宋体" w:cs="宋体"/>
                <w:bCs/>
                <w:color w:val="000000"/>
                <w:kern w:val="0"/>
                <w:szCs w:val="21"/>
              </w:rPr>
            </w:pPr>
            <w:r>
              <w:rPr>
                <w:rFonts w:ascii="方正仿宋_GBK" w:eastAsia="方正仿宋_GBK" w:hint="eastAsia"/>
                <w:sz w:val="22"/>
                <w:szCs w:val="22"/>
                <w:lang w:val="en-US"/>
              </w:rPr>
              <w:t>/</w:t>
            </w:r>
          </w:p>
        </w:tc>
      </w:tr>
      <w:tr w:rsidR="003473AF" w14:paraId="57026409" w14:textId="77777777">
        <w:trPr>
          <w:trHeight w:val="90"/>
          <w:jc w:val="center"/>
        </w:trPr>
        <w:tc>
          <w:tcPr>
            <w:tcW w:w="372" w:type="pct"/>
            <w:tcBorders>
              <w:top w:val="single" w:sz="4" w:space="0" w:color="auto"/>
              <w:left w:val="single" w:sz="4" w:space="0" w:color="auto"/>
              <w:bottom w:val="single" w:sz="4" w:space="0" w:color="auto"/>
              <w:right w:val="single" w:sz="4" w:space="0" w:color="auto"/>
            </w:tcBorders>
            <w:vAlign w:val="center"/>
          </w:tcPr>
          <w:p w14:paraId="33D3B5F5" w14:textId="77777777" w:rsidR="003473AF" w:rsidRDefault="003473AF">
            <w:pPr>
              <w:pStyle w:val="964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5BF835D2" w14:textId="77777777" w:rsidR="003473AF" w:rsidRDefault="001F029C">
            <w:pPr>
              <w:pStyle w:val="96310"/>
              <w:jc w:val="center"/>
              <w:textAlignment w:val="center"/>
              <w:rPr>
                <w:rFonts w:ascii="宋体" w:eastAsia="宋体" w:cs="宋体"/>
                <w:bCs/>
                <w:color w:val="000000"/>
                <w:kern w:val="0"/>
                <w:szCs w:val="21"/>
              </w:rPr>
            </w:pPr>
            <w:r>
              <w:rPr>
                <w:rFonts w:ascii="宋体" w:eastAsia="宋体" w:cs="宋体" w:hint="eastAsia"/>
                <w:color w:val="000000"/>
                <w:kern w:val="0"/>
                <w:szCs w:val="21"/>
              </w:rPr>
              <w:t>▲</w:t>
            </w:r>
          </w:p>
        </w:tc>
        <w:tc>
          <w:tcPr>
            <w:tcW w:w="645" w:type="pct"/>
            <w:vMerge/>
            <w:tcBorders>
              <w:left w:val="single" w:sz="4" w:space="0" w:color="auto"/>
              <w:right w:val="single" w:sz="4" w:space="0" w:color="auto"/>
            </w:tcBorders>
            <w:noWrap/>
            <w:vAlign w:val="center"/>
          </w:tcPr>
          <w:p w14:paraId="5C358D82"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0D82945D" w14:textId="77777777" w:rsidR="003473AF" w:rsidRDefault="001F029C">
            <w:pPr>
              <w:pStyle w:val="96210"/>
              <w:textAlignment w:val="center"/>
              <w:rPr>
                <w:rFonts w:ascii="宋体" w:eastAsia="宋体" w:cs="宋体"/>
                <w:bCs/>
                <w:color w:val="000000"/>
                <w:kern w:val="0"/>
                <w:szCs w:val="21"/>
              </w:rPr>
            </w:pPr>
            <w:r>
              <w:rPr>
                <w:rFonts w:ascii="宋体" w:eastAsia="宋体" w:cs="宋体" w:hint="eastAsia"/>
                <w:color w:val="000000"/>
                <w:kern w:val="0"/>
                <w:szCs w:val="21"/>
                <w:lang w:val="en-US"/>
              </w:rPr>
              <w:t>梯度模式：不少于9种梯度曲线，至少包含线性、步进、</w:t>
            </w:r>
            <w:proofErr w:type="gramStart"/>
            <w:r>
              <w:rPr>
                <w:rFonts w:ascii="宋体" w:eastAsia="宋体" w:cs="宋体" w:hint="eastAsia"/>
                <w:color w:val="000000"/>
                <w:kern w:val="0"/>
                <w:szCs w:val="21"/>
                <w:lang w:val="en-US"/>
              </w:rPr>
              <w:t>凹</w:t>
            </w:r>
            <w:proofErr w:type="gramEnd"/>
            <w:r>
              <w:rPr>
                <w:rFonts w:ascii="宋体" w:eastAsia="宋体" w:cs="宋体" w:hint="eastAsia"/>
                <w:color w:val="000000"/>
                <w:kern w:val="0"/>
                <w:szCs w:val="21"/>
                <w:lang w:val="en-US"/>
              </w:rPr>
              <w:t>线、</w:t>
            </w:r>
            <w:proofErr w:type="gramStart"/>
            <w:r>
              <w:rPr>
                <w:rFonts w:ascii="宋体" w:eastAsia="宋体" w:cs="宋体" w:hint="eastAsia"/>
                <w:color w:val="000000"/>
                <w:kern w:val="0"/>
                <w:szCs w:val="21"/>
                <w:lang w:val="en-US"/>
              </w:rPr>
              <w:t>凸</w:t>
            </w:r>
            <w:proofErr w:type="gramEnd"/>
            <w:r>
              <w:rPr>
                <w:rFonts w:ascii="宋体" w:eastAsia="宋体" w:cs="宋体" w:hint="eastAsia"/>
                <w:color w:val="000000"/>
                <w:kern w:val="0"/>
                <w:szCs w:val="21"/>
                <w:lang w:val="en-US"/>
              </w:rPr>
              <w:t>线四种类型</w:t>
            </w:r>
          </w:p>
        </w:tc>
        <w:tc>
          <w:tcPr>
            <w:tcW w:w="951" w:type="pct"/>
            <w:tcBorders>
              <w:top w:val="single" w:sz="4" w:space="0" w:color="auto"/>
              <w:left w:val="single" w:sz="4" w:space="0" w:color="auto"/>
              <w:bottom w:val="single" w:sz="4" w:space="0" w:color="auto"/>
              <w:right w:val="single" w:sz="4" w:space="0" w:color="auto"/>
            </w:tcBorders>
          </w:tcPr>
          <w:p w14:paraId="658268FB" w14:textId="77777777" w:rsidR="003473AF" w:rsidRDefault="001F029C">
            <w:pPr>
              <w:pStyle w:val="961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r w:rsidR="003473AF" w14:paraId="0668DC23" w14:textId="77777777">
        <w:trPr>
          <w:trHeight w:val="266"/>
          <w:jc w:val="center"/>
        </w:trPr>
        <w:tc>
          <w:tcPr>
            <w:tcW w:w="372" w:type="pct"/>
            <w:tcBorders>
              <w:top w:val="single" w:sz="4" w:space="0" w:color="auto"/>
              <w:left w:val="single" w:sz="4" w:space="0" w:color="auto"/>
              <w:bottom w:val="single" w:sz="4" w:space="0" w:color="auto"/>
              <w:right w:val="single" w:sz="4" w:space="0" w:color="auto"/>
            </w:tcBorders>
            <w:vAlign w:val="center"/>
          </w:tcPr>
          <w:p w14:paraId="11C49AF8" w14:textId="77777777" w:rsidR="003473AF" w:rsidRDefault="003473AF">
            <w:pPr>
              <w:pStyle w:val="960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3E79CC93" w14:textId="77777777" w:rsidR="003473AF" w:rsidRDefault="001F029C">
            <w:pPr>
              <w:pStyle w:val="95910"/>
              <w:jc w:val="center"/>
              <w:textAlignment w:val="center"/>
              <w:rPr>
                <w:rFonts w:ascii="宋体" w:eastAsia="宋体" w:cs="宋体"/>
                <w:bCs/>
                <w:color w:val="000000"/>
                <w:kern w:val="0"/>
                <w:szCs w:val="21"/>
              </w:rPr>
            </w:pPr>
            <w:r>
              <w:rPr>
                <w:rFonts w:ascii="宋体" w:eastAsia="宋体" w:cs="宋体" w:hint="eastAsia"/>
                <w:color w:val="000000"/>
                <w:kern w:val="0"/>
                <w:szCs w:val="21"/>
              </w:rPr>
              <w:t>▲</w:t>
            </w:r>
          </w:p>
        </w:tc>
        <w:tc>
          <w:tcPr>
            <w:tcW w:w="645" w:type="pct"/>
            <w:vMerge/>
            <w:tcBorders>
              <w:left w:val="single" w:sz="4" w:space="0" w:color="auto"/>
              <w:right w:val="single" w:sz="4" w:space="0" w:color="auto"/>
            </w:tcBorders>
            <w:noWrap/>
            <w:vAlign w:val="center"/>
          </w:tcPr>
          <w:p w14:paraId="61A9EAE2"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4EA4C4E1" w14:textId="77777777" w:rsidR="003473AF" w:rsidRDefault="001F029C">
            <w:pPr>
              <w:pStyle w:val="95810"/>
              <w:textAlignment w:val="center"/>
              <w:rPr>
                <w:rFonts w:ascii="宋体" w:eastAsia="宋体" w:cs="宋体"/>
                <w:bCs/>
                <w:color w:val="000000"/>
                <w:kern w:val="0"/>
                <w:szCs w:val="21"/>
              </w:rPr>
            </w:pPr>
            <w:r>
              <w:rPr>
                <w:rFonts w:ascii="宋体" w:eastAsia="宋体" w:cs="宋体" w:hint="eastAsia"/>
                <w:color w:val="000000"/>
                <w:kern w:val="0"/>
                <w:szCs w:val="21"/>
                <w:lang w:val="en-US"/>
              </w:rPr>
              <w:t>系统总延迟体积：≤</w:t>
            </w:r>
            <w:r>
              <w:rPr>
                <w:rFonts w:ascii="Arial" w:eastAsia="宋体" w:hAnsi="Arial" w:cs="Arial"/>
                <w:color w:val="000000"/>
                <w:kern w:val="0"/>
                <w:szCs w:val="21"/>
                <w:lang w:val="en-US"/>
              </w:rPr>
              <w:t xml:space="preserve">100 </w:t>
            </w:r>
            <w:proofErr w:type="spellStart"/>
            <w:r>
              <w:rPr>
                <w:rFonts w:ascii="Arial" w:eastAsia="宋体" w:hAnsi="Arial" w:cs="Arial"/>
                <w:color w:val="000000"/>
                <w:kern w:val="0"/>
                <w:szCs w:val="21"/>
                <w:lang w:val="en-US"/>
              </w:rPr>
              <w:t>μL</w:t>
            </w:r>
            <w:proofErr w:type="spellEnd"/>
            <w:r>
              <w:rPr>
                <w:rFonts w:ascii="宋体" w:eastAsia="宋体" w:cs="宋体" w:hint="eastAsia"/>
                <w:color w:val="000000"/>
                <w:kern w:val="0"/>
                <w:szCs w:val="21"/>
                <w:lang w:val="en-US"/>
              </w:rPr>
              <w:t>，不随反压变化</w:t>
            </w:r>
          </w:p>
        </w:tc>
        <w:tc>
          <w:tcPr>
            <w:tcW w:w="951" w:type="pct"/>
            <w:tcBorders>
              <w:top w:val="single" w:sz="4" w:space="0" w:color="auto"/>
              <w:left w:val="single" w:sz="4" w:space="0" w:color="auto"/>
              <w:bottom w:val="single" w:sz="4" w:space="0" w:color="auto"/>
              <w:right w:val="single" w:sz="4" w:space="0" w:color="auto"/>
            </w:tcBorders>
          </w:tcPr>
          <w:p w14:paraId="2221D158" w14:textId="77777777" w:rsidR="003473AF" w:rsidRDefault="001F029C">
            <w:pPr>
              <w:pStyle w:val="957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r w:rsidR="003473AF" w14:paraId="1C97772E" w14:textId="77777777">
        <w:trPr>
          <w:trHeight w:val="266"/>
          <w:jc w:val="center"/>
        </w:trPr>
        <w:tc>
          <w:tcPr>
            <w:tcW w:w="372" w:type="pct"/>
            <w:tcBorders>
              <w:top w:val="single" w:sz="4" w:space="0" w:color="auto"/>
              <w:left w:val="single" w:sz="4" w:space="0" w:color="auto"/>
              <w:bottom w:val="single" w:sz="4" w:space="0" w:color="auto"/>
              <w:right w:val="single" w:sz="4" w:space="0" w:color="auto"/>
            </w:tcBorders>
            <w:vAlign w:val="center"/>
          </w:tcPr>
          <w:p w14:paraId="7FD1E2E8" w14:textId="77777777" w:rsidR="003473AF" w:rsidRDefault="003473AF">
            <w:pPr>
              <w:pStyle w:val="956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31FAE754" w14:textId="77777777" w:rsidR="003473AF" w:rsidRDefault="001F029C">
            <w:pPr>
              <w:pStyle w:val="95510"/>
              <w:jc w:val="center"/>
              <w:textAlignment w:val="center"/>
              <w:rPr>
                <w:rFonts w:ascii="宋体" w:eastAsia="宋体" w:cs="宋体"/>
                <w:bCs/>
                <w:color w:val="000000"/>
                <w:kern w:val="0"/>
                <w:szCs w:val="21"/>
              </w:rPr>
            </w:pPr>
            <w:r>
              <w:rPr>
                <w:rFonts w:ascii="宋体" w:eastAsia="宋体" w:cs="宋体" w:hint="eastAsia"/>
                <w:color w:val="000000"/>
                <w:kern w:val="0"/>
                <w:szCs w:val="21"/>
              </w:rPr>
              <w:t>▲</w:t>
            </w:r>
          </w:p>
        </w:tc>
        <w:tc>
          <w:tcPr>
            <w:tcW w:w="645" w:type="pct"/>
            <w:vMerge/>
            <w:tcBorders>
              <w:left w:val="single" w:sz="4" w:space="0" w:color="auto"/>
              <w:right w:val="single" w:sz="4" w:space="0" w:color="auto"/>
            </w:tcBorders>
            <w:noWrap/>
            <w:vAlign w:val="center"/>
          </w:tcPr>
          <w:p w14:paraId="01893D8A"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090A7735" w14:textId="77777777" w:rsidR="003473AF" w:rsidRDefault="001F029C">
            <w:pPr>
              <w:pStyle w:val="95410"/>
              <w:textAlignment w:val="center"/>
              <w:rPr>
                <w:rFonts w:ascii="宋体" w:eastAsia="宋体" w:cs="宋体"/>
                <w:bCs/>
                <w:color w:val="000000"/>
                <w:kern w:val="0"/>
                <w:szCs w:val="21"/>
              </w:rPr>
            </w:pPr>
            <w:r>
              <w:rPr>
                <w:rFonts w:ascii="宋体" w:eastAsia="宋体" w:cs="宋体" w:hint="eastAsia"/>
                <w:color w:val="000000"/>
                <w:kern w:val="0"/>
                <w:szCs w:val="21"/>
                <w:lang w:val="en-US"/>
              </w:rPr>
              <w:t>梯度延迟体积：≤</w:t>
            </w:r>
            <w:r>
              <w:rPr>
                <w:rFonts w:ascii="Arial" w:eastAsia="宋体" w:hAnsi="Arial" w:cs="Arial"/>
                <w:color w:val="000000"/>
                <w:kern w:val="0"/>
                <w:szCs w:val="21"/>
                <w:lang w:val="en-US"/>
              </w:rPr>
              <w:t xml:space="preserve">80 </w:t>
            </w:r>
            <w:proofErr w:type="spellStart"/>
            <w:r>
              <w:rPr>
                <w:rFonts w:ascii="Arial" w:eastAsia="宋体" w:hAnsi="Arial" w:cs="Arial"/>
                <w:color w:val="000000"/>
                <w:kern w:val="0"/>
                <w:szCs w:val="21"/>
                <w:lang w:val="en-US"/>
              </w:rPr>
              <w:t>μL</w:t>
            </w:r>
            <w:proofErr w:type="spellEnd"/>
            <w:r>
              <w:rPr>
                <w:rFonts w:ascii="Arial" w:eastAsia="宋体" w:hAnsi="Arial" w:cs="Arial"/>
                <w:color w:val="000000"/>
                <w:kern w:val="0"/>
                <w:szCs w:val="21"/>
                <w:lang w:val="en-US"/>
              </w:rPr>
              <w:t xml:space="preserve">  </w:t>
            </w:r>
          </w:p>
        </w:tc>
        <w:tc>
          <w:tcPr>
            <w:tcW w:w="951" w:type="pct"/>
            <w:tcBorders>
              <w:top w:val="single" w:sz="4" w:space="0" w:color="auto"/>
              <w:left w:val="single" w:sz="4" w:space="0" w:color="auto"/>
              <w:bottom w:val="single" w:sz="4" w:space="0" w:color="auto"/>
              <w:right w:val="single" w:sz="4" w:space="0" w:color="auto"/>
            </w:tcBorders>
          </w:tcPr>
          <w:p w14:paraId="718BD5D6" w14:textId="77777777" w:rsidR="003473AF" w:rsidRDefault="001F029C">
            <w:pPr>
              <w:pStyle w:val="953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r w:rsidR="003473AF" w14:paraId="504CB5D2"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79C3E850" w14:textId="77777777" w:rsidR="003473AF" w:rsidRDefault="003473AF">
            <w:pPr>
              <w:pStyle w:val="952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6BB445A3" w14:textId="77777777" w:rsidR="003473AF" w:rsidRDefault="003473AF">
            <w:pPr>
              <w:pStyle w:val="95110"/>
              <w:jc w:val="center"/>
              <w:textAlignment w:val="center"/>
              <w:rPr>
                <w:rFonts w:ascii="宋体" w:eastAsia="宋体" w:cs="宋体"/>
                <w:bCs/>
                <w:szCs w:val="21"/>
              </w:rPr>
            </w:pPr>
          </w:p>
        </w:tc>
        <w:tc>
          <w:tcPr>
            <w:tcW w:w="645" w:type="pct"/>
            <w:vMerge w:val="restart"/>
            <w:tcBorders>
              <w:top w:val="single" w:sz="4" w:space="0" w:color="auto"/>
              <w:left w:val="single" w:sz="4" w:space="0" w:color="auto"/>
              <w:right w:val="single" w:sz="4" w:space="0" w:color="auto"/>
            </w:tcBorders>
            <w:noWrap/>
            <w:vAlign w:val="center"/>
          </w:tcPr>
          <w:p w14:paraId="7DE072BA" w14:textId="77777777" w:rsidR="003473AF" w:rsidRDefault="001F029C">
            <w:pPr>
              <w:pStyle w:val="95010"/>
              <w:textAlignment w:val="center"/>
              <w:rPr>
                <w:rFonts w:ascii="宋体" w:eastAsia="宋体" w:cs="宋体"/>
                <w:bCs/>
                <w:color w:val="000000"/>
                <w:kern w:val="0"/>
                <w:szCs w:val="21"/>
              </w:rPr>
            </w:pPr>
            <w:r>
              <w:rPr>
                <w:rFonts w:ascii="宋体" w:eastAsia="宋体" w:cs="宋体" w:hint="eastAsia"/>
                <w:bCs/>
                <w:color w:val="000000"/>
                <w:kern w:val="0"/>
                <w:szCs w:val="21"/>
              </w:rPr>
              <w:t>自动进样器管理系统</w:t>
            </w:r>
          </w:p>
        </w:tc>
        <w:tc>
          <w:tcPr>
            <w:tcW w:w="2470" w:type="pct"/>
            <w:tcBorders>
              <w:top w:val="single" w:sz="4" w:space="0" w:color="auto"/>
              <w:left w:val="single" w:sz="4" w:space="0" w:color="auto"/>
              <w:bottom w:val="single" w:sz="4" w:space="0" w:color="auto"/>
              <w:right w:val="single" w:sz="4" w:space="0" w:color="auto"/>
            </w:tcBorders>
            <w:vAlign w:val="center"/>
          </w:tcPr>
          <w:p w14:paraId="269E34CB" w14:textId="77777777" w:rsidR="003473AF" w:rsidRDefault="001F029C">
            <w:pPr>
              <w:pStyle w:val="94910"/>
              <w:textAlignment w:val="center"/>
              <w:rPr>
                <w:rFonts w:ascii="宋体" w:eastAsia="宋体" w:cs="宋体"/>
                <w:bCs/>
                <w:color w:val="000000"/>
                <w:kern w:val="0"/>
                <w:szCs w:val="21"/>
                <w:lang w:val="en-US"/>
              </w:rPr>
            </w:pPr>
            <w:r>
              <w:rPr>
                <w:rFonts w:ascii="宋体" w:eastAsia="宋体" w:cs="宋体" w:hint="eastAsia"/>
                <w:color w:val="000000"/>
                <w:kern w:val="0"/>
                <w:szCs w:val="21"/>
                <w:lang w:val="en-US"/>
              </w:rPr>
              <w:t>进样体积：（</w:t>
            </w:r>
            <w:r>
              <w:rPr>
                <w:rFonts w:ascii="宋体" w:eastAsia="宋体" w:cs="宋体"/>
                <w:color w:val="000000"/>
                <w:kern w:val="0"/>
                <w:szCs w:val="21"/>
                <w:lang w:val="en-US"/>
              </w:rPr>
              <w:t>0.1</w:t>
            </w:r>
            <w:r>
              <w:rPr>
                <w:rFonts w:ascii="Arial" w:eastAsia="宋体" w:hAnsi="Arial" w:cs="Arial"/>
                <w:color w:val="000000"/>
                <w:kern w:val="0"/>
                <w:szCs w:val="21"/>
                <w:lang w:val="en-US"/>
              </w:rPr>
              <w:t>~</w:t>
            </w:r>
            <w:r>
              <w:rPr>
                <w:rFonts w:ascii="宋体" w:eastAsia="宋体" w:cs="宋体"/>
                <w:color w:val="000000"/>
                <w:kern w:val="0"/>
                <w:szCs w:val="21"/>
                <w:lang w:val="en-US"/>
              </w:rPr>
              <w:t>10</w:t>
            </w:r>
            <w:r>
              <w:rPr>
                <w:rFonts w:ascii="宋体" w:eastAsia="宋体" w:cs="宋体" w:hint="eastAsia"/>
                <w:color w:val="000000"/>
                <w:kern w:val="0"/>
                <w:szCs w:val="21"/>
                <w:lang w:val="en-US"/>
              </w:rPr>
              <w:t>）</w:t>
            </w:r>
            <w:proofErr w:type="spellStart"/>
            <w:r>
              <w:rPr>
                <w:rFonts w:ascii="宋体" w:eastAsia="宋体" w:cs="宋体"/>
                <w:color w:val="000000"/>
                <w:kern w:val="0"/>
                <w:szCs w:val="21"/>
                <w:lang w:val="en-US"/>
              </w:rPr>
              <w:t>μ</w:t>
            </w:r>
            <w:r>
              <w:rPr>
                <w:rFonts w:ascii="宋体" w:eastAsia="宋体" w:cs="宋体"/>
                <w:color w:val="000000"/>
                <w:kern w:val="0"/>
                <w:szCs w:val="21"/>
                <w:lang w:val="en-US"/>
              </w:rPr>
              <w:t>L</w:t>
            </w:r>
            <w:proofErr w:type="spellEnd"/>
            <w:r>
              <w:rPr>
                <w:rFonts w:ascii="宋体" w:eastAsia="宋体" w:cs="宋体" w:hint="eastAsia"/>
                <w:color w:val="000000"/>
                <w:kern w:val="0"/>
                <w:szCs w:val="21"/>
                <w:lang w:val="en-US"/>
              </w:rPr>
              <w:t>，增量：</w:t>
            </w:r>
            <w:r>
              <w:rPr>
                <w:rFonts w:ascii="宋体" w:eastAsia="宋体" w:cs="宋体"/>
                <w:color w:val="000000"/>
                <w:kern w:val="0"/>
                <w:szCs w:val="21"/>
                <w:lang w:val="en-US"/>
              </w:rPr>
              <w:t>0.1</w:t>
            </w:r>
            <w:r>
              <w:rPr>
                <w:rFonts w:ascii="宋体" w:eastAsia="宋体" w:cs="宋体"/>
                <w:color w:val="000000"/>
                <w:kern w:val="0"/>
                <w:szCs w:val="21"/>
                <w:lang w:val="en-US"/>
              </w:rPr>
              <w:t>μ</w:t>
            </w:r>
            <w:r>
              <w:rPr>
                <w:rFonts w:ascii="宋体" w:eastAsia="宋体" w:cs="宋体"/>
                <w:color w:val="000000"/>
                <w:kern w:val="0"/>
                <w:szCs w:val="21"/>
                <w:lang w:val="en-US"/>
              </w:rPr>
              <w:t>L</w:t>
            </w:r>
          </w:p>
        </w:tc>
        <w:tc>
          <w:tcPr>
            <w:tcW w:w="951" w:type="pct"/>
            <w:tcBorders>
              <w:top w:val="single" w:sz="4" w:space="0" w:color="auto"/>
              <w:left w:val="single" w:sz="4" w:space="0" w:color="auto"/>
              <w:bottom w:val="single" w:sz="4" w:space="0" w:color="auto"/>
              <w:right w:val="single" w:sz="4" w:space="0" w:color="auto"/>
            </w:tcBorders>
            <w:vAlign w:val="center"/>
          </w:tcPr>
          <w:p w14:paraId="1E5C26E4" w14:textId="77777777" w:rsidR="003473AF" w:rsidRDefault="001F029C">
            <w:pPr>
              <w:pStyle w:val="948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0B208F7B"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29E80D96" w14:textId="77777777" w:rsidR="003473AF" w:rsidRDefault="003473AF">
            <w:pPr>
              <w:pStyle w:val="947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465DF43B" w14:textId="77777777" w:rsidR="003473AF" w:rsidRDefault="003473AF">
            <w:pPr>
              <w:pStyle w:val="946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1D6F52E1"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52CB343D" w14:textId="77777777" w:rsidR="003473AF" w:rsidRDefault="001F029C">
            <w:pPr>
              <w:pStyle w:val="94510"/>
              <w:textAlignment w:val="center"/>
              <w:rPr>
                <w:rFonts w:ascii="宋体" w:eastAsia="宋体" w:cs="宋体"/>
                <w:bCs/>
                <w:color w:val="000000"/>
                <w:kern w:val="0"/>
                <w:szCs w:val="21"/>
              </w:rPr>
            </w:pPr>
            <w:r>
              <w:rPr>
                <w:rFonts w:ascii="宋体" w:eastAsia="宋体" w:cs="宋体" w:hint="eastAsia"/>
                <w:color w:val="000000"/>
                <w:kern w:val="0"/>
                <w:szCs w:val="21"/>
                <w:lang w:val="en-US"/>
              </w:rPr>
              <w:t>最大样品容量：≥</w:t>
            </w:r>
            <w:r>
              <w:rPr>
                <w:rFonts w:ascii="Arial" w:eastAsia="宋体" w:hAnsi="Arial" w:cs="Arial"/>
                <w:color w:val="000000"/>
                <w:kern w:val="0"/>
                <w:szCs w:val="21"/>
                <w:lang w:val="en-US"/>
              </w:rPr>
              <w:t xml:space="preserve">100 </w:t>
            </w:r>
            <w:proofErr w:type="gramStart"/>
            <w:r>
              <w:rPr>
                <w:rFonts w:ascii="Arial" w:eastAsia="宋体" w:hAnsi="Arial" w:cs="Arial" w:hint="eastAsia"/>
                <w:color w:val="000000"/>
                <w:kern w:val="0"/>
                <w:szCs w:val="21"/>
                <w:lang w:val="en-US"/>
              </w:rPr>
              <w:t>个</w:t>
            </w:r>
            <w:proofErr w:type="gramEnd"/>
          </w:p>
        </w:tc>
        <w:tc>
          <w:tcPr>
            <w:tcW w:w="951" w:type="pct"/>
            <w:tcBorders>
              <w:top w:val="single" w:sz="4" w:space="0" w:color="auto"/>
              <w:left w:val="single" w:sz="4" w:space="0" w:color="auto"/>
              <w:bottom w:val="single" w:sz="4" w:space="0" w:color="auto"/>
              <w:right w:val="single" w:sz="4" w:space="0" w:color="auto"/>
            </w:tcBorders>
          </w:tcPr>
          <w:p w14:paraId="589FF255" w14:textId="77777777" w:rsidR="003473AF" w:rsidRDefault="001F029C">
            <w:pPr>
              <w:pStyle w:val="944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67BD990C"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7B2D2B09" w14:textId="77777777" w:rsidR="003473AF" w:rsidRDefault="003473AF">
            <w:pPr>
              <w:pStyle w:val="943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0ED8F1CE" w14:textId="77777777" w:rsidR="003473AF" w:rsidRDefault="003473AF">
            <w:pPr>
              <w:pStyle w:val="942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33C1374A"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1672E85A" w14:textId="77777777" w:rsidR="003473AF" w:rsidRDefault="001F029C">
            <w:pPr>
              <w:pStyle w:val="94110"/>
              <w:textAlignment w:val="center"/>
              <w:rPr>
                <w:rFonts w:ascii="宋体" w:eastAsia="宋体" w:cs="宋体"/>
                <w:bCs/>
                <w:color w:val="000000"/>
                <w:kern w:val="0"/>
                <w:szCs w:val="21"/>
              </w:rPr>
            </w:pPr>
            <w:r>
              <w:rPr>
                <w:rFonts w:ascii="宋体" w:eastAsia="宋体" w:cs="宋体" w:hint="eastAsia"/>
                <w:color w:val="000000"/>
                <w:kern w:val="0"/>
                <w:szCs w:val="21"/>
                <w:lang w:val="en-US"/>
              </w:rPr>
              <w:t>准确度（吸样）：</w:t>
            </w:r>
            <w:r>
              <w:rPr>
                <w:rFonts w:ascii="Arial" w:eastAsia="宋体" w:hAnsi="Arial" w:cs="Arial"/>
                <w:color w:val="000000"/>
                <w:kern w:val="0"/>
                <w:szCs w:val="21"/>
                <w:lang w:val="en-US"/>
              </w:rPr>
              <w:t xml:space="preserve">± 0.2 </w:t>
            </w:r>
            <w:proofErr w:type="spellStart"/>
            <w:r>
              <w:rPr>
                <w:rFonts w:ascii="Arial" w:eastAsia="宋体" w:hAnsi="Arial" w:cs="Arial"/>
                <w:color w:val="000000"/>
                <w:kern w:val="0"/>
                <w:szCs w:val="21"/>
                <w:lang w:val="en-US"/>
              </w:rPr>
              <w:t>μL</w:t>
            </w:r>
            <w:proofErr w:type="spellEnd"/>
          </w:p>
        </w:tc>
        <w:tc>
          <w:tcPr>
            <w:tcW w:w="951" w:type="pct"/>
            <w:tcBorders>
              <w:top w:val="single" w:sz="4" w:space="0" w:color="auto"/>
              <w:left w:val="single" w:sz="4" w:space="0" w:color="auto"/>
              <w:bottom w:val="single" w:sz="4" w:space="0" w:color="auto"/>
              <w:right w:val="single" w:sz="4" w:space="0" w:color="auto"/>
            </w:tcBorders>
          </w:tcPr>
          <w:p w14:paraId="51488FB3" w14:textId="77777777" w:rsidR="003473AF" w:rsidRDefault="001F029C">
            <w:pPr>
              <w:pStyle w:val="94010"/>
              <w:textAlignment w:val="center"/>
              <w:rPr>
                <w:rFonts w:ascii="宋体" w:eastAsia="宋体" w:cs="宋体"/>
                <w:bCs/>
                <w:color w:val="000000"/>
                <w:kern w:val="0"/>
                <w:szCs w:val="21"/>
              </w:rPr>
            </w:pPr>
            <w:r>
              <w:rPr>
                <w:rFonts w:ascii="方正仿宋_GBK" w:eastAsia="方正仿宋_GBK" w:hint="eastAsia"/>
                <w:sz w:val="22"/>
                <w:szCs w:val="22"/>
                <w:lang w:val="en-US"/>
              </w:rPr>
              <w:t>/</w:t>
            </w:r>
          </w:p>
        </w:tc>
      </w:tr>
      <w:tr w:rsidR="003473AF" w14:paraId="1BCA62E4" w14:textId="77777777">
        <w:trPr>
          <w:trHeight w:val="232"/>
          <w:jc w:val="center"/>
        </w:trPr>
        <w:tc>
          <w:tcPr>
            <w:tcW w:w="372" w:type="pct"/>
            <w:tcBorders>
              <w:top w:val="single" w:sz="4" w:space="0" w:color="auto"/>
              <w:left w:val="single" w:sz="4" w:space="0" w:color="auto"/>
              <w:bottom w:val="single" w:sz="4" w:space="0" w:color="auto"/>
              <w:right w:val="single" w:sz="4" w:space="0" w:color="auto"/>
            </w:tcBorders>
            <w:vAlign w:val="center"/>
          </w:tcPr>
          <w:p w14:paraId="6FA54516" w14:textId="77777777" w:rsidR="003473AF" w:rsidRDefault="003473AF">
            <w:pPr>
              <w:pStyle w:val="939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32585421" w14:textId="77777777" w:rsidR="003473AF" w:rsidRDefault="003473AF">
            <w:pPr>
              <w:pStyle w:val="938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01A048A3"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7D0F5619" w14:textId="77777777" w:rsidR="003473AF" w:rsidRDefault="001F029C">
            <w:pPr>
              <w:pStyle w:val="93710"/>
              <w:textAlignment w:val="center"/>
              <w:rPr>
                <w:rFonts w:ascii="宋体" w:eastAsia="宋体" w:cs="宋体"/>
                <w:bCs/>
                <w:color w:val="000000"/>
                <w:kern w:val="0"/>
                <w:szCs w:val="21"/>
              </w:rPr>
            </w:pPr>
            <w:r>
              <w:rPr>
                <w:rFonts w:ascii="宋体" w:eastAsia="宋体" w:cs="宋体" w:hint="eastAsia"/>
                <w:color w:val="000000"/>
                <w:kern w:val="0"/>
                <w:szCs w:val="21"/>
                <w:lang w:val="en-US"/>
              </w:rPr>
              <w:t>进样线性度：</w:t>
            </w:r>
            <w:r>
              <w:rPr>
                <w:rFonts w:ascii="Arial" w:eastAsia="宋体" w:hAnsi="Arial" w:cs="Arial"/>
                <w:color w:val="000000"/>
                <w:kern w:val="0"/>
                <w:szCs w:val="21"/>
                <w:lang w:val="en-US"/>
              </w:rPr>
              <w:t>&gt;0.999</w:t>
            </w:r>
          </w:p>
        </w:tc>
        <w:tc>
          <w:tcPr>
            <w:tcW w:w="951" w:type="pct"/>
            <w:tcBorders>
              <w:top w:val="single" w:sz="4" w:space="0" w:color="auto"/>
              <w:left w:val="single" w:sz="4" w:space="0" w:color="auto"/>
              <w:bottom w:val="single" w:sz="4" w:space="0" w:color="auto"/>
              <w:right w:val="single" w:sz="4" w:space="0" w:color="auto"/>
            </w:tcBorders>
          </w:tcPr>
          <w:p w14:paraId="506708D3" w14:textId="77777777" w:rsidR="003473AF" w:rsidRDefault="001F029C">
            <w:pPr>
              <w:pStyle w:val="93610"/>
              <w:textAlignment w:val="center"/>
              <w:rPr>
                <w:rFonts w:ascii="宋体" w:eastAsia="宋体" w:cs="宋体"/>
                <w:bCs/>
                <w:color w:val="000000"/>
                <w:kern w:val="0"/>
                <w:szCs w:val="21"/>
              </w:rPr>
            </w:pPr>
            <w:r>
              <w:rPr>
                <w:rFonts w:ascii="方正仿宋_GBK" w:eastAsia="方正仿宋_GBK" w:hint="eastAsia"/>
                <w:sz w:val="22"/>
                <w:szCs w:val="22"/>
                <w:lang w:val="en-US"/>
              </w:rPr>
              <w:t>/</w:t>
            </w:r>
          </w:p>
        </w:tc>
      </w:tr>
      <w:tr w:rsidR="003473AF" w14:paraId="3D0AD97E" w14:textId="77777777">
        <w:trPr>
          <w:trHeight w:val="232"/>
          <w:jc w:val="center"/>
        </w:trPr>
        <w:tc>
          <w:tcPr>
            <w:tcW w:w="372" w:type="pct"/>
            <w:tcBorders>
              <w:top w:val="single" w:sz="4" w:space="0" w:color="auto"/>
              <w:left w:val="single" w:sz="4" w:space="0" w:color="auto"/>
              <w:bottom w:val="single" w:sz="4" w:space="0" w:color="auto"/>
              <w:right w:val="single" w:sz="4" w:space="0" w:color="auto"/>
            </w:tcBorders>
            <w:vAlign w:val="center"/>
          </w:tcPr>
          <w:p w14:paraId="3E408F4F" w14:textId="77777777" w:rsidR="003473AF" w:rsidRDefault="003473AF">
            <w:pPr>
              <w:pStyle w:val="935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4DC6924E" w14:textId="77777777" w:rsidR="003473AF" w:rsidRDefault="003473AF">
            <w:pPr>
              <w:pStyle w:val="93410"/>
              <w:ind w:firstLineChars="100" w:firstLine="2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55E7948C"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303AB360" w14:textId="77777777" w:rsidR="003473AF" w:rsidRDefault="001F029C">
            <w:pPr>
              <w:pStyle w:val="93310"/>
              <w:textAlignment w:val="center"/>
              <w:rPr>
                <w:rFonts w:ascii="宋体" w:eastAsia="宋体" w:cs="宋体"/>
                <w:bCs/>
                <w:color w:val="000000"/>
                <w:kern w:val="0"/>
                <w:szCs w:val="21"/>
              </w:rPr>
            </w:pPr>
            <w:r>
              <w:rPr>
                <w:rFonts w:ascii="宋体" w:eastAsia="宋体" w:cs="宋体" w:hint="eastAsia"/>
                <w:color w:val="000000"/>
                <w:kern w:val="0"/>
                <w:szCs w:val="21"/>
                <w:lang w:val="en-US"/>
              </w:rPr>
              <w:t>进样精度：</w:t>
            </w:r>
            <w:r>
              <w:rPr>
                <w:rFonts w:ascii="Arial" w:eastAsia="宋体" w:hAnsi="Arial" w:cs="Arial"/>
                <w:color w:val="000000"/>
                <w:kern w:val="0"/>
                <w:szCs w:val="21"/>
                <w:lang w:val="en-US"/>
              </w:rPr>
              <w:t>≤0.25% RSD</w:t>
            </w:r>
          </w:p>
        </w:tc>
        <w:tc>
          <w:tcPr>
            <w:tcW w:w="951" w:type="pct"/>
            <w:tcBorders>
              <w:top w:val="single" w:sz="4" w:space="0" w:color="auto"/>
              <w:left w:val="single" w:sz="4" w:space="0" w:color="auto"/>
              <w:bottom w:val="single" w:sz="4" w:space="0" w:color="auto"/>
              <w:right w:val="single" w:sz="4" w:space="0" w:color="auto"/>
            </w:tcBorders>
          </w:tcPr>
          <w:p w14:paraId="57002EA8" w14:textId="77777777" w:rsidR="003473AF" w:rsidRDefault="001F029C">
            <w:pPr>
              <w:pStyle w:val="93210"/>
              <w:textAlignment w:val="center"/>
              <w:rPr>
                <w:rFonts w:ascii="宋体" w:eastAsia="宋体" w:cs="宋体"/>
                <w:bCs/>
                <w:color w:val="000000"/>
                <w:kern w:val="0"/>
                <w:szCs w:val="21"/>
              </w:rPr>
            </w:pPr>
            <w:r>
              <w:rPr>
                <w:rFonts w:ascii="方正仿宋_GBK" w:eastAsia="方正仿宋_GBK" w:hint="eastAsia"/>
                <w:sz w:val="22"/>
                <w:szCs w:val="22"/>
                <w:lang w:val="en-US"/>
              </w:rPr>
              <w:t>/</w:t>
            </w:r>
          </w:p>
        </w:tc>
      </w:tr>
      <w:tr w:rsidR="003473AF" w14:paraId="5B98DD52" w14:textId="77777777">
        <w:trPr>
          <w:trHeight w:val="88"/>
          <w:jc w:val="center"/>
        </w:trPr>
        <w:tc>
          <w:tcPr>
            <w:tcW w:w="372" w:type="pct"/>
            <w:tcBorders>
              <w:top w:val="single" w:sz="4" w:space="0" w:color="auto"/>
              <w:left w:val="single" w:sz="4" w:space="0" w:color="auto"/>
              <w:bottom w:val="single" w:sz="4" w:space="0" w:color="auto"/>
              <w:right w:val="single" w:sz="4" w:space="0" w:color="auto"/>
            </w:tcBorders>
            <w:vAlign w:val="center"/>
          </w:tcPr>
          <w:p w14:paraId="64469747" w14:textId="77777777" w:rsidR="003473AF" w:rsidRDefault="003473AF">
            <w:pPr>
              <w:pStyle w:val="931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03267D33" w14:textId="77777777" w:rsidR="003473AF" w:rsidRDefault="003473AF">
            <w:pPr>
              <w:pStyle w:val="930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769DD169"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1F7798B8" w14:textId="77777777" w:rsidR="003473AF" w:rsidRDefault="001F029C">
            <w:pPr>
              <w:pStyle w:val="92910"/>
              <w:textAlignment w:val="center"/>
              <w:rPr>
                <w:rFonts w:ascii="宋体" w:eastAsia="宋体" w:cs="宋体"/>
                <w:bCs/>
                <w:color w:val="000000"/>
                <w:kern w:val="0"/>
                <w:szCs w:val="21"/>
              </w:rPr>
            </w:pPr>
            <w:r>
              <w:rPr>
                <w:rFonts w:ascii="宋体" w:eastAsia="宋体" w:cs="宋体" w:hint="eastAsia"/>
                <w:color w:val="000000"/>
                <w:kern w:val="0"/>
                <w:szCs w:val="21"/>
                <w:lang w:val="en-US"/>
              </w:rPr>
              <w:t>样品交叉污染度（样品残留）：</w:t>
            </w:r>
            <w:r>
              <w:rPr>
                <w:rFonts w:ascii="Arial" w:eastAsia="宋体" w:hAnsi="Arial" w:cs="Arial"/>
                <w:color w:val="000000"/>
                <w:kern w:val="0"/>
                <w:szCs w:val="21"/>
                <w:lang w:val="en-US"/>
              </w:rPr>
              <w:t>≤0.002% (UV)</w:t>
            </w:r>
          </w:p>
        </w:tc>
        <w:tc>
          <w:tcPr>
            <w:tcW w:w="951" w:type="pct"/>
            <w:tcBorders>
              <w:top w:val="single" w:sz="4" w:space="0" w:color="auto"/>
              <w:left w:val="single" w:sz="4" w:space="0" w:color="auto"/>
              <w:bottom w:val="single" w:sz="4" w:space="0" w:color="auto"/>
              <w:right w:val="single" w:sz="4" w:space="0" w:color="auto"/>
            </w:tcBorders>
          </w:tcPr>
          <w:p w14:paraId="4A2A80B8" w14:textId="77777777" w:rsidR="003473AF" w:rsidRDefault="001F029C">
            <w:pPr>
              <w:pStyle w:val="92810"/>
              <w:textAlignment w:val="center"/>
              <w:rPr>
                <w:rFonts w:ascii="宋体" w:eastAsia="宋体" w:cs="宋体"/>
                <w:bCs/>
                <w:color w:val="000000"/>
                <w:kern w:val="0"/>
                <w:szCs w:val="21"/>
              </w:rPr>
            </w:pPr>
            <w:r>
              <w:rPr>
                <w:rFonts w:ascii="方正仿宋_GBK" w:eastAsia="方正仿宋_GBK" w:hint="eastAsia"/>
                <w:sz w:val="22"/>
                <w:szCs w:val="22"/>
                <w:lang w:val="en-US"/>
              </w:rPr>
              <w:t>/</w:t>
            </w:r>
          </w:p>
        </w:tc>
      </w:tr>
      <w:tr w:rsidR="003473AF" w14:paraId="395D75BF" w14:textId="77777777">
        <w:trPr>
          <w:trHeight w:val="88"/>
          <w:jc w:val="center"/>
        </w:trPr>
        <w:tc>
          <w:tcPr>
            <w:tcW w:w="372" w:type="pct"/>
            <w:tcBorders>
              <w:top w:val="single" w:sz="4" w:space="0" w:color="auto"/>
              <w:left w:val="single" w:sz="4" w:space="0" w:color="auto"/>
              <w:bottom w:val="single" w:sz="4" w:space="0" w:color="auto"/>
              <w:right w:val="single" w:sz="4" w:space="0" w:color="auto"/>
            </w:tcBorders>
            <w:vAlign w:val="center"/>
          </w:tcPr>
          <w:p w14:paraId="126F81C3" w14:textId="77777777" w:rsidR="003473AF" w:rsidRDefault="003473AF">
            <w:pPr>
              <w:pStyle w:val="927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5AD1C9B0" w14:textId="77777777" w:rsidR="003473AF" w:rsidRDefault="003473AF">
            <w:pPr>
              <w:pStyle w:val="92610"/>
              <w:ind w:firstLineChars="100" w:firstLine="2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3D335974"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75FB7BEC" w14:textId="77777777" w:rsidR="003473AF" w:rsidRDefault="001F029C">
            <w:pPr>
              <w:pStyle w:val="92510"/>
              <w:textAlignment w:val="center"/>
              <w:rPr>
                <w:rFonts w:ascii="宋体" w:eastAsia="宋体" w:cs="宋体"/>
                <w:bCs/>
                <w:color w:val="000000"/>
                <w:kern w:val="0"/>
                <w:szCs w:val="21"/>
              </w:rPr>
            </w:pPr>
            <w:r>
              <w:rPr>
                <w:rFonts w:ascii="宋体" w:eastAsia="宋体" w:cs="宋体" w:hint="eastAsia"/>
                <w:color w:val="000000"/>
                <w:kern w:val="0"/>
                <w:szCs w:val="21"/>
                <w:lang w:val="en-US"/>
              </w:rPr>
              <w:t>进样次数：每个样品</w:t>
            </w:r>
            <w:r>
              <w:rPr>
                <w:rFonts w:ascii="Arial" w:eastAsia="宋体" w:hAnsi="Arial" w:cs="Arial"/>
                <w:color w:val="000000"/>
                <w:kern w:val="0"/>
                <w:szCs w:val="21"/>
                <w:lang w:val="en-US"/>
              </w:rPr>
              <w:t>1</w:t>
            </w:r>
            <w:r>
              <w:rPr>
                <w:rFonts w:ascii="宋体" w:eastAsia="宋体" w:cs="宋体" w:hint="eastAsia"/>
                <w:color w:val="000000"/>
                <w:kern w:val="0"/>
                <w:szCs w:val="21"/>
                <w:lang w:val="en-US"/>
              </w:rPr>
              <w:t>～</w:t>
            </w:r>
            <w:r>
              <w:rPr>
                <w:rFonts w:ascii="Arial" w:eastAsia="宋体" w:hAnsi="Arial" w:cs="Arial"/>
                <w:color w:val="000000"/>
                <w:kern w:val="0"/>
                <w:szCs w:val="21"/>
                <w:lang w:val="en-US"/>
              </w:rPr>
              <w:t>99</w:t>
            </w:r>
            <w:r>
              <w:rPr>
                <w:rFonts w:ascii="宋体" w:eastAsia="宋体" w:cs="宋体" w:hint="eastAsia"/>
                <w:color w:val="000000"/>
                <w:kern w:val="0"/>
                <w:szCs w:val="21"/>
                <w:lang w:val="en-US"/>
              </w:rPr>
              <w:t>次进样</w:t>
            </w:r>
          </w:p>
        </w:tc>
        <w:tc>
          <w:tcPr>
            <w:tcW w:w="951" w:type="pct"/>
            <w:tcBorders>
              <w:top w:val="single" w:sz="4" w:space="0" w:color="auto"/>
              <w:left w:val="single" w:sz="4" w:space="0" w:color="auto"/>
              <w:bottom w:val="single" w:sz="4" w:space="0" w:color="auto"/>
              <w:right w:val="single" w:sz="4" w:space="0" w:color="auto"/>
            </w:tcBorders>
          </w:tcPr>
          <w:p w14:paraId="4BCE0332" w14:textId="77777777" w:rsidR="003473AF" w:rsidRDefault="001F029C">
            <w:pPr>
              <w:pStyle w:val="924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49811107" w14:textId="77777777">
        <w:trPr>
          <w:trHeight w:val="88"/>
          <w:jc w:val="center"/>
        </w:trPr>
        <w:tc>
          <w:tcPr>
            <w:tcW w:w="372" w:type="pct"/>
            <w:tcBorders>
              <w:top w:val="single" w:sz="4" w:space="0" w:color="auto"/>
              <w:left w:val="single" w:sz="4" w:space="0" w:color="auto"/>
              <w:bottom w:val="single" w:sz="4" w:space="0" w:color="auto"/>
              <w:right w:val="single" w:sz="4" w:space="0" w:color="auto"/>
            </w:tcBorders>
            <w:vAlign w:val="center"/>
          </w:tcPr>
          <w:p w14:paraId="517AFF65" w14:textId="77777777" w:rsidR="003473AF" w:rsidRDefault="003473AF">
            <w:pPr>
              <w:pStyle w:val="923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76A4ABD1" w14:textId="77777777" w:rsidR="003473AF" w:rsidRDefault="003473AF">
            <w:pPr>
              <w:pStyle w:val="92210"/>
              <w:ind w:firstLineChars="100" w:firstLine="2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266060DF"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5A710CDF" w14:textId="77777777" w:rsidR="003473AF" w:rsidRDefault="001F029C">
            <w:pPr>
              <w:pStyle w:val="92110"/>
              <w:textAlignment w:val="center"/>
              <w:rPr>
                <w:rFonts w:ascii="宋体" w:eastAsia="宋体" w:cs="宋体"/>
                <w:bCs/>
                <w:color w:val="000000"/>
                <w:kern w:val="0"/>
                <w:szCs w:val="21"/>
              </w:rPr>
            </w:pPr>
            <w:r>
              <w:rPr>
                <w:rFonts w:ascii="宋体" w:eastAsia="宋体" w:cs="宋体" w:hint="eastAsia"/>
                <w:color w:val="000000"/>
                <w:kern w:val="0"/>
                <w:szCs w:val="21"/>
                <w:lang w:val="en-US"/>
              </w:rPr>
              <w:t>自动进样循环时间：≤</w:t>
            </w:r>
            <w:r>
              <w:rPr>
                <w:rFonts w:ascii="Arial" w:eastAsia="宋体" w:hAnsi="Arial" w:cs="Arial"/>
                <w:color w:val="000000"/>
                <w:kern w:val="0"/>
                <w:szCs w:val="21"/>
                <w:lang w:val="en-US"/>
              </w:rPr>
              <w:t>15 s</w:t>
            </w:r>
          </w:p>
        </w:tc>
        <w:tc>
          <w:tcPr>
            <w:tcW w:w="951" w:type="pct"/>
            <w:tcBorders>
              <w:top w:val="single" w:sz="4" w:space="0" w:color="auto"/>
              <w:left w:val="single" w:sz="4" w:space="0" w:color="auto"/>
              <w:bottom w:val="single" w:sz="4" w:space="0" w:color="auto"/>
              <w:right w:val="single" w:sz="4" w:space="0" w:color="auto"/>
            </w:tcBorders>
          </w:tcPr>
          <w:p w14:paraId="3E07BA40" w14:textId="77777777" w:rsidR="003473AF" w:rsidRDefault="001F029C">
            <w:pPr>
              <w:pStyle w:val="920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0B41F280" w14:textId="77777777">
        <w:trPr>
          <w:trHeight w:val="88"/>
          <w:jc w:val="center"/>
        </w:trPr>
        <w:tc>
          <w:tcPr>
            <w:tcW w:w="372" w:type="pct"/>
            <w:tcBorders>
              <w:top w:val="single" w:sz="4" w:space="0" w:color="auto"/>
              <w:left w:val="single" w:sz="4" w:space="0" w:color="auto"/>
              <w:bottom w:val="single" w:sz="4" w:space="0" w:color="auto"/>
              <w:right w:val="single" w:sz="4" w:space="0" w:color="auto"/>
            </w:tcBorders>
            <w:vAlign w:val="center"/>
          </w:tcPr>
          <w:p w14:paraId="777702F8" w14:textId="77777777" w:rsidR="003473AF" w:rsidRDefault="003473AF">
            <w:pPr>
              <w:pStyle w:val="919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2BB9E499" w14:textId="77777777" w:rsidR="003473AF" w:rsidRDefault="001F029C">
            <w:pPr>
              <w:pStyle w:val="91810"/>
              <w:ind w:firstLineChars="100" w:firstLine="210"/>
              <w:jc w:val="center"/>
              <w:textAlignment w:val="center"/>
              <w:rPr>
                <w:rFonts w:ascii="宋体" w:eastAsia="宋体" w:cs="宋体"/>
                <w:bCs/>
                <w:color w:val="000000"/>
                <w:kern w:val="0"/>
                <w:szCs w:val="21"/>
              </w:rPr>
            </w:pPr>
            <w:r>
              <w:rPr>
                <w:rFonts w:ascii="宋体" w:eastAsia="宋体" w:cs="宋体" w:hint="eastAsia"/>
                <w:szCs w:val="21"/>
              </w:rPr>
              <w:t>★</w:t>
            </w:r>
          </w:p>
        </w:tc>
        <w:tc>
          <w:tcPr>
            <w:tcW w:w="645" w:type="pct"/>
            <w:vMerge/>
            <w:tcBorders>
              <w:left w:val="single" w:sz="4" w:space="0" w:color="auto"/>
              <w:bottom w:val="single" w:sz="4" w:space="0" w:color="auto"/>
              <w:right w:val="single" w:sz="4" w:space="0" w:color="auto"/>
            </w:tcBorders>
            <w:noWrap/>
            <w:vAlign w:val="center"/>
          </w:tcPr>
          <w:p w14:paraId="158388D7"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72256FFA" w14:textId="77777777" w:rsidR="003473AF" w:rsidRDefault="001F029C">
            <w:pPr>
              <w:pStyle w:val="91710"/>
              <w:textAlignment w:val="center"/>
              <w:rPr>
                <w:rFonts w:ascii="宋体" w:eastAsia="宋体" w:cs="宋体"/>
                <w:bCs/>
                <w:color w:val="000000"/>
                <w:kern w:val="0"/>
                <w:szCs w:val="21"/>
              </w:rPr>
            </w:pPr>
            <w:r>
              <w:rPr>
                <w:rFonts w:ascii="宋体" w:eastAsia="宋体" w:cs="宋体" w:hint="eastAsia"/>
                <w:color w:val="000000"/>
                <w:kern w:val="0"/>
                <w:szCs w:val="21"/>
                <w:lang w:val="en-US"/>
              </w:rPr>
              <w:t>样品室温度范围：（</w:t>
            </w:r>
            <w:r>
              <w:rPr>
                <w:rFonts w:ascii="Arial" w:eastAsia="宋体" w:hAnsi="Arial" w:cs="Arial"/>
                <w:color w:val="000000"/>
                <w:kern w:val="0"/>
                <w:szCs w:val="21"/>
                <w:lang w:val="en-US"/>
              </w:rPr>
              <w:t>4~40</w:t>
            </w:r>
            <w:r>
              <w:rPr>
                <w:rFonts w:ascii="宋体" w:eastAsia="宋体" w:cs="宋体" w:hint="eastAsia"/>
                <w:color w:val="000000"/>
                <w:kern w:val="0"/>
                <w:szCs w:val="21"/>
                <w:lang w:val="en-US"/>
              </w:rPr>
              <w:t>）℃，增量：</w:t>
            </w:r>
            <w:r>
              <w:rPr>
                <w:rFonts w:ascii="Arial" w:eastAsia="宋体" w:hAnsi="Arial" w:cs="Arial"/>
                <w:color w:val="000000"/>
                <w:kern w:val="0"/>
                <w:szCs w:val="21"/>
                <w:lang w:val="en-US"/>
              </w:rPr>
              <w:t>0.1</w:t>
            </w:r>
            <w:r>
              <w:rPr>
                <w:rFonts w:ascii="宋体" w:eastAsia="宋体" w:cs="宋体" w:hint="eastAsia"/>
                <w:color w:val="000000"/>
                <w:kern w:val="0"/>
                <w:szCs w:val="21"/>
                <w:lang w:val="en-US"/>
              </w:rPr>
              <w:t>℃</w:t>
            </w:r>
          </w:p>
        </w:tc>
        <w:tc>
          <w:tcPr>
            <w:tcW w:w="951" w:type="pct"/>
            <w:tcBorders>
              <w:top w:val="single" w:sz="4" w:space="0" w:color="auto"/>
              <w:left w:val="single" w:sz="4" w:space="0" w:color="auto"/>
              <w:bottom w:val="single" w:sz="4" w:space="0" w:color="auto"/>
              <w:right w:val="single" w:sz="4" w:space="0" w:color="auto"/>
            </w:tcBorders>
          </w:tcPr>
          <w:p w14:paraId="2145BBCA" w14:textId="77777777" w:rsidR="003473AF" w:rsidRDefault="001F029C">
            <w:pPr>
              <w:pStyle w:val="916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r w:rsidR="003473AF" w14:paraId="5FC052DD" w14:textId="77777777">
        <w:trPr>
          <w:trHeight w:val="88"/>
          <w:jc w:val="center"/>
        </w:trPr>
        <w:tc>
          <w:tcPr>
            <w:tcW w:w="372" w:type="pct"/>
            <w:tcBorders>
              <w:top w:val="single" w:sz="4" w:space="0" w:color="auto"/>
              <w:left w:val="single" w:sz="4" w:space="0" w:color="auto"/>
              <w:bottom w:val="single" w:sz="4" w:space="0" w:color="auto"/>
              <w:right w:val="single" w:sz="4" w:space="0" w:color="auto"/>
            </w:tcBorders>
            <w:vAlign w:val="center"/>
          </w:tcPr>
          <w:p w14:paraId="7C00E23A" w14:textId="77777777" w:rsidR="003473AF" w:rsidRDefault="003473AF">
            <w:pPr>
              <w:pStyle w:val="915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48F3C115" w14:textId="77777777" w:rsidR="003473AF" w:rsidRDefault="003473AF">
            <w:pPr>
              <w:pStyle w:val="91410"/>
              <w:ind w:firstLineChars="100" w:firstLine="210"/>
              <w:jc w:val="center"/>
              <w:textAlignment w:val="center"/>
              <w:rPr>
                <w:rFonts w:ascii="宋体" w:eastAsia="宋体" w:cs="宋体"/>
                <w:bCs/>
                <w:color w:val="000000"/>
                <w:kern w:val="0"/>
                <w:szCs w:val="21"/>
              </w:rPr>
            </w:pPr>
          </w:p>
        </w:tc>
        <w:tc>
          <w:tcPr>
            <w:tcW w:w="645" w:type="pct"/>
            <w:vMerge w:val="restart"/>
            <w:tcBorders>
              <w:top w:val="single" w:sz="4" w:space="0" w:color="auto"/>
              <w:left w:val="single" w:sz="4" w:space="0" w:color="auto"/>
              <w:right w:val="single" w:sz="4" w:space="0" w:color="auto"/>
            </w:tcBorders>
            <w:noWrap/>
            <w:vAlign w:val="center"/>
          </w:tcPr>
          <w:p w14:paraId="4A431FC4" w14:textId="77777777" w:rsidR="003473AF" w:rsidRDefault="001F029C">
            <w:pPr>
              <w:pStyle w:val="91310"/>
              <w:textAlignment w:val="center"/>
              <w:rPr>
                <w:rFonts w:ascii="宋体" w:eastAsia="宋体" w:cs="宋体"/>
                <w:bCs/>
                <w:color w:val="000000"/>
                <w:kern w:val="0"/>
                <w:szCs w:val="21"/>
              </w:rPr>
            </w:pPr>
            <w:proofErr w:type="gramStart"/>
            <w:r>
              <w:rPr>
                <w:rFonts w:ascii="宋体" w:eastAsia="宋体" w:cs="宋体" w:hint="eastAsia"/>
                <w:bCs/>
                <w:color w:val="000000"/>
                <w:kern w:val="0"/>
                <w:szCs w:val="21"/>
              </w:rPr>
              <w:t>柱温箱</w:t>
            </w:r>
            <w:proofErr w:type="gramEnd"/>
          </w:p>
        </w:tc>
        <w:tc>
          <w:tcPr>
            <w:tcW w:w="2470" w:type="pct"/>
            <w:tcBorders>
              <w:top w:val="single" w:sz="4" w:space="0" w:color="auto"/>
              <w:left w:val="single" w:sz="4" w:space="0" w:color="auto"/>
              <w:bottom w:val="single" w:sz="4" w:space="0" w:color="auto"/>
              <w:right w:val="single" w:sz="4" w:space="0" w:color="auto"/>
            </w:tcBorders>
            <w:vAlign w:val="center"/>
          </w:tcPr>
          <w:p w14:paraId="0C267394" w14:textId="77777777" w:rsidR="003473AF" w:rsidRDefault="001F029C">
            <w:pPr>
              <w:pStyle w:val="91210"/>
              <w:textAlignment w:val="center"/>
              <w:rPr>
                <w:rFonts w:ascii="宋体" w:eastAsia="宋体" w:cs="宋体"/>
                <w:bCs/>
                <w:color w:val="000000"/>
                <w:kern w:val="0"/>
                <w:szCs w:val="21"/>
              </w:rPr>
            </w:pPr>
            <w:r>
              <w:rPr>
                <w:rFonts w:ascii="宋体" w:eastAsia="宋体" w:cs="宋体" w:hint="eastAsia"/>
                <w:color w:val="000000"/>
                <w:kern w:val="0"/>
                <w:szCs w:val="21"/>
                <w:lang w:val="en-US"/>
              </w:rPr>
              <w:t>色谱柱容量：可容纳单根色谱柱，最大内径</w:t>
            </w:r>
            <w:r>
              <w:rPr>
                <w:rFonts w:ascii="Arial" w:eastAsia="宋体" w:hAnsi="Arial" w:cs="Arial"/>
                <w:color w:val="000000"/>
                <w:kern w:val="0"/>
                <w:szCs w:val="21"/>
                <w:lang w:val="en-US"/>
              </w:rPr>
              <w:t xml:space="preserve"> 4.6 mm</w:t>
            </w:r>
            <w:r>
              <w:rPr>
                <w:rFonts w:ascii="宋体" w:eastAsia="宋体" w:cs="宋体" w:hint="eastAsia"/>
                <w:color w:val="000000"/>
                <w:kern w:val="0"/>
                <w:szCs w:val="21"/>
                <w:lang w:val="en-US"/>
              </w:rPr>
              <w:t>，最长</w:t>
            </w:r>
            <w:r>
              <w:rPr>
                <w:rFonts w:ascii="Arial" w:eastAsia="宋体" w:hAnsi="Arial" w:cs="Arial"/>
                <w:color w:val="000000"/>
                <w:kern w:val="0"/>
                <w:szCs w:val="21"/>
                <w:lang w:val="en-US"/>
              </w:rPr>
              <w:t>150 mm</w:t>
            </w:r>
            <w:r>
              <w:rPr>
                <w:rFonts w:ascii="宋体" w:eastAsia="宋体" w:cs="宋体" w:hint="eastAsia"/>
                <w:color w:val="000000"/>
                <w:kern w:val="0"/>
                <w:szCs w:val="21"/>
                <w:lang w:val="en-US"/>
              </w:rPr>
              <w:t>（带在线过滤器或保护柱）</w:t>
            </w:r>
          </w:p>
        </w:tc>
        <w:tc>
          <w:tcPr>
            <w:tcW w:w="951" w:type="pct"/>
            <w:tcBorders>
              <w:top w:val="single" w:sz="4" w:space="0" w:color="auto"/>
              <w:left w:val="single" w:sz="4" w:space="0" w:color="auto"/>
              <w:bottom w:val="single" w:sz="4" w:space="0" w:color="auto"/>
              <w:right w:val="single" w:sz="4" w:space="0" w:color="auto"/>
            </w:tcBorders>
          </w:tcPr>
          <w:p w14:paraId="3A2CB248" w14:textId="77777777" w:rsidR="003473AF" w:rsidRDefault="001F029C">
            <w:pPr>
              <w:pStyle w:val="911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45524098" w14:textId="77777777">
        <w:trPr>
          <w:trHeight w:val="232"/>
          <w:jc w:val="center"/>
        </w:trPr>
        <w:tc>
          <w:tcPr>
            <w:tcW w:w="372" w:type="pct"/>
            <w:tcBorders>
              <w:top w:val="single" w:sz="4" w:space="0" w:color="auto"/>
              <w:left w:val="single" w:sz="4" w:space="0" w:color="auto"/>
              <w:bottom w:val="single" w:sz="4" w:space="0" w:color="auto"/>
              <w:right w:val="single" w:sz="4" w:space="0" w:color="auto"/>
            </w:tcBorders>
            <w:vAlign w:val="center"/>
          </w:tcPr>
          <w:p w14:paraId="7037D8E6" w14:textId="77777777" w:rsidR="003473AF" w:rsidRDefault="003473AF">
            <w:pPr>
              <w:pStyle w:val="910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2988EFFC" w14:textId="77777777" w:rsidR="003473AF" w:rsidRDefault="003473AF">
            <w:pPr>
              <w:pStyle w:val="909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056B56EA"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01F2039D" w14:textId="77777777" w:rsidR="003473AF" w:rsidRDefault="001F029C">
            <w:pPr>
              <w:pStyle w:val="90810"/>
              <w:textAlignment w:val="center"/>
              <w:rPr>
                <w:rFonts w:ascii="Arial" w:eastAsia="宋体" w:hAnsi="Arial" w:cs="Arial"/>
                <w:color w:val="000000"/>
                <w:kern w:val="0"/>
                <w:szCs w:val="21"/>
                <w:lang w:val="en-US"/>
              </w:rPr>
            </w:pPr>
            <w:r>
              <w:rPr>
                <w:rFonts w:ascii="宋体" w:eastAsia="宋体" w:cs="宋体" w:hint="eastAsia"/>
                <w:color w:val="000000"/>
                <w:kern w:val="0"/>
                <w:szCs w:val="21"/>
                <w:lang w:val="en-US"/>
              </w:rPr>
              <w:t>温度范围：环境温度（</w:t>
            </w:r>
            <w:r>
              <w:rPr>
                <w:rFonts w:ascii="Arial" w:eastAsia="宋体" w:hAnsi="Arial" w:cs="Arial"/>
                <w:color w:val="000000"/>
                <w:kern w:val="0"/>
                <w:szCs w:val="21"/>
                <w:lang w:val="en-US"/>
              </w:rPr>
              <w:t>5.0~90.0</w:t>
            </w:r>
            <w:r>
              <w:rPr>
                <w:rFonts w:ascii="宋体" w:eastAsia="宋体" w:cs="宋体" w:hint="eastAsia"/>
                <w:color w:val="000000"/>
                <w:kern w:val="0"/>
                <w:szCs w:val="21"/>
                <w:lang w:val="en-US"/>
              </w:rPr>
              <w:t>）℃，增量：</w:t>
            </w:r>
            <w:r>
              <w:rPr>
                <w:rFonts w:ascii="Arial" w:eastAsia="宋体" w:hAnsi="Arial" w:cs="Arial"/>
                <w:color w:val="000000"/>
                <w:kern w:val="0"/>
                <w:szCs w:val="21"/>
                <w:lang w:val="en-US"/>
              </w:rPr>
              <w:t>0.1</w:t>
            </w:r>
            <w:r>
              <w:rPr>
                <w:rFonts w:ascii="宋体" w:eastAsia="宋体" w:cs="宋体" w:hint="eastAsia"/>
                <w:color w:val="000000"/>
                <w:kern w:val="0"/>
                <w:szCs w:val="21"/>
                <w:lang w:val="en-US"/>
              </w:rPr>
              <w:t>℃</w:t>
            </w:r>
          </w:p>
        </w:tc>
        <w:tc>
          <w:tcPr>
            <w:tcW w:w="951" w:type="pct"/>
            <w:tcBorders>
              <w:top w:val="single" w:sz="4" w:space="0" w:color="auto"/>
              <w:left w:val="single" w:sz="4" w:space="0" w:color="auto"/>
              <w:bottom w:val="single" w:sz="4" w:space="0" w:color="auto"/>
              <w:right w:val="single" w:sz="4" w:space="0" w:color="auto"/>
            </w:tcBorders>
          </w:tcPr>
          <w:p w14:paraId="3C813EC8" w14:textId="77777777" w:rsidR="003473AF" w:rsidRDefault="001F029C">
            <w:pPr>
              <w:pStyle w:val="90710"/>
              <w:textAlignment w:val="center"/>
              <w:rPr>
                <w:rFonts w:ascii="宋体" w:eastAsia="宋体" w:cs="宋体"/>
                <w:bCs/>
                <w:color w:val="000000"/>
                <w:kern w:val="0"/>
                <w:szCs w:val="21"/>
                <w:lang w:val="en-US"/>
              </w:rPr>
            </w:pPr>
            <w:r>
              <w:rPr>
                <w:rFonts w:ascii="宋体" w:eastAsia="宋体" w:cs="宋体" w:hint="eastAsia"/>
                <w:bCs/>
                <w:color w:val="000000"/>
                <w:kern w:val="0"/>
                <w:szCs w:val="21"/>
                <w:lang w:val="en-US"/>
              </w:rPr>
              <w:t>/</w:t>
            </w:r>
          </w:p>
        </w:tc>
      </w:tr>
      <w:tr w:rsidR="003473AF" w14:paraId="7DD2F7DA" w14:textId="77777777">
        <w:trPr>
          <w:trHeight w:val="232"/>
          <w:jc w:val="center"/>
        </w:trPr>
        <w:tc>
          <w:tcPr>
            <w:tcW w:w="372" w:type="pct"/>
            <w:tcBorders>
              <w:top w:val="single" w:sz="4" w:space="0" w:color="auto"/>
              <w:left w:val="single" w:sz="4" w:space="0" w:color="auto"/>
              <w:bottom w:val="single" w:sz="4" w:space="0" w:color="auto"/>
              <w:right w:val="single" w:sz="4" w:space="0" w:color="auto"/>
            </w:tcBorders>
            <w:vAlign w:val="center"/>
          </w:tcPr>
          <w:p w14:paraId="7F84F210" w14:textId="77777777" w:rsidR="003473AF" w:rsidRDefault="003473AF">
            <w:pPr>
              <w:pStyle w:val="906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2A4750C4" w14:textId="77777777" w:rsidR="003473AF" w:rsidRDefault="001F029C">
            <w:pPr>
              <w:pStyle w:val="90510"/>
              <w:ind w:firstLineChars="100" w:firstLine="210"/>
              <w:jc w:val="center"/>
              <w:textAlignment w:val="center"/>
              <w:rPr>
                <w:rFonts w:ascii="宋体" w:eastAsia="宋体" w:cs="宋体"/>
                <w:bCs/>
                <w:color w:val="000000"/>
                <w:kern w:val="0"/>
                <w:szCs w:val="21"/>
              </w:rPr>
            </w:pPr>
            <w:r>
              <w:rPr>
                <w:rFonts w:ascii="宋体" w:eastAsia="宋体" w:cs="宋体" w:hint="eastAsia"/>
                <w:color w:val="000000"/>
                <w:kern w:val="0"/>
                <w:szCs w:val="21"/>
              </w:rPr>
              <w:t>▲</w:t>
            </w:r>
          </w:p>
        </w:tc>
        <w:tc>
          <w:tcPr>
            <w:tcW w:w="645" w:type="pct"/>
            <w:vMerge/>
            <w:tcBorders>
              <w:left w:val="single" w:sz="4" w:space="0" w:color="auto"/>
              <w:bottom w:val="single" w:sz="4" w:space="0" w:color="auto"/>
              <w:right w:val="single" w:sz="4" w:space="0" w:color="auto"/>
            </w:tcBorders>
            <w:noWrap/>
            <w:vAlign w:val="center"/>
          </w:tcPr>
          <w:p w14:paraId="0CF239E9"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43A456CB" w14:textId="77777777" w:rsidR="003473AF" w:rsidRDefault="001F029C">
            <w:pPr>
              <w:pStyle w:val="90410"/>
              <w:textAlignment w:val="center"/>
              <w:rPr>
                <w:rFonts w:ascii="宋体" w:eastAsia="宋体" w:cs="宋体"/>
                <w:bCs/>
                <w:color w:val="000000"/>
                <w:kern w:val="0"/>
                <w:szCs w:val="21"/>
              </w:rPr>
            </w:pPr>
            <w:r>
              <w:rPr>
                <w:rFonts w:ascii="宋体" w:eastAsia="宋体" w:cs="宋体" w:hint="eastAsia"/>
                <w:color w:val="000000"/>
                <w:kern w:val="0"/>
                <w:szCs w:val="21"/>
                <w:lang w:val="en-US"/>
              </w:rPr>
              <w:t>色谱柱追踪功能：支持色谱柱追踪功能，记录信息类型</w:t>
            </w:r>
            <w:r>
              <w:rPr>
                <w:rFonts w:ascii="Arial" w:eastAsia="宋体" w:hAnsi="Arial" w:cs="Arial"/>
                <w:color w:val="000000"/>
                <w:kern w:val="0"/>
                <w:szCs w:val="21"/>
                <w:lang w:val="en-US"/>
              </w:rPr>
              <w:t>≥18</w:t>
            </w:r>
            <w:r>
              <w:rPr>
                <w:rFonts w:ascii="宋体" w:eastAsia="宋体" w:cs="宋体" w:hint="eastAsia"/>
                <w:color w:val="000000"/>
                <w:kern w:val="0"/>
                <w:szCs w:val="21"/>
                <w:lang w:val="en-US"/>
              </w:rPr>
              <w:t>项，至少包括色谱柱测试报告及填料特性、样品组、使用过程中最小最大柱压力、温度、操作者、进样次数等信息。</w:t>
            </w:r>
          </w:p>
        </w:tc>
        <w:tc>
          <w:tcPr>
            <w:tcW w:w="951" w:type="pct"/>
            <w:tcBorders>
              <w:top w:val="single" w:sz="4" w:space="0" w:color="auto"/>
              <w:left w:val="single" w:sz="4" w:space="0" w:color="auto"/>
              <w:bottom w:val="single" w:sz="4" w:space="0" w:color="auto"/>
              <w:right w:val="single" w:sz="4" w:space="0" w:color="auto"/>
            </w:tcBorders>
          </w:tcPr>
          <w:p w14:paraId="12A2779A" w14:textId="77777777" w:rsidR="003473AF" w:rsidRDefault="001F029C">
            <w:pPr>
              <w:pStyle w:val="903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r w:rsidR="003473AF" w14:paraId="75B50661"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217B6D25" w14:textId="77777777" w:rsidR="003473AF" w:rsidRDefault="003473AF">
            <w:pPr>
              <w:pStyle w:val="902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1716DD2A" w14:textId="77777777" w:rsidR="003473AF" w:rsidRDefault="001F029C">
            <w:pPr>
              <w:pStyle w:val="90110"/>
              <w:jc w:val="center"/>
              <w:textAlignment w:val="center"/>
              <w:rPr>
                <w:rFonts w:ascii="宋体" w:eastAsia="宋体" w:cs="宋体"/>
                <w:bCs/>
                <w:color w:val="000000"/>
                <w:kern w:val="0"/>
                <w:szCs w:val="21"/>
              </w:rPr>
            </w:pPr>
            <w:r>
              <w:rPr>
                <w:rFonts w:ascii="宋体" w:eastAsia="宋体" w:cs="宋体" w:hint="eastAsia"/>
                <w:color w:val="000000"/>
                <w:kern w:val="0"/>
                <w:szCs w:val="21"/>
              </w:rPr>
              <w:t>▲</w:t>
            </w:r>
          </w:p>
        </w:tc>
        <w:tc>
          <w:tcPr>
            <w:tcW w:w="645" w:type="pct"/>
            <w:vMerge w:val="restart"/>
            <w:tcBorders>
              <w:top w:val="single" w:sz="4" w:space="0" w:color="auto"/>
              <w:left w:val="single" w:sz="4" w:space="0" w:color="auto"/>
              <w:right w:val="single" w:sz="4" w:space="0" w:color="auto"/>
            </w:tcBorders>
            <w:noWrap/>
            <w:vAlign w:val="center"/>
          </w:tcPr>
          <w:p w14:paraId="632F5AFD" w14:textId="77777777" w:rsidR="003473AF" w:rsidRDefault="001F029C">
            <w:pPr>
              <w:pStyle w:val="90010"/>
              <w:textAlignment w:val="center"/>
              <w:rPr>
                <w:rFonts w:ascii="宋体" w:eastAsia="宋体" w:cs="宋体"/>
                <w:bCs/>
                <w:color w:val="000000"/>
                <w:kern w:val="0"/>
                <w:szCs w:val="21"/>
              </w:rPr>
            </w:pPr>
            <w:r>
              <w:rPr>
                <w:rFonts w:ascii="宋体" w:eastAsia="宋体" w:cs="宋体" w:hint="eastAsia"/>
                <w:bCs/>
                <w:color w:val="000000"/>
                <w:kern w:val="0"/>
                <w:szCs w:val="21"/>
              </w:rPr>
              <w:t>二极管阵列检测器</w:t>
            </w:r>
          </w:p>
        </w:tc>
        <w:tc>
          <w:tcPr>
            <w:tcW w:w="2470" w:type="pct"/>
            <w:tcBorders>
              <w:top w:val="single" w:sz="4" w:space="0" w:color="auto"/>
              <w:left w:val="single" w:sz="4" w:space="0" w:color="auto"/>
              <w:bottom w:val="single" w:sz="4" w:space="0" w:color="auto"/>
              <w:right w:val="single" w:sz="4" w:space="0" w:color="auto"/>
            </w:tcBorders>
            <w:vAlign w:val="center"/>
          </w:tcPr>
          <w:p w14:paraId="2AC287BC" w14:textId="77777777" w:rsidR="003473AF" w:rsidRDefault="001F029C">
            <w:pPr>
              <w:pStyle w:val="89910"/>
              <w:textAlignment w:val="center"/>
              <w:rPr>
                <w:rFonts w:ascii="宋体" w:eastAsia="宋体" w:cs="宋体"/>
                <w:bCs/>
                <w:color w:val="000000"/>
                <w:kern w:val="0"/>
                <w:szCs w:val="21"/>
              </w:rPr>
            </w:pPr>
            <w:r>
              <w:rPr>
                <w:rFonts w:ascii="宋体" w:eastAsia="宋体" w:cs="宋体" w:hint="eastAsia"/>
                <w:color w:val="000000"/>
                <w:kern w:val="0"/>
                <w:szCs w:val="21"/>
                <w:lang w:val="en-US"/>
              </w:rPr>
              <w:t>波长范围：</w:t>
            </w:r>
            <w:r>
              <w:rPr>
                <w:rFonts w:ascii="Arial" w:eastAsia="宋体" w:hAnsi="Arial" w:cs="Arial"/>
                <w:color w:val="000000"/>
                <w:kern w:val="0"/>
                <w:szCs w:val="21"/>
                <w:lang w:val="en-US"/>
              </w:rPr>
              <w:t>190~800nm</w:t>
            </w:r>
          </w:p>
        </w:tc>
        <w:tc>
          <w:tcPr>
            <w:tcW w:w="951" w:type="pct"/>
            <w:tcBorders>
              <w:top w:val="single" w:sz="4" w:space="0" w:color="auto"/>
              <w:left w:val="single" w:sz="4" w:space="0" w:color="auto"/>
              <w:bottom w:val="single" w:sz="4" w:space="0" w:color="auto"/>
              <w:right w:val="single" w:sz="4" w:space="0" w:color="auto"/>
            </w:tcBorders>
            <w:vAlign w:val="center"/>
          </w:tcPr>
          <w:p w14:paraId="03DDF963" w14:textId="77777777" w:rsidR="003473AF" w:rsidRDefault="001F029C">
            <w:pPr>
              <w:pStyle w:val="898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r w:rsidR="003473AF" w14:paraId="6C8841A7"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3CC2B904" w14:textId="77777777" w:rsidR="003473AF" w:rsidRDefault="003473AF">
            <w:pPr>
              <w:pStyle w:val="897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15409902" w14:textId="77777777" w:rsidR="003473AF" w:rsidRDefault="003473AF">
            <w:pPr>
              <w:pStyle w:val="896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6A3AB14C"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68B0AD10" w14:textId="77777777" w:rsidR="003473AF" w:rsidRDefault="001F029C">
            <w:pPr>
              <w:pStyle w:val="89510"/>
              <w:textAlignment w:val="center"/>
              <w:rPr>
                <w:rFonts w:ascii="宋体" w:eastAsia="宋体" w:cs="宋体"/>
                <w:bCs/>
                <w:color w:val="000000"/>
                <w:kern w:val="0"/>
                <w:szCs w:val="21"/>
              </w:rPr>
            </w:pPr>
            <w:r>
              <w:rPr>
                <w:rFonts w:ascii="宋体" w:eastAsia="宋体" w:cs="宋体" w:hint="eastAsia"/>
                <w:color w:val="000000"/>
                <w:kern w:val="0"/>
                <w:szCs w:val="21"/>
                <w:lang w:val="en-US"/>
              </w:rPr>
              <w:t>波长准确度：</w:t>
            </w:r>
            <w:r>
              <w:rPr>
                <w:rFonts w:ascii="Arial" w:eastAsia="宋体" w:hAnsi="Arial" w:cs="Arial"/>
                <w:color w:val="000000"/>
                <w:kern w:val="0"/>
                <w:szCs w:val="21"/>
                <w:lang w:val="en-US"/>
              </w:rPr>
              <w:t>±1 nm</w:t>
            </w:r>
          </w:p>
        </w:tc>
        <w:tc>
          <w:tcPr>
            <w:tcW w:w="951" w:type="pct"/>
            <w:tcBorders>
              <w:top w:val="single" w:sz="4" w:space="0" w:color="auto"/>
              <w:left w:val="single" w:sz="4" w:space="0" w:color="auto"/>
              <w:bottom w:val="single" w:sz="4" w:space="0" w:color="auto"/>
              <w:right w:val="single" w:sz="4" w:space="0" w:color="auto"/>
            </w:tcBorders>
            <w:vAlign w:val="center"/>
          </w:tcPr>
          <w:p w14:paraId="5CEC33B3" w14:textId="77777777" w:rsidR="003473AF" w:rsidRDefault="001F029C">
            <w:pPr>
              <w:pStyle w:val="89410"/>
              <w:textAlignment w:val="center"/>
              <w:rPr>
                <w:rFonts w:ascii="宋体" w:eastAsia="宋体" w:cs="宋体"/>
                <w:bCs/>
                <w:color w:val="000000"/>
                <w:kern w:val="0"/>
                <w:szCs w:val="21"/>
              </w:rPr>
            </w:pPr>
            <w:r>
              <w:rPr>
                <w:rFonts w:ascii="方正仿宋_GBK" w:eastAsia="方正仿宋_GBK" w:hint="eastAsia"/>
                <w:sz w:val="22"/>
                <w:szCs w:val="22"/>
                <w:lang w:val="en-US"/>
              </w:rPr>
              <w:t>/</w:t>
            </w:r>
          </w:p>
        </w:tc>
      </w:tr>
      <w:tr w:rsidR="003473AF" w14:paraId="4DC64415"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424B8586" w14:textId="77777777" w:rsidR="003473AF" w:rsidRDefault="003473AF">
            <w:pPr>
              <w:pStyle w:val="893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664E4835" w14:textId="77777777" w:rsidR="003473AF" w:rsidRDefault="003473AF">
            <w:pPr>
              <w:pStyle w:val="892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643513FC"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634C989D" w14:textId="77777777" w:rsidR="003473AF" w:rsidRDefault="001F029C">
            <w:pPr>
              <w:pStyle w:val="89110"/>
              <w:textAlignment w:val="center"/>
              <w:rPr>
                <w:rFonts w:ascii="宋体" w:eastAsia="宋体" w:cs="宋体"/>
                <w:bCs/>
                <w:color w:val="000000"/>
                <w:kern w:val="0"/>
                <w:szCs w:val="21"/>
              </w:rPr>
            </w:pPr>
            <w:r>
              <w:rPr>
                <w:rFonts w:ascii="宋体" w:eastAsia="宋体" w:cs="宋体" w:hint="eastAsia"/>
                <w:color w:val="000000"/>
                <w:kern w:val="0"/>
                <w:szCs w:val="21"/>
                <w:lang w:val="en-US"/>
              </w:rPr>
              <w:t>带宽：</w:t>
            </w:r>
            <w:r>
              <w:rPr>
                <w:rFonts w:ascii="Arial" w:eastAsia="宋体" w:hAnsi="Arial" w:cs="Arial"/>
                <w:color w:val="000000"/>
                <w:kern w:val="0"/>
                <w:szCs w:val="21"/>
                <w:lang w:val="en-US"/>
              </w:rPr>
              <w:t>≤1.2 nm</w:t>
            </w:r>
          </w:p>
        </w:tc>
        <w:tc>
          <w:tcPr>
            <w:tcW w:w="951" w:type="pct"/>
            <w:tcBorders>
              <w:top w:val="single" w:sz="4" w:space="0" w:color="auto"/>
              <w:left w:val="single" w:sz="4" w:space="0" w:color="auto"/>
              <w:bottom w:val="single" w:sz="4" w:space="0" w:color="auto"/>
              <w:right w:val="single" w:sz="4" w:space="0" w:color="auto"/>
            </w:tcBorders>
            <w:vAlign w:val="center"/>
          </w:tcPr>
          <w:p w14:paraId="0C87B8B9" w14:textId="77777777" w:rsidR="003473AF" w:rsidRDefault="001F029C">
            <w:pPr>
              <w:pStyle w:val="89010"/>
              <w:textAlignment w:val="center"/>
              <w:rPr>
                <w:rFonts w:ascii="宋体" w:eastAsia="宋体" w:cs="宋体"/>
                <w:bCs/>
                <w:color w:val="000000"/>
                <w:kern w:val="0"/>
                <w:szCs w:val="21"/>
              </w:rPr>
            </w:pPr>
            <w:r>
              <w:rPr>
                <w:rFonts w:ascii="方正仿宋_GBK" w:eastAsia="方正仿宋_GBK" w:hint="eastAsia"/>
                <w:sz w:val="22"/>
                <w:szCs w:val="22"/>
                <w:lang w:val="en-US"/>
              </w:rPr>
              <w:t>/</w:t>
            </w:r>
          </w:p>
        </w:tc>
      </w:tr>
      <w:tr w:rsidR="003473AF" w14:paraId="2645CBF9"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4A2EC048" w14:textId="77777777" w:rsidR="003473AF" w:rsidRDefault="003473AF">
            <w:pPr>
              <w:pStyle w:val="889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7E935E26" w14:textId="77777777" w:rsidR="003473AF" w:rsidRDefault="003473AF">
            <w:pPr>
              <w:pStyle w:val="888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768FC965"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052E0F9F" w14:textId="77777777" w:rsidR="003473AF" w:rsidRDefault="001F029C">
            <w:pPr>
              <w:pStyle w:val="88710"/>
              <w:textAlignment w:val="center"/>
              <w:rPr>
                <w:rFonts w:ascii="宋体" w:eastAsia="宋体" w:cs="宋体"/>
                <w:bCs/>
                <w:szCs w:val="21"/>
              </w:rPr>
            </w:pPr>
            <w:r>
              <w:rPr>
                <w:rFonts w:ascii="宋体" w:eastAsia="宋体" w:cs="宋体" w:hint="eastAsia"/>
                <w:color w:val="000000"/>
                <w:kern w:val="0"/>
                <w:szCs w:val="21"/>
                <w:lang w:val="en-US"/>
              </w:rPr>
              <w:t>二极管数：</w:t>
            </w:r>
            <w:r>
              <w:rPr>
                <w:rFonts w:ascii="Arial" w:eastAsia="宋体" w:hAnsi="Arial" w:cs="Arial"/>
                <w:color w:val="000000"/>
                <w:kern w:val="0"/>
                <w:szCs w:val="21"/>
                <w:lang w:val="en-US"/>
              </w:rPr>
              <w:t>≤512</w:t>
            </w:r>
          </w:p>
        </w:tc>
        <w:tc>
          <w:tcPr>
            <w:tcW w:w="951" w:type="pct"/>
            <w:tcBorders>
              <w:top w:val="single" w:sz="4" w:space="0" w:color="auto"/>
              <w:left w:val="single" w:sz="4" w:space="0" w:color="auto"/>
              <w:bottom w:val="single" w:sz="4" w:space="0" w:color="auto"/>
              <w:right w:val="single" w:sz="4" w:space="0" w:color="auto"/>
            </w:tcBorders>
            <w:vAlign w:val="center"/>
          </w:tcPr>
          <w:p w14:paraId="5319F7D7" w14:textId="77777777" w:rsidR="003473AF" w:rsidRDefault="001F029C">
            <w:pPr>
              <w:pStyle w:val="88610"/>
              <w:textAlignment w:val="center"/>
              <w:rPr>
                <w:rFonts w:ascii="宋体" w:eastAsia="宋体" w:cs="宋体"/>
                <w:bCs/>
                <w:color w:val="000000"/>
                <w:kern w:val="0"/>
                <w:szCs w:val="21"/>
              </w:rPr>
            </w:pPr>
            <w:r>
              <w:rPr>
                <w:rFonts w:ascii="方正仿宋_GBK" w:eastAsia="方正仿宋_GBK" w:hint="eastAsia"/>
                <w:sz w:val="22"/>
                <w:szCs w:val="22"/>
                <w:lang w:val="en-US"/>
              </w:rPr>
              <w:t>/</w:t>
            </w:r>
          </w:p>
        </w:tc>
      </w:tr>
      <w:tr w:rsidR="003473AF" w14:paraId="1F1B53C3"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5EAED344" w14:textId="77777777" w:rsidR="003473AF" w:rsidRDefault="003473AF">
            <w:pPr>
              <w:pStyle w:val="885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73EBC04D" w14:textId="77777777" w:rsidR="003473AF" w:rsidRDefault="003473AF">
            <w:pPr>
              <w:pStyle w:val="884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363D39B1"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65DB0E8B" w14:textId="77777777" w:rsidR="003473AF" w:rsidRDefault="001F029C">
            <w:pPr>
              <w:pStyle w:val="88310"/>
              <w:textAlignment w:val="center"/>
              <w:rPr>
                <w:rFonts w:ascii="宋体" w:eastAsia="宋体" w:cs="宋体"/>
                <w:bCs/>
                <w:szCs w:val="21"/>
              </w:rPr>
            </w:pPr>
            <w:r>
              <w:rPr>
                <w:rFonts w:ascii="宋体" w:eastAsia="宋体" w:cs="宋体" w:hint="eastAsia"/>
                <w:color w:val="000000"/>
                <w:kern w:val="0"/>
                <w:szCs w:val="21"/>
                <w:lang w:val="en-US"/>
              </w:rPr>
              <w:t>采样频率：≥</w:t>
            </w:r>
            <w:r>
              <w:rPr>
                <w:rFonts w:ascii="Arial" w:eastAsia="宋体" w:hAnsi="Arial" w:cs="Arial"/>
                <w:color w:val="000000"/>
                <w:kern w:val="0"/>
                <w:szCs w:val="21"/>
                <w:lang w:val="en-US"/>
              </w:rPr>
              <w:t>80 Hz</w:t>
            </w:r>
          </w:p>
        </w:tc>
        <w:tc>
          <w:tcPr>
            <w:tcW w:w="951" w:type="pct"/>
            <w:tcBorders>
              <w:top w:val="single" w:sz="4" w:space="0" w:color="auto"/>
              <w:left w:val="single" w:sz="4" w:space="0" w:color="auto"/>
              <w:bottom w:val="single" w:sz="4" w:space="0" w:color="auto"/>
              <w:right w:val="single" w:sz="4" w:space="0" w:color="auto"/>
            </w:tcBorders>
            <w:vAlign w:val="center"/>
          </w:tcPr>
          <w:p w14:paraId="1FC9E322" w14:textId="77777777" w:rsidR="003473AF" w:rsidRDefault="001F029C">
            <w:pPr>
              <w:pStyle w:val="88210"/>
              <w:textAlignment w:val="center"/>
              <w:rPr>
                <w:rFonts w:ascii="宋体" w:eastAsia="宋体" w:cs="宋体"/>
                <w:bCs/>
                <w:color w:val="000000"/>
                <w:kern w:val="0"/>
                <w:szCs w:val="21"/>
              </w:rPr>
            </w:pPr>
            <w:r>
              <w:rPr>
                <w:rFonts w:ascii="方正仿宋_GBK" w:eastAsia="方正仿宋_GBK" w:hint="eastAsia"/>
                <w:sz w:val="22"/>
                <w:szCs w:val="22"/>
                <w:lang w:val="en-US"/>
              </w:rPr>
              <w:t>/</w:t>
            </w:r>
          </w:p>
        </w:tc>
      </w:tr>
      <w:tr w:rsidR="003473AF" w14:paraId="2F8AC223"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76693375" w14:textId="77777777" w:rsidR="003473AF" w:rsidRDefault="003473AF">
            <w:pPr>
              <w:pStyle w:val="881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3CE8049E" w14:textId="77777777" w:rsidR="003473AF" w:rsidRDefault="003473AF">
            <w:pPr>
              <w:pStyle w:val="880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2C05F7A4"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7BFA2B09" w14:textId="77777777" w:rsidR="003473AF" w:rsidRDefault="001F029C">
            <w:pPr>
              <w:pStyle w:val="87810"/>
              <w:textAlignment w:val="center"/>
              <w:rPr>
                <w:rFonts w:ascii="宋体" w:eastAsia="宋体" w:cs="宋体"/>
                <w:bCs/>
                <w:szCs w:val="21"/>
              </w:rPr>
            </w:pPr>
            <w:r>
              <w:rPr>
                <w:rFonts w:ascii="宋体" w:eastAsia="宋体" w:cs="宋体" w:hint="eastAsia"/>
                <w:color w:val="000000"/>
                <w:kern w:val="0"/>
                <w:szCs w:val="21"/>
                <w:lang w:val="en-US"/>
              </w:rPr>
              <w:t>基线噪音：</w:t>
            </w:r>
            <w:r>
              <w:rPr>
                <w:rFonts w:ascii="Arial" w:eastAsia="宋体" w:hAnsi="Arial" w:cs="Arial"/>
                <w:color w:val="000000"/>
                <w:kern w:val="0"/>
                <w:szCs w:val="21"/>
                <w:lang w:val="en-US"/>
              </w:rPr>
              <w:t>±3×10</w:t>
            </w:r>
            <w:r>
              <w:rPr>
                <w:rStyle w:val="87910Char"/>
                <w:rFonts w:eastAsia="宋体"/>
                <w:lang w:val="en-US"/>
              </w:rPr>
              <w:t>-6</w:t>
            </w:r>
            <w:r>
              <w:rPr>
                <w:rFonts w:ascii="Arial" w:eastAsia="宋体" w:hAnsi="Arial" w:cs="Arial"/>
                <w:color w:val="000000"/>
                <w:kern w:val="0"/>
                <w:szCs w:val="21"/>
                <w:lang w:val="en-US"/>
              </w:rPr>
              <w:t xml:space="preserve"> AU</w:t>
            </w:r>
          </w:p>
        </w:tc>
        <w:tc>
          <w:tcPr>
            <w:tcW w:w="951" w:type="pct"/>
            <w:tcBorders>
              <w:top w:val="single" w:sz="4" w:space="0" w:color="auto"/>
              <w:left w:val="single" w:sz="4" w:space="0" w:color="auto"/>
              <w:bottom w:val="single" w:sz="4" w:space="0" w:color="auto"/>
              <w:right w:val="single" w:sz="4" w:space="0" w:color="auto"/>
            </w:tcBorders>
            <w:vAlign w:val="center"/>
          </w:tcPr>
          <w:p w14:paraId="4751FE04" w14:textId="77777777" w:rsidR="003473AF" w:rsidRDefault="001F029C">
            <w:pPr>
              <w:pStyle w:val="87710"/>
              <w:textAlignment w:val="center"/>
              <w:rPr>
                <w:rFonts w:ascii="宋体" w:eastAsia="宋体" w:cs="宋体"/>
                <w:bCs/>
                <w:color w:val="000000"/>
                <w:kern w:val="0"/>
                <w:szCs w:val="21"/>
              </w:rPr>
            </w:pPr>
            <w:r>
              <w:rPr>
                <w:rFonts w:ascii="方正仿宋_GBK" w:eastAsia="方正仿宋_GBK" w:hint="eastAsia"/>
                <w:sz w:val="22"/>
                <w:szCs w:val="22"/>
                <w:lang w:val="en-US"/>
              </w:rPr>
              <w:t>/</w:t>
            </w:r>
          </w:p>
        </w:tc>
      </w:tr>
      <w:tr w:rsidR="003473AF" w14:paraId="4DBFF2FF"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794674A8" w14:textId="77777777" w:rsidR="003473AF" w:rsidRDefault="003473AF">
            <w:pPr>
              <w:pStyle w:val="876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1EF636DC" w14:textId="77777777" w:rsidR="003473AF" w:rsidRDefault="003473AF">
            <w:pPr>
              <w:pStyle w:val="875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66A36A10"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2628E758" w14:textId="77777777" w:rsidR="003473AF" w:rsidRDefault="001F029C">
            <w:pPr>
              <w:pStyle w:val="87410"/>
              <w:textAlignment w:val="center"/>
              <w:rPr>
                <w:rFonts w:ascii="宋体" w:eastAsia="宋体" w:cs="宋体"/>
                <w:bCs/>
                <w:szCs w:val="21"/>
              </w:rPr>
            </w:pPr>
            <w:r>
              <w:rPr>
                <w:rFonts w:ascii="宋体" w:eastAsia="宋体" w:cs="宋体" w:hint="eastAsia"/>
                <w:color w:val="000000"/>
                <w:kern w:val="0"/>
                <w:szCs w:val="21"/>
                <w:lang w:val="en-US"/>
              </w:rPr>
              <w:t>基线漂移</w:t>
            </w:r>
            <w:r>
              <w:rPr>
                <w:rFonts w:ascii="Arial" w:eastAsia="宋体" w:hAnsi="Arial" w:cs="Arial"/>
                <w:color w:val="000000"/>
                <w:kern w:val="0"/>
                <w:szCs w:val="21"/>
                <w:lang w:val="en-US"/>
              </w:rPr>
              <w:t>: ≤1.0×10</w:t>
            </w:r>
            <w:r>
              <w:rPr>
                <w:rStyle w:val="font71"/>
                <w:rFonts w:eastAsia="宋体"/>
                <w:lang w:val="en-US"/>
              </w:rPr>
              <w:t>-3</w:t>
            </w:r>
            <w:r>
              <w:rPr>
                <w:rFonts w:ascii="Arial" w:eastAsia="宋体" w:hAnsi="Arial" w:cs="Arial"/>
                <w:color w:val="000000"/>
                <w:kern w:val="0"/>
                <w:szCs w:val="21"/>
                <w:lang w:val="en-US"/>
              </w:rPr>
              <w:t>AU/</w:t>
            </w:r>
            <w:proofErr w:type="spellStart"/>
            <w:r>
              <w:rPr>
                <w:rFonts w:ascii="Arial" w:eastAsia="宋体" w:hAnsi="Arial" w:cs="Arial"/>
                <w:color w:val="000000"/>
                <w:kern w:val="0"/>
                <w:szCs w:val="21"/>
                <w:lang w:val="en-US"/>
              </w:rPr>
              <w:t>hr</w:t>
            </w:r>
            <w:proofErr w:type="spellEnd"/>
          </w:p>
        </w:tc>
        <w:tc>
          <w:tcPr>
            <w:tcW w:w="951" w:type="pct"/>
            <w:tcBorders>
              <w:top w:val="single" w:sz="4" w:space="0" w:color="auto"/>
              <w:left w:val="single" w:sz="4" w:space="0" w:color="auto"/>
              <w:bottom w:val="single" w:sz="4" w:space="0" w:color="auto"/>
              <w:right w:val="single" w:sz="4" w:space="0" w:color="auto"/>
            </w:tcBorders>
            <w:vAlign w:val="center"/>
          </w:tcPr>
          <w:p w14:paraId="0A3FD44B" w14:textId="77777777" w:rsidR="003473AF" w:rsidRDefault="001F029C">
            <w:pPr>
              <w:pStyle w:val="87310"/>
              <w:textAlignment w:val="center"/>
              <w:rPr>
                <w:rFonts w:ascii="宋体" w:eastAsia="宋体" w:cs="宋体"/>
                <w:bCs/>
                <w:color w:val="000000"/>
                <w:kern w:val="0"/>
                <w:szCs w:val="21"/>
              </w:rPr>
            </w:pPr>
            <w:r>
              <w:rPr>
                <w:rFonts w:ascii="方正仿宋_GBK" w:eastAsia="方正仿宋_GBK" w:hint="eastAsia"/>
                <w:sz w:val="22"/>
                <w:szCs w:val="22"/>
                <w:lang w:val="en-US"/>
              </w:rPr>
              <w:t>/</w:t>
            </w:r>
          </w:p>
        </w:tc>
      </w:tr>
      <w:tr w:rsidR="003473AF" w14:paraId="3BA7FAC3"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57DA11DA" w14:textId="77777777" w:rsidR="003473AF" w:rsidRDefault="003473AF">
            <w:pPr>
              <w:pStyle w:val="872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63EBC3A4" w14:textId="77777777" w:rsidR="003473AF" w:rsidRDefault="003473AF">
            <w:pPr>
              <w:pStyle w:val="871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66BD568C"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08AE2F40" w14:textId="77777777" w:rsidR="003473AF" w:rsidRDefault="001F029C">
            <w:pPr>
              <w:pStyle w:val="87010"/>
              <w:textAlignment w:val="center"/>
              <w:rPr>
                <w:rFonts w:ascii="宋体" w:eastAsia="宋体" w:cs="宋体"/>
                <w:bCs/>
                <w:szCs w:val="21"/>
              </w:rPr>
            </w:pPr>
            <w:r>
              <w:rPr>
                <w:rFonts w:ascii="宋体" w:eastAsia="宋体" w:cs="宋体" w:hint="eastAsia"/>
                <w:color w:val="000000"/>
                <w:kern w:val="0"/>
                <w:szCs w:val="21"/>
                <w:lang w:val="en-US"/>
              </w:rPr>
              <w:t>线性范围：≥</w:t>
            </w:r>
            <w:r>
              <w:rPr>
                <w:rFonts w:ascii="Arial" w:eastAsia="宋体" w:hAnsi="Arial" w:cs="Arial"/>
                <w:color w:val="000000"/>
                <w:kern w:val="0"/>
                <w:szCs w:val="21"/>
                <w:lang w:val="en-US"/>
              </w:rPr>
              <w:t>2.0 AU</w:t>
            </w:r>
          </w:p>
        </w:tc>
        <w:tc>
          <w:tcPr>
            <w:tcW w:w="951" w:type="pct"/>
            <w:tcBorders>
              <w:top w:val="single" w:sz="4" w:space="0" w:color="auto"/>
              <w:left w:val="single" w:sz="4" w:space="0" w:color="auto"/>
              <w:bottom w:val="single" w:sz="4" w:space="0" w:color="auto"/>
              <w:right w:val="single" w:sz="4" w:space="0" w:color="auto"/>
            </w:tcBorders>
            <w:vAlign w:val="center"/>
          </w:tcPr>
          <w:p w14:paraId="1D575D6E" w14:textId="77777777" w:rsidR="003473AF" w:rsidRDefault="001F029C">
            <w:pPr>
              <w:pStyle w:val="86910"/>
              <w:textAlignment w:val="center"/>
              <w:rPr>
                <w:rFonts w:ascii="宋体" w:eastAsia="宋体" w:cs="宋体"/>
                <w:bCs/>
                <w:color w:val="000000"/>
                <w:kern w:val="0"/>
                <w:szCs w:val="21"/>
                <w:lang w:val="en-US"/>
              </w:rPr>
            </w:pPr>
            <w:r>
              <w:rPr>
                <w:rFonts w:ascii="方正仿宋_GBK" w:eastAsia="方正仿宋_GBK" w:hint="eastAsia"/>
                <w:sz w:val="22"/>
                <w:szCs w:val="22"/>
                <w:lang w:val="en-US"/>
              </w:rPr>
              <w:t>/</w:t>
            </w:r>
          </w:p>
        </w:tc>
      </w:tr>
      <w:tr w:rsidR="003473AF" w14:paraId="32C8900C"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364BCE5A" w14:textId="77777777" w:rsidR="003473AF" w:rsidRDefault="003473AF">
            <w:pPr>
              <w:pStyle w:val="868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15381F6D" w14:textId="77777777" w:rsidR="003473AF" w:rsidRDefault="003473AF">
            <w:pPr>
              <w:pStyle w:val="867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251A4C13"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7CE54692" w14:textId="77777777" w:rsidR="003473AF" w:rsidRDefault="001F029C">
            <w:pPr>
              <w:pStyle w:val="86610"/>
              <w:textAlignment w:val="center"/>
              <w:rPr>
                <w:rFonts w:ascii="宋体" w:eastAsia="宋体" w:cs="宋体"/>
                <w:bCs/>
                <w:szCs w:val="21"/>
              </w:rPr>
            </w:pPr>
            <w:r>
              <w:rPr>
                <w:rFonts w:ascii="宋体" w:eastAsia="宋体" w:cs="宋体" w:hint="eastAsia"/>
                <w:color w:val="000000"/>
                <w:kern w:val="0"/>
                <w:szCs w:val="21"/>
                <w:lang w:val="en-US"/>
              </w:rPr>
              <w:t>光源：氘灯，寿命≥</w:t>
            </w:r>
            <w:r>
              <w:rPr>
                <w:rFonts w:ascii="Arial" w:eastAsia="宋体" w:hAnsi="Arial" w:cs="Arial"/>
                <w:color w:val="000000"/>
                <w:kern w:val="0"/>
                <w:szCs w:val="21"/>
                <w:lang w:val="en-US"/>
              </w:rPr>
              <w:t>2000</w:t>
            </w:r>
            <w:r>
              <w:rPr>
                <w:rFonts w:ascii="宋体" w:eastAsia="宋体" w:cs="宋体" w:hint="eastAsia"/>
                <w:color w:val="000000"/>
                <w:kern w:val="0"/>
                <w:szCs w:val="21"/>
                <w:lang w:val="en-US"/>
              </w:rPr>
              <w:t>小时</w:t>
            </w:r>
          </w:p>
        </w:tc>
        <w:tc>
          <w:tcPr>
            <w:tcW w:w="951" w:type="pct"/>
            <w:tcBorders>
              <w:top w:val="single" w:sz="4" w:space="0" w:color="auto"/>
              <w:left w:val="single" w:sz="4" w:space="0" w:color="auto"/>
              <w:bottom w:val="single" w:sz="4" w:space="0" w:color="auto"/>
              <w:right w:val="single" w:sz="4" w:space="0" w:color="auto"/>
            </w:tcBorders>
            <w:vAlign w:val="center"/>
          </w:tcPr>
          <w:p w14:paraId="02D14ECC" w14:textId="77777777" w:rsidR="003473AF" w:rsidRDefault="001F029C">
            <w:pPr>
              <w:pStyle w:val="865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536F3247"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534AEF15" w14:textId="77777777" w:rsidR="003473AF" w:rsidRDefault="003473AF">
            <w:pPr>
              <w:pStyle w:val="864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7CC2D77C" w14:textId="77777777" w:rsidR="003473AF" w:rsidRDefault="003473AF">
            <w:pPr>
              <w:pStyle w:val="863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59D1AE99"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5C241BD7" w14:textId="77777777" w:rsidR="003473AF" w:rsidRDefault="001F029C">
            <w:pPr>
              <w:pStyle w:val="86210"/>
              <w:textAlignment w:val="center"/>
              <w:rPr>
                <w:rFonts w:ascii="宋体" w:eastAsia="宋体" w:cs="宋体"/>
                <w:bCs/>
                <w:szCs w:val="21"/>
              </w:rPr>
            </w:pPr>
            <w:r>
              <w:rPr>
                <w:rFonts w:ascii="宋体" w:eastAsia="宋体" w:cs="宋体" w:hint="eastAsia"/>
                <w:color w:val="000000"/>
                <w:kern w:val="0"/>
                <w:szCs w:val="21"/>
                <w:lang w:val="en-US"/>
              </w:rPr>
              <w:t>流通池：内置光导全反射流通池</w:t>
            </w:r>
            <w:r>
              <w:rPr>
                <w:rFonts w:ascii="Arial" w:eastAsia="宋体" w:hAnsi="Arial" w:cs="Arial"/>
                <w:color w:val="000000"/>
                <w:kern w:val="0"/>
                <w:szCs w:val="21"/>
                <w:lang w:val="en-US"/>
              </w:rPr>
              <w:t xml:space="preserve">, </w:t>
            </w:r>
            <w:r>
              <w:rPr>
                <w:rFonts w:ascii="宋体" w:eastAsia="宋体" w:cs="宋体" w:hint="eastAsia"/>
                <w:color w:val="000000"/>
                <w:kern w:val="0"/>
                <w:szCs w:val="21"/>
                <w:lang w:val="en-US"/>
              </w:rPr>
              <w:t>池长不大于</w:t>
            </w:r>
            <w:r>
              <w:rPr>
                <w:rFonts w:ascii="Arial" w:eastAsia="宋体" w:hAnsi="Arial" w:cs="Arial"/>
                <w:color w:val="000000"/>
                <w:kern w:val="0"/>
                <w:szCs w:val="21"/>
                <w:lang w:val="en-US"/>
              </w:rPr>
              <w:t xml:space="preserve">10mm, </w:t>
            </w:r>
            <w:r>
              <w:rPr>
                <w:rFonts w:ascii="宋体" w:eastAsia="宋体" w:cs="宋体" w:hint="eastAsia"/>
                <w:color w:val="000000"/>
                <w:kern w:val="0"/>
                <w:szCs w:val="21"/>
                <w:lang w:val="en-US"/>
              </w:rPr>
              <w:t>池体积不大于</w:t>
            </w:r>
            <w:r>
              <w:rPr>
                <w:rFonts w:ascii="Arial" w:eastAsia="宋体" w:hAnsi="Arial" w:cs="Arial"/>
                <w:color w:val="000000"/>
                <w:kern w:val="0"/>
                <w:szCs w:val="21"/>
                <w:lang w:val="en-US"/>
              </w:rPr>
              <w:t>500nL</w:t>
            </w:r>
          </w:p>
        </w:tc>
        <w:tc>
          <w:tcPr>
            <w:tcW w:w="951" w:type="pct"/>
            <w:tcBorders>
              <w:top w:val="single" w:sz="4" w:space="0" w:color="auto"/>
              <w:left w:val="single" w:sz="4" w:space="0" w:color="auto"/>
              <w:bottom w:val="single" w:sz="4" w:space="0" w:color="auto"/>
              <w:right w:val="single" w:sz="4" w:space="0" w:color="auto"/>
            </w:tcBorders>
            <w:vAlign w:val="center"/>
          </w:tcPr>
          <w:p w14:paraId="704CF566" w14:textId="77777777" w:rsidR="003473AF" w:rsidRDefault="001F029C">
            <w:pPr>
              <w:pStyle w:val="861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5F5F9A93"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6BE8C11B" w14:textId="77777777" w:rsidR="003473AF" w:rsidRDefault="003473AF">
            <w:pPr>
              <w:pStyle w:val="860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5B45178D" w14:textId="77777777" w:rsidR="003473AF" w:rsidRDefault="001F029C">
            <w:pPr>
              <w:pStyle w:val="85910"/>
              <w:jc w:val="center"/>
              <w:textAlignment w:val="center"/>
              <w:rPr>
                <w:rFonts w:ascii="宋体" w:eastAsia="宋体" w:cs="宋体"/>
                <w:bCs/>
                <w:color w:val="000000"/>
                <w:kern w:val="0"/>
                <w:szCs w:val="21"/>
              </w:rPr>
            </w:pPr>
            <w:r>
              <w:rPr>
                <w:rFonts w:ascii="宋体" w:eastAsia="宋体" w:cs="宋体" w:hint="eastAsia"/>
                <w:color w:val="000000"/>
                <w:kern w:val="0"/>
                <w:szCs w:val="21"/>
              </w:rPr>
              <w:t>▲</w:t>
            </w:r>
          </w:p>
        </w:tc>
        <w:tc>
          <w:tcPr>
            <w:tcW w:w="645" w:type="pct"/>
            <w:vMerge/>
            <w:tcBorders>
              <w:left w:val="single" w:sz="4" w:space="0" w:color="auto"/>
              <w:right w:val="single" w:sz="4" w:space="0" w:color="auto"/>
            </w:tcBorders>
            <w:noWrap/>
            <w:vAlign w:val="center"/>
          </w:tcPr>
          <w:p w14:paraId="04A5680C"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58955672" w14:textId="77777777" w:rsidR="003473AF" w:rsidRDefault="001F029C">
            <w:pPr>
              <w:pStyle w:val="85810"/>
              <w:textAlignment w:val="center"/>
              <w:rPr>
                <w:rFonts w:ascii="宋体" w:eastAsia="宋体" w:cs="宋体"/>
                <w:bCs/>
                <w:szCs w:val="21"/>
              </w:rPr>
            </w:pPr>
            <w:r>
              <w:rPr>
                <w:rFonts w:ascii="宋体" w:eastAsia="宋体" w:cs="宋体" w:hint="eastAsia"/>
                <w:color w:val="000000"/>
                <w:kern w:val="0"/>
                <w:szCs w:val="21"/>
                <w:lang w:val="en-US"/>
              </w:rPr>
              <w:t>流通池耐压：≥</w:t>
            </w:r>
            <w:r>
              <w:rPr>
                <w:rFonts w:ascii="Arial" w:eastAsia="宋体" w:hAnsi="Arial" w:cs="Arial"/>
                <w:color w:val="000000"/>
                <w:kern w:val="0"/>
                <w:szCs w:val="21"/>
                <w:lang w:val="en-US"/>
              </w:rPr>
              <w:t>1000 psi</w:t>
            </w:r>
          </w:p>
        </w:tc>
        <w:tc>
          <w:tcPr>
            <w:tcW w:w="951" w:type="pct"/>
            <w:tcBorders>
              <w:top w:val="single" w:sz="4" w:space="0" w:color="auto"/>
              <w:left w:val="single" w:sz="4" w:space="0" w:color="auto"/>
              <w:bottom w:val="single" w:sz="4" w:space="0" w:color="auto"/>
              <w:right w:val="single" w:sz="4" w:space="0" w:color="auto"/>
            </w:tcBorders>
            <w:vAlign w:val="center"/>
          </w:tcPr>
          <w:p w14:paraId="74223531" w14:textId="77777777" w:rsidR="003473AF" w:rsidRDefault="001F029C">
            <w:pPr>
              <w:pStyle w:val="857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r w:rsidR="003473AF" w14:paraId="114B2CFF"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71B9EA51" w14:textId="77777777" w:rsidR="003473AF" w:rsidRDefault="003473AF">
            <w:pPr>
              <w:pStyle w:val="856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045F1B5E" w14:textId="77777777" w:rsidR="003473AF" w:rsidRDefault="001F029C">
            <w:pPr>
              <w:pStyle w:val="85510"/>
              <w:jc w:val="center"/>
              <w:textAlignment w:val="center"/>
              <w:rPr>
                <w:rFonts w:ascii="宋体" w:eastAsia="宋体" w:cs="宋体"/>
                <w:bCs/>
                <w:color w:val="000000"/>
                <w:kern w:val="0"/>
                <w:szCs w:val="21"/>
              </w:rPr>
            </w:pPr>
            <w:r>
              <w:rPr>
                <w:rFonts w:ascii="宋体" w:eastAsia="宋体" w:cs="宋体" w:hint="eastAsia"/>
                <w:color w:val="000000"/>
                <w:kern w:val="0"/>
                <w:szCs w:val="21"/>
              </w:rPr>
              <w:t>▲</w:t>
            </w:r>
          </w:p>
        </w:tc>
        <w:tc>
          <w:tcPr>
            <w:tcW w:w="645" w:type="pct"/>
            <w:vMerge w:val="restart"/>
            <w:tcBorders>
              <w:top w:val="single" w:sz="4" w:space="0" w:color="auto"/>
              <w:left w:val="single" w:sz="4" w:space="0" w:color="auto"/>
              <w:right w:val="single" w:sz="4" w:space="0" w:color="auto"/>
            </w:tcBorders>
            <w:noWrap/>
            <w:vAlign w:val="center"/>
          </w:tcPr>
          <w:p w14:paraId="4FA99507" w14:textId="77777777" w:rsidR="003473AF" w:rsidRDefault="001F029C">
            <w:pPr>
              <w:pStyle w:val="85410"/>
              <w:textAlignment w:val="center"/>
              <w:rPr>
                <w:rFonts w:ascii="宋体" w:eastAsia="宋体" w:cs="宋体"/>
                <w:bCs/>
                <w:szCs w:val="21"/>
              </w:rPr>
            </w:pPr>
            <w:r>
              <w:rPr>
                <w:rFonts w:ascii="宋体" w:eastAsia="宋体" w:cs="宋体" w:hint="eastAsia"/>
                <w:bCs/>
                <w:szCs w:val="21"/>
              </w:rPr>
              <w:t>色谱数据管理系统</w:t>
            </w:r>
          </w:p>
        </w:tc>
        <w:tc>
          <w:tcPr>
            <w:tcW w:w="2470" w:type="pct"/>
            <w:tcBorders>
              <w:top w:val="single" w:sz="4" w:space="0" w:color="auto"/>
              <w:left w:val="single" w:sz="4" w:space="0" w:color="auto"/>
              <w:bottom w:val="single" w:sz="4" w:space="0" w:color="auto"/>
              <w:right w:val="single" w:sz="4" w:space="0" w:color="auto"/>
            </w:tcBorders>
            <w:vAlign w:val="center"/>
          </w:tcPr>
          <w:p w14:paraId="37C70A01" w14:textId="77777777" w:rsidR="003473AF" w:rsidRDefault="001F029C">
            <w:pPr>
              <w:pStyle w:val="85310"/>
              <w:textAlignment w:val="center"/>
              <w:rPr>
                <w:rFonts w:ascii="宋体" w:eastAsia="宋体" w:cs="宋体"/>
                <w:bCs/>
                <w:szCs w:val="21"/>
              </w:rPr>
            </w:pPr>
            <w:r>
              <w:rPr>
                <w:rFonts w:ascii="宋体" w:eastAsia="宋体" w:cs="宋体" w:hint="eastAsia"/>
                <w:color w:val="000000"/>
                <w:kern w:val="0"/>
                <w:szCs w:val="21"/>
                <w:lang w:val="en-US"/>
              </w:rPr>
              <w:t>大型数据库：</w:t>
            </w:r>
            <w:r>
              <w:rPr>
                <w:rFonts w:ascii="Arial" w:eastAsia="宋体" w:hAnsi="Arial" w:cs="Arial" w:hint="eastAsia"/>
                <w:color w:val="000000"/>
                <w:kern w:val="0"/>
                <w:sz w:val="22"/>
                <w:szCs w:val="22"/>
                <w:lang w:val="en-US"/>
              </w:rPr>
              <w:t>软件系统</w:t>
            </w:r>
            <w:r>
              <w:rPr>
                <w:rFonts w:ascii="宋体" w:eastAsia="宋体" w:cs="宋体" w:hint="eastAsia"/>
                <w:color w:val="000000"/>
                <w:kern w:val="0"/>
                <w:szCs w:val="21"/>
                <w:lang w:val="en-US"/>
              </w:rPr>
              <w:t>内置大型数据库。</w:t>
            </w:r>
          </w:p>
        </w:tc>
        <w:tc>
          <w:tcPr>
            <w:tcW w:w="951" w:type="pct"/>
            <w:tcBorders>
              <w:top w:val="single" w:sz="4" w:space="0" w:color="auto"/>
              <w:left w:val="single" w:sz="4" w:space="0" w:color="auto"/>
              <w:bottom w:val="single" w:sz="4" w:space="0" w:color="auto"/>
              <w:right w:val="single" w:sz="4" w:space="0" w:color="auto"/>
            </w:tcBorders>
            <w:vAlign w:val="center"/>
          </w:tcPr>
          <w:p w14:paraId="69D7A7BF" w14:textId="77777777" w:rsidR="003473AF" w:rsidRDefault="001F029C">
            <w:pPr>
              <w:pStyle w:val="852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r w:rsidR="003473AF" w14:paraId="227FCDBF"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0C09E79D" w14:textId="77777777" w:rsidR="003473AF" w:rsidRDefault="003473AF">
            <w:pPr>
              <w:pStyle w:val="851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7307359E" w14:textId="77777777" w:rsidR="003473AF" w:rsidRDefault="003473AF">
            <w:pPr>
              <w:pStyle w:val="85010"/>
              <w:jc w:val="center"/>
              <w:textAlignment w:val="center"/>
              <w:rPr>
                <w:rFonts w:ascii="宋体" w:eastAsia="宋体" w:cs="宋体"/>
                <w:color w:val="000000"/>
                <w:kern w:val="0"/>
                <w:szCs w:val="21"/>
              </w:rPr>
            </w:pPr>
          </w:p>
        </w:tc>
        <w:tc>
          <w:tcPr>
            <w:tcW w:w="645" w:type="pct"/>
            <w:vMerge/>
            <w:tcBorders>
              <w:left w:val="single" w:sz="4" w:space="0" w:color="auto"/>
              <w:right w:val="single" w:sz="4" w:space="0" w:color="auto"/>
            </w:tcBorders>
            <w:noWrap/>
            <w:vAlign w:val="center"/>
          </w:tcPr>
          <w:p w14:paraId="76A0E874"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1602A64D" w14:textId="77777777" w:rsidR="003473AF" w:rsidRDefault="001F029C">
            <w:pPr>
              <w:pStyle w:val="84910"/>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系统登录：登录时输入用户名和密码，提供不少于4个用户账号，使用者可以使用各自的用户名，密码和权限，相互之间的数据互相独立，互不干扰。具有数据安全性，具有电子记录，电子签名之功能。具有分配用户使用权限之功能。</w:t>
            </w:r>
          </w:p>
        </w:tc>
        <w:tc>
          <w:tcPr>
            <w:tcW w:w="951" w:type="pct"/>
            <w:tcBorders>
              <w:top w:val="single" w:sz="4" w:space="0" w:color="auto"/>
              <w:left w:val="single" w:sz="4" w:space="0" w:color="auto"/>
              <w:bottom w:val="single" w:sz="4" w:space="0" w:color="auto"/>
              <w:right w:val="single" w:sz="4" w:space="0" w:color="auto"/>
            </w:tcBorders>
            <w:vAlign w:val="center"/>
          </w:tcPr>
          <w:p w14:paraId="7EB28AB2" w14:textId="77777777" w:rsidR="003473AF" w:rsidRDefault="001F029C">
            <w:pPr>
              <w:pStyle w:val="84810"/>
              <w:textAlignment w:val="center"/>
              <w:rPr>
                <w:rFonts w:ascii="宋体" w:eastAsia="宋体" w:cs="宋体"/>
                <w:bCs/>
                <w:color w:val="000000"/>
                <w:kern w:val="0"/>
                <w:szCs w:val="21"/>
                <w:lang w:val="en-US"/>
              </w:rPr>
            </w:pPr>
            <w:r>
              <w:rPr>
                <w:rFonts w:ascii="宋体" w:eastAsia="宋体" w:cs="宋体" w:hint="eastAsia"/>
                <w:bCs/>
                <w:color w:val="000000"/>
                <w:kern w:val="0"/>
                <w:szCs w:val="21"/>
                <w:lang w:val="en-US"/>
              </w:rPr>
              <w:t>/</w:t>
            </w:r>
          </w:p>
        </w:tc>
      </w:tr>
      <w:tr w:rsidR="003473AF" w14:paraId="7BC7C37F"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1C04CE43" w14:textId="77777777" w:rsidR="003473AF" w:rsidRDefault="003473AF">
            <w:pPr>
              <w:pStyle w:val="847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7F69AAD1" w14:textId="77777777" w:rsidR="003473AF" w:rsidRDefault="001F029C">
            <w:pPr>
              <w:pStyle w:val="84610"/>
              <w:jc w:val="center"/>
              <w:textAlignment w:val="center"/>
              <w:rPr>
                <w:rFonts w:ascii="宋体" w:eastAsia="宋体" w:cs="宋体"/>
                <w:bCs/>
                <w:color w:val="000000"/>
                <w:kern w:val="0"/>
                <w:szCs w:val="21"/>
              </w:rPr>
            </w:pPr>
            <w:r>
              <w:rPr>
                <w:rFonts w:ascii="宋体" w:eastAsia="宋体" w:cs="宋体" w:hint="eastAsia"/>
                <w:color w:val="000000"/>
                <w:kern w:val="0"/>
                <w:szCs w:val="21"/>
              </w:rPr>
              <w:t>▲</w:t>
            </w:r>
          </w:p>
        </w:tc>
        <w:tc>
          <w:tcPr>
            <w:tcW w:w="645" w:type="pct"/>
            <w:vMerge/>
            <w:tcBorders>
              <w:left w:val="single" w:sz="4" w:space="0" w:color="auto"/>
              <w:right w:val="single" w:sz="4" w:space="0" w:color="auto"/>
            </w:tcBorders>
            <w:noWrap/>
            <w:vAlign w:val="center"/>
          </w:tcPr>
          <w:p w14:paraId="13CB02E6"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6E3AE57A" w14:textId="77777777" w:rsidR="003473AF" w:rsidRDefault="001F029C">
            <w:pPr>
              <w:pStyle w:val="84510"/>
              <w:textAlignment w:val="center"/>
              <w:rPr>
                <w:rFonts w:ascii="宋体" w:eastAsia="宋体" w:cs="宋体"/>
                <w:bCs/>
                <w:szCs w:val="21"/>
              </w:rPr>
            </w:pPr>
            <w:r>
              <w:rPr>
                <w:rFonts w:ascii="Arial" w:eastAsia="宋体" w:hAnsi="Arial" w:cs="Arial" w:hint="eastAsia"/>
                <w:color w:val="000000"/>
                <w:kern w:val="0"/>
                <w:sz w:val="22"/>
                <w:szCs w:val="22"/>
                <w:lang w:val="en-US"/>
              </w:rPr>
              <w:t>系统功能：支持不少于</w:t>
            </w:r>
            <w:r>
              <w:rPr>
                <w:rFonts w:ascii="Arial" w:eastAsia="宋体" w:hAnsi="Arial" w:cs="Arial" w:hint="eastAsia"/>
                <w:color w:val="000000"/>
                <w:kern w:val="0"/>
                <w:sz w:val="22"/>
                <w:szCs w:val="22"/>
                <w:lang w:val="en-US"/>
              </w:rPr>
              <w:t>3</w:t>
            </w:r>
            <w:r>
              <w:rPr>
                <w:rFonts w:ascii="Arial" w:eastAsia="宋体" w:hAnsi="Arial" w:cs="Arial" w:hint="eastAsia"/>
                <w:color w:val="000000"/>
                <w:kern w:val="0"/>
                <w:sz w:val="22"/>
                <w:szCs w:val="22"/>
                <w:lang w:val="en-US"/>
              </w:rPr>
              <w:t>种系统功能，包含：不少于</w:t>
            </w:r>
            <w:r>
              <w:rPr>
                <w:rFonts w:ascii="Arial" w:eastAsia="宋体" w:hAnsi="Arial" w:cs="Arial"/>
                <w:color w:val="000000"/>
                <w:kern w:val="0"/>
                <w:szCs w:val="21"/>
                <w:lang w:val="en-US"/>
              </w:rPr>
              <w:t>16</w:t>
            </w:r>
            <w:r>
              <w:rPr>
                <w:rFonts w:ascii="宋体" w:eastAsia="宋体" w:cs="宋体" w:hint="eastAsia"/>
                <w:color w:val="000000"/>
                <w:kern w:val="0"/>
                <w:szCs w:val="21"/>
                <w:lang w:val="en-US"/>
              </w:rPr>
              <w:t>种校正拟合定量计算方式、</w:t>
            </w:r>
            <w:r>
              <w:rPr>
                <w:rFonts w:ascii="Arial" w:eastAsia="宋体" w:hAnsi="Arial" w:cs="Arial" w:hint="eastAsia"/>
                <w:color w:val="000000"/>
                <w:kern w:val="0"/>
                <w:sz w:val="22"/>
                <w:szCs w:val="22"/>
                <w:lang w:val="en-US"/>
              </w:rPr>
              <w:t>不少于</w:t>
            </w:r>
            <w:r>
              <w:rPr>
                <w:rFonts w:ascii="Arial" w:eastAsia="宋体" w:hAnsi="Arial" w:cs="Arial"/>
                <w:color w:val="000000"/>
                <w:kern w:val="0"/>
                <w:szCs w:val="21"/>
                <w:lang w:val="en-US"/>
              </w:rPr>
              <w:t>10</w:t>
            </w:r>
            <w:r>
              <w:rPr>
                <w:rFonts w:ascii="宋体" w:eastAsia="宋体" w:cs="宋体" w:hint="eastAsia"/>
                <w:color w:val="000000"/>
                <w:kern w:val="0"/>
                <w:szCs w:val="21"/>
                <w:lang w:val="en-US"/>
              </w:rPr>
              <w:t>种数据检索模式、不少于2种积分模式</w:t>
            </w:r>
          </w:p>
        </w:tc>
        <w:tc>
          <w:tcPr>
            <w:tcW w:w="951" w:type="pct"/>
            <w:tcBorders>
              <w:top w:val="single" w:sz="4" w:space="0" w:color="auto"/>
              <w:left w:val="single" w:sz="4" w:space="0" w:color="auto"/>
              <w:bottom w:val="single" w:sz="4" w:space="0" w:color="auto"/>
              <w:right w:val="single" w:sz="4" w:space="0" w:color="auto"/>
            </w:tcBorders>
            <w:vAlign w:val="center"/>
          </w:tcPr>
          <w:p w14:paraId="648274CD" w14:textId="77777777" w:rsidR="003473AF" w:rsidRDefault="001F029C">
            <w:pPr>
              <w:pStyle w:val="844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r w:rsidR="003473AF" w14:paraId="298A9FFB"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39A3D5F9" w14:textId="77777777" w:rsidR="003473AF" w:rsidRDefault="003473AF">
            <w:pPr>
              <w:pStyle w:val="843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5D548E97" w14:textId="77777777" w:rsidR="003473AF" w:rsidRDefault="003473AF">
            <w:pPr>
              <w:pStyle w:val="84210"/>
              <w:jc w:val="center"/>
              <w:textAlignment w:val="center"/>
              <w:rPr>
                <w:rFonts w:ascii="宋体" w:eastAsia="宋体" w:cs="宋体"/>
                <w:bCs/>
                <w:color w:val="000000"/>
                <w:kern w:val="0"/>
                <w:szCs w:val="21"/>
              </w:rPr>
            </w:pPr>
          </w:p>
        </w:tc>
        <w:tc>
          <w:tcPr>
            <w:tcW w:w="645" w:type="pct"/>
            <w:vMerge/>
            <w:tcBorders>
              <w:left w:val="single" w:sz="4" w:space="0" w:color="auto"/>
              <w:right w:val="single" w:sz="4" w:space="0" w:color="auto"/>
            </w:tcBorders>
            <w:noWrap/>
            <w:vAlign w:val="center"/>
          </w:tcPr>
          <w:p w14:paraId="0FEF2E98"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65DB3ABC" w14:textId="77777777" w:rsidR="003473AF" w:rsidRDefault="001F029C">
            <w:pPr>
              <w:pStyle w:val="84110"/>
              <w:textAlignment w:val="center"/>
              <w:rPr>
                <w:rFonts w:ascii="宋体" w:eastAsia="宋体" w:cs="宋体"/>
                <w:bCs/>
                <w:szCs w:val="21"/>
              </w:rPr>
            </w:pPr>
            <w:r>
              <w:rPr>
                <w:rFonts w:ascii="Arial" w:eastAsia="宋体" w:hAnsi="Arial" w:cs="Arial" w:hint="eastAsia"/>
                <w:color w:val="000000"/>
                <w:kern w:val="0"/>
                <w:sz w:val="22"/>
                <w:szCs w:val="22"/>
                <w:lang w:val="en-US"/>
              </w:rPr>
              <w:t>系统功能：</w:t>
            </w:r>
            <w:r>
              <w:rPr>
                <w:rFonts w:ascii="Arial" w:eastAsia="宋体" w:hAnsi="Arial" w:cs="Arial"/>
                <w:color w:val="000000"/>
                <w:kern w:val="0"/>
                <w:sz w:val="22"/>
                <w:szCs w:val="22"/>
                <w:lang w:val="en-US"/>
              </w:rPr>
              <w:t>结果可以有单个报告和综合报告。</w:t>
            </w:r>
            <w:r>
              <w:rPr>
                <w:rFonts w:ascii="宋体" w:eastAsia="宋体" w:cs="宋体" w:hint="eastAsia"/>
                <w:color w:val="000000"/>
                <w:kern w:val="0"/>
                <w:szCs w:val="21"/>
                <w:lang w:val="en-US"/>
              </w:rPr>
              <w:t>原始数据和结果可通过不少于2种方式输出到其它软件中（如</w:t>
            </w:r>
            <w:r>
              <w:rPr>
                <w:rFonts w:ascii="Arial" w:eastAsia="宋体" w:hAnsi="Arial" w:cs="Arial"/>
                <w:color w:val="000000"/>
                <w:kern w:val="0"/>
                <w:szCs w:val="21"/>
                <w:lang w:val="en-US"/>
              </w:rPr>
              <w:t>Excel</w:t>
            </w:r>
            <w:r>
              <w:rPr>
                <w:rFonts w:ascii="宋体" w:eastAsia="宋体" w:cs="宋体" w:hint="eastAsia"/>
                <w:color w:val="000000"/>
                <w:kern w:val="0"/>
                <w:szCs w:val="21"/>
                <w:lang w:val="en-US"/>
              </w:rPr>
              <w:t>）</w:t>
            </w:r>
          </w:p>
        </w:tc>
        <w:tc>
          <w:tcPr>
            <w:tcW w:w="951" w:type="pct"/>
            <w:tcBorders>
              <w:top w:val="single" w:sz="4" w:space="0" w:color="auto"/>
              <w:left w:val="single" w:sz="4" w:space="0" w:color="auto"/>
              <w:bottom w:val="single" w:sz="4" w:space="0" w:color="auto"/>
              <w:right w:val="single" w:sz="4" w:space="0" w:color="auto"/>
            </w:tcBorders>
            <w:vAlign w:val="center"/>
          </w:tcPr>
          <w:p w14:paraId="26691D02" w14:textId="77777777" w:rsidR="003473AF" w:rsidRDefault="001F029C">
            <w:pPr>
              <w:pStyle w:val="840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2A7CDD48" w14:textId="77777777">
        <w:trPr>
          <w:trHeight w:val="208"/>
          <w:jc w:val="center"/>
        </w:trPr>
        <w:tc>
          <w:tcPr>
            <w:tcW w:w="372" w:type="pct"/>
            <w:tcBorders>
              <w:top w:val="single" w:sz="4" w:space="0" w:color="auto"/>
              <w:left w:val="single" w:sz="4" w:space="0" w:color="auto"/>
              <w:bottom w:val="single" w:sz="4" w:space="0" w:color="auto"/>
              <w:right w:val="single" w:sz="4" w:space="0" w:color="auto"/>
            </w:tcBorders>
            <w:vAlign w:val="center"/>
          </w:tcPr>
          <w:p w14:paraId="46283A3F" w14:textId="77777777" w:rsidR="003473AF" w:rsidRDefault="003473AF">
            <w:pPr>
              <w:pStyle w:val="83910"/>
              <w:widowControl w:val="0"/>
              <w:numPr>
                <w:ilvl w:val="0"/>
                <w:numId w:val="29"/>
              </w:numPr>
              <w:jc w:val="center"/>
              <w:textAlignment w:val="center"/>
              <w:rPr>
                <w:rFonts w:ascii="宋体" w:eastAsia="宋体" w:cs="宋体"/>
                <w:bCs/>
                <w:kern w:val="0"/>
                <w:szCs w:val="21"/>
              </w:rPr>
            </w:pPr>
          </w:p>
        </w:tc>
        <w:tc>
          <w:tcPr>
            <w:tcW w:w="562" w:type="pct"/>
            <w:tcBorders>
              <w:top w:val="single" w:sz="4" w:space="0" w:color="auto"/>
              <w:left w:val="single" w:sz="4" w:space="0" w:color="auto"/>
              <w:bottom w:val="single" w:sz="4" w:space="0" w:color="auto"/>
              <w:right w:val="single" w:sz="4" w:space="0" w:color="auto"/>
            </w:tcBorders>
            <w:noWrap/>
            <w:vAlign w:val="center"/>
          </w:tcPr>
          <w:p w14:paraId="104F6977" w14:textId="77777777" w:rsidR="003473AF" w:rsidRDefault="001F029C">
            <w:pPr>
              <w:pStyle w:val="83810"/>
              <w:jc w:val="center"/>
              <w:textAlignment w:val="center"/>
              <w:rPr>
                <w:rFonts w:ascii="宋体" w:eastAsia="宋体" w:cs="宋体"/>
                <w:bCs/>
                <w:color w:val="000000"/>
                <w:kern w:val="0"/>
                <w:szCs w:val="21"/>
              </w:rPr>
            </w:pPr>
            <w:r>
              <w:rPr>
                <w:rFonts w:ascii="宋体" w:eastAsia="宋体" w:cs="宋体" w:hint="eastAsia"/>
                <w:color w:val="000000"/>
                <w:kern w:val="0"/>
                <w:szCs w:val="21"/>
              </w:rPr>
              <w:t>▲</w:t>
            </w:r>
          </w:p>
        </w:tc>
        <w:tc>
          <w:tcPr>
            <w:tcW w:w="645" w:type="pct"/>
            <w:vMerge/>
            <w:tcBorders>
              <w:left w:val="single" w:sz="4" w:space="0" w:color="auto"/>
              <w:right w:val="single" w:sz="4" w:space="0" w:color="auto"/>
            </w:tcBorders>
            <w:noWrap/>
            <w:vAlign w:val="center"/>
          </w:tcPr>
          <w:p w14:paraId="518DC742" w14:textId="77777777" w:rsidR="003473AF" w:rsidRDefault="003473AF"/>
        </w:tc>
        <w:tc>
          <w:tcPr>
            <w:tcW w:w="2470" w:type="pct"/>
            <w:tcBorders>
              <w:top w:val="single" w:sz="4" w:space="0" w:color="auto"/>
              <w:left w:val="single" w:sz="4" w:space="0" w:color="auto"/>
              <w:bottom w:val="single" w:sz="4" w:space="0" w:color="auto"/>
              <w:right w:val="single" w:sz="4" w:space="0" w:color="auto"/>
            </w:tcBorders>
            <w:vAlign w:val="center"/>
          </w:tcPr>
          <w:p w14:paraId="4721FE53" w14:textId="77777777" w:rsidR="003473AF" w:rsidRDefault="001F029C">
            <w:pPr>
              <w:pStyle w:val="83710"/>
              <w:textAlignment w:val="center"/>
              <w:rPr>
                <w:rFonts w:ascii="宋体" w:eastAsia="宋体" w:cs="宋体"/>
                <w:bCs/>
                <w:szCs w:val="21"/>
              </w:rPr>
            </w:pPr>
            <w:r>
              <w:rPr>
                <w:rFonts w:ascii="Arial" w:eastAsia="宋体" w:hAnsi="Arial" w:cs="Arial" w:hint="eastAsia"/>
                <w:color w:val="000000"/>
                <w:kern w:val="0"/>
                <w:sz w:val="22"/>
                <w:szCs w:val="22"/>
                <w:lang w:val="en-US"/>
              </w:rPr>
              <w:t>系统功能：</w:t>
            </w:r>
            <w:r>
              <w:rPr>
                <w:rFonts w:ascii="宋体" w:eastAsia="宋体" w:cs="宋体" w:hint="eastAsia"/>
                <w:color w:val="000000"/>
                <w:kern w:val="0"/>
                <w:szCs w:val="21"/>
                <w:lang w:val="en-US"/>
              </w:rPr>
              <w:t>可以自定义样品信息和编辑计算公式：样品信息类型不少于</w:t>
            </w:r>
            <w:r>
              <w:rPr>
                <w:rFonts w:ascii="Arial" w:eastAsia="宋体" w:hAnsi="Arial" w:cs="Arial"/>
                <w:color w:val="000000"/>
                <w:kern w:val="0"/>
                <w:szCs w:val="21"/>
                <w:lang w:val="en-US"/>
              </w:rPr>
              <w:t>6</w:t>
            </w:r>
            <w:r>
              <w:rPr>
                <w:rFonts w:ascii="Arial" w:eastAsia="宋体" w:hAnsi="Arial" w:cs="Arial" w:hint="eastAsia"/>
                <w:color w:val="000000"/>
                <w:kern w:val="0"/>
                <w:szCs w:val="21"/>
                <w:lang w:val="en-US"/>
              </w:rPr>
              <w:t>种</w:t>
            </w:r>
            <w:r>
              <w:rPr>
                <w:rFonts w:ascii="宋体" w:eastAsia="宋体" w:cs="宋体" w:hint="eastAsia"/>
                <w:color w:val="000000"/>
                <w:kern w:val="0"/>
                <w:szCs w:val="21"/>
                <w:lang w:val="en-US"/>
              </w:rPr>
              <w:t>；数据类型不少于</w:t>
            </w:r>
            <w:r>
              <w:rPr>
                <w:rFonts w:ascii="Arial" w:eastAsia="宋体" w:hAnsi="Arial" w:cs="Arial"/>
                <w:color w:val="000000"/>
                <w:kern w:val="0"/>
                <w:szCs w:val="21"/>
                <w:lang w:val="en-US"/>
              </w:rPr>
              <w:t>6</w:t>
            </w:r>
            <w:r>
              <w:rPr>
                <w:rFonts w:ascii="Arial" w:eastAsia="宋体" w:hAnsi="Arial" w:cs="Arial" w:hint="eastAsia"/>
                <w:color w:val="000000"/>
                <w:kern w:val="0"/>
                <w:szCs w:val="21"/>
                <w:lang w:val="en-US"/>
              </w:rPr>
              <w:t>种。</w:t>
            </w:r>
          </w:p>
        </w:tc>
        <w:tc>
          <w:tcPr>
            <w:tcW w:w="951" w:type="pct"/>
            <w:tcBorders>
              <w:top w:val="single" w:sz="4" w:space="0" w:color="auto"/>
              <w:left w:val="single" w:sz="4" w:space="0" w:color="auto"/>
              <w:bottom w:val="single" w:sz="4" w:space="0" w:color="auto"/>
              <w:right w:val="single" w:sz="4" w:space="0" w:color="auto"/>
            </w:tcBorders>
            <w:vAlign w:val="center"/>
          </w:tcPr>
          <w:p w14:paraId="7E269DB3" w14:textId="77777777" w:rsidR="003473AF" w:rsidRDefault="001F029C">
            <w:pPr>
              <w:pStyle w:val="836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bl>
    <w:p w14:paraId="1341D35F" w14:textId="77777777" w:rsidR="003473AF" w:rsidRDefault="003473AF"/>
    <w:p w14:paraId="5F56B089" w14:textId="77777777" w:rsidR="003473AF" w:rsidRDefault="001F029C">
      <w:pPr>
        <w:pStyle w:val="4"/>
      </w:pPr>
      <w:r>
        <w:rPr>
          <w:rFonts w:hint="eastAsia"/>
        </w:rPr>
        <w:t>第</w:t>
      </w:r>
      <w:r>
        <w:rPr>
          <w:rFonts w:hint="eastAsia"/>
          <w:lang w:val="en-US"/>
        </w:rPr>
        <w:t>2</w:t>
      </w:r>
      <w:r>
        <w:rPr>
          <w:rFonts w:hint="eastAsia"/>
        </w:rPr>
        <w:t>包</w:t>
      </w:r>
      <w:r>
        <w:rPr>
          <w:rFonts w:hint="eastAsia"/>
        </w:rPr>
        <w:t xml:space="preserve"> </w:t>
      </w:r>
      <w:r>
        <w:t>电子天平</w:t>
      </w:r>
    </w:p>
    <w:p w14:paraId="1BBF6D7C" w14:textId="77777777" w:rsidR="003473AF" w:rsidRDefault="003473AF"/>
    <w:tbl>
      <w:tblPr>
        <w:tblW w:w="49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826"/>
        <w:gridCol w:w="1476"/>
        <w:gridCol w:w="4245"/>
        <w:gridCol w:w="1826"/>
      </w:tblGrid>
      <w:tr w:rsidR="003473AF" w14:paraId="6403F9F0" w14:textId="77777777">
        <w:trPr>
          <w:trHeight w:val="330"/>
        </w:trPr>
        <w:tc>
          <w:tcPr>
            <w:tcW w:w="377" w:type="pct"/>
            <w:tcBorders>
              <w:top w:val="single" w:sz="4" w:space="0" w:color="auto"/>
              <w:left w:val="single" w:sz="4" w:space="0" w:color="auto"/>
              <w:bottom w:val="single" w:sz="4" w:space="0" w:color="auto"/>
              <w:right w:val="single" w:sz="4" w:space="0" w:color="auto"/>
            </w:tcBorders>
            <w:vAlign w:val="center"/>
          </w:tcPr>
          <w:p w14:paraId="19D7EF3D" w14:textId="77777777" w:rsidR="003473AF" w:rsidRDefault="001F029C">
            <w:pPr>
              <w:pStyle w:val="105210"/>
              <w:jc w:val="center"/>
              <w:textAlignment w:val="center"/>
              <w:rPr>
                <w:rFonts w:ascii="宋体" w:eastAsia="宋体" w:cs="宋体"/>
                <w:bCs/>
                <w:color w:val="000000"/>
                <w:kern w:val="0"/>
                <w:szCs w:val="21"/>
              </w:rPr>
            </w:pPr>
            <w:r>
              <w:rPr>
                <w:rFonts w:ascii="宋体" w:eastAsia="宋体" w:cs="宋体" w:hint="eastAsia"/>
                <w:bCs/>
                <w:color w:val="000000"/>
                <w:kern w:val="0"/>
                <w:szCs w:val="21"/>
              </w:rPr>
              <w:t>序号</w:t>
            </w:r>
          </w:p>
        </w:tc>
        <w:tc>
          <w:tcPr>
            <w:tcW w:w="456" w:type="pct"/>
            <w:tcBorders>
              <w:top w:val="single" w:sz="4" w:space="0" w:color="auto"/>
              <w:left w:val="single" w:sz="4" w:space="0" w:color="auto"/>
              <w:bottom w:val="single" w:sz="4" w:space="0" w:color="auto"/>
              <w:right w:val="single" w:sz="4" w:space="0" w:color="auto"/>
            </w:tcBorders>
            <w:vAlign w:val="center"/>
          </w:tcPr>
          <w:p w14:paraId="0C01ABB0" w14:textId="77777777" w:rsidR="003473AF" w:rsidRDefault="001F029C">
            <w:pPr>
              <w:pStyle w:val="105110"/>
              <w:jc w:val="center"/>
              <w:textAlignment w:val="center"/>
              <w:rPr>
                <w:rFonts w:ascii="宋体" w:eastAsia="宋体" w:cs="宋体"/>
                <w:bCs/>
                <w:color w:val="000000"/>
                <w:kern w:val="0"/>
                <w:szCs w:val="21"/>
              </w:rPr>
            </w:pPr>
            <w:r>
              <w:rPr>
                <w:rFonts w:ascii="宋体" w:eastAsia="宋体" w:cs="宋体" w:hint="eastAsia"/>
                <w:bCs/>
                <w:color w:val="000000"/>
                <w:kern w:val="0"/>
                <w:szCs w:val="21"/>
              </w:rPr>
              <w:t>重要性</w:t>
            </w:r>
          </w:p>
        </w:tc>
        <w:tc>
          <w:tcPr>
            <w:tcW w:w="815" w:type="pct"/>
            <w:tcBorders>
              <w:top w:val="single" w:sz="4" w:space="0" w:color="auto"/>
              <w:left w:val="single" w:sz="4" w:space="0" w:color="auto"/>
              <w:bottom w:val="single" w:sz="4" w:space="0" w:color="auto"/>
              <w:right w:val="single" w:sz="4" w:space="0" w:color="auto"/>
            </w:tcBorders>
            <w:vAlign w:val="center"/>
          </w:tcPr>
          <w:p w14:paraId="37243F14" w14:textId="77777777" w:rsidR="003473AF" w:rsidRDefault="001F029C">
            <w:pPr>
              <w:pStyle w:val="105010"/>
              <w:jc w:val="center"/>
              <w:textAlignment w:val="center"/>
              <w:rPr>
                <w:rFonts w:ascii="宋体" w:eastAsia="宋体" w:cs="宋体"/>
                <w:bCs/>
                <w:color w:val="000000"/>
                <w:kern w:val="0"/>
                <w:szCs w:val="21"/>
              </w:rPr>
            </w:pPr>
            <w:r>
              <w:rPr>
                <w:rFonts w:ascii="宋体" w:eastAsia="宋体" w:cs="宋体" w:hint="eastAsia"/>
                <w:bCs/>
                <w:color w:val="000000"/>
                <w:kern w:val="0"/>
                <w:szCs w:val="21"/>
              </w:rPr>
              <w:t>指标项</w:t>
            </w:r>
          </w:p>
        </w:tc>
        <w:tc>
          <w:tcPr>
            <w:tcW w:w="2344" w:type="pct"/>
            <w:tcBorders>
              <w:top w:val="single" w:sz="4" w:space="0" w:color="auto"/>
              <w:left w:val="single" w:sz="4" w:space="0" w:color="auto"/>
              <w:bottom w:val="single" w:sz="4" w:space="0" w:color="auto"/>
              <w:right w:val="single" w:sz="4" w:space="0" w:color="auto"/>
            </w:tcBorders>
            <w:vAlign w:val="center"/>
          </w:tcPr>
          <w:p w14:paraId="0494A854" w14:textId="77777777" w:rsidR="003473AF" w:rsidRDefault="001F029C">
            <w:pPr>
              <w:pStyle w:val="104910"/>
              <w:jc w:val="center"/>
              <w:textAlignment w:val="center"/>
              <w:rPr>
                <w:rFonts w:ascii="宋体" w:eastAsia="宋体" w:cs="宋体"/>
                <w:bCs/>
                <w:color w:val="000000"/>
                <w:kern w:val="0"/>
                <w:szCs w:val="21"/>
              </w:rPr>
            </w:pPr>
            <w:r>
              <w:rPr>
                <w:rFonts w:ascii="宋体" w:eastAsia="宋体" w:cs="宋体" w:hint="eastAsia"/>
                <w:bCs/>
                <w:color w:val="000000"/>
                <w:kern w:val="0"/>
                <w:szCs w:val="21"/>
              </w:rPr>
              <w:t>指标要求</w:t>
            </w:r>
          </w:p>
        </w:tc>
        <w:tc>
          <w:tcPr>
            <w:tcW w:w="1008" w:type="pct"/>
            <w:tcBorders>
              <w:top w:val="single" w:sz="4" w:space="0" w:color="auto"/>
              <w:left w:val="single" w:sz="4" w:space="0" w:color="auto"/>
              <w:bottom w:val="single" w:sz="4" w:space="0" w:color="auto"/>
              <w:right w:val="single" w:sz="4" w:space="0" w:color="auto"/>
            </w:tcBorders>
            <w:vAlign w:val="center"/>
          </w:tcPr>
          <w:p w14:paraId="560A4B9F" w14:textId="77777777" w:rsidR="003473AF" w:rsidRDefault="001F029C">
            <w:pPr>
              <w:pStyle w:val="104810"/>
              <w:jc w:val="center"/>
              <w:textAlignment w:val="center"/>
              <w:rPr>
                <w:rFonts w:ascii="宋体" w:eastAsia="宋体" w:cs="宋体"/>
                <w:bCs/>
                <w:color w:val="000000"/>
                <w:kern w:val="0"/>
                <w:szCs w:val="21"/>
              </w:rPr>
            </w:pPr>
            <w:r>
              <w:rPr>
                <w:rFonts w:ascii="宋体" w:eastAsia="宋体" w:cs="宋体" w:hint="eastAsia"/>
                <w:bCs/>
                <w:color w:val="000000"/>
                <w:kern w:val="0"/>
                <w:szCs w:val="21"/>
              </w:rPr>
              <w:t>证明材料要求</w:t>
            </w:r>
          </w:p>
        </w:tc>
      </w:tr>
      <w:tr w:rsidR="003473AF" w14:paraId="72C4F8C1" w14:textId="77777777">
        <w:trPr>
          <w:trHeight w:val="330"/>
        </w:trPr>
        <w:tc>
          <w:tcPr>
            <w:tcW w:w="377" w:type="pct"/>
            <w:tcBorders>
              <w:top w:val="single" w:sz="4" w:space="0" w:color="auto"/>
              <w:left w:val="single" w:sz="4" w:space="0" w:color="auto"/>
              <w:bottom w:val="single" w:sz="4" w:space="0" w:color="auto"/>
              <w:right w:val="single" w:sz="4" w:space="0" w:color="auto"/>
            </w:tcBorders>
            <w:vAlign w:val="center"/>
          </w:tcPr>
          <w:p w14:paraId="07984A9A" w14:textId="77777777" w:rsidR="003473AF" w:rsidRDefault="003473AF">
            <w:pPr>
              <w:pStyle w:val="104710"/>
              <w:widowControl w:val="0"/>
              <w:numPr>
                <w:ilvl w:val="0"/>
                <w:numId w:val="30"/>
              </w:numPr>
              <w:jc w:val="center"/>
              <w:textAlignment w:val="center"/>
              <w:rPr>
                <w:rFonts w:ascii="宋体" w:eastAsia="宋体" w:cs="宋体"/>
                <w:bCs/>
                <w:szCs w:val="21"/>
              </w:rPr>
            </w:pPr>
          </w:p>
        </w:tc>
        <w:tc>
          <w:tcPr>
            <w:tcW w:w="456" w:type="pct"/>
            <w:tcBorders>
              <w:top w:val="single" w:sz="4" w:space="0" w:color="auto"/>
              <w:left w:val="single" w:sz="4" w:space="0" w:color="auto"/>
              <w:bottom w:val="single" w:sz="4" w:space="0" w:color="auto"/>
              <w:right w:val="single" w:sz="4" w:space="0" w:color="auto"/>
            </w:tcBorders>
            <w:noWrap/>
            <w:vAlign w:val="center"/>
          </w:tcPr>
          <w:p w14:paraId="7872A453" w14:textId="77777777" w:rsidR="003473AF" w:rsidRDefault="001F029C">
            <w:pPr>
              <w:pStyle w:val="104610"/>
              <w:snapToGrid w:val="0"/>
              <w:jc w:val="center"/>
              <w:rPr>
                <w:rFonts w:ascii="宋体" w:eastAsia="宋体" w:cs="宋体"/>
                <w:bCs/>
                <w:szCs w:val="21"/>
              </w:rPr>
            </w:pPr>
            <w:r>
              <w:rPr>
                <w:rFonts w:ascii="宋体" w:eastAsia="宋体" w:cs="宋体" w:hint="eastAsia"/>
                <w:szCs w:val="21"/>
              </w:rPr>
              <w:t>★</w:t>
            </w:r>
          </w:p>
        </w:tc>
        <w:tc>
          <w:tcPr>
            <w:tcW w:w="815" w:type="pct"/>
            <w:tcBorders>
              <w:top w:val="single" w:sz="4" w:space="0" w:color="auto"/>
              <w:left w:val="single" w:sz="4" w:space="0" w:color="auto"/>
              <w:right w:val="single" w:sz="4" w:space="0" w:color="auto"/>
            </w:tcBorders>
            <w:noWrap/>
            <w:vAlign w:val="center"/>
          </w:tcPr>
          <w:p w14:paraId="6116EEB3" w14:textId="77777777" w:rsidR="003473AF" w:rsidRDefault="001F029C">
            <w:pPr>
              <w:pStyle w:val="104510"/>
              <w:rPr>
                <w:rFonts w:ascii="宋体" w:eastAsia="宋体" w:cs="宋体"/>
                <w:szCs w:val="21"/>
              </w:rPr>
            </w:pPr>
            <w:r>
              <w:rPr>
                <w:rFonts w:ascii="宋体" w:eastAsia="宋体" w:cs="宋体" w:hint="eastAsia"/>
                <w:color w:val="000000"/>
                <w:kern w:val="0"/>
                <w:szCs w:val="21"/>
                <w:lang w:val="en-US"/>
              </w:rPr>
              <w:t>量程与可读性</w:t>
            </w:r>
          </w:p>
        </w:tc>
        <w:tc>
          <w:tcPr>
            <w:tcW w:w="2344" w:type="pct"/>
            <w:tcBorders>
              <w:top w:val="single" w:sz="4" w:space="0" w:color="auto"/>
              <w:left w:val="single" w:sz="4" w:space="0" w:color="auto"/>
              <w:bottom w:val="single" w:sz="4" w:space="0" w:color="auto"/>
              <w:right w:val="single" w:sz="4" w:space="0" w:color="auto"/>
            </w:tcBorders>
            <w:vAlign w:val="center"/>
          </w:tcPr>
          <w:p w14:paraId="47D02E41" w14:textId="77777777" w:rsidR="003473AF" w:rsidRDefault="001F029C">
            <w:pPr>
              <w:pStyle w:val="104410"/>
              <w:jc w:val="both"/>
              <w:textAlignment w:val="center"/>
              <w:rPr>
                <w:rFonts w:ascii="Times New Roman" w:eastAsia="宋体" w:hAnsi="Times New Roman"/>
                <w:color w:val="000000"/>
                <w:kern w:val="0"/>
                <w:szCs w:val="21"/>
                <w:lang w:val="en-US"/>
              </w:rPr>
            </w:pPr>
            <w:r>
              <w:rPr>
                <w:rFonts w:ascii="Times New Roman" w:eastAsia="宋体" w:hAnsi="Times New Roman" w:hint="eastAsia"/>
                <w:color w:val="000000"/>
                <w:kern w:val="0"/>
                <w:szCs w:val="21"/>
                <w:lang w:val="en-US"/>
              </w:rPr>
              <w:t>量程：</w:t>
            </w:r>
            <w:r>
              <w:rPr>
                <w:rFonts w:ascii="Arial" w:eastAsia="宋体" w:hAnsi="Arial" w:cs="Arial"/>
                <w:color w:val="000000"/>
                <w:kern w:val="0"/>
                <w:szCs w:val="21"/>
                <w:lang w:val="en-US"/>
              </w:rPr>
              <w:t>≥</w:t>
            </w:r>
            <w:r>
              <w:rPr>
                <w:rFonts w:ascii="Times New Roman" w:eastAsia="宋体" w:hAnsi="Times New Roman" w:hint="eastAsia"/>
                <w:color w:val="000000"/>
                <w:kern w:val="0"/>
                <w:szCs w:val="21"/>
                <w:lang w:val="en-US"/>
              </w:rPr>
              <w:t>80g</w:t>
            </w:r>
            <w:r>
              <w:rPr>
                <w:rFonts w:ascii="Times New Roman" w:eastAsia="宋体" w:hAnsi="Times New Roman" w:hint="eastAsia"/>
                <w:color w:val="000000"/>
                <w:kern w:val="0"/>
                <w:szCs w:val="21"/>
                <w:lang w:val="en-US"/>
              </w:rPr>
              <w:t>（分辨率</w:t>
            </w:r>
            <w:r>
              <w:rPr>
                <w:rFonts w:ascii="Times New Roman" w:eastAsia="宋体" w:hAnsi="Times New Roman"/>
                <w:color w:val="000000"/>
                <w:kern w:val="0"/>
                <w:szCs w:val="21"/>
                <w:lang w:val="en-US"/>
              </w:rPr>
              <w:t>0.01 mg</w:t>
            </w:r>
            <w:r>
              <w:rPr>
                <w:rFonts w:ascii="Times New Roman" w:eastAsia="宋体" w:hAnsi="Times New Roman" w:hint="eastAsia"/>
                <w:color w:val="000000"/>
                <w:kern w:val="0"/>
                <w:szCs w:val="21"/>
                <w:lang w:val="en-US"/>
              </w:rPr>
              <w:t>），量程：</w:t>
            </w:r>
            <w:r>
              <w:rPr>
                <w:rFonts w:ascii="Arial" w:eastAsia="宋体" w:hAnsi="Arial" w:cs="Arial"/>
                <w:color w:val="000000"/>
                <w:kern w:val="0"/>
                <w:szCs w:val="21"/>
                <w:lang w:val="en-US"/>
              </w:rPr>
              <w:t>≥</w:t>
            </w:r>
            <w:r>
              <w:rPr>
                <w:rFonts w:ascii="Times New Roman" w:eastAsia="宋体" w:hAnsi="Times New Roman" w:hint="eastAsia"/>
                <w:color w:val="000000"/>
                <w:kern w:val="0"/>
                <w:szCs w:val="21"/>
                <w:lang w:val="en-US"/>
              </w:rPr>
              <w:t>220g</w:t>
            </w:r>
            <w:r>
              <w:rPr>
                <w:rFonts w:ascii="Times New Roman" w:eastAsia="宋体" w:hAnsi="Times New Roman" w:hint="eastAsia"/>
                <w:color w:val="000000"/>
                <w:kern w:val="0"/>
                <w:szCs w:val="21"/>
                <w:lang w:val="en-US"/>
              </w:rPr>
              <w:t>（分辨率</w:t>
            </w:r>
            <w:r>
              <w:rPr>
                <w:rFonts w:ascii="Times New Roman" w:eastAsia="宋体" w:hAnsi="Times New Roman"/>
                <w:color w:val="000000"/>
                <w:kern w:val="0"/>
                <w:szCs w:val="21"/>
                <w:lang w:val="en-US"/>
              </w:rPr>
              <w:t>0.1 mg</w:t>
            </w:r>
            <w:r>
              <w:rPr>
                <w:rFonts w:ascii="Times New Roman" w:eastAsia="宋体" w:hAnsi="Times New Roman" w:hint="eastAsia"/>
                <w:color w:val="000000"/>
                <w:kern w:val="0"/>
                <w:szCs w:val="21"/>
                <w:lang w:val="en-US"/>
              </w:rPr>
              <w:t>），</w:t>
            </w:r>
          </w:p>
          <w:p w14:paraId="188B5CAA" w14:textId="77777777" w:rsidR="003473AF" w:rsidRDefault="001F029C">
            <w:pPr>
              <w:pStyle w:val="104410"/>
              <w:jc w:val="both"/>
              <w:textAlignment w:val="center"/>
              <w:rPr>
                <w:rFonts w:ascii="Times New Roman" w:eastAsia="宋体" w:hAnsi="Times New Roman"/>
                <w:color w:val="000000"/>
                <w:kern w:val="0"/>
                <w:szCs w:val="21"/>
                <w:lang w:val="en-US"/>
              </w:rPr>
            </w:pPr>
            <w:r>
              <w:rPr>
                <w:rFonts w:ascii="Times New Roman" w:eastAsia="宋体" w:hAnsi="Times New Roman" w:hint="eastAsia"/>
                <w:color w:val="000000"/>
                <w:kern w:val="0"/>
                <w:szCs w:val="21"/>
                <w:lang w:val="en-US"/>
              </w:rPr>
              <w:t>双量程自动切换，无需手动调整，自动适应不同样品重量</w:t>
            </w:r>
          </w:p>
        </w:tc>
        <w:tc>
          <w:tcPr>
            <w:tcW w:w="1008" w:type="pct"/>
            <w:tcBorders>
              <w:top w:val="single" w:sz="4" w:space="0" w:color="auto"/>
              <w:left w:val="single" w:sz="4" w:space="0" w:color="auto"/>
              <w:bottom w:val="single" w:sz="4" w:space="0" w:color="auto"/>
              <w:right w:val="single" w:sz="4" w:space="0" w:color="auto"/>
            </w:tcBorders>
            <w:vAlign w:val="center"/>
          </w:tcPr>
          <w:p w14:paraId="356EB28F" w14:textId="77777777" w:rsidR="003473AF" w:rsidRDefault="001F029C">
            <w:pPr>
              <w:pStyle w:val="1043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r w:rsidR="003473AF" w14:paraId="389F6AB5" w14:textId="77777777">
        <w:trPr>
          <w:trHeight w:val="90"/>
        </w:trPr>
        <w:tc>
          <w:tcPr>
            <w:tcW w:w="377" w:type="pct"/>
            <w:tcBorders>
              <w:top w:val="single" w:sz="4" w:space="0" w:color="auto"/>
              <w:left w:val="single" w:sz="4" w:space="0" w:color="auto"/>
              <w:bottom w:val="single" w:sz="4" w:space="0" w:color="auto"/>
              <w:right w:val="single" w:sz="4" w:space="0" w:color="auto"/>
            </w:tcBorders>
            <w:vAlign w:val="center"/>
          </w:tcPr>
          <w:p w14:paraId="0987F808" w14:textId="77777777" w:rsidR="003473AF" w:rsidRDefault="003473AF">
            <w:pPr>
              <w:pStyle w:val="104210"/>
              <w:widowControl w:val="0"/>
              <w:numPr>
                <w:ilvl w:val="0"/>
                <w:numId w:val="30"/>
              </w:numPr>
              <w:jc w:val="center"/>
              <w:textAlignment w:val="center"/>
              <w:rPr>
                <w:rFonts w:ascii="宋体" w:eastAsia="宋体" w:cs="宋体"/>
                <w:bCs/>
                <w:szCs w:val="21"/>
              </w:rPr>
            </w:pPr>
          </w:p>
        </w:tc>
        <w:tc>
          <w:tcPr>
            <w:tcW w:w="456" w:type="pct"/>
            <w:tcBorders>
              <w:top w:val="single" w:sz="4" w:space="0" w:color="auto"/>
              <w:left w:val="single" w:sz="4" w:space="0" w:color="auto"/>
              <w:bottom w:val="single" w:sz="4" w:space="0" w:color="auto"/>
              <w:right w:val="single" w:sz="4" w:space="0" w:color="auto"/>
            </w:tcBorders>
            <w:noWrap/>
            <w:vAlign w:val="center"/>
          </w:tcPr>
          <w:p w14:paraId="4042FE62" w14:textId="77777777" w:rsidR="003473AF" w:rsidRDefault="001F029C">
            <w:pPr>
              <w:pStyle w:val="104110"/>
              <w:jc w:val="center"/>
              <w:textAlignment w:val="center"/>
              <w:rPr>
                <w:rFonts w:ascii="宋体" w:eastAsia="宋体" w:cs="宋体"/>
                <w:bCs/>
                <w:color w:val="000000"/>
                <w:kern w:val="0"/>
                <w:szCs w:val="21"/>
              </w:rPr>
            </w:pPr>
            <w:r>
              <w:rPr>
                <w:rFonts w:ascii="宋体" w:eastAsia="宋体" w:cs="宋体" w:hint="eastAsia"/>
                <w:szCs w:val="21"/>
              </w:rPr>
              <w:t>★</w:t>
            </w:r>
          </w:p>
        </w:tc>
        <w:tc>
          <w:tcPr>
            <w:tcW w:w="815" w:type="pct"/>
            <w:tcBorders>
              <w:left w:val="single" w:sz="4" w:space="0" w:color="auto"/>
              <w:right w:val="single" w:sz="4" w:space="0" w:color="auto"/>
            </w:tcBorders>
            <w:vAlign w:val="center"/>
          </w:tcPr>
          <w:p w14:paraId="6525C745" w14:textId="77777777" w:rsidR="003473AF" w:rsidRDefault="001F029C">
            <w:pPr>
              <w:pStyle w:val="104010"/>
              <w:textAlignment w:val="center"/>
              <w:rPr>
                <w:rFonts w:ascii="宋体" w:eastAsia="宋体" w:cs="宋体"/>
                <w:bCs/>
                <w:color w:val="000000"/>
                <w:kern w:val="0"/>
                <w:szCs w:val="21"/>
              </w:rPr>
            </w:pPr>
            <w:r>
              <w:rPr>
                <w:rFonts w:ascii="宋体" w:eastAsia="宋体" w:cs="宋体" w:hint="eastAsia"/>
                <w:color w:val="000000"/>
                <w:kern w:val="0"/>
                <w:szCs w:val="21"/>
                <w:lang w:val="en-US"/>
              </w:rPr>
              <w:t>重复性</w:t>
            </w:r>
          </w:p>
        </w:tc>
        <w:tc>
          <w:tcPr>
            <w:tcW w:w="2344" w:type="pct"/>
            <w:tcBorders>
              <w:top w:val="single" w:sz="4" w:space="0" w:color="auto"/>
              <w:left w:val="single" w:sz="4" w:space="0" w:color="auto"/>
              <w:bottom w:val="single" w:sz="4" w:space="0" w:color="auto"/>
              <w:right w:val="single" w:sz="4" w:space="0" w:color="auto"/>
            </w:tcBorders>
            <w:vAlign w:val="center"/>
          </w:tcPr>
          <w:p w14:paraId="755AA1D1" w14:textId="77777777" w:rsidR="003473AF" w:rsidRDefault="001F029C">
            <w:pPr>
              <w:pStyle w:val="103910"/>
              <w:jc w:val="both"/>
              <w:textAlignment w:val="center"/>
              <w:rPr>
                <w:rFonts w:ascii="宋体" w:eastAsia="宋体" w:cs="宋体"/>
                <w:bCs/>
                <w:kern w:val="0"/>
                <w:szCs w:val="21"/>
              </w:rPr>
            </w:pPr>
            <w:r>
              <w:rPr>
                <w:rFonts w:ascii="Times New Roman" w:eastAsia="宋体" w:hAnsi="Times New Roman"/>
                <w:color w:val="000000"/>
                <w:kern w:val="0"/>
                <w:szCs w:val="21"/>
                <w:lang w:val="en-US"/>
              </w:rPr>
              <w:t>5%</w:t>
            </w:r>
            <w:r>
              <w:rPr>
                <w:rFonts w:ascii="宋体" w:eastAsia="宋体" w:cs="宋体" w:hint="eastAsia"/>
                <w:color w:val="000000"/>
                <w:kern w:val="0"/>
                <w:szCs w:val="21"/>
                <w:lang w:val="en-US"/>
              </w:rPr>
              <w:t>载荷下≤</w:t>
            </w:r>
            <w:r>
              <w:rPr>
                <w:rFonts w:ascii="Times New Roman" w:eastAsia="宋体" w:hAnsi="Times New Roman"/>
                <w:color w:val="000000"/>
                <w:kern w:val="0"/>
                <w:szCs w:val="21"/>
                <w:lang w:val="en-US"/>
              </w:rPr>
              <w:t>0.02 mg</w:t>
            </w:r>
          </w:p>
        </w:tc>
        <w:tc>
          <w:tcPr>
            <w:tcW w:w="1008" w:type="pct"/>
            <w:tcBorders>
              <w:top w:val="single" w:sz="4" w:space="0" w:color="auto"/>
              <w:left w:val="single" w:sz="4" w:space="0" w:color="auto"/>
              <w:bottom w:val="single" w:sz="4" w:space="0" w:color="auto"/>
              <w:right w:val="single" w:sz="4" w:space="0" w:color="auto"/>
            </w:tcBorders>
            <w:vAlign w:val="center"/>
          </w:tcPr>
          <w:p w14:paraId="30FEC384" w14:textId="77777777" w:rsidR="003473AF" w:rsidRDefault="001F029C">
            <w:pPr>
              <w:pStyle w:val="103810"/>
              <w:textAlignment w:val="center"/>
              <w:rPr>
                <w:rFonts w:ascii="宋体" w:eastAsia="宋体" w:cs="宋体"/>
                <w:bCs/>
                <w:color w:val="000000"/>
                <w:kern w:val="0"/>
                <w:szCs w:val="21"/>
              </w:rPr>
            </w:pPr>
            <w:r>
              <w:rPr>
                <w:rFonts w:ascii="宋体" w:eastAsia="宋体" w:cs="宋体" w:hint="eastAsia"/>
                <w:bCs/>
                <w:color w:val="000000"/>
                <w:kern w:val="0"/>
                <w:szCs w:val="21"/>
              </w:rPr>
              <w:t>原厂证明材料</w:t>
            </w:r>
          </w:p>
        </w:tc>
      </w:tr>
      <w:tr w:rsidR="003473AF" w14:paraId="67C4A708" w14:textId="77777777">
        <w:trPr>
          <w:trHeight w:val="330"/>
        </w:trPr>
        <w:tc>
          <w:tcPr>
            <w:tcW w:w="377" w:type="pct"/>
            <w:tcBorders>
              <w:top w:val="single" w:sz="4" w:space="0" w:color="auto"/>
              <w:left w:val="single" w:sz="4" w:space="0" w:color="auto"/>
              <w:bottom w:val="single" w:sz="4" w:space="0" w:color="auto"/>
              <w:right w:val="single" w:sz="4" w:space="0" w:color="auto"/>
            </w:tcBorders>
            <w:vAlign w:val="center"/>
          </w:tcPr>
          <w:p w14:paraId="56CD6DBB" w14:textId="77777777" w:rsidR="003473AF" w:rsidRDefault="003473AF">
            <w:pPr>
              <w:pStyle w:val="103710"/>
              <w:widowControl w:val="0"/>
              <w:numPr>
                <w:ilvl w:val="0"/>
                <w:numId w:val="30"/>
              </w:numPr>
              <w:jc w:val="center"/>
              <w:textAlignment w:val="center"/>
              <w:rPr>
                <w:rFonts w:ascii="宋体" w:eastAsia="宋体" w:cs="宋体"/>
                <w:bCs/>
                <w:szCs w:val="21"/>
              </w:rPr>
            </w:pPr>
          </w:p>
        </w:tc>
        <w:tc>
          <w:tcPr>
            <w:tcW w:w="456" w:type="pct"/>
            <w:tcBorders>
              <w:top w:val="single" w:sz="4" w:space="0" w:color="auto"/>
              <w:left w:val="single" w:sz="4" w:space="0" w:color="auto"/>
              <w:bottom w:val="single" w:sz="4" w:space="0" w:color="auto"/>
              <w:right w:val="single" w:sz="4" w:space="0" w:color="auto"/>
            </w:tcBorders>
            <w:noWrap/>
            <w:vAlign w:val="center"/>
          </w:tcPr>
          <w:p w14:paraId="21F77FD1" w14:textId="77777777" w:rsidR="003473AF" w:rsidRDefault="003473AF">
            <w:pPr>
              <w:pStyle w:val="103610"/>
              <w:jc w:val="center"/>
              <w:textAlignment w:val="center"/>
              <w:rPr>
                <w:rFonts w:ascii="宋体" w:eastAsia="宋体" w:cs="宋体"/>
                <w:bCs/>
                <w:szCs w:val="21"/>
              </w:rPr>
            </w:pPr>
          </w:p>
        </w:tc>
        <w:tc>
          <w:tcPr>
            <w:tcW w:w="815" w:type="pct"/>
            <w:tcBorders>
              <w:left w:val="single" w:sz="4" w:space="0" w:color="auto"/>
              <w:right w:val="single" w:sz="4" w:space="0" w:color="auto"/>
            </w:tcBorders>
            <w:vAlign w:val="center"/>
          </w:tcPr>
          <w:p w14:paraId="2EEF4972" w14:textId="77777777" w:rsidR="003473AF" w:rsidRDefault="001F029C">
            <w:pPr>
              <w:pStyle w:val="103510"/>
              <w:rPr>
                <w:rFonts w:ascii="宋体" w:eastAsia="宋体" w:cs="宋体"/>
                <w:szCs w:val="21"/>
              </w:rPr>
            </w:pPr>
            <w:proofErr w:type="gramStart"/>
            <w:r>
              <w:rPr>
                <w:rFonts w:ascii="Times New Roman" w:eastAsia="宋体" w:hAnsi="Times New Roman" w:hint="eastAsia"/>
                <w:color w:val="000000"/>
                <w:kern w:val="0"/>
                <w:szCs w:val="21"/>
                <w:lang w:val="en-US"/>
              </w:rPr>
              <w:t>最小称</w:t>
            </w:r>
            <w:proofErr w:type="gramEnd"/>
            <w:r>
              <w:rPr>
                <w:rFonts w:ascii="Times New Roman" w:eastAsia="宋体" w:hAnsi="Times New Roman" w:hint="eastAsia"/>
                <w:color w:val="000000"/>
                <w:kern w:val="0"/>
                <w:szCs w:val="21"/>
                <w:lang w:val="en-US"/>
              </w:rPr>
              <w:t>量值</w:t>
            </w:r>
          </w:p>
        </w:tc>
        <w:tc>
          <w:tcPr>
            <w:tcW w:w="2344" w:type="pct"/>
            <w:tcBorders>
              <w:top w:val="single" w:sz="4" w:space="0" w:color="auto"/>
              <w:left w:val="single" w:sz="4" w:space="0" w:color="auto"/>
              <w:bottom w:val="single" w:sz="4" w:space="0" w:color="auto"/>
              <w:right w:val="single" w:sz="4" w:space="0" w:color="auto"/>
            </w:tcBorders>
            <w:vAlign w:val="center"/>
          </w:tcPr>
          <w:p w14:paraId="2CE1700F" w14:textId="77777777" w:rsidR="003473AF" w:rsidRDefault="001F029C">
            <w:pPr>
              <w:pStyle w:val="103410"/>
              <w:jc w:val="both"/>
              <w:textAlignment w:val="center"/>
              <w:rPr>
                <w:rFonts w:ascii="宋体" w:eastAsia="宋体" w:cs="宋体"/>
                <w:bCs/>
                <w:color w:val="000000"/>
                <w:kern w:val="0"/>
                <w:szCs w:val="21"/>
              </w:rPr>
            </w:pPr>
            <w:r>
              <w:rPr>
                <w:rFonts w:ascii="Times New Roman" w:eastAsia="宋体" w:hAnsi="Times New Roman" w:hint="eastAsia"/>
                <w:color w:val="000000"/>
                <w:kern w:val="0"/>
                <w:szCs w:val="21"/>
                <w:lang w:val="en-US"/>
              </w:rPr>
              <w:t>≤</w:t>
            </w:r>
            <w:r>
              <w:rPr>
                <w:rFonts w:ascii="Times New Roman" w:eastAsia="宋体" w:hAnsi="Times New Roman" w:hint="eastAsia"/>
                <w:color w:val="000000"/>
                <w:kern w:val="0"/>
                <w:szCs w:val="21"/>
                <w:lang w:val="en-US"/>
              </w:rPr>
              <w:t>25</w:t>
            </w:r>
            <w:r>
              <w:rPr>
                <w:rFonts w:ascii="Times New Roman" w:eastAsia="宋体" w:hAnsi="Times New Roman"/>
                <w:color w:val="000000"/>
                <w:kern w:val="0"/>
                <w:szCs w:val="21"/>
                <w:lang w:val="en-US"/>
              </w:rPr>
              <w:t>mg</w:t>
            </w:r>
          </w:p>
        </w:tc>
        <w:tc>
          <w:tcPr>
            <w:tcW w:w="1008" w:type="pct"/>
            <w:tcBorders>
              <w:top w:val="single" w:sz="4" w:space="0" w:color="auto"/>
              <w:left w:val="single" w:sz="4" w:space="0" w:color="auto"/>
              <w:bottom w:val="single" w:sz="4" w:space="0" w:color="auto"/>
              <w:right w:val="single" w:sz="4" w:space="0" w:color="auto"/>
            </w:tcBorders>
            <w:vAlign w:val="center"/>
          </w:tcPr>
          <w:p w14:paraId="5F94BA87" w14:textId="77777777" w:rsidR="003473AF" w:rsidRDefault="001F029C">
            <w:pPr>
              <w:pStyle w:val="1033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5A7EC4D4" w14:textId="77777777">
        <w:trPr>
          <w:trHeight w:val="330"/>
        </w:trPr>
        <w:tc>
          <w:tcPr>
            <w:tcW w:w="377" w:type="pct"/>
            <w:tcBorders>
              <w:top w:val="single" w:sz="4" w:space="0" w:color="auto"/>
              <w:left w:val="single" w:sz="4" w:space="0" w:color="auto"/>
              <w:bottom w:val="single" w:sz="4" w:space="0" w:color="auto"/>
              <w:right w:val="single" w:sz="4" w:space="0" w:color="auto"/>
            </w:tcBorders>
            <w:vAlign w:val="center"/>
          </w:tcPr>
          <w:p w14:paraId="7E48BD83" w14:textId="77777777" w:rsidR="003473AF" w:rsidRDefault="003473AF">
            <w:pPr>
              <w:pStyle w:val="103210"/>
              <w:widowControl w:val="0"/>
              <w:numPr>
                <w:ilvl w:val="0"/>
                <w:numId w:val="30"/>
              </w:numPr>
              <w:jc w:val="center"/>
              <w:textAlignment w:val="center"/>
              <w:rPr>
                <w:rFonts w:ascii="宋体" w:eastAsia="宋体" w:cs="宋体"/>
                <w:bCs/>
                <w:szCs w:val="21"/>
              </w:rPr>
            </w:pPr>
          </w:p>
        </w:tc>
        <w:tc>
          <w:tcPr>
            <w:tcW w:w="456" w:type="pct"/>
            <w:tcBorders>
              <w:top w:val="single" w:sz="4" w:space="0" w:color="auto"/>
              <w:left w:val="single" w:sz="4" w:space="0" w:color="auto"/>
              <w:bottom w:val="single" w:sz="4" w:space="0" w:color="auto"/>
              <w:right w:val="single" w:sz="4" w:space="0" w:color="auto"/>
            </w:tcBorders>
            <w:noWrap/>
            <w:vAlign w:val="center"/>
          </w:tcPr>
          <w:p w14:paraId="479B421A" w14:textId="77777777" w:rsidR="003473AF" w:rsidRDefault="003473AF">
            <w:pPr>
              <w:pStyle w:val="103110"/>
              <w:jc w:val="center"/>
              <w:textAlignment w:val="center"/>
              <w:rPr>
                <w:rFonts w:ascii="宋体" w:eastAsia="宋体" w:cs="宋体"/>
                <w:bCs/>
                <w:color w:val="000000"/>
                <w:kern w:val="0"/>
                <w:szCs w:val="21"/>
              </w:rPr>
            </w:pPr>
          </w:p>
        </w:tc>
        <w:tc>
          <w:tcPr>
            <w:tcW w:w="815" w:type="pct"/>
            <w:tcBorders>
              <w:left w:val="single" w:sz="4" w:space="0" w:color="auto"/>
              <w:right w:val="single" w:sz="4" w:space="0" w:color="auto"/>
            </w:tcBorders>
            <w:vAlign w:val="center"/>
          </w:tcPr>
          <w:p w14:paraId="2A43AE7F" w14:textId="77777777" w:rsidR="003473AF" w:rsidRDefault="001F029C">
            <w:pPr>
              <w:pStyle w:val="103010"/>
              <w:rPr>
                <w:rFonts w:ascii="宋体" w:eastAsia="宋体" w:cs="宋体"/>
                <w:szCs w:val="21"/>
              </w:rPr>
            </w:pPr>
            <w:r>
              <w:rPr>
                <w:rFonts w:ascii="宋体" w:eastAsia="宋体" w:cs="宋体" w:hint="eastAsia"/>
                <w:color w:val="000000"/>
                <w:kern w:val="0"/>
                <w:szCs w:val="21"/>
                <w:lang w:val="en-US"/>
              </w:rPr>
              <w:t>稳定时间</w:t>
            </w:r>
          </w:p>
        </w:tc>
        <w:tc>
          <w:tcPr>
            <w:tcW w:w="2344" w:type="pct"/>
            <w:tcBorders>
              <w:top w:val="single" w:sz="4" w:space="0" w:color="auto"/>
              <w:left w:val="single" w:sz="4" w:space="0" w:color="auto"/>
              <w:bottom w:val="single" w:sz="4" w:space="0" w:color="auto"/>
              <w:right w:val="single" w:sz="4" w:space="0" w:color="auto"/>
            </w:tcBorders>
            <w:vAlign w:val="center"/>
          </w:tcPr>
          <w:p w14:paraId="018A09D2" w14:textId="77777777" w:rsidR="003473AF" w:rsidRDefault="001F029C">
            <w:pPr>
              <w:pStyle w:val="102910"/>
              <w:jc w:val="both"/>
              <w:textAlignment w:val="center"/>
              <w:rPr>
                <w:rFonts w:ascii="宋体" w:eastAsia="宋体" w:cs="宋体"/>
                <w:bCs/>
                <w:color w:val="000000"/>
                <w:kern w:val="0"/>
                <w:szCs w:val="21"/>
              </w:rPr>
            </w:pPr>
            <w:r>
              <w:rPr>
                <w:rFonts w:ascii="Times New Roman" w:eastAsia="宋体" w:hAnsi="Times New Roman" w:hint="eastAsia"/>
                <w:color w:val="000000"/>
                <w:kern w:val="0"/>
                <w:szCs w:val="21"/>
                <w:lang w:val="en-US"/>
              </w:rPr>
              <w:t>≤</w:t>
            </w:r>
            <w:r>
              <w:rPr>
                <w:rFonts w:ascii="Times New Roman" w:eastAsia="宋体" w:hAnsi="Times New Roman"/>
                <w:color w:val="000000"/>
                <w:kern w:val="0"/>
                <w:szCs w:val="21"/>
                <w:lang w:val="en-US"/>
              </w:rPr>
              <w:t>2 s</w:t>
            </w:r>
          </w:p>
        </w:tc>
        <w:tc>
          <w:tcPr>
            <w:tcW w:w="1008" w:type="pct"/>
            <w:tcBorders>
              <w:top w:val="single" w:sz="4" w:space="0" w:color="auto"/>
              <w:left w:val="single" w:sz="4" w:space="0" w:color="auto"/>
              <w:bottom w:val="single" w:sz="4" w:space="0" w:color="auto"/>
              <w:right w:val="single" w:sz="4" w:space="0" w:color="auto"/>
            </w:tcBorders>
            <w:vAlign w:val="center"/>
          </w:tcPr>
          <w:p w14:paraId="27A75BF0" w14:textId="77777777" w:rsidR="003473AF" w:rsidRDefault="001F029C">
            <w:pPr>
              <w:pStyle w:val="1028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645B1493" w14:textId="77777777">
        <w:trPr>
          <w:trHeight w:val="330"/>
        </w:trPr>
        <w:tc>
          <w:tcPr>
            <w:tcW w:w="377" w:type="pct"/>
            <w:tcBorders>
              <w:top w:val="single" w:sz="4" w:space="0" w:color="auto"/>
              <w:left w:val="single" w:sz="4" w:space="0" w:color="auto"/>
              <w:bottom w:val="single" w:sz="4" w:space="0" w:color="auto"/>
              <w:right w:val="single" w:sz="4" w:space="0" w:color="auto"/>
            </w:tcBorders>
            <w:vAlign w:val="center"/>
          </w:tcPr>
          <w:p w14:paraId="4C51D8A9" w14:textId="77777777" w:rsidR="003473AF" w:rsidRDefault="003473AF">
            <w:pPr>
              <w:pStyle w:val="102710"/>
              <w:widowControl w:val="0"/>
              <w:numPr>
                <w:ilvl w:val="0"/>
                <w:numId w:val="30"/>
              </w:numPr>
              <w:jc w:val="center"/>
              <w:textAlignment w:val="center"/>
              <w:rPr>
                <w:rFonts w:ascii="宋体" w:eastAsia="宋体" w:cs="宋体"/>
                <w:bCs/>
                <w:szCs w:val="21"/>
              </w:rPr>
            </w:pPr>
          </w:p>
        </w:tc>
        <w:tc>
          <w:tcPr>
            <w:tcW w:w="456" w:type="pct"/>
            <w:tcBorders>
              <w:top w:val="single" w:sz="4" w:space="0" w:color="auto"/>
              <w:left w:val="single" w:sz="4" w:space="0" w:color="auto"/>
              <w:bottom w:val="single" w:sz="4" w:space="0" w:color="auto"/>
              <w:right w:val="single" w:sz="4" w:space="0" w:color="auto"/>
            </w:tcBorders>
            <w:noWrap/>
            <w:vAlign w:val="center"/>
          </w:tcPr>
          <w:p w14:paraId="7AF1B33E" w14:textId="77777777" w:rsidR="003473AF" w:rsidRDefault="003473AF">
            <w:pPr>
              <w:pStyle w:val="102610"/>
              <w:jc w:val="center"/>
              <w:textAlignment w:val="center"/>
              <w:rPr>
                <w:rFonts w:ascii="宋体" w:eastAsia="宋体" w:cs="宋体"/>
                <w:bCs/>
                <w:color w:val="000000"/>
                <w:kern w:val="0"/>
                <w:szCs w:val="21"/>
              </w:rPr>
            </w:pPr>
          </w:p>
        </w:tc>
        <w:tc>
          <w:tcPr>
            <w:tcW w:w="815" w:type="pct"/>
            <w:tcBorders>
              <w:left w:val="single" w:sz="4" w:space="0" w:color="auto"/>
              <w:right w:val="single" w:sz="4" w:space="0" w:color="auto"/>
            </w:tcBorders>
            <w:vAlign w:val="center"/>
          </w:tcPr>
          <w:p w14:paraId="25764849" w14:textId="77777777" w:rsidR="003473AF" w:rsidRDefault="001F029C">
            <w:pPr>
              <w:pStyle w:val="102510"/>
              <w:rPr>
                <w:rFonts w:ascii="宋体" w:eastAsia="宋体" w:cs="宋体"/>
                <w:szCs w:val="21"/>
              </w:rPr>
            </w:pPr>
            <w:r>
              <w:rPr>
                <w:rFonts w:ascii="宋体" w:eastAsia="宋体" w:cs="宋体" w:hint="eastAsia"/>
                <w:szCs w:val="21"/>
              </w:rPr>
              <w:t>触摸屏</w:t>
            </w:r>
          </w:p>
        </w:tc>
        <w:tc>
          <w:tcPr>
            <w:tcW w:w="2344" w:type="pct"/>
            <w:tcBorders>
              <w:top w:val="single" w:sz="4" w:space="0" w:color="auto"/>
              <w:left w:val="single" w:sz="4" w:space="0" w:color="auto"/>
              <w:bottom w:val="single" w:sz="4" w:space="0" w:color="auto"/>
              <w:right w:val="single" w:sz="4" w:space="0" w:color="auto"/>
            </w:tcBorders>
            <w:vAlign w:val="center"/>
          </w:tcPr>
          <w:p w14:paraId="45BFEE9D" w14:textId="77777777" w:rsidR="003473AF" w:rsidRDefault="001F029C">
            <w:pPr>
              <w:pStyle w:val="102410"/>
              <w:jc w:val="both"/>
              <w:textAlignment w:val="center"/>
              <w:rPr>
                <w:rFonts w:ascii="宋体" w:eastAsia="宋体" w:cs="宋体"/>
                <w:bCs/>
                <w:color w:val="000000"/>
                <w:kern w:val="0"/>
                <w:szCs w:val="21"/>
              </w:rPr>
            </w:pPr>
            <w:r>
              <w:rPr>
                <w:rFonts w:ascii="Times New Roman" w:eastAsia="宋体" w:hAnsi="Times New Roman" w:hint="eastAsia"/>
                <w:color w:val="000000"/>
                <w:kern w:val="0"/>
                <w:szCs w:val="21"/>
                <w:lang w:val="en-US"/>
              </w:rPr>
              <w:t>不小于</w:t>
            </w:r>
            <w:r>
              <w:rPr>
                <w:rFonts w:ascii="Times New Roman" w:eastAsia="宋体" w:hAnsi="Times New Roman"/>
                <w:color w:val="000000"/>
                <w:kern w:val="0"/>
                <w:szCs w:val="21"/>
                <w:lang w:val="en-US"/>
              </w:rPr>
              <w:t>7</w:t>
            </w:r>
            <w:r>
              <w:rPr>
                <w:rFonts w:ascii="宋体" w:eastAsia="宋体" w:cs="宋体" w:hint="eastAsia"/>
                <w:color w:val="000000"/>
                <w:kern w:val="0"/>
                <w:szCs w:val="21"/>
                <w:lang w:val="en-US"/>
              </w:rPr>
              <w:t>英寸彩色</w:t>
            </w:r>
            <w:r>
              <w:rPr>
                <w:rFonts w:ascii="Times New Roman" w:eastAsia="宋体" w:hAnsi="Times New Roman"/>
                <w:color w:val="000000"/>
                <w:kern w:val="0"/>
                <w:szCs w:val="21"/>
                <w:lang w:val="en-US"/>
              </w:rPr>
              <w:t>TFT</w:t>
            </w:r>
            <w:r>
              <w:rPr>
                <w:rFonts w:ascii="宋体" w:eastAsia="宋体" w:cs="宋体" w:hint="eastAsia"/>
                <w:color w:val="000000"/>
                <w:kern w:val="0"/>
                <w:szCs w:val="21"/>
                <w:lang w:val="en-US"/>
              </w:rPr>
              <w:t>触摸屏</w:t>
            </w:r>
          </w:p>
        </w:tc>
        <w:tc>
          <w:tcPr>
            <w:tcW w:w="1008" w:type="pct"/>
            <w:tcBorders>
              <w:top w:val="single" w:sz="4" w:space="0" w:color="auto"/>
              <w:left w:val="single" w:sz="4" w:space="0" w:color="auto"/>
              <w:bottom w:val="single" w:sz="4" w:space="0" w:color="auto"/>
              <w:right w:val="single" w:sz="4" w:space="0" w:color="auto"/>
            </w:tcBorders>
            <w:vAlign w:val="center"/>
          </w:tcPr>
          <w:p w14:paraId="6F31CB8F" w14:textId="77777777" w:rsidR="003473AF" w:rsidRDefault="001F029C">
            <w:pPr>
              <w:pStyle w:val="1023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2C7D314D" w14:textId="77777777">
        <w:trPr>
          <w:trHeight w:val="330"/>
        </w:trPr>
        <w:tc>
          <w:tcPr>
            <w:tcW w:w="377" w:type="pct"/>
            <w:tcBorders>
              <w:top w:val="single" w:sz="4" w:space="0" w:color="auto"/>
              <w:left w:val="single" w:sz="4" w:space="0" w:color="auto"/>
              <w:bottom w:val="single" w:sz="4" w:space="0" w:color="auto"/>
              <w:right w:val="single" w:sz="4" w:space="0" w:color="auto"/>
            </w:tcBorders>
            <w:vAlign w:val="center"/>
          </w:tcPr>
          <w:p w14:paraId="15312D56" w14:textId="77777777" w:rsidR="003473AF" w:rsidRDefault="003473AF">
            <w:pPr>
              <w:pStyle w:val="102210"/>
              <w:widowControl w:val="0"/>
              <w:numPr>
                <w:ilvl w:val="0"/>
                <w:numId w:val="30"/>
              </w:numPr>
              <w:jc w:val="center"/>
              <w:textAlignment w:val="center"/>
              <w:rPr>
                <w:rFonts w:ascii="宋体" w:eastAsia="宋体" w:cs="宋体"/>
                <w:bCs/>
                <w:szCs w:val="21"/>
              </w:rPr>
            </w:pPr>
          </w:p>
        </w:tc>
        <w:tc>
          <w:tcPr>
            <w:tcW w:w="456" w:type="pct"/>
            <w:tcBorders>
              <w:top w:val="single" w:sz="4" w:space="0" w:color="auto"/>
              <w:left w:val="single" w:sz="4" w:space="0" w:color="auto"/>
              <w:bottom w:val="single" w:sz="4" w:space="0" w:color="auto"/>
              <w:right w:val="single" w:sz="4" w:space="0" w:color="auto"/>
            </w:tcBorders>
            <w:noWrap/>
            <w:vAlign w:val="center"/>
          </w:tcPr>
          <w:p w14:paraId="1AA4FF3B" w14:textId="77777777" w:rsidR="003473AF" w:rsidRDefault="003473AF">
            <w:pPr>
              <w:pStyle w:val="102110"/>
              <w:jc w:val="center"/>
              <w:textAlignment w:val="center"/>
              <w:rPr>
                <w:rFonts w:ascii="宋体" w:eastAsia="宋体" w:cs="宋体"/>
                <w:bCs/>
                <w:color w:val="000000"/>
                <w:kern w:val="0"/>
                <w:szCs w:val="21"/>
              </w:rPr>
            </w:pPr>
          </w:p>
        </w:tc>
        <w:tc>
          <w:tcPr>
            <w:tcW w:w="815" w:type="pct"/>
            <w:tcBorders>
              <w:left w:val="single" w:sz="4" w:space="0" w:color="auto"/>
              <w:right w:val="single" w:sz="4" w:space="0" w:color="auto"/>
            </w:tcBorders>
            <w:vAlign w:val="center"/>
          </w:tcPr>
          <w:p w14:paraId="46E03CBF" w14:textId="77777777" w:rsidR="003473AF" w:rsidRDefault="001F029C">
            <w:pPr>
              <w:pStyle w:val="102010"/>
              <w:rPr>
                <w:rFonts w:ascii="宋体" w:eastAsia="宋体" w:cs="宋体"/>
                <w:szCs w:val="21"/>
              </w:rPr>
            </w:pPr>
            <w:r>
              <w:rPr>
                <w:rFonts w:ascii="宋体" w:eastAsia="宋体" w:cs="宋体" w:hint="eastAsia"/>
                <w:szCs w:val="21"/>
              </w:rPr>
              <w:t>管理权限</w:t>
            </w:r>
          </w:p>
        </w:tc>
        <w:tc>
          <w:tcPr>
            <w:tcW w:w="2344" w:type="pct"/>
            <w:tcBorders>
              <w:top w:val="single" w:sz="4" w:space="0" w:color="auto"/>
              <w:left w:val="single" w:sz="4" w:space="0" w:color="auto"/>
              <w:bottom w:val="single" w:sz="4" w:space="0" w:color="auto"/>
              <w:right w:val="single" w:sz="4" w:space="0" w:color="auto"/>
            </w:tcBorders>
            <w:vAlign w:val="center"/>
          </w:tcPr>
          <w:p w14:paraId="23873BB6" w14:textId="77777777" w:rsidR="003473AF" w:rsidRDefault="001F029C">
            <w:pPr>
              <w:pStyle w:val="101910"/>
              <w:textAlignment w:val="center"/>
              <w:rPr>
                <w:rFonts w:ascii="宋体" w:eastAsia="宋体" w:cs="宋体"/>
                <w:bCs/>
                <w:color w:val="000000"/>
                <w:kern w:val="0"/>
                <w:szCs w:val="21"/>
              </w:rPr>
            </w:pPr>
            <w:r>
              <w:rPr>
                <w:rFonts w:ascii="宋体" w:eastAsia="宋体" w:cs="宋体" w:hint="eastAsia"/>
                <w:color w:val="000000"/>
                <w:kern w:val="0"/>
                <w:szCs w:val="21"/>
                <w:lang w:val="en-US"/>
              </w:rPr>
              <w:t>支持用户管理权限功能</w:t>
            </w:r>
            <w:r>
              <w:rPr>
                <w:rFonts w:ascii="宋体" w:eastAsia="宋体" w:cs="宋体"/>
                <w:color w:val="000000"/>
                <w:kern w:val="0"/>
                <w:szCs w:val="21"/>
                <w:lang w:val="en-US"/>
              </w:rPr>
              <w:t>,</w:t>
            </w:r>
            <w:r>
              <w:rPr>
                <w:rFonts w:ascii="宋体" w:eastAsia="宋体" w:cs="宋体" w:hint="eastAsia"/>
                <w:color w:val="000000"/>
                <w:kern w:val="0"/>
                <w:szCs w:val="21"/>
                <w:lang w:val="en-US"/>
              </w:rPr>
              <w:t>不少于4</w:t>
            </w:r>
            <w:r>
              <w:rPr>
                <w:rFonts w:ascii="宋体" w:eastAsia="宋体" w:cs="宋体"/>
                <w:color w:val="000000"/>
                <w:kern w:val="0"/>
                <w:szCs w:val="21"/>
                <w:lang w:val="en-US"/>
              </w:rPr>
              <w:t>级用户管理，支持</w:t>
            </w:r>
            <w:r>
              <w:rPr>
                <w:rFonts w:ascii="宋体" w:eastAsia="宋体" w:cs="宋体" w:hint="eastAsia"/>
                <w:color w:val="000000"/>
                <w:kern w:val="0"/>
                <w:szCs w:val="21"/>
                <w:lang w:val="en-US"/>
              </w:rPr>
              <w:t>多</w:t>
            </w:r>
            <w:r>
              <w:rPr>
                <w:rFonts w:ascii="宋体" w:eastAsia="宋体" w:cs="宋体"/>
                <w:color w:val="000000"/>
                <w:kern w:val="0"/>
                <w:szCs w:val="21"/>
                <w:lang w:val="en-US"/>
              </w:rPr>
              <w:t>个用户密码登陆</w:t>
            </w:r>
          </w:p>
        </w:tc>
        <w:tc>
          <w:tcPr>
            <w:tcW w:w="1008" w:type="pct"/>
            <w:tcBorders>
              <w:top w:val="single" w:sz="4" w:space="0" w:color="auto"/>
              <w:left w:val="single" w:sz="4" w:space="0" w:color="auto"/>
              <w:bottom w:val="single" w:sz="4" w:space="0" w:color="auto"/>
              <w:right w:val="single" w:sz="4" w:space="0" w:color="auto"/>
            </w:tcBorders>
            <w:vAlign w:val="center"/>
          </w:tcPr>
          <w:p w14:paraId="160A842B" w14:textId="77777777" w:rsidR="003473AF" w:rsidRDefault="001F029C">
            <w:pPr>
              <w:pStyle w:val="101810"/>
              <w:textAlignment w:val="center"/>
              <w:rPr>
                <w:rFonts w:ascii="宋体" w:eastAsia="宋体" w:cs="宋体"/>
                <w:bCs/>
                <w:color w:val="000000"/>
                <w:kern w:val="0"/>
                <w:szCs w:val="21"/>
              </w:rPr>
            </w:pPr>
            <w:r>
              <w:rPr>
                <w:rFonts w:ascii="宋体" w:eastAsia="宋体" w:cs="宋体" w:hint="eastAsia"/>
                <w:bCs/>
                <w:color w:val="000000"/>
                <w:kern w:val="0"/>
                <w:szCs w:val="21"/>
                <w:lang w:val="en-US"/>
              </w:rPr>
              <w:t>/</w:t>
            </w:r>
          </w:p>
        </w:tc>
      </w:tr>
      <w:tr w:rsidR="003473AF" w14:paraId="57E38756" w14:textId="77777777">
        <w:trPr>
          <w:trHeight w:val="330"/>
        </w:trPr>
        <w:tc>
          <w:tcPr>
            <w:tcW w:w="377" w:type="pct"/>
            <w:tcBorders>
              <w:top w:val="single" w:sz="4" w:space="0" w:color="auto"/>
              <w:left w:val="single" w:sz="4" w:space="0" w:color="auto"/>
              <w:bottom w:val="single" w:sz="4" w:space="0" w:color="auto"/>
              <w:right w:val="single" w:sz="4" w:space="0" w:color="auto"/>
            </w:tcBorders>
            <w:vAlign w:val="center"/>
          </w:tcPr>
          <w:p w14:paraId="59D91BFB" w14:textId="77777777" w:rsidR="003473AF" w:rsidRDefault="003473AF">
            <w:pPr>
              <w:pStyle w:val="101710"/>
              <w:widowControl w:val="0"/>
              <w:numPr>
                <w:ilvl w:val="0"/>
                <w:numId w:val="30"/>
              </w:numPr>
              <w:jc w:val="center"/>
              <w:textAlignment w:val="center"/>
              <w:rPr>
                <w:rFonts w:ascii="宋体" w:eastAsia="宋体" w:cs="宋体"/>
                <w:bCs/>
                <w:szCs w:val="21"/>
              </w:rPr>
            </w:pPr>
          </w:p>
        </w:tc>
        <w:tc>
          <w:tcPr>
            <w:tcW w:w="456" w:type="pct"/>
            <w:tcBorders>
              <w:top w:val="single" w:sz="4" w:space="0" w:color="auto"/>
              <w:left w:val="single" w:sz="4" w:space="0" w:color="auto"/>
              <w:bottom w:val="single" w:sz="4" w:space="0" w:color="auto"/>
              <w:right w:val="single" w:sz="4" w:space="0" w:color="auto"/>
            </w:tcBorders>
            <w:noWrap/>
            <w:vAlign w:val="center"/>
          </w:tcPr>
          <w:p w14:paraId="7913512F" w14:textId="77777777" w:rsidR="003473AF" w:rsidRDefault="001F029C">
            <w:pPr>
              <w:pStyle w:val="101610"/>
              <w:jc w:val="center"/>
              <w:textAlignment w:val="center"/>
              <w:rPr>
                <w:rFonts w:ascii="宋体" w:eastAsia="宋体" w:cs="宋体"/>
                <w:bCs/>
                <w:color w:val="000000"/>
                <w:kern w:val="0"/>
                <w:szCs w:val="21"/>
              </w:rPr>
            </w:pPr>
            <w:r>
              <w:rPr>
                <w:rFonts w:ascii="宋体" w:eastAsia="宋体" w:cs="宋体" w:hint="eastAsia"/>
                <w:color w:val="000000"/>
                <w:kern w:val="0"/>
                <w:szCs w:val="21"/>
              </w:rPr>
              <w:t>▲</w:t>
            </w:r>
          </w:p>
        </w:tc>
        <w:tc>
          <w:tcPr>
            <w:tcW w:w="815" w:type="pct"/>
            <w:tcBorders>
              <w:left w:val="single" w:sz="4" w:space="0" w:color="auto"/>
              <w:right w:val="single" w:sz="4" w:space="0" w:color="auto"/>
            </w:tcBorders>
            <w:vAlign w:val="center"/>
          </w:tcPr>
          <w:p w14:paraId="751E7294" w14:textId="77777777" w:rsidR="003473AF" w:rsidRDefault="001F029C">
            <w:pPr>
              <w:pStyle w:val="101510"/>
              <w:rPr>
                <w:rFonts w:ascii="宋体" w:eastAsia="宋体" w:cs="宋体"/>
                <w:szCs w:val="21"/>
              </w:rPr>
            </w:pPr>
            <w:r>
              <w:rPr>
                <w:rFonts w:ascii="宋体" w:eastAsia="宋体" w:cs="宋体" w:hint="eastAsia"/>
                <w:szCs w:val="21"/>
              </w:rPr>
              <w:t>水平调节</w:t>
            </w:r>
          </w:p>
        </w:tc>
        <w:tc>
          <w:tcPr>
            <w:tcW w:w="2344" w:type="pct"/>
            <w:tcBorders>
              <w:top w:val="single" w:sz="4" w:space="0" w:color="auto"/>
              <w:left w:val="single" w:sz="4" w:space="0" w:color="auto"/>
              <w:bottom w:val="single" w:sz="4" w:space="0" w:color="auto"/>
              <w:right w:val="single" w:sz="4" w:space="0" w:color="auto"/>
            </w:tcBorders>
            <w:vAlign w:val="center"/>
          </w:tcPr>
          <w:p w14:paraId="2C1E975F" w14:textId="77777777" w:rsidR="003473AF" w:rsidRDefault="001F029C">
            <w:pPr>
              <w:pStyle w:val="101410"/>
              <w:jc w:val="both"/>
              <w:textAlignment w:val="center"/>
              <w:rPr>
                <w:rFonts w:ascii="宋体" w:eastAsia="宋体" w:cs="宋体"/>
                <w:bCs/>
                <w:color w:val="000000"/>
                <w:kern w:val="0"/>
                <w:szCs w:val="21"/>
              </w:rPr>
            </w:pPr>
            <w:r>
              <w:rPr>
                <w:rFonts w:ascii="宋体" w:eastAsia="宋体" w:cs="宋体" w:hint="eastAsia"/>
                <w:color w:val="000000"/>
                <w:kern w:val="0"/>
                <w:szCs w:val="21"/>
                <w:lang w:val="en-US"/>
              </w:rPr>
              <w:t>配置天平状态指示灯，能通过颜色直观的显示天平的状态，表示状态颜色不少于3种。同时</w:t>
            </w:r>
            <w:r>
              <w:rPr>
                <w:rFonts w:ascii="宋体" w:eastAsia="宋体" w:cs="宋体"/>
                <w:color w:val="000000"/>
                <w:kern w:val="0"/>
                <w:szCs w:val="21"/>
                <w:lang w:val="en-US"/>
              </w:rPr>
              <w:t>在天平未处于水平时提供警告，并在触摸屏上显示完整的说明</w:t>
            </w:r>
          </w:p>
        </w:tc>
        <w:tc>
          <w:tcPr>
            <w:tcW w:w="1008" w:type="pct"/>
            <w:tcBorders>
              <w:top w:val="single" w:sz="4" w:space="0" w:color="auto"/>
              <w:left w:val="single" w:sz="4" w:space="0" w:color="auto"/>
              <w:bottom w:val="single" w:sz="4" w:space="0" w:color="auto"/>
              <w:right w:val="single" w:sz="4" w:space="0" w:color="auto"/>
            </w:tcBorders>
          </w:tcPr>
          <w:p w14:paraId="2CA1D7E0" w14:textId="77777777" w:rsidR="003473AF" w:rsidRDefault="001F029C">
            <w:pPr>
              <w:pStyle w:val="101310"/>
              <w:jc w:val="both"/>
              <w:textAlignment w:val="center"/>
              <w:rPr>
                <w:rFonts w:ascii="宋体" w:eastAsia="宋体" w:cs="宋体"/>
                <w:color w:val="000000"/>
                <w:kern w:val="0"/>
                <w:szCs w:val="21"/>
                <w:lang w:val="en-US"/>
              </w:rPr>
            </w:pPr>
            <w:r>
              <w:rPr>
                <w:rFonts w:ascii="宋体" w:eastAsia="宋体" w:cs="宋体" w:hint="eastAsia"/>
                <w:bCs/>
                <w:color w:val="000000"/>
                <w:kern w:val="0"/>
                <w:szCs w:val="21"/>
              </w:rPr>
              <w:t>原厂证明材料</w:t>
            </w:r>
          </w:p>
        </w:tc>
      </w:tr>
      <w:tr w:rsidR="003473AF" w14:paraId="51287FD3" w14:textId="77777777">
        <w:trPr>
          <w:trHeight w:val="330"/>
        </w:trPr>
        <w:tc>
          <w:tcPr>
            <w:tcW w:w="377" w:type="pct"/>
            <w:tcBorders>
              <w:top w:val="single" w:sz="4" w:space="0" w:color="auto"/>
              <w:left w:val="single" w:sz="4" w:space="0" w:color="auto"/>
              <w:bottom w:val="single" w:sz="4" w:space="0" w:color="auto"/>
              <w:right w:val="single" w:sz="4" w:space="0" w:color="auto"/>
            </w:tcBorders>
            <w:vAlign w:val="center"/>
          </w:tcPr>
          <w:p w14:paraId="4ECBDBB6" w14:textId="77777777" w:rsidR="003473AF" w:rsidRDefault="003473AF">
            <w:pPr>
              <w:pStyle w:val="101210"/>
              <w:widowControl w:val="0"/>
              <w:numPr>
                <w:ilvl w:val="0"/>
                <w:numId w:val="30"/>
              </w:numPr>
              <w:jc w:val="center"/>
              <w:textAlignment w:val="center"/>
              <w:rPr>
                <w:rFonts w:ascii="宋体" w:eastAsia="宋体" w:cs="宋体"/>
                <w:bCs/>
                <w:szCs w:val="21"/>
              </w:rPr>
            </w:pPr>
          </w:p>
        </w:tc>
        <w:tc>
          <w:tcPr>
            <w:tcW w:w="456" w:type="pct"/>
            <w:tcBorders>
              <w:top w:val="single" w:sz="4" w:space="0" w:color="auto"/>
              <w:left w:val="single" w:sz="4" w:space="0" w:color="auto"/>
              <w:bottom w:val="single" w:sz="4" w:space="0" w:color="auto"/>
              <w:right w:val="single" w:sz="4" w:space="0" w:color="auto"/>
            </w:tcBorders>
            <w:noWrap/>
            <w:vAlign w:val="center"/>
          </w:tcPr>
          <w:p w14:paraId="7DB8BD6A" w14:textId="77777777" w:rsidR="003473AF" w:rsidRDefault="001F029C">
            <w:pPr>
              <w:pStyle w:val="101110"/>
              <w:jc w:val="center"/>
              <w:textAlignment w:val="center"/>
              <w:rPr>
                <w:rFonts w:ascii="宋体" w:eastAsia="宋体" w:cs="宋体"/>
                <w:bCs/>
                <w:color w:val="000000"/>
                <w:kern w:val="0"/>
                <w:szCs w:val="21"/>
              </w:rPr>
            </w:pPr>
            <w:r>
              <w:rPr>
                <w:rFonts w:ascii="宋体" w:eastAsia="宋体" w:cs="宋体" w:hint="eastAsia"/>
                <w:color w:val="000000"/>
                <w:kern w:val="0"/>
                <w:szCs w:val="21"/>
              </w:rPr>
              <w:t>▲</w:t>
            </w:r>
          </w:p>
        </w:tc>
        <w:tc>
          <w:tcPr>
            <w:tcW w:w="815" w:type="pct"/>
            <w:tcBorders>
              <w:left w:val="single" w:sz="4" w:space="0" w:color="auto"/>
              <w:right w:val="single" w:sz="4" w:space="0" w:color="auto"/>
            </w:tcBorders>
            <w:vAlign w:val="center"/>
          </w:tcPr>
          <w:p w14:paraId="334785B8" w14:textId="77777777" w:rsidR="003473AF" w:rsidRDefault="001F029C">
            <w:pPr>
              <w:pStyle w:val="101010"/>
              <w:rPr>
                <w:rFonts w:ascii="宋体" w:eastAsia="宋体" w:cs="宋体"/>
                <w:szCs w:val="21"/>
              </w:rPr>
            </w:pPr>
            <w:r>
              <w:rPr>
                <w:rFonts w:ascii="宋体" w:eastAsia="宋体" w:cs="宋体" w:hint="eastAsia"/>
                <w:szCs w:val="21"/>
              </w:rPr>
              <w:t>秤盘</w:t>
            </w:r>
          </w:p>
        </w:tc>
        <w:tc>
          <w:tcPr>
            <w:tcW w:w="2344" w:type="pct"/>
            <w:tcBorders>
              <w:top w:val="single" w:sz="4" w:space="0" w:color="auto"/>
              <w:left w:val="single" w:sz="4" w:space="0" w:color="auto"/>
              <w:bottom w:val="single" w:sz="4" w:space="0" w:color="auto"/>
              <w:right w:val="single" w:sz="4" w:space="0" w:color="auto"/>
            </w:tcBorders>
            <w:vAlign w:val="center"/>
          </w:tcPr>
          <w:p w14:paraId="59E1A135" w14:textId="77777777" w:rsidR="003473AF" w:rsidRDefault="001F029C">
            <w:pPr>
              <w:pStyle w:val="100910"/>
              <w:textAlignment w:val="center"/>
              <w:rPr>
                <w:rFonts w:ascii="宋体" w:eastAsia="宋体" w:cs="宋体"/>
                <w:bCs/>
                <w:color w:val="000000"/>
                <w:kern w:val="0"/>
                <w:szCs w:val="21"/>
                <w:lang w:val="en-US"/>
              </w:rPr>
            </w:pPr>
            <w:r>
              <w:rPr>
                <w:rFonts w:ascii="宋体" w:eastAsia="宋体" w:cs="宋体" w:hint="eastAsia"/>
                <w:color w:val="000000"/>
                <w:kern w:val="0"/>
                <w:szCs w:val="21"/>
                <w:lang w:val="en-US"/>
              </w:rPr>
              <w:t>配置智能化秤盘和</w:t>
            </w:r>
            <w:r>
              <w:rPr>
                <w:rFonts w:ascii="Times New Roman" w:eastAsia="宋体" w:hAnsi="Times New Roman" w:hint="eastAsia"/>
                <w:color w:val="000000"/>
                <w:kern w:val="0"/>
                <w:szCs w:val="21"/>
                <w:lang w:val="en-US"/>
              </w:rPr>
              <w:t>快速锁定背光</w:t>
            </w:r>
            <w:r>
              <w:rPr>
                <w:rFonts w:ascii="宋体" w:eastAsia="宋体" w:cs="宋体" w:hint="eastAsia"/>
                <w:color w:val="000000"/>
                <w:kern w:val="0"/>
                <w:szCs w:val="21"/>
                <w:lang w:val="en-US"/>
              </w:rPr>
              <w:t>防风罩，</w:t>
            </w:r>
            <w:r>
              <w:rPr>
                <w:rFonts w:ascii="宋体" w:eastAsia="宋体" w:cs="宋体"/>
                <w:color w:val="000000"/>
                <w:kern w:val="0"/>
                <w:szCs w:val="21"/>
                <w:lang w:val="en-US"/>
              </w:rPr>
              <w:t>天平在动荡的环境中也能快速稳定</w:t>
            </w:r>
            <w:r>
              <w:rPr>
                <w:rFonts w:ascii="宋体" w:eastAsia="宋体" w:cs="宋体" w:hint="eastAsia"/>
                <w:color w:val="000000"/>
                <w:kern w:val="0"/>
                <w:szCs w:val="21"/>
                <w:lang w:val="en-US"/>
              </w:rPr>
              <w:t>，稳定时间缩短50%以上</w:t>
            </w:r>
          </w:p>
        </w:tc>
        <w:tc>
          <w:tcPr>
            <w:tcW w:w="1008" w:type="pct"/>
            <w:tcBorders>
              <w:top w:val="single" w:sz="4" w:space="0" w:color="auto"/>
              <w:left w:val="single" w:sz="4" w:space="0" w:color="auto"/>
              <w:bottom w:val="single" w:sz="4" w:space="0" w:color="auto"/>
              <w:right w:val="single" w:sz="4" w:space="0" w:color="auto"/>
            </w:tcBorders>
          </w:tcPr>
          <w:p w14:paraId="3FF26564" w14:textId="77777777" w:rsidR="003473AF" w:rsidRDefault="001F029C">
            <w:pPr>
              <w:pStyle w:val="100810"/>
              <w:jc w:val="both"/>
              <w:textAlignment w:val="center"/>
              <w:rPr>
                <w:rFonts w:ascii="宋体" w:eastAsia="宋体" w:cs="宋体"/>
                <w:color w:val="000000"/>
                <w:kern w:val="0"/>
                <w:szCs w:val="21"/>
                <w:lang w:val="en-US"/>
              </w:rPr>
            </w:pPr>
            <w:r>
              <w:rPr>
                <w:rFonts w:ascii="宋体" w:eastAsia="宋体" w:cs="宋体" w:hint="eastAsia"/>
                <w:bCs/>
                <w:color w:val="000000"/>
                <w:kern w:val="0"/>
                <w:szCs w:val="21"/>
              </w:rPr>
              <w:t>原厂证明材料</w:t>
            </w:r>
          </w:p>
        </w:tc>
      </w:tr>
      <w:tr w:rsidR="003473AF" w14:paraId="428D7017" w14:textId="77777777">
        <w:trPr>
          <w:trHeight w:val="330"/>
        </w:trPr>
        <w:tc>
          <w:tcPr>
            <w:tcW w:w="377" w:type="pct"/>
            <w:tcBorders>
              <w:top w:val="single" w:sz="4" w:space="0" w:color="auto"/>
              <w:left w:val="single" w:sz="4" w:space="0" w:color="auto"/>
              <w:bottom w:val="single" w:sz="4" w:space="0" w:color="auto"/>
              <w:right w:val="single" w:sz="4" w:space="0" w:color="auto"/>
            </w:tcBorders>
            <w:vAlign w:val="center"/>
          </w:tcPr>
          <w:p w14:paraId="19BC9AF8" w14:textId="77777777" w:rsidR="003473AF" w:rsidRDefault="003473AF">
            <w:pPr>
              <w:pStyle w:val="100710"/>
              <w:widowControl w:val="0"/>
              <w:numPr>
                <w:ilvl w:val="0"/>
                <w:numId w:val="30"/>
              </w:numPr>
              <w:jc w:val="center"/>
              <w:textAlignment w:val="center"/>
              <w:rPr>
                <w:rFonts w:ascii="宋体" w:eastAsia="宋体" w:cs="宋体"/>
                <w:bCs/>
                <w:szCs w:val="21"/>
              </w:rPr>
            </w:pPr>
          </w:p>
        </w:tc>
        <w:tc>
          <w:tcPr>
            <w:tcW w:w="456" w:type="pct"/>
            <w:tcBorders>
              <w:top w:val="single" w:sz="4" w:space="0" w:color="auto"/>
              <w:left w:val="single" w:sz="4" w:space="0" w:color="auto"/>
              <w:bottom w:val="single" w:sz="4" w:space="0" w:color="auto"/>
              <w:right w:val="single" w:sz="4" w:space="0" w:color="auto"/>
            </w:tcBorders>
            <w:noWrap/>
            <w:vAlign w:val="center"/>
          </w:tcPr>
          <w:p w14:paraId="7391E359" w14:textId="77777777" w:rsidR="003473AF" w:rsidRDefault="003473AF">
            <w:pPr>
              <w:pStyle w:val="100610"/>
              <w:snapToGrid w:val="0"/>
              <w:ind w:left="420"/>
              <w:jc w:val="center"/>
              <w:rPr>
                <w:rFonts w:ascii="宋体" w:eastAsia="宋体" w:cs="宋体"/>
                <w:bCs/>
                <w:szCs w:val="21"/>
              </w:rPr>
            </w:pPr>
          </w:p>
        </w:tc>
        <w:tc>
          <w:tcPr>
            <w:tcW w:w="815" w:type="pct"/>
            <w:tcBorders>
              <w:left w:val="single" w:sz="4" w:space="0" w:color="auto"/>
              <w:right w:val="single" w:sz="4" w:space="0" w:color="auto"/>
            </w:tcBorders>
            <w:vAlign w:val="center"/>
          </w:tcPr>
          <w:p w14:paraId="3ECBC392" w14:textId="77777777" w:rsidR="003473AF" w:rsidRDefault="001F029C">
            <w:pPr>
              <w:pStyle w:val="100510"/>
              <w:rPr>
                <w:rFonts w:ascii="宋体" w:eastAsia="宋体" w:cs="宋体"/>
                <w:szCs w:val="21"/>
              </w:rPr>
            </w:pPr>
            <w:r>
              <w:rPr>
                <w:rFonts w:ascii="宋体" w:eastAsia="宋体" w:cs="宋体" w:hint="eastAsia"/>
                <w:szCs w:val="21"/>
              </w:rPr>
              <w:t>接口</w:t>
            </w:r>
          </w:p>
        </w:tc>
        <w:tc>
          <w:tcPr>
            <w:tcW w:w="2344" w:type="pct"/>
            <w:tcBorders>
              <w:top w:val="single" w:sz="4" w:space="0" w:color="auto"/>
              <w:left w:val="single" w:sz="4" w:space="0" w:color="auto"/>
              <w:bottom w:val="single" w:sz="4" w:space="0" w:color="auto"/>
              <w:right w:val="single" w:sz="4" w:space="0" w:color="auto"/>
            </w:tcBorders>
            <w:vAlign w:val="center"/>
          </w:tcPr>
          <w:p w14:paraId="2A1A83CB" w14:textId="77777777" w:rsidR="003473AF" w:rsidRDefault="001F029C">
            <w:pPr>
              <w:pStyle w:val="100410"/>
              <w:jc w:val="both"/>
              <w:textAlignment w:val="center"/>
              <w:rPr>
                <w:rFonts w:ascii="宋体" w:eastAsia="宋体" w:cs="宋体"/>
                <w:bCs/>
                <w:kern w:val="0"/>
                <w:szCs w:val="21"/>
              </w:rPr>
            </w:pPr>
            <w:r>
              <w:rPr>
                <w:rFonts w:ascii="Times New Roman" w:eastAsia="宋体" w:hAnsi="Times New Roman" w:hint="eastAsia"/>
                <w:color w:val="000000"/>
                <w:kern w:val="0"/>
                <w:szCs w:val="21"/>
                <w:lang w:val="en-US"/>
              </w:rPr>
              <w:t>配置至少</w:t>
            </w:r>
            <w:r>
              <w:rPr>
                <w:rFonts w:ascii="Times New Roman" w:eastAsia="宋体" w:hAnsi="Times New Roman"/>
                <w:color w:val="000000"/>
                <w:kern w:val="0"/>
                <w:szCs w:val="21"/>
                <w:lang w:val="en-US"/>
              </w:rPr>
              <w:t>3</w:t>
            </w:r>
            <w:r>
              <w:rPr>
                <w:rFonts w:ascii="宋体" w:eastAsia="宋体" w:cs="宋体" w:hint="eastAsia"/>
                <w:color w:val="000000"/>
                <w:kern w:val="0"/>
                <w:szCs w:val="21"/>
                <w:lang w:val="en-US"/>
              </w:rPr>
              <w:t>个接口，包含</w:t>
            </w:r>
            <w:r>
              <w:rPr>
                <w:rFonts w:ascii="Times New Roman" w:eastAsia="宋体" w:hAnsi="Times New Roman"/>
                <w:color w:val="000000"/>
                <w:kern w:val="0"/>
                <w:szCs w:val="21"/>
                <w:lang w:val="en-US"/>
              </w:rPr>
              <w:t>USB-A</w:t>
            </w:r>
            <w:r>
              <w:rPr>
                <w:rFonts w:ascii="Times New Roman" w:eastAsia="宋体" w:hAnsi="Times New Roman" w:hint="eastAsia"/>
                <w:color w:val="000000"/>
                <w:kern w:val="0"/>
                <w:szCs w:val="21"/>
                <w:lang w:val="en-US"/>
              </w:rPr>
              <w:t>接口</w:t>
            </w:r>
            <w:r>
              <w:rPr>
                <w:rFonts w:ascii="宋体" w:eastAsia="宋体" w:cs="宋体" w:hint="eastAsia"/>
                <w:color w:val="000000"/>
                <w:kern w:val="0"/>
                <w:szCs w:val="21"/>
                <w:lang w:val="en-US"/>
              </w:rPr>
              <w:t>、</w:t>
            </w:r>
            <w:r>
              <w:rPr>
                <w:rFonts w:ascii="Times New Roman" w:eastAsia="宋体" w:hAnsi="Times New Roman"/>
                <w:color w:val="000000"/>
                <w:kern w:val="0"/>
                <w:szCs w:val="21"/>
                <w:lang w:val="en-US"/>
              </w:rPr>
              <w:t>USB-C</w:t>
            </w:r>
            <w:r>
              <w:rPr>
                <w:rFonts w:ascii="Times New Roman" w:eastAsia="宋体" w:hAnsi="Times New Roman" w:hint="eastAsia"/>
                <w:color w:val="000000"/>
                <w:kern w:val="0"/>
                <w:szCs w:val="21"/>
                <w:lang w:val="en-US"/>
              </w:rPr>
              <w:t>接口</w:t>
            </w:r>
            <w:r>
              <w:rPr>
                <w:rFonts w:ascii="宋体" w:eastAsia="宋体" w:cs="宋体" w:hint="eastAsia"/>
                <w:color w:val="000000"/>
                <w:kern w:val="0"/>
                <w:szCs w:val="21"/>
                <w:lang w:val="en-US"/>
              </w:rPr>
              <w:t>以太网接口</w:t>
            </w:r>
          </w:p>
        </w:tc>
        <w:tc>
          <w:tcPr>
            <w:tcW w:w="1008" w:type="pct"/>
            <w:tcBorders>
              <w:top w:val="single" w:sz="4" w:space="0" w:color="auto"/>
              <w:left w:val="single" w:sz="4" w:space="0" w:color="auto"/>
              <w:bottom w:val="single" w:sz="4" w:space="0" w:color="auto"/>
              <w:right w:val="single" w:sz="4" w:space="0" w:color="auto"/>
            </w:tcBorders>
            <w:vAlign w:val="center"/>
          </w:tcPr>
          <w:p w14:paraId="563ECEB9" w14:textId="77777777" w:rsidR="003473AF" w:rsidRDefault="001F029C">
            <w:pPr>
              <w:pStyle w:val="100310"/>
              <w:snapToGrid w:val="0"/>
              <w:rPr>
                <w:rFonts w:ascii="宋体" w:eastAsia="宋体" w:cs="宋体"/>
                <w:bCs/>
                <w:kern w:val="0"/>
                <w:szCs w:val="21"/>
              </w:rPr>
            </w:pPr>
            <w:r>
              <w:rPr>
                <w:rFonts w:ascii="宋体" w:eastAsia="宋体" w:cs="宋体" w:hint="eastAsia"/>
                <w:bCs/>
                <w:kern w:val="0"/>
                <w:szCs w:val="21"/>
                <w:lang w:val="en-US"/>
              </w:rPr>
              <w:t>/</w:t>
            </w:r>
          </w:p>
        </w:tc>
      </w:tr>
    </w:tbl>
    <w:p w14:paraId="4711F6E0" w14:textId="77777777" w:rsidR="003473AF" w:rsidRDefault="003473AF"/>
    <w:p w14:paraId="1738C505" w14:textId="77777777" w:rsidR="003473AF" w:rsidRDefault="003473AF">
      <w:pPr>
        <w:rPr>
          <w:lang w:val="en-US"/>
        </w:rPr>
      </w:pPr>
    </w:p>
    <w:p w14:paraId="77EB1BE4" w14:textId="77777777" w:rsidR="003473AF" w:rsidRDefault="001F029C">
      <w:pPr>
        <w:pStyle w:val="4"/>
      </w:pPr>
      <w:r>
        <w:rPr>
          <w:rFonts w:hint="eastAsia"/>
        </w:rPr>
        <w:t>第</w:t>
      </w:r>
      <w:r>
        <w:rPr>
          <w:rFonts w:hint="eastAsia"/>
          <w:lang w:val="en-US"/>
        </w:rPr>
        <w:t>2</w:t>
      </w:r>
      <w:r>
        <w:rPr>
          <w:rFonts w:hint="eastAsia"/>
        </w:rPr>
        <w:t>包</w:t>
      </w:r>
      <w:r>
        <w:rPr>
          <w:rFonts w:hint="eastAsia"/>
        </w:rPr>
        <w:t xml:space="preserve"> </w:t>
      </w:r>
      <w:r>
        <w:rPr>
          <w:rFonts w:hint="eastAsia"/>
          <w:lang w:val="en-US"/>
        </w:rPr>
        <w:t>超纯水净化装置</w:t>
      </w:r>
    </w:p>
    <w:p w14:paraId="1199FA2F" w14:textId="77777777" w:rsidR="003473AF" w:rsidRDefault="003473AF"/>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3"/>
        <w:gridCol w:w="1000"/>
        <w:gridCol w:w="1452"/>
        <w:gridCol w:w="4253"/>
        <w:gridCol w:w="1723"/>
      </w:tblGrid>
      <w:tr w:rsidR="003473AF" w14:paraId="03BAB63F" w14:textId="77777777">
        <w:trPr>
          <w:trHeight w:val="409"/>
          <w:jc w:val="center"/>
        </w:trPr>
        <w:tc>
          <w:tcPr>
            <w:tcW w:w="349" w:type="pct"/>
            <w:tcBorders>
              <w:top w:val="single" w:sz="4" w:space="0" w:color="auto"/>
              <w:left w:val="single" w:sz="4" w:space="0" w:color="auto"/>
              <w:bottom w:val="single" w:sz="4" w:space="0" w:color="auto"/>
              <w:right w:val="single" w:sz="4" w:space="0" w:color="auto"/>
            </w:tcBorders>
          </w:tcPr>
          <w:p w14:paraId="5B1F9665" w14:textId="77777777" w:rsidR="003473AF" w:rsidRDefault="001F029C">
            <w:pPr>
              <w:pStyle w:val="110710"/>
              <w:rPr>
                <w:rFonts w:ascii="宋体" w:eastAsia="宋体" w:cs="宋体"/>
                <w:bCs/>
                <w:szCs w:val="21"/>
              </w:rPr>
            </w:pPr>
            <w:r>
              <w:rPr>
                <w:rFonts w:ascii="宋体" w:eastAsia="宋体" w:cs="宋体" w:hint="eastAsia"/>
                <w:bCs/>
                <w:szCs w:val="21"/>
              </w:rPr>
              <w:t>序号</w:t>
            </w:r>
          </w:p>
        </w:tc>
        <w:tc>
          <w:tcPr>
            <w:tcW w:w="552" w:type="pct"/>
            <w:tcBorders>
              <w:top w:val="single" w:sz="4" w:space="0" w:color="auto"/>
              <w:left w:val="single" w:sz="4" w:space="0" w:color="auto"/>
              <w:bottom w:val="single" w:sz="4" w:space="0" w:color="auto"/>
              <w:right w:val="single" w:sz="4" w:space="0" w:color="auto"/>
            </w:tcBorders>
            <w:vAlign w:val="center"/>
          </w:tcPr>
          <w:p w14:paraId="65D978CE" w14:textId="77777777" w:rsidR="003473AF" w:rsidRDefault="001F029C">
            <w:pPr>
              <w:pStyle w:val="110610"/>
              <w:jc w:val="center"/>
              <w:rPr>
                <w:rFonts w:ascii="宋体" w:eastAsia="宋体" w:cs="宋体"/>
                <w:bCs/>
                <w:szCs w:val="21"/>
              </w:rPr>
            </w:pPr>
            <w:r>
              <w:rPr>
                <w:rFonts w:ascii="宋体" w:eastAsia="宋体" w:cs="宋体" w:hint="eastAsia"/>
                <w:bCs/>
                <w:szCs w:val="21"/>
              </w:rPr>
              <w:t>重要性</w:t>
            </w:r>
          </w:p>
        </w:tc>
        <w:tc>
          <w:tcPr>
            <w:tcW w:w="801" w:type="pct"/>
            <w:tcBorders>
              <w:top w:val="single" w:sz="4" w:space="0" w:color="auto"/>
              <w:left w:val="single" w:sz="4" w:space="0" w:color="auto"/>
              <w:bottom w:val="single" w:sz="4" w:space="0" w:color="auto"/>
              <w:right w:val="single" w:sz="4" w:space="0" w:color="auto"/>
            </w:tcBorders>
            <w:vAlign w:val="center"/>
          </w:tcPr>
          <w:p w14:paraId="62FC680D" w14:textId="77777777" w:rsidR="003473AF" w:rsidRDefault="001F029C">
            <w:pPr>
              <w:pStyle w:val="110510"/>
              <w:rPr>
                <w:rFonts w:ascii="宋体" w:eastAsia="宋体" w:cs="宋体"/>
                <w:bCs/>
                <w:szCs w:val="21"/>
              </w:rPr>
            </w:pPr>
            <w:r>
              <w:rPr>
                <w:rFonts w:ascii="宋体" w:eastAsia="宋体" w:cs="宋体" w:hint="eastAsia"/>
                <w:bCs/>
                <w:szCs w:val="21"/>
              </w:rPr>
              <w:t>指标项</w:t>
            </w:r>
          </w:p>
        </w:tc>
        <w:tc>
          <w:tcPr>
            <w:tcW w:w="2347" w:type="pct"/>
            <w:tcBorders>
              <w:top w:val="single" w:sz="4" w:space="0" w:color="auto"/>
              <w:left w:val="single" w:sz="4" w:space="0" w:color="auto"/>
              <w:bottom w:val="single" w:sz="4" w:space="0" w:color="auto"/>
              <w:right w:val="single" w:sz="4" w:space="0" w:color="auto"/>
            </w:tcBorders>
          </w:tcPr>
          <w:p w14:paraId="0830A62C" w14:textId="77777777" w:rsidR="003473AF" w:rsidRDefault="001F029C">
            <w:pPr>
              <w:pStyle w:val="110410"/>
              <w:jc w:val="center"/>
              <w:rPr>
                <w:rFonts w:ascii="宋体" w:eastAsia="宋体" w:cs="宋体"/>
                <w:bCs/>
                <w:szCs w:val="21"/>
              </w:rPr>
            </w:pPr>
            <w:r>
              <w:rPr>
                <w:rFonts w:ascii="宋体" w:eastAsia="宋体" w:cs="宋体" w:hint="eastAsia"/>
                <w:bCs/>
                <w:color w:val="000000"/>
                <w:szCs w:val="21"/>
              </w:rPr>
              <w:t>指标要求</w:t>
            </w:r>
          </w:p>
        </w:tc>
        <w:tc>
          <w:tcPr>
            <w:tcW w:w="951" w:type="pct"/>
            <w:tcBorders>
              <w:top w:val="single" w:sz="4" w:space="0" w:color="auto"/>
              <w:left w:val="single" w:sz="4" w:space="0" w:color="auto"/>
              <w:bottom w:val="single" w:sz="4" w:space="0" w:color="auto"/>
              <w:right w:val="single" w:sz="4" w:space="0" w:color="auto"/>
            </w:tcBorders>
          </w:tcPr>
          <w:p w14:paraId="4D63AB98" w14:textId="77777777" w:rsidR="003473AF" w:rsidRDefault="001F029C">
            <w:pPr>
              <w:pStyle w:val="110310"/>
              <w:rPr>
                <w:rFonts w:ascii="宋体" w:eastAsia="宋体" w:cs="宋体"/>
                <w:bCs/>
                <w:szCs w:val="21"/>
              </w:rPr>
            </w:pPr>
            <w:r>
              <w:rPr>
                <w:rFonts w:ascii="宋体" w:eastAsia="宋体" w:cs="宋体" w:hint="eastAsia"/>
                <w:bCs/>
                <w:szCs w:val="21"/>
              </w:rPr>
              <w:t>证明材料要求</w:t>
            </w:r>
          </w:p>
        </w:tc>
      </w:tr>
      <w:tr w:rsidR="003473AF" w14:paraId="0548A57B" w14:textId="77777777">
        <w:trPr>
          <w:trHeight w:val="409"/>
          <w:jc w:val="center"/>
        </w:trPr>
        <w:tc>
          <w:tcPr>
            <w:tcW w:w="349" w:type="pct"/>
            <w:tcBorders>
              <w:top w:val="single" w:sz="4" w:space="0" w:color="auto"/>
              <w:left w:val="single" w:sz="4" w:space="0" w:color="auto"/>
              <w:bottom w:val="single" w:sz="4" w:space="0" w:color="auto"/>
              <w:right w:val="single" w:sz="4" w:space="0" w:color="auto"/>
            </w:tcBorders>
            <w:vAlign w:val="center"/>
          </w:tcPr>
          <w:p w14:paraId="2CEE4210" w14:textId="77777777" w:rsidR="003473AF" w:rsidRDefault="003473AF">
            <w:pPr>
              <w:pStyle w:val="110210"/>
              <w:widowControl w:val="0"/>
              <w:numPr>
                <w:ilvl w:val="0"/>
                <w:numId w:val="31"/>
              </w:numPr>
              <w:jc w:val="center"/>
              <w:textAlignment w:val="center"/>
              <w:rPr>
                <w:rFonts w:ascii="宋体" w:eastAsia="宋体" w:cs="宋体"/>
                <w:bCs/>
                <w:szCs w:val="21"/>
              </w:rPr>
            </w:pPr>
          </w:p>
        </w:tc>
        <w:tc>
          <w:tcPr>
            <w:tcW w:w="552" w:type="pct"/>
            <w:tcBorders>
              <w:top w:val="single" w:sz="4" w:space="0" w:color="auto"/>
              <w:left w:val="single" w:sz="4" w:space="0" w:color="auto"/>
              <w:bottom w:val="single" w:sz="4" w:space="0" w:color="auto"/>
              <w:right w:val="single" w:sz="4" w:space="0" w:color="auto"/>
            </w:tcBorders>
            <w:vAlign w:val="center"/>
          </w:tcPr>
          <w:p w14:paraId="4B693BF9" w14:textId="77777777" w:rsidR="003473AF" w:rsidRDefault="001F029C">
            <w:pPr>
              <w:pStyle w:val="1101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w:t>
            </w:r>
          </w:p>
        </w:tc>
        <w:tc>
          <w:tcPr>
            <w:tcW w:w="801" w:type="pct"/>
            <w:tcBorders>
              <w:top w:val="single" w:sz="4" w:space="0" w:color="auto"/>
              <w:left w:val="single" w:sz="4" w:space="0" w:color="auto"/>
              <w:bottom w:val="single" w:sz="4" w:space="0" w:color="auto"/>
              <w:right w:val="single" w:sz="4" w:space="0" w:color="auto"/>
            </w:tcBorders>
            <w:vAlign w:val="center"/>
          </w:tcPr>
          <w:p w14:paraId="1F2EA955" w14:textId="77777777" w:rsidR="003473AF" w:rsidRDefault="001F029C">
            <w:pPr>
              <w:pStyle w:val="1100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电阻率（25℃）</w:t>
            </w:r>
          </w:p>
        </w:tc>
        <w:tc>
          <w:tcPr>
            <w:tcW w:w="2347" w:type="pct"/>
            <w:tcBorders>
              <w:top w:val="single" w:sz="4" w:space="0" w:color="auto"/>
              <w:left w:val="single" w:sz="4" w:space="0" w:color="auto"/>
              <w:bottom w:val="single" w:sz="4" w:space="0" w:color="auto"/>
              <w:right w:val="single" w:sz="4" w:space="0" w:color="auto"/>
            </w:tcBorders>
          </w:tcPr>
          <w:p w14:paraId="5C22EE9B" w14:textId="77777777" w:rsidR="003473AF" w:rsidRDefault="001F029C">
            <w:pPr>
              <w:pStyle w:val="109910"/>
              <w:jc w:val="both"/>
              <w:textAlignment w:val="center"/>
              <w:rPr>
                <w:rFonts w:ascii="宋体" w:eastAsia="宋体" w:cs="宋体"/>
                <w:color w:val="000000"/>
                <w:kern w:val="0"/>
                <w:szCs w:val="21"/>
                <w:lang w:val="en-US"/>
              </w:rPr>
            </w:pPr>
            <w:r>
              <w:rPr>
                <w:rFonts w:ascii="Arial" w:eastAsia="宋体" w:hAnsi="Arial" w:cs="Arial"/>
                <w:color w:val="000000"/>
                <w:kern w:val="0"/>
                <w:szCs w:val="21"/>
                <w:lang w:val="en-US"/>
              </w:rPr>
              <w:t>≥</w:t>
            </w:r>
            <w:r>
              <w:rPr>
                <w:rFonts w:ascii="宋体" w:eastAsia="宋体" w:cs="宋体" w:hint="eastAsia"/>
                <w:color w:val="000000"/>
                <w:kern w:val="0"/>
                <w:szCs w:val="21"/>
                <w:lang w:val="en-US"/>
              </w:rPr>
              <w:t>18.2 MΩ.cm</w:t>
            </w:r>
          </w:p>
        </w:tc>
        <w:tc>
          <w:tcPr>
            <w:tcW w:w="951" w:type="pct"/>
            <w:tcBorders>
              <w:top w:val="single" w:sz="4" w:space="0" w:color="auto"/>
              <w:left w:val="single" w:sz="4" w:space="0" w:color="auto"/>
              <w:bottom w:val="single" w:sz="4" w:space="0" w:color="auto"/>
              <w:right w:val="single" w:sz="4" w:space="0" w:color="auto"/>
            </w:tcBorders>
          </w:tcPr>
          <w:p w14:paraId="43288A26" w14:textId="77777777" w:rsidR="003473AF" w:rsidRDefault="001F029C">
            <w:pPr>
              <w:pStyle w:val="109810"/>
              <w:jc w:val="both"/>
              <w:textAlignment w:val="center"/>
              <w:rPr>
                <w:rFonts w:ascii="宋体" w:eastAsia="宋体" w:cs="宋体"/>
                <w:color w:val="000000"/>
                <w:kern w:val="0"/>
                <w:szCs w:val="21"/>
                <w:lang w:val="en-US"/>
              </w:rPr>
            </w:pPr>
            <w:r>
              <w:rPr>
                <w:rFonts w:ascii="宋体" w:eastAsia="宋体" w:cs="宋体" w:hint="eastAsia"/>
                <w:bCs/>
                <w:color w:val="000000"/>
                <w:kern w:val="0"/>
                <w:szCs w:val="21"/>
              </w:rPr>
              <w:t>原厂证明材料</w:t>
            </w:r>
          </w:p>
        </w:tc>
      </w:tr>
      <w:tr w:rsidR="003473AF" w14:paraId="762BA669" w14:textId="77777777">
        <w:trPr>
          <w:trHeight w:val="409"/>
          <w:jc w:val="center"/>
        </w:trPr>
        <w:tc>
          <w:tcPr>
            <w:tcW w:w="349" w:type="pct"/>
            <w:tcBorders>
              <w:top w:val="single" w:sz="4" w:space="0" w:color="auto"/>
              <w:left w:val="single" w:sz="4" w:space="0" w:color="auto"/>
              <w:bottom w:val="single" w:sz="4" w:space="0" w:color="auto"/>
              <w:right w:val="single" w:sz="4" w:space="0" w:color="auto"/>
            </w:tcBorders>
            <w:vAlign w:val="center"/>
          </w:tcPr>
          <w:p w14:paraId="4F0112B6" w14:textId="77777777" w:rsidR="003473AF" w:rsidRDefault="003473AF">
            <w:pPr>
              <w:pStyle w:val="109710"/>
              <w:widowControl w:val="0"/>
              <w:numPr>
                <w:ilvl w:val="0"/>
                <w:numId w:val="31"/>
              </w:numPr>
              <w:jc w:val="center"/>
              <w:textAlignment w:val="center"/>
              <w:rPr>
                <w:rFonts w:ascii="宋体" w:eastAsia="宋体" w:cs="宋体"/>
                <w:bCs/>
                <w:szCs w:val="21"/>
              </w:rPr>
            </w:pPr>
          </w:p>
        </w:tc>
        <w:tc>
          <w:tcPr>
            <w:tcW w:w="552" w:type="pct"/>
            <w:tcBorders>
              <w:top w:val="single" w:sz="4" w:space="0" w:color="auto"/>
              <w:left w:val="single" w:sz="4" w:space="0" w:color="auto"/>
              <w:bottom w:val="single" w:sz="4" w:space="0" w:color="auto"/>
              <w:right w:val="single" w:sz="4" w:space="0" w:color="auto"/>
            </w:tcBorders>
            <w:vAlign w:val="center"/>
          </w:tcPr>
          <w:p w14:paraId="77379E57" w14:textId="77777777" w:rsidR="003473AF" w:rsidRDefault="001F029C">
            <w:pPr>
              <w:pStyle w:val="1096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w:t>
            </w:r>
          </w:p>
        </w:tc>
        <w:tc>
          <w:tcPr>
            <w:tcW w:w="801" w:type="pct"/>
            <w:tcBorders>
              <w:top w:val="single" w:sz="4" w:space="0" w:color="auto"/>
              <w:left w:val="single" w:sz="4" w:space="0" w:color="auto"/>
              <w:bottom w:val="single" w:sz="4" w:space="0" w:color="auto"/>
              <w:right w:val="single" w:sz="4" w:space="0" w:color="auto"/>
            </w:tcBorders>
            <w:vAlign w:val="center"/>
          </w:tcPr>
          <w:p w14:paraId="2BC261B9" w14:textId="77777777" w:rsidR="003473AF" w:rsidRDefault="001F029C">
            <w:pPr>
              <w:pStyle w:val="1095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总有机碳（TOC）含量</w:t>
            </w:r>
          </w:p>
        </w:tc>
        <w:tc>
          <w:tcPr>
            <w:tcW w:w="2347" w:type="pct"/>
            <w:tcBorders>
              <w:top w:val="single" w:sz="4" w:space="0" w:color="auto"/>
              <w:left w:val="single" w:sz="4" w:space="0" w:color="auto"/>
              <w:bottom w:val="single" w:sz="4" w:space="0" w:color="auto"/>
              <w:right w:val="single" w:sz="4" w:space="0" w:color="auto"/>
            </w:tcBorders>
          </w:tcPr>
          <w:p w14:paraId="5B2BC242" w14:textId="77777777" w:rsidR="003473AF" w:rsidRDefault="001F029C">
            <w:pPr>
              <w:pStyle w:val="1094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≤5 ppb，内置TOC实时连续在线指示仪，检测精度+/- 0.1 ppb。TOC实时连续在线指示仪必须在超纯水取水的流路上进行检测，不能安装在旁路进行取样式检测</w:t>
            </w:r>
          </w:p>
        </w:tc>
        <w:tc>
          <w:tcPr>
            <w:tcW w:w="951" w:type="pct"/>
            <w:tcBorders>
              <w:top w:val="single" w:sz="4" w:space="0" w:color="auto"/>
              <w:left w:val="single" w:sz="4" w:space="0" w:color="auto"/>
              <w:bottom w:val="single" w:sz="4" w:space="0" w:color="auto"/>
              <w:right w:val="single" w:sz="4" w:space="0" w:color="auto"/>
            </w:tcBorders>
          </w:tcPr>
          <w:p w14:paraId="38C845D4" w14:textId="77777777" w:rsidR="003473AF" w:rsidRDefault="001F029C">
            <w:pPr>
              <w:pStyle w:val="109310"/>
              <w:jc w:val="both"/>
              <w:textAlignment w:val="center"/>
              <w:rPr>
                <w:rFonts w:ascii="宋体" w:eastAsia="宋体" w:cs="宋体"/>
                <w:color w:val="000000"/>
                <w:kern w:val="0"/>
                <w:szCs w:val="21"/>
                <w:lang w:val="en-US"/>
              </w:rPr>
            </w:pPr>
            <w:r>
              <w:rPr>
                <w:rFonts w:ascii="宋体" w:eastAsia="宋体" w:cs="宋体" w:hint="eastAsia"/>
                <w:bCs/>
                <w:color w:val="000000"/>
                <w:kern w:val="0"/>
                <w:szCs w:val="21"/>
              </w:rPr>
              <w:t>原厂证明材料</w:t>
            </w:r>
          </w:p>
        </w:tc>
      </w:tr>
      <w:tr w:rsidR="003473AF" w14:paraId="0189912D" w14:textId="77777777">
        <w:trPr>
          <w:trHeight w:val="409"/>
          <w:jc w:val="center"/>
        </w:trPr>
        <w:tc>
          <w:tcPr>
            <w:tcW w:w="349" w:type="pct"/>
            <w:tcBorders>
              <w:top w:val="single" w:sz="4" w:space="0" w:color="auto"/>
              <w:left w:val="single" w:sz="4" w:space="0" w:color="auto"/>
              <w:bottom w:val="single" w:sz="4" w:space="0" w:color="auto"/>
              <w:right w:val="single" w:sz="4" w:space="0" w:color="auto"/>
            </w:tcBorders>
            <w:vAlign w:val="center"/>
          </w:tcPr>
          <w:p w14:paraId="039C0688" w14:textId="77777777" w:rsidR="003473AF" w:rsidRDefault="003473AF">
            <w:pPr>
              <w:pStyle w:val="109210"/>
              <w:widowControl w:val="0"/>
              <w:numPr>
                <w:ilvl w:val="0"/>
                <w:numId w:val="31"/>
              </w:numPr>
              <w:jc w:val="center"/>
              <w:textAlignment w:val="center"/>
              <w:rPr>
                <w:rFonts w:ascii="宋体" w:eastAsia="宋体" w:cs="宋体"/>
                <w:bCs/>
                <w:szCs w:val="21"/>
              </w:rPr>
            </w:pPr>
          </w:p>
        </w:tc>
        <w:tc>
          <w:tcPr>
            <w:tcW w:w="552" w:type="pct"/>
            <w:tcBorders>
              <w:top w:val="single" w:sz="4" w:space="0" w:color="auto"/>
              <w:left w:val="single" w:sz="4" w:space="0" w:color="auto"/>
              <w:bottom w:val="single" w:sz="4" w:space="0" w:color="auto"/>
              <w:right w:val="single" w:sz="4" w:space="0" w:color="auto"/>
            </w:tcBorders>
            <w:vAlign w:val="center"/>
          </w:tcPr>
          <w:p w14:paraId="13B3309A" w14:textId="77777777" w:rsidR="003473AF" w:rsidRDefault="003473AF">
            <w:pPr>
              <w:pStyle w:val="109110"/>
              <w:jc w:val="both"/>
              <w:textAlignment w:val="center"/>
              <w:rPr>
                <w:rFonts w:ascii="宋体" w:eastAsia="宋体" w:cs="宋体"/>
                <w:color w:val="000000"/>
                <w:kern w:val="0"/>
                <w:szCs w:val="21"/>
                <w:lang w:val="en-US"/>
              </w:rPr>
            </w:pPr>
          </w:p>
        </w:tc>
        <w:tc>
          <w:tcPr>
            <w:tcW w:w="801" w:type="pct"/>
            <w:tcBorders>
              <w:top w:val="single" w:sz="4" w:space="0" w:color="auto"/>
              <w:left w:val="single" w:sz="4" w:space="0" w:color="auto"/>
              <w:bottom w:val="single" w:sz="4" w:space="0" w:color="auto"/>
              <w:right w:val="single" w:sz="4" w:space="0" w:color="auto"/>
            </w:tcBorders>
            <w:vAlign w:val="center"/>
          </w:tcPr>
          <w:p w14:paraId="5C5C4954" w14:textId="77777777" w:rsidR="003473AF" w:rsidRDefault="001F029C">
            <w:pPr>
              <w:pStyle w:val="1090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微生物含量</w:t>
            </w:r>
          </w:p>
        </w:tc>
        <w:tc>
          <w:tcPr>
            <w:tcW w:w="2347" w:type="pct"/>
            <w:tcBorders>
              <w:top w:val="single" w:sz="4" w:space="0" w:color="auto"/>
              <w:left w:val="single" w:sz="4" w:space="0" w:color="auto"/>
              <w:bottom w:val="single" w:sz="4" w:space="0" w:color="auto"/>
              <w:right w:val="single" w:sz="4" w:space="0" w:color="auto"/>
            </w:tcBorders>
          </w:tcPr>
          <w:p w14:paraId="5B75FCFF" w14:textId="77777777" w:rsidR="003473AF" w:rsidRDefault="001F029C">
            <w:pPr>
              <w:pStyle w:val="1089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 xml:space="preserve">≤0.01 </w:t>
            </w:r>
            <w:proofErr w:type="spellStart"/>
            <w:r>
              <w:rPr>
                <w:rFonts w:ascii="宋体" w:eastAsia="宋体" w:cs="宋体" w:hint="eastAsia"/>
                <w:color w:val="000000"/>
                <w:kern w:val="0"/>
                <w:szCs w:val="21"/>
                <w:lang w:val="en-US"/>
              </w:rPr>
              <w:t>cfu</w:t>
            </w:r>
            <w:proofErr w:type="spellEnd"/>
            <w:r>
              <w:rPr>
                <w:rFonts w:ascii="宋体" w:eastAsia="宋体" w:cs="宋体" w:hint="eastAsia"/>
                <w:color w:val="000000"/>
                <w:kern w:val="0"/>
                <w:szCs w:val="21"/>
                <w:lang w:val="en-US"/>
              </w:rPr>
              <w:t>/mL</w:t>
            </w:r>
          </w:p>
        </w:tc>
        <w:tc>
          <w:tcPr>
            <w:tcW w:w="951" w:type="pct"/>
            <w:tcBorders>
              <w:top w:val="single" w:sz="4" w:space="0" w:color="auto"/>
              <w:left w:val="single" w:sz="4" w:space="0" w:color="auto"/>
              <w:bottom w:val="single" w:sz="4" w:space="0" w:color="auto"/>
              <w:right w:val="single" w:sz="4" w:space="0" w:color="auto"/>
            </w:tcBorders>
          </w:tcPr>
          <w:p w14:paraId="5877A88A" w14:textId="77777777" w:rsidR="003473AF" w:rsidRDefault="001F029C">
            <w:pPr>
              <w:pStyle w:val="108810"/>
              <w:jc w:val="both"/>
              <w:textAlignment w:val="center"/>
              <w:rPr>
                <w:rFonts w:ascii="宋体" w:eastAsia="宋体" w:cs="宋体"/>
                <w:color w:val="000000"/>
                <w:kern w:val="0"/>
                <w:szCs w:val="21"/>
                <w:lang w:val="en-US"/>
              </w:rPr>
            </w:pPr>
            <w:r>
              <w:rPr>
                <w:rFonts w:ascii="宋体" w:eastAsia="宋体" w:cs="宋体" w:hint="eastAsia"/>
                <w:bCs/>
                <w:color w:val="000000"/>
                <w:kern w:val="0"/>
                <w:szCs w:val="21"/>
                <w:lang w:val="en-US"/>
              </w:rPr>
              <w:t>/</w:t>
            </w:r>
          </w:p>
        </w:tc>
      </w:tr>
      <w:tr w:rsidR="003473AF" w14:paraId="04044C4B" w14:textId="77777777">
        <w:trPr>
          <w:trHeight w:val="409"/>
          <w:jc w:val="center"/>
        </w:trPr>
        <w:tc>
          <w:tcPr>
            <w:tcW w:w="349" w:type="pct"/>
            <w:tcBorders>
              <w:top w:val="single" w:sz="4" w:space="0" w:color="auto"/>
              <w:left w:val="single" w:sz="4" w:space="0" w:color="auto"/>
              <w:bottom w:val="single" w:sz="4" w:space="0" w:color="auto"/>
              <w:right w:val="single" w:sz="4" w:space="0" w:color="auto"/>
            </w:tcBorders>
            <w:vAlign w:val="center"/>
          </w:tcPr>
          <w:p w14:paraId="15931310" w14:textId="77777777" w:rsidR="003473AF" w:rsidRDefault="003473AF">
            <w:pPr>
              <w:pStyle w:val="108710"/>
              <w:widowControl w:val="0"/>
              <w:numPr>
                <w:ilvl w:val="0"/>
                <w:numId w:val="31"/>
              </w:numPr>
              <w:jc w:val="center"/>
              <w:textAlignment w:val="center"/>
              <w:rPr>
                <w:rFonts w:ascii="宋体" w:eastAsia="宋体" w:cs="宋体"/>
                <w:bCs/>
                <w:szCs w:val="21"/>
              </w:rPr>
            </w:pPr>
          </w:p>
        </w:tc>
        <w:tc>
          <w:tcPr>
            <w:tcW w:w="552" w:type="pct"/>
            <w:tcBorders>
              <w:top w:val="single" w:sz="4" w:space="0" w:color="auto"/>
              <w:left w:val="single" w:sz="4" w:space="0" w:color="auto"/>
              <w:bottom w:val="single" w:sz="4" w:space="0" w:color="auto"/>
              <w:right w:val="single" w:sz="4" w:space="0" w:color="auto"/>
            </w:tcBorders>
            <w:vAlign w:val="center"/>
          </w:tcPr>
          <w:p w14:paraId="464F0AA1" w14:textId="77777777" w:rsidR="003473AF" w:rsidRDefault="003473AF">
            <w:pPr>
              <w:pStyle w:val="108610"/>
              <w:jc w:val="both"/>
              <w:textAlignment w:val="center"/>
              <w:rPr>
                <w:rFonts w:ascii="宋体" w:eastAsia="宋体" w:cs="宋体"/>
                <w:color w:val="000000"/>
                <w:kern w:val="0"/>
                <w:szCs w:val="21"/>
                <w:lang w:val="en-US"/>
              </w:rPr>
            </w:pPr>
          </w:p>
        </w:tc>
        <w:tc>
          <w:tcPr>
            <w:tcW w:w="801" w:type="pct"/>
            <w:tcBorders>
              <w:top w:val="single" w:sz="4" w:space="0" w:color="auto"/>
              <w:left w:val="single" w:sz="4" w:space="0" w:color="auto"/>
              <w:bottom w:val="single" w:sz="4" w:space="0" w:color="auto"/>
              <w:right w:val="single" w:sz="4" w:space="0" w:color="auto"/>
            </w:tcBorders>
            <w:vAlign w:val="center"/>
          </w:tcPr>
          <w:p w14:paraId="6157A235" w14:textId="77777777" w:rsidR="003473AF" w:rsidRDefault="001F029C">
            <w:pPr>
              <w:pStyle w:val="108510"/>
              <w:jc w:val="both"/>
              <w:textAlignment w:val="center"/>
              <w:rPr>
                <w:rFonts w:ascii="宋体" w:eastAsia="宋体" w:cs="宋体"/>
                <w:color w:val="000000"/>
                <w:kern w:val="0"/>
                <w:szCs w:val="21"/>
                <w:lang w:val="it-IT"/>
              </w:rPr>
            </w:pPr>
            <w:r>
              <w:rPr>
                <w:rFonts w:ascii="宋体" w:eastAsia="宋体" w:cs="宋体" w:hint="eastAsia"/>
                <w:color w:val="000000"/>
                <w:kern w:val="0"/>
                <w:szCs w:val="21"/>
                <w:lang w:val="it-IT"/>
              </w:rPr>
              <w:t>产水速度</w:t>
            </w:r>
          </w:p>
        </w:tc>
        <w:tc>
          <w:tcPr>
            <w:tcW w:w="2347" w:type="pct"/>
            <w:tcBorders>
              <w:top w:val="single" w:sz="4" w:space="0" w:color="auto"/>
              <w:left w:val="single" w:sz="4" w:space="0" w:color="auto"/>
              <w:bottom w:val="single" w:sz="4" w:space="0" w:color="auto"/>
              <w:right w:val="single" w:sz="4" w:space="0" w:color="auto"/>
            </w:tcBorders>
          </w:tcPr>
          <w:p w14:paraId="79F6B9FF" w14:textId="77777777" w:rsidR="003473AF" w:rsidRDefault="001F029C">
            <w:pPr>
              <w:pStyle w:val="1084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不小于5种产水速度可选，从逐滴到最大2 L/min连续可调</w:t>
            </w:r>
          </w:p>
        </w:tc>
        <w:tc>
          <w:tcPr>
            <w:tcW w:w="951" w:type="pct"/>
            <w:tcBorders>
              <w:top w:val="single" w:sz="4" w:space="0" w:color="auto"/>
              <w:left w:val="single" w:sz="4" w:space="0" w:color="auto"/>
              <w:bottom w:val="single" w:sz="4" w:space="0" w:color="auto"/>
              <w:right w:val="single" w:sz="4" w:space="0" w:color="auto"/>
            </w:tcBorders>
          </w:tcPr>
          <w:p w14:paraId="094A5750" w14:textId="77777777" w:rsidR="003473AF" w:rsidRDefault="001F029C">
            <w:pPr>
              <w:pStyle w:val="1083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w:t>
            </w:r>
          </w:p>
        </w:tc>
      </w:tr>
      <w:tr w:rsidR="003473AF" w14:paraId="13200A45" w14:textId="77777777">
        <w:trPr>
          <w:trHeight w:val="409"/>
          <w:jc w:val="center"/>
        </w:trPr>
        <w:tc>
          <w:tcPr>
            <w:tcW w:w="349" w:type="pct"/>
            <w:tcBorders>
              <w:top w:val="single" w:sz="4" w:space="0" w:color="auto"/>
              <w:left w:val="single" w:sz="4" w:space="0" w:color="auto"/>
              <w:bottom w:val="single" w:sz="4" w:space="0" w:color="auto"/>
              <w:right w:val="single" w:sz="4" w:space="0" w:color="auto"/>
            </w:tcBorders>
            <w:vAlign w:val="center"/>
          </w:tcPr>
          <w:p w14:paraId="33EF7D83" w14:textId="77777777" w:rsidR="003473AF" w:rsidRDefault="003473AF">
            <w:pPr>
              <w:pStyle w:val="108210"/>
              <w:widowControl w:val="0"/>
              <w:numPr>
                <w:ilvl w:val="0"/>
                <w:numId w:val="31"/>
              </w:numPr>
              <w:jc w:val="center"/>
              <w:textAlignment w:val="center"/>
              <w:rPr>
                <w:rFonts w:ascii="宋体" w:eastAsia="宋体" w:cs="宋体"/>
                <w:bCs/>
                <w:szCs w:val="21"/>
              </w:rPr>
            </w:pPr>
          </w:p>
        </w:tc>
        <w:tc>
          <w:tcPr>
            <w:tcW w:w="552" w:type="pct"/>
            <w:tcBorders>
              <w:top w:val="single" w:sz="4" w:space="0" w:color="auto"/>
              <w:left w:val="single" w:sz="4" w:space="0" w:color="auto"/>
              <w:bottom w:val="single" w:sz="4" w:space="0" w:color="auto"/>
              <w:right w:val="single" w:sz="4" w:space="0" w:color="auto"/>
            </w:tcBorders>
            <w:vAlign w:val="center"/>
          </w:tcPr>
          <w:p w14:paraId="05AEE123" w14:textId="77777777" w:rsidR="003473AF" w:rsidRDefault="003473AF">
            <w:pPr>
              <w:pStyle w:val="108110"/>
              <w:jc w:val="both"/>
              <w:textAlignment w:val="center"/>
              <w:rPr>
                <w:rFonts w:ascii="宋体" w:eastAsia="宋体" w:cs="宋体"/>
                <w:color w:val="000000"/>
                <w:kern w:val="0"/>
                <w:szCs w:val="21"/>
                <w:lang w:val="en-US"/>
              </w:rPr>
            </w:pPr>
          </w:p>
        </w:tc>
        <w:tc>
          <w:tcPr>
            <w:tcW w:w="801" w:type="pct"/>
            <w:tcBorders>
              <w:top w:val="single" w:sz="4" w:space="0" w:color="auto"/>
              <w:left w:val="single" w:sz="4" w:space="0" w:color="auto"/>
              <w:bottom w:val="single" w:sz="4" w:space="0" w:color="auto"/>
              <w:right w:val="single" w:sz="4" w:space="0" w:color="auto"/>
            </w:tcBorders>
            <w:vAlign w:val="center"/>
          </w:tcPr>
          <w:p w14:paraId="20FFA753" w14:textId="77777777" w:rsidR="003473AF" w:rsidRDefault="001F029C">
            <w:pPr>
              <w:pStyle w:val="108010"/>
              <w:jc w:val="both"/>
              <w:textAlignment w:val="center"/>
              <w:rPr>
                <w:rFonts w:ascii="宋体" w:eastAsia="宋体" w:cs="宋体"/>
                <w:color w:val="000000"/>
                <w:kern w:val="0"/>
                <w:szCs w:val="21"/>
                <w:lang w:val="it-IT"/>
              </w:rPr>
            </w:pPr>
            <w:r>
              <w:rPr>
                <w:rFonts w:ascii="宋体" w:eastAsia="宋体" w:cs="宋体" w:hint="eastAsia"/>
                <w:color w:val="000000"/>
                <w:kern w:val="0"/>
                <w:szCs w:val="21"/>
                <w:lang w:val="it-IT"/>
              </w:rPr>
              <w:t>取水方式</w:t>
            </w:r>
          </w:p>
        </w:tc>
        <w:tc>
          <w:tcPr>
            <w:tcW w:w="2347" w:type="pct"/>
            <w:tcBorders>
              <w:top w:val="single" w:sz="4" w:space="0" w:color="auto"/>
              <w:left w:val="single" w:sz="4" w:space="0" w:color="auto"/>
              <w:bottom w:val="single" w:sz="4" w:space="0" w:color="auto"/>
              <w:right w:val="single" w:sz="4" w:space="0" w:color="auto"/>
            </w:tcBorders>
          </w:tcPr>
          <w:p w14:paraId="0AC2EA0E" w14:textId="77777777" w:rsidR="003473AF" w:rsidRDefault="001F029C">
            <w:pPr>
              <w:pStyle w:val="1079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配置至少2种取水方式，包含定量和定速取水，支持两种取水臂连接脚踏开关</w:t>
            </w:r>
          </w:p>
        </w:tc>
        <w:tc>
          <w:tcPr>
            <w:tcW w:w="951" w:type="pct"/>
            <w:tcBorders>
              <w:top w:val="single" w:sz="4" w:space="0" w:color="auto"/>
              <w:left w:val="single" w:sz="4" w:space="0" w:color="auto"/>
              <w:bottom w:val="single" w:sz="4" w:space="0" w:color="auto"/>
              <w:right w:val="single" w:sz="4" w:space="0" w:color="auto"/>
            </w:tcBorders>
          </w:tcPr>
          <w:p w14:paraId="7299D8D3" w14:textId="77777777" w:rsidR="003473AF" w:rsidRDefault="001F029C">
            <w:pPr>
              <w:pStyle w:val="1078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w:t>
            </w:r>
          </w:p>
        </w:tc>
      </w:tr>
      <w:tr w:rsidR="003473AF" w14:paraId="04CF98BE" w14:textId="77777777">
        <w:trPr>
          <w:trHeight w:val="409"/>
          <w:jc w:val="center"/>
        </w:trPr>
        <w:tc>
          <w:tcPr>
            <w:tcW w:w="349" w:type="pct"/>
            <w:tcBorders>
              <w:top w:val="single" w:sz="4" w:space="0" w:color="auto"/>
              <w:left w:val="single" w:sz="4" w:space="0" w:color="auto"/>
              <w:bottom w:val="single" w:sz="4" w:space="0" w:color="auto"/>
              <w:right w:val="single" w:sz="4" w:space="0" w:color="auto"/>
            </w:tcBorders>
            <w:vAlign w:val="center"/>
          </w:tcPr>
          <w:p w14:paraId="4F36B708" w14:textId="77777777" w:rsidR="003473AF" w:rsidRDefault="003473AF">
            <w:pPr>
              <w:pStyle w:val="107710"/>
              <w:widowControl w:val="0"/>
              <w:numPr>
                <w:ilvl w:val="0"/>
                <w:numId w:val="31"/>
              </w:numPr>
              <w:jc w:val="center"/>
              <w:textAlignment w:val="center"/>
              <w:rPr>
                <w:rFonts w:ascii="宋体" w:eastAsia="宋体" w:cs="宋体"/>
                <w:bCs/>
                <w:szCs w:val="21"/>
              </w:rPr>
            </w:pPr>
          </w:p>
        </w:tc>
        <w:tc>
          <w:tcPr>
            <w:tcW w:w="552" w:type="pct"/>
            <w:tcBorders>
              <w:top w:val="single" w:sz="4" w:space="0" w:color="auto"/>
              <w:left w:val="single" w:sz="4" w:space="0" w:color="auto"/>
              <w:bottom w:val="single" w:sz="4" w:space="0" w:color="auto"/>
              <w:right w:val="single" w:sz="4" w:space="0" w:color="auto"/>
            </w:tcBorders>
            <w:vAlign w:val="center"/>
          </w:tcPr>
          <w:p w14:paraId="01189011" w14:textId="77777777" w:rsidR="003473AF" w:rsidRDefault="003473AF">
            <w:pPr>
              <w:pStyle w:val="107610"/>
              <w:jc w:val="both"/>
              <w:textAlignment w:val="center"/>
              <w:rPr>
                <w:rFonts w:ascii="宋体" w:eastAsia="宋体" w:cs="宋体"/>
                <w:color w:val="000000"/>
                <w:kern w:val="0"/>
                <w:szCs w:val="21"/>
                <w:lang w:val="en-US"/>
              </w:rPr>
            </w:pPr>
          </w:p>
        </w:tc>
        <w:tc>
          <w:tcPr>
            <w:tcW w:w="801" w:type="pct"/>
            <w:tcBorders>
              <w:top w:val="single" w:sz="4" w:space="0" w:color="auto"/>
              <w:left w:val="single" w:sz="4" w:space="0" w:color="auto"/>
              <w:bottom w:val="single" w:sz="4" w:space="0" w:color="auto"/>
              <w:right w:val="single" w:sz="4" w:space="0" w:color="auto"/>
            </w:tcBorders>
            <w:vAlign w:val="center"/>
          </w:tcPr>
          <w:p w14:paraId="265B8DB5" w14:textId="77777777" w:rsidR="003473AF" w:rsidRDefault="001F029C">
            <w:pPr>
              <w:pStyle w:val="107510"/>
              <w:jc w:val="both"/>
              <w:textAlignment w:val="center"/>
              <w:rPr>
                <w:rFonts w:ascii="宋体" w:eastAsia="宋体" w:cs="宋体"/>
                <w:color w:val="000000"/>
                <w:kern w:val="0"/>
                <w:szCs w:val="21"/>
                <w:lang w:val="it-IT"/>
              </w:rPr>
            </w:pPr>
            <w:r>
              <w:rPr>
                <w:rFonts w:ascii="宋体" w:eastAsia="宋体" w:cs="宋体" w:hint="eastAsia"/>
                <w:color w:val="000000"/>
                <w:kern w:val="0"/>
                <w:szCs w:val="21"/>
                <w:lang w:val="it-IT"/>
              </w:rPr>
              <w:t>紫外灯</w:t>
            </w:r>
          </w:p>
        </w:tc>
        <w:tc>
          <w:tcPr>
            <w:tcW w:w="2347" w:type="pct"/>
            <w:tcBorders>
              <w:top w:val="single" w:sz="4" w:space="0" w:color="auto"/>
              <w:left w:val="single" w:sz="4" w:space="0" w:color="auto"/>
              <w:bottom w:val="single" w:sz="4" w:space="0" w:color="auto"/>
              <w:right w:val="single" w:sz="4" w:space="0" w:color="auto"/>
            </w:tcBorders>
          </w:tcPr>
          <w:p w14:paraId="21580EB5" w14:textId="77777777" w:rsidR="003473AF" w:rsidRDefault="001F029C">
            <w:pPr>
              <w:pStyle w:val="1074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配置至少2</w:t>
            </w:r>
            <w:r>
              <w:rPr>
                <w:rFonts w:ascii="宋体" w:eastAsia="宋体" w:cs="宋体" w:hint="eastAsia"/>
                <w:color w:val="000000"/>
                <w:kern w:val="0"/>
                <w:szCs w:val="21"/>
                <w:lang w:val="it-IT"/>
              </w:rPr>
              <w:t>种波长的</w:t>
            </w:r>
            <w:r>
              <w:rPr>
                <w:rFonts w:ascii="宋体" w:eastAsia="宋体" w:cs="宋体" w:hint="eastAsia"/>
                <w:color w:val="000000"/>
                <w:kern w:val="0"/>
                <w:szCs w:val="21"/>
                <w:lang w:val="en-US"/>
              </w:rPr>
              <w:t>紫外灯，包含185nm和254nm</w:t>
            </w:r>
          </w:p>
        </w:tc>
        <w:tc>
          <w:tcPr>
            <w:tcW w:w="951" w:type="pct"/>
            <w:tcBorders>
              <w:top w:val="single" w:sz="4" w:space="0" w:color="auto"/>
              <w:left w:val="single" w:sz="4" w:space="0" w:color="auto"/>
              <w:bottom w:val="single" w:sz="4" w:space="0" w:color="auto"/>
              <w:right w:val="single" w:sz="4" w:space="0" w:color="auto"/>
            </w:tcBorders>
          </w:tcPr>
          <w:p w14:paraId="4A38EC57" w14:textId="77777777" w:rsidR="003473AF" w:rsidRDefault="001F029C">
            <w:pPr>
              <w:pStyle w:val="1073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w:t>
            </w:r>
          </w:p>
        </w:tc>
      </w:tr>
      <w:tr w:rsidR="003473AF" w14:paraId="57EBEB1A" w14:textId="77777777">
        <w:trPr>
          <w:trHeight w:val="774"/>
          <w:jc w:val="center"/>
        </w:trPr>
        <w:tc>
          <w:tcPr>
            <w:tcW w:w="349" w:type="pct"/>
            <w:tcBorders>
              <w:top w:val="single" w:sz="4" w:space="0" w:color="auto"/>
              <w:left w:val="single" w:sz="4" w:space="0" w:color="auto"/>
              <w:bottom w:val="single" w:sz="4" w:space="0" w:color="auto"/>
              <w:right w:val="single" w:sz="4" w:space="0" w:color="auto"/>
            </w:tcBorders>
            <w:vAlign w:val="center"/>
          </w:tcPr>
          <w:p w14:paraId="2B2365A0" w14:textId="77777777" w:rsidR="003473AF" w:rsidRDefault="003473AF">
            <w:pPr>
              <w:pStyle w:val="107210"/>
              <w:widowControl w:val="0"/>
              <w:numPr>
                <w:ilvl w:val="0"/>
                <w:numId w:val="31"/>
              </w:numPr>
              <w:jc w:val="center"/>
              <w:textAlignment w:val="center"/>
              <w:rPr>
                <w:rFonts w:ascii="宋体" w:eastAsia="宋体" w:cs="宋体"/>
                <w:bCs/>
                <w:szCs w:val="21"/>
              </w:rPr>
            </w:pPr>
          </w:p>
        </w:tc>
        <w:tc>
          <w:tcPr>
            <w:tcW w:w="552" w:type="pct"/>
            <w:tcBorders>
              <w:top w:val="single" w:sz="4" w:space="0" w:color="auto"/>
              <w:left w:val="single" w:sz="4" w:space="0" w:color="auto"/>
              <w:bottom w:val="single" w:sz="4" w:space="0" w:color="auto"/>
              <w:right w:val="single" w:sz="4" w:space="0" w:color="auto"/>
            </w:tcBorders>
            <w:vAlign w:val="center"/>
          </w:tcPr>
          <w:p w14:paraId="07FE723C" w14:textId="77777777" w:rsidR="003473AF" w:rsidRDefault="003473AF">
            <w:pPr>
              <w:pStyle w:val="107110"/>
              <w:jc w:val="both"/>
              <w:textAlignment w:val="center"/>
              <w:rPr>
                <w:rFonts w:ascii="宋体" w:eastAsia="宋体" w:cs="宋体"/>
                <w:color w:val="000000"/>
                <w:kern w:val="0"/>
                <w:szCs w:val="21"/>
                <w:lang w:val="en-US"/>
              </w:rPr>
            </w:pPr>
          </w:p>
        </w:tc>
        <w:tc>
          <w:tcPr>
            <w:tcW w:w="801" w:type="pct"/>
            <w:tcBorders>
              <w:top w:val="single" w:sz="4" w:space="0" w:color="auto"/>
              <w:left w:val="single" w:sz="4" w:space="0" w:color="auto"/>
              <w:bottom w:val="single" w:sz="4" w:space="0" w:color="auto"/>
              <w:right w:val="single" w:sz="4" w:space="0" w:color="auto"/>
            </w:tcBorders>
            <w:vAlign w:val="center"/>
          </w:tcPr>
          <w:p w14:paraId="477129BC" w14:textId="77777777" w:rsidR="003473AF" w:rsidRDefault="001F029C">
            <w:pPr>
              <w:pStyle w:val="1070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取水手臂</w:t>
            </w:r>
          </w:p>
        </w:tc>
        <w:tc>
          <w:tcPr>
            <w:tcW w:w="2347" w:type="pct"/>
            <w:tcBorders>
              <w:top w:val="single" w:sz="4" w:space="0" w:color="auto"/>
              <w:left w:val="single" w:sz="4" w:space="0" w:color="auto"/>
              <w:bottom w:val="single" w:sz="4" w:space="0" w:color="auto"/>
              <w:right w:val="single" w:sz="4" w:space="0" w:color="auto"/>
            </w:tcBorders>
          </w:tcPr>
          <w:p w14:paraId="5B5AE524" w14:textId="77777777" w:rsidR="003473AF" w:rsidRDefault="001F029C">
            <w:pPr>
              <w:pStyle w:val="1069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取水手柄配置不小于2英寸彩色显示屏，实时显示出水水质指标（温度，电阻率，TOC）、取水速度、水箱液位和报警信息</w:t>
            </w:r>
          </w:p>
        </w:tc>
        <w:tc>
          <w:tcPr>
            <w:tcW w:w="951" w:type="pct"/>
            <w:tcBorders>
              <w:top w:val="single" w:sz="4" w:space="0" w:color="auto"/>
              <w:left w:val="single" w:sz="4" w:space="0" w:color="auto"/>
              <w:bottom w:val="single" w:sz="4" w:space="0" w:color="auto"/>
              <w:right w:val="single" w:sz="4" w:space="0" w:color="auto"/>
            </w:tcBorders>
          </w:tcPr>
          <w:p w14:paraId="491579BC" w14:textId="77777777" w:rsidR="003473AF" w:rsidRDefault="001F029C">
            <w:pPr>
              <w:pStyle w:val="1068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w:t>
            </w:r>
          </w:p>
        </w:tc>
      </w:tr>
      <w:tr w:rsidR="003473AF" w14:paraId="544E3164" w14:textId="77777777">
        <w:trPr>
          <w:trHeight w:val="409"/>
          <w:jc w:val="center"/>
        </w:trPr>
        <w:tc>
          <w:tcPr>
            <w:tcW w:w="349" w:type="pct"/>
            <w:tcBorders>
              <w:top w:val="single" w:sz="4" w:space="0" w:color="auto"/>
              <w:left w:val="single" w:sz="4" w:space="0" w:color="auto"/>
              <w:bottom w:val="single" w:sz="4" w:space="0" w:color="auto"/>
              <w:right w:val="single" w:sz="4" w:space="0" w:color="auto"/>
            </w:tcBorders>
            <w:vAlign w:val="center"/>
          </w:tcPr>
          <w:p w14:paraId="10A71B11" w14:textId="77777777" w:rsidR="003473AF" w:rsidRDefault="003473AF">
            <w:pPr>
              <w:pStyle w:val="106710"/>
              <w:widowControl w:val="0"/>
              <w:numPr>
                <w:ilvl w:val="0"/>
                <w:numId w:val="31"/>
              </w:numPr>
              <w:jc w:val="center"/>
              <w:textAlignment w:val="center"/>
              <w:rPr>
                <w:rFonts w:ascii="宋体" w:eastAsia="宋体" w:cs="宋体"/>
                <w:bCs/>
                <w:szCs w:val="21"/>
              </w:rPr>
            </w:pPr>
          </w:p>
        </w:tc>
        <w:tc>
          <w:tcPr>
            <w:tcW w:w="552" w:type="pct"/>
            <w:tcBorders>
              <w:top w:val="single" w:sz="4" w:space="0" w:color="auto"/>
              <w:left w:val="single" w:sz="4" w:space="0" w:color="auto"/>
              <w:bottom w:val="single" w:sz="4" w:space="0" w:color="auto"/>
              <w:right w:val="single" w:sz="4" w:space="0" w:color="auto"/>
            </w:tcBorders>
            <w:vAlign w:val="center"/>
          </w:tcPr>
          <w:p w14:paraId="75C60DC0" w14:textId="77777777" w:rsidR="003473AF" w:rsidRDefault="001F029C">
            <w:pPr>
              <w:pStyle w:val="1066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w:t>
            </w:r>
          </w:p>
        </w:tc>
        <w:tc>
          <w:tcPr>
            <w:tcW w:w="801" w:type="pct"/>
            <w:tcBorders>
              <w:top w:val="single" w:sz="4" w:space="0" w:color="auto"/>
              <w:left w:val="single" w:sz="4" w:space="0" w:color="auto"/>
              <w:bottom w:val="single" w:sz="4" w:space="0" w:color="auto"/>
              <w:right w:val="single" w:sz="4" w:space="0" w:color="auto"/>
            </w:tcBorders>
            <w:vAlign w:val="center"/>
          </w:tcPr>
          <w:p w14:paraId="4A0A6FE4" w14:textId="77777777" w:rsidR="003473AF" w:rsidRDefault="001F029C">
            <w:pPr>
              <w:pStyle w:val="1065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电导率</w:t>
            </w:r>
          </w:p>
        </w:tc>
        <w:tc>
          <w:tcPr>
            <w:tcW w:w="2347" w:type="pct"/>
            <w:tcBorders>
              <w:top w:val="single" w:sz="4" w:space="0" w:color="auto"/>
              <w:left w:val="single" w:sz="4" w:space="0" w:color="auto"/>
              <w:bottom w:val="single" w:sz="4" w:space="0" w:color="auto"/>
              <w:right w:val="single" w:sz="4" w:space="0" w:color="auto"/>
            </w:tcBorders>
          </w:tcPr>
          <w:p w14:paraId="0D736276" w14:textId="77777777" w:rsidR="003473AF" w:rsidRDefault="001F029C">
            <w:pPr>
              <w:pStyle w:val="1064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支持出水电导池常数不大于0.01 cm-1，温度灵敏度不大于0.1℃，可显示非温度补偿与温度补偿两种测量结果</w:t>
            </w:r>
          </w:p>
        </w:tc>
        <w:tc>
          <w:tcPr>
            <w:tcW w:w="951" w:type="pct"/>
            <w:tcBorders>
              <w:top w:val="single" w:sz="4" w:space="0" w:color="auto"/>
              <w:left w:val="single" w:sz="4" w:space="0" w:color="auto"/>
              <w:bottom w:val="single" w:sz="4" w:space="0" w:color="auto"/>
              <w:right w:val="single" w:sz="4" w:space="0" w:color="auto"/>
            </w:tcBorders>
          </w:tcPr>
          <w:p w14:paraId="1E94FA2C" w14:textId="77777777" w:rsidR="003473AF" w:rsidRDefault="001F029C">
            <w:pPr>
              <w:pStyle w:val="106310"/>
              <w:jc w:val="both"/>
              <w:textAlignment w:val="center"/>
              <w:rPr>
                <w:rFonts w:ascii="宋体" w:eastAsia="宋体" w:cs="宋体"/>
                <w:color w:val="000000"/>
                <w:kern w:val="0"/>
                <w:szCs w:val="21"/>
                <w:lang w:val="en-US"/>
              </w:rPr>
            </w:pPr>
            <w:r>
              <w:rPr>
                <w:rFonts w:ascii="宋体" w:eastAsia="宋体" w:cs="宋体" w:hint="eastAsia"/>
                <w:bCs/>
                <w:color w:val="000000"/>
                <w:kern w:val="0"/>
                <w:szCs w:val="21"/>
              </w:rPr>
              <w:t>原厂证明材料</w:t>
            </w:r>
          </w:p>
        </w:tc>
      </w:tr>
      <w:tr w:rsidR="003473AF" w14:paraId="194171DB" w14:textId="77777777">
        <w:trPr>
          <w:trHeight w:val="409"/>
          <w:jc w:val="center"/>
        </w:trPr>
        <w:tc>
          <w:tcPr>
            <w:tcW w:w="349" w:type="pct"/>
            <w:tcBorders>
              <w:top w:val="single" w:sz="4" w:space="0" w:color="auto"/>
              <w:left w:val="single" w:sz="4" w:space="0" w:color="auto"/>
              <w:bottom w:val="single" w:sz="4" w:space="0" w:color="auto"/>
              <w:right w:val="single" w:sz="4" w:space="0" w:color="auto"/>
            </w:tcBorders>
            <w:vAlign w:val="center"/>
          </w:tcPr>
          <w:p w14:paraId="56C9A723" w14:textId="77777777" w:rsidR="003473AF" w:rsidRDefault="003473AF">
            <w:pPr>
              <w:pStyle w:val="106210"/>
              <w:widowControl w:val="0"/>
              <w:numPr>
                <w:ilvl w:val="0"/>
                <w:numId w:val="31"/>
              </w:numPr>
              <w:jc w:val="center"/>
              <w:textAlignment w:val="center"/>
              <w:rPr>
                <w:rFonts w:ascii="宋体" w:eastAsia="宋体" w:cs="宋体"/>
                <w:bCs/>
                <w:szCs w:val="21"/>
              </w:rPr>
            </w:pPr>
          </w:p>
        </w:tc>
        <w:tc>
          <w:tcPr>
            <w:tcW w:w="552" w:type="pct"/>
            <w:tcBorders>
              <w:top w:val="single" w:sz="4" w:space="0" w:color="auto"/>
              <w:left w:val="single" w:sz="4" w:space="0" w:color="auto"/>
              <w:bottom w:val="single" w:sz="4" w:space="0" w:color="auto"/>
              <w:right w:val="single" w:sz="4" w:space="0" w:color="auto"/>
            </w:tcBorders>
            <w:vAlign w:val="center"/>
          </w:tcPr>
          <w:p w14:paraId="111DD371" w14:textId="77777777" w:rsidR="003473AF" w:rsidRDefault="003473AF">
            <w:pPr>
              <w:pStyle w:val="106110"/>
              <w:jc w:val="both"/>
              <w:textAlignment w:val="center"/>
              <w:rPr>
                <w:rFonts w:ascii="宋体" w:eastAsia="宋体" w:cs="宋体"/>
                <w:color w:val="000000"/>
                <w:kern w:val="0"/>
                <w:szCs w:val="21"/>
                <w:lang w:val="en-US"/>
              </w:rPr>
            </w:pPr>
          </w:p>
        </w:tc>
        <w:tc>
          <w:tcPr>
            <w:tcW w:w="801" w:type="pct"/>
            <w:tcBorders>
              <w:top w:val="single" w:sz="4" w:space="0" w:color="auto"/>
              <w:left w:val="single" w:sz="4" w:space="0" w:color="auto"/>
              <w:bottom w:val="single" w:sz="4" w:space="0" w:color="auto"/>
              <w:right w:val="single" w:sz="4" w:space="0" w:color="auto"/>
            </w:tcBorders>
            <w:vAlign w:val="center"/>
          </w:tcPr>
          <w:p w14:paraId="404554D7" w14:textId="77777777" w:rsidR="003473AF" w:rsidRDefault="001F029C">
            <w:pPr>
              <w:pStyle w:val="1060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显示屏</w:t>
            </w:r>
          </w:p>
        </w:tc>
        <w:tc>
          <w:tcPr>
            <w:tcW w:w="2347" w:type="pct"/>
            <w:tcBorders>
              <w:top w:val="single" w:sz="4" w:space="0" w:color="auto"/>
              <w:left w:val="single" w:sz="4" w:space="0" w:color="auto"/>
              <w:bottom w:val="single" w:sz="4" w:space="0" w:color="auto"/>
              <w:right w:val="single" w:sz="4" w:space="0" w:color="auto"/>
            </w:tcBorders>
          </w:tcPr>
          <w:p w14:paraId="3ED49E30" w14:textId="77777777" w:rsidR="003473AF" w:rsidRDefault="001F029C">
            <w:pPr>
              <w:pStyle w:val="1059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配置不小于6.5英寸彩色触摸显示屏，实时显示出水信息，包括三种产水水质参数（电</w:t>
            </w:r>
            <w:r>
              <w:rPr>
                <w:rFonts w:ascii="宋体" w:eastAsia="宋体" w:cs="宋体" w:hint="eastAsia"/>
                <w:color w:val="000000"/>
                <w:kern w:val="0"/>
                <w:szCs w:val="21"/>
                <w:lang w:val="en-US"/>
              </w:rPr>
              <w:lastRenderedPageBreak/>
              <w:t>阻率、TOC和温度），系统状态、水箱液位和报警信息；监控界面提供所有耗材使用状态信息</w:t>
            </w:r>
          </w:p>
        </w:tc>
        <w:tc>
          <w:tcPr>
            <w:tcW w:w="951" w:type="pct"/>
            <w:tcBorders>
              <w:top w:val="single" w:sz="4" w:space="0" w:color="auto"/>
              <w:left w:val="single" w:sz="4" w:space="0" w:color="auto"/>
              <w:bottom w:val="single" w:sz="4" w:space="0" w:color="auto"/>
              <w:right w:val="single" w:sz="4" w:space="0" w:color="auto"/>
            </w:tcBorders>
          </w:tcPr>
          <w:p w14:paraId="7DC5685B" w14:textId="77777777" w:rsidR="003473AF" w:rsidRDefault="001F029C">
            <w:pPr>
              <w:pStyle w:val="1058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lastRenderedPageBreak/>
              <w:t>/</w:t>
            </w:r>
          </w:p>
        </w:tc>
      </w:tr>
      <w:tr w:rsidR="003473AF" w14:paraId="064CE2B2" w14:textId="77777777">
        <w:trPr>
          <w:trHeight w:val="409"/>
          <w:jc w:val="center"/>
        </w:trPr>
        <w:tc>
          <w:tcPr>
            <w:tcW w:w="349" w:type="pct"/>
            <w:tcBorders>
              <w:top w:val="single" w:sz="4" w:space="0" w:color="auto"/>
              <w:left w:val="single" w:sz="4" w:space="0" w:color="auto"/>
              <w:bottom w:val="single" w:sz="4" w:space="0" w:color="auto"/>
              <w:right w:val="single" w:sz="4" w:space="0" w:color="auto"/>
            </w:tcBorders>
            <w:vAlign w:val="center"/>
          </w:tcPr>
          <w:p w14:paraId="7EB9AFB4" w14:textId="77777777" w:rsidR="003473AF" w:rsidRDefault="003473AF">
            <w:pPr>
              <w:pStyle w:val="105710"/>
              <w:widowControl w:val="0"/>
              <w:numPr>
                <w:ilvl w:val="0"/>
                <w:numId w:val="31"/>
              </w:numPr>
              <w:jc w:val="center"/>
              <w:textAlignment w:val="center"/>
              <w:rPr>
                <w:rFonts w:ascii="宋体" w:eastAsia="宋体" w:cs="宋体"/>
                <w:bCs/>
                <w:szCs w:val="21"/>
              </w:rPr>
            </w:pPr>
          </w:p>
        </w:tc>
        <w:tc>
          <w:tcPr>
            <w:tcW w:w="552" w:type="pct"/>
            <w:tcBorders>
              <w:top w:val="single" w:sz="4" w:space="0" w:color="auto"/>
              <w:left w:val="single" w:sz="4" w:space="0" w:color="auto"/>
              <w:bottom w:val="single" w:sz="4" w:space="0" w:color="auto"/>
              <w:right w:val="single" w:sz="4" w:space="0" w:color="auto"/>
            </w:tcBorders>
            <w:vAlign w:val="center"/>
          </w:tcPr>
          <w:p w14:paraId="349681BB" w14:textId="77777777" w:rsidR="003473AF" w:rsidRDefault="003473AF">
            <w:pPr>
              <w:pStyle w:val="105610"/>
              <w:jc w:val="both"/>
              <w:textAlignment w:val="center"/>
              <w:rPr>
                <w:rFonts w:ascii="宋体" w:eastAsia="宋体" w:cs="宋体"/>
                <w:color w:val="000000"/>
                <w:kern w:val="0"/>
                <w:szCs w:val="21"/>
                <w:lang w:val="en-US"/>
              </w:rPr>
            </w:pPr>
          </w:p>
        </w:tc>
        <w:tc>
          <w:tcPr>
            <w:tcW w:w="801" w:type="pct"/>
            <w:tcBorders>
              <w:top w:val="single" w:sz="4" w:space="0" w:color="auto"/>
              <w:left w:val="single" w:sz="4" w:space="0" w:color="auto"/>
              <w:bottom w:val="single" w:sz="4" w:space="0" w:color="auto"/>
              <w:right w:val="single" w:sz="4" w:space="0" w:color="auto"/>
            </w:tcBorders>
            <w:vAlign w:val="center"/>
          </w:tcPr>
          <w:p w14:paraId="0CFBA7CC" w14:textId="77777777" w:rsidR="003473AF" w:rsidRDefault="001F029C">
            <w:pPr>
              <w:pStyle w:val="1055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接口</w:t>
            </w:r>
          </w:p>
        </w:tc>
        <w:tc>
          <w:tcPr>
            <w:tcW w:w="2347" w:type="pct"/>
            <w:tcBorders>
              <w:top w:val="single" w:sz="4" w:space="0" w:color="auto"/>
              <w:left w:val="single" w:sz="4" w:space="0" w:color="auto"/>
              <w:bottom w:val="single" w:sz="4" w:space="0" w:color="auto"/>
              <w:right w:val="single" w:sz="4" w:space="0" w:color="auto"/>
            </w:tcBorders>
          </w:tcPr>
          <w:p w14:paraId="2D60EDD0" w14:textId="77777777" w:rsidR="003473AF" w:rsidRDefault="001F029C">
            <w:pPr>
              <w:pStyle w:val="1054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配置至少两个接口，包含RS232接口和USB接口</w:t>
            </w:r>
          </w:p>
        </w:tc>
        <w:tc>
          <w:tcPr>
            <w:tcW w:w="951" w:type="pct"/>
            <w:tcBorders>
              <w:top w:val="single" w:sz="4" w:space="0" w:color="auto"/>
              <w:left w:val="single" w:sz="4" w:space="0" w:color="auto"/>
              <w:bottom w:val="single" w:sz="4" w:space="0" w:color="auto"/>
              <w:right w:val="single" w:sz="4" w:space="0" w:color="auto"/>
            </w:tcBorders>
          </w:tcPr>
          <w:p w14:paraId="7A9020F2" w14:textId="77777777" w:rsidR="003473AF" w:rsidRDefault="001F029C">
            <w:pPr>
              <w:pStyle w:val="1053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w:t>
            </w:r>
          </w:p>
        </w:tc>
      </w:tr>
    </w:tbl>
    <w:p w14:paraId="4EA18707" w14:textId="77777777" w:rsidR="003473AF" w:rsidRDefault="003473AF"/>
    <w:p w14:paraId="25C5F282" w14:textId="77777777" w:rsidR="003473AF" w:rsidRDefault="001F029C">
      <w:pPr>
        <w:pStyle w:val="4"/>
      </w:pPr>
      <w:r>
        <w:rPr>
          <w:rFonts w:hint="eastAsia"/>
          <w:lang w:val="en-US"/>
        </w:rPr>
        <w:t>第</w:t>
      </w:r>
      <w:r>
        <w:rPr>
          <w:rFonts w:hint="eastAsia"/>
          <w:lang w:val="en-US"/>
        </w:rPr>
        <w:t>2</w:t>
      </w:r>
      <w:r>
        <w:rPr>
          <w:rFonts w:hint="eastAsia"/>
          <w:lang w:val="en-US"/>
        </w:rPr>
        <w:t>包</w:t>
      </w:r>
      <w:r>
        <w:rPr>
          <w:rFonts w:hint="eastAsia"/>
          <w:lang w:val="en-US"/>
        </w:rPr>
        <w:t xml:space="preserve"> </w:t>
      </w:r>
      <w:r>
        <w:rPr>
          <w:lang w:val="en-US"/>
        </w:rPr>
        <w:t>摇床</w:t>
      </w:r>
    </w:p>
    <w:p w14:paraId="35F52C56" w14:textId="77777777" w:rsidR="003473AF" w:rsidRDefault="003473AF">
      <w:pPr>
        <w:rPr>
          <w:lang w:val="en-US"/>
        </w:rPr>
      </w:pP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
        <w:gridCol w:w="897"/>
        <w:gridCol w:w="1353"/>
        <w:gridCol w:w="4463"/>
        <w:gridCol w:w="1532"/>
      </w:tblGrid>
      <w:tr w:rsidR="003473AF" w14:paraId="2E222E13" w14:textId="77777777">
        <w:trPr>
          <w:trHeight w:val="352"/>
          <w:tblHeader/>
          <w:jc w:val="center"/>
        </w:trPr>
        <w:tc>
          <w:tcPr>
            <w:tcW w:w="447" w:type="pct"/>
            <w:tcBorders>
              <w:top w:val="single" w:sz="4" w:space="0" w:color="auto"/>
              <w:left w:val="single" w:sz="4" w:space="0" w:color="auto"/>
              <w:bottom w:val="single" w:sz="4" w:space="0" w:color="auto"/>
              <w:right w:val="single" w:sz="4" w:space="0" w:color="auto"/>
            </w:tcBorders>
            <w:vAlign w:val="center"/>
          </w:tcPr>
          <w:p w14:paraId="19B2A12F" w14:textId="77777777" w:rsidR="003473AF" w:rsidRDefault="001F029C">
            <w:pPr>
              <w:pStyle w:val="115710"/>
              <w:jc w:val="center"/>
              <w:rPr>
                <w:rFonts w:ascii="宋体" w:eastAsia="宋体" w:cs="宋体"/>
                <w:bCs/>
                <w:szCs w:val="21"/>
              </w:rPr>
            </w:pPr>
            <w:r>
              <w:rPr>
                <w:rFonts w:ascii="宋体" w:eastAsia="宋体" w:cs="宋体" w:hint="eastAsia"/>
                <w:bCs/>
                <w:szCs w:val="21"/>
              </w:rPr>
              <w:t>序号</w:t>
            </w:r>
          </w:p>
        </w:tc>
        <w:tc>
          <w:tcPr>
            <w:tcW w:w="495" w:type="pct"/>
            <w:tcBorders>
              <w:top w:val="single" w:sz="4" w:space="0" w:color="auto"/>
              <w:left w:val="single" w:sz="4" w:space="0" w:color="auto"/>
              <w:bottom w:val="single" w:sz="4" w:space="0" w:color="auto"/>
              <w:right w:val="single" w:sz="4" w:space="0" w:color="auto"/>
            </w:tcBorders>
            <w:vAlign w:val="center"/>
          </w:tcPr>
          <w:p w14:paraId="74DE358E" w14:textId="77777777" w:rsidR="003473AF" w:rsidRDefault="001F029C">
            <w:pPr>
              <w:pStyle w:val="115610"/>
              <w:jc w:val="center"/>
              <w:rPr>
                <w:rFonts w:ascii="宋体" w:eastAsia="宋体" w:cs="宋体"/>
                <w:bCs/>
                <w:szCs w:val="21"/>
              </w:rPr>
            </w:pPr>
            <w:r>
              <w:rPr>
                <w:rFonts w:ascii="宋体" w:eastAsia="宋体" w:cs="宋体" w:hint="eastAsia"/>
                <w:bCs/>
                <w:szCs w:val="21"/>
              </w:rPr>
              <w:t>重要性</w:t>
            </w:r>
          </w:p>
        </w:tc>
        <w:tc>
          <w:tcPr>
            <w:tcW w:w="747" w:type="pct"/>
            <w:tcBorders>
              <w:top w:val="single" w:sz="4" w:space="0" w:color="auto"/>
              <w:left w:val="single" w:sz="4" w:space="0" w:color="auto"/>
              <w:bottom w:val="single" w:sz="4" w:space="0" w:color="auto"/>
              <w:right w:val="single" w:sz="4" w:space="0" w:color="auto"/>
            </w:tcBorders>
            <w:vAlign w:val="center"/>
          </w:tcPr>
          <w:p w14:paraId="0BB96C3E" w14:textId="77777777" w:rsidR="003473AF" w:rsidRDefault="001F029C">
            <w:pPr>
              <w:pStyle w:val="115510"/>
              <w:jc w:val="center"/>
              <w:rPr>
                <w:rFonts w:ascii="宋体" w:eastAsia="宋体" w:cs="宋体"/>
                <w:bCs/>
                <w:szCs w:val="21"/>
              </w:rPr>
            </w:pPr>
            <w:r>
              <w:rPr>
                <w:rFonts w:ascii="宋体" w:eastAsia="宋体" w:cs="宋体" w:hint="eastAsia"/>
                <w:bCs/>
                <w:szCs w:val="21"/>
              </w:rPr>
              <w:t>指标项</w:t>
            </w:r>
          </w:p>
        </w:tc>
        <w:tc>
          <w:tcPr>
            <w:tcW w:w="2463" w:type="pct"/>
            <w:tcBorders>
              <w:top w:val="single" w:sz="4" w:space="0" w:color="auto"/>
              <w:left w:val="single" w:sz="4" w:space="0" w:color="auto"/>
              <w:bottom w:val="single" w:sz="4" w:space="0" w:color="auto"/>
              <w:right w:val="single" w:sz="4" w:space="0" w:color="auto"/>
            </w:tcBorders>
            <w:vAlign w:val="center"/>
          </w:tcPr>
          <w:p w14:paraId="637A507A" w14:textId="77777777" w:rsidR="003473AF" w:rsidRDefault="001F029C">
            <w:pPr>
              <w:pStyle w:val="115410"/>
              <w:jc w:val="center"/>
              <w:rPr>
                <w:rFonts w:ascii="宋体" w:eastAsia="宋体" w:cs="宋体"/>
                <w:bCs/>
                <w:szCs w:val="21"/>
              </w:rPr>
            </w:pPr>
            <w:r>
              <w:rPr>
                <w:rFonts w:ascii="宋体" w:eastAsia="宋体" w:cs="宋体" w:hint="eastAsia"/>
                <w:bCs/>
                <w:color w:val="000000"/>
                <w:szCs w:val="21"/>
              </w:rPr>
              <w:t>指标要求</w:t>
            </w:r>
          </w:p>
        </w:tc>
        <w:tc>
          <w:tcPr>
            <w:tcW w:w="846" w:type="pct"/>
            <w:tcBorders>
              <w:top w:val="single" w:sz="4" w:space="0" w:color="auto"/>
              <w:left w:val="single" w:sz="4" w:space="0" w:color="auto"/>
              <w:bottom w:val="single" w:sz="4" w:space="0" w:color="auto"/>
              <w:right w:val="single" w:sz="4" w:space="0" w:color="auto"/>
            </w:tcBorders>
            <w:vAlign w:val="center"/>
          </w:tcPr>
          <w:p w14:paraId="666E3CDF" w14:textId="77777777" w:rsidR="003473AF" w:rsidRDefault="001F029C">
            <w:pPr>
              <w:pStyle w:val="115310"/>
              <w:jc w:val="center"/>
              <w:rPr>
                <w:rFonts w:ascii="宋体" w:eastAsia="宋体" w:cs="宋体"/>
                <w:bCs/>
                <w:szCs w:val="21"/>
              </w:rPr>
            </w:pPr>
            <w:r>
              <w:rPr>
                <w:rFonts w:ascii="宋体" w:eastAsia="宋体" w:cs="宋体" w:hint="eastAsia"/>
                <w:bCs/>
                <w:szCs w:val="21"/>
              </w:rPr>
              <w:t>证明材料要求</w:t>
            </w:r>
          </w:p>
        </w:tc>
      </w:tr>
      <w:tr w:rsidR="003473AF" w14:paraId="590899B7" w14:textId="77777777">
        <w:trPr>
          <w:jc w:val="center"/>
        </w:trPr>
        <w:tc>
          <w:tcPr>
            <w:tcW w:w="447" w:type="pct"/>
            <w:tcBorders>
              <w:top w:val="single" w:sz="4" w:space="0" w:color="auto"/>
              <w:left w:val="single" w:sz="4" w:space="0" w:color="auto"/>
              <w:bottom w:val="single" w:sz="4" w:space="0" w:color="auto"/>
              <w:right w:val="single" w:sz="4" w:space="0" w:color="auto"/>
            </w:tcBorders>
            <w:vAlign w:val="center"/>
          </w:tcPr>
          <w:p w14:paraId="704E5A6D" w14:textId="77777777" w:rsidR="003473AF" w:rsidRDefault="003473AF">
            <w:pPr>
              <w:pStyle w:val="115210"/>
              <w:widowControl w:val="0"/>
              <w:numPr>
                <w:ilvl w:val="0"/>
                <w:numId w:val="32"/>
              </w:numPr>
              <w:jc w:val="center"/>
              <w:textAlignment w:val="center"/>
              <w:rPr>
                <w:rFonts w:ascii="宋体" w:eastAsia="宋体" w:cs="宋体"/>
                <w:bCs/>
                <w:szCs w:val="21"/>
              </w:rPr>
            </w:pPr>
          </w:p>
        </w:tc>
        <w:tc>
          <w:tcPr>
            <w:tcW w:w="495" w:type="pct"/>
            <w:tcBorders>
              <w:top w:val="single" w:sz="4" w:space="0" w:color="auto"/>
              <w:left w:val="single" w:sz="4" w:space="0" w:color="auto"/>
              <w:bottom w:val="single" w:sz="4" w:space="0" w:color="auto"/>
              <w:right w:val="single" w:sz="4" w:space="0" w:color="auto"/>
            </w:tcBorders>
            <w:vAlign w:val="center"/>
          </w:tcPr>
          <w:p w14:paraId="08F00B66" w14:textId="77777777" w:rsidR="003473AF" w:rsidRDefault="003473AF">
            <w:pPr>
              <w:pStyle w:val="115110"/>
              <w:adjustRightInd w:val="0"/>
              <w:snapToGrid w:val="0"/>
              <w:jc w:val="center"/>
              <w:rPr>
                <w:rFonts w:ascii="宋体" w:eastAsia="宋体" w:cs="宋体"/>
                <w:bCs/>
                <w:szCs w:val="21"/>
              </w:rPr>
            </w:pPr>
          </w:p>
        </w:tc>
        <w:tc>
          <w:tcPr>
            <w:tcW w:w="747" w:type="pct"/>
            <w:tcBorders>
              <w:top w:val="single" w:sz="4" w:space="0" w:color="auto"/>
              <w:left w:val="single" w:sz="4" w:space="0" w:color="auto"/>
              <w:bottom w:val="single" w:sz="4" w:space="0" w:color="auto"/>
              <w:right w:val="single" w:sz="4" w:space="0" w:color="auto"/>
            </w:tcBorders>
            <w:vAlign w:val="center"/>
          </w:tcPr>
          <w:p w14:paraId="7BF20F02" w14:textId="77777777" w:rsidR="003473AF" w:rsidRDefault="001F029C">
            <w:pPr>
              <w:pStyle w:val="115010"/>
              <w:jc w:val="both"/>
              <w:rPr>
                <w:rFonts w:ascii="宋体" w:eastAsia="宋体" w:cs="宋体"/>
                <w:bCs/>
                <w:szCs w:val="21"/>
              </w:rPr>
            </w:pPr>
            <w:r>
              <w:rPr>
                <w:rFonts w:ascii="宋体" w:eastAsia="宋体" w:cs="宋体" w:hint="eastAsia"/>
                <w:color w:val="000000"/>
                <w:kern w:val="0"/>
                <w:szCs w:val="21"/>
                <w:lang w:val="en-US"/>
              </w:rPr>
              <w:t>振荡直径</w:t>
            </w:r>
          </w:p>
        </w:tc>
        <w:tc>
          <w:tcPr>
            <w:tcW w:w="2463" w:type="pct"/>
            <w:tcBorders>
              <w:top w:val="single" w:sz="4" w:space="0" w:color="auto"/>
              <w:left w:val="single" w:sz="4" w:space="0" w:color="auto"/>
              <w:bottom w:val="single" w:sz="4" w:space="0" w:color="auto"/>
              <w:right w:val="single" w:sz="4" w:space="0" w:color="auto"/>
            </w:tcBorders>
            <w:vAlign w:val="center"/>
          </w:tcPr>
          <w:p w14:paraId="1036C075" w14:textId="77777777" w:rsidR="003473AF" w:rsidRDefault="001F029C">
            <w:pPr>
              <w:pStyle w:val="114910"/>
              <w:jc w:val="both"/>
              <w:textAlignment w:val="center"/>
              <w:rPr>
                <w:rFonts w:ascii="宋体" w:eastAsia="宋体" w:cs="宋体"/>
                <w:bCs/>
                <w:color w:val="000000"/>
                <w:kern w:val="0"/>
                <w:szCs w:val="21"/>
              </w:rPr>
            </w:pPr>
            <w:r>
              <w:rPr>
                <w:rFonts w:ascii="宋体" w:eastAsia="宋体" w:cs="宋体" w:hint="eastAsia"/>
                <w:color w:val="000000"/>
                <w:kern w:val="0"/>
                <w:szCs w:val="21"/>
                <w:lang w:val="en-US"/>
              </w:rPr>
              <w:t>≥30mm</w:t>
            </w:r>
          </w:p>
        </w:tc>
        <w:tc>
          <w:tcPr>
            <w:tcW w:w="846" w:type="pct"/>
            <w:tcBorders>
              <w:top w:val="single" w:sz="4" w:space="0" w:color="auto"/>
              <w:left w:val="single" w:sz="4" w:space="0" w:color="auto"/>
              <w:bottom w:val="single" w:sz="4" w:space="0" w:color="auto"/>
              <w:right w:val="single" w:sz="4" w:space="0" w:color="auto"/>
            </w:tcBorders>
            <w:vAlign w:val="center"/>
          </w:tcPr>
          <w:p w14:paraId="1F81FE61" w14:textId="77777777" w:rsidR="003473AF" w:rsidRDefault="001F029C">
            <w:pPr>
              <w:pStyle w:val="114810"/>
              <w:rPr>
                <w:rFonts w:ascii="宋体" w:eastAsia="宋体" w:cs="宋体"/>
                <w:bCs/>
                <w:szCs w:val="21"/>
                <w:lang w:val="en-US"/>
              </w:rPr>
            </w:pPr>
            <w:r>
              <w:rPr>
                <w:rFonts w:ascii="宋体" w:eastAsia="宋体" w:cs="宋体" w:hint="eastAsia"/>
                <w:bCs/>
                <w:szCs w:val="21"/>
                <w:lang w:val="en-US"/>
              </w:rPr>
              <w:t>/</w:t>
            </w:r>
          </w:p>
        </w:tc>
      </w:tr>
      <w:tr w:rsidR="003473AF" w14:paraId="1ED7AB47" w14:textId="77777777">
        <w:trPr>
          <w:jc w:val="center"/>
        </w:trPr>
        <w:tc>
          <w:tcPr>
            <w:tcW w:w="447" w:type="pct"/>
            <w:tcBorders>
              <w:top w:val="single" w:sz="4" w:space="0" w:color="auto"/>
              <w:left w:val="single" w:sz="4" w:space="0" w:color="auto"/>
              <w:bottom w:val="single" w:sz="4" w:space="0" w:color="auto"/>
              <w:right w:val="single" w:sz="4" w:space="0" w:color="auto"/>
            </w:tcBorders>
            <w:vAlign w:val="center"/>
          </w:tcPr>
          <w:p w14:paraId="39FDF073" w14:textId="77777777" w:rsidR="003473AF" w:rsidRDefault="003473AF">
            <w:pPr>
              <w:pStyle w:val="114710"/>
              <w:widowControl w:val="0"/>
              <w:numPr>
                <w:ilvl w:val="0"/>
                <w:numId w:val="32"/>
              </w:numPr>
              <w:jc w:val="center"/>
              <w:textAlignment w:val="center"/>
              <w:rPr>
                <w:rFonts w:ascii="宋体" w:eastAsia="宋体" w:cs="宋体"/>
                <w:bCs/>
                <w:szCs w:val="21"/>
              </w:rPr>
            </w:pPr>
          </w:p>
        </w:tc>
        <w:tc>
          <w:tcPr>
            <w:tcW w:w="495" w:type="pct"/>
            <w:tcBorders>
              <w:top w:val="single" w:sz="4" w:space="0" w:color="auto"/>
              <w:left w:val="single" w:sz="4" w:space="0" w:color="auto"/>
              <w:bottom w:val="single" w:sz="4" w:space="0" w:color="auto"/>
              <w:right w:val="single" w:sz="4" w:space="0" w:color="auto"/>
            </w:tcBorders>
            <w:vAlign w:val="center"/>
          </w:tcPr>
          <w:p w14:paraId="5DFE45FD" w14:textId="77777777" w:rsidR="003473AF" w:rsidRDefault="001F029C">
            <w:pPr>
              <w:pStyle w:val="114610"/>
              <w:adjustRightInd w:val="0"/>
              <w:snapToGrid w:val="0"/>
              <w:jc w:val="center"/>
              <w:rPr>
                <w:rFonts w:ascii="宋体" w:eastAsia="宋体" w:cs="宋体"/>
                <w:bCs/>
                <w:szCs w:val="21"/>
              </w:rPr>
            </w:pPr>
            <w:r>
              <w:rPr>
                <w:rFonts w:ascii="宋体" w:eastAsia="宋体" w:cs="宋体" w:hint="eastAsia"/>
                <w:szCs w:val="21"/>
              </w:rPr>
              <w:t>★</w:t>
            </w:r>
          </w:p>
        </w:tc>
        <w:tc>
          <w:tcPr>
            <w:tcW w:w="747" w:type="pct"/>
            <w:tcBorders>
              <w:top w:val="single" w:sz="4" w:space="0" w:color="auto"/>
              <w:left w:val="single" w:sz="4" w:space="0" w:color="auto"/>
              <w:bottom w:val="single" w:sz="4" w:space="0" w:color="auto"/>
              <w:right w:val="single" w:sz="4" w:space="0" w:color="auto"/>
            </w:tcBorders>
            <w:vAlign w:val="center"/>
          </w:tcPr>
          <w:p w14:paraId="7ECFEF6C" w14:textId="77777777" w:rsidR="003473AF" w:rsidRDefault="001F029C">
            <w:pPr>
              <w:pStyle w:val="1145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最大载荷</w:t>
            </w:r>
          </w:p>
        </w:tc>
        <w:tc>
          <w:tcPr>
            <w:tcW w:w="2463" w:type="pct"/>
            <w:tcBorders>
              <w:top w:val="single" w:sz="4" w:space="0" w:color="auto"/>
              <w:left w:val="single" w:sz="4" w:space="0" w:color="auto"/>
              <w:bottom w:val="single" w:sz="4" w:space="0" w:color="auto"/>
              <w:right w:val="single" w:sz="4" w:space="0" w:color="auto"/>
            </w:tcBorders>
            <w:vAlign w:val="center"/>
          </w:tcPr>
          <w:p w14:paraId="0A20ED63" w14:textId="77777777" w:rsidR="003473AF" w:rsidRDefault="001F029C">
            <w:pPr>
              <w:pStyle w:val="1144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≥15kg</w:t>
            </w:r>
          </w:p>
        </w:tc>
        <w:tc>
          <w:tcPr>
            <w:tcW w:w="846" w:type="pct"/>
            <w:tcBorders>
              <w:top w:val="single" w:sz="4" w:space="0" w:color="auto"/>
              <w:left w:val="single" w:sz="4" w:space="0" w:color="auto"/>
              <w:bottom w:val="single" w:sz="4" w:space="0" w:color="auto"/>
              <w:right w:val="single" w:sz="4" w:space="0" w:color="auto"/>
            </w:tcBorders>
            <w:vAlign w:val="center"/>
          </w:tcPr>
          <w:p w14:paraId="2C3F98DA" w14:textId="77777777" w:rsidR="003473AF" w:rsidRDefault="001F029C">
            <w:pPr>
              <w:pStyle w:val="114310"/>
              <w:textAlignment w:val="center"/>
              <w:rPr>
                <w:rFonts w:ascii="宋体" w:eastAsia="宋体" w:cs="宋体"/>
                <w:color w:val="000000"/>
                <w:kern w:val="0"/>
                <w:szCs w:val="21"/>
                <w:lang w:val="en-US"/>
              </w:rPr>
            </w:pPr>
            <w:r>
              <w:rPr>
                <w:rFonts w:ascii="宋体" w:eastAsia="宋体" w:cs="宋体" w:hint="eastAsia"/>
                <w:bCs/>
                <w:color w:val="000000"/>
                <w:kern w:val="0"/>
                <w:szCs w:val="21"/>
              </w:rPr>
              <w:t>原厂证明材料</w:t>
            </w:r>
          </w:p>
        </w:tc>
      </w:tr>
      <w:tr w:rsidR="003473AF" w14:paraId="5639538F" w14:textId="77777777">
        <w:trPr>
          <w:jc w:val="center"/>
        </w:trPr>
        <w:tc>
          <w:tcPr>
            <w:tcW w:w="447" w:type="pct"/>
            <w:tcBorders>
              <w:top w:val="single" w:sz="4" w:space="0" w:color="auto"/>
              <w:left w:val="single" w:sz="4" w:space="0" w:color="auto"/>
              <w:bottom w:val="single" w:sz="4" w:space="0" w:color="auto"/>
              <w:right w:val="single" w:sz="4" w:space="0" w:color="auto"/>
            </w:tcBorders>
            <w:vAlign w:val="center"/>
          </w:tcPr>
          <w:p w14:paraId="52D29297" w14:textId="77777777" w:rsidR="003473AF" w:rsidRDefault="003473AF">
            <w:pPr>
              <w:pStyle w:val="114210"/>
              <w:widowControl w:val="0"/>
              <w:numPr>
                <w:ilvl w:val="0"/>
                <w:numId w:val="32"/>
              </w:numPr>
              <w:jc w:val="center"/>
              <w:textAlignment w:val="center"/>
              <w:rPr>
                <w:rFonts w:ascii="宋体" w:eastAsia="宋体" w:cs="宋体"/>
                <w:bCs/>
                <w:szCs w:val="21"/>
              </w:rPr>
            </w:pPr>
          </w:p>
        </w:tc>
        <w:tc>
          <w:tcPr>
            <w:tcW w:w="495" w:type="pct"/>
            <w:tcBorders>
              <w:top w:val="single" w:sz="4" w:space="0" w:color="auto"/>
              <w:left w:val="single" w:sz="4" w:space="0" w:color="auto"/>
              <w:bottom w:val="single" w:sz="4" w:space="0" w:color="auto"/>
              <w:right w:val="single" w:sz="4" w:space="0" w:color="auto"/>
            </w:tcBorders>
            <w:vAlign w:val="center"/>
          </w:tcPr>
          <w:p w14:paraId="734E95DA" w14:textId="77777777" w:rsidR="003473AF" w:rsidRDefault="003473AF">
            <w:pPr>
              <w:pStyle w:val="114110"/>
              <w:adjustRightInd w:val="0"/>
              <w:snapToGrid w:val="0"/>
              <w:jc w:val="center"/>
              <w:rPr>
                <w:rFonts w:ascii="宋体" w:eastAsia="宋体" w:cs="宋体"/>
                <w:bCs/>
                <w:szCs w:val="21"/>
              </w:rPr>
            </w:pPr>
          </w:p>
        </w:tc>
        <w:tc>
          <w:tcPr>
            <w:tcW w:w="747" w:type="pct"/>
            <w:tcBorders>
              <w:top w:val="single" w:sz="4" w:space="0" w:color="auto"/>
              <w:left w:val="single" w:sz="4" w:space="0" w:color="auto"/>
              <w:bottom w:val="single" w:sz="4" w:space="0" w:color="auto"/>
              <w:right w:val="single" w:sz="4" w:space="0" w:color="auto"/>
            </w:tcBorders>
            <w:vAlign w:val="center"/>
          </w:tcPr>
          <w:p w14:paraId="28D7B4B9" w14:textId="77777777" w:rsidR="003473AF" w:rsidRDefault="001F029C">
            <w:pPr>
              <w:pStyle w:val="1140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连续运转</w:t>
            </w:r>
          </w:p>
        </w:tc>
        <w:tc>
          <w:tcPr>
            <w:tcW w:w="2463" w:type="pct"/>
            <w:tcBorders>
              <w:top w:val="single" w:sz="4" w:space="0" w:color="auto"/>
              <w:left w:val="single" w:sz="4" w:space="0" w:color="auto"/>
              <w:bottom w:val="single" w:sz="4" w:space="0" w:color="auto"/>
              <w:right w:val="single" w:sz="4" w:space="0" w:color="auto"/>
            </w:tcBorders>
            <w:vAlign w:val="center"/>
          </w:tcPr>
          <w:p w14:paraId="763CDFAA" w14:textId="77777777" w:rsidR="003473AF" w:rsidRDefault="001F029C">
            <w:pPr>
              <w:pStyle w:val="1139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 xml:space="preserve">设备在极端负荷情况下能最大转速连续不停运转 </w:t>
            </w:r>
          </w:p>
        </w:tc>
        <w:tc>
          <w:tcPr>
            <w:tcW w:w="846" w:type="pct"/>
            <w:tcBorders>
              <w:top w:val="single" w:sz="4" w:space="0" w:color="auto"/>
              <w:left w:val="single" w:sz="4" w:space="0" w:color="auto"/>
              <w:bottom w:val="single" w:sz="4" w:space="0" w:color="auto"/>
              <w:right w:val="single" w:sz="4" w:space="0" w:color="auto"/>
            </w:tcBorders>
            <w:vAlign w:val="center"/>
          </w:tcPr>
          <w:p w14:paraId="185D8162" w14:textId="77777777" w:rsidR="003473AF" w:rsidRDefault="001F029C">
            <w:pPr>
              <w:pStyle w:val="113810"/>
              <w:textAlignment w:val="center"/>
              <w:rPr>
                <w:rFonts w:ascii="宋体" w:eastAsia="宋体" w:cs="宋体"/>
                <w:color w:val="000000"/>
                <w:kern w:val="0"/>
                <w:szCs w:val="21"/>
                <w:lang w:val="en-US"/>
              </w:rPr>
            </w:pPr>
            <w:r>
              <w:rPr>
                <w:rFonts w:ascii="宋体" w:eastAsia="宋体" w:cs="宋体" w:hint="eastAsia"/>
                <w:bCs/>
                <w:szCs w:val="21"/>
                <w:lang w:val="en-US"/>
              </w:rPr>
              <w:t>/</w:t>
            </w:r>
          </w:p>
        </w:tc>
      </w:tr>
      <w:tr w:rsidR="003473AF" w14:paraId="48846C73" w14:textId="77777777">
        <w:trPr>
          <w:jc w:val="center"/>
        </w:trPr>
        <w:tc>
          <w:tcPr>
            <w:tcW w:w="447" w:type="pct"/>
            <w:tcBorders>
              <w:top w:val="single" w:sz="4" w:space="0" w:color="auto"/>
              <w:left w:val="single" w:sz="4" w:space="0" w:color="auto"/>
              <w:bottom w:val="single" w:sz="4" w:space="0" w:color="auto"/>
              <w:right w:val="single" w:sz="4" w:space="0" w:color="auto"/>
            </w:tcBorders>
            <w:vAlign w:val="center"/>
          </w:tcPr>
          <w:p w14:paraId="70476F4F" w14:textId="77777777" w:rsidR="003473AF" w:rsidRDefault="003473AF">
            <w:pPr>
              <w:pStyle w:val="113710"/>
              <w:widowControl w:val="0"/>
              <w:numPr>
                <w:ilvl w:val="0"/>
                <w:numId w:val="32"/>
              </w:numPr>
              <w:jc w:val="center"/>
              <w:textAlignment w:val="center"/>
              <w:rPr>
                <w:rFonts w:ascii="宋体" w:eastAsia="宋体" w:cs="宋体"/>
                <w:bCs/>
                <w:szCs w:val="21"/>
              </w:rPr>
            </w:pPr>
          </w:p>
        </w:tc>
        <w:tc>
          <w:tcPr>
            <w:tcW w:w="495" w:type="pct"/>
            <w:tcBorders>
              <w:top w:val="single" w:sz="4" w:space="0" w:color="auto"/>
              <w:left w:val="single" w:sz="4" w:space="0" w:color="auto"/>
              <w:bottom w:val="single" w:sz="4" w:space="0" w:color="auto"/>
              <w:right w:val="single" w:sz="4" w:space="0" w:color="auto"/>
            </w:tcBorders>
            <w:vAlign w:val="center"/>
          </w:tcPr>
          <w:p w14:paraId="7F862C25" w14:textId="77777777" w:rsidR="003473AF" w:rsidRDefault="001F029C">
            <w:pPr>
              <w:pStyle w:val="113610"/>
              <w:adjustRightInd w:val="0"/>
              <w:snapToGrid w:val="0"/>
              <w:jc w:val="center"/>
              <w:rPr>
                <w:rFonts w:ascii="宋体" w:eastAsia="宋体" w:cs="宋体"/>
                <w:bCs/>
                <w:szCs w:val="21"/>
              </w:rPr>
            </w:pPr>
            <w:r>
              <w:rPr>
                <w:rFonts w:ascii="宋体" w:eastAsia="宋体" w:cs="宋体" w:hint="eastAsia"/>
                <w:bCs/>
                <w:szCs w:val="21"/>
              </w:rPr>
              <w:t>▲</w:t>
            </w:r>
          </w:p>
        </w:tc>
        <w:tc>
          <w:tcPr>
            <w:tcW w:w="747" w:type="pct"/>
            <w:tcBorders>
              <w:top w:val="single" w:sz="4" w:space="0" w:color="auto"/>
              <w:left w:val="single" w:sz="4" w:space="0" w:color="auto"/>
              <w:bottom w:val="single" w:sz="4" w:space="0" w:color="auto"/>
              <w:right w:val="single" w:sz="4" w:space="0" w:color="auto"/>
            </w:tcBorders>
            <w:vAlign w:val="center"/>
          </w:tcPr>
          <w:p w14:paraId="595890C9" w14:textId="77777777" w:rsidR="003473AF" w:rsidRDefault="001F029C">
            <w:pPr>
              <w:pStyle w:val="1135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转速调节范围</w:t>
            </w:r>
          </w:p>
        </w:tc>
        <w:tc>
          <w:tcPr>
            <w:tcW w:w="2463" w:type="pct"/>
            <w:tcBorders>
              <w:top w:val="single" w:sz="4" w:space="0" w:color="auto"/>
              <w:left w:val="single" w:sz="4" w:space="0" w:color="auto"/>
              <w:bottom w:val="single" w:sz="4" w:space="0" w:color="auto"/>
              <w:right w:val="single" w:sz="4" w:space="0" w:color="auto"/>
            </w:tcBorders>
            <w:vAlign w:val="center"/>
          </w:tcPr>
          <w:p w14:paraId="35B746E9" w14:textId="77777777" w:rsidR="003473AF" w:rsidRDefault="001F029C">
            <w:pPr>
              <w:pStyle w:val="1134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不小于0～300 rpm，旋钮无级调速</w:t>
            </w:r>
          </w:p>
        </w:tc>
        <w:tc>
          <w:tcPr>
            <w:tcW w:w="846" w:type="pct"/>
            <w:tcBorders>
              <w:top w:val="single" w:sz="4" w:space="0" w:color="auto"/>
              <w:left w:val="single" w:sz="4" w:space="0" w:color="auto"/>
              <w:bottom w:val="single" w:sz="4" w:space="0" w:color="auto"/>
              <w:right w:val="single" w:sz="4" w:space="0" w:color="auto"/>
            </w:tcBorders>
            <w:vAlign w:val="center"/>
          </w:tcPr>
          <w:p w14:paraId="532834F5" w14:textId="77777777" w:rsidR="003473AF" w:rsidRDefault="001F029C">
            <w:pPr>
              <w:pStyle w:val="113310"/>
              <w:textAlignment w:val="center"/>
              <w:rPr>
                <w:rFonts w:ascii="宋体" w:eastAsia="宋体" w:cs="宋体"/>
                <w:color w:val="000000"/>
                <w:kern w:val="0"/>
                <w:szCs w:val="21"/>
                <w:lang w:val="en-US"/>
              </w:rPr>
            </w:pPr>
            <w:r>
              <w:rPr>
                <w:rFonts w:ascii="宋体" w:eastAsia="宋体" w:cs="宋体" w:hint="eastAsia"/>
                <w:bCs/>
                <w:color w:val="000000"/>
                <w:kern w:val="0"/>
                <w:szCs w:val="21"/>
              </w:rPr>
              <w:t>原厂证明材料</w:t>
            </w:r>
          </w:p>
        </w:tc>
      </w:tr>
      <w:tr w:rsidR="003473AF" w14:paraId="5AD5E00A" w14:textId="77777777">
        <w:trPr>
          <w:jc w:val="center"/>
        </w:trPr>
        <w:tc>
          <w:tcPr>
            <w:tcW w:w="447" w:type="pct"/>
            <w:tcBorders>
              <w:top w:val="single" w:sz="4" w:space="0" w:color="auto"/>
              <w:left w:val="single" w:sz="4" w:space="0" w:color="auto"/>
              <w:bottom w:val="single" w:sz="4" w:space="0" w:color="auto"/>
              <w:right w:val="single" w:sz="4" w:space="0" w:color="auto"/>
            </w:tcBorders>
            <w:vAlign w:val="center"/>
          </w:tcPr>
          <w:p w14:paraId="1B4162A1" w14:textId="77777777" w:rsidR="003473AF" w:rsidRDefault="003473AF">
            <w:pPr>
              <w:pStyle w:val="113210"/>
              <w:widowControl w:val="0"/>
              <w:numPr>
                <w:ilvl w:val="0"/>
                <w:numId w:val="32"/>
              </w:numPr>
              <w:jc w:val="center"/>
              <w:textAlignment w:val="center"/>
              <w:rPr>
                <w:rFonts w:ascii="宋体" w:eastAsia="宋体" w:cs="宋体"/>
                <w:bCs/>
                <w:szCs w:val="21"/>
              </w:rPr>
            </w:pPr>
          </w:p>
        </w:tc>
        <w:tc>
          <w:tcPr>
            <w:tcW w:w="495" w:type="pct"/>
            <w:tcBorders>
              <w:top w:val="single" w:sz="4" w:space="0" w:color="auto"/>
              <w:left w:val="single" w:sz="4" w:space="0" w:color="auto"/>
              <w:bottom w:val="single" w:sz="4" w:space="0" w:color="auto"/>
              <w:right w:val="single" w:sz="4" w:space="0" w:color="auto"/>
            </w:tcBorders>
            <w:vAlign w:val="center"/>
          </w:tcPr>
          <w:p w14:paraId="36716EB7" w14:textId="77777777" w:rsidR="003473AF" w:rsidRDefault="003473AF">
            <w:pPr>
              <w:pStyle w:val="113110"/>
              <w:adjustRightInd w:val="0"/>
              <w:snapToGrid w:val="0"/>
              <w:jc w:val="center"/>
              <w:rPr>
                <w:rFonts w:ascii="宋体" w:eastAsia="宋体" w:cs="宋体"/>
                <w:bCs/>
                <w:szCs w:val="21"/>
              </w:rPr>
            </w:pPr>
          </w:p>
        </w:tc>
        <w:tc>
          <w:tcPr>
            <w:tcW w:w="747" w:type="pct"/>
            <w:tcBorders>
              <w:top w:val="single" w:sz="4" w:space="0" w:color="auto"/>
              <w:left w:val="single" w:sz="4" w:space="0" w:color="auto"/>
              <w:bottom w:val="single" w:sz="4" w:space="0" w:color="auto"/>
              <w:right w:val="single" w:sz="4" w:space="0" w:color="auto"/>
            </w:tcBorders>
            <w:vAlign w:val="center"/>
          </w:tcPr>
          <w:p w14:paraId="38B12D1C" w14:textId="77777777" w:rsidR="003473AF" w:rsidRDefault="001F029C">
            <w:pPr>
              <w:pStyle w:val="1130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运行方式</w:t>
            </w:r>
          </w:p>
        </w:tc>
        <w:tc>
          <w:tcPr>
            <w:tcW w:w="2463" w:type="pct"/>
            <w:tcBorders>
              <w:top w:val="single" w:sz="4" w:space="0" w:color="auto"/>
              <w:left w:val="single" w:sz="4" w:space="0" w:color="auto"/>
              <w:bottom w:val="single" w:sz="4" w:space="0" w:color="auto"/>
              <w:right w:val="single" w:sz="4" w:space="0" w:color="auto"/>
            </w:tcBorders>
            <w:vAlign w:val="center"/>
          </w:tcPr>
          <w:p w14:paraId="001C61B8" w14:textId="77777777" w:rsidR="003473AF" w:rsidRDefault="001F029C">
            <w:pPr>
              <w:pStyle w:val="1129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至少包含定时运转和连续运转两种运行方式，可根据实际使用需求自由切换</w:t>
            </w:r>
          </w:p>
        </w:tc>
        <w:tc>
          <w:tcPr>
            <w:tcW w:w="846" w:type="pct"/>
            <w:tcBorders>
              <w:top w:val="single" w:sz="4" w:space="0" w:color="auto"/>
              <w:left w:val="single" w:sz="4" w:space="0" w:color="auto"/>
              <w:bottom w:val="single" w:sz="4" w:space="0" w:color="auto"/>
              <w:right w:val="single" w:sz="4" w:space="0" w:color="auto"/>
            </w:tcBorders>
            <w:vAlign w:val="center"/>
          </w:tcPr>
          <w:p w14:paraId="5BDD7B73" w14:textId="77777777" w:rsidR="003473AF" w:rsidRDefault="001F029C">
            <w:pPr>
              <w:pStyle w:val="112810"/>
              <w:textAlignment w:val="center"/>
              <w:rPr>
                <w:rFonts w:ascii="宋体" w:eastAsia="宋体" w:cs="宋体"/>
                <w:color w:val="000000"/>
                <w:kern w:val="0"/>
                <w:szCs w:val="21"/>
                <w:lang w:val="en-US"/>
              </w:rPr>
            </w:pPr>
            <w:r>
              <w:rPr>
                <w:rFonts w:ascii="宋体" w:eastAsia="宋体" w:cs="宋体" w:hint="eastAsia"/>
                <w:bCs/>
                <w:szCs w:val="21"/>
                <w:lang w:val="en-US"/>
              </w:rPr>
              <w:t>/</w:t>
            </w:r>
          </w:p>
        </w:tc>
      </w:tr>
      <w:tr w:rsidR="003473AF" w14:paraId="697363CF" w14:textId="77777777">
        <w:trPr>
          <w:jc w:val="center"/>
        </w:trPr>
        <w:tc>
          <w:tcPr>
            <w:tcW w:w="447" w:type="pct"/>
            <w:tcBorders>
              <w:top w:val="single" w:sz="4" w:space="0" w:color="auto"/>
              <w:left w:val="single" w:sz="4" w:space="0" w:color="auto"/>
              <w:bottom w:val="single" w:sz="4" w:space="0" w:color="auto"/>
              <w:right w:val="single" w:sz="4" w:space="0" w:color="auto"/>
            </w:tcBorders>
            <w:vAlign w:val="center"/>
          </w:tcPr>
          <w:p w14:paraId="5A00D21F" w14:textId="77777777" w:rsidR="003473AF" w:rsidRDefault="003473AF">
            <w:pPr>
              <w:pStyle w:val="112710"/>
              <w:widowControl w:val="0"/>
              <w:numPr>
                <w:ilvl w:val="0"/>
                <w:numId w:val="32"/>
              </w:numPr>
              <w:jc w:val="center"/>
              <w:textAlignment w:val="center"/>
              <w:rPr>
                <w:rFonts w:ascii="宋体" w:eastAsia="宋体" w:cs="宋体"/>
                <w:bCs/>
                <w:szCs w:val="21"/>
              </w:rPr>
            </w:pPr>
          </w:p>
        </w:tc>
        <w:tc>
          <w:tcPr>
            <w:tcW w:w="495" w:type="pct"/>
            <w:tcBorders>
              <w:top w:val="single" w:sz="4" w:space="0" w:color="auto"/>
              <w:left w:val="single" w:sz="4" w:space="0" w:color="auto"/>
              <w:bottom w:val="single" w:sz="4" w:space="0" w:color="auto"/>
              <w:right w:val="single" w:sz="4" w:space="0" w:color="auto"/>
            </w:tcBorders>
            <w:vAlign w:val="center"/>
          </w:tcPr>
          <w:p w14:paraId="6C89DE14" w14:textId="77777777" w:rsidR="003473AF" w:rsidRDefault="003473AF">
            <w:pPr>
              <w:pStyle w:val="112610"/>
              <w:adjustRightInd w:val="0"/>
              <w:snapToGrid w:val="0"/>
              <w:jc w:val="center"/>
              <w:rPr>
                <w:rFonts w:ascii="宋体" w:eastAsia="宋体" w:cs="宋体"/>
                <w:bCs/>
                <w:szCs w:val="21"/>
              </w:rPr>
            </w:pPr>
          </w:p>
        </w:tc>
        <w:tc>
          <w:tcPr>
            <w:tcW w:w="747" w:type="pct"/>
            <w:tcBorders>
              <w:top w:val="single" w:sz="4" w:space="0" w:color="auto"/>
              <w:left w:val="single" w:sz="4" w:space="0" w:color="auto"/>
              <w:bottom w:val="single" w:sz="4" w:space="0" w:color="auto"/>
              <w:right w:val="single" w:sz="4" w:space="0" w:color="auto"/>
            </w:tcBorders>
            <w:vAlign w:val="center"/>
          </w:tcPr>
          <w:p w14:paraId="001997E9" w14:textId="77777777" w:rsidR="003473AF" w:rsidRDefault="001F029C">
            <w:pPr>
              <w:pStyle w:val="1125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定时范围</w:t>
            </w:r>
          </w:p>
        </w:tc>
        <w:tc>
          <w:tcPr>
            <w:tcW w:w="2463" w:type="pct"/>
            <w:tcBorders>
              <w:top w:val="single" w:sz="4" w:space="0" w:color="auto"/>
              <w:left w:val="single" w:sz="4" w:space="0" w:color="auto"/>
              <w:bottom w:val="single" w:sz="4" w:space="0" w:color="auto"/>
              <w:right w:val="single" w:sz="4" w:space="0" w:color="auto"/>
            </w:tcBorders>
            <w:vAlign w:val="center"/>
          </w:tcPr>
          <w:p w14:paraId="70E575D2" w14:textId="77777777" w:rsidR="003473AF" w:rsidRDefault="001F029C">
            <w:pPr>
              <w:pStyle w:val="1124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不小于1～55min</w:t>
            </w:r>
          </w:p>
        </w:tc>
        <w:tc>
          <w:tcPr>
            <w:tcW w:w="846" w:type="pct"/>
            <w:tcBorders>
              <w:top w:val="single" w:sz="4" w:space="0" w:color="auto"/>
              <w:left w:val="single" w:sz="4" w:space="0" w:color="auto"/>
              <w:bottom w:val="single" w:sz="4" w:space="0" w:color="auto"/>
              <w:right w:val="single" w:sz="4" w:space="0" w:color="auto"/>
            </w:tcBorders>
            <w:vAlign w:val="center"/>
          </w:tcPr>
          <w:p w14:paraId="2DE5F1A0" w14:textId="77777777" w:rsidR="003473AF" w:rsidRDefault="001F029C">
            <w:pPr>
              <w:pStyle w:val="112310"/>
              <w:textAlignment w:val="center"/>
              <w:rPr>
                <w:rFonts w:ascii="宋体" w:eastAsia="宋体" w:cs="宋体"/>
                <w:color w:val="000000"/>
                <w:kern w:val="0"/>
                <w:szCs w:val="21"/>
                <w:lang w:val="en-US"/>
              </w:rPr>
            </w:pPr>
            <w:r>
              <w:rPr>
                <w:rFonts w:ascii="宋体" w:eastAsia="宋体" w:cs="宋体" w:hint="eastAsia"/>
                <w:bCs/>
                <w:szCs w:val="21"/>
                <w:lang w:val="en-US"/>
              </w:rPr>
              <w:t>/</w:t>
            </w:r>
          </w:p>
        </w:tc>
      </w:tr>
      <w:tr w:rsidR="003473AF" w14:paraId="3047B63D" w14:textId="77777777">
        <w:trPr>
          <w:jc w:val="center"/>
        </w:trPr>
        <w:tc>
          <w:tcPr>
            <w:tcW w:w="447" w:type="pct"/>
            <w:tcBorders>
              <w:top w:val="single" w:sz="4" w:space="0" w:color="auto"/>
              <w:left w:val="single" w:sz="4" w:space="0" w:color="auto"/>
              <w:bottom w:val="single" w:sz="4" w:space="0" w:color="auto"/>
              <w:right w:val="single" w:sz="4" w:space="0" w:color="auto"/>
            </w:tcBorders>
            <w:vAlign w:val="center"/>
          </w:tcPr>
          <w:p w14:paraId="0AC8F07E" w14:textId="77777777" w:rsidR="003473AF" w:rsidRDefault="003473AF">
            <w:pPr>
              <w:pStyle w:val="112210"/>
              <w:widowControl w:val="0"/>
              <w:numPr>
                <w:ilvl w:val="0"/>
                <w:numId w:val="32"/>
              </w:numPr>
              <w:jc w:val="center"/>
              <w:textAlignment w:val="center"/>
              <w:rPr>
                <w:rFonts w:ascii="宋体" w:eastAsia="宋体" w:cs="宋体"/>
                <w:bCs/>
                <w:szCs w:val="21"/>
              </w:rPr>
            </w:pPr>
          </w:p>
        </w:tc>
        <w:tc>
          <w:tcPr>
            <w:tcW w:w="495" w:type="pct"/>
            <w:tcBorders>
              <w:top w:val="single" w:sz="4" w:space="0" w:color="auto"/>
              <w:left w:val="single" w:sz="4" w:space="0" w:color="auto"/>
              <w:bottom w:val="single" w:sz="4" w:space="0" w:color="auto"/>
              <w:right w:val="single" w:sz="4" w:space="0" w:color="auto"/>
            </w:tcBorders>
            <w:vAlign w:val="center"/>
          </w:tcPr>
          <w:p w14:paraId="59BEC1A7" w14:textId="77777777" w:rsidR="003473AF" w:rsidRDefault="001F029C">
            <w:pPr>
              <w:pStyle w:val="112110"/>
              <w:adjustRightInd w:val="0"/>
              <w:snapToGrid w:val="0"/>
              <w:jc w:val="center"/>
              <w:rPr>
                <w:rFonts w:ascii="宋体" w:eastAsia="宋体" w:cs="宋体"/>
                <w:bCs/>
                <w:szCs w:val="21"/>
              </w:rPr>
            </w:pPr>
            <w:r>
              <w:rPr>
                <w:rFonts w:ascii="宋体" w:eastAsia="宋体" w:cs="宋体" w:hint="eastAsia"/>
                <w:bCs/>
                <w:szCs w:val="21"/>
              </w:rPr>
              <w:t>▲</w:t>
            </w:r>
          </w:p>
        </w:tc>
        <w:tc>
          <w:tcPr>
            <w:tcW w:w="747" w:type="pct"/>
            <w:tcBorders>
              <w:top w:val="single" w:sz="4" w:space="0" w:color="auto"/>
              <w:left w:val="single" w:sz="4" w:space="0" w:color="auto"/>
              <w:bottom w:val="single" w:sz="4" w:space="0" w:color="auto"/>
              <w:right w:val="single" w:sz="4" w:space="0" w:color="auto"/>
            </w:tcBorders>
            <w:vAlign w:val="center"/>
          </w:tcPr>
          <w:p w14:paraId="06180022" w14:textId="77777777" w:rsidR="003473AF" w:rsidRDefault="001F029C">
            <w:pPr>
              <w:pStyle w:val="1120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夹具</w:t>
            </w:r>
          </w:p>
        </w:tc>
        <w:tc>
          <w:tcPr>
            <w:tcW w:w="2463" w:type="pct"/>
            <w:tcBorders>
              <w:top w:val="single" w:sz="4" w:space="0" w:color="auto"/>
              <w:left w:val="single" w:sz="4" w:space="0" w:color="auto"/>
              <w:bottom w:val="single" w:sz="4" w:space="0" w:color="auto"/>
              <w:right w:val="single" w:sz="4" w:space="0" w:color="auto"/>
            </w:tcBorders>
            <w:vAlign w:val="center"/>
          </w:tcPr>
          <w:p w14:paraId="61C9D15F" w14:textId="77777777" w:rsidR="003473AF" w:rsidRDefault="001F029C">
            <w:pPr>
              <w:pStyle w:val="1119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支持同时兼容不少于5种实验室常用样品容器，至少包含离心管、试管、试管架、分液漏斗和三角瓶，且可同时批量振荡上述多种不同容器组合</w:t>
            </w:r>
          </w:p>
        </w:tc>
        <w:tc>
          <w:tcPr>
            <w:tcW w:w="846" w:type="pct"/>
            <w:tcBorders>
              <w:top w:val="single" w:sz="4" w:space="0" w:color="auto"/>
              <w:left w:val="single" w:sz="4" w:space="0" w:color="auto"/>
              <w:bottom w:val="single" w:sz="4" w:space="0" w:color="auto"/>
              <w:right w:val="single" w:sz="4" w:space="0" w:color="auto"/>
            </w:tcBorders>
            <w:vAlign w:val="center"/>
          </w:tcPr>
          <w:p w14:paraId="16720C1F" w14:textId="77777777" w:rsidR="003473AF" w:rsidRDefault="001F029C">
            <w:pPr>
              <w:pStyle w:val="111810"/>
              <w:textAlignment w:val="center"/>
              <w:rPr>
                <w:rFonts w:ascii="宋体" w:eastAsia="宋体" w:cs="宋体"/>
                <w:color w:val="000000"/>
                <w:kern w:val="0"/>
                <w:szCs w:val="21"/>
                <w:lang w:val="en-US"/>
              </w:rPr>
            </w:pPr>
            <w:r>
              <w:rPr>
                <w:rFonts w:ascii="宋体" w:eastAsia="宋体" w:cs="宋体" w:hint="eastAsia"/>
                <w:bCs/>
                <w:color w:val="000000"/>
                <w:kern w:val="0"/>
                <w:szCs w:val="21"/>
              </w:rPr>
              <w:t>原厂证明材料</w:t>
            </w:r>
          </w:p>
        </w:tc>
      </w:tr>
      <w:tr w:rsidR="003473AF" w14:paraId="457D41CB" w14:textId="77777777">
        <w:trPr>
          <w:jc w:val="center"/>
        </w:trPr>
        <w:tc>
          <w:tcPr>
            <w:tcW w:w="447" w:type="pct"/>
            <w:tcBorders>
              <w:top w:val="single" w:sz="4" w:space="0" w:color="auto"/>
              <w:left w:val="single" w:sz="4" w:space="0" w:color="auto"/>
              <w:bottom w:val="single" w:sz="4" w:space="0" w:color="auto"/>
              <w:right w:val="single" w:sz="4" w:space="0" w:color="auto"/>
            </w:tcBorders>
            <w:vAlign w:val="center"/>
          </w:tcPr>
          <w:p w14:paraId="4A2705BF" w14:textId="77777777" w:rsidR="003473AF" w:rsidRDefault="003473AF">
            <w:pPr>
              <w:pStyle w:val="111710"/>
              <w:widowControl w:val="0"/>
              <w:numPr>
                <w:ilvl w:val="0"/>
                <w:numId w:val="32"/>
              </w:numPr>
              <w:jc w:val="center"/>
              <w:textAlignment w:val="center"/>
              <w:rPr>
                <w:rFonts w:ascii="宋体" w:eastAsia="宋体" w:cs="宋体"/>
                <w:bCs/>
                <w:szCs w:val="21"/>
              </w:rPr>
            </w:pPr>
          </w:p>
        </w:tc>
        <w:tc>
          <w:tcPr>
            <w:tcW w:w="495" w:type="pct"/>
            <w:tcBorders>
              <w:top w:val="single" w:sz="4" w:space="0" w:color="auto"/>
              <w:left w:val="single" w:sz="4" w:space="0" w:color="auto"/>
              <w:bottom w:val="single" w:sz="4" w:space="0" w:color="auto"/>
              <w:right w:val="single" w:sz="4" w:space="0" w:color="auto"/>
            </w:tcBorders>
            <w:vAlign w:val="center"/>
          </w:tcPr>
          <w:p w14:paraId="56144415" w14:textId="77777777" w:rsidR="003473AF" w:rsidRDefault="003473AF">
            <w:pPr>
              <w:pStyle w:val="111610"/>
              <w:adjustRightInd w:val="0"/>
              <w:snapToGrid w:val="0"/>
              <w:jc w:val="center"/>
              <w:rPr>
                <w:rFonts w:ascii="宋体" w:eastAsia="宋体" w:cs="宋体"/>
                <w:bCs/>
                <w:szCs w:val="21"/>
              </w:rPr>
            </w:pPr>
          </w:p>
        </w:tc>
        <w:tc>
          <w:tcPr>
            <w:tcW w:w="747" w:type="pct"/>
            <w:tcBorders>
              <w:top w:val="single" w:sz="4" w:space="0" w:color="auto"/>
              <w:left w:val="single" w:sz="4" w:space="0" w:color="auto"/>
              <w:bottom w:val="single" w:sz="4" w:space="0" w:color="auto"/>
              <w:right w:val="single" w:sz="4" w:space="0" w:color="auto"/>
            </w:tcBorders>
            <w:vAlign w:val="center"/>
          </w:tcPr>
          <w:p w14:paraId="6284AF58" w14:textId="77777777" w:rsidR="003473AF" w:rsidRDefault="001F029C">
            <w:pPr>
              <w:pStyle w:val="1115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夹具托盘</w:t>
            </w:r>
          </w:p>
        </w:tc>
        <w:tc>
          <w:tcPr>
            <w:tcW w:w="2463" w:type="pct"/>
            <w:tcBorders>
              <w:top w:val="single" w:sz="4" w:space="0" w:color="auto"/>
              <w:left w:val="single" w:sz="4" w:space="0" w:color="auto"/>
              <w:bottom w:val="single" w:sz="4" w:space="0" w:color="auto"/>
              <w:right w:val="single" w:sz="4" w:space="0" w:color="auto"/>
            </w:tcBorders>
            <w:vAlign w:val="center"/>
          </w:tcPr>
          <w:p w14:paraId="1747BB62" w14:textId="77777777" w:rsidR="003473AF" w:rsidRDefault="001F029C">
            <w:pPr>
              <w:pStyle w:val="1114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工作面≥ 480mm×500mm</w:t>
            </w:r>
          </w:p>
        </w:tc>
        <w:tc>
          <w:tcPr>
            <w:tcW w:w="846" w:type="pct"/>
            <w:tcBorders>
              <w:top w:val="single" w:sz="4" w:space="0" w:color="auto"/>
              <w:left w:val="single" w:sz="4" w:space="0" w:color="auto"/>
              <w:bottom w:val="single" w:sz="4" w:space="0" w:color="auto"/>
              <w:right w:val="single" w:sz="4" w:space="0" w:color="auto"/>
            </w:tcBorders>
            <w:vAlign w:val="center"/>
          </w:tcPr>
          <w:p w14:paraId="35EC4E1B" w14:textId="77777777" w:rsidR="003473AF" w:rsidRDefault="001F029C">
            <w:pPr>
              <w:pStyle w:val="111310"/>
              <w:textAlignment w:val="center"/>
              <w:rPr>
                <w:rFonts w:ascii="宋体" w:eastAsia="宋体" w:cs="宋体"/>
                <w:color w:val="000000"/>
                <w:kern w:val="0"/>
                <w:szCs w:val="21"/>
                <w:lang w:val="en-US"/>
              </w:rPr>
            </w:pPr>
            <w:r>
              <w:rPr>
                <w:rFonts w:ascii="宋体" w:eastAsia="宋体" w:cs="宋体" w:hint="eastAsia"/>
                <w:bCs/>
                <w:color w:val="000000"/>
                <w:kern w:val="0"/>
                <w:szCs w:val="21"/>
                <w:lang w:val="en-US"/>
              </w:rPr>
              <w:t>/</w:t>
            </w:r>
          </w:p>
        </w:tc>
      </w:tr>
      <w:tr w:rsidR="003473AF" w14:paraId="58FB0237" w14:textId="77777777">
        <w:trPr>
          <w:jc w:val="center"/>
        </w:trPr>
        <w:tc>
          <w:tcPr>
            <w:tcW w:w="447" w:type="pct"/>
            <w:tcBorders>
              <w:top w:val="single" w:sz="4" w:space="0" w:color="auto"/>
              <w:left w:val="single" w:sz="4" w:space="0" w:color="auto"/>
              <w:bottom w:val="single" w:sz="4" w:space="0" w:color="auto"/>
              <w:right w:val="single" w:sz="4" w:space="0" w:color="auto"/>
            </w:tcBorders>
            <w:vAlign w:val="center"/>
          </w:tcPr>
          <w:p w14:paraId="7151D65E" w14:textId="77777777" w:rsidR="003473AF" w:rsidRDefault="003473AF">
            <w:pPr>
              <w:pStyle w:val="111210"/>
              <w:widowControl w:val="0"/>
              <w:numPr>
                <w:ilvl w:val="0"/>
                <w:numId w:val="32"/>
              </w:numPr>
              <w:jc w:val="center"/>
              <w:textAlignment w:val="center"/>
              <w:rPr>
                <w:rFonts w:ascii="宋体" w:eastAsia="宋体" w:cs="宋体"/>
                <w:bCs/>
                <w:szCs w:val="21"/>
              </w:rPr>
            </w:pPr>
          </w:p>
        </w:tc>
        <w:tc>
          <w:tcPr>
            <w:tcW w:w="495" w:type="pct"/>
            <w:tcBorders>
              <w:top w:val="single" w:sz="4" w:space="0" w:color="auto"/>
              <w:left w:val="single" w:sz="4" w:space="0" w:color="auto"/>
              <w:bottom w:val="single" w:sz="4" w:space="0" w:color="auto"/>
              <w:right w:val="single" w:sz="4" w:space="0" w:color="auto"/>
            </w:tcBorders>
            <w:vAlign w:val="center"/>
          </w:tcPr>
          <w:p w14:paraId="6B99DB3E" w14:textId="77777777" w:rsidR="003473AF" w:rsidRDefault="001F029C">
            <w:pPr>
              <w:pStyle w:val="111110"/>
              <w:adjustRightInd w:val="0"/>
              <w:snapToGrid w:val="0"/>
              <w:jc w:val="center"/>
              <w:rPr>
                <w:rFonts w:ascii="宋体" w:eastAsia="宋体" w:cs="宋体"/>
                <w:bCs/>
                <w:szCs w:val="21"/>
              </w:rPr>
            </w:pPr>
            <w:r>
              <w:rPr>
                <w:rFonts w:ascii="宋体" w:eastAsia="宋体" w:cs="宋体" w:hint="eastAsia"/>
                <w:bCs/>
                <w:szCs w:val="21"/>
              </w:rPr>
              <w:t>▲</w:t>
            </w:r>
          </w:p>
        </w:tc>
        <w:tc>
          <w:tcPr>
            <w:tcW w:w="747" w:type="pct"/>
            <w:tcBorders>
              <w:top w:val="single" w:sz="4" w:space="0" w:color="auto"/>
              <w:left w:val="single" w:sz="4" w:space="0" w:color="auto"/>
              <w:bottom w:val="single" w:sz="4" w:space="0" w:color="auto"/>
              <w:right w:val="single" w:sz="4" w:space="0" w:color="auto"/>
            </w:tcBorders>
            <w:vAlign w:val="center"/>
          </w:tcPr>
          <w:p w14:paraId="087CC68C" w14:textId="77777777" w:rsidR="003473AF" w:rsidRDefault="001F029C">
            <w:pPr>
              <w:pStyle w:val="1110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数据通信接口</w:t>
            </w:r>
          </w:p>
        </w:tc>
        <w:tc>
          <w:tcPr>
            <w:tcW w:w="2463" w:type="pct"/>
            <w:tcBorders>
              <w:top w:val="single" w:sz="4" w:space="0" w:color="auto"/>
              <w:left w:val="single" w:sz="4" w:space="0" w:color="auto"/>
              <w:bottom w:val="single" w:sz="4" w:space="0" w:color="auto"/>
              <w:right w:val="single" w:sz="4" w:space="0" w:color="auto"/>
            </w:tcBorders>
            <w:vAlign w:val="center"/>
          </w:tcPr>
          <w:p w14:paraId="35D9A76D" w14:textId="77777777" w:rsidR="003473AF" w:rsidRDefault="001F029C">
            <w:pPr>
              <w:pStyle w:val="110910"/>
              <w:jc w:val="both"/>
              <w:textAlignment w:val="center"/>
              <w:rPr>
                <w:rFonts w:ascii="宋体" w:eastAsia="宋体" w:cs="宋体"/>
                <w:color w:val="000000"/>
                <w:kern w:val="0"/>
                <w:szCs w:val="21"/>
                <w:lang w:val="en-US"/>
              </w:rPr>
            </w:pPr>
            <w:r>
              <w:rPr>
                <w:rFonts w:ascii="宋体" w:eastAsia="宋体" w:cs="宋体" w:hint="eastAsia"/>
                <w:color w:val="000000"/>
                <w:kern w:val="0"/>
                <w:szCs w:val="21"/>
                <w:lang w:val="en-US"/>
              </w:rPr>
              <w:t>配置至少2个接口，包含RS232接口和USB接口</w:t>
            </w:r>
          </w:p>
        </w:tc>
        <w:tc>
          <w:tcPr>
            <w:tcW w:w="846" w:type="pct"/>
            <w:tcBorders>
              <w:top w:val="single" w:sz="4" w:space="0" w:color="auto"/>
              <w:left w:val="single" w:sz="4" w:space="0" w:color="auto"/>
              <w:bottom w:val="single" w:sz="4" w:space="0" w:color="auto"/>
              <w:right w:val="single" w:sz="4" w:space="0" w:color="auto"/>
            </w:tcBorders>
            <w:vAlign w:val="center"/>
          </w:tcPr>
          <w:p w14:paraId="79F8CDC5" w14:textId="77777777" w:rsidR="003473AF" w:rsidRDefault="001F029C">
            <w:pPr>
              <w:pStyle w:val="110810"/>
              <w:textAlignment w:val="center"/>
              <w:rPr>
                <w:rFonts w:ascii="宋体" w:eastAsia="宋体" w:cs="宋体"/>
                <w:color w:val="000000"/>
                <w:kern w:val="0"/>
                <w:szCs w:val="21"/>
                <w:lang w:val="en-US"/>
              </w:rPr>
            </w:pPr>
            <w:r>
              <w:rPr>
                <w:rFonts w:ascii="宋体" w:eastAsia="宋体" w:cs="宋体" w:hint="eastAsia"/>
                <w:bCs/>
                <w:color w:val="000000"/>
                <w:kern w:val="0"/>
                <w:szCs w:val="21"/>
              </w:rPr>
              <w:t>原厂证明材料</w:t>
            </w:r>
          </w:p>
        </w:tc>
      </w:tr>
    </w:tbl>
    <w:p w14:paraId="3090D75E" w14:textId="77777777" w:rsidR="003473AF" w:rsidRDefault="003473AF">
      <w:pPr>
        <w:rPr>
          <w:lang w:val="en-US"/>
        </w:rPr>
      </w:pPr>
    </w:p>
    <w:p w14:paraId="3FA2ED64" w14:textId="77777777" w:rsidR="003473AF" w:rsidRDefault="001F029C">
      <w:pPr>
        <w:pStyle w:val="2"/>
        <w:spacing w:before="120"/>
      </w:pPr>
      <w:bookmarkStart w:id="130" w:name="_Toc209620474"/>
      <w:r>
        <w:rPr>
          <w:rFonts w:hint="eastAsia"/>
        </w:rPr>
        <w:t>服务</w:t>
      </w:r>
      <w:r>
        <w:t>要求</w:t>
      </w:r>
      <w:bookmarkEnd w:id="106"/>
      <w:bookmarkEnd w:id="123"/>
      <w:bookmarkEnd w:id="124"/>
      <w:bookmarkEnd w:id="125"/>
      <w:bookmarkEnd w:id="126"/>
      <w:bookmarkEnd w:id="127"/>
      <w:bookmarkEnd w:id="128"/>
      <w:bookmarkEnd w:id="130"/>
    </w:p>
    <w:p w14:paraId="6879F0AA" w14:textId="77777777" w:rsidR="003473AF" w:rsidRDefault="001F029C">
      <w:pPr>
        <w:rPr>
          <w:lang w:val="en-US"/>
        </w:rPr>
      </w:pPr>
      <w:r>
        <w:rPr>
          <w:rFonts w:hint="eastAsia"/>
        </w:rPr>
        <w:t xml:space="preserve"> </w:t>
      </w:r>
      <w:r>
        <w:rPr>
          <w:rFonts w:hint="eastAsia"/>
        </w:rPr>
        <w:t>“</w:t>
      </w:r>
      <w:r>
        <w:t>*</w:t>
      </w:r>
      <w:r>
        <w:rPr>
          <w:rFonts w:hint="eastAsia"/>
        </w:rPr>
        <w:t>”代表实质性要求，每有一项不满足，投标将被拒绝。</w:t>
      </w:r>
    </w:p>
    <w:p w14:paraId="291293B5" w14:textId="77777777" w:rsidR="003473AF" w:rsidRDefault="001F029C">
      <w:pPr>
        <w:pStyle w:val="3"/>
        <w:spacing w:before="120"/>
      </w:pPr>
      <w:bookmarkStart w:id="131" w:name="_Hlk206779989"/>
      <w:bookmarkStart w:id="132" w:name="_Hlk206845927"/>
      <w:r>
        <w:t>售后服务</w:t>
      </w:r>
    </w:p>
    <w:p w14:paraId="48B95A73" w14:textId="77777777" w:rsidR="003473AF" w:rsidRDefault="001F029C">
      <w:r>
        <w:rPr>
          <w:b/>
        </w:rPr>
        <w:t>*</w:t>
      </w:r>
      <w:r>
        <w:t>1</w:t>
      </w:r>
      <w:r>
        <w:t>、</w:t>
      </w:r>
      <w:r>
        <w:rPr>
          <w:rFonts w:hint="eastAsia"/>
        </w:rPr>
        <w:t>质量保证期（简称“质保期”）为</w:t>
      </w:r>
      <w:r>
        <w:rPr>
          <w:rFonts w:hint="eastAsia"/>
        </w:rPr>
        <w:t>1</w:t>
      </w:r>
      <w:r>
        <w:rPr>
          <w:rFonts w:hint="eastAsia"/>
        </w:rPr>
        <w:t>年</w:t>
      </w:r>
      <w:r>
        <w:rPr>
          <w:rFonts w:hint="eastAsia"/>
        </w:rPr>
        <w:t xml:space="preserve">, </w:t>
      </w:r>
      <w:r>
        <w:rPr>
          <w:rFonts w:hint="eastAsia"/>
        </w:rPr>
        <w:t>质保期内，出现故障，须派出技术工程师到达现场处理故障，并承担一切费用。（提供承诺函加盖投标人公章）</w:t>
      </w:r>
    </w:p>
    <w:p w14:paraId="09CFC380" w14:textId="77777777" w:rsidR="003473AF" w:rsidRDefault="001F029C">
      <w:r>
        <w:rPr>
          <w:b/>
        </w:rPr>
        <w:t>*</w:t>
      </w:r>
      <w:r>
        <w:t>2</w:t>
      </w:r>
      <w:r>
        <w:t>、供应商需明确本项目的联系人，保证联系人手机、邮箱</w:t>
      </w:r>
      <w:r>
        <w:t>24</w:t>
      </w:r>
      <w:r>
        <w:t>小时畅通，以接收采购人的服务请求。</w:t>
      </w:r>
      <w:r>
        <w:rPr>
          <w:rFonts w:hint="eastAsia"/>
        </w:rPr>
        <w:t>（</w:t>
      </w:r>
      <w:r>
        <w:t>提供承诺函加盖</w:t>
      </w:r>
      <w:r>
        <w:rPr>
          <w:rFonts w:hint="eastAsia"/>
        </w:rPr>
        <w:t>投标</w:t>
      </w:r>
      <w:r>
        <w:t>人公章</w:t>
      </w:r>
      <w:r>
        <w:rPr>
          <w:rFonts w:hint="eastAsia"/>
        </w:rPr>
        <w:t>）</w:t>
      </w:r>
    </w:p>
    <w:p w14:paraId="028BB130" w14:textId="77777777" w:rsidR="003473AF" w:rsidRDefault="001F029C">
      <w:r>
        <w:rPr>
          <w:b/>
        </w:rPr>
        <w:t>*</w:t>
      </w:r>
      <w:r>
        <w:t>3</w:t>
      </w:r>
      <w:r>
        <w:t>、在质保期内，如</w:t>
      </w:r>
      <w:r>
        <w:rPr>
          <w:rFonts w:hint="eastAsia"/>
        </w:rPr>
        <w:t>设备</w:t>
      </w:r>
      <w:r>
        <w:t>出现使用故障，</w:t>
      </w:r>
      <w:r>
        <w:rPr>
          <w:rFonts w:hint="eastAsia"/>
        </w:rPr>
        <w:t>中标供应商</w:t>
      </w:r>
      <w:r>
        <w:t>工程师</w:t>
      </w:r>
      <w:r>
        <w:rPr>
          <w:rFonts w:hint="eastAsia"/>
        </w:rPr>
        <w:t>须</w:t>
      </w:r>
      <w:r>
        <w:t>在</w:t>
      </w:r>
      <w:r>
        <w:t>15</w:t>
      </w:r>
      <w:r>
        <w:t>分钟内电话响应，如能够通过远程方式的，工程师应在最短时间通过远程解决。如无法远程解决的</w:t>
      </w:r>
      <w:r>
        <w:rPr>
          <w:rFonts w:hint="eastAsia"/>
        </w:rPr>
        <w:t>，应</w:t>
      </w:r>
      <w:r>
        <w:t>立即启动现场服务模式。如果需要现场服务，中标供应商工程师将在接到用户电话后</w:t>
      </w:r>
      <w:r>
        <w:t>48</w:t>
      </w:r>
      <w:r>
        <w:rPr>
          <w:rFonts w:hint="eastAsia"/>
        </w:rPr>
        <w:t>小时</w:t>
      </w:r>
      <w:r>
        <w:t>内到达现场进行维护。</w:t>
      </w:r>
      <w:r>
        <w:rPr>
          <w:rFonts w:hint="eastAsia"/>
        </w:rPr>
        <w:t>（</w:t>
      </w:r>
      <w:r>
        <w:t>提供承诺函加盖</w:t>
      </w:r>
      <w:r>
        <w:rPr>
          <w:rFonts w:hint="eastAsia"/>
        </w:rPr>
        <w:t>投标</w:t>
      </w:r>
      <w:r>
        <w:t>人公章</w:t>
      </w:r>
      <w:r>
        <w:rPr>
          <w:rFonts w:hint="eastAsia"/>
        </w:rPr>
        <w:t>）</w:t>
      </w:r>
    </w:p>
    <w:p w14:paraId="44192DF1" w14:textId="77777777" w:rsidR="003473AF" w:rsidRDefault="001F029C">
      <w:r>
        <w:rPr>
          <w:b/>
        </w:rPr>
        <w:t>*</w:t>
      </w:r>
      <w:r>
        <w:t>4</w:t>
      </w:r>
      <w:r>
        <w:t>、中标供应商每年须提供不低于</w:t>
      </w:r>
      <w:r>
        <w:t>5</w:t>
      </w:r>
      <w:r>
        <w:t>次的现场技术支持服务，需提供承诺函加盖</w:t>
      </w:r>
      <w:r>
        <w:rPr>
          <w:rFonts w:hint="eastAsia"/>
        </w:rPr>
        <w:t>投标</w:t>
      </w:r>
      <w:r>
        <w:t>人公章。</w:t>
      </w:r>
      <w:r>
        <w:rPr>
          <w:rFonts w:hint="eastAsia"/>
        </w:rPr>
        <w:t>（</w:t>
      </w:r>
      <w:r>
        <w:t>提供承诺函加盖</w:t>
      </w:r>
      <w:r>
        <w:rPr>
          <w:rFonts w:hint="eastAsia"/>
        </w:rPr>
        <w:t>投标</w:t>
      </w:r>
      <w:r>
        <w:t>人公章</w:t>
      </w:r>
      <w:r>
        <w:rPr>
          <w:rFonts w:hint="eastAsia"/>
        </w:rPr>
        <w:t>）</w:t>
      </w:r>
    </w:p>
    <w:p w14:paraId="1504568A" w14:textId="77777777" w:rsidR="003473AF" w:rsidRDefault="001F029C">
      <w:r>
        <w:rPr>
          <w:b/>
        </w:rPr>
        <w:t>*</w:t>
      </w:r>
      <w:r>
        <w:t>5</w:t>
      </w:r>
      <w:r>
        <w:t>、质保期满后，中标供应商应以优惠价格提供长期</w:t>
      </w:r>
      <w:proofErr w:type="gramStart"/>
      <w:r>
        <w:t>的维保服务</w:t>
      </w:r>
      <w:proofErr w:type="gramEnd"/>
      <w:r>
        <w:t>。</w:t>
      </w:r>
      <w:r>
        <w:rPr>
          <w:rFonts w:hint="eastAsia"/>
        </w:rPr>
        <w:t>（</w:t>
      </w:r>
      <w:r>
        <w:t>提供承诺函加盖</w:t>
      </w:r>
      <w:r>
        <w:rPr>
          <w:rFonts w:hint="eastAsia"/>
        </w:rPr>
        <w:t>投标</w:t>
      </w:r>
      <w:r>
        <w:t>人公章</w:t>
      </w:r>
      <w:r>
        <w:rPr>
          <w:rFonts w:hint="eastAsia"/>
        </w:rPr>
        <w:t>）</w:t>
      </w:r>
    </w:p>
    <w:p w14:paraId="6278AA65" w14:textId="77777777" w:rsidR="003473AF" w:rsidRDefault="001F029C">
      <w:pPr>
        <w:rPr>
          <w:lang w:val="en-US"/>
        </w:rPr>
      </w:pPr>
      <w:r>
        <w:rPr>
          <w:rFonts w:hint="eastAsia"/>
        </w:rPr>
        <w:t>6</w:t>
      </w:r>
      <w:r>
        <w:rPr>
          <w:rFonts w:hint="eastAsia"/>
        </w:rPr>
        <w:t>、</w:t>
      </w:r>
      <w:r>
        <w:rPr>
          <w:rFonts w:hint="eastAsia"/>
          <w:lang w:val="en-US"/>
        </w:rPr>
        <w:t>投标人提供售后服务书面方案，包括但不限于以下内容：服务内容、服务流程制度、服务人员安排。</w:t>
      </w:r>
    </w:p>
    <w:p w14:paraId="4A2DE2B8" w14:textId="77777777" w:rsidR="003473AF" w:rsidRDefault="001F029C">
      <w:pPr>
        <w:pStyle w:val="3"/>
        <w:spacing w:before="120"/>
      </w:pPr>
      <w:r>
        <w:lastRenderedPageBreak/>
        <w:t>培训</w:t>
      </w:r>
    </w:p>
    <w:p w14:paraId="5D5F9A9D" w14:textId="77777777" w:rsidR="003473AF" w:rsidRDefault="001F029C">
      <w:r>
        <w:rPr>
          <w:b/>
        </w:rPr>
        <w:t>*</w:t>
      </w:r>
      <w:r>
        <w:t>1</w:t>
      </w:r>
      <w:r>
        <w:t>、投标人</w:t>
      </w:r>
      <w:r>
        <w:rPr>
          <w:rFonts w:hint="eastAsia"/>
        </w:rPr>
        <w:t>承诺</w:t>
      </w:r>
      <w:r>
        <w:t>提供满足本项目要求的培训服务，提供集中培训及驻地跟班培训服务</w:t>
      </w:r>
      <w:r>
        <w:rPr>
          <w:rFonts w:hint="eastAsia"/>
        </w:rPr>
        <w:t>。（</w:t>
      </w:r>
      <w:r>
        <w:t>提供承诺函加盖</w:t>
      </w:r>
      <w:r>
        <w:rPr>
          <w:rFonts w:hint="eastAsia"/>
        </w:rPr>
        <w:t>投标</w:t>
      </w:r>
      <w:r>
        <w:t>人公章</w:t>
      </w:r>
      <w:r>
        <w:rPr>
          <w:rFonts w:hint="eastAsia"/>
        </w:rPr>
        <w:t>）</w:t>
      </w:r>
    </w:p>
    <w:p w14:paraId="37BB56D9" w14:textId="77777777" w:rsidR="003473AF" w:rsidRDefault="001F029C">
      <w:r>
        <w:rPr>
          <w:b/>
        </w:rPr>
        <w:t>*</w:t>
      </w:r>
      <w:r>
        <w:t>2</w:t>
      </w:r>
      <w:r>
        <w:t>、投标人</w:t>
      </w:r>
      <w:r>
        <w:rPr>
          <w:rFonts w:hint="eastAsia"/>
        </w:rPr>
        <w:t>承诺</w:t>
      </w:r>
      <w:r>
        <w:t>为所有被培训人员提供培训用文字资料和讲义等相关用品。所有资料需要中文书写。</w:t>
      </w:r>
      <w:r>
        <w:rPr>
          <w:rFonts w:hint="eastAsia"/>
        </w:rPr>
        <w:t>（</w:t>
      </w:r>
      <w:r>
        <w:t>提供承诺函加盖</w:t>
      </w:r>
      <w:r>
        <w:rPr>
          <w:rFonts w:hint="eastAsia"/>
        </w:rPr>
        <w:t>投标</w:t>
      </w:r>
      <w:r>
        <w:t>人公章</w:t>
      </w:r>
      <w:r>
        <w:rPr>
          <w:rFonts w:hint="eastAsia"/>
        </w:rPr>
        <w:t>）</w:t>
      </w:r>
    </w:p>
    <w:p w14:paraId="28FF8632" w14:textId="77777777" w:rsidR="003473AF" w:rsidRDefault="001F029C">
      <w:r>
        <w:rPr>
          <w:b/>
        </w:rPr>
        <w:t>*</w:t>
      </w:r>
      <w:r>
        <w:t>3</w:t>
      </w:r>
      <w:r>
        <w:t>、投标人</w:t>
      </w:r>
      <w:r>
        <w:rPr>
          <w:rFonts w:hint="eastAsia"/>
        </w:rPr>
        <w:t>承诺</w:t>
      </w:r>
      <w:r>
        <w:t>培训内容包括</w:t>
      </w:r>
      <w:r>
        <w:rPr>
          <w:rFonts w:hint="eastAsia"/>
        </w:rPr>
        <w:t>：</w:t>
      </w:r>
      <w:r>
        <w:t>本项目软件的使用、故障处理、操作培训以及相关的知识等，用户经过培训后，可熟练的使用、维护、故障判断、应急处置。</w:t>
      </w:r>
      <w:r>
        <w:rPr>
          <w:rFonts w:hint="eastAsia"/>
        </w:rPr>
        <w:t>（</w:t>
      </w:r>
      <w:r>
        <w:t>提供承诺函加盖</w:t>
      </w:r>
      <w:r>
        <w:rPr>
          <w:rFonts w:hint="eastAsia"/>
        </w:rPr>
        <w:t>投标</w:t>
      </w:r>
      <w:r>
        <w:t>人公章</w:t>
      </w:r>
      <w:r>
        <w:rPr>
          <w:rFonts w:hint="eastAsia"/>
        </w:rPr>
        <w:t>）</w:t>
      </w:r>
    </w:p>
    <w:p w14:paraId="6DCBEAF4" w14:textId="77777777" w:rsidR="003473AF" w:rsidRDefault="001F029C">
      <w:r>
        <w:t>4</w:t>
      </w:r>
      <w:r>
        <w:t>、投标人均应详细制定人员培训方案，培训方案应包括培训</w:t>
      </w:r>
      <w:r>
        <w:rPr>
          <w:color w:val="000000"/>
          <w:lang w:val="en-US"/>
        </w:rPr>
        <w:t>目标</w:t>
      </w:r>
      <w:r>
        <w:t>、培训时间</w:t>
      </w:r>
      <w:r>
        <w:rPr>
          <w:rFonts w:hint="eastAsia"/>
        </w:rPr>
        <w:t>和人数</w:t>
      </w:r>
      <w:r>
        <w:t>安排、人数、培训课程</w:t>
      </w:r>
      <w:r>
        <w:rPr>
          <w:rFonts w:hint="eastAsia"/>
        </w:rPr>
        <w:t>和</w:t>
      </w:r>
      <w:r>
        <w:t>培训方式等。</w:t>
      </w:r>
    </w:p>
    <w:bookmarkEnd w:id="131"/>
    <w:p w14:paraId="430174B9" w14:textId="77777777" w:rsidR="003473AF" w:rsidRDefault="001F029C">
      <w:pPr>
        <w:pStyle w:val="3"/>
        <w:spacing w:before="120"/>
      </w:pPr>
      <w:r>
        <w:rPr>
          <w:b/>
        </w:rPr>
        <w:t>*</w:t>
      </w:r>
      <w:r>
        <w:t>验收要求</w:t>
      </w:r>
    </w:p>
    <w:p w14:paraId="29E7AE35" w14:textId="77777777" w:rsidR="003473AF" w:rsidRDefault="001F029C">
      <w:r>
        <w:rPr>
          <w:rFonts w:hint="eastAsia"/>
        </w:rPr>
        <w:t>按照政府采购有关规定，采购人相关部门人员组织统一验收。中标供应商所投产品经采购人验收合格后，方可签署验收报告，具体事项如下：</w:t>
      </w:r>
    </w:p>
    <w:p w14:paraId="3812E84B" w14:textId="77777777" w:rsidR="003473AF" w:rsidRDefault="001F029C">
      <w:r>
        <w:rPr>
          <w:rFonts w:hint="eastAsia"/>
        </w:rPr>
        <w:t>（</w:t>
      </w:r>
      <w:r>
        <w:rPr>
          <w:rFonts w:hint="eastAsia"/>
        </w:rPr>
        <w:t>1</w:t>
      </w:r>
      <w:r>
        <w:rPr>
          <w:rFonts w:hint="eastAsia"/>
        </w:rPr>
        <w:t>）中标供应商须与采购人共同完成货物验收工作，采购人有权核查产品检验报告原件或委托具有相应检验能力、检验资质的第三方检验机构对产品进行检验；中标供应商须承诺中标公告发布后至合同签订前</w:t>
      </w:r>
      <w:r>
        <w:rPr>
          <w:rFonts w:hint="eastAsia"/>
        </w:rPr>
        <w:t>2</w:t>
      </w:r>
      <w:r>
        <w:rPr>
          <w:rFonts w:hint="eastAsia"/>
        </w:rPr>
        <w:t>个工作日内向采购人提供投标文件中响应“技术要求”的所有检验报告原件。</w:t>
      </w:r>
    </w:p>
    <w:p w14:paraId="48665232" w14:textId="77777777" w:rsidR="003473AF" w:rsidRDefault="001F029C">
      <w:r>
        <w:rPr>
          <w:rFonts w:hint="eastAsia"/>
        </w:rPr>
        <w:t>（</w:t>
      </w:r>
      <w:r>
        <w:rPr>
          <w:rFonts w:hint="eastAsia"/>
        </w:rPr>
        <w:t>2</w:t>
      </w:r>
      <w:r>
        <w:rPr>
          <w:rFonts w:hint="eastAsia"/>
        </w:rPr>
        <w:t>）检验须以中标供应商对技术要求的实际响应为准；</w:t>
      </w:r>
    </w:p>
    <w:p w14:paraId="186C36E9" w14:textId="77777777" w:rsidR="003473AF" w:rsidRDefault="001F029C">
      <w:r>
        <w:rPr>
          <w:rFonts w:hint="eastAsia"/>
        </w:rPr>
        <w:t>（</w:t>
      </w:r>
      <w:r>
        <w:rPr>
          <w:rFonts w:hint="eastAsia"/>
        </w:rPr>
        <w:t>3</w:t>
      </w:r>
      <w:r>
        <w:rPr>
          <w:rFonts w:hint="eastAsia"/>
        </w:rPr>
        <w:t>）检验样品数量、抽检方法、技术指标选定范围及数量由采购人确定；</w:t>
      </w:r>
    </w:p>
    <w:p w14:paraId="0A834DF5" w14:textId="77777777" w:rsidR="003473AF" w:rsidRDefault="001F029C">
      <w:r>
        <w:rPr>
          <w:rFonts w:hint="eastAsia"/>
        </w:rPr>
        <w:t>（</w:t>
      </w:r>
      <w:r>
        <w:rPr>
          <w:rFonts w:hint="eastAsia"/>
        </w:rPr>
        <w:t>4</w:t>
      </w:r>
      <w:r>
        <w:rPr>
          <w:rFonts w:hint="eastAsia"/>
        </w:rPr>
        <w:t>）检验所需的样品和产生的相关费用均由中标供应商承担（抽检样品数量不包含在采购数量内，由中标供应商另外提供）；</w:t>
      </w:r>
    </w:p>
    <w:p w14:paraId="6A526427" w14:textId="77777777" w:rsidR="003473AF" w:rsidRDefault="001F029C">
      <w:r>
        <w:rPr>
          <w:rFonts w:hint="eastAsia"/>
        </w:rPr>
        <w:t>（</w:t>
      </w:r>
      <w:r>
        <w:rPr>
          <w:rFonts w:hint="eastAsia"/>
        </w:rPr>
        <w:t>5</w:t>
      </w:r>
      <w:r>
        <w:rPr>
          <w:rFonts w:hint="eastAsia"/>
        </w:rPr>
        <w:t>）若中标供应商交付的产品与招标时实际响应不符，采购人有权追究中标供应商因提供虚假材料等造成的一切损失。</w:t>
      </w:r>
    </w:p>
    <w:p w14:paraId="75D91630" w14:textId="77777777" w:rsidR="003473AF" w:rsidRDefault="001F029C">
      <w:pPr>
        <w:rPr>
          <w:rFonts w:ascii="宋体" w:cs="宋体"/>
          <w:bCs/>
        </w:rPr>
      </w:pPr>
      <w:r>
        <w:rPr>
          <w:rFonts w:hint="eastAsia"/>
        </w:rPr>
        <w:t>投标人应承诺中标后配合采购人做好上述验收相关工作。</w:t>
      </w:r>
      <w:bookmarkStart w:id="133" w:name="_Toc16050"/>
      <w:bookmarkEnd w:id="129"/>
    </w:p>
    <w:p w14:paraId="24353077" w14:textId="77777777" w:rsidR="003473AF" w:rsidRDefault="001F029C">
      <w:pPr>
        <w:sectPr w:rsidR="003473AF">
          <w:headerReference w:type="default" r:id="rId18"/>
          <w:type w:val="continuous"/>
          <w:pgSz w:w="11907" w:h="16839"/>
          <w:pgMar w:top="1928" w:right="1531" w:bottom="1871" w:left="1531" w:header="1145" w:footer="709" w:gutter="0"/>
          <w:cols w:space="720"/>
          <w:docGrid w:linePitch="360"/>
        </w:sectPr>
      </w:pPr>
      <w:r>
        <w:rPr>
          <w:rFonts w:hint="eastAsia"/>
        </w:rPr>
        <w:t>（提供承诺函加盖投标人公章）</w:t>
      </w:r>
    </w:p>
    <w:p w14:paraId="279116FB" w14:textId="77777777" w:rsidR="003473AF" w:rsidRDefault="001F029C">
      <w:pPr>
        <w:pStyle w:val="1"/>
      </w:pPr>
      <w:bookmarkStart w:id="134" w:name="_Toc209620475"/>
      <w:bookmarkEnd w:id="132"/>
      <w:r>
        <w:lastRenderedPageBreak/>
        <w:t>海关总署货物类政府采购项目合同</w:t>
      </w:r>
      <w:r>
        <w:rPr>
          <w:rFonts w:hint="eastAsia"/>
        </w:rPr>
        <w:t>书</w:t>
      </w:r>
      <w:r>
        <w:t>（</w:t>
      </w:r>
      <w:r>
        <w:rPr>
          <w:rFonts w:hint="eastAsia"/>
        </w:rPr>
        <w:t>范</w:t>
      </w:r>
      <w:r>
        <w:t>本）</w:t>
      </w:r>
      <w:bookmarkEnd w:id="107"/>
      <w:bookmarkEnd w:id="108"/>
      <w:bookmarkEnd w:id="109"/>
      <w:bookmarkEnd w:id="110"/>
      <w:bookmarkEnd w:id="111"/>
      <w:bookmarkEnd w:id="133"/>
      <w:bookmarkEnd w:id="134"/>
    </w:p>
    <w:p w14:paraId="042B552F" w14:textId="77777777" w:rsidR="003473AF" w:rsidRDefault="003473AF"/>
    <w:p w14:paraId="0D6F8FD2" w14:textId="77777777" w:rsidR="003473AF" w:rsidRDefault="001F029C">
      <w:r>
        <w:rPr>
          <w:rFonts w:hint="eastAsia"/>
        </w:rPr>
        <w:t>甲方（采购人）</w:t>
      </w:r>
      <w:r>
        <w:rPr>
          <w:rFonts w:hint="eastAsia"/>
        </w:rPr>
        <w:t>:**</w:t>
      </w:r>
      <w:r>
        <w:rPr>
          <w:rFonts w:hint="eastAsia"/>
        </w:rPr>
        <w:t>海关缉私局</w:t>
      </w:r>
    </w:p>
    <w:p w14:paraId="0BED110E" w14:textId="77777777" w:rsidR="003473AF" w:rsidRDefault="001F029C">
      <w:r>
        <w:rPr>
          <w:rFonts w:hint="eastAsia"/>
        </w:rPr>
        <w:t>乙方（供应商）</w:t>
      </w:r>
      <w:r>
        <w:rPr>
          <w:rFonts w:hint="eastAsia"/>
        </w:rPr>
        <w:t xml:space="preserve">:                                  </w:t>
      </w:r>
    </w:p>
    <w:p w14:paraId="20B40E8B" w14:textId="77777777" w:rsidR="003473AF" w:rsidRDefault="001F029C">
      <w:r>
        <w:rPr>
          <w:rFonts w:hint="eastAsia"/>
        </w:rPr>
        <w:t>经海关总署授权，海关总署（缉私局）委托公安部警用装备采购中心根据</w:t>
      </w:r>
      <w:r>
        <w:rPr>
          <w:rFonts w:hint="eastAsia"/>
          <w:snapToGrid w:val="0"/>
          <w:kern w:val="0"/>
        </w:rPr>
        <w:t>《中华人民共和国民法典（合同编）》、</w:t>
      </w:r>
      <w:r>
        <w:rPr>
          <w:rFonts w:hint="eastAsia"/>
        </w:rPr>
        <w:t>《中华人民共和国政府采购法》等相关法律规定，对海关总署</w:t>
      </w:r>
      <w:r>
        <w:rPr>
          <w:rFonts w:hint="eastAsia"/>
        </w:rPr>
        <w:t>2025</w:t>
      </w:r>
      <w:r>
        <w:rPr>
          <w:rFonts w:hint="eastAsia"/>
        </w:rPr>
        <w:t>年缉私实验室设备采购项目以公开招标方式进行采购（采购项目编号：</w:t>
      </w:r>
      <w:r>
        <w:rPr>
          <w:rFonts w:hint="eastAsia"/>
        </w:rPr>
        <w:t xml:space="preserve">________ </w:t>
      </w:r>
      <w:r>
        <w:rPr>
          <w:rFonts w:hint="eastAsia"/>
        </w:rPr>
        <w:t>），确定乙方为中标人（成交商），现依照招标文件、投标文件等相关文件的内容，双方达成如下协议：</w:t>
      </w:r>
    </w:p>
    <w:p w14:paraId="369EB6C6" w14:textId="77777777" w:rsidR="003473AF" w:rsidRDefault="001F029C">
      <w:r>
        <w:rPr>
          <w:rFonts w:hint="eastAsia"/>
        </w:rPr>
        <w:t>第一条</w:t>
      </w:r>
      <w:r>
        <w:rPr>
          <w:rFonts w:hint="eastAsia"/>
        </w:rPr>
        <w:t xml:space="preserve"> </w:t>
      </w:r>
      <w:r>
        <w:rPr>
          <w:rFonts w:hint="eastAsia"/>
        </w:rPr>
        <w:t>采购货物清单</w:t>
      </w:r>
    </w:p>
    <w:p w14:paraId="01D6A053" w14:textId="77777777" w:rsidR="003473AF" w:rsidRDefault="001F029C">
      <w:pPr>
        <w:pStyle w:val="af4"/>
        <w:rPr>
          <w:rFonts w:eastAsia="宋体"/>
        </w:rPr>
      </w:pPr>
      <w:r>
        <w:rPr>
          <w:rFonts w:eastAsia="宋体" w:hint="eastAsia"/>
        </w:rPr>
        <w:t>货物清单</w:t>
      </w:r>
    </w:p>
    <w:tbl>
      <w:tblPr>
        <w:tblW w:w="9209"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980"/>
        <w:gridCol w:w="1276"/>
        <w:gridCol w:w="1275"/>
        <w:gridCol w:w="851"/>
        <w:gridCol w:w="850"/>
        <w:gridCol w:w="1492"/>
        <w:gridCol w:w="1485"/>
      </w:tblGrid>
      <w:tr w:rsidR="003473AF" w14:paraId="7344C443" w14:textId="77777777">
        <w:tc>
          <w:tcPr>
            <w:tcW w:w="1980" w:type="dxa"/>
            <w:tcBorders>
              <w:top w:val="single" w:sz="4" w:space="0" w:color="auto"/>
              <w:left w:val="single" w:sz="4" w:space="0" w:color="auto"/>
              <w:bottom w:val="single" w:sz="4" w:space="0" w:color="auto"/>
              <w:right w:val="single" w:sz="4" w:space="0" w:color="auto"/>
            </w:tcBorders>
            <w:vAlign w:val="center"/>
          </w:tcPr>
          <w:p w14:paraId="21D15430" w14:textId="77777777" w:rsidR="003473AF" w:rsidRDefault="001F029C">
            <w:pPr>
              <w:pStyle w:val="2610"/>
              <w:autoSpaceDN w:val="0"/>
              <w:adjustRightInd w:val="0"/>
              <w:snapToGrid w:val="0"/>
              <w:jc w:val="left"/>
              <w:rPr>
                <w:rFonts w:ascii="宋体" w:eastAsia="宋体" w:hAnsi="宋体" w:cs="宋体" w:hint="eastAsia"/>
                <w:b/>
                <w:bCs/>
                <w:color w:val="000000"/>
                <w:szCs w:val="21"/>
              </w:rPr>
            </w:pPr>
            <w:r>
              <w:rPr>
                <w:rFonts w:ascii="宋体" w:eastAsia="宋体" w:hAnsi="宋体" w:cs="宋体" w:hint="eastAsia"/>
                <w:b/>
                <w:bCs/>
                <w:color w:val="000000"/>
                <w:szCs w:val="21"/>
              </w:rPr>
              <w:t>货物名称</w:t>
            </w:r>
          </w:p>
        </w:tc>
        <w:tc>
          <w:tcPr>
            <w:tcW w:w="1276" w:type="dxa"/>
            <w:tcBorders>
              <w:top w:val="single" w:sz="4" w:space="0" w:color="auto"/>
              <w:left w:val="single" w:sz="4" w:space="0" w:color="auto"/>
              <w:bottom w:val="single" w:sz="4" w:space="0" w:color="auto"/>
              <w:right w:val="single" w:sz="4" w:space="0" w:color="auto"/>
            </w:tcBorders>
            <w:vAlign w:val="center"/>
          </w:tcPr>
          <w:p w14:paraId="76978C94" w14:textId="77777777" w:rsidR="003473AF" w:rsidRDefault="001F029C">
            <w:pPr>
              <w:pStyle w:val="2510"/>
              <w:autoSpaceDN w:val="0"/>
              <w:adjustRightInd w:val="0"/>
              <w:snapToGrid w:val="0"/>
              <w:jc w:val="left"/>
              <w:rPr>
                <w:rFonts w:ascii="宋体" w:eastAsia="宋体" w:hAnsi="宋体" w:cs="宋体" w:hint="eastAsia"/>
                <w:b/>
                <w:bCs/>
                <w:color w:val="000000"/>
                <w:szCs w:val="21"/>
              </w:rPr>
            </w:pPr>
            <w:r>
              <w:rPr>
                <w:rFonts w:ascii="宋体" w:eastAsia="宋体" w:hAnsi="宋体" w:cs="宋体" w:hint="eastAsia"/>
                <w:b/>
                <w:bCs/>
                <w:color w:val="000000"/>
                <w:szCs w:val="21"/>
              </w:rPr>
              <w:t>品牌</w:t>
            </w:r>
          </w:p>
        </w:tc>
        <w:tc>
          <w:tcPr>
            <w:tcW w:w="1275" w:type="dxa"/>
            <w:tcBorders>
              <w:top w:val="single" w:sz="4" w:space="0" w:color="auto"/>
              <w:left w:val="single" w:sz="4" w:space="0" w:color="auto"/>
              <w:bottom w:val="single" w:sz="4" w:space="0" w:color="auto"/>
              <w:right w:val="single" w:sz="4" w:space="0" w:color="auto"/>
            </w:tcBorders>
            <w:vAlign w:val="center"/>
          </w:tcPr>
          <w:p w14:paraId="2EF90420" w14:textId="77777777" w:rsidR="003473AF" w:rsidRDefault="001F029C">
            <w:pPr>
              <w:pStyle w:val="2410"/>
              <w:autoSpaceDN w:val="0"/>
              <w:adjustRightInd w:val="0"/>
              <w:snapToGrid w:val="0"/>
              <w:jc w:val="left"/>
              <w:rPr>
                <w:rFonts w:ascii="宋体" w:eastAsia="宋体" w:hAnsi="宋体" w:cs="宋体" w:hint="eastAsia"/>
                <w:b/>
                <w:bCs/>
                <w:color w:val="000000"/>
                <w:szCs w:val="21"/>
              </w:rPr>
            </w:pPr>
            <w:r>
              <w:rPr>
                <w:rFonts w:ascii="宋体" w:eastAsia="宋体" w:hAnsi="宋体" w:cs="宋体" w:hint="eastAsia"/>
                <w:b/>
                <w:bCs/>
                <w:color w:val="000000"/>
                <w:szCs w:val="21"/>
              </w:rPr>
              <w:t>规格型号</w:t>
            </w:r>
          </w:p>
        </w:tc>
        <w:tc>
          <w:tcPr>
            <w:tcW w:w="851" w:type="dxa"/>
            <w:tcBorders>
              <w:top w:val="single" w:sz="4" w:space="0" w:color="auto"/>
              <w:left w:val="single" w:sz="4" w:space="0" w:color="auto"/>
              <w:bottom w:val="single" w:sz="4" w:space="0" w:color="auto"/>
              <w:right w:val="single" w:sz="4" w:space="0" w:color="auto"/>
            </w:tcBorders>
            <w:vAlign w:val="center"/>
          </w:tcPr>
          <w:p w14:paraId="22200AEE" w14:textId="77777777" w:rsidR="003473AF" w:rsidRDefault="001F029C">
            <w:pPr>
              <w:pStyle w:val="2310"/>
              <w:autoSpaceDN w:val="0"/>
              <w:adjustRightInd w:val="0"/>
              <w:snapToGrid w:val="0"/>
              <w:jc w:val="left"/>
              <w:rPr>
                <w:rFonts w:ascii="宋体" w:eastAsia="宋体" w:hAnsi="宋体" w:cs="宋体" w:hint="eastAsia"/>
                <w:b/>
                <w:bCs/>
                <w:color w:val="000000"/>
                <w:szCs w:val="21"/>
              </w:rPr>
            </w:pPr>
            <w:r>
              <w:rPr>
                <w:rFonts w:ascii="宋体" w:eastAsia="宋体" w:hAnsi="宋体" w:cs="宋体" w:hint="eastAsia"/>
                <w:b/>
                <w:bCs/>
                <w:color w:val="000000"/>
                <w:szCs w:val="21"/>
              </w:rPr>
              <w:t>产地</w:t>
            </w:r>
          </w:p>
        </w:tc>
        <w:tc>
          <w:tcPr>
            <w:tcW w:w="850" w:type="dxa"/>
            <w:tcBorders>
              <w:top w:val="single" w:sz="4" w:space="0" w:color="auto"/>
              <w:left w:val="single" w:sz="4" w:space="0" w:color="auto"/>
              <w:bottom w:val="single" w:sz="4" w:space="0" w:color="auto"/>
              <w:right w:val="single" w:sz="4" w:space="0" w:color="auto"/>
            </w:tcBorders>
            <w:vAlign w:val="center"/>
          </w:tcPr>
          <w:p w14:paraId="425014FE" w14:textId="77777777" w:rsidR="003473AF" w:rsidRDefault="001F029C">
            <w:pPr>
              <w:pStyle w:val="2310"/>
              <w:autoSpaceDN w:val="0"/>
              <w:adjustRightInd w:val="0"/>
              <w:snapToGrid w:val="0"/>
              <w:jc w:val="left"/>
              <w:rPr>
                <w:rFonts w:ascii="宋体" w:eastAsia="宋体" w:hAnsi="宋体" w:cs="宋体" w:hint="eastAsia"/>
                <w:b/>
                <w:bCs/>
                <w:color w:val="000000"/>
                <w:szCs w:val="21"/>
              </w:rPr>
            </w:pPr>
            <w:r>
              <w:rPr>
                <w:rFonts w:ascii="宋体" w:eastAsia="宋体" w:hAnsi="宋体" w:cs="宋体" w:hint="eastAsia"/>
                <w:b/>
                <w:bCs/>
                <w:color w:val="000000"/>
                <w:szCs w:val="21"/>
              </w:rPr>
              <w:t>数量</w:t>
            </w:r>
          </w:p>
        </w:tc>
        <w:tc>
          <w:tcPr>
            <w:tcW w:w="1492" w:type="dxa"/>
            <w:tcBorders>
              <w:top w:val="single" w:sz="4" w:space="0" w:color="auto"/>
              <w:left w:val="single" w:sz="4" w:space="0" w:color="auto"/>
              <w:bottom w:val="single" w:sz="4" w:space="0" w:color="auto"/>
              <w:right w:val="single" w:sz="4" w:space="0" w:color="auto"/>
            </w:tcBorders>
            <w:vAlign w:val="center"/>
          </w:tcPr>
          <w:p w14:paraId="15422786" w14:textId="77777777" w:rsidR="003473AF" w:rsidRDefault="001F029C">
            <w:pPr>
              <w:pStyle w:val="2210"/>
              <w:autoSpaceDN w:val="0"/>
              <w:adjustRightInd w:val="0"/>
              <w:snapToGrid w:val="0"/>
              <w:jc w:val="left"/>
              <w:rPr>
                <w:rFonts w:ascii="宋体" w:eastAsia="宋体" w:hAnsi="宋体" w:cs="宋体" w:hint="eastAsia"/>
                <w:b/>
                <w:bCs/>
                <w:color w:val="000000"/>
                <w:szCs w:val="21"/>
              </w:rPr>
            </w:pPr>
            <w:r>
              <w:rPr>
                <w:rFonts w:ascii="宋体" w:eastAsia="宋体" w:hAnsi="宋体" w:cs="宋体" w:hint="eastAsia"/>
                <w:b/>
                <w:bCs/>
                <w:color w:val="000000"/>
                <w:szCs w:val="21"/>
              </w:rPr>
              <w:t>单价（元）</w:t>
            </w:r>
          </w:p>
        </w:tc>
        <w:tc>
          <w:tcPr>
            <w:tcW w:w="1485" w:type="dxa"/>
            <w:tcBorders>
              <w:top w:val="single" w:sz="4" w:space="0" w:color="auto"/>
              <w:left w:val="single" w:sz="4" w:space="0" w:color="auto"/>
              <w:bottom w:val="single" w:sz="4" w:space="0" w:color="auto"/>
              <w:right w:val="single" w:sz="4" w:space="0" w:color="auto"/>
            </w:tcBorders>
            <w:vAlign w:val="center"/>
          </w:tcPr>
          <w:p w14:paraId="25F2EB97" w14:textId="77777777" w:rsidR="003473AF" w:rsidRDefault="001F029C">
            <w:pPr>
              <w:pStyle w:val="2110"/>
              <w:autoSpaceDN w:val="0"/>
              <w:adjustRightInd w:val="0"/>
              <w:snapToGrid w:val="0"/>
              <w:jc w:val="left"/>
              <w:rPr>
                <w:rFonts w:ascii="宋体" w:eastAsia="宋体" w:hAnsi="宋体" w:cs="宋体" w:hint="eastAsia"/>
                <w:b/>
                <w:bCs/>
                <w:color w:val="000000"/>
                <w:szCs w:val="21"/>
              </w:rPr>
            </w:pPr>
            <w:r>
              <w:rPr>
                <w:rFonts w:ascii="宋体" w:eastAsia="宋体" w:hAnsi="宋体" w:cs="宋体" w:hint="eastAsia"/>
                <w:b/>
                <w:bCs/>
                <w:color w:val="000000"/>
                <w:szCs w:val="21"/>
              </w:rPr>
              <w:t>合计（元）</w:t>
            </w:r>
          </w:p>
        </w:tc>
      </w:tr>
      <w:tr w:rsidR="003473AF" w14:paraId="0C6B7366" w14:textId="77777777">
        <w:trPr>
          <w:trHeight w:val="257"/>
        </w:trPr>
        <w:tc>
          <w:tcPr>
            <w:tcW w:w="1980" w:type="dxa"/>
            <w:tcBorders>
              <w:top w:val="single" w:sz="4" w:space="0" w:color="auto"/>
              <w:left w:val="single" w:sz="4" w:space="0" w:color="auto"/>
              <w:bottom w:val="single" w:sz="4" w:space="0" w:color="auto"/>
              <w:right w:val="single" w:sz="4" w:space="0" w:color="auto"/>
            </w:tcBorders>
            <w:vAlign w:val="center"/>
          </w:tcPr>
          <w:p w14:paraId="302A3853" w14:textId="77777777" w:rsidR="003473AF" w:rsidRDefault="003473AF">
            <w:pPr>
              <w:pStyle w:val="2010"/>
              <w:autoSpaceDN w:val="0"/>
              <w:adjustRightInd w:val="0"/>
              <w:snapToGrid w:val="0"/>
              <w:jc w:val="left"/>
              <w:rPr>
                <w:rFonts w:ascii="宋体" w:eastAsia="宋体" w:hAnsi="宋体" w:cs="宋体" w:hint="eastAsia"/>
                <w:b/>
                <w:bCs/>
                <w:color w:val="000000"/>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5EBF96E7" w14:textId="77777777" w:rsidR="003473AF" w:rsidRDefault="003473AF">
            <w:pPr>
              <w:pStyle w:val="1910"/>
              <w:autoSpaceDN w:val="0"/>
              <w:adjustRightInd w:val="0"/>
              <w:snapToGrid w:val="0"/>
              <w:jc w:val="left"/>
              <w:rPr>
                <w:rFonts w:ascii="宋体" w:eastAsia="宋体" w:hAnsi="宋体" w:cs="宋体" w:hint="eastAsia"/>
                <w:b/>
                <w:bCs/>
                <w:color w:val="000000"/>
                <w:szCs w:val="21"/>
              </w:rPr>
            </w:pPr>
          </w:p>
        </w:tc>
        <w:tc>
          <w:tcPr>
            <w:tcW w:w="1275" w:type="dxa"/>
            <w:tcBorders>
              <w:top w:val="single" w:sz="4" w:space="0" w:color="auto"/>
              <w:left w:val="single" w:sz="4" w:space="0" w:color="auto"/>
              <w:bottom w:val="single" w:sz="4" w:space="0" w:color="auto"/>
              <w:right w:val="single" w:sz="4" w:space="0" w:color="auto"/>
            </w:tcBorders>
            <w:vAlign w:val="center"/>
          </w:tcPr>
          <w:p w14:paraId="770CF215" w14:textId="77777777" w:rsidR="003473AF" w:rsidRDefault="003473AF">
            <w:pPr>
              <w:pStyle w:val="1810"/>
              <w:autoSpaceDN w:val="0"/>
              <w:adjustRightInd w:val="0"/>
              <w:snapToGrid w:val="0"/>
              <w:jc w:val="left"/>
              <w:rPr>
                <w:rFonts w:ascii="宋体" w:eastAsia="宋体" w:hAnsi="宋体" w:cs="宋体" w:hint="eastAsia"/>
                <w:b/>
                <w:bCs/>
                <w:color w:val="000000"/>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46B00B7C" w14:textId="77777777" w:rsidR="003473AF" w:rsidRDefault="003473AF">
            <w:pPr>
              <w:pStyle w:val="1710"/>
              <w:autoSpaceDN w:val="0"/>
              <w:adjustRightInd w:val="0"/>
              <w:snapToGrid w:val="0"/>
              <w:jc w:val="left"/>
              <w:rPr>
                <w:rFonts w:ascii="宋体" w:eastAsia="宋体" w:hAnsi="宋体" w:cs="宋体" w:hint="eastAsia"/>
                <w:b/>
                <w:bCs/>
                <w:color w:val="000000"/>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AB577A0" w14:textId="77777777" w:rsidR="003473AF" w:rsidRDefault="003473AF">
            <w:pPr>
              <w:pStyle w:val="1710"/>
              <w:autoSpaceDN w:val="0"/>
              <w:adjustRightInd w:val="0"/>
              <w:snapToGrid w:val="0"/>
              <w:jc w:val="left"/>
              <w:rPr>
                <w:rFonts w:ascii="宋体" w:eastAsia="宋体" w:hAnsi="宋体" w:cs="宋体" w:hint="eastAsia"/>
                <w:b/>
                <w:bCs/>
                <w:color w:val="000000"/>
                <w:szCs w:val="21"/>
              </w:rPr>
            </w:pPr>
          </w:p>
        </w:tc>
        <w:tc>
          <w:tcPr>
            <w:tcW w:w="1492" w:type="dxa"/>
            <w:tcBorders>
              <w:top w:val="single" w:sz="4" w:space="0" w:color="auto"/>
              <w:left w:val="single" w:sz="4" w:space="0" w:color="auto"/>
              <w:bottom w:val="single" w:sz="4" w:space="0" w:color="auto"/>
              <w:right w:val="single" w:sz="4" w:space="0" w:color="auto"/>
            </w:tcBorders>
            <w:vAlign w:val="center"/>
          </w:tcPr>
          <w:p w14:paraId="4EBB1E53" w14:textId="77777777" w:rsidR="003473AF" w:rsidRDefault="003473AF">
            <w:pPr>
              <w:pStyle w:val="1610"/>
              <w:autoSpaceDN w:val="0"/>
              <w:adjustRightInd w:val="0"/>
              <w:snapToGrid w:val="0"/>
              <w:jc w:val="left"/>
              <w:rPr>
                <w:rFonts w:ascii="宋体" w:eastAsia="宋体" w:hAnsi="宋体" w:cs="宋体" w:hint="eastAsia"/>
                <w:b/>
                <w:bCs/>
                <w:color w:val="000000"/>
                <w:szCs w:val="21"/>
              </w:rPr>
            </w:pPr>
          </w:p>
        </w:tc>
        <w:tc>
          <w:tcPr>
            <w:tcW w:w="1485" w:type="dxa"/>
            <w:tcBorders>
              <w:top w:val="single" w:sz="4" w:space="0" w:color="auto"/>
              <w:left w:val="single" w:sz="4" w:space="0" w:color="auto"/>
              <w:bottom w:val="single" w:sz="4" w:space="0" w:color="auto"/>
              <w:right w:val="single" w:sz="4" w:space="0" w:color="auto"/>
            </w:tcBorders>
            <w:vAlign w:val="center"/>
          </w:tcPr>
          <w:p w14:paraId="7B8730E3" w14:textId="77777777" w:rsidR="003473AF" w:rsidRDefault="003473AF">
            <w:pPr>
              <w:pStyle w:val="1510"/>
              <w:autoSpaceDN w:val="0"/>
              <w:adjustRightInd w:val="0"/>
              <w:snapToGrid w:val="0"/>
              <w:jc w:val="left"/>
              <w:rPr>
                <w:rFonts w:ascii="宋体" w:eastAsia="宋体" w:hAnsi="宋体" w:cs="宋体" w:hint="eastAsia"/>
                <w:b/>
                <w:bCs/>
                <w:color w:val="000000"/>
                <w:szCs w:val="21"/>
              </w:rPr>
            </w:pPr>
          </w:p>
        </w:tc>
      </w:tr>
      <w:tr w:rsidR="003473AF" w14:paraId="2B175A9F" w14:textId="77777777">
        <w:trPr>
          <w:trHeight w:val="195"/>
        </w:trPr>
        <w:tc>
          <w:tcPr>
            <w:tcW w:w="1980" w:type="dxa"/>
            <w:tcBorders>
              <w:top w:val="single" w:sz="4" w:space="0" w:color="auto"/>
              <w:left w:val="single" w:sz="4" w:space="0" w:color="auto"/>
              <w:bottom w:val="single" w:sz="4" w:space="0" w:color="auto"/>
              <w:right w:val="single" w:sz="4" w:space="0" w:color="auto"/>
            </w:tcBorders>
            <w:vAlign w:val="center"/>
          </w:tcPr>
          <w:p w14:paraId="1136B825" w14:textId="77777777" w:rsidR="003473AF" w:rsidRDefault="003473AF">
            <w:pPr>
              <w:pStyle w:val="1410"/>
              <w:autoSpaceDN w:val="0"/>
              <w:adjustRightInd w:val="0"/>
              <w:snapToGrid w:val="0"/>
              <w:jc w:val="left"/>
              <w:rPr>
                <w:rFonts w:ascii="宋体" w:eastAsia="宋体" w:hAnsi="宋体" w:cs="宋体" w:hint="eastAsia"/>
                <w:b/>
                <w:bCs/>
                <w:color w:val="000000"/>
                <w:szCs w:val="21"/>
              </w:rPr>
            </w:pPr>
          </w:p>
        </w:tc>
        <w:tc>
          <w:tcPr>
            <w:tcW w:w="1276" w:type="dxa"/>
            <w:tcBorders>
              <w:top w:val="single" w:sz="4" w:space="0" w:color="auto"/>
              <w:left w:val="single" w:sz="4" w:space="0" w:color="auto"/>
              <w:bottom w:val="single" w:sz="4" w:space="0" w:color="auto"/>
              <w:right w:val="single" w:sz="4" w:space="0" w:color="auto"/>
            </w:tcBorders>
            <w:vAlign w:val="center"/>
          </w:tcPr>
          <w:p w14:paraId="7B431DBB" w14:textId="77777777" w:rsidR="003473AF" w:rsidRDefault="003473AF">
            <w:pPr>
              <w:pStyle w:val="1310"/>
              <w:autoSpaceDN w:val="0"/>
              <w:adjustRightInd w:val="0"/>
              <w:snapToGrid w:val="0"/>
              <w:jc w:val="left"/>
              <w:rPr>
                <w:rFonts w:ascii="宋体" w:eastAsia="宋体" w:hAnsi="宋体" w:cs="宋体" w:hint="eastAsia"/>
                <w:b/>
                <w:bCs/>
                <w:color w:val="000000"/>
                <w:szCs w:val="21"/>
              </w:rPr>
            </w:pPr>
          </w:p>
        </w:tc>
        <w:tc>
          <w:tcPr>
            <w:tcW w:w="1275" w:type="dxa"/>
            <w:tcBorders>
              <w:top w:val="single" w:sz="4" w:space="0" w:color="auto"/>
              <w:left w:val="single" w:sz="4" w:space="0" w:color="auto"/>
              <w:bottom w:val="single" w:sz="4" w:space="0" w:color="auto"/>
              <w:right w:val="single" w:sz="4" w:space="0" w:color="auto"/>
            </w:tcBorders>
            <w:vAlign w:val="center"/>
          </w:tcPr>
          <w:p w14:paraId="58D89B46" w14:textId="77777777" w:rsidR="003473AF" w:rsidRDefault="003473AF">
            <w:pPr>
              <w:pStyle w:val="1210"/>
              <w:autoSpaceDN w:val="0"/>
              <w:adjustRightInd w:val="0"/>
              <w:snapToGrid w:val="0"/>
              <w:jc w:val="left"/>
              <w:rPr>
                <w:rFonts w:ascii="宋体" w:eastAsia="宋体" w:hAnsi="宋体" w:cs="宋体" w:hint="eastAsia"/>
                <w:b/>
                <w:bCs/>
                <w:color w:val="000000"/>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08C9AE84" w14:textId="77777777" w:rsidR="003473AF" w:rsidRDefault="003473AF">
            <w:pPr>
              <w:pStyle w:val="1110"/>
              <w:autoSpaceDN w:val="0"/>
              <w:adjustRightInd w:val="0"/>
              <w:snapToGrid w:val="0"/>
              <w:jc w:val="left"/>
              <w:rPr>
                <w:rFonts w:ascii="宋体" w:eastAsia="宋体" w:hAnsi="宋体" w:cs="宋体" w:hint="eastAsia"/>
                <w:b/>
                <w:bCs/>
                <w:color w:val="000000"/>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C38A883" w14:textId="77777777" w:rsidR="003473AF" w:rsidRDefault="003473AF">
            <w:pPr>
              <w:pStyle w:val="1110"/>
              <w:autoSpaceDN w:val="0"/>
              <w:adjustRightInd w:val="0"/>
              <w:snapToGrid w:val="0"/>
              <w:jc w:val="left"/>
              <w:rPr>
                <w:rFonts w:ascii="宋体" w:eastAsia="宋体" w:hAnsi="宋体" w:cs="宋体" w:hint="eastAsia"/>
                <w:b/>
                <w:bCs/>
                <w:color w:val="000000"/>
                <w:szCs w:val="21"/>
              </w:rPr>
            </w:pPr>
          </w:p>
        </w:tc>
        <w:tc>
          <w:tcPr>
            <w:tcW w:w="1492" w:type="dxa"/>
            <w:tcBorders>
              <w:top w:val="single" w:sz="4" w:space="0" w:color="auto"/>
              <w:left w:val="single" w:sz="4" w:space="0" w:color="auto"/>
              <w:bottom w:val="single" w:sz="4" w:space="0" w:color="auto"/>
              <w:right w:val="single" w:sz="4" w:space="0" w:color="auto"/>
            </w:tcBorders>
            <w:vAlign w:val="center"/>
          </w:tcPr>
          <w:p w14:paraId="64A58A05" w14:textId="77777777" w:rsidR="003473AF" w:rsidRDefault="003473AF">
            <w:pPr>
              <w:pStyle w:val="1010"/>
              <w:autoSpaceDN w:val="0"/>
              <w:adjustRightInd w:val="0"/>
              <w:snapToGrid w:val="0"/>
              <w:jc w:val="left"/>
              <w:rPr>
                <w:rFonts w:ascii="宋体" w:eastAsia="宋体" w:hAnsi="宋体" w:cs="宋体" w:hint="eastAsia"/>
                <w:b/>
                <w:bCs/>
                <w:color w:val="000000"/>
                <w:szCs w:val="21"/>
              </w:rPr>
            </w:pPr>
          </w:p>
        </w:tc>
        <w:tc>
          <w:tcPr>
            <w:tcW w:w="1485" w:type="dxa"/>
            <w:tcBorders>
              <w:top w:val="single" w:sz="4" w:space="0" w:color="auto"/>
              <w:left w:val="single" w:sz="4" w:space="0" w:color="auto"/>
              <w:bottom w:val="single" w:sz="4" w:space="0" w:color="auto"/>
              <w:right w:val="single" w:sz="4" w:space="0" w:color="auto"/>
            </w:tcBorders>
            <w:vAlign w:val="center"/>
          </w:tcPr>
          <w:p w14:paraId="3DACD941" w14:textId="77777777" w:rsidR="003473AF" w:rsidRDefault="003473AF">
            <w:pPr>
              <w:pStyle w:val="910"/>
              <w:autoSpaceDN w:val="0"/>
              <w:adjustRightInd w:val="0"/>
              <w:snapToGrid w:val="0"/>
              <w:jc w:val="left"/>
              <w:rPr>
                <w:rFonts w:ascii="宋体" w:eastAsia="宋体" w:hAnsi="宋体" w:cs="宋体" w:hint="eastAsia"/>
                <w:b/>
                <w:bCs/>
                <w:color w:val="000000"/>
                <w:szCs w:val="21"/>
              </w:rPr>
            </w:pPr>
          </w:p>
        </w:tc>
      </w:tr>
      <w:tr w:rsidR="003473AF" w14:paraId="3D06699C" w14:textId="77777777">
        <w:trPr>
          <w:trHeight w:val="480"/>
        </w:trPr>
        <w:tc>
          <w:tcPr>
            <w:tcW w:w="7724" w:type="dxa"/>
            <w:gridSpan w:val="6"/>
            <w:tcBorders>
              <w:top w:val="single" w:sz="4" w:space="0" w:color="auto"/>
              <w:left w:val="single" w:sz="4" w:space="0" w:color="auto"/>
              <w:bottom w:val="single" w:sz="4" w:space="0" w:color="auto"/>
              <w:right w:val="single" w:sz="4" w:space="0" w:color="auto"/>
            </w:tcBorders>
            <w:vAlign w:val="center"/>
          </w:tcPr>
          <w:p w14:paraId="39FC4E98" w14:textId="77777777" w:rsidR="003473AF" w:rsidRDefault="001F029C">
            <w:pPr>
              <w:pStyle w:val="810"/>
              <w:autoSpaceDN w:val="0"/>
              <w:adjustRightInd w:val="0"/>
              <w:snapToGrid w:val="0"/>
              <w:jc w:val="left"/>
              <w:rPr>
                <w:rFonts w:ascii="宋体" w:eastAsia="宋体" w:hAnsi="宋体" w:cs="宋体" w:hint="eastAsia"/>
                <w:b/>
                <w:bCs/>
                <w:color w:val="000000"/>
                <w:szCs w:val="21"/>
              </w:rPr>
            </w:pPr>
            <w:r>
              <w:rPr>
                <w:rFonts w:ascii="宋体" w:eastAsia="宋体" w:hAnsi="宋体" w:cs="宋体" w:hint="eastAsia"/>
                <w:b/>
                <w:bCs/>
                <w:color w:val="000000"/>
                <w:szCs w:val="21"/>
              </w:rPr>
              <w:t xml:space="preserve">                                                设备总价</w:t>
            </w:r>
          </w:p>
        </w:tc>
        <w:tc>
          <w:tcPr>
            <w:tcW w:w="1485" w:type="dxa"/>
            <w:tcBorders>
              <w:top w:val="single" w:sz="4" w:space="0" w:color="auto"/>
              <w:left w:val="single" w:sz="4" w:space="0" w:color="auto"/>
              <w:bottom w:val="single" w:sz="4" w:space="0" w:color="auto"/>
              <w:right w:val="single" w:sz="4" w:space="0" w:color="auto"/>
            </w:tcBorders>
            <w:vAlign w:val="center"/>
          </w:tcPr>
          <w:p w14:paraId="1F5FE5FA" w14:textId="77777777" w:rsidR="003473AF" w:rsidRDefault="003473AF">
            <w:pPr>
              <w:pStyle w:val="710"/>
              <w:autoSpaceDN w:val="0"/>
              <w:adjustRightInd w:val="0"/>
              <w:snapToGrid w:val="0"/>
              <w:jc w:val="left"/>
              <w:rPr>
                <w:rFonts w:ascii="宋体" w:eastAsia="宋体" w:hAnsi="宋体" w:cs="宋体" w:hint="eastAsia"/>
                <w:b/>
                <w:bCs/>
                <w:color w:val="000000"/>
                <w:szCs w:val="21"/>
              </w:rPr>
            </w:pPr>
          </w:p>
        </w:tc>
      </w:tr>
      <w:tr w:rsidR="003473AF" w14:paraId="44343AD0" w14:textId="77777777">
        <w:trPr>
          <w:trHeight w:val="480"/>
        </w:trPr>
        <w:tc>
          <w:tcPr>
            <w:tcW w:w="7724" w:type="dxa"/>
            <w:gridSpan w:val="6"/>
            <w:tcBorders>
              <w:top w:val="single" w:sz="4" w:space="0" w:color="auto"/>
              <w:left w:val="single" w:sz="4" w:space="0" w:color="auto"/>
              <w:bottom w:val="single" w:sz="4" w:space="0" w:color="auto"/>
              <w:right w:val="single" w:sz="4" w:space="0" w:color="auto"/>
            </w:tcBorders>
            <w:vAlign w:val="center"/>
          </w:tcPr>
          <w:p w14:paraId="3A0E4B95" w14:textId="77777777" w:rsidR="003473AF" w:rsidRDefault="001F029C">
            <w:pPr>
              <w:pStyle w:val="810"/>
              <w:autoSpaceDN w:val="0"/>
              <w:adjustRightInd w:val="0"/>
              <w:snapToGrid w:val="0"/>
              <w:jc w:val="left"/>
              <w:rPr>
                <w:rFonts w:ascii="宋体" w:eastAsia="宋体" w:hAnsi="宋体" w:cs="宋体" w:hint="eastAsia"/>
                <w:b/>
                <w:bCs/>
                <w:color w:val="000000"/>
                <w:szCs w:val="21"/>
              </w:rPr>
            </w:pPr>
            <w:r>
              <w:rPr>
                <w:rFonts w:ascii="宋体" w:eastAsia="宋体" w:hAnsi="宋体" w:cs="宋体" w:hint="eastAsia"/>
                <w:b/>
                <w:bCs/>
                <w:color w:val="000000"/>
                <w:szCs w:val="21"/>
              </w:rPr>
              <w:t xml:space="preserve">                                                运保费</w:t>
            </w:r>
          </w:p>
        </w:tc>
        <w:tc>
          <w:tcPr>
            <w:tcW w:w="1485" w:type="dxa"/>
            <w:tcBorders>
              <w:top w:val="single" w:sz="4" w:space="0" w:color="auto"/>
              <w:left w:val="single" w:sz="4" w:space="0" w:color="auto"/>
              <w:bottom w:val="single" w:sz="4" w:space="0" w:color="auto"/>
              <w:right w:val="single" w:sz="4" w:space="0" w:color="auto"/>
            </w:tcBorders>
            <w:vAlign w:val="center"/>
          </w:tcPr>
          <w:p w14:paraId="517658A9" w14:textId="77777777" w:rsidR="003473AF" w:rsidRDefault="003473AF">
            <w:pPr>
              <w:pStyle w:val="710"/>
              <w:autoSpaceDN w:val="0"/>
              <w:adjustRightInd w:val="0"/>
              <w:snapToGrid w:val="0"/>
              <w:jc w:val="left"/>
              <w:rPr>
                <w:rFonts w:ascii="宋体" w:eastAsia="宋体" w:hAnsi="宋体" w:cs="宋体" w:hint="eastAsia"/>
                <w:b/>
                <w:bCs/>
                <w:color w:val="000000"/>
                <w:szCs w:val="21"/>
              </w:rPr>
            </w:pPr>
          </w:p>
        </w:tc>
      </w:tr>
      <w:tr w:rsidR="003473AF" w14:paraId="1E97102C" w14:textId="77777777">
        <w:trPr>
          <w:trHeight w:val="480"/>
        </w:trPr>
        <w:tc>
          <w:tcPr>
            <w:tcW w:w="7724" w:type="dxa"/>
            <w:gridSpan w:val="6"/>
            <w:tcBorders>
              <w:top w:val="single" w:sz="4" w:space="0" w:color="auto"/>
              <w:left w:val="single" w:sz="4" w:space="0" w:color="auto"/>
              <w:bottom w:val="single" w:sz="4" w:space="0" w:color="auto"/>
              <w:right w:val="single" w:sz="4" w:space="0" w:color="auto"/>
            </w:tcBorders>
            <w:vAlign w:val="center"/>
          </w:tcPr>
          <w:p w14:paraId="22C11B3A" w14:textId="77777777" w:rsidR="003473AF" w:rsidRDefault="001F029C">
            <w:pPr>
              <w:pStyle w:val="810"/>
              <w:autoSpaceDN w:val="0"/>
              <w:adjustRightInd w:val="0"/>
              <w:snapToGrid w:val="0"/>
              <w:jc w:val="left"/>
              <w:rPr>
                <w:rFonts w:ascii="宋体" w:eastAsia="宋体" w:hAnsi="宋体" w:cs="宋体" w:hint="eastAsia"/>
                <w:b/>
                <w:bCs/>
                <w:color w:val="000000"/>
                <w:szCs w:val="21"/>
              </w:rPr>
            </w:pPr>
            <w:r>
              <w:rPr>
                <w:rFonts w:ascii="宋体" w:eastAsia="宋体" w:hAnsi="宋体" w:cs="宋体" w:hint="eastAsia"/>
                <w:b/>
                <w:bCs/>
                <w:color w:val="000000"/>
                <w:szCs w:val="21"/>
              </w:rPr>
              <w:t xml:space="preserve">                                                安装调试费</w:t>
            </w:r>
          </w:p>
        </w:tc>
        <w:tc>
          <w:tcPr>
            <w:tcW w:w="1485" w:type="dxa"/>
            <w:tcBorders>
              <w:top w:val="single" w:sz="4" w:space="0" w:color="auto"/>
              <w:left w:val="single" w:sz="4" w:space="0" w:color="auto"/>
              <w:bottom w:val="single" w:sz="4" w:space="0" w:color="auto"/>
              <w:right w:val="single" w:sz="4" w:space="0" w:color="auto"/>
            </w:tcBorders>
            <w:vAlign w:val="center"/>
          </w:tcPr>
          <w:p w14:paraId="653E357E" w14:textId="77777777" w:rsidR="003473AF" w:rsidRDefault="003473AF">
            <w:pPr>
              <w:pStyle w:val="710"/>
              <w:autoSpaceDN w:val="0"/>
              <w:adjustRightInd w:val="0"/>
              <w:snapToGrid w:val="0"/>
              <w:jc w:val="left"/>
              <w:rPr>
                <w:rFonts w:ascii="宋体" w:eastAsia="宋体" w:hAnsi="宋体" w:cs="宋体" w:hint="eastAsia"/>
                <w:b/>
                <w:bCs/>
                <w:color w:val="000000"/>
                <w:szCs w:val="21"/>
              </w:rPr>
            </w:pPr>
          </w:p>
        </w:tc>
      </w:tr>
      <w:tr w:rsidR="003473AF" w14:paraId="52AF9796" w14:textId="77777777">
        <w:trPr>
          <w:trHeight w:val="480"/>
        </w:trPr>
        <w:tc>
          <w:tcPr>
            <w:tcW w:w="7724" w:type="dxa"/>
            <w:gridSpan w:val="6"/>
            <w:tcBorders>
              <w:top w:val="single" w:sz="4" w:space="0" w:color="auto"/>
              <w:left w:val="single" w:sz="4" w:space="0" w:color="auto"/>
              <w:bottom w:val="single" w:sz="4" w:space="0" w:color="auto"/>
              <w:right w:val="single" w:sz="4" w:space="0" w:color="auto"/>
            </w:tcBorders>
            <w:vAlign w:val="center"/>
          </w:tcPr>
          <w:p w14:paraId="245422F4" w14:textId="77777777" w:rsidR="003473AF" w:rsidRDefault="001F029C">
            <w:pPr>
              <w:pStyle w:val="810"/>
              <w:autoSpaceDN w:val="0"/>
              <w:adjustRightInd w:val="0"/>
              <w:snapToGrid w:val="0"/>
              <w:jc w:val="left"/>
              <w:rPr>
                <w:rFonts w:ascii="宋体" w:eastAsia="宋体" w:hAnsi="宋体" w:cs="宋体" w:hint="eastAsia"/>
                <w:b/>
                <w:bCs/>
                <w:color w:val="000000"/>
                <w:szCs w:val="21"/>
                <w:highlight w:val="yellow"/>
                <w:u w:val="single"/>
              </w:rPr>
            </w:pPr>
            <w:r>
              <w:rPr>
                <w:rFonts w:ascii="宋体" w:eastAsia="宋体" w:hAnsi="宋体" w:cs="宋体" w:hint="eastAsia"/>
                <w:b/>
                <w:bCs/>
                <w:color w:val="000000"/>
                <w:szCs w:val="21"/>
              </w:rPr>
              <w:t xml:space="preserve">                                制造商维保服务费（</w:t>
            </w:r>
            <w:r>
              <w:rPr>
                <w:rFonts w:ascii="宋体" w:eastAsia="宋体" w:hAnsi="宋体" w:cs="宋体" w:hint="eastAsia"/>
                <w:b/>
                <w:bCs/>
                <w:color w:val="000000"/>
                <w:szCs w:val="21"/>
                <w:u w:val="single"/>
              </w:rPr>
              <w:t xml:space="preserve">    年）</w:t>
            </w:r>
          </w:p>
        </w:tc>
        <w:tc>
          <w:tcPr>
            <w:tcW w:w="1485" w:type="dxa"/>
            <w:tcBorders>
              <w:top w:val="single" w:sz="4" w:space="0" w:color="auto"/>
              <w:left w:val="single" w:sz="4" w:space="0" w:color="auto"/>
              <w:bottom w:val="single" w:sz="4" w:space="0" w:color="auto"/>
              <w:right w:val="single" w:sz="4" w:space="0" w:color="auto"/>
            </w:tcBorders>
            <w:vAlign w:val="center"/>
          </w:tcPr>
          <w:p w14:paraId="4ACDC29B" w14:textId="77777777" w:rsidR="003473AF" w:rsidRDefault="003473AF">
            <w:pPr>
              <w:pStyle w:val="710"/>
              <w:autoSpaceDN w:val="0"/>
              <w:adjustRightInd w:val="0"/>
              <w:snapToGrid w:val="0"/>
              <w:jc w:val="left"/>
              <w:rPr>
                <w:rFonts w:ascii="宋体" w:eastAsia="宋体" w:hAnsi="宋体" w:cs="宋体" w:hint="eastAsia"/>
                <w:b/>
                <w:bCs/>
                <w:color w:val="000000"/>
                <w:szCs w:val="21"/>
              </w:rPr>
            </w:pPr>
          </w:p>
        </w:tc>
      </w:tr>
      <w:tr w:rsidR="003473AF" w14:paraId="2B8A2BE4" w14:textId="77777777">
        <w:trPr>
          <w:cantSplit/>
          <w:trHeight w:val="480"/>
        </w:trPr>
        <w:tc>
          <w:tcPr>
            <w:tcW w:w="7724" w:type="dxa"/>
            <w:gridSpan w:val="6"/>
            <w:tcBorders>
              <w:top w:val="single" w:sz="4" w:space="0" w:color="auto"/>
              <w:left w:val="single" w:sz="4" w:space="0" w:color="auto"/>
              <w:bottom w:val="single" w:sz="4" w:space="0" w:color="auto"/>
              <w:right w:val="single" w:sz="4" w:space="0" w:color="auto"/>
            </w:tcBorders>
            <w:vAlign w:val="center"/>
          </w:tcPr>
          <w:p w14:paraId="3557492F" w14:textId="77777777" w:rsidR="003473AF" w:rsidRDefault="001F029C">
            <w:pPr>
              <w:pStyle w:val="810"/>
              <w:autoSpaceDN w:val="0"/>
              <w:adjustRightInd w:val="0"/>
              <w:snapToGrid w:val="0"/>
              <w:jc w:val="left"/>
              <w:rPr>
                <w:rFonts w:ascii="宋体" w:eastAsia="宋体" w:hAnsi="宋体" w:cs="宋体" w:hint="eastAsia"/>
                <w:b/>
                <w:bCs/>
                <w:color w:val="000000"/>
                <w:szCs w:val="21"/>
              </w:rPr>
            </w:pPr>
            <w:r>
              <w:rPr>
                <w:rFonts w:ascii="宋体" w:eastAsia="宋体" w:hAnsi="宋体" w:cs="宋体" w:hint="eastAsia"/>
                <w:b/>
                <w:bCs/>
                <w:color w:val="000000"/>
                <w:szCs w:val="21"/>
              </w:rPr>
              <w:t xml:space="preserve">                                                      合同总价                                                    </w:t>
            </w:r>
          </w:p>
        </w:tc>
        <w:tc>
          <w:tcPr>
            <w:tcW w:w="1485" w:type="dxa"/>
            <w:tcBorders>
              <w:top w:val="single" w:sz="4" w:space="0" w:color="auto"/>
              <w:left w:val="single" w:sz="4" w:space="0" w:color="auto"/>
              <w:bottom w:val="single" w:sz="4" w:space="0" w:color="auto"/>
              <w:right w:val="single" w:sz="4" w:space="0" w:color="auto"/>
            </w:tcBorders>
            <w:vAlign w:val="center"/>
          </w:tcPr>
          <w:p w14:paraId="709F54EE" w14:textId="77777777" w:rsidR="003473AF" w:rsidRDefault="003473AF">
            <w:pPr>
              <w:pStyle w:val="710"/>
              <w:autoSpaceDN w:val="0"/>
              <w:adjustRightInd w:val="0"/>
              <w:snapToGrid w:val="0"/>
              <w:jc w:val="left"/>
              <w:rPr>
                <w:rFonts w:ascii="宋体" w:eastAsia="宋体" w:hAnsi="宋体" w:cs="宋体" w:hint="eastAsia"/>
                <w:b/>
                <w:bCs/>
                <w:color w:val="000000"/>
                <w:szCs w:val="21"/>
              </w:rPr>
            </w:pPr>
          </w:p>
        </w:tc>
      </w:tr>
    </w:tbl>
    <w:p w14:paraId="6EC2A65D" w14:textId="77777777" w:rsidR="003473AF" w:rsidRDefault="001F029C">
      <w:r>
        <w:rPr>
          <w:rFonts w:hint="eastAsia"/>
        </w:rPr>
        <w:t>第二条</w:t>
      </w:r>
      <w:r>
        <w:rPr>
          <w:rFonts w:hint="eastAsia"/>
        </w:rPr>
        <w:t xml:space="preserve"> </w:t>
      </w:r>
      <w:r>
        <w:rPr>
          <w:rFonts w:hint="eastAsia"/>
        </w:rPr>
        <w:t>合同总价款</w:t>
      </w:r>
    </w:p>
    <w:p w14:paraId="3C752423" w14:textId="77777777" w:rsidR="003473AF" w:rsidRDefault="001F029C">
      <w:r>
        <w:rPr>
          <w:rFonts w:hint="eastAsia"/>
        </w:rPr>
        <w:t>甲方以支付总价款（人民币大写）</w:t>
      </w:r>
      <w:r>
        <w:rPr>
          <w:rFonts w:hint="eastAsia"/>
        </w:rPr>
        <w:t xml:space="preserve"> __________</w:t>
      </w:r>
      <w:r>
        <w:rPr>
          <w:rFonts w:hint="eastAsia"/>
        </w:rPr>
        <w:t>元，接受乙方对上述货物的供货和伴随服务。包括乙方提供货物、包装、运输、货物的保险和储存、检测、验收、安装调试、保修服务、培训、资料及提供的伴随服务等所有成本、费用及税费，甲方（用户）无需再向乙方支付其他任何费用。详见附件分项报价表、设备配置清单和技术偏离表。</w:t>
      </w:r>
    </w:p>
    <w:p w14:paraId="74F83159" w14:textId="77777777" w:rsidR="003473AF" w:rsidRDefault="001F029C">
      <w:pPr>
        <w:pStyle w:val="3b"/>
        <w:adjustRightInd w:val="0"/>
        <w:snapToGrid w:val="0"/>
        <w:ind w:firstLineChars="200" w:firstLine="422"/>
        <w:jc w:val="left"/>
        <w:rPr>
          <w:rFonts w:ascii="宋体" w:eastAsia="宋体" w:hAnsi="宋体" w:cs="宋体" w:hint="eastAsia"/>
          <w:color w:val="000000"/>
          <w:sz w:val="21"/>
          <w:szCs w:val="21"/>
        </w:rPr>
      </w:pPr>
      <w:r>
        <w:rPr>
          <w:rFonts w:ascii="宋体" w:eastAsia="宋体" w:hAnsi="宋体" w:cs="宋体" w:hint="eastAsia"/>
          <w:b/>
          <w:bCs/>
          <w:color w:val="000000"/>
          <w:sz w:val="21"/>
          <w:szCs w:val="21"/>
        </w:rPr>
        <w:t>第三条 付款条件</w:t>
      </w:r>
    </w:p>
    <w:p w14:paraId="708A0CFA" w14:textId="77777777" w:rsidR="003473AF" w:rsidRDefault="001F029C">
      <w:r>
        <w:rPr>
          <w:rFonts w:hint="eastAsia"/>
        </w:rPr>
        <w:t>（一）本合同以人民币付款。</w:t>
      </w:r>
    </w:p>
    <w:p w14:paraId="7B20D784" w14:textId="77777777" w:rsidR="003473AF" w:rsidRDefault="001F029C">
      <w:r>
        <w:rPr>
          <w:rFonts w:hint="eastAsia"/>
        </w:rPr>
        <w:t>（二）付款办法：</w:t>
      </w:r>
    </w:p>
    <w:p w14:paraId="35F8D72B" w14:textId="77777777" w:rsidR="003473AF" w:rsidRDefault="001F029C">
      <w:r>
        <w:rPr>
          <w:rFonts w:hint="eastAsia"/>
        </w:rPr>
        <w:t>1.</w:t>
      </w:r>
      <w:r>
        <w:rPr>
          <w:rFonts w:hint="eastAsia"/>
        </w:rPr>
        <w:t>乙方向甲方交付履约保证金，并提交下列单据之日起</w:t>
      </w:r>
      <w:r>
        <w:rPr>
          <w:rFonts w:hint="eastAsia"/>
        </w:rPr>
        <w:t>10</w:t>
      </w:r>
      <w:r>
        <w:rPr>
          <w:rFonts w:hint="eastAsia"/>
        </w:rPr>
        <w:t>个工作日内，甲方向乙方支付合同总价</w:t>
      </w:r>
      <w:r>
        <w:rPr>
          <w:rFonts w:hint="eastAsia"/>
        </w:rPr>
        <w:t>____%</w:t>
      </w:r>
      <w:r>
        <w:rPr>
          <w:rFonts w:hint="eastAsia"/>
        </w:rPr>
        <w:t>合同款（金额）。</w:t>
      </w:r>
    </w:p>
    <w:p w14:paraId="26635BF9" w14:textId="77777777" w:rsidR="003473AF" w:rsidRDefault="001F029C">
      <w:r>
        <w:rPr>
          <w:rFonts w:hint="eastAsia"/>
        </w:rPr>
        <w:t>乙方提交单据：合同（正文部分复印件）、中标通知书（或成交通知书）、发票（原件）、履约保证金单据。</w:t>
      </w:r>
    </w:p>
    <w:p w14:paraId="4CCC20A5" w14:textId="77777777" w:rsidR="003473AF" w:rsidRDefault="001F029C">
      <w:r>
        <w:rPr>
          <w:rFonts w:hint="eastAsia"/>
        </w:rPr>
        <w:t>2.</w:t>
      </w:r>
      <w:r>
        <w:rPr>
          <w:rFonts w:hint="eastAsia"/>
        </w:rPr>
        <w:t>设备全部到货并经甲方（用户）签收后，乙方向甲方提交下列单据之日起</w:t>
      </w:r>
      <w:r>
        <w:rPr>
          <w:rFonts w:hint="eastAsia"/>
        </w:rPr>
        <w:t>10</w:t>
      </w:r>
      <w:r>
        <w:rPr>
          <w:rFonts w:hint="eastAsia"/>
        </w:rPr>
        <w:t>个工作日内，甲方向乙方支付合同总价</w:t>
      </w:r>
      <w:r>
        <w:rPr>
          <w:rFonts w:hint="eastAsia"/>
        </w:rPr>
        <w:t>____%</w:t>
      </w:r>
      <w:r>
        <w:rPr>
          <w:rFonts w:hint="eastAsia"/>
        </w:rPr>
        <w:t>合同款（金额）。</w:t>
      </w:r>
    </w:p>
    <w:p w14:paraId="4E0D34D4" w14:textId="77777777" w:rsidR="003473AF" w:rsidRDefault="001F029C">
      <w:r>
        <w:rPr>
          <w:rFonts w:hint="eastAsia"/>
        </w:rPr>
        <w:t>乙方提交单据：合同</w:t>
      </w:r>
      <w:r>
        <w:rPr>
          <w:rFonts w:hint="eastAsia"/>
        </w:rPr>
        <w:t>(</w:t>
      </w:r>
      <w:r>
        <w:rPr>
          <w:rFonts w:hint="eastAsia"/>
        </w:rPr>
        <w:t>正文部分复印件）、中标通知书（或成交通知书）、发票（原件）、设备到货验收合格签收单（须装订成册）（复印件）。</w:t>
      </w:r>
    </w:p>
    <w:p w14:paraId="6BB08F84" w14:textId="77777777" w:rsidR="003473AF" w:rsidRDefault="001F029C">
      <w:r>
        <w:rPr>
          <w:rFonts w:hint="eastAsia"/>
        </w:rPr>
        <w:t>3.</w:t>
      </w:r>
      <w:r>
        <w:rPr>
          <w:rFonts w:hint="eastAsia"/>
        </w:rPr>
        <w:t>设备全部安装调试，并经甲方（用户）验收合格后，乙方向甲方提交下列单据之日起</w:t>
      </w:r>
      <w:r>
        <w:rPr>
          <w:rFonts w:hint="eastAsia"/>
        </w:rPr>
        <w:t>10</w:t>
      </w:r>
      <w:r>
        <w:rPr>
          <w:rFonts w:hint="eastAsia"/>
        </w:rPr>
        <w:t>个工作日内，甲方向乙方支付合同总价</w:t>
      </w:r>
      <w:r>
        <w:rPr>
          <w:rFonts w:hint="eastAsia"/>
        </w:rPr>
        <w:t>____%</w:t>
      </w:r>
      <w:r>
        <w:rPr>
          <w:rFonts w:hint="eastAsia"/>
        </w:rPr>
        <w:t>合同款（金额）。</w:t>
      </w:r>
    </w:p>
    <w:p w14:paraId="6F7EA75F" w14:textId="77777777" w:rsidR="003473AF" w:rsidRDefault="001F029C">
      <w:r>
        <w:rPr>
          <w:rFonts w:hint="eastAsia"/>
        </w:rPr>
        <w:t>乙方提交单据：合同（正文部分复印件）、中标通知书（或成交通知书）、发票（原件）、安装调试验收合格报告（须装订成册）（复印件）。</w:t>
      </w:r>
    </w:p>
    <w:p w14:paraId="68E7E16B" w14:textId="77777777" w:rsidR="003473AF" w:rsidRDefault="001F029C">
      <w:r>
        <w:rPr>
          <w:rFonts w:hint="eastAsia"/>
        </w:rPr>
        <w:t>4.</w:t>
      </w:r>
      <w:r>
        <w:rPr>
          <w:rFonts w:hint="eastAsia"/>
        </w:rPr>
        <w:t>因财政集中支付延误时间不计算在内，乙方提交付款单据延迟、缺失及账户信息错误的，甲方有权相应顺延付款期限，且甲方不承担延误付款责任。</w:t>
      </w:r>
    </w:p>
    <w:p w14:paraId="22BFB418" w14:textId="77777777" w:rsidR="003473AF" w:rsidRDefault="001F029C">
      <w:pPr>
        <w:pStyle w:val="4710"/>
        <w:autoSpaceDN w:val="0"/>
        <w:adjustRightInd w:val="0"/>
        <w:snapToGrid w:val="0"/>
        <w:ind w:firstLineChars="200" w:firstLine="420"/>
        <w:jc w:val="left"/>
        <w:rPr>
          <w:rFonts w:ascii="宋体" w:eastAsia="宋体" w:hAnsi="宋体" w:cs="宋体" w:hint="eastAsia"/>
          <w:snapToGrid w:val="0"/>
          <w:kern w:val="0"/>
          <w:szCs w:val="21"/>
        </w:rPr>
      </w:pPr>
      <w:r>
        <w:rPr>
          <w:rFonts w:ascii="宋体" w:eastAsia="宋体" w:hAnsi="宋体" w:cs="宋体" w:hint="eastAsia"/>
          <w:snapToGrid w:val="0"/>
          <w:kern w:val="0"/>
          <w:szCs w:val="21"/>
        </w:rPr>
        <w:t>乙方收取货款账户为：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4"/>
        <w:gridCol w:w="6051"/>
      </w:tblGrid>
      <w:tr w:rsidR="003473AF" w14:paraId="64C8C14E" w14:textId="77777777">
        <w:trPr>
          <w:jc w:val="center"/>
        </w:trPr>
        <w:tc>
          <w:tcPr>
            <w:tcW w:w="1804" w:type="dxa"/>
            <w:vAlign w:val="center"/>
          </w:tcPr>
          <w:p w14:paraId="2F6CB79D" w14:textId="77777777" w:rsidR="003473AF" w:rsidRDefault="001F029C">
            <w:pPr>
              <w:pStyle w:val="4710"/>
              <w:autoSpaceDN w:val="0"/>
              <w:adjustRightInd w:val="0"/>
              <w:snapToGrid w:val="0"/>
              <w:jc w:val="left"/>
              <w:rPr>
                <w:rFonts w:ascii="宋体" w:eastAsia="宋体" w:hAnsi="宋体" w:cs="宋体" w:hint="eastAsia"/>
                <w:snapToGrid w:val="0"/>
                <w:kern w:val="0"/>
                <w:szCs w:val="21"/>
              </w:rPr>
            </w:pPr>
            <w:r>
              <w:rPr>
                <w:rFonts w:ascii="宋体" w:eastAsia="宋体" w:hAnsi="宋体" w:cs="宋体" w:hint="eastAsia"/>
                <w:snapToGrid w:val="0"/>
                <w:kern w:val="0"/>
                <w:szCs w:val="21"/>
              </w:rPr>
              <w:t>乙方全称</w:t>
            </w:r>
          </w:p>
        </w:tc>
        <w:tc>
          <w:tcPr>
            <w:tcW w:w="6051" w:type="dxa"/>
            <w:vAlign w:val="center"/>
          </w:tcPr>
          <w:p w14:paraId="78CCD308" w14:textId="77777777" w:rsidR="003473AF" w:rsidRDefault="003473AF">
            <w:pPr>
              <w:pStyle w:val="4710"/>
              <w:autoSpaceDN w:val="0"/>
              <w:adjustRightInd w:val="0"/>
              <w:snapToGrid w:val="0"/>
              <w:jc w:val="left"/>
              <w:rPr>
                <w:rFonts w:ascii="宋体" w:eastAsia="宋体" w:hAnsi="宋体" w:cs="宋体" w:hint="eastAsia"/>
                <w:snapToGrid w:val="0"/>
                <w:kern w:val="0"/>
                <w:szCs w:val="21"/>
              </w:rPr>
            </w:pPr>
          </w:p>
        </w:tc>
      </w:tr>
      <w:tr w:rsidR="003473AF" w14:paraId="09E7AB09" w14:textId="77777777">
        <w:trPr>
          <w:trHeight w:val="403"/>
          <w:jc w:val="center"/>
        </w:trPr>
        <w:tc>
          <w:tcPr>
            <w:tcW w:w="1804" w:type="dxa"/>
            <w:vAlign w:val="center"/>
          </w:tcPr>
          <w:p w14:paraId="04ACC0A8" w14:textId="77777777" w:rsidR="003473AF" w:rsidRDefault="001F029C">
            <w:pPr>
              <w:pStyle w:val="4710"/>
              <w:autoSpaceDN w:val="0"/>
              <w:adjustRightInd w:val="0"/>
              <w:snapToGrid w:val="0"/>
              <w:jc w:val="left"/>
              <w:rPr>
                <w:rFonts w:ascii="宋体" w:eastAsia="宋体" w:hAnsi="宋体" w:cs="宋体" w:hint="eastAsia"/>
                <w:snapToGrid w:val="0"/>
                <w:kern w:val="0"/>
                <w:szCs w:val="21"/>
              </w:rPr>
            </w:pPr>
            <w:r>
              <w:rPr>
                <w:rFonts w:ascii="宋体" w:eastAsia="宋体" w:hAnsi="宋体" w:cs="宋体" w:hint="eastAsia"/>
                <w:snapToGrid w:val="0"/>
                <w:kern w:val="0"/>
                <w:szCs w:val="21"/>
              </w:rPr>
              <w:lastRenderedPageBreak/>
              <w:t>开户银行</w:t>
            </w:r>
          </w:p>
        </w:tc>
        <w:tc>
          <w:tcPr>
            <w:tcW w:w="6051" w:type="dxa"/>
            <w:vAlign w:val="center"/>
          </w:tcPr>
          <w:p w14:paraId="72678F0C" w14:textId="77777777" w:rsidR="003473AF" w:rsidRDefault="003473AF">
            <w:pPr>
              <w:pStyle w:val="4710"/>
              <w:autoSpaceDN w:val="0"/>
              <w:adjustRightInd w:val="0"/>
              <w:snapToGrid w:val="0"/>
              <w:jc w:val="left"/>
              <w:rPr>
                <w:rFonts w:ascii="宋体" w:eastAsia="宋体" w:hAnsi="宋体" w:cs="宋体" w:hint="eastAsia"/>
                <w:snapToGrid w:val="0"/>
                <w:kern w:val="0"/>
                <w:szCs w:val="21"/>
              </w:rPr>
            </w:pPr>
          </w:p>
        </w:tc>
      </w:tr>
      <w:tr w:rsidR="003473AF" w14:paraId="1FA50BBF" w14:textId="77777777">
        <w:trPr>
          <w:trHeight w:val="242"/>
          <w:jc w:val="center"/>
        </w:trPr>
        <w:tc>
          <w:tcPr>
            <w:tcW w:w="1804" w:type="dxa"/>
            <w:vAlign w:val="center"/>
          </w:tcPr>
          <w:p w14:paraId="17992C7F" w14:textId="77777777" w:rsidR="003473AF" w:rsidRDefault="001F029C">
            <w:pPr>
              <w:pStyle w:val="4710"/>
              <w:autoSpaceDN w:val="0"/>
              <w:adjustRightInd w:val="0"/>
              <w:snapToGrid w:val="0"/>
              <w:jc w:val="left"/>
              <w:rPr>
                <w:rFonts w:ascii="宋体" w:eastAsia="宋体" w:hAnsi="宋体" w:cs="宋体" w:hint="eastAsia"/>
                <w:snapToGrid w:val="0"/>
                <w:kern w:val="0"/>
                <w:szCs w:val="21"/>
              </w:rPr>
            </w:pPr>
            <w:r>
              <w:rPr>
                <w:rFonts w:ascii="宋体" w:eastAsia="宋体" w:hAnsi="宋体" w:cs="宋体" w:hint="eastAsia"/>
                <w:snapToGrid w:val="0"/>
                <w:kern w:val="0"/>
                <w:szCs w:val="21"/>
              </w:rPr>
              <w:t>账号</w:t>
            </w:r>
          </w:p>
        </w:tc>
        <w:tc>
          <w:tcPr>
            <w:tcW w:w="6051" w:type="dxa"/>
            <w:vAlign w:val="center"/>
          </w:tcPr>
          <w:p w14:paraId="6A4CCEC3" w14:textId="77777777" w:rsidR="003473AF" w:rsidRDefault="003473AF">
            <w:pPr>
              <w:pStyle w:val="4710"/>
              <w:autoSpaceDN w:val="0"/>
              <w:adjustRightInd w:val="0"/>
              <w:snapToGrid w:val="0"/>
              <w:jc w:val="left"/>
              <w:rPr>
                <w:rFonts w:ascii="宋体" w:eastAsia="宋体" w:hAnsi="宋体" w:cs="宋体" w:hint="eastAsia"/>
                <w:snapToGrid w:val="0"/>
                <w:kern w:val="0"/>
                <w:szCs w:val="21"/>
              </w:rPr>
            </w:pPr>
          </w:p>
        </w:tc>
      </w:tr>
    </w:tbl>
    <w:p w14:paraId="19C0705C" w14:textId="77777777" w:rsidR="003473AF" w:rsidRDefault="001F029C">
      <w:r>
        <w:rPr>
          <w:rFonts w:hint="eastAsia"/>
        </w:rPr>
        <w:t>第四条</w:t>
      </w:r>
      <w:r>
        <w:rPr>
          <w:rFonts w:hint="eastAsia"/>
        </w:rPr>
        <w:t xml:space="preserve"> </w:t>
      </w:r>
      <w:r>
        <w:rPr>
          <w:rFonts w:hint="eastAsia"/>
        </w:rPr>
        <w:t>履约保证金</w:t>
      </w:r>
    </w:p>
    <w:p w14:paraId="06A34853" w14:textId="77777777" w:rsidR="003473AF" w:rsidRDefault="001F029C">
      <w:pPr>
        <w:pStyle w:val="aff"/>
        <w:rPr>
          <w:highlight w:val="yellow"/>
        </w:rPr>
      </w:pPr>
      <w:r>
        <w:rPr>
          <w:rFonts w:hint="eastAsia"/>
        </w:rPr>
        <w:t>（一）合同签订之日起</w:t>
      </w:r>
      <w:r>
        <w:rPr>
          <w:rFonts w:hint="eastAsia"/>
          <w:u w:val="single"/>
        </w:rPr>
        <w:t>10</w:t>
      </w:r>
      <w:r>
        <w:rPr>
          <w:rFonts w:hint="eastAsia"/>
        </w:rPr>
        <w:t>个工作日内，乙方须按合同金额的</w:t>
      </w:r>
      <w:r>
        <w:rPr>
          <w:rFonts w:hint="eastAsia"/>
        </w:rPr>
        <w:t>____%</w:t>
      </w:r>
      <w:r>
        <w:rPr>
          <w:rFonts w:hint="eastAsia"/>
        </w:rPr>
        <w:t>向甲方交纳履约保证金。如果乙方未按照约定时间交付履约保证金的，甲方有权单方面解除合同。</w:t>
      </w:r>
    </w:p>
    <w:p w14:paraId="411A55E5" w14:textId="77777777" w:rsidR="003473AF" w:rsidRDefault="001F029C">
      <w:pPr>
        <w:pStyle w:val="50510"/>
        <w:autoSpaceDN w:val="0"/>
        <w:adjustRightInd w:val="0"/>
        <w:snapToGrid w:val="0"/>
        <w:ind w:firstLineChars="200" w:firstLine="420"/>
        <w:rPr>
          <w:rFonts w:ascii="宋体" w:eastAsia="宋体" w:hAnsi="宋体" w:cs="宋体" w:hint="eastAsia"/>
          <w:snapToGrid w:val="0"/>
          <w:kern w:val="0"/>
          <w:szCs w:val="21"/>
        </w:rPr>
      </w:pPr>
      <w:r>
        <w:rPr>
          <w:rFonts w:ascii="宋体" w:eastAsia="宋体" w:hAnsi="宋体" w:cs="宋体" w:hint="eastAsia"/>
          <w:snapToGrid w:val="0"/>
          <w:kern w:val="0"/>
          <w:szCs w:val="21"/>
        </w:rPr>
        <w:t>甲方指定履约保证金收款账户为：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6"/>
        <w:gridCol w:w="5469"/>
      </w:tblGrid>
      <w:tr w:rsidR="003473AF" w14:paraId="4C506986" w14:textId="77777777">
        <w:trPr>
          <w:jc w:val="center"/>
        </w:trPr>
        <w:tc>
          <w:tcPr>
            <w:tcW w:w="2386" w:type="dxa"/>
            <w:vAlign w:val="center"/>
          </w:tcPr>
          <w:p w14:paraId="2A5DFF72" w14:textId="77777777" w:rsidR="003473AF" w:rsidRDefault="001F029C">
            <w:pPr>
              <w:pStyle w:val="50510"/>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收款单位全称</w:t>
            </w:r>
          </w:p>
        </w:tc>
        <w:tc>
          <w:tcPr>
            <w:tcW w:w="5469" w:type="dxa"/>
            <w:vAlign w:val="center"/>
          </w:tcPr>
          <w:p w14:paraId="731D764D" w14:textId="77777777" w:rsidR="003473AF" w:rsidRDefault="003473AF">
            <w:pPr>
              <w:pStyle w:val="50510"/>
              <w:autoSpaceDN w:val="0"/>
              <w:adjustRightInd w:val="0"/>
              <w:snapToGrid w:val="0"/>
              <w:rPr>
                <w:rFonts w:ascii="宋体" w:eastAsia="宋体" w:hAnsi="宋体" w:cs="宋体" w:hint="eastAsia"/>
                <w:snapToGrid w:val="0"/>
                <w:kern w:val="0"/>
                <w:szCs w:val="21"/>
              </w:rPr>
            </w:pPr>
          </w:p>
        </w:tc>
      </w:tr>
      <w:tr w:rsidR="003473AF" w14:paraId="47DD7A05" w14:textId="77777777">
        <w:trPr>
          <w:trHeight w:val="403"/>
          <w:jc w:val="center"/>
        </w:trPr>
        <w:tc>
          <w:tcPr>
            <w:tcW w:w="2386" w:type="dxa"/>
            <w:vAlign w:val="center"/>
          </w:tcPr>
          <w:p w14:paraId="43ED15C4" w14:textId="77777777" w:rsidR="003473AF" w:rsidRDefault="001F029C">
            <w:pPr>
              <w:pStyle w:val="50510"/>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开户银行</w:t>
            </w:r>
          </w:p>
        </w:tc>
        <w:tc>
          <w:tcPr>
            <w:tcW w:w="5469" w:type="dxa"/>
            <w:vAlign w:val="center"/>
          </w:tcPr>
          <w:p w14:paraId="7968E31B" w14:textId="77777777" w:rsidR="003473AF" w:rsidRDefault="003473AF">
            <w:pPr>
              <w:pStyle w:val="50510"/>
              <w:autoSpaceDN w:val="0"/>
              <w:adjustRightInd w:val="0"/>
              <w:snapToGrid w:val="0"/>
              <w:rPr>
                <w:rFonts w:ascii="宋体" w:eastAsia="宋体" w:hAnsi="宋体" w:cs="宋体" w:hint="eastAsia"/>
                <w:snapToGrid w:val="0"/>
                <w:kern w:val="0"/>
                <w:szCs w:val="21"/>
              </w:rPr>
            </w:pPr>
          </w:p>
        </w:tc>
      </w:tr>
      <w:tr w:rsidR="003473AF" w14:paraId="4DD4F438" w14:textId="77777777">
        <w:trPr>
          <w:trHeight w:val="242"/>
          <w:jc w:val="center"/>
        </w:trPr>
        <w:tc>
          <w:tcPr>
            <w:tcW w:w="2386" w:type="dxa"/>
            <w:vAlign w:val="center"/>
          </w:tcPr>
          <w:p w14:paraId="169EEB5C" w14:textId="77777777" w:rsidR="003473AF" w:rsidRDefault="001F029C">
            <w:pPr>
              <w:pStyle w:val="50510"/>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账号</w:t>
            </w:r>
          </w:p>
        </w:tc>
        <w:tc>
          <w:tcPr>
            <w:tcW w:w="5469" w:type="dxa"/>
            <w:vAlign w:val="center"/>
          </w:tcPr>
          <w:p w14:paraId="69B7DE38" w14:textId="77777777" w:rsidR="003473AF" w:rsidRDefault="003473AF">
            <w:pPr>
              <w:pStyle w:val="50510"/>
              <w:autoSpaceDN w:val="0"/>
              <w:adjustRightInd w:val="0"/>
              <w:snapToGrid w:val="0"/>
              <w:rPr>
                <w:rFonts w:ascii="宋体" w:eastAsia="宋体" w:hAnsi="宋体" w:cs="宋体" w:hint="eastAsia"/>
                <w:snapToGrid w:val="0"/>
                <w:kern w:val="0"/>
                <w:szCs w:val="21"/>
              </w:rPr>
            </w:pPr>
          </w:p>
        </w:tc>
      </w:tr>
    </w:tbl>
    <w:p w14:paraId="7DA9D511" w14:textId="77777777" w:rsidR="003473AF" w:rsidRDefault="001F029C">
      <w:pPr>
        <w:pStyle w:val="aff"/>
      </w:pPr>
      <w:r>
        <w:rPr>
          <w:rFonts w:hint="eastAsia"/>
        </w:rPr>
        <w:t>（二）履约保证金以银行保函、银行电汇向甲方提供。</w:t>
      </w:r>
    </w:p>
    <w:p w14:paraId="775FED60" w14:textId="77777777" w:rsidR="003473AF" w:rsidRDefault="001F029C">
      <w:pPr>
        <w:pStyle w:val="aff"/>
      </w:pPr>
      <w:r>
        <w:rPr>
          <w:rFonts w:hint="eastAsia"/>
        </w:rPr>
        <w:t>（三）履约保证金有效期：（根据招标文件要求填写）。</w:t>
      </w:r>
    </w:p>
    <w:p w14:paraId="362273FC" w14:textId="77777777" w:rsidR="003473AF" w:rsidRDefault="001F029C">
      <w:r>
        <w:rPr>
          <w:rFonts w:hint="eastAsia"/>
        </w:rPr>
        <w:t>（四）如乙方未能履行合同规定的义务，甲方有权按照本合同的约定从履约保证金中进行相应扣除。乙方应在甲方扣除履约保证金之日起</w:t>
      </w:r>
      <w:r>
        <w:rPr>
          <w:rFonts w:hint="eastAsia"/>
        </w:rPr>
        <w:t>10</w:t>
      </w:r>
      <w:r>
        <w:rPr>
          <w:rFonts w:hint="eastAsia"/>
        </w:rPr>
        <w:t>个工作日内，及时补充扣除部分金额。</w:t>
      </w:r>
    </w:p>
    <w:p w14:paraId="62C86AFA" w14:textId="77777777" w:rsidR="003473AF" w:rsidRDefault="001F029C">
      <w:r>
        <w:rPr>
          <w:rFonts w:hint="eastAsia"/>
        </w:rPr>
        <w:t>（五）如乙方不履行合同，或履行合同义务不符合约定使得合同目的不能实现，履约保证金不予退还。</w:t>
      </w:r>
    </w:p>
    <w:p w14:paraId="3DBCF042" w14:textId="77777777" w:rsidR="003473AF" w:rsidRDefault="001F029C">
      <w:r>
        <w:rPr>
          <w:rFonts w:hint="eastAsia"/>
        </w:rPr>
        <w:t>（六）履约保证金在有效期满后，甲方凭乙方提交退款申请，</w:t>
      </w:r>
      <w:r>
        <w:rPr>
          <w:rFonts w:hint="eastAsia"/>
        </w:rPr>
        <w:t>10</w:t>
      </w:r>
      <w:r>
        <w:rPr>
          <w:rFonts w:hint="eastAsia"/>
        </w:rPr>
        <w:t>个工作日内无息退还。</w:t>
      </w:r>
    </w:p>
    <w:p w14:paraId="1459DBFC" w14:textId="77777777" w:rsidR="003473AF" w:rsidRDefault="001F029C">
      <w:r>
        <w:rPr>
          <w:rFonts w:hint="eastAsia"/>
        </w:rPr>
        <w:t>第五条</w:t>
      </w:r>
      <w:r>
        <w:rPr>
          <w:rFonts w:hint="eastAsia"/>
        </w:rPr>
        <w:t xml:space="preserve"> </w:t>
      </w:r>
      <w:r>
        <w:rPr>
          <w:rFonts w:hint="eastAsia"/>
        </w:rPr>
        <w:t>包装</w:t>
      </w:r>
    </w:p>
    <w:p w14:paraId="56591B60" w14:textId="77777777" w:rsidR="003473AF" w:rsidRDefault="001F029C">
      <w:r>
        <w:rPr>
          <w:rFonts w:hint="eastAsia"/>
        </w:rPr>
        <w:t>（一）除合同另有规定外，乙方提供的全部货物均应按标准</w:t>
      </w:r>
      <w:r>
        <w:rPr>
          <w:rFonts w:hint="eastAsia"/>
          <w:snapToGrid w:val="0"/>
          <w:kern w:val="0"/>
        </w:rPr>
        <w:t>保护措施进行包装，这类包装应适应于远距离运输、防潮、防震、</w:t>
      </w:r>
      <w:r>
        <w:rPr>
          <w:rFonts w:hint="eastAsia"/>
        </w:rPr>
        <w:t>防锈和防野蛮装卸，以确保货物安全无损运抵指定交货地点。</w:t>
      </w:r>
    </w:p>
    <w:p w14:paraId="337C20FF" w14:textId="77777777" w:rsidR="003473AF" w:rsidRDefault="001F029C">
      <w:r>
        <w:rPr>
          <w:rFonts w:hint="eastAsia"/>
        </w:rPr>
        <w:t>（二）乙方应在包装箱外标明合同名称、合同编号、产品名称、型号，包装箱内随附一份详细装箱单和质量证书。</w:t>
      </w:r>
    </w:p>
    <w:p w14:paraId="3C0A986D" w14:textId="77777777" w:rsidR="003473AF" w:rsidRDefault="001F029C">
      <w:r>
        <w:rPr>
          <w:rFonts w:hint="eastAsia"/>
        </w:rPr>
        <w:t>（三）乙方应承</w:t>
      </w:r>
      <w:proofErr w:type="gramStart"/>
      <w:r>
        <w:rPr>
          <w:rFonts w:hint="eastAsia"/>
        </w:rPr>
        <w:t>担由于</w:t>
      </w:r>
      <w:proofErr w:type="gramEnd"/>
      <w:r>
        <w:rPr>
          <w:rFonts w:hint="eastAsia"/>
        </w:rPr>
        <w:t>其包装或防护措施不当而引起的货物损坏和丢失的任何损失责任和费用。</w:t>
      </w:r>
    </w:p>
    <w:p w14:paraId="7D865381" w14:textId="77777777" w:rsidR="003473AF" w:rsidRDefault="001F029C">
      <w:r>
        <w:rPr>
          <w:rFonts w:hint="eastAsia"/>
        </w:rPr>
        <w:t>第六条</w:t>
      </w:r>
      <w:r>
        <w:rPr>
          <w:rFonts w:hint="eastAsia"/>
        </w:rPr>
        <w:t xml:space="preserve"> </w:t>
      </w:r>
      <w:r>
        <w:rPr>
          <w:rFonts w:hint="eastAsia"/>
        </w:rPr>
        <w:t>交货时间、地点、交货方法（运输方式）</w:t>
      </w:r>
    </w:p>
    <w:p w14:paraId="253E67C3" w14:textId="77777777" w:rsidR="003473AF" w:rsidRDefault="001F029C">
      <w:r>
        <w:rPr>
          <w:rFonts w:hint="eastAsia"/>
        </w:rPr>
        <w:t>（一</w:t>
      </w:r>
      <w:r>
        <w:rPr>
          <w:rFonts w:hint="eastAsia"/>
          <w:snapToGrid w:val="0"/>
          <w:kern w:val="0"/>
        </w:rPr>
        <w:t>）交</w:t>
      </w:r>
      <w:r>
        <w:rPr>
          <w:rFonts w:hint="eastAsia"/>
        </w:rPr>
        <w:t>货时间：合同签订后</w:t>
      </w:r>
      <w:r>
        <w:rPr>
          <w:rFonts w:hint="eastAsia"/>
        </w:rPr>
        <w:t>_____</w:t>
      </w:r>
      <w:r>
        <w:rPr>
          <w:rFonts w:hint="eastAsia"/>
        </w:rPr>
        <w:t>日内完成交货或安装调试。</w:t>
      </w:r>
    </w:p>
    <w:p w14:paraId="661F6CE5" w14:textId="77777777" w:rsidR="003473AF" w:rsidRDefault="001F029C">
      <w:r>
        <w:rPr>
          <w:rFonts w:hint="eastAsia"/>
        </w:rPr>
        <w:t>（二）交货地点：分配清单指定地点，详见附件。</w:t>
      </w:r>
    </w:p>
    <w:p w14:paraId="5EA16ADA" w14:textId="77777777" w:rsidR="003473AF" w:rsidRDefault="001F029C">
      <w:r>
        <w:rPr>
          <w:rFonts w:hint="eastAsia"/>
        </w:rPr>
        <w:t>（三）交货方法：由乙方负责采用适合的交通工具将采购货物及其附件运至交货现场并按甲方要求完成卸货，以双方签署设备到货验收签收单为准，交货时应一并交付货物的有关单证。货物从生产厂运至海关指定地点的运输、劳务及相关保险的办理由乙方负责并承担相应费用。</w:t>
      </w:r>
    </w:p>
    <w:p w14:paraId="718D08FB" w14:textId="77777777" w:rsidR="003473AF" w:rsidRDefault="001F029C">
      <w:r>
        <w:rPr>
          <w:rFonts w:hint="eastAsia"/>
        </w:rPr>
        <w:t>（四）风险责任承担：货物的风险责任和所有权在双方签署设备到货验收签收单</w:t>
      </w:r>
      <w:r>
        <w:rPr>
          <w:rFonts w:hint="eastAsia"/>
        </w:rPr>
        <w:t>/</w:t>
      </w:r>
      <w:r>
        <w:rPr>
          <w:rFonts w:hint="eastAsia"/>
        </w:rPr>
        <w:t>安装调试验收合格报告后由甲方承担和享有，此前的风险责任由乙方承担。</w:t>
      </w:r>
    </w:p>
    <w:p w14:paraId="4A9E7294" w14:textId="77777777" w:rsidR="003473AF" w:rsidRDefault="001F029C">
      <w:r>
        <w:rPr>
          <w:rFonts w:hint="eastAsia"/>
        </w:rPr>
        <w:t>第七条</w:t>
      </w:r>
      <w:r>
        <w:rPr>
          <w:rFonts w:hint="eastAsia"/>
        </w:rPr>
        <w:t xml:space="preserve"> </w:t>
      </w:r>
      <w:r>
        <w:rPr>
          <w:rFonts w:hint="eastAsia"/>
        </w:rPr>
        <w:t>货物验收</w:t>
      </w:r>
    </w:p>
    <w:p w14:paraId="3B9E7919" w14:textId="77777777" w:rsidR="003473AF" w:rsidRDefault="001F029C">
      <w:r>
        <w:rPr>
          <w:rFonts w:hint="eastAsia"/>
        </w:rPr>
        <w:t>（一）货物运至甲方（用户）指定地点后，由甲乙双方指派人员按照本合同规定对货物进行验收，乙方应提供交货清单等文件供甲方（用户）审查，甲方（用户）将按合同清单进行规格、数量、外观的检查。</w:t>
      </w:r>
    </w:p>
    <w:p w14:paraId="49988C0C" w14:textId="77777777" w:rsidR="003473AF" w:rsidRDefault="001F029C">
      <w:r>
        <w:rPr>
          <w:rFonts w:hint="eastAsia"/>
        </w:rPr>
        <w:t>（二）收货后</w:t>
      </w:r>
      <w:r>
        <w:rPr>
          <w:rFonts w:hint="eastAsia"/>
        </w:rPr>
        <w:t>__</w:t>
      </w:r>
      <w:proofErr w:type="gramStart"/>
      <w:r>
        <w:rPr>
          <w:rFonts w:hint="eastAsia"/>
        </w:rPr>
        <w:t>个</w:t>
      </w:r>
      <w:proofErr w:type="gramEnd"/>
      <w:r>
        <w:rPr>
          <w:rFonts w:hint="eastAsia"/>
        </w:rPr>
        <w:t>工作日内甲乙双方进行到货验收工作。如验收合格，甲方（用户）应及时履行验收手续，双方签署设备到货验收签收单；如验收不合格，甲方（用户）应以书面形式通知乙方原因，乙方收到通知后</w:t>
      </w:r>
      <w:r>
        <w:rPr>
          <w:rFonts w:hint="eastAsia"/>
        </w:rPr>
        <w:t>__</w:t>
      </w:r>
      <w:proofErr w:type="gramStart"/>
      <w:r>
        <w:rPr>
          <w:rFonts w:hint="eastAsia"/>
        </w:rPr>
        <w:t>个</w:t>
      </w:r>
      <w:proofErr w:type="gramEnd"/>
      <w:r>
        <w:rPr>
          <w:rFonts w:hint="eastAsia"/>
        </w:rPr>
        <w:t>工作日内提供解决方案。</w:t>
      </w:r>
    </w:p>
    <w:p w14:paraId="7C418BA3" w14:textId="77777777" w:rsidR="003473AF" w:rsidRDefault="001F029C">
      <w:r>
        <w:rPr>
          <w:rFonts w:hint="eastAsia"/>
        </w:rPr>
        <w:t>（三）在验收工作中，发现数量不足或有质量、技术等问题，乙方应按照合同要求采取补足、更换或退货等处理措施，并承担由此发生的一切费用和损失。</w:t>
      </w:r>
    </w:p>
    <w:p w14:paraId="7996DFE7" w14:textId="77777777" w:rsidR="003473AF" w:rsidRDefault="001F029C">
      <w:r>
        <w:rPr>
          <w:rFonts w:hint="eastAsia"/>
        </w:rPr>
        <w:lastRenderedPageBreak/>
        <w:t>（四）涉及设备安装调试的，乙方负责在甲方（用户）配合下完成所供设备安装调试并保证与用户原有设备互联互通，有关技术问题由乙方和制造商协同解决。安装调试后，双方签署设备安装调试验收报告。有关安装调试服务详见附件实施方案。</w:t>
      </w:r>
    </w:p>
    <w:p w14:paraId="2C188C24" w14:textId="77777777" w:rsidR="003473AF" w:rsidRDefault="001F029C">
      <w:r>
        <w:rPr>
          <w:rFonts w:hint="eastAsia"/>
        </w:rPr>
        <w:t>（五）合同项下货物生产期间，甲方（用户）有权派工作人员到生产厂进行监造、现场抽样和出厂前验核。此次验核不代表甲方（用户）对货物的最终验收。期间相关费用，包括技术交流和技术材料费等由乙方负担。</w:t>
      </w:r>
    </w:p>
    <w:p w14:paraId="44C51838" w14:textId="77777777" w:rsidR="003473AF" w:rsidRDefault="001F029C">
      <w:r>
        <w:rPr>
          <w:rFonts w:hint="eastAsia"/>
        </w:rPr>
        <w:t>（六）为验核货物内在功能是否完备，甲方（用户）有权组织对货物进行随机抽样，并委托有关检测单位进行检测，该检测结果将作为货物质量的评判依据，相关送检和检测费用由乙方承担。如检测指标不符合招标文件（谈判文件、询价通知书、磋商文件、单一来源）、投标（响应）文件要求的，甲方有权拒收全部此类货物，乙方应按照甲方要求无条件对拒收货物进行更换，并承担由此给甲方造成的工期延误等损失。对乙方可能涉嫌提供虚假材料或</w:t>
      </w:r>
      <w:proofErr w:type="gramStart"/>
      <w:r>
        <w:rPr>
          <w:rFonts w:hint="eastAsia"/>
        </w:rPr>
        <w:t>虚假响应</w:t>
      </w:r>
      <w:proofErr w:type="gramEnd"/>
      <w:r>
        <w:rPr>
          <w:rFonts w:hint="eastAsia"/>
        </w:rPr>
        <w:t>的行为，甲方有权依法向监管部门反映并追究乙方法律责任。</w:t>
      </w:r>
    </w:p>
    <w:p w14:paraId="583EFFB3" w14:textId="77777777" w:rsidR="003473AF" w:rsidRDefault="001F029C">
      <w:r>
        <w:rPr>
          <w:rFonts w:hint="eastAsia"/>
        </w:rPr>
        <w:t>（七）甲方（用户）认为必要时，对大型或者复杂的货物采购项目，可以邀请国家认可的质量检测机构参加验收工作，相关验收意见作为验收报告的参考资料，相关费用由乙方承担。</w:t>
      </w:r>
    </w:p>
    <w:p w14:paraId="03E44A53" w14:textId="77777777" w:rsidR="003473AF" w:rsidRDefault="001F029C">
      <w:r>
        <w:rPr>
          <w:rFonts w:hint="eastAsia"/>
        </w:rPr>
        <w:t>（八）验收标准以双方达成的对质量和技术标准的约定、乙方承诺的质量和技术标准、国家或行业规定的相关质量和技术标准中最高者为准，且应充分满足甲方使用要求。</w:t>
      </w:r>
    </w:p>
    <w:p w14:paraId="680412E3" w14:textId="77777777" w:rsidR="003473AF" w:rsidRDefault="001F029C">
      <w:pPr>
        <w:pStyle w:val="80"/>
      </w:pPr>
      <w:r>
        <w:rPr>
          <w:rFonts w:hint="eastAsia"/>
        </w:rPr>
        <w:t>第八条</w:t>
      </w:r>
      <w:r>
        <w:rPr>
          <w:rFonts w:hint="eastAsia"/>
        </w:rPr>
        <w:t xml:space="preserve"> </w:t>
      </w:r>
      <w:r>
        <w:rPr>
          <w:rFonts w:hint="eastAsia"/>
        </w:rPr>
        <w:t>质量保证</w:t>
      </w:r>
    </w:p>
    <w:p w14:paraId="7F558C44" w14:textId="77777777" w:rsidR="003473AF" w:rsidRDefault="001F029C">
      <w:r>
        <w:rPr>
          <w:rFonts w:hint="eastAsia"/>
        </w:rPr>
        <w:t>（一）乙方应保证所供货物为</w:t>
      </w:r>
      <w:r>
        <w:rPr>
          <w:rFonts w:hint="eastAsia"/>
        </w:rPr>
        <w:t>______</w:t>
      </w:r>
      <w:r>
        <w:rPr>
          <w:rFonts w:hint="eastAsia"/>
        </w:rPr>
        <w:t>公司制造生产、原包装、全新未使用过的产品，与投标文件</w:t>
      </w:r>
      <w:r>
        <w:rPr>
          <w:rFonts w:hint="eastAsia"/>
        </w:rPr>
        <w:t>/</w:t>
      </w:r>
      <w:r>
        <w:rPr>
          <w:rFonts w:hint="eastAsia"/>
        </w:rPr>
        <w:t>应答文件承诺一致，并完全符合或高于合同要求的质量、规格和技术性能。</w:t>
      </w:r>
    </w:p>
    <w:p w14:paraId="0FF30BEF" w14:textId="77777777" w:rsidR="003473AF" w:rsidRDefault="001F029C">
      <w:r>
        <w:rPr>
          <w:rFonts w:hint="eastAsia"/>
        </w:rPr>
        <w:t>（二）乙方应保证所供货物没有因乙方的行为或疏忽而产生材料或工艺上的缺陷，并保证其货物在正确安装、正常使用和保养条件下，在其使用寿命期内具有满意的性能。在货物最终交付验收后不少于合同规定或乙方承诺（两者以较长的为准）的质量保证期内，</w:t>
      </w:r>
      <w:proofErr w:type="gramStart"/>
      <w:r>
        <w:rPr>
          <w:rFonts w:hint="eastAsia"/>
        </w:rPr>
        <w:t>本保证</w:t>
      </w:r>
      <w:proofErr w:type="gramEnd"/>
      <w:r>
        <w:rPr>
          <w:rFonts w:hint="eastAsia"/>
        </w:rPr>
        <w:t>保持有效。</w:t>
      </w:r>
    </w:p>
    <w:p w14:paraId="7A1D93C8" w14:textId="77777777" w:rsidR="003473AF" w:rsidRDefault="001F029C">
      <w:r>
        <w:rPr>
          <w:rFonts w:hint="eastAsia"/>
        </w:rPr>
        <w:t>（三）如果乙方所供货物质量与合同不符，或证实所供货物是有缺陷的，包括潜在的缺陷或使用不符合要求的材料等，由此引起的全部损失及费用由乙方承担。若以上原因导致或引起甲方（用户）损失及导致或引起第三方受到损害的，全部赔偿责任均应由乙方承担。</w:t>
      </w:r>
    </w:p>
    <w:p w14:paraId="5BBB5631" w14:textId="77777777" w:rsidR="003473AF" w:rsidRDefault="001F029C">
      <w:r>
        <w:rPr>
          <w:rFonts w:hint="eastAsia"/>
        </w:rPr>
        <w:t>（四）在质量保证期内所发现的缺陷，甲方（用户）应尽快以书面形式通知乙方。乙方收到通知后应</w:t>
      </w:r>
      <w:r>
        <w:rPr>
          <w:rFonts w:hint="eastAsia"/>
        </w:rPr>
        <w:t>10</w:t>
      </w:r>
      <w:r>
        <w:rPr>
          <w:rFonts w:hint="eastAsia"/>
        </w:rPr>
        <w:t>日内免费维修或更换有缺陷的货物或部件。</w:t>
      </w:r>
    </w:p>
    <w:p w14:paraId="3CE67D6D" w14:textId="77777777" w:rsidR="003473AF" w:rsidRDefault="001F029C">
      <w:r>
        <w:rPr>
          <w:rFonts w:hint="eastAsia"/>
        </w:rPr>
        <w:t>（五）乙方在约定的时间内未能弥补缺陷，甲方（用户）可采取必要的补救措施，但其风险和费用将由乙方承担，甲方（用户）根据合同规定对乙方行使的其他权利不受影响。</w:t>
      </w:r>
    </w:p>
    <w:p w14:paraId="7166A074" w14:textId="77777777" w:rsidR="003473AF" w:rsidRDefault="001F029C">
      <w:r>
        <w:rPr>
          <w:rFonts w:hint="eastAsia"/>
        </w:rPr>
        <w:t>（六）本合同项目所有货物质量保证期为：自双方签署设备到货验收签收单</w:t>
      </w:r>
      <w:r>
        <w:rPr>
          <w:rFonts w:hint="eastAsia"/>
        </w:rPr>
        <w:t>/</w:t>
      </w:r>
      <w:r>
        <w:rPr>
          <w:rFonts w:hint="eastAsia"/>
        </w:rPr>
        <w:t>安装调试验收合格报告之日起计算年。</w:t>
      </w:r>
    </w:p>
    <w:p w14:paraId="09266486" w14:textId="77777777" w:rsidR="003473AF" w:rsidRDefault="001F029C">
      <w:r>
        <w:rPr>
          <w:rFonts w:hint="eastAsia"/>
        </w:rPr>
        <w:t>第九条</w:t>
      </w:r>
      <w:r>
        <w:rPr>
          <w:rFonts w:hint="eastAsia"/>
        </w:rPr>
        <w:t xml:space="preserve"> </w:t>
      </w:r>
      <w:r>
        <w:rPr>
          <w:rFonts w:hint="eastAsia"/>
        </w:rPr>
        <w:t>培训</w:t>
      </w:r>
    </w:p>
    <w:p w14:paraId="20EB2F30" w14:textId="77777777" w:rsidR="003473AF" w:rsidRDefault="001F029C">
      <w:pPr>
        <w:rPr>
          <w:b/>
        </w:rPr>
      </w:pPr>
      <w:r>
        <w:rPr>
          <w:rFonts w:hint="eastAsia"/>
        </w:rPr>
        <w:t>本合同所包括的培训详见附件培训方案。</w:t>
      </w:r>
    </w:p>
    <w:p w14:paraId="797E1B5A" w14:textId="77777777" w:rsidR="003473AF" w:rsidRDefault="001F029C">
      <w:r>
        <w:rPr>
          <w:rFonts w:hint="eastAsia"/>
        </w:rPr>
        <w:t>第十条</w:t>
      </w:r>
      <w:r>
        <w:rPr>
          <w:rFonts w:hint="eastAsia"/>
        </w:rPr>
        <w:t xml:space="preserve"> </w:t>
      </w:r>
      <w:r>
        <w:rPr>
          <w:rFonts w:hint="eastAsia"/>
        </w:rPr>
        <w:t>售后服务</w:t>
      </w:r>
    </w:p>
    <w:p w14:paraId="75EC4081" w14:textId="77777777" w:rsidR="003473AF" w:rsidRDefault="001F029C">
      <w:r>
        <w:rPr>
          <w:rFonts w:hint="eastAsia"/>
        </w:rPr>
        <w:t>（一）供应商（制造商）在质量保证期内免费提供</w:t>
      </w:r>
      <w:r>
        <w:rPr>
          <w:rFonts w:hint="eastAsia"/>
          <w:u w:val="single"/>
        </w:rPr>
        <w:t>7</w:t>
      </w:r>
      <w:r>
        <w:rPr>
          <w:rFonts w:hint="eastAsia"/>
          <w:u w:val="single"/>
        </w:rPr>
        <w:t>（</w:t>
      </w:r>
      <w:r>
        <w:rPr>
          <w:rFonts w:hint="eastAsia"/>
          <w:u w:val="single"/>
        </w:rPr>
        <w:t>5</w:t>
      </w:r>
      <w:r>
        <w:rPr>
          <w:rFonts w:hint="eastAsia"/>
          <w:u w:val="single"/>
        </w:rPr>
        <w:t>）</w:t>
      </w:r>
      <w:r>
        <w:rPr>
          <w:rFonts w:hint="eastAsia"/>
        </w:rPr>
        <w:t>*</w:t>
      </w:r>
      <w:r>
        <w:rPr>
          <w:rFonts w:hint="eastAsia"/>
          <w:u w:val="single"/>
        </w:rPr>
        <w:t>24</w:t>
      </w:r>
      <w:r>
        <w:rPr>
          <w:rFonts w:hint="eastAsia"/>
          <w:u w:val="single"/>
        </w:rPr>
        <w:t>（</w:t>
      </w:r>
      <w:r>
        <w:rPr>
          <w:rFonts w:hint="eastAsia"/>
          <w:u w:val="single"/>
        </w:rPr>
        <w:t>8</w:t>
      </w:r>
      <w:r>
        <w:rPr>
          <w:rFonts w:hint="eastAsia"/>
          <w:u w:val="single"/>
        </w:rPr>
        <w:t>）</w:t>
      </w:r>
      <w:r>
        <w:rPr>
          <w:rFonts w:hint="eastAsia"/>
        </w:rPr>
        <w:t>小时的技术支持与售后服务，提供专线电话支持服务，</w:t>
      </w:r>
      <w:r>
        <w:rPr>
          <w:rFonts w:hint="eastAsia"/>
        </w:rPr>
        <w:t>__</w:t>
      </w:r>
      <w:r>
        <w:rPr>
          <w:rFonts w:hint="eastAsia"/>
        </w:rPr>
        <w:t>小时内响应，保证</w:t>
      </w:r>
      <w:r>
        <w:rPr>
          <w:rFonts w:hint="eastAsia"/>
        </w:rPr>
        <w:t>___</w:t>
      </w:r>
      <w:r>
        <w:rPr>
          <w:rFonts w:hint="eastAsia"/>
        </w:rPr>
        <w:t>小时内到达现场并解决故障。</w:t>
      </w:r>
    </w:p>
    <w:p w14:paraId="03739BF7" w14:textId="77777777" w:rsidR="003473AF" w:rsidRDefault="001F029C">
      <w:r>
        <w:rPr>
          <w:rFonts w:hint="eastAsia"/>
        </w:rPr>
        <w:t>（二）本合同所包含的售后服务，包含制造商售后服务和代理商售后服务，具体见附件技术支持及售后服务方案。</w:t>
      </w:r>
    </w:p>
    <w:p w14:paraId="0532F307" w14:textId="77777777" w:rsidR="003473AF" w:rsidRDefault="001F029C">
      <w:r>
        <w:rPr>
          <w:rFonts w:hint="eastAsia"/>
        </w:rPr>
        <w:t>第十一条</w:t>
      </w:r>
      <w:r>
        <w:rPr>
          <w:rFonts w:hint="eastAsia"/>
        </w:rPr>
        <w:t xml:space="preserve"> </w:t>
      </w:r>
      <w:r>
        <w:rPr>
          <w:rFonts w:hint="eastAsia"/>
        </w:rPr>
        <w:t>违约责任</w:t>
      </w:r>
    </w:p>
    <w:p w14:paraId="0EA21209" w14:textId="77777777" w:rsidR="003473AF" w:rsidRDefault="001F029C">
      <w:r>
        <w:rPr>
          <w:rFonts w:hint="eastAsia"/>
        </w:rPr>
        <w:t>（一）因乙方原因未能按照本合同要求交付合格的货物或提供相关服务的违约责任。</w:t>
      </w:r>
    </w:p>
    <w:p w14:paraId="7A9AA979" w14:textId="77777777" w:rsidR="003473AF" w:rsidRDefault="001F029C">
      <w:r>
        <w:rPr>
          <w:rFonts w:hint="eastAsia"/>
        </w:rPr>
        <w:t>1.</w:t>
      </w:r>
      <w:r>
        <w:rPr>
          <w:rFonts w:hint="eastAsia"/>
        </w:rPr>
        <w:t>对于货物被证实存在缺陷（包括潜在的缺陷）或者不符合合同要求的，或原材料、技术标准、尺寸、颜色等存在质量问题，在合同条款规定的检验、安装、调试、验收和质量保证期内，甲方有权要求退货、退货重新制作、新货替换。乙方应按照甲方意见，用以下一种或几种方式结合解决：</w:t>
      </w:r>
    </w:p>
    <w:p w14:paraId="1A648EBB" w14:textId="77777777" w:rsidR="003473AF" w:rsidRDefault="001F029C">
      <w:r>
        <w:rPr>
          <w:rFonts w:hint="eastAsia"/>
        </w:rPr>
        <w:t>（</w:t>
      </w:r>
      <w:r>
        <w:rPr>
          <w:rFonts w:hint="eastAsia"/>
        </w:rPr>
        <w:t>1</w:t>
      </w:r>
      <w:r>
        <w:rPr>
          <w:rFonts w:hint="eastAsia"/>
        </w:rPr>
        <w:t>）退货：甲方将货物退回乙方，乙方将合同货款退还给甲方，并承担由此发生的一切损失和费用。</w:t>
      </w:r>
    </w:p>
    <w:p w14:paraId="1EC45482" w14:textId="77777777" w:rsidR="003473AF" w:rsidRDefault="001F029C">
      <w:r>
        <w:rPr>
          <w:rFonts w:hint="eastAsia"/>
        </w:rPr>
        <w:lastRenderedPageBreak/>
        <w:t>（</w:t>
      </w:r>
      <w:r>
        <w:rPr>
          <w:rFonts w:hint="eastAsia"/>
        </w:rPr>
        <w:t>2</w:t>
      </w:r>
      <w:r>
        <w:rPr>
          <w:rFonts w:hint="eastAsia"/>
        </w:rPr>
        <w:t>）退货重新制作：甲方将货物退回乙方，乙方按照技术标准要求重新制作，并承担由此发生的一切损失和费用。</w:t>
      </w:r>
    </w:p>
    <w:p w14:paraId="6CEAB805" w14:textId="77777777" w:rsidR="003473AF" w:rsidRDefault="001F029C">
      <w:r>
        <w:rPr>
          <w:rFonts w:hint="eastAsia"/>
        </w:rPr>
        <w:t>（</w:t>
      </w:r>
      <w:r>
        <w:rPr>
          <w:rFonts w:hint="eastAsia"/>
        </w:rPr>
        <w:t>3</w:t>
      </w:r>
      <w:r>
        <w:rPr>
          <w:rFonts w:hint="eastAsia"/>
        </w:rPr>
        <w:t>）新货替换：乙方</w:t>
      </w:r>
      <w:proofErr w:type="gramStart"/>
      <w:r>
        <w:rPr>
          <w:rFonts w:hint="eastAsia"/>
        </w:rPr>
        <w:t>用满足</w:t>
      </w:r>
      <w:proofErr w:type="gramEnd"/>
      <w:r>
        <w:rPr>
          <w:rFonts w:hint="eastAsia"/>
        </w:rPr>
        <w:t>技术标准要求的货物替换存在缺陷的产品，承担甲方蒙受的全部损失和费用，并承担由此引发的一切风险，且相应延长所</w:t>
      </w:r>
      <w:proofErr w:type="gramStart"/>
      <w:r>
        <w:rPr>
          <w:rFonts w:hint="eastAsia"/>
        </w:rPr>
        <w:t>换货物</w:t>
      </w:r>
      <w:proofErr w:type="gramEnd"/>
      <w:r>
        <w:rPr>
          <w:rFonts w:hint="eastAsia"/>
        </w:rPr>
        <w:t>的质量保证期。</w:t>
      </w:r>
    </w:p>
    <w:p w14:paraId="03A28BE2" w14:textId="77777777" w:rsidR="003473AF" w:rsidRDefault="001F029C">
      <w:r>
        <w:rPr>
          <w:rFonts w:hint="eastAsia"/>
        </w:rPr>
        <w:t>2.</w:t>
      </w:r>
      <w:r>
        <w:rPr>
          <w:rFonts w:hint="eastAsia"/>
          <w:bCs/>
        </w:rPr>
        <w:t>如果乙方</w:t>
      </w:r>
      <w:r>
        <w:rPr>
          <w:rFonts w:hint="eastAsia"/>
        </w:rPr>
        <w:t>未在甲方要求的</w:t>
      </w:r>
      <w:r>
        <w:rPr>
          <w:rFonts w:hint="eastAsia"/>
        </w:rPr>
        <w:t>10</w:t>
      </w:r>
      <w:r>
        <w:rPr>
          <w:rFonts w:hint="eastAsia"/>
        </w:rPr>
        <w:t>日内或甲方同意的期限内，按照上述任何一种方式采取补救措施，甲方有权解除合同，扣除全部履约保证金并要求乙方退回甲方已支付的货款，并</w:t>
      </w:r>
      <w:proofErr w:type="gramStart"/>
      <w:r>
        <w:rPr>
          <w:rFonts w:hint="eastAsia"/>
        </w:rPr>
        <w:t>视损失</w:t>
      </w:r>
      <w:proofErr w:type="gramEnd"/>
      <w:r>
        <w:rPr>
          <w:rFonts w:hint="eastAsia"/>
        </w:rPr>
        <w:t>情况根据《中华人民共和国民法典（合同编）》有关规定追究其相关责任，赔偿甲方（用户）的全部损失。</w:t>
      </w:r>
    </w:p>
    <w:p w14:paraId="0DDD1E84" w14:textId="77777777" w:rsidR="003473AF" w:rsidRDefault="001F029C">
      <w:r>
        <w:rPr>
          <w:rFonts w:hint="eastAsia"/>
        </w:rPr>
        <w:t>3.</w:t>
      </w:r>
      <w:r>
        <w:rPr>
          <w:rFonts w:hint="eastAsia"/>
        </w:rPr>
        <w:t>对于未能按合同要求提供服务或被证实未提供应当承担的服务的，甲方有权要求限期整改。无合理理由不进行整改的视为根本违约。</w:t>
      </w:r>
    </w:p>
    <w:p w14:paraId="76E87761" w14:textId="77777777" w:rsidR="003473AF" w:rsidRDefault="001F029C">
      <w:r>
        <w:rPr>
          <w:rFonts w:hint="eastAsia"/>
        </w:rPr>
        <w:t>（二）乙方未按照本合同规定的时间交货和提供服务的违约责任。</w:t>
      </w:r>
    </w:p>
    <w:p w14:paraId="4F38C4BD" w14:textId="77777777" w:rsidR="003473AF" w:rsidRDefault="001F029C">
      <w:r>
        <w:rPr>
          <w:rFonts w:hint="eastAsia"/>
        </w:rPr>
        <w:t>1.</w:t>
      </w:r>
      <w:r>
        <w:rPr>
          <w:rFonts w:hint="eastAsia"/>
        </w:rPr>
        <w:t>在履行合同过程中，如果乙方遇到可能妨碍按时交货和提供服务的情形时，应及时以书面形式将延迟的事实、可能延迟的期限和理由通知甲方（用户）。甲方（用户）在收到乙方通知后，应尽快对情况进行评价，并确定是否同意延迟交货时间或延期提供服务，如甲方（用户）不同意延期，</w:t>
      </w:r>
      <w:proofErr w:type="gramStart"/>
      <w:r>
        <w:rPr>
          <w:rFonts w:hint="eastAsia"/>
        </w:rPr>
        <w:t>乙方仍</w:t>
      </w:r>
      <w:proofErr w:type="gramEnd"/>
      <w:r>
        <w:rPr>
          <w:rFonts w:hint="eastAsia"/>
        </w:rPr>
        <w:t>应当按照约定的时间完成交货义务，如甲方（用户）同意延期，必须以双方签订的补充协议为准。</w:t>
      </w:r>
    </w:p>
    <w:p w14:paraId="4FE07448" w14:textId="77777777" w:rsidR="003473AF" w:rsidRDefault="001F029C">
      <w:r>
        <w:rPr>
          <w:rFonts w:hint="eastAsia"/>
        </w:rPr>
        <w:t>2.</w:t>
      </w:r>
      <w:r>
        <w:rPr>
          <w:rFonts w:hint="eastAsia"/>
        </w:rPr>
        <w:t>除甲乙双方另有约定外，如果乙方没有按照合同规定的时间交货和提供服务，甲方有权在不影响合同项下其他补救措施的情况下，要求乙方支付误期赔偿费，或从合同货款、履约保证金中扣除误期赔偿费。赔偿费按</w:t>
      </w:r>
      <w:proofErr w:type="gramStart"/>
      <w:r>
        <w:rPr>
          <w:rFonts w:hint="eastAsia"/>
        </w:rPr>
        <w:t>每周迟交货</w:t>
      </w:r>
      <w:proofErr w:type="gramEnd"/>
      <w:r>
        <w:rPr>
          <w:rFonts w:hint="eastAsia"/>
        </w:rPr>
        <w:t>物价格或未提供服务费用的百分之零点五（</w:t>
      </w:r>
      <w:r>
        <w:rPr>
          <w:rFonts w:hint="eastAsia"/>
        </w:rPr>
        <w:t>0.5%</w:t>
      </w:r>
      <w:r>
        <w:rPr>
          <w:rFonts w:hint="eastAsia"/>
        </w:rPr>
        <w:t>）计收，直到交货或提供服务为止。但误期赔偿费的最高限额不超过误期货物或服务合同价格的百分之十（</w:t>
      </w:r>
      <w:r>
        <w:rPr>
          <w:rFonts w:hint="eastAsia"/>
        </w:rPr>
        <w:t>10%</w:t>
      </w:r>
      <w:r>
        <w:rPr>
          <w:rFonts w:hint="eastAsia"/>
        </w:rPr>
        <w:t>）。一周按七（</w:t>
      </w:r>
      <w:r>
        <w:rPr>
          <w:rFonts w:hint="eastAsia"/>
        </w:rPr>
        <w:t>7</w:t>
      </w:r>
      <w:r>
        <w:rPr>
          <w:rFonts w:hint="eastAsia"/>
        </w:rPr>
        <w:t>）天计算，不足七（</w:t>
      </w:r>
      <w:r>
        <w:rPr>
          <w:rFonts w:hint="eastAsia"/>
        </w:rPr>
        <w:t>7</w:t>
      </w:r>
      <w:r>
        <w:rPr>
          <w:rFonts w:hint="eastAsia"/>
        </w:rPr>
        <w:t>）</w:t>
      </w:r>
      <w:proofErr w:type="gramStart"/>
      <w:r>
        <w:rPr>
          <w:rFonts w:hint="eastAsia"/>
        </w:rPr>
        <w:t>天按一周</w:t>
      </w:r>
      <w:proofErr w:type="gramEnd"/>
      <w:r>
        <w:rPr>
          <w:rFonts w:hint="eastAsia"/>
        </w:rPr>
        <w:t>计算。</w:t>
      </w:r>
    </w:p>
    <w:p w14:paraId="70D9BE07" w14:textId="77777777" w:rsidR="003473AF" w:rsidRDefault="001F029C">
      <w:r>
        <w:rPr>
          <w:rFonts w:hint="eastAsia"/>
        </w:rPr>
        <w:t>3.</w:t>
      </w:r>
      <w:r>
        <w:rPr>
          <w:rFonts w:hint="eastAsia"/>
        </w:rPr>
        <w:t>出现上述没有按照合同规定的时间交货和提供服务的情形时，甲方也可以选择解除合同，要求乙方退回甲方已支付货款、扣除履约保证金并追究乙方相应违约责任、赔偿甲方（用户）的全部损失。</w:t>
      </w:r>
    </w:p>
    <w:p w14:paraId="6C5C0482" w14:textId="77777777" w:rsidR="003473AF" w:rsidRDefault="001F029C">
      <w:r>
        <w:rPr>
          <w:rFonts w:hint="eastAsia"/>
        </w:rPr>
        <w:t>4.</w:t>
      </w:r>
      <w:r>
        <w:rPr>
          <w:rFonts w:hint="eastAsia"/>
        </w:rPr>
        <w:t>如合同被全部或部分解除，甲方可依其认为适当的条款和方法购买与未交货类似的货物，乙方应对购买类似货物所超出的那部分费用负责。同时，乙方应继续执行合同中未解除的部分。如乙方违约并经同意延期仍不能履行合同时，甲方有权解除合同，扣除履约保证金，且乙方应赔偿由此给甲方造成的损失。</w:t>
      </w:r>
    </w:p>
    <w:p w14:paraId="2125D3B5" w14:textId="77777777" w:rsidR="003473AF" w:rsidRDefault="001F029C">
      <w:r>
        <w:rPr>
          <w:rFonts w:hint="eastAsia"/>
        </w:rPr>
        <w:t>（三）因乙方或乙方工作人员或乙方相关方的作为或不作为行为致使甲方或第三方遭受人员人身伤害或财产损失的，乙方应承担全部赔偿责任，赔偿全部损失，且甲方有权以全部履约保证金作为违约金，解除本合同。</w:t>
      </w:r>
    </w:p>
    <w:p w14:paraId="4337908F" w14:textId="77777777" w:rsidR="003473AF" w:rsidRDefault="001F029C">
      <w:r>
        <w:rPr>
          <w:rFonts w:hint="eastAsia"/>
        </w:rPr>
        <w:t>（四）在本合同履行过程中，如果有证据证明乙方根本无法履行合同的，甲方可以行使不安抗辩权，有权解除合同，并扣除履约保证金，如因乙方不能履行给甲方造成其他损失的，乙方应继续承担赔偿责任。</w:t>
      </w:r>
    </w:p>
    <w:p w14:paraId="45B19491" w14:textId="77777777" w:rsidR="003473AF" w:rsidRDefault="001F029C">
      <w:r>
        <w:rPr>
          <w:rFonts w:hint="eastAsia"/>
        </w:rPr>
        <w:t>第十二条</w:t>
      </w:r>
      <w:r>
        <w:rPr>
          <w:rFonts w:hint="eastAsia"/>
        </w:rPr>
        <w:t xml:space="preserve"> </w:t>
      </w:r>
      <w:r>
        <w:rPr>
          <w:rFonts w:hint="eastAsia"/>
        </w:rPr>
        <w:t>异议的期限和方法</w:t>
      </w:r>
    </w:p>
    <w:p w14:paraId="489D579E" w14:textId="77777777" w:rsidR="003473AF" w:rsidRDefault="001F029C">
      <w:r>
        <w:rPr>
          <w:rFonts w:hint="eastAsia"/>
        </w:rPr>
        <w:t>（一）异议期限自质量保证期开始之日起</w:t>
      </w:r>
      <w:r>
        <w:rPr>
          <w:rFonts w:hint="eastAsia"/>
        </w:rPr>
        <w:t>3</w:t>
      </w:r>
      <w:r>
        <w:rPr>
          <w:rFonts w:hint="eastAsia"/>
        </w:rPr>
        <w:t>个月内。如果属于产品设计、材料、工艺或其他潜在的质量缺陷，甲方（用户）以书面形式提出异议及其处理意见。</w:t>
      </w:r>
    </w:p>
    <w:p w14:paraId="5737132D" w14:textId="77777777" w:rsidR="003473AF" w:rsidRDefault="001F029C">
      <w:r>
        <w:rPr>
          <w:rFonts w:hint="eastAsia"/>
        </w:rPr>
        <w:t>（二）乙方接到甲方（用户）书面异议及其处理意见后，应在</w:t>
      </w:r>
      <w:r>
        <w:rPr>
          <w:rFonts w:hint="eastAsia"/>
        </w:rPr>
        <w:t>10</w:t>
      </w:r>
      <w:r>
        <w:rPr>
          <w:rFonts w:hint="eastAsia"/>
        </w:rPr>
        <w:t>日内到甲方（用户）项目现场处理，否则即视为默认甲方（用户）提出的异议和处理意见。</w:t>
      </w:r>
    </w:p>
    <w:p w14:paraId="76E789D3" w14:textId="77777777" w:rsidR="003473AF" w:rsidRDefault="001F029C">
      <w:r>
        <w:rPr>
          <w:rFonts w:hint="eastAsia"/>
        </w:rPr>
        <w:t>第十三条</w:t>
      </w:r>
      <w:r>
        <w:rPr>
          <w:rFonts w:hint="eastAsia"/>
        </w:rPr>
        <w:t xml:space="preserve"> </w:t>
      </w:r>
      <w:r>
        <w:rPr>
          <w:rFonts w:hint="eastAsia"/>
        </w:rPr>
        <w:t>使用合同文件和资料</w:t>
      </w:r>
    </w:p>
    <w:p w14:paraId="2B9F53BF" w14:textId="77777777" w:rsidR="003473AF" w:rsidRDefault="001F029C">
      <w:r>
        <w:rPr>
          <w:rFonts w:hint="eastAsia"/>
        </w:rPr>
        <w:t>（一）没有甲方（用户）事先书面同意，乙方不得将由甲方或代表甲方提供的有关合同或任何合同条文、规格或资料等提供给乙方雇佣于履行本合同以外的任何其他人。即使向本合同的雇员提供，也应注意保密并限于履行本合同必须的范围。</w:t>
      </w:r>
    </w:p>
    <w:p w14:paraId="1A5C960A" w14:textId="77777777" w:rsidR="003473AF" w:rsidRDefault="001F029C">
      <w:r>
        <w:rPr>
          <w:rFonts w:hint="eastAsia"/>
        </w:rPr>
        <w:t>（二）没有甲方（用户）事先书面同意，除了履行本合同之外，乙方不应使用、传播与本合同相关的任何文件、资料。</w:t>
      </w:r>
    </w:p>
    <w:p w14:paraId="6CF4B454" w14:textId="77777777" w:rsidR="003473AF" w:rsidRDefault="001F029C">
      <w:r>
        <w:rPr>
          <w:rFonts w:hint="eastAsia"/>
        </w:rPr>
        <w:t>第十四条</w:t>
      </w:r>
      <w:r>
        <w:rPr>
          <w:rFonts w:hint="eastAsia"/>
        </w:rPr>
        <w:t xml:space="preserve"> </w:t>
      </w:r>
      <w:r>
        <w:rPr>
          <w:rFonts w:hint="eastAsia"/>
        </w:rPr>
        <w:t>知识产权</w:t>
      </w:r>
    </w:p>
    <w:p w14:paraId="02B6EB49" w14:textId="77777777" w:rsidR="003473AF" w:rsidRDefault="001F029C">
      <w:r>
        <w:rPr>
          <w:rFonts w:hint="eastAsia"/>
        </w:rPr>
        <w:lastRenderedPageBreak/>
        <w:t>（一）乙方应保证所提供的货物及服务不侵犯任何第三方的知识产权</w:t>
      </w:r>
      <w:r>
        <w:rPr>
          <w:rFonts w:hint="eastAsia"/>
        </w:rPr>
        <w:t>(</w:t>
      </w:r>
      <w:r>
        <w:rPr>
          <w:rFonts w:hint="eastAsia"/>
        </w:rPr>
        <w:t>专利权、商标权、版权等</w:t>
      </w:r>
      <w:r>
        <w:rPr>
          <w:rFonts w:hint="eastAsia"/>
        </w:rPr>
        <w:t>)</w:t>
      </w:r>
      <w:r>
        <w:rPr>
          <w:rFonts w:hint="eastAsia"/>
        </w:rPr>
        <w:t>及其他任何合法权益。如果甲方（用户）在使用乙方货物或服务的任何一部分过程中，遭致第三方索赔或主张权利的，乙方应当修正以避免侵权。</w:t>
      </w:r>
    </w:p>
    <w:p w14:paraId="3E6D113B" w14:textId="77777777" w:rsidR="003473AF" w:rsidRDefault="001F029C">
      <w:r>
        <w:rPr>
          <w:rFonts w:hint="eastAsia"/>
        </w:rPr>
        <w:t>（二）如果甲方（用户）在使用乙方货物或货物的任何一部分过程中，因侵犯第三方合法权益（包括但不限于知识产权）而遭致第三方索赔或主张权利的，乙方将自费为甲方（用户）应诉，并支付法院最终判决的甲方（用户）应支付第三方的一切费用、并赔偿甲方（用户）由此遭受的全部损失及支出的合理费用。</w:t>
      </w:r>
    </w:p>
    <w:p w14:paraId="793AE9BC" w14:textId="77777777" w:rsidR="003473AF" w:rsidRDefault="001F029C">
      <w:r>
        <w:rPr>
          <w:rFonts w:hint="eastAsia"/>
        </w:rPr>
        <w:t>（三）如乙方提供的货物或服务确实侵犯了第三方合法权益（包括但不限于知识产权）的，甲方有权解除合同，没收履约保证金，要求乙方退回已支付的全部货款，并赔偿甲方的全部损失及支出的合理费用。</w:t>
      </w:r>
    </w:p>
    <w:p w14:paraId="6425D851" w14:textId="77777777" w:rsidR="003473AF" w:rsidRDefault="001F029C">
      <w:r>
        <w:rPr>
          <w:rFonts w:hint="eastAsia"/>
        </w:rPr>
        <w:t>第十五条</w:t>
      </w:r>
      <w:r>
        <w:rPr>
          <w:rFonts w:hint="eastAsia"/>
        </w:rPr>
        <w:t xml:space="preserve"> </w:t>
      </w:r>
      <w:r>
        <w:rPr>
          <w:rFonts w:hint="eastAsia"/>
        </w:rPr>
        <w:t>权利瑕疵担保</w:t>
      </w:r>
    </w:p>
    <w:p w14:paraId="1AE8818E" w14:textId="77777777" w:rsidR="003473AF" w:rsidRDefault="001F029C">
      <w:r>
        <w:rPr>
          <w:rFonts w:hint="eastAsia"/>
        </w:rPr>
        <w:t>（一）乙方保证对其所提供的货物享有完全的所有权等合法权利，不存在任何未曾向甲方（用户）透露的担保物权（如抵押权、质押权、留置权等）或其他任何权利负担或争议。</w:t>
      </w:r>
    </w:p>
    <w:p w14:paraId="64BEEE2A" w14:textId="77777777" w:rsidR="003473AF" w:rsidRDefault="001F029C">
      <w:r>
        <w:rPr>
          <w:rFonts w:hint="eastAsia"/>
        </w:rPr>
        <w:t>（二）乙方应保证所提供的货物免受第三方提出的任何权利主张，如因第三方提出权利主张给甲方（用户）造成损失的，乙方应予以赔偿。</w:t>
      </w:r>
    </w:p>
    <w:p w14:paraId="0BC3A956" w14:textId="77777777" w:rsidR="003473AF" w:rsidRDefault="001F029C">
      <w:r>
        <w:rPr>
          <w:rFonts w:hint="eastAsia"/>
        </w:rPr>
        <w:t>（三）如乙方所提供的货物存在前述担保货物或权利负担，甲方（用户）有权解除合同、没收履约保证金，并要求乙方退还已支付的全部货款，赔偿甲方（用户）的全部损失及支出的合理费用。</w:t>
      </w:r>
    </w:p>
    <w:p w14:paraId="6C44072E" w14:textId="77777777" w:rsidR="003473AF" w:rsidRDefault="001F029C">
      <w:r>
        <w:rPr>
          <w:rFonts w:hint="eastAsia"/>
        </w:rPr>
        <w:t>第十六条</w:t>
      </w:r>
      <w:r>
        <w:rPr>
          <w:rFonts w:hint="eastAsia"/>
        </w:rPr>
        <w:t xml:space="preserve"> </w:t>
      </w:r>
      <w:r>
        <w:rPr>
          <w:rFonts w:hint="eastAsia"/>
        </w:rPr>
        <w:t>不可抗力及其免责</w:t>
      </w:r>
    </w:p>
    <w:p w14:paraId="08D45FBC" w14:textId="77777777" w:rsidR="003473AF" w:rsidRDefault="001F029C">
      <w:r>
        <w:rPr>
          <w:rFonts w:hint="eastAsia"/>
        </w:rPr>
        <w:t>（一）如果乙方因不可抗力而导致合同实施延误或不能履行合同义务时，在不可抗力影响的范围内不应该被没收履约保证金，也不应该承担误期赔偿或终止合同的责任。</w:t>
      </w:r>
    </w:p>
    <w:p w14:paraId="566951B0" w14:textId="77777777" w:rsidR="003473AF" w:rsidRDefault="001F029C">
      <w:r>
        <w:rPr>
          <w:rFonts w:hint="eastAsia"/>
        </w:rPr>
        <w:t>（二）在不可抗力事件发生后，乙方应尽快以书面形式将不可抗力的情况和原因通知甲方，除甲方（用户）书面另行要求外，乙方应尽实际可能继续履行合同义务，以及寻求采取合理的方案履行不受不可抗力影响的其他事项。如果不可抗力事件影响延续超过一百二十天，双方应通过友好协商在合理的时间内就进一步实施合同达成协议。</w:t>
      </w:r>
    </w:p>
    <w:p w14:paraId="216FB517" w14:textId="77777777" w:rsidR="003473AF" w:rsidRDefault="001F029C">
      <w:r>
        <w:rPr>
          <w:rFonts w:hint="eastAsia"/>
        </w:rPr>
        <w:t>（三）乙方在延迟履行合同期间由于不可抗力而不能履行合同的，不能被免除责任。</w:t>
      </w:r>
    </w:p>
    <w:p w14:paraId="5582F943" w14:textId="77777777" w:rsidR="003473AF" w:rsidRDefault="001F029C">
      <w:r>
        <w:rPr>
          <w:rFonts w:hint="eastAsia"/>
        </w:rPr>
        <w:t>（四）甲方（用户）如遇不可抗力，应尽快以书面形式通知乙方，并</w:t>
      </w:r>
      <w:proofErr w:type="gramStart"/>
      <w:r>
        <w:rPr>
          <w:rFonts w:hint="eastAsia"/>
        </w:rPr>
        <w:t>尽实际</w:t>
      </w:r>
      <w:proofErr w:type="gramEnd"/>
      <w:r>
        <w:rPr>
          <w:rFonts w:hint="eastAsia"/>
        </w:rPr>
        <w:t>可能履行不受不可抗力影响的其他事项。甲方（用户）不承担因不可抗力不能履行合同所造成的损失。</w:t>
      </w:r>
    </w:p>
    <w:p w14:paraId="1CA16B3D" w14:textId="77777777" w:rsidR="003473AF" w:rsidRDefault="001F029C">
      <w:r>
        <w:rPr>
          <w:rFonts w:hint="eastAsia"/>
        </w:rPr>
        <w:t>（五）本条所述的“不可抗力”指那些不能预见、不能避免并不能克服的客观情况，包括但不限于战争、动乱、严重火灾、洪水、台风、地震等及其他双方同意的情况，但不包括违约或疏忽。</w:t>
      </w:r>
    </w:p>
    <w:p w14:paraId="779BCC36" w14:textId="77777777" w:rsidR="003473AF" w:rsidRDefault="001F029C">
      <w:r>
        <w:rPr>
          <w:rFonts w:hint="eastAsia"/>
        </w:rPr>
        <w:t>第十七条</w:t>
      </w:r>
      <w:r>
        <w:rPr>
          <w:rFonts w:hint="eastAsia"/>
        </w:rPr>
        <w:t xml:space="preserve"> </w:t>
      </w:r>
      <w:r>
        <w:rPr>
          <w:rFonts w:hint="eastAsia"/>
        </w:rPr>
        <w:t>争议的解决</w:t>
      </w:r>
    </w:p>
    <w:p w14:paraId="2EF637A4" w14:textId="77777777" w:rsidR="003473AF" w:rsidRDefault="001F029C">
      <w:r>
        <w:rPr>
          <w:rFonts w:hint="eastAsia"/>
        </w:rPr>
        <w:t>（一）合同实施或与合同有关的一切争议应通过双方友好协商解决。如果友好协商开始</w:t>
      </w:r>
      <w:r>
        <w:rPr>
          <w:rFonts w:hint="eastAsia"/>
          <w:u w:val="words"/>
        </w:rPr>
        <w:t>六十天</w:t>
      </w:r>
      <w:r>
        <w:rPr>
          <w:rFonts w:hint="eastAsia"/>
        </w:rPr>
        <w:t>内还不能解决，争议应提交仲裁。</w:t>
      </w:r>
    </w:p>
    <w:p w14:paraId="36C16A84" w14:textId="77777777" w:rsidR="003473AF" w:rsidRDefault="001F029C">
      <w:r>
        <w:rPr>
          <w:rFonts w:hint="eastAsia"/>
        </w:rPr>
        <w:t>（二）仲裁应提交</w:t>
      </w:r>
      <w:r>
        <w:rPr>
          <w:rFonts w:hint="eastAsia"/>
          <w:u w:val="words"/>
        </w:rPr>
        <w:t>北京仲裁委员会</w:t>
      </w:r>
      <w:r>
        <w:rPr>
          <w:rFonts w:hint="eastAsia"/>
        </w:rPr>
        <w:t>进行，其仲裁裁决为最终裁决，对双方均有约束力。</w:t>
      </w:r>
    </w:p>
    <w:p w14:paraId="35201EEC" w14:textId="77777777" w:rsidR="003473AF" w:rsidRDefault="001F029C">
      <w:r>
        <w:rPr>
          <w:rFonts w:hint="eastAsia"/>
        </w:rPr>
        <w:t>（三）仲裁费除仲裁机关另有裁决外均应由败诉方负担。</w:t>
      </w:r>
    </w:p>
    <w:p w14:paraId="2C4F1CD3" w14:textId="77777777" w:rsidR="003473AF" w:rsidRDefault="001F029C">
      <w:r>
        <w:rPr>
          <w:rFonts w:hint="eastAsia"/>
        </w:rPr>
        <w:t>（四）在仲裁期间，除正在进行仲裁的部分外，本合同其他部分应继续履行。</w:t>
      </w:r>
    </w:p>
    <w:p w14:paraId="7211A35D" w14:textId="77777777" w:rsidR="003473AF" w:rsidRDefault="001F029C">
      <w:r>
        <w:rPr>
          <w:rFonts w:hint="eastAsia"/>
        </w:rPr>
        <w:t>第十八条</w:t>
      </w:r>
      <w:r>
        <w:rPr>
          <w:rFonts w:hint="eastAsia"/>
        </w:rPr>
        <w:t xml:space="preserve"> </w:t>
      </w:r>
      <w:r>
        <w:rPr>
          <w:rFonts w:hint="eastAsia"/>
        </w:rPr>
        <w:t>合同修改或变更</w:t>
      </w:r>
    </w:p>
    <w:p w14:paraId="29B52963" w14:textId="77777777" w:rsidR="003473AF" w:rsidRDefault="001F029C">
      <w:r>
        <w:rPr>
          <w:rFonts w:hint="eastAsia"/>
        </w:rPr>
        <w:t>（一）如无重大变故，甲乙双方不得擅自变更合同。</w:t>
      </w:r>
    </w:p>
    <w:p w14:paraId="26018585" w14:textId="77777777" w:rsidR="003473AF" w:rsidRDefault="001F029C">
      <w:r>
        <w:rPr>
          <w:rFonts w:hint="eastAsia"/>
        </w:rPr>
        <w:t>（二）如确需变更合同，甲乙双方应签署书面变更协议。变更协议为本合同不可分割的一部分。</w:t>
      </w:r>
    </w:p>
    <w:p w14:paraId="236C0EE4" w14:textId="77777777" w:rsidR="003473AF" w:rsidRDefault="001F029C">
      <w:r>
        <w:rPr>
          <w:rFonts w:hint="eastAsia"/>
        </w:rPr>
        <w:t>（三）在不改变合同其他条款的前提下，甲方（用户）有权在合同价款</w:t>
      </w:r>
      <w:r>
        <w:rPr>
          <w:rFonts w:hint="eastAsia"/>
        </w:rPr>
        <w:t>10%</w:t>
      </w:r>
      <w:r>
        <w:rPr>
          <w:rFonts w:hint="eastAsia"/>
        </w:rPr>
        <w:t>的范围内追加与合同标的相同的货物或服务，并就此与乙方签订补充合同，乙方不得拒绝。</w:t>
      </w:r>
    </w:p>
    <w:p w14:paraId="038416ED" w14:textId="77777777" w:rsidR="003473AF" w:rsidRDefault="001F029C">
      <w:r>
        <w:rPr>
          <w:rFonts w:hint="eastAsia"/>
        </w:rPr>
        <w:t>第十九条</w:t>
      </w:r>
      <w:r>
        <w:rPr>
          <w:rFonts w:hint="eastAsia"/>
        </w:rPr>
        <w:t xml:space="preserve"> </w:t>
      </w:r>
      <w:r>
        <w:rPr>
          <w:rFonts w:hint="eastAsia"/>
        </w:rPr>
        <w:t>合同中止</w:t>
      </w:r>
    </w:p>
    <w:p w14:paraId="7D702A41" w14:textId="77777777" w:rsidR="003473AF" w:rsidRDefault="001F029C">
      <w:r>
        <w:rPr>
          <w:rFonts w:hint="eastAsia"/>
        </w:rPr>
        <w:t>（一）合同在履行过程中，因采购计划调整，甲方（用户）可以要求中止履行，</w:t>
      </w:r>
      <w:proofErr w:type="gramStart"/>
      <w:r>
        <w:rPr>
          <w:rFonts w:hint="eastAsia"/>
        </w:rPr>
        <w:t>待计划</w:t>
      </w:r>
      <w:proofErr w:type="gramEnd"/>
      <w:r>
        <w:rPr>
          <w:rFonts w:hint="eastAsia"/>
        </w:rPr>
        <w:t>确定后继续履行。</w:t>
      </w:r>
    </w:p>
    <w:p w14:paraId="53120D9A" w14:textId="77777777" w:rsidR="003473AF" w:rsidRDefault="001F029C">
      <w:r>
        <w:rPr>
          <w:rFonts w:hint="eastAsia"/>
        </w:rPr>
        <w:t>（二）合同签订或履行过程中因其他供应商就采购过程或结果提起质疑、投诉、行政复议、行政诉讼的，甲方（用户）认为有必要或财政部责令中止的，应当中止合同的履行。</w:t>
      </w:r>
    </w:p>
    <w:p w14:paraId="76A0AEE0" w14:textId="77777777" w:rsidR="003473AF" w:rsidRDefault="001F029C">
      <w:r>
        <w:rPr>
          <w:rFonts w:hint="eastAsia"/>
        </w:rPr>
        <w:t>第二十条</w:t>
      </w:r>
      <w:r>
        <w:rPr>
          <w:rFonts w:hint="eastAsia"/>
        </w:rPr>
        <w:t xml:space="preserve"> </w:t>
      </w:r>
      <w:r>
        <w:rPr>
          <w:rFonts w:hint="eastAsia"/>
        </w:rPr>
        <w:t>合同解除</w:t>
      </w:r>
    </w:p>
    <w:p w14:paraId="0D61B0BA" w14:textId="77777777" w:rsidR="003473AF" w:rsidRDefault="001F029C">
      <w:r>
        <w:rPr>
          <w:rFonts w:hint="eastAsia"/>
        </w:rPr>
        <w:lastRenderedPageBreak/>
        <w:t>由于合同一方不履行合同或严重违反合同，造成合同部分或全部无法履行时，对方除有权向违约方索赔外，并有权部分或全部解除合同。对于部分解除的合同，违约方除应承</w:t>
      </w:r>
      <w:proofErr w:type="gramStart"/>
      <w:r>
        <w:rPr>
          <w:rFonts w:hint="eastAsia"/>
        </w:rPr>
        <w:t>担规定</w:t>
      </w:r>
      <w:proofErr w:type="gramEnd"/>
      <w:r>
        <w:rPr>
          <w:rFonts w:hint="eastAsia"/>
        </w:rPr>
        <w:t>的责任外，还应继续履行合同的剩余部分。</w:t>
      </w:r>
    </w:p>
    <w:p w14:paraId="77C59207" w14:textId="77777777" w:rsidR="003473AF" w:rsidRDefault="001F029C">
      <w:r>
        <w:rPr>
          <w:rFonts w:hint="eastAsia"/>
        </w:rPr>
        <w:t>（一）因违约解除合同</w:t>
      </w:r>
    </w:p>
    <w:p w14:paraId="71801B2A" w14:textId="77777777" w:rsidR="003473AF" w:rsidRDefault="001F029C">
      <w:r>
        <w:rPr>
          <w:rFonts w:hint="eastAsia"/>
        </w:rPr>
        <w:t>1.</w:t>
      </w:r>
      <w:r>
        <w:rPr>
          <w:rFonts w:hint="eastAsia"/>
        </w:rPr>
        <w:t>在甲方（用户）对乙方违约而采取的任何补救措施不受影响的情况下，甲方（用户）可向乙方发出书面违约通知书，提出解除部分或全部合同：</w:t>
      </w:r>
    </w:p>
    <w:p w14:paraId="5A9F0794" w14:textId="77777777" w:rsidR="003473AF" w:rsidRDefault="001F029C">
      <w:r>
        <w:rPr>
          <w:rFonts w:hint="eastAsia"/>
        </w:rPr>
        <w:t>（</w:t>
      </w:r>
      <w:r>
        <w:rPr>
          <w:rFonts w:hint="eastAsia"/>
        </w:rPr>
        <w:t>1</w:t>
      </w:r>
      <w:r>
        <w:rPr>
          <w:rFonts w:hint="eastAsia"/>
        </w:rPr>
        <w:t>）如果乙方未能在合同规定的期限或甲方（用户）根据合同条款的规定同意延长的限期内提供部分或全部的货物或服务，达到合同所规定的要求；</w:t>
      </w:r>
    </w:p>
    <w:p w14:paraId="21F29335" w14:textId="77777777" w:rsidR="003473AF" w:rsidRDefault="001F029C">
      <w:r>
        <w:rPr>
          <w:rFonts w:hint="eastAsia"/>
        </w:rPr>
        <w:t>（</w:t>
      </w:r>
      <w:r>
        <w:rPr>
          <w:rFonts w:hint="eastAsia"/>
        </w:rPr>
        <w:t>2</w:t>
      </w:r>
      <w:r>
        <w:rPr>
          <w:rFonts w:hint="eastAsia"/>
        </w:rPr>
        <w:t>）如果甲方（用户）发现乙方在本合同的竞争或实施中有欺诈行为。</w:t>
      </w:r>
    </w:p>
    <w:p w14:paraId="720614F1" w14:textId="77777777" w:rsidR="003473AF" w:rsidRDefault="001F029C">
      <w:r>
        <w:rPr>
          <w:rFonts w:hint="eastAsia"/>
        </w:rPr>
        <w:t>（</w:t>
      </w:r>
      <w:r>
        <w:rPr>
          <w:rFonts w:hint="eastAsia"/>
        </w:rPr>
        <w:t>3</w:t>
      </w:r>
      <w:r>
        <w:rPr>
          <w:rFonts w:hint="eastAsia"/>
        </w:rPr>
        <w:t>）如果乙方未能履行合同规定的其他任何义务。</w:t>
      </w:r>
    </w:p>
    <w:p w14:paraId="6E5E66B2" w14:textId="77777777" w:rsidR="003473AF" w:rsidRDefault="001F029C">
      <w:r>
        <w:rPr>
          <w:rFonts w:hint="eastAsia"/>
        </w:rPr>
        <w:t>2.</w:t>
      </w:r>
      <w:r>
        <w:rPr>
          <w:rFonts w:hint="eastAsia"/>
        </w:rPr>
        <w:t>如果甲方（用户）根据上述规定与乙方全部或部分解除合同，甲方（用户）可以依其认为适当的条件和方法购买乙方未能提供的货物或服务，乙方应对甲方购买类似货物或服务所超出的费用负责。同时，乙方应继续执行合同中未解除的部分。</w:t>
      </w:r>
    </w:p>
    <w:p w14:paraId="3696B253" w14:textId="77777777" w:rsidR="003473AF" w:rsidRDefault="001F029C">
      <w:r>
        <w:rPr>
          <w:rFonts w:hint="eastAsia"/>
        </w:rPr>
        <w:t>（二）因破产而解除合同</w:t>
      </w:r>
    </w:p>
    <w:p w14:paraId="4E43F723" w14:textId="77777777" w:rsidR="003473AF" w:rsidRDefault="001F029C">
      <w:r>
        <w:rPr>
          <w:rFonts w:hint="eastAsia"/>
        </w:rPr>
        <w:t>1.</w:t>
      </w:r>
      <w:r>
        <w:rPr>
          <w:rFonts w:hint="eastAsia"/>
        </w:rPr>
        <w:t>如果乙方破产或无清偿能力，甲方（用户）可在任何时候以书面形式通知乙方，提出解除合同而不给乙方补偿，并有权要求乙方退回甲方（用户）已支付的合同货款。</w:t>
      </w:r>
    </w:p>
    <w:p w14:paraId="206CE384" w14:textId="77777777" w:rsidR="003473AF" w:rsidRDefault="001F029C">
      <w:r>
        <w:rPr>
          <w:rFonts w:hint="eastAsia"/>
        </w:rPr>
        <w:t>2.</w:t>
      </w:r>
      <w:r>
        <w:rPr>
          <w:rFonts w:hint="eastAsia"/>
        </w:rPr>
        <w:t>该解除合同将不损害或影响甲方已经采取或将要采取的任何行动或补救措施的权利。</w:t>
      </w:r>
    </w:p>
    <w:p w14:paraId="0C6104B7" w14:textId="77777777" w:rsidR="003473AF" w:rsidRDefault="001F029C">
      <w:r>
        <w:rPr>
          <w:rFonts w:hint="eastAsia"/>
        </w:rPr>
        <w:t>（三）其他解除合同情况</w:t>
      </w:r>
    </w:p>
    <w:p w14:paraId="00FE9815" w14:textId="77777777" w:rsidR="003473AF" w:rsidRDefault="001F029C">
      <w:r>
        <w:rPr>
          <w:rFonts w:hint="eastAsia"/>
        </w:rPr>
        <w:t>1.</w:t>
      </w:r>
      <w:proofErr w:type="gramStart"/>
      <w:r>
        <w:rPr>
          <w:rFonts w:hint="eastAsia"/>
        </w:rPr>
        <w:t>若合同</w:t>
      </w:r>
      <w:proofErr w:type="gramEnd"/>
      <w:r>
        <w:rPr>
          <w:rFonts w:hint="eastAsia"/>
        </w:rPr>
        <w:t>继续履行将给甲方造成重大损失的，甲方（用户）可以解除合同而不给予乙方任何补偿。</w:t>
      </w:r>
    </w:p>
    <w:p w14:paraId="421D0890" w14:textId="77777777" w:rsidR="003473AF" w:rsidRDefault="001F029C">
      <w:r>
        <w:rPr>
          <w:rFonts w:hint="eastAsia"/>
        </w:rPr>
        <w:t>2.</w:t>
      </w:r>
      <w:r>
        <w:rPr>
          <w:rFonts w:hint="eastAsia"/>
        </w:rPr>
        <w:t>乙方在执行合同的过程中发生重大变故，对履行合同有影响的，甲方（用户）可以解除合同而不给予乙方任何补偿。</w:t>
      </w:r>
    </w:p>
    <w:p w14:paraId="6EDE5939" w14:textId="77777777" w:rsidR="003473AF" w:rsidRDefault="001F029C">
      <w:r>
        <w:rPr>
          <w:rFonts w:hint="eastAsia"/>
        </w:rPr>
        <w:t>3.</w:t>
      </w:r>
      <w:r>
        <w:rPr>
          <w:rFonts w:hint="eastAsia"/>
        </w:rPr>
        <w:t>甲方（用户）因重大变故取消或部分取消原来的采购任务，导致合同全部或部分内容无需继续履行的，可以解除合同而不给予乙方任何补偿。</w:t>
      </w:r>
    </w:p>
    <w:p w14:paraId="6311CE00" w14:textId="77777777" w:rsidR="003473AF" w:rsidRDefault="001F029C">
      <w:r>
        <w:rPr>
          <w:rFonts w:hint="eastAsia"/>
        </w:rPr>
        <w:t>第二十一条</w:t>
      </w:r>
      <w:r>
        <w:rPr>
          <w:rFonts w:hint="eastAsia"/>
        </w:rPr>
        <w:t xml:space="preserve"> </w:t>
      </w:r>
      <w:r>
        <w:rPr>
          <w:rFonts w:hint="eastAsia"/>
        </w:rPr>
        <w:t>合同终止</w:t>
      </w:r>
    </w:p>
    <w:p w14:paraId="3D18BE3A" w14:textId="77777777" w:rsidR="003473AF" w:rsidRDefault="001F029C">
      <w:pPr>
        <w:pStyle w:val="3010"/>
        <w:autoSpaceDN w:val="0"/>
        <w:adjustRightInd w:val="0"/>
        <w:snapToGrid w:val="0"/>
        <w:ind w:firstLineChars="200" w:firstLine="420"/>
        <w:jc w:val="left"/>
        <w:rPr>
          <w:rFonts w:ascii="宋体" w:eastAsia="宋体" w:hAnsi="宋体" w:cs="宋体" w:hint="eastAsia"/>
          <w:snapToGrid w:val="0"/>
          <w:kern w:val="0"/>
          <w:szCs w:val="21"/>
        </w:rPr>
      </w:pPr>
      <w:r>
        <w:rPr>
          <w:rFonts w:ascii="宋体" w:eastAsia="宋体" w:hAnsi="宋体" w:cs="宋体" w:hint="eastAsia"/>
          <w:snapToGrid w:val="0"/>
          <w:kern w:val="0"/>
          <w:szCs w:val="21"/>
        </w:rPr>
        <w:t>（一）本合同因下列原因而终止：</w:t>
      </w:r>
    </w:p>
    <w:p w14:paraId="794683F2" w14:textId="77777777" w:rsidR="003473AF" w:rsidRDefault="001F029C">
      <w:pPr>
        <w:pStyle w:val="3010"/>
        <w:autoSpaceDN w:val="0"/>
        <w:adjustRightInd w:val="0"/>
        <w:snapToGrid w:val="0"/>
        <w:ind w:firstLineChars="200" w:firstLine="420"/>
        <w:jc w:val="left"/>
        <w:rPr>
          <w:rFonts w:ascii="宋体" w:eastAsia="宋体" w:hAnsi="宋体" w:cs="宋体" w:hint="eastAsia"/>
          <w:snapToGrid w:val="0"/>
          <w:kern w:val="0"/>
          <w:szCs w:val="21"/>
        </w:rPr>
      </w:pPr>
      <w:r>
        <w:rPr>
          <w:rFonts w:ascii="宋体" w:eastAsia="宋体" w:hAnsi="宋体" w:cs="宋体" w:hint="eastAsia"/>
          <w:snapToGrid w:val="0"/>
          <w:kern w:val="0"/>
          <w:szCs w:val="21"/>
        </w:rPr>
        <w:t>1.本合同正常履行完毕；</w:t>
      </w:r>
    </w:p>
    <w:p w14:paraId="2140C2B1" w14:textId="77777777" w:rsidR="003473AF" w:rsidRDefault="001F029C">
      <w:pPr>
        <w:pStyle w:val="3010"/>
        <w:autoSpaceDN w:val="0"/>
        <w:adjustRightInd w:val="0"/>
        <w:snapToGrid w:val="0"/>
        <w:ind w:firstLineChars="200" w:firstLine="420"/>
        <w:jc w:val="left"/>
        <w:rPr>
          <w:rFonts w:ascii="宋体" w:eastAsia="宋体" w:hAnsi="宋体" w:cs="宋体" w:hint="eastAsia"/>
          <w:snapToGrid w:val="0"/>
          <w:kern w:val="0"/>
          <w:szCs w:val="21"/>
        </w:rPr>
      </w:pPr>
      <w:r>
        <w:rPr>
          <w:rFonts w:ascii="宋体" w:eastAsia="宋体" w:hAnsi="宋体" w:cs="宋体" w:hint="eastAsia"/>
          <w:snapToGrid w:val="0"/>
          <w:kern w:val="0"/>
          <w:szCs w:val="21"/>
        </w:rPr>
        <w:t>2.合同双方协议终止本合同的履行；</w:t>
      </w:r>
    </w:p>
    <w:p w14:paraId="4C79C9CE" w14:textId="77777777" w:rsidR="003473AF" w:rsidRDefault="001F029C">
      <w:pPr>
        <w:pStyle w:val="3010"/>
        <w:autoSpaceDN w:val="0"/>
        <w:adjustRightInd w:val="0"/>
        <w:snapToGrid w:val="0"/>
        <w:ind w:firstLineChars="200" w:firstLine="420"/>
        <w:jc w:val="left"/>
        <w:rPr>
          <w:rFonts w:ascii="宋体" w:eastAsia="宋体" w:hAnsi="宋体" w:cs="宋体" w:hint="eastAsia"/>
          <w:snapToGrid w:val="0"/>
          <w:kern w:val="0"/>
          <w:szCs w:val="21"/>
        </w:rPr>
      </w:pPr>
      <w:r>
        <w:rPr>
          <w:rFonts w:ascii="宋体" w:eastAsia="宋体" w:hAnsi="宋体" w:cs="宋体" w:hint="eastAsia"/>
          <w:snapToGrid w:val="0"/>
          <w:kern w:val="0"/>
          <w:szCs w:val="21"/>
        </w:rPr>
        <w:t>3.不可抗力事件导致本合同无法履行或履行不必要；</w:t>
      </w:r>
    </w:p>
    <w:p w14:paraId="773FC4F1" w14:textId="77777777" w:rsidR="003473AF" w:rsidRDefault="001F029C">
      <w:pPr>
        <w:pStyle w:val="3010"/>
        <w:autoSpaceDN w:val="0"/>
        <w:adjustRightInd w:val="0"/>
        <w:snapToGrid w:val="0"/>
        <w:ind w:firstLineChars="200" w:firstLine="420"/>
        <w:jc w:val="left"/>
        <w:rPr>
          <w:rFonts w:ascii="宋体" w:eastAsia="宋体" w:hAnsi="宋体" w:cs="宋体" w:hint="eastAsia"/>
          <w:snapToGrid w:val="0"/>
          <w:kern w:val="0"/>
          <w:szCs w:val="21"/>
        </w:rPr>
      </w:pPr>
      <w:r>
        <w:rPr>
          <w:rFonts w:ascii="宋体" w:eastAsia="宋体" w:hAnsi="宋体" w:cs="宋体" w:hint="eastAsia"/>
          <w:snapToGrid w:val="0"/>
          <w:kern w:val="0"/>
          <w:szCs w:val="21"/>
        </w:rPr>
        <w:t>4.任何一方行使解除权，解除本合同；</w:t>
      </w:r>
    </w:p>
    <w:p w14:paraId="64733AF9" w14:textId="77777777" w:rsidR="003473AF" w:rsidRDefault="001F029C">
      <w:pPr>
        <w:pStyle w:val="3010"/>
        <w:autoSpaceDN w:val="0"/>
        <w:adjustRightInd w:val="0"/>
        <w:snapToGrid w:val="0"/>
        <w:ind w:firstLineChars="200" w:firstLine="420"/>
        <w:jc w:val="left"/>
        <w:rPr>
          <w:rFonts w:ascii="宋体" w:eastAsia="宋体" w:hAnsi="宋体" w:cs="宋体" w:hint="eastAsia"/>
          <w:snapToGrid w:val="0"/>
          <w:kern w:val="0"/>
          <w:szCs w:val="21"/>
        </w:rPr>
      </w:pPr>
      <w:bookmarkStart w:id="135" w:name="孔子"/>
      <w:bookmarkEnd w:id="135"/>
      <w:r>
        <w:rPr>
          <w:rFonts w:ascii="宋体" w:eastAsia="宋体" w:hAnsi="宋体" w:cs="宋体" w:hint="eastAsia"/>
          <w:snapToGrid w:val="0"/>
          <w:kern w:val="0"/>
          <w:szCs w:val="21"/>
        </w:rPr>
        <w:t>（二）对本合同终止有过错的一方应赔偿另一方因合同终止而受到的损失。</w:t>
      </w:r>
    </w:p>
    <w:p w14:paraId="33AA522D" w14:textId="77777777" w:rsidR="003473AF" w:rsidRDefault="001F029C">
      <w:r>
        <w:rPr>
          <w:rFonts w:hint="eastAsia"/>
        </w:rPr>
        <w:t>第二十二条</w:t>
      </w:r>
      <w:r>
        <w:rPr>
          <w:rFonts w:hint="eastAsia"/>
        </w:rPr>
        <w:t xml:space="preserve"> </w:t>
      </w:r>
      <w:r>
        <w:rPr>
          <w:rFonts w:hint="eastAsia"/>
        </w:rPr>
        <w:t>合同转让和分包</w:t>
      </w:r>
    </w:p>
    <w:p w14:paraId="281F5B85" w14:textId="77777777" w:rsidR="003473AF" w:rsidRDefault="001F029C">
      <w:r>
        <w:rPr>
          <w:rFonts w:hint="eastAsia"/>
        </w:rPr>
        <w:t>（一）乙方不得以任何形式将合同转包，或部分或全部转让其应履行的合同义务。</w:t>
      </w:r>
    </w:p>
    <w:p w14:paraId="5606C89E" w14:textId="77777777" w:rsidR="003473AF" w:rsidRDefault="001F029C">
      <w:r>
        <w:rPr>
          <w:rFonts w:hint="eastAsia"/>
        </w:rPr>
        <w:t>（二）除经甲方（用户）事先书面同意外，乙方不得以任何形式将合同分包。</w:t>
      </w:r>
    </w:p>
    <w:p w14:paraId="5D4B444A" w14:textId="77777777" w:rsidR="003473AF" w:rsidRDefault="001F029C">
      <w:r>
        <w:rPr>
          <w:rFonts w:hint="eastAsia"/>
        </w:rPr>
        <w:t>乙方擅自转包或分包的，甲方有权解除本合同，没收履约保证金，并要求乙方退还已支付的全部货款，赔偿甲方（用户）全部损失及支出的合理费用。</w:t>
      </w:r>
    </w:p>
    <w:p w14:paraId="2B87C47E" w14:textId="77777777" w:rsidR="003473AF" w:rsidRDefault="001F029C">
      <w:r>
        <w:rPr>
          <w:rFonts w:hint="eastAsia"/>
        </w:rPr>
        <w:t>第二十三条</w:t>
      </w:r>
      <w:r>
        <w:rPr>
          <w:rFonts w:hint="eastAsia"/>
        </w:rPr>
        <w:t xml:space="preserve"> </w:t>
      </w:r>
      <w:r>
        <w:rPr>
          <w:rFonts w:hint="eastAsia"/>
        </w:rPr>
        <w:t>其他</w:t>
      </w:r>
    </w:p>
    <w:p w14:paraId="1289E80C" w14:textId="77777777" w:rsidR="003473AF" w:rsidRDefault="001F029C">
      <w:r>
        <w:rPr>
          <w:rFonts w:hint="eastAsia"/>
        </w:rPr>
        <w:t>中标通知书（成交通知书）、中标人的投标文件</w:t>
      </w:r>
      <w:r>
        <w:rPr>
          <w:rFonts w:hint="eastAsia"/>
        </w:rPr>
        <w:t>/</w:t>
      </w:r>
      <w:r>
        <w:rPr>
          <w:rFonts w:hint="eastAsia"/>
        </w:rPr>
        <w:t>应答文件、招标文件</w:t>
      </w:r>
      <w:r>
        <w:rPr>
          <w:rFonts w:hint="eastAsia"/>
        </w:rPr>
        <w:t>/</w:t>
      </w:r>
      <w:r>
        <w:rPr>
          <w:rFonts w:hint="eastAsia"/>
        </w:rPr>
        <w:t>谈判文件</w:t>
      </w:r>
      <w:r>
        <w:rPr>
          <w:rFonts w:hint="eastAsia"/>
        </w:rPr>
        <w:t>/</w:t>
      </w:r>
      <w:r>
        <w:rPr>
          <w:rFonts w:hint="eastAsia"/>
        </w:rPr>
        <w:t>询价通知书</w:t>
      </w:r>
      <w:r>
        <w:rPr>
          <w:rFonts w:hint="eastAsia"/>
        </w:rPr>
        <w:t>/</w:t>
      </w:r>
      <w:r>
        <w:rPr>
          <w:rFonts w:hint="eastAsia"/>
        </w:rPr>
        <w:t>磋商文件</w:t>
      </w:r>
      <w:r>
        <w:rPr>
          <w:rFonts w:hint="eastAsia"/>
        </w:rPr>
        <w:t>/</w:t>
      </w:r>
      <w:r>
        <w:rPr>
          <w:rFonts w:hint="eastAsia"/>
        </w:rPr>
        <w:t>单一来源、合同条款、合同附件（协商、变更的，明确双方权利义务的，以书面形式而表现出来的协议或书面通知或确认书等）是本合同不可分割的部分，与本合同具有同等法律效力。</w:t>
      </w:r>
    </w:p>
    <w:p w14:paraId="4F97D8C5" w14:textId="77777777" w:rsidR="003473AF" w:rsidRDefault="001F029C">
      <w:r>
        <w:rPr>
          <w:rFonts w:hint="eastAsia"/>
        </w:rPr>
        <w:t>第二十四条</w:t>
      </w:r>
      <w:r>
        <w:rPr>
          <w:rFonts w:hint="eastAsia"/>
        </w:rPr>
        <w:t xml:space="preserve"> </w:t>
      </w:r>
      <w:r>
        <w:rPr>
          <w:rFonts w:hint="eastAsia"/>
        </w:rPr>
        <w:t>合同生效</w:t>
      </w:r>
    </w:p>
    <w:p w14:paraId="0F63D131" w14:textId="77777777" w:rsidR="003473AF" w:rsidRDefault="001F029C">
      <w:r>
        <w:rPr>
          <w:rFonts w:hint="eastAsia"/>
        </w:rPr>
        <w:t>（一）本合同一式</w:t>
      </w:r>
      <w:r>
        <w:rPr>
          <w:rFonts w:hint="eastAsia"/>
        </w:rPr>
        <w:t>___</w:t>
      </w:r>
      <w:r>
        <w:rPr>
          <w:rFonts w:hint="eastAsia"/>
        </w:rPr>
        <w:t>份，甲方执</w:t>
      </w:r>
      <w:r>
        <w:rPr>
          <w:rFonts w:hint="eastAsia"/>
        </w:rPr>
        <w:t>___</w:t>
      </w:r>
      <w:r>
        <w:rPr>
          <w:rFonts w:hint="eastAsia"/>
        </w:rPr>
        <w:t>份，乙方执</w:t>
      </w:r>
      <w:r>
        <w:rPr>
          <w:rFonts w:hint="eastAsia"/>
        </w:rPr>
        <w:t>___</w:t>
      </w:r>
      <w:r>
        <w:rPr>
          <w:rFonts w:hint="eastAsia"/>
        </w:rPr>
        <w:t>份；自甲乙双方签字盖章之日起生效。对本合同的任何更改及补充，均需双方共同协商，并以书面形式盖章确认。</w:t>
      </w:r>
    </w:p>
    <w:p w14:paraId="035CED31" w14:textId="77777777" w:rsidR="003473AF" w:rsidRDefault="001F029C">
      <w:pPr>
        <w:pStyle w:val="3110"/>
        <w:widowControl/>
        <w:autoSpaceDN w:val="0"/>
        <w:adjustRightInd w:val="0"/>
        <w:snapToGrid w:val="0"/>
        <w:ind w:firstLineChars="200" w:firstLine="420"/>
        <w:jc w:val="left"/>
        <w:rPr>
          <w:rFonts w:ascii="宋体" w:eastAsia="宋体" w:hAnsi="宋体" w:cs="宋体" w:hint="eastAsia"/>
          <w:snapToGrid w:val="0"/>
          <w:kern w:val="0"/>
          <w:szCs w:val="21"/>
        </w:rPr>
      </w:pPr>
      <w:r>
        <w:rPr>
          <w:rFonts w:ascii="宋体" w:eastAsia="宋体" w:hAnsi="宋体" w:cs="宋体" w:hint="eastAsia"/>
          <w:color w:val="000000"/>
          <w:szCs w:val="21"/>
        </w:rPr>
        <w:t>（二）</w:t>
      </w:r>
      <w:r>
        <w:rPr>
          <w:rFonts w:ascii="宋体" w:eastAsia="宋体" w:hAnsi="宋体" w:cs="宋体" w:hint="eastAsia"/>
          <w:snapToGrid w:val="0"/>
          <w:kern w:val="0"/>
          <w:szCs w:val="21"/>
        </w:rPr>
        <w:t>本合同签订后，由海关总署</w:t>
      </w:r>
      <w:r>
        <w:rPr>
          <w:rFonts w:ascii="宋体" w:eastAsia="宋体" w:hAnsi="宋体" w:cs="宋体" w:hint="eastAsia"/>
          <w:snapToGrid w:val="0"/>
          <w:kern w:val="0"/>
          <w:szCs w:val="21"/>
          <w:u w:val="single"/>
        </w:rPr>
        <w:t>（内设部门名称）</w:t>
      </w:r>
      <w:r>
        <w:rPr>
          <w:rFonts w:ascii="宋体" w:eastAsia="宋体" w:hAnsi="宋体" w:cs="宋体" w:hint="eastAsia"/>
          <w:snapToGrid w:val="0"/>
          <w:kern w:val="0"/>
          <w:szCs w:val="21"/>
        </w:rPr>
        <w:t>执行资金支付、履约保证金收退、货物或项目验收等合同履约一切事宜。（适用于采购中心与乙方签订合同的情形）</w:t>
      </w:r>
    </w:p>
    <w:p w14:paraId="1F04209B" w14:textId="77777777" w:rsidR="003473AF" w:rsidRDefault="003473AF"/>
    <w:p w14:paraId="7C63AFCC" w14:textId="77777777" w:rsidR="003473AF" w:rsidRDefault="001F029C">
      <w:r>
        <w:rPr>
          <w:rFonts w:hint="eastAsia"/>
        </w:rPr>
        <w:t>附件一：分项报价表</w:t>
      </w:r>
    </w:p>
    <w:p w14:paraId="175C2EFB" w14:textId="77777777" w:rsidR="003473AF" w:rsidRDefault="001F029C">
      <w:r>
        <w:rPr>
          <w:rFonts w:hint="eastAsia"/>
        </w:rPr>
        <w:t>附件二：设备配置清单</w:t>
      </w:r>
    </w:p>
    <w:p w14:paraId="46830F0D" w14:textId="77777777" w:rsidR="003473AF" w:rsidRDefault="001F029C">
      <w:r>
        <w:rPr>
          <w:rFonts w:hint="eastAsia"/>
        </w:rPr>
        <w:lastRenderedPageBreak/>
        <w:t>附件三：技术偏离表</w:t>
      </w:r>
    </w:p>
    <w:p w14:paraId="2CE54495" w14:textId="77777777" w:rsidR="003473AF" w:rsidRDefault="001F029C">
      <w:r>
        <w:rPr>
          <w:rFonts w:hint="eastAsia"/>
        </w:rPr>
        <w:t>附件四：货物分配清单</w:t>
      </w:r>
    </w:p>
    <w:p w14:paraId="7284E051" w14:textId="77777777" w:rsidR="003473AF" w:rsidRDefault="001F029C">
      <w:r>
        <w:rPr>
          <w:rFonts w:hint="eastAsia"/>
        </w:rPr>
        <w:t>附件五：项目实施方案</w:t>
      </w:r>
    </w:p>
    <w:p w14:paraId="6E9E7B9C" w14:textId="77777777" w:rsidR="003473AF" w:rsidRDefault="001F029C">
      <w:r>
        <w:rPr>
          <w:rFonts w:hint="eastAsia"/>
        </w:rPr>
        <w:t>附件六：技术培训方案</w:t>
      </w:r>
    </w:p>
    <w:p w14:paraId="50F8F6FF" w14:textId="77777777" w:rsidR="003473AF" w:rsidRDefault="001F029C">
      <w:r>
        <w:rPr>
          <w:rFonts w:hint="eastAsia"/>
        </w:rPr>
        <w:t>附件七：技术支持及售后服务方案</w:t>
      </w:r>
    </w:p>
    <w:p w14:paraId="7A28810E" w14:textId="77777777" w:rsidR="003473AF" w:rsidRDefault="001F029C">
      <w:r>
        <w:rPr>
          <w:rFonts w:hint="eastAsia"/>
        </w:rPr>
        <w:t>附件八：设备到货验收报告</w:t>
      </w:r>
    </w:p>
    <w:p w14:paraId="7EEBEFEA" w14:textId="77777777" w:rsidR="003473AF" w:rsidRDefault="001F029C">
      <w:r>
        <w:rPr>
          <w:rFonts w:hint="eastAsia"/>
        </w:rPr>
        <w:t>（附件一、二、三、五、六、七内容与投标</w:t>
      </w:r>
      <w:r>
        <w:rPr>
          <w:rFonts w:hint="eastAsia"/>
        </w:rPr>
        <w:t>/</w:t>
      </w:r>
      <w:r>
        <w:rPr>
          <w:rFonts w:hint="eastAsia"/>
        </w:rPr>
        <w:t>响应文件一致。）</w:t>
      </w:r>
    </w:p>
    <w:p w14:paraId="3C5FF1B3" w14:textId="77777777" w:rsidR="003473AF" w:rsidRDefault="003473AF"/>
    <w:p w14:paraId="47C82616" w14:textId="77777777" w:rsidR="003473AF" w:rsidRDefault="001F029C">
      <w:r>
        <w:rPr>
          <w:rFonts w:hint="eastAsia"/>
        </w:rPr>
        <w:t>甲方（公章</w:t>
      </w:r>
      <w:r>
        <w:rPr>
          <w:rFonts w:hint="eastAsia"/>
          <w:snapToGrid w:val="0"/>
          <w:kern w:val="0"/>
        </w:rPr>
        <w:t>或合同章</w:t>
      </w:r>
      <w:r>
        <w:rPr>
          <w:rFonts w:hint="eastAsia"/>
        </w:rPr>
        <w:t>）：</w:t>
      </w:r>
      <w:r>
        <w:rPr>
          <w:rFonts w:hint="eastAsia"/>
        </w:rPr>
        <w:t xml:space="preserve">           </w:t>
      </w:r>
      <w:r>
        <w:rPr>
          <w:rFonts w:hint="eastAsia"/>
        </w:rPr>
        <w:t>乙方（公章</w:t>
      </w:r>
      <w:r>
        <w:rPr>
          <w:rFonts w:hint="eastAsia"/>
          <w:snapToGrid w:val="0"/>
          <w:kern w:val="0"/>
        </w:rPr>
        <w:t>或合同章</w:t>
      </w:r>
      <w:r>
        <w:rPr>
          <w:rFonts w:hint="eastAsia"/>
        </w:rPr>
        <w:t>）：</w:t>
      </w:r>
    </w:p>
    <w:p w14:paraId="6469ED76" w14:textId="77777777" w:rsidR="003473AF" w:rsidRDefault="001F029C">
      <w:r>
        <w:rPr>
          <w:rFonts w:hint="eastAsia"/>
        </w:rPr>
        <w:t>法定代表人</w:t>
      </w:r>
      <w:r>
        <w:rPr>
          <w:rFonts w:hint="eastAsia"/>
        </w:rPr>
        <w:t xml:space="preserve">                       </w:t>
      </w:r>
      <w:r>
        <w:rPr>
          <w:rFonts w:hint="eastAsia"/>
        </w:rPr>
        <w:t>法定代表人</w:t>
      </w:r>
    </w:p>
    <w:p w14:paraId="4EC7AF0B" w14:textId="77777777" w:rsidR="003473AF" w:rsidRDefault="001F029C">
      <w:r>
        <w:rPr>
          <w:rFonts w:hint="eastAsia"/>
        </w:rPr>
        <w:t>或授权签字人（签字）：</w:t>
      </w:r>
      <w:r>
        <w:rPr>
          <w:rFonts w:hint="eastAsia"/>
        </w:rPr>
        <w:t xml:space="preserve">           </w:t>
      </w:r>
      <w:r>
        <w:rPr>
          <w:rFonts w:hint="eastAsia"/>
        </w:rPr>
        <w:t>或授权签字人（签字）：</w:t>
      </w:r>
    </w:p>
    <w:p w14:paraId="5D931767" w14:textId="77777777" w:rsidR="003473AF" w:rsidRDefault="003473AF"/>
    <w:p w14:paraId="6EF5C586" w14:textId="77777777" w:rsidR="003473AF" w:rsidRDefault="001F029C">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r>
        <w:rPr>
          <w:rFonts w:hint="eastAsia"/>
        </w:rPr>
        <w:t xml:space="preserve">                </w:t>
      </w: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r>
        <w:rPr>
          <w:rFonts w:hint="eastAsia"/>
        </w:rPr>
        <w:t xml:space="preserve">    </w:t>
      </w:r>
    </w:p>
    <w:p w14:paraId="65A7903A" w14:textId="77777777" w:rsidR="003473AF" w:rsidRDefault="001F029C">
      <w:r>
        <w:rPr>
          <w:rFonts w:hint="eastAsia"/>
        </w:rPr>
        <w:t>联系人</w:t>
      </w:r>
      <w:r>
        <w:rPr>
          <w:rFonts w:hint="eastAsia"/>
        </w:rPr>
        <w:t xml:space="preserve">:                           </w:t>
      </w:r>
      <w:r>
        <w:rPr>
          <w:rFonts w:hint="eastAsia"/>
        </w:rPr>
        <w:t>联系人：</w:t>
      </w:r>
    </w:p>
    <w:p w14:paraId="6854E64C" w14:textId="77777777" w:rsidR="003473AF" w:rsidRDefault="001F029C">
      <w:r>
        <w:rPr>
          <w:rFonts w:hint="eastAsia"/>
        </w:rPr>
        <w:t>电话</w:t>
      </w:r>
      <w:r>
        <w:rPr>
          <w:rFonts w:hint="eastAsia"/>
        </w:rPr>
        <w:t xml:space="preserve">:                             </w:t>
      </w:r>
      <w:r>
        <w:rPr>
          <w:rFonts w:hint="eastAsia"/>
        </w:rPr>
        <w:t>电话：</w:t>
      </w:r>
    </w:p>
    <w:p w14:paraId="1C13DAA9" w14:textId="77777777" w:rsidR="003473AF" w:rsidRDefault="001F029C">
      <w:r>
        <w:rPr>
          <w:rFonts w:hint="eastAsia"/>
        </w:rPr>
        <w:t>地址：</w:t>
      </w:r>
      <w:r>
        <w:rPr>
          <w:rFonts w:hint="eastAsia"/>
        </w:rPr>
        <w:t xml:space="preserve">                            </w:t>
      </w:r>
      <w:r>
        <w:rPr>
          <w:rFonts w:hint="eastAsia"/>
        </w:rPr>
        <w:t>地址：</w:t>
      </w:r>
    </w:p>
    <w:p w14:paraId="40B85232" w14:textId="77777777" w:rsidR="003473AF" w:rsidRDefault="003473AF">
      <w:pPr>
        <w:pStyle w:val="50710"/>
        <w:tabs>
          <w:tab w:val="left" w:pos="2760"/>
        </w:tabs>
        <w:adjustRightInd w:val="0"/>
        <w:snapToGrid w:val="0"/>
        <w:rPr>
          <w:rFonts w:ascii="宋体" w:eastAsia="宋体" w:hAnsi="宋体" w:cs="宋体" w:hint="eastAsia"/>
          <w:b/>
          <w:snapToGrid w:val="0"/>
          <w:kern w:val="0"/>
          <w:szCs w:val="21"/>
        </w:rPr>
      </w:pPr>
    </w:p>
    <w:p w14:paraId="7A3628F8" w14:textId="77777777" w:rsidR="003473AF" w:rsidRDefault="001F029C">
      <w:pPr>
        <w:pStyle w:val="50710"/>
        <w:tabs>
          <w:tab w:val="left" w:pos="2760"/>
        </w:tabs>
        <w:adjustRightInd w:val="0"/>
        <w:snapToGrid w:val="0"/>
        <w:rPr>
          <w:rFonts w:ascii="宋体" w:eastAsia="宋体" w:hAnsi="宋体" w:cs="宋体" w:hint="eastAsia"/>
          <w:b/>
          <w:szCs w:val="21"/>
        </w:rPr>
      </w:pPr>
      <w:r>
        <w:rPr>
          <w:rFonts w:ascii="宋体" w:eastAsia="宋体" w:hAnsi="宋体" w:cs="宋体" w:hint="eastAsia"/>
          <w:b/>
          <w:snapToGrid w:val="0"/>
          <w:kern w:val="0"/>
          <w:szCs w:val="21"/>
        </w:rPr>
        <w:t>附件一：分项报价表</w:t>
      </w:r>
    </w:p>
    <w:p w14:paraId="0ACEA603" w14:textId="77777777" w:rsidR="003473AF" w:rsidRDefault="001F029C">
      <w:pPr>
        <w:pStyle w:val="50710"/>
        <w:tabs>
          <w:tab w:val="left" w:pos="2760"/>
        </w:tabs>
        <w:adjustRightInd w:val="0"/>
        <w:snapToGrid w:val="0"/>
        <w:rPr>
          <w:rFonts w:ascii="宋体" w:eastAsia="宋体" w:hAnsi="宋体" w:cs="宋体" w:hint="eastAsia"/>
          <w:b/>
          <w:snapToGrid w:val="0"/>
          <w:kern w:val="0"/>
          <w:szCs w:val="21"/>
        </w:rPr>
      </w:pPr>
      <w:r>
        <w:rPr>
          <w:rFonts w:ascii="宋体" w:eastAsia="宋体" w:hAnsi="宋体" w:cs="宋体" w:hint="eastAsia"/>
          <w:b/>
          <w:snapToGrid w:val="0"/>
          <w:kern w:val="0"/>
          <w:szCs w:val="21"/>
        </w:rPr>
        <w:t>附件二：设备配置清单</w:t>
      </w:r>
    </w:p>
    <w:p w14:paraId="34C37491" w14:textId="77777777" w:rsidR="003473AF" w:rsidRDefault="001F029C">
      <w:pPr>
        <w:pStyle w:val="4610"/>
        <w:tabs>
          <w:tab w:val="left" w:pos="2760"/>
        </w:tabs>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附件三：技术偏离表</w:t>
      </w:r>
    </w:p>
    <w:p w14:paraId="495BB059" w14:textId="77777777" w:rsidR="003473AF" w:rsidRDefault="001F029C">
      <w:pPr>
        <w:pStyle w:val="50710"/>
        <w:tabs>
          <w:tab w:val="left" w:pos="2760"/>
        </w:tabs>
        <w:adjustRightInd w:val="0"/>
        <w:snapToGrid w:val="0"/>
        <w:rPr>
          <w:rFonts w:ascii="宋体" w:eastAsia="宋体" w:hAnsi="宋体" w:cs="宋体" w:hint="eastAsia"/>
          <w:b/>
          <w:snapToGrid w:val="0"/>
          <w:kern w:val="0"/>
          <w:szCs w:val="21"/>
        </w:rPr>
      </w:pPr>
      <w:r>
        <w:rPr>
          <w:rFonts w:ascii="宋体" w:eastAsia="宋体" w:hAnsi="宋体" w:cs="宋体" w:hint="eastAsia"/>
          <w:b/>
          <w:snapToGrid w:val="0"/>
          <w:kern w:val="0"/>
          <w:szCs w:val="21"/>
        </w:rPr>
        <w:t>附件四 ：货物分配清单</w:t>
      </w:r>
    </w:p>
    <w:p w14:paraId="5D891FB8" w14:textId="77777777" w:rsidR="003473AF" w:rsidRDefault="001F029C">
      <w:pPr>
        <w:pStyle w:val="3410"/>
        <w:adjustRightInd w:val="0"/>
        <w:snapToGrid w:val="0"/>
        <w:jc w:val="left"/>
        <w:rPr>
          <w:rFonts w:ascii="宋体" w:eastAsia="宋体" w:hAnsi="宋体" w:cs="宋体" w:hint="eastAsia"/>
          <w:snapToGrid w:val="0"/>
          <w:kern w:val="0"/>
          <w:szCs w:val="21"/>
        </w:rPr>
      </w:pPr>
      <w:r>
        <w:rPr>
          <w:rFonts w:ascii="宋体" w:eastAsia="宋体" w:hAnsi="宋体" w:cs="宋体" w:hint="eastAsia"/>
          <w:snapToGrid w:val="0"/>
          <w:kern w:val="0"/>
          <w:szCs w:val="21"/>
        </w:rPr>
        <w:t>附表4-1：货物分配清单</w:t>
      </w:r>
    </w:p>
    <w:tbl>
      <w:tblPr>
        <w:tblW w:w="89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132"/>
        <w:gridCol w:w="1446"/>
        <w:gridCol w:w="1446"/>
        <w:gridCol w:w="1446"/>
        <w:gridCol w:w="1446"/>
        <w:gridCol w:w="1446"/>
      </w:tblGrid>
      <w:tr w:rsidR="003473AF" w14:paraId="6EB7E630" w14:textId="77777777">
        <w:trPr>
          <w:cantSplit/>
          <w:jc w:val="center"/>
        </w:trPr>
        <w:tc>
          <w:tcPr>
            <w:tcW w:w="546" w:type="dxa"/>
            <w:vMerge w:val="restart"/>
            <w:tcBorders>
              <w:top w:val="single" w:sz="4" w:space="0" w:color="auto"/>
              <w:left w:val="single" w:sz="4" w:space="0" w:color="auto"/>
              <w:bottom w:val="single" w:sz="4" w:space="0" w:color="auto"/>
              <w:right w:val="single" w:sz="4" w:space="0" w:color="auto"/>
            </w:tcBorders>
            <w:vAlign w:val="center"/>
          </w:tcPr>
          <w:p w14:paraId="7092CA6E"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序号</w:t>
            </w:r>
          </w:p>
        </w:tc>
        <w:tc>
          <w:tcPr>
            <w:tcW w:w="1132" w:type="dxa"/>
            <w:vMerge w:val="restart"/>
            <w:tcBorders>
              <w:top w:val="single" w:sz="4" w:space="0" w:color="auto"/>
              <w:left w:val="single" w:sz="4" w:space="0" w:color="auto"/>
              <w:bottom w:val="single" w:sz="4" w:space="0" w:color="auto"/>
              <w:right w:val="single" w:sz="4" w:space="0" w:color="auto"/>
            </w:tcBorders>
            <w:vAlign w:val="center"/>
          </w:tcPr>
          <w:p w14:paraId="4A6CD014"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分配</w:t>
            </w:r>
          </w:p>
          <w:p w14:paraId="4B775B51"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单位</w:t>
            </w:r>
          </w:p>
        </w:tc>
        <w:tc>
          <w:tcPr>
            <w:tcW w:w="7230" w:type="dxa"/>
            <w:gridSpan w:val="5"/>
            <w:tcBorders>
              <w:top w:val="single" w:sz="4" w:space="0" w:color="auto"/>
              <w:left w:val="single" w:sz="4" w:space="0" w:color="auto"/>
              <w:bottom w:val="single" w:sz="4" w:space="0" w:color="auto"/>
              <w:right w:val="single" w:sz="4" w:space="0" w:color="auto"/>
            </w:tcBorders>
            <w:vAlign w:val="center"/>
          </w:tcPr>
          <w:p w14:paraId="3CF71A47"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分配数量</w:t>
            </w:r>
          </w:p>
        </w:tc>
      </w:tr>
      <w:tr w:rsidR="003473AF" w14:paraId="31820EEF" w14:textId="77777777">
        <w:trPr>
          <w:cantSplit/>
          <w:jc w:val="center"/>
        </w:trPr>
        <w:tc>
          <w:tcPr>
            <w:tcW w:w="546" w:type="dxa"/>
            <w:vMerge/>
            <w:tcBorders>
              <w:top w:val="single" w:sz="4" w:space="0" w:color="auto"/>
              <w:left w:val="single" w:sz="4" w:space="0" w:color="auto"/>
              <w:bottom w:val="single" w:sz="4" w:space="0" w:color="auto"/>
              <w:right w:val="single" w:sz="4" w:space="0" w:color="auto"/>
            </w:tcBorders>
            <w:vAlign w:val="center"/>
          </w:tcPr>
          <w:p w14:paraId="2006BBD2" w14:textId="77777777" w:rsidR="003473AF" w:rsidRDefault="003473AF"/>
        </w:tc>
        <w:tc>
          <w:tcPr>
            <w:tcW w:w="1132" w:type="dxa"/>
            <w:vMerge/>
            <w:tcBorders>
              <w:top w:val="single" w:sz="4" w:space="0" w:color="auto"/>
              <w:left w:val="single" w:sz="4" w:space="0" w:color="auto"/>
              <w:bottom w:val="single" w:sz="4" w:space="0" w:color="auto"/>
              <w:right w:val="single" w:sz="4" w:space="0" w:color="auto"/>
            </w:tcBorders>
            <w:vAlign w:val="center"/>
          </w:tcPr>
          <w:p w14:paraId="3D602ED9" w14:textId="77777777" w:rsidR="003473AF" w:rsidRDefault="003473AF"/>
        </w:tc>
        <w:tc>
          <w:tcPr>
            <w:tcW w:w="1446" w:type="dxa"/>
            <w:tcBorders>
              <w:top w:val="single" w:sz="4" w:space="0" w:color="auto"/>
              <w:left w:val="single" w:sz="4" w:space="0" w:color="auto"/>
              <w:bottom w:val="single" w:sz="4" w:space="0" w:color="auto"/>
              <w:right w:val="single" w:sz="4" w:space="0" w:color="auto"/>
            </w:tcBorders>
            <w:vAlign w:val="center"/>
          </w:tcPr>
          <w:p w14:paraId="2DF20038"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设备1名称</w:t>
            </w:r>
          </w:p>
        </w:tc>
        <w:tc>
          <w:tcPr>
            <w:tcW w:w="1446" w:type="dxa"/>
            <w:tcBorders>
              <w:top w:val="single" w:sz="4" w:space="0" w:color="auto"/>
              <w:left w:val="single" w:sz="4" w:space="0" w:color="auto"/>
              <w:bottom w:val="single" w:sz="4" w:space="0" w:color="auto"/>
              <w:right w:val="single" w:sz="4" w:space="0" w:color="auto"/>
            </w:tcBorders>
            <w:vAlign w:val="center"/>
          </w:tcPr>
          <w:p w14:paraId="37FF1F77"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设备2名称</w:t>
            </w:r>
          </w:p>
        </w:tc>
        <w:tc>
          <w:tcPr>
            <w:tcW w:w="1446" w:type="dxa"/>
            <w:tcBorders>
              <w:top w:val="single" w:sz="4" w:space="0" w:color="auto"/>
              <w:left w:val="single" w:sz="4" w:space="0" w:color="auto"/>
              <w:bottom w:val="single" w:sz="4" w:space="0" w:color="auto"/>
              <w:right w:val="single" w:sz="4" w:space="0" w:color="auto"/>
            </w:tcBorders>
            <w:vAlign w:val="center"/>
          </w:tcPr>
          <w:p w14:paraId="5166D7C5"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设备3名称</w:t>
            </w:r>
          </w:p>
        </w:tc>
        <w:tc>
          <w:tcPr>
            <w:tcW w:w="1446" w:type="dxa"/>
            <w:tcBorders>
              <w:top w:val="single" w:sz="4" w:space="0" w:color="auto"/>
              <w:left w:val="single" w:sz="4" w:space="0" w:color="auto"/>
              <w:bottom w:val="single" w:sz="4" w:space="0" w:color="auto"/>
              <w:right w:val="single" w:sz="4" w:space="0" w:color="auto"/>
            </w:tcBorders>
            <w:vAlign w:val="center"/>
          </w:tcPr>
          <w:p w14:paraId="71707B9A"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w:t>
            </w:r>
          </w:p>
        </w:tc>
        <w:tc>
          <w:tcPr>
            <w:tcW w:w="1446" w:type="dxa"/>
            <w:tcBorders>
              <w:top w:val="single" w:sz="4" w:space="0" w:color="auto"/>
              <w:left w:val="single" w:sz="4" w:space="0" w:color="auto"/>
              <w:bottom w:val="single" w:sz="4" w:space="0" w:color="auto"/>
              <w:right w:val="single" w:sz="4" w:space="0" w:color="auto"/>
            </w:tcBorders>
            <w:vAlign w:val="center"/>
          </w:tcPr>
          <w:p w14:paraId="0342B763"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w:t>
            </w:r>
          </w:p>
        </w:tc>
      </w:tr>
      <w:tr w:rsidR="003473AF" w14:paraId="13A958ED" w14:textId="77777777">
        <w:trPr>
          <w:cantSplit/>
          <w:jc w:val="center"/>
        </w:trPr>
        <w:tc>
          <w:tcPr>
            <w:tcW w:w="546" w:type="dxa"/>
            <w:vMerge/>
            <w:tcBorders>
              <w:top w:val="single" w:sz="4" w:space="0" w:color="auto"/>
              <w:left w:val="single" w:sz="4" w:space="0" w:color="auto"/>
              <w:bottom w:val="single" w:sz="4" w:space="0" w:color="auto"/>
              <w:right w:val="single" w:sz="4" w:space="0" w:color="auto"/>
            </w:tcBorders>
            <w:vAlign w:val="center"/>
          </w:tcPr>
          <w:p w14:paraId="6583A29E" w14:textId="77777777" w:rsidR="003473AF" w:rsidRDefault="003473AF"/>
        </w:tc>
        <w:tc>
          <w:tcPr>
            <w:tcW w:w="1132" w:type="dxa"/>
            <w:vMerge/>
            <w:tcBorders>
              <w:top w:val="single" w:sz="4" w:space="0" w:color="auto"/>
              <w:left w:val="single" w:sz="4" w:space="0" w:color="auto"/>
              <w:bottom w:val="single" w:sz="4" w:space="0" w:color="auto"/>
              <w:right w:val="single" w:sz="4" w:space="0" w:color="auto"/>
            </w:tcBorders>
            <w:vAlign w:val="center"/>
          </w:tcPr>
          <w:p w14:paraId="0602764C" w14:textId="77777777" w:rsidR="003473AF" w:rsidRDefault="003473AF"/>
        </w:tc>
        <w:tc>
          <w:tcPr>
            <w:tcW w:w="1446" w:type="dxa"/>
            <w:tcBorders>
              <w:top w:val="single" w:sz="4" w:space="0" w:color="auto"/>
              <w:left w:val="single" w:sz="4" w:space="0" w:color="auto"/>
              <w:bottom w:val="single" w:sz="4" w:space="0" w:color="auto"/>
              <w:right w:val="single" w:sz="4" w:space="0" w:color="auto"/>
            </w:tcBorders>
            <w:vAlign w:val="center"/>
          </w:tcPr>
          <w:p w14:paraId="2780EE7E"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设备1</w:t>
            </w:r>
          </w:p>
          <w:p w14:paraId="184A2A0C"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品牌型号</w:t>
            </w:r>
          </w:p>
        </w:tc>
        <w:tc>
          <w:tcPr>
            <w:tcW w:w="1446" w:type="dxa"/>
            <w:tcBorders>
              <w:top w:val="single" w:sz="4" w:space="0" w:color="auto"/>
              <w:left w:val="single" w:sz="4" w:space="0" w:color="auto"/>
              <w:bottom w:val="single" w:sz="4" w:space="0" w:color="auto"/>
              <w:right w:val="single" w:sz="4" w:space="0" w:color="auto"/>
            </w:tcBorders>
            <w:vAlign w:val="center"/>
          </w:tcPr>
          <w:p w14:paraId="703BD2C4"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设备2</w:t>
            </w:r>
          </w:p>
          <w:p w14:paraId="4211A330"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品牌型号</w:t>
            </w:r>
          </w:p>
        </w:tc>
        <w:tc>
          <w:tcPr>
            <w:tcW w:w="1446" w:type="dxa"/>
            <w:tcBorders>
              <w:top w:val="single" w:sz="4" w:space="0" w:color="auto"/>
              <w:left w:val="single" w:sz="4" w:space="0" w:color="auto"/>
              <w:bottom w:val="single" w:sz="4" w:space="0" w:color="auto"/>
              <w:right w:val="single" w:sz="4" w:space="0" w:color="auto"/>
            </w:tcBorders>
            <w:vAlign w:val="center"/>
          </w:tcPr>
          <w:p w14:paraId="39AE3730"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设备3</w:t>
            </w:r>
          </w:p>
          <w:p w14:paraId="6B88029A"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品牌型号</w:t>
            </w:r>
          </w:p>
        </w:tc>
        <w:tc>
          <w:tcPr>
            <w:tcW w:w="1446" w:type="dxa"/>
            <w:tcBorders>
              <w:top w:val="single" w:sz="4" w:space="0" w:color="auto"/>
              <w:left w:val="single" w:sz="4" w:space="0" w:color="auto"/>
              <w:bottom w:val="single" w:sz="4" w:space="0" w:color="auto"/>
              <w:right w:val="single" w:sz="4" w:space="0" w:color="auto"/>
            </w:tcBorders>
            <w:vAlign w:val="center"/>
          </w:tcPr>
          <w:p w14:paraId="5BD8C9CD"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w:t>
            </w:r>
          </w:p>
        </w:tc>
        <w:tc>
          <w:tcPr>
            <w:tcW w:w="1446" w:type="dxa"/>
            <w:tcBorders>
              <w:top w:val="single" w:sz="4" w:space="0" w:color="auto"/>
              <w:left w:val="single" w:sz="4" w:space="0" w:color="auto"/>
              <w:bottom w:val="single" w:sz="4" w:space="0" w:color="auto"/>
              <w:right w:val="single" w:sz="4" w:space="0" w:color="auto"/>
            </w:tcBorders>
            <w:vAlign w:val="center"/>
          </w:tcPr>
          <w:p w14:paraId="26C2A10E"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w:t>
            </w:r>
          </w:p>
        </w:tc>
      </w:tr>
      <w:tr w:rsidR="003473AF" w14:paraId="270D4C49" w14:textId="77777777">
        <w:trPr>
          <w:jc w:val="center"/>
        </w:trPr>
        <w:tc>
          <w:tcPr>
            <w:tcW w:w="546" w:type="dxa"/>
            <w:tcBorders>
              <w:top w:val="single" w:sz="4" w:space="0" w:color="auto"/>
              <w:left w:val="single" w:sz="4" w:space="0" w:color="auto"/>
              <w:bottom w:val="single" w:sz="4" w:space="0" w:color="auto"/>
              <w:right w:val="single" w:sz="4" w:space="0" w:color="auto"/>
            </w:tcBorders>
            <w:vAlign w:val="center"/>
          </w:tcPr>
          <w:p w14:paraId="62C53079"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1</w:t>
            </w:r>
          </w:p>
        </w:tc>
        <w:tc>
          <w:tcPr>
            <w:tcW w:w="1132" w:type="dxa"/>
            <w:tcBorders>
              <w:top w:val="single" w:sz="4" w:space="0" w:color="auto"/>
              <w:left w:val="single" w:sz="4" w:space="0" w:color="auto"/>
              <w:bottom w:val="single" w:sz="4" w:space="0" w:color="auto"/>
              <w:right w:val="single" w:sz="4" w:space="0" w:color="auto"/>
            </w:tcBorders>
            <w:vAlign w:val="center"/>
          </w:tcPr>
          <w:p w14:paraId="41E16A86"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7FC064FA"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12EEC3E8"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6CDE6323"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2A8E16F9"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28141F9B"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588E7AA3" w14:textId="77777777">
        <w:trPr>
          <w:jc w:val="center"/>
        </w:trPr>
        <w:tc>
          <w:tcPr>
            <w:tcW w:w="546" w:type="dxa"/>
            <w:tcBorders>
              <w:top w:val="single" w:sz="4" w:space="0" w:color="auto"/>
              <w:left w:val="single" w:sz="4" w:space="0" w:color="auto"/>
              <w:bottom w:val="single" w:sz="4" w:space="0" w:color="auto"/>
              <w:right w:val="single" w:sz="4" w:space="0" w:color="auto"/>
            </w:tcBorders>
            <w:vAlign w:val="center"/>
          </w:tcPr>
          <w:p w14:paraId="4434513B"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2</w:t>
            </w:r>
          </w:p>
        </w:tc>
        <w:tc>
          <w:tcPr>
            <w:tcW w:w="1132" w:type="dxa"/>
            <w:tcBorders>
              <w:top w:val="single" w:sz="4" w:space="0" w:color="auto"/>
              <w:left w:val="single" w:sz="4" w:space="0" w:color="auto"/>
              <w:bottom w:val="single" w:sz="4" w:space="0" w:color="auto"/>
              <w:right w:val="single" w:sz="4" w:space="0" w:color="auto"/>
            </w:tcBorders>
            <w:vAlign w:val="center"/>
          </w:tcPr>
          <w:p w14:paraId="261D0D91"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439E31F1"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26EEC238"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309DA5C0"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2AEC9490"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510C1BAC"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75F3E2AB" w14:textId="77777777">
        <w:trPr>
          <w:jc w:val="center"/>
        </w:trPr>
        <w:tc>
          <w:tcPr>
            <w:tcW w:w="546" w:type="dxa"/>
            <w:tcBorders>
              <w:top w:val="single" w:sz="4" w:space="0" w:color="auto"/>
              <w:left w:val="single" w:sz="4" w:space="0" w:color="auto"/>
              <w:bottom w:val="single" w:sz="4" w:space="0" w:color="auto"/>
              <w:right w:val="single" w:sz="4" w:space="0" w:color="auto"/>
            </w:tcBorders>
            <w:vAlign w:val="center"/>
          </w:tcPr>
          <w:p w14:paraId="6D03A14B"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3</w:t>
            </w:r>
          </w:p>
        </w:tc>
        <w:tc>
          <w:tcPr>
            <w:tcW w:w="1132" w:type="dxa"/>
            <w:tcBorders>
              <w:top w:val="single" w:sz="4" w:space="0" w:color="auto"/>
              <w:left w:val="single" w:sz="4" w:space="0" w:color="auto"/>
              <w:bottom w:val="single" w:sz="4" w:space="0" w:color="auto"/>
              <w:right w:val="single" w:sz="4" w:space="0" w:color="auto"/>
            </w:tcBorders>
            <w:vAlign w:val="center"/>
          </w:tcPr>
          <w:p w14:paraId="3F4FB188"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6F5A8ED6"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00269F2F"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64B56FDD"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1F916E6B"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2945CDC6"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41330707" w14:textId="77777777">
        <w:trPr>
          <w:jc w:val="center"/>
        </w:trPr>
        <w:tc>
          <w:tcPr>
            <w:tcW w:w="546" w:type="dxa"/>
            <w:tcBorders>
              <w:top w:val="single" w:sz="4" w:space="0" w:color="auto"/>
              <w:left w:val="single" w:sz="4" w:space="0" w:color="auto"/>
              <w:bottom w:val="single" w:sz="4" w:space="0" w:color="auto"/>
              <w:right w:val="single" w:sz="4" w:space="0" w:color="auto"/>
            </w:tcBorders>
            <w:vAlign w:val="center"/>
          </w:tcPr>
          <w:p w14:paraId="284BADBD"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4</w:t>
            </w:r>
          </w:p>
        </w:tc>
        <w:tc>
          <w:tcPr>
            <w:tcW w:w="1132" w:type="dxa"/>
            <w:tcBorders>
              <w:top w:val="single" w:sz="4" w:space="0" w:color="auto"/>
              <w:left w:val="single" w:sz="4" w:space="0" w:color="auto"/>
              <w:bottom w:val="single" w:sz="4" w:space="0" w:color="auto"/>
              <w:right w:val="single" w:sz="4" w:space="0" w:color="auto"/>
            </w:tcBorders>
            <w:vAlign w:val="center"/>
          </w:tcPr>
          <w:p w14:paraId="7A54E99F"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26938148"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03D37F33"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63C38B69"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5FC82AB6"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1D1B73B7"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1369EDFB" w14:textId="77777777">
        <w:trPr>
          <w:jc w:val="center"/>
        </w:trPr>
        <w:tc>
          <w:tcPr>
            <w:tcW w:w="546" w:type="dxa"/>
            <w:tcBorders>
              <w:top w:val="single" w:sz="4" w:space="0" w:color="auto"/>
              <w:left w:val="single" w:sz="4" w:space="0" w:color="auto"/>
              <w:bottom w:val="single" w:sz="4" w:space="0" w:color="auto"/>
              <w:right w:val="single" w:sz="4" w:space="0" w:color="auto"/>
            </w:tcBorders>
            <w:vAlign w:val="center"/>
          </w:tcPr>
          <w:p w14:paraId="5DA15F53"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5</w:t>
            </w:r>
          </w:p>
        </w:tc>
        <w:tc>
          <w:tcPr>
            <w:tcW w:w="1132" w:type="dxa"/>
            <w:tcBorders>
              <w:top w:val="single" w:sz="4" w:space="0" w:color="auto"/>
              <w:left w:val="single" w:sz="4" w:space="0" w:color="auto"/>
              <w:bottom w:val="single" w:sz="4" w:space="0" w:color="auto"/>
              <w:right w:val="single" w:sz="4" w:space="0" w:color="auto"/>
            </w:tcBorders>
            <w:vAlign w:val="center"/>
          </w:tcPr>
          <w:p w14:paraId="12D2CD72"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3C203D2B"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3BD781A6"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55958DC7"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656CE847"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1E17D598"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1FB5763F" w14:textId="77777777">
        <w:trPr>
          <w:jc w:val="center"/>
        </w:trPr>
        <w:tc>
          <w:tcPr>
            <w:tcW w:w="546" w:type="dxa"/>
            <w:tcBorders>
              <w:top w:val="single" w:sz="4" w:space="0" w:color="auto"/>
              <w:left w:val="single" w:sz="4" w:space="0" w:color="auto"/>
              <w:bottom w:val="single" w:sz="4" w:space="0" w:color="auto"/>
              <w:right w:val="single" w:sz="4" w:space="0" w:color="auto"/>
            </w:tcBorders>
            <w:vAlign w:val="center"/>
          </w:tcPr>
          <w:p w14:paraId="61DB6DC7"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6</w:t>
            </w:r>
          </w:p>
        </w:tc>
        <w:tc>
          <w:tcPr>
            <w:tcW w:w="1132" w:type="dxa"/>
            <w:tcBorders>
              <w:top w:val="single" w:sz="4" w:space="0" w:color="auto"/>
              <w:left w:val="single" w:sz="4" w:space="0" w:color="auto"/>
              <w:bottom w:val="single" w:sz="4" w:space="0" w:color="auto"/>
              <w:right w:val="single" w:sz="4" w:space="0" w:color="auto"/>
            </w:tcBorders>
            <w:vAlign w:val="center"/>
          </w:tcPr>
          <w:p w14:paraId="3A0F62F4"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7B54078C"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61B28F0D"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1A26D60B"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5EEE222F"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70A25C22"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21197E6C" w14:textId="77777777">
        <w:trPr>
          <w:jc w:val="center"/>
        </w:trPr>
        <w:tc>
          <w:tcPr>
            <w:tcW w:w="546" w:type="dxa"/>
            <w:tcBorders>
              <w:top w:val="single" w:sz="4" w:space="0" w:color="auto"/>
              <w:left w:val="single" w:sz="4" w:space="0" w:color="auto"/>
              <w:bottom w:val="single" w:sz="4" w:space="0" w:color="auto"/>
              <w:right w:val="single" w:sz="4" w:space="0" w:color="auto"/>
            </w:tcBorders>
            <w:vAlign w:val="center"/>
          </w:tcPr>
          <w:p w14:paraId="0F8605F6" w14:textId="77777777" w:rsidR="003473AF" w:rsidRDefault="003473AF">
            <w:pPr>
              <w:pStyle w:val="3410"/>
              <w:adjustRightInd w:val="0"/>
              <w:snapToGrid w:val="0"/>
              <w:jc w:val="left"/>
              <w:rPr>
                <w:rFonts w:ascii="宋体" w:eastAsia="宋体" w:hAnsi="宋体" w:cs="宋体" w:hint="eastAsia"/>
                <w:b/>
                <w:snapToGrid w:val="0"/>
                <w:kern w:val="0"/>
                <w:szCs w:val="21"/>
              </w:rPr>
            </w:pPr>
          </w:p>
        </w:tc>
        <w:tc>
          <w:tcPr>
            <w:tcW w:w="1132" w:type="dxa"/>
            <w:tcBorders>
              <w:top w:val="single" w:sz="4" w:space="0" w:color="auto"/>
              <w:left w:val="single" w:sz="4" w:space="0" w:color="auto"/>
              <w:bottom w:val="single" w:sz="4" w:space="0" w:color="auto"/>
              <w:right w:val="single" w:sz="4" w:space="0" w:color="auto"/>
            </w:tcBorders>
            <w:vAlign w:val="center"/>
          </w:tcPr>
          <w:p w14:paraId="239F7540"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3761EBA5"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4299F926"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27F80956"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718AFC9C"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7C09DABD"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4527AF9D" w14:textId="77777777">
        <w:trPr>
          <w:jc w:val="center"/>
        </w:trPr>
        <w:tc>
          <w:tcPr>
            <w:tcW w:w="546" w:type="dxa"/>
            <w:tcBorders>
              <w:top w:val="single" w:sz="4" w:space="0" w:color="auto"/>
              <w:left w:val="single" w:sz="4" w:space="0" w:color="auto"/>
              <w:bottom w:val="single" w:sz="4" w:space="0" w:color="auto"/>
              <w:right w:val="single" w:sz="4" w:space="0" w:color="auto"/>
            </w:tcBorders>
            <w:vAlign w:val="center"/>
          </w:tcPr>
          <w:p w14:paraId="6A13AF27" w14:textId="77777777" w:rsidR="003473AF" w:rsidRDefault="003473AF">
            <w:pPr>
              <w:pStyle w:val="3410"/>
              <w:adjustRightInd w:val="0"/>
              <w:snapToGrid w:val="0"/>
              <w:jc w:val="left"/>
              <w:rPr>
                <w:rFonts w:ascii="宋体" w:eastAsia="宋体" w:hAnsi="宋体" w:cs="宋体" w:hint="eastAsia"/>
                <w:b/>
                <w:snapToGrid w:val="0"/>
                <w:kern w:val="0"/>
                <w:szCs w:val="21"/>
              </w:rPr>
            </w:pPr>
          </w:p>
        </w:tc>
        <w:tc>
          <w:tcPr>
            <w:tcW w:w="1132" w:type="dxa"/>
            <w:tcBorders>
              <w:top w:val="single" w:sz="4" w:space="0" w:color="auto"/>
              <w:left w:val="single" w:sz="4" w:space="0" w:color="auto"/>
              <w:bottom w:val="single" w:sz="4" w:space="0" w:color="auto"/>
              <w:right w:val="single" w:sz="4" w:space="0" w:color="auto"/>
            </w:tcBorders>
            <w:vAlign w:val="center"/>
          </w:tcPr>
          <w:p w14:paraId="103354AC"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1C43F45F"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7602A897"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5F0A9F04"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35834787"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085BCF2D"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6DA7B802" w14:textId="77777777">
        <w:trPr>
          <w:jc w:val="center"/>
        </w:trPr>
        <w:tc>
          <w:tcPr>
            <w:tcW w:w="546" w:type="dxa"/>
            <w:tcBorders>
              <w:top w:val="single" w:sz="4" w:space="0" w:color="auto"/>
              <w:left w:val="single" w:sz="4" w:space="0" w:color="auto"/>
              <w:bottom w:val="single" w:sz="4" w:space="0" w:color="auto"/>
              <w:right w:val="single" w:sz="4" w:space="0" w:color="auto"/>
            </w:tcBorders>
            <w:vAlign w:val="center"/>
          </w:tcPr>
          <w:p w14:paraId="1E88F1B4" w14:textId="77777777" w:rsidR="003473AF" w:rsidRDefault="003473AF">
            <w:pPr>
              <w:pStyle w:val="3410"/>
              <w:adjustRightInd w:val="0"/>
              <w:snapToGrid w:val="0"/>
              <w:jc w:val="left"/>
              <w:rPr>
                <w:rFonts w:ascii="宋体" w:eastAsia="宋体" w:hAnsi="宋体" w:cs="宋体" w:hint="eastAsia"/>
                <w:b/>
                <w:snapToGrid w:val="0"/>
                <w:kern w:val="0"/>
                <w:szCs w:val="21"/>
              </w:rPr>
            </w:pPr>
          </w:p>
        </w:tc>
        <w:tc>
          <w:tcPr>
            <w:tcW w:w="1132" w:type="dxa"/>
            <w:tcBorders>
              <w:top w:val="single" w:sz="4" w:space="0" w:color="auto"/>
              <w:left w:val="single" w:sz="4" w:space="0" w:color="auto"/>
              <w:bottom w:val="single" w:sz="4" w:space="0" w:color="auto"/>
              <w:right w:val="single" w:sz="4" w:space="0" w:color="auto"/>
            </w:tcBorders>
            <w:vAlign w:val="center"/>
          </w:tcPr>
          <w:p w14:paraId="06AD4DCD"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418E68EB"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0F5BE919"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540A22DF"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23E8A718"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2F5F14A5"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4F21B73B" w14:textId="77777777">
        <w:trPr>
          <w:jc w:val="center"/>
        </w:trPr>
        <w:tc>
          <w:tcPr>
            <w:tcW w:w="1678" w:type="dxa"/>
            <w:gridSpan w:val="2"/>
            <w:tcBorders>
              <w:top w:val="single" w:sz="4" w:space="0" w:color="auto"/>
              <w:left w:val="single" w:sz="4" w:space="0" w:color="auto"/>
              <w:bottom w:val="single" w:sz="4" w:space="0" w:color="auto"/>
              <w:right w:val="single" w:sz="4" w:space="0" w:color="auto"/>
            </w:tcBorders>
            <w:vAlign w:val="center"/>
          </w:tcPr>
          <w:p w14:paraId="564B1C29"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合计数量</w:t>
            </w:r>
          </w:p>
        </w:tc>
        <w:tc>
          <w:tcPr>
            <w:tcW w:w="1446" w:type="dxa"/>
            <w:tcBorders>
              <w:top w:val="single" w:sz="4" w:space="0" w:color="auto"/>
              <w:left w:val="single" w:sz="4" w:space="0" w:color="auto"/>
              <w:bottom w:val="single" w:sz="4" w:space="0" w:color="auto"/>
              <w:right w:val="single" w:sz="4" w:space="0" w:color="auto"/>
            </w:tcBorders>
            <w:vAlign w:val="center"/>
          </w:tcPr>
          <w:p w14:paraId="1A843F6B"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5E819C46"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2D55104F"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335F693D"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446" w:type="dxa"/>
            <w:tcBorders>
              <w:top w:val="single" w:sz="4" w:space="0" w:color="auto"/>
              <w:left w:val="single" w:sz="4" w:space="0" w:color="auto"/>
              <w:bottom w:val="single" w:sz="4" w:space="0" w:color="auto"/>
              <w:right w:val="single" w:sz="4" w:space="0" w:color="auto"/>
            </w:tcBorders>
            <w:vAlign w:val="center"/>
          </w:tcPr>
          <w:p w14:paraId="6E550806" w14:textId="77777777" w:rsidR="003473AF" w:rsidRDefault="003473AF">
            <w:pPr>
              <w:pStyle w:val="3410"/>
              <w:adjustRightInd w:val="0"/>
              <w:snapToGrid w:val="0"/>
              <w:jc w:val="left"/>
              <w:rPr>
                <w:rFonts w:ascii="宋体" w:eastAsia="宋体" w:hAnsi="宋体" w:cs="宋体" w:hint="eastAsia"/>
                <w:snapToGrid w:val="0"/>
                <w:kern w:val="0"/>
                <w:szCs w:val="21"/>
              </w:rPr>
            </w:pPr>
          </w:p>
        </w:tc>
      </w:tr>
    </w:tbl>
    <w:p w14:paraId="5B7F1F62" w14:textId="77777777" w:rsidR="003473AF" w:rsidRDefault="001F029C">
      <w:pPr>
        <w:pStyle w:val="3410"/>
        <w:adjustRightInd w:val="0"/>
        <w:snapToGrid w:val="0"/>
        <w:jc w:val="left"/>
        <w:rPr>
          <w:rFonts w:ascii="宋体" w:eastAsia="宋体" w:hAnsi="宋体" w:cs="宋体" w:hint="eastAsia"/>
          <w:szCs w:val="21"/>
        </w:rPr>
      </w:pPr>
      <w:r>
        <w:rPr>
          <w:rFonts w:ascii="宋体" w:eastAsia="宋体" w:hAnsi="宋体" w:cs="宋体" w:hint="eastAsia"/>
          <w:snapToGrid w:val="0"/>
          <w:kern w:val="0"/>
          <w:szCs w:val="21"/>
        </w:rPr>
        <w:t>附表4-2：收货联系人</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
        <w:gridCol w:w="1060"/>
        <w:gridCol w:w="1060"/>
        <w:gridCol w:w="1060"/>
        <w:gridCol w:w="2385"/>
        <w:gridCol w:w="1106"/>
        <w:gridCol w:w="1218"/>
      </w:tblGrid>
      <w:tr w:rsidR="003473AF" w14:paraId="464C4739" w14:textId="77777777">
        <w:trPr>
          <w:jc w:val="center"/>
        </w:trPr>
        <w:tc>
          <w:tcPr>
            <w:tcW w:w="918" w:type="dxa"/>
            <w:tcBorders>
              <w:top w:val="single" w:sz="4" w:space="0" w:color="auto"/>
              <w:left w:val="single" w:sz="4" w:space="0" w:color="auto"/>
              <w:bottom w:val="single" w:sz="4" w:space="0" w:color="auto"/>
              <w:right w:val="single" w:sz="4" w:space="0" w:color="auto"/>
            </w:tcBorders>
            <w:vAlign w:val="center"/>
          </w:tcPr>
          <w:p w14:paraId="36E3E159"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序号</w:t>
            </w:r>
          </w:p>
        </w:tc>
        <w:tc>
          <w:tcPr>
            <w:tcW w:w="1060" w:type="dxa"/>
            <w:tcBorders>
              <w:top w:val="single" w:sz="4" w:space="0" w:color="auto"/>
              <w:left w:val="single" w:sz="4" w:space="0" w:color="auto"/>
              <w:bottom w:val="single" w:sz="4" w:space="0" w:color="auto"/>
              <w:right w:val="single" w:sz="4" w:space="0" w:color="auto"/>
            </w:tcBorders>
            <w:vAlign w:val="center"/>
          </w:tcPr>
          <w:p w14:paraId="5F48D8A4"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单位名称</w:t>
            </w:r>
          </w:p>
        </w:tc>
        <w:tc>
          <w:tcPr>
            <w:tcW w:w="1060" w:type="dxa"/>
            <w:tcBorders>
              <w:top w:val="single" w:sz="4" w:space="0" w:color="auto"/>
              <w:left w:val="single" w:sz="4" w:space="0" w:color="auto"/>
              <w:bottom w:val="single" w:sz="4" w:space="0" w:color="auto"/>
              <w:right w:val="single" w:sz="4" w:space="0" w:color="auto"/>
            </w:tcBorders>
            <w:vAlign w:val="center"/>
          </w:tcPr>
          <w:p w14:paraId="08ABE618"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部门</w:t>
            </w:r>
          </w:p>
        </w:tc>
        <w:tc>
          <w:tcPr>
            <w:tcW w:w="1060" w:type="dxa"/>
            <w:tcBorders>
              <w:top w:val="single" w:sz="4" w:space="0" w:color="auto"/>
              <w:left w:val="single" w:sz="4" w:space="0" w:color="auto"/>
              <w:bottom w:val="single" w:sz="4" w:space="0" w:color="auto"/>
              <w:right w:val="single" w:sz="4" w:space="0" w:color="auto"/>
            </w:tcBorders>
            <w:vAlign w:val="center"/>
          </w:tcPr>
          <w:p w14:paraId="45A6EA61"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收货联系人姓名</w:t>
            </w:r>
          </w:p>
        </w:tc>
        <w:tc>
          <w:tcPr>
            <w:tcW w:w="2385" w:type="dxa"/>
            <w:tcBorders>
              <w:top w:val="single" w:sz="4" w:space="0" w:color="auto"/>
              <w:left w:val="single" w:sz="4" w:space="0" w:color="auto"/>
              <w:bottom w:val="single" w:sz="4" w:space="0" w:color="auto"/>
              <w:right w:val="single" w:sz="4" w:space="0" w:color="auto"/>
            </w:tcBorders>
            <w:vAlign w:val="center"/>
          </w:tcPr>
          <w:p w14:paraId="2F7A65E7"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地址</w:t>
            </w:r>
          </w:p>
        </w:tc>
        <w:tc>
          <w:tcPr>
            <w:tcW w:w="1106" w:type="dxa"/>
            <w:tcBorders>
              <w:top w:val="single" w:sz="4" w:space="0" w:color="auto"/>
              <w:left w:val="single" w:sz="4" w:space="0" w:color="auto"/>
              <w:bottom w:val="single" w:sz="4" w:space="0" w:color="auto"/>
              <w:right w:val="single" w:sz="4" w:space="0" w:color="auto"/>
            </w:tcBorders>
            <w:vAlign w:val="center"/>
          </w:tcPr>
          <w:p w14:paraId="05A42085"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联系电话</w:t>
            </w:r>
          </w:p>
        </w:tc>
        <w:tc>
          <w:tcPr>
            <w:tcW w:w="1218" w:type="dxa"/>
            <w:tcBorders>
              <w:top w:val="single" w:sz="4" w:space="0" w:color="auto"/>
              <w:left w:val="single" w:sz="4" w:space="0" w:color="auto"/>
              <w:bottom w:val="single" w:sz="4" w:space="0" w:color="auto"/>
              <w:right w:val="single" w:sz="4" w:space="0" w:color="auto"/>
            </w:tcBorders>
            <w:vAlign w:val="center"/>
          </w:tcPr>
          <w:p w14:paraId="04803A61" w14:textId="77777777" w:rsidR="003473AF" w:rsidRDefault="001F029C">
            <w:pPr>
              <w:pStyle w:val="3410"/>
              <w:adjustRightInd w:val="0"/>
              <w:snapToGrid w:val="0"/>
              <w:jc w:val="left"/>
              <w:rPr>
                <w:rFonts w:ascii="宋体" w:eastAsia="宋体" w:hAnsi="宋体" w:cs="宋体" w:hint="eastAsia"/>
                <w:b/>
                <w:snapToGrid w:val="0"/>
                <w:kern w:val="0"/>
                <w:szCs w:val="21"/>
              </w:rPr>
            </w:pPr>
            <w:r>
              <w:rPr>
                <w:rFonts w:ascii="宋体" w:eastAsia="宋体" w:hAnsi="宋体" w:cs="宋体" w:hint="eastAsia"/>
                <w:b/>
                <w:snapToGrid w:val="0"/>
                <w:kern w:val="0"/>
                <w:szCs w:val="21"/>
              </w:rPr>
              <w:t>手机</w:t>
            </w:r>
          </w:p>
        </w:tc>
      </w:tr>
      <w:tr w:rsidR="003473AF" w14:paraId="3F749687" w14:textId="77777777">
        <w:trPr>
          <w:jc w:val="center"/>
        </w:trPr>
        <w:tc>
          <w:tcPr>
            <w:tcW w:w="918" w:type="dxa"/>
            <w:tcBorders>
              <w:top w:val="single" w:sz="4" w:space="0" w:color="auto"/>
              <w:left w:val="single" w:sz="4" w:space="0" w:color="auto"/>
              <w:bottom w:val="single" w:sz="4" w:space="0" w:color="auto"/>
              <w:right w:val="single" w:sz="4" w:space="0" w:color="auto"/>
            </w:tcBorders>
          </w:tcPr>
          <w:p w14:paraId="77552115" w14:textId="77777777" w:rsidR="003473AF" w:rsidRDefault="001F029C">
            <w:pPr>
              <w:pStyle w:val="3410"/>
              <w:adjustRightInd w:val="0"/>
              <w:snapToGrid w:val="0"/>
              <w:jc w:val="left"/>
              <w:rPr>
                <w:rFonts w:ascii="宋体" w:eastAsia="宋体" w:hAnsi="宋体" w:cs="宋体" w:hint="eastAsia"/>
                <w:snapToGrid w:val="0"/>
                <w:kern w:val="0"/>
                <w:szCs w:val="21"/>
              </w:rPr>
            </w:pPr>
            <w:r>
              <w:rPr>
                <w:rFonts w:ascii="宋体" w:eastAsia="宋体" w:hAnsi="宋体" w:cs="宋体" w:hint="eastAsia"/>
                <w:snapToGrid w:val="0"/>
                <w:kern w:val="0"/>
                <w:szCs w:val="21"/>
              </w:rPr>
              <w:t>1</w:t>
            </w:r>
          </w:p>
        </w:tc>
        <w:tc>
          <w:tcPr>
            <w:tcW w:w="1060" w:type="dxa"/>
            <w:tcBorders>
              <w:top w:val="single" w:sz="4" w:space="0" w:color="auto"/>
              <w:left w:val="single" w:sz="4" w:space="0" w:color="auto"/>
              <w:bottom w:val="single" w:sz="4" w:space="0" w:color="auto"/>
              <w:right w:val="single" w:sz="4" w:space="0" w:color="auto"/>
            </w:tcBorders>
          </w:tcPr>
          <w:p w14:paraId="17E3187E"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7E2F68F8"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7BDAF211"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2385" w:type="dxa"/>
            <w:tcBorders>
              <w:top w:val="single" w:sz="4" w:space="0" w:color="auto"/>
              <w:left w:val="single" w:sz="4" w:space="0" w:color="auto"/>
              <w:bottom w:val="single" w:sz="4" w:space="0" w:color="auto"/>
              <w:right w:val="single" w:sz="4" w:space="0" w:color="auto"/>
            </w:tcBorders>
          </w:tcPr>
          <w:p w14:paraId="19857FAC"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106" w:type="dxa"/>
            <w:tcBorders>
              <w:top w:val="single" w:sz="4" w:space="0" w:color="auto"/>
              <w:left w:val="single" w:sz="4" w:space="0" w:color="auto"/>
              <w:bottom w:val="single" w:sz="4" w:space="0" w:color="auto"/>
              <w:right w:val="single" w:sz="4" w:space="0" w:color="auto"/>
            </w:tcBorders>
          </w:tcPr>
          <w:p w14:paraId="317FA8F3"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218" w:type="dxa"/>
            <w:tcBorders>
              <w:top w:val="single" w:sz="4" w:space="0" w:color="auto"/>
              <w:left w:val="single" w:sz="4" w:space="0" w:color="auto"/>
              <w:bottom w:val="single" w:sz="4" w:space="0" w:color="auto"/>
              <w:right w:val="single" w:sz="4" w:space="0" w:color="auto"/>
            </w:tcBorders>
          </w:tcPr>
          <w:p w14:paraId="0981465A"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208611A0" w14:textId="77777777">
        <w:trPr>
          <w:jc w:val="center"/>
        </w:trPr>
        <w:tc>
          <w:tcPr>
            <w:tcW w:w="918" w:type="dxa"/>
            <w:tcBorders>
              <w:top w:val="single" w:sz="4" w:space="0" w:color="auto"/>
              <w:left w:val="single" w:sz="4" w:space="0" w:color="auto"/>
              <w:bottom w:val="single" w:sz="4" w:space="0" w:color="auto"/>
              <w:right w:val="single" w:sz="4" w:space="0" w:color="auto"/>
            </w:tcBorders>
          </w:tcPr>
          <w:p w14:paraId="76BF9CD8" w14:textId="77777777" w:rsidR="003473AF" w:rsidRDefault="001F029C">
            <w:pPr>
              <w:pStyle w:val="3410"/>
              <w:adjustRightInd w:val="0"/>
              <w:snapToGrid w:val="0"/>
              <w:jc w:val="left"/>
              <w:rPr>
                <w:rFonts w:ascii="宋体" w:eastAsia="宋体" w:hAnsi="宋体" w:cs="宋体" w:hint="eastAsia"/>
                <w:snapToGrid w:val="0"/>
                <w:kern w:val="0"/>
                <w:szCs w:val="21"/>
              </w:rPr>
            </w:pPr>
            <w:r>
              <w:rPr>
                <w:rFonts w:ascii="宋体" w:eastAsia="宋体" w:hAnsi="宋体" w:cs="宋体" w:hint="eastAsia"/>
                <w:snapToGrid w:val="0"/>
                <w:kern w:val="0"/>
                <w:szCs w:val="21"/>
              </w:rPr>
              <w:t>2</w:t>
            </w:r>
          </w:p>
        </w:tc>
        <w:tc>
          <w:tcPr>
            <w:tcW w:w="1060" w:type="dxa"/>
            <w:tcBorders>
              <w:top w:val="single" w:sz="4" w:space="0" w:color="auto"/>
              <w:left w:val="single" w:sz="4" w:space="0" w:color="auto"/>
              <w:bottom w:val="single" w:sz="4" w:space="0" w:color="auto"/>
              <w:right w:val="single" w:sz="4" w:space="0" w:color="auto"/>
            </w:tcBorders>
          </w:tcPr>
          <w:p w14:paraId="2FF10893"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4CE2BDDA"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319A34DB"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2385" w:type="dxa"/>
            <w:tcBorders>
              <w:top w:val="single" w:sz="4" w:space="0" w:color="auto"/>
              <w:left w:val="single" w:sz="4" w:space="0" w:color="auto"/>
              <w:bottom w:val="single" w:sz="4" w:space="0" w:color="auto"/>
              <w:right w:val="single" w:sz="4" w:space="0" w:color="auto"/>
            </w:tcBorders>
          </w:tcPr>
          <w:p w14:paraId="03EA752D"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106" w:type="dxa"/>
            <w:tcBorders>
              <w:top w:val="single" w:sz="4" w:space="0" w:color="auto"/>
              <w:left w:val="single" w:sz="4" w:space="0" w:color="auto"/>
              <w:bottom w:val="single" w:sz="4" w:space="0" w:color="auto"/>
              <w:right w:val="single" w:sz="4" w:space="0" w:color="auto"/>
            </w:tcBorders>
          </w:tcPr>
          <w:p w14:paraId="549DFAFD"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218" w:type="dxa"/>
            <w:tcBorders>
              <w:top w:val="single" w:sz="4" w:space="0" w:color="auto"/>
              <w:left w:val="single" w:sz="4" w:space="0" w:color="auto"/>
              <w:bottom w:val="single" w:sz="4" w:space="0" w:color="auto"/>
              <w:right w:val="single" w:sz="4" w:space="0" w:color="auto"/>
            </w:tcBorders>
          </w:tcPr>
          <w:p w14:paraId="4BB2AC3A"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20557BF1" w14:textId="77777777">
        <w:trPr>
          <w:jc w:val="center"/>
        </w:trPr>
        <w:tc>
          <w:tcPr>
            <w:tcW w:w="918" w:type="dxa"/>
            <w:tcBorders>
              <w:top w:val="single" w:sz="4" w:space="0" w:color="auto"/>
              <w:left w:val="single" w:sz="4" w:space="0" w:color="auto"/>
              <w:bottom w:val="single" w:sz="4" w:space="0" w:color="auto"/>
              <w:right w:val="single" w:sz="4" w:space="0" w:color="auto"/>
            </w:tcBorders>
          </w:tcPr>
          <w:p w14:paraId="525EF7D2" w14:textId="77777777" w:rsidR="003473AF" w:rsidRDefault="001F029C">
            <w:pPr>
              <w:pStyle w:val="3410"/>
              <w:adjustRightInd w:val="0"/>
              <w:snapToGrid w:val="0"/>
              <w:jc w:val="left"/>
              <w:rPr>
                <w:rFonts w:ascii="宋体" w:eastAsia="宋体" w:hAnsi="宋体" w:cs="宋体" w:hint="eastAsia"/>
                <w:snapToGrid w:val="0"/>
                <w:kern w:val="0"/>
                <w:szCs w:val="21"/>
              </w:rPr>
            </w:pPr>
            <w:r>
              <w:rPr>
                <w:rFonts w:ascii="宋体" w:eastAsia="宋体" w:hAnsi="宋体" w:cs="宋体" w:hint="eastAsia"/>
                <w:snapToGrid w:val="0"/>
                <w:kern w:val="0"/>
                <w:szCs w:val="21"/>
              </w:rPr>
              <w:t>3</w:t>
            </w:r>
          </w:p>
        </w:tc>
        <w:tc>
          <w:tcPr>
            <w:tcW w:w="1060" w:type="dxa"/>
            <w:tcBorders>
              <w:top w:val="single" w:sz="4" w:space="0" w:color="auto"/>
              <w:left w:val="single" w:sz="4" w:space="0" w:color="auto"/>
              <w:bottom w:val="single" w:sz="4" w:space="0" w:color="auto"/>
              <w:right w:val="single" w:sz="4" w:space="0" w:color="auto"/>
            </w:tcBorders>
          </w:tcPr>
          <w:p w14:paraId="2056252F"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23DD3326"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77FFFFAF"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2385" w:type="dxa"/>
            <w:tcBorders>
              <w:top w:val="single" w:sz="4" w:space="0" w:color="auto"/>
              <w:left w:val="single" w:sz="4" w:space="0" w:color="auto"/>
              <w:bottom w:val="single" w:sz="4" w:space="0" w:color="auto"/>
              <w:right w:val="single" w:sz="4" w:space="0" w:color="auto"/>
            </w:tcBorders>
          </w:tcPr>
          <w:p w14:paraId="3300D655"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106" w:type="dxa"/>
            <w:tcBorders>
              <w:top w:val="single" w:sz="4" w:space="0" w:color="auto"/>
              <w:left w:val="single" w:sz="4" w:space="0" w:color="auto"/>
              <w:bottom w:val="single" w:sz="4" w:space="0" w:color="auto"/>
              <w:right w:val="single" w:sz="4" w:space="0" w:color="auto"/>
            </w:tcBorders>
          </w:tcPr>
          <w:p w14:paraId="422B5B29"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218" w:type="dxa"/>
            <w:tcBorders>
              <w:top w:val="single" w:sz="4" w:space="0" w:color="auto"/>
              <w:left w:val="single" w:sz="4" w:space="0" w:color="auto"/>
              <w:bottom w:val="single" w:sz="4" w:space="0" w:color="auto"/>
              <w:right w:val="single" w:sz="4" w:space="0" w:color="auto"/>
            </w:tcBorders>
          </w:tcPr>
          <w:p w14:paraId="14551D66"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16D7C716" w14:textId="77777777">
        <w:trPr>
          <w:jc w:val="center"/>
        </w:trPr>
        <w:tc>
          <w:tcPr>
            <w:tcW w:w="918" w:type="dxa"/>
            <w:tcBorders>
              <w:top w:val="single" w:sz="4" w:space="0" w:color="auto"/>
              <w:left w:val="single" w:sz="4" w:space="0" w:color="auto"/>
              <w:bottom w:val="single" w:sz="4" w:space="0" w:color="auto"/>
              <w:right w:val="single" w:sz="4" w:space="0" w:color="auto"/>
            </w:tcBorders>
          </w:tcPr>
          <w:p w14:paraId="0A8094A3" w14:textId="77777777" w:rsidR="003473AF" w:rsidRDefault="001F029C">
            <w:pPr>
              <w:pStyle w:val="3410"/>
              <w:adjustRightInd w:val="0"/>
              <w:snapToGrid w:val="0"/>
              <w:jc w:val="left"/>
              <w:rPr>
                <w:rFonts w:ascii="宋体" w:eastAsia="宋体" w:hAnsi="宋体" w:cs="宋体" w:hint="eastAsia"/>
                <w:snapToGrid w:val="0"/>
                <w:kern w:val="0"/>
                <w:szCs w:val="21"/>
              </w:rPr>
            </w:pPr>
            <w:r>
              <w:rPr>
                <w:rFonts w:ascii="宋体" w:eastAsia="宋体" w:hAnsi="宋体" w:cs="宋体" w:hint="eastAsia"/>
                <w:snapToGrid w:val="0"/>
                <w:kern w:val="0"/>
                <w:szCs w:val="21"/>
              </w:rPr>
              <w:t>4</w:t>
            </w:r>
          </w:p>
        </w:tc>
        <w:tc>
          <w:tcPr>
            <w:tcW w:w="1060" w:type="dxa"/>
            <w:tcBorders>
              <w:top w:val="single" w:sz="4" w:space="0" w:color="auto"/>
              <w:left w:val="single" w:sz="4" w:space="0" w:color="auto"/>
              <w:bottom w:val="single" w:sz="4" w:space="0" w:color="auto"/>
              <w:right w:val="single" w:sz="4" w:space="0" w:color="auto"/>
            </w:tcBorders>
          </w:tcPr>
          <w:p w14:paraId="01D2DAA8"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111AFD4E"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53745B80"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2385" w:type="dxa"/>
            <w:tcBorders>
              <w:top w:val="single" w:sz="4" w:space="0" w:color="auto"/>
              <w:left w:val="single" w:sz="4" w:space="0" w:color="auto"/>
              <w:bottom w:val="single" w:sz="4" w:space="0" w:color="auto"/>
              <w:right w:val="single" w:sz="4" w:space="0" w:color="auto"/>
            </w:tcBorders>
          </w:tcPr>
          <w:p w14:paraId="31E716E4"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106" w:type="dxa"/>
            <w:tcBorders>
              <w:top w:val="single" w:sz="4" w:space="0" w:color="auto"/>
              <w:left w:val="single" w:sz="4" w:space="0" w:color="auto"/>
              <w:bottom w:val="single" w:sz="4" w:space="0" w:color="auto"/>
              <w:right w:val="single" w:sz="4" w:space="0" w:color="auto"/>
            </w:tcBorders>
          </w:tcPr>
          <w:p w14:paraId="0965F70F"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218" w:type="dxa"/>
            <w:tcBorders>
              <w:top w:val="single" w:sz="4" w:space="0" w:color="auto"/>
              <w:left w:val="single" w:sz="4" w:space="0" w:color="auto"/>
              <w:bottom w:val="single" w:sz="4" w:space="0" w:color="auto"/>
              <w:right w:val="single" w:sz="4" w:space="0" w:color="auto"/>
            </w:tcBorders>
          </w:tcPr>
          <w:p w14:paraId="27C39FD7"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2273D006" w14:textId="77777777">
        <w:trPr>
          <w:jc w:val="center"/>
        </w:trPr>
        <w:tc>
          <w:tcPr>
            <w:tcW w:w="918" w:type="dxa"/>
            <w:tcBorders>
              <w:top w:val="single" w:sz="4" w:space="0" w:color="auto"/>
              <w:left w:val="single" w:sz="4" w:space="0" w:color="auto"/>
              <w:bottom w:val="single" w:sz="4" w:space="0" w:color="auto"/>
              <w:right w:val="single" w:sz="4" w:space="0" w:color="auto"/>
            </w:tcBorders>
          </w:tcPr>
          <w:p w14:paraId="6EFD5182" w14:textId="77777777" w:rsidR="003473AF" w:rsidRDefault="001F029C">
            <w:pPr>
              <w:pStyle w:val="3410"/>
              <w:adjustRightInd w:val="0"/>
              <w:snapToGrid w:val="0"/>
              <w:jc w:val="left"/>
              <w:rPr>
                <w:rFonts w:ascii="宋体" w:eastAsia="宋体" w:hAnsi="宋体" w:cs="宋体" w:hint="eastAsia"/>
                <w:snapToGrid w:val="0"/>
                <w:kern w:val="0"/>
                <w:szCs w:val="21"/>
              </w:rPr>
            </w:pPr>
            <w:r>
              <w:rPr>
                <w:rFonts w:ascii="宋体" w:eastAsia="宋体" w:hAnsi="宋体" w:cs="宋体" w:hint="eastAsia"/>
                <w:snapToGrid w:val="0"/>
                <w:kern w:val="0"/>
                <w:szCs w:val="21"/>
              </w:rPr>
              <w:t>5</w:t>
            </w:r>
          </w:p>
        </w:tc>
        <w:tc>
          <w:tcPr>
            <w:tcW w:w="1060" w:type="dxa"/>
            <w:tcBorders>
              <w:top w:val="single" w:sz="4" w:space="0" w:color="auto"/>
              <w:left w:val="single" w:sz="4" w:space="0" w:color="auto"/>
              <w:bottom w:val="single" w:sz="4" w:space="0" w:color="auto"/>
              <w:right w:val="single" w:sz="4" w:space="0" w:color="auto"/>
            </w:tcBorders>
          </w:tcPr>
          <w:p w14:paraId="072CE31D"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60117ED0"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1A3AE302"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2385" w:type="dxa"/>
            <w:tcBorders>
              <w:top w:val="single" w:sz="4" w:space="0" w:color="auto"/>
              <w:left w:val="single" w:sz="4" w:space="0" w:color="auto"/>
              <w:bottom w:val="single" w:sz="4" w:space="0" w:color="auto"/>
              <w:right w:val="single" w:sz="4" w:space="0" w:color="auto"/>
            </w:tcBorders>
          </w:tcPr>
          <w:p w14:paraId="6023775A"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106" w:type="dxa"/>
            <w:tcBorders>
              <w:top w:val="single" w:sz="4" w:space="0" w:color="auto"/>
              <w:left w:val="single" w:sz="4" w:space="0" w:color="auto"/>
              <w:bottom w:val="single" w:sz="4" w:space="0" w:color="auto"/>
              <w:right w:val="single" w:sz="4" w:space="0" w:color="auto"/>
            </w:tcBorders>
          </w:tcPr>
          <w:p w14:paraId="4BA6974E"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218" w:type="dxa"/>
            <w:tcBorders>
              <w:top w:val="single" w:sz="4" w:space="0" w:color="auto"/>
              <w:left w:val="single" w:sz="4" w:space="0" w:color="auto"/>
              <w:bottom w:val="single" w:sz="4" w:space="0" w:color="auto"/>
              <w:right w:val="single" w:sz="4" w:space="0" w:color="auto"/>
            </w:tcBorders>
          </w:tcPr>
          <w:p w14:paraId="51075C7C"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22E3CC81" w14:textId="77777777">
        <w:trPr>
          <w:jc w:val="center"/>
        </w:trPr>
        <w:tc>
          <w:tcPr>
            <w:tcW w:w="918" w:type="dxa"/>
            <w:tcBorders>
              <w:top w:val="single" w:sz="4" w:space="0" w:color="auto"/>
              <w:left w:val="single" w:sz="4" w:space="0" w:color="auto"/>
              <w:bottom w:val="single" w:sz="4" w:space="0" w:color="auto"/>
              <w:right w:val="single" w:sz="4" w:space="0" w:color="auto"/>
            </w:tcBorders>
          </w:tcPr>
          <w:p w14:paraId="50003AE3" w14:textId="77777777" w:rsidR="003473AF" w:rsidRDefault="001F029C">
            <w:pPr>
              <w:pStyle w:val="3410"/>
              <w:adjustRightInd w:val="0"/>
              <w:snapToGrid w:val="0"/>
              <w:jc w:val="left"/>
              <w:rPr>
                <w:rFonts w:ascii="宋体" w:eastAsia="宋体" w:hAnsi="宋体" w:cs="宋体" w:hint="eastAsia"/>
                <w:snapToGrid w:val="0"/>
                <w:kern w:val="0"/>
                <w:szCs w:val="21"/>
              </w:rPr>
            </w:pPr>
            <w:r>
              <w:rPr>
                <w:rFonts w:ascii="宋体" w:eastAsia="宋体" w:hAnsi="宋体" w:cs="宋体" w:hint="eastAsia"/>
                <w:snapToGrid w:val="0"/>
                <w:kern w:val="0"/>
                <w:szCs w:val="21"/>
              </w:rPr>
              <w:t>6</w:t>
            </w:r>
          </w:p>
        </w:tc>
        <w:tc>
          <w:tcPr>
            <w:tcW w:w="1060" w:type="dxa"/>
            <w:tcBorders>
              <w:top w:val="single" w:sz="4" w:space="0" w:color="auto"/>
              <w:left w:val="single" w:sz="4" w:space="0" w:color="auto"/>
              <w:bottom w:val="single" w:sz="4" w:space="0" w:color="auto"/>
              <w:right w:val="single" w:sz="4" w:space="0" w:color="auto"/>
            </w:tcBorders>
          </w:tcPr>
          <w:p w14:paraId="33E005F6"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34516CA2"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32C15A85"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2385" w:type="dxa"/>
            <w:tcBorders>
              <w:top w:val="single" w:sz="4" w:space="0" w:color="auto"/>
              <w:left w:val="single" w:sz="4" w:space="0" w:color="auto"/>
              <w:bottom w:val="single" w:sz="4" w:space="0" w:color="auto"/>
              <w:right w:val="single" w:sz="4" w:space="0" w:color="auto"/>
            </w:tcBorders>
          </w:tcPr>
          <w:p w14:paraId="3EBA67B9"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106" w:type="dxa"/>
            <w:tcBorders>
              <w:top w:val="single" w:sz="4" w:space="0" w:color="auto"/>
              <w:left w:val="single" w:sz="4" w:space="0" w:color="auto"/>
              <w:bottom w:val="single" w:sz="4" w:space="0" w:color="auto"/>
              <w:right w:val="single" w:sz="4" w:space="0" w:color="auto"/>
            </w:tcBorders>
          </w:tcPr>
          <w:p w14:paraId="102A0205"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218" w:type="dxa"/>
            <w:tcBorders>
              <w:top w:val="single" w:sz="4" w:space="0" w:color="auto"/>
              <w:left w:val="single" w:sz="4" w:space="0" w:color="auto"/>
              <w:bottom w:val="single" w:sz="4" w:space="0" w:color="auto"/>
              <w:right w:val="single" w:sz="4" w:space="0" w:color="auto"/>
            </w:tcBorders>
          </w:tcPr>
          <w:p w14:paraId="369C3D2E"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69642673" w14:textId="77777777">
        <w:trPr>
          <w:jc w:val="center"/>
        </w:trPr>
        <w:tc>
          <w:tcPr>
            <w:tcW w:w="918" w:type="dxa"/>
            <w:tcBorders>
              <w:top w:val="single" w:sz="4" w:space="0" w:color="auto"/>
              <w:left w:val="single" w:sz="4" w:space="0" w:color="auto"/>
              <w:bottom w:val="single" w:sz="4" w:space="0" w:color="auto"/>
              <w:right w:val="single" w:sz="4" w:space="0" w:color="auto"/>
            </w:tcBorders>
          </w:tcPr>
          <w:p w14:paraId="18292C95"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7EA0210C"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6020D027"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65DE5FAD"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2385" w:type="dxa"/>
            <w:tcBorders>
              <w:top w:val="single" w:sz="4" w:space="0" w:color="auto"/>
              <w:left w:val="single" w:sz="4" w:space="0" w:color="auto"/>
              <w:bottom w:val="single" w:sz="4" w:space="0" w:color="auto"/>
              <w:right w:val="single" w:sz="4" w:space="0" w:color="auto"/>
            </w:tcBorders>
          </w:tcPr>
          <w:p w14:paraId="1F096530"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106" w:type="dxa"/>
            <w:tcBorders>
              <w:top w:val="single" w:sz="4" w:space="0" w:color="auto"/>
              <w:left w:val="single" w:sz="4" w:space="0" w:color="auto"/>
              <w:bottom w:val="single" w:sz="4" w:space="0" w:color="auto"/>
              <w:right w:val="single" w:sz="4" w:space="0" w:color="auto"/>
            </w:tcBorders>
          </w:tcPr>
          <w:p w14:paraId="467BA726"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218" w:type="dxa"/>
            <w:tcBorders>
              <w:top w:val="single" w:sz="4" w:space="0" w:color="auto"/>
              <w:left w:val="single" w:sz="4" w:space="0" w:color="auto"/>
              <w:bottom w:val="single" w:sz="4" w:space="0" w:color="auto"/>
              <w:right w:val="single" w:sz="4" w:space="0" w:color="auto"/>
            </w:tcBorders>
          </w:tcPr>
          <w:p w14:paraId="10C825F0" w14:textId="77777777" w:rsidR="003473AF" w:rsidRDefault="003473AF">
            <w:pPr>
              <w:pStyle w:val="3410"/>
              <w:adjustRightInd w:val="0"/>
              <w:snapToGrid w:val="0"/>
              <w:jc w:val="left"/>
              <w:rPr>
                <w:rFonts w:ascii="宋体" w:eastAsia="宋体" w:hAnsi="宋体" w:cs="宋体" w:hint="eastAsia"/>
                <w:snapToGrid w:val="0"/>
                <w:kern w:val="0"/>
                <w:szCs w:val="21"/>
              </w:rPr>
            </w:pPr>
          </w:p>
        </w:tc>
      </w:tr>
      <w:tr w:rsidR="003473AF" w14:paraId="15B2DD3B" w14:textId="77777777">
        <w:trPr>
          <w:jc w:val="center"/>
        </w:trPr>
        <w:tc>
          <w:tcPr>
            <w:tcW w:w="918" w:type="dxa"/>
            <w:tcBorders>
              <w:top w:val="single" w:sz="4" w:space="0" w:color="auto"/>
              <w:left w:val="single" w:sz="4" w:space="0" w:color="auto"/>
              <w:bottom w:val="single" w:sz="4" w:space="0" w:color="auto"/>
              <w:right w:val="single" w:sz="4" w:space="0" w:color="auto"/>
            </w:tcBorders>
          </w:tcPr>
          <w:p w14:paraId="422407CF"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7B4C579A"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3AC9B31F"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060" w:type="dxa"/>
            <w:tcBorders>
              <w:top w:val="single" w:sz="4" w:space="0" w:color="auto"/>
              <w:left w:val="single" w:sz="4" w:space="0" w:color="auto"/>
              <w:bottom w:val="single" w:sz="4" w:space="0" w:color="auto"/>
              <w:right w:val="single" w:sz="4" w:space="0" w:color="auto"/>
            </w:tcBorders>
          </w:tcPr>
          <w:p w14:paraId="66E96F9F"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2385" w:type="dxa"/>
            <w:tcBorders>
              <w:top w:val="single" w:sz="4" w:space="0" w:color="auto"/>
              <w:left w:val="single" w:sz="4" w:space="0" w:color="auto"/>
              <w:bottom w:val="single" w:sz="4" w:space="0" w:color="auto"/>
              <w:right w:val="single" w:sz="4" w:space="0" w:color="auto"/>
            </w:tcBorders>
          </w:tcPr>
          <w:p w14:paraId="246C0BEB"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106" w:type="dxa"/>
            <w:tcBorders>
              <w:top w:val="single" w:sz="4" w:space="0" w:color="auto"/>
              <w:left w:val="single" w:sz="4" w:space="0" w:color="auto"/>
              <w:bottom w:val="single" w:sz="4" w:space="0" w:color="auto"/>
              <w:right w:val="single" w:sz="4" w:space="0" w:color="auto"/>
            </w:tcBorders>
          </w:tcPr>
          <w:p w14:paraId="6011F216" w14:textId="77777777" w:rsidR="003473AF" w:rsidRDefault="003473AF">
            <w:pPr>
              <w:pStyle w:val="3410"/>
              <w:adjustRightInd w:val="0"/>
              <w:snapToGrid w:val="0"/>
              <w:jc w:val="left"/>
              <w:rPr>
                <w:rFonts w:ascii="宋体" w:eastAsia="宋体" w:hAnsi="宋体" w:cs="宋体" w:hint="eastAsia"/>
                <w:snapToGrid w:val="0"/>
                <w:kern w:val="0"/>
                <w:szCs w:val="21"/>
              </w:rPr>
            </w:pPr>
          </w:p>
        </w:tc>
        <w:tc>
          <w:tcPr>
            <w:tcW w:w="1218" w:type="dxa"/>
            <w:tcBorders>
              <w:top w:val="single" w:sz="4" w:space="0" w:color="auto"/>
              <w:left w:val="single" w:sz="4" w:space="0" w:color="auto"/>
              <w:bottom w:val="single" w:sz="4" w:space="0" w:color="auto"/>
              <w:right w:val="single" w:sz="4" w:space="0" w:color="auto"/>
            </w:tcBorders>
          </w:tcPr>
          <w:p w14:paraId="2B812D48" w14:textId="77777777" w:rsidR="003473AF" w:rsidRDefault="003473AF">
            <w:pPr>
              <w:pStyle w:val="3410"/>
              <w:adjustRightInd w:val="0"/>
              <w:snapToGrid w:val="0"/>
              <w:jc w:val="left"/>
              <w:rPr>
                <w:rFonts w:ascii="宋体" w:eastAsia="宋体" w:hAnsi="宋体" w:cs="宋体" w:hint="eastAsia"/>
                <w:snapToGrid w:val="0"/>
                <w:kern w:val="0"/>
                <w:szCs w:val="21"/>
              </w:rPr>
            </w:pPr>
          </w:p>
        </w:tc>
      </w:tr>
    </w:tbl>
    <w:p w14:paraId="09DDCB25" w14:textId="77777777" w:rsidR="003473AF" w:rsidRDefault="001F029C">
      <w:pPr>
        <w:pStyle w:val="50710"/>
        <w:tabs>
          <w:tab w:val="left" w:pos="2760"/>
        </w:tabs>
        <w:adjustRightInd w:val="0"/>
        <w:snapToGrid w:val="0"/>
        <w:rPr>
          <w:rFonts w:ascii="宋体" w:eastAsia="宋体" w:hAnsi="宋体" w:cs="宋体" w:hint="eastAsia"/>
          <w:b/>
          <w:szCs w:val="21"/>
        </w:rPr>
      </w:pPr>
      <w:r>
        <w:rPr>
          <w:rFonts w:ascii="宋体" w:eastAsia="宋体" w:hAnsi="宋体" w:cs="宋体" w:hint="eastAsia"/>
          <w:b/>
          <w:snapToGrid w:val="0"/>
          <w:kern w:val="0"/>
          <w:szCs w:val="21"/>
        </w:rPr>
        <w:lastRenderedPageBreak/>
        <w:t>附件五：项目实施方案</w:t>
      </w:r>
    </w:p>
    <w:p w14:paraId="1CC71273" w14:textId="77777777" w:rsidR="003473AF" w:rsidRDefault="001F029C">
      <w:pPr>
        <w:pStyle w:val="50710"/>
        <w:tabs>
          <w:tab w:val="left" w:pos="2760"/>
        </w:tabs>
        <w:adjustRightInd w:val="0"/>
        <w:snapToGrid w:val="0"/>
        <w:rPr>
          <w:rFonts w:ascii="宋体" w:eastAsia="宋体" w:hAnsi="宋体" w:cs="宋体" w:hint="eastAsia"/>
          <w:b/>
          <w:szCs w:val="21"/>
        </w:rPr>
      </w:pPr>
      <w:r>
        <w:rPr>
          <w:rFonts w:ascii="宋体" w:eastAsia="宋体" w:hAnsi="宋体" w:cs="宋体" w:hint="eastAsia"/>
          <w:b/>
          <w:snapToGrid w:val="0"/>
          <w:kern w:val="0"/>
          <w:szCs w:val="21"/>
        </w:rPr>
        <w:t>附件六：技术培训方案</w:t>
      </w:r>
    </w:p>
    <w:p w14:paraId="1C1B8E9C" w14:textId="77777777" w:rsidR="003473AF" w:rsidRDefault="001F029C">
      <w:pPr>
        <w:rPr>
          <w:snapToGrid w:val="0"/>
        </w:rPr>
      </w:pPr>
      <w:r>
        <w:rPr>
          <w:rFonts w:hint="eastAsia"/>
          <w:snapToGrid w:val="0"/>
        </w:rPr>
        <w:t>附件七：技术支持与原厂售后服务方案</w:t>
      </w:r>
    </w:p>
    <w:p w14:paraId="683ABF6D" w14:textId="77777777" w:rsidR="003473AF" w:rsidRDefault="001F029C">
      <w:pPr>
        <w:rPr>
          <w:snapToGrid w:val="0"/>
        </w:rPr>
      </w:pPr>
      <w:r>
        <w:rPr>
          <w:rFonts w:hint="eastAsia"/>
          <w:snapToGrid w:val="0"/>
        </w:rPr>
        <w:t>附件八：设备到货验收报告</w:t>
      </w:r>
    </w:p>
    <w:tbl>
      <w:tblPr>
        <w:tblW w:w="8606" w:type="dxa"/>
        <w:jc w:val="center"/>
        <w:tblLayout w:type="fixed"/>
        <w:tblLook w:val="04A0" w:firstRow="1" w:lastRow="0" w:firstColumn="1" w:lastColumn="0" w:noHBand="0" w:noVBand="1"/>
      </w:tblPr>
      <w:tblGrid>
        <w:gridCol w:w="2921"/>
        <w:gridCol w:w="1589"/>
        <w:gridCol w:w="151"/>
        <w:gridCol w:w="1775"/>
        <w:gridCol w:w="370"/>
        <w:gridCol w:w="1800"/>
      </w:tblGrid>
      <w:tr w:rsidR="003473AF" w14:paraId="0DE5B29F" w14:textId="77777777">
        <w:trPr>
          <w:trHeight w:val="540"/>
          <w:jc w:val="center"/>
        </w:trPr>
        <w:tc>
          <w:tcPr>
            <w:tcW w:w="2921" w:type="dxa"/>
            <w:tcBorders>
              <w:top w:val="single" w:sz="18" w:space="0" w:color="000000"/>
              <w:left w:val="single" w:sz="18" w:space="0" w:color="000000"/>
              <w:bottom w:val="single" w:sz="4" w:space="0" w:color="000000"/>
              <w:right w:val="single" w:sz="4" w:space="0" w:color="000000"/>
            </w:tcBorders>
            <w:vAlign w:val="center"/>
          </w:tcPr>
          <w:p w14:paraId="30CEA0C0" w14:textId="77777777" w:rsidR="003473AF" w:rsidRDefault="001F029C">
            <w:pPr>
              <w:pStyle w:val="3410"/>
              <w:widowControl/>
              <w:autoSpaceDN w:val="0"/>
              <w:adjustRightInd w:val="0"/>
              <w:snapToGrid w:val="0"/>
              <w:jc w:val="center"/>
              <w:rPr>
                <w:rFonts w:ascii="宋体" w:eastAsia="宋体" w:hAnsi="宋体" w:cs="宋体" w:hint="eastAsia"/>
                <w:bCs/>
                <w:snapToGrid w:val="0"/>
                <w:kern w:val="0"/>
                <w:szCs w:val="21"/>
              </w:rPr>
            </w:pPr>
            <w:r>
              <w:rPr>
                <w:rFonts w:ascii="宋体" w:eastAsia="宋体" w:hAnsi="宋体" w:cs="宋体" w:hint="eastAsia"/>
                <w:bCs/>
                <w:snapToGrid w:val="0"/>
                <w:kern w:val="0"/>
                <w:szCs w:val="21"/>
              </w:rPr>
              <w:t>项目名称</w:t>
            </w:r>
          </w:p>
        </w:tc>
        <w:tc>
          <w:tcPr>
            <w:tcW w:w="1589" w:type="dxa"/>
            <w:tcBorders>
              <w:top w:val="single" w:sz="18" w:space="0" w:color="000000"/>
              <w:left w:val="nil"/>
              <w:bottom w:val="single" w:sz="4" w:space="0" w:color="000000"/>
              <w:right w:val="single" w:sz="4" w:space="0" w:color="000000"/>
            </w:tcBorders>
            <w:vAlign w:val="center"/>
          </w:tcPr>
          <w:p w14:paraId="01F9ABAA" w14:textId="77777777" w:rsidR="003473AF" w:rsidRDefault="003473AF">
            <w:pPr>
              <w:pStyle w:val="3410"/>
              <w:widowControl/>
              <w:autoSpaceDN w:val="0"/>
              <w:adjustRightInd w:val="0"/>
              <w:snapToGrid w:val="0"/>
              <w:rPr>
                <w:rFonts w:ascii="宋体" w:eastAsia="宋体" w:hAnsi="宋体" w:cs="宋体" w:hint="eastAsia"/>
                <w:b/>
                <w:snapToGrid w:val="0"/>
                <w:kern w:val="0"/>
                <w:szCs w:val="21"/>
              </w:rPr>
            </w:pPr>
          </w:p>
        </w:tc>
        <w:tc>
          <w:tcPr>
            <w:tcW w:w="2296" w:type="dxa"/>
            <w:gridSpan w:val="3"/>
            <w:tcBorders>
              <w:top w:val="single" w:sz="18" w:space="0" w:color="000000"/>
              <w:left w:val="nil"/>
              <w:bottom w:val="single" w:sz="4" w:space="0" w:color="000000"/>
              <w:right w:val="single" w:sz="4" w:space="0" w:color="000000"/>
            </w:tcBorders>
            <w:vAlign w:val="center"/>
          </w:tcPr>
          <w:p w14:paraId="623B37ED" w14:textId="77777777" w:rsidR="003473AF" w:rsidRDefault="001F029C">
            <w:pPr>
              <w:pStyle w:val="3410"/>
              <w:widowControl/>
              <w:autoSpaceDN w:val="0"/>
              <w:adjustRightInd w:val="0"/>
              <w:snapToGrid w:val="0"/>
              <w:rPr>
                <w:rFonts w:ascii="宋体" w:eastAsia="宋体" w:hAnsi="宋体" w:cs="宋体" w:hint="eastAsia"/>
                <w:bCs/>
                <w:snapToGrid w:val="0"/>
                <w:kern w:val="0"/>
                <w:szCs w:val="21"/>
              </w:rPr>
            </w:pPr>
            <w:r>
              <w:rPr>
                <w:rFonts w:ascii="宋体" w:eastAsia="宋体" w:hAnsi="宋体" w:cs="宋体" w:hint="eastAsia"/>
                <w:bCs/>
                <w:snapToGrid w:val="0"/>
                <w:kern w:val="0"/>
                <w:szCs w:val="21"/>
              </w:rPr>
              <w:t>项目合同编号</w:t>
            </w:r>
          </w:p>
        </w:tc>
        <w:tc>
          <w:tcPr>
            <w:tcW w:w="1800" w:type="dxa"/>
            <w:tcBorders>
              <w:top w:val="single" w:sz="18" w:space="0" w:color="000000"/>
              <w:left w:val="nil"/>
              <w:bottom w:val="single" w:sz="4" w:space="0" w:color="000000"/>
              <w:right w:val="single" w:sz="18" w:space="0" w:color="000000"/>
            </w:tcBorders>
            <w:vAlign w:val="center"/>
          </w:tcPr>
          <w:p w14:paraId="14DD6E85" w14:textId="77777777" w:rsidR="003473AF" w:rsidRDefault="003473AF">
            <w:pPr>
              <w:pStyle w:val="3410"/>
              <w:widowControl/>
              <w:autoSpaceDN w:val="0"/>
              <w:adjustRightInd w:val="0"/>
              <w:snapToGrid w:val="0"/>
              <w:jc w:val="center"/>
              <w:rPr>
                <w:rFonts w:ascii="宋体" w:eastAsia="宋体" w:hAnsi="宋体" w:cs="宋体" w:hint="eastAsia"/>
                <w:b/>
                <w:snapToGrid w:val="0"/>
                <w:kern w:val="0"/>
                <w:szCs w:val="21"/>
              </w:rPr>
            </w:pPr>
          </w:p>
        </w:tc>
      </w:tr>
      <w:tr w:rsidR="003473AF" w14:paraId="3748F328" w14:textId="77777777">
        <w:trPr>
          <w:trHeight w:val="570"/>
          <w:jc w:val="center"/>
        </w:trPr>
        <w:tc>
          <w:tcPr>
            <w:tcW w:w="2921" w:type="dxa"/>
            <w:tcBorders>
              <w:top w:val="nil"/>
              <w:left w:val="single" w:sz="18" w:space="0" w:color="000000"/>
              <w:bottom w:val="single" w:sz="4" w:space="0" w:color="000000"/>
              <w:right w:val="single" w:sz="4" w:space="0" w:color="000000"/>
            </w:tcBorders>
            <w:vAlign w:val="center"/>
          </w:tcPr>
          <w:p w14:paraId="40022A1F" w14:textId="77777777" w:rsidR="003473AF" w:rsidRDefault="001F029C">
            <w:pPr>
              <w:pStyle w:val="3410"/>
              <w:widowControl/>
              <w:autoSpaceDN w:val="0"/>
              <w:adjustRightInd w:val="0"/>
              <w:snapToGrid w:val="0"/>
              <w:jc w:val="center"/>
              <w:rPr>
                <w:rFonts w:ascii="宋体" w:eastAsia="宋体" w:hAnsi="宋体" w:cs="宋体" w:hint="eastAsia"/>
                <w:bCs/>
                <w:snapToGrid w:val="0"/>
                <w:kern w:val="0"/>
                <w:szCs w:val="21"/>
              </w:rPr>
            </w:pPr>
            <w:r>
              <w:rPr>
                <w:rFonts w:ascii="宋体" w:eastAsia="宋体" w:hAnsi="宋体" w:cs="宋体" w:hint="eastAsia"/>
                <w:bCs/>
                <w:snapToGrid w:val="0"/>
                <w:kern w:val="0"/>
                <w:szCs w:val="21"/>
              </w:rPr>
              <w:t>节点验收单位</w:t>
            </w:r>
          </w:p>
        </w:tc>
        <w:tc>
          <w:tcPr>
            <w:tcW w:w="5685" w:type="dxa"/>
            <w:gridSpan w:val="5"/>
            <w:tcBorders>
              <w:top w:val="single" w:sz="4" w:space="0" w:color="000000"/>
              <w:left w:val="nil"/>
              <w:bottom w:val="single" w:sz="4" w:space="0" w:color="000000"/>
              <w:right w:val="single" w:sz="18" w:space="0" w:color="000000"/>
            </w:tcBorders>
            <w:vAlign w:val="center"/>
          </w:tcPr>
          <w:p w14:paraId="2E16AF1F" w14:textId="77777777" w:rsidR="003473AF" w:rsidRDefault="003473AF">
            <w:pPr>
              <w:pStyle w:val="3410"/>
              <w:widowControl/>
              <w:autoSpaceDN w:val="0"/>
              <w:adjustRightInd w:val="0"/>
              <w:snapToGrid w:val="0"/>
              <w:rPr>
                <w:rFonts w:ascii="宋体" w:eastAsia="宋体" w:hAnsi="宋体" w:cs="宋体" w:hint="eastAsia"/>
                <w:snapToGrid w:val="0"/>
                <w:kern w:val="0"/>
                <w:szCs w:val="21"/>
              </w:rPr>
            </w:pPr>
          </w:p>
        </w:tc>
      </w:tr>
      <w:tr w:rsidR="003473AF" w14:paraId="4FFEDEB7" w14:textId="77777777">
        <w:trPr>
          <w:trHeight w:val="533"/>
          <w:jc w:val="center"/>
        </w:trPr>
        <w:tc>
          <w:tcPr>
            <w:tcW w:w="2921" w:type="dxa"/>
            <w:tcBorders>
              <w:top w:val="nil"/>
              <w:left w:val="single" w:sz="18" w:space="0" w:color="000000"/>
              <w:bottom w:val="single" w:sz="4" w:space="0" w:color="000000"/>
              <w:right w:val="single" w:sz="4" w:space="0" w:color="000000"/>
            </w:tcBorders>
            <w:vAlign w:val="center"/>
          </w:tcPr>
          <w:p w14:paraId="04A51688" w14:textId="77777777" w:rsidR="003473AF" w:rsidRDefault="001F029C">
            <w:pPr>
              <w:pStyle w:val="3410"/>
              <w:widowControl/>
              <w:autoSpaceDN w:val="0"/>
              <w:adjustRightInd w:val="0"/>
              <w:snapToGrid w:val="0"/>
              <w:jc w:val="center"/>
              <w:rPr>
                <w:rFonts w:ascii="宋体" w:eastAsia="宋体" w:hAnsi="宋体" w:cs="宋体" w:hint="eastAsia"/>
                <w:bCs/>
                <w:snapToGrid w:val="0"/>
                <w:kern w:val="0"/>
                <w:szCs w:val="21"/>
              </w:rPr>
            </w:pPr>
            <w:r>
              <w:rPr>
                <w:rFonts w:ascii="宋体" w:eastAsia="宋体" w:hAnsi="宋体" w:cs="宋体" w:hint="eastAsia"/>
                <w:bCs/>
                <w:snapToGrid w:val="0"/>
                <w:kern w:val="0"/>
                <w:szCs w:val="21"/>
              </w:rPr>
              <w:t>联系人</w:t>
            </w:r>
          </w:p>
        </w:tc>
        <w:tc>
          <w:tcPr>
            <w:tcW w:w="1740" w:type="dxa"/>
            <w:gridSpan w:val="2"/>
            <w:tcBorders>
              <w:top w:val="single" w:sz="4" w:space="0" w:color="000000"/>
              <w:left w:val="nil"/>
              <w:bottom w:val="single" w:sz="4" w:space="0" w:color="000000"/>
              <w:right w:val="single" w:sz="4" w:space="0" w:color="000000"/>
            </w:tcBorders>
            <w:vAlign w:val="center"/>
          </w:tcPr>
          <w:p w14:paraId="4C5E2072" w14:textId="77777777" w:rsidR="003473AF" w:rsidRDefault="003473AF">
            <w:pPr>
              <w:pStyle w:val="3410"/>
              <w:widowControl/>
              <w:autoSpaceDN w:val="0"/>
              <w:adjustRightInd w:val="0"/>
              <w:snapToGrid w:val="0"/>
              <w:rPr>
                <w:rFonts w:ascii="宋体" w:eastAsia="宋体" w:hAnsi="宋体" w:cs="宋体" w:hint="eastAsia"/>
                <w:snapToGrid w:val="0"/>
                <w:kern w:val="0"/>
                <w:szCs w:val="21"/>
              </w:rPr>
            </w:pPr>
          </w:p>
        </w:tc>
        <w:tc>
          <w:tcPr>
            <w:tcW w:w="1775" w:type="dxa"/>
            <w:tcBorders>
              <w:top w:val="nil"/>
              <w:left w:val="nil"/>
              <w:bottom w:val="single" w:sz="4" w:space="0" w:color="000000"/>
              <w:right w:val="single" w:sz="4" w:space="0" w:color="000000"/>
            </w:tcBorders>
            <w:vAlign w:val="center"/>
          </w:tcPr>
          <w:p w14:paraId="520F825D" w14:textId="77777777" w:rsidR="003473AF" w:rsidRDefault="001F029C">
            <w:pPr>
              <w:pStyle w:val="3410"/>
              <w:widowControl/>
              <w:autoSpaceDN w:val="0"/>
              <w:adjustRightInd w:val="0"/>
              <w:snapToGrid w:val="0"/>
              <w:jc w:val="center"/>
              <w:rPr>
                <w:rFonts w:ascii="宋体" w:eastAsia="宋体" w:hAnsi="宋体" w:cs="宋体" w:hint="eastAsia"/>
                <w:bCs/>
                <w:snapToGrid w:val="0"/>
                <w:kern w:val="0"/>
                <w:szCs w:val="21"/>
              </w:rPr>
            </w:pPr>
            <w:r>
              <w:rPr>
                <w:rFonts w:ascii="宋体" w:eastAsia="宋体" w:hAnsi="宋体" w:cs="宋体" w:hint="eastAsia"/>
                <w:bCs/>
                <w:snapToGrid w:val="0"/>
                <w:kern w:val="0"/>
                <w:szCs w:val="21"/>
              </w:rPr>
              <w:t>联系电话</w:t>
            </w:r>
          </w:p>
        </w:tc>
        <w:tc>
          <w:tcPr>
            <w:tcW w:w="2170" w:type="dxa"/>
            <w:gridSpan w:val="2"/>
            <w:tcBorders>
              <w:top w:val="single" w:sz="4" w:space="0" w:color="000000"/>
              <w:left w:val="nil"/>
              <w:bottom w:val="single" w:sz="4" w:space="0" w:color="000000"/>
              <w:right w:val="single" w:sz="18" w:space="0" w:color="000000"/>
            </w:tcBorders>
            <w:vAlign w:val="center"/>
          </w:tcPr>
          <w:p w14:paraId="38091888" w14:textId="77777777" w:rsidR="003473AF" w:rsidRDefault="001F029C">
            <w:pPr>
              <w:pStyle w:val="34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　</w:t>
            </w:r>
          </w:p>
        </w:tc>
      </w:tr>
      <w:tr w:rsidR="003473AF" w14:paraId="6BAA3801" w14:textId="77777777">
        <w:trPr>
          <w:trHeight w:val="495"/>
          <w:jc w:val="center"/>
        </w:trPr>
        <w:tc>
          <w:tcPr>
            <w:tcW w:w="2921" w:type="dxa"/>
            <w:tcBorders>
              <w:top w:val="nil"/>
              <w:left w:val="single" w:sz="18" w:space="0" w:color="000000"/>
              <w:bottom w:val="single" w:sz="4" w:space="0" w:color="000000"/>
              <w:right w:val="single" w:sz="4" w:space="0" w:color="000000"/>
            </w:tcBorders>
            <w:vAlign w:val="center"/>
          </w:tcPr>
          <w:p w14:paraId="7FB2ECFE" w14:textId="77777777" w:rsidR="003473AF" w:rsidRDefault="001F029C">
            <w:pPr>
              <w:pStyle w:val="3410"/>
              <w:widowControl/>
              <w:autoSpaceDN w:val="0"/>
              <w:adjustRightInd w:val="0"/>
              <w:snapToGrid w:val="0"/>
              <w:jc w:val="center"/>
              <w:rPr>
                <w:rFonts w:ascii="宋体" w:eastAsia="宋体" w:hAnsi="宋体" w:cs="宋体" w:hint="eastAsia"/>
                <w:bCs/>
                <w:snapToGrid w:val="0"/>
                <w:kern w:val="0"/>
                <w:szCs w:val="21"/>
              </w:rPr>
            </w:pPr>
            <w:r>
              <w:rPr>
                <w:rFonts w:ascii="宋体" w:eastAsia="宋体" w:hAnsi="宋体" w:cs="宋体" w:hint="eastAsia"/>
                <w:bCs/>
                <w:snapToGrid w:val="0"/>
                <w:kern w:val="0"/>
                <w:szCs w:val="21"/>
              </w:rPr>
              <w:t>采购设备名称</w:t>
            </w:r>
          </w:p>
        </w:tc>
        <w:tc>
          <w:tcPr>
            <w:tcW w:w="1740" w:type="dxa"/>
            <w:gridSpan w:val="2"/>
            <w:tcBorders>
              <w:top w:val="single" w:sz="4" w:space="0" w:color="000000"/>
              <w:left w:val="nil"/>
              <w:bottom w:val="single" w:sz="4" w:space="0" w:color="000000"/>
              <w:right w:val="single" w:sz="4" w:space="0" w:color="000000"/>
            </w:tcBorders>
            <w:vAlign w:val="center"/>
          </w:tcPr>
          <w:p w14:paraId="0E3AB64D" w14:textId="77777777" w:rsidR="003473AF" w:rsidRDefault="001F029C">
            <w:pPr>
              <w:pStyle w:val="3410"/>
              <w:widowControl/>
              <w:autoSpaceDN w:val="0"/>
              <w:adjustRightInd w:val="0"/>
              <w:snapToGrid w:val="0"/>
              <w:jc w:val="center"/>
              <w:rPr>
                <w:rFonts w:ascii="宋体" w:eastAsia="宋体" w:hAnsi="宋体" w:cs="宋体" w:hint="eastAsia"/>
                <w:bCs/>
                <w:snapToGrid w:val="0"/>
                <w:kern w:val="0"/>
                <w:szCs w:val="21"/>
              </w:rPr>
            </w:pPr>
            <w:r>
              <w:rPr>
                <w:rFonts w:ascii="宋体" w:eastAsia="宋体" w:hAnsi="宋体" w:cs="宋体" w:hint="eastAsia"/>
                <w:bCs/>
                <w:snapToGrid w:val="0"/>
                <w:kern w:val="0"/>
                <w:szCs w:val="21"/>
              </w:rPr>
              <w:t>设备描述及说明</w:t>
            </w:r>
          </w:p>
        </w:tc>
        <w:tc>
          <w:tcPr>
            <w:tcW w:w="1775" w:type="dxa"/>
            <w:tcBorders>
              <w:top w:val="nil"/>
              <w:left w:val="nil"/>
              <w:bottom w:val="single" w:sz="4" w:space="0" w:color="000000"/>
              <w:right w:val="single" w:sz="4" w:space="0" w:color="000000"/>
            </w:tcBorders>
            <w:vAlign w:val="center"/>
          </w:tcPr>
          <w:p w14:paraId="7D705C58" w14:textId="77777777" w:rsidR="003473AF" w:rsidRDefault="001F029C">
            <w:pPr>
              <w:pStyle w:val="3410"/>
              <w:widowControl/>
              <w:autoSpaceDN w:val="0"/>
              <w:adjustRightInd w:val="0"/>
              <w:snapToGrid w:val="0"/>
              <w:jc w:val="center"/>
              <w:rPr>
                <w:rFonts w:ascii="宋体" w:eastAsia="宋体" w:hAnsi="宋体" w:cs="宋体" w:hint="eastAsia"/>
                <w:bCs/>
                <w:snapToGrid w:val="0"/>
                <w:kern w:val="0"/>
                <w:szCs w:val="21"/>
              </w:rPr>
            </w:pPr>
            <w:r>
              <w:rPr>
                <w:rFonts w:ascii="宋体" w:eastAsia="宋体" w:hAnsi="宋体" w:cs="宋体" w:hint="eastAsia"/>
                <w:bCs/>
                <w:snapToGrid w:val="0"/>
                <w:kern w:val="0"/>
                <w:szCs w:val="21"/>
              </w:rPr>
              <w:t>数量</w:t>
            </w:r>
          </w:p>
        </w:tc>
        <w:tc>
          <w:tcPr>
            <w:tcW w:w="2170" w:type="dxa"/>
            <w:gridSpan w:val="2"/>
            <w:tcBorders>
              <w:top w:val="single" w:sz="4" w:space="0" w:color="000000"/>
              <w:left w:val="nil"/>
              <w:bottom w:val="single" w:sz="4" w:space="0" w:color="000000"/>
              <w:right w:val="single" w:sz="18" w:space="0" w:color="000000"/>
            </w:tcBorders>
            <w:vAlign w:val="center"/>
          </w:tcPr>
          <w:p w14:paraId="5A939AE5" w14:textId="77777777" w:rsidR="003473AF" w:rsidRDefault="001F029C">
            <w:pPr>
              <w:pStyle w:val="3410"/>
              <w:widowControl/>
              <w:autoSpaceDN w:val="0"/>
              <w:adjustRightInd w:val="0"/>
              <w:snapToGrid w:val="0"/>
              <w:jc w:val="center"/>
              <w:rPr>
                <w:rFonts w:ascii="宋体" w:eastAsia="宋体" w:hAnsi="宋体" w:cs="宋体" w:hint="eastAsia"/>
                <w:bCs/>
                <w:snapToGrid w:val="0"/>
                <w:kern w:val="0"/>
                <w:szCs w:val="21"/>
              </w:rPr>
            </w:pPr>
            <w:r>
              <w:rPr>
                <w:rFonts w:ascii="宋体" w:eastAsia="宋体" w:hAnsi="宋体" w:cs="宋体" w:hint="eastAsia"/>
                <w:bCs/>
                <w:snapToGrid w:val="0"/>
                <w:kern w:val="0"/>
                <w:szCs w:val="21"/>
              </w:rPr>
              <w:t>序列号</w:t>
            </w:r>
          </w:p>
        </w:tc>
      </w:tr>
      <w:tr w:rsidR="003473AF" w14:paraId="7F47D606" w14:textId="77777777">
        <w:trPr>
          <w:trHeight w:val="480"/>
          <w:jc w:val="center"/>
        </w:trPr>
        <w:tc>
          <w:tcPr>
            <w:tcW w:w="2921" w:type="dxa"/>
            <w:tcBorders>
              <w:top w:val="nil"/>
              <w:left w:val="single" w:sz="18" w:space="0" w:color="000000"/>
              <w:bottom w:val="single" w:sz="4" w:space="0" w:color="000000"/>
              <w:right w:val="single" w:sz="4" w:space="0" w:color="000000"/>
            </w:tcBorders>
            <w:vAlign w:val="center"/>
          </w:tcPr>
          <w:p w14:paraId="7C335F04" w14:textId="77777777" w:rsidR="003473AF" w:rsidRDefault="003473AF">
            <w:pPr>
              <w:pStyle w:val="3410"/>
              <w:widowControl/>
              <w:autoSpaceDN w:val="0"/>
              <w:adjustRightInd w:val="0"/>
              <w:snapToGrid w:val="0"/>
              <w:jc w:val="center"/>
              <w:rPr>
                <w:rFonts w:ascii="宋体" w:eastAsia="宋体" w:hAnsi="宋体" w:cs="宋体" w:hint="eastAsia"/>
                <w:snapToGrid w:val="0"/>
                <w:kern w:val="0"/>
                <w:szCs w:val="21"/>
              </w:rPr>
            </w:pPr>
          </w:p>
        </w:tc>
        <w:tc>
          <w:tcPr>
            <w:tcW w:w="1740" w:type="dxa"/>
            <w:gridSpan w:val="2"/>
            <w:tcBorders>
              <w:top w:val="single" w:sz="4" w:space="0" w:color="000000"/>
              <w:left w:val="nil"/>
              <w:bottom w:val="single" w:sz="4" w:space="0" w:color="000000"/>
              <w:right w:val="single" w:sz="4" w:space="0" w:color="000000"/>
            </w:tcBorders>
            <w:vAlign w:val="center"/>
          </w:tcPr>
          <w:p w14:paraId="59D128F1" w14:textId="77777777" w:rsidR="003473AF" w:rsidRDefault="003473AF">
            <w:pPr>
              <w:pStyle w:val="3410"/>
              <w:widowControl/>
              <w:autoSpaceDN w:val="0"/>
              <w:adjustRightInd w:val="0"/>
              <w:snapToGrid w:val="0"/>
              <w:jc w:val="center"/>
              <w:rPr>
                <w:rFonts w:ascii="宋体" w:eastAsia="宋体" w:hAnsi="宋体" w:cs="宋体" w:hint="eastAsia"/>
                <w:snapToGrid w:val="0"/>
                <w:kern w:val="0"/>
                <w:szCs w:val="21"/>
              </w:rPr>
            </w:pPr>
          </w:p>
        </w:tc>
        <w:tc>
          <w:tcPr>
            <w:tcW w:w="1775" w:type="dxa"/>
            <w:tcBorders>
              <w:top w:val="nil"/>
              <w:left w:val="nil"/>
              <w:bottom w:val="single" w:sz="4" w:space="0" w:color="000000"/>
              <w:right w:val="single" w:sz="4" w:space="0" w:color="000000"/>
            </w:tcBorders>
            <w:vAlign w:val="center"/>
          </w:tcPr>
          <w:p w14:paraId="481C9592" w14:textId="77777777" w:rsidR="003473AF" w:rsidRDefault="003473AF">
            <w:pPr>
              <w:pStyle w:val="3410"/>
              <w:widowControl/>
              <w:autoSpaceDN w:val="0"/>
              <w:adjustRightInd w:val="0"/>
              <w:snapToGrid w:val="0"/>
              <w:jc w:val="center"/>
              <w:rPr>
                <w:rFonts w:ascii="宋体" w:eastAsia="宋体" w:hAnsi="宋体" w:cs="宋体" w:hint="eastAsia"/>
                <w:snapToGrid w:val="0"/>
                <w:kern w:val="0"/>
                <w:szCs w:val="21"/>
              </w:rPr>
            </w:pPr>
          </w:p>
        </w:tc>
        <w:tc>
          <w:tcPr>
            <w:tcW w:w="2170" w:type="dxa"/>
            <w:gridSpan w:val="2"/>
            <w:tcBorders>
              <w:top w:val="single" w:sz="4" w:space="0" w:color="000000"/>
              <w:left w:val="nil"/>
              <w:bottom w:val="single" w:sz="4" w:space="0" w:color="000000"/>
              <w:right w:val="single" w:sz="18" w:space="0" w:color="000000"/>
            </w:tcBorders>
            <w:vAlign w:val="center"/>
          </w:tcPr>
          <w:p w14:paraId="0BA2CAB9" w14:textId="77777777" w:rsidR="003473AF" w:rsidRDefault="003473AF">
            <w:pPr>
              <w:pStyle w:val="3410"/>
              <w:widowControl/>
              <w:autoSpaceDN w:val="0"/>
              <w:adjustRightInd w:val="0"/>
              <w:snapToGrid w:val="0"/>
              <w:jc w:val="center"/>
              <w:rPr>
                <w:rFonts w:ascii="宋体" w:eastAsia="宋体" w:hAnsi="宋体" w:cs="宋体" w:hint="eastAsia"/>
                <w:snapToGrid w:val="0"/>
                <w:kern w:val="0"/>
                <w:szCs w:val="21"/>
              </w:rPr>
            </w:pPr>
          </w:p>
        </w:tc>
      </w:tr>
      <w:tr w:rsidR="003473AF" w14:paraId="1F529090" w14:textId="77777777">
        <w:trPr>
          <w:trHeight w:val="510"/>
          <w:jc w:val="center"/>
        </w:trPr>
        <w:tc>
          <w:tcPr>
            <w:tcW w:w="8606" w:type="dxa"/>
            <w:gridSpan w:val="6"/>
            <w:tcBorders>
              <w:top w:val="single" w:sz="4" w:space="0" w:color="000000"/>
              <w:left w:val="single" w:sz="18" w:space="0" w:color="000000"/>
              <w:bottom w:val="single" w:sz="8" w:space="0" w:color="000000"/>
              <w:right w:val="single" w:sz="18" w:space="0" w:color="000000"/>
            </w:tcBorders>
            <w:vAlign w:val="center"/>
          </w:tcPr>
          <w:p w14:paraId="01EA9494" w14:textId="77777777" w:rsidR="003473AF" w:rsidRDefault="001F029C">
            <w:pPr>
              <w:pStyle w:val="34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备注： </w:t>
            </w:r>
          </w:p>
        </w:tc>
      </w:tr>
      <w:tr w:rsidR="003473AF" w14:paraId="0D0EFDBD" w14:textId="77777777">
        <w:trPr>
          <w:trHeight w:val="270"/>
          <w:jc w:val="center"/>
        </w:trPr>
        <w:tc>
          <w:tcPr>
            <w:tcW w:w="8606" w:type="dxa"/>
            <w:gridSpan w:val="6"/>
            <w:tcBorders>
              <w:top w:val="single" w:sz="8" w:space="0" w:color="000000"/>
              <w:left w:val="single" w:sz="18" w:space="0" w:color="000000"/>
              <w:bottom w:val="nil"/>
              <w:right w:val="single" w:sz="18" w:space="0" w:color="000000"/>
            </w:tcBorders>
            <w:vAlign w:val="center"/>
          </w:tcPr>
          <w:p w14:paraId="3D80B0E4" w14:textId="77777777" w:rsidR="003473AF" w:rsidRDefault="001F029C">
            <w:pPr>
              <w:pStyle w:val="3410"/>
              <w:widowControl/>
              <w:autoSpaceDN w:val="0"/>
              <w:adjustRightInd w:val="0"/>
              <w:snapToGrid w:val="0"/>
              <w:rPr>
                <w:rFonts w:ascii="宋体" w:eastAsia="宋体" w:hAnsi="宋体" w:cs="宋体" w:hint="eastAsia"/>
                <w:bCs/>
                <w:snapToGrid w:val="0"/>
                <w:kern w:val="0"/>
                <w:szCs w:val="21"/>
              </w:rPr>
            </w:pPr>
            <w:r>
              <w:rPr>
                <w:rFonts w:ascii="宋体" w:eastAsia="宋体" w:hAnsi="宋体" w:cs="宋体" w:hint="eastAsia"/>
                <w:bCs/>
                <w:snapToGrid w:val="0"/>
                <w:kern w:val="0"/>
                <w:szCs w:val="21"/>
              </w:rPr>
              <w:t>验收内容</w:t>
            </w:r>
          </w:p>
        </w:tc>
      </w:tr>
      <w:tr w:rsidR="003473AF" w14:paraId="02A0837B" w14:textId="77777777">
        <w:trPr>
          <w:trHeight w:val="570"/>
          <w:jc w:val="center"/>
        </w:trPr>
        <w:tc>
          <w:tcPr>
            <w:tcW w:w="8606" w:type="dxa"/>
            <w:gridSpan w:val="6"/>
            <w:tcBorders>
              <w:top w:val="nil"/>
              <w:left w:val="single" w:sz="18" w:space="0" w:color="000000"/>
              <w:bottom w:val="nil"/>
              <w:right w:val="single" w:sz="18" w:space="0" w:color="000000"/>
            </w:tcBorders>
            <w:vAlign w:val="center"/>
          </w:tcPr>
          <w:p w14:paraId="1328E626" w14:textId="77777777" w:rsidR="003473AF" w:rsidRDefault="001F029C">
            <w:pPr>
              <w:pStyle w:val="34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验收内容：对设备包装、外观进行检查后，双方一致认为设备包装      </w:t>
            </w:r>
          </w:p>
          <w:p w14:paraId="2311F2E8" w14:textId="77777777" w:rsidR="003473AF" w:rsidRDefault="001F029C">
            <w:pPr>
              <w:pStyle w:val="34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 □完好 / □破损</w:t>
            </w:r>
          </w:p>
        </w:tc>
      </w:tr>
      <w:tr w:rsidR="003473AF" w14:paraId="26B9C6A4" w14:textId="77777777">
        <w:trPr>
          <w:trHeight w:val="540"/>
          <w:jc w:val="center"/>
        </w:trPr>
        <w:tc>
          <w:tcPr>
            <w:tcW w:w="8606" w:type="dxa"/>
            <w:gridSpan w:val="6"/>
            <w:tcBorders>
              <w:top w:val="nil"/>
              <w:left w:val="single" w:sz="18" w:space="0" w:color="000000"/>
              <w:bottom w:val="nil"/>
              <w:right w:val="single" w:sz="18" w:space="0" w:color="000000"/>
            </w:tcBorders>
            <w:vAlign w:val="center"/>
          </w:tcPr>
          <w:p w14:paraId="62E0A6F3" w14:textId="77777777" w:rsidR="003473AF" w:rsidRDefault="001F029C">
            <w:pPr>
              <w:pStyle w:val="34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开箱验货：检查设备型号、数量、外观及相关资料等是否正确、齐全    </w:t>
            </w:r>
          </w:p>
          <w:p w14:paraId="5F71AAFE" w14:textId="77777777" w:rsidR="003473AF" w:rsidRDefault="001F029C">
            <w:pPr>
              <w:pStyle w:val="34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□齐全 / □不齐全</w:t>
            </w:r>
          </w:p>
        </w:tc>
      </w:tr>
      <w:tr w:rsidR="003473AF" w14:paraId="66B34DFF" w14:textId="77777777">
        <w:trPr>
          <w:trHeight w:val="724"/>
          <w:jc w:val="center"/>
        </w:trPr>
        <w:tc>
          <w:tcPr>
            <w:tcW w:w="8606" w:type="dxa"/>
            <w:gridSpan w:val="6"/>
            <w:tcBorders>
              <w:top w:val="nil"/>
              <w:left w:val="single" w:sz="18" w:space="0" w:color="000000"/>
              <w:bottom w:val="single" w:sz="8" w:space="0" w:color="000000"/>
              <w:right w:val="single" w:sz="18" w:space="0" w:color="000000"/>
            </w:tcBorders>
            <w:vAlign w:val="center"/>
          </w:tcPr>
          <w:p w14:paraId="4006386D" w14:textId="77777777" w:rsidR="003473AF" w:rsidRDefault="001F029C">
            <w:pPr>
              <w:pStyle w:val="34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验收意见：□同意 / □不同意验收。</w:t>
            </w:r>
          </w:p>
          <w:p w14:paraId="49AF85F0" w14:textId="77777777" w:rsidR="003473AF" w:rsidRDefault="003473AF">
            <w:pPr>
              <w:pStyle w:val="3410"/>
              <w:widowControl/>
              <w:autoSpaceDN w:val="0"/>
              <w:adjustRightInd w:val="0"/>
              <w:snapToGrid w:val="0"/>
              <w:ind w:firstLineChars="200" w:firstLine="420"/>
              <w:rPr>
                <w:rFonts w:ascii="宋体" w:eastAsia="宋体" w:hAnsi="宋体" w:cs="宋体" w:hint="eastAsia"/>
                <w:snapToGrid w:val="0"/>
                <w:kern w:val="0"/>
                <w:szCs w:val="21"/>
              </w:rPr>
            </w:pPr>
          </w:p>
          <w:p w14:paraId="6DB227F2" w14:textId="77777777" w:rsidR="003473AF" w:rsidRDefault="003473AF">
            <w:pPr>
              <w:pStyle w:val="3410"/>
              <w:autoSpaceDN w:val="0"/>
              <w:adjustRightInd w:val="0"/>
              <w:snapToGrid w:val="0"/>
              <w:ind w:firstLineChars="200" w:firstLine="420"/>
              <w:rPr>
                <w:rFonts w:ascii="宋体" w:eastAsia="宋体" w:hAnsi="宋体" w:cs="宋体" w:hint="eastAsia"/>
                <w:snapToGrid w:val="0"/>
                <w:kern w:val="0"/>
                <w:szCs w:val="21"/>
              </w:rPr>
            </w:pPr>
          </w:p>
        </w:tc>
      </w:tr>
      <w:tr w:rsidR="003473AF" w14:paraId="3021D3FF" w14:textId="77777777">
        <w:trPr>
          <w:trHeight w:val="419"/>
          <w:jc w:val="center"/>
        </w:trPr>
        <w:tc>
          <w:tcPr>
            <w:tcW w:w="4510" w:type="dxa"/>
            <w:gridSpan w:val="2"/>
            <w:vMerge w:val="restart"/>
            <w:tcBorders>
              <w:top w:val="single" w:sz="8" w:space="0" w:color="000000"/>
              <w:left w:val="single" w:sz="18" w:space="0" w:color="000000"/>
              <w:bottom w:val="single" w:sz="18" w:space="0" w:color="000000"/>
              <w:right w:val="single" w:sz="4" w:space="0" w:color="000000"/>
            </w:tcBorders>
            <w:vAlign w:val="center"/>
          </w:tcPr>
          <w:p w14:paraId="07C41CD0" w14:textId="77777777" w:rsidR="003473AF" w:rsidRDefault="001F029C">
            <w:pPr>
              <w:pStyle w:val="3510"/>
              <w:widowControl/>
              <w:autoSpaceDN w:val="0"/>
              <w:adjustRightInd w:val="0"/>
              <w:snapToGrid w:val="0"/>
              <w:rPr>
                <w:rFonts w:ascii="宋体" w:eastAsia="宋体" w:hAnsi="宋体" w:cs="宋体" w:hint="eastAsia"/>
                <w:bCs/>
                <w:snapToGrid w:val="0"/>
                <w:kern w:val="0"/>
                <w:szCs w:val="21"/>
              </w:rPr>
            </w:pPr>
            <w:r>
              <w:rPr>
                <w:rFonts w:ascii="宋体" w:eastAsia="宋体" w:hAnsi="宋体" w:cs="宋体" w:hint="eastAsia"/>
                <w:bCs/>
                <w:snapToGrid w:val="0"/>
                <w:kern w:val="0"/>
                <w:szCs w:val="21"/>
              </w:rPr>
              <w:t>甲方验收代表签字：</w:t>
            </w:r>
          </w:p>
          <w:p w14:paraId="0991FDA1" w14:textId="77777777" w:rsidR="003473AF" w:rsidRDefault="001F029C">
            <w:pPr>
              <w:pStyle w:val="3610"/>
              <w:widowControl/>
              <w:autoSpaceDN w:val="0"/>
              <w:adjustRightInd w:val="0"/>
              <w:snapToGrid w:val="0"/>
              <w:rPr>
                <w:rFonts w:ascii="宋体" w:eastAsia="宋体" w:hAnsi="宋体" w:cs="宋体" w:hint="eastAsia"/>
                <w:bCs/>
                <w:snapToGrid w:val="0"/>
                <w:kern w:val="0"/>
                <w:szCs w:val="21"/>
              </w:rPr>
            </w:pPr>
            <w:r>
              <w:rPr>
                <w:rFonts w:ascii="宋体" w:eastAsia="宋体" w:hAnsi="宋体" w:cs="宋体" w:hint="eastAsia"/>
                <w:bCs/>
                <w:snapToGrid w:val="0"/>
                <w:kern w:val="0"/>
                <w:szCs w:val="21"/>
              </w:rPr>
              <w:t xml:space="preserve">　</w:t>
            </w:r>
          </w:p>
          <w:p w14:paraId="40BBC774" w14:textId="77777777" w:rsidR="003473AF" w:rsidRDefault="001F029C">
            <w:pPr>
              <w:pStyle w:val="3710"/>
              <w:widowControl/>
              <w:autoSpaceDN w:val="0"/>
              <w:adjustRightInd w:val="0"/>
              <w:snapToGrid w:val="0"/>
              <w:rPr>
                <w:rFonts w:ascii="宋体" w:eastAsia="宋体" w:hAnsi="宋体" w:cs="宋体" w:hint="eastAsia"/>
                <w:bCs/>
                <w:snapToGrid w:val="0"/>
                <w:kern w:val="0"/>
                <w:szCs w:val="21"/>
              </w:rPr>
            </w:pPr>
            <w:r>
              <w:rPr>
                <w:rFonts w:ascii="宋体" w:eastAsia="宋体" w:hAnsi="宋体" w:cs="宋体" w:hint="eastAsia"/>
                <w:bCs/>
                <w:snapToGrid w:val="0"/>
                <w:kern w:val="0"/>
                <w:szCs w:val="21"/>
              </w:rPr>
              <w:t xml:space="preserve">　</w:t>
            </w:r>
          </w:p>
          <w:p w14:paraId="7EDF8F4B" w14:textId="77777777" w:rsidR="003473AF" w:rsidRDefault="001F029C">
            <w:pPr>
              <w:pStyle w:val="38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　</w:t>
            </w:r>
          </w:p>
          <w:p w14:paraId="61892E80" w14:textId="77777777" w:rsidR="003473AF" w:rsidRDefault="001F029C">
            <w:pPr>
              <w:pStyle w:val="3910"/>
              <w:widowControl/>
              <w:autoSpaceDN w:val="0"/>
              <w:adjustRightInd w:val="0"/>
              <w:snapToGrid w:val="0"/>
              <w:rPr>
                <w:rFonts w:ascii="宋体" w:eastAsia="宋体" w:hAnsi="宋体" w:cs="宋体" w:hint="eastAsia"/>
                <w:bCs/>
                <w:snapToGrid w:val="0"/>
                <w:kern w:val="0"/>
                <w:szCs w:val="21"/>
              </w:rPr>
            </w:pPr>
            <w:r>
              <w:rPr>
                <w:rFonts w:ascii="宋体" w:eastAsia="宋体" w:hAnsi="宋体" w:cs="宋体" w:hint="eastAsia"/>
                <w:bCs/>
                <w:snapToGrid w:val="0"/>
                <w:kern w:val="0"/>
                <w:szCs w:val="21"/>
              </w:rPr>
              <w:t xml:space="preserve">　甲方盖章：</w:t>
            </w:r>
          </w:p>
          <w:p w14:paraId="66C9C0E2" w14:textId="77777777" w:rsidR="003473AF" w:rsidRDefault="001F029C">
            <w:pPr>
              <w:pStyle w:val="4010"/>
              <w:widowControl/>
              <w:autoSpaceDN w:val="0"/>
              <w:adjustRightInd w:val="0"/>
              <w:snapToGrid w:val="0"/>
              <w:rPr>
                <w:rFonts w:ascii="宋体" w:eastAsia="宋体" w:hAnsi="宋体" w:cs="宋体" w:hint="eastAsia"/>
                <w:bCs/>
                <w:snapToGrid w:val="0"/>
                <w:kern w:val="0"/>
                <w:szCs w:val="21"/>
              </w:rPr>
            </w:pPr>
            <w:r>
              <w:rPr>
                <w:rFonts w:ascii="宋体" w:eastAsia="宋体" w:hAnsi="宋体" w:cs="宋体" w:hint="eastAsia"/>
                <w:bCs/>
                <w:snapToGrid w:val="0"/>
                <w:kern w:val="0"/>
                <w:szCs w:val="21"/>
              </w:rPr>
              <w:t xml:space="preserve">　</w:t>
            </w:r>
          </w:p>
          <w:p w14:paraId="64F99CE1" w14:textId="77777777" w:rsidR="003473AF" w:rsidRDefault="001F029C">
            <w:pPr>
              <w:pStyle w:val="41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　日期：</w:t>
            </w:r>
          </w:p>
          <w:p w14:paraId="57044A77" w14:textId="77777777" w:rsidR="003473AF" w:rsidRDefault="001F029C">
            <w:pPr>
              <w:pStyle w:val="4210"/>
              <w:widowControl/>
              <w:autoSpaceDN w:val="0"/>
              <w:adjustRightInd w:val="0"/>
              <w:snapToGrid w:val="0"/>
              <w:rPr>
                <w:rFonts w:ascii="宋体" w:eastAsia="宋体" w:hAnsi="宋体" w:cs="宋体" w:hint="eastAsia"/>
                <w:bCs/>
                <w:snapToGrid w:val="0"/>
                <w:kern w:val="0"/>
                <w:szCs w:val="21"/>
              </w:rPr>
            </w:pPr>
            <w:r>
              <w:rPr>
                <w:rFonts w:ascii="宋体" w:eastAsia="宋体" w:hAnsi="宋体" w:cs="宋体" w:hint="eastAsia"/>
                <w:bCs/>
                <w:snapToGrid w:val="0"/>
                <w:kern w:val="0"/>
                <w:szCs w:val="21"/>
              </w:rPr>
              <w:t xml:space="preserve">　</w:t>
            </w:r>
          </w:p>
          <w:p w14:paraId="5AA99231" w14:textId="77777777" w:rsidR="003473AF" w:rsidRDefault="001F029C">
            <w:pPr>
              <w:pStyle w:val="2710"/>
              <w:widowControl/>
              <w:autoSpaceDN w:val="0"/>
              <w:adjustRightInd w:val="0"/>
              <w:snapToGrid w:val="0"/>
              <w:rPr>
                <w:rFonts w:ascii="宋体" w:eastAsia="宋体" w:hAnsi="宋体" w:cs="宋体" w:hint="eastAsia"/>
                <w:bCs/>
                <w:snapToGrid w:val="0"/>
                <w:kern w:val="0"/>
                <w:szCs w:val="21"/>
              </w:rPr>
            </w:pPr>
            <w:r>
              <w:rPr>
                <w:rFonts w:ascii="宋体" w:eastAsia="宋体" w:hAnsi="宋体" w:cs="宋体" w:hint="eastAsia"/>
                <w:bCs/>
                <w:snapToGrid w:val="0"/>
                <w:kern w:val="0"/>
                <w:szCs w:val="21"/>
              </w:rPr>
              <w:t xml:space="preserve">　</w:t>
            </w:r>
          </w:p>
          <w:p w14:paraId="365A4F46" w14:textId="77777777" w:rsidR="003473AF" w:rsidRDefault="001F029C">
            <w:pPr>
              <w:pStyle w:val="28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　　</w:t>
            </w:r>
          </w:p>
        </w:tc>
        <w:tc>
          <w:tcPr>
            <w:tcW w:w="4096" w:type="dxa"/>
            <w:gridSpan w:val="4"/>
            <w:tcBorders>
              <w:top w:val="single" w:sz="8" w:space="0" w:color="000000"/>
              <w:left w:val="nil"/>
              <w:bottom w:val="nil"/>
              <w:right w:val="single" w:sz="18" w:space="0" w:color="000000"/>
            </w:tcBorders>
            <w:vAlign w:val="center"/>
          </w:tcPr>
          <w:p w14:paraId="419FF25E" w14:textId="77777777" w:rsidR="003473AF" w:rsidRDefault="001F029C">
            <w:pPr>
              <w:pStyle w:val="3410"/>
              <w:widowControl/>
              <w:autoSpaceDN w:val="0"/>
              <w:adjustRightInd w:val="0"/>
              <w:snapToGrid w:val="0"/>
              <w:rPr>
                <w:rFonts w:ascii="宋体" w:eastAsia="宋体" w:hAnsi="宋体" w:cs="宋体" w:hint="eastAsia"/>
                <w:bCs/>
                <w:snapToGrid w:val="0"/>
                <w:kern w:val="0"/>
                <w:szCs w:val="21"/>
              </w:rPr>
            </w:pPr>
            <w:r>
              <w:rPr>
                <w:rFonts w:ascii="宋体" w:eastAsia="宋体" w:hAnsi="宋体" w:cs="宋体" w:hint="eastAsia"/>
                <w:bCs/>
                <w:snapToGrid w:val="0"/>
                <w:kern w:val="0"/>
                <w:szCs w:val="21"/>
              </w:rPr>
              <w:t>乙方验收代表签字：</w:t>
            </w:r>
          </w:p>
        </w:tc>
      </w:tr>
      <w:tr w:rsidR="003473AF" w14:paraId="6E88C3BA" w14:textId="77777777">
        <w:trPr>
          <w:trHeight w:val="439"/>
          <w:jc w:val="center"/>
        </w:trPr>
        <w:tc>
          <w:tcPr>
            <w:tcW w:w="4510" w:type="dxa"/>
            <w:gridSpan w:val="2"/>
            <w:vMerge/>
            <w:tcBorders>
              <w:top w:val="single" w:sz="8" w:space="0" w:color="000000"/>
              <w:left w:val="single" w:sz="18" w:space="0" w:color="000000"/>
              <w:bottom w:val="single" w:sz="18" w:space="0" w:color="000000"/>
              <w:right w:val="single" w:sz="4" w:space="0" w:color="000000"/>
            </w:tcBorders>
            <w:vAlign w:val="center"/>
          </w:tcPr>
          <w:p w14:paraId="1CCE9AEE" w14:textId="77777777" w:rsidR="003473AF" w:rsidRDefault="003473AF"/>
        </w:tc>
        <w:tc>
          <w:tcPr>
            <w:tcW w:w="2296" w:type="dxa"/>
            <w:gridSpan w:val="3"/>
            <w:tcBorders>
              <w:top w:val="nil"/>
              <w:left w:val="nil"/>
              <w:bottom w:val="nil"/>
              <w:right w:val="nil"/>
            </w:tcBorders>
            <w:vAlign w:val="center"/>
          </w:tcPr>
          <w:p w14:paraId="3D1A6644" w14:textId="77777777" w:rsidR="003473AF" w:rsidRDefault="003473AF">
            <w:pPr>
              <w:pStyle w:val="3410"/>
              <w:widowControl/>
              <w:autoSpaceDN w:val="0"/>
              <w:adjustRightInd w:val="0"/>
              <w:snapToGrid w:val="0"/>
              <w:rPr>
                <w:rFonts w:ascii="宋体" w:eastAsia="宋体" w:hAnsi="宋体" w:cs="宋体" w:hint="eastAsia"/>
                <w:bCs/>
                <w:snapToGrid w:val="0"/>
                <w:kern w:val="0"/>
                <w:szCs w:val="21"/>
              </w:rPr>
            </w:pPr>
          </w:p>
        </w:tc>
        <w:tc>
          <w:tcPr>
            <w:tcW w:w="1800" w:type="dxa"/>
            <w:tcBorders>
              <w:top w:val="nil"/>
              <w:left w:val="nil"/>
              <w:bottom w:val="nil"/>
              <w:right w:val="single" w:sz="18" w:space="0" w:color="000000"/>
            </w:tcBorders>
            <w:vAlign w:val="bottom"/>
          </w:tcPr>
          <w:p w14:paraId="38D21552" w14:textId="77777777" w:rsidR="003473AF" w:rsidRDefault="001F029C">
            <w:pPr>
              <w:pStyle w:val="34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　</w:t>
            </w:r>
          </w:p>
        </w:tc>
      </w:tr>
      <w:tr w:rsidR="003473AF" w14:paraId="6EBC587D" w14:textId="77777777">
        <w:trPr>
          <w:trHeight w:val="439"/>
          <w:jc w:val="center"/>
        </w:trPr>
        <w:tc>
          <w:tcPr>
            <w:tcW w:w="4510" w:type="dxa"/>
            <w:gridSpan w:val="2"/>
            <w:vMerge/>
            <w:tcBorders>
              <w:top w:val="single" w:sz="8" w:space="0" w:color="000000"/>
              <w:left w:val="single" w:sz="18" w:space="0" w:color="000000"/>
              <w:bottom w:val="single" w:sz="18" w:space="0" w:color="000000"/>
              <w:right w:val="single" w:sz="4" w:space="0" w:color="000000"/>
            </w:tcBorders>
            <w:vAlign w:val="center"/>
          </w:tcPr>
          <w:p w14:paraId="0FC9A7B7" w14:textId="77777777" w:rsidR="003473AF" w:rsidRDefault="003473AF"/>
        </w:tc>
        <w:tc>
          <w:tcPr>
            <w:tcW w:w="2296" w:type="dxa"/>
            <w:gridSpan w:val="3"/>
            <w:tcBorders>
              <w:top w:val="nil"/>
              <w:left w:val="nil"/>
              <w:bottom w:val="nil"/>
              <w:right w:val="nil"/>
            </w:tcBorders>
            <w:vAlign w:val="center"/>
          </w:tcPr>
          <w:p w14:paraId="4633D5BF" w14:textId="77777777" w:rsidR="003473AF" w:rsidRDefault="003473AF">
            <w:pPr>
              <w:pStyle w:val="3410"/>
              <w:widowControl/>
              <w:autoSpaceDN w:val="0"/>
              <w:adjustRightInd w:val="0"/>
              <w:snapToGrid w:val="0"/>
              <w:rPr>
                <w:rFonts w:ascii="宋体" w:eastAsia="宋体" w:hAnsi="宋体" w:cs="宋体" w:hint="eastAsia"/>
                <w:bCs/>
                <w:snapToGrid w:val="0"/>
                <w:kern w:val="0"/>
                <w:szCs w:val="21"/>
              </w:rPr>
            </w:pPr>
          </w:p>
        </w:tc>
        <w:tc>
          <w:tcPr>
            <w:tcW w:w="1800" w:type="dxa"/>
            <w:tcBorders>
              <w:top w:val="nil"/>
              <w:left w:val="nil"/>
              <w:bottom w:val="nil"/>
              <w:right w:val="single" w:sz="18" w:space="0" w:color="000000"/>
            </w:tcBorders>
            <w:vAlign w:val="bottom"/>
          </w:tcPr>
          <w:p w14:paraId="4D9BD80D" w14:textId="77777777" w:rsidR="003473AF" w:rsidRDefault="001F029C">
            <w:pPr>
              <w:pStyle w:val="34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　</w:t>
            </w:r>
          </w:p>
        </w:tc>
      </w:tr>
      <w:tr w:rsidR="003473AF" w14:paraId="04BE006B" w14:textId="77777777">
        <w:trPr>
          <w:trHeight w:val="439"/>
          <w:jc w:val="center"/>
        </w:trPr>
        <w:tc>
          <w:tcPr>
            <w:tcW w:w="4510" w:type="dxa"/>
            <w:gridSpan w:val="2"/>
            <w:vMerge/>
            <w:tcBorders>
              <w:top w:val="single" w:sz="8" w:space="0" w:color="000000"/>
              <w:left w:val="single" w:sz="18" w:space="0" w:color="000000"/>
              <w:bottom w:val="single" w:sz="18" w:space="0" w:color="000000"/>
              <w:right w:val="single" w:sz="4" w:space="0" w:color="000000"/>
            </w:tcBorders>
            <w:vAlign w:val="center"/>
          </w:tcPr>
          <w:p w14:paraId="4A9BB795" w14:textId="77777777" w:rsidR="003473AF" w:rsidRDefault="003473AF"/>
        </w:tc>
        <w:tc>
          <w:tcPr>
            <w:tcW w:w="2296" w:type="dxa"/>
            <w:gridSpan w:val="3"/>
            <w:tcBorders>
              <w:top w:val="nil"/>
              <w:left w:val="nil"/>
              <w:bottom w:val="nil"/>
              <w:right w:val="nil"/>
            </w:tcBorders>
            <w:vAlign w:val="center"/>
          </w:tcPr>
          <w:p w14:paraId="52DEB8DA" w14:textId="77777777" w:rsidR="003473AF" w:rsidRDefault="003473AF">
            <w:pPr>
              <w:pStyle w:val="3410"/>
              <w:widowControl/>
              <w:autoSpaceDN w:val="0"/>
              <w:adjustRightInd w:val="0"/>
              <w:snapToGrid w:val="0"/>
              <w:rPr>
                <w:rFonts w:ascii="宋体" w:eastAsia="宋体" w:hAnsi="宋体" w:cs="宋体" w:hint="eastAsia"/>
                <w:bCs/>
                <w:snapToGrid w:val="0"/>
                <w:kern w:val="0"/>
                <w:szCs w:val="21"/>
              </w:rPr>
            </w:pPr>
          </w:p>
        </w:tc>
        <w:tc>
          <w:tcPr>
            <w:tcW w:w="1800" w:type="dxa"/>
            <w:tcBorders>
              <w:top w:val="nil"/>
              <w:left w:val="nil"/>
              <w:bottom w:val="nil"/>
              <w:right w:val="single" w:sz="18" w:space="0" w:color="000000"/>
            </w:tcBorders>
            <w:vAlign w:val="bottom"/>
          </w:tcPr>
          <w:p w14:paraId="45666859" w14:textId="77777777" w:rsidR="003473AF" w:rsidRDefault="001F029C">
            <w:pPr>
              <w:pStyle w:val="34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　</w:t>
            </w:r>
          </w:p>
        </w:tc>
      </w:tr>
      <w:tr w:rsidR="003473AF" w14:paraId="02E22937" w14:textId="77777777">
        <w:trPr>
          <w:trHeight w:val="439"/>
          <w:jc w:val="center"/>
        </w:trPr>
        <w:tc>
          <w:tcPr>
            <w:tcW w:w="4510" w:type="dxa"/>
            <w:gridSpan w:val="2"/>
            <w:vMerge/>
            <w:tcBorders>
              <w:top w:val="single" w:sz="8" w:space="0" w:color="000000"/>
              <w:left w:val="single" w:sz="18" w:space="0" w:color="000000"/>
              <w:bottom w:val="single" w:sz="18" w:space="0" w:color="000000"/>
              <w:right w:val="single" w:sz="4" w:space="0" w:color="000000"/>
            </w:tcBorders>
            <w:vAlign w:val="center"/>
          </w:tcPr>
          <w:p w14:paraId="0822B36F" w14:textId="77777777" w:rsidR="003473AF" w:rsidRDefault="003473AF"/>
        </w:tc>
        <w:tc>
          <w:tcPr>
            <w:tcW w:w="2296" w:type="dxa"/>
            <w:gridSpan w:val="3"/>
            <w:tcBorders>
              <w:top w:val="nil"/>
              <w:left w:val="nil"/>
              <w:bottom w:val="nil"/>
              <w:right w:val="nil"/>
            </w:tcBorders>
            <w:vAlign w:val="center"/>
          </w:tcPr>
          <w:p w14:paraId="364A6365" w14:textId="77777777" w:rsidR="003473AF" w:rsidRDefault="001F029C">
            <w:pPr>
              <w:pStyle w:val="3410"/>
              <w:widowControl/>
              <w:autoSpaceDN w:val="0"/>
              <w:adjustRightInd w:val="0"/>
              <w:snapToGrid w:val="0"/>
              <w:rPr>
                <w:rFonts w:ascii="宋体" w:eastAsia="宋体" w:hAnsi="宋体" w:cs="宋体" w:hint="eastAsia"/>
                <w:bCs/>
                <w:snapToGrid w:val="0"/>
                <w:kern w:val="0"/>
                <w:szCs w:val="21"/>
              </w:rPr>
            </w:pPr>
            <w:r>
              <w:rPr>
                <w:rFonts w:ascii="宋体" w:eastAsia="宋体" w:hAnsi="宋体" w:cs="宋体" w:hint="eastAsia"/>
                <w:bCs/>
                <w:snapToGrid w:val="0"/>
                <w:kern w:val="0"/>
                <w:szCs w:val="21"/>
              </w:rPr>
              <w:t>乙方盖章：</w:t>
            </w:r>
          </w:p>
        </w:tc>
        <w:tc>
          <w:tcPr>
            <w:tcW w:w="1800" w:type="dxa"/>
            <w:tcBorders>
              <w:top w:val="nil"/>
              <w:left w:val="nil"/>
              <w:bottom w:val="nil"/>
              <w:right w:val="single" w:sz="18" w:space="0" w:color="000000"/>
            </w:tcBorders>
            <w:vAlign w:val="bottom"/>
          </w:tcPr>
          <w:p w14:paraId="5ED3EAC3" w14:textId="77777777" w:rsidR="003473AF" w:rsidRDefault="001F029C">
            <w:pPr>
              <w:pStyle w:val="34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　</w:t>
            </w:r>
          </w:p>
        </w:tc>
      </w:tr>
      <w:tr w:rsidR="003473AF" w14:paraId="49922E27" w14:textId="77777777">
        <w:trPr>
          <w:trHeight w:val="439"/>
          <w:jc w:val="center"/>
        </w:trPr>
        <w:tc>
          <w:tcPr>
            <w:tcW w:w="4510" w:type="dxa"/>
            <w:gridSpan w:val="2"/>
            <w:vMerge/>
            <w:tcBorders>
              <w:top w:val="single" w:sz="8" w:space="0" w:color="000000"/>
              <w:left w:val="single" w:sz="18" w:space="0" w:color="000000"/>
              <w:bottom w:val="single" w:sz="18" w:space="0" w:color="000000"/>
              <w:right w:val="single" w:sz="4" w:space="0" w:color="000000"/>
            </w:tcBorders>
            <w:vAlign w:val="center"/>
          </w:tcPr>
          <w:p w14:paraId="3953C573" w14:textId="77777777" w:rsidR="003473AF" w:rsidRDefault="003473AF"/>
        </w:tc>
        <w:tc>
          <w:tcPr>
            <w:tcW w:w="2296" w:type="dxa"/>
            <w:gridSpan w:val="3"/>
            <w:tcBorders>
              <w:top w:val="nil"/>
              <w:left w:val="nil"/>
              <w:bottom w:val="nil"/>
              <w:right w:val="nil"/>
            </w:tcBorders>
            <w:vAlign w:val="center"/>
          </w:tcPr>
          <w:p w14:paraId="5DCA9589" w14:textId="77777777" w:rsidR="003473AF" w:rsidRDefault="003473AF">
            <w:pPr>
              <w:pStyle w:val="3410"/>
              <w:widowControl/>
              <w:autoSpaceDN w:val="0"/>
              <w:adjustRightInd w:val="0"/>
              <w:snapToGrid w:val="0"/>
              <w:rPr>
                <w:rFonts w:ascii="宋体" w:eastAsia="宋体" w:hAnsi="宋体" w:cs="宋体" w:hint="eastAsia"/>
                <w:bCs/>
                <w:snapToGrid w:val="0"/>
                <w:kern w:val="0"/>
                <w:szCs w:val="21"/>
              </w:rPr>
            </w:pPr>
          </w:p>
        </w:tc>
        <w:tc>
          <w:tcPr>
            <w:tcW w:w="1800" w:type="dxa"/>
            <w:tcBorders>
              <w:top w:val="nil"/>
              <w:left w:val="nil"/>
              <w:bottom w:val="nil"/>
              <w:right w:val="single" w:sz="18" w:space="0" w:color="000000"/>
            </w:tcBorders>
            <w:vAlign w:val="bottom"/>
          </w:tcPr>
          <w:p w14:paraId="3FD7818F" w14:textId="77777777" w:rsidR="003473AF" w:rsidRDefault="001F029C">
            <w:pPr>
              <w:pStyle w:val="3410"/>
              <w:widowControl/>
              <w:autoSpaceDN w:val="0"/>
              <w:adjustRightInd w:val="0"/>
              <w:snapToGrid w:val="0"/>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　</w:t>
            </w:r>
          </w:p>
        </w:tc>
      </w:tr>
      <w:tr w:rsidR="003473AF" w14:paraId="283AC6BD" w14:textId="77777777">
        <w:trPr>
          <w:trHeight w:val="439"/>
          <w:jc w:val="center"/>
        </w:trPr>
        <w:tc>
          <w:tcPr>
            <w:tcW w:w="4510" w:type="dxa"/>
            <w:gridSpan w:val="2"/>
            <w:vMerge/>
            <w:tcBorders>
              <w:top w:val="single" w:sz="8" w:space="0" w:color="000000"/>
              <w:left w:val="single" w:sz="18" w:space="0" w:color="000000"/>
              <w:bottom w:val="single" w:sz="18" w:space="0" w:color="000000"/>
              <w:right w:val="single" w:sz="4" w:space="0" w:color="000000"/>
            </w:tcBorders>
            <w:vAlign w:val="center"/>
          </w:tcPr>
          <w:p w14:paraId="08017AE5" w14:textId="77777777" w:rsidR="003473AF" w:rsidRDefault="003473AF"/>
        </w:tc>
        <w:tc>
          <w:tcPr>
            <w:tcW w:w="2296" w:type="dxa"/>
            <w:gridSpan w:val="3"/>
            <w:tcBorders>
              <w:top w:val="nil"/>
              <w:left w:val="nil"/>
              <w:bottom w:val="nil"/>
              <w:right w:val="nil"/>
            </w:tcBorders>
            <w:vAlign w:val="bottom"/>
          </w:tcPr>
          <w:p w14:paraId="3BD445CF" w14:textId="77777777" w:rsidR="003473AF" w:rsidRDefault="001F029C">
            <w:pPr>
              <w:pStyle w:val="3410"/>
              <w:widowControl/>
              <w:autoSpaceDN w:val="0"/>
              <w:spacing w:line="440" w:lineRule="exact"/>
              <w:rPr>
                <w:rFonts w:ascii="宋体" w:eastAsia="宋体" w:hAnsi="宋体" w:cs="宋体" w:hint="eastAsia"/>
                <w:bCs/>
                <w:snapToGrid w:val="0"/>
                <w:kern w:val="0"/>
                <w:szCs w:val="21"/>
              </w:rPr>
            </w:pPr>
            <w:r>
              <w:rPr>
                <w:rFonts w:ascii="宋体" w:eastAsia="宋体" w:hAnsi="宋体" w:cs="宋体" w:hint="eastAsia"/>
                <w:bCs/>
                <w:snapToGrid w:val="0"/>
                <w:kern w:val="0"/>
                <w:szCs w:val="21"/>
              </w:rPr>
              <w:t>日期：</w:t>
            </w:r>
          </w:p>
        </w:tc>
        <w:tc>
          <w:tcPr>
            <w:tcW w:w="1800" w:type="dxa"/>
            <w:tcBorders>
              <w:top w:val="nil"/>
              <w:left w:val="nil"/>
              <w:bottom w:val="nil"/>
              <w:right w:val="single" w:sz="18" w:space="0" w:color="000000"/>
            </w:tcBorders>
            <w:vAlign w:val="bottom"/>
          </w:tcPr>
          <w:p w14:paraId="5986ECE4" w14:textId="77777777" w:rsidR="003473AF" w:rsidRDefault="001F029C">
            <w:pPr>
              <w:pStyle w:val="3410"/>
              <w:widowControl/>
              <w:autoSpaceDN w:val="0"/>
              <w:spacing w:line="440" w:lineRule="exact"/>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　</w:t>
            </w:r>
          </w:p>
        </w:tc>
      </w:tr>
      <w:tr w:rsidR="003473AF" w14:paraId="279A4BEF" w14:textId="77777777">
        <w:trPr>
          <w:trHeight w:val="143"/>
          <w:jc w:val="center"/>
        </w:trPr>
        <w:tc>
          <w:tcPr>
            <w:tcW w:w="4510" w:type="dxa"/>
            <w:gridSpan w:val="2"/>
            <w:vMerge/>
            <w:tcBorders>
              <w:top w:val="single" w:sz="8" w:space="0" w:color="000000"/>
              <w:left w:val="single" w:sz="18" w:space="0" w:color="000000"/>
              <w:bottom w:val="single" w:sz="18" w:space="0" w:color="000000"/>
              <w:right w:val="single" w:sz="4" w:space="0" w:color="000000"/>
            </w:tcBorders>
            <w:vAlign w:val="center"/>
          </w:tcPr>
          <w:p w14:paraId="71E70751" w14:textId="77777777" w:rsidR="003473AF" w:rsidRDefault="003473AF"/>
        </w:tc>
        <w:tc>
          <w:tcPr>
            <w:tcW w:w="2296" w:type="dxa"/>
            <w:gridSpan w:val="3"/>
            <w:tcBorders>
              <w:top w:val="nil"/>
              <w:left w:val="nil"/>
              <w:bottom w:val="single" w:sz="18" w:space="0" w:color="000000"/>
              <w:right w:val="nil"/>
            </w:tcBorders>
            <w:vAlign w:val="bottom"/>
          </w:tcPr>
          <w:p w14:paraId="47109347" w14:textId="77777777" w:rsidR="003473AF" w:rsidRDefault="001F029C">
            <w:pPr>
              <w:pStyle w:val="3410"/>
              <w:widowControl/>
              <w:autoSpaceDN w:val="0"/>
              <w:spacing w:line="440" w:lineRule="exact"/>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　</w:t>
            </w:r>
          </w:p>
        </w:tc>
        <w:tc>
          <w:tcPr>
            <w:tcW w:w="1800" w:type="dxa"/>
            <w:tcBorders>
              <w:top w:val="nil"/>
              <w:left w:val="nil"/>
              <w:bottom w:val="single" w:sz="18" w:space="0" w:color="000000"/>
              <w:right w:val="single" w:sz="18" w:space="0" w:color="000000"/>
            </w:tcBorders>
            <w:vAlign w:val="bottom"/>
          </w:tcPr>
          <w:p w14:paraId="61EEF783" w14:textId="77777777" w:rsidR="003473AF" w:rsidRDefault="001F029C">
            <w:pPr>
              <w:pStyle w:val="3410"/>
              <w:widowControl/>
              <w:autoSpaceDN w:val="0"/>
              <w:spacing w:line="440" w:lineRule="exact"/>
              <w:rPr>
                <w:rFonts w:ascii="宋体" w:eastAsia="宋体" w:hAnsi="宋体" w:cs="宋体" w:hint="eastAsia"/>
                <w:snapToGrid w:val="0"/>
                <w:kern w:val="0"/>
                <w:szCs w:val="21"/>
              </w:rPr>
            </w:pPr>
            <w:r>
              <w:rPr>
                <w:rFonts w:ascii="宋体" w:eastAsia="宋体" w:hAnsi="宋体" w:cs="宋体" w:hint="eastAsia"/>
                <w:snapToGrid w:val="0"/>
                <w:kern w:val="0"/>
                <w:szCs w:val="21"/>
              </w:rPr>
              <w:t xml:space="preserve">　</w:t>
            </w:r>
          </w:p>
        </w:tc>
      </w:tr>
    </w:tbl>
    <w:p w14:paraId="655FE684" w14:textId="77777777" w:rsidR="003473AF" w:rsidRDefault="003473AF">
      <w:pPr>
        <w:rPr>
          <w:lang w:val="en-US"/>
        </w:rPr>
      </w:pPr>
    </w:p>
    <w:p w14:paraId="2B1B35DD" w14:textId="77777777" w:rsidR="003473AF" w:rsidRDefault="003473AF">
      <w:pPr>
        <w:rPr>
          <w:lang w:val="en-US"/>
        </w:rPr>
      </w:pPr>
    </w:p>
    <w:p w14:paraId="4DEE25F1" w14:textId="77777777" w:rsidR="003473AF" w:rsidRDefault="003473AF">
      <w:pPr>
        <w:rPr>
          <w:lang w:val="en-US"/>
        </w:rPr>
      </w:pPr>
    </w:p>
    <w:p w14:paraId="44327368" w14:textId="77777777" w:rsidR="003473AF" w:rsidRDefault="003473AF">
      <w:pPr>
        <w:rPr>
          <w:lang w:val="en-US"/>
        </w:rPr>
      </w:pPr>
    </w:p>
    <w:p w14:paraId="5E8222FD" w14:textId="77777777" w:rsidR="003473AF" w:rsidRDefault="003473AF">
      <w:pPr>
        <w:rPr>
          <w:lang w:val="en-US"/>
        </w:rPr>
      </w:pPr>
    </w:p>
    <w:p w14:paraId="41852551" w14:textId="77777777" w:rsidR="003473AF" w:rsidRDefault="003473AF">
      <w:pPr>
        <w:rPr>
          <w:lang w:val="en-US"/>
        </w:rPr>
      </w:pPr>
    </w:p>
    <w:p w14:paraId="2BF5735D" w14:textId="77777777" w:rsidR="003473AF" w:rsidRDefault="003473AF">
      <w:pPr>
        <w:rPr>
          <w:lang w:val="en-US"/>
        </w:rPr>
        <w:sectPr w:rsidR="003473AF">
          <w:headerReference w:type="default" r:id="rId19"/>
          <w:type w:val="continuous"/>
          <w:pgSz w:w="11907" w:h="16839"/>
          <w:pgMar w:top="1928" w:right="1531" w:bottom="1871" w:left="1531" w:header="1145" w:footer="709" w:gutter="0"/>
          <w:cols w:space="720"/>
          <w:docGrid w:linePitch="360"/>
        </w:sectPr>
      </w:pPr>
    </w:p>
    <w:p w14:paraId="02576F96" w14:textId="77777777" w:rsidR="003473AF" w:rsidRDefault="001F029C">
      <w:pPr>
        <w:pStyle w:val="1"/>
      </w:pPr>
      <w:bookmarkStart w:id="136" w:name="_Toc10025"/>
      <w:bookmarkStart w:id="137" w:name="_Toc1932"/>
      <w:bookmarkStart w:id="138" w:name="_Toc209620476"/>
      <w:bookmarkEnd w:id="112"/>
      <w:bookmarkEnd w:id="113"/>
      <w:bookmarkEnd w:id="114"/>
      <w:bookmarkEnd w:id="115"/>
      <w:bookmarkEnd w:id="116"/>
      <w:r>
        <w:lastRenderedPageBreak/>
        <w:t>投标材料格式</w:t>
      </w:r>
      <w:bookmarkEnd w:id="136"/>
      <w:bookmarkEnd w:id="137"/>
      <w:bookmarkEnd w:id="138"/>
    </w:p>
    <w:p w14:paraId="6F6074D4" w14:textId="77777777" w:rsidR="003473AF" w:rsidRDefault="001F029C" w:rsidP="006D0EB7">
      <w:pPr>
        <w:spacing w:beforeLines="100" w:before="240" w:afterLines="100" w:after="240"/>
        <w:jc w:val="center"/>
        <w:rPr>
          <w:rFonts w:eastAsia="方正小标宋简体"/>
          <w:b/>
          <w:sz w:val="28"/>
          <w:szCs w:val="28"/>
          <w:lang w:val="en-US"/>
        </w:rPr>
      </w:pPr>
      <w:r>
        <w:rPr>
          <w:rFonts w:eastAsia="方正小标宋简体"/>
          <w:b/>
          <w:sz w:val="28"/>
          <w:szCs w:val="28"/>
          <w:lang w:val="en-US"/>
        </w:rPr>
        <w:t>投标人提交文件须知</w:t>
      </w:r>
    </w:p>
    <w:p w14:paraId="626ED0B8" w14:textId="77777777" w:rsidR="003473AF" w:rsidRDefault="001F029C">
      <w:pPr>
        <w:ind w:firstLineChars="200" w:firstLine="420"/>
        <w:rPr>
          <w:lang w:val="en-US"/>
        </w:rPr>
      </w:pPr>
      <w:r>
        <w:rPr>
          <w:lang w:val="en-US"/>
        </w:rPr>
        <w:t>对投标人须知前附表中涉及</w:t>
      </w:r>
      <w:r>
        <w:rPr>
          <w:rFonts w:hint="eastAsia"/>
          <w:lang w:val="en-US"/>
        </w:rPr>
        <w:t>“</w:t>
      </w:r>
      <w:r>
        <w:rPr>
          <w:lang w:val="en-US"/>
        </w:rPr>
        <w:t>*</w:t>
      </w:r>
      <w:r>
        <w:rPr>
          <w:rFonts w:hint="eastAsia"/>
          <w:lang w:val="en-US"/>
        </w:rPr>
        <w:t>”</w:t>
      </w:r>
      <w:r>
        <w:rPr>
          <w:lang w:val="en-US"/>
        </w:rPr>
        <w:t>的格式文件，除可填报项目外，任何实质性修改将被视为非实质性响应投标，从而导致该投标无效。投标人提交的材料不予退还。</w:t>
      </w:r>
    </w:p>
    <w:p w14:paraId="5049FC62" w14:textId="77777777" w:rsidR="003473AF" w:rsidRDefault="001F029C">
      <w:pPr>
        <w:ind w:firstLineChars="200" w:firstLine="420"/>
        <w:rPr>
          <w:lang w:val="en-US"/>
        </w:rPr>
      </w:pPr>
      <w:r>
        <w:rPr>
          <w:lang w:val="en-US"/>
        </w:rPr>
        <w:t>本部分内容仅提供格式要求，并不代表所有列出格式的文件本项目全部必须提交。本项目需提交的商务、技术文件应以投标人须知前附表为准。</w:t>
      </w:r>
    </w:p>
    <w:p w14:paraId="416417C3" w14:textId="77777777" w:rsidR="003473AF" w:rsidRDefault="001F029C">
      <w:pPr>
        <w:ind w:firstLineChars="200" w:firstLine="420"/>
        <w:rPr>
          <w:lang w:val="en-US"/>
        </w:rPr>
      </w:pPr>
      <w:r>
        <w:rPr>
          <w:lang w:val="en-US"/>
        </w:rPr>
        <w:t>投标人应严格按照以下顺序填写和提交下述规定的全部格式文件以及其他有关资料。</w:t>
      </w:r>
    </w:p>
    <w:p w14:paraId="37F07DB7" w14:textId="77777777" w:rsidR="003473AF" w:rsidRDefault="001F029C">
      <w:pPr>
        <w:ind w:firstLineChars="200" w:firstLine="420"/>
        <w:rPr>
          <w:lang w:val="en-US"/>
        </w:rPr>
      </w:pPr>
      <w:r>
        <w:rPr>
          <w:lang w:val="en-US"/>
        </w:rPr>
        <w:t>全部文件应按投标人须知以及前附表中规定的语言和份数提交。</w:t>
      </w:r>
    </w:p>
    <w:p w14:paraId="2013A236" w14:textId="77777777" w:rsidR="003473AF" w:rsidRDefault="001F029C">
      <w:pPr>
        <w:ind w:firstLineChars="200" w:firstLine="420"/>
        <w:rPr>
          <w:lang w:val="en-US"/>
        </w:rPr>
      </w:pPr>
      <w:r>
        <w:rPr>
          <w:lang w:val="en-US"/>
        </w:rPr>
        <w:t>投标文件应按照招标文件的格式逐项填写，无相应内容可填的项应填写</w:t>
      </w:r>
      <w:r>
        <w:rPr>
          <w:rFonts w:hint="eastAsia"/>
          <w:lang w:val="en-US"/>
        </w:rPr>
        <w:t>“</w:t>
      </w:r>
      <w:r>
        <w:rPr>
          <w:lang w:val="en-US"/>
        </w:rPr>
        <w:t>无</w:t>
      </w:r>
      <w:r>
        <w:rPr>
          <w:rFonts w:hint="eastAsia"/>
          <w:lang w:val="en-US"/>
        </w:rPr>
        <w:t>”</w:t>
      </w:r>
      <w:r>
        <w:rPr>
          <w:lang w:val="en-US"/>
        </w:rPr>
        <w:t>、</w:t>
      </w:r>
      <w:r>
        <w:rPr>
          <w:rFonts w:hint="eastAsia"/>
          <w:lang w:val="en-US"/>
        </w:rPr>
        <w:t>“</w:t>
      </w:r>
      <w:r>
        <w:rPr>
          <w:lang w:val="en-US"/>
        </w:rPr>
        <w:t>未测试</w:t>
      </w:r>
      <w:r>
        <w:rPr>
          <w:rFonts w:hint="eastAsia"/>
          <w:lang w:val="en-US"/>
        </w:rPr>
        <w:t>”</w:t>
      </w:r>
      <w:r>
        <w:rPr>
          <w:lang w:val="en-US"/>
        </w:rPr>
        <w:t>、</w:t>
      </w:r>
      <w:r>
        <w:rPr>
          <w:rFonts w:hint="eastAsia"/>
          <w:lang w:val="en-US"/>
        </w:rPr>
        <w:t>“</w:t>
      </w:r>
      <w:r>
        <w:rPr>
          <w:lang w:val="en-US"/>
        </w:rPr>
        <w:t>没有相应指标</w:t>
      </w:r>
      <w:r>
        <w:rPr>
          <w:rFonts w:hint="eastAsia"/>
          <w:lang w:val="en-US"/>
        </w:rPr>
        <w:t>”</w:t>
      </w:r>
      <w:r>
        <w:rPr>
          <w:lang w:val="en-US"/>
        </w:rPr>
        <w:t>等明确的回答文字。</w:t>
      </w:r>
    </w:p>
    <w:p w14:paraId="2C42A518" w14:textId="77777777" w:rsidR="003473AF" w:rsidRDefault="001F029C">
      <w:pPr>
        <w:ind w:firstLineChars="200" w:firstLine="420"/>
        <w:rPr>
          <w:rFonts w:eastAsia="仿宋_GB2312"/>
        </w:rPr>
      </w:pPr>
      <w:r>
        <w:rPr>
          <w:lang w:val="en-US"/>
        </w:rPr>
        <w:br w:type="page"/>
      </w:r>
      <w:bookmarkStart w:id="139" w:name="_Ref495647693"/>
      <w:bookmarkStart w:id="140" w:name="_Ref462505451"/>
    </w:p>
    <w:p w14:paraId="13C45B65" w14:textId="77777777" w:rsidR="003473AF" w:rsidRDefault="001F029C">
      <w:pPr>
        <w:pStyle w:val="2"/>
        <w:spacing w:before="120"/>
        <w:rPr>
          <w:color w:val="auto"/>
        </w:rPr>
      </w:pPr>
      <w:bookmarkStart w:id="141" w:name="_Toc23546"/>
      <w:bookmarkStart w:id="142" w:name="_Toc565"/>
      <w:bookmarkStart w:id="143" w:name="_Toc48309523"/>
      <w:bookmarkStart w:id="144" w:name="_Toc209421912"/>
      <w:bookmarkStart w:id="145" w:name="_Toc19656"/>
      <w:bookmarkStart w:id="146" w:name="_Toc11373"/>
      <w:bookmarkStart w:id="147" w:name="_Toc209620477"/>
      <w:bookmarkStart w:id="148" w:name="_Toc5526"/>
      <w:bookmarkStart w:id="149" w:name="_Toc2921"/>
      <w:bookmarkEnd w:id="139"/>
      <w:bookmarkEnd w:id="140"/>
      <w:r>
        <w:rPr>
          <w:color w:val="auto"/>
        </w:rPr>
        <w:lastRenderedPageBreak/>
        <w:t>*</w:t>
      </w:r>
      <w:r>
        <w:rPr>
          <w:color w:val="auto"/>
        </w:rPr>
        <w:t>承诺函</w:t>
      </w:r>
      <w:bookmarkEnd w:id="141"/>
      <w:bookmarkEnd w:id="142"/>
      <w:bookmarkEnd w:id="143"/>
      <w:bookmarkEnd w:id="144"/>
      <w:bookmarkEnd w:id="145"/>
      <w:bookmarkEnd w:id="146"/>
      <w:bookmarkEnd w:id="147"/>
    </w:p>
    <w:p w14:paraId="6EF2E4B7" w14:textId="77777777" w:rsidR="003473AF" w:rsidRDefault="001F029C">
      <w:pPr>
        <w:spacing w:line="360" w:lineRule="auto"/>
        <w:jc w:val="center"/>
        <w:rPr>
          <w:b/>
          <w:bCs/>
          <w:lang w:val="en-US"/>
        </w:rPr>
      </w:pPr>
      <w:r>
        <w:rPr>
          <w:b/>
          <w:bCs/>
          <w:lang w:val="en-US"/>
        </w:rPr>
        <w:t>承诺函</w:t>
      </w:r>
    </w:p>
    <w:p w14:paraId="773D3511" w14:textId="77777777" w:rsidR="003473AF" w:rsidRDefault="001F029C">
      <w:pPr>
        <w:rPr>
          <w:lang w:val="en-US"/>
        </w:rPr>
      </w:pPr>
      <w:r>
        <w:rPr>
          <w:lang w:val="en-US"/>
        </w:rPr>
        <w:t>公安部警用装备采购中心：</w:t>
      </w:r>
    </w:p>
    <w:p w14:paraId="0229BF4C" w14:textId="77777777" w:rsidR="003473AF" w:rsidRDefault="001F029C">
      <w:pPr>
        <w:ind w:firstLineChars="200" w:firstLine="420"/>
        <w:rPr>
          <w:lang w:val="en-US"/>
        </w:rPr>
      </w:pPr>
      <w:r>
        <w:t>我公司承诺</w:t>
      </w:r>
      <w:r>
        <w:rPr>
          <w:rFonts w:hint="eastAsia"/>
        </w:rPr>
        <w:t>在</w:t>
      </w:r>
      <w:r>
        <w:t>参加贵中心组织的项目（项目编号：）的</w:t>
      </w:r>
      <w:r>
        <w:rPr>
          <w:lang w:val="en-US"/>
        </w:rPr>
        <w:t>公开招标</w:t>
      </w:r>
      <w:r>
        <w:rPr>
          <w:rFonts w:hint="eastAsia"/>
          <w:lang w:val="en-US"/>
        </w:rPr>
        <w:t>中</w:t>
      </w:r>
      <w:r>
        <w:rPr>
          <w:lang w:val="en-US"/>
        </w:rPr>
        <w:t>，遵守《中华人民共和国政府采购法》第二十二、七十七条和《中华人民共和国政府采购法实施条例》第十七条之规定，如有违反，依法接受相应处罚。我公司承诺符合《中华人民共和国政府采购法》第二十二条的如下规定：</w:t>
      </w:r>
    </w:p>
    <w:p w14:paraId="169C6C4D" w14:textId="77777777" w:rsidR="003473AF" w:rsidRDefault="001F029C">
      <w:pPr>
        <w:ind w:firstLineChars="200" w:firstLine="420"/>
        <w:rPr>
          <w:lang w:val="en-US"/>
        </w:rPr>
      </w:pPr>
      <w:r>
        <w:rPr>
          <w:lang w:val="en-US"/>
        </w:rPr>
        <w:t>（一）具有独立承担民事责任的能力；</w:t>
      </w:r>
    </w:p>
    <w:p w14:paraId="09F38777" w14:textId="77777777" w:rsidR="003473AF" w:rsidRDefault="001F029C">
      <w:pPr>
        <w:ind w:firstLineChars="200" w:firstLine="420"/>
        <w:rPr>
          <w:lang w:val="en-US"/>
        </w:rPr>
      </w:pPr>
      <w:r>
        <w:rPr>
          <w:lang w:val="en-US"/>
        </w:rPr>
        <w:t>（二）具有良好的商业信誉和健全的</w:t>
      </w:r>
      <w:hyperlink r:id="rId20" w:tgtFrame="_blank" w:history="1">
        <w:r>
          <w:rPr>
            <w:lang w:val="en-US"/>
          </w:rPr>
          <w:t>财务会计制度</w:t>
        </w:r>
      </w:hyperlink>
      <w:r>
        <w:rPr>
          <w:lang w:val="en-US"/>
        </w:rPr>
        <w:t>；</w:t>
      </w:r>
    </w:p>
    <w:p w14:paraId="5EA0A144" w14:textId="77777777" w:rsidR="003473AF" w:rsidRDefault="001F029C">
      <w:pPr>
        <w:ind w:firstLineChars="200" w:firstLine="420"/>
        <w:rPr>
          <w:lang w:val="en-US"/>
        </w:rPr>
      </w:pPr>
      <w:r>
        <w:rPr>
          <w:lang w:val="en-US"/>
        </w:rPr>
        <w:t>（三）具有履行合同所必需的设备和专业技术能力；</w:t>
      </w:r>
    </w:p>
    <w:p w14:paraId="5357A104" w14:textId="77777777" w:rsidR="003473AF" w:rsidRDefault="001F029C">
      <w:pPr>
        <w:ind w:firstLineChars="200" w:firstLine="420"/>
        <w:rPr>
          <w:lang w:val="en-US"/>
        </w:rPr>
      </w:pPr>
      <w:r>
        <w:rPr>
          <w:lang w:val="en-US"/>
        </w:rPr>
        <w:t>（四）有依法缴纳税收和</w:t>
      </w:r>
      <w:hyperlink r:id="rId21" w:tgtFrame="_blank" w:history="1">
        <w:r>
          <w:rPr>
            <w:lang w:val="en-US"/>
          </w:rPr>
          <w:t>社会保障资金</w:t>
        </w:r>
      </w:hyperlink>
      <w:r>
        <w:rPr>
          <w:lang w:val="en-US"/>
        </w:rPr>
        <w:t>的良好记录；</w:t>
      </w:r>
    </w:p>
    <w:p w14:paraId="63C90532" w14:textId="77777777" w:rsidR="003473AF" w:rsidRDefault="001F029C">
      <w:pPr>
        <w:ind w:firstLineChars="200" w:firstLine="420"/>
        <w:rPr>
          <w:lang w:val="en-US"/>
        </w:rPr>
      </w:pPr>
      <w:r>
        <w:rPr>
          <w:lang w:val="en-US"/>
        </w:rPr>
        <w:t>（五）参加</w:t>
      </w:r>
      <w:hyperlink r:id="rId22" w:tgtFrame="_blank" w:history="1">
        <w:r>
          <w:rPr>
            <w:lang w:val="en-US"/>
          </w:rPr>
          <w:t>政府采购</w:t>
        </w:r>
      </w:hyperlink>
      <w:r>
        <w:rPr>
          <w:lang w:val="en-US"/>
        </w:rPr>
        <w:t>活动前三年内，在经营活动中没有重大违法记录；</w:t>
      </w:r>
    </w:p>
    <w:p w14:paraId="31D93AD6" w14:textId="77777777" w:rsidR="003473AF" w:rsidRDefault="001F029C">
      <w:pPr>
        <w:ind w:firstLineChars="200" w:firstLine="420"/>
        <w:rPr>
          <w:lang w:val="en-US"/>
        </w:rPr>
      </w:pPr>
      <w:r>
        <w:rPr>
          <w:lang w:val="en-US"/>
        </w:rPr>
        <w:t>（六）法律、行政法规规定的其他条件。</w:t>
      </w:r>
    </w:p>
    <w:p w14:paraId="75B2FE41" w14:textId="77777777" w:rsidR="003473AF" w:rsidRDefault="001F029C">
      <w:pPr>
        <w:ind w:firstLineChars="200" w:firstLine="420"/>
        <w:rPr>
          <w:lang w:val="en-US"/>
        </w:rPr>
      </w:pPr>
      <w:r>
        <w:rPr>
          <w:lang w:val="en-US"/>
        </w:rPr>
        <w:t>若我公司经审查，被发现有任何违反上述规定的记录，愿意承担因此产生的一切责任。</w:t>
      </w:r>
    </w:p>
    <w:p w14:paraId="6ED0EDA2" w14:textId="77777777" w:rsidR="003473AF" w:rsidRDefault="003473AF">
      <w:pPr>
        <w:ind w:firstLineChars="200" w:firstLine="420"/>
        <w:rPr>
          <w:lang w:val="en-US"/>
        </w:rPr>
      </w:pPr>
    </w:p>
    <w:p w14:paraId="603960F4" w14:textId="77777777" w:rsidR="003473AF" w:rsidRDefault="003473AF">
      <w:pPr>
        <w:ind w:firstLineChars="200" w:firstLine="420"/>
        <w:rPr>
          <w:lang w:val="en-US"/>
        </w:rPr>
      </w:pPr>
    </w:p>
    <w:p w14:paraId="14494949" w14:textId="77777777" w:rsidR="003473AF" w:rsidRDefault="003473AF">
      <w:pPr>
        <w:ind w:firstLineChars="200" w:firstLine="420"/>
        <w:rPr>
          <w:lang w:val="en-US"/>
        </w:rPr>
      </w:pPr>
    </w:p>
    <w:p w14:paraId="5A8D246C" w14:textId="77777777" w:rsidR="003473AF" w:rsidRDefault="003473AF">
      <w:pPr>
        <w:ind w:firstLineChars="200" w:firstLine="420"/>
        <w:rPr>
          <w:lang w:val="en-US"/>
        </w:rPr>
      </w:pPr>
    </w:p>
    <w:p w14:paraId="73BB3832" w14:textId="77777777" w:rsidR="003473AF" w:rsidRDefault="001F029C">
      <w:pPr>
        <w:tabs>
          <w:tab w:val="left" w:pos="0"/>
        </w:tabs>
        <w:spacing w:line="360" w:lineRule="exact"/>
        <w:ind w:leftChars="67" w:left="418" w:hangingChars="132" w:hanging="277"/>
        <w:jc w:val="both"/>
      </w:pPr>
      <w:r>
        <w:t>投标人名称（全称并加盖公章）：</w:t>
      </w:r>
      <w:r>
        <w:t>____</w:t>
      </w:r>
    </w:p>
    <w:p w14:paraId="7067C4C1" w14:textId="77777777" w:rsidR="003473AF" w:rsidRDefault="001F029C">
      <w:pPr>
        <w:tabs>
          <w:tab w:val="left" w:pos="0"/>
        </w:tabs>
        <w:spacing w:line="360" w:lineRule="exact"/>
        <w:ind w:leftChars="67" w:left="418" w:hangingChars="132" w:hanging="277"/>
        <w:jc w:val="both"/>
      </w:pPr>
      <w:r>
        <w:t>法定代表人签字</w:t>
      </w:r>
      <w:r>
        <w:rPr>
          <w:rFonts w:hint="eastAsia"/>
        </w:rPr>
        <w:t>或盖章</w:t>
      </w:r>
      <w:r>
        <w:t>：</w:t>
      </w:r>
      <w:r>
        <w:t xml:space="preserve">_________________             </w:t>
      </w:r>
    </w:p>
    <w:p w14:paraId="57F42436" w14:textId="77777777" w:rsidR="003473AF" w:rsidRDefault="001F029C">
      <w:pPr>
        <w:tabs>
          <w:tab w:val="left" w:pos="0"/>
        </w:tabs>
        <w:spacing w:line="360" w:lineRule="exact"/>
        <w:ind w:leftChars="67" w:left="418" w:hangingChars="132" w:hanging="277"/>
        <w:jc w:val="both"/>
      </w:pPr>
      <w:r>
        <w:t>投标人代表签字</w:t>
      </w:r>
      <w:r>
        <w:rPr>
          <w:rFonts w:hint="eastAsia"/>
        </w:rPr>
        <w:t>或盖章</w:t>
      </w:r>
      <w:r>
        <w:t>：</w:t>
      </w:r>
      <w:r>
        <w:t xml:space="preserve">_________________     </w:t>
      </w:r>
    </w:p>
    <w:p w14:paraId="4C1E0E72" w14:textId="77777777" w:rsidR="003473AF" w:rsidRDefault="001F029C">
      <w:pPr>
        <w:tabs>
          <w:tab w:val="left" w:pos="0"/>
        </w:tabs>
        <w:spacing w:line="360" w:lineRule="exact"/>
        <w:jc w:val="both"/>
        <w:rPr>
          <w:u w:val="single"/>
        </w:rPr>
      </w:pPr>
      <w:r>
        <w:t xml:space="preserve"> </w:t>
      </w:r>
      <w:r>
        <w:t>日</w:t>
      </w:r>
      <w:r>
        <w:t xml:space="preserve">     </w:t>
      </w:r>
      <w:r>
        <w:t>期：</w:t>
      </w:r>
      <w:r>
        <w:rPr>
          <w:u w:val="single"/>
        </w:rPr>
        <w:t>年月日</w:t>
      </w:r>
    </w:p>
    <w:p w14:paraId="381D1BA8" w14:textId="77777777" w:rsidR="003473AF" w:rsidRDefault="003473AF">
      <w:pPr>
        <w:ind w:firstLineChars="200" w:firstLine="420"/>
        <w:rPr>
          <w:lang w:val="en-US"/>
        </w:rPr>
      </w:pPr>
    </w:p>
    <w:p w14:paraId="4FBAD99E" w14:textId="77777777" w:rsidR="003473AF" w:rsidRDefault="003473AF">
      <w:pPr>
        <w:ind w:firstLineChars="200" w:firstLine="420"/>
        <w:rPr>
          <w:lang w:val="en-US"/>
        </w:rPr>
      </w:pPr>
    </w:p>
    <w:p w14:paraId="4E3B5737" w14:textId="77777777" w:rsidR="003473AF" w:rsidRDefault="001F029C">
      <w:pPr>
        <w:ind w:firstLineChars="200" w:firstLine="420"/>
        <w:rPr>
          <w:lang w:val="en-US"/>
        </w:rPr>
      </w:pPr>
      <w:r>
        <w:rPr>
          <w:rFonts w:hint="eastAsia"/>
          <w:lang w:val="en-US"/>
        </w:rPr>
        <w:t>说明：</w:t>
      </w:r>
    </w:p>
    <w:p w14:paraId="558DCA7F" w14:textId="77777777" w:rsidR="003473AF" w:rsidRDefault="001F029C">
      <w:pPr>
        <w:ind w:firstLineChars="200" w:firstLine="420"/>
        <w:rPr>
          <w:lang w:val="en-US"/>
        </w:rPr>
      </w:pPr>
      <w:r>
        <w:rPr>
          <w:rFonts w:hint="eastAsia"/>
          <w:lang w:val="en-US"/>
        </w:rPr>
        <w:t>1</w:t>
      </w:r>
      <w:r>
        <w:rPr>
          <w:rFonts w:hint="eastAsia"/>
          <w:lang w:val="en-US"/>
        </w:rPr>
        <w:t>、投标人须</w:t>
      </w:r>
      <w:proofErr w:type="gramStart"/>
      <w:r>
        <w:rPr>
          <w:rFonts w:hint="eastAsia"/>
          <w:lang w:val="en-US"/>
        </w:rPr>
        <w:t>作出</w:t>
      </w:r>
      <w:proofErr w:type="gramEnd"/>
      <w:r>
        <w:rPr>
          <w:rFonts w:hint="eastAsia"/>
          <w:lang w:val="en-US"/>
        </w:rPr>
        <w:t>书面承诺，否则投标无效。</w:t>
      </w:r>
    </w:p>
    <w:p w14:paraId="3B9E4B18" w14:textId="77777777" w:rsidR="003473AF" w:rsidRDefault="001F029C">
      <w:pPr>
        <w:ind w:firstLineChars="200" w:firstLine="420"/>
        <w:rPr>
          <w:lang w:val="en-US"/>
        </w:rPr>
      </w:pPr>
      <w:r>
        <w:rPr>
          <w:rFonts w:hint="eastAsia"/>
          <w:lang w:val="en-US"/>
        </w:rPr>
        <w:t>2</w:t>
      </w:r>
      <w:r>
        <w:rPr>
          <w:rFonts w:hint="eastAsia"/>
          <w:lang w:val="en-US"/>
        </w:rPr>
        <w:t>、采购人或</w:t>
      </w:r>
      <w:proofErr w:type="gramStart"/>
      <w:r>
        <w:rPr>
          <w:rFonts w:hint="eastAsia"/>
          <w:lang w:val="en-US"/>
        </w:rPr>
        <w:t>警采中心</w:t>
      </w:r>
      <w:proofErr w:type="gramEnd"/>
      <w:r>
        <w:rPr>
          <w:rFonts w:hint="eastAsia"/>
          <w:lang w:val="en-US"/>
        </w:rPr>
        <w:t>可以查询投标人的承诺事项，若投标人的承诺和查询结果不一致的，以查询结果为准。</w:t>
      </w:r>
    </w:p>
    <w:p w14:paraId="42B3B335" w14:textId="77777777" w:rsidR="003473AF" w:rsidRDefault="001F029C">
      <w:pPr>
        <w:ind w:firstLineChars="200" w:firstLine="420"/>
        <w:rPr>
          <w:lang w:val="en-US"/>
        </w:rPr>
      </w:pPr>
      <w:r>
        <w:rPr>
          <w:rFonts w:hint="eastAsia"/>
          <w:lang w:val="en-US"/>
        </w:rPr>
        <w:t>3</w:t>
      </w:r>
      <w:r>
        <w:rPr>
          <w:rFonts w:hint="eastAsia"/>
          <w:lang w:val="en-US"/>
        </w:rPr>
        <w:t>、</w:t>
      </w:r>
      <w:proofErr w:type="gramStart"/>
      <w:r>
        <w:rPr>
          <w:rFonts w:hint="eastAsia"/>
          <w:lang w:val="en-US"/>
        </w:rPr>
        <w:t>须盖投标人</w:t>
      </w:r>
      <w:proofErr w:type="gramEnd"/>
      <w:r>
        <w:rPr>
          <w:rFonts w:hint="eastAsia"/>
          <w:lang w:val="en-US"/>
        </w:rPr>
        <w:t>公章、法定代表人签字或盖章、投标人代表签字或盖章，如无公章、签字或盖章，投标无效。</w:t>
      </w:r>
    </w:p>
    <w:p w14:paraId="02EEC9C8" w14:textId="77777777" w:rsidR="003473AF" w:rsidRDefault="003473AF">
      <w:pPr>
        <w:ind w:firstLineChars="200" w:firstLine="420"/>
        <w:rPr>
          <w:lang w:val="en-US"/>
        </w:rPr>
      </w:pPr>
    </w:p>
    <w:p w14:paraId="1DBFA2C0" w14:textId="77777777" w:rsidR="003473AF" w:rsidRDefault="003473AF">
      <w:pPr>
        <w:ind w:firstLineChars="200" w:firstLine="420"/>
        <w:rPr>
          <w:lang w:val="en-US"/>
        </w:rPr>
      </w:pPr>
    </w:p>
    <w:p w14:paraId="5BD34FDB" w14:textId="77777777" w:rsidR="003473AF" w:rsidRDefault="001F029C">
      <w:r>
        <w:br w:type="page"/>
      </w:r>
    </w:p>
    <w:p w14:paraId="54AB6690" w14:textId="77777777" w:rsidR="003473AF" w:rsidRDefault="001F029C">
      <w:pPr>
        <w:pStyle w:val="2"/>
        <w:spacing w:before="120"/>
        <w:rPr>
          <w:color w:val="auto"/>
        </w:rPr>
      </w:pPr>
      <w:bookmarkStart w:id="150" w:name="_Toc48309524"/>
      <w:bookmarkStart w:id="151" w:name="_Toc29973"/>
      <w:bookmarkStart w:id="152" w:name="_Toc3835"/>
      <w:bookmarkStart w:id="153" w:name="_Toc209421913"/>
      <w:bookmarkStart w:id="154" w:name="_Toc20843"/>
      <w:bookmarkStart w:id="155" w:name="_Toc209620478"/>
      <w:r>
        <w:rPr>
          <w:color w:val="auto"/>
        </w:rPr>
        <w:lastRenderedPageBreak/>
        <w:t>*</w:t>
      </w:r>
      <w:r>
        <w:rPr>
          <w:color w:val="auto"/>
        </w:rPr>
        <w:t>投标函</w:t>
      </w:r>
      <w:bookmarkEnd w:id="148"/>
      <w:bookmarkEnd w:id="149"/>
      <w:bookmarkEnd w:id="150"/>
      <w:bookmarkEnd w:id="151"/>
      <w:bookmarkEnd w:id="152"/>
      <w:bookmarkEnd w:id="153"/>
      <w:bookmarkEnd w:id="154"/>
      <w:bookmarkEnd w:id="155"/>
    </w:p>
    <w:p w14:paraId="4E8A92A1" w14:textId="77777777" w:rsidR="003473AF" w:rsidRDefault="001F029C">
      <w:pPr>
        <w:adjustRightInd w:val="0"/>
        <w:snapToGrid w:val="0"/>
        <w:rPr>
          <w:lang w:val="en-US"/>
        </w:rPr>
      </w:pPr>
      <w:r>
        <w:rPr>
          <w:lang w:val="en-US"/>
        </w:rPr>
        <w:t>公安部警用装备采购中心：</w:t>
      </w:r>
    </w:p>
    <w:p w14:paraId="35280F0B" w14:textId="77777777" w:rsidR="003473AF" w:rsidRDefault="001F029C">
      <w:pPr>
        <w:adjustRightInd w:val="0"/>
        <w:snapToGrid w:val="0"/>
        <w:ind w:firstLineChars="200" w:firstLine="420"/>
        <w:rPr>
          <w:lang w:val="en-US"/>
        </w:rPr>
      </w:pPr>
      <w:r>
        <w:rPr>
          <w:lang w:val="en-US"/>
        </w:rPr>
        <w:t>我方参与贵方组织的</w:t>
      </w:r>
      <w:r>
        <w:rPr>
          <w:u w:val="single"/>
          <w:lang w:val="en-US"/>
        </w:rPr>
        <w:t>（项目名称、项目编号、包号）</w:t>
      </w:r>
      <w:r>
        <w:rPr>
          <w:lang w:val="en-US"/>
        </w:rPr>
        <w:t>公开招标活动，现郑重承诺如下：</w:t>
      </w:r>
    </w:p>
    <w:p w14:paraId="5CD5E9B1" w14:textId="77777777" w:rsidR="003473AF" w:rsidRDefault="001F029C">
      <w:pPr>
        <w:adjustRightInd w:val="0"/>
        <w:snapToGrid w:val="0"/>
        <w:ind w:firstLineChars="200" w:firstLine="420"/>
        <w:rPr>
          <w:lang w:val="en-US"/>
        </w:rPr>
      </w:pPr>
      <w:r>
        <w:rPr>
          <w:lang w:val="en-US"/>
        </w:rPr>
        <w:t>1</w:t>
      </w:r>
      <w:r>
        <w:rPr>
          <w:lang w:val="en-US"/>
        </w:rPr>
        <w:t>、我方同意在本项目招标文件中规定的开标之日起</w:t>
      </w:r>
      <w:r>
        <w:rPr>
          <w:lang w:val="en-US"/>
        </w:rPr>
        <w:t>120</w:t>
      </w:r>
      <w:r>
        <w:rPr>
          <w:lang w:val="en-US"/>
        </w:rPr>
        <w:t>日历日内遵守本投标文件中的所有承诺，且在此期限</w:t>
      </w:r>
      <w:proofErr w:type="gramStart"/>
      <w:r>
        <w:rPr>
          <w:lang w:val="en-US"/>
        </w:rPr>
        <w:t>内承诺</w:t>
      </w:r>
      <w:proofErr w:type="gramEnd"/>
      <w:r>
        <w:rPr>
          <w:lang w:val="en-US"/>
        </w:rPr>
        <w:t>具有约束力。</w:t>
      </w:r>
    </w:p>
    <w:p w14:paraId="15731D32" w14:textId="77777777" w:rsidR="003473AF" w:rsidRDefault="001F029C">
      <w:pPr>
        <w:adjustRightInd w:val="0"/>
        <w:snapToGrid w:val="0"/>
        <w:ind w:firstLineChars="200" w:firstLine="420"/>
        <w:rPr>
          <w:lang w:val="en-US"/>
        </w:rPr>
      </w:pPr>
      <w:r>
        <w:rPr>
          <w:lang w:val="en-US"/>
        </w:rPr>
        <w:t>2</w:t>
      </w:r>
      <w:r>
        <w:rPr>
          <w:lang w:val="en-US"/>
        </w:rPr>
        <w:t>、我方对所提交的投标文件及相关资料的真实性、准确性和完整性负责，并愿意向贵方提供任何与本项投标有关的数据、技术资料和相关证明材料。</w:t>
      </w:r>
    </w:p>
    <w:p w14:paraId="7C33BE3C" w14:textId="77777777" w:rsidR="003473AF" w:rsidRDefault="001F029C">
      <w:pPr>
        <w:adjustRightInd w:val="0"/>
        <w:snapToGrid w:val="0"/>
        <w:ind w:firstLineChars="200" w:firstLine="420"/>
        <w:rPr>
          <w:lang w:val="en-US"/>
        </w:rPr>
      </w:pPr>
      <w:r>
        <w:rPr>
          <w:lang w:val="en-US"/>
        </w:rPr>
        <w:t>3</w:t>
      </w:r>
      <w:r>
        <w:rPr>
          <w:lang w:val="en-US"/>
        </w:rPr>
        <w:t>、我方承诺完全接受招标文件中《合同》的全部条款，且无任何异议。我方保证忠实地执行双方所签订的合同，并严格履行合同规定的责任和义务。</w:t>
      </w:r>
    </w:p>
    <w:p w14:paraId="6815F10A" w14:textId="77777777" w:rsidR="003473AF" w:rsidRDefault="001F029C">
      <w:pPr>
        <w:adjustRightInd w:val="0"/>
        <w:snapToGrid w:val="0"/>
        <w:ind w:firstLineChars="200" w:firstLine="420"/>
        <w:rPr>
          <w:lang w:val="en-US"/>
        </w:rPr>
      </w:pPr>
      <w:r>
        <w:rPr>
          <w:lang w:val="en-US"/>
        </w:rPr>
        <w:t>4</w:t>
      </w:r>
      <w:r>
        <w:rPr>
          <w:lang w:val="en-US"/>
        </w:rPr>
        <w:t>、若采购人需追加采购本项目招标文件所列货物及相关服务，在不改变合同其他实质性条款的前提下，我方愿意签订补充合同，并按相同或更优惠的折扣</w:t>
      </w:r>
      <w:proofErr w:type="gramStart"/>
      <w:r>
        <w:rPr>
          <w:lang w:val="en-US"/>
        </w:rPr>
        <w:t>率保证</w:t>
      </w:r>
      <w:proofErr w:type="gramEnd"/>
      <w:r>
        <w:rPr>
          <w:lang w:val="en-US"/>
        </w:rPr>
        <w:t>供货。</w:t>
      </w:r>
    </w:p>
    <w:p w14:paraId="2CCD068B" w14:textId="77777777" w:rsidR="003473AF" w:rsidRDefault="001F029C">
      <w:pPr>
        <w:adjustRightInd w:val="0"/>
        <w:snapToGrid w:val="0"/>
        <w:ind w:firstLineChars="200" w:firstLine="420"/>
        <w:rPr>
          <w:lang w:val="en-US"/>
        </w:rPr>
      </w:pPr>
      <w:r>
        <w:rPr>
          <w:lang w:val="en-US"/>
        </w:rPr>
        <w:t>5</w:t>
      </w:r>
      <w:r>
        <w:rPr>
          <w:lang w:val="en-US"/>
        </w:rPr>
        <w:t>、我方保证在投标全过程中，杜绝以下不廉洁的行为：</w:t>
      </w:r>
    </w:p>
    <w:p w14:paraId="5080CA47" w14:textId="77777777" w:rsidR="003473AF" w:rsidRDefault="001F029C">
      <w:pPr>
        <w:adjustRightInd w:val="0"/>
        <w:snapToGrid w:val="0"/>
        <w:ind w:firstLineChars="200" w:firstLine="420"/>
        <w:rPr>
          <w:lang w:val="en-US"/>
        </w:rPr>
      </w:pPr>
      <w:r>
        <w:rPr>
          <w:lang w:val="en-US"/>
        </w:rPr>
        <w:t>（</w:t>
      </w:r>
      <w:r>
        <w:rPr>
          <w:lang w:val="en-US"/>
        </w:rPr>
        <w:t>1</w:t>
      </w:r>
      <w:r>
        <w:rPr>
          <w:lang w:val="en-US"/>
        </w:rPr>
        <w:t>）串通相关人员进行招标、投标、围标和竞价；</w:t>
      </w:r>
    </w:p>
    <w:p w14:paraId="77DCE014" w14:textId="77777777" w:rsidR="003473AF" w:rsidRDefault="001F029C">
      <w:pPr>
        <w:adjustRightInd w:val="0"/>
        <w:snapToGrid w:val="0"/>
        <w:ind w:firstLineChars="200" w:firstLine="420"/>
        <w:rPr>
          <w:lang w:val="en-US"/>
        </w:rPr>
      </w:pPr>
      <w:r>
        <w:rPr>
          <w:lang w:val="en-US"/>
        </w:rPr>
        <w:t>（</w:t>
      </w:r>
      <w:r>
        <w:rPr>
          <w:lang w:val="en-US"/>
        </w:rPr>
        <w:t>2</w:t>
      </w:r>
      <w:r>
        <w:rPr>
          <w:lang w:val="en-US"/>
        </w:rPr>
        <w:t>）以他人名义进行投标、竞价或者以提供虚假材料等方式谋取中标（成交）；</w:t>
      </w:r>
    </w:p>
    <w:p w14:paraId="6F8D5ABF" w14:textId="77777777" w:rsidR="003473AF" w:rsidRDefault="001F029C">
      <w:pPr>
        <w:adjustRightInd w:val="0"/>
        <w:snapToGrid w:val="0"/>
        <w:ind w:firstLineChars="200" w:firstLine="420"/>
        <w:rPr>
          <w:lang w:val="en-US"/>
        </w:rPr>
      </w:pPr>
      <w:r>
        <w:rPr>
          <w:lang w:val="en-US"/>
        </w:rPr>
        <w:t>（</w:t>
      </w:r>
      <w:r>
        <w:rPr>
          <w:lang w:val="en-US"/>
        </w:rPr>
        <w:t>3</w:t>
      </w:r>
      <w:r>
        <w:rPr>
          <w:lang w:val="en-US"/>
        </w:rPr>
        <w:t>）违反招标文件规定，擅自将中标（成交）项目转让给他人；</w:t>
      </w:r>
    </w:p>
    <w:p w14:paraId="1CDF386A" w14:textId="77777777" w:rsidR="003473AF" w:rsidRDefault="001F029C">
      <w:pPr>
        <w:adjustRightInd w:val="0"/>
        <w:snapToGrid w:val="0"/>
        <w:ind w:firstLineChars="200" w:firstLine="420"/>
        <w:rPr>
          <w:lang w:val="en-US"/>
        </w:rPr>
      </w:pPr>
      <w:r>
        <w:rPr>
          <w:lang w:val="en-US"/>
        </w:rPr>
        <w:t>（</w:t>
      </w:r>
      <w:r>
        <w:rPr>
          <w:lang w:val="en-US"/>
        </w:rPr>
        <w:t>4</w:t>
      </w:r>
      <w:r>
        <w:rPr>
          <w:lang w:val="en-US"/>
        </w:rPr>
        <w:t>）向</w:t>
      </w:r>
      <w:proofErr w:type="gramStart"/>
      <w:r>
        <w:rPr>
          <w:lang w:val="en-US"/>
        </w:rPr>
        <w:t>警采中心</w:t>
      </w:r>
      <w:proofErr w:type="gramEnd"/>
      <w:r>
        <w:rPr>
          <w:lang w:val="en-US"/>
        </w:rPr>
        <w:t>工作人员提供好处费、感谢费、礼品、礼金、消费卡等财物；</w:t>
      </w:r>
    </w:p>
    <w:p w14:paraId="3A840B0E" w14:textId="77777777" w:rsidR="003473AF" w:rsidRDefault="001F029C">
      <w:pPr>
        <w:adjustRightInd w:val="0"/>
        <w:snapToGrid w:val="0"/>
        <w:ind w:firstLineChars="200" w:firstLine="420"/>
        <w:rPr>
          <w:lang w:val="en-US"/>
        </w:rPr>
      </w:pPr>
      <w:r>
        <w:rPr>
          <w:lang w:val="en-US"/>
        </w:rPr>
        <w:t>（</w:t>
      </w:r>
      <w:r>
        <w:rPr>
          <w:lang w:val="en-US"/>
        </w:rPr>
        <w:t>5</w:t>
      </w:r>
      <w:r>
        <w:rPr>
          <w:lang w:val="en-US"/>
        </w:rPr>
        <w:t>）接受或向</w:t>
      </w:r>
      <w:proofErr w:type="gramStart"/>
      <w:r>
        <w:rPr>
          <w:lang w:val="en-US"/>
        </w:rPr>
        <w:t>警采中心</w:t>
      </w:r>
      <w:proofErr w:type="gramEnd"/>
      <w:r>
        <w:rPr>
          <w:lang w:val="en-US"/>
        </w:rPr>
        <w:t>工作人员提供可能影响公平公正的宴请、旅游、健身、娱乐消费等活动安排；</w:t>
      </w:r>
    </w:p>
    <w:p w14:paraId="76A8FC0A" w14:textId="77777777" w:rsidR="003473AF" w:rsidRDefault="001F029C">
      <w:pPr>
        <w:adjustRightInd w:val="0"/>
        <w:snapToGrid w:val="0"/>
        <w:ind w:firstLineChars="200" w:firstLine="420"/>
        <w:rPr>
          <w:lang w:val="en-US"/>
        </w:rPr>
      </w:pPr>
      <w:r>
        <w:rPr>
          <w:lang w:val="en-US"/>
        </w:rPr>
        <w:t>（</w:t>
      </w:r>
      <w:r>
        <w:rPr>
          <w:lang w:val="en-US"/>
        </w:rPr>
        <w:t>6</w:t>
      </w:r>
      <w:r>
        <w:rPr>
          <w:lang w:val="en-US"/>
        </w:rPr>
        <w:t>）为谋取私利与</w:t>
      </w:r>
      <w:proofErr w:type="gramStart"/>
      <w:r>
        <w:rPr>
          <w:lang w:val="en-US"/>
        </w:rPr>
        <w:t>警采中心</w:t>
      </w:r>
      <w:proofErr w:type="gramEnd"/>
      <w:r>
        <w:rPr>
          <w:lang w:val="en-US"/>
        </w:rPr>
        <w:t>工作人员就有关采购项目问题进行私下商谈或达成默契；</w:t>
      </w:r>
    </w:p>
    <w:p w14:paraId="4BD9F14F" w14:textId="77777777" w:rsidR="003473AF" w:rsidRDefault="001F029C">
      <w:pPr>
        <w:adjustRightInd w:val="0"/>
        <w:snapToGrid w:val="0"/>
        <w:ind w:firstLineChars="200" w:firstLine="420"/>
        <w:rPr>
          <w:lang w:val="en-US"/>
        </w:rPr>
      </w:pPr>
      <w:r>
        <w:rPr>
          <w:lang w:val="en-US"/>
        </w:rPr>
        <w:t>（</w:t>
      </w:r>
      <w:r>
        <w:rPr>
          <w:lang w:val="en-US"/>
        </w:rPr>
        <w:t>7</w:t>
      </w:r>
      <w:r>
        <w:rPr>
          <w:lang w:val="en-US"/>
        </w:rPr>
        <w:t>）接受或向</w:t>
      </w:r>
      <w:proofErr w:type="gramStart"/>
      <w:r>
        <w:rPr>
          <w:lang w:val="en-US"/>
        </w:rPr>
        <w:t>警采中心</w:t>
      </w:r>
      <w:proofErr w:type="gramEnd"/>
      <w:r>
        <w:rPr>
          <w:lang w:val="en-US"/>
        </w:rPr>
        <w:t>工作人员提供其他不正当利益；</w:t>
      </w:r>
    </w:p>
    <w:p w14:paraId="030B5046" w14:textId="77777777" w:rsidR="003473AF" w:rsidRDefault="001F029C">
      <w:pPr>
        <w:adjustRightInd w:val="0"/>
        <w:snapToGrid w:val="0"/>
        <w:ind w:firstLineChars="200" w:firstLine="420"/>
        <w:rPr>
          <w:lang w:val="en-US"/>
        </w:rPr>
      </w:pPr>
      <w:r>
        <w:rPr>
          <w:lang w:val="en-US"/>
        </w:rPr>
        <w:t>（</w:t>
      </w:r>
      <w:r>
        <w:rPr>
          <w:lang w:val="en-US"/>
        </w:rPr>
        <w:t>8</w:t>
      </w:r>
      <w:r>
        <w:rPr>
          <w:lang w:val="en-US"/>
        </w:rPr>
        <w:t>）其他违反廉洁自律的行为。</w:t>
      </w:r>
    </w:p>
    <w:p w14:paraId="64134879" w14:textId="77777777" w:rsidR="003473AF" w:rsidRDefault="001F029C">
      <w:pPr>
        <w:adjustRightInd w:val="0"/>
        <w:snapToGrid w:val="0"/>
        <w:ind w:firstLineChars="200" w:firstLine="420"/>
        <w:rPr>
          <w:lang w:val="en-US"/>
        </w:rPr>
      </w:pPr>
      <w:r>
        <w:rPr>
          <w:lang w:val="en-US"/>
        </w:rPr>
        <w:t>如发现工作人员有不廉洁行为，我方承诺及时向贵方举报，并通过现场或邮寄方式提交举报材料。</w:t>
      </w:r>
    </w:p>
    <w:p w14:paraId="52D028E5" w14:textId="77777777" w:rsidR="003473AF" w:rsidRDefault="001F029C">
      <w:pPr>
        <w:adjustRightInd w:val="0"/>
        <w:snapToGrid w:val="0"/>
        <w:ind w:firstLineChars="200" w:firstLine="420"/>
        <w:rPr>
          <w:lang w:val="en-US"/>
        </w:rPr>
      </w:pPr>
      <w:r>
        <w:rPr>
          <w:lang w:val="en-US"/>
        </w:rPr>
        <w:t>6</w:t>
      </w:r>
      <w:r>
        <w:rPr>
          <w:lang w:val="en-US"/>
        </w:rPr>
        <w:t>、我方已于</w:t>
      </w:r>
      <w:r>
        <w:rPr>
          <w:lang w:val="en-US"/>
        </w:rPr>
        <w:t xml:space="preserve"> </w:t>
      </w:r>
      <w:r>
        <w:rPr>
          <w:lang w:val="en-US"/>
        </w:rPr>
        <w:t>年月日（投标截止时间之前）以银行转账的形式提交共计</w:t>
      </w:r>
      <w:r>
        <w:rPr>
          <w:lang w:val="en-US"/>
        </w:rPr>
        <w:t>XXXX</w:t>
      </w:r>
      <w:r>
        <w:rPr>
          <w:lang w:val="en-US"/>
        </w:rPr>
        <w:t>元的投标保证金。投标保证金</w:t>
      </w:r>
      <w:proofErr w:type="gramStart"/>
      <w:r>
        <w:rPr>
          <w:lang w:val="en-US"/>
        </w:rPr>
        <w:t>明细见</w:t>
      </w:r>
      <w:proofErr w:type="gramEnd"/>
      <w:r>
        <w:rPr>
          <w:lang w:val="en-US"/>
        </w:rPr>
        <w:t>下表：</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2"/>
        <w:gridCol w:w="2691"/>
        <w:gridCol w:w="3676"/>
      </w:tblGrid>
      <w:tr w:rsidR="003473AF" w14:paraId="3165FF96" w14:textId="77777777">
        <w:trPr>
          <w:jc w:val="center"/>
        </w:trPr>
        <w:tc>
          <w:tcPr>
            <w:tcW w:w="1485" w:type="pct"/>
            <w:tcBorders>
              <w:top w:val="single" w:sz="4" w:space="0" w:color="auto"/>
              <w:left w:val="single" w:sz="4" w:space="0" w:color="auto"/>
              <w:bottom w:val="single" w:sz="4" w:space="0" w:color="auto"/>
              <w:right w:val="single" w:sz="4" w:space="0" w:color="auto"/>
            </w:tcBorders>
            <w:vAlign w:val="center"/>
          </w:tcPr>
          <w:p w14:paraId="16BDA8FE" w14:textId="77777777" w:rsidR="003473AF" w:rsidRDefault="001F029C">
            <w:pPr>
              <w:pStyle w:val="af1"/>
              <w:jc w:val="center"/>
              <w:rPr>
                <w:color w:val="auto"/>
                <w:sz w:val="21"/>
                <w:lang w:val="en-US"/>
              </w:rPr>
            </w:pPr>
            <w:r>
              <w:rPr>
                <w:color w:val="auto"/>
                <w:sz w:val="21"/>
                <w:lang w:val="en-US"/>
              </w:rPr>
              <w:t>所投包号</w:t>
            </w:r>
          </w:p>
        </w:tc>
        <w:tc>
          <w:tcPr>
            <w:tcW w:w="1485" w:type="pct"/>
            <w:tcBorders>
              <w:top w:val="single" w:sz="4" w:space="0" w:color="auto"/>
              <w:left w:val="single" w:sz="4" w:space="0" w:color="auto"/>
              <w:bottom w:val="single" w:sz="4" w:space="0" w:color="auto"/>
              <w:right w:val="single" w:sz="4" w:space="0" w:color="auto"/>
            </w:tcBorders>
            <w:vAlign w:val="center"/>
          </w:tcPr>
          <w:p w14:paraId="0508DCE9" w14:textId="77777777" w:rsidR="003473AF" w:rsidRDefault="001F029C">
            <w:pPr>
              <w:pStyle w:val="af1"/>
              <w:jc w:val="center"/>
              <w:rPr>
                <w:color w:val="auto"/>
                <w:sz w:val="21"/>
                <w:lang w:val="en-US"/>
              </w:rPr>
            </w:pPr>
            <w:r>
              <w:rPr>
                <w:color w:val="auto"/>
                <w:sz w:val="21"/>
                <w:lang w:val="en-US"/>
              </w:rPr>
              <w:t>金额（元）</w:t>
            </w:r>
          </w:p>
        </w:tc>
        <w:tc>
          <w:tcPr>
            <w:tcW w:w="2029" w:type="pct"/>
            <w:tcBorders>
              <w:top w:val="single" w:sz="4" w:space="0" w:color="auto"/>
              <w:left w:val="single" w:sz="4" w:space="0" w:color="auto"/>
              <w:bottom w:val="single" w:sz="4" w:space="0" w:color="auto"/>
              <w:right w:val="single" w:sz="4" w:space="0" w:color="auto"/>
            </w:tcBorders>
            <w:vAlign w:val="center"/>
          </w:tcPr>
          <w:p w14:paraId="400F98CE" w14:textId="77777777" w:rsidR="003473AF" w:rsidRDefault="001F029C">
            <w:pPr>
              <w:pStyle w:val="af1"/>
              <w:jc w:val="center"/>
              <w:rPr>
                <w:color w:val="auto"/>
                <w:sz w:val="21"/>
                <w:lang w:val="en-US"/>
              </w:rPr>
            </w:pPr>
            <w:r>
              <w:rPr>
                <w:color w:val="auto"/>
                <w:sz w:val="21"/>
                <w:lang w:val="en-US"/>
              </w:rPr>
              <w:t>提交时间</w:t>
            </w:r>
          </w:p>
        </w:tc>
      </w:tr>
      <w:tr w:rsidR="003473AF" w14:paraId="438AD15E" w14:textId="77777777">
        <w:trPr>
          <w:trHeight w:val="343"/>
          <w:jc w:val="center"/>
        </w:trPr>
        <w:tc>
          <w:tcPr>
            <w:tcW w:w="1485" w:type="pct"/>
            <w:tcBorders>
              <w:top w:val="single" w:sz="4" w:space="0" w:color="auto"/>
              <w:left w:val="single" w:sz="4" w:space="0" w:color="auto"/>
              <w:bottom w:val="single" w:sz="4" w:space="0" w:color="auto"/>
              <w:right w:val="single" w:sz="4" w:space="0" w:color="auto"/>
            </w:tcBorders>
            <w:vAlign w:val="center"/>
          </w:tcPr>
          <w:p w14:paraId="310AF4C9" w14:textId="77777777" w:rsidR="003473AF" w:rsidRDefault="001F029C">
            <w:pPr>
              <w:pStyle w:val="af1"/>
              <w:jc w:val="center"/>
              <w:rPr>
                <w:color w:val="auto"/>
                <w:sz w:val="21"/>
                <w:lang w:val="en-US"/>
              </w:rPr>
            </w:pPr>
            <w:r>
              <w:rPr>
                <w:color w:val="auto"/>
                <w:sz w:val="21"/>
                <w:lang w:val="en-US"/>
              </w:rPr>
              <w:t>1</w:t>
            </w:r>
          </w:p>
        </w:tc>
        <w:tc>
          <w:tcPr>
            <w:tcW w:w="1485" w:type="pct"/>
            <w:tcBorders>
              <w:top w:val="single" w:sz="4" w:space="0" w:color="auto"/>
              <w:left w:val="single" w:sz="4" w:space="0" w:color="auto"/>
              <w:bottom w:val="single" w:sz="4" w:space="0" w:color="auto"/>
              <w:right w:val="single" w:sz="4" w:space="0" w:color="auto"/>
            </w:tcBorders>
            <w:vAlign w:val="center"/>
          </w:tcPr>
          <w:p w14:paraId="0C5D8DF4" w14:textId="77777777" w:rsidR="003473AF" w:rsidRDefault="003473AF">
            <w:pPr>
              <w:pStyle w:val="af1"/>
              <w:jc w:val="center"/>
              <w:rPr>
                <w:color w:val="auto"/>
                <w:sz w:val="21"/>
                <w:lang w:val="en-US"/>
              </w:rPr>
            </w:pPr>
          </w:p>
        </w:tc>
        <w:tc>
          <w:tcPr>
            <w:tcW w:w="2029" w:type="pct"/>
            <w:tcBorders>
              <w:top w:val="single" w:sz="4" w:space="0" w:color="auto"/>
              <w:left w:val="single" w:sz="4" w:space="0" w:color="auto"/>
              <w:bottom w:val="single" w:sz="4" w:space="0" w:color="auto"/>
              <w:right w:val="single" w:sz="4" w:space="0" w:color="auto"/>
            </w:tcBorders>
            <w:vAlign w:val="center"/>
          </w:tcPr>
          <w:p w14:paraId="7C1B6F54" w14:textId="77777777" w:rsidR="003473AF" w:rsidRDefault="001F029C">
            <w:pPr>
              <w:pStyle w:val="af1"/>
              <w:jc w:val="center"/>
              <w:rPr>
                <w:color w:val="auto"/>
                <w:sz w:val="21"/>
                <w:lang w:val="en-US"/>
              </w:rPr>
            </w:pPr>
            <w:r>
              <w:rPr>
                <w:color w:val="auto"/>
                <w:sz w:val="21"/>
                <w:lang w:val="en-US"/>
              </w:rPr>
              <w:t>年</w:t>
            </w:r>
            <w:r>
              <w:rPr>
                <w:color w:val="auto"/>
                <w:sz w:val="21"/>
                <w:lang w:val="en-US"/>
              </w:rPr>
              <w:t xml:space="preserve">    </w:t>
            </w:r>
            <w:r>
              <w:rPr>
                <w:color w:val="auto"/>
                <w:sz w:val="21"/>
                <w:lang w:val="en-US"/>
              </w:rPr>
              <w:t>月</w:t>
            </w:r>
            <w:r>
              <w:rPr>
                <w:color w:val="auto"/>
                <w:sz w:val="21"/>
                <w:lang w:val="en-US"/>
              </w:rPr>
              <w:t xml:space="preserve">     </w:t>
            </w:r>
            <w:r>
              <w:rPr>
                <w:color w:val="auto"/>
                <w:sz w:val="21"/>
                <w:lang w:val="en-US"/>
              </w:rPr>
              <w:t>日</w:t>
            </w:r>
          </w:p>
        </w:tc>
      </w:tr>
      <w:tr w:rsidR="003473AF" w14:paraId="182D5B67" w14:textId="77777777">
        <w:trPr>
          <w:jc w:val="center"/>
        </w:trPr>
        <w:tc>
          <w:tcPr>
            <w:tcW w:w="1485" w:type="pct"/>
            <w:tcBorders>
              <w:top w:val="single" w:sz="4" w:space="0" w:color="auto"/>
              <w:left w:val="single" w:sz="4" w:space="0" w:color="auto"/>
              <w:bottom w:val="single" w:sz="4" w:space="0" w:color="auto"/>
              <w:right w:val="single" w:sz="4" w:space="0" w:color="auto"/>
            </w:tcBorders>
            <w:vAlign w:val="center"/>
          </w:tcPr>
          <w:p w14:paraId="3F8ED3B2" w14:textId="77777777" w:rsidR="003473AF" w:rsidRDefault="001F029C">
            <w:pPr>
              <w:adjustRightInd w:val="0"/>
              <w:snapToGrid w:val="0"/>
              <w:jc w:val="center"/>
              <w:rPr>
                <w:lang w:val="en-US"/>
              </w:rPr>
            </w:pPr>
            <w:r>
              <w:rPr>
                <w:lang w:val="en-US"/>
              </w:rPr>
              <w:t>2</w:t>
            </w:r>
          </w:p>
        </w:tc>
        <w:tc>
          <w:tcPr>
            <w:tcW w:w="1485" w:type="pct"/>
            <w:tcBorders>
              <w:top w:val="single" w:sz="4" w:space="0" w:color="auto"/>
              <w:left w:val="single" w:sz="4" w:space="0" w:color="auto"/>
              <w:bottom w:val="single" w:sz="4" w:space="0" w:color="auto"/>
              <w:right w:val="single" w:sz="4" w:space="0" w:color="auto"/>
            </w:tcBorders>
            <w:vAlign w:val="center"/>
          </w:tcPr>
          <w:p w14:paraId="655C379E" w14:textId="77777777" w:rsidR="003473AF" w:rsidRDefault="003473AF">
            <w:pPr>
              <w:adjustRightInd w:val="0"/>
              <w:snapToGrid w:val="0"/>
              <w:jc w:val="center"/>
              <w:rPr>
                <w:lang w:val="en-US"/>
              </w:rPr>
            </w:pPr>
          </w:p>
        </w:tc>
        <w:tc>
          <w:tcPr>
            <w:tcW w:w="2029" w:type="pct"/>
            <w:tcBorders>
              <w:top w:val="single" w:sz="4" w:space="0" w:color="auto"/>
              <w:left w:val="single" w:sz="4" w:space="0" w:color="auto"/>
              <w:bottom w:val="single" w:sz="4" w:space="0" w:color="auto"/>
              <w:right w:val="single" w:sz="4" w:space="0" w:color="auto"/>
            </w:tcBorders>
            <w:vAlign w:val="center"/>
          </w:tcPr>
          <w:p w14:paraId="1DCE8E14" w14:textId="77777777" w:rsidR="003473AF" w:rsidRDefault="001F029C">
            <w:pPr>
              <w:adjustRightInd w:val="0"/>
              <w:snapToGrid w:val="0"/>
              <w:jc w:val="center"/>
              <w:rPr>
                <w:lang w:val="en-US"/>
              </w:rPr>
            </w:pPr>
            <w:r>
              <w:rPr>
                <w:lang w:val="en-US"/>
              </w:rPr>
              <w:t>年</w:t>
            </w:r>
            <w:r>
              <w:rPr>
                <w:lang w:val="en-US"/>
              </w:rPr>
              <w:t xml:space="preserve">    </w:t>
            </w:r>
            <w:r>
              <w:rPr>
                <w:lang w:val="en-US"/>
              </w:rPr>
              <w:t>月</w:t>
            </w:r>
            <w:r>
              <w:rPr>
                <w:lang w:val="en-US"/>
              </w:rPr>
              <w:t xml:space="preserve">     </w:t>
            </w:r>
            <w:r>
              <w:rPr>
                <w:lang w:val="en-US"/>
              </w:rPr>
              <w:t>日</w:t>
            </w:r>
          </w:p>
        </w:tc>
      </w:tr>
    </w:tbl>
    <w:p w14:paraId="1F18327F" w14:textId="77777777" w:rsidR="003473AF" w:rsidRDefault="001F029C">
      <w:pPr>
        <w:adjustRightInd w:val="0"/>
        <w:snapToGrid w:val="0"/>
        <w:ind w:firstLineChars="200" w:firstLine="420"/>
        <w:rPr>
          <w:lang w:val="en-US"/>
        </w:rPr>
      </w:pPr>
      <w:r>
        <w:rPr>
          <w:lang w:val="en-US"/>
        </w:rPr>
        <w:t>投标保证金退还账户信息如下：</w:t>
      </w:r>
    </w:p>
    <w:p w14:paraId="7E55EED3" w14:textId="77777777" w:rsidR="003473AF" w:rsidRDefault="001F029C">
      <w:pPr>
        <w:adjustRightInd w:val="0"/>
        <w:snapToGrid w:val="0"/>
        <w:ind w:firstLineChars="200" w:firstLine="420"/>
        <w:rPr>
          <w:lang w:val="en-US"/>
        </w:rPr>
      </w:pPr>
      <w:r>
        <w:rPr>
          <w:lang w:val="en-US"/>
        </w:rPr>
        <w:t>开户名称：</w:t>
      </w:r>
    </w:p>
    <w:p w14:paraId="41B819CD" w14:textId="77777777" w:rsidR="003473AF" w:rsidRDefault="001F029C">
      <w:pPr>
        <w:adjustRightInd w:val="0"/>
        <w:snapToGrid w:val="0"/>
        <w:ind w:firstLineChars="200" w:firstLine="420"/>
        <w:rPr>
          <w:lang w:val="en-US"/>
        </w:rPr>
      </w:pPr>
      <w:r>
        <w:rPr>
          <w:lang w:val="en-US"/>
        </w:rPr>
        <w:t>开户行：</w:t>
      </w:r>
    </w:p>
    <w:p w14:paraId="4EC29EC5" w14:textId="77777777" w:rsidR="003473AF" w:rsidRDefault="001F029C">
      <w:pPr>
        <w:adjustRightInd w:val="0"/>
        <w:snapToGrid w:val="0"/>
        <w:ind w:firstLineChars="200" w:firstLine="420"/>
        <w:rPr>
          <w:lang w:val="en-US"/>
        </w:rPr>
      </w:pPr>
      <w:r>
        <w:rPr>
          <w:lang w:val="en-US"/>
        </w:rPr>
        <w:t>银行账户：</w:t>
      </w:r>
    </w:p>
    <w:p w14:paraId="1B51C87B" w14:textId="77777777" w:rsidR="003473AF" w:rsidRDefault="001F029C">
      <w:pPr>
        <w:adjustRightInd w:val="0"/>
        <w:snapToGrid w:val="0"/>
        <w:ind w:firstLineChars="200" w:firstLine="420"/>
        <w:rPr>
          <w:lang w:val="en-US"/>
        </w:rPr>
      </w:pPr>
      <w:r>
        <w:rPr>
          <w:lang w:val="en-US"/>
        </w:rPr>
        <w:t>7</w:t>
      </w:r>
      <w:r>
        <w:rPr>
          <w:lang w:val="en-US"/>
        </w:rPr>
        <w:t>、我司中标（成交）后将按采购文件要求交纳中标（成交）服务费，如未按时交纳，我司同意投标保证金到期后直接抵扣代理服务费，剩余部分再归还我司。</w:t>
      </w:r>
    </w:p>
    <w:p w14:paraId="2B84D327" w14:textId="77777777" w:rsidR="003473AF" w:rsidRDefault="001F029C">
      <w:pPr>
        <w:adjustRightInd w:val="0"/>
        <w:snapToGrid w:val="0"/>
        <w:ind w:firstLineChars="200" w:firstLine="420"/>
        <w:rPr>
          <w:lang w:val="en-US"/>
        </w:rPr>
      </w:pPr>
      <w:r>
        <w:rPr>
          <w:lang w:val="en-US"/>
        </w:rPr>
        <w:t>如果我方违反上述承诺，或承诺内容不属实，我方愿意承担一切不利的法律后果。</w:t>
      </w:r>
    </w:p>
    <w:p w14:paraId="21A5490D" w14:textId="77777777" w:rsidR="003473AF" w:rsidRDefault="003473AF">
      <w:pPr>
        <w:adjustRightInd w:val="0"/>
        <w:snapToGrid w:val="0"/>
        <w:ind w:firstLineChars="200" w:firstLine="420"/>
        <w:rPr>
          <w:lang w:val="en-US"/>
        </w:rPr>
      </w:pPr>
    </w:p>
    <w:p w14:paraId="5CF02EF2" w14:textId="77777777" w:rsidR="003473AF" w:rsidRDefault="001F029C">
      <w:pPr>
        <w:adjustRightInd w:val="0"/>
        <w:snapToGrid w:val="0"/>
        <w:ind w:firstLineChars="200" w:firstLine="420"/>
        <w:rPr>
          <w:lang w:val="en-US"/>
        </w:rPr>
      </w:pPr>
      <w:r>
        <w:rPr>
          <w:lang w:val="en-US"/>
        </w:rPr>
        <w:t>除可填报内容外，对本投标函的任何修改将被视为非实质性响应投标，从而导致该投标被拒绝。</w:t>
      </w:r>
    </w:p>
    <w:p w14:paraId="0545CEBD" w14:textId="77777777" w:rsidR="003473AF" w:rsidRDefault="003473AF">
      <w:pPr>
        <w:adjustRightInd w:val="0"/>
        <w:snapToGrid w:val="0"/>
        <w:ind w:firstLineChars="200" w:firstLine="420"/>
        <w:rPr>
          <w:lang w:val="en-US"/>
        </w:rPr>
      </w:pPr>
    </w:p>
    <w:p w14:paraId="6218CD73" w14:textId="77777777" w:rsidR="003473AF" w:rsidRDefault="001F029C">
      <w:pPr>
        <w:adjustRightInd w:val="0"/>
        <w:snapToGrid w:val="0"/>
        <w:ind w:firstLineChars="200" w:firstLine="420"/>
        <w:rPr>
          <w:lang w:val="en-US"/>
        </w:rPr>
      </w:pPr>
      <w:r>
        <w:rPr>
          <w:lang w:val="en-US"/>
        </w:rPr>
        <w:t>与本投标有关的联系方式：</w:t>
      </w:r>
    </w:p>
    <w:p w14:paraId="6C8E95BB" w14:textId="77777777" w:rsidR="003473AF" w:rsidRDefault="001F029C">
      <w:pPr>
        <w:pStyle w:val="af1"/>
        <w:ind w:firstLine="400"/>
        <w:rPr>
          <w:color w:val="auto"/>
          <w:lang w:val="en-US"/>
        </w:rPr>
      </w:pPr>
      <w:r>
        <w:rPr>
          <w:color w:val="auto"/>
          <w:lang w:val="en-US"/>
        </w:rPr>
        <w:tab/>
      </w:r>
    </w:p>
    <w:p w14:paraId="351328C9" w14:textId="77777777" w:rsidR="003473AF" w:rsidRDefault="001F029C">
      <w:pPr>
        <w:adjustRightInd w:val="0"/>
        <w:snapToGrid w:val="0"/>
        <w:rPr>
          <w:lang w:val="en-US"/>
        </w:rPr>
      </w:pPr>
      <w:r>
        <w:rPr>
          <w:lang w:val="en-US"/>
        </w:rPr>
        <w:tab/>
      </w:r>
      <w:r>
        <w:rPr>
          <w:lang w:val="en-US"/>
        </w:rPr>
        <w:t>投标人代表姓名：</w:t>
      </w:r>
      <w:r>
        <w:rPr>
          <w:lang w:val="en-US"/>
        </w:rPr>
        <w:t>____________</w:t>
      </w:r>
    </w:p>
    <w:p w14:paraId="3B10789E" w14:textId="77777777" w:rsidR="003473AF" w:rsidRDefault="001F029C">
      <w:pPr>
        <w:adjustRightInd w:val="0"/>
        <w:snapToGrid w:val="0"/>
        <w:ind w:firstLineChars="200" w:firstLine="420"/>
        <w:rPr>
          <w:lang w:val="en-US"/>
        </w:rPr>
      </w:pPr>
      <w:r>
        <w:rPr>
          <w:lang w:val="en-US"/>
        </w:rPr>
        <w:t>地址：</w:t>
      </w:r>
      <w:r>
        <w:rPr>
          <w:lang w:val="en-US"/>
        </w:rPr>
        <w:t xml:space="preserve">____________ </w:t>
      </w:r>
    </w:p>
    <w:p w14:paraId="01F017D3" w14:textId="77777777" w:rsidR="003473AF" w:rsidRDefault="001F029C">
      <w:pPr>
        <w:adjustRightInd w:val="0"/>
        <w:snapToGrid w:val="0"/>
        <w:rPr>
          <w:lang w:val="en-US"/>
        </w:rPr>
      </w:pPr>
      <w:r>
        <w:rPr>
          <w:lang w:val="en-US"/>
        </w:rPr>
        <w:tab/>
      </w:r>
      <w:r>
        <w:rPr>
          <w:lang w:val="en-US"/>
        </w:rPr>
        <w:t>邮编：</w:t>
      </w:r>
      <w:r>
        <w:rPr>
          <w:lang w:val="en-US"/>
        </w:rPr>
        <w:t xml:space="preserve">____________ </w:t>
      </w:r>
    </w:p>
    <w:p w14:paraId="72CEA5A2" w14:textId="77777777" w:rsidR="003473AF" w:rsidRDefault="001F029C">
      <w:pPr>
        <w:adjustRightInd w:val="0"/>
        <w:snapToGrid w:val="0"/>
        <w:rPr>
          <w:lang w:val="en-US"/>
        </w:rPr>
      </w:pPr>
      <w:r>
        <w:rPr>
          <w:lang w:val="en-US"/>
        </w:rPr>
        <w:tab/>
      </w:r>
    </w:p>
    <w:p w14:paraId="7CB52997" w14:textId="77777777" w:rsidR="003473AF" w:rsidRDefault="001F029C">
      <w:pPr>
        <w:adjustRightInd w:val="0"/>
        <w:snapToGrid w:val="0"/>
        <w:ind w:firstLineChars="200" w:firstLine="420"/>
        <w:rPr>
          <w:lang w:val="en-US"/>
        </w:rPr>
      </w:pPr>
      <w:r>
        <w:rPr>
          <w:lang w:val="en-US"/>
        </w:rPr>
        <w:lastRenderedPageBreak/>
        <w:t>投标人名称（公章）：</w:t>
      </w:r>
      <w:r>
        <w:rPr>
          <w:lang w:val="en-US"/>
        </w:rPr>
        <w:t>____________</w:t>
      </w:r>
    </w:p>
    <w:p w14:paraId="4D0992CC" w14:textId="77777777" w:rsidR="003473AF" w:rsidRDefault="001F029C">
      <w:pPr>
        <w:adjustRightInd w:val="0"/>
        <w:snapToGrid w:val="0"/>
        <w:ind w:firstLineChars="200" w:firstLine="420"/>
        <w:rPr>
          <w:lang w:val="en-US"/>
        </w:rPr>
      </w:pPr>
      <w:r>
        <w:rPr>
          <w:lang w:val="en-US"/>
        </w:rPr>
        <w:t>投标人代表（签字或盖章）：</w:t>
      </w:r>
      <w:r>
        <w:rPr>
          <w:lang w:val="en-US"/>
        </w:rPr>
        <w:t>____________</w:t>
      </w:r>
    </w:p>
    <w:p w14:paraId="03516937" w14:textId="77777777" w:rsidR="003473AF" w:rsidRDefault="001F029C">
      <w:pPr>
        <w:adjustRightInd w:val="0"/>
        <w:snapToGrid w:val="0"/>
        <w:ind w:firstLineChars="200" w:firstLine="420"/>
        <w:rPr>
          <w:lang w:val="en-US"/>
        </w:rPr>
      </w:pPr>
      <w:r>
        <w:rPr>
          <w:lang w:val="en-US"/>
        </w:rPr>
        <w:t>日</w:t>
      </w:r>
      <w:r>
        <w:rPr>
          <w:lang w:val="en-US"/>
        </w:rPr>
        <w:t xml:space="preserve"> </w:t>
      </w:r>
      <w:r>
        <w:rPr>
          <w:lang w:val="en-US"/>
        </w:rPr>
        <w:t>期：</w:t>
      </w:r>
      <w:r>
        <w:rPr>
          <w:lang w:val="en-US"/>
        </w:rPr>
        <w:t>____________</w:t>
      </w:r>
    </w:p>
    <w:p w14:paraId="653E12EF" w14:textId="77777777" w:rsidR="003473AF" w:rsidRDefault="003473AF">
      <w:pPr>
        <w:pStyle w:val="af1"/>
        <w:ind w:firstLine="400"/>
        <w:rPr>
          <w:color w:val="auto"/>
          <w:lang w:val="en-US"/>
        </w:rPr>
      </w:pPr>
    </w:p>
    <w:p w14:paraId="19693E42" w14:textId="77777777" w:rsidR="003473AF" w:rsidRDefault="001F029C">
      <w:pPr>
        <w:pStyle w:val="af1"/>
        <w:rPr>
          <w:color w:val="auto"/>
        </w:rPr>
      </w:pPr>
      <w:r>
        <w:rPr>
          <w:rFonts w:ascii="宋体" w:hAnsi="宋体" w:hint="eastAsia"/>
          <w:color w:val="auto"/>
          <w:sz w:val="21"/>
          <w:szCs w:val="18"/>
          <w:lang w:val="en-US"/>
        </w:rPr>
        <w:t>说明：</w:t>
      </w:r>
      <w:proofErr w:type="gramStart"/>
      <w:r>
        <w:rPr>
          <w:rFonts w:ascii="宋体" w:hAnsi="宋体" w:hint="eastAsia"/>
          <w:color w:val="auto"/>
          <w:sz w:val="21"/>
          <w:szCs w:val="18"/>
          <w:lang w:val="en-US"/>
        </w:rPr>
        <w:t>须盖投标人</w:t>
      </w:r>
      <w:proofErr w:type="gramEnd"/>
      <w:r>
        <w:rPr>
          <w:rFonts w:ascii="宋体" w:hAnsi="宋体" w:hint="eastAsia"/>
          <w:color w:val="auto"/>
          <w:sz w:val="21"/>
          <w:szCs w:val="18"/>
          <w:lang w:val="en-US"/>
        </w:rPr>
        <w:t>公章、投标人代表签字或盖章，如无公章、签字或盖章，投标无效。</w:t>
      </w:r>
    </w:p>
    <w:p w14:paraId="758635E0" w14:textId="77777777" w:rsidR="003473AF" w:rsidRDefault="001F029C">
      <w:pPr>
        <w:pStyle w:val="2"/>
        <w:spacing w:before="120"/>
        <w:rPr>
          <w:color w:val="auto"/>
        </w:rPr>
      </w:pPr>
      <w:bookmarkStart w:id="156" w:name="_Toc4943"/>
      <w:bookmarkStart w:id="157" w:name="_Toc17880"/>
      <w:bookmarkStart w:id="158" w:name="_Toc16531185"/>
      <w:bookmarkStart w:id="159" w:name="_Ref462740385"/>
      <w:bookmarkStart w:id="160" w:name="_Toc209421914"/>
      <w:bookmarkStart w:id="161" w:name="_Toc10206"/>
      <w:bookmarkStart w:id="162" w:name="_Ref462505454"/>
      <w:bookmarkStart w:id="163" w:name="_Toc16531411"/>
      <w:bookmarkStart w:id="164" w:name="_Toc31171"/>
      <w:bookmarkStart w:id="165" w:name="_Toc209620479"/>
      <w:bookmarkStart w:id="166" w:name="_Toc16531183"/>
      <w:bookmarkStart w:id="167" w:name="_Toc31200"/>
      <w:bookmarkStart w:id="168" w:name="_Toc2433"/>
      <w:bookmarkStart w:id="169" w:name="_Toc16531409"/>
      <w:bookmarkStart w:id="170" w:name="_Toc8523"/>
      <w:bookmarkStart w:id="171" w:name="_Toc16531187"/>
      <w:bookmarkStart w:id="172" w:name="_Toc10704"/>
      <w:bookmarkStart w:id="173" w:name="_Toc10654"/>
      <w:bookmarkStart w:id="174" w:name="_Toc16531413"/>
      <w:bookmarkStart w:id="175" w:name="_Toc19613"/>
      <w:bookmarkStart w:id="176" w:name="_Ref462740391"/>
      <w:bookmarkStart w:id="177" w:name="_Ref462505461"/>
      <w:r>
        <w:rPr>
          <w:color w:val="auto"/>
        </w:rPr>
        <w:t>*</w:t>
      </w:r>
      <w:r>
        <w:rPr>
          <w:color w:val="auto"/>
        </w:rPr>
        <w:t>法定代表人授权委托书</w:t>
      </w:r>
      <w:bookmarkEnd w:id="156"/>
      <w:bookmarkEnd w:id="157"/>
      <w:bookmarkEnd w:id="158"/>
      <w:bookmarkEnd w:id="159"/>
      <w:bookmarkEnd w:id="160"/>
      <w:bookmarkEnd w:id="161"/>
      <w:bookmarkEnd w:id="162"/>
      <w:bookmarkEnd w:id="163"/>
      <w:bookmarkEnd w:id="164"/>
      <w:bookmarkEnd w:id="165"/>
    </w:p>
    <w:p w14:paraId="38CDD2A7" w14:textId="77777777" w:rsidR="003473AF" w:rsidRDefault="001F029C">
      <w:pPr>
        <w:rPr>
          <w:lang w:val="en-US"/>
        </w:rPr>
      </w:pPr>
      <w:r>
        <w:rPr>
          <w:lang w:val="en-US"/>
        </w:rPr>
        <w:t>公安部警用装备采购中心：</w:t>
      </w:r>
    </w:p>
    <w:p w14:paraId="4B17294F" w14:textId="77777777" w:rsidR="003473AF" w:rsidRDefault="001F029C">
      <w:pPr>
        <w:ind w:firstLineChars="200" w:firstLine="420"/>
        <w:rPr>
          <w:lang w:val="en-US"/>
        </w:rPr>
      </w:pPr>
      <w:r>
        <w:rPr>
          <w:rFonts w:hint="eastAsia"/>
          <w:lang w:val="en-US"/>
        </w:rPr>
        <w:t>兹有注册于</w:t>
      </w:r>
      <w:r>
        <w:rPr>
          <w:rFonts w:hint="eastAsia"/>
          <w:u w:val="single"/>
          <w:lang w:val="en-US"/>
        </w:rPr>
        <w:t>（注册地址）</w:t>
      </w:r>
      <w:r>
        <w:rPr>
          <w:rFonts w:hint="eastAsia"/>
          <w:lang w:val="en-US"/>
        </w:rPr>
        <w:t>的</w:t>
      </w:r>
      <w:r>
        <w:rPr>
          <w:rFonts w:hint="eastAsia"/>
          <w:u w:val="single"/>
          <w:lang w:val="en-US"/>
        </w:rPr>
        <w:t>（投标人名称）</w:t>
      </w:r>
      <w:r>
        <w:rPr>
          <w:rFonts w:hint="eastAsia"/>
          <w:lang w:val="en-US"/>
        </w:rPr>
        <w:t>，法定代表人</w:t>
      </w:r>
      <w:r>
        <w:rPr>
          <w:rFonts w:hint="eastAsia"/>
          <w:u w:val="single"/>
          <w:lang w:val="en-US"/>
        </w:rPr>
        <w:t>（法定代表人姓名、职务）</w:t>
      </w:r>
      <w:r>
        <w:rPr>
          <w:rFonts w:hint="eastAsia"/>
          <w:lang w:val="en-US"/>
        </w:rPr>
        <w:t>，身份证号</w:t>
      </w:r>
      <w:r>
        <w:rPr>
          <w:rFonts w:hint="eastAsia"/>
          <w:u w:val="single"/>
          <w:lang w:val="en-US"/>
        </w:rPr>
        <w:t>：</w:t>
      </w:r>
      <w:r>
        <w:rPr>
          <w:rFonts w:hint="eastAsia"/>
          <w:u w:val="single"/>
          <w:lang w:val="en-US"/>
        </w:rPr>
        <w:t xml:space="preserve">         </w:t>
      </w:r>
      <w:r>
        <w:rPr>
          <w:rFonts w:hint="eastAsia"/>
          <w:lang w:val="en-US"/>
        </w:rPr>
        <w:t>，现代表本公司授权</w:t>
      </w:r>
      <w:r>
        <w:rPr>
          <w:rFonts w:hint="eastAsia"/>
          <w:u w:val="single"/>
          <w:lang w:val="en-US"/>
        </w:rPr>
        <w:t>（投标人代表姓名、职务）</w:t>
      </w:r>
      <w:r>
        <w:rPr>
          <w:rFonts w:hint="eastAsia"/>
          <w:lang w:val="en-US"/>
        </w:rPr>
        <w:t>，身份证号：，联系电话：作为本公司的合法代理人，就贵方组织的项目（项目编号：），以本公司名义处理一切与之有关的事务。</w:t>
      </w:r>
    </w:p>
    <w:p w14:paraId="529890F8" w14:textId="77777777" w:rsidR="003473AF" w:rsidRDefault="001F029C">
      <w:pPr>
        <w:ind w:firstLineChars="200" w:firstLine="420"/>
        <w:rPr>
          <w:lang w:val="en-US"/>
        </w:rPr>
      </w:pPr>
      <w:r>
        <w:rPr>
          <w:lang w:val="en-US"/>
        </w:rPr>
        <w:t>本授权书于年月日签字生效，特此声明。</w:t>
      </w:r>
    </w:p>
    <w:p w14:paraId="41FE48B2" w14:textId="77777777" w:rsidR="003473AF" w:rsidRDefault="003473AF">
      <w:pPr>
        <w:ind w:firstLineChars="200" w:firstLine="420"/>
        <w:rPr>
          <w:lang w:val="en-US"/>
        </w:rPr>
      </w:pPr>
    </w:p>
    <w:p w14:paraId="53379CE5" w14:textId="77777777" w:rsidR="003473AF" w:rsidRDefault="001F029C">
      <w:pPr>
        <w:ind w:firstLineChars="200" w:firstLine="420"/>
        <w:rPr>
          <w:u w:val="single"/>
          <w:lang w:val="en-US"/>
        </w:rPr>
      </w:pPr>
      <w:r>
        <w:rPr>
          <w:rFonts w:hint="eastAsia"/>
          <w:lang w:val="en-US"/>
        </w:rPr>
        <w:t>法定代表人签字或盖章：</w:t>
      </w:r>
    </w:p>
    <w:p w14:paraId="178ADAEE" w14:textId="77777777" w:rsidR="003473AF" w:rsidRDefault="001F029C">
      <w:pPr>
        <w:ind w:firstLineChars="200" w:firstLine="420"/>
        <w:rPr>
          <w:u w:val="single"/>
          <w:lang w:val="en-US"/>
        </w:rPr>
      </w:pPr>
      <w:r>
        <w:rPr>
          <w:rFonts w:hint="eastAsia"/>
          <w:lang w:val="en-US"/>
        </w:rPr>
        <w:t>投标人代表签字或盖章：</w:t>
      </w:r>
    </w:p>
    <w:p w14:paraId="44FD98DA" w14:textId="77777777" w:rsidR="003473AF" w:rsidRDefault="001F029C">
      <w:pPr>
        <w:ind w:firstLineChars="200" w:firstLine="420"/>
        <w:rPr>
          <w:u w:val="single"/>
          <w:lang w:val="en-US"/>
        </w:rPr>
      </w:pPr>
      <w:r>
        <w:rPr>
          <w:rFonts w:hint="eastAsia"/>
          <w:lang w:val="en-US"/>
        </w:rPr>
        <w:t>投标人全称及公章：</w:t>
      </w:r>
    </w:p>
    <w:p w14:paraId="4FDDCC78" w14:textId="77777777" w:rsidR="003473AF" w:rsidRDefault="003473AF">
      <w:pPr>
        <w:ind w:firstLineChars="200" w:firstLine="420"/>
        <w:rPr>
          <w:lang w:val="en-US"/>
        </w:rPr>
      </w:pPr>
    </w:p>
    <w:p w14:paraId="0AF9F94E" w14:textId="77777777" w:rsidR="003473AF" w:rsidRDefault="001F029C">
      <w:pPr>
        <w:ind w:firstLineChars="200" w:firstLine="420"/>
        <w:rPr>
          <w:lang w:val="en-US"/>
        </w:rPr>
      </w:pPr>
      <w:r>
        <w:rPr>
          <w:rFonts w:hint="eastAsia"/>
          <w:lang w:val="en-US"/>
        </w:rPr>
        <w:t>附：法定代表人身份证扫描件</w:t>
      </w:r>
    </w:p>
    <w:p w14:paraId="32DDD36B" w14:textId="77777777" w:rsidR="003473AF" w:rsidRDefault="003473AF">
      <w:pPr>
        <w:ind w:firstLineChars="200" w:firstLine="420"/>
        <w:rPr>
          <w:lang w:val="en-US"/>
        </w:rPr>
      </w:pPr>
    </w:p>
    <w:p w14:paraId="03047E8D" w14:textId="77777777" w:rsidR="003473AF" w:rsidRDefault="003473AF">
      <w:pPr>
        <w:ind w:firstLineChars="200" w:firstLine="420"/>
        <w:rPr>
          <w:lang w:val="en-US"/>
        </w:rPr>
      </w:pPr>
    </w:p>
    <w:p w14:paraId="5E77900F" w14:textId="77777777" w:rsidR="003473AF" w:rsidRDefault="001F029C">
      <w:pPr>
        <w:ind w:firstLineChars="200" w:firstLine="420"/>
        <w:rPr>
          <w:lang w:val="en-US"/>
        </w:rPr>
      </w:pPr>
      <w:r>
        <w:rPr>
          <w:rFonts w:hint="eastAsia"/>
          <w:lang w:val="en-US"/>
        </w:rPr>
        <w:t>投标人代表身份证扫描件</w:t>
      </w:r>
    </w:p>
    <w:p w14:paraId="2BDE6911" w14:textId="77777777" w:rsidR="003473AF" w:rsidRDefault="003473AF">
      <w:pPr>
        <w:tabs>
          <w:tab w:val="left" w:pos="0"/>
        </w:tabs>
        <w:ind w:firstLineChars="200" w:firstLine="420"/>
        <w:rPr>
          <w:rFonts w:eastAsia="仿宋_GB2312"/>
        </w:rPr>
      </w:pPr>
    </w:p>
    <w:p w14:paraId="0E7184F3" w14:textId="77777777" w:rsidR="003473AF" w:rsidRDefault="003473AF">
      <w:pPr>
        <w:pStyle w:val="af1"/>
        <w:ind w:firstLine="400"/>
        <w:rPr>
          <w:color w:val="auto"/>
        </w:rPr>
      </w:pPr>
    </w:p>
    <w:p w14:paraId="3406149A" w14:textId="77777777" w:rsidR="003473AF" w:rsidRDefault="001F029C">
      <w:pPr>
        <w:tabs>
          <w:tab w:val="left" w:pos="0"/>
        </w:tabs>
        <w:ind w:firstLineChars="200" w:firstLine="420"/>
        <w:rPr>
          <w:rFonts w:eastAsia="仿宋_GB2312"/>
        </w:rPr>
      </w:pPr>
      <w:proofErr w:type="gramStart"/>
      <w:r>
        <w:rPr>
          <w:rFonts w:hint="eastAsia"/>
          <w:lang w:val="en-US"/>
        </w:rPr>
        <w:t>须盖投标人</w:t>
      </w:r>
      <w:proofErr w:type="gramEnd"/>
      <w:r>
        <w:rPr>
          <w:rFonts w:hint="eastAsia"/>
          <w:lang w:val="en-US"/>
        </w:rPr>
        <w:t>公章、法定代表人签字或盖章、投标人代表签字或盖章，如无公章、签字或盖章，投标无效。</w:t>
      </w:r>
    </w:p>
    <w:p w14:paraId="685125DE" w14:textId="77777777" w:rsidR="003473AF" w:rsidRDefault="001F029C">
      <w:pPr>
        <w:pStyle w:val="2"/>
        <w:spacing w:before="120"/>
        <w:rPr>
          <w:color w:val="auto"/>
        </w:rPr>
      </w:pPr>
      <w:r>
        <w:rPr>
          <w:color w:val="auto"/>
        </w:rPr>
        <w:br w:type="page"/>
      </w:r>
      <w:bookmarkStart w:id="178" w:name="_Toc209421915"/>
      <w:bookmarkStart w:id="179" w:name="_Toc209620480"/>
      <w:bookmarkEnd w:id="166"/>
      <w:bookmarkEnd w:id="167"/>
      <w:bookmarkEnd w:id="168"/>
      <w:bookmarkEnd w:id="169"/>
      <w:r>
        <w:rPr>
          <w:color w:val="auto"/>
        </w:rPr>
        <w:lastRenderedPageBreak/>
        <w:t>*</w:t>
      </w:r>
      <w:r>
        <w:rPr>
          <w:color w:val="auto"/>
        </w:rPr>
        <w:t>投标人资质声明</w:t>
      </w:r>
      <w:bookmarkEnd w:id="170"/>
      <w:bookmarkEnd w:id="171"/>
      <w:bookmarkEnd w:id="172"/>
      <w:bookmarkEnd w:id="173"/>
      <w:bookmarkEnd w:id="174"/>
      <w:bookmarkEnd w:id="175"/>
      <w:bookmarkEnd w:id="178"/>
      <w:bookmarkEnd w:id="179"/>
    </w:p>
    <w:p w14:paraId="0C26B242" w14:textId="77777777" w:rsidR="003473AF" w:rsidRDefault="001F029C">
      <w:pPr>
        <w:spacing w:line="360" w:lineRule="auto"/>
        <w:jc w:val="center"/>
        <w:rPr>
          <w:b/>
          <w:bCs/>
          <w:lang w:val="en-US"/>
        </w:rPr>
      </w:pPr>
      <w:r>
        <w:rPr>
          <w:b/>
          <w:bCs/>
          <w:lang w:val="en-US"/>
        </w:rPr>
        <w:t>投标人资质声明</w:t>
      </w:r>
    </w:p>
    <w:p w14:paraId="43914413" w14:textId="77777777" w:rsidR="003473AF" w:rsidRDefault="001F029C">
      <w:pPr>
        <w:ind w:firstLineChars="200" w:firstLine="420"/>
        <w:rPr>
          <w:lang w:val="en-US"/>
        </w:rPr>
      </w:pPr>
      <w:r>
        <w:rPr>
          <w:lang w:val="en-US"/>
        </w:rPr>
        <w:t>1</w:t>
      </w:r>
      <w:r>
        <w:rPr>
          <w:lang w:val="en-US"/>
        </w:rPr>
        <w:t>、投标人名称及概况</w:t>
      </w:r>
    </w:p>
    <w:p w14:paraId="36ED6C49" w14:textId="77777777" w:rsidR="003473AF" w:rsidRDefault="001F029C">
      <w:pPr>
        <w:ind w:firstLineChars="200" w:firstLine="420"/>
        <w:rPr>
          <w:lang w:val="en-US"/>
        </w:rPr>
      </w:pPr>
      <w:r>
        <w:rPr>
          <w:lang w:val="en-US"/>
        </w:rPr>
        <w:t>（</w:t>
      </w:r>
      <w:r>
        <w:rPr>
          <w:lang w:val="en-US"/>
        </w:rPr>
        <w:t>1</w:t>
      </w:r>
      <w:r>
        <w:rPr>
          <w:lang w:val="en-US"/>
        </w:rPr>
        <w:t>）供应商名称：；</w:t>
      </w:r>
    </w:p>
    <w:p w14:paraId="4D600F20" w14:textId="77777777" w:rsidR="003473AF" w:rsidRDefault="001F029C">
      <w:pPr>
        <w:ind w:firstLineChars="200" w:firstLine="420"/>
        <w:rPr>
          <w:lang w:val="en-US"/>
        </w:rPr>
      </w:pPr>
      <w:r>
        <w:rPr>
          <w:lang w:val="en-US"/>
        </w:rPr>
        <w:t>（</w:t>
      </w:r>
      <w:r>
        <w:rPr>
          <w:lang w:val="en-US"/>
        </w:rPr>
        <w:t>2</w:t>
      </w:r>
      <w:r>
        <w:rPr>
          <w:lang w:val="en-US"/>
        </w:rPr>
        <w:t>）总部地址：；</w:t>
      </w:r>
    </w:p>
    <w:p w14:paraId="793119F6" w14:textId="77777777" w:rsidR="003473AF" w:rsidRDefault="001F029C">
      <w:pPr>
        <w:ind w:firstLineChars="200" w:firstLine="420"/>
        <w:rPr>
          <w:lang w:val="en-US"/>
        </w:rPr>
      </w:pPr>
      <w:r>
        <w:rPr>
          <w:lang w:val="en-US"/>
        </w:rPr>
        <w:t>传真</w:t>
      </w:r>
      <w:r>
        <w:rPr>
          <w:lang w:val="en-US"/>
        </w:rPr>
        <w:t>/</w:t>
      </w:r>
      <w:r>
        <w:rPr>
          <w:lang w:val="en-US"/>
        </w:rPr>
        <w:t>电话：，邮编：；</w:t>
      </w:r>
    </w:p>
    <w:p w14:paraId="6BBDDC50" w14:textId="77777777" w:rsidR="003473AF" w:rsidRDefault="001F029C">
      <w:pPr>
        <w:ind w:firstLineChars="200" w:firstLine="420"/>
        <w:rPr>
          <w:lang w:val="en-US"/>
        </w:rPr>
      </w:pPr>
      <w:r>
        <w:rPr>
          <w:lang w:val="en-US"/>
        </w:rPr>
        <w:t>（</w:t>
      </w:r>
      <w:r>
        <w:rPr>
          <w:lang w:val="en-US"/>
        </w:rPr>
        <w:t>3</w:t>
      </w:r>
      <w:r>
        <w:rPr>
          <w:lang w:val="en-US"/>
        </w:rPr>
        <w:t>）成立日期或注册日期：；</w:t>
      </w:r>
    </w:p>
    <w:p w14:paraId="6DB9E345" w14:textId="77777777" w:rsidR="003473AF" w:rsidRDefault="001F029C">
      <w:pPr>
        <w:ind w:firstLineChars="200" w:firstLine="420"/>
        <w:rPr>
          <w:lang w:val="en-US"/>
        </w:rPr>
      </w:pPr>
      <w:r>
        <w:rPr>
          <w:lang w:val="en-US"/>
        </w:rPr>
        <w:t>（</w:t>
      </w:r>
      <w:r>
        <w:rPr>
          <w:lang w:val="en-US"/>
        </w:rPr>
        <w:t>4</w:t>
      </w:r>
      <w:r>
        <w:rPr>
          <w:lang w:val="en-US"/>
        </w:rPr>
        <w:t>）实收资本或股本：；</w:t>
      </w:r>
    </w:p>
    <w:p w14:paraId="0F50B1CD" w14:textId="77777777" w:rsidR="003473AF" w:rsidRDefault="001F029C">
      <w:pPr>
        <w:ind w:firstLineChars="200" w:firstLine="420"/>
        <w:rPr>
          <w:lang w:val="en-US"/>
        </w:rPr>
      </w:pPr>
      <w:r>
        <w:rPr>
          <w:lang w:val="en-US"/>
        </w:rPr>
        <w:t>（</w:t>
      </w:r>
      <w:r>
        <w:rPr>
          <w:lang w:val="en-US"/>
        </w:rPr>
        <w:t>5</w:t>
      </w:r>
      <w:r>
        <w:rPr>
          <w:lang w:val="en-US"/>
        </w:rPr>
        <w:t>）最近资产负债表（到时止）</w:t>
      </w:r>
    </w:p>
    <w:p w14:paraId="25C1AFF5" w14:textId="77777777" w:rsidR="003473AF" w:rsidRDefault="001F029C">
      <w:pPr>
        <w:ind w:leftChars="200" w:left="420" w:firstLineChars="200" w:firstLine="420"/>
        <w:rPr>
          <w:lang w:val="en-US"/>
        </w:rPr>
      </w:pPr>
      <w:r>
        <w:rPr>
          <w:lang w:val="en-US"/>
        </w:rPr>
        <w:t>1</w:t>
      </w:r>
      <w:r>
        <w:rPr>
          <w:lang w:val="en-US"/>
        </w:rPr>
        <w:t>）固定资产：；</w:t>
      </w:r>
    </w:p>
    <w:p w14:paraId="12882379" w14:textId="77777777" w:rsidR="003473AF" w:rsidRDefault="001F029C">
      <w:pPr>
        <w:ind w:leftChars="200" w:left="420" w:firstLineChars="200" w:firstLine="420"/>
        <w:rPr>
          <w:lang w:val="en-US"/>
        </w:rPr>
      </w:pPr>
      <w:r>
        <w:rPr>
          <w:lang w:val="en-US"/>
        </w:rPr>
        <w:t>2</w:t>
      </w:r>
      <w:r>
        <w:rPr>
          <w:lang w:val="en-US"/>
        </w:rPr>
        <w:t>）流动资产：；</w:t>
      </w:r>
    </w:p>
    <w:p w14:paraId="0BC587CA" w14:textId="77777777" w:rsidR="003473AF" w:rsidRDefault="001F029C">
      <w:pPr>
        <w:ind w:leftChars="200" w:left="420" w:firstLineChars="200" w:firstLine="420"/>
        <w:rPr>
          <w:lang w:val="en-US"/>
        </w:rPr>
      </w:pPr>
      <w:r>
        <w:rPr>
          <w:lang w:val="en-US"/>
        </w:rPr>
        <w:t>3</w:t>
      </w:r>
      <w:r>
        <w:rPr>
          <w:lang w:val="en-US"/>
        </w:rPr>
        <w:t>）长期债务：；</w:t>
      </w:r>
    </w:p>
    <w:p w14:paraId="33F71804" w14:textId="77777777" w:rsidR="003473AF" w:rsidRDefault="001F029C">
      <w:pPr>
        <w:ind w:leftChars="200" w:left="420" w:firstLineChars="200" w:firstLine="420"/>
        <w:rPr>
          <w:lang w:val="en-US"/>
        </w:rPr>
      </w:pPr>
      <w:r>
        <w:rPr>
          <w:lang w:val="en-US"/>
        </w:rPr>
        <w:t>4</w:t>
      </w:r>
      <w:r>
        <w:rPr>
          <w:lang w:val="en-US"/>
        </w:rPr>
        <w:t>）流动债务：；</w:t>
      </w:r>
    </w:p>
    <w:p w14:paraId="29611DCF" w14:textId="77777777" w:rsidR="003473AF" w:rsidRDefault="001F029C">
      <w:pPr>
        <w:ind w:leftChars="200" w:left="420" w:firstLineChars="200" w:firstLine="420"/>
        <w:rPr>
          <w:lang w:val="en-US"/>
        </w:rPr>
      </w:pPr>
      <w:r>
        <w:rPr>
          <w:lang w:val="en-US"/>
        </w:rPr>
        <w:t>5</w:t>
      </w:r>
      <w:r>
        <w:rPr>
          <w:lang w:val="en-US"/>
        </w:rPr>
        <w:t>）所有者权益：；</w:t>
      </w:r>
    </w:p>
    <w:p w14:paraId="0DC14533" w14:textId="77777777" w:rsidR="003473AF" w:rsidRDefault="001F029C">
      <w:pPr>
        <w:ind w:firstLineChars="200" w:firstLine="420"/>
        <w:rPr>
          <w:lang w:val="en-US"/>
        </w:rPr>
      </w:pPr>
      <w:r>
        <w:rPr>
          <w:lang w:val="en-US"/>
        </w:rPr>
        <w:t>（</w:t>
      </w:r>
      <w:r>
        <w:rPr>
          <w:lang w:val="en-US"/>
        </w:rPr>
        <w:t>6</w:t>
      </w:r>
      <w:r>
        <w:rPr>
          <w:lang w:val="en-US"/>
        </w:rPr>
        <w:t>）主要负责人姓名：；</w:t>
      </w:r>
    </w:p>
    <w:p w14:paraId="4A887571" w14:textId="77777777" w:rsidR="003473AF" w:rsidRDefault="001F029C">
      <w:pPr>
        <w:ind w:firstLineChars="200" w:firstLine="420"/>
        <w:rPr>
          <w:lang w:val="en-US"/>
        </w:rPr>
      </w:pPr>
      <w:r>
        <w:rPr>
          <w:lang w:val="en-US"/>
        </w:rPr>
        <w:t>2</w:t>
      </w:r>
      <w:r>
        <w:rPr>
          <w:lang w:val="en-US"/>
        </w:rPr>
        <w:t>、与投标提供货物有关情况</w:t>
      </w:r>
    </w:p>
    <w:p w14:paraId="700E4790" w14:textId="77777777" w:rsidR="003473AF" w:rsidRDefault="001F029C">
      <w:pPr>
        <w:ind w:firstLineChars="200" w:firstLine="420"/>
        <w:rPr>
          <w:lang w:val="en-US"/>
        </w:rPr>
      </w:pPr>
      <w:r>
        <w:rPr>
          <w:lang w:val="en-US"/>
        </w:rPr>
        <w:t>关于制造商所提供货物的生产设施及其它情况：</w:t>
      </w:r>
    </w:p>
    <w:p w14:paraId="6EDC6582" w14:textId="77777777" w:rsidR="003473AF" w:rsidRDefault="001F029C">
      <w:pPr>
        <w:ind w:firstLineChars="200" w:firstLine="420"/>
        <w:rPr>
          <w:lang w:val="en-US"/>
        </w:rPr>
      </w:pPr>
      <w:r>
        <w:rPr>
          <w:lang w:val="en-US"/>
        </w:rPr>
        <w:t>工厂名称和地址</w:t>
      </w:r>
    </w:p>
    <w:p w14:paraId="182F125B" w14:textId="77777777" w:rsidR="003473AF" w:rsidRDefault="003473AF">
      <w:pPr>
        <w:ind w:firstLineChars="200" w:firstLine="420"/>
        <w:rPr>
          <w:lang w:val="en-US"/>
        </w:rPr>
      </w:pPr>
    </w:p>
    <w:p w14:paraId="60DFF6B6" w14:textId="77777777" w:rsidR="003473AF" w:rsidRDefault="001F029C">
      <w:pPr>
        <w:ind w:firstLineChars="200" w:firstLine="420"/>
        <w:rPr>
          <w:lang w:val="en-US"/>
        </w:rPr>
      </w:pPr>
      <w:r>
        <w:rPr>
          <w:lang w:val="en-US"/>
        </w:rPr>
        <w:t>正在生产的货物</w:t>
      </w:r>
    </w:p>
    <w:p w14:paraId="0B08932A" w14:textId="77777777" w:rsidR="003473AF" w:rsidRDefault="003473AF">
      <w:pPr>
        <w:ind w:firstLineChars="200" w:firstLine="420"/>
        <w:rPr>
          <w:lang w:val="en-US"/>
        </w:rPr>
      </w:pPr>
    </w:p>
    <w:p w14:paraId="63026D13" w14:textId="77777777" w:rsidR="003473AF" w:rsidRDefault="001F029C">
      <w:pPr>
        <w:ind w:firstLineChars="200" w:firstLine="420"/>
        <w:rPr>
          <w:lang w:val="en-US"/>
        </w:rPr>
      </w:pPr>
      <w:r>
        <w:rPr>
          <w:lang w:val="en-US"/>
        </w:rPr>
        <w:t>年生产能力</w:t>
      </w:r>
    </w:p>
    <w:p w14:paraId="6F1F624B" w14:textId="77777777" w:rsidR="003473AF" w:rsidRDefault="003473AF">
      <w:pPr>
        <w:ind w:firstLineChars="200" w:firstLine="420"/>
        <w:rPr>
          <w:lang w:val="en-US"/>
        </w:rPr>
      </w:pPr>
    </w:p>
    <w:p w14:paraId="220AC2C5" w14:textId="77777777" w:rsidR="003473AF" w:rsidRDefault="001F029C">
      <w:pPr>
        <w:ind w:firstLineChars="200" w:firstLine="420"/>
        <w:rPr>
          <w:lang w:val="en-US"/>
        </w:rPr>
      </w:pPr>
      <w:r>
        <w:rPr>
          <w:lang w:val="en-US"/>
        </w:rPr>
        <w:t>职工（雇员）人数</w:t>
      </w:r>
    </w:p>
    <w:p w14:paraId="11DECC39" w14:textId="77777777" w:rsidR="003473AF" w:rsidRDefault="001F029C">
      <w:pPr>
        <w:ind w:firstLineChars="3100" w:firstLine="6510"/>
        <w:rPr>
          <w:lang w:val="en-US"/>
        </w:rPr>
      </w:pPr>
      <w:r>
        <w:rPr>
          <w:rFonts w:hint="eastAsia"/>
          <w:lang w:val="en-US"/>
        </w:rPr>
        <w:t>投标人名称（公章）</w:t>
      </w:r>
      <w:r>
        <w:rPr>
          <w:lang w:val="en-US"/>
        </w:rPr>
        <w:t>：</w:t>
      </w:r>
    </w:p>
    <w:p w14:paraId="2B4D5337" w14:textId="77777777" w:rsidR="003473AF" w:rsidRDefault="001F029C">
      <w:pPr>
        <w:ind w:firstLineChars="3800" w:firstLine="7980"/>
        <w:rPr>
          <w:rFonts w:eastAsia="仿宋_GB2312"/>
          <w:b/>
          <w:kern w:val="0"/>
        </w:rPr>
      </w:pPr>
      <w:r>
        <w:rPr>
          <w:lang w:val="en-US"/>
        </w:rPr>
        <w:t>日期：</w:t>
      </w:r>
    </w:p>
    <w:p w14:paraId="507E3AC6" w14:textId="77777777" w:rsidR="003473AF" w:rsidRDefault="001F029C">
      <w:pPr>
        <w:pStyle w:val="2"/>
        <w:spacing w:before="120"/>
        <w:rPr>
          <w:color w:val="auto"/>
        </w:rPr>
      </w:pPr>
      <w:bookmarkStart w:id="180" w:name="_Toc28682"/>
      <w:bookmarkStart w:id="181" w:name="_Toc16531188"/>
      <w:bookmarkStart w:id="182" w:name="_Toc26669"/>
      <w:bookmarkStart w:id="183" w:name="_Toc15276"/>
      <w:bookmarkStart w:id="184" w:name="_Toc209421916"/>
      <w:bookmarkStart w:id="185" w:name="_Toc29137"/>
      <w:bookmarkStart w:id="186" w:name="_Toc16531414"/>
      <w:bookmarkStart w:id="187" w:name="_Toc209620481"/>
      <w:r>
        <w:rPr>
          <w:color w:val="auto"/>
        </w:rPr>
        <w:t>*</w:t>
      </w:r>
      <w:r>
        <w:rPr>
          <w:color w:val="auto"/>
        </w:rPr>
        <w:t>企业法人营业执照</w:t>
      </w:r>
      <w:r>
        <w:rPr>
          <w:color w:val="auto"/>
        </w:rPr>
        <w:t>/</w:t>
      </w:r>
      <w:r>
        <w:rPr>
          <w:color w:val="auto"/>
        </w:rPr>
        <w:t>事业单位法人证书</w:t>
      </w:r>
      <w:bookmarkEnd w:id="180"/>
      <w:bookmarkEnd w:id="181"/>
      <w:bookmarkEnd w:id="182"/>
      <w:bookmarkEnd w:id="183"/>
      <w:bookmarkEnd w:id="184"/>
      <w:bookmarkEnd w:id="185"/>
      <w:bookmarkEnd w:id="186"/>
      <w:bookmarkEnd w:id="187"/>
    </w:p>
    <w:p w14:paraId="15A196F3" w14:textId="77777777" w:rsidR="003473AF" w:rsidRDefault="001F029C">
      <w:pPr>
        <w:ind w:firstLineChars="200" w:firstLine="420"/>
        <w:rPr>
          <w:rFonts w:eastAsia="仿宋_GB2312"/>
          <w:b/>
          <w:kern w:val="0"/>
          <w:lang w:val="en-US"/>
        </w:rPr>
      </w:pPr>
      <w:r>
        <w:rPr>
          <w:lang w:val="en-US"/>
        </w:rPr>
        <w:t>*</w:t>
      </w:r>
      <w:r>
        <w:rPr>
          <w:lang w:val="en-US"/>
        </w:rPr>
        <w:t>有效的企业法人营业执照</w:t>
      </w:r>
      <w:r>
        <w:rPr>
          <w:lang w:val="en-US"/>
        </w:rPr>
        <w:t>/</w:t>
      </w:r>
      <w:r>
        <w:rPr>
          <w:lang w:val="en-US"/>
        </w:rPr>
        <w:t>事业单位法人证书副本</w:t>
      </w:r>
      <w:r>
        <w:rPr>
          <w:rFonts w:hint="eastAsia"/>
          <w:lang w:val="en-US"/>
        </w:rPr>
        <w:t>扫描件</w:t>
      </w:r>
      <w:r>
        <w:rPr>
          <w:lang w:val="en-US"/>
        </w:rPr>
        <w:t>，并加盖投标人公章；</w:t>
      </w:r>
    </w:p>
    <w:p w14:paraId="732893A8" w14:textId="77777777" w:rsidR="003473AF" w:rsidRDefault="001F029C">
      <w:pPr>
        <w:pStyle w:val="2"/>
        <w:spacing w:before="120"/>
        <w:rPr>
          <w:color w:val="auto"/>
        </w:rPr>
      </w:pPr>
      <w:bookmarkStart w:id="188" w:name="_Toc16531189"/>
      <w:bookmarkStart w:id="189" w:name="_Toc13014"/>
      <w:bookmarkStart w:id="190" w:name="_Toc4084"/>
      <w:bookmarkStart w:id="191" w:name="_Toc14828"/>
      <w:bookmarkStart w:id="192" w:name="_Toc1663"/>
      <w:bookmarkStart w:id="193" w:name="_Toc209421917"/>
      <w:bookmarkStart w:id="194" w:name="_Toc16531415"/>
      <w:bookmarkStart w:id="195" w:name="_Toc209620482"/>
      <w:r>
        <w:rPr>
          <w:color w:val="auto"/>
        </w:rPr>
        <w:t>*</w:t>
      </w:r>
      <w:r>
        <w:rPr>
          <w:color w:val="auto"/>
        </w:rPr>
        <w:t>纳税证明</w:t>
      </w:r>
      <w:bookmarkEnd w:id="188"/>
      <w:bookmarkEnd w:id="189"/>
      <w:bookmarkEnd w:id="190"/>
      <w:bookmarkEnd w:id="191"/>
      <w:bookmarkEnd w:id="192"/>
      <w:bookmarkEnd w:id="193"/>
      <w:bookmarkEnd w:id="194"/>
      <w:bookmarkEnd w:id="195"/>
    </w:p>
    <w:p w14:paraId="76B59AC0" w14:textId="4160B689" w:rsidR="003473AF" w:rsidRDefault="001F029C">
      <w:pPr>
        <w:ind w:firstLineChars="200" w:firstLine="420"/>
        <w:rPr>
          <w:lang w:val="en-US"/>
        </w:rPr>
      </w:pPr>
      <w:r>
        <w:rPr>
          <w:lang w:val="en-US"/>
        </w:rPr>
        <w:t>*</w:t>
      </w:r>
      <w:r>
        <w:rPr>
          <w:rFonts w:hint="eastAsia"/>
          <w:lang w:val="en-US"/>
        </w:rPr>
        <w:t>投标人提供自</w:t>
      </w:r>
      <w:r>
        <w:rPr>
          <w:rFonts w:hint="eastAsia"/>
          <w:lang w:val="en-US"/>
        </w:rPr>
        <w:t>202</w:t>
      </w:r>
      <w:r w:rsidR="00634E5C">
        <w:rPr>
          <w:rFonts w:hint="eastAsia"/>
          <w:lang w:val="en-US"/>
        </w:rPr>
        <w:t>5</w:t>
      </w:r>
      <w:r>
        <w:rPr>
          <w:rFonts w:hint="eastAsia"/>
          <w:lang w:val="en-US"/>
        </w:rPr>
        <w:t>年</w:t>
      </w:r>
      <w:r w:rsidR="00634E5C">
        <w:rPr>
          <w:rFonts w:hint="eastAsia"/>
          <w:lang w:val="en-US"/>
        </w:rPr>
        <w:t>3</w:t>
      </w:r>
      <w:r>
        <w:rPr>
          <w:rFonts w:hint="eastAsia"/>
          <w:lang w:val="en-US"/>
        </w:rPr>
        <w:t>月</w:t>
      </w:r>
      <w:r>
        <w:rPr>
          <w:rFonts w:hint="eastAsia"/>
          <w:lang w:val="en-US"/>
        </w:rPr>
        <w:t>1</w:t>
      </w:r>
      <w:r>
        <w:rPr>
          <w:rFonts w:hint="eastAsia"/>
          <w:lang w:val="en-US"/>
        </w:rPr>
        <w:t>日起至开标之日连续</w:t>
      </w:r>
      <w:r>
        <w:rPr>
          <w:rFonts w:hint="eastAsia"/>
          <w:lang w:val="en-US"/>
        </w:rPr>
        <w:t>3</w:t>
      </w:r>
      <w:r>
        <w:rPr>
          <w:rFonts w:hint="eastAsia"/>
          <w:lang w:val="en-US"/>
        </w:rPr>
        <w:t>个月的纳税证明材料并加盖投标人公章（如至开标之日成立不足三个月的新企业，应出具本企业将依法纳税的声明承诺函加盖投标人公章）</w:t>
      </w:r>
      <w:r>
        <w:rPr>
          <w:lang w:val="en-US"/>
        </w:rPr>
        <w:t>；</w:t>
      </w:r>
    </w:p>
    <w:p w14:paraId="2FFEA85E" w14:textId="77777777" w:rsidR="003473AF" w:rsidRDefault="001F029C">
      <w:pPr>
        <w:ind w:firstLineChars="200" w:firstLine="422"/>
        <w:jc w:val="center"/>
        <w:rPr>
          <w:b/>
          <w:bCs/>
          <w:lang w:val="en-US"/>
        </w:rPr>
      </w:pPr>
      <w:r>
        <w:rPr>
          <w:rFonts w:hint="eastAsia"/>
          <w:b/>
          <w:bCs/>
          <w:lang w:val="en-US"/>
        </w:rPr>
        <w:t>承诺函</w:t>
      </w:r>
    </w:p>
    <w:p w14:paraId="578DF849" w14:textId="77777777" w:rsidR="003473AF" w:rsidRDefault="003473AF">
      <w:pPr>
        <w:ind w:firstLineChars="200" w:firstLine="420"/>
        <w:rPr>
          <w:lang w:val="en-US"/>
        </w:rPr>
      </w:pPr>
    </w:p>
    <w:p w14:paraId="7C7AF610" w14:textId="77777777" w:rsidR="003473AF" w:rsidRDefault="001F029C">
      <w:pPr>
        <w:ind w:firstLineChars="200" w:firstLine="420"/>
        <w:rPr>
          <w:lang w:val="en-US"/>
        </w:rPr>
      </w:pPr>
      <w:bookmarkStart w:id="196" w:name="_Toc16531190"/>
      <w:bookmarkStart w:id="197" w:name="_Toc6401"/>
      <w:bookmarkStart w:id="198" w:name="_Toc20719"/>
      <w:bookmarkStart w:id="199" w:name="_Toc14272"/>
      <w:bookmarkStart w:id="200" w:name="_Toc30501"/>
      <w:bookmarkStart w:id="201" w:name="_Toc16531416"/>
      <w:r>
        <w:rPr>
          <w:rFonts w:hint="eastAsia"/>
          <w:lang w:val="en-US"/>
        </w:rPr>
        <w:t>公安部警用装备采购中心：</w:t>
      </w:r>
    </w:p>
    <w:p w14:paraId="143EB316" w14:textId="77777777" w:rsidR="003473AF" w:rsidRDefault="001F029C">
      <w:pPr>
        <w:ind w:firstLineChars="200" w:firstLine="420"/>
        <w:rPr>
          <w:lang w:val="en-US"/>
        </w:rPr>
      </w:pPr>
      <w:r>
        <w:rPr>
          <w:rFonts w:hint="eastAsia"/>
          <w:lang w:val="en-US"/>
        </w:rPr>
        <w:t>我单位参加贵中心组织的</w:t>
      </w:r>
      <w:r>
        <w:rPr>
          <w:rFonts w:hint="eastAsia"/>
          <w:u w:val="single"/>
          <w:lang w:val="en-US"/>
        </w:rPr>
        <w:t>（项目名称：</w:t>
      </w:r>
      <w:r>
        <w:rPr>
          <w:rFonts w:hint="eastAsia"/>
          <w:u w:val="single"/>
          <w:lang w:val="en-US"/>
        </w:rPr>
        <w:t xml:space="preserve">   </w:t>
      </w:r>
      <w:r>
        <w:rPr>
          <w:rFonts w:hint="eastAsia"/>
          <w:u w:val="single"/>
          <w:lang w:val="en-US"/>
        </w:rPr>
        <w:t>，项目编号：</w:t>
      </w:r>
      <w:r>
        <w:rPr>
          <w:rFonts w:hint="eastAsia"/>
          <w:u w:val="single"/>
          <w:lang w:val="en-US"/>
        </w:rPr>
        <w:t xml:space="preserve">   </w:t>
      </w:r>
      <w:r>
        <w:rPr>
          <w:rFonts w:hint="eastAsia"/>
          <w:u w:val="single"/>
          <w:lang w:val="en-US"/>
        </w:rPr>
        <w:t>，包号：</w:t>
      </w:r>
      <w:r>
        <w:rPr>
          <w:rFonts w:hint="eastAsia"/>
          <w:u w:val="single"/>
          <w:lang w:val="en-US"/>
        </w:rPr>
        <w:t xml:space="preserve">  </w:t>
      </w:r>
      <w:r>
        <w:rPr>
          <w:rFonts w:hint="eastAsia"/>
          <w:u w:val="single"/>
          <w:lang w:val="en-US"/>
        </w:rPr>
        <w:t>）</w:t>
      </w:r>
      <w:r>
        <w:rPr>
          <w:rFonts w:hint="eastAsia"/>
          <w:lang w:val="en-US"/>
        </w:rPr>
        <w:t>项目，因我单位成立于</w:t>
      </w:r>
      <w:r>
        <w:rPr>
          <w:rFonts w:hint="eastAsia"/>
          <w:lang w:val="en-US"/>
        </w:rPr>
        <w:t xml:space="preserve"> </w:t>
      </w:r>
      <w:r>
        <w:rPr>
          <w:rFonts w:hint="eastAsia"/>
          <w:u w:val="single"/>
          <w:lang w:val="en-US"/>
        </w:rPr>
        <w:t xml:space="preserve">   </w:t>
      </w:r>
      <w:r>
        <w:rPr>
          <w:rFonts w:hint="eastAsia"/>
          <w:u w:val="single"/>
          <w:lang w:val="en-US"/>
        </w:rPr>
        <w:t>年</w:t>
      </w:r>
      <w:r>
        <w:rPr>
          <w:rFonts w:hint="eastAsia"/>
          <w:u w:val="single"/>
          <w:lang w:val="en-US"/>
        </w:rPr>
        <w:t xml:space="preserve">    </w:t>
      </w:r>
      <w:r>
        <w:rPr>
          <w:rFonts w:hint="eastAsia"/>
          <w:u w:val="single"/>
          <w:lang w:val="en-US"/>
        </w:rPr>
        <w:t>月</w:t>
      </w:r>
      <w:r>
        <w:rPr>
          <w:rFonts w:hint="eastAsia"/>
          <w:u w:val="single"/>
          <w:lang w:val="en-US"/>
        </w:rPr>
        <w:t xml:space="preserve">    </w:t>
      </w:r>
      <w:r>
        <w:rPr>
          <w:rFonts w:hint="eastAsia"/>
          <w:u w:val="single"/>
          <w:lang w:val="en-US"/>
        </w:rPr>
        <w:t>日</w:t>
      </w:r>
      <w:r>
        <w:rPr>
          <w:rFonts w:hint="eastAsia"/>
          <w:lang w:val="en-US"/>
        </w:rPr>
        <w:t>，暂无法提供</w:t>
      </w:r>
      <w:r>
        <w:rPr>
          <w:rFonts w:hint="eastAsia"/>
          <w:u w:val="single"/>
          <w:lang w:val="en-US"/>
        </w:rPr>
        <w:t xml:space="preserve">    </w:t>
      </w:r>
      <w:r>
        <w:rPr>
          <w:rFonts w:hint="eastAsia"/>
          <w:u w:val="single"/>
          <w:lang w:val="en-US"/>
        </w:rPr>
        <w:t>年</w:t>
      </w:r>
      <w:r>
        <w:rPr>
          <w:rFonts w:hint="eastAsia"/>
          <w:u w:val="single"/>
          <w:lang w:val="en-US"/>
        </w:rPr>
        <w:t xml:space="preserve">    </w:t>
      </w:r>
      <w:r>
        <w:rPr>
          <w:rFonts w:hint="eastAsia"/>
          <w:u w:val="single"/>
          <w:lang w:val="en-US"/>
        </w:rPr>
        <w:t>月至</w:t>
      </w:r>
      <w:r>
        <w:rPr>
          <w:rFonts w:hint="eastAsia"/>
          <w:u w:val="single"/>
          <w:lang w:val="en-US"/>
        </w:rPr>
        <w:t xml:space="preserve">    </w:t>
      </w:r>
      <w:r>
        <w:rPr>
          <w:rFonts w:hint="eastAsia"/>
          <w:u w:val="single"/>
          <w:lang w:val="en-US"/>
        </w:rPr>
        <w:t>年</w:t>
      </w:r>
      <w:r>
        <w:rPr>
          <w:rFonts w:hint="eastAsia"/>
          <w:u w:val="single"/>
          <w:lang w:val="en-US"/>
        </w:rPr>
        <w:t xml:space="preserve">     </w:t>
      </w:r>
      <w:r>
        <w:rPr>
          <w:rFonts w:hint="eastAsia"/>
          <w:u w:val="single"/>
          <w:lang w:val="en-US"/>
        </w:rPr>
        <w:t>月</w:t>
      </w:r>
      <w:r>
        <w:rPr>
          <w:rFonts w:hint="eastAsia"/>
          <w:lang w:val="en-US"/>
        </w:rPr>
        <w:t>的纳税证明。</w:t>
      </w:r>
    </w:p>
    <w:p w14:paraId="4468FC6D" w14:textId="77777777" w:rsidR="003473AF" w:rsidRDefault="001F029C">
      <w:pPr>
        <w:ind w:firstLineChars="200" w:firstLine="420"/>
        <w:rPr>
          <w:lang w:val="en-US"/>
        </w:rPr>
      </w:pPr>
      <w:r>
        <w:rPr>
          <w:rFonts w:hint="eastAsia"/>
          <w:lang w:val="en-US"/>
        </w:rPr>
        <w:t>现我单位郑重承诺：</w:t>
      </w:r>
    </w:p>
    <w:p w14:paraId="0AA8CC99" w14:textId="77777777" w:rsidR="003473AF" w:rsidRDefault="001F029C">
      <w:pPr>
        <w:ind w:firstLineChars="200" w:firstLine="420"/>
        <w:rPr>
          <w:lang w:val="en-US"/>
        </w:rPr>
      </w:pPr>
      <w:r>
        <w:rPr>
          <w:lang w:val="en-US"/>
        </w:rPr>
        <w:t>1</w:t>
      </w:r>
      <w:r>
        <w:rPr>
          <w:rFonts w:hint="eastAsia"/>
          <w:lang w:val="en-US"/>
        </w:rPr>
        <w:t>、依法纳税：我单位将严格遵守国家税收法律法规，依法履行纳税义务。</w:t>
      </w:r>
    </w:p>
    <w:p w14:paraId="08BDCBBF" w14:textId="77777777" w:rsidR="003473AF" w:rsidRDefault="001F029C">
      <w:pPr>
        <w:ind w:firstLineChars="200" w:firstLine="420"/>
        <w:rPr>
          <w:lang w:val="en-US"/>
        </w:rPr>
      </w:pPr>
      <w:r>
        <w:rPr>
          <w:lang w:val="en-US"/>
        </w:rPr>
        <w:t>2</w:t>
      </w:r>
      <w:r>
        <w:rPr>
          <w:rFonts w:hint="eastAsia"/>
          <w:lang w:val="en-US"/>
        </w:rPr>
        <w:t>、责任承担：如因违反</w:t>
      </w:r>
      <w:proofErr w:type="gramStart"/>
      <w:r>
        <w:rPr>
          <w:rFonts w:hint="eastAsia"/>
          <w:lang w:val="en-US"/>
        </w:rPr>
        <w:t>本承诺</w:t>
      </w:r>
      <w:proofErr w:type="gramEnd"/>
      <w:r>
        <w:rPr>
          <w:rFonts w:hint="eastAsia"/>
          <w:lang w:val="en-US"/>
        </w:rPr>
        <w:t>而引发的任何风险或责任，均由我单位自行承担。</w:t>
      </w:r>
      <w:r>
        <w:rPr>
          <w:rFonts w:hint="eastAsia"/>
          <w:lang w:val="en-US"/>
        </w:rPr>
        <w:t xml:space="preserve"> </w:t>
      </w:r>
    </w:p>
    <w:p w14:paraId="743E20C5" w14:textId="77777777" w:rsidR="003473AF" w:rsidRDefault="001F029C">
      <w:pPr>
        <w:ind w:firstLineChars="200" w:firstLine="420"/>
        <w:rPr>
          <w:lang w:val="en-US"/>
        </w:rPr>
      </w:pPr>
      <w:r>
        <w:rPr>
          <w:rFonts w:hint="eastAsia"/>
          <w:lang w:val="en-US"/>
        </w:rPr>
        <w:t>特此承诺。</w:t>
      </w:r>
    </w:p>
    <w:p w14:paraId="0E7C2339" w14:textId="77777777" w:rsidR="003473AF" w:rsidRDefault="001F029C">
      <w:pPr>
        <w:ind w:firstLineChars="200" w:firstLine="420"/>
        <w:rPr>
          <w:lang w:val="en-US"/>
        </w:rPr>
      </w:pPr>
      <w:r>
        <w:rPr>
          <w:rFonts w:hint="eastAsia"/>
          <w:lang w:val="en-US"/>
        </w:rPr>
        <w:t xml:space="preserve">                                                      </w:t>
      </w:r>
      <w:r>
        <w:rPr>
          <w:rFonts w:hint="eastAsia"/>
          <w:lang w:val="en-US"/>
        </w:rPr>
        <w:t>投标人名称（公章）：</w:t>
      </w:r>
    </w:p>
    <w:p w14:paraId="4B600CB6" w14:textId="77777777" w:rsidR="003473AF" w:rsidRDefault="001F029C">
      <w:pPr>
        <w:ind w:firstLineChars="2900" w:firstLine="6090"/>
        <w:rPr>
          <w:lang w:val="en-US"/>
        </w:rPr>
      </w:pPr>
      <w:r>
        <w:rPr>
          <w:rFonts w:hint="eastAsia"/>
          <w:lang w:val="en-US"/>
        </w:rPr>
        <w:lastRenderedPageBreak/>
        <w:t>日期：</w:t>
      </w:r>
      <w:r>
        <w:rPr>
          <w:rFonts w:hint="eastAsia"/>
          <w:lang w:val="en-US"/>
        </w:rPr>
        <w:t xml:space="preserve">   </w:t>
      </w:r>
      <w:r>
        <w:rPr>
          <w:rFonts w:hint="eastAsia"/>
          <w:lang w:val="en-US"/>
        </w:rPr>
        <w:t>年</w:t>
      </w:r>
      <w:r>
        <w:rPr>
          <w:rFonts w:hint="eastAsia"/>
          <w:lang w:val="en-US"/>
        </w:rPr>
        <w:t xml:space="preserve">   </w:t>
      </w:r>
      <w:r>
        <w:rPr>
          <w:rFonts w:hint="eastAsia"/>
          <w:lang w:val="en-US"/>
        </w:rPr>
        <w:t>月</w:t>
      </w:r>
      <w:r>
        <w:rPr>
          <w:rFonts w:hint="eastAsia"/>
          <w:lang w:val="en-US"/>
        </w:rPr>
        <w:t xml:space="preserve">   </w:t>
      </w:r>
      <w:r>
        <w:rPr>
          <w:rFonts w:hint="eastAsia"/>
          <w:lang w:val="en-US"/>
        </w:rPr>
        <w:t>日</w:t>
      </w:r>
    </w:p>
    <w:p w14:paraId="3ED47523" w14:textId="77777777" w:rsidR="003473AF" w:rsidRDefault="001F029C">
      <w:pPr>
        <w:pStyle w:val="2"/>
        <w:spacing w:before="120"/>
        <w:rPr>
          <w:color w:val="auto"/>
        </w:rPr>
      </w:pPr>
      <w:bookmarkStart w:id="202" w:name="_Toc209421918"/>
      <w:bookmarkStart w:id="203" w:name="_Toc209620483"/>
      <w:r>
        <w:rPr>
          <w:color w:val="auto"/>
        </w:rPr>
        <w:t>*</w:t>
      </w:r>
      <w:r>
        <w:rPr>
          <w:color w:val="auto"/>
        </w:rPr>
        <w:t>社保缴费记录</w:t>
      </w:r>
      <w:bookmarkEnd w:id="196"/>
      <w:bookmarkEnd w:id="197"/>
      <w:bookmarkEnd w:id="198"/>
      <w:bookmarkEnd w:id="199"/>
      <w:bookmarkEnd w:id="200"/>
      <w:bookmarkEnd w:id="201"/>
      <w:bookmarkEnd w:id="202"/>
      <w:bookmarkEnd w:id="203"/>
    </w:p>
    <w:p w14:paraId="779EA371" w14:textId="2D868353" w:rsidR="003473AF" w:rsidRDefault="001F029C">
      <w:pPr>
        <w:keepNext/>
        <w:keepLines/>
        <w:ind w:firstLineChars="200" w:firstLine="420"/>
        <w:rPr>
          <w:lang w:val="en-US"/>
        </w:rPr>
      </w:pPr>
      <w:r>
        <w:rPr>
          <w:lang w:val="en-US"/>
        </w:rPr>
        <w:t>*</w:t>
      </w:r>
      <w:r>
        <w:rPr>
          <w:rFonts w:hint="eastAsia"/>
          <w:lang w:val="en-US"/>
        </w:rPr>
        <w:t>投标人提供自</w:t>
      </w:r>
      <w:r>
        <w:rPr>
          <w:rFonts w:hint="eastAsia"/>
          <w:lang w:val="en-US"/>
        </w:rPr>
        <w:t>202</w:t>
      </w:r>
      <w:r w:rsidR="00634E5C">
        <w:rPr>
          <w:rFonts w:hint="eastAsia"/>
          <w:lang w:val="en-US"/>
        </w:rPr>
        <w:t>5</w:t>
      </w:r>
      <w:r>
        <w:rPr>
          <w:rFonts w:hint="eastAsia"/>
          <w:lang w:val="en-US"/>
        </w:rPr>
        <w:t>年</w:t>
      </w:r>
      <w:r w:rsidR="00634E5C">
        <w:rPr>
          <w:rFonts w:hint="eastAsia"/>
          <w:lang w:val="en-US"/>
        </w:rPr>
        <w:t>3</w:t>
      </w:r>
      <w:r>
        <w:rPr>
          <w:rFonts w:hint="eastAsia"/>
          <w:lang w:val="en-US"/>
        </w:rPr>
        <w:t>月</w:t>
      </w:r>
      <w:r>
        <w:rPr>
          <w:rFonts w:hint="eastAsia"/>
          <w:lang w:val="en-US"/>
        </w:rPr>
        <w:t>1</w:t>
      </w:r>
      <w:r>
        <w:rPr>
          <w:rFonts w:hint="eastAsia"/>
          <w:lang w:val="en-US"/>
        </w:rPr>
        <w:t>日起至开标之日连续</w:t>
      </w:r>
      <w:r>
        <w:rPr>
          <w:rFonts w:hint="eastAsia"/>
          <w:lang w:val="en-US"/>
        </w:rPr>
        <w:t>3</w:t>
      </w:r>
      <w:r>
        <w:rPr>
          <w:rFonts w:hint="eastAsia"/>
          <w:lang w:val="en-US"/>
        </w:rPr>
        <w:t>个月的社保缴费记录证明文件扫描件加盖投标人公章（如至开标之日成立不足三个月的新企业，应出具本企业将依法缴纳社保的声明承诺函加盖投标人公章）</w:t>
      </w:r>
      <w:r>
        <w:rPr>
          <w:lang w:val="en-US"/>
        </w:rPr>
        <w:t>；</w:t>
      </w:r>
    </w:p>
    <w:p w14:paraId="1BF11D30" w14:textId="77777777" w:rsidR="003473AF" w:rsidRDefault="001F029C">
      <w:pPr>
        <w:ind w:firstLineChars="200" w:firstLine="420"/>
        <w:jc w:val="center"/>
        <w:rPr>
          <w:lang w:val="en-US"/>
        </w:rPr>
      </w:pPr>
      <w:r>
        <w:rPr>
          <w:lang w:val="en-US"/>
        </w:rPr>
        <w:t>承诺函</w:t>
      </w:r>
    </w:p>
    <w:p w14:paraId="0BF98D16" w14:textId="77777777" w:rsidR="003473AF" w:rsidRDefault="001F029C">
      <w:pPr>
        <w:keepNext/>
        <w:keepLines/>
        <w:ind w:firstLineChars="200" w:firstLine="420"/>
        <w:rPr>
          <w:lang w:val="en-US"/>
        </w:rPr>
      </w:pPr>
      <w:bookmarkStart w:id="204" w:name="_Toc8828"/>
      <w:bookmarkStart w:id="205" w:name="_Toc16531417"/>
      <w:bookmarkStart w:id="206" w:name="_Toc16531191"/>
      <w:bookmarkStart w:id="207" w:name="_Toc26693"/>
      <w:bookmarkStart w:id="208" w:name="_Toc2127"/>
      <w:bookmarkStart w:id="209" w:name="_Toc30211"/>
      <w:r>
        <w:rPr>
          <w:rFonts w:hint="eastAsia"/>
          <w:lang w:val="en-US"/>
        </w:rPr>
        <w:t>公安部警用装备采购中心：</w:t>
      </w:r>
    </w:p>
    <w:p w14:paraId="7FA645E0" w14:textId="77777777" w:rsidR="003473AF" w:rsidRDefault="001F029C">
      <w:pPr>
        <w:keepNext/>
        <w:keepLines/>
        <w:ind w:firstLineChars="200" w:firstLine="420"/>
        <w:rPr>
          <w:lang w:val="en-US"/>
        </w:rPr>
      </w:pPr>
      <w:r>
        <w:rPr>
          <w:rFonts w:hint="eastAsia"/>
          <w:lang w:val="en-US"/>
        </w:rPr>
        <w:t>我单位参加贵中心组织的</w:t>
      </w:r>
      <w:r>
        <w:rPr>
          <w:rFonts w:hint="eastAsia"/>
          <w:u w:val="single"/>
          <w:lang w:val="en-US"/>
        </w:rPr>
        <w:t>（项目名称：</w:t>
      </w:r>
      <w:r>
        <w:rPr>
          <w:rFonts w:hint="eastAsia"/>
          <w:u w:val="single"/>
          <w:lang w:val="en-US"/>
        </w:rPr>
        <w:t xml:space="preserve">   </w:t>
      </w:r>
      <w:r>
        <w:rPr>
          <w:rFonts w:hint="eastAsia"/>
          <w:u w:val="single"/>
          <w:lang w:val="en-US"/>
        </w:rPr>
        <w:t>，项目编号：</w:t>
      </w:r>
      <w:r>
        <w:rPr>
          <w:rFonts w:hint="eastAsia"/>
          <w:u w:val="single"/>
          <w:lang w:val="en-US"/>
        </w:rPr>
        <w:t xml:space="preserve">   </w:t>
      </w:r>
      <w:r>
        <w:rPr>
          <w:rFonts w:hint="eastAsia"/>
          <w:u w:val="single"/>
          <w:lang w:val="en-US"/>
        </w:rPr>
        <w:t>，包号：</w:t>
      </w:r>
      <w:r>
        <w:rPr>
          <w:rFonts w:hint="eastAsia"/>
          <w:u w:val="single"/>
          <w:lang w:val="en-US"/>
        </w:rPr>
        <w:t xml:space="preserve">  </w:t>
      </w:r>
      <w:r>
        <w:rPr>
          <w:rFonts w:hint="eastAsia"/>
          <w:u w:val="single"/>
          <w:lang w:val="en-US"/>
        </w:rPr>
        <w:t>）</w:t>
      </w:r>
      <w:r>
        <w:rPr>
          <w:rFonts w:hint="eastAsia"/>
          <w:lang w:val="en-US"/>
        </w:rPr>
        <w:t>项目，因我单位成立于</w:t>
      </w:r>
      <w:r>
        <w:rPr>
          <w:rFonts w:hint="eastAsia"/>
          <w:u w:val="single"/>
          <w:lang w:val="en-US"/>
        </w:rPr>
        <w:t xml:space="preserve">    </w:t>
      </w:r>
      <w:r>
        <w:rPr>
          <w:rFonts w:hint="eastAsia"/>
          <w:u w:val="single"/>
          <w:lang w:val="en-US"/>
        </w:rPr>
        <w:t>年</w:t>
      </w:r>
      <w:r>
        <w:rPr>
          <w:rFonts w:hint="eastAsia"/>
          <w:u w:val="single"/>
          <w:lang w:val="en-US"/>
        </w:rPr>
        <w:t xml:space="preserve">    </w:t>
      </w:r>
      <w:r>
        <w:rPr>
          <w:rFonts w:hint="eastAsia"/>
          <w:u w:val="single"/>
          <w:lang w:val="en-US"/>
        </w:rPr>
        <w:t>月</w:t>
      </w:r>
      <w:r>
        <w:rPr>
          <w:rFonts w:hint="eastAsia"/>
          <w:u w:val="single"/>
          <w:lang w:val="en-US"/>
        </w:rPr>
        <w:t xml:space="preserve">    </w:t>
      </w:r>
      <w:r>
        <w:rPr>
          <w:rFonts w:hint="eastAsia"/>
          <w:u w:val="single"/>
          <w:lang w:val="en-US"/>
        </w:rPr>
        <w:t>日</w:t>
      </w:r>
      <w:r>
        <w:rPr>
          <w:rFonts w:hint="eastAsia"/>
          <w:lang w:val="en-US"/>
        </w:rPr>
        <w:t>，暂无法提供</w:t>
      </w:r>
      <w:r>
        <w:rPr>
          <w:rFonts w:hint="eastAsia"/>
          <w:u w:val="single"/>
          <w:lang w:val="en-US"/>
        </w:rPr>
        <w:t xml:space="preserve">    </w:t>
      </w:r>
      <w:r>
        <w:rPr>
          <w:rFonts w:hint="eastAsia"/>
          <w:u w:val="single"/>
          <w:lang w:val="en-US"/>
        </w:rPr>
        <w:t>年</w:t>
      </w:r>
      <w:r>
        <w:rPr>
          <w:rFonts w:hint="eastAsia"/>
          <w:u w:val="single"/>
          <w:lang w:val="en-US"/>
        </w:rPr>
        <w:t xml:space="preserve">    </w:t>
      </w:r>
      <w:r>
        <w:rPr>
          <w:rFonts w:hint="eastAsia"/>
          <w:u w:val="single"/>
          <w:lang w:val="en-US"/>
        </w:rPr>
        <w:t>月至</w:t>
      </w:r>
      <w:r>
        <w:rPr>
          <w:rFonts w:hint="eastAsia"/>
          <w:u w:val="single"/>
          <w:lang w:val="en-US"/>
        </w:rPr>
        <w:t xml:space="preserve">    </w:t>
      </w:r>
      <w:r>
        <w:rPr>
          <w:rFonts w:hint="eastAsia"/>
          <w:u w:val="single"/>
          <w:lang w:val="en-US"/>
        </w:rPr>
        <w:t>年</w:t>
      </w:r>
      <w:r>
        <w:rPr>
          <w:rFonts w:hint="eastAsia"/>
          <w:u w:val="single"/>
          <w:lang w:val="en-US"/>
        </w:rPr>
        <w:t xml:space="preserve">     </w:t>
      </w:r>
      <w:r>
        <w:rPr>
          <w:rFonts w:hint="eastAsia"/>
          <w:u w:val="single"/>
          <w:lang w:val="en-US"/>
        </w:rPr>
        <w:t>月</w:t>
      </w:r>
      <w:r>
        <w:rPr>
          <w:rFonts w:hint="eastAsia"/>
          <w:lang w:val="en-US"/>
        </w:rPr>
        <w:t>的社保缴费记录证明。</w:t>
      </w:r>
    </w:p>
    <w:p w14:paraId="28D3AE1E" w14:textId="77777777" w:rsidR="003473AF" w:rsidRDefault="001F029C">
      <w:pPr>
        <w:keepNext/>
        <w:keepLines/>
        <w:ind w:firstLineChars="200" w:firstLine="420"/>
        <w:rPr>
          <w:lang w:val="en-US"/>
        </w:rPr>
      </w:pPr>
      <w:r>
        <w:rPr>
          <w:rFonts w:hint="eastAsia"/>
          <w:lang w:val="en-US"/>
        </w:rPr>
        <w:t>现我单位郑重承诺：</w:t>
      </w:r>
    </w:p>
    <w:p w14:paraId="5BCB8598" w14:textId="77777777" w:rsidR="003473AF" w:rsidRDefault="001F029C">
      <w:pPr>
        <w:keepNext/>
        <w:keepLines/>
        <w:ind w:firstLineChars="200" w:firstLine="420"/>
        <w:rPr>
          <w:lang w:val="en-US"/>
        </w:rPr>
      </w:pPr>
      <w:r>
        <w:rPr>
          <w:lang w:val="en-US"/>
        </w:rPr>
        <w:t>1</w:t>
      </w:r>
      <w:r>
        <w:rPr>
          <w:rFonts w:hint="eastAsia"/>
          <w:lang w:val="en-US"/>
        </w:rPr>
        <w:t>、依法缴纳社保：我单位将严格按照社会保险法及相关规定为员工缴纳社保，严格履行企业责任。</w:t>
      </w:r>
    </w:p>
    <w:p w14:paraId="29D10A1D" w14:textId="77777777" w:rsidR="003473AF" w:rsidRDefault="001F029C">
      <w:pPr>
        <w:keepNext/>
        <w:keepLines/>
        <w:ind w:firstLineChars="200" w:firstLine="420"/>
        <w:rPr>
          <w:lang w:val="en-US"/>
        </w:rPr>
      </w:pPr>
      <w:r>
        <w:rPr>
          <w:lang w:val="en-US"/>
        </w:rPr>
        <w:t>2</w:t>
      </w:r>
      <w:r>
        <w:rPr>
          <w:rFonts w:hint="eastAsia"/>
          <w:lang w:val="en-US"/>
        </w:rPr>
        <w:t>、责任承担：如因违反</w:t>
      </w:r>
      <w:proofErr w:type="gramStart"/>
      <w:r>
        <w:rPr>
          <w:rFonts w:hint="eastAsia"/>
          <w:lang w:val="en-US"/>
        </w:rPr>
        <w:t>本承诺</w:t>
      </w:r>
      <w:proofErr w:type="gramEnd"/>
      <w:r>
        <w:rPr>
          <w:rFonts w:hint="eastAsia"/>
          <w:lang w:val="en-US"/>
        </w:rPr>
        <w:t>而引发的任何风险或责任，均由我单位自行承担。</w:t>
      </w:r>
    </w:p>
    <w:p w14:paraId="537DB19B" w14:textId="77777777" w:rsidR="003473AF" w:rsidRDefault="001F029C">
      <w:pPr>
        <w:keepNext/>
        <w:keepLines/>
        <w:ind w:firstLineChars="200" w:firstLine="420"/>
        <w:rPr>
          <w:lang w:val="en-US"/>
        </w:rPr>
      </w:pPr>
      <w:r>
        <w:rPr>
          <w:rFonts w:hint="eastAsia"/>
          <w:lang w:val="en-US"/>
        </w:rPr>
        <w:t>特此承诺。</w:t>
      </w:r>
    </w:p>
    <w:p w14:paraId="1813748F" w14:textId="77777777" w:rsidR="003473AF" w:rsidRDefault="001F029C">
      <w:pPr>
        <w:keepNext/>
        <w:keepLines/>
        <w:ind w:firstLineChars="200" w:firstLine="420"/>
        <w:rPr>
          <w:lang w:val="en-US"/>
        </w:rPr>
      </w:pPr>
      <w:r>
        <w:rPr>
          <w:rFonts w:hint="eastAsia"/>
          <w:lang w:val="en-US"/>
        </w:rPr>
        <w:t xml:space="preserve">                                                      </w:t>
      </w:r>
      <w:r>
        <w:rPr>
          <w:rFonts w:hint="eastAsia"/>
          <w:lang w:val="en-US"/>
        </w:rPr>
        <w:t>投标人名称（公章）：</w:t>
      </w:r>
    </w:p>
    <w:p w14:paraId="3D6B3EFB" w14:textId="77777777" w:rsidR="003473AF" w:rsidRDefault="001F029C">
      <w:pPr>
        <w:keepNext/>
        <w:keepLines/>
        <w:ind w:firstLineChars="2900" w:firstLine="6090"/>
        <w:rPr>
          <w:lang w:val="en-US"/>
        </w:rPr>
      </w:pPr>
      <w:r>
        <w:rPr>
          <w:rFonts w:hint="eastAsia"/>
          <w:lang w:val="en-US"/>
        </w:rPr>
        <w:t>日期：</w:t>
      </w:r>
      <w:r>
        <w:rPr>
          <w:rFonts w:hint="eastAsia"/>
          <w:lang w:val="en-US"/>
        </w:rPr>
        <w:t xml:space="preserve">   </w:t>
      </w:r>
      <w:r>
        <w:rPr>
          <w:rFonts w:hint="eastAsia"/>
          <w:lang w:val="en-US"/>
        </w:rPr>
        <w:t>年</w:t>
      </w:r>
      <w:r>
        <w:rPr>
          <w:rFonts w:hint="eastAsia"/>
          <w:lang w:val="en-US"/>
        </w:rPr>
        <w:t xml:space="preserve">   </w:t>
      </w:r>
      <w:r>
        <w:rPr>
          <w:rFonts w:hint="eastAsia"/>
          <w:lang w:val="en-US"/>
        </w:rPr>
        <w:t>月</w:t>
      </w:r>
      <w:r>
        <w:rPr>
          <w:rFonts w:hint="eastAsia"/>
          <w:lang w:val="en-US"/>
        </w:rPr>
        <w:t xml:space="preserve">   </w:t>
      </w:r>
      <w:r>
        <w:rPr>
          <w:rFonts w:hint="eastAsia"/>
          <w:lang w:val="en-US"/>
        </w:rPr>
        <w:t>日</w:t>
      </w:r>
    </w:p>
    <w:p w14:paraId="565C0364" w14:textId="77777777" w:rsidR="003473AF" w:rsidRDefault="001F029C">
      <w:pPr>
        <w:pStyle w:val="2"/>
        <w:spacing w:before="120"/>
        <w:rPr>
          <w:color w:val="auto"/>
        </w:rPr>
      </w:pPr>
      <w:bookmarkStart w:id="210" w:name="_Toc209421919"/>
      <w:bookmarkStart w:id="211" w:name="_Toc209620484"/>
      <w:r>
        <w:rPr>
          <w:color w:val="auto"/>
        </w:rPr>
        <w:t>*</w:t>
      </w:r>
      <w:r>
        <w:rPr>
          <w:color w:val="auto"/>
        </w:rPr>
        <w:t>企业</w:t>
      </w:r>
      <w:bookmarkEnd w:id="204"/>
      <w:bookmarkEnd w:id="205"/>
      <w:bookmarkEnd w:id="206"/>
      <w:bookmarkEnd w:id="207"/>
      <w:r>
        <w:rPr>
          <w:rFonts w:hint="eastAsia"/>
          <w:color w:val="auto"/>
        </w:rPr>
        <w:t>审计报告</w:t>
      </w:r>
      <w:bookmarkEnd w:id="208"/>
      <w:bookmarkEnd w:id="209"/>
      <w:bookmarkEnd w:id="210"/>
      <w:bookmarkEnd w:id="211"/>
    </w:p>
    <w:p w14:paraId="22FAF5DC" w14:textId="77777777" w:rsidR="003473AF" w:rsidRDefault="001F029C">
      <w:pPr>
        <w:widowControl w:val="0"/>
        <w:ind w:firstLineChars="200" w:firstLine="420"/>
        <w:rPr>
          <w:lang w:val="en-US"/>
        </w:rPr>
      </w:pPr>
      <w:bookmarkStart w:id="212" w:name="_Toc16531418"/>
      <w:bookmarkStart w:id="213" w:name="_Toc30729"/>
      <w:bookmarkStart w:id="214" w:name="_Toc16531192"/>
      <w:r>
        <w:rPr>
          <w:rFonts w:hint="eastAsia"/>
          <w:lang w:val="en-US"/>
        </w:rPr>
        <w:t>*</w:t>
      </w:r>
      <w:r>
        <w:rPr>
          <w:rFonts w:hint="eastAsia"/>
          <w:lang w:val="en-US"/>
        </w:rPr>
        <w:t>投标人提供会计师事务所出具的</w:t>
      </w:r>
      <w:r>
        <w:rPr>
          <w:rFonts w:hint="eastAsia"/>
          <w:lang w:val="en-US"/>
        </w:rPr>
        <w:t>2024</w:t>
      </w:r>
      <w:r>
        <w:rPr>
          <w:rFonts w:hint="eastAsia"/>
          <w:lang w:val="en-US"/>
        </w:rPr>
        <w:t>年度的审计报告（审计报告、财务报表及附注）；开业不足一年的可出具其基本开户银行出具的资信证明。（上述资料须提供扫描件加盖投标人公章）</w:t>
      </w:r>
    </w:p>
    <w:p w14:paraId="10B6CD4B" w14:textId="77777777" w:rsidR="003473AF" w:rsidRDefault="001F029C">
      <w:pPr>
        <w:pStyle w:val="2"/>
        <w:spacing w:before="120"/>
        <w:rPr>
          <w:color w:val="auto"/>
        </w:rPr>
      </w:pPr>
      <w:bookmarkStart w:id="215" w:name="_Toc209421920"/>
      <w:bookmarkStart w:id="216" w:name="_Toc28564"/>
      <w:bookmarkStart w:id="217" w:name="_Toc15589"/>
      <w:bookmarkStart w:id="218" w:name="_Toc28161"/>
      <w:bookmarkStart w:id="219" w:name="_Toc209620485"/>
      <w:r>
        <w:rPr>
          <w:color w:val="auto"/>
        </w:rPr>
        <w:t>*</w:t>
      </w:r>
      <w:r>
        <w:rPr>
          <w:color w:val="auto"/>
        </w:rPr>
        <w:t>商务条款偏离表</w:t>
      </w:r>
      <w:bookmarkEnd w:id="212"/>
      <w:bookmarkEnd w:id="213"/>
      <w:bookmarkEnd w:id="214"/>
      <w:bookmarkEnd w:id="215"/>
      <w:bookmarkEnd w:id="216"/>
      <w:bookmarkEnd w:id="217"/>
      <w:bookmarkEnd w:id="218"/>
      <w:bookmarkEnd w:id="219"/>
    </w:p>
    <w:p w14:paraId="4FEE7DF4" w14:textId="77777777" w:rsidR="003473AF" w:rsidRDefault="001F029C">
      <w:pPr>
        <w:widowControl w:val="0"/>
        <w:ind w:firstLineChars="200" w:firstLine="420"/>
        <w:rPr>
          <w:lang w:val="en-US"/>
        </w:rPr>
      </w:pPr>
      <w:r>
        <w:rPr>
          <w:lang w:val="en-US"/>
        </w:rPr>
        <w:t>项目名称：</w:t>
      </w:r>
    </w:p>
    <w:p w14:paraId="0B62CCF7" w14:textId="77777777" w:rsidR="003473AF" w:rsidRDefault="001F029C">
      <w:pPr>
        <w:widowControl w:val="0"/>
        <w:ind w:firstLineChars="200" w:firstLine="420"/>
        <w:rPr>
          <w:lang w:val="en-US"/>
        </w:rPr>
      </w:pPr>
      <w:r>
        <w:rPr>
          <w:lang w:val="en-US"/>
        </w:rPr>
        <w:t>项目编号：</w:t>
      </w:r>
    </w:p>
    <w:p w14:paraId="685DD29B" w14:textId="77777777" w:rsidR="003473AF" w:rsidRDefault="001F029C">
      <w:pPr>
        <w:widowControl w:val="0"/>
        <w:ind w:firstLineChars="200" w:firstLine="420"/>
        <w:rPr>
          <w:lang w:val="en-US"/>
        </w:rPr>
      </w:pPr>
      <w:r>
        <w:rPr>
          <w:lang w:val="en-US"/>
        </w:rPr>
        <w:t>投标人名称：</w:t>
      </w:r>
    </w:p>
    <w:p w14:paraId="72656AF5" w14:textId="77777777" w:rsidR="003473AF" w:rsidRDefault="001F029C">
      <w:pPr>
        <w:widowControl w:val="0"/>
        <w:ind w:firstLineChars="200" w:firstLine="420"/>
        <w:rPr>
          <w:lang w:val="en-US"/>
        </w:rPr>
      </w:pPr>
      <w:r>
        <w:rPr>
          <w:lang w:val="en-US"/>
        </w:rPr>
        <w:t>包号：</w:t>
      </w:r>
    </w:p>
    <w:tbl>
      <w:tblPr>
        <w:tblW w:w="0" w:type="auto"/>
        <w:jc w:val="center"/>
        <w:tblLayout w:type="fixed"/>
        <w:tblLook w:val="04A0" w:firstRow="1" w:lastRow="0" w:firstColumn="1" w:lastColumn="0" w:noHBand="0" w:noVBand="1"/>
      </w:tblPr>
      <w:tblGrid>
        <w:gridCol w:w="708"/>
        <w:gridCol w:w="2400"/>
        <w:gridCol w:w="2294"/>
        <w:gridCol w:w="1801"/>
        <w:gridCol w:w="1801"/>
      </w:tblGrid>
      <w:tr w:rsidR="003473AF" w14:paraId="192D6548" w14:textId="77777777">
        <w:trPr>
          <w:trHeight w:val="587"/>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37C5335D" w14:textId="77777777" w:rsidR="003473AF" w:rsidRDefault="001F029C">
            <w:pPr>
              <w:tabs>
                <w:tab w:val="left" w:pos="0"/>
              </w:tabs>
              <w:spacing w:line="240" w:lineRule="exact"/>
              <w:jc w:val="center"/>
              <w:rPr>
                <w:rFonts w:eastAsia="黑体"/>
                <w:kern w:val="0"/>
                <w:lang w:val="en-US"/>
              </w:rPr>
            </w:pPr>
            <w:r>
              <w:rPr>
                <w:rFonts w:eastAsia="黑体"/>
                <w:kern w:val="0"/>
                <w:lang w:val="en-US"/>
              </w:rPr>
              <w:t>序号</w:t>
            </w:r>
          </w:p>
        </w:tc>
        <w:tc>
          <w:tcPr>
            <w:tcW w:w="2400" w:type="dxa"/>
            <w:tcBorders>
              <w:top w:val="single" w:sz="4" w:space="0" w:color="000000"/>
              <w:left w:val="nil"/>
              <w:bottom w:val="single" w:sz="4" w:space="0" w:color="000000"/>
              <w:right w:val="single" w:sz="4" w:space="0" w:color="000000"/>
            </w:tcBorders>
            <w:vAlign w:val="center"/>
          </w:tcPr>
          <w:p w14:paraId="23504217" w14:textId="77777777" w:rsidR="003473AF" w:rsidRDefault="001F029C">
            <w:pPr>
              <w:tabs>
                <w:tab w:val="left" w:pos="0"/>
              </w:tabs>
              <w:spacing w:line="240" w:lineRule="exact"/>
              <w:jc w:val="center"/>
              <w:rPr>
                <w:rFonts w:eastAsia="黑体"/>
                <w:kern w:val="0"/>
                <w:lang w:val="en-US"/>
              </w:rPr>
            </w:pPr>
            <w:r>
              <w:rPr>
                <w:rFonts w:eastAsia="黑体"/>
                <w:kern w:val="0"/>
                <w:lang w:val="en-US"/>
              </w:rPr>
              <w:t>招标文件商务文件要求</w:t>
            </w:r>
          </w:p>
        </w:tc>
        <w:tc>
          <w:tcPr>
            <w:tcW w:w="2294" w:type="dxa"/>
            <w:tcBorders>
              <w:top w:val="single" w:sz="4" w:space="0" w:color="000000"/>
              <w:left w:val="nil"/>
              <w:bottom w:val="single" w:sz="4" w:space="0" w:color="000000"/>
              <w:right w:val="single" w:sz="4" w:space="0" w:color="000000"/>
            </w:tcBorders>
            <w:vAlign w:val="center"/>
          </w:tcPr>
          <w:p w14:paraId="590434E3" w14:textId="77777777" w:rsidR="003473AF" w:rsidRDefault="001F029C">
            <w:pPr>
              <w:tabs>
                <w:tab w:val="left" w:pos="0"/>
              </w:tabs>
              <w:spacing w:line="240" w:lineRule="exact"/>
              <w:jc w:val="center"/>
              <w:rPr>
                <w:rFonts w:eastAsia="黑体"/>
                <w:kern w:val="0"/>
                <w:lang w:val="en-US"/>
              </w:rPr>
            </w:pPr>
            <w:r>
              <w:rPr>
                <w:rFonts w:eastAsia="黑体"/>
                <w:kern w:val="0"/>
                <w:lang w:val="en-US"/>
              </w:rPr>
              <w:t>投标文件的应答</w:t>
            </w:r>
          </w:p>
        </w:tc>
        <w:tc>
          <w:tcPr>
            <w:tcW w:w="1801" w:type="dxa"/>
            <w:tcBorders>
              <w:top w:val="single" w:sz="4" w:space="0" w:color="000000"/>
              <w:left w:val="nil"/>
              <w:bottom w:val="single" w:sz="4" w:space="0" w:color="000000"/>
              <w:right w:val="single" w:sz="4" w:space="0" w:color="000000"/>
            </w:tcBorders>
            <w:vAlign w:val="center"/>
          </w:tcPr>
          <w:p w14:paraId="116DBBB7" w14:textId="77777777" w:rsidR="003473AF" w:rsidRDefault="001F029C">
            <w:pPr>
              <w:tabs>
                <w:tab w:val="left" w:pos="0"/>
              </w:tabs>
              <w:spacing w:line="240" w:lineRule="exact"/>
              <w:jc w:val="center"/>
              <w:rPr>
                <w:rFonts w:eastAsia="黑体"/>
                <w:kern w:val="0"/>
                <w:lang w:val="en-US"/>
              </w:rPr>
            </w:pPr>
            <w:r>
              <w:rPr>
                <w:rFonts w:eastAsia="黑体"/>
                <w:kern w:val="0"/>
                <w:lang w:val="en-US"/>
              </w:rPr>
              <w:t>正偏离或</w:t>
            </w:r>
          </w:p>
          <w:p w14:paraId="39C70764" w14:textId="77777777" w:rsidR="003473AF" w:rsidRDefault="001F029C">
            <w:pPr>
              <w:tabs>
                <w:tab w:val="left" w:pos="0"/>
              </w:tabs>
              <w:spacing w:line="240" w:lineRule="exact"/>
              <w:jc w:val="center"/>
              <w:rPr>
                <w:rFonts w:eastAsia="黑体"/>
                <w:kern w:val="0"/>
                <w:lang w:val="en-US"/>
              </w:rPr>
            </w:pPr>
            <w:r>
              <w:rPr>
                <w:rFonts w:eastAsia="黑体"/>
                <w:kern w:val="0"/>
                <w:lang w:val="en-US"/>
              </w:rPr>
              <w:t>负偏离说明</w:t>
            </w:r>
          </w:p>
        </w:tc>
        <w:tc>
          <w:tcPr>
            <w:tcW w:w="1801" w:type="dxa"/>
            <w:tcBorders>
              <w:top w:val="single" w:sz="4" w:space="0" w:color="000000"/>
              <w:left w:val="nil"/>
              <w:bottom w:val="single" w:sz="4" w:space="0" w:color="000000"/>
              <w:right w:val="single" w:sz="4" w:space="0" w:color="000000"/>
            </w:tcBorders>
            <w:vAlign w:val="center"/>
          </w:tcPr>
          <w:p w14:paraId="23734BBD" w14:textId="77777777" w:rsidR="003473AF" w:rsidRDefault="001F029C">
            <w:pPr>
              <w:tabs>
                <w:tab w:val="left" w:pos="0"/>
              </w:tabs>
              <w:spacing w:line="240" w:lineRule="exact"/>
              <w:jc w:val="center"/>
              <w:rPr>
                <w:rFonts w:eastAsia="黑体"/>
                <w:kern w:val="0"/>
                <w:lang w:val="en-US"/>
              </w:rPr>
            </w:pPr>
            <w:r>
              <w:rPr>
                <w:rFonts w:eastAsia="黑体" w:hint="eastAsia"/>
                <w:kern w:val="0"/>
                <w:lang w:val="en-US"/>
              </w:rPr>
              <w:t>备注</w:t>
            </w:r>
          </w:p>
        </w:tc>
      </w:tr>
      <w:tr w:rsidR="003473AF" w14:paraId="00F8DB69" w14:textId="77777777">
        <w:trPr>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7D9349E7" w14:textId="77777777" w:rsidR="003473AF" w:rsidRDefault="003473AF">
            <w:pPr>
              <w:tabs>
                <w:tab w:val="left" w:pos="0"/>
              </w:tabs>
              <w:rPr>
                <w:u w:val="single"/>
              </w:rPr>
            </w:pPr>
          </w:p>
        </w:tc>
        <w:tc>
          <w:tcPr>
            <w:tcW w:w="2400" w:type="dxa"/>
            <w:tcBorders>
              <w:top w:val="single" w:sz="4" w:space="0" w:color="000000"/>
              <w:left w:val="nil"/>
              <w:bottom w:val="single" w:sz="4" w:space="0" w:color="000000"/>
              <w:right w:val="single" w:sz="4" w:space="0" w:color="000000"/>
            </w:tcBorders>
            <w:vAlign w:val="center"/>
          </w:tcPr>
          <w:p w14:paraId="16871F74" w14:textId="77777777" w:rsidR="003473AF" w:rsidRDefault="003473AF">
            <w:pPr>
              <w:tabs>
                <w:tab w:val="left" w:pos="0"/>
              </w:tabs>
            </w:pPr>
          </w:p>
        </w:tc>
        <w:tc>
          <w:tcPr>
            <w:tcW w:w="2294" w:type="dxa"/>
            <w:tcBorders>
              <w:top w:val="single" w:sz="4" w:space="0" w:color="000000"/>
              <w:left w:val="nil"/>
              <w:bottom w:val="single" w:sz="4" w:space="0" w:color="000000"/>
              <w:right w:val="single" w:sz="4" w:space="0" w:color="000000"/>
            </w:tcBorders>
            <w:vAlign w:val="center"/>
          </w:tcPr>
          <w:p w14:paraId="58CE546B" w14:textId="77777777" w:rsidR="003473AF" w:rsidRDefault="001F029C">
            <w:pPr>
              <w:tabs>
                <w:tab w:val="left" w:pos="0"/>
              </w:tabs>
              <w:jc w:val="center"/>
            </w:pPr>
            <w:r>
              <w:t>满足</w:t>
            </w:r>
            <w:r>
              <w:t>/</w:t>
            </w:r>
            <w:r>
              <w:t>不满足</w:t>
            </w:r>
          </w:p>
        </w:tc>
        <w:tc>
          <w:tcPr>
            <w:tcW w:w="1801" w:type="dxa"/>
            <w:tcBorders>
              <w:top w:val="single" w:sz="4" w:space="0" w:color="000000"/>
              <w:left w:val="nil"/>
              <w:bottom w:val="single" w:sz="4" w:space="0" w:color="000000"/>
              <w:right w:val="single" w:sz="4" w:space="0" w:color="000000"/>
            </w:tcBorders>
            <w:vAlign w:val="center"/>
          </w:tcPr>
          <w:p w14:paraId="7E897E4F" w14:textId="77777777" w:rsidR="003473AF" w:rsidRDefault="003473AF">
            <w:pPr>
              <w:tabs>
                <w:tab w:val="left" w:pos="0"/>
              </w:tabs>
              <w:rPr>
                <w:u w:val="single"/>
              </w:rPr>
            </w:pPr>
          </w:p>
        </w:tc>
        <w:tc>
          <w:tcPr>
            <w:tcW w:w="1801" w:type="dxa"/>
            <w:tcBorders>
              <w:top w:val="single" w:sz="4" w:space="0" w:color="000000"/>
              <w:left w:val="nil"/>
              <w:bottom w:val="single" w:sz="4" w:space="0" w:color="000000"/>
              <w:right w:val="single" w:sz="4" w:space="0" w:color="000000"/>
            </w:tcBorders>
            <w:vAlign w:val="center"/>
          </w:tcPr>
          <w:p w14:paraId="7BBF9D0C" w14:textId="77777777" w:rsidR="003473AF" w:rsidRDefault="003473AF">
            <w:pPr>
              <w:tabs>
                <w:tab w:val="left" w:pos="0"/>
              </w:tabs>
              <w:rPr>
                <w:u w:val="single"/>
              </w:rPr>
            </w:pPr>
          </w:p>
        </w:tc>
      </w:tr>
      <w:tr w:rsidR="003473AF" w14:paraId="66CC8127" w14:textId="77777777">
        <w:trPr>
          <w:trHeight w:val="267"/>
          <w:jc w:val="center"/>
        </w:trPr>
        <w:tc>
          <w:tcPr>
            <w:tcW w:w="708" w:type="dxa"/>
            <w:tcBorders>
              <w:top w:val="single" w:sz="4" w:space="0" w:color="000000"/>
              <w:left w:val="single" w:sz="4" w:space="0" w:color="000000"/>
              <w:bottom w:val="single" w:sz="4" w:space="0" w:color="000000"/>
              <w:right w:val="single" w:sz="4" w:space="0" w:color="000000"/>
            </w:tcBorders>
            <w:vAlign w:val="center"/>
          </w:tcPr>
          <w:p w14:paraId="6605FCF8" w14:textId="77777777" w:rsidR="003473AF" w:rsidRDefault="003473AF">
            <w:pPr>
              <w:tabs>
                <w:tab w:val="left" w:pos="0"/>
              </w:tabs>
              <w:rPr>
                <w:u w:val="single"/>
              </w:rPr>
            </w:pPr>
          </w:p>
        </w:tc>
        <w:tc>
          <w:tcPr>
            <w:tcW w:w="2400" w:type="dxa"/>
            <w:tcBorders>
              <w:top w:val="single" w:sz="4" w:space="0" w:color="000000"/>
              <w:left w:val="nil"/>
              <w:bottom w:val="single" w:sz="4" w:space="0" w:color="000000"/>
              <w:right w:val="single" w:sz="4" w:space="0" w:color="000000"/>
            </w:tcBorders>
            <w:vAlign w:val="center"/>
          </w:tcPr>
          <w:p w14:paraId="0EC6AE49" w14:textId="77777777" w:rsidR="003473AF" w:rsidRDefault="003473AF">
            <w:pPr>
              <w:tabs>
                <w:tab w:val="left" w:pos="0"/>
              </w:tabs>
              <w:rPr>
                <w:u w:val="single"/>
              </w:rPr>
            </w:pPr>
          </w:p>
        </w:tc>
        <w:tc>
          <w:tcPr>
            <w:tcW w:w="2294" w:type="dxa"/>
            <w:tcBorders>
              <w:top w:val="single" w:sz="4" w:space="0" w:color="000000"/>
              <w:left w:val="nil"/>
              <w:bottom w:val="single" w:sz="4" w:space="0" w:color="000000"/>
              <w:right w:val="single" w:sz="4" w:space="0" w:color="000000"/>
            </w:tcBorders>
            <w:vAlign w:val="center"/>
          </w:tcPr>
          <w:p w14:paraId="7718CC94" w14:textId="77777777" w:rsidR="003473AF" w:rsidRDefault="003473AF">
            <w:pPr>
              <w:tabs>
                <w:tab w:val="left" w:pos="0"/>
              </w:tabs>
              <w:rPr>
                <w:u w:val="single"/>
              </w:rPr>
            </w:pPr>
          </w:p>
        </w:tc>
        <w:tc>
          <w:tcPr>
            <w:tcW w:w="1801" w:type="dxa"/>
            <w:tcBorders>
              <w:top w:val="single" w:sz="4" w:space="0" w:color="000000"/>
              <w:left w:val="nil"/>
              <w:bottom w:val="single" w:sz="4" w:space="0" w:color="000000"/>
              <w:right w:val="single" w:sz="4" w:space="0" w:color="000000"/>
            </w:tcBorders>
            <w:vAlign w:val="center"/>
          </w:tcPr>
          <w:p w14:paraId="0D6D5476" w14:textId="77777777" w:rsidR="003473AF" w:rsidRDefault="003473AF">
            <w:pPr>
              <w:tabs>
                <w:tab w:val="left" w:pos="0"/>
              </w:tabs>
              <w:rPr>
                <w:u w:val="single"/>
              </w:rPr>
            </w:pPr>
          </w:p>
        </w:tc>
        <w:tc>
          <w:tcPr>
            <w:tcW w:w="1801" w:type="dxa"/>
            <w:tcBorders>
              <w:top w:val="single" w:sz="4" w:space="0" w:color="000000"/>
              <w:left w:val="nil"/>
              <w:bottom w:val="single" w:sz="4" w:space="0" w:color="000000"/>
              <w:right w:val="single" w:sz="4" w:space="0" w:color="000000"/>
            </w:tcBorders>
            <w:vAlign w:val="center"/>
          </w:tcPr>
          <w:p w14:paraId="364DEEBC" w14:textId="77777777" w:rsidR="003473AF" w:rsidRDefault="003473AF">
            <w:pPr>
              <w:tabs>
                <w:tab w:val="left" w:pos="0"/>
              </w:tabs>
              <w:rPr>
                <w:u w:val="single"/>
              </w:rPr>
            </w:pPr>
          </w:p>
        </w:tc>
      </w:tr>
    </w:tbl>
    <w:p w14:paraId="4E83B3B9" w14:textId="77777777" w:rsidR="003473AF" w:rsidRDefault="001F029C" w:rsidP="008D5797">
      <w:pPr>
        <w:pStyle w:val="62"/>
        <w:rPr>
          <w:lang w:val="en-US"/>
        </w:rPr>
      </w:pPr>
      <w:bookmarkStart w:id="220" w:name="_Toc5905"/>
      <w:bookmarkStart w:id="221" w:name="_Toc16531197"/>
      <w:bookmarkStart w:id="222" w:name="_Toc7035"/>
      <w:bookmarkStart w:id="223" w:name="_Toc8150"/>
      <w:bookmarkStart w:id="224" w:name="_Toc16531423"/>
      <w:bookmarkStart w:id="225" w:name="_Toc22405"/>
      <w:r>
        <w:rPr>
          <w:rFonts w:hint="eastAsia"/>
          <w:lang w:val="en-US"/>
        </w:rPr>
        <w:t>说明：投标人提交的投标文件商务条款与招标文件的要求，如完全满足招标文件全部要求的，投标人只需在本表“正偏离或负偏离说明”列应答“完全满足招标文件的全部要求”；如存在偏离，需逐项填写。</w:t>
      </w:r>
    </w:p>
    <w:p w14:paraId="2D929208" w14:textId="77777777" w:rsidR="003473AF" w:rsidRDefault="001F029C">
      <w:pPr>
        <w:pStyle w:val="2"/>
        <w:spacing w:before="120"/>
        <w:rPr>
          <w:color w:val="auto"/>
        </w:rPr>
      </w:pPr>
      <w:bookmarkStart w:id="226" w:name="_Toc209421921"/>
      <w:bookmarkStart w:id="227" w:name="_Toc209620486"/>
      <w:r>
        <w:rPr>
          <w:color w:val="auto"/>
        </w:rPr>
        <w:t>*</w:t>
      </w:r>
      <w:r>
        <w:rPr>
          <w:color w:val="auto"/>
        </w:rPr>
        <w:t>中小企业文件</w:t>
      </w:r>
      <w:bookmarkEnd w:id="220"/>
      <w:bookmarkEnd w:id="226"/>
      <w:r>
        <w:rPr>
          <w:rFonts w:hint="eastAsia"/>
          <w:color w:val="auto"/>
        </w:rPr>
        <w:t>（仅针对第</w:t>
      </w:r>
      <w:r>
        <w:rPr>
          <w:rFonts w:hint="eastAsia"/>
          <w:color w:val="auto"/>
        </w:rPr>
        <w:t>1</w:t>
      </w:r>
      <w:r>
        <w:rPr>
          <w:rFonts w:hint="eastAsia"/>
          <w:color w:val="auto"/>
        </w:rPr>
        <w:t>包）</w:t>
      </w:r>
      <w:bookmarkEnd w:id="227"/>
    </w:p>
    <w:bookmarkEnd w:id="221"/>
    <w:bookmarkEnd w:id="222"/>
    <w:bookmarkEnd w:id="223"/>
    <w:bookmarkEnd w:id="224"/>
    <w:bookmarkEnd w:id="225"/>
    <w:p w14:paraId="6AF8FDDE" w14:textId="77777777" w:rsidR="003473AF" w:rsidRDefault="001F029C" w:rsidP="008D5797">
      <w:pPr>
        <w:pStyle w:val="62"/>
      </w:pPr>
      <w:r>
        <w:rPr>
          <w:rFonts w:hint="eastAsia"/>
          <w:lang w:val="en-US"/>
        </w:rPr>
        <w:t>投标</w:t>
      </w:r>
      <w:r>
        <w:rPr>
          <w:lang w:val="en-US"/>
        </w:rPr>
        <w:t>人须提供以下三项材料中的任一项</w:t>
      </w:r>
    </w:p>
    <w:p w14:paraId="6D3019FE" w14:textId="77777777" w:rsidR="003473AF" w:rsidRDefault="001F029C">
      <w:pPr>
        <w:pStyle w:val="18"/>
        <w:spacing w:afterLines="0"/>
        <w:ind w:left="0" w:rightChars="50" w:right="105" w:firstLineChars="200" w:firstLine="420"/>
        <w:rPr>
          <w:color w:val="auto"/>
        </w:rPr>
      </w:pPr>
      <w:r>
        <w:rPr>
          <w:rFonts w:ascii="Cambria Math" w:hAnsi="Cambria Math" w:cs="Cambria Math"/>
          <w:color w:val="auto"/>
        </w:rPr>
        <w:t>①</w:t>
      </w:r>
      <w:r>
        <w:rPr>
          <w:color w:val="auto"/>
        </w:rPr>
        <w:t>《中小企业声明函》；</w:t>
      </w:r>
    </w:p>
    <w:p w14:paraId="69621849" w14:textId="77777777" w:rsidR="003473AF" w:rsidRDefault="001F029C">
      <w:pPr>
        <w:pStyle w:val="18"/>
        <w:spacing w:afterLines="0"/>
        <w:ind w:left="0" w:rightChars="50" w:right="105" w:firstLineChars="200" w:firstLine="420"/>
        <w:rPr>
          <w:color w:val="auto"/>
        </w:rPr>
      </w:pPr>
      <w:r>
        <w:rPr>
          <w:color w:val="auto"/>
        </w:rPr>
        <w:t>②</w:t>
      </w:r>
      <w:r>
        <w:rPr>
          <w:color w:val="auto"/>
        </w:rPr>
        <w:t>由省级以上监狱管理局、戒毒管理局（含新疆生产建设兵团）出具的属于监狱企业证明文件；</w:t>
      </w:r>
    </w:p>
    <w:p w14:paraId="734AA1D3" w14:textId="77777777" w:rsidR="003473AF" w:rsidRDefault="001F029C" w:rsidP="008D5797">
      <w:pPr>
        <w:pStyle w:val="62"/>
        <w:rPr>
          <w:lang w:val="en-US"/>
        </w:rPr>
      </w:pPr>
      <w:r>
        <w:rPr>
          <w:rFonts w:ascii="Cambria Math" w:hAnsi="Cambria Math" w:cs="Cambria Math"/>
        </w:rPr>
        <w:t>③</w:t>
      </w:r>
      <w:r>
        <w:t>《残疾人福利性单位声明函》。</w:t>
      </w:r>
    </w:p>
    <w:p w14:paraId="112F1EC8" w14:textId="77777777" w:rsidR="003473AF" w:rsidRDefault="001F029C">
      <w:pPr>
        <w:pStyle w:val="3"/>
        <w:spacing w:before="120"/>
      </w:pPr>
      <w:bookmarkStart w:id="228" w:name="_Toc23642"/>
      <w:bookmarkStart w:id="229" w:name="_Toc18875"/>
      <w:r>
        <w:lastRenderedPageBreak/>
        <w:t>中小企业声明函</w:t>
      </w:r>
      <w:bookmarkEnd w:id="228"/>
      <w:bookmarkEnd w:id="229"/>
    </w:p>
    <w:p w14:paraId="57BC8D56" w14:textId="77777777" w:rsidR="003473AF" w:rsidRDefault="001F029C">
      <w:pPr>
        <w:spacing w:line="360" w:lineRule="auto"/>
        <w:jc w:val="center"/>
        <w:rPr>
          <w:b/>
          <w:bCs/>
          <w:lang w:val="en-US"/>
        </w:rPr>
      </w:pPr>
      <w:r>
        <w:rPr>
          <w:b/>
          <w:bCs/>
          <w:lang w:val="en-US"/>
        </w:rPr>
        <w:t>中小企业声明函</w:t>
      </w:r>
    </w:p>
    <w:p w14:paraId="7786FC4C" w14:textId="77777777" w:rsidR="003473AF" w:rsidRDefault="001F029C">
      <w:pPr>
        <w:ind w:firstLineChars="200" w:firstLine="420"/>
        <w:rPr>
          <w:lang w:val="en-US"/>
        </w:rPr>
      </w:pPr>
      <w:r>
        <w:rPr>
          <w:lang w:val="en-US"/>
        </w:rPr>
        <w:t>本公司郑重声明，根据《政府采购促进中小企业发展管理办法》（财库﹝</w:t>
      </w:r>
      <w:r>
        <w:rPr>
          <w:lang w:val="en-US"/>
        </w:rPr>
        <w:t>2020</w:t>
      </w:r>
      <w:r>
        <w:rPr>
          <w:lang w:val="en-US"/>
        </w:rPr>
        <w:t>﹞</w:t>
      </w:r>
      <w:r>
        <w:rPr>
          <w:lang w:val="en-US"/>
        </w:rPr>
        <w:t xml:space="preserve">46 </w:t>
      </w:r>
      <w:r>
        <w:rPr>
          <w:lang w:val="en-US"/>
        </w:rPr>
        <w:t>号）的规定，本公司参加</w:t>
      </w:r>
      <w:r>
        <w:rPr>
          <w:u w:val="single"/>
          <w:lang w:val="en-US"/>
        </w:rPr>
        <w:t>（单位名称）</w:t>
      </w:r>
      <w:r>
        <w:rPr>
          <w:lang w:val="en-US"/>
        </w:rPr>
        <w:t>的</w:t>
      </w:r>
      <w:r>
        <w:rPr>
          <w:u w:val="single"/>
          <w:lang w:val="en-US"/>
        </w:rPr>
        <w:t>（项目名称）</w:t>
      </w:r>
      <w:r>
        <w:rPr>
          <w:lang w:val="en-US"/>
        </w:rPr>
        <w:t>采购活动，提供的货物全部由符合政策要求的中小企业制造。相关企业（含联合体中的中小企业、签订分包意向协议的中小企业）的具体情况如下：</w:t>
      </w:r>
    </w:p>
    <w:p w14:paraId="1089EA92" w14:textId="77777777" w:rsidR="003473AF" w:rsidRDefault="001F029C">
      <w:pPr>
        <w:ind w:firstLineChars="200" w:firstLine="420"/>
        <w:rPr>
          <w:lang w:val="en-US"/>
        </w:rPr>
      </w:pPr>
      <w:r>
        <w:rPr>
          <w:lang w:val="en-US"/>
        </w:rPr>
        <w:t>1.</w:t>
      </w:r>
      <w:r>
        <w:rPr>
          <w:u w:val="single"/>
          <w:lang w:val="en-US"/>
        </w:rPr>
        <w:t>（标的名称）</w:t>
      </w:r>
      <w:r>
        <w:rPr>
          <w:lang w:val="en-US"/>
        </w:rPr>
        <w:t>，属于</w:t>
      </w:r>
      <w:r>
        <w:rPr>
          <w:u w:val="single"/>
          <w:lang w:val="en-US"/>
        </w:rPr>
        <w:t>（采购文件中明确的所属行业）</w:t>
      </w:r>
      <w:r>
        <w:rPr>
          <w:lang w:val="en-US"/>
        </w:rPr>
        <w:t>行业；制造商为</w:t>
      </w:r>
      <w:r>
        <w:rPr>
          <w:u w:val="single"/>
          <w:lang w:val="en-US"/>
        </w:rPr>
        <w:t>（企业名称）</w:t>
      </w:r>
      <w:r>
        <w:rPr>
          <w:lang w:val="en-US"/>
        </w:rPr>
        <w:t>，从业人员</w:t>
      </w:r>
      <w:r>
        <w:rPr>
          <w:u w:val="single"/>
          <w:lang w:val="en-US"/>
        </w:rPr>
        <w:tab/>
      </w:r>
      <w:r>
        <w:rPr>
          <w:lang w:val="en-US"/>
        </w:rPr>
        <w:t>人，营业收入为</w:t>
      </w:r>
      <w:r>
        <w:rPr>
          <w:u w:val="single"/>
          <w:lang w:val="en-US"/>
        </w:rPr>
        <w:tab/>
      </w:r>
      <w:r>
        <w:rPr>
          <w:lang w:val="en-US"/>
        </w:rPr>
        <w:t>万元，资产总额为万元，属于</w:t>
      </w:r>
      <w:r>
        <w:rPr>
          <w:u w:val="single"/>
          <w:lang w:val="en-US"/>
        </w:rPr>
        <w:t>（中型企业、小型企业、微型企业）</w:t>
      </w:r>
      <w:r>
        <w:rPr>
          <w:lang w:val="en-US"/>
        </w:rPr>
        <w:t>；</w:t>
      </w:r>
    </w:p>
    <w:p w14:paraId="15F8995D" w14:textId="77777777" w:rsidR="003473AF" w:rsidRDefault="001F029C">
      <w:pPr>
        <w:ind w:firstLineChars="200" w:firstLine="420"/>
        <w:rPr>
          <w:lang w:val="en-US"/>
        </w:rPr>
      </w:pPr>
      <w:r>
        <w:rPr>
          <w:lang w:val="en-US"/>
        </w:rPr>
        <w:t>2.</w:t>
      </w:r>
      <w:r>
        <w:rPr>
          <w:u w:val="single"/>
          <w:lang w:val="en-US"/>
        </w:rPr>
        <w:t>（标的名称）</w:t>
      </w:r>
      <w:r>
        <w:rPr>
          <w:lang w:val="en-US"/>
        </w:rPr>
        <w:t>，属于</w:t>
      </w:r>
      <w:r>
        <w:rPr>
          <w:u w:val="single"/>
          <w:lang w:val="en-US"/>
        </w:rPr>
        <w:t>（采购文件中明确的所属行业）</w:t>
      </w:r>
      <w:r>
        <w:rPr>
          <w:lang w:val="en-US"/>
        </w:rPr>
        <w:t>行业；制造商为</w:t>
      </w:r>
      <w:r>
        <w:rPr>
          <w:u w:val="single"/>
          <w:lang w:val="en-US"/>
        </w:rPr>
        <w:t>（企业名称）</w:t>
      </w:r>
      <w:r>
        <w:rPr>
          <w:lang w:val="en-US"/>
        </w:rPr>
        <w:t>，从业人员</w:t>
      </w:r>
      <w:r>
        <w:rPr>
          <w:u w:val="single"/>
          <w:lang w:val="en-US"/>
        </w:rPr>
        <w:tab/>
      </w:r>
      <w:r>
        <w:rPr>
          <w:lang w:val="en-US"/>
        </w:rPr>
        <w:t>人，营业收入为</w:t>
      </w:r>
      <w:r>
        <w:rPr>
          <w:u w:val="single"/>
          <w:lang w:val="en-US"/>
        </w:rPr>
        <w:tab/>
      </w:r>
      <w:r>
        <w:rPr>
          <w:lang w:val="en-US"/>
        </w:rPr>
        <w:t>万元，资产总额为</w:t>
      </w:r>
      <w:r>
        <w:rPr>
          <w:u w:val="single"/>
          <w:lang w:val="en-US"/>
        </w:rPr>
        <w:tab/>
      </w:r>
      <w:r>
        <w:rPr>
          <w:lang w:val="en-US"/>
        </w:rPr>
        <w:t>万元，属于</w:t>
      </w:r>
      <w:r>
        <w:rPr>
          <w:u w:val="single"/>
          <w:lang w:val="en-US"/>
        </w:rPr>
        <w:t>（中型企业、小型企业、微型企业）</w:t>
      </w:r>
      <w:r>
        <w:rPr>
          <w:lang w:val="en-US"/>
        </w:rPr>
        <w:t>；</w:t>
      </w:r>
    </w:p>
    <w:p w14:paraId="7D2052B5" w14:textId="77777777" w:rsidR="003473AF" w:rsidRDefault="001F029C">
      <w:pPr>
        <w:ind w:firstLineChars="200" w:firstLine="420"/>
        <w:rPr>
          <w:lang w:val="en-US"/>
        </w:rPr>
      </w:pPr>
      <w:r>
        <w:rPr>
          <w:lang w:val="en-US"/>
        </w:rPr>
        <w:t>……</w:t>
      </w:r>
    </w:p>
    <w:p w14:paraId="5C11E65C" w14:textId="77777777" w:rsidR="003473AF" w:rsidRDefault="001F029C">
      <w:pPr>
        <w:ind w:firstLineChars="200" w:firstLine="420"/>
        <w:rPr>
          <w:lang w:val="en-US"/>
        </w:rPr>
      </w:pPr>
      <w:r>
        <w:rPr>
          <w:lang w:val="en-US"/>
        </w:rPr>
        <w:t>以上企业，不属于大企业的分支机构，不存在控股股东为大企业的情形，也不存在与大企业的负责人为同一人的情形。</w:t>
      </w:r>
    </w:p>
    <w:p w14:paraId="35BF33F6" w14:textId="77777777" w:rsidR="003473AF" w:rsidRDefault="001F029C">
      <w:pPr>
        <w:ind w:firstLineChars="200" w:firstLine="420"/>
        <w:rPr>
          <w:lang w:val="en-US"/>
        </w:rPr>
      </w:pPr>
      <w:r>
        <w:rPr>
          <w:lang w:val="en-US"/>
        </w:rPr>
        <w:t>本企业对上述声明内容的真实性负责。如有虚假，将依法承担相应责任。</w:t>
      </w:r>
    </w:p>
    <w:p w14:paraId="0339245C" w14:textId="77777777" w:rsidR="003473AF" w:rsidRDefault="003473AF">
      <w:pPr>
        <w:ind w:firstLineChars="2450" w:firstLine="5145"/>
        <w:rPr>
          <w:lang w:val="en-US"/>
        </w:rPr>
      </w:pPr>
    </w:p>
    <w:p w14:paraId="4234958B" w14:textId="77777777" w:rsidR="003473AF" w:rsidRDefault="001F029C">
      <w:pPr>
        <w:ind w:firstLineChars="2450" w:firstLine="5145"/>
        <w:rPr>
          <w:lang w:val="en-US"/>
        </w:rPr>
      </w:pPr>
      <w:r>
        <w:rPr>
          <w:lang w:val="en-US"/>
        </w:rPr>
        <w:t>企业名称（盖章）：</w:t>
      </w:r>
    </w:p>
    <w:p w14:paraId="7659D135" w14:textId="77777777" w:rsidR="003473AF" w:rsidRDefault="001F029C">
      <w:pPr>
        <w:ind w:firstLineChars="2950" w:firstLine="6195"/>
        <w:rPr>
          <w:lang w:val="en-US"/>
        </w:rPr>
      </w:pPr>
      <w:r>
        <w:rPr>
          <w:lang w:val="en-US"/>
        </w:rPr>
        <w:t>日期：</w:t>
      </w:r>
    </w:p>
    <w:p w14:paraId="6EBBDBAE" w14:textId="77777777" w:rsidR="003473AF" w:rsidRDefault="003473AF">
      <w:pPr>
        <w:pStyle w:val="af2"/>
        <w:rPr>
          <w:color w:val="auto"/>
          <w:lang w:val="en-US"/>
        </w:rPr>
      </w:pPr>
    </w:p>
    <w:p w14:paraId="37E7A51D" w14:textId="77777777" w:rsidR="003473AF" w:rsidRDefault="001F029C">
      <w:pPr>
        <w:ind w:firstLineChars="200" w:firstLine="420"/>
        <w:rPr>
          <w:lang w:val="en-US"/>
        </w:rPr>
      </w:pPr>
      <w:r>
        <w:rPr>
          <w:lang w:val="en-US"/>
        </w:rPr>
        <w:t>（注：投标人提供由省级以上监狱管理局、戒毒管理局（含新疆生产建设兵团）出具的属于监狱企业证明文件的，视同为小型和微型企业。）从业人员、营业收入、资产总额填报上一年度数据，无上</w:t>
      </w:r>
      <w:proofErr w:type="gramStart"/>
      <w:r>
        <w:rPr>
          <w:lang w:val="en-US"/>
        </w:rPr>
        <w:t>一</w:t>
      </w:r>
      <w:proofErr w:type="gramEnd"/>
      <w:r>
        <w:rPr>
          <w:lang w:val="en-US"/>
        </w:rPr>
        <w:t>年度数据的新成立企业可不填报。</w:t>
      </w:r>
    </w:p>
    <w:p w14:paraId="4CB60999" w14:textId="77777777" w:rsidR="003473AF" w:rsidRDefault="001F029C">
      <w:pPr>
        <w:pStyle w:val="3"/>
        <w:spacing w:before="120"/>
        <w:rPr>
          <w:color w:val="auto"/>
        </w:rPr>
      </w:pPr>
      <w:bookmarkStart w:id="230" w:name="_Toc16531198"/>
      <w:bookmarkStart w:id="231" w:name="_Toc16936"/>
      <w:bookmarkStart w:id="232" w:name="_Toc16531424"/>
      <w:bookmarkStart w:id="233" w:name="_Toc25149"/>
      <w:bookmarkStart w:id="234" w:name="_Toc7744"/>
      <w:r>
        <w:rPr>
          <w:color w:val="auto"/>
        </w:rPr>
        <w:t>残疾人福利性单位声明函</w:t>
      </w:r>
      <w:bookmarkEnd w:id="230"/>
      <w:bookmarkEnd w:id="231"/>
      <w:bookmarkEnd w:id="232"/>
      <w:bookmarkEnd w:id="233"/>
      <w:bookmarkEnd w:id="234"/>
    </w:p>
    <w:p w14:paraId="7E9B1808" w14:textId="77777777" w:rsidR="003473AF" w:rsidRDefault="001F029C">
      <w:pPr>
        <w:spacing w:line="480" w:lineRule="auto"/>
        <w:jc w:val="center"/>
        <w:rPr>
          <w:b/>
          <w:bCs/>
          <w:lang w:val="en-US"/>
        </w:rPr>
      </w:pPr>
      <w:r>
        <w:rPr>
          <w:b/>
          <w:bCs/>
          <w:lang w:val="en-US"/>
        </w:rPr>
        <w:t>残疾人福利性单位声明函</w:t>
      </w:r>
    </w:p>
    <w:p w14:paraId="1EF5E8DD" w14:textId="77777777" w:rsidR="003473AF" w:rsidRDefault="001F029C">
      <w:pPr>
        <w:ind w:firstLineChars="200" w:firstLine="420"/>
        <w:rPr>
          <w:lang w:val="en-US"/>
        </w:rPr>
      </w:pPr>
      <w:r>
        <w:rPr>
          <w:lang w:val="en-US"/>
        </w:rPr>
        <w:t>本单位郑重声明，根据《财政部民政部中国残疾人联合会关于促进残疾人就业政府采购政策的通知》（财库〔</w:t>
      </w:r>
      <w:r>
        <w:rPr>
          <w:lang w:val="en-US"/>
        </w:rPr>
        <w:t>2017</w:t>
      </w:r>
      <w:r>
        <w:rPr>
          <w:lang w:val="en-US"/>
        </w:rPr>
        <w:t>〕</w:t>
      </w:r>
      <w:r>
        <w:rPr>
          <w:lang w:val="en-US"/>
        </w:rPr>
        <w:t xml:space="preserve"> 141</w:t>
      </w:r>
      <w:r>
        <w:rPr>
          <w:lang w:val="en-US"/>
        </w:rPr>
        <w:t>号）的规定，本单位为符合条件的残疾人福利性单位，且本单位参加</w:t>
      </w:r>
      <w:r>
        <w:rPr>
          <w:lang w:val="en-US"/>
        </w:rPr>
        <w:t>______</w:t>
      </w:r>
      <w:r>
        <w:rPr>
          <w:lang w:val="en-US"/>
        </w:rPr>
        <w:t>单位的</w:t>
      </w:r>
      <w:r>
        <w:rPr>
          <w:lang w:val="en-US"/>
        </w:rPr>
        <w:t>______</w:t>
      </w:r>
      <w:r>
        <w:rPr>
          <w:lang w:val="en-US"/>
        </w:rPr>
        <w:t>项目采购活动提供本单位制造的货物（由本单位承担工程</w:t>
      </w:r>
      <w:r>
        <w:rPr>
          <w:lang w:val="en-US"/>
        </w:rPr>
        <w:t>/</w:t>
      </w:r>
      <w:r>
        <w:rPr>
          <w:lang w:val="en-US"/>
        </w:rPr>
        <w:t>提供服务），或者提供其他残疾人福利性单位制造的货物（不包括使用非残疾人福利性单位注册商标的货物）。</w:t>
      </w:r>
    </w:p>
    <w:p w14:paraId="5AF326CC" w14:textId="77777777" w:rsidR="003473AF" w:rsidRDefault="001F029C">
      <w:pPr>
        <w:ind w:firstLineChars="200" w:firstLine="420"/>
        <w:rPr>
          <w:lang w:val="en-US"/>
        </w:rPr>
      </w:pPr>
      <w:r>
        <w:rPr>
          <w:lang w:val="en-US"/>
        </w:rPr>
        <w:t>本单位对上述声明的真实性负责。如有虚假，将依法承担相应责任。</w:t>
      </w:r>
    </w:p>
    <w:p w14:paraId="3D244902" w14:textId="77777777" w:rsidR="003473AF" w:rsidRDefault="003473AF">
      <w:pPr>
        <w:ind w:firstLineChars="200" w:firstLine="420"/>
        <w:rPr>
          <w:lang w:val="en-US"/>
        </w:rPr>
      </w:pPr>
    </w:p>
    <w:p w14:paraId="3411B6F5" w14:textId="77777777" w:rsidR="003473AF" w:rsidRDefault="003473AF">
      <w:pPr>
        <w:ind w:firstLineChars="200" w:firstLine="420"/>
        <w:rPr>
          <w:lang w:val="en-US"/>
        </w:rPr>
      </w:pPr>
    </w:p>
    <w:p w14:paraId="26A497B1" w14:textId="77777777" w:rsidR="003473AF" w:rsidRDefault="001F029C">
      <w:pPr>
        <w:ind w:rightChars="411" w:right="863" w:firstLineChars="200" w:firstLine="420"/>
        <w:jc w:val="right"/>
        <w:rPr>
          <w:lang w:val="en-US"/>
        </w:rPr>
      </w:pPr>
      <w:r>
        <w:rPr>
          <w:lang w:val="en-US"/>
        </w:rPr>
        <w:t>企业名称（盖章）：</w:t>
      </w:r>
    </w:p>
    <w:p w14:paraId="135C2E1B" w14:textId="77777777" w:rsidR="003473AF" w:rsidRDefault="001F029C">
      <w:pPr>
        <w:ind w:rightChars="411" w:right="863" w:firstLineChars="200" w:firstLine="420"/>
        <w:jc w:val="right"/>
        <w:rPr>
          <w:lang w:val="en-US"/>
        </w:rPr>
      </w:pPr>
      <w:r>
        <w:rPr>
          <w:lang w:val="en-US"/>
        </w:rPr>
        <w:t>日期：</w:t>
      </w:r>
    </w:p>
    <w:p w14:paraId="52617C40" w14:textId="77777777" w:rsidR="003473AF" w:rsidRDefault="001F029C">
      <w:pPr>
        <w:ind w:firstLineChars="200" w:firstLine="420"/>
      </w:pPr>
      <w:r>
        <w:rPr>
          <w:lang w:val="en-US"/>
        </w:rPr>
        <w:t>（注：符合享受政府采购支持政策的残疾人福利性单位条件且提供《残疾人福利性单位声明函》的，视同为小型和微型企业。）</w:t>
      </w:r>
    </w:p>
    <w:p w14:paraId="00E8972B" w14:textId="77777777" w:rsidR="003473AF" w:rsidRDefault="003473AF">
      <w:pPr>
        <w:ind w:firstLineChars="200" w:firstLine="420"/>
        <w:rPr>
          <w:rFonts w:eastAsia="仿宋_GB2312"/>
        </w:rPr>
      </w:pPr>
    </w:p>
    <w:p w14:paraId="75FC0005" w14:textId="77777777" w:rsidR="003473AF" w:rsidRDefault="001F029C">
      <w:pPr>
        <w:pStyle w:val="2"/>
        <w:spacing w:before="120"/>
        <w:rPr>
          <w:color w:val="auto"/>
        </w:rPr>
      </w:pPr>
      <w:bookmarkStart w:id="235" w:name="_Toc209421922"/>
      <w:bookmarkStart w:id="236" w:name="_Toc27073"/>
      <w:bookmarkStart w:id="237" w:name="_Toc9864"/>
      <w:bookmarkStart w:id="238" w:name="_Toc209620487"/>
      <w:bookmarkStart w:id="239" w:name="_Toc8177"/>
      <w:bookmarkStart w:id="240" w:name="_Toc6516"/>
      <w:bookmarkStart w:id="241" w:name="_Toc27694"/>
      <w:bookmarkStart w:id="242" w:name="_Toc966"/>
      <w:bookmarkStart w:id="243" w:name="_Toc16531425"/>
      <w:bookmarkStart w:id="244" w:name="_Toc16531199"/>
      <w:r>
        <w:rPr>
          <w:rFonts w:hint="eastAsia"/>
          <w:color w:val="auto"/>
          <w:lang w:val="en-US"/>
        </w:rPr>
        <w:t>体系认证证书</w:t>
      </w:r>
      <w:bookmarkEnd w:id="235"/>
      <w:bookmarkEnd w:id="236"/>
      <w:bookmarkEnd w:id="237"/>
      <w:bookmarkEnd w:id="238"/>
    </w:p>
    <w:p w14:paraId="5F99B0E2" w14:textId="77777777" w:rsidR="003473AF" w:rsidRDefault="001F029C">
      <w:pPr>
        <w:ind w:firstLineChars="200" w:firstLine="420"/>
        <w:rPr>
          <w:szCs w:val="22"/>
          <w:lang w:val="en-US"/>
        </w:rPr>
      </w:pPr>
      <w:bookmarkStart w:id="245" w:name="_Toc5287"/>
      <w:bookmarkEnd w:id="239"/>
      <w:r>
        <w:rPr>
          <w:rFonts w:hint="eastAsia"/>
          <w:szCs w:val="22"/>
          <w:lang w:val="en-US"/>
        </w:rPr>
        <w:t>提供有效的体系认证文件：质量管理体系（</w:t>
      </w:r>
      <w:r>
        <w:rPr>
          <w:rFonts w:hint="eastAsia"/>
          <w:szCs w:val="22"/>
          <w:lang w:val="en-US"/>
        </w:rPr>
        <w:t>ISO9001</w:t>
      </w:r>
      <w:r>
        <w:rPr>
          <w:rFonts w:hint="eastAsia"/>
          <w:szCs w:val="22"/>
          <w:lang w:val="en-US"/>
        </w:rPr>
        <w:t>或</w:t>
      </w:r>
      <w:r>
        <w:rPr>
          <w:rFonts w:hint="eastAsia"/>
          <w:szCs w:val="22"/>
          <w:lang w:val="en-US"/>
        </w:rPr>
        <w:t>GB/T 19001</w:t>
      </w:r>
      <w:r>
        <w:rPr>
          <w:rFonts w:hint="eastAsia"/>
          <w:szCs w:val="22"/>
          <w:lang w:val="en-US"/>
        </w:rPr>
        <w:t>）、环境管理体系（</w:t>
      </w:r>
      <w:r>
        <w:rPr>
          <w:rFonts w:hint="eastAsia"/>
          <w:szCs w:val="22"/>
          <w:lang w:val="en-US"/>
        </w:rPr>
        <w:t>ISO14001</w:t>
      </w:r>
      <w:r>
        <w:rPr>
          <w:rFonts w:hint="eastAsia"/>
          <w:szCs w:val="22"/>
          <w:lang w:val="en-US"/>
        </w:rPr>
        <w:t>或</w:t>
      </w:r>
      <w:r>
        <w:rPr>
          <w:rFonts w:hint="eastAsia"/>
          <w:szCs w:val="22"/>
          <w:lang w:val="en-US"/>
        </w:rPr>
        <w:t>GB/T24001</w:t>
      </w:r>
      <w:r>
        <w:rPr>
          <w:rFonts w:hint="eastAsia"/>
          <w:szCs w:val="22"/>
          <w:lang w:val="en-US"/>
        </w:rPr>
        <w:t>）、职业健康与安全管理体系（</w:t>
      </w:r>
      <w:r>
        <w:rPr>
          <w:rFonts w:hint="eastAsia"/>
          <w:szCs w:val="22"/>
          <w:lang w:val="en-US"/>
        </w:rPr>
        <w:t>GB/T45001</w:t>
      </w:r>
      <w:r>
        <w:rPr>
          <w:rFonts w:hint="eastAsia"/>
          <w:szCs w:val="22"/>
          <w:lang w:val="en-US"/>
        </w:rPr>
        <w:t>或</w:t>
      </w:r>
      <w:r>
        <w:rPr>
          <w:rFonts w:hint="eastAsia"/>
          <w:szCs w:val="22"/>
          <w:lang w:val="en-US"/>
        </w:rPr>
        <w:t>ISO45001</w:t>
      </w:r>
      <w:r>
        <w:rPr>
          <w:rFonts w:hint="eastAsia"/>
          <w:szCs w:val="22"/>
          <w:lang w:val="en-US"/>
        </w:rPr>
        <w:t>）（扫描件加盖投标人公章）；</w:t>
      </w:r>
    </w:p>
    <w:p w14:paraId="7CBBB7CA" w14:textId="77777777" w:rsidR="003473AF" w:rsidRDefault="001F029C">
      <w:pPr>
        <w:pStyle w:val="2"/>
        <w:spacing w:before="120"/>
        <w:rPr>
          <w:color w:val="auto"/>
        </w:rPr>
      </w:pPr>
      <w:bookmarkStart w:id="246" w:name="_Toc16467"/>
      <w:bookmarkStart w:id="247" w:name="_Toc209421924"/>
      <w:bookmarkStart w:id="248" w:name="_Toc209620488"/>
      <w:bookmarkEnd w:id="245"/>
      <w:r>
        <w:rPr>
          <w:color w:val="auto"/>
        </w:rPr>
        <w:t>与评审相关的其他商务资料</w:t>
      </w:r>
      <w:bookmarkStart w:id="249" w:name="_Toc19947"/>
      <w:bookmarkStart w:id="250" w:name="_Toc16531427"/>
      <w:bookmarkStart w:id="251" w:name="_Toc16531201"/>
      <w:bookmarkStart w:id="252" w:name="_Toc31626"/>
      <w:bookmarkStart w:id="253" w:name="gxebdItem_unprotect_4"/>
      <w:bookmarkEnd w:id="176"/>
      <w:bookmarkEnd w:id="177"/>
      <w:bookmarkEnd w:id="240"/>
      <w:bookmarkEnd w:id="241"/>
      <w:bookmarkEnd w:id="242"/>
      <w:bookmarkEnd w:id="243"/>
      <w:bookmarkEnd w:id="244"/>
      <w:bookmarkEnd w:id="246"/>
      <w:bookmarkEnd w:id="247"/>
      <w:bookmarkEnd w:id="248"/>
    </w:p>
    <w:p w14:paraId="4886B4AC" w14:textId="77777777" w:rsidR="003473AF" w:rsidRDefault="001F029C">
      <w:pPr>
        <w:pStyle w:val="2"/>
        <w:spacing w:before="120"/>
        <w:rPr>
          <w:color w:val="auto"/>
        </w:rPr>
      </w:pPr>
      <w:bookmarkStart w:id="254" w:name="_Toc209421925"/>
      <w:bookmarkStart w:id="255" w:name="_Toc2893"/>
      <w:bookmarkStart w:id="256" w:name="_Toc23504"/>
      <w:bookmarkStart w:id="257" w:name="_Toc209620489"/>
      <w:r>
        <w:rPr>
          <w:color w:val="auto"/>
        </w:rPr>
        <w:t>*</w:t>
      </w:r>
      <w:r>
        <w:rPr>
          <w:color w:val="auto"/>
        </w:rPr>
        <w:t>开标一览表</w:t>
      </w:r>
      <w:bookmarkEnd w:id="249"/>
      <w:bookmarkEnd w:id="250"/>
      <w:bookmarkEnd w:id="251"/>
      <w:bookmarkEnd w:id="252"/>
      <w:bookmarkEnd w:id="254"/>
      <w:bookmarkEnd w:id="255"/>
      <w:bookmarkEnd w:id="256"/>
      <w:bookmarkEnd w:id="257"/>
    </w:p>
    <w:p w14:paraId="72CE00B9" w14:textId="77777777" w:rsidR="003473AF" w:rsidRDefault="001F029C">
      <w:pPr>
        <w:keepNext/>
        <w:widowControl w:val="0"/>
        <w:ind w:firstLineChars="200" w:firstLine="420"/>
        <w:rPr>
          <w:lang w:val="en-US"/>
        </w:rPr>
      </w:pPr>
      <w:r>
        <w:rPr>
          <w:lang w:val="en-US"/>
        </w:rPr>
        <w:lastRenderedPageBreak/>
        <w:t>项目名称：</w:t>
      </w:r>
    </w:p>
    <w:p w14:paraId="63FEBC08" w14:textId="77777777" w:rsidR="003473AF" w:rsidRDefault="001F029C">
      <w:pPr>
        <w:keepNext/>
        <w:widowControl w:val="0"/>
        <w:ind w:firstLineChars="200" w:firstLine="420"/>
        <w:rPr>
          <w:lang w:val="en-US"/>
        </w:rPr>
      </w:pPr>
      <w:r>
        <w:rPr>
          <w:lang w:val="en-US"/>
        </w:rPr>
        <w:t>项目编号：</w:t>
      </w:r>
    </w:p>
    <w:p w14:paraId="3E805E71" w14:textId="77777777" w:rsidR="003473AF" w:rsidRDefault="001F029C">
      <w:pPr>
        <w:keepNext/>
        <w:widowControl w:val="0"/>
        <w:ind w:firstLineChars="200" w:firstLine="420"/>
        <w:rPr>
          <w:lang w:val="en-US"/>
        </w:rPr>
      </w:pPr>
      <w:r>
        <w:rPr>
          <w:lang w:val="en-US"/>
        </w:rPr>
        <w:t>投</w:t>
      </w:r>
      <w:r>
        <w:rPr>
          <w:rFonts w:hint="eastAsia"/>
          <w:lang w:val="en-US"/>
        </w:rPr>
        <w:t>标</w:t>
      </w:r>
      <w:r>
        <w:rPr>
          <w:lang w:val="en-US"/>
        </w:rPr>
        <w:t>人名称：</w:t>
      </w:r>
    </w:p>
    <w:p w14:paraId="5DB3DF3A" w14:textId="77777777" w:rsidR="003473AF" w:rsidRDefault="001F029C">
      <w:pPr>
        <w:keepNext/>
        <w:widowControl w:val="0"/>
        <w:ind w:firstLineChars="200" w:firstLine="420"/>
        <w:rPr>
          <w:lang w:val="en-US"/>
        </w:rPr>
      </w:pPr>
      <w:r>
        <w:rPr>
          <w:rFonts w:hint="eastAsia"/>
          <w:lang w:val="en-US"/>
        </w:rPr>
        <w:t>包号：</w:t>
      </w:r>
    </w:p>
    <w:p w14:paraId="5887AD87" w14:textId="77777777" w:rsidR="003473AF" w:rsidRDefault="003473AF">
      <w:pPr>
        <w:keepNext/>
        <w:widowControl w:val="0"/>
        <w:ind w:firstLineChars="200" w:firstLine="420"/>
        <w:rPr>
          <w:lang w:val="en-US"/>
        </w:rPr>
      </w:pPr>
    </w:p>
    <w:p w14:paraId="6818FEBD" w14:textId="77777777" w:rsidR="003473AF" w:rsidRDefault="001F029C">
      <w:pPr>
        <w:spacing w:line="360" w:lineRule="auto"/>
        <w:ind w:firstLineChars="200" w:firstLine="422"/>
        <w:jc w:val="center"/>
        <w:rPr>
          <w:rFonts w:ascii="宋体" w:hAnsi="宋体" w:hint="eastAsia"/>
          <w:b/>
          <w:bCs/>
          <w:lang w:val="en-US"/>
        </w:rPr>
      </w:pPr>
      <w:r>
        <w:rPr>
          <w:rFonts w:ascii="宋体" w:hAnsi="宋体" w:hint="eastAsia"/>
          <w:b/>
          <w:bCs/>
          <w:lang w:val="en-US"/>
        </w:rPr>
        <w:t>开标</w:t>
      </w:r>
      <w:r>
        <w:rPr>
          <w:rFonts w:ascii="宋体" w:hAnsi="宋体"/>
          <w:b/>
          <w:bCs/>
          <w:lang w:val="en-US"/>
        </w:rPr>
        <w:t>一览表</w:t>
      </w:r>
    </w:p>
    <w:tbl>
      <w:tblPr>
        <w:tblW w:w="4997"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570"/>
        <w:gridCol w:w="1119"/>
        <w:gridCol w:w="715"/>
        <w:gridCol w:w="929"/>
        <w:gridCol w:w="1037"/>
        <w:gridCol w:w="847"/>
        <w:gridCol w:w="847"/>
        <w:gridCol w:w="1130"/>
        <w:gridCol w:w="987"/>
        <w:gridCol w:w="715"/>
      </w:tblGrid>
      <w:tr w:rsidR="003473AF" w14:paraId="6B0BE39A" w14:textId="77777777">
        <w:trPr>
          <w:cantSplit/>
          <w:trHeight w:val="397"/>
          <w:jc w:val="center"/>
        </w:trPr>
        <w:tc>
          <w:tcPr>
            <w:tcW w:w="320" w:type="pct"/>
            <w:tcBorders>
              <w:top w:val="single" w:sz="4" w:space="0" w:color="auto"/>
              <w:left w:val="single" w:sz="4" w:space="0" w:color="auto"/>
              <w:bottom w:val="single" w:sz="4" w:space="0" w:color="auto"/>
              <w:right w:val="single" w:sz="4" w:space="0" w:color="auto"/>
            </w:tcBorders>
            <w:vAlign w:val="center"/>
          </w:tcPr>
          <w:p w14:paraId="21F18BAD" w14:textId="77777777" w:rsidR="003473AF" w:rsidRDefault="001F029C">
            <w:pPr>
              <w:tabs>
                <w:tab w:val="left" w:pos="0"/>
              </w:tabs>
              <w:jc w:val="center"/>
              <w:rPr>
                <w:rFonts w:ascii="Arial" w:eastAsia="黑体" w:hAnsi="Arial"/>
              </w:rPr>
            </w:pPr>
            <w:r>
              <w:rPr>
                <w:rFonts w:ascii="黑体" w:eastAsia="黑体" w:hAnsi="黑体" w:hint="eastAsia"/>
              </w:rPr>
              <w:t>序号</w:t>
            </w:r>
          </w:p>
        </w:tc>
        <w:tc>
          <w:tcPr>
            <w:tcW w:w="629" w:type="pct"/>
            <w:tcBorders>
              <w:top w:val="single" w:sz="4" w:space="0" w:color="auto"/>
              <w:left w:val="nil"/>
              <w:bottom w:val="single" w:sz="4" w:space="0" w:color="auto"/>
              <w:right w:val="single" w:sz="4" w:space="0" w:color="auto"/>
            </w:tcBorders>
            <w:vAlign w:val="center"/>
          </w:tcPr>
          <w:p w14:paraId="4A883EB8" w14:textId="77777777" w:rsidR="003473AF" w:rsidRDefault="001F029C">
            <w:pPr>
              <w:tabs>
                <w:tab w:val="left" w:pos="0"/>
              </w:tabs>
              <w:jc w:val="center"/>
              <w:rPr>
                <w:rFonts w:eastAsia="黑体"/>
              </w:rPr>
            </w:pPr>
            <w:r>
              <w:rPr>
                <w:rFonts w:ascii="黑体" w:eastAsia="黑体" w:hAnsi="黑体" w:hint="eastAsia"/>
              </w:rPr>
              <w:t>产品名称</w:t>
            </w:r>
          </w:p>
        </w:tc>
        <w:tc>
          <w:tcPr>
            <w:tcW w:w="402" w:type="pct"/>
            <w:tcBorders>
              <w:top w:val="single" w:sz="4" w:space="0" w:color="auto"/>
              <w:left w:val="nil"/>
              <w:bottom w:val="single" w:sz="4" w:space="0" w:color="auto"/>
              <w:right w:val="single" w:sz="4" w:space="0" w:color="auto"/>
            </w:tcBorders>
            <w:vAlign w:val="center"/>
          </w:tcPr>
          <w:p w14:paraId="67DAEEA2" w14:textId="77777777" w:rsidR="003473AF" w:rsidRDefault="001F029C">
            <w:pPr>
              <w:tabs>
                <w:tab w:val="left" w:pos="0"/>
              </w:tabs>
              <w:jc w:val="center"/>
              <w:rPr>
                <w:rFonts w:eastAsia="黑体"/>
              </w:rPr>
            </w:pPr>
            <w:r>
              <w:rPr>
                <w:rFonts w:ascii="黑体" w:eastAsia="黑体" w:hAnsi="黑体" w:hint="eastAsia"/>
              </w:rPr>
              <w:t>品牌</w:t>
            </w:r>
          </w:p>
        </w:tc>
        <w:tc>
          <w:tcPr>
            <w:tcW w:w="522" w:type="pct"/>
            <w:tcBorders>
              <w:top w:val="single" w:sz="4" w:space="0" w:color="auto"/>
              <w:left w:val="nil"/>
              <w:bottom w:val="single" w:sz="4" w:space="0" w:color="auto"/>
              <w:right w:val="single" w:sz="4" w:space="0" w:color="auto"/>
            </w:tcBorders>
            <w:vAlign w:val="center"/>
          </w:tcPr>
          <w:p w14:paraId="5501BC3B" w14:textId="77777777" w:rsidR="003473AF" w:rsidRDefault="001F029C">
            <w:pPr>
              <w:tabs>
                <w:tab w:val="left" w:pos="0"/>
              </w:tabs>
              <w:jc w:val="center"/>
              <w:rPr>
                <w:rFonts w:eastAsia="黑体"/>
              </w:rPr>
            </w:pPr>
            <w:r>
              <w:rPr>
                <w:rFonts w:ascii="黑体" w:eastAsia="黑体" w:hAnsi="黑体" w:hint="eastAsia"/>
              </w:rPr>
              <w:t>规格型号</w:t>
            </w:r>
          </w:p>
        </w:tc>
        <w:tc>
          <w:tcPr>
            <w:tcW w:w="583" w:type="pct"/>
            <w:tcBorders>
              <w:top w:val="single" w:sz="4" w:space="0" w:color="auto"/>
              <w:left w:val="nil"/>
              <w:bottom w:val="single" w:sz="4" w:space="0" w:color="auto"/>
              <w:right w:val="single" w:sz="4" w:space="0" w:color="auto"/>
            </w:tcBorders>
            <w:vAlign w:val="center"/>
          </w:tcPr>
          <w:p w14:paraId="3E9EF52E" w14:textId="77777777" w:rsidR="003473AF" w:rsidRDefault="001F029C">
            <w:pPr>
              <w:tabs>
                <w:tab w:val="left" w:pos="0"/>
              </w:tabs>
              <w:jc w:val="center"/>
              <w:rPr>
                <w:rFonts w:eastAsia="黑体"/>
              </w:rPr>
            </w:pPr>
            <w:r>
              <w:rPr>
                <w:rFonts w:ascii="黑体" w:eastAsia="黑体" w:hAnsi="黑体" w:hint="eastAsia"/>
              </w:rPr>
              <w:t>单价（元）</w:t>
            </w:r>
          </w:p>
        </w:tc>
        <w:tc>
          <w:tcPr>
            <w:tcW w:w="476" w:type="pct"/>
            <w:tcBorders>
              <w:top w:val="single" w:sz="4" w:space="0" w:color="auto"/>
              <w:left w:val="nil"/>
              <w:bottom w:val="single" w:sz="4" w:space="0" w:color="auto"/>
              <w:right w:val="single" w:sz="4" w:space="0" w:color="auto"/>
            </w:tcBorders>
            <w:vAlign w:val="center"/>
          </w:tcPr>
          <w:p w14:paraId="7330C611" w14:textId="77777777" w:rsidR="003473AF" w:rsidRDefault="001F029C">
            <w:pPr>
              <w:tabs>
                <w:tab w:val="left" w:pos="0"/>
              </w:tabs>
              <w:jc w:val="center"/>
              <w:rPr>
                <w:rFonts w:eastAsia="黑体"/>
              </w:rPr>
            </w:pPr>
            <w:r>
              <w:rPr>
                <w:rFonts w:ascii="黑体" w:eastAsia="黑体" w:hAnsi="黑体" w:hint="eastAsia"/>
              </w:rPr>
              <w:t>数量</w:t>
            </w:r>
          </w:p>
        </w:tc>
        <w:tc>
          <w:tcPr>
            <w:tcW w:w="476" w:type="pct"/>
            <w:tcBorders>
              <w:top w:val="single" w:sz="4" w:space="0" w:color="auto"/>
              <w:left w:val="nil"/>
              <w:bottom w:val="single" w:sz="4" w:space="0" w:color="auto"/>
              <w:right w:val="single" w:sz="4" w:space="0" w:color="auto"/>
            </w:tcBorders>
            <w:vAlign w:val="center"/>
          </w:tcPr>
          <w:p w14:paraId="312B6AA5" w14:textId="77777777" w:rsidR="003473AF" w:rsidRDefault="001F029C">
            <w:pPr>
              <w:tabs>
                <w:tab w:val="left" w:pos="0"/>
              </w:tabs>
              <w:jc w:val="center"/>
              <w:rPr>
                <w:rFonts w:eastAsia="黑体"/>
              </w:rPr>
            </w:pPr>
            <w:r>
              <w:rPr>
                <w:rFonts w:ascii="黑体" w:eastAsia="黑体" w:hAnsi="黑体" w:hint="eastAsia"/>
              </w:rPr>
              <w:t>单位</w:t>
            </w:r>
          </w:p>
        </w:tc>
        <w:tc>
          <w:tcPr>
            <w:tcW w:w="635" w:type="pct"/>
            <w:tcBorders>
              <w:top w:val="single" w:sz="4" w:space="0" w:color="auto"/>
              <w:left w:val="nil"/>
              <w:bottom w:val="single" w:sz="4" w:space="0" w:color="auto"/>
              <w:right w:val="single" w:sz="4" w:space="0" w:color="auto"/>
            </w:tcBorders>
            <w:vAlign w:val="center"/>
          </w:tcPr>
          <w:p w14:paraId="69A70824" w14:textId="77777777" w:rsidR="003473AF" w:rsidRDefault="001F029C">
            <w:pPr>
              <w:tabs>
                <w:tab w:val="left" w:pos="0"/>
              </w:tabs>
              <w:jc w:val="center"/>
              <w:rPr>
                <w:rFonts w:eastAsia="黑体"/>
              </w:rPr>
            </w:pPr>
            <w:r>
              <w:rPr>
                <w:rFonts w:ascii="黑体" w:eastAsia="黑体" w:hAnsi="黑体" w:hint="eastAsia"/>
              </w:rPr>
              <w:t>小计（元）</w:t>
            </w:r>
          </w:p>
        </w:tc>
        <w:tc>
          <w:tcPr>
            <w:tcW w:w="555" w:type="pct"/>
            <w:tcBorders>
              <w:top w:val="single" w:sz="4" w:space="0" w:color="auto"/>
              <w:left w:val="nil"/>
              <w:bottom w:val="single" w:sz="4" w:space="0" w:color="auto"/>
              <w:right w:val="single" w:sz="4" w:space="0" w:color="auto"/>
            </w:tcBorders>
            <w:vAlign w:val="center"/>
          </w:tcPr>
          <w:p w14:paraId="47F042DE" w14:textId="77777777" w:rsidR="003473AF" w:rsidRDefault="001F029C">
            <w:pPr>
              <w:tabs>
                <w:tab w:val="left" w:pos="0"/>
              </w:tabs>
              <w:jc w:val="center"/>
              <w:rPr>
                <w:rFonts w:eastAsia="黑体"/>
              </w:rPr>
            </w:pPr>
            <w:r>
              <w:rPr>
                <w:rFonts w:ascii="黑体" w:eastAsia="黑体" w:hAnsi="黑体" w:hint="eastAsia"/>
              </w:rPr>
              <w:t>交货时间</w:t>
            </w:r>
          </w:p>
        </w:tc>
        <w:tc>
          <w:tcPr>
            <w:tcW w:w="396" w:type="pct"/>
            <w:tcBorders>
              <w:top w:val="single" w:sz="4" w:space="0" w:color="auto"/>
              <w:left w:val="nil"/>
              <w:bottom w:val="single" w:sz="4" w:space="0" w:color="auto"/>
              <w:right w:val="single" w:sz="4" w:space="0" w:color="auto"/>
            </w:tcBorders>
            <w:vAlign w:val="center"/>
          </w:tcPr>
          <w:p w14:paraId="674206CD" w14:textId="77777777" w:rsidR="003473AF" w:rsidRDefault="001F029C">
            <w:pPr>
              <w:tabs>
                <w:tab w:val="left" w:pos="0"/>
              </w:tabs>
              <w:jc w:val="center"/>
              <w:rPr>
                <w:rFonts w:eastAsia="黑体"/>
              </w:rPr>
            </w:pPr>
            <w:r>
              <w:rPr>
                <w:rFonts w:ascii="黑体" w:eastAsia="黑体" w:hAnsi="黑体" w:hint="eastAsia"/>
              </w:rPr>
              <w:t>备注</w:t>
            </w:r>
          </w:p>
        </w:tc>
      </w:tr>
      <w:tr w:rsidR="003473AF" w14:paraId="2DA577FA" w14:textId="77777777">
        <w:trPr>
          <w:cantSplit/>
          <w:trHeight w:val="397"/>
          <w:jc w:val="center"/>
        </w:trPr>
        <w:tc>
          <w:tcPr>
            <w:tcW w:w="320" w:type="pct"/>
            <w:tcBorders>
              <w:top w:val="single" w:sz="4" w:space="0" w:color="auto"/>
              <w:left w:val="single" w:sz="4" w:space="0" w:color="auto"/>
              <w:bottom w:val="single" w:sz="4" w:space="0" w:color="auto"/>
              <w:right w:val="single" w:sz="4" w:space="0" w:color="auto"/>
            </w:tcBorders>
          </w:tcPr>
          <w:p w14:paraId="422771D2" w14:textId="77777777" w:rsidR="003473AF" w:rsidRDefault="001F029C">
            <w:pPr>
              <w:tabs>
                <w:tab w:val="left" w:pos="0"/>
              </w:tabs>
              <w:jc w:val="center"/>
            </w:pPr>
            <w:r>
              <w:t>1</w:t>
            </w:r>
          </w:p>
        </w:tc>
        <w:tc>
          <w:tcPr>
            <w:tcW w:w="629" w:type="pct"/>
            <w:tcBorders>
              <w:top w:val="single" w:sz="4" w:space="0" w:color="auto"/>
              <w:left w:val="nil"/>
              <w:bottom w:val="single" w:sz="4" w:space="0" w:color="auto"/>
              <w:right w:val="single" w:sz="4" w:space="0" w:color="auto"/>
            </w:tcBorders>
          </w:tcPr>
          <w:p w14:paraId="7E466E43" w14:textId="77777777" w:rsidR="003473AF" w:rsidRDefault="003473AF">
            <w:pPr>
              <w:tabs>
                <w:tab w:val="left" w:pos="0"/>
              </w:tabs>
            </w:pPr>
          </w:p>
        </w:tc>
        <w:tc>
          <w:tcPr>
            <w:tcW w:w="402" w:type="pct"/>
            <w:tcBorders>
              <w:top w:val="single" w:sz="4" w:space="0" w:color="auto"/>
              <w:left w:val="nil"/>
              <w:bottom w:val="single" w:sz="4" w:space="0" w:color="auto"/>
              <w:right w:val="single" w:sz="4" w:space="0" w:color="auto"/>
            </w:tcBorders>
          </w:tcPr>
          <w:p w14:paraId="6F00EC89" w14:textId="77777777" w:rsidR="003473AF" w:rsidRDefault="003473AF">
            <w:pPr>
              <w:tabs>
                <w:tab w:val="left" w:pos="0"/>
              </w:tabs>
            </w:pPr>
          </w:p>
        </w:tc>
        <w:tc>
          <w:tcPr>
            <w:tcW w:w="522" w:type="pct"/>
            <w:tcBorders>
              <w:top w:val="single" w:sz="4" w:space="0" w:color="auto"/>
              <w:left w:val="nil"/>
              <w:bottom w:val="single" w:sz="4" w:space="0" w:color="auto"/>
              <w:right w:val="single" w:sz="4" w:space="0" w:color="auto"/>
            </w:tcBorders>
          </w:tcPr>
          <w:p w14:paraId="117F28B3" w14:textId="77777777" w:rsidR="003473AF" w:rsidRDefault="003473AF">
            <w:pPr>
              <w:tabs>
                <w:tab w:val="left" w:pos="0"/>
              </w:tabs>
            </w:pPr>
          </w:p>
        </w:tc>
        <w:tc>
          <w:tcPr>
            <w:tcW w:w="583" w:type="pct"/>
            <w:tcBorders>
              <w:top w:val="single" w:sz="4" w:space="0" w:color="auto"/>
              <w:left w:val="nil"/>
              <w:bottom w:val="single" w:sz="4" w:space="0" w:color="auto"/>
              <w:right w:val="single" w:sz="4" w:space="0" w:color="auto"/>
            </w:tcBorders>
          </w:tcPr>
          <w:p w14:paraId="56492847" w14:textId="77777777" w:rsidR="003473AF" w:rsidRDefault="003473AF">
            <w:pPr>
              <w:tabs>
                <w:tab w:val="left" w:pos="0"/>
              </w:tabs>
            </w:pPr>
          </w:p>
        </w:tc>
        <w:tc>
          <w:tcPr>
            <w:tcW w:w="476" w:type="pct"/>
            <w:tcBorders>
              <w:top w:val="single" w:sz="4" w:space="0" w:color="auto"/>
              <w:left w:val="nil"/>
              <w:bottom w:val="single" w:sz="4" w:space="0" w:color="auto"/>
              <w:right w:val="single" w:sz="4" w:space="0" w:color="auto"/>
            </w:tcBorders>
          </w:tcPr>
          <w:p w14:paraId="4F9B100C" w14:textId="77777777" w:rsidR="003473AF" w:rsidRDefault="003473AF">
            <w:pPr>
              <w:tabs>
                <w:tab w:val="left" w:pos="0"/>
              </w:tabs>
            </w:pPr>
          </w:p>
        </w:tc>
        <w:tc>
          <w:tcPr>
            <w:tcW w:w="476" w:type="pct"/>
            <w:tcBorders>
              <w:top w:val="single" w:sz="4" w:space="0" w:color="auto"/>
              <w:left w:val="nil"/>
              <w:bottom w:val="single" w:sz="4" w:space="0" w:color="auto"/>
              <w:right w:val="single" w:sz="4" w:space="0" w:color="auto"/>
            </w:tcBorders>
          </w:tcPr>
          <w:p w14:paraId="0AC3778D" w14:textId="77777777" w:rsidR="003473AF" w:rsidRDefault="003473AF">
            <w:pPr>
              <w:tabs>
                <w:tab w:val="left" w:pos="0"/>
              </w:tabs>
            </w:pPr>
          </w:p>
        </w:tc>
        <w:tc>
          <w:tcPr>
            <w:tcW w:w="635" w:type="pct"/>
            <w:tcBorders>
              <w:top w:val="single" w:sz="4" w:space="0" w:color="auto"/>
              <w:left w:val="nil"/>
              <w:bottom w:val="single" w:sz="4" w:space="0" w:color="auto"/>
              <w:right w:val="single" w:sz="4" w:space="0" w:color="auto"/>
            </w:tcBorders>
          </w:tcPr>
          <w:p w14:paraId="07CE11E0" w14:textId="77777777" w:rsidR="003473AF" w:rsidRDefault="003473AF">
            <w:pPr>
              <w:tabs>
                <w:tab w:val="left" w:pos="0"/>
              </w:tabs>
            </w:pPr>
          </w:p>
        </w:tc>
        <w:tc>
          <w:tcPr>
            <w:tcW w:w="555" w:type="pct"/>
            <w:tcBorders>
              <w:top w:val="single" w:sz="4" w:space="0" w:color="auto"/>
              <w:left w:val="nil"/>
              <w:bottom w:val="single" w:sz="4" w:space="0" w:color="auto"/>
              <w:right w:val="single" w:sz="4" w:space="0" w:color="auto"/>
            </w:tcBorders>
          </w:tcPr>
          <w:p w14:paraId="079073F4" w14:textId="77777777" w:rsidR="003473AF" w:rsidRDefault="003473AF">
            <w:pPr>
              <w:tabs>
                <w:tab w:val="left" w:pos="0"/>
              </w:tabs>
            </w:pPr>
          </w:p>
        </w:tc>
        <w:tc>
          <w:tcPr>
            <w:tcW w:w="396" w:type="pct"/>
            <w:tcBorders>
              <w:top w:val="single" w:sz="4" w:space="0" w:color="auto"/>
              <w:left w:val="nil"/>
              <w:bottom w:val="single" w:sz="4" w:space="0" w:color="auto"/>
              <w:right w:val="single" w:sz="4" w:space="0" w:color="auto"/>
            </w:tcBorders>
          </w:tcPr>
          <w:p w14:paraId="4BBD063F" w14:textId="77777777" w:rsidR="003473AF" w:rsidRDefault="003473AF">
            <w:pPr>
              <w:tabs>
                <w:tab w:val="left" w:pos="0"/>
              </w:tabs>
            </w:pPr>
          </w:p>
        </w:tc>
      </w:tr>
      <w:tr w:rsidR="003473AF" w14:paraId="757BC722" w14:textId="77777777">
        <w:trPr>
          <w:cantSplit/>
          <w:trHeight w:val="397"/>
          <w:jc w:val="center"/>
        </w:trPr>
        <w:tc>
          <w:tcPr>
            <w:tcW w:w="320" w:type="pct"/>
            <w:tcBorders>
              <w:top w:val="single" w:sz="4" w:space="0" w:color="auto"/>
              <w:left w:val="single" w:sz="4" w:space="0" w:color="auto"/>
              <w:bottom w:val="single" w:sz="4" w:space="0" w:color="auto"/>
              <w:right w:val="single" w:sz="4" w:space="0" w:color="auto"/>
            </w:tcBorders>
          </w:tcPr>
          <w:p w14:paraId="3FF88A89" w14:textId="77777777" w:rsidR="003473AF" w:rsidRDefault="001F029C">
            <w:pPr>
              <w:tabs>
                <w:tab w:val="left" w:pos="0"/>
              </w:tabs>
              <w:jc w:val="center"/>
            </w:pPr>
            <w:r>
              <w:t>2</w:t>
            </w:r>
          </w:p>
        </w:tc>
        <w:tc>
          <w:tcPr>
            <w:tcW w:w="629" w:type="pct"/>
            <w:tcBorders>
              <w:top w:val="single" w:sz="4" w:space="0" w:color="auto"/>
              <w:left w:val="nil"/>
              <w:bottom w:val="single" w:sz="4" w:space="0" w:color="auto"/>
              <w:right w:val="single" w:sz="4" w:space="0" w:color="auto"/>
            </w:tcBorders>
          </w:tcPr>
          <w:p w14:paraId="3CE78602" w14:textId="77777777" w:rsidR="003473AF" w:rsidRDefault="003473AF">
            <w:pPr>
              <w:tabs>
                <w:tab w:val="left" w:pos="0"/>
              </w:tabs>
            </w:pPr>
          </w:p>
        </w:tc>
        <w:tc>
          <w:tcPr>
            <w:tcW w:w="402" w:type="pct"/>
            <w:tcBorders>
              <w:top w:val="single" w:sz="4" w:space="0" w:color="auto"/>
              <w:left w:val="nil"/>
              <w:bottom w:val="single" w:sz="4" w:space="0" w:color="auto"/>
              <w:right w:val="single" w:sz="4" w:space="0" w:color="auto"/>
            </w:tcBorders>
          </w:tcPr>
          <w:p w14:paraId="190CC535" w14:textId="77777777" w:rsidR="003473AF" w:rsidRDefault="003473AF">
            <w:pPr>
              <w:tabs>
                <w:tab w:val="left" w:pos="0"/>
              </w:tabs>
            </w:pPr>
          </w:p>
        </w:tc>
        <w:tc>
          <w:tcPr>
            <w:tcW w:w="522" w:type="pct"/>
            <w:tcBorders>
              <w:top w:val="single" w:sz="4" w:space="0" w:color="auto"/>
              <w:left w:val="nil"/>
              <w:bottom w:val="single" w:sz="4" w:space="0" w:color="auto"/>
              <w:right w:val="single" w:sz="4" w:space="0" w:color="auto"/>
            </w:tcBorders>
          </w:tcPr>
          <w:p w14:paraId="19F64ADD" w14:textId="77777777" w:rsidR="003473AF" w:rsidRDefault="003473AF">
            <w:pPr>
              <w:tabs>
                <w:tab w:val="left" w:pos="0"/>
              </w:tabs>
            </w:pPr>
          </w:p>
        </w:tc>
        <w:tc>
          <w:tcPr>
            <w:tcW w:w="583" w:type="pct"/>
            <w:tcBorders>
              <w:top w:val="single" w:sz="4" w:space="0" w:color="auto"/>
              <w:left w:val="nil"/>
              <w:bottom w:val="single" w:sz="4" w:space="0" w:color="auto"/>
              <w:right w:val="single" w:sz="4" w:space="0" w:color="auto"/>
            </w:tcBorders>
          </w:tcPr>
          <w:p w14:paraId="18A2B423" w14:textId="77777777" w:rsidR="003473AF" w:rsidRDefault="003473AF">
            <w:pPr>
              <w:tabs>
                <w:tab w:val="left" w:pos="0"/>
              </w:tabs>
            </w:pPr>
          </w:p>
        </w:tc>
        <w:tc>
          <w:tcPr>
            <w:tcW w:w="476" w:type="pct"/>
            <w:tcBorders>
              <w:top w:val="single" w:sz="4" w:space="0" w:color="auto"/>
              <w:left w:val="nil"/>
              <w:bottom w:val="single" w:sz="4" w:space="0" w:color="auto"/>
              <w:right w:val="single" w:sz="4" w:space="0" w:color="auto"/>
            </w:tcBorders>
          </w:tcPr>
          <w:p w14:paraId="34E570DE" w14:textId="77777777" w:rsidR="003473AF" w:rsidRDefault="003473AF">
            <w:pPr>
              <w:tabs>
                <w:tab w:val="left" w:pos="0"/>
              </w:tabs>
            </w:pPr>
          </w:p>
        </w:tc>
        <w:tc>
          <w:tcPr>
            <w:tcW w:w="476" w:type="pct"/>
            <w:tcBorders>
              <w:top w:val="single" w:sz="4" w:space="0" w:color="auto"/>
              <w:left w:val="nil"/>
              <w:bottom w:val="single" w:sz="4" w:space="0" w:color="auto"/>
              <w:right w:val="single" w:sz="4" w:space="0" w:color="auto"/>
            </w:tcBorders>
          </w:tcPr>
          <w:p w14:paraId="6127B96E" w14:textId="77777777" w:rsidR="003473AF" w:rsidRDefault="003473AF">
            <w:pPr>
              <w:tabs>
                <w:tab w:val="left" w:pos="0"/>
              </w:tabs>
            </w:pPr>
          </w:p>
        </w:tc>
        <w:tc>
          <w:tcPr>
            <w:tcW w:w="635" w:type="pct"/>
            <w:tcBorders>
              <w:top w:val="single" w:sz="4" w:space="0" w:color="auto"/>
              <w:left w:val="nil"/>
              <w:bottom w:val="single" w:sz="4" w:space="0" w:color="auto"/>
              <w:right w:val="single" w:sz="4" w:space="0" w:color="auto"/>
            </w:tcBorders>
          </w:tcPr>
          <w:p w14:paraId="4C01A76C" w14:textId="77777777" w:rsidR="003473AF" w:rsidRDefault="003473AF">
            <w:pPr>
              <w:tabs>
                <w:tab w:val="left" w:pos="0"/>
              </w:tabs>
            </w:pPr>
          </w:p>
        </w:tc>
        <w:tc>
          <w:tcPr>
            <w:tcW w:w="555" w:type="pct"/>
            <w:tcBorders>
              <w:top w:val="single" w:sz="4" w:space="0" w:color="auto"/>
              <w:left w:val="nil"/>
              <w:bottom w:val="single" w:sz="4" w:space="0" w:color="auto"/>
              <w:right w:val="single" w:sz="4" w:space="0" w:color="auto"/>
            </w:tcBorders>
          </w:tcPr>
          <w:p w14:paraId="7680BABD" w14:textId="77777777" w:rsidR="003473AF" w:rsidRDefault="003473AF">
            <w:pPr>
              <w:tabs>
                <w:tab w:val="left" w:pos="0"/>
              </w:tabs>
            </w:pPr>
          </w:p>
        </w:tc>
        <w:tc>
          <w:tcPr>
            <w:tcW w:w="396" w:type="pct"/>
            <w:tcBorders>
              <w:top w:val="single" w:sz="4" w:space="0" w:color="auto"/>
              <w:left w:val="nil"/>
              <w:bottom w:val="single" w:sz="4" w:space="0" w:color="auto"/>
              <w:right w:val="single" w:sz="4" w:space="0" w:color="auto"/>
            </w:tcBorders>
          </w:tcPr>
          <w:p w14:paraId="4388E310" w14:textId="77777777" w:rsidR="003473AF" w:rsidRDefault="003473AF">
            <w:pPr>
              <w:tabs>
                <w:tab w:val="left" w:pos="0"/>
              </w:tabs>
            </w:pPr>
          </w:p>
        </w:tc>
      </w:tr>
      <w:tr w:rsidR="003473AF" w14:paraId="0C1FB9AC" w14:textId="77777777">
        <w:trPr>
          <w:cantSplit/>
          <w:trHeight w:val="397"/>
          <w:jc w:val="center"/>
        </w:trPr>
        <w:tc>
          <w:tcPr>
            <w:tcW w:w="320" w:type="pct"/>
            <w:tcBorders>
              <w:top w:val="single" w:sz="4" w:space="0" w:color="auto"/>
              <w:left w:val="single" w:sz="4" w:space="0" w:color="auto"/>
              <w:bottom w:val="single" w:sz="4" w:space="0" w:color="auto"/>
              <w:right w:val="single" w:sz="4" w:space="0" w:color="auto"/>
            </w:tcBorders>
          </w:tcPr>
          <w:p w14:paraId="289359E4" w14:textId="77777777" w:rsidR="003473AF" w:rsidRDefault="001F029C">
            <w:pPr>
              <w:tabs>
                <w:tab w:val="left" w:pos="0"/>
              </w:tabs>
              <w:jc w:val="center"/>
            </w:pPr>
            <w:r>
              <w:t>…</w:t>
            </w:r>
          </w:p>
        </w:tc>
        <w:tc>
          <w:tcPr>
            <w:tcW w:w="629" w:type="pct"/>
            <w:tcBorders>
              <w:top w:val="single" w:sz="4" w:space="0" w:color="auto"/>
              <w:left w:val="nil"/>
              <w:bottom w:val="single" w:sz="4" w:space="0" w:color="auto"/>
              <w:right w:val="single" w:sz="4" w:space="0" w:color="auto"/>
            </w:tcBorders>
          </w:tcPr>
          <w:p w14:paraId="37EC4117" w14:textId="77777777" w:rsidR="003473AF" w:rsidRDefault="003473AF">
            <w:pPr>
              <w:tabs>
                <w:tab w:val="left" w:pos="0"/>
              </w:tabs>
            </w:pPr>
          </w:p>
        </w:tc>
        <w:tc>
          <w:tcPr>
            <w:tcW w:w="402" w:type="pct"/>
            <w:tcBorders>
              <w:top w:val="single" w:sz="4" w:space="0" w:color="auto"/>
              <w:left w:val="nil"/>
              <w:bottom w:val="single" w:sz="4" w:space="0" w:color="auto"/>
              <w:right w:val="single" w:sz="4" w:space="0" w:color="auto"/>
            </w:tcBorders>
          </w:tcPr>
          <w:p w14:paraId="7D89F135" w14:textId="77777777" w:rsidR="003473AF" w:rsidRDefault="003473AF">
            <w:pPr>
              <w:tabs>
                <w:tab w:val="left" w:pos="0"/>
              </w:tabs>
            </w:pPr>
          </w:p>
        </w:tc>
        <w:tc>
          <w:tcPr>
            <w:tcW w:w="522" w:type="pct"/>
            <w:tcBorders>
              <w:top w:val="single" w:sz="4" w:space="0" w:color="auto"/>
              <w:left w:val="nil"/>
              <w:bottom w:val="single" w:sz="4" w:space="0" w:color="auto"/>
              <w:right w:val="single" w:sz="4" w:space="0" w:color="auto"/>
            </w:tcBorders>
          </w:tcPr>
          <w:p w14:paraId="2FF78700" w14:textId="77777777" w:rsidR="003473AF" w:rsidRDefault="003473AF">
            <w:pPr>
              <w:tabs>
                <w:tab w:val="left" w:pos="0"/>
              </w:tabs>
            </w:pPr>
          </w:p>
        </w:tc>
        <w:tc>
          <w:tcPr>
            <w:tcW w:w="583" w:type="pct"/>
            <w:tcBorders>
              <w:top w:val="single" w:sz="4" w:space="0" w:color="auto"/>
              <w:left w:val="nil"/>
              <w:bottom w:val="single" w:sz="4" w:space="0" w:color="auto"/>
              <w:right w:val="single" w:sz="4" w:space="0" w:color="auto"/>
            </w:tcBorders>
          </w:tcPr>
          <w:p w14:paraId="4602D182" w14:textId="77777777" w:rsidR="003473AF" w:rsidRDefault="003473AF">
            <w:pPr>
              <w:tabs>
                <w:tab w:val="left" w:pos="0"/>
              </w:tabs>
            </w:pPr>
          </w:p>
        </w:tc>
        <w:tc>
          <w:tcPr>
            <w:tcW w:w="476" w:type="pct"/>
            <w:tcBorders>
              <w:top w:val="single" w:sz="4" w:space="0" w:color="auto"/>
              <w:left w:val="nil"/>
              <w:bottom w:val="single" w:sz="4" w:space="0" w:color="auto"/>
              <w:right w:val="single" w:sz="4" w:space="0" w:color="auto"/>
            </w:tcBorders>
          </w:tcPr>
          <w:p w14:paraId="752C3F24" w14:textId="77777777" w:rsidR="003473AF" w:rsidRDefault="003473AF">
            <w:pPr>
              <w:tabs>
                <w:tab w:val="left" w:pos="0"/>
              </w:tabs>
            </w:pPr>
          </w:p>
        </w:tc>
        <w:tc>
          <w:tcPr>
            <w:tcW w:w="476" w:type="pct"/>
            <w:tcBorders>
              <w:top w:val="single" w:sz="4" w:space="0" w:color="auto"/>
              <w:left w:val="nil"/>
              <w:bottom w:val="single" w:sz="4" w:space="0" w:color="auto"/>
              <w:right w:val="single" w:sz="4" w:space="0" w:color="auto"/>
            </w:tcBorders>
          </w:tcPr>
          <w:p w14:paraId="3D7F3CE4" w14:textId="77777777" w:rsidR="003473AF" w:rsidRDefault="003473AF">
            <w:pPr>
              <w:tabs>
                <w:tab w:val="left" w:pos="0"/>
              </w:tabs>
            </w:pPr>
          </w:p>
        </w:tc>
        <w:tc>
          <w:tcPr>
            <w:tcW w:w="635" w:type="pct"/>
            <w:tcBorders>
              <w:top w:val="single" w:sz="4" w:space="0" w:color="auto"/>
              <w:left w:val="nil"/>
              <w:bottom w:val="single" w:sz="4" w:space="0" w:color="auto"/>
              <w:right w:val="single" w:sz="4" w:space="0" w:color="auto"/>
            </w:tcBorders>
          </w:tcPr>
          <w:p w14:paraId="554FD78F" w14:textId="77777777" w:rsidR="003473AF" w:rsidRDefault="003473AF">
            <w:pPr>
              <w:tabs>
                <w:tab w:val="left" w:pos="0"/>
              </w:tabs>
            </w:pPr>
          </w:p>
        </w:tc>
        <w:tc>
          <w:tcPr>
            <w:tcW w:w="555" w:type="pct"/>
            <w:tcBorders>
              <w:top w:val="single" w:sz="4" w:space="0" w:color="auto"/>
              <w:left w:val="nil"/>
              <w:bottom w:val="single" w:sz="4" w:space="0" w:color="auto"/>
              <w:right w:val="single" w:sz="4" w:space="0" w:color="auto"/>
            </w:tcBorders>
          </w:tcPr>
          <w:p w14:paraId="730D75E4" w14:textId="77777777" w:rsidR="003473AF" w:rsidRDefault="003473AF">
            <w:pPr>
              <w:tabs>
                <w:tab w:val="left" w:pos="0"/>
              </w:tabs>
            </w:pPr>
          </w:p>
        </w:tc>
        <w:tc>
          <w:tcPr>
            <w:tcW w:w="396" w:type="pct"/>
            <w:tcBorders>
              <w:top w:val="single" w:sz="4" w:space="0" w:color="auto"/>
              <w:left w:val="nil"/>
              <w:bottom w:val="single" w:sz="4" w:space="0" w:color="auto"/>
              <w:right w:val="single" w:sz="4" w:space="0" w:color="auto"/>
            </w:tcBorders>
          </w:tcPr>
          <w:p w14:paraId="6670B013" w14:textId="77777777" w:rsidR="003473AF" w:rsidRDefault="003473AF">
            <w:pPr>
              <w:tabs>
                <w:tab w:val="left" w:pos="0"/>
              </w:tabs>
            </w:pPr>
          </w:p>
        </w:tc>
      </w:tr>
      <w:tr w:rsidR="003473AF" w14:paraId="45C1B75C" w14:textId="77777777">
        <w:trPr>
          <w:cantSplit/>
          <w:trHeight w:val="397"/>
          <w:jc w:val="center"/>
        </w:trPr>
        <w:tc>
          <w:tcPr>
            <w:tcW w:w="5000" w:type="pct"/>
            <w:gridSpan w:val="10"/>
            <w:tcBorders>
              <w:top w:val="single" w:sz="4" w:space="0" w:color="auto"/>
              <w:left w:val="single" w:sz="4" w:space="0" w:color="auto"/>
              <w:bottom w:val="single" w:sz="4" w:space="0" w:color="auto"/>
              <w:right w:val="single" w:sz="4" w:space="0" w:color="auto"/>
            </w:tcBorders>
          </w:tcPr>
          <w:p w14:paraId="3822BD1F" w14:textId="77777777" w:rsidR="003473AF" w:rsidRDefault="001F029C">
            <w:pPr>
              <w:tabs>
                <w:tab w:val="left" w:pos="0"/>
              </w:tabs>
            </w:pPr>
            <w:r>
              <w:rPr>
                <w:rFonts w:ascii="宋体" w:hAnsi="宋体" w:hint="eastAsia"/>
              </w:rPr>
              <w:t>投标总价：小写：（元）；大写：</w:t>
            </w:r>
            <w:r>
              <w:rPr>
                <w:rFonts w:hint="eastAsia"/>
              </w:rPr>
              <w:t>（圆）</w:t>
            </w:r>
          </w:p>
          <w:p w14:paraId="27BE2C99" w14:textId="77777777" w:rsidR="003473AF" w:rsidRDefault="001F029C">
            <w:pPr>
              <w:tabs>
                <w:tab w:val="left" w:pos="0"/>
              </w:tabs>
            </w:pPr>
            <w:r>
              <w:rPr>
                <w:rFonts w:hint="eastAsia"/>
              </w:rPr>
              <w:t>投标总价是投标货物及相关服务等全部费用的报价。</w:t>
            </w:r>
          </w:p>
        </w:tc>
      </w:tr>
      <w:tr w:rsidR="003473AF" w14:paraId="37892046" w14:textId="77777777">
        <w:trPr>
          <w:cantSplit/>
          <w:trHeight w:val="397"/>
          <w:jc w:val="center"/>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33A40CBB" w14:textId="77777777" w:rsidR="003473AF" w:rsidRDefault="001F029C">
            <w:pPr>
              <w:tabs>
                <w:tab w:val="left" w:pos="0"/>
              </w:tabs>
              <w:jc w:val="both"/>
              <w:rPr>
                <w:rFonts w:ascii="宋体" w:hAnsi="宋体" w:hint="eastAsia"/>
              </w:rPr>
            </w:pPr>
            <w:r>
              <w:rPr>
                <w:rFonts w:hint="eastAsia"/>
                <w:lang w:val="en-US"/>
              </w:rPr>
              <w:t>特别说明事项：</w:t>
            </w:r>
          </w:p>
        </w:tc>
      </w:tr>
    </w:tbl>
    <w:p w14:paraId="22A7FC11" w14:textId="77777777" w:rsidR="003473AF" w:rsidRDefault="003473AF">
      <w:pPr>
        <w:spacing w:line="360" w:lineRule="auto"/>
        <w:ind w:firstLineChars="200" w:firstLine="422"/>
        <w:jc w:val="center"/>
        <w:rPr>
          <w:rFonts w:ascii="宋体" w:hAnsi="宋体" w:hint="eastAsia"/>
          <w:b/>
          <w:bCs/>
          <w:lang w:val="en-US"/>
        </w:rPr>
      </w:pPr>
    </w:p>
    <w:p w14:paraId="217DDB77" w14:textId="77777777" w:rsidR="003473AF" w:rsidRDefault="001F029C">
      <w:pPr>
        <w:ind w:firstLineChars="3100" w:firstLine="6510"/>
        <w:rPr>
          <w:rFonts w:ascii="宋体" w:hAnsi="宋体" w:cs="宋体" w:hint="eastAsia"/>
          <w:lang w:val="en-US"/>
        </w:rPr>
      </w:pPr>
      <w:r>
        <w:rPr>
          <w:rFonts w:ascii="宋体" w:hAnsi="宋体" w:cs="宋体" w:hint="eastAsia"/>
          <w:lang w:val="en-US"/>
        </w:rPr>
        <w:t>投标人名称（公章）：</w:t>
      </w:r>
    </w:p>
    <w:p w14:paraId="74591C0D" w14:textId="77777777" w:rsidR="003473AF" w:rsidRDefault="001F029C">
      <w:pPr>
        <w:ind w:firstLineChars="3800" w:firstLine="7980"/>
        <w:rPr>
          <w:rFonts w:ascii="宋体" w:hAnsi="宋体" w:cs="宋体" w:hint="eastAsia"/>
          <w:lang w:val="en-US"/>
        </w:rPr>
      </w:pPr>
      <w:r>
        <w:rPr>
          <w:rFonts w:ascii="宋体" w:hAnsi="宋体" w:cs="宋体" w:hint="eastAsia"/>
          <w:lang w:val="en-US"/>
        </w:rPr>
        <w:t>日期：</w:t>
      </w:r>
    </w:p>
    <w:p w14:paraId="199604ED" w14:textId="77777777" w:rsidR="003473AF" w:rsidRDefault="003473AF">
      <w:pPr>
        <w:rPr>
          <w:rFonts w:ascii="宋体" w:hAnsi="宋体" w:cs="宋体" w:hint="eastAsia"/>
          <w:lang w:val="en-US"/>
        </w:rPr>
      </w:pPr>
    </w:p>
    <w:p w14:paraId="2B47C8A6" w14:textId="77777777" w:rsidR="003473AF" w:rsidRDefault="001F029C">
      <w:pPr>
        <w:rPr>
          <w:rFonts w:ascii="宋体" w:hAnsi="宋体" w:cs="宋体" w:hint="eastAsia"/>
          <w:lang w:val="en-US"/>
        </w:rPr>
      </w:pPr>
      <w:r>
        <w:rPr>
          <w:rFonts w:ascii="宋体" w:hAnsi="宋体" w:cs="宋体" w:hint="eastAsia"/>
          <w:lang w:val="en-US"/>
        </w:rPr>
        <w:t>注：除可填报项目外，任何实质性修改将被视为非实质性响应投标，从而导致该投标被拒绝。</w:t>
      </w:r>
    </w:p>
    <w:p w14:paraId="7BE945E4" w14:textId="77777777" w:rsidR="003473AF" w:rsidRDefault="001F029C" w:rsidP="00634E5C">
      <w:pPr>
        <w:pStyle w:val="2"/>
        <w:spacing w:before="120"/>
        <w:ind w:left="0" w:firstLine="0"/>
        <w:rPr>
          <w:color w:val="auto"/>
        </w:rPr>
      </w:pPr>
      <w:bookmarkStart w:id="258" w:name="_Toc209421926"/>
      <w:bookmarkStart w:id="259" w:name="_Toc16531428"/>
      <w:bookmarkStart w:id="260" w:name="_Toc4225"/>
      <w:bookmarkStart w:id="261" w:name="_Toc16531202"/>
      <w:bookmarkStart w:id="262" w:name="_Toc30031"/>
      <w:bookmarkStart w:id="263" w:name="_Toc22687"/>
      <w:bookmarkStart w:id="264" w:name="_Toc2814"/>
      <w:bookmarkStart w:id="265" w:name="_Toc209620490"/>
      <w:bookmarkStart w:id="266" w:name="_Ref462505473"/>
      <w:r>
        <w:rPr>
          <w:color w:val="auto"/>
        </w:rPr>
        <w:t>*</w:t>
      </w:r>
      <w:r>
        <w:rPr>
          <w:color w:val="auto"/>
        </w:rPr>
        <w:t>投标货物技术规范偏离表</w:t>
      </w:r>
      <w:bookmarkEnd w:id="258"/>
      <w:bookmarkEnd w:id="259"/>
      <w:bookmarkEnd w:id="260"/>
      <w:bookmarkEnd w:id="261"/>
      <w:bookmarkEnd w:id="262"/>
      <w:bookmarkEnd w:id="263"/>
      <w:bookmarkEnd w:id="264"/>
      <w:bookmarkEnd w:id="265"/>
    </w:p>
    <w:p w14:paraId="3F2B47DF" w14:textId="77777777" w:rsidR="003473AF" w:rsidRDefault="001F029C">
      <w:pPr>
        <w:ind w:firstLineChars="200" w:firstLine="420"/>
        <w:rPr>
          <w:lang w:val="en-US"/>
        </w:rPr>
      </w:pPr>
      <w:r>
        <w:rPr>
          <w:lang w:val="en-US"/>
        </w:rPr>
        <w:t>项目名称：</w:t>
      </w:r>
    </w:p>
    <w:p w14:paraId="7A70FC37" w14:textId="77777777" w:rsidR="003473AF" w:rsidRDefault="001F029C">
      <w:pPr>
        <w:ind w:firstLineChars="200" w:firstLine="420"/>
        <w:rPr>
          <w:lang w:val="en-US"/>
        </w:rPr>
      </w:pPr>
      <w:r>
        <w:rPr>
          <w:lang w:val="en-US"/>
        </w:rPr>
        <w:t>项目编号：</w:t>
      </w:r>
    </w:p>
    <w:p w14:paraId="5B88D1C0" w14:textId="77777777" w:rsidR="003473AF" w:rsidRDefault="001F029C">
      <w:pPr>
        <w:ind w:firstLineChars="200" w:firstLine="420"/>
        <w:rPr>
          <w:lang w:val="en-US"/>
        </w:rPr>
      </w:pPr>
      <w:r>
        <w:rPr>
          <w:lang w:val="en-US"/>
        </w:rPr>
        <w:t>投标人名称：</w:t>
      </w:r>
    </w:p>
    <w:p w14:paraId="2AE391B0" w14:textId="77777777" w:rsidR="003473AF" w:rsidRDefault="001F029C">
      <w:pPr>
        <w:ind w:firstLineChars="200" w:firstLine="420"/>
        <w:rPr>
          <w:lang w:val="en-US"/>
        </w:rPr>
      </w:pPr>
      <w:r>
        <w:rPr>
          <w:rFonts w:hint="eastAsia"/>
          <w:lang w:val="en-US"/>
        </w:rPr>
        <w:t>包号：</w:t>
      </w:r>
    </w:p>
    <w:p w14:paraId="7758C5BB" w14:textId="77777777" w:rsidR="003473AF" w:rsidRDefault="003473AF">
      <w:pPr>
        <w:pStyle w:val="18"/>
        <w:spacing w:after="120"/>
        <w:rPr>
          <w:color w:val="auto"/>
        </w:rPr>
      </w:pPr>
    </w:p>
    <w:tbl>
      <w:tblPr>
        <w:tblpPr w:leftFromText="180" w:rightFromText="180" w:vertAnchor="text" w:horzAnchor="page" w:tblpX="1437" w:tblpY="443"/>
        <w:tblOverlap w:val="never"/>
        <w:tblW w:w="0" w:type="auto"/>
        <w:tblLayout w:type="fixed"/>
        <w:tblCellMar>
          <w:left w:w="28" w:type="dxa"/>
          <w:right w:w="28" w:type="dxa"/>
        </w:tblCellMar>
        <w:tblLook w:val="04A0" w:firstRow="1" w:lastRow="0" w:firstColumn="1" w:lastColumn="0" w:noHBand="0" w:noVBand="1"/>
      </w:tblPr>
      <w:tblGrid>
        <w:gridCol w:w="993"/>
        <w:gridCol w:w="1754"/>
        <w:gridCol w:w="815"/>
        <w:gridCol w:w="1558"/>
        <w:gridCol w:w="1513"/>
        <w:gridCol w:w="1152"/>
        <w:gridCol w:w="1140"/>
      </w:tblGrid>
      <w:tr w:rsidR="003473AF" w14:paraId="539FAC74" w14:textId="77777777">
        <w:trPr>
          <w:trHeight w:val="567"/>
        </w:trPr>
        <w:tc>
          <w:tcPr>
            <w:tcW w:w="993" w:type="dxa"/>
            <w:tcBorders>
              <w:top w:val="single" w:sz="6" w:space="0" w:color="000000"/>
              <w:left w:val="single" w:sz="6" w:space="0" w:color="000000"/>
              <w:bottom w:val="single" w:sz="6" w:space="0" w:color="000000"/>
              <w:right w:val="single" w:sz="6" w:space="0" w:color="000000"/>
            </w:tcBorders>
            <w:vAlign w:val="center"/>
          </w:tcPr>
          <w:p w14:paraId="23A68B00" w14:textId="77777777" w:rsidR="003473AF" w:rsidRDefault="001F029C">
            <w:pPr>
              <w:tabs>
                <w:tab w:val="left" w:pos="0"/>
              </w:tabs>
              <w:spacing w:before="40" w:after="40" w:line="240" w:lineRule="exact"/>
              <w:jc w:val="center"/>
              <w:rPr>
                <w:rFonts w:eastAsia="黑体"/>
                <w:kern w:val="0"/>
                <w:lang w:val="en-US"/>
              </w:rPr>
            </w:pPr>
            <w:r>
              <w:rPr>
                <w:rFonts w:eastAsia="黑体"/>
                <w:kern w:val="0"/>
                <w:lang w:val="en-US"/>
              </w:rPr>
              <w:t>序号</w:t>
            </w:r>
          </w:p>
        </w:tc>
        <w:tc>
          <w:tcPr>
            <w:tcW w:w="1754" w:type="dxa"/>
            <w:tcBorders>
              <w:top w:val="single" w:sz="6" w:space="0" w:color="000000"/>
              <w:left w:val="nil"/>
              <w:bottom w:val="single" w:sz="6" w:space="0" w:color="000000"/>
              <w:right w:val="single" w:sz="6" w:space="0" w:color="000000"/>
            </w:tcBorders>
            <w:vAlign w:val="center"/>
          </w:tcPr>
          <w:p w14:paraId="472F406A" w14:textId="77777777" w:rsidR="003473AF" w:rsidRDefault="001F029C">
            <w:pPr>
              <w:tabs>
                <w:tab w:val="left" w:pos="0"/>
              </w:tabs>
              <w:spacing w:before="40" w:after="40" w:line="240" w:lineRule="exact"/>
              <w:jc w:val="center"/>
              <w:rPr>
                <w:rFonts w:eastAsia="黑体"/>
                <w:kern w:val="0"/>
                <w:lang w:val="en-US"/>
              </w:rPr>
            </w:pPr>
            <w:r>
              <w:rPr>
                <w:rFonts w:eastAsia="黑体" w:hint="eastAsia"/>
                <w:kern w:val="0"/>
                <w:lang w:val="en-US"/>
              </w:rPr>
              <w:t>产品</w:t>
            </w:r>
            <w:r>
              <w:rPr>
                <w:rFonts w:eastAsia="黑体"/>
                <w:kern w:val="0"/>
                <w:lang w:val="en-US"/>
              </w:rPr>
              <w:t>名称</w:t>
            </w:r>
          </w:p>
        </w:tc>
        <w:tc>
          <w:tcPr>
            <w:tcW w:w="815" w:type="dxa"/>
            <w:tcBorders>
              <w:top w:val="single" w:sz="6" w:space="0" w:color="000000"/>
              <w:left w:val="nil"/>
              <w:bottom w:val="single" w:sz="6" w:space="0" w:color="000000"/>
              <w:right w:val="single" w:sz="6" w:space="0" w:color="000000"/>
            </w:tcBorders>
            <w:vAlign w:val="center"/>
          </w:tcPr>
          <w:p w14:paraId="7AC6EBEF" w14:textId="77777777" w:rsidR="003473AF" w:rsidRDefault="001F029C">
            <w:pPr>
              <w:tabs>
                <w:tab w:val="left" w:pos="0"/>
              </w:tabs>
              <w:spacing w:before="40" w:after="40" w:line="240" w:lineRule="exact"/>
              <w:jc w:val="center"/>
              <w:rPr>
                <w:rFonts w:eastAsia="黑体"/>
                <w:kern w:val="0"/>
                <w:lang w:val="en-US"/>
              </w:rPr>
            </w:pPr>
            <w:r>
              <w:rPr>
                <w:rFonts w:eastAsia="黑体"/>
                <w:kern w:val="0"/>
                <w:lang w:val="en-US"/>
              </w:rPr>
              <w:t>招标文件技术</w:t>
            </w:r>
          </w:p>
          <w:p w14:paraId="3C563054" w14:textId="77777777" w:rsidR="003473AF" w:rsidRDefault="001F029C">
            <w:pPr>
              <w:tabs>
                <w:tab w:val="left" w:pos="0"/>
              </w:tabs>
              <w:spacing w:before="40" w:after="40" w:line="240" w:lineRule="exact"/>
              <w:jc w:val="center"/>
              <w:rPr>
                <w:rFonts w:eastAsia="黑体"/>
                <w:kern w:val="0"/>
                <w:lang w:val="en-US"/>
              </w:rPr>
            </w:pPr>
            <w:r>
              <w:rPr>
                <w:rFonts w:eastAsia="黑体"/>
                <w:kern w:val="0"/>
                <w:lang w:val="en-US"/>
              </w:rPr>
              <w:t>要求</w:t>
            </w:r>
          </w:p>
        </w:tc>
        <w:tc>
          <w:tcPr>
            <w:tcW w:w="1558" w:type="dxa"/>
            <w:tcBorders>
              <w:top w:val="single" w:sz="6" w:space="0" w:color="000000"/>
              <w:left w:val="nil"/>
              <w:bottom w:val="single" w:sz="6" w:space="0" w:color="000000"/>
              <w:right w:val="single" w:sz="4" w:space="0" w:color="auto"/>
            </w:tcBorders>
            <w:vAlign w:val="center"/>
          </w:tcPr>
          <w:p w14:paraId="5188CDC6" w14:textId="77777777" w:rsidR="003473AF" w:rsidRDefault="001F029C">
            <w:pPr>
              <w:tabs>
                <w:tab w:val="left" w:pos="0"/>
              </w:tabs>
              <w:spacing w:before="40" w:after="40" w:line="240" w:lineRule="exact"/>
              <w:jc w:val="center"/>
              <w:rPr>
                <w:rFonts w:eastAsia="黑体"/>
                <w:kern w:val="0"/>
                <w:lang w:val="en-US"/>
              </w:rPr>
            </w:pPr>
            <w:r>
              <w:rPr>
                <w:rFonts w:eastAsia="黑体"/>
                <w:kern w:val="0"/>
                <w:lang w:val="en-US"/>
              </w:rPr>
              <w:t>投标文件</w:t>
            </w:r>
          </w:p>
          <w:p w14:paraId="084AF4CF" w14:textId="77777777" w:rsidR="003473AF" w:rsidRDefault="001F029C">
            <w:pPr>
              <w:tabs>
                <w:tab w:val="left" w:pos="0"/>
              </w:tabs>
              <w:spacing w:before="40" w:after="40" w:line="240" w:lineRule="exact"/>
              <w:jc w:val="center"/>
              <w:rPr>
                <w:rFonts w:eastAsia="黑体"/>
                <w:kern w:val="0"/>
                <w:lang w:val="en-US"/>
              </w:rPr>
            </w:pPr>
            <w:r>
              <w:rPr>
                <w:rFonts w:eastAsia="黑体"/>
                <w:kern w:val="0"/>
                <w:lang w:val="en-US"/>
              </w:rPr>
              <w:t>应答</w:t>
            </w:r>
          </w:p>
        </w:tc>
        <w:tc>
          <w:tcPr>
            <w:tcW w:w="1513" w:type="dxa"/>
            <w:tcBorders>
              <w:top w:val="single" w:sz="6" w:space="0" w:color="000000"/>
              <w:left w:val="single" w:sz="4" w:space="0" w:color="auto"/>
              <w:bottom w:val="single" w:sz="6" w:space="0" w:color="000000"/>
              <w:right w:val="single" w:sz="6" w:space="0" w:color="000000"/>
            </w:tcBorders>
            <w:vAlign w:val="center"/>
          </w:tcPr>
          <w:p w14:paraId="3E9E4E70" w14:textId="77777777" w:rsidR="003473AF" w:rsidRDefault="001F029C">
            <w:pPr>
              <w:tabs>
                <w:tab w:val="left" w:pos="0"/>
              </w:tabs>
              <w:spacing w:before="40" w:after="40" w:line="240" w:lineRule="exact"/>
              <w:jc w:val="center"/>
              <w:rPr>
                <w:rFonts w:eastAsia="黑体"/>
                <w:kern w:val="0"/>
                <w:lang w:val="en-US"/>
              </w:rPr>
            </w:pPr>
            <w:r>
              <w:rPr>
                <w:rFonts w:eastAsia="黑体"/>
                <w:kern w:val="0"/>
                <w:lang w:val="en-US"/>
              </w:rPr>
              <w:t>偏离</w:t>
            </w:r>
            <w:r>
              <w:rPr>
                <w:rFonts w:eastAsia="黑体" w:hint="eastAsia"/>
                <w:kern w:val="0"/>
                <w:lang w:val="en-US"/>
              </w:rPr>
              <w:t>情况</w:t>
            </w:r>
          </w:p>
        </w:tc>
        <w:tc>
          <w:tcPr>
            <w:tcW w:w="1152" w:type="dxa"/>
            <w:tcBorders>
              <w:top w:val="single" w:sz="6" w:space="0" w:color="000000"/>
              <w:left w:val="nil"/>
              <w:bottom w:val="single" w:sz="6" w:space="0" w:color="000000"/>
              <w:right w:val="single" w:sz="6" w:space="0" w:color="000000"/>
            </w:tcBorders>
            <w:vAlign w:val="center"/>
          </w:tcPr>
          <w:p w14:paraId="5A340317" w14:textId="77777777" w:rsidR="003473AF" w:rsidRDefault="001F029C">
            <w:pPr>
              <w:tabs>
                <w:tab w:val="left" w:pos="0"/>
              </w:tabs>
              <w:spacing w:before="40" w:after="40" w:line="240" w:lineRule="exact"/>
              <w:jc w:val="center"/>
              <w:rPr>
                <w:rFonts w:eastAsia="黑体"/>
                <w:kern w:val="0"/>
                <w:lang w:val="en-US"/>
              </w:rPr>
            </w:pPr>
            <w:r>
              <w:rPr>
                <w:rFonts w:eastAsia="黑体" w:hint="eastAsia"/>
                <w:kern w:val="0"/>
                <w:lang w:val="en-US"/>
              </w:rPr>
              <w:t>证明材料所在页</w:t>
            </w:r>
          </w:p>
        </w:tc>
        <w:tc>
          <w:tcPr>
            <w:tcW w:w="1140" w:type="dxa"/>
            <w:tcBorders>
              <w:top w:val="single" w:sz="6" w:space="0" w:color="000000"/>
              <w:left w:val="nil"/>
              <w:bottom w:val="single" w:sz="6" w:space="0" w:color="000000"/>
              <w:right w:val="single" w:sz="6" w:space="0" w:color="000000"/>
            </w:tcBorders>
            <w:vAlign w:val="center"/>
          </w:tcPr>
          <w:p w14:paraId="1867727C" w14:textId="77777777" w:rsidR="003473AF" w:rsidRDefault="001F029C">
            <w:pPr>
              <w:tabs>
                <w:tab w:val="left" w:pos="0"/>
              </w:tabs>
              <w:spacing w:before="40" w:after="40" w:line="240" w:lineRule="exact"/>
              <w:jc w:val="center"/>
              <w:rPr>
                <w:rFonts w:eastAsia="黑体"/>
                <w:kern w:val="0"/>
                <w:lang w:val="en-US"/>
              </w:rPr>
            </w:pPr>
            <w:r>
              <w:rPr>
                <w:rFonts w:eastAsia="黑体"/>
                <w:kern w:val="0"/>
                <w:lang w:val="en-US"/>
              </w:rPr>
              <w:t>备注</w:t>
            </w:r>
          </w:p>
        </w:tc>
      </w:tr>
      <w:tr w:rsidR="003473AF" w14:paraId="594C6513" w14:textId="77777777">
        <w:trPr>
          <w:trHeight w:val="90"/>
        </w:trPr>
        <w:tc>
          <w:tcPr>
            <w:tcW w:w="993" w:type="dxa"/>
            <w:tcBorders>
              <w:top w:val="single" w:sz="6" w:space="0" w:color="000000"/>
              <w:left w:val="single" w:sz="6" w:space="0" w:color="000000"/>
              <w:bottom w:val="single" w:sz="6" w:space="0" w:color="000000"/>
              <w:right w:val="single" w:sz="6" w:space="0" w:color="000000"/>
            </w:tcBorders>
          </w:tcPr>
          <w:p w14:paraId="2FA7BAD4" w14:textId="77777777" w:rsidR="003473AF" w:rsidRDefault="001F029C">
            <w:pPr>
              <w:tabs>
                <w:tab w:val="left" w:pos="0"/>
              </w:tabs>
              <w:snapToGrid w:val="0"/>
              <w:jc w:val="center"/>
              <w:rPr>
                <w:lang w:val="en-US"/>
              </w:rPr>
            </w:pPr>
            <w:r>
              <w:rPr>
                <w:lang w:val="en-US"/>
              </w:rPr>
              <w:t>1</w:t>
            </w:r>
          </w:p>
        </w:tc>
        <w:tc>
          <w:tcPr>
            <w:tcW w:w="1754" w:type="dxa"/>
            <w:tcBorders>
              <w:top w:val="single" w:sz="6" w:space="0" w:color="000000"/>
              <w:left w:val="nil"/>
              <w:bottom w:val="single" w:sz="6" w:space="0" w:color="000000"/>
              <w:right w:val="single" w:sz="6" w:space="0" w:color="000000"/>
            </w:tcBorders>
          </w:tcPr>
          <w:p w14:paraId="50B724F1" w14:textId="77777777" w:rsidR="003473AF" w:rsidRDefault="003473AF">
            <w:pPr>
              <w:tabs>
                <w:tab w:val="left" w:pos="0"/>
              </w:tabs>
              <w:snapToGrid w:val="0"/>
              <w:rPr>
                <w:u w:val="single"/>
                <w:lang w:val="en-US"/>
              </w:rPr>
            </w:pPr>
          </w:p>
        </w:tc>
        <w:tc>
          <w:tcPr>
            <w:tcW w:w="815" w:type="dxa"/>
            <w:tcBorders>
              <w:top w:val="single" w:sz="6" w:space="0" w:color="000000"/>
              <w:left w:val="nil"/>
              <w:bottom w:val="single" w:sz="6" w:space="0" w:color="000000"/>
              <w:right w:val="single" w:sz="6" w:space="0" w:color="000000"/>
            </w:tcBorders>
          </w:tcPr>
          <w:p w14:paraId="1D1107CC" w14:textId="77777777" w:rsidR="003473AF" w:rsidRDefault="003473AF">
            <w:pPr>
              <w:tabs>
                <w:tab w:val="left" w:pos="0"/>
              </w:tabs>
              <w:snapToGrid w:val="0"/>
              <w:rPr>
                <w:u w:val="single"/>
                <w:lang w:val="en-US"/>
              </w:rPr>
            </w:pPr>
          </w:p>
        </w:tc>
        <w:tc>
          <w:tcPr>
            <w:tcW w:w="1558" w:type="dxa"/>
            <w:tcBorders>
              <w:top w:val="single" w:sz="6" w:space="0" w:color="000000"/>
              <w:left w:val="nil"/>
              <w:bottom w:val="single" w:sz="6" w:space="0" w:color="000000"/>
              <w:right w:val="single" w:sz="4" w:space="0" w:color="auto"/>
            </w:tcBorders>
          </w:tcPr>
          <w:p w14:paraId="3164D335" w14:textId="77777777" w:rsidR="003473AF" w:rsidRDefault="003473AF">
            <w:pPr>
              <w:tabs>
                <w:tab w:val="left" w:pos="0"/>
              </w:tabs>
              <w:snapToGrid w:val="0"/>
              <w:rPr>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040777A4" w14:textId="77777777" w:rsidR="003473AF" w:rsidRDefault="003473AF">
            <w:pPr>
              <w:tabs>
                <w:tab w:val="left" w:pos="0"/>
              </w:tabs>
              <w:snapToGrid w:val="0"/>
              <w:rPr>
                <w:u w:val="single"/>
                <w:lang w:val="en-US"/>
              </w:rPr>
            </w:pPr>
          </w:p>
        </w:tc>
        <w:tc>
          <w:tcPr>
            <w:tcW w:w="1152" w:type="dxa"/>
            <w:tcBorders>
              <w:top w:val="single" w:sz="6" w:space="0" w:color="000000"/>
              <w:left w:val="nil"/>
              <w:bottom w:val="single" w:sz="6" w:space="0" w:color="000000"/>
              <w:right w:val="single" w:sz="6" w:space="0" w:color="000000"/>
            </w:tcBorders>
          </w:tcPr>
          <w:p w14:paraId="2D858AD2" w14:textId="77777777" w:rsidR="003473AF" w:rsidRDefault="003473AF">
            <w:pPr>
              <w:tabs>
                <w:tab w:val="left" w:pos="0"/>
              </w:tabs>
              <w:snapToGrid w:val="0"/>
              <w:rPr>
                <w:u w:val="single"/>
                <w:lang w:val="en-US"/>
              </w:rPr>
            </w:pPr>
          </w:p>
        </w:tc>
        <w:tc>
          <w:tcPr>
            <w:tcW w:w="1140" w:type="dxa"/>
            <w:tcBorders>
              <w:top w:val="single" w:sz="6" w:space="0" w:color="000000"/>
              <w:left w:val="nil"/>
              <w:bottom w:val="single" w:sz="6" w:space="0" w:color="000000"/>
              <w:right w:val="single" w:sz="6" w:space="0" w:color="000000"/>
            </w:tcBorders>
          </w:tcPr>
          <w:p w14:paraId="772B75A0" w14:textId="77777777" w:rsidR="003473AF" w:rsidRDefault="003473AF">
            <w:pPr>
              <w:tabs>
                <w:tab w:val="left" w:pos="0"/>
              </w:tabs>
              <w:snapToGrid w:val="0"/>
              <w:rPr>
                <w:u w:val="single"/>
                <w:lang w:val="en-US"/>
              </w:rPr>
            </w:pPr>
          </w:p>
        </w:tc>
      </w:tr>
      <w:tr w:rsidR="003473AF" w14:paraId="7DBFF424" w14:textId="77777777">
        <w:tc>
          <w:tcPr>
            <w:tcW w:w="993" w:type="dxa"/>
            <w:tcBorders>
              <w:top w:val="single" w:sz="6" w:space="0" w:color="000000"/>
              <w:left w:val="single" w:sz="6" w:space="0" w:color="000000"/>
              <w:bottom w:val="single" w:sz="6" w:space="0" w:color="000000"/>
              <w:right w:val="single" w:sz="6" w:space="0" w:color="000000"/>
            </w:tcBorders>
          </w:tcPr>
          <w:p w14:paraId="62CE5DBF" w14:textId="77777777" w:rsidR="003473AF" w:rsidRDefault="001F029C">
            <w:pPr>
              <w:tabs>
                <w:tab w:val="left" w:pos="0"/>
              </w:tabs>
              <w:snapToGrid w:val="0"/>
              <w:jc w:val="center"/>
              <w:rPr>
                <w:lang w:val="en-US"/>
              </w:rPr>
            </w:pPr>
            <w:r>
              <w:rPr>
                <w:lang w:val="en-US"/>
              </w:rPr>
              <w:t>2</w:t>
            </w:r>
          </w:p>
        </w:tc>
        <w:tc>
          <w:tcPr>
            <w:tcW w:w="1754" w:type="dxa"/>
            <w:tcBorders>
              <w:top w:val="single" w:sz="6" w:space="0" w:color="000000"/>
              <w:left w:val="nil"/>
              <w:bottom w:val="single" w:sz="6" w:space="0" w:color="000000"/>
              <w:right w:val="single" w:sz="6" w:space="0" w:color="000000"/>
            </w:tcBorders>
          </w:tcPr>
          <w:p w14:paraId="21EF4C0B" w14:textId="77777777" w:rsidR="003473AF" w:rsidRDefault="003473AF">
            <w:pPr>
              <w:tabs>
                <w:tab w:val="left" w:pos="0"/>
              </w:tabs>
              <w:snapToGrid w:val="0"/>
              <w:rPr>
                <w:u w:val="single"/>
                <w:lang w:val="en-US"/>
              </w:rPr>
            </w:pPr>
          </w:p>
        </w:tc>
        <w:tc>
          <w:tcPr>
            <w:tcW w:w="815" w:type="dxa"/>
            <w:tcBorders>
              <w:top w:val="single" w:sz="6" w:space="0" w:color="000000"/>
              <w:left w:val="nil"/>
              <w:bottom w:val="single" w:sz="6" w:space="0" w:color="000000"/>
              <w:right w:val="single" w:sz="6" w:space="0" w:color="000000"/>
            </w:tcBorders>
          </w:tcPr>
          <w:p w14:paraId="74450BCC" w14:textId="77777777" w:rsidR="003473AF" w:rsidRDefault="003473AF">
            <w:pPr>
              <w:tabs>
                <w:tab w:val="left" w:pos="0"/>
              </w:tabs>
              <w:snapToGrid w:val="0"/>
              <w:rPr>
                <w:u w:val="single"/>
                <w:lang w:val="en-US"/>
              </w:rPr>
            </w:pPr>
          </w:p>
        </w:tc>
        <w:tc>
          <w:tcPr>
            <w:tcW w:w="1558" w:type="dxa"/>
            <w:tcBorders>
              <w:top w:val="single" w:sz="6" w:space="0" w:color="000000"/>
              <w:left w:val="nil"/>
              <w:bottom w:val="single" w:sz="6" w:space="0" w:color="000000"/>
              <w:right w:val="single" w:sz="4" w:space="0" w:color="auto"/>
            </w:tcBorders>
          </w:tcPr>
          <w:p w14:paraId="17E28E18" w14:textId="77777777" w:rsidR="003473AF" w:rsidRDefault="003473AF">
            <w:pPr>
              <w:tabs>
                <w:tab w:val="left" w:pos="0"/>
              </w:tabs>
              <w:snapToGrid w:val="0"/>
              <w:rPr>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6971E14B" w14:textId="77777777" w:rsidR="003473AF" w:rsidRDefault="003473AF">
            <w:pPr>
              <w:tabs>
                <w:tab w:val="left" w:pos="0"/>
              </w:tabs>
              <w:snapToGrid w:val="0"/>
              <w:rPr>
                <w:u w:val="single"/>
                <w:lang w:val="en-US"/>
              </w:rPr>
            </w:pPr>
          </w:p>
        </w:tc>
        <w:tc>
          <w:tcPr>
            <w:tcW w:w="1152" w:type="dxa"/>
            <w:tcBorders>
              <w:top w:val="single" w:sz="6" w:space="0" w:color="000000"/>
              <w:left w:val="nil"/>
              <w:bottom w:val="single" w:sz="6" w:space="0" w:color="000000"/>
              <w:right w:val="single" w:sz="6" w:space="0" w:color="000000"/>
            </w:tcBorders>
          </w:tcPr>
          <w:p w14:paraId="50DCEB63" w14:textId="77777777" w:rsidR="003473AF" w:rsidRDefault="003473AF">
            <w:pPr>
              <w:tabs>
                <w:tab w:val="left" w:pos="0"/>
              </w:tabs>
              <w:snapToGrid w:val="0"/>
              <w:rPr>
                <w:u w:val="single"/>
                <w:lang w:val="en-US"/>
              </w:rPr>
            </w:pPr>
          </w:p>
        </w:tc>
        <w:tc>
          <w:tcPr>
            <w:tcW w:w="1140" w:type="dxa"/>
            <w:tcBorders>
              <w:top w:val="single" w:sz="6" w:space="0" w:color="000000"/>
              <w:left w:val="nil"/>
              <w:bottom w:val="single" w:sz="6" w:space="0" w:color="000000"/>
              <w:right w:val="single" w:sz="6" w:space="0" w:color="000000"/>
            </w:tcBorders>
          </w:tcPr>
          <w:p w14:paraId="463F1972" w14:textId="77777777" w:rsidR="003473AF" w:rsidRDefault="003473AF">
            <w:pPr>
              <w:tabs>
                <w:tab w:val="left" w:pos="0"/>
              </w:tabs>
              <w:snapToGrid w:val="0"/>
              <w:rPr>
                <w:u w:val="single"/>
                <w:lang w:val="en-US"/>
              </w:rPr>
            </w:pPr>
          </w:p>
        </w:tc>
      </w:tr>
      <w:tr w:rsidR="003473AF" w14:paraId="660D0AEC" w14:textId="77777777">
        <w:trPr>
          <w:trHeight w:val="65"/>
        </w:trPr>
        <w:tc>
          <w:tcPr>
            <w:tcW w:w="993" w:type="dxa"/>
            <w:tcBorders>
              <w:top w:val="single" w:sz="6" w:space="0" w:color="000000"/>
              <w:left w:val="single" w:sz="6" w:space="0" w:color="000000"/>
              <w:bottom w:val="single" w:sz="6" w:space="0" w:color="000000"/>
              <w:right w:val="single" w:sz="6" w:space="0" w:color="000000"/>
            </w:tcBorders>
          </w:tcPr>
          <w:p w14:paraId="4805FF17" w14:textId="77777777" w:rsidR="003473AF" w:rsidRDefault="001F029C">
            <w:pPr>
              <w:tabs>
                <w:tab w:val="left" w:pos="0"/>
              </w:tabs>
              <w:snapToGrid w:val="0"/>
              <w:jc w:val="center"/>
              <w:rPr>
                <w:lang w:val="en-US"/>
              </w:rPr>
            </w:pPr>
            <w:r>
              <w:rPr>
                <w:lang w:val="en-US"/>
              </w:rPr>
              <w:t>……</w:t>
            </w:r>
          </w:p>
        </w:tc>
        <w:tc>
          <w:tcPr>
            <w:tcW w:w="1754" w:type="dxa"/>
            <w:tcBorders>
              <w:top w:val="single" w:sz="6" w:space="0" w:color="000000"/>
              <w:left w:val="nil"/>
              <w:bottom w:val="single" w:sz="6" w:space="0" w:color="000000"/>
              <w:right w:val="single" w:sz="6" w:space="0" w:color="000000"/>
            </w:tcBorders>
          </w:tcPr>
          <w:p w14:paraId="2917F27E" w14:textId="77777777" w:rsidR="003473AF" w:rsidRDefault="003473AF">
            <w:pPr>
              <w:tabs>
                <w:tab w:val="left" w:pos="0"/>
              </w:tabs>
              <w:snapToGrid w:val="0"/>
              <w:rPr>
                <w:u w:val="single"/>
                <w:lang w:val="en-US"/>
              </w:rPr>
            </w:pPr>
          </w:p>
        </w:tc>
        <w:tc>
          <w:tcPr>
            <w:tcW w:w="815" w:type="dxa"/>
            <w:tcBorders>
              <w:top w:val="single" w:sz="6" w:space="0" w:color="000000"/>
              <w:left w:val="nil"/>
              <w:bottom w:val="single" w:sz="6" w:space="0" w:color="000000"/>
              <w:right w:val="single" w:sz="6" w:space="0" w:color="000000"/>
            </w:tcBorders>
          </w:tcPr>
          <w:p w14:paraId="16BE9D26" w14:textId="77777777" w:rsidR="003473AF" w:rsidRDefault="003473AF">
            <w:pPr>
              <w:tabs>
                <w:tab w:val="left" w:pos="0"/>
              </w:tabs>
              <w:snapToGrid w:val="0"/>
              <w:rPr>
                <w:u w:val="single"/>
                <w:lang w:val="en-US"/>
              </w:rPr>
            </w:pPr>
          </w:p>
        </w:tc>
        <w:tc>
          <w:tcPr>
            <w:tcW w:w="1558" w:type="dxa"/>
            <w:tcBorders>
              <w:top w:val="single" w:sz="6" w:space="0" w:color="000000"/>
              <w:left w:val="nil"/>
              <w:bottom w:val="single" w:sz="6" w:space="0" w:color="000000"/>
              <w:right w:val="single" w:sz="4" w:space="0" w:color="auto"/>
            </w:tcBorders>
          </w:tcPr>
          <w:p w14:paraId="299F7853" w14:textId="77777777" w:rsidR="003473AF" w:rsidRDefault="003473AF">
            <w:pPr>
              <w:tabs>
                <w:tab w:val="left" w:pos="0"/>
              </w:tabs>
              <w:snapToGrid w:val="0"/>
              <w:rPr>
                <w:u w:val="single"/>
                <w:lang w:val="en-US"/>
              </w:rPr>
            </w:pPr>
          </w:p>
        </w:tc>
        <w:tc>
          <w:tcPr>
            <w:tcW w:w="1513" w:type="dxa"/>
            <w:tcBorders>
              <w:top w:val="single" w:sz="6" w:space="0" w:color="000000"/>
              <w:left w:val="single" w:sz="4" w:space="0" w:color="auto"/>
              <w:bottom w:val="single" w:sz="6" w:space="0" w:color="000000"/>
              <w:right w:val="single" w:sz="6" w:space="0" w:color="000000"/>
            </w:tcBorders>
          </w:tcPr>
          <w:p w14:paraId="65D7C07F" w14:textId="77777777" w:rsidR="003473AF" w:rsidRDefault="003473AF">
            <w:pPr>
              <w:tabs>
                <w:tab w:val="left" w:pos="0"/>
              </w:tabs>
              <w:snapToGrid w:val="0"/>
              <w:rPr>
                <w:u w:val="single"/>
                <w:lang w:val="en-US"/>
              </w:rPr>
            </w:pPr>
          </w:p>
        </w:tc>
        <w:tc>
          <w:tcPr>
            <w:tcW w:w="1152" w:type="dxa"/>
            <w:tcBorders>
              <w:top w:val="single" w:sz="6" w:space="0" w:color="000000"/>
              <w:left w:val="nil"/>
              <w:bottom w:val="single" w:sz="6" w:space="0" w:color="000000"/>
              <w:right w:val="single" w:sz="6" w:space="0" w:color="000000"/>
            </w:tcBorders>
          </w:tcPr>
          <w:p w14:paraId="2100B8C2" w14:textId="77777777" w:rsidR="003473AF" w:rsidRDefault="003473AF">
            <w:pPr>
              <w:tabs>
                <w:tab w:val="left" w:pos="0"/>
              </w:tabs>
              <w:snapToGrid w:val="0"/>
              <w:rPr>
                <w:u w:val="single"/>
                <w:lang w:val="en-US"/>
              </w:rPr>
            </w:pPr>
          </w:p>
        </w:tc>
        <w:tc>
          <w:tcPr>
            <w:tcW w:w="1140" w:type="dxa"/>
            <w:tcBorders>
              <w:top w:val="single" w:sz="6" w:space="0" w:color="000000"/>
              <w:left w:val="nil"/>
              <w:bottom w:val="single" w:sz="6" w:space="0" w:color="000000"/>
              <w:right w:val="single" w:sz="6" w:space="0" w:color="000000"/>
            </w:tcBorders>
          </w:tcPr>
          <w:p w14:paraId="33BC9E2E" w14:textId="77777777" w:rsidR="003473AF" w:rsidRDefault="003473AF">
            <w:pPr>
              <w:tabs>
                <w:tab w:val="left" w:pos="0"/>
              </w:tabs>
              <w:snapToGrid w:val="0"/>
              <w:rPr>
                <w:u w:val="single"/>
                <w:lang w:val="en-US"/>
              </w:rPr>
            </w:pPr>
          </w:p>
        </w:tc>
      </w:tr>
    </w:tbl>
    <w:p w14:paraId="1D68F320" w14:textId="77777777" w:rsidR="003473AF" w:rsidRDefault="001F029C">
      <w:pPr>
        <w:spacing w:line="360" w:lineRule="auto"/>
        <w:jc w:val="center"/>
        <w:rPr>
          <w:rFonts w:ascii="宋体" w:hAnsi="宋体" w:hint="eastAsia"/>
          <w:b/>
          <w:bCs/>
          <w:lang w:val="en-US"/>
        </w:rPr>
      </w:pPr>
      <w:r>
        <w:rPr>
          <w:rFonts w:ascii="宋体" w:hAnsi="宋体"/>
          <w:b/>
          <w:bCs/>
          <w:lang w:val="en-US"/>
        </w:rPr>
        <w:t>投标货物技术规范偏离表</w:t>
      </w:r>
    </w:p>
    <w:p w14:paraId="5E43E1F9" w14:textId="77777777" w:rsidR="003473AF" w:rsidRDefault="001F029C">
      <w:pPr>
        <w:ind w:firstLineChars="200" w:firstLine="420"/>
        <w:rPr>
          <w:lang w:val="en-US"/>
        </w:rPr>
      </w:pPr>
      <w:bookmarkStart w:id="267" w:name="_Toc29659"/>
      <w:bookmarkStart w:id="268" w:name="_Toc30490700"/>
      <w:bookmarkStart w:id="269" w:name="_Toc7375"/>
      <w:bookmarkStart w:id="270" w:name="_Toc6123"/>
      <w:bookmarkStart w:id="271" w:name="_Toc628"/>
      <w:bookmarkStart w:id="272" w:name="_Toc24112396"/>
      <w:r>
        <w:rPr>
          <w:lang w:val="en-US"/>
        </w:rPr>
        <w:t>说明：</w:t>
      </w:r>
    </w:p>
    <w:p w14:paraId="6D40F501" w14:textId="77777777" w:rsidR="003473AF" w:rsidRDefault="001F029C">
      <w:pPr>
        <w:ind w:firstLineChars="200" w:firstLine="420"/>
        <w:rPr>
          <w:lang w:val="en-US"/>
        </w:rPr>
      </w:pPr>
      <w:r>
        <w:rPr>
          <w:lang w:val="en-US"/>
        </w:rPr>
        <w:t>1</w:t>
      </w:r>
      <w:r>
        <w:rPr>
          <w:lang w:val="en-US"/>
        </w:rPr>
        <w:t>、投标人所提供的货物，应按照招标文件第五部分采购需求</w:t>
      </w:r>
      <w:r>
        <w:rPr>
          <w:lang w:val="en-US"/>
        </w:rPr>
        <w:t>-</w:t>
      </w:r>
      <w:r>
        <w:rPr>
          <w:lang w:val="en-US"/>
        </w:rPr>
        <w:t>技术要求中提出的指标要求逐项应答；</w:t>
      </w:r>
    </w:p>
    <w:p w14:paraId="7004289D" w14:textId="77777777" w:rsidR="003473AF" w:rsidRDefault="001F029C">
      <w:pPr>
        <w:ind w:firstLineChars="200" w:firstLine="420"/>
        <w:rPr>
          <w:lang w:val="en-US"/>
        </w:rPr>
      </w:pPr>
      <w:r>
        <w:rPr>
          <w:lang w:val="en-US"/>
        </w:rPr>
        <w:t>2</w:t>
      </w:r>
      <w:r>
        <w:rPr>
          <w:lang w:val="en-US"/>
        </w:rPr>
        <w:t>、</w:t>
      </w:r>
      <w:r>
        <w:rPr>
          <w:lang w:val="en-US"/>
        </w:rPr>
        <w:t>“</w:t>
      </w:r>
      <w:r>
        <w:rPr>
          <w:lang w:val="en-US"/>
        </w:rPr>
        <w:t>投标文件应答</w:t>
      </w:r>
      <w:r>
        <w:rPr>
          <w:lang w:val="en-US"/>
        </w:rPr>
        <w:t>”</w:t>
      </w:r>
      <w:proofErr w:type="gramStart"/>
      <w:r>
        <w:rPr>
          <w:lang w:val="en-US"/>
        </w:rPr>
        <w:t>栏应当</w:t>
      </w:r>
      <w:proofErr w:type="gramEnd"/>
      <w:r>
        <w:rPr>
          <w:lang w:val="en-US"/>
        </w:rPr>
        <w:t>填写投标具体参数；</w:t>
      </w:r>
    </w:p>
    <w:p w14:paraId="6A96F59C" w14:textId="77777777" w:rsidR="003473AF" w:rsidRDefault="001F029C">
      <w:pPr>
        <w:ind w:firstLineChars="200" w:firstLine="420"/>
        <w:rPr>
          <w:lang w:val="en-US"/>
        </w:rPr>
      </w:pPr>
      <w:r>
        <w:rPr>
          <w:lang w:val="en-US"/>
        </w:rPr>
        <w:t>3</w:t>
      </w:r>
      <w:r>
        <w:rPr>
          <w:lang w:val="en-US"/>
        </w:rPr>
        <w:t>、</w:t>
      </w:r>
      <w:r>
        <w:rPr>
          <w:lang w:val="en-US"/>
        </w:rPr>
        <w:t>“</w:t>
      </w:r>
      <w:r>
        <w:rPr>
          <w:lang w:val="en-US"/>
        </w:rPr>
        <w:t>偏离情况</w:t>
      </w:r>
      <w:r>
        <w:rPr>
          <w:lang w:val="en-US"/>
        </w:rPr>
        <w:t>”</w:t>
      </w:r>
      <w:proofErr w:type="gramStart"/>
      <w:r>
        <w:rPr>
          <w:lang w:val="en-US"/>
        </w:rPr>
        <w:t>栏只能</w:t>
      </w:r>
      <w:proofErr w:type="gramEnd"/>
      <w:r>
        <w:rPr>
          <w:lang w:val="en-US"/>
        </w:rPr>
        <w:t>填写</w:t>
      </w:r>
      <w:r>
        <w:rPr>
          <w:lang w:val="en-US"/>
        </w:rPr>
        <w:t>“</w:t>
      </w:r>
      <w:r>
        <w:rPr>
          <w:lang w:val="en-US"/>
        </w:rPr>
        <w:t>正</w:t>
      </w:r>
      <w:r>
        <w:rPr>
          <w:lang w:val="en-US"/>
        </w:rPr>
        <w:t>”</w:t>
      </w:r>
      <w:r>
        <w:rPr>
          <w:lang w:val="en-US"/>
        </w:rPr>
        <w:t>、</w:t>
      </w:r>
      <w:r>
        <w:rPr>
          <w:lang w:val="en-US"/>
        </w:rPr>
        <w:t>“</w:t>
      </w:r>
      <w:r>
        <w:rPr>
          <w:lang w:val="en-US"/>
        </w:rPr>
        <w:t>无</w:t>
      </w:r>
      <w:r>
        <w:rPr>
          <w:lang w:val="en-US"/>
        </w:rPr>
        <w:t>”</w:t>
      </w:r>
      <w:r>
        <w:rPr>
          <w:lang w:val="en-US"/>
        </w:rPr>
        <w:t>或</w:t>
      </w:r>
      <w:r>
        <w:rPr>
          <w:lang w:val="en-US"/>
        </w:rPr>
        <w:t>“</w:t>
      </w:r>
      <w:r>
        <w:rPr>
          <w:lang w:val="en-US"/>
        </w:rPr>
        <w:t>负</w:t>
      </w:r>
      <w:r>
        <w:rPr>
          <w:lang w:val="en-US"/>
        </w:rPr>
        <w:t>”</w:t>
      </w:r>
      <w:r>
        <w:rPr>
          <w:lang w:val="en-US"/>
        </w:rPr>
        <w:t>；</w:t>
      </w:r>
    </w:p>
    <w:p w14:paraId="3C595523" w14:textId="77777777" w:rsidR="003473AF" w:rsidRDefault="001F029C">
      <w:pPr>
        <w:ind w:firstLineChars="200" w:firstLine="420"/>
        <w:rPr>
          <w:lang w:val="en-US"/>
        </w:rPr>
      </w:pPr>
      <w:r>
        <w:rPr>
          <w:lang w:val="en-US"/>
        </w:rPr>
        <w:t>4</w:t>
      </w:r>
      <w:r>
        <w:rPr>
          <w:lang w:val="en-US"/>
        </w:rPr>
        <w:t>、实质性要求不允许有负偏离，若有任意一项实质性要求发生负偏离，投标被拒绝；</w:t>
      </w:r>
    </w:p>
    <w:p w14:paraId="4A23F608" w14:textId="77777777" w:rsidR="003473AF" w:rsidRDefault="001F029C">
      <w:pPr>
        <w:ind w:firstLineChars="200" w:firstLine="420"/>
        <w:rPr>
          <w:lang w:val="en-US"/>
        </w:rPr>
      </w:pPr>
      <w:r>
        <w:rPr>
          <w:lang w:val="en-US"/>
        </w:rPr>
        <w:t>5</w:t>
      </w:r>
      <w:r>
        <w:rPr>
          <w:lang w:val="en-US"/>
        </w:rPr>
        <w:t>、招标文件第五部分要求提供证明材料的，应按照要求附上相应证明材料，只填写</w:t>
      </w:r>
      <w:r>
        <w:rPr>
          <w:lang w:val="en-US"/>
        </w:rPr>
        <w:t>“</w:t>
      </w:r>
      <w:r>
        <w:rPr>
          <w:lang w:val="en-US"/>
        </w:rPr>
        <w:t>满足</w:t>
      </w:r>
      <w:r>
        <w:rPr>
          <w:lang w:val="en-US"/>
        </w:rPr>
        <w:t>”</w:t>
      </w:r>
      <w:r>
        <w:rPr>
          <w:lang w:val="en-US"/>
        </w:rPr>
        <w:t>而不能提供相关证明材料的或证明材料不符合要求的，不作为评审依据；</w:t>
      </w:r>
    </w:p>
    <w:p w14:paraId="60A27456" w14:textId="77777777" w:rsidR="003473AF" w:rsidRDefault="001F029C">
      <w:pPr>
        <w:ind w:firstLineChars="200" w:firstLine="420"/>
        <w:rPr>
          <w:lang w:val="en-US"/>
        </w:rPr>
      </w:pPr>
      <w:r>
        <w:rPr>
          <w:lang w:val="en-US"/>
        </w:rPr>
        <w:t>6</w:t>
      </w:r>
      <w:r>
        <w:rPr>
          <w:lang w:val="en-US"/>
        </w:rPr>
        <w:t>、除可填报项目外，任何实质性修改将被视为非实质性响应投标，从而导致该投标被拒绝。</w:t>
      </w:r>
    </w:p>
    <w:p w14:paraId="5355E281" w14:textId="77777777" w:rsidR="003473AF" w:rsidRDefault="001F029C">
      <w:pPr>
        <w:pStyle w:val="2"/>
        <w:spacing w:before="120"/>
        <w:rPr>
          <w:color w:val="auto"/>
        </w:rPr>
      </w:pPr>
      <w:bookmarkStart w:id="273" w:name="_Toc209421927"/>
      <w:bookmarkStart w:id="274" w:name="_Toc209620491"/>
      <w:r>
        <w:rPr>
          <w:rFonts w:hint="eastAsia"/>
          <w:color w:val="auto"/>
        </w:rPr>
        <w:lastRenderedPageBreak/>
        <w:t>*</w:t>
      </w:r>
      <w:r>
        <w:rPr>
          <w:rFonts w:hint="eastAsia"/>
          <w:color w:val="auto"/>
        </w:rPr>
        <w:t>投标人服务项目偏离表</w:t>
      </w:r>
      <w:bookmarkEnd w:id="267"/>
      <w:bookmarkEnd w:id="268"/>
      <w:bookmarkEnd w:id="269"/>
      <w:bookmarkEnd w:id="270"/>
      <w:bookmarkEnd w:id="273"/>
      <w:bookmarkEnd w:id="274"/>
    </w:p>
    <w:p w14:paraId="20DF51D9" w14:textId="77777777" w:rsidR="003473AF" w:rsidRDefault="001F029C">
      <w:pPr>
        <w:tabs>
          <w:tab w:val="left" w:pos="0"/>
        </w:tabs>
        <w:ind w:firstLineChars="200" w:firstLine="420"/>
      </w:pPr>
      <w:r>
        <w:t>项目名称：</w:t>
      </w:r>
    </w:p>
    <w:p w14:paraId="3253A349" w14:textId="77777777" w:rsidR="003473AF" w:rsidRDefault="001F029C">
      <w:pPr>
        <w:tabs>
          <w:tab w:val="left" w:pos="0"/>
        </w:tabs>
        <w:ind w:firstLineChars="200" w:firstLine="420"/>
      </w:pPr>
      <w:r>
        <w:t>项目编号：</w:t>
      </w:r>
    </w:p>
    <w:p w14:paraId="4DABFCDD" w14:textId="77777777" w:rsidR="003473AF" w:rsidRDefault="001F029C">
      <w:pPr>
        <w:tabs>
          <w:tab w:val="left" w:pos="0"/>
        </w:tabs>
        <w:ind w:firstLineChars="200" w:firstLine="420"/>
      </w:pPr>
      <w:r>
        <w:t>投标人名称：</w:t>
      </w:r>
    </w:p>
    <w:p w14:paraId="5A107FDA" w14:textId="77777777" w:rsidR="003473AF" w:rsidRDefault="001F029C">
      <w:pPr>
        <w:tabs>
          <w:tab w:val="left" w:pos="0"/>
        </w:tabs>
        <w:ind w:firstLineChars="200" w:firstLine="420"/>
      </w:pPr>
      <w:r>
        <w:t>包号：</w:t>
      </w:r>
    </w:p>
    <w:p w14:paraId="4605B8AB" w14:textId="77777777" w:rsidR="003473AF" w:rsidRDefault="003473AF">
      <w:pPr>
        <w:tabs>
          <w:tab w:val="left" w:pos="0"/>
        </w:tabs>
        <w:ind w:firstLineChars="200" w:firstLine="420"/>
      </w:pPr>
    </w:p>
    <w:tbl>
      <w:tblPr>
        <w:tblW w:w="7309" w:type="dxa"/>
        <w:jc w:val="center"/>
        <w:tblLayout w:type="fixed"/>
        <w:tblCellMar>
          <w:left w:w="28" w:type="dxa"/>
          <w:right w:w="28" w:type="dxa"/>
        </w:tblCellMar>
        <w:tblLook w:val="04A0" w:firstRow="1" w:lastRow="0" w:firstColumn="1" w:lastColumn="0" w:noHBand="0" w:noVBand="1"/>
      </w:tblPr>
      <w:tblGrid>
        <w:gridCol w:w="721"/>
        <w:gridCol w:w="1384"/>
        <w:gridCol w:w="1600"/>
        <w:gridCol w:w="1020"/>
        <w:gridCol w:w="1152"/>
        <w:gridCol w:w="1432"/>
      </w:tblGrid>
      <w:tr w:rsidR="003473AF" w14:paraId="6459B212" w14:textId="77777777">
        <w:trPr>
          <w:trHeight w:val="567"/>
          <w:jc w:val="center"/>
        </w:trPr>
        <w:tc>
          <w:tcPr>
            <w:tcW w:w="721" w:type="dxa"/>
            <w:tcBorders>
              <w:top w:val="single" w:sz="6" w:space="0" w:color="000000"/>
              <w:left w:val="single" w:sz="6" w:space="0" w:color="000000"/>
              <w:bottom w:val="single" w:sz="6" w:space="0" w:color="000000"/>
              <w:right w:val="single" w:sz="6" w:space="0" w:color="000000"/>
            </w:tcBorders>
            <w:vAlign w:val="center"/>
          </w:tcPr>
          <w:p w14:paraId="648A563B" w14:textId="77777777" w:rsidR="003473AF" w:rsidRDefault="001F029C">
            <w:pPr>
              <w:tabs>
                <w:tab w:val="left" w:pos="0"/>
              </w:tabs>
              <w:spacing w:before="40" w:after="40" w:line="240" w:lineRule="exact"/>
              <w:jc w:val="center"/>
              <w:rPr>
                <w:b/>
                <w:kern w:val="0"/>
                <w:lang w:val="en-US"/>
              </w:rPr>
            </w:pPr>
            <w:r>
              <w:rPr>
                <w:b/>
                <w:kern w:val="0"/>
                <w:lang w:val="en-US"/>
              </w:rPr>
              <w:t>序号</w:t>
            </w:r>
          </w:p>
        </w:tc>
        <w:tc>
          <w:tcPr>
            <w:tcW w:w="1384" w:type="dxa"/>
            <w:tcBorders>
              <w:top w:val="single" w:sz="6" w:space="0" w:color="000000"/>
              <w:left w:val="nil"/>
              <w:bottom w:val="single" w:sz="6" w:space="0" w:color="000000"/>
              <w:right w:val="single" w:sz="6" w:space="0" w:color="000000"/>
            </w:tcBorders>
            <w:vAlign w:val="center"/>
          </w:tcPr>
          <w:p w14:paraId="2A1AF4AB" w14:textId="77777777" w:rsidR="003473AF" w:rsidRDefault="001F029C">
            <w:pPr>
              <w:tabs>
                <w:tab w:val="left" w:pos="0"/>
              </w:tabs>
              <w:spacing w:before="40" w:after="40" w:line="240" w:lineRule="exact"/>
              <w:jc w:val="center"/>
              <w:rPr>
                <w:b/>
                <w:kern w:val="0"/>
                <w:lang w:val="en-US"/>
              </w:rPr>
            </w:pPr>
            <w:r>
              <w:rPr>
                <w:b/>
                <w:kern w:val="0"/>
                <w:lang w:val="en-US"/>
              </w:rPr>
              <w:t>招标文件要求</w:t>
            </w:r>
          </w:p>
        </w:tc>
        <w:tc>
          <w:tcPr>
            <w:tcW w:w="1600" w:type="dxa"/>
            <w:tcBorders>
              <w:top w:val="single" w:sz="6" w:space="0" w:color="000000"/>
              <w:left w:val="nil"/>
              <w:bottom w:val="single" w:sz="6" w:space="0" w:color="000000"/>
              <w:right w:val="single" w:sz="4" w:space="0" w:color="auto"/>
            </w:tcBorders>
            <w:vAlign w:val="center"/>
          </w:tcPr>
          <w:p w14:paraId="672918CA" w14:textId="77777777" w:rsidR="003473AF" w:rsidRDefault="001F029C">
            <w:pPr>
              <w:tabs>
                <w:tab w:val="left" w:pos="0"/>
              </w:tabs>
              <w:spacing w:before="40" w:after="40" w:line="240" w:lineRule="exact"/>
              <w:rPr>
                <w:b/>
                <w:kern w:val="0"/>
                <w:lang w:val="en-US"/>
              </w:rPr>
            </w:pPr>
            <w:r>
              <w:rPr>
                <w:b/>
                <w:kern w:val="0"/>
                <w:lang w:val="en-US"/>
              </w:rPr>
              <w:t>投标文件的应答</w:t>
            </w:r>
          </w:p>
        </w:tc>
        <w:tc>
          <w:tcPr>
            <w:tcW w:w="1020" w:type="dxa"/>
            <w:tcBorders>
              <w:top w:val="single" w:sz="6" w:space="0" w:color="000000"/>
              <w:left w:val="nil"/>
              <w:bottom w:val="single" w:sz="6" w:space="0" w:color="000000"/>
              <w:right w:val="single" w:sz="6" w:space="0" w:color="000000"/>
            </w:tcBorders>
            <w:vAlign w:val="center"/>
          </w:tcPr>
          <w:p w14:paraId="2EA8E0F7" w14:textId="77777777" w:rsidR="003473AF" w:rsidRDefault="001F029C">
            <w:pPr>
              <w:tabs>
                <w:tab w:val="left" w:pos="0"/>
              </w:tabs>
              <w:spacing w:before="40" w:after="40" w:line="240" w:lineRule="exact"/>
              <w:jc w:val="center"/>
              <w:rPr>
                <w:b/>
                <w:kern w:val="0"/>
                <w:lang w:val="en-US"/>
              </w:rPr>
            </w:pPr>
            <w:r>
              <w:rPr>
                <w:b/>
                <w:kern w:val="0"/>
                <w:lang w:val="en-US"/>
              </w:rPr>
              <w:t>偏离情况</w:t>
            </w:r>
          </w:p>
        </w:tc>
        <w:tc>
          <w:tcPr>
            <w:tcW w:w="1152" w:type="dxa"/>
            <w:tcBorders>
              <w:top w:val="single" w:sz="6" w:space="0" w:color="000000"/>
              <w:left w:val="nil"/>
              <w:bottom w:val="single" w:sz="6" w:space="0" w:color="000000"/>
              <w:right w:val="single" w:sz="6" w:space="0" w:color="000000"/>
            </w:tcBorders>
            <w:vAlign w:val="center"/>
          </w:tcPr>
          <w:p w14:paraId="1FCB2692" w14:textId="77777777" w:rsidR="003473AF" w:rsidRDefault="001F029C">
            <w:pPr>
              <w:tabs>
                <w:tab w:val="left" w:pos="0"/>
              </w:tabs>
              <w:spacing w:before="40" w:after="40" w:line="240" w:lineRule="exact"/>
              <w:jc w:val="center"/>
              <w:rPr>
                <w:b/>
                <w:kern w:val="0"/>
                <w:lang w:val="en-US"/>
              </w:rPr>
            </w:pPr>
            <w:r>
              <w:rPr>
                <w:rFonts w:ascii="黑体" w:eastAsia="黑体" w:hAnsi="黑体" w:hint="eastAsia"/>
                <w:kern w:val="0"/>
              </w:rPr>
              <w:t>证明材料所在页</w:t>
            </w:r>
          </w:p>
        </w:tc>
        <w:tc>
          <w:tcPr>
            <w:tcW w:w="1432" w:type="dxa"/>
            <w:tcBorders>
              <w:top w:val="single" w:sz="6" w:space="0" w:color="000000"/>
              <w:left w:val="nil"/>
              <w:bottom w:val="single" w:sz="6" w:space="0" w:color="000000"/>
              <w:right w:val="single" w:sz="6" w:space="0" w:color="000000"/>
            </w:tcBorders>
            <w:vAlign w:val="center"/>
          </w:tcPr>
          <w:p w14:paraId="4F93636A" w14:textId="77777777" w:rsidR="003473AF" w:rsidRDefault="001F029C">
            <w:pPr>
              <w:tabs>
                <w:tab w:val="left" w:pos="0"/>
              </w:tabs>
              <w:spacing w:before="40" w:after="40" w:line="240" w:lineRule="exact"/>
              <w:jc w:val="center"/>
              <w:rPr>
                <w:b/>
                <w:kern w:val="0"/>
                <w:lang w:val="en-US"/>
              </w:rPr>
            </w:pPr>
            <w:r>
              <w:rPr>
                <w:rFonts w:ascii="黑体" w:eastAsia="黑体" w:hAnsi="黑体" w:hint="eastAsia"/>
                <w:kern w:val="0"/>
              </w:rPr>
              <w:t>备注</w:t>
            </w:r>
          </w:p>
        </w:tc>
      </w:tr>
      <w:tr w:rsidR="003473AF" w14:paraId="3519DF04" w14:textId="77777777">
        <w:trPr>
          <w:trHeight w:val="90"/>
          <w:jc w:val="center"/>
        </w:trPr>
        <w:tc>
          <w:tcPr>
            <w:tcW w:w="721" w:type="dxa"/>
            <w:tcBorders>
              <w:top w:val="single" w:sz="6" w:space="0" w:color="000000"/>
              <w:left w:val="single" w:sz="6" w:space="0" w:color="000000"/>
              <w:bottom w:val="single" w:sz="6" w:space="0" w:color="000000"/>
              <w:right w:val="single" w:sz="6" w:space="0" w:color="000000"/>
            </w:tcBorders>
          </w:tcPr>
          <w:p w14:paraId="60115133" w14:textId="77777777" w:rsidR="003473AF" w:rsidRDefault="001F029C">
            <w:pPr>
              <w:tabs>
                <w:tab w:val="left" w:pos="0"/>
              </w:tabs>
              <w:snapToGrid w:val="0"/>
              <w:jc w:val="center"/>
              <w:rPr>
                <w:lang w:val="en-US"/>
              </w:rPr>
            </w:pPr>
            <w:r>
              <w:rPr>
                <w:lang w:val="en-US"/>
              </w:rPr>
              <w:t>1</w:t>
            </w:r>
          </w:p>
        </w:tc>
        <w:tc>
          <w:tcPr>
            <w:tcW w:w="1384" w:type="dxa"/>
            <w:tcBorders>
              <w:top w:val="single" w:sz="6" w:space="0" w:color="000000"/>
              <w:left w:val="nil"/>
              <w:bottom w:val="single" w:sz="6" w:space="0" w:color="000000"/>
              <w:right w:val="single" w:sz="6" w:space="0" w:color="000000"/>
            </w:tcBorders>
          </w:tcPr>
          <w:p w14:paraId="13650A9D" w14:textId="77777777" w:rsidR="003473AF" w:rsidRDefault="003473AF">
            <w:pPr>
              <w:tabs>
                <w:tab w:val="left" w:pos="0"/>
              </w:tabs>
              <w:snapToGrid w:val="0"/>
              <w:rPr>
                <w:u w:val="single"/>
                <w:lang w:val="en-US"/>
              </w:rPr>
            </w:pPr>
          </w:p>
        </w:tc>
        <w:tc>
          <w:tcPr>
            <w:tcW w:w="1600" w:type="dxa"/>
            <w:tcBorders>
              <w:top w:val="single" w:sz="6" w:space="0" w:color="000000"/>
              <w:left w:val="nil"/>
              <w:bottom w:val="single" w:sz="6" w:space="0" w:color="000000"/>
              <w:right w:val="single" w:sz="4" w:space="0" w:color="auto"/>
            </w:tcBorders>
          </w:tcPr>
          <w:p w14:paraId="2654F0E5" w14:textId="77777777" w:rsidR="003473AF" w:rsidRDefault="003473AF">
            <w:pPr>
              <w:tabs>
                <w:tab w:val="left" w:pos="0"/>
              </w:tabs>
              <w:snapToGrid w:val="0"/>
              <w:rPr>
                <w:u w:val="single"/>
                <w:lang w:val="en-US"/>
              </w:rPr>
            </w:pPr>
          </w:p>
        </w:tc>
        <w:tc>
          <w:tcPr>
            <w:tcW w:w="1020" w:type="dxa"/>
            <w:tcBorders>
              <w:top w:val="single" w:sz="6" w:space="0" w:color="000000"/>
              <w:left w:val="nil"/>
              <w:bottom w:val="single" w:sz="6" w:space="0" w:color="000000"/>
              <w:right w:val="single" w:sz="6" w:space="0" w:color="000000"/>
            </w:tcBorders>
          </w:tcPr>
          <w:p w14:paraId="23AA3C16" w14:textId="77777777" w:rsidR="003473AF" w:rsidRDefault="003473AF">
            <w:pPr>
              <w:tabs>
                <w:tab w:val="left" w:pos="0"/>
              </w:tabs>
              <w:snapToGrid w:val="0"/>
              <w:rPr>
                <w:u w:val="single"/>
                <w:lang w:val="en-US"/>
              </w:rPr>
            </w:pPr>
          </w:p>
        </w:tc>
        <w:tc>
          <w:tcPr>
            <w:tcW w:w="1152" w:type="dxa"/>
            <w:tcBorders>
              <w:top w:val="single" w:sz="6" w:space="0" w:color="000000"/>
              <w:left w:val="nil"/>
              <w:bottom w:val="single" w:sz="6" w:space="0" w:color="000000"/>
              <w:right w:val="single" w:sz="6" w:space="0" w:color="000000"/>
            </w:tcBorders>
          </w:tcPr>
          <w:p w14:paraId="54CFE8FD" w14:textId="77777777" w:rsidR="003473AF" w:rsidRDefault="003473AF">
            <w:pPr>
              <w:tabs>
                <w:tab w:val="left" w:pos="0"/>
              </w:tabs>
              <w:snapToGrid w:val="0"/>
              <w:rPr>
                <w:u w:val="single"/>
                <w:lang w:val="en-US"/>
              </w:rPr>
            </w:pPr>
          </w:p>
        </w:tc>
        <w:tc>
          <w:tcPr>
            <w:tcW w:w="1432" w:type="dxa"/>
            <w:tcBorders>
              <w:top w:val="single" w:sz="6" w:space="0" w:color="000000"/>
              <w:left w:val="nil"/>
              <w:bottom w:val="single" w:sz="6" w:space="0" w:color="000000"/>
              <w:right w:val="single" w:sz="6" w:space="0" w:color="000000"/>
            </w:tcBorders>
          </w:tcPr>
          <w:p w14:paraId="472A1950" w14:textId="77777777" w:rsidR="003473AF" w:rsidRDefault="003473AF">
            <w:pPr>
              <w:tabs>
                <w:tab w:val="left" w:pos="0"/>
              </w:tabs>
              <w:snapToGrid w:val="0"/>
              <w:rPr>
                <w:u w:val="single"/>
                <w:lang w:val="en-US"/>
              </w:rPr>
            </w:pPr>
          </w:p>
        </w:tc>
      </w:tr>
      <w:tr w:rsidR="003473AF" w14:paraId="38D4A195" w14:textId="77777777">
        <w:trPr>
          <w:jc w:val="center"/>
        </w:trPr>
        <w:tc>
          <w:tcPr>
            <w:tcW w:w="721" w:type="dxa"/>
            <w:tcBorders>
              <w:top w:val="single" w:sz="6" w:space="0" w:color="000000"/>
              <w:left w:val="single" w:sz="6" w:space="0" w:color="000000"/>
              <w:bottom w:val="single" w:sz="6" w:space="0" w:color="000000"/>
              <w:right w:val="single" w:sz="6" w:space="0" w:color="000000"/>
            </w:tcBorders>
          </w:tcPr>
          <w:p w14:paraId="3C8D64D6" w14:textId="77777777" w:rsidR="003473AF" w:rsidRDefault="001F029C">
            <w:pPr>
              <w:tabs>
                <w:tab w:val="left" w:pos="0"/>
              </w:tabs>
              <w:snapToGrid w:val="0"/>
              <w:jc w:val="center"/>
              <w:rPr>
                <w:lang w:val="en-US"/>
              </w:rPr>
            </w:pPr>
            <w:r>
              <w:rPr>
                <w:lang w:val="en-US"/>
              </w:rPr>
              <w:t>2</w:t>
            </w:r>
          </w:p>
        </w:tc>
        <w:tc>
          <w:tcPr>
            <w:tcW w:w="1384" w:type="dxa"/>
            <w:tcBorders>
              <w:top w:val="single" w:sz="6" w:space="0" w:color="000000"/>
              <w:left w:val="nil"/>
              <w:bottom w:val="single" w:sz="6" w:space="0" w:color="000000"/>
              <w:right w:val="single" w:sz="6" w:space="0" w:color="000000"/>
            </w:tcBorders>
          </w:tcPr>
          <w:p w14:paraId="17622B0E" w14:textId="77777777" w:rsidR="003473AF" w:rsidRDefault="003473AF">
            <w:pPr>
              <w:tabs>
                <w:tab w:val="left" w:pos="0"/>
              </w:tabs>
              <w:snapToGrid w:val="0"/>
              <w:rPr>
                <w:u w:val="single"/>
                <w:lang w:val="en-US"/>
              </w:rPr>
            </w:pPr>
          </w:p>
        </w:tc>
        <w:tc>
          <w:tcPr>
            <w:tcW w:w="1600" w:type="dxa"/>
            <w:tcBorders>
              <w:top w:val="single" w:sz="6" w:space="0" w:color="000000"/>
              <w:left w:val="nil"/>
              <w:bottom w:val="single" w:sz="6" w:space="0" w:color="000000"/>
              <w:right w:val="single" w:sz="4" w:space="0" w:color="auto"/>
            </w:tcBorders>
          </w:tcPr>
          <w:p w14:paraId="2C1A6C3D" w14:textId="77777777" w:rsidR="003473AF" w:rsidRDefault="003473AF">
            <w:pPr>
              <w:tabs>
                <w:tab w:val="left" w:pos="0"/>
              </w:tabs>
              <w:snapToGrid w:val="0"/>
              <w:rPr>
                <w:u w:val="single"/>
                <w:lang w:val="en-US"/>
              </w:rPr>
            </w:pPr>
          </w:p>
        </w:tc>
        <w:tc>
          <w:tcPr>
            <w:tcW w:w="1020" w:type="dxa"/>
            <w:tcBorders>
              <w:top w:val="single" w:sz="6" w:space="0" w:color="000000"/>
              <w:left w:val="nil"/>
              <w:bottom w:val="single" w:sz="6" w:space="0" w:color="000000"/>
              <w:right w:val="single" w:sz="6" w:space="0" w:color="000000"/>
            </w:tcBorders>
          </w:tcPr>
          <w:p w14:paraId="0CB723D3" w14:textId="77777777" w:rsidR="003473AF" w:rsidRDefault="003473AF">
            <w:pPr>
              <w:tabs>
                <w:tab w:val="left" w:pos="0"/>
              </w:tabs>
              <w:snapToGrid w:val="0"/>
              <w:rPr>
                <w:u w:val="single"/>
                <w:lang w:val="en-US"/>
              </w:rPr>
            </w:pPr>
          </w:p>
        </w:tc>
        <w:tc>
          <w:tcPr>
            <w:tcW w:w="1152" w:type="dxa"/>
            <w:tcBorders>
              <w:top w:val="single" w:sz="6" w:space="0" w:color="000000"/>
              <w:left w:val="nil"/>
              <w:bottom w:val="single" w:sz="6" w:space="0" w:color="000000"/>
              <w:right w:val="single" w:sz="6" w:space="0" w:color="000000"/>
            </w:tcBorders>
          </w:tcPr>
          <w:p w14:paraId="68E609F3" w14:textId="77777777" w:rsidR="003473AF" w:rsidRDefault="003473AF">
            <w:pPr>
              <w:tabs>
                <w:tab w:val="left" w:pos="0"/>
              </w:tabs>
              <w:snapToGrid w:val="0"/>
              <w:rPr>
                <w:u w:val="single"/>
                <w:lang w:val="en-US"/>
              </w:rPr>
            </w:pPr>
          </w:p>
        </w:tc>
        <w:tc>
          <w:tcPr>
            <w:tcW w:w="1432" w:type="dxa"/>
            <w:tcBorders>
              <w:top w:val="single" w:sz="6" w:space="0" w:color="000000"/>
              <w:left w:val="nil"/>
              <w:bottom w:val="single" w:sz="6" w:space="0" w:color="000000"/>
              <w:right w:val="single" w:sz="6" w:space="0" w:color="000000"/>
            </w:tcBorders>
          </w:tcPr>
          <w:p w14:paraId="5C18A73C" w14:textId="77777777" w:rsidR="003473AF" w:rsidRDefault="003473AF">
            <w:pPr>
              <w:tabs>
                <w:tab w:val="left" w:pos="0"/>
              </w:tabs>
              <w:snapToGrid w:val="0"/>
              <w:rPr>
                <w:u w:val="single"/>
                <w:lang w:val="en-US"/>
              </w:rPr>
            </w:pPr>
          </w:p>
        </w:tc>
      </w:tr>
      <w:tr w:rsidR="003473AF" w14:paraId="1C792B05" w14:textId="77777777">
        <w:trPr>
          <w:trHeight w:val="65"/>
          <w:jc w:val="center"/>
        </w:trPr>
        <w:tc>
          <w:tcPr>
            <w:tcW w:w="721" w:type="dxa"/>
            <w:tcBorders>
              <w:top w:val="single" w:sz="6" w:space="0" w:color="000000"/>
              <w:left w:val="single" w:sz="6" w:space="0" w:color="000000"/>
              <w:bottom w:val="single" w:sz="6" w:space="0" w:color="000000"/>
              <w:right w:val="single" w:sz="6" w:space="0" w:color="000000"/>
            </w:tcBorders>
          </w:tcPr>
          <w:p w14:paraId="5047A379" w14:textId="77777777" w:rsidR="003473AF" w:rsidRDefault="001F029C">
            <w:pPr>
              <w:tabs>
                <w:tab w:val="left" w:pos="0"/>
              </w:tabs>
              <w:snapToGrid w:val="0"/>
              <w:jc w:val="center"/>
              <w:rPr>
                <w:lang w:val="en-US"/>
              </w:rPr>
            </w:pPr>
            <w:r>
              <w:rPr>
                <w:lang w:val="en-US"/>
              </w:rPr>
              <w:t>……</w:t>
            </w:r>
          </w:p>
        </w:tc>
        <w:tc>
          <w:tcPr>
            <w:tcW w:w="1384" w:type="dxa"/>
            <w:tcBorders>
              <w:top w:val="single" w:sz="6" w:space="0" w:color="000000"/>
              <w:left w:val="nil"/>
              <w:bottom w:val="single" w:sz="6" w:space="0" w:color="000000"/>
              <w:right w:val="single" w:sz="6" w:space="0" w:color="000000"/>
            </w:tcBorders>
          </w:tcPr>
          <w:p w14:paraId="67574AB2" w14:textId="77777777" w:rsidR="003473AF" w:rsidRDefault="003473AF">
            <w:pPr>
              <w:tabs>
                <w:tab w:val="left" w:pos="0"/>
              </w:tabs>
              <w:snapToGrid w:val="0"/>
              <w:rPr>
                <w:u w:val="single"/>
                <w:lang w:val="en-US"/>
              </w:rPr>
            </w:pPr>
          </w:p>
        </w:tc>
        <w:tc>
          <w:tcPr>
            <w:tcW w:w="1600" w:type="dxa"/>
            <w:tcBorders>
              <w:top w:val="single" w:sz="6" w:space="0" w:color="000000"/>
              <w:left w:val="nil"/>
              <w:bottom w:val="single" w:sz="6" w:space="0" w:color="000000"/>
              <w:right w:val="single" w:sz="4" w:space="0" w:color="auto"/>
            </w:tcBorders>
          </w:tcPr>
          <w:p w14:paraId="1AD98487" w14:textId="77777777" w:rsidR="003473AF" w:rsidRDefault="003473AF">
            <w:pPr>
              <w:tabs>
                <w:tab w:val="left" w:pos="0"/>
              </w:tabs>
              <w:snapToGrid w:val="0"/>
              <w:rPr>
                <w:u w:val="single"/>
                <w:lang w:val="en-US"/>
              </w:rPr>
            </w:pPr>
          </w:p>
        </w:tc>
        <w:tc>
          <w:tcPr>
            <w:tcW w:w="1020" w:type="dxa"/>
            <w:tcBorders>
              <w:top w:val="single" w:sz="6" w:space="0" w:color="000000"/>
              <w:left w:val="nil"/>
              <w:bottom w:val="single" w:sz="6" w:space="0" w:color="000000"/>
              <w:right w:val="single" w:sz="6" w:space="0" w:color="000000"/>
            </w:tcBorders>
          </w:tcPr>
          <w:p w14:paraId="25BDFE2B" w14:textId="77777777" w:rsidR="003473AF" w:rsidRDefault="003473AF">
            <w:pPr>
              <w:tabs>
                <w:tab w:val="left" w:pos="0"/>
              </w:tabs>
              <w:snapToGrid w:val="0"/>
              <w:rPr>
                <w:u w:val="single"/>
                <w:lang w:val="en-US"/>
              </w:rPr>
            </w:pPr>
          </w:p>
        </w:tc>
        <w:tc>
          <w:tcPr>
            <w:tcW w:w="1152" w:type="dxa"/>
            <w:tcBorders>
              <w:top w:val="single" w:sz="6" w:space="0" w:color="000000"/>
              <w:left w:val="nil"/>
              <w:bottom w:val="single" w:sz="6" w:space="0" w:color="000000"/>
              <w:right w:val="single" w:sz="6" w:space="0" w:color="000000"/>
            </w:tcBorders>
          </w:tcPr>
          <w:p w14:paraId="04CC8A45" w14:textId="77777777" w:rsidR="003473AF" w:rsidRDefault="003473AF">
            <w:pPr>
              <w:tabs>
                <w:tab w:val="left" w:pos="0"/>
              </w:tabs>
              <w:snapToGrid w:val="0"/>
              <w:rPr>
                <w:u w:val="single"/>
                <w:lang w:val="en-US"/>
              </w:rPr>
            </w:pPr>
          </w:p>
        </w:tc>
        <w:tc>
          <w:tcPr>
            <w:tcW w:w="1432" w:type="dxa"/>
            <w:tcBorders>
              <w:top w:val="single" w:sz="6" w:space="0" w:color="000000"/>
              <w:left w:val="nil"/>
              <w:bottom w:val="single" w:sz="6" w:space="0" w:color="000000"/>
              <w:right w:val="single" w:sz="6" w:space="0" w:color="000000"/>
            </w:tcBorders>
          </w:tcPr>
          <w:p w14:paraId="35E139F5" w14:textId="77777777" w:rsidR="003473AF" w:rsidRDefault="003473AF">
            <w:pPr>
              <w:tabs>
                <w:tab w:val="left" w:pos="0"/>
              </w:tabs>
              <w:snapToGrid w:val="0"/>
              <w:rPr>
                <w:u w:val="single"/>
                <w:lang w:val="en-US"/>
              </w:rPr>
            </w:pPr>
          </w:p>
        </w:tc>
      </w:tr>
    </w:tbl>
    <w:p w14:paraId="6F742F70" w14:textId="77777777" w:rsidR="003473AF" w:rsidRDefault="003473AF">
      <w:pPr>
        <w:tabs>
          <w:tab w:val="left" w:pos="0"/>
        </w:tabs>
        <w:spacing w:line="240" w:lineRule="exact"/>
      </w:pPr>
    </w:p>
    <w:p w14:paraId="574CC69C" w14:textId="77777777" w:rsidR="003473AF" w:rsidRDefault="001F029C">
      <w:pPr>
        <w:ind w:firstLineChars="200" w:firstLine="420"/>
        <w:rPr>
          <w:lang w:val="en-US"/>
        </w:rPr>
      </w:pPr>
      <w:bookmarkStart w:id="275" w:name="_Toc8270"/>
      <w:bookmarkStart w:id="276" w:name="_Toc28224"/>
      <w:bookmarkStart w:id="277" w:name="_Toc23980"/>
      <w:bookmarkEnd w:id="271"/>
      <w:bookmarkEnd w:id="272"/>
      <w:r>
        <w:rPr>
          <w:rFonts w:hint="eastAsia"/>
          <w:lang w:val="en-US"/>
        </w:rPr>
        <w:t>说明：</w:t>
      </w:r>
    </w:p>
    <w:p w14:paraId="376C304E" w14:textId="77777777" w:rsidR="003473AF" w:rsidRDefault="001F029C">
      <w:pPr>
        <w:ind w:firstLineChars="200" w:firstLine="420"/>
        <w:rPr>
          <w:lang w:val="en-US"/>
        </w:rPr>
      </w:pPr>
      <w:r>
        <w:rPr>
          <w:lang w:val="en-US"/>
        </w:rPr>
        <w:t>1</w:t>
      </w:r>
      <w:r>
        <w:rPr>
          <w:rFonts w:hint="eastAsia"/>
          <w:lang w:val="en-US"/>
        </w:rPr>
        <w:t>、投标人所提供的服务，应按照招标文件第五部分采购需求</w:t>
      </w:r>
      <w:r>
        <w:rPr>
          <w:lang w:val="en-US"/>
        </w:rPr>
        <w:t>-</w:t>
      </w:r>
      <w:r>
        <w:rPr>
          <w:rFonts w:hint="eastAsia"/>
          <w:lang w:val="en-US"/>
        </w:rPr>
        <w:t>服务要求中提出的要求逐项应答；</w:t>
      </w:r>
    </w:p>
    <w:p w14:paraId="4C85EDD0" w14:textId="77777777" w:rsidR="003473AF" w:rsidRDefault="001F029C">
      <w:pPr>
        <w:ind w:firstLineChars="200" w:firstLine="420"/>
        <w:rPr>
          <w:lang w:val="en-US"/>
        </w:rPr>
      </w:pPr>
      <w:r>
        <w:rPr>
          <w:lang w:val="en-US"/>
        </w:rPr>
        <w:t>2</w:t>
      </w:r>
      <w:r>
        <w:rPr>
          <w:rFonts w:hint="eastAsia"/>
          <w:lang w:val="en-US"/>
        </w:rPr>
        <w:t>、“投标文件应答”</w:t>
      </w:r>
      <w:proofErr w:type="gramStart"/>
      <w:r>
        <w:rPr>
          <w:rFonts w:hint="eastAsia"/>
          <w:lang w:val="en-US"/>
        </w:rPr>
        <w:t>栏应当</w:t>
      </w:r>
      <w:proofErr w:type="gramEnd"/>
      <w:r>
        <w:rPr>
          <w:rFonts w:hint="eastAsia"/>
          <w:lang w:val="en-US"/>
        </w:rPr>
        <w:t>填写提供的相应服务内容；如对招标文件服务内容提出合理建议或更改，可在偏离表中备注说明；</w:t>
      </w:r>
    </w:p>
    <w:p w14:paraId="4901175C" w14:textId="77777777" w:rsidR="003473AF" w:rsidRDefault="001F029C">
      <w:pPr>
        <w:ind w:firstLineChars="200" w:firstLine="420"/>
        <w:rPr>
          <w:lang w:val="en-US"/>
        </w:rPr>
      </w:pPr>
      <w:r>
        <w:rPr>
          <w:lang w:val="en-US"/>
        </w:rPr>
        <w:t>3</w:t>
      </w:r>
      <w:r>
        <w:rPr>
          <w:rFonts w:hint="eastAsia"/>
          <w:lang w:val="en-US"/>
        </w:rPr>
        <w:t>、“偏离情况”</w:t>
      </w:r>
      <w:proofErr w:type="gramStart"/>
      <w:r>
        <w:rPr>
          <w:rFonts w:hint="eastAsia"/>
          <w:lang w:val="en-US"/>
        </w:rPr>
        <w:t>栏只能</w:t>
      </w:r>
      <w:proofErr w:type="gramEnd"/>
      <w:r>
        <w:rPr>
          <w:rFonts w:hint="eastAsia"/>
          <w:lang w:val="en-US"/>
        </w:rPr>
        <w:t>填写“正”、“无”或“负”；</w:t>
      </w:r>
    </w:p>
    <w:p w14:paraId="49E9F33F" w14:textId="77777777" w:rsidR="003473AF" w:rsidRDefault="001F029C">
      <w:pPr>
        <w:ind w:firstLineChars="200" w:firstLine="420"/>
        <w:rPr>
          <w:lang w:val="en-US"/>
        </w:rPr>
      </w:pPr>
      <w:r>
        <w:rPr>
          <w:lang w:val="en-US"/>
        </w:rPr>
        <w:t>4</w:t>
      </w:r>
      <w:r>
        <w:rPr>
          <w:rFonts w:hint="eastAsia"/>
          <w:lang w:val="en-US"/>
        </w:rPr>
        <w:t>、实质性要求不允许有负偏离，若有任意一项实质性要求发生负偏离，投标被拒绝；</w:t>
      </w:r>
    </w:p>
    <w:p w14:paraId="2F259506" w14:textId="77777777" w:rsidR="003473AF" w:rsidRDefault="001F029C">
      <w:pPr>
        <w:ind w:firstLineChars="200" w:firstLine="420"/>
        <w:rPr>
          <w:lang w:val="en-US"/>
        </w:rPr>
      </w:pPr>
      <w:r>
        <w:rPr>
          <w:lang w:val="en-US"/>
        </w:rPr>
        <w:t>5</w:t>
      </w:r>
      <w:r>
        <w:rPr>
          <w:rFonts w:hint="eastAsia"/>
          <w:lang w:val="en-US"/>
        </w:rPr>
        <w:t>、招标文件第五部分要求提供证明材料的，应按照要求附上相应证明材料，只填写“满足”而不能提供相关证明材料的或证明材料不符合要求的，不作为评审依据；</w:t>
      </w:r>
    </w:p>
    <w:p w14:paraId="4FD2D88D" w14:textId="77777777" w:rsidR="003473AF" w:rsidRDefault="001F029C">
      <w:pPr>
        <w:ind w:firstLineChars="200" w:firstLine="420"/>
        <w:rPr>
          <w:lang w:val="en-US"/>
        </w:rPr>
      </w:pPr>
      <w:r>
        <w:rPr>
          <w:lang w:val="en-US"/>
        </w:rPr>
        <w:t>6</w:t>
      </w:r>
      <w:r>
        <w:rPr>
          <w:rFonts w:hint="eastAsia"/>
          <w:lang w:val="en-US"/>
        </w:rPr>
        <w:t>、除可填报项目外，任何实质性修改将被视为非实质性响应投标，从而导致该投标被拒绝。</w:t>
      </w:r>
    </w:p>
    <w:p w14:paraId="66CA7D1A" w14:textId="77777777" w:rsidR="003473AF" w:rsidRDefault="001F029C">
      <w:pPr>
        <w:pStyle w:val="2"/>
        <w:spacing w:before="120"/>
        <w:rPr>
          <w:color w:val="auto"/>
        </w:rPr>
      </w:pPr>
      <w:bookmarkStart w:id="278" w:name="_Toc209421928"/>
      <w:bookmarkStart w:id="279" w:name="_Toc209620492"/>
      <w:r>
        <w:rPr>
          <w:rFonts w:hint="eastAsia"/>
          <w:color w:val="auto"/>
          <w:lang w:val="en-US"/>
        </w:rPr>
        <w:t>检验报告</w:t>
      </w:r>
      <w:bookmarkEnd w:id="275"/>
      <w:bookmarkEnd w:id="278"/>
      <w:bookmarkEnd w:id="279"/>
    </w:p>
    <w:p w14:paraId="012E2D29" w14:textId="6745EB7B" w:rsidR="003473AF" w:rsidRPr="008D5797" w:rsidRDefault="001F029C" w:rsidP="008D5797">
      <w:pPr>
        <w:ind w:firstLineChars="200" w:firstLine="420"/>
        <w:rPr>
          <w:lang w:val="en-US"/>
        </w:rPr>
      </w:pPr>
      <w:r>
        <w:rPr>
          <w:rFonts w:hint="eastAsia"/>
          <w:lang w:val="en-US"/>
        </w:rPr>
        <w:t>按照采购需求</w:t>
      </w:r>
      <w:r>
        <w:rPr>
          <w:rFonts w:hint="eastAsia"/>
          <w:lang w:val="en-US"/>
        </w:rPr>
        <w:t>5.</w:t>
      </w:r>
      <w:r w:rsidR="008D5797">
        <w:rPr>
          <w:rFonts w:hint="eastAsia"/>
          <w:lang w:val="en-US"/>
        </w:rPr>
        <w:t>2</w:t>
      </w:r>
      <w:r>
        <w:rPr>
          <w:rFonts w:hint="eastAsia"/>
          <w:lang w:val="en-US"/>
        </w:rPr>
        <w:t>技术要求，所投产品技术要求中提及需要提供检验报告的，应提供</w:t>
      </w:r>
      <w:r w:rsidR="008D5797">
        <w:rPr>
          <w:rFonts w:hint="eastAsia"/>
        </w:rPr>
        <w:t>由具有国家认监委或省级</w:t>
      </w:r>
      <w:r w:rsidR="008D5797" w:rsidRPr="008D5797">
        <w:rPr>
          <w:rFonts w:hint="eastAsia"/>
          <w:lang w:val="en-US"/>
        </w:rPr>
        <w:t>市场</w:t>
      </w:r>
      <w:r w:rsidR="008D5797">
        <w:rPr>
          <w:rFonts w:hint="eastAsia"/>
        </w:rPr>
        <w:t>监督管理部门（</w:t>
      </w:r>
      <w:r w:rsidR="008D5797">
        <w:rPr>
          <w:rFonts w:hint="eastAsia"/>
        </w:rPr>
        <w:t>CMA</w:t>
      </w:r>
      <w:r w:rsidR="008D5797">
        <w:rPr>
          <w:rFonts w:hint="eastAsia"/>
        </w:rPr>
        <w:t>）或中国合格评定国家认可委员会（</w:t>
      </w:r>
      <w:r w:rsidR="008D5797">
        <w:rPr>
          <w:rFonts w:hint="eastAsia"/>
        </w:rPr>
        <w:t>CNAS</w:t>
      </w:r>
      <w:r w:rsidR="008D5797">
        <w:rPr>
          <w:rFonts w:hint="eastAsia"/>
        </w:rPr>
        <w:t>）资质认可的，且具有所检同类物资相关检验能力范围认可的检验检测机构（</w:t>
      </w:r>
      <w:r w:rsidR="008D5797">
        <w:rPr>
          <w:rFonts w:hint="eastAsia"/>
        </w:rPr>
        <w:t>http://cma.cnca.cn/cma/solr/tBzAbilitySearch/list</w:t>
      </w:r>
      <w:r w:rsidR="008D5797">
        <w:rPr>
          <w:rFonts w:hint="eastAsia"/>
        </w:rPr>
        <w:t>）出具的所投产品的合格检验报告</w:t>
      </w:r>
      <w:r w:rsidR="008D5797">
        <w:rPr>
          <w:rFonts w:hint="eastAsia"/>
        </w:rPr>
        <w:t>(</w:t>
      </w:r>
      <w:r w:rsidR="008D5797">
        <w:rPr>
          <w:rFonts w:hint="eastAsia"/>
        </w:rPr>
        <w:t>复印件加盖投标人公章</w:t>
      </w:r>
      <w:r w:rsidR="008D5797">
        <w:rPr>
          <w:rFonts w:hint="eastAsia"/>
        </w:rPr>
        <w:t>)</w:t>
      </w:r>
      <w:r w:rsidR="008D5797">
        <w:rPr>
          <w:rFonts w:hint="eastAsia"/>
          <w:lang w:val="en-US"/>
        </w:rPr>
        <w:t>.</w:t>
      </w:r>
    </w:p>
    <w:p w14:paraId="638721C9" w14:textId="77777777" w:rsidR="003473AF" w:rsidRDefault="001F029C">
      <w:pPr>
        <w:pStyle w:val="2"/>
        <w:spacing w:before="120"/>
        <w:rPr>
          <w:lang w:val="en-US"/>
        </w:rPr>
      </w:pPr>
      <w:bookmarkStart w:id="280" w:name="_Toc209421929"/>
      <w:bookmarkStart w:id="281" w:name="_Toc209620493"/>
      <w:bookmarkStart w:id="282" w:name="_Toc16435"/>
      <w:r>
        <w:rPr>
          <w:rFonts w:hint="eastAsia"/>
        </w:rPr>
        <w:t>*</w:t>
      </w:r>
      <w:r>
        <w:rPr>
          <w:rFonts w:hint="eastAsia"/>
          <w:lang w:val="en-US"/>
        </w:rPr>
        <w:t>服务部分实质性要求（承诺函）</w:t>
      </w:r>
      <w:bookmarkEnd w:id="280"/>
      <w:bookmarkEnd w:id="281"/>
    </w:p>
    <w:p w14:paraId="5227F615" w14:textId="77777777" w:rsidR="003473AF" w:rsidRDefault="001F029C" w:rsidP="008D5797">
      <w:pPr>
        <w:pStyle w:val="62"/>
        <w:rPr>
          <w:lang w:val="en-US"/>
        </w:rPr>
      </w:pPr>
      <w:r>
        <w:rPr>
          <w:rFonts w:hint="eastAsia"/>
          <w:lang w:val="en-US"/>
        </w:rPr>
        <w:t>提供相应的服务部分实质性要求承诺函加盖投标人公章。</w:t>
      </w:r>
    </w:p>
    <w:p w14:paraId="621875AB" w14:textId="77777777" w:rsidR="003473AF" w:rsidRDefault="001F029C">
      <w:pPr>
        <w:pStyle w:val="2"/>
        <w:spacing w:before="120"/>
        <w:rPr>
          <w:color w:val="auto"/>
        </w:rPr>
      </w:pPr>
      <w:bookmarkStart w:id="283" w:name="_Toc209421930"/>
      <w:bookmarkStart w:id="284" w:name="_Toc209620494"/>
      <w:bookmarkEnd w:id="276"/>
      <w:bookmarkEnd w:id="282"/>
      <w:r>
        <w:rPr>
          <w:rFonts w:hint="eastAsia"/>
          <w:color w:val="auto"/>
        </w:rPr>
        <w:t>相关材料</w:t>
      </w:r>
      <w:bookmarkEnd w:id="283"/>
      <w:bookmarkEnd w:id="284"/>
    </w:p>
    <w:p w14:paraId="5F670C7E" w14:textId="77777777" w:rsidR="003473AF" w:rsidRDefault="001F029C" w:rsidP="008D5797">
      <w:pPr>
        <w:pStyle w:val="62"/>
      </w:pPr>
      <w:r>
        <w:rPr>
          <w:rFonts w:hint="eastAsia"/>
          <w:lang w:val="en-US"/>
        </w:rPr>
        <w:t>按照采购需求结合评分部分，提供详细的相关材料；</w:t>
      </w:r>
    </w:p>
    <w:p w14:paraId="0F5722C8" w14:textId="77777777" w:rsidR="003473AF" w:rsidRDefault="001F029C">
      <w:pPr>
        <w:pStyle w:val="2"/>
        <w:spacing w:before="120"/>
        <w:rPr>
          <w:color w:val="auto"/>
        </w:rPr>
      </w:pPr>
      <w:bookmarkStart w:id="285" w:name="_Toc209421931"/>
      <w:bookmarkStart w:id="286" w:name="_Toc1844"/>
      <w:bookmarkStart w:id="287" w:name="_Toc13959"/>
      <w:bookmarkStart w:id="288" w:name="_Toc209620495"/>
      <w:r>
        <w:rPr>
          <w:rFonts w:hint="eastAsia"/>
          <w:color w:val="auto"/>
        </w:rPr>
        <w:t>自行编写的技术文件</w:t>
      </w:r>
      <w:r>
        <w:rPr>
          <w:rFonts w:hint="eastAsia"/>
          <w:color w:val="auto"/>
          <w:lang w:val="en-US"/>
        </w:rPr>
        <w:t>（加盖投标人公章）</w:t>
      </w:r>
      <w:bookmarkEnd w:id="285"/>
      <w:bookmarkEnd w:id="286"/>
      <w:bookmarkEnd w:id="287"/>
      <w:bookmarkEnd w:id="288"/>
    </w:p>
    <w:p w14:paraId="1CDE0071" w14:textId="77777777" w:rsidR="003473AF" w:rsidRDefault="001F029C" w:rsidP="008D5797">
      <w:pPr>
        <w:pStyle w:val="62"/>
      </w:pPr>
      <w:bookmarkStart w:id="289" w:name="_Toc23567"/>
      <w:bookmarkStart w:id="290" w:name="_Toc14779"/>
      <w:bookmarkStart w:id="291" w:name="_Ref462505475"/>
      <w:bookmarkStart w:id="292" w:name="_Toc16531434"/>
      <w:bookmarkStart w:id="293" w:name="_Toc16531208"/>
      <w:bookmarkStart w:id="294" w:name="_Toc18017"/>
      <w:bookmarkEnd w:id="266"/>
      <w:bookmarkEnd w:id="277"/>
      <w:r>
        <w:t>（</w:t>
      </w:r>
      <w:r>
        <w:t>1</w:t>
      </w:r>
      <w:r>
        <w:t>）货物主要技术指标和运行性能的详细描述；</w:t>
      </w:r>
    </w:p>
    <w:p w14:paraId="0BC3A1DB" w14:textId="77777777" w:rsidR="003473AF" w:rsidRDefault="001F029C" w:rsidP="008D5797">
      <w:pPr>
        <w:pStyle w:val="62"/>
      </w:pPr>
      <w:r>
        <w:t>（</w:t>
      </w:r>
      <w:r>
        <w:t>2</w:t>
      </w:r>
      <w:r>
        <w:t>）关键部件明细表（包括品牌、制造厂家名称和国别）；</w:t>
      </w:r>
    </w:p>
    <w:p w14:paraId="6B2507E0" w14:textId="77777777" w:rsidR="003473AF" w:rsidRDefault="001F029C" w:rsidP="008D5797">
      <w:pPr>
        <w:pStyle w:val="62"/>
      </w:pPr>
      <w:r>
        <w:t>（</w:t>
      </w:r>
      <w:r>
        <w:t>3</w:t>
      </w:r>
      <w:r>
        <w:t>）货物安装验收标准；</w:t>
      </w:r>
    </w:p>
    <w:p w14:paraId="06AC1ADC" w14:textId="77777777" w:rsidR="003473AF" w:rsidRDefault="001F029C">
      <w:pPr>
        <w:pStyle w:val="2"/>
        <w:spacing w:before="120"/>
        <w:rPr>
          <w:color w:val="auto"/>
        </w:rPr>
        <w:sectPr w:rsidR="003473AF">
          <w:headerReference w:type="default" r:id="rId23"/>
          <w:type w:val="continuous"/>
          <w:pgSz w:w="11907" w:h="16839"/>
          <w:pgMar w:top="1928" w:right="1531" w:bottom="1871" w:left="1531" w:header="1145" w:footer="709" w:gutter="0"/>
          <w:cols w:space="720"/>
          <w:docGrid w:linePitch="360"/>
        </w:sectPr>
      </w:pPr>
      <w:bookmarkStart w:id="295" w:name="_Toc209421932"/>
      <w:bookmarkStart w:id="296" w:name="_Toc3567"/>
      <w:bookmarkStart w:id="297" w:name="_Toc209620496"/>
      <w:r>
        <w:rPr>
          <w:color w:val="auto"/>
        </w:rPr>
        <w:t>与评审相关的其他技术文件</w:t>
      </w:r>
      <w:bookmarkEnd w:id="253"/>
      <w:bookmarkEnd w:id="289"/>
      <w:bookmarkEnd w:id="290"/>
      <w:bookmarkEnd w:id="291"/>
      <w:bookmarkEnd w:id="292"/>
      <w:bookmarkEnd w:id="293"/>
      <w:bookmarkEnd w:id="294"/>
      <w:bookmarkEnd w:id="295"/>
      <w:bookmarkEnd w:id="296"/>
      <w:bookmarkEnd w:id="297"/>
    </w:p>
    <w:p w14:paraId="138F0E6A" w14:textId="77777777" w:rsidR="003473AF" w:rsidRDefault="001F029C">
      <w:pPr>
        <w:pStyle w:val="1"/>
        <w:rPr>
          <w:color w:val="auto"/>
        </w:rPr>
      </w:pPr>
      <w:bookmarkStart w:id="298" w:name="_Toc16531435"/>
      <w:bookmarkStart w:id="299" w:name="_Toc24410"/>
      <w:bookmarkStart w:id="300" w:name="_Toc28543"/>
      <w:bookmarkStart w:id="301" w:name="_Toc24825"/>
      <w:bookmarkStart w:id="302" w:name="_Toc16531209"/>
      <w:bookmarkStart w:id="303" w:name="_Toc209421933"/>
      <w:bookmarkStart w:id="304" w:name="_Toc209620497"/>
      <w:r>
        <w:rPr>
          <w:color w:val="auto"/>
        </w:rPr>
        <w:lastRenderedPageBreak/>
        <w:t>附件</w:t>
      </w:r>
      <w:bookmarkEnd w:id="298"/>
      <w:bookmarkEnd w:id="299"/>
      <w:bookmarkEnd w:id="300"/>
      <w:bookmarkEnd w:id="301"/>
      <w:bookmarkEnd w:id="302"/>
      <w:bookmarkEnd w:id="303"/>
      <w:bookmarkEnd w:id="304"/>
    </w:p>
    <w:p w14:paraId="7228BD97" w14:textId="77777777" w:rsidR="003473AF" w:rsidRDefault="003473AF">
      <w:pPr>
        <w:tabs>
          <w:tab w:val="left" w:pos="0"/>
        </w:tabs>
        <w:snapToGrid w:val="0"/>
      </w:pPr>
    </w:p>
    <w:p w14:paraId="1FFE35D4" w14:textId="77777777" w:rsidR="003473AF" w:rsidRDefault="001F029C">
      <w:pPr>
        <w:spacing w:line="360" w:lineRule="exact"/>
        <w:jc w:val="center"/>
        <w:rPr>
          <w:rFonts w:ascii="宋体" w:hAnsi="宋体" w:cs="宋体" w:hint="eastAsia"/>
          <w:kern w:val="0"/>
          <w:sz w:val="24"/>
        </w:rPr>
      </w:pPr>
      <w:r>
        <w:rPr>
          <w:rFonts w:ascii="宋体" w:hAnsi="宋体" w:cs="宋体" w:hint="eastAsia"/>
          <w:kern w:val="0"/>
          <w:sz w:val="24"/>
          <w:lang w:val="en-US"/>
        </w:rPr>
        <w:t>报名</w:t>
      </w:r>
      <w:r>
        <w:rPr>
          <w:rFonts w:ascii="宋体" w:hAnsi="宋体" w:cs="宋体" w:hint="eastAsia"/>
          <w:kern w:val="0"/>
          <w:sz w:val="24"/>
        </w:rPr>
        <w:t>函</w:t>
      </w:r>
    </w:p>
    <w:p w14:paraId="7663D61C" w14:textId="77777777" w:rsidR="003473AF" w:rsidRDefault="001F029C">
      <w:pPr>
        <w:keepNext/>
        <w:keepLines/>
        <w:tabs>
          <w:tab w:val="left" w:pos="0"/>
        </w:tabs>
        <w:spacing w:line="360" w:lineRule="exact"/>
        <w:rPr>
          <w:color w:val="000000"/>
          <w:kern w:val="0"/>
        </w:rPr>
      </w:pPr>
      <w:r>
        <w:rPr>
          <w:color w:val="000000"/>
          <w:kern w:val="0"/>
        </w:rPr>
        <w:t>公安部警用装备采购中心：</w:t>
      </w:r>
    </w:p>
    <w:p w14:paraId="6F19F70A" w14:textId="77777777" w:rsidR="003473AF" w:rsidRDefault="001F029C">
      <w:pPr>
        <w:keepNext/>
        <w:keepLines/>
        <w:tabs>
          <w:tab w:val="left" w:pos="0"/>
        </w:tabs>
        <w:spacing w:line="360" w:lineRule="exact"/>
        <w:ind w:firstLineChars="200" w:firstLine="420"/>
        <w:rPr>
          <w:color w:val="000000"/>
          <w:kern w:val="0"/>
          <w:u w:val="single"/>
        </w:rPr>
      </w:pPr>
      <w:r>
        <w:rPr>
          <w:color w:val="000000"/>
          <w:kern w:val="0"/>
        </w:rPr>
        <w:t>我公司，确认于</w:t>
      </w:r>
      <w:r>
        <w:rPr>
          <w:color w:val="000000"/>
          <w:kern w:val="0"/>
          <w:u w:val="single"/>
          <w:lang w:val="en-US"/>
        </w:rPr>
        <w:t>xx</w:t>
      </w:r>
      <w:r>
        <w:rPr>
          <w:color w:val="000000"/>
          <w:kern w:val="0"/>
        </w:rPr>
        <w:t>年</w:t>
      </w:r>
      <w:r>
        <w:rPr>
          <w:color w:val="000000"/>
          <w:kern w:val="0"/>
          <w:u w:val="single"/>
          <w:lang w:val="en-US"/>
        </w:rPr>
        <w:t>xx</w:t>
      </w:r>
      <w:r>
        <w:rPr>
          <w:color w:val="000000"/>
          <w:kern w:val="0"/>
        </w:rPr>
        <w:t>月</w:t>
      </w:r>
      <w:r>
        <w:rPr>
          <w:color w:val="000000"/>
          <w:kern w:val="0"/>
          <w:u w:val="single"/>
          <w:lang w:val="en-US"/>
        </w:rPr>
        <w:t>xx</w:t>
      </w:r>
      <w:r>
        <w:rPr>
          <w:color w:val="000000"/>
          <w:kern w:val="0"/>
          <w:u w:val="single"/>
          <w:lang w:val="en-US"/>
        </w:rPr>
        <w:t>日</w:t>
      </w:r>
      <w:r>
        <w:rPr>
          <w:color w:val="000000"/>
          <w:kern w:val="0"/>
        </w:rPr>
        <w:t>参加贵中心组织的</w:t>
      </w:r>
      <w:r>
        <w:rPr>
          <w:color w:val="000000"/>
          <w:kern w:val="0"/>
          <w:lang w:val="en-US"/>
        </w:rPr>
        <w:t>_______</w:t>
      </w:r>
      <w:r>
        <w:rPr>
          <w:color w:val="000000"/>
          <w:kern w:val="0"/>
        </w:rPr>
        <w:t>采购项目（项目编号：）的第包，并承诺严格遵守采购文件的有关要求。如有变动，我公司将去函告知。联系人：</w:t>
      </w:r>
      <w:r>
        <w:rPr>
          <w:color w:val="000000"/>
          <w:kern w:val="0"/>
          <w:lang w:val="en-US"/>
        </w:rPr>
        <w:t>_______</w:t>
      </w:r>
      <w:r>
        <w:rPr>
          <w:color w:val="000000"/>
          <w:kern w:val="0"/>
        </w:rPr>
        <w:t>，联系电话：</w:t>
      </w:r>
      <w:r>
        <w:rPr>
          <w:color w:val="000000"/>
          <w:kern w:val="0"/>
          <w:lang w:val="en-US"/>
        </w:rPr>
        <w:t>_______</w:t>
      </w:r>
      <w:r>
        <w:rPr>
          <w:color w:val="000000"/>
          <w:kern w:val="0"/>
        </w:rPr>
        <w:t>。</w:t>
      </w:r>
    </w:p>
    <w:p w14:paraId="52273909" w14:textId="77777777" w:rsidR="003473AF" w:rsidRDefault="003473AF">
      <w:pPr>
        <w:keepNext/>
        <w:keepLines/>
        <w:tabs>
          <w:tab w:val="left" w:pos="0"/>
        </w:tabs>
        <w:spacing w:line="360" w:lineRule="exact"/>
        <w:ind w:firstLineChars="200" w:firstLine="420"/>
        <w:rPr>
          <w:color w:val="000000"/>
        </w:rPr>
      </w:pPr>
    </w:p>
    <w:p w14:paraId="45C3F898" w14:textId="77777777" w:rsidR="003473AF" w:rsidRDefault="003473AF">
      <w:pPr>
        <w:keepNext/>
        <w:keepLines/>
        <w:tabs>
          <w:tab w:val="left" w:pos="0"/>
        </w:tabs>
        <w:spacing w:line="360" w:lineRule="exact"/>
        <w:ind w:firstLineChars="200" w:firstLine="420"/>
        <w:rPr>
          <w:color w:val="000000"/>
        </w:rPr>
      </w:pPr>
    </w:p>
    <w:p w14:paraId="0A24AF65" w14:textId="77777777" w:rsidR="003473AF" w:rsidRDefault="003473AF">
      <w:pPr>
        <w:spacing w:line="360" w:lineRule="exact"/>
      </w:pPr>
    </w:p>
    <w:p w14:paraId="3C6976CE" w14:textId="77777777" w:rsidR="003473AF" w:rsidRDefault="001F029C">
      <w:pPr>
        <w:keepNext/>
        <w:keepLines/>
        <w:tabs>
          <w:tab w:val="left" w:pos="0"/>
        </w:tabs>
        <w:spacing w:line="360" w:lineRule="exact"/>
        <w:ind w:right="210"/>
        <w:jc w:val="right"/>
        <w:rPr>
          <w:color w:val="000000"/>
        </w:rPr>
      </w:pPr>
      <w:r>
        <w:rPr>
          <w:color w:val="000000"/>
        </w:rPr>
        <w:t>投标人名称（全称并加盖公章）：</w:t>
      </w:r>
      <w:r>
        <w:rPr>
          <w:color w:val="000000"/>
          <w:u w:val="single"/>
        </w:rPr>
        <w:t xml:space="preserve">_ _ _ </w:t>
      </w:r>
    </w:p>
    <w:p w14:paraId="34FF90C2" w14:textId="77777777" w:rsidR="003473AF" w:rsidRDefault="001F029C">
      <w:pPr>
        <w:keepNext/>
        <w:keepLines/>
        <w:tabs>
          <w:tab w:val="left" w:pos="0"/>
        </w:tabs>
        <w:spacing w:line="360" w:lineRule="exact"/>
        <w:ind w:right="210"/>
        <w:jc w:val="right"/>
        <w:rPr>
          <w:color w:val="000000"/>
        </w:rPr>
      </w:pPr>
      <w:bookmarkStart w:id="305" w:name="_Toc10969_WPSOffice_Level2"/>
      <w:r>
        <w:rPr>
          <w:color w:val="000000"/>
        </w:rPr>
        <w:t>投标人代表签名：</w:t>
      </w:r>
      <w:r>
        <w:rPr>
          <w:color w:val="000000"/>
        </w:rPr>
        <w:t>_________________</w:t>
      </w:r>
      <w:bookmarkEnd w:id="305"/>
    </w:p>
    <w:p w14:paraId="4B6126BC" w14:textId="77777777" w:rsidR="003473AF" w:rsidRDefault="001F029C">
      <w:pPr>
        <w:keepNext/>
        <w:keepLines/>
        <w:tabs>
          <w:tab w:val="left" w:pos="0"/>
        </w:tabs>
        <w:spacing w:line="360" w:lineRule="exact"/>
        <w:ind w:right="210"/>
        <w:jc w:val="right"/>
        <w:rPr>
          <w:color w:val="000000"/>
        </w:rPr>
      </w:pPr>
      <w:bookmarkStart w:id="306" w:name="_Toc5750_WPSOffice_Level2"/>
      <w:r>
        <w:rPr>
          <w:color w:val="000000"/>
        </w:rPr>
        <w:t>投标人联系方式：</w:t>
      </w:r>
      <w:r>
        <w:rPr>
          <w:color w:val="000000"/>
        </w:rPr>
        <w:t>_________________</w:t>
      </w:r>
      <w:bookmarkEnd w:id="306"/>
    </w:p>
    <w:p w14:paraId="6917E657" w14:textId="77777777" w:rsidR="003473AF" w:rsidRDefault="001F029C">
      <w:pPr>
        <w:keepNext/>
        <w:keepLines/>
        <w:tabs>
          <w:tab w:val="left" w:pos="0"/>
        </w:tabs>
        <w:spacing w:line="360" w:lineRule="exact"/>
        <w:jc w:val="right"/>
        <w:rPr>
          <w:color w:val="000000"/>
          <w:u w:val="single"/>
          <w:lang w:val="en-US"/>
        </w:rPr>
      </w:pPr>
      <w:bookmarkStart w:id="307" w:name="_Toc31591_WPSOffice_Level2"/>
      <w:r>
        <w:rPr>
          <w:color w:val="000000"/>
        </w:rPr>
        <w:t>日</w:t>
      </w:r>
      <w:r>
        <w:rPr>
          <w:color w:val="000000"/>
        </w:rPr>
        <w:t xml:space="preserve">          </w:t>
      </w:r>
      <w:r>
        <w:rPr>
          <w:color w:val="000000"/>
        </w:rPr>
        <w:t>期：</w:t>
      </w:r>
      <w:r>
        <w:rPr>
          <w:color w:val="000000"/>
          <w:u w:val="single"/>
        </w:rPr>
        <w:t>年月日</w:t>
      </w:r>
      <w:bookmarkEnd w:id="307"/>
    </w:p>
    <w:p w14:paraId="54EC94F6" w14:textId="77777777" w:rsidR="003473AF" w:rsidRDefault="003473AF"/>
    <w:sectPr w:rsidR="003473AF" w:rsidSect="003473AF">
      <w:headerReference w:type="default" r:id="rId24"/>
      <w:type w:val="continuous"/>
      <w:pgSz w:w="11907" w:h="16839"/>
      <w:pgMar w:top="1928" w:right="1531" w:bottom="1871" w:left="1531" w:header="114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DFA74" w14:textId="77777777" w:rsidR="00CD46F6" w:rsidRDefault="00CD46F6" w:rsidP="003473AF">
      <w:r>
        <w:separator/>
      </w:r>
    </w:p>
  </w:endnote>
  <w:endnote w:type="continuationSeparator" w:id="0">
    <w:p w14:paraId="3DF56E44" w14:textId="77777777" w:rsidR="00CD46F6" w:rsidRDefault="00CD46F6" w:rsidP="00347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rif">
    <w:altName w:val="微软雅黑"/>
    <w:charset w:val="00"/>
    <w:family w:val="auto"/>
    <w:pitch w:val="default"/>
  </w:font>
  <w:font w:name="微软雅黑">
    <w:panose1 w:val="020B0503020204020204"/>
    <w:charset w:val="86"/>
    <w:family w:val="swiss"/>
    <w:pitch w:val="variable"/>
    <w:sig w:usb0="80000287" w:usb1="2ACF3C50" w:usb2="00000016" w:usb3="00000000" w:csb0="0004001F" w:csb1="00000000"/>
  </w:font>
  <w:font w:name="Helv">
    <w:panose1 w:val="020B0604020202030204"/>
    <w:charset w:val="00"/>
    <w:family w:val="swiss"/>
    <w:notTrueType/>
    <w:pitch w:val="variable"/>
    <w:sig w:usb0="00000003" w:usb1="00000000" w:usb2="00000000" w:usb3="00000000" w:csb0="00000001" w:csb1="00000000"/>
  </w:font>
  <w:font w:name="仿宋_GB2312">
    <w:panose1 w:val="02010609030101010101"/>
    <w:charset w:val="86"/>
    <w:family w:val="modern"/>
    <w:pitch w:val="fixed"/>
    <w:sig w:usb0="00000001" w:usb1="080E0000" w:usb2="00000010" w:usb3="00000000" w:csb0="00040000" w:csb1="00000000"/>
  </w:font>
  <w:font w:name="方正兰亭黑_GBK">
    <w:altName w:val="微软雅黑"/>
    <w:charset w:val="86"/>
    <w:family w:val="script"/>
    <w:pitch w:val="default"/>
    <w:sig w:usb0="00000000" w:usb1="00000000" w:usb2="00080016" w:usb3="00000000" w:csb0="00040001" w:csb1="00000000"/>
  </w:font>
  <w:font w:name="方正仿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5641" w14:textId="77777777" w:rsidR="003473AF" w:rsidRDefault="003473AF">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0AC15" w14:textId="77777777" w:rsidR="003473AF" w:rsidRDefault="00000000">
    <w:pPr>
      <w:pStyle w:val="af8"/>
    </w:pPr>
    <w:r>
      <w:rPr>
        <w:lang w:val="en-US"/>
      </w:rPr>
      <w:pict w14:anchorId="07955960">
        <v:rect id="文本框 4" o:spid="_x0000_s1026" style="position:absolute;margin-left:0;margin-top:0;width:49pt;height:18.6pt;z-index:251659264;mso-wrap-style:none;mso-position-horizontal:center;mso-position-horizontal-relative:margin" o:gfxdata="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YMmWQtEAAAADAQAADwAAAAAAAAABACAAAAAiAAAAZHJzL2Rvd25yZXYueG1sUEsB&#10;AhQAFAAAAAgAh07iQN45fz78AQAA6QMAAA4AAAAAAAAAAQAgAAAAIAEAAGRycy9lMm9Eb2MueG1s&#10;UEsFBgAAAAAGAAYAWQEAAI4FAAAAAA==&#10;" filled="f" stroked="f">
          <v:stroke joinstyle="round"/>
          <v:textbox style="mso-next-textbox:#文本框 4;mso-fit-shape-to-text:t" inset="0,0,0,0">
            <w:txbxContent>
              <w:p w14:paraId="52B21366" w14:textId="77777777" w:rsidR="003473AF" w:rsidRDefault="003473AF">
                <w:pPr>
                  <w:pStyle w:val="af8"/>
                </w:pPr>
                <w:r>
                  <w:fldChar w:fldCharType="begin"/>
                </w:r>
                <w:r w:rsidR="001F029C">
                  <w:instrText xml:space="preserve"> PAGE  \* MERGEFORMAT </w:instrText>
                </w:r>
                <w:r>
                  <w:fldChar w:fldCharType="separate"/>
                </w:r>
                <w:r w:rsidR="006D0EB7">
                  <w:rPr>
                    <w:noProof/>
                  </w:rPr>
                  <w:t>2</w:t>
                </w:r>
                <w:r>
                  <w:fldChar w:fldCharType="end"/>
                </w:r>
              </w:p>
            </w:txbxContent>
          </v:textbox>
          <w10:wrap anchorx="margin"/>
        </v:rect>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AECC7" w14:textId="77777777" w:rsidR="003473AF" w:rsidRDefault="00000000">
    <w:pPr>
      <w:pStyle w:val="af8"/>
    </w:pPr>
    <w:r>
      <w:rPr>
        <w:lang w:val="en-US"/>
      </w:rPr>
      <w:pict w14:anchorId="7001B38B">
        <v:rect id="文本框 3" o:spid="_x0000_s1027" style="position:absolute;margin-left:0;margin-top:-14.15pt;width:54.25pt;height:18.6pt;z-index:251660288;mso-wrap-style:none;mso-position-horizontal:center;mso-position-horizontal-relative:margin" o:gfxdata="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1af7KtMAAAAGAQAADwAAAAAAAAABACAAAAAiAAAAZHJzL2Rvd25yZXYueG1s&#10;UEsBAhQAFAAAAAgAh07iQLknKnf9AQAA6QMAAA4AAAAAAAAAAQAgAAAAIgEAAGRycy9lMm9Eb2Mu&#10;eG1sUEsFBgAAAAAGAAYAWQEAAJEFAAAAAA==&#10;" filled="f" stroked="f">
          <v:stroke joinstyle="round"/>
          <v:textbox style="mso-next-textbox:#文本框 3;mso-fit-shape-to-text:t" inset="0,0,0,0">
            <w:txbxContent>
              <w:p w14:paraId="347685ED" w14:textId="77777777" w:rsidR="003473AF" w:rsidRDefault="003473AF">
                <w:pPr>
                  <w:pStyle w:val="af8"/>
                </w:pPr>
                <w:r>
                  <w:rPr>
                    <w:rFonts w:ascii="Cambria" w:hAnsi="Cambria" w:hint="eastAsia"/>
                  </w:rPr>
                  <w:fldChar w:fldCharType="begin"/>
                </w:r>
                <w:r w:rsidR="001F029C">
                  <w:rPr>
                    <w:rFonts w:hint="eastAsia"/>
                  </w:rPr>
                  <w:instrText xml:space="preserve"> PAGE  \* MERGEFORMAT </w:instrText>
                </w:r>
                <w:r>
                  <w:rPr>
                    <w:rFonts w:ascii="Cambria" w:hAnsi="Cambria" w:hint="eastAsia"/>
                  </w:rPr>
                  <w:fldChar w:fldCharType="separate"/>
                </w:r>
                <w:r w:rsidR="006D0EB7">
                  <w:rPr>
                    <w:noProof/>
                  </w:rPr>
                  <w:t>22</w:t>
                </w:r>
                <w:r>
                  <w:rPr>
                    <w:rFonts w:hint="eastAsia"/>
                  </w:rPr>
                  <w:fldChar w:fldCharType="end"/>
                </w:r>
              </w:p>
            </w:txbxContent>
          </v:textbox>
          <w10:wrap anchorx="margin"/>
        </v:rect>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C372F" w14:textId="77777777" w:rsidR="00CD46F6" w:rsidRDefault="00CD46F6" w:rsidP="003473AF">
      <w:r>
        <w:separator/>
      </w:r>
    </w:p>
  </w:footnote>
  <w:footnote w:type="continuationSeparator" w:id="0">
    <w:p w14:paraId="2FC8C35F" w14:textId="77777777" w:rsidR="00CD46F6" w:rsidRDefault="00CD46F6" w:rsidP="003473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EC34A" w14:textId="77777777" w:rsidR="003473AF" w:rsidRDefault="001F029C">
    <w:pPr>
      <w:pStyle w:val="af9"/>
      <w:tabs>
        <w:tab w:val="clear" w:pos="4680"/>
        <w:tab w:val="clear" w:pos="9360"/>
        <w:tab w:val="center" w:pos="4153"/>
        <w:tab w:val="right" w:pos="8306"/>
      </w:tabs>
      <w:jc w:val="both"/>
    </w:pPr>
    <w:r>
      <w:rPr>
        <w:noProof/>
        <w:lang w:val="en-US"/>
      </w:rPr>
      <w:drawing>
        <wp:inline distT="0" distB="0" distL="114300" distR="114300" wp14:anchorId="621FFD94" wp14:editId="004FFAB9">
          <wp:extent cx="209550" cy="209550"/>
          <wp:effectExtent l="0" t="0" r="0" b="0"/>
          <wp:docPr id="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5"/>
                  <pic:cNvPicPr>
                    <a:picLocks noChangeAspect="1"/>
                  </pic:cNvPicPr>
                </pic:nvPicPr>
                <pic:blipFill>
                  <a:blip r:embed="rId1"/>
                  <a:stretch>
                    <a:fillRect/>
                  </a:stretch>
                </pic:blipFill>
                <pic:spPr>
                  <a:xfrm>
                    <a:off x="0" y="0"/>
                    <a:ext cx="209550" cy="209550"/>
                  </a:xfrm>
                  <a:prstGeom prst="rect">
                    <a:avLst/>
                  </a:prstGeom>
                  <a:noFill/>
                  <a:ln w="9525" cap="flat" cmpd="sng">
                    <a:noFill/>
                    <a:prstDash val="solid"/>
                    <a:round/>
                  </a:ln>
                </pic:spPr>
              </pic:pic>
            </a:graphicData>
          </a:graphic>
        </wp:inline>
      </w:drawing>
    </w:r>
    <w:r>
      <w:rPr>
        <w:rFonts w:hint="eastAsia"/>
      </w:rPr>
      <w:t>公安部警用装备采购中心公开招标文件</w:t>
    </w:r>
    <w:r>
      <w:rPr>
        <w:rFonts w:hint="eastAsia"/>
      </w:rPr>
      <w:t xml:space="preserve">   </w:t>
    </w:r>
  </w:p>
  <w:p w14:paraId="2986E492" w14:textId="77777777" w:rsidR="003473AF" w:rsidRDefault="003473AF">
    <w:pPr>
      <w:pStyle w:val="af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73208" w14:textId="77777777" w:rsidR="003473AF" w:rsidRDefault="001F029C">
    <w:pPr>
      <w:pStyle w:val="af9"/>
    </w:pPr>
    <w:r>
      <w:rPr>
        <w:noProof/>
        <w:lang w:val="en-US"/>
      </w:rPr>
      <w:drawing>
        <wp:inline distT="0" distB="0" distL="114300" distR="114300" wp14:anchorId="17524A86" wp14:editId="4B01BCD0">
          <wp:extent cx="209550" cy="209550"/>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tretch>
                    <a:fillRect/>
                  </a:stretch>
                </pic:blipFill>
                <pic:spPr>
                  <a:xfrm>
                    <a:off x="0" y="0"/>
                    <a:ext cx="209550" cy="209550"/>
                  </a:xfrm>
                  <a:prstGeom prst="rect">
                    <a:avLst/>
                  </a:prstGeom>
                  <a:noFill/>
                  <a:ln w="9525" cap="flat" cmpd="sng">
                    <a:noFill/>
                    <a:prstDash val="solid"/>
                    <a:round/>
                  </a:ln>
                </pic:spPr>
              </pic:pic>
            </a:graphicData>
          </a:graphic>
        </wp:inline>
      </w:drawing>
    </w:r>
    <w:r>
      <w:rPr>
        <w:rFonts w:hint="eastAsia"/>
      </w:rPr>
      <w:t>公安部警用装备采购中心公开招标文件</w:t>
    </w:r>
    <w:r>
      <w:rPr>
        <w:rFonts w:hint="eastAsia"/>
      </w:rPr>
      <w:t xml:space="preserve">   </w:t>
    </w:r>
  </w:p>
  <w:p w14:paraId="31174848" w14:textId="77777777" w:rsidR="003473AF" w:rsidRDefault="003473AF">
    <w:pPr>
      <w:pStyle w:val="af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3B5FA" w14:textId="77777777" w:rsidR="003473AF" w:rsidRDefault="001F029C">
    <w:pPr>
      <w:pStyle w:val="af9"/>
    </w:pPr>
    <w:r>
      <w:rPr>
        <w:noProof/>
        <w:lang w:val="en-US"/>
      </w:rPr>
      <w:drawing>
        <wp:inline distT="0" distB="0" distL="114300" distR="114300" wp14:anchorId="1CB5605F" wp14:editId="753EDC46">
          <wp:extent cx="209550" cy="209550"/>
          <wp:effectExtent l="0" t="0" r="0" b="0"/>
          <wp:docPr id="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2"/>
                  <pic:cNvPicPr>
                    <a:picLocks noChangeAspect="1"/>
                  </pic:cNvPicPr>
                </pic:nvPicPr>
                <pic:blipFill>
                  <a:blip r:embed="rId1"/>
                  <a:stretch>
                    <a:fillRect/>
                  </a:stretch>
                </pic:blipFill>
                <pic:spPr>
                  <a:xfrm>
                    <a:off x="0" y="0"/>
                    <a:ext cx="209550" cy="209550"/>
                  </a:xfrm>
                  <a:prstGeom prst="rect">
                    <a:avLst/>
                  </a:prstGeom>
                  <a:noFill/>
                  <a:ln w="9525" cap="flat" cmpd="sng">
                    <a:noFill/>
                    <a:prstDash val="solid"/>
                    <a:round/>
                  </a:ln>
                </pic:spPr>
              </pic:pic>
            </a:graphicData>
          </a:graphic>
        </wp:inline>
      </w:drawing>
    </w:r>
    <w:r>
      <w:rPr>
        <w:rFonts w:hint="eastAsia"/>
      </w:rPr>
      <w:t>公安部警用装备采购中心公开招标文件</w:t>
    </w:r>
    <w:r>
      <w:rPr>
        <w:rFonts w:hint="eastAsia"/>
      </w:rPr>
      <w:t xml:space="preserve">   </w:t>
    </w:r>
    <w:r>
      <w:rPr>
        <w:rFonts w:hint="eastAsia"/>
      </w:rPr>
      <w:t>投标邀请</w:t>
    </w:r>
  </w:p>
  <w:p w14:paraId="3E590FF0" w14:textId="77777777" w:rsidR="003473AF" w:rsidRDefault="003473AF">
    <w:pPr>
      <w:pStyle w:val="af9"/>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91EED" w14:textId="77777777" w:rsidR="003473AF" w:rsidRDefault="001F029C">
    <w:pPr>
      <w:pStyle w:val="af9"/>
      <w:rPr>
        <w:lang w:val="en-US"/>
      </w:rPr>
    </w:pPr>
    <w:r>
      <w:rPr>
        <w:noProof/>
        <w:lang w:val="en-US"/>
      </w:rPr>
      <w:drawing>
        <wp:inline distT="0" distB="0" distL="114300" distR="114300" wp14:anchorId="079279BE" wp14:editId="1955148A">
          <wp:extent cx="209550" cy="209550"/>
          <wp:effectExtent l="0" t="0" r="0" b="0"/>
          <wp:docPr id="14"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5"/>
                  <pic:cNvPicPr>
                    <a:picLocks noChangeAspect="1"/>
                  </pic:cNvPicPr>
                </pic:nvPicPr>
                <pic:blipFill>
                  <a:blip r:embed="rId1"/>
                  <a:stretch>
                    <a:fillRect/>
                  </a:stretch>
                </pic:blipFill>
                <pic:spPr>
                  <a:xfrm>
                    <a:off x="0" y="0"/>
                    <a:ext cx="209550" cy="209550"/>
                  </a:xfrm>
                  <a:prstGeom prst="rect">
                    <a:avLst/>
                  </a:prstGeom>
                  <a:noFill/>
                  <a:ln w="9525" cap="flat" cmpd="sng">
                    <a:noFill/>
                    <a:prstDash val="solid"/>
                    <a:round/>
                  </a:ln>
                </pic:spPr>
              </pic:pic>
            </a:graphicData>
          </a:graphic>
        </wp:inline>
      </w:drawing>
    </w:r>
    <w:r>
      <w:rPr>
        <w:rFonts w:hint="eastAsia"/>
      </w:rPr>
      <w:t>公安部警用装备采购中心公开招标文件</w:t>
    </w:r>
    <w:r>
      <w:rPr>
        <w:rFonts w:hint="eastAsia"/>
      </w:rPr>
      <w:t xml:space="preserve">   </w:t>
    </w:r>
    <w:r>
      <w:rPr>
        <w:rFonts w:hint="eastAsia"/>
      </w:rPr>
      <w:t>投标人</w:t>
    </w:r>
    <w:r>
      <w:t>须知</w:t>
    </w:r>
    <w:r>
      <w:rPr>
        <w:rFonts w:hint="eastAsia"/>
      </w:rPr>
      <w:t>前附表</w:t>
    </w:r>
  </w:p>
  <w:p w14:paraId="44043B65" w14:textId="77777777" w:rsidR="003473AF" w:rsidRDefault="003473AF">
    <w:pPr>
      <w:pStyle w:val="af9"/>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884D70" w14:textId="77777777" w:rsidR="003473AF" w:rsidRDefault="001F029C">
    <w:pPr>
      <w:pStyle w:val="af9"/>
      <w:rPr>
        <w:lang w:val="en-US"/>
      </w:rPr>
    </w:pPr>
    <w:r>
      <w:rPr>
        <w:rFonts w:hint="eastAsia"/>
        <w:noProof/>
        <w:lang w:val="en-US"/>
      </w:rPr>
      <w:drawing>
        <wp:inline distT="0" distB="0" distL="114300" distR="114300" wp14:anchorId="0C51CB4B" wp14:editId="38F0B006">
          <wp:extent cx="209550" cy="209550"/>
          <wp:effectExtent l="0" t="0" r="0" b="0"/>
          <wp:docPr id="2145330344"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30344" name="图片 17"/>
                  <pic:cNvPicPr>
                    <a:picLocks noChangeAspect="1"/>
                  </pic:cNvPicPr>
                </pic:nvPicPr>
                <pic:blipFill>
                  <a:blip r:embed="rId1"/>
                  <a:stretch>
                    <a:fillRect/>
                  </a:stretch>
                </pic:blipFill>
                <pic:spPr>
                  <a:xfrm>
                    <a:off x="0" y="0"/>
                    <a:ext cx="209550" cy="209550"/>
                  </a:xfrm>
                  <a:prstGeom prst="rect">
                    <a:avLst/>
                  </a:prstGeom>
                  <a:noFill/>
                  <a:ln w="9525" cap="flat" cmpd="sng">
                    <a:noFill/>
                    <a:prstDash val="solid"/>
                    <a:round/>
                  </a:ln>
                </pic:spPr>
              </pic:pic>
            </a:graphicData>
          </a:graphic>
        </wp:inline>
      </w:drawing>
    </w:r>
    <w:r>
      <w:rPr>
        <w:rFonts w:hint="eastAsia"/>
      </w:rPr>
      <w:t>公安部警用装备采购中心公开招标文件</w:t>
    </w:r>
    <w:r>
      <w:rPr>
        <w:rFonts w:hint="eastAsia"/>
      </w:rPr>
      <w:t xml:space="preserve">   </w:t>
    </w:r>
    <w:r>
      <w:rPr>
        <w:rFonts w:hint="eastAsia"/>
      </w:rPr>
      <w:t>投标人须知</w:t>
    </w:r>
  </w:p>
  <w:p w14:paraId="450FB8C0" w14:textId="77777777" w:rsidR="003473AF" w:rsidRDefault="003473AF">
    <w:pPr>
      <w:pStyle w:val="af9"/>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6A63B" w14:textId="77777777" w:rsidR="003473AF" w:rsidRDefault="001F029C">
    <w:pPr>
      <w:pStyle w:val="af9"/>
    </w:pPr>
    <w:r>
      <w:rPr>
        <w:noProof/>
        <w:lang w:val="en-US"/>
      </w:rPr>
      <w:drawing>
        <wp:inline distT="0" distB="0" distL="114300" distR="114300" wp14:anchorId="049D9D5E" wp14:editId="2DAAC1B1">
          <wp:extent cx="209550" cy="209550"/>
          <wp:effectExtent l="0" t="0" r="0" b="0"/>
          <wp:docPr id="2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0"/>
                  <pic:cNvPicPr>
                    <a:picLocks noChangeAspect="1"/>
                  </pic:cNvPicPr>
                </pic:nvPicPr>
                <pic:blipFill>
                  <a:blip r:embed="rId1"/>
                  <a:stretch>
                    <a:fillRect/>
                  </a:stretch>
                </pic:blipFill>
                <pic:spPr>
                  <a:xfrm>
                    <a:off x="0" y="0"/>
                    <a:ext cx="209550" cy="209550"/>
                  </a:xfrm>
                  <a:prstGeom prst="rect">
                    <a:avLst/>
                  </a:prstGeom>
                  <a:noFill/>
                  <a:ln w="9525" cap="flat" cmpd="sng">
                    <a:noFill/>
                    <a:prstDash val="solid"/>
                    <a:round/>
                  </a:ln>
                </pic:spPr>
              </pic:pic>
            </a:graphicData>
          </a:graphic>
        </wp:inline>
      </w:drawing>
    </w:r>
    <w:r>
      <w:rPr>
        <w:rFonts w:hint="eastAsia"/>
      </w:rPr>
      <w:t>公安部警用装备采购中心公开招标文件</w:t>
    </w:r>
    <w:r>
      <w:rPr>
        <w:rFonts w:hint="eastAsia"/>
      </w:rPr>
      <w:t xml:space="preserve">   </w:t>
    </w:r>
    <w:r>
      <w:rPr>
        <w:rFonts w:hint="eastAsia"/>
      </w:rPr>
      <w:t>评分办法和评审标准</w:t>
    </w:r>
  </w:p>
  <w:p w14:paraId="6B83EC50" w14:textId="77777777" w:rsidR="003473AF" w:rsidRDefault="003473AF">
    <w:pPr>
      <w:pStyle w:val="af9"/>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20293" w14:textId="77777777" w:rsidR="003473AF" w:rsidRDefault="001F029C">
    <w:pPr>
      <w:pStyle w:val="af9"/>
      <w:rPr>
        <w:lang w:val="en-US"/>
      </w:rPr>
    </w:pPr>
    <w:r>
      <w:rPr>
        <w:noProof/>
        <w:lang w:val="en-US"/>
      </w:rPr>
      <w:drawing>
        <wp:inline distT="0" distB="0" distL="114300" distR="114300" wp14:anchorId="0AD57307" wp14:editId="39AA9136">
          <wp:extent cx="209550" cy="209550"/>
          <wp:effectExtent l="0" t="0" r="0" b="0"/>
          <wp:docPr id="2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2"/>
                  <pic:cNvPicPr>
                    <a:picLocks noChangeAspect="1"/>
                  </pic:cNvPicPr>
                </pic:nvPicPr>
                <pic:blipFill>
                  <a:blip r:embed="rId1"/>
                  <a:stretch>
                    <a:fillRect/>
                  </a:stretch>
                </pic:blipFill>
                <pic:spPr>
                  <a:xfrm>
                    <a:off x="0" y="0"/>
                    <a:ext cx="209550" cy="209550"/>
                  </a:xfrm>
                  <a:prstGeom prst="rect">
                    <a:avLst/>
                  </a:prstGeom>
                  <a:noFill/>
                  <a:ln w="9525" cap="flat" cmpd="sng">
                    <a:noFill/>
                    <a:prstDash val="solid"/>
                    <a:round/>
                  </a:ln>
                </pic:spPr>
              </pic:pic>
            </a:graphicData>
          </a:graphic>
        </wp:inline>
      </w:drawing>
    </w:r>
    <w:r>
      <w:rPr>
        <w:rFonts w:hint="eastAsia"/>
      </w:rPr>
      <w:t>公安部警用装备采购中心公开招标文件</w:t>
    </w:r>
    <w:r>
      <w:rPr>
        <w:rFonts w:hint="eastAsia"/>
      </w:rPr>
      <w:t xml:space="preserve">   </w:t>
    </w:r>
    <w:r>
      <w:rPr>
        <w:rFonts w:hint="eastAsia"/>
        <w:lang w:val="en-US"/>
      </w:rPr>
      <w:t xml:space="preserve"> </w:t>
    </w:r>
    <w:r>
      <w:rPr>
        <w:rFonts w:hint="eastAsia"/>
        <w:lang w:val="en-US"/>
      </w:rPr>
      <w:t>采购需求</w:t>
    </w:r>
  </w:p>
  <w:p w14:paraId="7B798489" w14:textId="77777777" w:rsidR="003473AF" w:rsidRDefault="003473AF">
    <w:pPr>
      <w:pStyle w:val="af9"/>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6E1C3" w14:textId="77777777" w:rsidR="003473AF" w:rsidRDefault="001F029C">
    <w:pPr>
      <w:pStyle w:val="af9"/>
      <w:rPr>
        <w:lang w:val="en-US"/>
      </w:rPr>
    </w:pPr>
    <w:r>
      <w:rPr>
        <w:noProof/>
        <w:lang w:val="en-US"/>
      </w:rPr>
      <w:drawing>
        <wp:inline distT="0" distB="0" distL="114300" distR="114300" wp14:anchorId="5F918AE6" wp14:editId="6D8A81ED">
          <wp:extent cx="209550" cy="209550"/>
          <wp:effectExtent l="0" t="0" r="0" b="0"/>
          <wp:docPr id="25"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2"/>
                  <pic:cNvPicPr>
                    <a:picLocks noChangeAspect="1"/>
                  </pic:cNvPicPr>
                </pic:nvPicPr>
                <pic:blipFill>
                  <a:blip r:embed="rId1"/>
                  <a:stretch>
                    <a:fillRect/>
                  </a:stretch>
                </pic:blipFill>
                <pic:spPr>
                  <a:xfrm>
                    <a:off x="0" y="0"/>
                    <a:ext cx="209550" cy="209550"/>
                  </a:xfrm>
                  <a:prstGeom prst="rect">
                    <a:avLst/>
                  </a:prstGeom>
                  <a:noFill/>
                  <a:ln w="9525" cap="flat" cmpd="sng">
                    <a:noFill/>
                    <a:prstDash val="solid"/>
                    <a:round/>
                  </a:ln>
                </pic:spPr>
              </pic:pic>
            </a:graphicData>
          </a:graphic>
        </wp:inline>
      </w:drawing>
    </w:r>
    <w:r>
      <w:rPr>
        <w:rFonts w:hint="eastAsia"/>
      </w:rPr>
      <w:t>公安部警用装备采购中心公开招标文件</w:t>
    </w:r>
    <w:r>
      <w:rPr>
        <w:rFonts w:hint="eastAsia"/>
      </w:rPr>
      <w:t xml:space="preserve">   </w:t>
    </w:r>
    <w:r>
      <w:rPr>
        <w:rFonts w:hint="eastAsia"/>
        <w:lang w:val="en-US"/>
      </w:rPr>
      <w:t>合同</w:t>
    </w:r>
  </w:p>
  <w:p w14:paraId="359FA652" w14:textId="77777777" w:rsidR="003473AF" w:rsidRDefault="003473AF">
    <w:pPr>
      <w:pStyle w:val="af9"/>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FBED7" w14:textId="77777777" w:rsidR="003473AF" w:rsidRDefault="001F029C">
    <w:pPr>
      <w:pStyle w:val="af9"/>
      <w:tabs>
        <w:tab w:val="clear" w:pos="4680"/>
        <w:tab w:val="clear" w:pos="9360"/>
        <w:tab w:val="center" w:pos="4153"/>
        <w:tab w:val="right" w:pos="8306"/>
      </w:tabs>
      <w:jc w:val="both"/>
      <w:rPr>
        <w:rFonts w:ascii="宋体" w:hAnsi="宋体" w:cs="宋体" w:hint="eastAsia"/>
      </w:rPr>
    </w:pPr>
    <w:r>
      <w:rPr>
        <w:rFonts w:ascii="宋体" w:hAnsi="宋体" w:cs="宋体" w:hint="eastAsia"/>
        <w:noProof/>
        <w:lang w:val="en-US"/>
      </w:rPr>
      <w:drawing>
        <wp:inline distT="0" distB="0" distL="0" distR="0" wp14:anchorId="75A76245" wp14:editId="3171F6F7">
          <wp:extent cx="205740" cy="205740"/>
          <wp:effectExtent l="0" t="0" r="0" b="0"/>
          <wp:docPr id="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pic:spPr>
              </pic:pic>
            </a:graphicData>
          </a:graphic>
        </wp:inline>
      </w:drawing>
    </w:r>
    <w:r>
      <w:rPr>
        <w:rFonts w:ascii="宋体" w:hAnsi="宋体" w:cs="宋体" w:hint="eastAsia"/>
      </w:rPr>
      <w:t>公安部警用装备采购中心</w:t>
    </w:r>
    <w:r>
      <w:rPr>
        <w:rFonts w:ascii="宋体" w:hAnsi="宋体" w:cs="宋体" w:hint="eastAsia"/>
        <w:lang w:val="en-US"/>
      </w:rPr>
      <w:t>公开招标</w:t>
    </w:r>
    <w:r>
      <w:rPr>
        <w:rFonts w:ascii="宋体" w:hAnsi="宋体" w:cs="宋体" w:hint="eastAsia"/>
      </w:rPr>
      <w:t xml:space="preserve">文件                                   </w:t>
    </w:r>
    <w:r>
      <w:rPr>
        <w:rFonts w:ascii="宋体" w:hAnsi="宋体" w:cs="宋体" w:hint="eastAsia"/>
        <w:lang w:val="en-US"/>
      </w:rPr>
      <w:t>投标材料格式</w:t>
    </w:r>
  </w:p>
  <w:p w14:paraId="74694A12" w14:textId="77777777" w:rsidR="003473AF" w:rsidRDefault="003473AF">
    <w:pPr>
      <w:pStyle w:val="af9"/>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6BCD0" w14:textId="77777777" w:rsidR="003473AF" w:rsidRDefault="001F029C">
    <w:pPr>
      <w:pStyle w:val="af9"/>
    </w:pPr>
    <w:r>
      <w:rPr>
        <w:noProof/>
        <w:lang w:val="en-US"/>
      </w:rPr>
      <w:drawing>
        <wp:inline distT="0" distB="0" distL="114300" distR="114300" wp14:anchorId="7C1C2BFB" wp14:editId="5FD03C9C">
          <wp:extent cx="209550" cy="209550"/>
          <wp:effectExtent l="0" t="0" r="0" b="0"/>
          <wp:docPr id="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
                  <pic:cNvPicPr>
                    <a:picLocks noChangeAspect="1"/>
                  </pic:cNvPicPr>
                </pic:nvPicPr>
                <pic:blipFill>
                  <a:blip r:embed="rId1"/>
                  <a:stretch>
                    <a:fillRect/>
                  </a:stretch>
                </pic:blipFill>
                <pic:spPr>
                  <a:xfrm>
                    <a:off x="0" y="0"/>
                    <a:ext cx="209550" cy="209550"/>
                  </a:xfrm>
                  <a:prstGeom prst="rect">
                    <a:avLst/>
                  </a:prstGeom>
                  <a:noFill/>
                  <a:ln w="9525" cap="flat" cmpd="sng">
                    <a:noFill/>
                    <a:prstDash val="solid"/>
                    <a:round/>
                  </a:ln>
                </pic:spPr>
              </pic:pic>
            </a:graphicData>
          </a:graphic>
        </wp:inline>
      </w:drawing>
    </w:r>
    <w:r>
      <w:rPr>
        <w:rFonts w:hint="eastAsia"/>
      </w:rPr>
      <w:t>公安部警用装备采购中心公开招标文件附件</w:t>
    </w:r>
  </w:p>
  <w:p w14:paraId="69D63AD9" w14:textId="77777777" w:rsidR="003473AF" w:rsidRDefault="003473AF">
    <w:pPr>
      <w:pStyle w:val="af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61A6E08"/>
    <w:multiLevelType w:val="multilevel"/>
    <w:tmpl w:val="861A6E08"/>
    <w:lvl w:ilvl="0">
      <w:start w:val="1"/>
      <w:numFmt w:val="decimal"/>
      <w:lvlText w:val="%1."/>
      <w:lvlJc w:val="left"/>
      <w:pPr>
        <w:ind w:left="993" w:hanging="425"/>
      </w:pPr>
      <w:rPr>
        <w:rFonts w:hint="default"/>
      </w:rPr>
    </w:lvl>
    <w:lvl w:ilvl="1">
      <w:start w:val="1"/>
      <w:numFmt w:val="decimal"/>
      <w:lvlText w:val="%1.%2."/>
      <w:lvlJc w:val="left"/>
      <w:pPr>
        <w:ind w:left="1135" w:hanging="567"/>
      </w:pPr>
      <w:rPr>
        <w:rFonts w:hint="default"/>
      </w:rPr>
    </w:lvl>
    <w:lvl w:ilvl="2">
      <w:start w:val="1"/>
      <w:numFmt w:val="decimal"/>
      <w:lvlText w:val="%1.%2.%3."/>
      <w:lvlJc w:val="left"/>
      <w:pPr>
        <w:ind w:left="1277" w:hanging="709"/>
      </w:pPr>
      <w:rPr>
        <w:rFonts w:hint="default"/>
      </w:rPr>
    </w:lvl>
    <w:lvl w:ilvl="3">
      <w:start w:val="1"/>
      <w:numFmt w:val="decimal"/>
      <w:lvlText w:val="%1.%2.%3.%4."/>
      <w:lvlJc w:val="left"/>
      <w:pPr>
        <w:ind w:left="1418" w:hanging="850"/>
      </w:pPr>
      <w:rPr>
        <w:rFonts w:hint="default"/>
      </w:rPr>
    </w:lvl>
    <w:lvl w:ilvl="4">
      <w:start w:val="1"/>
      <w:numFmt w:val="decimal"/>
      <w:lvlText w:val="%1.%2.%3.%4.%5."/>
      <w:lvlJc w:val="left"/>
      <w:pPr>
        <w:ind w:left="1559" w:hanging="991"/>
      </w:pPr>
      <w:rPr>
        <w:rFonts w:hint="default"/>
      </w:rPr>
    </w:lvl>
    <w:lvl w:ilvl="5">
      <w:start w:val="1"/>
      <w:numFmt w:val="decimal"/>
      <w:lvlText w:val="%1.%2.%3.%4.%5.%6."/>
      <w:lvlJc w:val="left"/>
      <w:pPr>
        <w:ind w:left="1702" w:hanging="1134"/>
      </w:pPr>
      <w:rPr>
        <w:rFonts w:hint="default"/>
      </w:rPr>
    </w:lvl>
    <w:lvl w:ilvl="6">
      <w:start w:val="1"/>
      <w:numFmt w:val="decimal"/>
      <w:lvlText w:val="%1.%2.%3.%4.%5.%6.%7."/>
      <w:lvlJc w:val="left"/>
      <w:pPr>
        <w:ind w:left="1843" w:hanging="1275"/>
      </w:pPr>
      <w:rPr>
        <w:rFonts w:hint="default"/>
      </w:rPr>
    </w:lvl>
    <w:lvl w:ilvl="7">
      <w:start w:val="1"/>
      <w:numFmt w:val="decimal"/>
      <w:lvlText w:val="%1.%2.%3.%4.%5.%6.%7.%8."/>
      <w:lvlJc w:val="left"/>
      <w:pPr>
        <w:ind w:left="1986" w:hanging="1418"/>
      </w:pPr>
      <w:rPr>
        <w:rFonts w:hint="default"/>
      </w:rPr>
    </w:lvl>
    <w:lvl w:ilvl="8">
      <w:start w:val="1"/>
      <w:numFmt w:val="decimal"/>
      <w:lvlText w:val="%1.%2.%3.%4.%5.%6.%7.%8.%9."/>
      <w:lvlJc w:val="left"/>
      <w:pPr>
        <w:ind w:left="2126" w:hanging="1558"/>
      </w:pPr>
      <w:rPr>
        <w:rFonts w:hint="default"/>
      </w:rPr>
    </w:lvl>
  </w:abstractNum>
  <w:abstractNum w:abstractNumId="1" w15:restartNumberingAfterBreak="0">
    <w:nsid w:val="8B9DEF32"/>
    <w:multiLevelType w:val="multilevel"/>
    <w:tmpl w:val="8B9DEF32"/>
    <w:lvl w:ilvl="0">
      <w:start w:val="1"/>
      <w:numFmt w:val="decimal"/>
      <w:suff w:val="nothing"/>
      <w:lvlText w:val="%1"/>
      <w:lvlJc w:val="left"/>
      <w:pPr>
        <w:ind w:left="425" w:hanging="42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AA76C1EC"/>
    <w:multiLevelType w:val="multilevel"/>
    <w:tmpl w:val="AA76C1EC"/>
    <w:lvl w:ilvl="0">
      <w:start w:val="1"/>
      <w:numFmt w:val="decimal"/>
      <w:suff w:val="nothing"/>
      <w:lvlText w:val="%1"/>
      <w:lvlJc w:val="left"/>
      <w:pPr>
        <w:ind w:left="420" w:hanging="420"/>
      </w:pPr>
      <w:rPr>
        <w:rFonts w:ascii="宋体" w:eastAsia="宋体" w:hAnsi="宋体" w:cs="宋体" w:hint="default"/>
        <w:b w:val="0"/>
        <w:bCs w:val="0"/>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B46DF48A"/>
    <w:multiLevelType w:val="multilevel"/>
    <w:tmpl w:val="B46DF48A"/>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
      <w:suff w:val="nothing"/>
      <w:lvlText w:val="%1%2　"/>
      <w:lvlJc w:val="left"/>
      <w:pPr>
        <w:ind w:left="0" w:firstLine="0"/>
      </w:pPr>
      <w:rPr>
        <w:rFonts w:ascii="黑体" w:eastAsia="黑体" w:hAnsi="黑体" w:hint="eastAsia"/>
        <w:b w:val="0"/>
        <w:i w:val="0"/>
        <w:sz w:val="21"/>
      </w:rPr>
    </w:lvl>
    <w:lvl w:ilvl="2">
      <w:start w:val="1"/>
      <w:numFmt w:val="decimal"/>
      <w:pStyle w:val="a0"/>
      <w:suff w:val="nothing"/>
      <w:lvlText w:val="%1%2.%3　"/>
      <w:lvlJc w:val="left"/>
      <w:pPr>
        <w:ind w:left="142" w:firstLine="0"/>
      </w:pPr>
      <w:rPr>
        <w:rFonts w:ascii="黑体" w:eastAsia="黑体" w:hAnsi="黑体" w:hint="eastAsia"/>
        <w:b w:val="0"/>
        <w:i w:val="0"/>
        <w:color w:val="auto"/>
        <w:sz w:val="21"/>
      </w:rPr>
    </w:lvl>
    <w:lvl w:ilvl="3">
      <w:start w:val="1"/>
      <w:numFmt w:val="decimal"/>
      <w:pStyle w:val="a1"/>
      <w:suff w:val="nothing"/>
      <w:lvlText w:val="%1%2.%3.%4　"/>
      <w:lvlJc w:val="left"/>
      <w:pPr>
        <w:ind w:left="426" w:firstLine="0"/>
      </w:pPr>
      <w:rPr>
        <w:rFonts w:ascii="黑体" w:eastAsia="黑体" w:hAnsi="黑体" w:hint="eastAsia"/>
        <w:b w:val="0"/>
        <w:i w:val="0"/>
        <w:sz w:val="21"/>
      </w:rPr>
    </w:lvl>
    <w:lvl w:ilvl="4">
      <w:start w:val="1"/>
      <w:numFmt w:val="decimal"/>
      <w:suff w:val="nothing"/>
      <w:lvlText w:val="%1%2.%3.%4.%5　"/>
      <w:lvlJc w:val="left"/>
      <w:pPr>
        <w:ind w:left="945" w:firstLine="0"/>
      </w:pPr>
      <w:rPr>
        <w:rFonts w:ascii="黑体" w:eastAsia="黑体" w:hAnsi="黑体" w:hint="eastAsia"/>
        <w:b w:val="0"/>
        <w:i w:val="0"/>
        <w:sz w:val="21"/>
      </w:rPr>
    </w:lvl>
    <w:lvl w:ilvl="5">
      <w:start w:val="1"/>
      <w:numFmt w:val="decimal"/>
      <w:suff w:val="nothing"/>
      <w:lvlText w:val="%1%2.%3.%4.%5.%6　"/>
      <w:lvlJc w:val="left"/>
      <w:pPr>
        <w:ind w:left="0" w:firstLine="0"/>
      </w:pPr>
      <w:rPr>
        <w:rFonts w:ascii="黑体" w:eastAsia="黑体" w:hAnsi="黑体" w:hint="eastAsia"/>
        <w:b w:val="0"/>
        <w:i w:val="0"/>
        <w:sz w:val="21"/>
      </w:rPr>
    </w:lvl>
    <w:lvl w:ilvl="6">
      <w:start w:val="1"/>
      <w:numFmt w:val="decimal"/>
      <w:suff w:val="nothing"/>
      <w:lvlText w:val="%1%2.%3.%4.%5.%6.%7　"/>
      <w:lvlJc w:val="left"/>
      <w:pPr>
        <w:ind w:left="0" w:firstLine="0"/>
      </w:pPr>
      <w:rPr>
        <w:rFonts w:ascii="黑体" w:eastAsia="黑体" w:hAnsi="黑体" w:hint="eastAsia"/>
        <w:b w:val="0"/>
        <w:i w:val="0"/>
        <w:sz w:val="21"/>
      </w:rPr>
    </w:lvl>
    <w:lvl w:ilvl="7">
      <w:start w:val="1"/>
      <w:numFmt w:val="decimal"/>
      <w:lvlText w:val="%1.%2.%3.%4.%5.%6.%7.%8"/>
      <w:lvlJc w:val="left"/>
      <w:pPr>
        <w:ind w:left="3969" w:hanging="1418"/>
      </w:pPr>
      <w:rPr>
        <w:rFonts w:hint="eastAsia"/>
      </w:rPr>
    </w:lvl>
    <w:lvl w:ilvl="8">
      <w:start w:val="1"/>
      <w:numFmt w:val="decimal"/>
      <w:lvlText w:val="%1.%2.%3.%4.%5.%6.%7.%8.%9"/>
      <w:lvlJc w:val="left"/>
      <w:pPr>
        <w:ind w:left="4677" w:hanging="1700"/>
      </w:pPr>
      <w:rPr>
        <w:rFonts w:hint="eastAsia"/>
      </w:rPr>
    </w:lvl>
  </w:abstractNum>
  <w:abstractNum w:abstractNumId="4" w15:restartNumberingAfterBreak="0">
    <w:nsid w:val="B49D7046"/>
    <w:multiLevelType w:val="multilevel"/>
    <w:tmpl w:val="B49D7046"/>
    <w:lvl w:ilvl="0">
      <w:start w:val="1"/>
      <w:numFmt w:val="decimal"/>
      <w:pStyle w:val="1"/>
      <w:lvlText w:val="%1"/>
      <w:lvlJc w:val="left"/>
      <w:pPr>
        <w:ind w:left="432" w:hanging="432"/>
      </w:pPr>
      <w:rPr>
        <w:rFonts w:hint="eastAsia"/>
      </w:rPr>
    </w:lvl>
    <w:lvl w:ilvl="1">
      <w:start w:val="1"/>
      <w:numFmt w:val="decimal"/>
      <w:pStyle w:val="2"/>
      <w:lvlText w:val="%1.%2"/>
      <w:lvlJc w:val="left"/>
      <w:pPr>
        <w:ind w:left="1285" w:hanging="576"/>
      </w:pPr>
      <w:rPr>
        <w:rFonts w:ascii="Times New Roman" w:eastAsia="宋体" w:hAnsi="Times New Roman" w:cs="Times New Roman" w:hint="default"/>
        <w:sz w:val="32"/>
        <w:szCs w:val="32"/>
      </w:rPr>
    </w:lvl>
    <w:lvl w:ilvl="2">
      <w:start w:val="1"/>
      <w:numFmt w:val="decimal"/>
      <w:pStyle w:val="3"/>
      <w:lvlText w:val="%1.%2.%3"/>
      <w:lvlJc w:val="left"/>
      <w:pPr>
        <w:ind w:left="720" w:hanging="720"/>
      </w:pPr>
      <w:rPr>
        <w:rFonts w:ascii="Times New Roman" w:hAnsi="Times New Roman" w:cs="Times New Roman" w:hint="default"/>
        <w:b w:val="0"/>
        <w:sz w:val="24"/>
        <w:szCs w:val="24"/>
      </w:rPr>
    </w:lvl>
    <w:lvl w:ilvl="3">
      <w:start w:val="1"/>
      <w:numFmt w:val="decimal"/>
      <w:pStyle w:val="4"/>
      <w:lvlText w:val="%1.%2.%3.%4"/>
      <w:lvlJc w:val="left"/>
      <w:pPr>
        <w:ind w:left="1432" w:hanging="864"/>
      </w:pPr>
      <w:rPr>
        <w:rFonts w:ascii="Times New Roman" w:eastAsia="宋体" w:hAnsi="Times New Roman" w:cs="宋体" w:hint="default"/>
        <w:b w:val="0"/>
        <w:sz w:val="21"/>
        <w:szCs w:val="21"/>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0" w:firstLine="0"/>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abstractNum w:abstractNumId="5" w15:restartNumberingAfterBreak="0">
    <w:nsid w:val="BE671BA0"/>
    <w:multiLevelType w:val="singleLevel"/>
    <w:tmpl w:val="BE671BA0"/>
    <w:lvl w:ilvl="0">
      <w:start w:val="1"/>
      <w:numFmt w:val="decimal"/>
      <w:suff w:val="nothing"/>
      <w:lvlText w:val="%1．"/>
      <w:lvlJc w:val="left"/>
      <w:pPr>
        <w:ind w:left="0" w:firstLine="0"/>
      </w:pPr>
      <w:rPr>
        <w:rFonts w:hint="default"/>
      </w:rPr>
    </w:lvl>
  </w:abstractNum>
  <w:abstractNum w:abstractNumId="6" w15:restartNumberingAfterBreak="0">
    <w:nsid w:val="CD1F46FF"/>
    <w:multiLevelType w:val="singleLevel"/>
    <w:tmpl w:val="CD1F46FF"/>
    <w:lvl w:ilvl="0">
      <w:start w:val="1"/>
      <w:numFmt w:val="decimal"/>
      <w:lvlText w:val="%1"/>
      <w:lvlJc w:val="left"/>
      <w:pPr>
        <w:tabs>
          <w:tab w:val="left" w:pos="420"/>
        </w:tabs>
        <w:ind w:left="425" w:hanging="425"/>
      </w:pPr>
      <w:rPr>
        <w:rFonts w:hint="default"/>
      </w:rPr>
    </w:lvl>
  </w:abstractNum>
  <w:abstractNum w:abstractNumId="7" w15:restartNumberingAfterBreak="0">
    <w:nsid w:val="D4E33093"/>
    <w:multiLevelType w:val="singleLevel"/>
    <w:tmpl w:val="D4E33093"/>
    <w:lvl w:ilvl="0">
      <w:start w:val="1"/>
      <w:numFmt w:val="decimal"/>
      <w:suff w:val="nothing"/>
      <w:lvlText w:val="%1．"/>
      <w:lvlJc w:val="left"/>
      <w:pPr>
        <w:ind w:left="0" w:firstLine="0"/>
      </w:pPr>
      <w:rPr>
        <w:rFonts w:hint="default"/>
      </w:rPr>
    </w:lvl>
  </w:abstractNum>
  <w:abstractNum w:abstractNumId="8" w15:restartNumberingAfterBreak="0">
    <w:nsid w:val="E698A7C7"/>
    <w:multiLevelType w:val="multilevel"/>
    <w:tmpl w:val="E698A7C7"/>
    <w:lvl w:ilvl="0">
      <w:start w:val="1"/>
      <w:numFmt w:val="decimal"/>
      <w:lvlText w:val="%1"/>
      <w:lvlJc w:val="center"/>
      <w:pPr>
        <w:ind w:left="420" w:hanging="420"/>
      </w:pPr>
      <w:rPr>
        <w:rFonts w:ascii="Times New Roman" w:eastAsia="等线"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EDEEFFB5"/>
    <w:multiLevelType w:val="multilevel"/>
    <w:tmpl w:val="EDEEFFB5"/>
    <w:lvl w:ilvl="0">
      <w:start w:val="1"/>
      <w:numFmt w:val="decimal"/>
      <w:lvlText w:val="%1"/>
      <w:lvlJc w:val="center"/>
      <w:pPr>
        <w:ind w:left="420" w:hanging="420"/>
      </w:pPr>
      <w:rPr>
        <w:rFonts w:ascii="Times New Roman" w:eastAsia="等线"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EF7E2957"/>
    <w:multiLevelType w:val="multilevel"/>
    <w:tmpl w:val="EF7E2957"/>
    <w:lvl w:ilvl="0">
      <w:start w:val="1"/>
      <w:numFmt w:val="decimal"/>
      <w:suff w:val="nothing"/>
      <w:lvlText w:val="%1"/>
      <w:lvlJc w:val="left"/>
      <w:pPr>
        <w:ind w:left="425" w:hanging="42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F7F0268A"/>
    <w:multiLevelType w:val="singleLevel"/>
    <w:tmpl w:val="F7F0268A"/>
    <w:lvl w:ilvl="0">
      <w:start w:val="1"/>
      <w:numFmt w:val="decimal"/>
      <w:lvlText w:val="%1."/>
      <w:lvlJc w:val="left"/>
      <w:pPr>
        <w:ind w:left="425" w:hanging="425"/>
      </w:pPr>
      <w:rPr>
        <w:rFonts w:hint="default"/>
      </w:rPr>
    </w:lvl>
  </w:abstractNum>
  <w:abstractNum w:abstractNumId="12" w15:restartNumberingAfterBreak="0">
    <w:nsid w:val="FDF609A2"/>
    <w:multiLevelType w:val="multilevel"/>
    <w:tmpl w:val="FDF609A2"/>
    <w:lvl w:ilvl="0">
      <w:start w:val="1"/>
      <w:numFmt w:val="decimal"/>
      <w:suff w:val="nothing"/>
      <w:lvlText w:val="%1"/>
      <w:lvlJc w:val="center"/>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FE5B0800"/>
    <w:multiLevelType w:val="multilevel"/>
    <w:tmpl w:val="FE5B0800"/>
    <w:lvl w:ilvl="0">
      <w:start w:val="1"/>
      <w:numFmt w:val="decimal"/>
      <w:suff w:val="nothing"/>
      <w:lvlText w:val="%1"/>
      <w:lvlJc w:val="center"/>
      <w:pPr>
        <w:ind w:left="0" w:firstLine="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FE77D4B4"/>
    <w:multiLevelType w:val="multilevel"/>
    <w:tmpl w:val="FE77D4B4"/>
    <w:lvl w:ilvl="0">
      <w:start w:val="1"/>
      <w:numFmt w:val="decimal"/>
      <w:suff w:val="nothing"/>
      <w:lvlText w:val="%1"/>
      <w:lvlJc w:val="left"/>
      <w:pPr>
        <w:ind w:left="635" w:hanging="425"/>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FFFFFF80"/>
    <w:multiLevelType w:val="singleLevel"/>
    <w:tmpl w:val="FFFFFF80"/>
    <w:lvl w:ilvl="0">
      <w:start w:val="1"/>
      <w:numFmt w:val="bullet"/>
      <w:pStyle w:val="50"/>
      <w:lvlText w:val=""/>
      <w:lvlJc w:val="left"/>
      <w:pPr>
        <w:ind w:left="1800" w:hanging="360"/>
      </w:pPr>
      <w:rPr>
        <w:rFonts w:ascii="Symbol" w:eastAsia="Times New Roman" w:hAnsi="Symbol" w:hint="default"/>
      </w:rPr>
    </w:lvl>
  </w:abstractNum>
  <w:abstractNum w:abstractNumId="16" w15:restartNumberingAfterBreak="0">
    <w:nsid w:val="FFFFFF81"/>
    <w:multiLevelType w:val="singleLevel"/>
    <w:tmpl w:val="FFFFFF81"/>
    <w:lvl w:ilvl="0">
      <w:start w:val="1"/>
      <w:numFmt w:val="bullet"/>
      <w:pStyle w:val="40"/>
      <w:lvlText w:val=""/>
      <w:lvlJc w:val="left"/>
      <w:pPr>
        <w:ind w:left="1440" w:hanging="360"/>
      </w:pPr>
      <w:rPr>
        <w:rFonts w:ascii="Symbol" w:eastAsia="Times New Roman" w:hAnsi="Symbol" w:hint="default"/>
      </w:rPr>
    </w:lvl>
  </w:abstractNum>
  <w:abstractNum w:abstractNumId="17" w15:restartNumberingAfterBreak="0">
    <w:nsid w:val="FFFFFF82"/>
    <w:multiLevelType w:val="singleLevel"/>
    <w:tmpl w:val="FFFFFF82"/>
    <w:lvl w:ilvl="0">
      <w:start w:val="1"/>
      <w:numFmt w:val="bullet"/>
      <w:pStyle w:val="30"/>
      <w:lvlText w:val=""/>
      <w:lvlJc w:val="left"/>
      <w:pPr>
        <w:ind w:left="1080" w:hanging="360"/>
      </w:pPr>
      <w:rPr>
        <w:rFonts w:ascii="Symbol" w:eastAsia="Times New Roman" w:hAnsi="Symbol" w:hint="default"/>
      </w:rPr>
    </w:lvl>
  </w:abstractNum>
  <w:abstractNum w:abstractNumId="18" w15:restartNumberingAfterBreak="0">
    <w:nsid w:val="FFFFFF83"/>
    <w:multiLevelType w:val="singleLevel"/>
    <w:tmpl w:val="FFFFFF83"/>
    <w:lvl w:ilvl="0">
      <w:start w:val="1"/>
      <w:numFmt w:val="bullet"/>
      <w:pStyle w:val="20"/>
      <w:lvlText w:val=""/>
      <w:lvlJc w:val="left"/>
      <w:pPr>
        <w:ind w:left="720" w:hanging="360"/>
      </w:pPr>
      <w:rPr>
        <w:rFonts w:ascii="Symbol" w:eastAsia="Times New Roman" w:hAnsi="Symbol" w:hint="default"/>
      </w:rPr>
    </w:lvl>
  </w:abstractNum>
  <w:abstractNum w:abstractNumId="19" w15:restartNumberingAfterBreak="0">
    <w:nsid w:val="FFFFFF89"/>
    <w:multiLevelType w:val="singleLevel"/>
    <w:tmpl w:val="FFFFFF89"/>
    <w:lvl w:ilvl="0">
      <w:start w:val="1"/>
      <w:numFmt w:val="bullet"/>
      <w:pStyle w:val="a2"/>
      <w:lvlText w:val="•"/>
      <w:lvlJc w:val="left"/>
      <w:pPr>
        <w:ind w:left="360" w:hanging="360"/>
      </w:pPr>
      <w:rPr>
        <w:rFonts w:ascii="Cambria" w:eastAsia="Times New Roman" w:hAnsi="Cambria" w:hint="default"/>
        <w:color w:val="7E97AD"/>
      </w:rPr>
    </w:lvl>
  </w:abstractNum>
  <w:abstractNum w:abstractNumId="20" w15:restartNumberingAfterBreak="0">
    <w:nsid w:val="11E707D4"/>
    <w:multiLevelType w:val="multilevel"/>
    <w:tmpl w:val="11E707D4"/>
    <w:lvl w:ilvl="0">
      <w:start w:val="1"/>
      <w:numFmt w:val="decimal"/>
      <w:lvlText w:val="%1"/>
      <w:lvlJc w:val="left"/>
      <w:pPr>
        <w:tabs>
          <w:tab w:val="left" w:pos="630"/>
        </w:tabs>
        <w:ind w:left="21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1891CE1B"/>
    <w:multiLevelType w:val="multilevel"/>
    <w:tmpl w:val="1891CE1B"/>
    <w:lvl w:ilvl="0">
      <w:start w:val="1"/>
      <w:numFmt w:val="decimal"/>
      <w:lvlText w:val="%1."/>
      <w:lvlJc w:val="left"/>
      <w:pPr>
        <w:ind w:left="360" w:hanging="360"/>
      </w:pPr>
      <w:rPr>
        <w:rFonts w:cs="Times New Roman" w:hint="default"/>
      </w:rPr>
    </w:lvl>
    <w:lvl w:ilvl="1">
      <w:start w:val="1"/>
      <w:numFmt w:val="decimal"/>
      <w:pStyle w:val="21"/>
      <w:lvlText w:val="%1.%2"/>
      <w:lvlJc w:val="left"/>
      <w:pPr>
        <w:ind w:left="432" w:hanging="432"/>
      </w:pPr>
      <w:rPr>
        <w:rFonts w:cs="Times New Roman" w:hint="default"/>
      </w:rPr>
    </w:lvl>
    <w:lvl w:ilvl="2">
      <w:start w:val="1"/>
      <w:numFmt w:val="lowerLetter"/>
      <w:pStyle w:val="a3"/>
      <w:lvlText w:val="%3."/>
      <w:lvlJc w:val="left"/>
      <w:pPr>
        <w:ind w:left="792" w:hanging="360"/>
      </w:pPr>
      <w:rPr>
        <w:rFonts w:cs="Times New Roman" w:hint="default"/>
      </w:rPr>
    </w:lvl>
    <w:lvl w:ilvl="3">
      <w:start w:val="1"/>
      <w:numFmt w:val="lowerRoman"/>
      <w:pStyle w:val="41"/>
      <w:lvlText w:val="%4."/>
      <w:lvlJc w:val="left"/>
      <w:pPr>
        <w:ind w:left="1152" w:hanging="360"/>
      </w:pPr>
      <w:rPr>
        <w:rFonts w:cs="Times New Roman" w:hint="default"/>
      </w:rPr>
    </w:lvl>
    <w:lvl w:ilvl="4">
      <w:start w:val="1"/>
      <w:numFmt w:val="lowerLetter"/>
      <w:pStyle w:val="51"/>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22" w15:restartNumberingAfterBreak="0">
    <w:nsid w:val="1FF6CA3D"/>
    <w:multiLevelType w:val="singleLevel"/>
    <w:tmpl w:val="1FF6CA3D"/>
    <w:lvl w:ilvl="0">
      <w:start w:val="1"/>
      <w:numFmt w:val="decimal"/>
      <w:suff w:val="space"/>
      <w:lvlText w:val="%1."/>
      <w:lvlJc w:val="left"/>
      <w:pPr>
        <w:ind w:left="0" w:firstLine="0"/>
      </w:pPr>
    </w:lvl>
  </w:abstractNum>
  <w:abstractNum w:abstractNumId="23" w15:restartNumberingAfterBreak="0">
    <w:nsid w:val="3651064B"/>
    <w:multiLevelType w:val="multilevel"/>
    <w:tmpl w:val="3651064B"/>
    <w:lvl w:ilvl="0">
      <w:start w:val="1"/>
      <w:numFmt w:val="decimal"/>
      <w:suff w:val="nothing"/>
      <w:lvlText w:val="%1."/>
      <w:lvlJc w:val="left"/>
      <w:pPr>
        <w:ind w:left="0" w:firstLine="0"/>
      </w:pPr>
      <w:rPr>
        <w:rFonts w:hint="default"/>
        <w:b w:val="0"/>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4" w15:restartNumberingAfterBreak="0">
    <w:nsid w:val="37CA0D1A"/>
    <w:multiLevelType w:val="multilevel"/>
    <w:tmpl w:val="37CA0D1A"/>
    <w:lvl w:ilvl="0">
      <w:start w:val="1"/>
      <w:numFmt w:val="decimal"/>
      <w:lvlText w:val="%1"/>
      <w:lvlJc w:val="left"/>
      <w:pPr>
        <w:tabs>
          <w:tab w:val="left" w:pos="630"/>
        </w:tabs>
        <w:ind w:left="21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4539D581"/>
    <w:multiLevelType w:val="singleLevel"/>
    <w:tmpl w:val="4539D581"/>
    <w:lvl w:ilvl="0">
      <w:start w:val="2"/>
      <w:numFmt w:val="chineseCounting"/>
      <w:suff w:val="nothing"/>
      <w:lvlText w:val="（%1）"/>
      <w:lvlJc w:val="left"/>
      <w:rPr>
        <w:rFonts w:hint="eastAsia"/>
      </w:rPr>
    </w:lvl>
  </w:abstractNum>
  <w:abstractNum w:abstractNumId="26" w15:restartNumberingAfterBreak="0">
    <w:nsid w:val="55F0319E"/>
    <w:multiLevelType w:val="multilevel"/>
    <w:tmpl w:val="55F0319E"/>
    <w:lvl w:ilvl="0">
      <w:start w:val="1"/>
      <w:numFmt w:val="decimal"/>
      <w:lvlText w:val="%1"/>
      <w:lvlJc w:val="center"/>
      <w:pPr>
        <w:ind w:left="533" w:hanging="420"/>
      </w:pPr>
      <w:rPr>
        <w:rFonts w:hint="eastAsia"/>
      </w:rPr>
    </w:lvl>
    <w:lvl w:ilvl="1">
      <w:start w:val="1"/>
      <w:numFmt w:val="lowerLetter"/>
      <w:lvlText w:val="%2)"/>
      <w:lvlJc w:val="left"/>
      <w:pPr>
        <w:ind w:left="953" w:hanging="420"/>
      </w:pPr>
    </w:lvl>
    <w:lvl w:ilvl="2">
      <w:start w:val="1"/>
      <w:numFmt w:val="lowerRoman"/>
      <w:lvlText w:val="%3."/>
      <w:lvlJc w:val="right"/>
      <w:pPr>
        <w:ind w:left="1373" w:hanging="420"/>
      </w:pPr>
    </w:lvl>
    <w:lvl w:ilvl="3">
      <w:start w:val="1"/>
      <w:numFmt w:val="decimal"/>
      <w:lvlText w:val="%4."/>
      <w:lvlJc w:val="left"/>
      <w:pPr>
        <w:ind w:left="1793" w:hanging="420"/>
      </w:pPr>
    </w:lvl>
    <w:lvl w:ilvl="4">
      <w:start w:val="1"/>
      <w:numFmt w:val="lowerLetter"/>
      <w:lvlText w:val="%5)"/>
      <w:lvlJc w:val="left"/>
      <w:pPr>
        <w:ind w:left="2213" w:hanging="420"/>
      </w:pPr>
    </w:lvl>
    <w:lvl w:ilvl="5">
      <w:start w:val="1"/>
      <w:numFmt w:val="lowerRoman"/>
      <w:lvlText w:val="%6."/>
      <w:lvlJc w:val="right"/>
      <w:pPr>
        <w:ind w:left="2633" w:hanging="420"/>
      </w:pPr>
    </w:lvl>
    <w:lvl w:ilvl="6">
      <w:start w:val="1"/>
      <w:numFmt w:val="decimal"/>
      <w:lvlText w:val="%7."/>
      <w:lvlJc w:val="left"/>
      <w:pPr>
        <w:ind w:left="3053" w:hanging="420"/>
      </w:pPr>
    </w:lvl>
    <w:lvl w:ilvl="7">
      <w:start w:val="1"/>
      <w:numFmt w:val="lowerLetter"/>
      <w:lvlText w:val="%8)"/>
      <w:lvlJc w:val="left"/>
      <w:pPr>
        <w:ind w:left="3473" w:hanging="420"/>
      </w:pPr>
    </w:lvl>
    <w:lvl w:ilvl="8">
      <w:start w:val="1"/>
      <w:numFmt w:val="lowerRoman"/>
      <w:lvlText w:val="%9."/>
      <w:lvlJc w:val="right"/>
      <w:pPr>
        <w:ind w:left="3893" w:hanging="420"/>
      </w:pPr>
    </w:lvl>
  </w:abstractNum>
  <w:abstractNum w:abstractNumId="27" w15:restartNumberingAfterBreak="0">
    <w:nsid w:val="57617D59"/>
    <w:multiLevelType w:val="singleLevel"/>
    <w:tmpl w:val="57617D59"/>
    <w:lvl w:ilvl="0">
      <w:start w:val="1"/>
      <w:numFmt w:val="decimal"/>
      <w:suff w:val="nothing"/>
      <w:lvlText w:val="%1"/>
      <w:lvlJc w:val="left"/>
      <w:pPr>
        <w:tabs>
          <w:tab w:val="left" w:pos="0"/>
        </w:tabs>
        <w:ind w:left="0" w:firstLine="0"/>
      </w:pPr>
      <w:rPr>
        <w:rFonts w:ascii="Times New Roman" w:hAnsi="Times New Roman" w:cs="Times New Roman" w:hint="default"/>
        <w:sz w:val="21"/>
        <w:szCs w:val="21"/>
      </w:rPr>
    </w:lvl>
  </w:abstractNum>
  <w:abstractNum w:abstractNumId="28" w15:restartNumberingAfterBreak="0">
    <w:nsid w:val="6580DD4A"/>
    <w:multiLevelType w:val="multilevel"/>
    <w:tmpl w:val="6580DD4A"/>
    <w:lvl w:ilvl="0">
      <w:start w:val="3"/>
      <w:numFmt w:val="decimal"/>
      <w:lvlText w:val="%1"/>
      <w:lvlJc w:val="left"/>
      <w:pPr>
        <w:ind w:left="432" w:hanging="432"/>
      </w:pPr>
      <w:rPr>
        <w:rFonts w:hint="default"/>
      </w:rPr>
    </w:lvl>
    <w:lvl w:ilvl="1">
      <w:start w:val="1"/>
      <w:numFmt w:val="decimal"/>
      <w:lvlText w:val="%1.%2"/>
      <w:lvlJc w:val="left"/>
      <w:pPr>
        <w:ind w:left="860" w:hanging="576"/>
      </w:pPr>
      <w:rPr>
        <w:rFonts w:hint="eastAsia"/>
        <w:b w:val="0"/>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864" w:hanging="864"/>
      </w:pPr>
      <w:rPr>
        <w:rFonts w:ascii="Times New Roman" w:hAnsi="Times New Roman" w:cs="Times New Roman" w:hint="default"/>
      </w:rPr>
    </w:lvl>
    <w:lvl w:ilvl="4">
      <w:start w:val="1"/>
      <w:numFmt w:val="decimal"/>
      <w:pStyle w:val="31"/>
      <w:lvlText w:val="%1.%2.%3.%4.%5"/>
      <w:lvlJc w:val="left"/>
      <w:pPr>
        <w:ind w:left="1008" w:hanging="1008"/>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9" w15:restartNumberingAfterBreak="0">
    <w:nsid w:val="6B22420F"/>
    <w:multiLevelType w:val="multilevel"/>
    <w:tmpl w:val="6B22420F"/>
    <w:lvl w:ilvl="0">
      <w:start w:val="1"/>
      <w:numFmt w:val="decimal"/>
      <w:pStyle w:val="5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6FF71F4C"/>
    <w:multiLevelType w:val="multilevel"/>
    <w:tmpl w:val="6FF71F4C"/>
    <w:lvl w:ilvl="0">
      <w:start w:val="1"/>
      <w:numFmt w:val="decimal"/>
      <w:lvlText w:val="%1"/>
      <w:lvlJc w:val="left"/>
      <w:pPr>
        <w:tabs>
          <w:tab w:val="left" w:pos="630"/>
        </w:tabs>
        <w:ind w:left="21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724A7FFF"/>
    <w:multiLevelType w:val="multilevel"/>
    <w:tmpl w:val="724A7FFF"/>
    <w:lvl w:ilvl="0">
      <w:start w:val="1"/>
      <w:numFmt w:val="decimal"/>
      <w:pStyle w:val="10"/>
      <w:lvlText w:val="%1."/>
      <w:lvlJc w:val="left"/>
      <w:pPr>
        <w:ind w:left="709" w:hanging="709"/>
      </w:pPr>
      <w:rPr>
        <w:rFonts w:cs="Times New Roman" w:hint="eastAsia"/>
      </w:rPr>
    </w:lvl>
    <w:lvl w:ilvl="1">
      <w:start w:val="1"/>
      <w:numFmt w:val="decimal"/>
      <w:lvlText w:val="%1.%2"/>
      <w:lvlJc w:val="left"/>
      <w:pPr>
        <w:ind w:left="709" w:hanging="709"/>
      </w:pPr>
      <w:rPr>
        <w:rFonts w:cs="Times New Roman" w:hint="eastAsia"/>
      </w:rPr>
    </w:lvl>
    <w:lvl w:ilvl="2">
      <w:start w:val="1"/>
      <w:numFmt w:val="decimal"/>
      <w:lvlText w:val="%1.%2.%3."/>
      <w:lvlJc w:val="left"/>
      <w:pPr>
        <w:ind w:left="425" w:hanging="425"/>
      </w:pPr>
      <w:rPr>
        <w:rFonts w:cs="Times New Roman" w:hint="eastAsia"/>
      </w:rPr>
    </w:lvl>
    <w:lvl w:ilvl="3">
      <w:start w:val="1"/>
      <w:numFmt w:val="decimal"/>
      <w:lvlText w:val="%1.%2.%3.%4."/>
      <w:lvlJc w:val="left"/>
      <w:pPr>
        <w:ind w:left="851" w:hanging="851"/>
      </w:pPr>
      <w:rPr>
        <w:rFonts w:cs="Times New Roman" w:hint="eastAsia"/>
      </w:rPr>
    </w:lvl>
    <w:lvl w:ilvl="4">
      <w:start w:val="1"/>
      <w:numFmt w:val="decimal"/>
      <w:lvlText w:val="%1.%2.%3.%4.%5."/>
      <w:lvlJc w:val="left"/>
      <w:pPr>
        <w:ind w:left="992" w:hanging="992"/>
      </w:pPr>
      <w:rPr>
        <w:rFonts w:cs="Times New Roman" w:hint="eastAsia"/>
      </w:rPr>
    </w:lvl>
    <w:lvl w:ilvl="5">
      <w:start w:val="1"/>
      <w:numFmt w:val="decimal"/>
      <w:lvlText w:val="%1.%2.%3.%4.%5.%6."/>
      <w:lvlJc w:val="left"/>
      <w:pPr>
        <w:ind w:left="1134" w:hanging="1134"/>
      </w:pPr>
      <w:rPr>
        <w:rFonts w:cs="Times New Roman" w:hint="eastAsia"/>
      </w:rPr>
    </w:lvl>
    <w:lvl w:ilvl="6">
      <w:start w:val="1"/>
      <w:numFmt w:val="decimal"/>
      <w:lvlText w:val="%1.%2.%3.%4.%5.%6.%7."/>
      <w:lvlJc w:val="left"/>
      <w:pPr>
        <w:ind w:left="1276" w:hanging="1276"/>
      </w:pPr>
      <w:rPr>
        <w:rFonts w:cs="Times New Roman" w:hint="eastAsia"/>
      </w:rPr>
    </w:lvl>
    <w:lvl w:ilvl="7">
      <w:start w:val="1"/>
      <w:numFmt w:val="decimal"/>
      <w:lvlText w:val="%1.%2.%3.%4.%5.%6.%7.%8."/>
      <w:lvlJc w:val="left"/>
      <w:pPr>
        <w:ind w:left="1418" w:hanging="1418"/>
      </w:pPr>
      <w:rPr>
        <w:rFonts w:cs="Times New Roman" w:hint="eastAsia"/>
      </w:rPr>
    </w:lvl>
    <w:lvl w:ilvl="8">
      <w:start w:val="1"/>
      <w:numFmt w:val="decimal"/>
      <w:lvlText w:val="%1.%2.%3.%4.%5.%6.%7.%8.%9."/>
      <w:lvlJc w:val="left"/>
      <w:pPr>
        <w:ind w:left="1559" w:hanging="1559"/>
      </w:pPr>
      <w:rPr>
        <w:rFonts w:cs="Times New Roman" w:hint="eastAsia"/>
      </w:rPr>
    </w:lvl>
  </w:abstractNum>
  <w:abstractNum w:abstractNumId="32" w15:restartNumberingAfterBreak="0">
    <w:nsid w:val="7748A623"/>
    <w:multiLevelType w:val="multilevel"/>
    <w:tmpl w:val="7748A623"/>
    <w:lvl w:ilvl="0">
      <w:start w:val="1"/>
      <w:numFmt w:val="decimal"/>
      <w:lvlText w:val="%1"/>
      <w:lvlJc w:val="left"/>
      <w:pPr>
        <w:tabs>
          <w:tab w:val="left" w:pos="630"/>
        </w:tabs>
        <w:ind w:left="21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7E2C1F4B"/>
    <w:multiLevelType w:val="multilevel"/>
    <w:tmpl w:val="7E2C1F4B"/>
    <w:lvl w:ilvl="0">
      <w:start w:val="1"/>
      <w:numFmt w:val="decimal"/>
      <w:lvlText w:val="%1"/>
      <w:lvlJc w:val="left"/>
      <w:pPr>
        <w:tabs>
          <w:tab w:val="left" w:pos="0"/>
        </w:tabs>
        <w:ind w:left="0" w:firstLine="0"/>
      </w:pPr>
      <w:rPr>
        <w:rFonts w:hint="eastAsia"/>
      </w:rPr>
    </w:lvl>
    <w:lvl w:ilvl="1">
      <w:start w:val="1"/>
      <w:numFmt w:val="decimal"/>
      <w:lvlText w:val="%1.%2"/>
      <w:lvlJc w:val="left"/>
      <w:pPr>
        <w:ind w:left="576" w:hanging="576"/>
      </w:pPr>
      <w:rPr>
        <w:rFonts w:ascii="Times New Roman" w:eastAsia="宋体" w:hAnsi="Times New Roman" w:cs="Times New Roman"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864" w:hanging="864"/>
      </w:pPr>
      <w:rPr>
        <w:rFonts w:ascii="Times New Roman" w:eastAsia="宋体" w:hAnsi="Times New Roman" w:cs="宋体" w:hint="default"/>
      </w:rPr>
    </w:lvl>
    <w:lvl w:ilvl="4">
      <w:start w:val="1"/>
      <w:numFmt w:val="decimal"/>
      <w:lvlText w:val="%1.%2.%3.%4.%5"/>
      <w:lvlJc w:val="left"/>
      <w:pPr>
        <w:ind w:left="1008" w:hanging="1008"/>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num w:numId="1" w16cid:durableId="30880111">
    <w:abstractNumId w:val="4"/>
  </w:num>
  <w:num w:numId="2" w16cid:durableId="995373768">
    <w:abstractNumId w:val="21"/>
  </w:num>
  <w:num w:numId="3" w16cid:durableId="365180773">
    <w:abstractNumId w:val="16"/>
  </w:num>
  <w:num w:numId="4" w16cid:durableId="1473718997">
    <w:abstractNumId w:val="19"/>
  </w:num>
  <w:num w:numId="5" w16cid:durableId="617835570">
    <w:abstractNumId w:val="17"/>
  </w:num>
  <w:num w:numId="6" w16cid:durableId="1405881347">
    <w:abstractNumId w:val="18"/>
  </w:num>
  <w:num w:numId="7" w16cid:durableId="1340888644">
    <w:abstractNumId w:val="15"/>
  </w:num>
  <w:num w:numId="8" w16cid:durableId="378288255">
    <w:abstractNumId w:val="29"/>
  </w:num>
  <w:num w:numId="9" w16cid:durableId="1164509770">
    <w:abstractNumId w:val="3"/>
  </w:num>
  <w:num w:numId="10" w16cid:durableId="1701052697">
    <w:abstractNumId w:val="31"/>
  </w:num>
  <w:num w:numId="11" w16cid:durableId="553784386">
    <w:abstractNumId w:val="28"/>
  </w:num>
  <w:num w:numId="12" w16cid:durableId="683824998">
    <w:abstractNumId w:val="0"/>
  </w:num>
  <w:num w:numId="13" w16cid:durableId="1903979494">
    <w:abstractNumId w:val="26"/>
  </w:num>
  <w:num w:numId="14" w16cid:durableId="393892532">
    <w:abstractNumId w:val="7"/>
  </w:num>
  <w:num w:numId="15" w16cid:durableId="1692679284">
    <w:abstractNumId w:val="25"/>
  </w:num>
  <w:num w:numId="16" w16cid:durableId="1502891165">
    <w:abstractNumId w:val="5"/>
  </w:num>
  <w:num w:numId="17" w16cid:durableId="529338927">
    <w:abstractNumId w:val="23"/>
  </w:num>
  <w:num w:numId="18" w16cid:durableId="885407175">
    <w:abstractNumId w:val="11"/>
  </w:num>
  <w:num w:numId="19" w16cid:durableId="517936694">
    <w:abstractNumId w:val="22"/>
  </w:num>
  <w:num w:numId="20" w16cid:durableId="872958941">
    <w:abstractNumId w:val="2"/>
  </w:num>
  <w:num w:numId="21" w16cid:durableId="1964116224">
    <w:abstractNumId w:val="1"/>
  </w:num>
  <w:num w:numId="22" w16cid:durableId="1450856461">
    <w:abstractNumId w:val="10"/>
  </w:num>
  <w:num w:numId="23" w16cid:durableId="1471824093">
    <w:abstractNumId w:val="12"/>
  </w:num>
  <w:num w:numId="24" w16cid:durableId="1233394349">
    <w:abstractNumId w:val="13"/>
  </w:num>
  <w:num w:numId="25" w16cid:durableId="825433496">
    <w:abstractNumId w:val="8"/>
  </w:num>
  <w:num w:numId="26" w16cid:durableId="1186746423">
    <w:abstractNumId w:val="9"/>
  </w:num>
  <w:num w:numId="27" w16cid:durableId="1889220731">
    <w:abstractNumId w:val="14"/>
  </w:num>
  <w:num w:numId="28" w16cid:durableId="694960071">
    <w:abstractNumId w:val="6"/>
  </w:num>
  <w:num w:numId="29" w16cid:durableId="1619529788">
    <w:abstractNumId w:val="32"/>
  </w:num>
  <w:num w:numId="30" w16cid:durableId="976573442">
    <w:abstractNumId w:val="30"/>
  </w:num>
  <w:num w:numId="31" w16cid:durableId="1932619673">
    <w:abstractNumId w:val="24"/>
  </w:num>
  <w:num w:numId="32" w16cid:durableId="2090271637">
    <w:abstractNumId w:val="20"/>
  </w:num>
  <w:num w:numId="33" w16cid:durableId="1692143849">
    <w:abstractNumId w:val="33"/>
  </w:num>
  <w:num w:numId="34" w16cid:durableId="1867597097">
    <w:abstractNumId w:val="27"/>
  </w:num>
  <w:num w:numId="35" w16cid:durableId="13773905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0"/>
  <w:noPunctuationKerning/>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MjYxOGZhODExN2IyYzJiNDFmNzUxMzg4YmMwY2UzNzMifQ=="/>
  </w:docVars>
  <w:rsids>
    <w:rsidRoot w:val="00EF4023"/>
    <w:rsid w:val="0000746B"/>
    <w:rsid w:val="00022B35"/>
    <w:rsid w:val="00036915"/>
    <w:rsid w:val="00043312"/>
    <w:rsid w:val="000D44BC"/>
    <w:rsid w:val="00107965"/>
    <w:rsid w:val="00181108"/>
    <w:rsid w:val="001F029C"/>
    <w:rsid w:val="00284C2E"/>
    <w:rsid w:val="002E6A88"/>
    <w:rsid w:val="00302856"/>
    <w:rsid w:val="003473AF"/>
    <w:rsid w:val="00437D15"/>
    <w:rsid w:val="00463831"/>
    <w:rsid w:val="00473031"/>
    <w:rsid w:val="005319D3"/>
    <w:rsid w:val="00552228"/>
    <w:rsid w:val="00575656"/>
    <w:rsid w:val="00576983"/>
    <w:rsid w:val="00634E5C"/>
    <w:rsid w:val="00691356"/>
    <w:rsid w:val="006C5BA2"/>
    <w:rsid w:val="006D0EB7"/>
    <w:rsid w:val="0073592C"/>
    <w:rsid w:val="0074419C"/>
    <w:rsid w:val="007B7B0D"/>
    <w:rsid w:val="008033EB"/>
    <w:rsid w:val="008D5797"/>
    <w:rsid w:val="008D6566"/>
    <w:rsid w:val="009C42B0"/>
    <w:rsid w:val="009D09AD"/>
    <w:rsid w:val="00A14140"/>
    <w:rsid w:val="00A43090"/>
    <w:rsid w:val="00A75937"/>
    <w:rsid w:val="00AA7E0F"/>
    <w:rsid w:val="00B068C3"/>
    <w:rsid w:val="00BF79B3"/>
    <w:rsid w:val="00C2380F"/>
    <w:rsid w:val="00C87849"/>
    <w:rsid w:val="00CC3087"/>
    <w:rsid w:val="00CD46F6"/>
    <w:rsid w:val="00CF505F"/>
    <w:rsid w:val="00D842E0"/>
    <w:rsid w:val="00DC445F"/>
    <w:rsid w:val="00DF1D0C"/>
    <w:rsid w:val="00E424C1"/>
    <w:rsid w:val="00E64EA7"/>
    <w:rsid w:val="00EB7066"/>
    <w:rsid w:val="00EF4023"/>
    <w:rsid w:val="00F33234"/>
    <w:rsid w:val="00FC3B96"/>
    <w:rsid w:val="00FE4D27"/>
    <w:rsid w:val="013F1021"/>
    <w:rsid w:val="03153761"/>
    <w:rsid w:val="086E4067"/>
    <w:rsid w:val="09DB3168"/>
    <w:rsid w:val="0A346831"/>
    <w:rsid w:val="0A436BEF"/>
    <w:rsid w:val="0AD46442"/>
    <w:rsid w:val="0B1B1342"/>
    <w:rsid w:val="0B9F6710"/>
    <w:rsid w:val="0C642E23"/>
    <w:rsid w:val="0CC9374C"/>
    <w:rsid w:val="0D9E46AF"/>
    <w:rsid w:val="0E2350DD"/>
    <w:rsid w:val="12CB37B8"/>
    <w:rsid w:val="1481490C"/>
    <w:rsid w:val="1517037C"/>
    <w:rsid w:val="156009C5"/>
    <w:rsid w:val="16C82FD1"/>
    <w:rsid w:val="1A69031C"/>
    <w:rsid w:val="1CDD6D9F"/>
    <w:rsid w:val="1E6F04EF"/>
    <w:rsid w:val="20670E5A"/>
    <w:rsid w:val="2277202F"/>
    <w:rsid w:val="2321586F"/>
    <w:rsid w:val="23384D2F"/>
    <w:rsid w:val="23EB2276"/>
    <w:rsid w:val="2836740E"/>
    <w:rsid w:val="284657F9"/>
    <w:rsid w:val="289B47E1"/>
    <w:rsid w:val="2A085509"/>
    <w:rsid w:val="2BC730F4"/>
    <w:rsid w:val="2C695150"/>
    <w:rsid w:val="2D3D6E72"/>
    <w:rsid w:val="2F1321AD"/>
    <w:rsid w:val="30DB4D0F"/>
    <w:rsid w:val="31887EF1"/>
    <w:rsid w:val="326E42CA"/>
    <w:rsid w:val="35D97CAC"/>
    <w:rsid w:val="3DFA7CE5"/>
    <w:rsid w:val="3F220916"/>
    <w:rsid w:val="3F2226C4"/>
    <w:rsid w:val="403F2911"/>
    <w:rsid w:val="455410FD"/>
    <w:rsid w:val="456D0411"/>
    <w:rsid w:val="46C5641D"/>
    <w:rsid w:val="46F34946"/>
    <w:rsid w:val="480B2A48"/>
    <w:rsid w:val="4A8204BA"/>
    <w:rsid w:val="4B553E21"/>
    <w:rsid w:val="4BE6110C"/>
    <w:rsid w:val="4C4749A4"/>
    <w:rsid w:val="4D5D36EA"/>
    <w:rsid w:val="4DA61F6B"/>
    <w:rsid w:val="506B78C4"/>
    <w:rsid w:val="56503B63"/>
    <w:rsid w:val="5B5B0FE0"/>
    <w:rsid w:val="5EB36A3D"/>
    <w:rsid w:val="5F6C40CA"/>
    <w:rsid w:val="5FFF39E3"/>
    <w:rsid w:val="62A274F4"/>
    <w:rsid w:val="63CA0EBF"/>
    <w:rsid w:val="642B3519"/>
    <w:rsid w:val="64FC1AD4"/>
    <w:rsid w:val="68E140C7"/>
    <w:rsid w:val="69ED735F"/>
    <w:rsid w:val="6DFD5021"/>
    <w:rsid w:val="70FA499F"/>
    <w:rsid w:val="71B25DEA"/>
    <w:rsid w:val="71F44E84"/>
    <w:rsid w:val="7387534A"/>
    <w:rsid w:val="74E067AC"/>
    <w:rsid w:val="758A5CF7"/>
    <w:rsid w:val="75BF7F65"/>
    <w:rsid w:val="76936A6A"/>
    <w:rsid w:val="77511B63"/>
    <w:rsid w:val="77552FE2"/>
    <w:rsid w:val="7ACA7D18"/>
    <w:rsid w:val="7D2E1322"/>
    <w:rsid w:val="7DB61C4E"/>
    <w:rsid w:val="7EF046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80359B"/>
  <w15:docId w15:val="{FCB0413E-2908-4CA8-8DE7-B970ED820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nhideWhenUsed="1" w:qFormat="1"/>
    <w:lsdException w:name="heading 3" w:unhideWhenUsed="1" w:qFormat="1"/>
    <w:lsdException w:name="heading 4" w:unhideWhenUsed="1" w:qFormat="1"/>
    <w:lsdException w:name="heading 5" w:uiPriority="18" w:unhideWhenUsed="1" w:qFormat="1"/>
    <w:lsdException w:name="heading 6" w:uiPriority="18" w:unhideWhenUsed="1" w:qFormat="1"/>
    <w:lsdException w:name="heading 7" w:uiPriority="18" w:qFormat="1"/>
    <w:lsdException w:name="heading 8" w:uiPriority="1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semiHidden="1" w:uiPriority="99" w:unhideWhenUsed="1"/>
    <w:lsdException w:name="footnote text" w:semiHidden="1" w:uiPriority="99" w:unhideWhenUsed="1"/>
    <w:lsdException w:name="annotation text" w:qFormat="1"/>
    <w:lsdException w:name="header" w:qFormat="1"/>
    <w:lsdException w:name="footer" w:qFormat="1"/>
    <w:lsdException w:name="index heading" w:qFormat="1"/>
    <w:lsdException w:name="caption" w:qFormat="1"/>
    <w:lsdException w:name="table of figures" w:qFormat="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qFormat="1"/>
    <w:lsdException w:name="line number" w:qFormat="1"/>
    <w:lsdException w:name="page number" w:qFormat="1"/>
    <w:lsdException w:name="endnote reference" w:semiHidden="1" w:uiPriority="99" w:unhideWhenUsed="1"/>
    <w:lsdException w:name="endnote text" w:qFormat="1"/>
    <w:lsdException w:name="table of authorities" w:qFormat="1"/>
    <w:lsdException w:name="macro" w:semiHidden="1" w:uiPriority="99" w:unhideWhenUsed="1"/>
    <w:lsdException w:name="toa heading" w:qFormat="1"/>
    <w:lsdException w:name="List" w:qFormat="1"/>
    <w:lsdException w:name="List Bullet" w:qFormat="1"/>
    <w:lsdException w:name="List Number" w:qFormat="1"/>
    <w:lsdException w:name="List 2" w:qFormat="1"/>
    <w:lsdException w:name="List 3" w:qFormat="1"/>
    <w:lsdException w:name="List 4" w:qFormat="1"/>
    <w:lsdException w:name="List 5" w:qFormat="1"/>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uiPriority="10" w:qFormat="1"/>
    <w:lsdException w:name="Closing" w:qFormat="1"/>
    <w:lsdException w:name="Signature" w:qFormat="1"/>
    <w:lsdException w:name="Default Paragraph Font" w:semiHidden="1" w:uiPriority="1" w:unhideWhenUsed="1" w:qFormat="1"/>
    <w:lsdException w:name="Body Text" w:qFormat="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semiHidden="1" w:uiPriority="99" w:unhideWhenUsed="1"/>
    <w:lsdException w:name="Subtitle" w:uiPriority="11" w:qFormat="1"/>
    <w:lsdException w:name="Salutation" w:qFormat="1"/>
    <w:lsdException w:name="Date"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semiHidden="1" w:uiPriority="99" w:unhideWhenUsed="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qFormat="1"/>
    <w:lsdException w:name="HTML Top of Form" w:semiHidden="1" w:uiPriority="99" w:unhideWhenUsed="1"/>
    <w:lsdException w:name="HTML Bottom of Form" w:semiHidden="1" w:uiPriority="99" w:unhideWhenUsed="1"/>
    <w:lsdException w:name="Normal (Web)" w:qFormat="1"/>
    <w:lsdException w:name="HTML Acronym" w:semiHidden="1" w:uiPriority="99" w:unhideWhenUsed="1"/>
    <w:lsdException w:name="HTML Address" w:qFormat="1"/>
    <w:lsdException w:name="HTML Code" w:qFormat="1"/>
    <w:lsdException w:name="HTML Definition" w:qFormat="1"/>
    <w:lsdException w:name="HTML Keyboard" w:qFormat="1"/>
    <w:lsdException w:name="HTML Preformatted" w:qFormat="1"/>
    <w:lsdException w:name="HTML Samp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39" w:qFormat="1"/>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4">
    <w:name w:val="Normal"/>
    <w:autoRedefine/>
    <w:qFormat/>
    <w:rsid w:val="003473AF"/>
    <w:rPr>
      <w:kern w:val="20"/>
      <w:sz w:val="21"/>
      <w:szCs w:val="21"/>
      <w:lang w:val="zh-CN"/>
    </w:rPr>
  </w:style>
  <w:style w:type="paragraph" w:styleId="1">
    <w:name w:val="heading 1"/>
    <w:basedOn w:val="a4"/>
    <w:next w:val="a4"/>
    <w:autoRedefine/>
    <w:uiPriority w:val="9"/>
    <w:qFormat/>
    <w:rsid w:val="003473AF"/>
    <w:pPr>
      <w:pageBreakBefore/>
      <w:numPr>
        <w:numId w:val="1"/>
      </w:numPr>
      <w:tabs>
        <w:tab w:val="left" w:pos="0"/>
      </w:tabs>
      <w:spacing w:line="560" w:lineRule="exact"/>
      <w:jc w:val="center"/>
      <w:outlineLvl w:val="0"/>
    </w:pPr>
    <w:rPr>
      <w:rFonts w:eastAsia="黑体"/>
      <w:color w:val="000000"/>
      <w:sz w:val="44"/>
      <w:szCs w:val="22"/>
    </w:rPr>
  </w:style>
  <w:style w:type="paragraph" w:styleId="2">
    <w:name w:val="heading 2"/>
    <w:basedOn w:val="a4"/>
    <w:next w:val="a4"/>
    <w:autoRedefine/>
    <w:unhideWhenUsed/>
    <w:qFormat/>
    <w:rsid w:val="003473AF"/>
    <w:pPr>
      <w:numPr>
        <w:ilvl w:val="1"/>
        <w:numId w:val="1"/>
      </w:numPr>
      <w:tabs>
        <w:tab w:val="left" w:pos="0"/>
      </w:tabs>
      <w:snapToGrid w:val="0"/>
      <w:spacing w:beforeLines="50" w:after="50" w:line="360" w:lineRule="auto"/>
      <w:outlineLvl w:val="1"/>
    </w:pPr>
    <w:rPr>
      <w:rFonts w:eastAsia="黑体"/>
      <w:color w:val="000000"/>
      <w:sz w:val="32"/>
    </w:rPr>
  </w:style>
  <w:style w:type="paragraph" w:styleId="3">
    <w:name w:val="heading 3"/>
    <w:basedOn w:val="a4"/>
    <w:next w:val="a4"/>
    <w:autoRedefine/>
    <w:unhideWhenUsed/>
    <w:qFormat/>
    <w:rsid w:val="003473AF"/>
    <w:pPr>
      <w:keepNext/>
      <w:keepLines/>
      <w:numPr>
        <w:ilvl w:val="2"/>
        <w:numId w:val="1"/>
      </w:numPr>
      <w:tabs>
        <w:tab w:val="left" w:pos="0"/>
      </w:tabs>
      <w:spacing w:beforeLines="50" w:line="360" w:lineRule="auto"/>
      <w:jc w:val="both"/>
      <w:outlineLvl w:val="2"/>
    </w:pPr>
    <w:rPr>
      <w:rFonts w:eastAsia="黑体"/>
      <w:bCs/>
      <w:color w:val="000000"/>
      <w:sz w:val="24"/>
      <w:szCs w:val="24"/>
    </w:rPr>
  </w:style>
  <w:style w:type="paragraph" w:styleId="4">
    <w:name w:val="heading 4"/>
    <w:basedOn w:val="a4"/>
    <w:next w:val="a4"/>
    <w:autoRedefine/>
    <w:unhideWhenUsed/>
    <w:qFormat/>
    <w:rsid w:val="003473AF"/>
    <w:pPr>
      <w:keepNext/>
      <w:keepLines/>
      <w:numPr>
        <w:ilvl w:val="3"/>
        <w:numId w:val="1"/>
      </w:numPr>
      <w:ind w:left="863"/>
      <w:outlineLvl w:val="3"/>
    </w:pPr>
    <w:rPr>
      <w:bCs/>
      <w:iCs/>
    </w:rPr>
  </w:style>
  <w:style w:type="paragraph" w:styleId="5">
    <w:name w:val="heading 5"/>
    <w:basedOn w:val="a4"/>
    <w:next w:val="a4"/>
    <w:autoRedefine/>
    <w:uiPriority w:val="18"/>
    <w:unhideWhenUsed/>
    <w:qFormat/>
    <w:rsid w:val="003473AF"/>
    <w:pPr>
      <w:keepNext/>
      <w:keepLines/>
      <w:numPr>
        <w:ilvl w:val="4"/>
        <w:numId w:val="1"/>
      </w:numPr>
      <w:outlineLvl w:val="4"/>
    </w:pPr>
    <w:rPr>
      <w:bCs/>
      <w:szCs w:val="28"/>
    </w:rPr>
  </w:style>
  <w:style w:type="paragraph" w:styleId="6">
    <w:name w:val="heading 6"/>
    <w:basedOn w:val="a4"/>
    <w:next w:val="a4"/>
    <w:autoRedefine/>
    <w:uiPriority w:val="18"/>
    <w:unhideWhenUsed/>
    <w:qFormat/>
    <w:rsid w:val="003473AF"/>
    <w:pPr>
      <w:keepNext/>
      <w:keepLines/>
      <w:numPr>
        <w:ilvl w:val="5"/>
        <w:numId w:val="1"/>
      </w:numPr>
      <w:outlineLvl w:val="5"/>
    </w:pPr>
    <w:rPr>
      <w:bCs/>
      <w:szCs w:val="24"/>
    </w:rPr>
  </w:style>
  <w:style w:type="paragraph" w:styleId="7">
    <w:name w:val="heading 7"/>
    <w:basedOn w:val="a4"/>
    <w:next w:val="a4"/>
    <w:autoRedefine/>
    <w:uiPriority w:val="18"/>
    <w:qFormat/>
    <w:rsid w:val="003473AF"/>
    <w:pPr>
      <w:keepNext/>
      <w:keepLines/>
      <w:numPr>
        <w:ilvl w:val="6"/>
        <w:numId w:val="1"/>
      </w:numPr>
      <w:spacing w:before="240" w:after="64" w:line="319" w:lineRule="auto"/>
      <w:outlineLvl w:val="6"/>
    </w:pPr>
    <w:rPr>
      <w:b/>
      <w:bCs/>
      <w:sz w:val="24"/>
      <w:szCs w:val="24"/>
    </w:rPr>
  </w:style>
  <w:style w:type="paragraph" w:styleId="8">
    <w:name w:val="heading 8"/>
    <w:basedOn w:val="a4"/>
    <w:next w:val="a4"/>
    <w:autoRedefine/>
    <w:uiPriority w:val="18"/>
    <w:qFormat/>
    <w:rsid w:val="003473AF"/>
    <w:pPr>
      <w:keepNext/>
      <w:keepLines/>
      <w:numPr>
        <w:ilvl w:val="7"/>
        <w:numId w:val="1"/>
      </w:numPr>
      <w:spacing w:before="240" w:after="64" w:line="319" w:lineRule="auto"/>
      <w:outlineLvl w:val="7"/>
    </w:pPr>
    <w:rPr>
      <w:rFonts w:ascii="Calibri Light" w:hAnsi="Calibri Light"/>
      <w:sz w:val="24"/>
      <w:szCs w:val="24"/>
    </w:rPr>
  </w:style>
  <w:style w:type="paragraph" w:styleId="9">
    <w:name w:val="heading 9"/>
    <w:basedOn w:val="a4"/>
    <w:next w:val="a4"/>
    <w:autoRedefine/>
    <w:qFormat/>
    <w:rsid w:val="003473AF"/>
    <w:pPr>
      <w:keepNext/>
      <w:keepLines/>
      <w:numPr>
        <w:ilvl w:val="8"/>
        <w:numId w:val="1"/>
      </w:numPr>
      <w:spacing w:before="240" w:after="64" w:line="319" w:lineRule="auto"/>
      <w:outlineLvl w:val="8"/>
    </w:pPr>
    <w:rPr>
      <w:rFonts w:ascii="Calibri Light" w:hAnsi="Calibri Light"/>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32">
    <w:name w:val="List 3"/>
    <w:basedOn w:val="a4"/>
    <w:autoRedefine/>
    <w:qFormat/>
    <w:rsid w:val="003473AF"/>
    <w:pPr>
      <w:ind w:left="1080" w:hanging="360"/>
      <w:contextualSpacing/>
    </w:pPr>
    <w:rPr>
      <w:color w:val="595959"/>
    </w:rPr>
  </w:style>
  <w:style w:type="paragraph" w:styleId="TOC7">
    <w:name w:val="toc 7"/>
    <w:basedOn w:val="a4"/>
    <w:next w:val="a4"/>
    <w:autoRedefine/>
    <w:qFormat/>
    <w:rsid w:val="003473AF"/>
    <w:pPr>
      <w:widowControl w:val="0"/>
      <w:ind w:leftChars="1200" w:left="1200"/>
      <w:jc w:val="both"/>
    </w:pPr>
    <w:rPr>
      <w:rFonts w:ascii="Calibri" w:hAnsi="Calibri"/>
      <w:kern w:val="2"/>
      <w:szCs w:val="22"/>
      <w:lang w:val="en-US"/>
    </w:rPr>
  </w:style>
  <w:style w:type="paragraph" w:styleId="21">
    <w:name w:val="List Number 2"/>
    <w:basedOn w:val="a4"/>
    <w:autoRedefine/>
    <w:qFormat/>
    <w:rsid w:val="003473AF"/>
    <w:pPr>
      <w:numPr>
        <w:ilvl w:val="1"/>
        <w:numId w:val="2"/>
      </w:numPr>
      <w:ind w:left="431" w:hanging="431"/>
      <w:contextualSpacing/>
    </w:pPr>
    <w:rPr>
      <w:color w:val="595959"/>
    </w:rPr>
  </w:style>
  <w:style w:type="paragraph" w:styleId="a8">
    <w:name w:val="table of authorities"/>
    <w:basedOn w:val="a4"/>
    <w:next w:val="a4"/>
    <w:autoRedefine/>
    <w:qFormat/>
    <w:rsid w:val="003473AF"/>
    <w:pPr>
      <w:ind w:left="220" w:hanging="220"/>
    </w:pPr>
    <w:rPr>
      <w:color w:val="595959"/>
    </w:rPr>
  </w:style>
  <w:style w:type="paragraph" w:styleId="a9">
    <w:name w:val="Note Heading"/>
    <w:basedOn w:val="a4"/>
    <w:next w:val="a4"/>
    <w:autoRedefine/>
    <w:qFormat/>
    <w:rsid w:val="003473AF"/>
    <w:rPr>
      <w:color w:val="595959"/>
      <w:sz w:val="20"/>
    </w:rPr>
  </w:style>
  <w:style w:type="paragraph" w:styleId="40">
    <w:name w:val="List Bullet 4"/>
    <w:basedOn w:val="a4"/>
    <w:autoRedefine/>
    <w:qFormat/>
    <w:rsid w:val="003473AF"/>
    <w:pPr>
      <w:numPr>
        <w:numId w:val="3"/>
      </w:numPr>
      <w:contextualSpacing/>
    </w:pPr>
    <w:rPr>
      <w:color w:val="595959"/>
    </w:rPr>
  </w:style>
  <w:style w:type="paragraph" w:styleId="80">
    <w:name w:val="index 8"/>
    <w:basedOn w:val="a4"/>
    <w:next w:val="a4"/>
    <w:autoRedefine/>
    <w:qFormat/>
    <w:rsid w:val="003473AF"/>
    <w:pPr>
      <w:ind w:left="1760" w:hanging="220"/>
    </w:pPr>
    <w:rPr>
      <w:color w:val="595959"/>
    </w:rPr>
  </w:style>
  <w:style w:type="paragraph" w:styleId="aa">
    <w:name w:val="E-mail Signature"/>
    <w:basedOn w:val="a4"/>
    <w:autoRedefine/>
    <w:qFormat/>
    <w:rsid w:val="003473AF"/>
    <w:rPr>
      <w:color w:val="595959"/>
      <w:sz w:val="20"/>
    </w:rPr>
  </w:style>
  <w:style w:type="paragraph" w:styleId="a3">
    <w:name w:val="List Number"/>
    <w:basedOn w:val="a4"/>
    <w:autoRedefine/>
    <w:qFormat/>
    <w:rsid w:val="003473AF"/>
    <w:pPr>
      <w:numPr>
        <w:ilvl w:val="2"/>
        <w:numId w:val="2"/>
      </w:numPr>
      <w:ind w:left="357" w:hanging="357"/>
      <w:contextualSpacing/>
    </w:pPr>
    <w:rPr>
      <w:color w:val="595959"/>
    </w:rPr>
  </w:style>
  <w:style w:type="paragraph" w:styleId="ab">
    <w:name w:val="caption"/>
    <w:basedOn w:val="a4"/>
    <w:next w:val="a4"/>
    <w:autoRedefine/>
    <w:qFormat/>
    <w:rsid w:val="003473AF"/>
    <w:rPr>
      <w:rFonts w:ascii="Arial" w:eastAsia="黑体" w:hAnsi="Arial"/>
      <w:kern w:val="0"/>
      <w:sz w:val="20"/>
    </w:rPr>
  </w:style>
  <w:style w:type="paragraph" w:styleId="53">
    <w:name w:val="index 5"/>
    <w:basedOn w:val="a4"/>
    <w:next w:val="a4"/>
    <w:autoRedefine/>
    <w:qFormat/>
    <w:rsid w:val="003473AF"/>
    <w:pPr>
      <w:ind w:left="1100" w:hanging="220"/>
    </w:pPr>
    <w:rPr>
      <w:color w:val="595959"/>
    </w:rPr>
  </w:style>
  <w:style w:type="paragraph" w:styleId="a2">
    <w:name w:val="List Bullet"/>
    <w:basedOn w:val="a4"/>
    <w:autoRedefine/>
    <w:qFormat/>
    <w:rsid w:val="003473AF"/>
    <w:pPr>
      <w:numPr>
        <w:numId w:val="4"/>
      </w:numPr>
      <w:spacing w:after="40"/>
    </w:pPr>
    <w:rPr>
      <w:color w:val="595959"/>
    </w:rPr>
  </w:style>
  <w:style w:type="paragraph" w:styleId="ac">
    <w:name w:val="Document Map"/>
    <w:basedOn w:val="a4"/>
    <w:autoRedefine/>
    <w:qFormat/>
    <w:rsid w:val="003473AF"/>
    <w:rPr>
      <w:rFonts w:ascii="Tahoma" w:eastAsia="Times New Roman" w:hAnsi="Tahoma"/>
      <w:color w:val="595959"/>
      <w:sz w:val="16"/>
    </w:rPr>
  </w:style>
  <w:style w:type="paragraph" w:styleId="ad">
    <w:name w:val="toa heading"/>
    <w:basedOn w:val="a4"/>
    <w:next w:val="a4"/>
    <w:autoRedefine/>
    <w:qFormat/>
    <w:rsid w:val="003473AF"/>
    <w:pPr>
      <w:spacing w:before="120"/>
    </w:pPr>
    <w:rPr>
      <w:rFonts w:ascii="Calibri" w:hAnsi="Calibri" w:cs="Arial"/>
      <w:b/>
      <w:bCs/>
      <w:color w:val="595959"/>
      <w:sz w:val="24"/>
    </w:rPr>
  </w:style>
  <w:style w:type="paragraph" w:styleId="ae">
    <w:name w:val="annotation text"/>
    <w:basedOn w:val="a4"/>
    <w:autoRedefine/>
    <w:qFormat/>
    <w:rsid w:val="003473AF"/>
  </w:style>
  <w:style w:type="paragraph" w:styleId="60">
    <w:name w:val="index 6"/>
    <w:basedOn w:val="a4"/>
    <w:next w:val="a4"/>
    <w:autoRedefine/>
    <w:qFormat/>
    <w:rsid w:val="003473AF"/>
    <w:pPr>
      <w:ind w:left="1320" w:hanging="220"/>
    </w:pPr>
    <w:rPr>
      <w:color w:val="595959"/>
    </w:rPr>
  </w:style>
  <w:style w:type="paragraph" w:styleId="af">
    <w:name w:val="Salutation"/>
    <w:basedOn w:val="a4"/>
    <w:next w:val="a4"/>
    <w:autoRedefine/>
    <w:qFormat/>
    <w:rsid w:val="003473AF"/>
    <w:rPr>
      <w:color w:val="595959"/>
      <w:sz w:val="20"/>
    </w:rPr>
  </w:style>
  <w:style w:type="paragraph" w:styleId="33">
    <w:name w:val="Body Text 3"/>
    <w:basedOn w:val="a4"/>
    <w:autoRedefine/>
    <w:qFormat/>
    <w:rsid w:val="003473AF"/>
    <w:pPr>
      <w:spacing w:after="120"/>
    </w:pPr>
    <w:rPr>
      <w:color w:val="595959"/>
      <w:sz w:val="16"/>
    </w:rPr>
  </w:style>
  <w:style w:type="paragraph" w:styleId="af0">
    <w:name w:val="Closing"/>
    <w:basedOn w:val="a4"/>
    <w:autoRedefine/>
    <w:qFormat/>
    <w:rsid w:val="003473AF"/>
    <w:pPr>
      <w:ind w:left="4320"/>
    </w:pPr>
    <w:rPr>
      <w:color w:val="595959"/>
      <w:sz w:val="20"/>
    </w:rPr>
  </w:style>
  <w:style w:type="paragraph" w:styleId="30">
    <w:name w:val="List Bullet 3"/>
    <w:basedOn w:val="a4"/>
    <w:autoRedefine/>
    <w:qFormat/>
    <w:rsid w:val="003473AF"/>
    <w:pPr>
      <w:numPr>
        <w:numId w:val="5"/>
      </w:numPr>
      <w:contextualSpacing/>
    </w:pPr>
    <w:rPr>
      <w:color w:val="595959"/>
    </w:rPr>
  </w:style>
  <w:style w:type="paragraph" w:styleId="af1">
    <w:name w:val="Body Text"/>
    <w:basedOn w:val="a4"/>
    <w:next w:val="a4"/>
    <w:autoRedefine/>
    <w:qFormat/>
    <w:rsid w:val="003473AF"/>
    <w:pPr>
      <w:spacing w:after="120"/>
      <w:ind w:firstLineChars="200" w:firstLine="420"/>
    </w:pPr>
    <w:rPr>
      <w:color w:val="595959"/>
      <w:sz w:val="20"/>
    </w:rPr>
  </w:style>
  <w:style w:type="paragraph" w:styleId="af2">
    <w:name w:val="Body Text Indent"/>
    <w:basedOn w:val="a4"/>
    <w:autoRedefine/>
    <w:qFormat/>
    <w:rsid w:val="003473AF"/>
    <w:pPr>
      <w:spacing w:after="120"/>
      <w:ind w:left="360"/>
    </w:pPr>
    <w:rPr>
      <w:color w:val="595959"/>
    </w:rPr>
  </w:style>
  <w:style w:type="paragraph" w:styleId="34">
    <w:name w:val="List Number 3"/>
    <w:basedOn w:val="a4"/>
    <w:autoRedefine/>
    <w:qFormat/>
    <w:rsid w:val="003473AF"/>
    <w:pPr>
      <w:ind w:left="791" w:hanging="360"/>
      <w:contextualSpacing/>
    </w:pPr>
    <w:rPr>
      <w:color w:val="595959"/>
    </w:rPr>
  </w:style>
  <w:style w:type="paragraph" w:styleId="22">
    <w:name w:val="List 2"/>
    <w:basedOn w:val="a4"/>
    <w:autoRedefine/>
    <w:qFormat/>
    <w:rsid w:val="003473AF"/>
    <w:pPr>
      <w:ind w:left="720" w:hanging="360"/>
      <w:contextualSpacing/>
    </w:pPr>
    <w:rPr>
      <w:color w:val="595959"/>
    </w:rPr>
  </w:style>
  <w:style w:type="paragraph" w:styleId="af3">
    <w:name w:val="List Continue"/>
    <w:basedOn w:val="a4"/>
    <w:autoRedefine/>
    <w:qFormat/>
    <w:rsid w:val="003473AF"/>
    <w:pPr>
      <w:spacing w:after="120"/>
      <w:ind w:left="360"/>
      <w:contextualSpacing/>
    </w:pPr>
    <w:rPr>
      <w:color w:val="595959"/>
    </w:rPr>
  </w:style>
  <w:style w:type="paragraph" w:styleId="20">
    <w:name w:val="List Bullet 2"/>
    <w:basedOn w:val="a4"/>
    <w:autoRedefine/>
    <w:qFormat/>
    <w:rsid w:val="003473AF"/>
    <w:pPr>
      <w:numPr>
        <w:numId w:val="6"/>
      </w:numPr>
      <w:contextualSpacing/>
    </w:pPr>
    <w:rPr>
      <w:color w:val="595959"/>
    </w:rPr>
  </w:style>
  <w:style w:type="paragraph" w:styleId="HTML">
    <w:name w:val="HTML Address"/>
    <w:basedOn w:val="a4"/>
    <w:autoRedefine/>
    <w:qFormat/>
    <w:rsid w:val="003473AF"/>
    <w:rPr>
      <w:i/>
      <w:iCs/>
      <w:color w:val="595959"/>
      <w:sz w:val="20"/>
    </w:rPr>
  </w:style>
  <w:style w:type="paragraph" w:styleId="42">
    <w:name w:val="index 4"/>
    <w:basedOn w:val="a4"/>
    <w:next w:val="a4"/>
    <w:autoRedefine/>
    <w:qFormat/>
    <w:rsid w:val="003473AF"/>
    <w:pPr>
      <w:ind w:left="880" w:hanging="220"/>
    </w:pPr>
    <w:rPr>
      <w:color w:val="595959"/>
    </w:rPr>
  </w:style>
  <w:style w:type="paragraph" w:styleId="TOC5">
    <w:name w:val="toc 5"/>
    <w:basedOn w:val="a4"/>
    <w:next w:val="a4"/>
    <w:autoRedefine/>
    <w:qFormat/>
    <w:rsid w:val="003473AF"/>
    <w:pPr>
      <w:widowControl w:val="0"/>
      <w:ind w:leftChars="800" w:left="800"/>
      <w:jc w:val="both"/>
    </w:pPr>
    <w:rPr>
      <w:rFonts w:ascii="Calibri" w:hAnsi="Calibri"/>
      <w:kern w:val="2"/>
      <w:szCs w:val="22"/>
      <w:lang w:val="en-US"/>
    </w:rPr>
  </w:style>
  <w:style w:type="paragraph" w:styleId="TOC3">
    <w:name w:val="toc 3"/>
    <w:basedOn w:val="a4"/>
    <w:next w:val="a4"/>
    <w:autoRedefine/>
    <w:qFormat/>
    <w:rsid w:val="003473AF"/>
    <w:pPr>
      <w:tabs>
        <w:tab w:val="left" w:pos="840"/>
        <w:tab w:val="left" w:pos="1470"/>
        <w:tab w:val="right" w:leader="dot" w:pos="8835"/>
      </w:tabs>
      <w:ind w:leftChars="300" w:left="300"/>
    </w:pPr>
  </w:style>
  <w:style w:type="paragraph" w:styleId="af4">
    <w:name w:val="Plain Text"/>
    <w:basedOn w:val="a4"/>
    <w:autoRedefine/>
    <w:qFormat/>
    <w:rsid w:val="003473AF"/>
    <w:rPr>
      <w:rFonts w:ascii="Consolas" w:eastAsia="Times New Roman" w:hAnsi="Consolas"/>
      <w:color w:val="595959"/>
      <w:sz w:val="20"/>
    </w:rPr>
  </w:style>
  <w:style w:type="paragraph" w:styleId="50">
    <w:name w:val="List Bullet 5"/>
    <w:basedOn w:val="a4"/>
    <w:autoRedefine/>
    <w:qFormat/>
    <w:rsid w:val="003473AF"/>
    <w:pPr>
      <w:numPr>
        <w:numId w:val="7"/>
      </w:numPr>
      <w:contextualSpacing/>
    </w:pPr>
    <w:rPr>
      <w:color w:val="595959"/>
    </w:rPr>
  </w:style>
  <w:style w:type="paragraph" w:styleId="41">
    <w:name w:val="List Number 4"/>
    <w:basedOn w:val="a4"/>
    <w:autoRedefine/>
    <w:qFormat/>
    <w:rsid w:val="003473AF"/>
    <w:pPr>
      <w:numPr>
        <w:ilvl w:val="3"/>
        <w:numId w:val="2"/>
      </w:numPr>
      <w:contextualSpacing/>
    </w:pPr>
    <w:rPr>
      <w:color w:val="595959"/>
    </w:rPr>
  </w:style>
  <w:style w:type="paragraph" w:styleId="TOC8">
    <w:name w:val="toc 8"/>
    <w:basedOn w:val="a4"/>
    <w:next w:val="a4"/>
    <w:autoRedefine/>
    <w:qFormat/>
    <w:rsid w:val="003473AF"/>
    <w:pPr>
      <w:widowControl w:val="0"/>
      <w:ind w:leftChars="1400" w:left="1400"/>
      <w:jc w:val="both"/>
    </w:pPr>
    <w:rPr>
      <w:rFonts w:ascii="Calibri" w:hAnsi="Calibri"/>
      <w:kern w:val="2"/>
      <w:szCs w:val="22"/>
      <w:lang w:val="en-US"/>
    </w:rPr>
  </w:style>
  <w:style w:type="paragraph" w:styleId="35">
    <w:name w:val="index 3"/>
    <w:basedOn w:val="a4"/>
    <w:next w:val="a4"/>
    <w:autoRedefine/>
    <w:qFormat/>
    <w:rsid w:val="003473AF"/>
    <w:pPr>
      <w:ind w:left="660" w:hanging="220"/>
    </w:pPr>
    <w:rPr>
      <w:color w:val="595959"/>
    </w:rPr>
  </w:style>
  <w:style w:type="paragraph" w:styleId="af5">
    <w:name w:val="Date"/>
    <w:basedOn w:val="a4"/>
    <w:next w:val="a4"/>
    <w:autoRedefine/>
    <w:qFormat/>
    <w:rsid w:val="003473AF"/>
    <w:rPr>
      <w:color w:val="595959"/>
      <w:sz w:val="20"/>
    </w:rPr>
  </w:style>
  <w:style w:type="paragraph" w:styleId="23">
    <w:name w:val="Body Text Indent 2"/>
    <w:basedOn w:val="a4"/>
    <w:autoRedefine/>
    <w:qFormat/>
    <w:rsid w:val="003473AF"/>
    <w:pPr>
      <w:spacing w:after="120" w:line="480" w:lineRule="auto"/>
      <w:ind w:left="360"/>
    </w:pPr>
    <w:rPr>
      <w:color w:val="595959"/>
      <w:sz w:val="20"/>
    </w:rPr>
  </w:style>
  <w:style w:type="paragraph" w:styleId="af6">
    <w:name w:val="endnote text"/>
    <w:basedOn w:val="a4"/>
    <w:autoRedefine/>
    <w:qFormat/>
    <w:rsid w:val="003473AF"/>
    <w:rPr>
      <w:color w:val="595959"/>
      <w:sz w:val="20"/>
    </w:rPr>
  </w:style>
  <w:style w:type="paragraph" w:styleId="54">
    <w:name w:val="List Continue 5"/>
    <w:basedOn w:val="a4"/>
    <w:autoRedefine/>
    <w:qFormat/>
    <w:rsid w:val="003473AF"/>
    <w:pPr>
      <w:spacing w:after="120"/>
      <w:ind w:left="1800"/>
      <w:contextualSpacing/>
    </w:pPr>
    <w:rPr>
      <w:color w:val="595959"/>
    </w:rPr>
  </w:style>
  <w:style w:type="paragraph" w:styleId="af7">
    <w:name w:val="Balloon Text"/>
    <w:basedOn w:val="a4"/>
    <w:autoRedefine/>
    <w:qFormat/>
    <w:rsid w:val="003473AF"/>
    <w:rPr>
      <w:sz w:val="18"/>
      <w:szCs w:val="18"/>
    </w:rPr>
  </w:style>
  <w:style w:type="paragraph" w:styleId="af8">
    <w:name w:val="footer"/>
    <w:basedOn w:val="a4"/>
    <w:autoRedefine/>
    <w:qFormat/>
    <w:rsid w:val="003473AF"/>
    <w:pPr>
      <w:pBdr>
        <w:top w:val="single" w:sz="4" w:space="6" w:color="B1C0CD"/>
        <w:left w:val="single" w:sz="4" w:space="20" w:color="FFFFFF"/>
        <w:right w:val="single" w:sz="2" w:space="20" w:color="FFFFFF"/>
      </w:pBdr>
    </w:pPr>
    <w:rPr>
      <w:color w:val="595959"/>
    </w:rPr>
  </w:style>
  <w:style w:type="paragraph" w:styleId="af9">
    <w:name w:val="header"/>
    <w:basedOn w:val="a4"/>
    <w:link w:val="11"/>
    <w:autoRedefine/>
    <w:qFormat/>
    <w:rsid w:val="003473AF"/>
    <w:pPr>
      <w:tabs>
        <w:tab w:val="center" w:pos="4680"/>
        <w:tab w:val="right" w:pos="9360"/>
      </w:tabs>
    </w:pPr>
    <w:rPr>
      <w:color w:val="595959"/>
    </w:rPr>
  </w:style>
  <w:style w:type="paragraph" w:styleId="afa">
    <w:name w:val="Signature"/>
    <w:basedOn w:val="a4"/>
    <w:autoRedefine/>
    <w:qFormat/>
    <w:rsid w:val="003473AF"/>
    <w:pPr>
      <w:spacing w:before="720" w:line="312" w:lineRule="auto"/>
      <w:contextualSpacing/>
    </w:pPr>
    <w:rPr>
      <w:color w:val="595959"/>
      <w:sz w:val="20"/>
    </w:rPr>
  </w:style>
  <w:style w:type="paragraph" w:styleId="TOC1">
    <w:name w:val="toc 1"/>
    <w:basedOn w:val="a4"/>
    <w:next w:val="a4"/>
    <w:autoRedefine/>
    <w:uiPriority w:val="39"/>
    <w:qFormat/>
    <w:rsid w:val="003473AF"/>
    <w:pPr>
      <w:tabs>
        <w:tab w:val="left" w:pos="420"/>
        <w:tab w:val="right" w:leader="dot" w:pos="8835"/>
      </w:tabs>
    </w:pPr>
  </w:style>
  <w:style w:type="paragraph" w:styleId="43">
    <w:name w:val="List Continue 4"/>
    <w:basedOn w:val="a4"/>
    <w:autoRedefine/>
    <w:qFormat/>
    <w:rsid w:val="003473AF"/>
    <w:pPr>
      <w:spacing w:after="120"/>
      <w:ind w:left="1440"/>
      <w:contextualSpacing/>
    </w:pPr>
    <w:rPr>
      <w:color w:val="595959"/>
    </w:rPr>
  </w:style>
  <w:style w:type="paragraph" w:styleId="TOC4">
    <w:name w:val="toc 4"/>
    <w:basedOn w:val="a4"/>
    <w:next w:val="a4"/>
    <w:autoRedefine/>
    <w:qFormat/>
    <w:rsid w:val="003473AF"/>
    <w:pPr>
      <w:widowControl w:val="0"/>
      <w:ind w:leftChars="600" w:left="600"/>
      <w:jc w:val="both"/>
    </w:pPr>
    <w:rPr>
      <w:rFonts w:ascii="Calibri" w:hAnsi="Calibri"/>
      <w:kern w:val="2"/>
      <w:szCs w:val="22"/>
      <w:lang w:val="en-US"/>
    </w:rPr>
  </w:style>
  <w:style w:type="paragraph" w:styleId="afb">
    <w:name w:val="index heading"/>
    <w:basedOn w:val="a4"/>
    <w:next w:val="12"/>
    <w:autoRedefine/>
    <w:qFormat/>
    <w:rsid w:val="003473AF"/>
    <w:rPr>
      <w:rFonts w:ascii="Calibri" w:hAnsi="Calibri" w:cs="Arial"/>
      <w:b/>
      <w:bCs/>
      <w:color w:val="595959"/>
    </w:rPr>
  </w:style>
  <w:style w:type="paragraph" w:styleId="12">
    <w:name w:val="index 1"/>
    <w:basedOn w:val="a4"/>
    <w:next w:val="a4"/>
    <w:autoRedefine/>
    <w:qFormat/>
    <w:rsid w:val="003473AF"/>
  </w:style>
  <w:style w:type="paragraph" w:styleId="afc">
    <w:name w:val="Subtitle"/>
    <w:basedOn w:val="a4"/>
    <w:next w:val="a4"/>
    <w:autoRedefine/>
    <w:uiPriority w:val="11"/>
    <w:qFormat/>
    <w:rsid w:val="003473AF"/>
    <w:pPr>
      <w:ind w:left="432" w:right="1080"/>
    </w:pPr>
    <w:rPr>
      <w:rFonts w:ascii="Calibri" w:hAnsi="Calibri"/>
      <w:caps/>
      <w:color w:val="7E97AD"/>
      <w:sz w:val="56"/>
    </w:rPr>
  </w:style>
  <w:style w:type="paragraph" w:styleId="51">
    <w:name w:val="List Number 5"/>
    <w:basedOn w:val="a4"/>
    <w:autoRedefine/>
    <w:qFormat/>
    <w:rsid w:val="003473AF"/>
    <w:pPr>
      <w:numPr>
        <w:ilvl w:val="4"/>
        <w:numId w:val="2"/>
      </w:numPr>
      <w:contextualSpacing/>
    </w:pPr>
    <w:rPr>
      <w:color w:val="595959"/>
    </w:rPr>
  </w:style>
  <w:style w:type="paragraph" w:styleId="afd">
    <w:name w:val="List"/>
    <w:basedOn w:val="a4"/>
    <w:autoRedefine/>
    <w:qFormat/>
    <w:rsid w:val="003473AF"/>
    <w:pPr>
      <w:ind w:left="360" w:hanging="360"/>
      <w:contextualSpacing/>
    </w:pPr>
    <w:rPr>
      <w:color w:val="595959"/>
    </w:rPr>
  </w:style>
  <w:style w:type="paragraph" w:styleId="TOC6">
    <w:name w:val="toc 6"/>
    <w:basedOn w:val="a4"/>
    <w:next w:val="a4"/>
    <w:autoRedefine/>
    <w:qFormat/>
    <w:rsid w:val="003473AF"/>
    <w:pPr>
      <w:widowControl w:val="0"/>
      <w:ind w:leftChars="1000" w:left="1000"/>
      <w:jc w:val="both"/>
    </w:pPr>
    <w:rPr>
      <w:rFonts w:ascii="Calibri" w:hAnsi="Calibri"/>
      <w:kern w:val="2"/>
      <w:szCs w:val="22"/>
      <w:lang w:val="en-US"/>
    </w:rPr>
  </w:style>
  <w:style w:type="paragraph" w:styleId="55">
    <w:name w:val="List 5"/>
    <w:basedOn w:val="a4"/>
    <w:autoRedefine/>
    <w:qFormat/>
    <w:rsid w:val="003473AF"/>
    <w:pPr>
      <w:ind w:left="1800" w:hanging="360"/>
      <w:contextualSpacing/>
    </w:pPr>
    <w:rPr>
      <w:color w:val="595959"/>
    </w:rPr>
  </w:style>
  <w:style w:type="paragraph" w:styleId="36">
    <w:name w:val="Body Text Indent 3"/>
    <w:basedOn w:val="a4"/>
    <w:autoRedefine/>
    <w:qFormat/>
    <w:rsid w:val="003473AF"/>
    <w:pPr>
      <w:spacing w:after="120"/>
      <w:ind w:left="360"/>
    </w:pPr>
    <w:rPr>
      <w:color w:val="595959"/>
      <w:sz w:val="16"/>
    </w:rPr>
  </w:style>
  <w:style w:type="paragraph" w:styleId="70">
    <w:name w:val="index 7"/>
    <w:basedOn w:val="a4"/>
    <w:next w:val="a4"/>
    <w:autoRedefine/>
    <w:qFormat/>
    <w:rsid w:val="003473AF"/>
    <w:pPr>
      <w:ind w:left="1540" w:hanging="220"/>
    </w:pPr>
    <w:rPr>
      <w:color w:val="595959"/>
    </w:rPr>
  </w:style>
  <w:style w:type="paragraph" w:styleId="90">
    <w:name w:val="index 9"/>
    <w:basedOn w:val="a4"/>
    <w:next w:val="a4"/>
    <w:autoRedefine/>
    <w:qFormat/>
    <w:rsid w:val="003473AF"/>
    <w:pPr>
      <w:ind w:left="1980" w:hanging="220"/>
    </w:pPr>
    <w:rPr>
      <w:color w:val="595959"/>
    </w:rPr>
  </w:style>
  <w:style w:type="paragraph" w:styleId="afe">
    <w:name w:val="table of figures"/>
    <w:basedOn w:val="a4"/>
    <w:next w:val="a4"/>
    <w:autoRedefine/>
    <w:qFormat/>
    <w:rsid w:val="003473AF"/>
    <w:rPr>
      <w:color w:val="595959"/>
    </w:rPr>
  </w:style>
  <w:style w:type="paragraph" w:styleId="TOC2">
    <w:name w:val="toc 2"/>
    <w:basedOn w:val="a4"/>
    <w:next w:val="a4"/>
    <w:autoRedefine/>
    <w:uiPriority w:val="39"/>
    <w:qFormat/>
    <w:rsid w:val="003473AF"/>
    <w:pPr>
      <w:tabs>
        <w:tab w:val="left" w:pos="840"/>
        <w:tab w:val="right" w:leader="dot" w:pos="8835"/>
      </w:tabs>
      <w:ind w:leftChars="200" w:left="200"/>
    </w:pPr>
  </w:style>
  <w:style w:type="paragraph" w:styleId="TOC9">
    <w:name w:val="toc 9"/>
    <w:basedOn w:val="a4"/>
    <w:next w:val="a4"/>
    <w:autoRedefine/>
    <w:qFormat/>
    <w:rsid w:val="003473AF"/>
    <w:pPr>
      <w:widowControl w:val="0"/>
      <w:ind w:leftChars="1600" w:left="1600"/>
      <w:jc w:val="both"/>
    </w:pPr>
    <w:rPr>
      <w:rFonts w:ascii="Calibri" w:hAnsi="Calibri"/>
      <w:kern w:val="2"/>
      <w:szCs w:val="22"/>
      <w:lang w:val="en-US"/>
    </w:rPr>
  </w:style>
  <w:style w:type="paragraph" w:styleId="24">
    <w:name w:val="Body Text 2"/>
    <w:basedOn w:val="a4"/>
    <w:autoRedefine/>
    <w:qFormat/>
    <w:rsid w:val="003473AF"/>
    <w:pPr>
      <w:spacing w:after="120" w:line="480" w:lineRule="auto"/>
    </w:pPr>
    <w:rPr>
      <w:color w:val="595959"/>
      <w:sz w:val="20"/>
    </w:rPr>
  </w:style>
  <w:style w:type="paragraph" w:styleId="44">
    <w:name w:val="List 4"/>
    <w:basedOn w:val="a4"/>
    <w:autoRedefine/>
    <w:qFormat/>
    <w:rsid w:val="003473AF"/>
    <w:pPr>
      <w:ind w:left="1440" w:hanging="360"/>
      <w:contextualSpacing/>
    </w:pPr>
    <w:rPr>
      <w:color w:val="595959"/>
    </w:rPr>
  </w:style>
  <w:style w:type="paragraph" w:styleId="25">
    <w:name w:val="List Continue 2"/>
    <w:basedOn w:val="a4"/>
    <w:autoRedefine/>
    <w:qFormat/>
    <w:rsid w:val="003473AF"/>
    <w:pPr>
      <w:spacing w:after="120"/>
      <w:ind w:left="720"/>
      <w:contextualSpacing/>
    </w:pPr>
    <w:rPr>
      <w:color w:val="595959"/>
    </w:rPr>
  </w:style>
  <w:style w:type="paragraph" w:styleId="HTML0">
    <w:name w:val="HTML Preformatted"/>
    <w:basedOn w:val="a4"/>
    <w:autoRedefine/>
    <w:qFormat/>
    <w:rsid w:val="003473AF"/>
    <w:rPr>
      <w:rFonts w:ascii="Consolas" w:eastAsia="Times New Roman" w:hAnsi="Consolas"/>
      <w:color w:val="595959"/>
      <w:sz w:val="20"/>
    </w:rPr>
  </w:style>
  <w:style w:type="paragraph" w:styleId="aff">
    <w:name w:val="Normal (Web)"/>
    <w:basedOn w:val="a4"/>
    <w:autoRedefine/>
    <w:qFormat/>
    <w:rsid w:val="003473AF"/>
    <w:pPr>
      <w:widowControl w:val="0"/>
      <w:spacing w:beforeAutospacing="1" w:afterAutospacing="1"/>
    </w:pPr>
    <w:rPr>
      <w:rFonts w:ascii="Calibri" w:hAnsi="Calibri"/>
      <w:kern w:val="0"/>
      <w:sz w:val="24"/>
      <w:szCs w:val="24"/>
      <w:lang w:val="en-US"/>
    </w:rPr>
  </w:style>
  <w:style w:type="paragraph" w:styleId="37">
    <w:name w:val="List Continue 3"/>
    <w:basedOn w:val="a4"/>
    <w:autoRedefine/>
    <w:qFormat/>
    <w:rsid w:val="003473AF"/>
    <w:pPr>
      <w:spacing w:after="120"/>
      <w:ind w:left="1080"/>
      <w:contextualSpacing/>
    </w:pPr>
    <w:rPr>
      <w:color w:val="595959"/>
    </w:rPr>
  </w:style>
  <w:style w:type="paragraph" w:styleId="26">
    <w:name w:val="index 2"/>
    <w:basedOn w:val="a4"/>
    <w:next w:val="a4"/>
    <w:autoRedefine/>
    <w:qFormat/>
    <w:rsid w:val="003473AF"/>
    <w:pPr>
      <w:ind w:left="440" w:hanging="220"/>
    </w:pPr>
    <w:rPr>
      <w:color w:val="595959"/>
    </w:rPr>
  </w:style>
  <w:style w:type="paragraph" w:styleId="aff0">
    <w:name w:val="Title"/>
    <w:basedOn w:val="a4"/>
    <w:next w:val="a4"/>
    <w:uiPriority w:val="10"/>
    <w:qFormat/>
    <w:rsid w:val="003473AF"/>
    <w:pPr>
      <w:pBdr>
        <w:top w:val="single" w:sz="4" w:space="16" w:color="7E97AD"/>
        <w:left w:val="single" w:sz="4" w:space="20" w:color="7E97AD"/>
        <w:bottom w:val="single" w:sz="4" w:space="16" w:color="7E97AD"/>
        <w:right w:val="single" w:sz="4" w:space="20" w:color="7E97AD"/>
      </w:pBdr>
      <w:shd w:val="clear" w:color="auto" w:fill="7E97AD"/>
      <w:spacing w:after="240" w:line="204" w:lineRule="auto"/>
      <w:ind w:left="432" w:right="432"/>
    </w:pPr>
    <w:rPr>
      <w:rFonts w:ascii="Calibri" w:hAnsi="Calibri"/>
      <w:caps/>
      <w:color w:val="FFFFFF"/>
      <w:kern w:val="28"/>
      <w:sz w:val="72"/>
    </w:rPr>
  </w:style>
  <w:style w:type="paragraph" w:styleId="aff1">
    <w:name w:val="annotation subject"/>
    <w:basedOn w:val="ae"/>
    <w:next w:val="ae"/>
    <w:rsid w:val="003473AF"/>
    <w:rPr>
      <w:b/>
      <w:bCs/>
      <w:color w:val="000000"/>
    </w:rPr>
  </w:style>
  <w:style w:type="paragraph" w:styleId="aff2">
    <w:name w:val="Body Text First Indent"/>
    <w:basedOn w:val="af1"/>
    <w:rsid w:val="003473AF"/>
    <w:pPr>
      <w:ind w:firstLineChars="100" w:firstLine="100"/>
    </w:pPr>
    <w:rPr>
      <w:color w:val="auto"/>
      <w:sz w:val="21"/>
    </w:rPr>
  </w:style>
  <w:style w:type="paragraph" w:styleId="27">
    <w:name w:val="Body Text First Indent 2"/>
    <w:basedOn w:val="af2"/>
    <w:qFormat/>
    <w:rsid w:val="003473AF"/>
    <w:pPr>
      <w:tabs>
        <w:tab w:val="left" w:pos="480"/>
      </w:tabs>
      <w:ind w:firstLineChars="200" w:firstLine="200"/>
    </w:pPr>
    <w:rPr>
      <w:rFonts w:ascii="Calibri" w:hAnsi="Calibri"/>
      <w:kern w:val="0"/>
      <w:szCs w:val="22"/>
    </w:rPr>
  </w:style>
  <w:style w:type="table" w:styleId="aff3">
    <w:name w:val="Table Grid"/>
    <w:basedOn w:val="a6"/>
    <w:uiPriority w:val="39"/>
    <w:qFormat/>
    <w:rsid w:val="003473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qFormat/>
    <w:rsid w:val="003473AF"/>
    <w:rPr>
      <w:b/>
      <w:bCs/>
    </w:rPr>
  </w:style>
  <w:style w:type="character" w:styleId="aff5">
    <w:name w:val="page number"/>
    <w:qFormat/>
    <w:rsid w:val="003473AF"/>
    <w:rPr>
      <w:rFonts w:cs="Times New Roman"/>
    </w:rPr>
  </w:style>
  <w:style w:type="character" w:styleId="aff6">
    <w:name w:val="FollowedHyperlink"/>
    <w:qFormat/>
    <w:rsid w:val="003473AF"/>
    <w:rPr>
      <w:color w:val="954F72"/>
      <w:u w:val="single"/>
    </w:rPr>
  </w:style>
  <w:style w:type="character" w:styleId="aff7">
    <w:name w:val="Emphasis"/>
    <w:qFormat/>
    <w:rsid w:val="003473AF"/>
  </w:style>
  <w:style w:type="character" w:styleId="aff8">
    <w:name w:val="line number"/>
    <w:qFormat/>
    <w:rsid w:val="003473AF"/>
    <w:rPr>
      <w:rFonts w:cs="Times New Roman"/>
    </w:rPr>
  </w:style>
  <w:style w:type="character" w:styleId="HTML1">
    <w:name w:val="HTML Definition"/>
    <w:autoRedefine/>
    <w:qFormat/>
    <w:rsid w:val="003473AF"/>
  </w:style>
  <w:style w:type="character" w:styleId="HTML2">
    <w:name w:val="HTML Typewriter"/>
    <w:rsid w:val="003473AF"/>
    <w:rPr>
      <w:rFonts w:ascii="Consolas" w:eastAsia="Times New Roman" w:hAnsi="Consolas"/>
      <w:sz w:val="20"/>
    </w:rPr>
  </w:style>
  <w:style w:type="character" w:styleId="HTML3">
    <w:name w:val="HTML Variable"/>
    <w:rsid w:val="003473AF"/>
  </w:style>
  <w:style w:type="character" w:styleId="aff9">
    <w:name w:val="Hyperlink"/>
    <w:uiPriority w:val="99"/>
    <w:qFormat/>
    <w:rsid w:val="003473AF"/>
    <w:rPr>
      <w:color w:val="0563C1"/>
      <w:u w:val="single"/>
    </w:rPr>
  </w:style>
  <w:style w:type="character" w:styleId="HTML4">
    <w:name w:val="HTML Code"/>
    <w:qFormat/>
    <w:rsid w:val="003473AF"/>
    <w:rPr>
      <w:rFonts w:ascii="Consolas" w:eastAsia="Times New Roman" w:hAnsi="Consolas"/>
      <w:sz w:val="20"/>
    </w:rPr>
  </w:style>
  <w:style w:type="character" w:styleId="affa">
    <w:name w:val="annotation reference"/>
    <w:qFormat/>
    <w:rsid w:val="003473AF"/>
    <w:rPr>
      <w:sz w:val="21"/>
    </w:rPr>
  </w:style>
  <w:style w:type="character" w:styleId="HTML5">
    <w:name w:val="HTML Cite"/>
    <w:rsid w:val="003473AF"/>
  </w:style>
  <w:style w:type="character" w:styleId="HTML6">
    <w:name w:val="HTML Keyboard"/>
    <w:qFormat/>
    <w:rsid w:val="003473AF"/>
    <w:rPr>
      <w:rFonts w:ascii="Consolas" w:eastAsia="Times New Roman" w:hAnsi="Consolas"/>
      <w:sz w:val="20"/>
    </w:rPr>
  </w:style>
  <w:style w:type="character" w:styleId="HTML7">
    <w:name w:val="HTML Sample"/>
    <w:qFormat/>
    <w:rsid w:val="003473AF"/>
    <w:rPr>
      <w:rFonts w:ascii="serif" w:eastAsia="serif" w:hAnsi="serif" w:cs="serif"/>
      <w:sz w:val="21"/>
      <w:szCs w:val="21"/>
    </w:rPr>
  </w:style>
  <w:style w:type="paragraph" w:customStyle="1" w:styleId="28">
    <w:name w:val="正文文本第一缩进 2"/>
    <w:basedOn w:val="af2"/>
    <w:rsid w:val="003473AF"/>
    <w:pPr>
      <w:spacing w:after="200"/>
      <w:ind w:firstLine="360"/>
    </w:pPr>
    <w:rPr>
      <w:sz w:val="20"/>
    </w:rPr>
  </w:style>
  <w:style w:type="character" w:customStyle="1" w:styleId="text">
    <w:name w:val="text"/>
    <w:rsid w:val="003473AF"/>
  </w:style>
  <w:style w:type="character" w:customStyle="1" w:styleId="71">
    <w:name w:val="标题 7 字符"/>
    <w:rsid w:val="003473AF"/>
    <w:rPr>
      <w:rFonts w:ascii="Calibri" w:eastAsia="宋体" w:hAnsi="Calibri" w:cs="Arial"/>
      <w:i/>
      <w:iCs/>
      <w:color w:val="404040"/>
      <w:kern w:val="20"/>
      <w:szCs w:val="20"/>
      <w:lang w:val="zh-CN"/>
    </w:rPr>
  </w:style>
  <w:style w:type="character" w:customStyle="1" w:styleId="13">
    <w:name w:val="占位符文本1"/>
    <w:qFormat/>
    <w:rsid w:val="003473AF"/>
    <w:rPr>
      <w:color w:val="808080"/>
    </w:rPr>
  </w:style>
  <w:style w:type="character" w:customStyle="1" w:styleId="81">
    <w:name w:val="标题 8 字符"/>
    <w:rsid w:val="003473AF"/>
    <w:rPr>
      <w:rFonts w:ascii="Calibri" w:eastAsia="宋体" w:hAnsi="Calibri" w:cs="Arial"/>
      <w:color w:val="404040"/>
      <w:kern w:val="20"/>
      <w:szCs w:val="20"/>
      <w:lang w:val="zh-CN"/>
    </w:rPr>
  </w:style>
  <w:style w:type="character" w:customStyle="1" w:styleId="icon">
    <w:name w:val="icon"/>
    <w:rsid w:val="003473AF"/>
  </w:style>
  <w:style w:type="character" w:customStyle="1" w:styleId="14">
    <w:name w:val="批注文字 字符1"/>
    <w:qFormat/>
    <w:rsid w:val="003473AF"/>
    <w:rPr>
      <w:rFonts w:eastAsia="微软雅黑"/>
      <w:color w:val="595959"/>
      <w:kern w:val="20"/>
      <w:sz w:val="21"/>
      <w:lang w:val="zh-CN"/>
    </w:rPr>
  </w:style>
  <w:style w:type="paragraph" w:customStyle="1" w:styleId="15">
    <w:name w:val="列表段落1"/>
    <w:basedOn w:val="a4"/>
    <w:qFormat/>
    <w:rsid w:val="003473AF"/>
    <w:pPr>
      <w:ind w:left="720"/>
      <w:contextualSpacing/>
    </w:pPr>
    <w:rPr>
      <w:color w:val="595959"/>
    </w:rPr>
  </w:style>
  <w:style w:type="character" w:customStyle="1" w:styleId="56">
    <w:name w:val="标题 5 字符"/>
    <w:rsid w:val="003473AF"/>
    <w:rPr>
      <w:rFonts w:ascii="Calibri" w:eastAsia="宋体" w:hAnsi="Calibri" w:cs="Arial"/>
      <w:color w:val="7E97AD"/>
      <w:kern w:val="20"/>
      <w:szCs w:val="20"/>
      <w:lang w:val="zh-CN"/>
    </w:rPr>
  </w:style>
  <w:style w:type="paragraph" w:customStyle="1" w:styleId="affb">
    <w:name w:val="重要引言"/>
    <w:basedOn w:val="a4"/>
    <w:next w:val="a4"/>
    <w:qFormat/>
    <w:rsid w:val="003473AF"/>
    <w:pPr>
      <w:pBdr>
        <w:bottom w:val="single" w:sz="4" w:space="4" w:color="7E97AD"/>
      </w:pBdr>
      <w:spacing w:before="200" w:after="280"/>
      <w:ind w:left="936" w:right="936"/>
    </w:pPr>
    <w:rPr>
      <w:b/>
      <w:bCs/>
      <w:i/>
      <w:iCs/>
      <w:color w:val="7E97AD"/>
      <w:sz w:val="20"/>
    </w:rPr>
  </w:style>
  <w:style w:type="character" w:customStyle="1" w:styleId="lemmawgt-lemmatitle-title1">
    <w:name w:val="lemmawgt-lemmatitle-title1"/>
    <w:qFormat/>
    <w:rsid w:val="003473AF"/>
  </w:style>
  <w:style w:type="paragraph" w:customStyle="1" w:styleId="affc">
    <w:name w:val="注释文本"/>
    <w:basedOn w:val="a4"/>
    <w:qFormat/>
    <w:rsid w:val="003473AF"/>
    <w:rPr>
      <w:color w:val="595959"/>
      <w:sz w:val="20"/>
    </w:rPr>
  </w:style>
  <w:style w:type="character" w:customStyle="1" w:styleId="affd">
    <w:name w:val="列出段落 字符"/>
    <w:qFormat/>
    <w:rsid w:val="003473AF"/>
    <w:rPr>
      <w:rFonts w:ascii="Cambria" w:eastAsia="微软雅黑" w:hAnsi="Cambria"/>
      <w:kern w:val="20"/>
      <w:sz w:val="21"/>
      <w:lang w:val="zh-CN"/>
    </w:rPr>
  </w:style>
  <w:style w:type="character" w:customStyle="1" w:styleId="91">
    <w:name w:val="标题 9 字符"/>
    <w:autoRedefine/>
    <w:qFormat/>
    <w:rsid w:val="003473AF"/>
    <w:rPr>
      <w:rFonts w:ascii="Calibri" w:eastAsia="宋体" w:hAnsi="Calibri" w:cs="Arial"/>
      <w:i/>
      <w:iCs/>
      <w:color w:val="404040"/>
      <w:kern w:val="20"/>
      <w:szCs w:val="20"/>
      <w:lang w:val="zh-CN"/>
    </w:rPr>
  </w:style>
  <w:style w:type="character" w:customStyle="1" w:styleId="font61">
    <w:name w:val="font61"/>
    <w:qFormat/>
    <w:rsid w:val="003473AF"/>
    <w:rPr>
      <w:rFonts w:ascii="宋体" w:eastAsia="宋体" w:cs="宋体"/>
      <w:color w:val="000000"/>
      <w:sz w:val="21"/>
      <w:szCs w:val="21"/>
      <w:u w:val="none"/>
    </w:rPr>
  </w:style>
  <w:style w:type="paragraph" w:customStyle="1" w:styleId="affe">
    <w:name w:val="正文文本第一缩进"/>
    <w:basedOn w:val="af1"/>
    <w:qFormat/>
    <w:rsid w:val="003473AF"/>
    <w:pPr>
      <w:spacing w:after="200"/>
      <w:ind w:firstLine="360"/>
    </w:pPr>
  </w:style>
  <w:style w:type="character" w:customStyle="1" w:styleId="afff">
    <w:name w:val="页脚参考线"/>
    <w:qFormat/>
    <w:rsid w:val="003473AF"/>
    <w:rPr>
      <w:vertAlign w:val="superscript"/>
    </w:rPr>
  </w:style>
  <w:style w:type="character" w:customStyle="1" w:styleId="active">
    <w:name w:val="active"/>
    <w:qFormat/>
    <w:rsid w:val="003473AF"/>
    <w:rPr>
      <w:shd w:val="clear" w:color="auto" w:fill="FFFFFF"/>
    </w:rPr>
  </w:style>
  <w:style w:type="character" w:customStyle="1" w:styleId="29">
    <w:name w:val="标题 2 字符"/>
    <w:qFormat/>
    <w:rsid w:val="003473AF"/>
    <w:rPr>
      <w:rFonts w:ascii="微软雅黑" w:eastAsia="微软雅黑"/>
      <w:b/>
      <w:kern w:val="20"/>
      <w:sz w:val="21"/>
      <w:lang w:val="zh-CN"/>
    </w:rPr>
  </w:style>
  <w:style w:type="character" w:customStyle="1" w:styleId="afff0">
    <w:name w:val="书名"/>
    <w:qFormat/>
    <w:rsid w:val="003473AF"/>
    <w:rPr>
      <w:b/>
      <w:smallCaps/>
      <w:spacing w:val="5"/>
    </w:rPr>
  </w:style>
  <w:style w:type="character" w:customStyle="1" w:styleId="61">
    <w:name w:val="标题 6 字符"/>
    <w:qFormat/>
    <w:rsid w:val="003473AF"/>
    <w:rPr>
      <w:rFonts w:ascii="Calibri" w:eastAsia="宋体" w:hAnsi="Calibri" w:cs="Arial"/>
      <w:i/>
      <w:iCs/>
      <w:color w:val="7E97AD"/>
      <w:kern w:val="20"/>
      <w:szCs w:val="20"/>
      <w:lang w:val="zh-CN"/>
    </w:rPr>
  </w:style>
  <w:style w:type="character" w:customStyle="1" w:styleId="afff1">
    <w:name w:val="重要强调"/>
    <w:qFormat/>
    <w:rsid w:val="003473AF"/>
    <w:rPr>
      <w:b/>
      <w:i/>
      <w:color w:val="7E97AD"/>
    </w:rPr>
  </w:style>
  <w:style w:type="character" w:customStyle="1" w:styleId="16">
    <w:name w:val="已访问的超链接1"/>
    <w:qFormat/>
    <w:rsid w:val="003473AF"/>
    <w:rPr>
      <w:color w:val="969696"/>
      <w:u w:val="single"/>
    </w:rPr>
  </w:style>
  <w:style w:type="paragraph" w:customStyle="1" w:styleId="afff2">
    <w:name w:val="引言"/>
    <w:basedOn w:val="a4"/>
    <w:next w:val="a4"/>
    <w:qFormat/>
    <w:rsid w:val="003473AF"/>
    <w:pPr>
      <w:spacing w:before="240" w:after="240"/>
      <w:ind w:left="720" w:right="720"/>
    </w:pPr>
    <w:rPr>
      <w:i/>
      <w:iCs/>
      <w:color w:val="7E97AD"/>
      <w:sz w:val="28"/>
    </w:rPr>
  </w:style>
  <w:style w:type="character" w:customStyle="1" w:styleId="afff3">
    <w:name w:val="尾注参考线"/>
    <w:qFormat/>
    <w:rsid w:val="003473AF"/>
    <w:rPr>
      <w:vertAlign w:val="superscript"/>
    </w:rPr>
  </w:style>
  <w:style w:type="paragraph" w:customStyle="1" w:styleId="afff4">
    <w:name w:val="无间距"/>
    <w:qFormat/>
    <w:rsid w:val="003473AF"/>
    <w:pPr>
      <w:spacing w:before="40"/>
    </w:pPr>
    <w:rPr>
      <w:rFonts w:ascii="Cambria" w:eastAsia="黑体" w:hAnsi="Cambria"/>
      <w:color w:val="595959"/>
      <w:lang w:val="zh-CN"/>
    </w:rPr>
  </w:style>
  <w:style w:type="character" w:customStyle="1" w:styleId="afff5">
    <w:name w:val="页脚 字符"/>
    <w:qFormat/>
    <w:rsid w:val="003473AF"/>
    <w:rPr>
      <w:rFonts w:ascii="Cambria" w:eastAsia="微软雅黑" w:hAnsi="Cambria" w:cs="Times New Roman"/>
      <w:color w:val="595959"/>
      <w:kern w:val="20"/>
      <w:szCs w:val="20"/>
      <w:lang w:val="zh-CN"/>
    </w:rPr>
  </w:style>
  <w:style w:type="character" w:customStyle="1" w:styleId="afff6">
    <w:name w:val="注释引用"/>
    <w:autoRedefine/>
    <w:qFormat/>
    <w:rsid w:val="003473AF"/>
    <w:rPr>
      <w:sz w:val="16"/>
    </w:rPr>
  </w:style>
  <w:style w:type="character" w:customStyle="1" w:styleId="Style200">
    <w:name w:val="_Style 200"/>
    <w:autoRedefine/>
    <w:qFormat/>
    <w:rsid w:val="003473AF"/>
    <w:rPr>
      <w:color w:val="605E5C"/>
      <w:shd w:val="clear" w:color="auto" w:fill="E1DFDD"/>
    </w:rPr>
  </w:style>
  <w:style w:type="character" w:customStyle="1" w:styleId="fontstrikethrough">
    <w:name w:val="fontstrikethrough"/>
    <w:qFormat/>
    <w:rsid w:val="003473AF"/>
    <w:rPr>
      <w:strike/>
    </w:rPr>
  </w:style>
  <w:style w:type="character" w:customStyle="1" w:styleId="afff7">
    <w:name w:val="页眉 字符"/>
    <w:qFormat/>
    <w:rsid w:val="003473AF"/>
    <w:rPr>
      <w:rFonts w:ascii="Cambria" w:eastAsia="微软雅黑" w:hAnsi="Cambria" w:cs="Times New Roman"/>
      <w:color w:val="595959"/>
      <w:kern w:val="20"/>
      <w:szCs w:val="20"/>
      <w:lang w:val="zh-CN"/>
    </w:rPr>
  </w:style>
  <w:style w:type="character" w:customStyle="1" w:styleId="afff8">
    <w:name w:val="正文文本缩进 字符"/>
    <w:qFormat/>
    <w:rsid w:val="003473AF"/>
    <w:rPr>
      <w:rFonts w:ascii="Cambria" w:eastAsia="微软雅黑" w:hAnsi="Cambria" w:cs="Times New Roman"/>
      <w:color w:val="595959"/>
      <w:kern w:val="20"/>
      <w:szCs w:val="20"/>
      <w:lang w:val="zh-CN"/>
    </w:rPr>
  </w:style>
  <w:style w:type="character" w:customStyle="1" w:styleId="HTML8">
    <w:name w:val="HTML 缩写词"/>
    <w:qFormat/>
    <w:rsid w:val="003473AF"/>
    <w:rPr>
      <w:rFonts w:cs="Times New Roman"/>
    </w:rPr>
  </w:style>
  <w:style w:type="paragraph" w:customStyle="1" w:styleId="afff9">
    <w:name w:val="消息头"/>
    <w:basedOn w:val="a4"/>
    <w:qFormat/>
    <w:rsid w:val="003473AF"/>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hAnsi="Calibri"/>
      <w:color w:val="595959"/>
      <w:sz w:val="24"/>
    </w:rPr>
  </w:style>
  <w:style w:type="paragraph" w:customStyle="1" w:styleId="afffa">
    <w:name w:val="注释主题"/>
    <w:basedOn w:val="affc"/>
    <w:next w:val="affc"/>
    <w:qFormat/>
    <w:rsid w:val="003473AF"/>
    <w:rPr>
      <w:b/>
      <w:bCs/>
    </w:rPr>
  </w:style>
  <w:style w:type="character" w:customStyle="1" w:styleId="17">
    <w:name w:val="访问过的超链接1"/>
    <w:qFormat/>
    <w:rsid w:val="003473AF"/>
    <w:rPr>
      <w:rFonts w:cs="Times New Roman"/>
      <w:color w:val="800080"/>
      <w:u w:val="single"/>
    </w:rPr>
  </w:style>
  <w:style w:type="character" w:customStyle="1" w:styleId="font51">
    <w:name w:val="font51"/>
    <w:qFormat/>
    <w:rsid w:val="003473AF"/>
    <w:rPr>
      <w:rFonts w:ascii="Times New Roman" w:hAnsi="Times New Roman" w:cs="Times New Roman"/>
      <w:color w:val="000000"/>
      <w:sz w:val="21"/>
      <w:szCs w:val="21"/>
      <w:u w:val="none"/>
    </w:rPr>
  </w:style>
  <w:style w:type="paragraph" w:customStyle="1" w:styleId="afffb">
    <w:name w:val="宏"/>
    <w:qFormat/>
    <w:rsid w:val="003473AF"/>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eastAsia="Times New Roman" w:hAnsi="Consolas" w:cs="Consolas"/>
      <w:color w:val="595959"/>
      <w:lang w:val="zh-CN"/>
    </w:rPr>
  </w:style>
  <w:style w:type="paragraph" w:customStyle="1" w:styleId="afffc">
    <w:name w:val="页脚文本"/>
    <w:basedOn w:val="a4"/>
    <w:qFormat/>
    <w:rsid w:val="003473AF"/>
    <w:rPr>
      <w:color w:val="595959"/>
      <w:sz w:val="20"/>
    </w:rPr>
  </w:style>
  <w:style w:type="character" w:customStyle="1" w:styleId="HTML9">
    <w:name w:val="HTML 示例"/>
    <w:qFormat/>
    <w:rsid w:val="003473AF"/>
    <w:rPr>
      <w:rFonts w:ascii="Consolas" w:eastAsia="Times New Roman" w:hAnsi="Consolas"/>
      <w:sz w:val="24"/>
    </w:rPr>
  </w:style>
  <w:style w:type="character" w:customStyle="1" w:styleId="afffd">
    <w:name w:val="重要参考资料"/>
    <w:qFormat/>
    <w:rsid w:val="003473AF"/>
    <w:rPr>
      <w:b/>
      <w:smallCaps/>
      <w:color w:val="CC8E60"/>
      <w:spacing w:val="5"/>
      <w:u w:val="single"/>
    </w:rPr>
  </w:style>
  <w:style w:type="character" w:customStyle="1" w:styleId="afffe">
    <w:name w:val="批注框文本 字符"/>
    <w:qFormat/>
    <w:rsid w:val="003473AF"/>
    <w:rPr>
      <w:rFonts w:ascii="Tahoma" w:eastAsia="Times New Roman" w:hAnsi="Tahoma" w:cs="Tahoma"/>
      <w:color w:val="595959"/>
      <w:kern w:val="20"/>
      <w:sz w:val="16"/>
      <w:szCs w:val="20"/>
      <w:lang w:val="zh-CN"/>
    </w:rPr>
  </w:style>
  <w:style w:type="character" w:customStyle="1" w:styleId="affff">
    <w:name w:val="增强"/>
    <w:qFormat/>
    <w:rsid w:val="003473AF"/>
    <w:rPr>
      <w:b/>
    </w:rPr>
  </w:style>
  <w:style w:type="character" w:customStyle="1" w:styleId="hover15">
    <w:name w:val="hover15"/>
    <w:qFormat/>
    <w:rsid w:val="003473AF"/>
    <w:rPr>
      <w:bdr w:val="single" w:sz="6" w:space="0" w:color="999999"/>
    </w:rPr>
  </w:style>
  <w:style w:type="character" w:customStyle="1" w:styleId="px10">
    <w:name w:val="px_10"/>
    <w:qFormat/>
    <w:rsid w:val="003473AF"/>
  </w:style>
  <w:style w:type="character" w:customStyle="1" w:styleId="38">
    <w:name w:val="标题 3 字符"/>
    <w:qFormat/>
    <w:rsid w:val="003473AF"/>
    <w:rPr>
      <w:rFonts w:ascii="宋体"/>
      <w:b/>
      <w:bCs/>
      <w:color w:val="000000"/>
      <w:kern w:val="20"/>
      <w:sz w:val="24"/>
      <w:szCs w:val="28"/>
      <w:lang w:val="zh-CN"/>
    </w:rPr>
  </w:style>
  <w:style w:type="character" w:customStyle="1" w:styleId="affff0">
    <w:name w:val="次要参考资料"/>
    <w:qFormat/>
    <w:rsid w:val="003473AF"/>
    <w:rPr>
      <w:smallCaps/>
      <w:color w:val="CC8E60"/>
      <w:u w:val="single"/>
    </w:rPr>
  </w:style>
  <w:style w:type="character" w:customStyle="1" w:styleId="affff1">
    <w:name w:val="次要强调"/>
    <w:qFormat/>
    <w:rsid w:val="003473AF"/>
    <w:rPr>
      <w:i/>
      <w:color w:val="7F7F7F"/>
    </w:rPr>
  </w:style>
  <w:style w:type="character" w:customStyle="1" w:styleId="fontborder">
    <w:name w:val="fontborder"/>
    <w:qFormat/>
    <w:rsid w:val="003473AF"/>
    <w:rPr>
      <w:color w:val="333333"/>
      <w:sz w:val="16"/>
      <w:szCs w:val="16"/>
      <w:u w:val="single"/>
      <w:bdr w:val="single" w:sz="4" w:space="0" w:color="000000"/>
    </w:rPr>
  </w:style>
  <w:style w:type="character" w:customStyle="1" w:styleId="active1">
    <w:name w:val="active1"/>
    <w:qFormat/>
    <w:rsid w:val="003473AF"/>
    <w:rPr>
      <w:shd w:val="clear" w:color="auto" w:fill="FFFFFF"/>
    </w:rPr>
  </w:style>
  <w:style w:type="paragraph" w:customStyle="1" w:styleId="affff2">
    <w:name w:val="页眉阴影"/>
    <w:basedOn w:val="a4"/>
    <w:qFormat/>
    <w:rsid w:val="003473AF"/>
    <w:pPr>
      <w:pBdr>
        <w:top w:val="single" w:sz="2" w:space="6" w:color="7E97AD"/>
        <w:left w:val="single" w:sz="2" w:space="20" w:color="7E97AD"/>
        <w:bottom w:val="single" w:sz="2" w:space="6" w:color="7E97AD"/>
        <w:right w:val="single" w:sz="2" w:space="20" w:color="7E97AD"/>
      </w:pBdr>
      <w:shd w:val="clear" w:color="auto" w:fill="7E97AD"/>
    </w:pPr>
    <w:rPr>
      <w:rFonts w:ascii="Calibri" w:hAnsi="Calibri" w:cs="Arial"/>
      <w:caps/>
      <w:color w:val="FFFFFF"/>
      <w:sz w:val="40"/>
    </w:rPr>
  </w:style>
  <w:style w:type="paragraph" w:customStyle="1" w:styleId="affff3">
    <w:name w:val="表格反转标题"/>
    <w:basedOn w:val="a4"/>
    <w:qFormat/>
    <w:rsid w:val="003473AF"/>
    <w:pPr>
      <w:spacing w:after="40"/>
      <w:ind w:left="144" w:right="144"/>
    </w:pPr>
    <w:rPr>
      <w:rFonts w:ascii="Calibri" w:hAnsi="Calibri" w:cs="Arial"/>
      <w:caps/>
      <w:color w:val="FFFFFF"/>
      <w:sz w:val="24"/>
    </w:rPr>
  </w:style>
  <w:style w:type="paragraph" w:customStyle="1" w:styleId="affff4">
    <w:name w:val="目录标题"/>
    <w:basedOn w:val="1"/>
    <w:next w:val="a4"/>
    <w:autoRedefine/>
    <w:qFormat/>
    <w:rsid w:val="003473AF"/>
    <w:pPr>
      <w:numPr>
        <w:numId w:val="0"/>
      </w:numPr>
      <w:tabs>
        <w:tab w:val="clear" w:pos="0"/>
      </w:tabs>
      <w:spacing w:beforeLines="1000" w:after="360" w:line="240" w:lineRule="auto"/>
      <w:jc w:val="left"/>
      <w:outlineLvl w:val="9"/>
    </w:pPr>
    <w:rPr>
      <w:rFonts w:ascii="Cambria" w:eastAsia="微软雅黑" w:hAnsi="Cambria"/>
      <w:color w:val="595959"/>
      <w:sz w:val="36"/>
      <w:szCs w:val="20"/>
    </w:rPr>
  </w:style>
  <w:style w:type="paragraph" w:customStyle="1" w:styleId="110">
    <w:name w:val="列表段落11"/>
    <w:basedOn w:val="a4"/>
    <w:autoRedefine/>
    <w:qFormat/>
    <w:rsid w:val="003473AF"/>
    <w:pPr>
      <w:ind w:left="720"/>
      <w:contextualSpacing/>
    </w:pPr>
    <w:rPr>
      <w:color w:val="595959"/>
    </w:rPr>
  </w:style>
  <w:style w:type="paragraph" w:customStyle="1" w:styleId="TableText">
    <w:name w:val="Table Text"/>
    <w:autoRedefine/>
    <w:qFormat/>
    <w:rsid w:val="003473AF"/>
    <w:pPr>
      <w:tabs>
        <w:tab w:val="decimal" w:pos="0"/>
      </w:tabs>
    </w:pPr>
    <w:rPr>
      <w:rFonts w:ascii="Arial" w:hAnsi="Arial"/>
      <w:sz w:val="21"/>
      <w:szCs w:val="21"/>
    </w:rPr>
  </w:style>
  <w:style w:type="paragraph" w:customStyle="1" w:styleId="39">
    <w:name w:val="列出段落3"/>
    <w:basedOn w:val="a4"/>
    <w:autoRedefine/>
    <w:qFormat/>
    <w:rsid w:val="003473AF"/>
    <w:pPr>
      <w:ind w:firstLineChars="200" w:firstLine="200"/>
    </w:pPr>
  </w:style>
  <w:style w:type="paragraph" w:customStyle="1" w:styleId="TableParagraph">
    <w:name w:val="Table Paragraph"/>
    <w:basedOn w:val="a4"/>
    <w:autoRedefine/>
    <w:qFormat/>
    <w:rsid w:val="003473AF"/>
    <w:pPr>
      <w:widowControl w:val="0"/>
      <w:autoSpaceDE w:val="0"/>
      <w:autoSpaceDN w:val="0"/>
    </w:pPr>
    <w:rPr>
      <w:rFonts w:ascii="宋体" w:cs="宋体"/>
      <w:kern w:val="0"/>
      <w:sz w:val="22"/>
      <w:szCs w:val="22"/>
      <w:lang w:bidi="zh-CN"/>
    </w:rPr>
  </w:style>
  <w:style w:type="paragraph" w:customStyle="1" w:styleId="18">
    <w:name w:val="列出段落1"/>
    <w:basedOn w:val="a4"/>
    <w:autoRedefine/>
    <w:qFormat/>
    <w:rsid w:val="003473AF"/>
    <w:pPr>
      <w:keepNext/>
      <w:keepLines/>
      <w:tabs>
        <w:tab w:val="left" w:pos="0"/>
      </w:tabs>
      <w:spacing w:afterLines="50"/>
      <w:ind w:left="709"/>
      <w:jc w:val="both"/>
    </w:pPr>
    <w:rPr>
      <w:color w:val="000000"/>
    </w:rPr>
  </w:style>
  <w:style w:type="paragraph" w:customStyle="1" w:styleId="45">
    <w:name w:val="列出段落4"/>
    <w:basedOn w:val="a4"/>
    <w:autoRedefine/>
    <w:qFormat/>
    <w:rsid w:val="003473AF"/>
    <w:pPr>
      <w:ind w:firstLineChars="200" w:firstLine="200"/>
    </w:pPr>
  </w:style>
  <w:style w:type="paragraph" w:customStyle="1" w:styleId="Web">
    <w:name w:val="正常 (Web)"/>
    <w:basedOn w:val="a4"/>
    <w:autoRedefine/>
    <w:qFormat/>
    <w:rsid w:val="003473AF"/>
    <w:rPr>
      <w:rFonts w:eastAsia="黑体"/>
      <w:color w:val="595959"/>
      <w:sz w:val="24"/>
    </w:rPr>
  </w:style>
  <w:style w:type="paragraph" w:customStyle="1" w:styleId="52">
    <w:name w:val="标题5"/>
    <w:basedOn w:val="a4"/>
    <w:autoRedefine/>
    <w:qFormat/>
    <w:rsid w:val="003473AF"/>
    <w:pPr>
      <w:widowControl w:val="0"/>
      <w:numPr>
        <w:numId w:val="8"/>
      </w:numPr>
      <w:spacing w:before="100" w:beforeAutospacing="1" w:after="100" w:afterAutospacing="1"/>
      <w:jc w:val="both"/>
      <w:outlineLvl w:val="4"/>
    </w:pPr>
    <w:rPr>
      <w:kern w:val="2"/>
      <w:szCs w:val="24"/>
      <w:lang w:val="en-US"/>
    </w:rPr>
  </w:style>
  <w:style w:type="paragraph" w:customStyle="1" w:styleId="affff5">
    <w:name w:val="表格标题"/>
    <w:basedOn w:val="a4"/>
    <w:autoRedefine/>
    <w:qFormat/>
    <w:rsid w:val="003473AF"/>
    <w:pPr>
      <w:keepNext/>
      <w:pBdr>
        <w:top w:val="single" w:sz="4" w:space="1" w:color="7E97AD"/>
        <w:left w:val="single" w:sz="4" w:space="6" w:color="7E97AD"/>
        <w:bottom w:val="single" w:sz="4" w:space="2" w:color="7E97AD"/>
        <w:right w:val="single" w:sz="4" w:space="6" w:color="7E97AD"/>
      </w:pBdr>
      <w:shd w:val="clear" w:color="auto" w:fill="7E97AD"/>
      <w:spacing w:before="160"/>
      <w:ind w:left="144" w:right="144"/>
    </w:pPr>
    <w:rPr>
      <w:rFonts w:ascii="Calibri" w:hAnsi="Calibri" w:cs="Arial"/>
      <w:caps/>
      <w:color w:val="FFFFFF"/>
      <w:sz w:val="24"/>
    </w:rPr>
  </w:style>
  <w:style w:type="paragraph" w:customStyle="1" w:styleId="affff6">
    <w:name w:val="信封地址"/>
    <w:basedOn w:val="a4"/>
    <w:autoRedefine/>
    <w:qFormat/>
    <w:rsid w:val="003473AF"/>
    <w:pPr>
      <w:framePr w:w="7920" w:h="1980" w:hRule="exact" w:hSpace="180" w:wrap="around" w:hAnchor="page" w:xAlign="center" w:yAlign="bottom"/>
      <w:ind w:left="2880"/>
    </w:pPr>
    <w:rPr>
      <w:rFonts w:ascii="Calibri" w:hAnsi="Calibri" w:cs="Arial"/>
      <w:color w:val="595959"/>
      <w:sz w:val="24"/>
    </w:rPr>
  </w:style>
  <w:style w:type="paragraph" w:customStyle="1" w:styleId="WPSOffice1">
    <w:name w:val="WPSOffice手动目录 1"/>
    <w:autoRedefine/>
    <w:qFormat/>
    <w:rsid w:val="003473AF"/>
  </w:style>
  <w:style w:type="paragraph" w:customStyle="1" w:styleId="a">
    <w:name w:val="章标题"/>
    <w:next w:val="affff7"/>
    <w:autoRedefine/>
    <w:qFormat/>
    <w:rsid w:val="003473AF"/>
    <w:pPr>
      <w:numPr>
        <w:ilvl w:val="1"/>
        <w:numId w:val="9"/>
      </w:numPr>
      <w:spacing w:beforeLines="50" w:afterLines="50"/>
      <w:jc w:val="both"/>
      <w:outlineLvl w:val="1"/>
    </w:pPr>
    <w:rPr>
      <w:rFonts w:ascii="黑体" w:eastAsia="黑体"/>
      <w:sz w:val="21"/>
    </w:rPr>
  </w:style>
  <w:style w:type="paragraph" w:customStyle="1" w:styleId="affff7">
    <w:name w:val="段"/>
    <w:autoRedefine/>
    <w:qFormat/>
    <w:rsid w:val="003473AF"/>
    <w:pPr>
      <w:autoSpaceDE w:val="0"/>
      <w:autoSpaceDN w:val="0"/>
      <w:ind w:firstLineChars="200" w:firstLine="200"/>
      <w:jc w:val="both"/>
    </w:pPr>
    <w:rPr>
      <w:rFonts w:ascii="宋体"/>
      <w:sz w:val="21"/>
    </w:rPr>
  </w:style>
  <w:style w:type="paragraph" w:customStyle="1" w:styleId="Default">
    <w:name w:val="Default"/>
    <w:autoRedefine/>
    <w:qFormat/>
    <w:rsid w:val="003473AF"/>
    <w:pPr>
      <w:widowControl w:val="0"/>
      <w:autoSpaceDE w:val="0"/>
      <w:autoSpaceDN w:val="0"/>
      <w:adjustRightInd w:val="0"/>
    </w:pPr>
    <w:rPr>
      <w:rFonts w:ascii="微软雅黑" w:hAnsi="微软雅黑" w:cs="微软雅黑"/>
      <w:color w:val="000000"/>
      <w:sz w:val="24"/>
      <w:szCs w:val="24"/>
    </w:rPr>
  </w:style>
  <w:style w:type="paragraph" w:customStyle="1" w:styleId="affff8">
    <w:name w:val="正常缩进"/>
    <w:basedOn w:val="a4"/>
    <w:autoRedefine/>
    <w:qFormat/>
    <w:rsid w:val="003473AF"/>
    <w:pPr>
      <w:ind w:left="720"/>
    </w:pPr>
    <w:rPr>
      <w:color w:val="595959"/>
    </w:rPr>
  </w:style>
  <w:style w:type="paragraph" w:customStyle="1" w:styleId="2a">
    <w:name w:val="样式 标题 2 + 宋体 五号 非加粗 黑色"/>
    <w:basedOn w:val="2"/>
    <w:autoRedefine/>
    <w:qFormat/>
    <w:rsid w:val="003473AF"/>
    <w:pPr>
      <w:widowControl w:val="0"/>
      <w:numPr>
        <w:ilvl w:val="0"/>
        <w:numId w:val="0"/>
      </w:numPr>
      <w:tabs>
        <w:tab w:val="clear" w:pos="0"/>
      </w:tabs>
      <w:snapToGrid/>
      <w:spacing w:beforeLines="0" w:after="260" w:line="416" w:lineRule="atLeast"/>
      <w:ind w:left="240"/>
    </w:pPr>
    <w:rPr>
      <w:rFonts w:ascii="宋体" w:eastAsia="宋体"/>
      <w:b/>
      <w:caps/>
      <w:color w:val="auto"/>
      <w:kern w:val="2"/>
      <w:sz w:val="21"/>
      <w:szCs w:val="32"/>
      <w:lang w:val="en-US"/>
    </w:rPr>
  </w:style>
  <w:style w:type="paragraph" w:customStyle="1" w:styleId="19">
    <w:name w:val="书目1"/>
    <w:basedOn w:val="a4"/>
    <w:next w:val="a4"/>
    <w:autoRedefine/>
    <w:qFormat/>
    <w:rsid w:val="003473AF"/>
    <w:rPr>
      <w:color w:val="595959"/>
    </w:rPr>
  </w:style>
  <w:style w:type="paragraph" w:customStyle="1" w:styleId="affff9">
    <w:name w:val="描述"/>
    <w:basedOn w:val="a4"/>
    <w:next w:val="a4"/>
    <w:autoRedefine/>
    <w:qFormat/>
    <w:rsid w:val="003473AF"/>
    <w:rPr>
      <w:b/>
      <w:bCs/>
      <w:color w:val="7E97AD"/>
      <w:sz w:val="18"/>
    </w:rPr>
  </w:style>
  <w:style w:type="paragraph" w:customStyle="1" w:styleId="62">
    <w:name w:val="样式6"/>
    <w:basedOn w:val="a4"/>
    <w:autoRedefine/>
    <w:qFormat/>
    <w:rsid w:val="008D5797"/>
    <w:pPr>
      <w:tabs>
        <w:tab w:val="left" w:pos="0"/>
      </w:tabs>
      <w:jc w:val="both"/>
    </w:pPr>
  </w:style>
  <w:style w:type="paragraph" w:customStyle="1" w:styleId="p18">
    <w:name w:val="p18"/>
    <w:basedOn w:val="a4"/>
    <w:autoRedefine/>
    <w:qFormat/>
    <w:rsid w:val="003473AF"/>
    <w:pPr>
      <w:ind w:left="709" w:hanging="709"/>
      <w:jc w:val="both"/>
    </w:pPr>
    <w:rPr>
      <w:rFonts w:ascii="宋体" w:cs="宋体"/>
      <w:kern w:val="0"/>
      <w:lang w:val="en-US"/>
    </w:rPr>
  </w:style>
  <w:style w:type="paragraph" w:customStyle="1" w:styleId="a0">
    <w:name w:val="一级条标题"/>
    <w:basedOn w:val="a"/>
    <w:next w:val="affff7"/>
    <w:autoRedefine/>
    <w:qFormat/>
    <w:rsid w:val="003473AF"/>
    <w:pPr>
      <w:numPr>
        <w:ilvl w:val="2"/>
      </w:numPr>
      <w:spacing w:beforeLines="0" w:afterLines="0"/>
      <w:outlineLvl w:val="2"/>
    </w:pPr>
  </w:style>
  <w:style w:type="paragraph" w:customStyle="1" w:styleId="Style250">
    <w:name w:val="_Style 250"/>
    <w:basedOn w:val="1"/>
    <w:next w:val="a4"/>
    <w:autoRedefine/>
    <w:qFormat/>
    <w:rsid w:val="003473AF"/>
    <w:pPr>
      <w:keepNext/>
      <w:keepLines/>
      <w:pageBreakBefore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1-21">
    <w:name w:val="中等深浅网格 1 - 强调文字颜色 21"/>
    <w:basedOn w:val="a4"/>
    <w:autoRedefine/>
    <w:qFormat/>
    <w:rsid w:val="003473AF"/>
    <w:pPr>
      <w:spacing w:line="360" w:lineRule="auto"/>
      <w:ind w:firstLineChars="200" w:firstLine="200"/>
    </w:pPr>
    <w:rPr>
      <w:rFonts w:ascii="Calibri" w:hAnsi="Calibri"/>
      <w:szCs w:val="22"/>
    </w:rPr>
  </w:style>
  <w:style w:type="paragraph" w:customStyle="1" w:styleId="a1">
    <w:name w:val="二级条标题"/>
    <w:basedOn w:val="a0"/>
    <w:next w:val="affff7"/>
    <w:autoRedefine/>
    <w:qFormat/>
    <w:rsid w:val="003473AF"/>
    <w:pPr>
      <w:numPr>
        <w:ilvl w:val="3"/>
      </w:numPr>
      <w:outlineLvl w:val="3"/>
    </w:pPr>
  </w:style>
  <w:style w:type="paragraph" w:customStyle="1" w:styleId="46">
    <w:name w:val="纯文本4"/>
    <w:basedOn w:val="a4"/>
    <w:autoRedefine/>
    <w:qFormat/>
    <w:rsid w:val="003473AF"/>
    <w:pPr>
      <w:widowControl w:val="0"/>
      <w:adjustRightInd w:val="0"/>
      <w:spacing w:line="360" w:lineRule="atLeast"/>
    </w:pPr>
    <w:rPr>
      <w:rFonts w:ascii="宋体"/>
      <w:kern w:val="0"/>
      <w:lang w:val="en-US"/>
    </w:rPr>
  </w:style>
  <w:style w:type="paragraph" w:customStyle="1" w:styleId="affffa">
    <w:name w:val="信封寄信人地址"/>
    <w:basedOn w:val="a4"/>
    <w:autoRedefine/>
    <w:qFormat/>
    <w:rsid w:val="003473AF"/>
    <w:rPr>
      <w:rFonts w:ascii="Calibri" w:hAnsi="Calibri" w:cs="Arial"/>
      <w:color w:val="595959"/>
    </w:rPr>
  </w:style>
  <w:style w:type="paragraph" w:customStyle="1" w:styleId="3a">
    <w:name w:val="纯文本3"/>
    <w:basedOn w:val="a4"/>
    <w:autoRedefine/>
    <w:qFormat/>
    <w:rsid w:val="003473AF"/>
    <w:rPr>
      <w:rFonts w:ascii="宋体" w:hAnsi="宋体" w:cs="Helv"/>
    </w:rPr>
  </w:style>
  <w:style w:type="paragraph" w:customStyle="1" w:styleId="TOC10">
    <w:name w:val="TOC 标题1"/>
    <w:basedOn w:val="1"/>
    <w:next w:val="a4"/>
    <w:autoRedefine/>
    <w:qFormat/>
    <w:rsid w:val="003473AF"/>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customStyle="1" w:styleId="affffb">
    <w:name w:val="表格文字"/>
    <w:basedOn w:val="a4"/>
    <w:autoRedefine/>
    <w:qFormat/>
    <w:rsid w:val="003473AF"/>
    <w:pPr>
      <w:spacing w:before="60" w:after="60"/>
      <w:ind w:left="144" w:right="144"/>
    </w:pPr>
    <w:rPr>
      <w:color w:val="595959"/>
    </w:rPr>
  </w:style>
  <w:style w:type="paragraph" w:customStyle="1" w:styleId="2b">
    <w:name w:val="列出段落2"/>
    <w:basedOn w:val="a4"/>
    <w:autoRedefine/>
    <w:qFormat/>
    <w:rsid w:val="003473AF"/>
    <w:pPr>
      <w:ind w:firstLineChars="200" w:firstLine="200"/>
    </w:pPr>
    <w:rPr>
      <w:color w:val="595959"/>
    </w:rPr>
  </w:style>
  <w:style w:type="paragraph" w:customStyle="1" w:styleId="affffc">
    <w:name w:val="表内文字"/>
    <w:basedOn w:val="a4"/>
    <w:autoRedefine/>
    <w:qFormat/>
    <w:rsid w:val="003473AF"/>
    <w:pPr>
      <w:widowControl w:val="0"/>
      <w:snapToGrid w:val="0"/>
      <w:spacing w:before="50" w:after="50"/>
      <w:jc w:val="center"/>
    </w:pPr>
    <w:rPr>
      <w:rFonts w:ascii="仿宋_GB2312" w:hAnsi="仿宋_GB2312"/>
      <w:b/>
      <w:color w:val="000000"/>
      <w:kern w:val="2"/>
      <w:szCs w:val="32"/>
      <w:lang w:val="en-US"/>
    </w:rPr>
  </w:style>
  <w:style w:type="paragraph" w:customStyle="1" w:styleId="57">
    <w:name w:val="列出段落5"/>
    <w:basedOn w:val="a4"/>
    <w:autoRedefine/>
    <w:qFormat/>
    <w:rsid w:val="003473AF"/>
    <w:pPr>
      <w:ind w:firstLineChars="200" w:firstLine="200"/>
    </w:pPr>
  </w:style>
  <w:style w:type="paragraph" w:customStyle="1" w:styleId="affffd">
    <w:name w:val="其余内容"/>
    <w:basedOn w:val="a4"/>
    <w:autoRedefine/>
    <w:qFormat/>
    <w:rsid w:val="003473AF"/>
    <w:pPr>
      <w:spacing w:before="156" w:after="156" w:line="360" w:lineRule="auto"/>
      <w:ind w:firstLineChars="177" w:firstLine="177"/>
    </w:pPr>
    <w:rPr>
      <w:rFonts w:ascii="宋体" w:hAnsi="宋体"/>
      <w:kern w:val="0"/>
      <w:sz w:val="20"/>
    </w:rPr>
  </w:style>
  <w:style w:type="paragraph" w:customStyle="1" w:styleId="p17">
    <w:name w:val="p17"/>
    <w:basedOn w:val="a4"/>
    <w:autoRedefine/>
    <w:qFormat/>
    <w:rsid w:val="003473AF"/>
    <w:pPr>
      <w:jc w:val="both"/>
    </w:pPr>
    <w:rPr>
      <w:rFonts w:ascii="宋体" w:cs="宋体"/>
      <w:kern w:val="0"/>
      <w:lang w:val="en-US"/>
    </w:rPr>
  </w:style>
  <w:style w:type="paragraph" w:customStyle="1" w:styleId="lemmawgt-lemmatitle-title">
    <w:name w:val="lemmawgt-lemmatitle-title"/>
    <w:basedOn w:val="a4"/>
    <w:autoRedefine/>
    <w:qFormat/>
    <w:rsid w:val="003473AF"/>
    <w:pPr>
      <w:spacing w:after="60"/>
    </w:pPr>
    <w:rPr>
      <w:kern w:val="0"/>
      <w:lang w:val="en-US"/>
    </w:rPr>
  </w:style>
  <w:style w:type="paragraph" w:customStyle="1" w:styleId="affffe">
    <w:name w:val="表格"/>
    <w:basedOn w:val="a4"/>
    <w:autoRedefine/>
    <w:qFormat/>
    <w:rsid w:val="003473AF"/>
    <w:pPr>
      <w:jc w:val="center"/>
    </w:pPr>
    <w:rPr>
      <w:rFonts w:ascii="Calibri" w:hAnsi="Calibri"/>
    </w:rPr>
  </w:style>
  <w:style w:type="paragraph" w:customStyle="1" w:styleId="afffff">
    <w:name w:val="公司信息"/>
    <w:basedOn w:val="a4"/>
    <w:autoRedefine/>
    <w:qFormat/>
    <w:rsid w:val="003473AF"/>
    <w:pPr>
      <w:spacing w:after="40"/>
    </w:pPr>
    <w:rPr>
      <w:color w:val="595959"/>
    </w:rPr>
  </w:style>
  <w:style w:type="paragraph" w:customStyle="1" w:styleId="63">
    <w:name w:val="列出段落6"/>
    <w:basedOn w:val="a4"/>
    <w:autoRedefine/>
    <w:qFormat/>
    <w:rsid w:val="003473AF"/>
    <w:pPr>
      <w:ind w:firstLineChars="200" w:firstLine="200"/>
    </w:pPr>
  </w:style>
  <w:style w:type="paragraph" w:customStyle="1" w:styleId="10">
    <w:name w:val="样式1"/>
    <w:basedOn w:val="a4"/>
    <w:autoRedefine/>
    <w:qFormat/>
    <w:rsid w:val="003473AF"/>
    <w:pPr>
      <w:widowControl w:val="0"/>
      <w:numPr>
        <w:numId w:val="10"/>
      </w:numPr>
      <w:jc w:val="both"/>
    </w:pPr>
    <w:rPr>
      <w:rFonts w:ascii="宋体"/>
      <w:kern w:val="2"/>
      <w:lang w:val="en-US"/>
    </w:rPr>
  </w:style>
  <w:style w:type="paragraph" w:customStyle="1" w:styleId="p0">
    <w:name w:val="p0"/>
    <w:basedOn w:val="a4"/>
    <w:autoRedefine/>
    <w:qFormat/>
    <w:rsid w:val="003473AF"/>
    <w:pPr>
      <w:jc w:val="both"/>
    </w:pPr>
    <w:rPr>
      <w:kern w:val="0"/>
      <w:lang w:val="en-US"/>
    </w:rPr>
  </w:style>
  <w:style w:type="paragraph" w:customStyle="1" w:styleId="1a">
    <w:name w:val="修订1"/>
    <w:autoRedefine/>
    <w:qFormat/>
    <w:rsid w:val="003473AF"/>
    <w:rPr>
      <w:rFonts w:ascii="Cambria" w:eastAsia="微软雅黑" w:hAnsi="Cambria"/>
      <w:color w:val="000000"/>
      <w:kern w:val="20"/>
      <w:sz w:val="21"/>
      <w:lang w:val="zh-CN"/>
    </w:rPr>
  </w:style>
  <w:style w:type="paragraph" w:customStyle="1" w:styleId="afffff0">
    <w:name w:val="摘要"/>
    <w:basedOn w:val="a4"/>
    <w:autoRedefine/>
    <w:qFormat/>
    <w:rsid w:val="003473AF"/>
    <w:pPr>
      <w:spacing w:before="360"/>
      <w:ind w:left="432" w:right="1080"/>
    </w:pPr>
    <w:rPr>
      <w:i/>
      <w:iCs/>
      <w:color w:val="7F7F7F"/>
      <w:sz w:val="28"/>
    </w:rPr>
  </w:style>
  <w:style w:type="paragraph" w:customStyle="1" w:styleId="2c">
    <w:name w:val="正文缩进2"/>
    <w:basedOn w:val="a4"/>
    <w:autoRedefine/>
    <w:qFormat/>
    <w:rsid w:val="003473AF"/>
    <w:pPr>
      <w:widowControl w:val="0"/>
      <w:suppressAutoHyphens/>
      <w:autoSpaceDE w:val="0"/>
      <w:autoSpaceDN w:val="0"/>
      <w:ind w:firstLine="420"/>
      <w:textAlignment w:val="baseline"/>
    </w:pPr>
    <w:rPr>
      <w:rFonts w:ascii="宋体"/>
      <w:kern w:val="0"/>
      <w:sz w:val="24"/>
      <w:lang w:val="en-US"/>
    </w:rPr>
  </w:style>
  <w:style w:type="paragraph" w:customStyle="1" w:styleId="afffff1">
    <w:name w:val="块文本"/>
    <w:basedOn w:val="a4"/>
    <w:autoRedefine/>
    <w:qFormat/>
    <w:rsid w:val="003473AF"/>
    <w:pPr>
      <w:pBdr>
        <w:top w:val="single" w:sz="2" w:space="10" w:color="7E97AD"/>
        <w:left w:val="single" w:sz="2" w:space="10" w:color="7E97AD"/>
        <w:bottom w:val="single" w:sz="2" w:space="10" w:color="7E97AD"/>
        <w:right w:val="single" w:sz="2" w:space="10" w:color="7E97AD"/>
      </w:pBdr>
      <w:ind w:left="1152" w:right="1152"/>
    </w:pPr>
    <w:rPr>
      <w:i/>
      <w:iCs/>
      <w:color w:val="7E97AD"/>
    </w:rPr>
  </w:style>
  <w:style w:type="paragraph" w:customStyle="1" w:styleId="120">
    <w:name w:val="纯文本12"/>
    <w:basedOn w:val="a4"/>
    <w:autoRedefine/>
    <w:qFormat/>
    <w:rsid w:val="003473AF"/>
    <w:pPr>
      <w:jc w:val="both"/>
    </w:pPr>
    <w:rPr>
      <w:rFonts w:ascii="宋体" w:hAnsi="宋体"/>
      <w:kern w:val="2"/>
    </w:rPr>
  </w:style>
  <w:style w:type="character" w:customStyle="1" w:styleId="Char">
    <w:name w:val="正文文本 Char"/>
    <w:autoRedefine/>
    <w:qFormat/>
    <w:rsid w:val="003473AF"/>
    <w:rPr>
      <w:rFonts w:ascii="Times New Roman" w:hAnsi="Times New Roman"/>
      <w:sz w:val="24"/>
      <w:szCs w:val="24"/>
    </w:rPr>
  </w:style>
  <w:style w:type="character" w:customStyle="1" w:styleId="1Char">
    <w:name w:val="标题 1 Char"/>
    <w:autoRedefine/>
    <w:qFormat/>
    <w:rsid w:val="003473AF"/>
    <w:rPr>
      <w:rFonts w:ascii="Times New Roman" w:hAnsi="Times New Roman"/>
      <w:b/>
      <w:bCs/>
      <w:kern w:val="44"/>
      <w:sz w:val="44"/>
      <w:szCs w:val="44"/>
    </w:rPr>
  </w:style>
  <w:style w:type="character" w:customStyle="1" w:styleId="Char0">
    <w:name w:val="页脚 Char"/>
    <w:autoRedefine/>
    <w:qFormat/>
    <w:rsid w:val="003473AF"/>
    <w:rPr>
      <w:rFonts w:ascii="Times New Roman" w:eastAsia="仿宋_GB2312" w:hAnsi="Times New Roman"/>
      <w:kern w:val="2"/>
      <w:sz w:val="18"/>
      <w:szCs w:val="18"/>
    </w:rPr>
  </w:style>
  <w:style w:type="character" w:customStyle="1" w:styleId="Char1">
    <w:name w:val="批注文字 Char"/>
    <w:autoRedefine/>
    <w:qFormat/>
    <w:rsid w:val="003473AF"/>
    <w:rPr>
      <w:rFonts w:ascii="Times New Roman" w:hAnsi="Times New Roman"/>
      <w:szCs w:val="24"/>
    </w:rPr>
  </w:style>
  <w:style w:type="character" w:customStyle="1" w:styleId="Char2">
    <w:name w:val="页眉 Char"/>
    <w:autoRedefine/>
    <w:qFormat/>
    <w:rsid w:val="003473AF"/>
    <w:rPr>
      <w:rFonts w:ascii="Times New Roman" w:eastAsia="仿宋_GB2312" w:hAnsi="Times New Roman"/>
      <w:kern w:val="2"/>
      <w:sz w:val="18"/>
      <w:szCs w:val="18"/>
    </w:rPr>
  </w:style>
  <w:style w:type="character" w:customStyle="1" w:styleId="Char3">
    <w:name w:val="批注框文本 Char"/>
    <w:autoRedefine/>
    <w:qFormat/>
    <w:rsid w:val="003473AF"/>
    <w:rPr>
      <w:rFonts w:ascii="等线" w:eastAsia="等线"/>
      <w:kern w:val="2"/>
      <w:sz w:val="18"/>
      <w:szCs w:val="18"/>
    </w:rPr>
  </w:style>
  <w:style w:type="character" w:customStyle="1" w:styleId="Char10">
    <w:name w:val="页眉 Char1"/>
    <w:autoRedefine/>
    <w:qFormat/>
    <w:rsid w:val="003473AF"/>
    <w:rPr>
      <w:rFonts w:ascii="Times New Roman" w:eastAsia="仿宋_GB2312" w:hAnsi="Times New Roman" w:cs="Times New Roman"/>
      <w:sz w:val="18"/>
      <w:szCs w:val="18"/>
    </w:rPr>
  </w:style>
  <w:style w:type="character" w:customStyle="1" w:styleId="Char11">
    <w:name w:val="批注文字 Char1"/>
    <w:autoRedefine/>
    <w:qFormat/>
    <w:rsid w:val="003473AF"/>
    <w:rPr>
      <w:rFonts w:ascii="Times New Roman" w:eastAsia="仿宋_GB2312" w:hAnsi="Times New Roman" w:cs="Times New Roman"/>
      <w:sz w:val="32"/>
      <w:szCs w:val="24"/>
    </w:rPr>
  </w:style>
  <w:style w:type="character" w:customStyle="1" w:styleId="Char12">
    <w:name w:val="页脚 Char1"/>
    <w:autoRedefine/>
    <w:qFormat/>
    <w:rsid w:val="003473AF"/>
    <w:rPr>
      <w:rFonts w:ascii="Times New Roman" w:eastAsia="仿宋_GB2312" w:hAnsi="Times New Roman" w:cs="Times New Roman"/>
      <w:sz w:val="18"/>
      <w:szCs w:val="18"/>
    </w:rPr>
  </w:style>
  <w:style w:type="character" w:customStyle="1" w:styleId="Char13">
    <w:name w:val="批注框文本 Char1"/>
    <w:autoRedefine/>
    <w:qFormat/>
    <w:rsid w:val="003473AF"/>
    <w:rPr>
      <w:rFonts w:ascii="Times New Roman" w:eastAsia="仿宋_GB2312" w:hAnsi="Times New Roman" w:cs="Times New Roman"/>
      <w:sz w:val="18"/>
      <w:szCs w:val="18"/>
    </w:rPr>
  </w:style>
  <w:style w:type="character" w:customStyle="1" w:styleId="Char14">
    <w:name w:val="正文文本 Char1"/>
    <w:autoRedefine/>
    <w:qFormat/>
    <w:rsid w:val="003473AF"/>
    <w:rPr>
      <w:rFonts w:ascii="Times New Roman" w:eastAsia="仿宋_GB2312" w:hAnsi="Times New Roman" w:cs="Times New Roman"/>
      <w:sz w:val="32"/>
      <w:szCs w:val="24"/>
    </w:rPr>
  </w:style>
  <w:style w:type="paragraph" w:customStyle="1" w:styleId="Style393">
    <w:name w:val="_Style 393"/>
    <w:autoRedefine/>
    <w:qFormat/>
    <w:rsid w:val="003473AF"/>
    <w:rPr>
      <w:rFonts w:ascii="Cambria" w:eastAsia="微软雅黑" w:hAnsi="Cambria"/>
      <w:kern w:val="20"/>
      <w:sz w:val="21"/>
      <w:lang w:val="zh-CN"/>
    </w:rPr>
  </w:style>
  <w:style w:type="character" w:customStyle="1" w:styleId="Char30">
    <w:name w:val="批注文字 Char3"/>
    <w:autoRedefine/>
    <w:qFormat/>
    <w:rsid w:val="003473AF"/>
    <w:rPr>
      <w:rFonts w:ascii="Cambria" w:eastAsia="微软雅黑" w:hAnsi="Cambria"/>
      <w:kern w:val="20"/>
      <w:sz w:val="21"/>
      <w:lang w:val="zh-CN"/>
    </w:rPr>
  </w:style>
  <w:style w:type="character" w:customStyle="1" w:styleId="Char20">
    <w:name w:val="正文文本 Char2"/>
    <w:autoRedefine/>
    <w:qFormat/>
    <w:rsid w:val="003473AF"/>
    <w:rPr>
      <w:rFonts w:ascii="Cambria" w:eastAsia="微软雅黑" w:hAnsi="Cambria"/>
      <w:color w:val="595959"/>
      <w:kern w:val="20"/>
      <w:lang w:val="zh-CN"/>
    </w:rPr>
  </w:style>
  <w:style w:type="character" w:customStyle="1" w:styleId="font21">
    <w:name w:val="font21"/>
    <w:autoRedefine/>
    <w:qFormat/>
    <w:rsid w:val="003473AF"/>
    <w:rPr>
      <w:rFonts w:ascii="仿宋_GB2312" w:eastAsia="仿宋_GB2312" w:cs="仿宋_GB2312"/>
      <w:color w:val="000000"/>
      <w:sz w:val="20"/>
      <w:szCs w:val="20"/>
      <w:u w:val="none"/>
    </w:rPr>
  </w:style>
  <w:style w:type="character" w:customStyle="1" w:styleId="font11">
    <w:name w:val="font11"/>
    <w:autoRedefine/>
    <w:qFormat/>
    <w:rsid w:val="003473AF"/>
    <w:rPr>
      <w:rFonts w:ascii="Times New Roman" w:hAnsi="Times New Roman" w:cs="Times New Roman"/>
      <w:color w:val="000000"/>
      <w:sz w:val="20"/>
      <w:szCs w:val="20"/>
      <w:u w:val="none"/>
    </w:rPr>
  </w:style>
  <w:style w:type="paragraph" w:customStyle="1" w:styleId="1b">
    <w:name w:val="纯文本1"/>
    <w:basedOn w:val="a4"/>
    <w:autoRedefine/>
    <w:qFormat/>
    <w:rsid w:val="003473AF"/>
    <w:pPr>
      <w:widowControl w:val="0"/>
      <w:jc w:val="both"/>
    </w:pPr>
    <w:rPr>
      <w:rFonts w:ascii="宋体" w:cs="宋体"/>
      <w:kern w:val="2"/>
      <w:lang w:val="en-US"/>
    </w:rPr>
  </w:style>
  <w:style w:type="paragraph" w:customStyle="1" w:styleId="Other1">
    <w:name w:val="Other|1"/>
    <w:basedOn w:val="a4"/>
    <w:autoRedefine/>
    <w:qFormat/>
    <w:rsid w:val="003473AF"/>
    <w:pPr>
      <w:widowControl w:val="0"/>
      <w:jc w:val="both"/>
    </w:pPr>
    <w:rPr>
      <w:rFonts w:ascii="宋体" w:cs="宋体"/>
      <w:kern w:val="2"/>
      <w:szCs w:val="22"/>
      <w:lang w:val="zh-TW" w:eastAsia="zh-TW" w:bidi="zh-TW"/>
    </w:rPr>
  </w:style>
  <w:style w:type="paragraph" w:customStyle="1" w:styleId="31">
    <w:name w:val="样式3"/>
    <w:basedOn w:val="a4"/>
    <w:autoRedefine/>
    <w:qFormat/>
    <w:rsid w:val="003473AF"/>
    <w:pPr>
      <w:widowControl w:val="0"/>
      <w:numPr>
        <w:ilvl w:val="4"/>
        <w:numId w:val="11"/>
      </w:numPr>
      <w:outlineLvl w:val="4"/>
    </w:pPr>
    <w:rPr>
      <w:bCs/>
      <w:szCs w:val="28"/>
    </w:rPr>
  </w:style>
  <w:style w:type="character" w:customStyle="1" w:styleId="font31">
    <w:name w:val="font31"/>
    <w:autoRedefine/>
    <w:qFormat/>
    <w:rsid w:val="003473AF"/>
    <w:rPr>
      <w:rFonts w:ascii="宋体" w:eastAsia="宋体" w:cs="宋体"/>
      <w:color w:val="000000"/>
      <w:sz w:val="22"/>
      <w:szCs w:val="22"/>
      <w:u w:val="none"/>
    </w:rPr>
  </w:style>
  <w:style w:type="character" w:customStyle="1" w:styleId="font81">
    <w:name w:val="font81"/>
    <w:basedOn w:val="a5"/>
    <w:autoRedefine/>
    <w:qFormat/>
    <w:rsid w:val="003473AF"/>
    <w:rPr>
      <w:rFonts w:ascii="Times New Roman" w:hAnsi="Times New Roman" w:cs="Times New Roman"/>
      <w:color w:val="000000"/>
      <w:sz w:val="21"/>
      <w:szCs w:val="21"/>
      <w:u w:val="none"/>
    </w:rPr>
  </w:style>
  <w:style w:type="paragraph" w:customStyle="1" w:styleId="2d">
    <w:name w:val="修订2"/>
    <w:autoRedefine/>
    <w:qFormat/>
    <w:rsid w:val="003473AF"/>
    <w:rPr>
      <w:rFonts w:ascii="Cambria" w:eastAsia="微软雅黑" w:hAnsi="Cambria"/>
      <w:kern w:val="20"/>
      <w:sz w:val="21"/>
      <w:lang w:val="zh-CN"/>
    </w:rPr>
  </w:style>
  <w:style w:type="paragraph" w:customStyle="1" w:styleId="msolistparagraph1">
    <w:name w:val="msolistparagraph1"/>
    <w:basedOn w:val="a4"/>
    <w:autoRedefine/>
    <w:qFormat/>
    <w:rsid w:val="003473AF"/>
    <w:pPr>
      <w:widowControl w:val="0"/>
      <w:ind w:firstLineChars="200" w:firstLine="200"/>
      <w:jc w:val="both"/>
    </w:pPr>
    <w:rPr>
      <w:rFonts w:ascii="等线" w:eastAsia="等线"/>
      <w:kern w:val="2"/>
      <w:szCs w:val="22"/>
      <w:lang w:val="en-US"/>
    </w:rPr>
  </w:style>
  <w:style w:type="paragraph" w:customStyle="1" w:styleId="msolistparagraph0">
    <w:name w:val="msolistparagraph"/>
    <w:basedOn w:val="a4"/>
    <w:autoRedefine/>
    <w:qFormat/>
    <w:rsid w:val="003473AF"/>
    <w:pPr>
      <w:widowControl w:val="0"/>
      <w:ind w:firstLineChars="200" w:firstLine="200"/>
      <w:jc w:val="both"/>
    </w:pPr>
    <w:rPr>
      <w:rFonts w:ascii="Calibri" w:hAnsi="Calibri"/>
      <w:kern w:val="2"/>
      <w:szCs w:val="22"/>
      <w:lang w:val="en-US"/>
    </w:rPr>
  </w:style>
  <w:style w:type="paragraph" w:customStyle="1" w:styleId="1c">
    <w:name w:val="引用1"/>
    <w:basedOn w:val="a4"/>
    <w:next w:val="a4"/>
    <w:autoRedefine/>
    <w:qFormat/>
    <w:rsid w:val="003473AF"/>
    <w:pPr>
      <w:widowControl w:val="0"/>
      <w:spacing w:before="160" w:after="160" w:line="278" w:lineRule="auto"/>
      <w:jc w:val="center"/>
    </w:pPr>
    <w:rPr>
      <w:rFonts w:ascii="Calibri" w:hAnsi="Calibri" w:cs="Arial"/>
      <w:i/>
      <w:iCs/>
      <w:color w:val="404040"/>
      <w:kern w:val="2"/>
      <w:sz w:val="22"/>
      <w:szCs w:val="24"/>
      <w:lang w:val="en-US"/>
    </w:rPr>
  </w:style>
  <w:style w:type="character" w:customStyle="1" w:styleId="1d">
    <w:name w:val="明显强调1"/>
    <w:basedOn w:val="a5"/>
    <w:autoRedefine/>
    <w:qFormat/>
    <w:rsid w:val="003473AF"/>
    <w:rPr>
      <w:i/>
      <w:iCs/>
      <w:color w:val="365F91"/>
    </w:rPr>
  </w:style>
  <w:style w:type="paragraph" w:customStyle="1" w:styleId="1e">
    <w:name w:val="明显引用1"/>
    <w:basedOn w:val="a4"/>
    <w:next w:val="a4"/>
    <w:autoRedefine/>
    <w:qFormat/>
    <w:rsid w:val="003473AF"/>
    <w:pPr>
      <w:widowControl w:val="0"/>
      <w:pBdr>
        <w:top w:val="single" w:sz="4" w:space="10" w:color="365F91"/>
        <w:bottom w:val="single" w:sz="4" w:space="10" w:color="365F91"/>
      </w:pBdr>
      <w:spacing w:before="360" w:after="360" w:line="278" w:lineRule="auto"/>
      <w:ind w:left="864" w:right="864"/>
      <w:jc w:val="center"/>
    </w:pPr>
    <w:rPr>
      <w:rFonts w:ascii="Calibri" w:hAnsi="Calibri" w:cs="Arial"/>
      <w:i/>
      <w:iCs/>
      <w:color w:val="365F91"/>
      <w:kern w:val="2"/>
      <w:sz w:val="22"/>
      <w:szCs w:val="24"/>
      <w:lang w:val="en-US"/>
    </w:rPr>
  </w:style>
  <w:style w:type="character" w:customStyle="1" w:styleId="1f">
    <w:name w:val="明显参考1"/>
    <w:basedOn w:val="a5"/>
    <w:autoRedefine/>
    <w:qFormat/>
    <w:rsid w:val="003473AF"/>
    <w:rPr>
      <w:b/>
      <w:bCs/>
      <w:smallCaps/>
      <w:color w:val="365F91"/>
      <w:spacing w:val="5"/>
    </w:rPr>
  </w:style>
  <w:style w:type="paragraph" w:customStyle="1" w:styleId="msonormal0">
    <w:name w:val="msonormal"/>
    <w:basedOn w:val="a4"/>
    <w:autoRedefine/>
    <w:qFormat/>
    <w:rsid w:val="003473AF"/>
    <w:pPr>
      <w:spacing w:before="100" w:beforeAutospacing="1" w:after="100" w:afterAutospacing="1"/>
    </w:pPr>
    <w:rPr>
      <w:rFonts w:ascii="宋体" w:cs="宋体"/>
      <w:kern w:val="0"/>
      <w:sz w:val="24"/>
      <w:szCs w:val="24"/>
      <w:lang w:val="en-US"/>
    </w:rPr>
  </w:style>
  <w:style w:type="character" w:customStyle="1" w:styleId="font41">
    <w:name w:val="font41"/>
    <w:basedOn w:val="a5"/>
    <w:autoRedefine/>
    <w:qFormat/>
    <w:rsid w:val="003473AF"/>
    <w:rPr>
      <w:rFonts w:ascii="Calibri" w:hAnsi="Calibri" w:cs="Calibri"/>
      <w:color w:val="000000"/>
      <w:sz w:val="20"/>
      <w:szCs w:val="20"/>
      <w:u w:val="none"/>
    </w:rPr>
  </w:style>
  <w:style w:type="character" w:customStyle="1" w:styleId="font71">
    <w:name w:val="font71"/>
    <w:autoRedefine/>
    <w:qFormat/>
    <w:rsid w:val="003473AF"/>
    <w:rPr>
      <w:rFonts w:ascii="Arial" w:hAnsi="Arial" w:cs="Arial"/>
      <w:color w:val="000000"/>
      <w:sz w:val="21"/>
      <w:szCs w:val="21"/>
      <w:u w:val="none"/>
      <w:vertAlign w:val="superscript"/>
    </w:rPr>
  </w:style>
  <w:style w:type="paragraph" w:customStyle="1" w:styleId="1f0">
    <w:name w:val="正文1"/>
    <w:basedOn w:val="a4"/>
    <w:autoRedefine/>
    <w:qFormat/>
    <w:rsid w:val="003473AF"/>
    <w:pPr>
      <w:spacing w:before="120" w:after="120" w:line="360" w:lineRule="auto"/>
      <w:ind w:firstLineChars="200" w:firstLine="200"/>
      <w:jc w:val="both"/>
    </w:pPr>
  </w:style>
  <w:style w:type="character" w:customStyle="1" w:styleId="font01">
    <w:name w:val="font01"/>
    <w:basedOn w:val="a5"/>
    <w:autoRedefine/>
    <w:qFormat/>
    <w:rsid w:val="003473AF"/>
    <w:rPr>
      <w:rFonts w:ascii="方正兰亭黑_GBK" w:eastAsia="方正兰亭黑_GBK" w:cs="方正兰亭黑_GBK"/>
      <w:color w:val="000000"/>
      <w:sz w:val="24"/>
      <w:szCs w:val="24"/>
      <w:u w:val="none"/>
    </w:rPr>
  </w:style>
  <w:style w:type="paragraph" w:customStyle="1" w:styleId="100">
    <w:name w:val="样式 10 磅"/>
    <w:autoRedefine/>
    <w:qFormat/>
    <w:rsid w:val="003473AF"/>
    <w:pPr>
      <w:widowControl w:val="0"/>
      <w:jc w:val="both"/>
    </w:pPr>
    <w:rPr>
      <w:rFonts w:ascii="等线" w:eastAsia="等线" w:cs="Arial"/>
      <w:kern w:val="2"/>
      <w:sz w:val="21"/>
      <w:szCs w:val="22"/>
    </w:rPr>
  </w:style>
  <w:style w:type="paragraph" w:customStyle="1" w:styleId="1100">
    <w:name w:val="样式 1 10 磅"/>
    <w:autoRedefine/>
    <w:qFormat/>
    <w:rsid w:val="003473AF"/>
    <w:pPr>
      <w:tabs>
        <w:tab w:val="left" w:pos="0"/>
      </w:tabs>
      <w:ind w:firstLineChars="200" w:firstLine="200"/>
      <w:jc w:val="both"/>
    </w:pPr>
    <w:rPr>
      <w:rFonts w:ascii="宋体"/>
      <w:kern w:val="20"/>
      <w:sz w:val="21"/>
      <w:szCs w:val="21"/>
      <w:lang w:val="zh-CN"/>
    </w:rPr>
  </w:style>
  <w:style w:type="paragraph" w:customStyle="1" w:styleId="210">
    <w:name w:val="样式 2 10 磅"/>
    <w:autoRedefine/>
    <w:qFormat/>
    <w:rsid w:val="003473AF"/>
    <w:pPr>
      <w:widowControl w:val="0"/>
      <w:jc w:val="both"/>
    </w:pPr>
    <w:rPr>
      <w:rFonts w:ascii="等线" w:eastAsia="等线" w:cs="Arial"/>
      <w:kern w:val="2"/>
      <w:sz w:val="21"/>
      <w:szCs w:val="22"/>
    </w:rPr>
  </w:style>
  <w:style w:type="paragraph" w:customStyle="1" w:styleId="310">
    <w:name w:val="样式 3 10 磅"/>
    <w:autoRedefine/>
    <w:qFormat/>
    <w:rsid w:val="003473AF"/>
    <w:pPr>
      <w:widowControl w:val="0"/>
      <w:jc w:val="both"/>
    </w:pPr>
    <w:rPr>
      <w:rFonts w:ascii="等线" w:eastAsia="等线" w:cs="Arial"/>
      <w:kern w:val="2"/>
      <w:sz w:val="21"/>
      <w:szCs w:val="22"/>
    </w:rPr>
  </w:style>
  <w:style w:type="paragraph" w:customStyle="1" w:styleId="410">
    <w:name w:val="样式 4 10 磅"/>
    <w:autoRedefine/>
    <w:qFormat/>
    <w:rsid w:val="003473AF"/>
    <w:pPr>
      <w:widowControl w:val="0"/>
      <w:jc w:val="both"/>
    </w:pPr>
    <w:rPr>
      <w:rFonts w:ascii="等线" w:eastAsia="等线" w:cs="Arial"/>
      <w:kern w:val="2"/>
      <w:sz w:val="21"/>
      <w:szCs w:val="22"/>
    </w:rPr>
  </w:style>
  <w:style w:type="paragraph" w:customStyle="1" w:styleId="510">
    <w:name w:val="样式 5 10 磅"/>
    <w:rsid w:val="003473AF"/>
    <w:pPr>
      <w:widowControl w:val="0"/>
      <w:jc w:val="both"/>
    </w:pPr>
    <w:rPr>
      <w:rFonts w:ascii="等线" w:eastAsia="等线" w:cs="Arial"/>
      <w:kern w:val="2"/>
      <w:sz w:val="21"/>
      <w:szCs w:val="22"/>
    </w:rPr>
  </w:style>
  <w:style w:type="paragraph" w:customStyle="1" w:styleId="610">
    <w:name w:val="样式 6 10 磅"/>
    <w:qFormat/>
    <w:rsid w:val="003473AF"/>
    <w:pPr>
      <w:widowControl w:val="0"/>
      <w:jc w:val="both"/>
    </w:pPr>
    <w:rPr>
      <w:rFonts w:ascii="等线" w:eastAsia="等线" w:cs="Arial"/>
      <w:kern w:val="2"/>
      <w:sz w:val="21"/>
      <w:szCs w:val="22"/>
    </w:rPr>
  </w:style>
  <w:style w:type="paragraph" w:customStyle="1" w:styleId="710">
    <w:name w:val="样式 7 10 磅"/>
    <w:autoRedefine/>
    <w:qFormat/>
    <w:rsid w:val="003473AF"/>
    <w:pPr>
      <w:widowControl w:val="0"/>
      <w:jc w:val="both"/>
    </w:pPr>
    <w:rPr>
      <w:rFonts w:ascii="等线" w:eastAsia="等线" w:cs="Arial"/>
      <w:kern w:val="2"/>
      <w:sz w:val="21"/>
      <w:szCs w:val="22"/>
    </w:rPr>
  </w:style>
  <w:style w:type="paragraph" w:customStyle="1" w:styleId="810">
    <w:name w:val="样式 8 10 磅"/>
    <w:qFormat/>
    <w:rsid w:val="003473AF"/>
    <w:pPr>
      <w:widowControl w:val="0"/>
      <w:jc w:val="both"/>
    </w:pPr>
    <w:rPr>
      <w:rFonts w:ascii="等线" w:eastAsia="等线" w:cs="Arial"/>
      <w:kern w:val="2"/>
      <w:sz w:val="21"/>
      <w:szCs w:val="22"/>
    </w:rPr>
  </w:style>
  <w:style w:type="paragraph" w:customStyle="1" w:styleId="910">
    <w:name w:val="样式 9 10 磅"/>
    <w:qFormat/>
    <w:rsid w:val="003473AF"/>
    <w:pPr>
      <w:widowControl w:val="0"/>
      <w:jc w:val="both"/>
    </w:pPr>
    <w:rPr>
      <w:rFonts w:ascii="等线" w:eastAsia="等线" w:cs="Arial"/>
      <w:kern w:val="2"/>
      <w:sz w:val="21"/>
      <w:szCs w:val="22"/>
    </w:rPr>
  </w:style>
  <w:style w:type="paragraph" w:customStyle="1" w:styleId="1010">
    <w:name w:val="样式 10 10 磅"/>
    <w:qFormat/>
    <w:rsid w:val="003473AF"/>
    <w:pPr>
      <w:widowControl w:val="0"/>
      <w:jc w:val="both"/>
    </w:pPr>
    <w:rPr>
      <w:rFonts w:ascii="等线" w:eastAsia="等线" w:cs="Arial"/>
      <w:kern w:val="2"/>
      <w:sz w:val="21"/>
      <w:szCs w:val="22"/>
    </w:rPr>
  </w:style>
  <w:style w:type="paragraph" w:customStyle="1" w:styleId="1110">
    <w:name w:val="样式 11 10 磅"/>
    <w:autoRedefine/>
    <w:qFormat/>
    <w:rsid w:val="003473AF"/>
    <w:pPr>
      <w:widowControl w:val="0"/>
      <w:jc w:val="both"/>
    </w:pPr>
    <w:rPr>
      <w:rFonts w:ascii="等线" w:eastAsia="等线" w:cs="Arial"/>
      <w:kern w:val="2"/>
      <w:sz w:val="21"/>
      <w:szCs w:val="22"/>
    </w:rPr>
  </w:style>
  <w:style w:type="paragraph" w:customStyle="1" w:styleId="1210">
    <w:name w:val="样式 12 10 磅"/>
    <w:autoRedefine/>
    <w:qFormat/>
    <w:rsid w:val="003473AF"/>
    <w:pPr>
      <w:widowControl w:val="0"/>
      <w:jc w:val="both"/>
    </w:pPr>
    <w:rPr>
      <w:rFonts w:ascii="等线" w:eastAsia="等线" w:cs="Arial"/>
      <w:kern w:val="2"/>
      <w:sz w:val="21"/>
      <w:szCs w:val="22"/>
    </w:rPr>
  </w:style>
  <w:style w:type="paragraph" w:customStyle="1" w:styleId="1310">
    <w:name w:val="样式 13 10 磅"/>
    <w:qFormat/>
    <w:rsid w:val="003473AF"/>
    <w:pPr>
      <w:widowControl w:val="0"/>
      <w:jc w:val="both"/>
    </w:pPr>
    <w:rPr>
      <w:rFonts w:ascii="等线" w:eastAsia="等线" w:cs="Arial"/>
      <w:kern w:val="2"/>
      <w:sz w:val="21"/>
      <w:szCs w:val="22"/>
    </w:rPr>
  </w:style>
  <w:style w:type="paragraph" w:customStyle="1" w:styleId="1410">
    <w:name w:val="样式 14 10 磅"/>
    <w:autoRedefine/>
    <w:qFormat/>
    <w:rsid w:val="003473AF"/>
    <w:pPr>
      <w:widowControl w:val="0"/>
      <w:jc w:val="both"/>
    </w:pPr>
    <w:rPr>
      <w:rFonts w:ascii="等线" w:eastAsia="等线" w:cs="Arial"/>
      <w:kern w:val="2"/>
      <w:sz w:val="21"/>
      <w:szCs w:val="22"/>
    </w:rPr>
  </w:style>
  <w:style w:type="paragraph" w:customStyle="1" w:styleId="1510">
    <w:name w:val="样式 15 10 磅"/>
    <w:qFormat/>
    <w:rsid w:val="003473AF"/>
    <w:pPr>
      <w:widowControl w:val="0"/>
      <w:jc w:val="both"/>
    </w:pPr>
    <w:rPr>
      <w:rFonts w:ascii="等线" w:eastAsia="等线" w:cs="Arial"/>
      <w:kern w:val="2"/>
      <w:sz w:val="21"/>
      <w:szCs w:val="22"/>
    </w:rPr>
  </w:style>
  <w:style w:type="paragraph" w:customStyle="1" w:styleId="1610">
    <w:name w:val="样式 16 10 磅"/>
    <w:qFormat/>
    <w:rsid w:val="003473AF"/>
    <w:pPr>
      <w:widowControl w:val="0"/>
      <w:jc w:val="both"/>
    </w:pPr>
    <w:rPr>
      <w:rFonts w:ascii="等线" w:eastAsia="等线" w:cs="Arial"/>
      <w:kern w:val="2"/>
      <w:sz w:val="21"/>
      <w:szCs w:val="22"/>
    </w:rPr>
  </w:style>
  <w:style w:type="paragraph" w:customStyle="1" w:styleId="1710">
    <w:name w:val="样式 17 10 磅"/>
    <w:qFormat/>
    <w:rsid w:val="003473AF"/>
    <w:pPr>
      <w:widowControl w:val="0"/>
      <w:jc w:val="both"/>
    </w:pPr>
    <w:rPr>
      <w:rFonts w:ascii="等线" w:eastAsia="等线" w:cs="Arial"/>
      <w:kern w:val="2"/>
      <w:sz w:val="21"/>
      <w:szCs w:val="22"/>
    </w:rPr>
  </w:style>
  <w:style w:type="paragraph" w:customStyle="1" w:styleId="1810">
    <w:name w:val="样式 18 10 磅"/>
    <w:autoRedefine/>
    <w:qFormat/>
    <w:rsid w:val="003473AF"/>
    <w:pPr>
      <w:widowControl w:val="0"/>
      <w:jc w:val="both"/>
    </w:pPr>
    <w:rPr>
      <w:rFonts w:ascii="等线" w:eastAsia="等线" w:cs="Arial"/>
      <w:kern w:val="2"/>
      <w:sz w:val="21"/>
      <w:szCs w:val="22"/>
    </w:rPr>
  </w:style>
  <w:style w:type="paragraph" w:customStyle="1" w:styleId="1910">
    <w:name w:val="样式 19 10 磅"/>
    <w:autoRedefine/>
    <w:qFormat/>
    <w:rsid w:val="003473AF"/>
    <w:pPr>
      <w:widowControl w:val="0"/>
      <w:jc w:val="both"/>
    </w:pPr>
    <w:rPr>
      <w:rFonts w:ascii="等线" w:eastAsia="等线" w:cs="Arial"/>
      <w:kern w:val="2"/>
      <w:sz w:val="21"/>
      <w:szCs w:val="22"/>
    </w:rPr>
  </w:style>
  <w:style w:type="paragraph" w:customStyle="1" w:styleId="2010">
    <w:name w:val="样式 20 10 磅"/>
    <w:qFormat/>
    <w:rsid w:val="003473AF"/>
    <w:pPr>
      <w:widowControl w:val="0"/>
      <w:jc w:val="both"/>
    </w:pPr>
    <w:rPr>
      <w:rFonts w:ascii="等线" w:eastAsia="等线" w:cs="Arial"/>
      <w:kern w:val="2"/>
      <w:sz w:val="21"/>
      <w:szCs w:val="22"/>
    </w:rPr>
  </w:style>
  <w:style w:type="paragraph" w:customStyle="1" w:styleId="2110">
    <w:name w:val="样式 21 10 磅"/>
    <w:autoRedefine/>
    <w:qFormat/>
    <w:rsid w:val="003473AF"/>
    <w:pPr>
      <w:widowControl w:val="0"/>
      <w:jc w:val="both"/>
    </w:pPr>
    <w:rPr>
      <w:rFonts w:ascii="等线" w:eastAsia="等线" w:cs="Arial"/>
      <w:kern w:val="2"/>
      <w:sz w:val="21"/>
      <w:szCs w:val="22"/>
    </w:rPr>
  </w:style>
  <w:style w:type="paragraph" w:customStyle="1" w:styleId="2210">
    <w:name w:val="样式 22 10 磅"/>
    <w:qFormat/>
    <w:rsid w:val="003473AF"/>
    <w:pPr>
      <w:widowControl w:val="0"/>
      <w:jc w:val="both"/>
    </w:pPr>
    <w:rPr>
      <w:rFonts w:ascii="等线" w:eastAsia="等线" w:cs="Arial"/>
      <w:kern w:val="2"/>
      <w:sz w:val="21"/>
      <w:szCs w:val="22"/>
    </w:rPr>
  </w:style>
  <w:style w:type="paragraph" w:customStyle="1" w:styleId="2310">
    <w:name w:val="样式 23 10 磅"/>
    <w:qFormat/>
    <w:rsid w:val="003473AF"/>
    <w:pPr>
      <w:widowControl w:val="0"/>
      <w:jc w:val="both"/>
    </w:pPr>
    <w:rPr>
      <w:rFonts w:ascii="等线" w:eastAsia="等线" w:cs="Arial"/>
      <w:kern w:val="2"/>
      <w:sz w:val="21"/>
      <w:szCs w:val="22"/>
    </w:rPr>
  </w:style>
  <w:style w:type="paragraph" w:customStyle="1" w:styleId="2410">
    <w:name w:val="样式 24 10 磅"/>
    <w:qFormat/>
    <w:rsid w:val="003473AF"/>
    <w:pPr>
      <w:widowControl w:val="0"/>
      <w:jc w:val="both"/>
    </w:pPr>
    <w:rPr>
      <w:rFonts w:ascii="等线" w:eastAsia="等线" w:cs="Arial"/>
      <w:kern w:val="2"/>
      <w:sz w:val="21"/>
      <w:szCs w:val="22"/>
    </w:rPr>
  </w:style>
  <w:style w:type="paragraph" w:customStyle="1" w:styleId="2510">
    <w:name w:val="样式 25 10 磅"/>
    <w:autoRedefine/>
    <w:qFormat/>
    <w:rsid w:val="003473AF"/>
    <w:pPr>
      <w:widowControl w:val="0"/>
      <w:jc w:val="both"/>
    </w:pPr>
    <w:rPr>
      <w:rFonts w:ascii="等线" w:eastAsia="等线" w:cs="Arial"/>
      <w:kern w:val="2"/>
      <w:sz w:val="21"/>
      <w:szCs w:val="22"/>
    </w:rPr>
  </w:style>
  <w:style w:type="paragraph" w:customStyle="1" w:styleId="2610">
    <w:name w:val="样式 26 10 磅"/>
    <w:autoRedefine/>
    <w:qFormat/>
    <w:rsid w:val="003473AF"/>
    <w:pPr>
      <w:widowControl w:val="0"/>
      <w:jc w:val="both"/>
    </w:pPr>
    <w:rPr>
      <w:rFonts w:ascii="等线" w:eastAsia="等线" w:cs="Arial"/>
      <w:kern w:val="2"/>
      <w:sz w:val="21"/>
      <w:szCs w:val="22"/>
    </w:rPr>
  </w:style>
  <w:style w:type="paragraph" w:customStyle="1" w:styleId="2710">
    <w:name w:val="样式 27 10 磅"/>
    <w:next w:val="a4"/>
    <w:qFormat/>
    <w:rsid w:val="003473AF"/>
    <w:pPr>
      <w:widowControl w:val="0"/>
      <w:jc w:val="both"/>
    </w:pPr>
    <w:rPr>
      <w:rFonts w:ascii="等线" w:eastAsia="等线" w:cs="Arial"/>
      <w:kern w:val="2"/>
      <w:sz w:val="21"/>
      <w:szCs w:val="22"/>
    </w:rPr>
  </w:style>
  <w:style w:type="paragraph" w:customStyle="1" w:styleId="2810">
    <w:name w:val="样式 28 10 磅"/>
    <w:next w:val="a4"/>
    <w:autoRedefine/>
    <w:qFormat/>
    <w:rsid w:val="003473AF"/>
    <w:pPr>
      <w:widowControl w:val="0"/>
      <w:jc w:val="both"/>
    </w:pPr>
    <w:rPr>
      <w:rFonts w:ascii="等线" w:eastAsia="等线" w:cs="Arial"/>
      <w:kern w:val="2"/>
      <w:sz w:val="21"/>
      <w:szCs w:val="22"/>
    </w:rPr>
  </w:style>
  <w:style w:type="paragraph" w:customStyle="1" w:styleId="2910">
    <w:name w:val="样式 29 10 磅"/>
    <w:qFormat/>
    <w:rsid w:val="003473AF"/>
    <w:pPr>
      <w:widowControl w:val="0"/>
      <w:jc w:val="both"/>
    </w:pPr>
    <w:rPr>
      <w:rFonts w:ascii="等线" w:eastAsia="等线" w:cs="Arial"/>
      <w:kern w:val="2"/>
      <w:sz w:val="21"/>
      <w:szCs w:val="22"/>
    </w:rPr>
  </w:style>
  <w:style w:type="paragraph" w:customStyle="1" w:styleId="3010">
    <w:name w:val="样式 30 10 磅"/>
    <w:qFormat/>
    <w:rsid w:val="003473AF"/>
    <w:pPr>
      <w:widowControl w:val="0"/>
      <w:jc w:val="both"/>
    </w:pPr>
    <w:rPr>
      <w:rFonts w:ascii="等线" w:eastAsia="等线" w:cs="Arial"/>
      <w:kern w:val="2"/>
      <w:sz w:val="21"/>
      <w:szCs w:val="22"/>
    </w:rPr>
  </w:style>
  <w:style w:type="paragraph" w:customStyle="1" w:styleId="3110">
    <w:name w:val="样式 31 10 磅"/>
    <w:qFormat/>
    <w:rsid w:val="003473AF"/>
    <w:pPr>
      <w:widowControl w:val="0"/>
      <w:jc w:val="both"/>
    </w:pPr>
    <w:rPr>
      <w:rFonts w:ascii="等线" w:eastAsia="等线" w:cs="Arial"/>
      <w:kern w:val="2"/>
      <w:sz w:val="21"/>
      <w:szCs w:val="22"/>
    </w:rPr>
  </w:style>
  <w:style w:type="paragraph" w:customStyle="1" w:styleId="3210">
    <w:name w:val="样式 32 10 磅"/>
    <w:autoRedefine/>
    <w:qFormat/>
    <w:rsid w:val="003473AF"/>
    <w:pPr>
      <w:widowControl w:val="0"/>
      <w:jc w:val="both"/>
    </w:pPr>
    <w:rPr>
      <w:rFonts w:ascii="等线" w:eastAsia="等线" w:cs="Arial"/>
      <w:kern w:val="2"/>
      <w:sz w:val="21"/>
      <w:szCs w:val="22"/>
    </w:rPr>
  </w:style>
  <w:style w:type="paragraph" w:customStyle="1" w:styleId="3310">
    <w:name w:val="样式 33 10 磅"/>
    <w:autoRedefine/>
    <w:qFormat/>
    <w:rsid w:val="003473AF"/>
    <w:pPr>
      <w:widowControl w:val="0"/>
      <w:jc w:val="both"/>
    </w:pPr>
    <w:rPr>
      <w:rFonts w:ascii="等线" w:eastAsia="等线" w:cs="Arial"/>
      <w:kern w:val="2"/>
      <w:sz w:val="21"/>
      <w:szCs w:val="22"/>
    </w:rPr>
  </w:style>
  <w:style w:type="paragraph" w:customStyle="1" w:styleId="3410">
    <w:name w:val="样式 34 10 磅"/>
    <w:qFormat/>
    <w:rsid w:val="003473AF"/>
    <w:pPr>
      <w:widowControl w:val="0"/>
      <w:jc w:val="both"/>
    </w:pPr>
    <w:rPr>
      <w:rFonts w:ascii="等线" w:eastAsia="等线" w:cs="Arial"/>
      <w:kern w:val="2"/>
      <w:sz w:val="21"/>
      <w:szCs w:val="22"/>
    </w:rPr>
  </w:style>
  <w:style w:type="paragraph" w:customStyle="1" w:styleId="3510">
    <w:name w:val="样式 35 10 磅"/>
    <w:autoRedefine/>
    <w:qFormat/>
    <w:rsid w:val="003473AF"/>
    <w:pPr>
      <w:widowControl w:val="0"/>
      <w:jc w:val="both"/>
    </w:pPr>
    <w:rPr>
      <w:rFonts w:ascii="等线" w:eastAsia="等线" w:cs="Arial"/>
      <w:kern w:val="2"/>
      <w:sz w:val="21"/>
      <w:szCs w:val="22"/>
    </w:rPr>
  </w:style>
  <w:style w:type="paragraph" w:customStyle="1" w:styleId="3610">
    <w:name w:val="样式 36 10 磅"/>
    <w:qFormat/>
    <w:rsid w:val="003473AF"/>
    <w:pPr>
      <w:widowControl w:val="0"/>
      <w:jc w:val="both"/>
    </w:pPr>
    <w:rPr>
      <w:rFonts w:ascii="等线" w:eastAsia="等线" w:cs="Arial"/>
      <w:kern w:val="2"/>
      <w:sz w:val="21"/>
      <w:szCs w:val="22"/>
    </w:rPr>
  </w:style>
  <w:style w:type="paragraph" w:customStyle="1" w:styleId="3710">
    <w:name w:val="样式 37 10 磅"/>
    <w:autoRedefine/>
    <w:qFormat/>
    <w:rsid w:val="003473AF"/>
    <w:pPr>
      <w:widowControl w:val="0"/>
      <w:jc w:val="both"/>
    </w:pPr>
    <w:rPr>
      <w:rFonts w:ascii="等线" w:eastAsia="等线" w:cs="Arial"/>
      <w:kern w:val="2"/>
      <w:sz w:val="21"/>
      <w:szCs w:val="22"/>
    </w:rPr>
  </w:style>
  <w:style w:type="paragraph" w:customStyle="1" w:styleId="3810">
    <w:name w:val="样式 38 10 磅"/>
    <w:autoRedefine/>
    <w:qFormat/>
    <w:rsid w:val="003473AF"/>
    <w:pPr>
      <w:widowControl w:val="0"/>
      <w:jc w:val="both"/>
    </w:pPr>
    <w:rPr>
      <w:rFonts w:ascii="等线" w:eastAsia="等线" w:cs="Arial"/>
      <w:kern w:val="2"/>
      <w:sz w:val="21"/>
      <w:szCs w:val="22"/>
    </w:rPr>
  </w:style>
  <w:style w:type="paragraph" w:customStyle="1" w:styleId="3910">
    <w:name w:val="样式 39 10 磅"/>
    <w:autoRedefine/>
    <w:qFormat/>
    <w:rsid w:val="003473AF"/>
    <w:pPr>
      <w:widowControl w:val="0"/>
      <w:jc w:val="both"/>
    </w:pPr>
    <w:rPr>
      <w:rFonts w:ascii="等线" w:eastAsia="等线" w:cs="Arial"/>
      <w:kern w:val="2"/>
      <w:sz w:val="21"/>
      <w:szCs w:val="22"/>
    </w:rPr>
  </w:style>
  <w:style w:type="paragraph" w:customStyle="1" w:styleId="4010">
    <w:name w:val="样式 40 10 磅"/>
    <w:qFormat/>
    <w:rsid w:val="003473AF"/>
    <w:pPr>
      <w:widowControl w:val="0"/>
      <w:jc w:val="both"/>
    </w:pPr>
    <w:rPr>
      <w:rFonts w:ascii="等线" w:eastAsia="等线" w:cs="Arial"/>
      <w:kern w:val="2"/>
      <w:sz w:val="21"/>
      <w:szCs w:val="22"/>
    </w:rPr>
  </w:style>
  <w:style w:type="paragraph" w:customStyle="1" w:styleId="4110">
    <w:name w:val="样式 41 10 磅"/>
    <w:autoRedefine/>
    <w:qFormat/>
    <w:rsid w:val="003473AF"/>
    <w:pPr>
      <w:widowControl w:val="0"/>
      <w:jc w:val="both"/>
    </w:pPr>
    <w:rPr>
      <w:rFonts w:ascii="等线" w:eastAsia="等线" w:cs="Arial"/>
      <w:kern w:val="2"/>
      <w:sz w:val="21"/>
      <w:szCs w:val="22"/>
    </w:rPr>
  </w:style>
  <w:style w:type="paragraph" w:customStyle="1" w:styleId="4210">
    <w:name w:val="样式 42 10 磅"/>
    <w:autoRedefine/>
    <w:qFormat/>
    <w:rsid w:val="003473AF"/>
    <w:pPr>
      <w:widowControl w:val="0"/>
      <w:jc w:val="both"/>
    </w:pPr>
    <w:rPr>
      <w:rFonts w:ascii="等线" w:eastAsia="等线" w:cs="Arial"/>
      <w:kern w:val="2"/>
      <w:sz w:val="21"/>
      <w:szCs w:val="22"/>
    </w:rPr>
  </w:style>
  <w:style w:type="paragraph" w:customStyle="1" w:styleId="4310">
    <w:name w:val="样式 43 10 磅"/>
    <w:autoRedefine/>
    <w:qFormat/>
    <w:rsid w:val="003473AF"/>
    <w:pPr>
      <w:widowControl w:val="0"/>
      <w:jc w:val="both"/>
    </w:pPr>
    <w:rPr>
      <w:rFonts w:ascii="等线" w:eastAsia="等线" w:cs="Arial"/>
      <w:kern w:val="2"/>
      <w:sz w:val="21"/>
      <w:szCs w:val="22"/>
    </w:rPr>
  </w:style>
  <w:style w:type="paragraph" w:customStyle="1" w:styleId="4410">
    <w:name w:val="样式 44 10 磅"/>
    <w:autoRedefine/>
    <w:qFormat/>
    <w:rsid w:val="003473AF"/>
    <w:pPr>
      <w:widowControl w:val="0"/>
      <w:jc w:val="both"/>
    </w:pPr>
    <w:rPr>
      <w:rFonts w:ascii="等线" w:eastAsia="等线" w:cs="Arial"/>
      <w:kern w:val="2"/>
      <w:sz w:val="21"/>
      <w:szCs w:val="22"/>
    </w:rPr>
  </w:style>
  <w:style w:type="paragraph" w:customStyle="1" w:styleId="4510">
    <w:name w:val="样式 45 10 磅"/>
    <w:autoRedefine/>
    <w:qFormat/>
    <w:rsid w:val="003473AF"/>
    <w:pPr>
      <w:widowControl w:val="0"/>
      <w:jc w:val="both"/>
    </w:pPr>
    <w:rPr>
      <w:rFonts w:ascii="等线" w:eastAsia="等线" w:cs="Arial"/>
      <w:kern w:val="2"/>
      <w:sz w:val="21"/>
      <w:szCs w:val="22"/>
    </w:rPr>
  </w:style>
  <w:style w:type="paragraph" w:customStyle="1" w:styleId="4610">
    <w:name w:val="样式 46 10 磅"/>
    <w:autoRedefine/>
    <w:qFormat/>
    <w:rsid w:val="003473AF"/>
    <w:pPr>
      <w:widowControl w:val="0"/>
      <w:jc w:val="both"/>
    </w:pPr>
    <w:rPr>
      <w:rFonts w:ascii="等线" w:eastAsia="等线" w:cs="Arial"/>
      <w:kern w:val="2"/>
      <w:sz w:val="21"/>
      <w:szCs w:val="22"/>
    </w:rPr>
  </w:style>
  <w:style w:type="paragraph" w:customStyle="1" w:styleId="4710">
    <w:name w:val="样式 47 10 磅"/>
    <w:autoRedefine/>
    <w:qFormat/>
    <w:rsid w:val="003473AF"/>
    <w:pPr>
      <w:widowControl w:val="0"/>
      <w:jc w:val="both"/>
    </w:pPr>
    <w:rPr>
      <w:rFonts w:ascii="等线" w:eastAsia="等线" w:cs="Arial"/>
      <w:kern w:val="2"/>
      <w:sz w:val="21"/>
      <w:szCs w:val="22"/>
    </w:rPr>
  </w:style>
  <w:style w:type="paragraph" w:customStyle="1" w:styleId="4810">
    <w:name w:val="样式 48 10 磅"/>
    <w:autoRedefine/>
    <w:qFormat/>
    <w:rsid w:val="003473AF"/>
    <w:pPr>
      <w:widowControl w:val="0"/>
      <w:jc w:val="both"/>
    </w:pPr>
    <w:rPr>
      <w:rFonts w:ascii="等线" w:eastAsia="等线" w:cs="Arial"/>
      <w:kern w:val="2"/>
      <w:sz w:val="21"/>
      <w:szCs w:val="22"/>
    </w:rPr>
  </w:style>
  <w:style w:type="paragraph" w:customStyle="1" w:styleId="4910">
    <w:name w:val="样式 49 10 磅"/>
    <w:autoRedefine/>
    <w:qFormat/>
    <w:rsid w:val="003473AF"/>
    <w:pPr>
      <w:widowControl w:val="0"/>
      <w:jc w:val="both"/>
    </w:pPr>
    <w:rPr>
      <w:rFonts w:ascii="等线" w:eastAsia="等线" w:cs="Arial"/>
      <w:kern w:val="2"/>
      <w:sz w:val="21"/>
      <w:szCs w:val="22"/>
    </w:rPr>
  </w:style>
  <w:style w:type="paragraph" w:customStyle="1" w:styleId="5010">
    <w:name w:val="样式 50 10 磅"/>
    <w:autoRedefine/>
    <w:qFormat/>
    <w:rsid w:val="003473AF"/>
    <w:pPr>
      <w:widowControl w:val="0"/>
      <w:jc w:val="both"/>
    </w:pPr>
    <w:rPr>
      <w:rFonts w:ascii="等线" w:eastAsia="等线" w:cs="Arial"/>
      <w:kern w:val="2"/>
      <w:sz w:val="21"/>
      <w:szCs w:val="22"/>
    </w:rPr>
  </w:style>
  <w:style w:type="paragraph" w:customStyle="1" w:styleId="5110">
    <w:name w:val="样式 51 10 磅"/>
    <w:autoRedefine/>
    <w:qFormat/>
    <w:rsid w:val="003473AF"/>
    <w:pPr>
      <w:widowControl w:val="0"/>
      <w:jc w:val="both"/>
    </w:pPr>
    <w:rPr>
      <w:rFonts w:ascii="等线" w:eastAsia="等线" w:cs="Arial"/>
      <w:kern w:val="2"/>
      <w:sz w:val="21"/>
      <w:szCs w:val="22"/>
    </w:rPr>
  </w:style>
  <w:style w:type="paragraph" w:customStyle="1" w:styleId="5210">
    <w:name w:val="样式 52 10 磅"/>
    <w:autoRedefine/>
    <w:qFormat/>
    <w:rsid w:val="003473AF"/>
    <w:pPr>
      <w:widowControl w:val="0"/>
      <w:jc w:val="both"/>
    </w:pPr>
    <w:rPr>
      <w:rFonts w:ascii="等线" w:eastAsia="等线" w:cs="Arial"/>
      <w:kern w:val="2"/>
      <w:sz w:val="21"/>
      <w:szCs w:val="22"/>
    </w:rPr>
  </w:style>
  <w:style w:type="paragraph" w:customStyle="1" w:styleId="5310">
    <w:name w:val="样式 53 10 磅"/>
    <w:autoRedefine/>
    <w:qFormat/>
    <w:rsid w:val="003473AF"/>
    <w:pPr>
      <w:widowControl w:val="0"/>
      <w:jc w:val="both"/>
    </w:pPr>
    <w:rPr>
      <w:rFonts w:ascii="等线" w:eastAsia="等线" w:cs="Arial"/>
      <w:kern w:val="2"/>
      <w:sz w:val="21"/>
      <w:szCs w:val="22"/>
    </w:rPr>
  </w:style>
  <w:style w:type="paragraph" w:customStyle="1" w:styleId="5410">
    <w:name w:val="样式 54 10 磅"/>
    <w:autoRedefine/>
    <w:qFormat/>
    <w:rsid w:val="003473AF"/>
    <w:pPr>
      <w:widowControl w:val="0"/>
      <w:jc w:val="both"/>
    </w:pPr>
    <w:rPr>
      <w:rFonts w:ascii="等线" w:eastAsia="等线" w:cs="Arial"/>
      <w:kern w:val="2"/>
      <w:sz w:val="21"/>
      <w:szCs w:val="22"/>
    </w:rPr>
  </w:style>
  <w:style w:type="paragraph" w:customStyle="1" w:styleId="5510">
    <w:name w:val="样式 55 10 磅"/>
    <w:autoRedefine/>
    <w:qFormat/>
    <w:rsid w:val="003473AF"/>
    <w:pPr>
      <w:widowControl w:val="0"/>
      <w:jc w:val="both"/>
    </w:pPr>
    <w:rPr>
      <w:rFonts w:ascii="等线" w:eastAsia="等线" w:cs="Arial"/>
      <w:kern w:val="2"/>
      <w:sz w:val="21"/>
      <w:szCs w:val="22"/>
    </w:rPr>
  </w:style>
  <w:style w:type="paragraph" w:customStyle="1" w:styleId="5610">
    <w:name w:val="样式 56 10 磅"/>
    <w:autoRedefine/>
    <w:qFormat/>
    <w:rsid w:val="003473AF"/>
    <w:pPr>
      <w:widowControl w:val="0"/>
      <w:jc w:val="both"/>
    </w:pPr>
    <w:rPr>
      <w:rFonts w:ascii="等线" w:eastAsia="等线" w:cs="Arial"/>
      <w:kern w:val="2"/>
      <w:sz w:val="21"/>
      <w:szCs w:val="22"/>
    </w:rPr>
  </w:style>
  <w:style w:type="paragraph" w:customStyle="1" w:styleId="5710">
    <w:name w:val="样式 57 10 磅"/>
    <w:autoRedefine/>
    <w:qFormat/>
    <w:rsid w:val="003473AF"/>
    <w:pPr>
      <w:widowControl w:val="0"/>
      <w:jc w:val="both"/>
    </w:pPr>
    <w:rPr>
      <w:rFonts w:ascii="等线" w:eastAsia="等线" w:cs="Arial"/>
      <w:kern w:val="2"/>
      <w:sz w:val="21"/>
      <w:szCs w:val="22"/>
    </w:rPr>
  </w:style>
  <w:style w:type="paragraph" w:customStyle="1" w:styleId="5810">
    <w:name w:val="样式 58 10 磅"/>
    <w:autoRedefine/>
    <w:qFormat/>
    <w:rsid w:val="003473AF"/>
    <w:pPr>
      <w:widowControl w:val="0"/>
      <w:jc w:val="both"/>
    </w:pPr>
    <w:rPr>
      <w:rFonts w:ascii="等线" w:eastAsia="等线" w:cs="Arial"/>
      <w:kern w:val="2"/>
      <w:sz w:val="21"/>
      <w:szCs w:val="22"/>
    </w:rPr>
  </w:style>
  <w:style w:type="paragraph" w:customStyle="1" w:styleId="5910">
    <w:name w:val="样式 59 10 磅"/>
    <w:autoRedefine/>
    <w:qFormat/>
    <w:rsid w:val="003473AF"/>
    <w:pPr>
      <w:widowControl w:val="0"/>
      <w:jc w:val="both"/>
    </w:pPr>
    <w:rPr>
      <w:rFonts w:ascii="等线" w:eastAsia="等线" w:cs="Arial"/>
      <w:kern w:val="2"/>
      <w:sz w:val="21"/>
      <w:szCs w:val="22"/>
    </w:rPr>
  </w:style>
  <w:style w:type="paragraph" w:customStyle="1" w:styleId="6010">
    <w:name w:val="样式 60 10 磅"/>
    <w:autoRedefine/>
    <w:qFormat/>
    <w:rsid w:val="003473AF"/>
    <w:pPr>
      <w:widowControl w:val="0"/>
      <w:jc w:val="both"/>
    </w:pPr>
    <w:rPr>
      <w:rFonts w:ascii="等线" w:eastAsia="等线" w:cs="Arial"/>
      <w:kern w:val="2"/>
      <w:sz w:val="21"/>
      <w:szCs w:val="22"/>
    </w:rPr>
  </w:style>
  <w:style w:type="paragraph" w:customStyle="1" w:styleId="6110">
    <w:name w:val="样式 61 10 磅"/>
    <w:autoRedefine/>
    <w:qFormat/>
    <w:rsid w:val="003473AF"/>
    <w:pPr>
      <w:widowControl w:val="0"/>
      <w:jc w:val="both"/>
    </w:pPr>
    <w:rPr>
      <w:rFonts w:ascii="等线" w:eastAsia="等线" w:cs="Arial"/>
      <w:kern w:val="2"/>
      <w:sz w:val="21"/>
      <w:szCs w:val="22"/>
    </w:rPr>
  </w:style>
  <w:style w:type="paragraph" w:customStyle="1" w:styleId="6210">
    <w:name w:val="样式 62 10 磅"/>
    <w:autoRedefine/>
    <w:qFormat/>
    <w:rsid w:val="003473AF"/>
    <w:pPr>
      <w:widowControl w:val="0"/>
      <w:jc w:val="both"/>
    </w:pPr>
    <w:rPr>
      <w:rFonts w:ascii="等线" w:eastAsia="等线" w:cs="Arial"/>
      <w:kern w:val="2"/>
      <w:sz w:val="21"/>
      <w:szCs w:val="22"/>
    </w:rPr>
  </w:style>
  <w:style w:type="paragraph" w:customStyle="1" w:styleId="6310">
    <w:name w:val="样式 63 10 磅"/>
    <w:autoRedefine/>
    <w:qFormat/>
    <w:rsid w:val="003473AF"/>
    <w:pPr>
      <w:widowControl w:val="0"/>
      <w:jc w:val="both"/>
    </w:pPr>
    <w:rPr>
      <w:rFonts w:ascii="等线" w:eastAsia="等线" w:cs="Arial"/>
      <w:kern w:val="2"/>
      <w:sz w:val="21"/>
      <w:szCs w:val="22"/>
    </w:rPr>
  </w:style>
  <w:style w:type="paragraph" w:customStyle="1" w:styleId="6410">
    <w:name w:val="样式 64 10 磅"/>
    <w:autoRedefine/>
    <w:qFormat/>
    <w:rsid w:val="003473AF"/>
    <w:pPr>
      <w:widowControl w:val="0"/>
      <w:jc w:val="both"/>
    </w:pPr>
    <w:rPr>
      <w:rFonts w:ascii="等线" w:eastAsia="等线" w:cs="Arial"/>
      <w:kern w:val="2"/>
      <w:sz w:val="21"/>
      <w:szCs w:val="22"/>
    </w:rPr>
  </w:style>
  <w:style w:type="paragraph" w:customStyle="1" w:styleId="6510">
    <w:name w:val="样式 65 10 磅"/>
    <w:autoRedefine/>
    <w:qFormat/>
    <w:rsid w:val="003473AF"/>
    <w:pPr>
      <w:widowControl w:val="0"/>
      <w:jc w:val="both"/>
    </w:pPr>
    <w:rPr>
      <w:rFonts w:ascii="等线" w:eastAsia="等线" w:cs="Arial"/>
      <w:kern w:val="2"/>
      <w:sz w:val="21"/>
      <w:szCs w:val="22"/>
    </w:rPr>
  </w:style>
  <w:style w:type="paragraph" w:customStyle="1" w:styleId="6610">
    <w:name w:val="样式 66 10 磅"/>
    <w:autoRedefine/>
    <w:qFormat/>
    <w:rsid w:val="003473AF"/>
    <w:rPr>
      <w:rFonts w:ascii="Cambria" w:eastAsia="微软雅黑" w:hAnsi="Cambria"/>
      <w:kern w:val="20"/>
      <w:sz w:val="21"/>
      <w:lang w:val="zh-CN"/>
    </w:rPr>
  </w:style>
  <w:style w:type="paragraph" w:customStyle="1" w:styleId="6710">
    <w:name w:val="样式 67 10 磅"/>
    <w:qFormat/>
    <w:rsid w:val="003473AF"/>
    <w:rPr>
      <w:rFonts w:ascii="Cambria" w:eastAsia="微软雅黑" w:hAnsi="Cambria"/>
      <w:kern w:val="20"/>
      <w:sz w:val="21"/>
      <w:lang w:val="zh-CN"/>
    </w:rPr>
  </w:style>
  <w:style w:type="paragraph" w:customStyle="1" w:styleId="6810">
    <w:name w:val="样式 68 10 磅"/>
    <w:autoRedefine/>
    <w:qFormat/>
    <w:rsid w:val="003473AF"/>
    <w:rPr>
      <w:rFonts w:ascii="Cambria" w:eastAsia="微软雅黑" w:hAnsi="Cambria"/>
      <w:kern w:val="20"/>
      <w:sz w:val="21"/>
      <w:lang w:val="zh-CN"/>
    </w:rPr>
  </w:style>
  <w:style w:type="paragraph" w:customStyle="1" w:styleId="6910">
    <w:name w:val="样式 69 10 磅"/>
    <w:autoRedefine/>
    <w:qFormat/>
    <w:rsid w:val="003473AF"/>
    <w:rPr>
      <w:rFonts w:ascii="Cambria" w:eastAsia="微软雅黑" w:hAnsi="Cambria"/>
      <w:kern w:val="20"/>
      <w:sz w:val="21"/>
      <w:lang w:val="zh-CN"/>
    </w:rPr>
  </w:style>
  <w:style w:type="paragraph" w:customStyle="1" w:styleId="7010">
    <w:name w:val="样式 70 10 磅"/>
    <w:qFormat/>
    <w:rsid w:val="003473AF"/>
    <w:rPr>
      <w:rFonts w:ascii="Cambria" w:eastAsia="微软雅黑" w:hAnsi="Cambria"/>
      <w:kern w:val="20"/>
      <w:sz w:val="21"/>
      <w:lang w:val="zh-CN"/>
    </w:rPr>
  </w:style>
  <w:style w:type="paragraph" w:customStyle="1" w:styleId="7110">
    <w:name w:val="样式 71 10 磅"/>
    <w:qFormat/>
    <w:rsid w:val="003473AF"/>
    <w:rPr>
      <w:rFonts w:ascii="Cambria" w:eastAsia="微软雅黑" w:hAnsi="Cambria"/>
      <w:kern w:val="20"/>
      <w:sz w:val="21"/>
      <w:lang w:val="zh-CN"/>
    </w:rPr>
  </w:style>
  <w:style w:type="paragraph" w:customStyle="1" w:styleId="7210">
    <w:name w:val="样式 72 10 磅"/>
    <w:qFormat/>
    <w:rsid w:val="003473AF"/>
    <w:rPr>
      <w:rFonts w:ascii="Cambria" w:eastAsia="微软雅黑" w:hAnsi="Cambria"/>
      <w:kern w:val="20"/>
      <w:sz w:val="21"/>
      <w:lang w:val="zh-CN"/>
    </w:rPr>
  </w:style>
  <w:style w:type="paragraph" w:customStyle="1" w:styleId="7310">
    <w:name w:val="样式 73 10 磅"/>
    <w:qFormat/>
    <w:rsid w:val="003473AF"/>
    <w:rPr>
      <w:rFonts w:ascii="Cambria" w:eastAsia="微软雅黑" w:hAnsi="Cambria"/>
      <w:kern w:val="20"/>
      <w:sz w:val="21"/>
      <w:lang w:val="zh-CN"/>
    </w:rPr>
  </w:style>
  <w:style w:type="paragraph" w:customStyle="1" w:styleId="7410">
    <w:name w:val="样式 74 10 磅"/>
    <w:qFormat/>
    <w:rsid w:val="003473AF"/>
    <w:rPr>
      <w:rFonts w:ascii="Cambria" w:eastAsia="微软雅黑" w:hAnsi="Cambria"/>
      <w:kern w:val="20"/>
      <w:sz w:val="21"/>
      <w:lang w:val="zh-CN"/>
    </w:rPr>
  </w:style>
  <w:style w:type="paragraph" w:customStyle="1" w:styleId="7510">
    <w:name w:val="样式 75 10 磅"/>
    <w:qFormat/>
    <w:rsid w:val="003473AF"/>
    <w:rPr>
      <w:rFonts w:ascii="Cambria" w:eastAsia="微软雅黑" w:hAnsi="Cambria"/>
      <w:kern w:val="20"/>
      <w:sz w:val="21"/>
      <w:lang w:val="zh-CN"/>
    </w:rPr>
  </w:style>
  <w:style w:type="paragraph" w:customStyle="1" w:styleId="7610">
    <w:name w:val="样式 76 10 磅"/>
    <w:qFormat/>
    <w:rsid w:val="003473AF"/>
    <w:pPr>
      <w:keepNext/>
      <w:keepLines/>
      <w:ind w:left="863" w:hanging="864"/>
      <w:outlineLvl w:val="3"/>
    </w:pPr>
    <w:rPr>
      <w:bCs/>
      <w:iCs/>
      <w:kern w:val="20"/>
      <w:sz w:val="21"/>
      <w:lang w:val="zh-CN"/>
    </w:rPr>
  </w:style>
  <w:style w:type="paragraph" w:customStyle="1" w:styleId="7710">
    <w:name w:val="样式 77 10 磅"/>
    <w:qFormat/>
    <w:rsid w:val="003473AF"/>
    <w:pPr>
      <w:keepNext/>
      <w:keepLines/>
      <w:ind w:left="863" w:hanging="864"/>
      <w:outlineLvl w:val="3"/>
    </w:pPr>
    <w:rPr>
      <w:bCs/>
      <w:iCs/>
      <w:kern w:val="20"/>
      <w:sz w:val="21"/>
      <w:lang w:val="zh-CN"/>
    </w:rPr>
  </w:style>
  <w:style w:type="paragraph" w:customStyle="1" w:styleId="7810">
    <w:name w:val="样式 78 10 磅"/>
    <w:qFormat/>
    <w:rsid w:val="003473AF"/>
    <w:pPr>
      <w:keepNext/>
      <w:keepLines/>
      <w:ind w:left="863" w:hanging="864"/>
      <w:outlineLvl w:val="3"/>
    </w:pPr>
    <w:rPr>
      <w:bCs/>
      <w:iCs/>
      <w:kern w:val="20"/>
      <w:sz w:val="21"/>
      <w:lang w:val="zh-CN"/>
    </w:rPr>
  </w:style>
  <w:style w:type="paragraph" w:customStyle="1" w:styleId="7910">
    <w:name w:val="样式 79 10 磅"/>
    <w:qFormat/>
    <w:rsid w:val="003473AF"/>
    <w:pPr>
      <w:keepNext/>
      <w:keepLines/>
      <w:ind w:left="863" w:hanging="864"/>
      <w:outlineLvl w:val="3"/>
    </w:pPr>
    <w:rPr>
      <w:bCs/>
      <w:iCs/>
      <w:kern w:val="20"/>
      <w:sz w:val="21"/>
      <w:lang w:val="zh-CN"/>
    </w:rPr>
  </w:style>
  <w:style w:type="paragraph" w:customStyle="1" w:styleId="8010">
    <w:name w:val="样式 80 10 磅"/>
    <w:qFormat/>
    <w:rsid w:val="003473AF"/>
    <w:pPr>
      <w:keepNext/>
      <w:keepLines/>
      <w:ind w:left="863" w:hanging="864"/>
      <w:outlineLvl w:val="3"/>
    </w:pPr>
    <w:rPr>
      <w:bCs/>
      <w:iCs/>
      <w:kern w:val="20"/>
      <w:sz w:val="21"/>
      <w:lang w:val="zh-CN"/>
    </w:rPr>
  </w:style>
  <w:style w:type="paragraph" w:customStyle="1" w:styleId="8110">
    <w:name w:val="样式 81 10 磅"/>
    <w:qFormat/>
    <w:rsid w:val="003473AF"/>
    <w:rPr>
      <w:rFonts w:ascii="Cambria" w:eastAsia="微软雅黑" w:hAnsi="Cambria"/>
      <w:kern w:val="20"/>
      <w:sz w:val="21"/>
      <w:lang w:val="zh-CN"/>
    </w:rPr>
  </w:style>
  <w:style w:type="paragraph" w:customStyle="1" w:styleId="8210">
    <w:name w:val="样式 82 10 磅"/>
    <w:qFormat/>
    <w:rsid w:val="003473AF"/>
    <w:rPr>
      <w:rFonts w:ascii="Cambria" w:eastAsia="微软雅黑" w:hAnsi="Cambria"/>
      <w:kern w:val="20"/>
      <w:sz w:val="21"/>
      <w:lang w:val="zh-CN"/>
    </w:rPr>
  </w:style>
  <w:style w:type="paragraph" w:customStyle="1" w:styleId="8310">
    <w:name w:val="样式 83 10 磅"/>
    <w:qFormat/>
    <w:rsid w:val="003473AF"/>
    <w:rPr>
      <w:rFonts w:ascii="Cambria" w:eastAsia="微软雅黑" w:hAnsi="Cambria"/>
      <w:kern w:val="20"/>
      <w:sz w:val="21"/>
      <w:lang w:val="zh-CN"/>
    </w:rPr>
  </w:style>
  <w:style w:type="paragraph" w:customStyle="1" w:styleId="8410">
    <w:name w:val="样式 84 10 磅"/>
    <w:autoRedefine/>
    <w:qFormat/>
    <w:rsid w:val="003473AF"/>
    <w:rPr>
      <w:rFonts w:ascii="Cambria" w:eastAsia="微软雅黑" w:hAnsi="Cambria"/>
      <w:kern w:val="20"/>
      <w:sz w:val="21"/>
      <w:lang w:val="zh-CN"/>
    </w:rPr>
  </w:style>
  <w:style w:type="paragraph" w:customStyle="1" w:styleId="8510">
    <w:name w:val="样式 85 10 磅"/>
    <w:autoRedefine/>
    <w:qFormat/>
    <w:rsid w:val="003473AF"/>
    <w:rPr>
      <w:rFonts w:ascii="Cambria" w:eastAsia="微软雅黑" w:hAnsi="Cambria"/>
      <w:kern w:val="20"/>
      <w:sz w:val="21"/>
      <w:lang w:val="zh-CN"/>
    </w:rPr>
  </w:style>
  <w:style w:type="paragraph" w:customStyle="1" w:styleId="8610">
    <w:name w:val="样式 86 10 磅"/>
    <w:qFormat/>
    <w:rsid w:val="003473AF"/>
    <w:rPr>
      <w:rFonts w:ascii="Cambria" w:eastAsia="微软雅黑" w:hAnsi="Cambria"/>
      <w:kern w:val="20"/>
      <w:sz w:val="21"/>
      <w:lang w:val="zh-CN"/>
    </w:rPr>
  </w:style>
  <w:style w:type="paragraph" w:customStyle="1" w:styleId="8710">
    <w:name w:val="样式 87 10 磅"/>
    <w:qFormat/>
    <w:rsid w:val="003473AF"/>
    <w:rPr>
      <w:rFonts w:ascii="Cambria" w:eastAsia="微软雅黑" w:hAnsi="Cambria"/>
      <w:kern w:val="20"/>
      <w:sz w:val="21"/>
      <w:lang w:val="zh-CN"/>
    </w:rPr>
  </w:style>
  <w:style w:type="paragraph" w:customStyle="1" w:styleId="8810">
    <w:name w:val="样式 88 10 磅"/>
    <w:qFormat/>
    <w:rsid w:val="003473AF"/>
    <w:rPr>
      <w:rFonts w:ascii="Cambria" w:eastAsia="微软雅黑" w:hAnsi="Cambria"/>
      <w:kern w:val="20"/>
      <w:sz w:val="21"/>
      <w:lang w:val="zh-CN"/>
    </w:rPr>
  </w:style>
  <w:style w:type="paragraph" w:customStyle="1" w:styleId="8910">
    <w:name w:val="样式 89 10 磅"/>
    <w:qFormat/>
    <w:rsid w:val="003473AF"/>
    <w:rPr>
      <w:rFonts w:ascii="Cambria" w:eastAsia="微软雅黑" w:hAnsi="Cambria"/>
      <w:kern w:val="20"/>
      <w:sz w:val="21"/>
      <w:lang w:val="zh-CN"/>
    </w:rPr>
  </w:style>
  <w:style w:type="paragraph" w:customStyle="1" w:styleId="9010">
    <w:name w:val="样式 90 10 磅"/>
    <w:qFormat/>
    <w:rsid w:val="003473AF"/>
    <w:rPr>
      <w:rFonts w:ascii="Cambria" w:eastAsia="微软雅黑" w:hAnsi="Cambria"/>
      <w:kern w:val="20"/>
      <w:sz w:val="21"/>
      <w:lang w:val="zh-CN"/>
    </w:rPr>
  </w:style>
  <w:style w:type="paragraph" w:customStyle="1" w:styleId="9110">
    <w:name w:val="样式 91 10 磅"/>
    <w:qFormat/>
    <w:rsid w:val="003473AF"/>
    <w:rPr>
      <w:rFonts w:ascii="Cambria" w:eastAsia="微软雅黑" w:hAnsi="Cambria"/>
      <w:kern w:val="20"/>
      <w:sz w:val="21"/>
      <w:lang w:val="zh-CN"/>
    </w:rPr>
  </w:style>
  <w:style w:type="paragraph" w:customStyle="1" w:styleId="9210">
    <w:name w:val="样式 92 10 磅"/>
    <w:qFormat/>
    <w:rsid w:val="003473AF"/>
    <w:rPr>
      <w:rFonts w:ascii="Cambria" w:eastAsia="微软雅黑" w:hAnsi="Cambria"/>
      <w:kern w:val="20"/>
      <w:sz w:val="21"/>
      <w:lang w:val="zh-CN"/>
    </w:rPr>
  </w:style>
  <w:style w:type="paragraph" w:customStyle="1" w:styleId="9310">
    <w:name w:val="样式 93 10 磅"/>
    <w:qFormat/>
    <w:rsid w:val="003473AF"/>
    <w:rPr>
      <w:rFonts w:ascii="Cambria" w:eastAsia="微软雅黑" w:hAnsi="Cambria"/>
      <w:kern w:val="20"/>
      <w:sz w:val="21"/>
      <w:lang w:val="zh-CN"/>
    </w:rPr>
  </w:style>
  <w:style w:type="paragraph" w:customStyle="1" w:styleId="9410">
    <w:name w:val="样式 94 10 磅"/>
    <w:qFormat/>
    <w:rsid w:val="003473AF"/>
    <w:rPr>
      <w:rFonts w:ascii="Cambria" w:eastAsia="微软雅黑" w:hAnsi="Cambria"/>
      <w:kern w:val="20"/>
      <w:sz w:val="21"/>
      <w:lang w:val="zh-CN"/>
    </w:rPr>
  </w:style>
  <w:style w:type="paragraph" w:customStyle="1" w:styleId="9510">
    <w:name w:val="样式 95 10 磅"/>
    <w:qFormat/>
    <w:rsid w:val="003473AF"/>
    <w:rPr>
      <w:rFonts w:ascii="Cambria" w:eastAsia="微软雅黑" w:hAnsi="Cambria"/>
      <w:kern w:val="20"/>
      <w:sz w:val="21"/>
      <w:lang w:val="zh-CN"/>
    </w:rPr>
  </w:style>
  <w:style w:type="paragraph" w:customStyle="1" w:styleId="9610">
    <w:name w:val="样式 96 10 磅"/>
    <w:qFormat/>
    <w:rsid w:val="003473AF"/>
    <w:rPr>
      <w:rFonts w:ascii="Cambria" w:eastAsia="微软雅黑" w:hAnsi="Cambria"/>
      <w:kern w:val="20"/>
      <w:sz w:val="21"/>
      <w:lang w:val="zh-CN"/>
    </w:rPr>
  </w:style>
  <w:style w:type="paragraph" w:customStyle="1" w:styleId="9710">
    <w:name w:val="样式 97 10 磅"/>
    <w:qFormat/>
    <w:rsid w:val="003473AF"/>
    <w:rPr>
      <w:rFonts w:ascii="Cambria" w:eastAsia="微软雅黑" w:hAnsi="Cambria"/>
      <w:kern w:val="20"/>
      <w:sz w:val="21"/>
      <w:lang w:val="zh-CN"/>
    </w:rPr>
  </w:style>
  <w:style w:type="paragraph" w:customStyle="1" w:styleId="9810">
    <w:name w:val="样式 98 10 磅"/>
    <w:qFormat/>
    <w:rsid w:val="003473AF"/>
    <w:rPr>
      <w:rFonts w:ascii="Cambria" w:eastAsia="微软雅黑" w:hAnsi="Cambria"/>
      <w:kern w:val="20"/>
      <w:sz w:val="21"/>
      <w:lang w:val="zh-CN"/>
    </w:rPr>
  </w:style>
  <w:style w:type="paragraph" w:customStyle="1" w:styleId="9910">
    <w:name w:val="样式 99 10 磅"/>
    <w:autoRedefine/>
    <w:qFormat/>
    <w:rsid w:val="003473AF"/>
    <w:rPr>
      <w:rFonts w:ascii="Cambria" w:eastAsia="微软雅黑" w:hAnsi="Cambria"/>
      <w:kern w:val="20"/>
      <w:sz w:val="21"/>
      <w:lang w:val="zh-CN"/>
    </w:rPr>
  </w:style>
  <w:style w:type="paragraph" w:customStyle="1" w:styleId="10010">
    <w:name w:val="样式 100 10 磅"/>
    <w:autoRedefine/>
    <w:qFormat/>
    <w:rsid w:val="003473AF"/>
    <w:rPr>
      <w:rFonts w:ascii="Cambria" w:eastAsia="微软雅黑" w:hAnsi="Cambria"/>
      <w:kern w:val="20"/>
      <w:sz w:val="21"/>
      <w:lang w:val="zh-CN"/>
    </w:rPr>
  </w:style>
  <w:style w:type="paragraph" w:customStyle="1" w:styleId="10110">
    <w:name w:val="样式 101 10 磅"/>
    <w:autoRedefine/>
    <w:qFormat/>
    <w:rsid w:val="003473AF"/>
    <w:rPr>
      <w:rFonts w:ascii="Cambria" w:eastAsia="微软雅黑" w:hAnsi="Cambria"/>
      <w:kern w:val="20"/>
      <w:sz w:val="21"/>
      <w:lang w:val="zh-CN"/>
    </w:rPr>
  </w:style>
  <w:style w:type="paragraph" w:customStyle="1" w:styleId="10210">
    <w:name w:val="样式 102 10 磅"/>
    <w:autoRedefine/>
    <w:qFormat/>
    <w:rsid w:val="003473AF"/>
    <w:rPr>
      <w:rFonts w:ascii="Cambria" w:eastAsia="微软雅黑" w:hAnsi="Cambria"/>
      <w:kern w:val="20"/>
      <w:sz w:val="21"/>
      <w:lang w:val="zh-CN"/>
    </w:rPr>
  </w:style>
  <w:style w:type="paragraph" w:customStyle="1" w:styleId="10310">
    <w:name w:val="样式 103 10 磅"/>
    <w:autoRedefine/>
    <w:qFormat/>
    <w:rsid w:val="003473AF"/>
    <w:rPr>
      <w:rFonts w:ascii="Cambria" w:eastAsia="微软雅黑" w:hAnsi="Cambria"/>
      <w:kern w:val="20"/>
      <w:sz w:val="21"/>
      <w:lang w:val="zh-CN"/>
    </w:rPr>
  </w:style>
  <w:style w:type="paragraph" w:customStyle="1" w:styleId="10410">
    <w:name w:val="样式 104 10 磅"/>
    <w:autoRedefine/>
    <w:qFormat/>
    <w:rsid w:val="003473AF"/>
    <w:rPr>
      <w:rFonts w:ascii="Cambria" w:eastAsia="微软雅黑" w:hAnsi="Cambria"/>
      <w:kern w:val="20"/>
      <w:sz w:val="21"/>
      <w:lang w:val="zh-CN"/>
    </w:rPr>
  </w:style>
  <w:style w:type="paragraph" w:customStyle="1" w:styleId="10510">
    <w:name w:val="样式 105 10 磅"/>
    <w:autoRedefine/>
    <w:qFormat/>
    <w:rsid w:val="003473AF"/>
    <w:rPr>
      <w:rFonts w:ascii="Cambria" w:eastAsia="微软雅黑" w:hAnsi="Cambria"/>
      <w:kern w:val="20"/>
      <w:sz w:val="21"/>
      <w:lang w:val="zh-CN"/>
    </w:rPr>
  </w:style>
  <w:style w:type="paragraph" w:customStyle="1" w:styleId="10610">
    <w:name w:val="样式 106 10 磅"/>
    <w:autoRedefine/>
    <w:qFormat/>
    <w:rsid w:val="003473AF"/>
    <w:rPr>
      <w:rFonts w:ascii="Cambria" w:eastAsia="微软雅黑" w:hAnsi="Cambria"/>
      <w:kern w:val="20"/>
      <w:sz w:val="21"/>
      <w:lang w:val="zh-CN"/>
    </w:rPr>
  </w:style>
  <w:style w:type="paragraph" w:customStyle="1" w:styleId="10710">
    <w:name w:val="样式 107 10 磅"/>
    <w:autoRedefine/>
    <w:qFormat/>
    <w:rsid w:val="003473AF"/>
    <w:rPr>
      <w:rFonts w:ascii="Cambria" w:eastAsia="微软雅黑" w:hAnsi="Cambria"/>
      <w:kern w:val="20"/>
      <w:sz w:val="21"/>
      <w:lang w:val="zh-CN"/>
    </w:rPr>
  </w:style>
  <w:style w:type="paragraph" w:customStyle="1" w:styleId="afffff2">
    <w:name w:val="样式 小四"/>
    <w:autoRedefine/>
    <w:qFormat/>
    <w:rsid w:val="003473AF"/>
    <w:pPr>
      <w:widowControl w:val="0"/>
      <w:spacing w:beforeAutospacing="1" w:afterAutospacing="1"/>
    </w:pPr>
    <w:rPr>
      <w:rFonts w:ascii="Calibri" w:hAnsi="Calibri"/>
      <w:sz w:val="24"/>
      <w:szCs w:val="24"/>
    </w:rPr>
  </w:style>
  <w:style w:type="paragraph" w:customStyle="1" w:styleId="10810">
    <w:name w:val="样式 108 10 磅"/>
    <w:autoRedefine/>
    <w:qFormat/>
    <w:rsid w:val="003473AF"/>
    <w:rPr>
      <w:rFonts w:ascii="Cambria" w:eastAsia="微软雅黑" w:hAnsi="Cambria"/>
      <w:kern w:val="20"/>
      <w:sz w:val="21"/>
      <w:lang w:val="zh-CN"/>
    </w:rPr>
  </w:style>
  <w:style w:type="paragraph" w:customStyle="1" w:styleId="10910">
    <w:name w:val="样式 109 10 磅"/>
    <w:autoRedefine/>
    <w:qFormat/>
    <w:rsid w:val="003473AF"/>
    <w:rPr>
      <w:rFonts w:ascii="Cambria" w:eastAsia="微软雅黑" w:hAnsi="Cambria"/>
      <w:kern w:val="20"/>
      <w:sz w:val="21"/>
      <w:lang w:val="zh-CN"/>
    </w:rPr>
  </w:style>
  <w:style w:type="paragraph" w:customStyle="1" w:styleId="11010">
    <w:name w:val="样式 110 10 磅"/>
    <w:autoRedefine/>
    <w:qFormat/>
    <w:rsid w:val="003473AF"/>
    <w:rPr>
      <w:rFonts w:ascii="Cambria" w:eastAsia="微软雅黑" w:hAnsi="Cambria"/>
      <w:kern w:val="20"/>
      <w:sz w:val="21"/>
      <w:lang w:val="zh-CN"/>
    </w:rPr>
  </w:style>
  <w:style w:type="paragraph" w:customStyle="1" w:styleId="11110">
    <w:name w:val="样式 111 10 磅"/>
    <w:autoRedefine/>
    <w:qFormat/>
    <w:rsid w:val="003473AF"/>
    <w:rPr>
      <w:rFonts w:ascii="Cambria" w:eastAsia="微软雅黑" w:hAnsi="Cambria"/>
      <w:kern w:val="20"/>
      <w:sz w:val="21"/>
      <w:lang w:val="zh-CN"/>
    </w:rPr>
  </w:style>
  <w:style w:type="paragraph" w:customStyle="1" w:styleId="11210">
    <w:name w:val="样式 112 10 磅"/>
    <w:autoRedefine/>
    <w:qFormat/>
    <w:rsid w:val="003473AF"/>
    <w:rPr>
      <w:rFonts w:ascii="Cambria" w:eastAsia="微软雅黑" w:hAnsi="Cambria"/>
      <w:kern w:val="20"/>
      <w:sz w:val="21"/>
      <w:lang w:val="zh-CN"/>
    </w:rPr>
  </w:style>
  <w:style w:type="paragraph" w:customStyle="1" w:styleId="11310">
    <w:name w:val="样式 113 10 磅"/>
    <w:autoRedefine/>
    <w:qFormat/>
    <w:rsid w:val="003473AF"/>
    <w:rPr>
      <w:rFonts w:ascii="Cambria" w:eastAsia="微软雅黑" w:hAnsi="Cambria"/>
      <w:kern w:val="20"/>
      <w:sz w:val="21"/>
      <w:lang w:val="zh-CN"/>
    </w:rPr>
  </w:style>
  <w:style w:type="paragraph" w:customStyle="1" w:styleId="11410">
    <w:name w:val="样式 114 10 磅"/>
    <w:autoRedefine/>
    <w:qFormat/>
    <w:rsid w:val="003473AF"/>
    <w:rPr>
      <w:rFonts w:ascii="Cambria" w:eastAsia="微软雅黑" w:hAnsi="Cambria"/>
      <w:kern w:val="20"/>
      <w:sz w:val="21"/>
      <w:lang w:val="zh-CN"/>
    </w:rPr>
  </w:style>
  <w:style w:type="paragraph" w:customStyle="1" w:styleId="1f1">
    <w:name w:val="样式 1 小四"/>
    <w:autoRedefine/>
    <w:qFormat/>
    <w:rsid w:val="003473AF"/>
    <w:pPr>
      <w:widowControl w:val="0"/>
      <w:spacing w:beforeAutospacing="1" w:afterAutospacing="1"/>
    </w:pPr>
    <w:rPr>
      <w:rFonts w:ascii="Calibri" w:hAnsi="Calibri"/>
      <w:sz w:val="24"/>
      <w:szCs w:val="24"/>
    </w:rPr>
  </w:style>
  <w:style w:type="paragraph" w:customStyle="1" w:styleId="11510">
    <w:name w:val="样式 115 10 磅"/>
    <w:autoRedefine/>
    <w:qFormat/>
    <w:rsid w:val="003473AF"/>
    <w:rPr>
      <w:rFonts w:ascii="Cambria" w:eastAsia="微软雅黑" w:hAnsi="Cambria"/>
      <w:kern w:val="20"/>
      <w:sz w:val="21"/>
      <w:lang w:val="zh-CN"/>
    </w:rPr>
  </w:style>
  <w:style w:type="paragraph" w:customStyle="1" w:styleId="11610">
    <w:name w:val="样式 116 10 磅"/>
    <w:autoRedefine/>
    <w:qFormat/>
    <w:rsid w:val="003473AF"/>
    <w:rPr>
      <w:rFonts w:ascii="Cambria" w:eastAsia="微软雅黑" w:hAnsi="Cambria"/>
      <w:kern w:val="20"/>
      <w:sz w:val="21"/>
      <w:lang w:val="zh-CN"/>
    </w:rPr>
  </w:style>
  <w:style w:type="paragraph" w:customStyle="1" w:styleId="11710">
    <w:name w:val="样式 117 10 磅"/>
    <w:autoRedefine/>
    <w:qFormat/>
    <w:rsid w:val="003473AF"/>
    <w:rPr>
      <w:rFonts w:ascii="Cambria" w:eastAsia="微软雅黑" w:hAnsi="Cambria"/>
      <w:kern w:val="20"/>
      <w:sz w:val="21"/>
      <w:lang w:val="zh-CN"/>
    </w:rPr>
  </w:style>
  <w:style w:type="paragraph" w:customStyle="1" w:styleId="11810">
    <w:name w:val="样式 118 10 磅"/>
    <w:autoRedefine/>
    <w:qFormat/>
    <w:rsid w:val="003473AF"/>
    <w:rPr>
      <w:rFonts w:ascii="Cambria" w:eastAsia="微软雅黑" w:hAnsi="Cambria"/>
      <w:kern w:val="20"/>
      <w:sz w:val="21"/>
      <w:lang w:val="zh-CN"/>
    </w:rPr>
  </w:style>
  <w:style w:type="paragraph" w:customStyle="1" w:styleId="11910">
    <w:name w:val="样式 119 10 磅"/>
    <w:autoRedefine/>
    <w:qFormat/>
    <w:rsid w:val="003473AF"/>
    <w:pPr>
      <w:widowControl w:val="0"/>
      <w:jc w:val="both"/>
    </w:pPr>
    <w:rPr>
      <w:rFonts w:ascii="等线" w:eastAsia="等线" w:cs="Arial"/>
      <w:kern w:val="2"/>
      <w:sz w:val="21"/>
      <w:szCs w:val="22"/>
    </w:rPr>
  </w:style>
  <w:style w:type="paragraph" w:customStyle="1" w:styleId="12010">
    <w:name w:val="样式 120 10 磅"/>
    <w:autoRedefine/>
    <w:qFormat/>
    <w:rsid w:val="003473AF"/>
    <w:rPr>
      <w:rFonts w:ascii="Cambria" w:eastAsia="微软雅黑" w:hAnsi="Cambria"/>
      <w:kern w:val="20"/>
      <w:sz w:val="21"/>
      <w:lang w:val="zh-CN"/>
    </w:rPr>
  </w:style>
  <w:style w:type="paragraph" w:customStyle="1" w:styleId="12110">
    <w:name w:val="样式 121 10 磅"/>
    <w:autoRedefine/>
    <w:qFormat/>
    <w:rsid w:val="003473AF"/>
    <w:rPr>
      <w:rFonts w:ascii="Cambria" w:eastAsia="微软雅黑" w:hAnsi="Cambria"/>
      <w:kern w:val="20"/>
      <w:sz w:val="21"/>
      <w:lang w:val="zh-CN"/>
    </w:rPr>
  </w:style>
  <w:style w:type="paragraph" w:customStyle="1" w:styleId="12210">
    <w:name w:val="样式 122 10 磅"/>
    <w:autoRedefine/>
    <w:qFormat/>
    <w:rsid w:val="003473AF"/>
    <w:rPr>
      <w:rFonts w:ascii="Cambria" w:eastAsia="微软雅黑" w:hAnsi="Cambria"/>
      <w:kern w:val="20"/>
      <w:sz w:val="21"/>
      <w:lang w:val="zh-CN"/>
    </w:rPr>
  </w:style>
  <w:style w:type="paragraph" w:customStyle="1" w:styleId="12310">
    <w:name w:val="样式 123 10 磅"/>
    <w:autoRedefine/>
    <w:qFormat/>
    <w:rsid w:val="003473AF"/>
    <w:rPr>
      <w:rFonts w:ascii="Cambria" w:eastAsia="微软雅黑" w:hAnsi="Cambria"/>
      <w:kern w:val="20"/>
      <w:sz w:val="21"/>
      <w:lang w:val="zh-CN"/>
    </w:rPr>
  </w:style>
  <w:style w:type="paragraph" w:customStyle="1" w:styleId="12410">
    <w:name w:val="样式 124 10 磅"/>
    <w:autoRedefine/>
    <w:qFormat/>
    <w:rsid w:val="003473AF"/>
    <w:rPr>
      <w:rFonts w:ascii="Cambria" w:eastAsia="微软雅黑" w:hAnsi="Cambria"/>
      <w:kern w:val="20"/>
      <w:sz w:val="21"/>
      <w:lang w:val="zh-CN"/>
    </w:rPr>
  </w:style>
  <w:style w:type="paragraph" w:customStyle="1" w:styleId="12510">
    <w:name w:val="样式 125 10 磅"/>
    <w:autoRedefine/>
    <w:qFormat/>
    <w:rsid w:val="003473AF"/>
    <w:rPr>
      <w:rFonts w:ascii="Cambria" w:eastAsia="微软雅黑" w:hAnsi="Cambria"/>
      <w:kern w:val="20"/>
      <w:sz w:val="21"/>
      <w:lang w:val="zh-CN"/>
    </w:rPr>
  </w:style>
  <w:style w:type="paragraph" w:customStyle="1" w:styleId="12610">
    <w:name w:val="样式 126 10 磅"/>
    <w:autoRedefine/>
    <w:qFormat/>
    <w:rsid w:val="003473AF"/>
    <w:rPr>
      <w:rFonts w:ascii="Cambria" w:eastAsia="微软雅黑" w:hAnsi="Cambria"/>
      <w:kern w:val="20"/>
      <w:sz w:val="21"/>
      <w:lang w:val="zh-CN"/>
    </w:rPr>
  </w:style>
  <w:style w:type="paragraph" w:customStyle="1" w:styleId="12710">
    <w:name w:val="样式 127 10 磅"/>
    <w:autoRedefine/>
    <w:qFormat/>
    <w:rsid w:val="003473AF"/>
    <w:rPr>
      <w:rFonts w:ascii="Cambria" w:eastAsia="微软雅黑" w:hAnsi="Cambria"/>
      <w:kern w:val="20"/>
      <w:sz w:val="21"/>
      <w:lang w:val="zh-CN"/>
    </w:rPr>
  </w:style>
  <w:style w:type="paragraph" w:customStyle="1" w:styleId="12810">
    <w:name w:val="样式 128 10 磅"/>
    <w:autoRedefine/>
    <w:qFormat/>
    <w:rsid w:val="003473AF"/>
    <w:rPr>
      <w:rFonts w:ascii="Cambria" w:eastAsia="微软雅黑" w:hAnsi="Cambria"/>
      <w:kern w:val="20"/>
      <w:sz w:val="21"/>
      <w:lang w:val="zh-CN"/>
    </w:rPr>
  </w:style>
  <w:style w:type="paragraph" w:customStyle="1" w:styleId="12910">
    <w:name w:val="样式 129 10 磅"/>
    <w:autoRedefine/>
    <w:qFormat/>
    <w:rsid w:val="003473AF"/>
    <w:rPr>
      <w:rFonts w:ascii="Cambria" w:eastAsia="微软雅黑" w:hAnsi="Cambria"/>
      <w:kern w:val="20"/>
      <w:sz w:val="21"/>
      <w:lang w:val="zh-CN"/>
    </w:rPr>
  </w:style>
  <w:style w:type="paragraph" w:customStyle="1" w:styleId="13010">
    <w:name w:val="样式 130 10 磅"/>
    <w:autoRedefine/>
    <w:qFormat/>
    <w:rsid w:val="003473AF"/>
    <w:rPr>
      <w:rFonts w:ascii="Cambria" w:eastAsia="微软雅黑" w:hAnsi="Cambria"/>
      <w:kern w:val="20"/>
      <w:sz w:val="21"/>
      <w:lang w:val="zh-CN"/>
    </w:rPr>
  </w:style>
  <w:style w:type="paragraph" w:customStyle="1" w:styleId="13110">
    <w:name w:val="样式 131 10 磅"/>
    <w:autoRedefine/>
    <w:qFormat/>
    <w:rsid w:val="003473AF"/>
    <w:rPr>
      <w:rFonts w:ascii="Cambria" w:eastAsia="微软雅黑" w:hAnsi="Cambria"/>
      <w:kern w:val="20"/>
      <w:sz w:val="21"/>
      <w:lang w:val="zh-CN"/>
    </w:rPr>
  </w:style>
  <w:style w:type="paragraph" w:customStyle="1" w:styleId="13210">
    <w:name w:val="样式 132 10 磅"/>
    <w:autoRedefine/>
    <w:qFormat/>
    <w:rsid w:val="003473AF"/>
    <w:rPr>
      <w:rFonts w:ascii="Cambria" w:eastAsia="微软雅黑" w:hAnsi="Cambria"/>
      <w:kern w:val="20"/>
      <w:sz w:val="21"/>
      <w:lang w:val="zh-CN"/>
    </w:rPr>
  </w:style>
  <w:style w:type="paragraph" w:customStyle="1" w:styleId="13310">
    <w:name w:val="样式 133 10 磅"/>
    <w:autoRedefine/>
    <w:qFormat/>
    <w:rsid w:val="003473AF"/>
    <w:rPr>
      <w:rFonts w:ascii="Cambria" w:eastAsia="微软雅黑" w:hAnsi="Cambria"/>
      <w:kern w:val="20"/>
      <w:sz w:val="21"/>
      <w:lang w:val="zh-CN"/>
    </w:rPr>
  </w:style>
  <w:style w:type="paragraph" w:customStyle="1" w:styleId="13410">
    <w:name w:val="样式 134 10 磅"/>
    <w:autoRedefine/>
    <w:qFormat/>
    <w:rsid w:val="003473AF"/>
    <w:rPr>
      <w:rFonts w:ascii="Cambria" w:eastAsia="微软雅黑" w:hAnsi="Cambria"/>
      <w:kern w:val="20"/>
      <w:sz w:val="21"/>
      <w:lang w:val="zh-CN"/>
    </w:rPr>
  </w:style>
  <w:style w:type="paragraph" w:customStyle="1" w:styleId="13510">
    <w:name w:val="样式 135 10 磅"/>
    <w:autoRedefine/>
    <w:qFormat/>
    <w:rsid w:val="003473AF"/>
    <w:rPr>
      <w:rFonts w:ascii="Cambria" w:eastAsia="微软雅黑" w:hAnsi="Cambria"/>
      <w:kern w:val="20"/>
      <w:sz w:val="21"/>
      <w:lang w:val="zh-CN"/>
    </w:rPr>
  </w:style>
  <w:style w:type="paragraph" w:customStyle="1" w:styleId="13610">
    <w:name w:val="样式 136 10 磅"/>
    <w:autoRedefine/>
    <w:qFormat/>
    <w:rsid w:val="003473AF"/>
    <w:pPr>
      <w:keepNext/>
      <w:keepLines/>
      <w:ind w:left="863" w:hanging="864"/>
      <w:outlineLvl w:val="3"/>
    </w:pPr>
    <w:rPr>
      <w:bCs/>
      <w:iCs/>
      <w:kern w:val="20"/>
      <w:sz w:val="21"/>
      <w:lang w:val="zh-CN"/>
    </w:rPr>
  </w:style>
  <w:style w:type="paragraph" w:customStyle="1" w:styleId="13710">
    <w:name w:val="样式 137 10 磅"/>
    <w:autoRedefine/>
    <w:qFormat/>
    <w:rsid w:val="003473AF"/>
    <w:pPr>
      <w:keepNext/>
      <w:keepLines/>
      <w:ind w:left="863" w:hanging="864"/>
      <w:outlineLvl w:val="3"/>
    </w:pPr>
    <w:rPr>
      <w:bCs/>
      <w:iCs/>
      <w:kern w:val="20"/>
      <w:sz w:val="21"/>
      <w:lang w:val="zh-CN"/>
    </w:rPr>
  </w:style>
  <w:style w:type="paragraph" w:customStyle="1" w:styleId="13810">
    <w:name w:val="样式 138 10 磅"/>
    <w:autoRedefine/>
    <w:qFormat/>
    <w:rsid w:val="003473AF"/>
    <w:pPr>
      <w:keepNext/>
      <w:keepLines/>
      <w:ind w:left="863" w:hanging="864"/>
      <w:outlineLvl w:val="3"/>
    </w:pPr>
    <w:rPr>
      <w:bCs/>
      <w:iCs/>
      <w:kern w:val="20"/>
      <w:sz w:val="21"/>
      <w:lang w:val="zh-CN"/>
    </w:rPr>
  </w:style>
  <w:style w:type="paragraph" w:customStyle="1" w:styleId="13910">
    <w:name w:val="样式 139 10 磅"/>
    <w:autoRedefine/>
    <w:qFormat/>
    <w:rsid w:val="003473AF"/>
    <w:pPr>
      <w:keepNext/>
      <w:keepLines/>
      <w:ind w:left="863" w:hanging="864"/>
      <w:outlineLvl w:val="3"/>
    </w:pPr>
    <w:rPr>
      <w:bCs/>
      <w:iCs/>
      <w:kern w:val="20"/>
      <w:sz w:val="21"/>
      <w:lang w:val="zh-CN"/>
    </w:rPr>
  </w:style>
  <w:style w:type="paragraph" w:customStyle="1" w:styleId="14010">
    <w:name w:val="样式 140 10 磅"/>
    <w:autoRedefine/>
    <w:qFormat/>
    <w:rsid w:val="003473AF"/>
    <w:pPr>
      <w:keepNext/>
      <w:keepLines/>
      <w:ind w:left="863" w:hanging="864"/>
      <w:outlineLvl w:val="3"/>
    </w:pPr>
    <w:rPr>
      <w:bCs/>
      <w:iCs/>
      <w:kern w:val="20"/>
      <w:sz w:val="21"/>
      <w:lang w:val="zh-CN"/>
    </w:rPr>
  </w:style>
  <w:style w:type="paragraph" w:customStyle="1" w:styleId="14110">
    <w:name w:val="样式 141 10 磅"/>
    <w:autoRedefine/>
    <w:qFormat/>
    <w:rsid w:val="003473AF"/>
    <w:rPr>
      <w:rFonts w:ascii="Cambria" w:eastAsia="微软雅黑" w:hAnsi="Cambria"/>
      <w:kern w:val="20"/>
      <w:sz w:val="21"/>
      <w:lang w:val="zh-CN"/>
    </w:rPr>
  </w:style>
  <w:style w:type="paragraph" w:customStyle="1" w:styleId="14210">
    <w:name w:val="样式 142 10 磅"/>
    <w:autoRedefine/>
    <w:qFormat/>
    <w:rsid w:val="003473AF"/>
    <w:rPr>
      <w:rFonts w:ascii="Cambria" w:eastAsia="微软雅黑" w:hAnsi="Cambria"/>
      <w:kern w:val="20"/>
      <w:sz w:val="21"/>
      <w:lang w:val="zh-CN"/>
    </w:rPr>
  </w:style>
  <w:style w:type="paragraph" w:customStyle="1" w:styleId="14310">
    <w:name w:val="样式 143 10 磅"/>
    <w:autoRedefine/>
    <w:qFormat/>
    <w:rsid w:val="003473AF"/>
    <w:rPr>
      <w:rFonts w:ascii="Cambria" w:eastAsia="微软雅黑" w:hAnsi="Cambria"/>
      <w:kern w:val="20"/>
      <w:sz w:val="21"/>
      <w:lang w:val="zh-CN"/>
    </w:rPr>
  </w:style>
  <w:style w:type="paragraph" w:customStyle="1" w:styleId="14410">
    <w:name w:val="样式 144 10 磅"/>
    <w:autoRedefine/>
    <w:qFormat/>
    <w:rsid w:val="003473AF"/>
    <w:rPr>
      <w:rFonts w:ascii="Cambria" w:eastAsia="微软雅黑" w:hAnsi="Cambria"/>
      <w:kern w:val="20"/>
      <w:sz w:val="21"/>
      <w:lang w:val="zh-CN"/>
    </w:rPr>
  </w:style>
  <w:style w:type="paragraph" w:customStyle="1" w:styleId="14510">
    <w:name w:val="样式 145 10 磅"/>
    <w:autoRedefine/>
    <w:qFormat/>
    <w:rsid w:val="003473AF"/>
    <w:rPr>
      <w:rFonts w:ascii="Cambria" w:eastAsia="微软雅黑" w:hAnsi="Cambria"/>
      <w:kern w:val="20"/>
      <w:sz w:val="21"/>
      <w:lang w:val="zh-CN"/>
    </w:rPr>
  </w:style>
  <w:style w:type="paragraph" w:customStyle="1" w:styleId="14610">
    <w:name w:val="样式 146 10 磅"/>
    <w:autoRedefine/>
    <w:qFormat/>
    <w:rsid w:val="003473AF"/>
    <w:rPr>
      <w:rFonts w:ascii="Cambria" w:eastAsia="微软雅黑" w:hAnsi="Cambria"/>
      <w:kern w:val="20"/>
      <w:sz w:val="21"/>
      <w:lang w:val="zh-CN"/>
    </w:rPr>
  </w:style>
  <w:style w:type="paragraph" w:customStyle="1" w:styleId="14710">
    <w:name w:val="样式 147 10 磅"/>
    <w:autoRedefine/>
    <w:qFormat/>
    <w:rsid w:val="003473AF"/>
    <w:rPr>
      <w:rFonts w:ascii="Cambria" w:eastAsia="微软雅黑" w:hAnsi="Cambria"/>
      <w:kern w:val="20"/>
      <w:sz w:val="21"/>
      <w:lang w:val="zh-CN"/>
    </w:rPr>
  </w:style>
  <w:style w:type="paragraph" w:customStyle="1" w:styleId="14810">
    <w:name w:val="样式 148 10 磅"/>
    <w:autoRedefine/>
    <w:qFormat/>
    <w:rsid w:val="003473AF"/>
    <w:rPr>
      <w:rFonts w:ascii="Cambria" w:eastAsia="微软雅黑" w:hAnsi="Cambria"/>
      <w:kern w:val="20"/>
      <w:sz w:val="21"/>
      <w:lang w:val="zh-CN"/>
    </w:rPr>
  </w:style>
  <w:style w:type="paragraph" w:customStyle="1" w:styleId="14910">
    <w:name w:val="样式 149 10 磅"/>
    <w:autoRedefine/>
    <w:qFormat/>
    <w:rsid w:val="003473AF"/>
    <w:rPr>
      <w:rFonts w:ascii="Cambria" w:eastAsia="微软雅黑" w:hAnsi="Cambria"/>
      <w:kern w:val="20"/>
      <w:sz w:val="21"/>
      <w:lang w:val="zh-CN"/>
    </w:rPr>
  </w:style>
  <w:style w:type="paragraph" w:customStyle="1" w:styleId="15010">
    <w:name w:val="样式 150 10 磅"/>
    <w:autoRedefine/>
    <w:qFormat/>
    <w:rsid w:val="003473AF"/>
    <w:rPr>
      <w:rFonts w:ascii="Cambria" w:eastAsia="微软雅黑" w:hAnsi="Cambria"/>
      <w:kern w:val="20"/>
      <w:sz w:val="21"/>
      <w:lang w:val="zh-CN"/>
    </w:rPr>
  </w:style>
  <w:style w:type="paragraph" w:customStyle="1" w:styleId="15110">
    <w:name w:val="样式 151 10 磅"/>
    <w:autoRedefine/>
    <w:qFormat/>
    <w:rsid w:val="003473AF"/>
    <w:rPr>
      <w:rFonts w:ascii="Cambria" w:eastAsia="微软雅黑" w:hAnsi="Cambria"/>
      <w:kern w:val="20"/>
      <w:sz w:val="21"/>
      <w:lang w:val="zh-CN"/>
    </w:rPr>
  </w:style>
  <w:style w:type="paragraph" w:customStyle="1" w:styleId="15210">
    <w:name w:val="样式 152 10 磅"/>
    <w:autoRedefine/>
    <w:qFormat/>
    <w:rsid w:val="003473AF"/>
    <w:rPr>
      <w:rFonts w:ascii="Cambria" w:eastAsia="微软雅黑" w:hAnsi="Cambria"/>
      <w:kern w:val="20"/>
      <w:sz w:val="21"/>
      <w:lang w:val="zh-CN"/>
    </w:rPr>
  </w:style>
  <w:style w:type="paragraph" w:customStyle="1" w:styleId="15310">
    <w:name w:val="样式 153 10 磅"/>
    <w:autoRedefine/>
    <w:qFormat/>
    <w:rsid w:val="003473AF"/>
    <w:rPr>
      <w:rFonts w:ascii="Cambria" w:eastAsia="微软雅黑" w:hAnsi="Cambria"/>
      <w:kern w:val="20"/>
      <w:sz w:val="21"/>
      <w:lang w:val="zh-CN"/>
    </w:rPr>
  </w:style>
  <w:style w:type="paragraph" w:customStyle="1" w:styleId="15410">
    <w:name w:val="样式 154 10 磅"/>
    <w:autoRedefine/>
    <w:qFormat/>
    <w:rsid w:val="003473AF"/>
    <w:rPr>
      <w:rFonts w:ascii="Cambria" w:eastAsia="微软雅黑" w:hAnsi="Cambria"/>
      <w:kern w:val="20"/>
      <w:sz w:val="21"/>
      <w:lang w:val="zh-CN"/>
    </w:rPr>
  </w:style>
  <w:style w:type="paragraph" w:customStyle="1" w:styleId="15510">
    <w:name w:val="样式 155 10 磅"/>
    <w:autoRedefine/>
    <w:qFormat/>
    <w:rsid w:val="003473AF"/>
    <w:rPr>
      <w:rFonts w:ascii="Cambria" w:eastAsia="微软雅黑" w:hAnsi="Cambria"/>
      <w:kern w:val="20"/>
      <w:sz w:val="21"/>
      <w:lang w:val="zh-CN"/>
    </w:rPr>
  </w:style>
  <w:style w:type="paragraph" w:customStyle="1" w:styleId="15610">
    <w:name w:val="样式 156 10 磅"/>
    <w:autoRedefine/>
    <w:qFormat/>
    <w:rsid w:val="003473AF"/>
    <w:rPr>
      <w:rFonts w:ascii="Cambria" w:eastAsia="微软雅黑" w:hAnsi="Cambria"/>
      <w:kern w:val="20"/>
      <w:sz w:val="21"/>
      <w:lang w:val="zh-CN"/>
    </w:rPr>
  </w:style>
  <w:style w:type="paragraph" w:customStyle="1" w:styleId="15710">
    <w:name w:val="样式 157 10 磅"/>
    <w:autoRedefine/>
    <w:qFormat/>
    <w:rsid w:val="003473AF"/>
    <w:rPr>
      <w:rFonts w:ascii="Cambria" w:eastAsia="微软雅黑" w:hAnsi="Cambria"/>
      <w:kern w:val="20"/>
      <w:sz w:val="21"/>
      <w:lang w:val="zh-CN"/>
    </w:rPr>
  </w:style>
  <w:style w:type="paragraph" w:customStyle="1" w:styleId="15810">
    <w:name w:val="样式 158 10 磅"/>
    <w:autoRedefine/>
    <w:qFormat/>
    <w:rsid w:val="003473AF"/>
    <w:rPr>
      <w:rFonts w:ascii="Cambria" w:eastAsia="微软雅黑" w:hAnsi="Cambria"/>
      <w:kern w:val="20"/>
      <w:sz w:val="21"/>
      <w:lang w:val="zh-CN"/>
    </w:rPr>
  </w:style>
  <w:style w:type="paragraph" w:customStyle="1" w:styleId="15910">
    <w:name w:val="样式 159 10 磅"/>
    <w:qFormat/>
    <w:rsid w:val="003473AF"/>
    <w:rPr>
      <w:rFonts w:ascii="Cambria" w:eastAsia="微软雅黑" w:hAnsi="Cambria"/>
      <w:kern w:val="20"/>
      <w:sz w:val="21"/>
      <w:lang w:val="zh-CN"/>
    </w:rPr>
  </w:style>
  <w:style w:type="paragraph" w:customStyle="1" w:styleId="16010">
    <w:name w:val="样式 160 10 磅"/>
    <w:qFormat/>
    <w:rsid w:val="003473AF"/>
    <w:rPr>
      <w:rFonts w:ascii="Cambria" w:eastAsia="微软雅黑" w:hAnsi="Cambria"/>
      <w:kern w:val="20"/>
      <w:sz w:val="21"/>
      <w:lang w:val="zh-CN"/>
    </w:rPr>
  </w:style>
  <w:style w:type="paragraph" w:customStyle="1" w:styleId="16110">
    <w:name w:val="样式 161 10 磅"/>
    <w:qFormat/>
    <w:rsid w:val="003473AF"/>
    <w:rPr>
      <w:rFonts w:ascii="Cambria" w:eastAsia="微软雅黑" w:hAnsi="Cambria"/>
      <w:kern w:val="20"/>
      <w:sz w:val="21"/>
      <w:lang w:val="zh-CN"/>
    </w:rPr>
  </w:style>
  <w:style w:type="paragraph" w:customStyle="1" w:styleId="16210">
    <w:name w:val="样式 162 10 磅"/>
    <w:qFormat/>
    <w:rsid w:val="003473AF"/>
    <w:rPr>
      <w:rFonts w:ascii="Cambria" w:eastAsia="微软雅黑" w:hAnsi="Cambria"/>
      <w:kern w:val="20"/>
      <w:sz w:val="21"/>
      <w:lang w:val="zh-CN"/>
    </w:rPr>
  </w:style>
  <w:style w:type="paragraph" w:customStyle="1" w:styleId="16310">
    <w:name w:val="样式 163 10 磅"/>
    <w:qFormat/>
    <w:rsid w:val="003473AF"/>
    <w:rPr>
      <w:rFonts w:ascii="Cambria" w:eastAsia="微软雅黑" w:hAnsi="Cambria"/>
      <w:kern w:val="20"/>
      <w:sz w:val="21"/>
      <w:lang w:val="zh-CN"/>
    </w:rPr>
  </w:style>
  <w:style w:type="paragraph" w:customStyle="1" w:styleId="16410">
    <w:name w:val="样式 164 10 磅"/>
    <w:qFormat/>
    <w:rsid w:val="003473AF"/>
    <w:rPr>
      <w:rFonts w:ascii="Cambria" w:eastAsia="微软雅黑" w:hAnsi="Cambria"/>
      <w:kern w:val="20"/>
      <w:sz w:val="21"/>
      <w:lang w:val="zh-CN"/>
    </w:rPr>
  </w:style>
  <w:style w:type="paragraph" w:customStyle="1" w:styleId="16510">
    <w:name w:val="样式 165 10 磅"/>
    <w:rsid w:val="003473AF"/>
    <w:rPr>
      <w:rFonts w:ascii="Cambria" w:eastAsia="微软雅黑" w:hAnsi="Cambria"/>
      <w:kern w:val="20"/>
      <w:sz w:val="21"/>
      <w:lang w:val="zh-CN"/>
    </w:rPr>
  </w:style>
  <w:style w:type="paragraph" w:customStyle="1" w:styleId="16610">
    <w:name w:val="样式 166 10 磅"/>
    <w:qFormat/>
    <w:rsid w:val="003473AF"/>
    <w:rPr>
      <w:rFonts w:ascii="Cambria" w:eastAsia="微软雅黑" w:hAnsi="Cambria"/>
      <w:kern w:val="20"/>
      <w:sz w:val="21"/>
      <w:lang w:val="zh-CN"/>
    </w:rPr>
  </w:style>
  <w:style w:type="paragraph" w:customStyle="1" w:styleId="16710">
    <w:name w:val="样式 167 10 磅"/>
    <w:qFormat/>
    <w:rsid w:val="003473AF"/>
    <w:rPr>
      <w:rFonts w:ascii="Cambria" w:eastAsia="微软雅黑" w:hAnsi="Cambria"/>
      <w:kern w:val="20"/>
      <w:sz w:val="21"/>
      <w:lang w:val="zh-CN"/>
    </w:rPr>
  </w:style>
  <w:style w:type="paragraph" w:customStyle="1" w:styleId="16810">
    <w:name w:val="样式 168 10 磅"/>
    <w:qFormat/>
    <w:rsid w:val="003473AF"/>
    <w:rPr>
      <w:rFonts w:ascii="Cambria" w:eastAsia="微软雅黑" w:hAnsi="Cambria"/>
      <w:kern w:val="20"/>
      <w:sz w:val="21"/>
      <w:lang w:val="zh-CN"/>
    </w:rPr>
  </w:style>
  <w:style w:type="paragraph" w:customStyle="1" w:styleId="16910">
    <w:name w:val="样式 169 10 磅"/>
    <w:qFormat/>
    <w:rsid w:val="003473AF"/>
    <w:rPr>
      <w:rFonts w:ascii="Cambria" w:eastAsia="微软雅黑" w:hAnsi="Cambria"/>
      <w:kern w:val="20"/>
      <w:sz w:val="21"/>
      <w:lang w:val="zh-CN"/>
    </w:rPr>
  </w:style>
  <w:style w:type="paragraph" w:customStyle="1" w:styleId="17010">
    <w:name w:val="样式 170 10 磅"/>
    <w:rsid w:val="003473AF"/>
    <w:rPr>
      <w:rFonts w:ascii="Cambria" w:eastAsia="微软雅黑" w:hAnsi="Cambria"/>
      <w:kern w:val="20"/>
      <w:sz w:val="21"/>
      <w:lang w:val="zh-CN"/>
    </w:rPr>
  </w:style>
  <w:style w:type="paragraph" w:customStyle="1" w:styleId="17110">
    <w:name w:val="样式 171 10 磅"/>
    <w:qFormat/>
    <w:rsid w:val="003473AF"/>
    <w:rPr>
      <w:rFonts w:ascii="Cambria" w:eastAsia="微软雅黑" w:hAnsi="Cambria"/>
      <w:kern w:val="20"/>
      <w:sz w:val="21"/>
      <w:lang w:val="zh-CN"/>
    </w:rPr>
  </w:style>
  <w:style w:type="paragraph" w:customStyle="1" w:styleId="17210">
    <w:name w:val="样式 172 10 磅"/>
    <w:qFormat/>
    <w:rsid w:val="003473AF"/>
    <w:rPr>
      <w:rFonts w:ascii="Cambria" w:eastAsia="微软雅黑" w:hAnsi="Cambria"/>
      <w:kern w:val="20"/>
      <w:sz w:val="21"/>
      <w:lang w:val="zh-CN"/>
    </w:rPr>
  </w:style>
  <w:style w:type="paragraph" w:customStyle="1" w:styleId="17310">
    <w:name w:val="样式 173 10 磅"/>
    <w:qFormat/>
    <w:rsid w:val="003473AF"/>
    <w:rPr>
      <w:rFonts w:ascii="Cambria" w:eastAsia="微软雅黑" w:hAnsi="Cambria"/>
      <w:kern w:val="20"/>
      <w:sz w:val="21"/>
      <w:lang w:val="zh-CN"/>
    </w:rPr>
  </w:style>
  <w:style w:type="paragraph" w:customStyle="1" w:styleId="17410">
    <w:name w:val="样式 174 10 磅"/>
    <w:qFormat/>
    <w:rsid w:val="003473AF"/>
    <w:rPr>
      <w:rFonts w:ascii="Cambria" w:eastAsia="微软雅黑" w:hAnsi="Cambria"/>
      <w:kern w:val="20"/>
      <w:sz w:val="21"/>
      <w:lang w:val="zh-CN"/>
    </w:rPr>
  </w:style>
  <w:style w:type="paragraph" w:customStyle="1" w:styleId="17510">
    <w:name w:val="样式 175 10 磅"/>
    <w:qFormat/>
    <w:rsid w:val="003473AF"/>
    <w:rPr>
      <w:rFonts w:ascii="Cambria" w:eastAsia="微软雅黑" w:hAnsi="Cambria"/>
      <w:kern w:val="20"/>
      <w:sz w:val="21"/>
      <w:lang w:val="zh-CN"/>
    </w:rPr>
  </w:style>
  <w:style w:type="paragraph" w:customStyle="1" w:styleId="17610">
    <w:name w:val="样式 176 10 磅"/>
    <w:qFormat/>
    <w:rsid w:val="003473AF"/>
    <w:rPr>
      <w:rFonts w:ascii="Cambria" w:eastAsia="微软雅黑" w:hAnsi="Cambria"/>
      <w:kern w:val="20"/>
      <w:sz w:val="21"/>
      <w:lang w:val="zh-CN"/>
    </w:rPr>
  </w:style>
  <w:style w:type="paragraph" w:customStyle="1" w:styleId="17710">
    <w:name w:val="样式 177 10 磅"/>
    <w:qFormat/>
    <w:rsid w:val="003473AF"/>
    <w:rPr>
      <w:rFonts w:ascii="Cambria" w:eastAsia="微软雅黑" w:hAnsi="Cambria"/>
      <w:kern w:val="20"/>
      <w:sz w:val="21"/>
      <w:lang w:val="zh-CN"/>
    </w:rPr>
  </w:style>
  <w:style w:type="paragraph" w:customStyle="1" w:styleId="17810">
    <w:name w:val="样式 178 10 磅"/>
    <w:rsid w:val="003473AF"/>
    <w:rPr>
      <w:rFonts w:ascii="Cambria" w:eastAsia="微软雅黑" w:hAnsi="Cambria"/>
      <w:kern w:val="20"/>
      <w:sz w:val="21"/>
      <w:lang w:val="zh-CN"/>
    </w:rPr>
  </w:style>
  <w:style w:type="paragraph" w:customStyle="1" w:styleId="17910">
    <w:name w:val="样式 179 10 磅"/>
    <w:qFormat/>
    <w:rsid w:val="003473AF"/>
    <w:rPr>
      <w:rFonts w:ascii="Cambria" w:eastAsia="微软雅黑" w:hAnsi="Cambria"/>
      <w:kern w:val="20"/>
      <w:sz w:val="21"/>
      <w:lang w:val="zh-CN"/>
    </w:rPr>
  </w:style>
  <w:style w:type="paragraph" w:customStyle="1" w:styleId="18010">
    <w:name w:val="样式 180 10 磅"/>
    <w:rsid w:val="003473AF"/>
    <w:rPr>
      <w:rFonts w:ascii="Cambria" w:eastAsia="微软雅黑" w:hAnsi="Cambria"/>
      <w:kern w:val="20"/>
      <w:sz w:val="21"/>
      <w:lang w:val="zh-CN"/>
    </w:rPr>
  </w:style>
  <w:style w:type="paragraph" w:customStyle="1" w:styleId="18110">
    <w:name w:val="样式 181 10 磅"/>
    <w:qFormat/>
    <w:rsid w:val="003473AF"/>
    <w:rPr>
      <w:rFonts w:ascii="Cambria" w:eastAsia="微软雅黑" w:hAnsi="Cambria"/>
      <w:kern w:val="20"/>
      <w:sz w:val="21"/>
      <w:lang w:val="zh-CN"/>
    </w:rPr>
  </w:style>
  <w:style w:type="paragraph" w:customStyle="1" w:styleId="18210">
    <w:name w:val="样式 182 10 磅"/>
    <w:rsid w:val="003473AF"/>
    <w:rPr>
      <w:rFonts w:ascii="Cambria" w:eastAsia="微软雅黑" w:hAnsi="Cambria"/>
      <w:kern w:val="20"/>
      <w:sz w:val="21"/>
      <w:lang w:val="zh-CN"/>
    </w:rPr>
  </w:style>
  <w:style w:type="paragraph" w:customStyle="1" w:styleId="18310">
    <w:name w:val="样式 183 10 磅"/>
    <w:qFormat/>
    <w:rsid w:val="003473AF"/>
    <w:rPr>
      <w:rFonts w:ascii="Cambria" w:eastAsia="微软雅黑" w:hAnsi="Cambria"/>
      <w:kern w:val="20"/>
      <w:sz w:val="21"/>
      <w:lang w:val="zh-CN"/>
    </w:rPr>
  </w:style>
  <w:style w:type="paragraph" w:customStyle="1" w:styleId="18410">
    <w:name w:val="样式 184 10 磅"/>
    <w:qFormat/>
    <w:rsid w:val="003473AF"/>
    <w:rPr>
      <w:rFonts w:ascii="Cambria" w:eastAsia="微软雅黑" w:hAnsi="Cambria"/>
      <w:kern w:val="20"/>
      <w:sz w:val="21"/>
      <w:lang w:val="zh-CN"/>
    </w:rPr>
  </w:style>
  <w:style w:type="paragraph" w:customStyle="1" w:styleId="18510">
    <w:name w:val="样式 185 10 磅"/>
    <w:qFormat/>
    <w:rsid w:val="003473AF"/>
    <w:rPr>
      <w:rFonts w:ascii="Cambria" w:eastAsia="微软雅黑" w:hAnsi="Cambria"/>
      <w:kern w:val="20"/>
      <w:sz w:val="21"/>
      <w:lang w:val="zh-CN"/>
    </w:rPr>
  </w:style>
  <w:style w:type="paragraph" w:customStyle="1" w:styleId="18610">
    <w:name w:val="样式 186 10 磅"/>
    <w:qFormat/>
    <w:rsid w:val="003473AF"/>
    <w:rPr>
      <w:rFonts w:ascii="Cambria" w:eastAsia="微软雅黑" w:hAnsi="Cambria"/>
      <w:kern w:val="20"/>
      <w:sz w:val="21"/>
      <w:lang w:val="zh-CN"/>
    </w:rPr>
  </w:style>
  <w:style w:type="paragraph" w:customStyle="1" w:styleId="18710">
    <w:name w:val="样式 187 10 磅"/>
    <w:qFormat/>
    <w:rsid w:val="003473AF"/>
    <w:rPr>
      <w:rFonts w:ascii="Cambria" w:eastAsia="微软雅黑" w:hAnsi="Cambria"/>
      <w:kern w:val="20"/>
      <w:sz w:val="21"/>
      <w:lang w:val="zh-CN"/>
    </w:rPr>
  </w:style>
  <w:style w:type="paragraph" w:customStyle="1" w:styleId="18810">
    <w:name w:val="样式 188 10 磅"/>
    <w:qFormat/>
    <w:rsid w:val="003473AF"/>
    <w:rPr>
      <w:rFonts w:ascii="Cambria" w:eastAsia="微软雅黑" w:hAnsi="Cambria"/>
      <w:kern w:val="20"/>
      <w:sz w:val="21"/>
      <w:lang w:val="zh-CN"/>
    </w:rPr>
  </w:style>
  <w:style w:type="paragraph" w:customStyle="1" w:styleId="18910">
    <w:name w:val="样式 189 10 磅"/>
    <w:qFormat/>
    <w:rsid w:val="003473AF"/>
    <w:rPr>
      <w:rFonts w:ascii="Cambria" w:eastAsia="微软雅黑" w:hAnsi="Cambria"/>
      <w:kern w:val="20"/>
      <w:sz w:val="21"/>
      <w:lang w:val="zh-CN"/>
    </w:rPr>
  </w:style>
  <w:style w:type="paragraph" w:customStyle="1" w:styleId="19010">
    <w:name w:val="样式 190 10 磅"/>
    <w:rsid w:val="003473AF"/>
    <w:rPr>
      <w:rFonts w:ascii="Cambria" w:eastAsia="微软雅黑" w:hAnsi="Cambria"/>
      <w:kern w:val="20"/>
      <w:sz w:val="21"/>
      <w:lang w:val="zh-CN"/>
    </w:rPr>
  </w:style>
  <w:style w:type="paragraph" w:customStyle="1" w:styleId="19110">
    <w:name w:val="样式 191 10 磅"/>
    <w:rsid w:val="003473AF"/>
    <w:rPr>
      <w:rFonts w:ascii="Cambria" w:eastAsia="微软雅黑" w:hAnsi="Cambria"/>
      <w:kern w:val="20"/>
      <w:sz w:val="21"/>
      <w:lang w:val="zh-CN"/>
    </w:rPr>
  </w:style>
  <w:style w:type="paragraph" w:customStyle="1" w:styleId="19210">
    <w:name w:val="样式 192 10 磅"/>
    <w:rsid w:val="003473AF"/>
    <w:rPr>
      <w:rFonts w:ascii="Cambria" w:eastAsia="微软雅黑" w:hAnsi="Cambria"/>
      <w:kern w:val="20"/>
      <w:sz w:val="21"/>
      <w:lang w:val="zh-CN"/>
    </w:rPr>
  </w:style>
  <w:style w:type="paragraph" w:customStyle="1" w:styleId="19310">
    <w:name w:val="样式 193 10 磅"/>
    <w:rsid w:val="003473AF"/>
    <w:rPr>
      <w:rFonts w:ascii="Cambria" w:eastAsia="微软雅黑" w:hAnsi="Cambria"/>
      <w:kern w:val="20"/>
      <w:sz w:val="21"/>
      <w:lang w:val="zh-CN"/>
    </w:rPr>
  </w:style>
  <w:style w:type="paragraph" w:customStyle="1" w:styleId="19410">
    <w:name w:val="样式 194 10 磅"/>
    <w:qFormat/>
    <w:rsid w:val="003473AF"/>
    <w:rPr>
      <w:rFonts w:ascii="Cambria" w:eastAsia="微软雅黑" w:hAnsi="Cambria"/>
      <w:kern w:val="20"/>
      <w:sz w:val="21"/>
      <w:lang w:val="zh-CN"/>
    </w:rPr>
  </w:style>
  <w:style w:type="paragraph" w:customStyle="1" w:styleId="19510">
    <w:name w:val="样式 195 10 磅"/>
    <w:rsid w:val="003473AF"/>
    <w:rPr>
      <w:rFonts w:ascii="Cambria" w:eastAsia="微软雅黑" w:hAnsi="Cambria"/>
      <w:kern w:val="20"/>
      <w:sz w:val="21"/>
      <w:lang w:val="zh-CN"/>
    </w:rPr>
  </w:style>
  <w:style w:type="paragraph" w:customStyle="1" w:styleId="19610">
    <w:name w:val="样式 196 10 磅"/>
    <w:rsid w:val="003473AF"/>
    <w:rPr>
      <w:rFonts w:ascii="Cambria" w:eastAsia="微软雅黑" w:hAnsi="Cambria"/>
      <w:kern w:val="20"/>
      <w:sz w:val="21"/>
      <w:lang w:val="zh-CN"/>
    </w:rPr>
  </w:style>
  <w:style w:type="paragraph" w:customStyle="1" w:styleId="19710">
    <w:name w:val="样式 197 10 磅"/>
    <w:qFormat/>
    <w:rsid w:val="003473AF"/>
    <w:rPr>
      <w:rFonts w:ascii="Cambria" w:eastAsia="微软雅黑" w:hAnsi="Cambria"/>
      <w:kern w:val="20"/>
      <w:sz w:val="21"/>
      <w:lang w:val="zh-CN"/>
    </w:rPr>
  </w:style>
  <w:style w:type="paragraph" w:customStyle="1" w:styleId="19810">
    <w:name w:val="样式 198 10 磅"/>
    <w:rsid w:val="003473AF"/>
    <w:rPr>
      <w:rFonts w:ascii="Cambria" w:eastAsia="微软雅黑" w:hAnsi="Cambria"/>
      <w:kern w:val="20"/>
      <w:sz w:val="21"/>
      <w:lang w:val="zh-CN"/>
    </w:rPr>
  </w:style>
  <w:style w:type="paragraph" w:customStyle="1" w:styleId="19910">
    <w:name w:val="样式 199 10 磅"/>
    <w:qFormat/>
    <w:rsid w:val="003473AF"/>
    <w:rPr>
      <w:rFonts w:ascii="Cambria" w:eastAsia="微软雅黑" w:hAnsi="Cambria"/>
      <w:kern w:val="20"/>
      <w:sz w:val="21"/>
      <w:lang w:val="zh-CN"/>
    </w:rPr>
  </w:style>
  <w:style w:type="paragraph" w:customStyle="1" w:styleId="20010">
    <w:name w:val="样式 200 10 磅"/>
    <w:rsid w:val="003473AF"/>
    <w:rPr>
      <w:rFonts w:ascii="Cambria" w:eastAsia="微软雅黑" w:hAnsi="Cambria"/>
      <w:kern w:val="20"/>
      <w:sz w:val="21"/>
      <w:lang w:val="zh-CN"/>
    </w:rPr>
  </w:style>
  <w:style w:type="paragraph" w:customStyle="1" w:styleId="20110">
    <w:name w:val="样式 201 10 磅"/>
    <w:qFormat/>
    <w:rsid w:val="003473AF"/>
    <w:rPr>
      <w:rFonts w:ascii="Cambria" w:eastAsia="微软雅黑" w:hAnsi="Cambria"/>
      <w:kern w:val="20"/>
      <w:sz w:val="21"/>
      <w:lang w:val="zh-CN"/>
    </w:rPr>
  </w:style>
  <w:style w:type="paragraph" w:customStyle="1" w:styleId="20210">
    <w:name w:val="样式 202 10 磅"/>
    <w:qFormat/>
    <w:rsid w:val="003473AF"/>
    <w:rPr>
      <w:rFonts w:ascii="Cambria" w:eastAsia="微软雅黑" w:hAnsi="Cambria"/>
      <w:kern w:val="20"/>
      <w:sz w:val="21"/>
      <w:lang w:val="zh-CN"/>
    </w:rPr>
  </w:style>
  <w:style w:type="paragraph" w:customStyle="1" w:styleId="20310">
    <w:name w:val="样式 203 10 磅"/>
    <w:rsid w:val="003473AF"/>
    <w:rPr>
      <w:rFonts w:ascii="Cambria" w:eastAsia="微软雅黑" w:hAnsi="Cambria"/>
      <w:kern w:val="20"/>
      <w:sz w:val="21"/>
      <w:lang w:val="zh-CN"/>
    </w:rPr>
  </w:style>
  <w:style w:type="paragraph" w:customStyle="1" w:styleId="20410">
    <w:name w:val="样式 204 10 磅"/>
    <w:qFormat/>
    <w:rsid w:val="003473AF"/>
    <w:rPr>
      <w:rFonts w:ascii="Cambria" w:eastAsia="微软雅黑" w:hAnsi="Cambria"/>
      <w:kern w:val="20"/>
      <w:sz w:val="21"/>
      <w:lang w:val="zh-CN"/>
    </w:rPr>
  </w:style>
  <w:style w:type="paragraph" w:customStyle="1" w:styleId="20510">
    <w:name w:val="样式 205 10 磅"/>
    <w:rsid w:val="003473AF"/>
    <w:rPr>
      <w:rFonts w:ascii="Cambria" w:eastAsia="微软雅黑" w:hAnsi="Cambria"/>
      <w:kern w:val="20"/>
      <w:sz w:val="21"/>
      <w:lang w:val="zh-CN"/>
    </w:rPr>
  </w:style>
  <w:style w:type="paragraph" w:customStyle="1" w:styleId="20610">
    <w:name w:val="样式 206 10 磅"/>
    <w:qFormat/>
    <w:rsid w:val="003473AF"/>
    <w:rPr>
      <w:rFonts w:ascii="Cambria" w:eastAsia="微软雅黑" w:hAnsi="Cambria"/>
      <w:kern w:val="20"/>
      <w:sz w:val="21"/>
      <w:lang w:val="zh-CN"/>
    </w:rPr>
  </w:style>
  <w:style w:type="paragraph" w:customStyle="1" w:styleId="20710">
    <w:name w:val="样式 207 10 磅"/>
    <w:qFormat/>
    <w:rsid w:val="003473AF"/>
    <w:rPr>
      <w:rFonts w:ascii="Cambria" w:eastAsia="微软雅黑" w:hAnsi="Cambria"/>
      <w:kern w:val="20"/>
      <w:sz w:val="21"/>
      <w:lang w:val="zh-CN"/>
    </w:rPr>
  </w:style>
  <w:style w:type="paragraph" w:customStyle="1" w:styleId="20810">
    <w:name w:val="样式 208 10 磅"/>
    <w:autoRedefine/>
    <w:qFormat/>
    <w:rsid w:val="003473AF"/>
    <w:rPr>
      <w:rFonts w:ascii="Cambria" w:eastAsia="微软雅黑" w:hAnsi="Cambria"/>
      <w:kern w:val="20"/>
      <w:sz w:val="21"/>
      <w:lang w:val="zh-CN"/>
    </w:rPr>
  </w:style>
  <w:style w:type="paragraph" w:customStyle="1" w:styleId="20910">
    <w:name w:val="样式 209 10 磅"/>
    <w:rsid w:val="003473AF"/>
    <w:rPr>
      <w:rFonts w:ascii="Cambria" w:eastAsia="微软雅黑" w:hAnsi="Cambria"/>
      <w:kern w:val="20"/>
      <w:sz w:val="21"/>
      <w:lang w:val="zh-CN"/>
    </w:rPr>
  </w:style>
  <w:style w:type="paragraph" w:customStyle="1" w:styleId="21010">
    <w:name w:val="样式 210 10 磅"/>
    <w:qFormat/>
    <w:rsid w:val="003473AF"/>
    <w:rPr>
      <w:rFonts w:ascii="Cambria" w:eastAsia="微软雅黑" w:hAnsi="Cambria"/>
      <w:kern w:val="20"/>
      <w:sz w:val="21"/>
      <w:lang w:val="zh-CN"/>
    </w:rPr>
  </w:style>
  <w:style w:type="paragraph" w:customStyle="1" w:styleId="21110">
    <w:name w:val="样式 211 10 磅"/>
    <w:rsid w:val="003473AF"/>
    <w:rPr>
      <w:rFonts w:ascii="Cambria" w:eastAsia="微软雅黑" w:hAnsi="Cambria"/>
      <w:kern w:val="20"/>
      <w:sz w:val="21"/>
      <w:lang w:val="zh-CN"/>
    </w:rPr>
  </w:style>
  <w:style w:type="paragraph" w:customStyle="1" w:styleId="21210">
    <w:name w:val="样式 212 10 磅"/>
    <w:qFormat/>
    <w:rsid w:val="003473AF"/>
    <w:rPr>
      <w:rFonts w:ascii="Cambria" w:eastAsia="微软雅黑" w:hAnsi="Cambria"/>
      <w:kern w:val="20"/>
      <w:sz w:val="21"/>
      <w:lang w:val="zh-CN"/>
    </w:rPr>
  </w:style>
  <w:style w:type="paragraph" w:customStyle="1" w:styleId="21310">
    <w:name w:val="样式 213 10 磅"/>
    <w:qFormat/>
    <w:rsid w:val="003473AF"/>
    <w:rPr>
      <w:rFonts w:ascii="Cambria" w:eastAsia="微软雅黑" w:hAnsi="Cambria"/>
      <w:kern w:val="20"/>
      <w:sz w:val="21"/>
      <w:lang w:val="zh-CN"/>
    </w:rPr>
  </w:style>
  <w:style w:type="paragraph" w:customStyle="1" w:styleId="21410">
    <w:name w:val="样式 214 10 磅"/>
    <w:qFormat/>
    <w:rsid w:val="003473AF"/>
    <w:rPr>
      <w:rFonts w:ascii="Cambria" w:eastAsia="微软雅黑" w:hAnsi="Cambria"/>
      <w:kern w:val="20"/>
      <w:sz w:val="21"/>
      <w:lang w:val="zh-CN"/>
    </w:rPr>
  </w:style>
  <w:style w:type="paragraph" w:customStyle="1" w:styleId="21510">
    <w:name w:val="样式 215 10 磅"/>
    <w:qFormat/>
    <w:rsid w:val="003473AF"/>
    <w:rPr>
      <w:rFonts w:ascii="Cambria" w:eastAsia="微软雅黑" w:hAnsi="Cambria"/>
      <w:kern w:val="20"/>
      <w:sz w:val="21"/>
      <w:lang w:val="zh-CN"/>
    </w:rPr>
  </w:style>
  <w:style w:type="paragraph" w:customStyle="1" w:styleId="21610">
    <w:name w:val="样式 216 10 磅"/>
    <w:rsid w:val="003473AF"/>
    <w:rPr>
      <w:rFonts w:ascii="Cambria" w:eastAsia="微软雅黑" w:hAnsi="Cambria"/>
      <w:kern w:val="20"/>
      <w:sz w:val="21"/>
      <w:lang w:val="zh-CN"/>
    </w:rPr>
  </w:style>
  <w:style w:type="paragraph" w:customStyle="1" w:styleId="21710">
    <w:name w:val="样式 217 10 磅"/>
    <w:rsid w:val="003473AF"/>
    <w:rPr>
      <w:rFonts w:ascii="Cambria" w:eastAsia="微软雅黑" w:hAnsi="Cambria"/>
      <w:kern w:val="20"/>
      <w:sz w:val="21"/>
      <w:lang w:val="zh-CN"/>
    </w:rPr>
  </w:style>
  <w:style w:type="paragraph" w:customStyle="1" w:styleId="21810">
    <w:name w:val="样式 218 10 磅"/>
    <w:rsid w:val="003473AF"/>
    <w:rPr>
      <w:rFonts w:ascii="Cambria" w:eastAsia="微软雅黑" w:hAnsi="Cambria"/>
      <w:kern w:val="20"/>
      <w:sz w:val="21"/>
      <w:lang w:val="zh-CN"/>
    </w:rPr>
  </w:style>
  <w:style w:type="paragraph" w:customStyle="1" w:styleId="21910">
    <w:name w:val="样式 219 10 磅"/>
    <w:qFormat/>
    <w:rsid w:val="003473AF"/>
    <w:rPr>
      <w:rFonts w:ascii="Cambria" w:eastAsia="微软雅黑" w:hAnsi="Cambria"/>
      <w:kern w:val="20"/>
      <w:sz w:val="21"/>
      <w:lang w:val="zh-CN"/>
    </w:rPr>
  </w:style>
  <w:style w:type="paragraph" w:customStyle="1" w:styleId="22010">
    <w:name w:val="样式 220 10 磅"/>
    <w:rsid w:val="003473AF"/>
    <w:rPr>
      <w:rFonts w:ascii="Cambria" w:eastAsia="微软雅黑" w:hAnsi="Cambria"/>
      <w:kern w:val="20"/>
      <w:sz w:val="21"/>
      <w:lang w:val="zh-CN"/>
    </w:rPr>
  </w:style>
  <w:style w:type="paragraph" w:customStyle="1" w:styleId="22110">
    <w:name w:val="样式 221 10 磅"/>
    <w:qFormat/>
    <w:rsid w:val="003473AF"/>
    <w:rPr>
      <w:rFonts w:ascii="Cambria" w:eastAsia="微软雅黑" w:hAnsi="Cambria"/>
      <w:kern w:val="20"/>
      <w:sz w:val="21"/>
      <w:lang w:val="zh-CN"/>
    </w:rPr>
  </w:style>
  <w:style w:type="paragraph" w:customStyle="1" w:styleId="22210">
    <w:name w:val="样式 222 10 磅"/>
    <w:qFormat/>
    <w:rsid w:val="003473AF"/>
    <w:rPr>
      <w:rFonts w:ascii="Cambria" w:eastAsia="微软雅黑" w:hAnsi="Cambria"/>
      <w:kern w:val="20"/>
      <w:sz w:val="21"/>
      <w:lang w:val="zh-CN"/>
    </w:rPr>
  </w:style>
  <w:style w:type="paragraph" w:customStyle="1" w:styleId="22310">
    <w:name w:val="样式 223 10 磅"/>
    <w:qFormat/>
    <w:rsid w:val="003473AF"/>
    <w:rPr>
      <w:rFonts w:ascii="Cambria" w:eastAsia="微软雅黑" w:hAnsi="Cambria"/>
      <w:kern w:val="20"/>
      <w:sz w:val="21"/>
      <w:lang w:val="zh-CN"/>
    </w:rPr>
  </w:style>
  <w:style w:type="paragraph" w:customStyle="1" w:styleId="22410">
    <w:name w:val="样式 224 10 磅"/>
    <w:qFormat/>
    <w:rsid w:val="003473AF"/>
    <w:rPr>
      <w:rFonts w:ascii="Cambria" w:eastAsia="微软雅黑" w:hAnsi="Cambria"/>
      <w:kern w:val="20"/>
      <w:sz w:val="21"/>
      <w:lang w:val="zh-CN"/>
    </w:rPr>
  </w:style>
  <w:style w:type="paragraph" w:customStyle="1" w:styleId="22510">
    <w:name w:val="样式 225 10 磅"/>
    <w:qFormat/>
    <w:rsid w:val="003473AF"/>
    <w:rPr>
      <w:rFonts w:ascii="Cambria" w:eastAsia="微软雅黑" w:hAnsi="Cambria"/>
      <w:kern w:val="20"/>
      <w:sz w:val="21"/>
      <w:lang w:val="zh-CN"/>
    </w:rPr>
  </w:style>
  <w:style w:type="paragraph" w:customStyle="1" w:styleId="22610">
    <w:name w:val="样式 226 10 磅"/>
    <w:rsid w:val="003473AF"/>
    <w:rPr>
      <w:rFonts w:ascii="Cambria" w:eastAsia="微软雅黑" w:hAnsi="Cambria"/>
      <w:kern w:val="20"/>
      <w:sz w:val="21"/>
      <w:lang w:val="zh-CN"/>
    </w:rPr>
  </w:style>
  <w:style w:type="paragraph" w:customStyle="1" w:styleId="22710">
    <w:name w:val="样式 227 10 磅"/>
    <w:rsid w:val="003473AF"/>
    <w:rPr>
      <w:rFonts w:ascii="Cambria" w:eastAsia="微软雅黑" w:hAnsi="Cambria"/>
      <w:kern w:val="20"/>
      <w:sz w:val="21"/>
      <w:lang w:val="zh-CN"/>
    </w:rPr>
  </w:style>
  <w:style w:type="paragraph" w:customStyle="1" w:styleId="22810">
    <w:name w:val="样式 228 10 磅"/>
    <w:qFormat/>
    <w:rsid w:val="003473AF"/>
    <w:rPr>
      <w:rFonts w:ascii="Cambria" w:eastAsia="微软雅黑" w:hAnsi="Cambria"/>
      <w:kern w:val="20"/>
      <w:sz w:val="21"/>
      <w:lang w:val="zh-CN"/>
    </w:rPr>
  </w:style>
  <w:style w:type="paragraph" w:customStyle="1" w:styleId="22910">
    <w:name w:val="样式 229 10 磅"/>
    <w:qFormat/>
    <w:rsid w:val="003473AF"/>
    <w:rPr>
      <w:rFonts w:ascii="Cambria" w:eastAsia="微软雅黑" w:hAnsi="Cambria"/>
      <w:kern w:val="20"/>
      <w:sz w:val="21"/>
      <w:lang w:val="zh-CN"/>
    </w:rPr>
  </w:style>
  <w:style w:type="paragraph" w:customStyle="1" w:styleId="23010">
    <w:name w:val="样式 230 10 磅"/>
    <w:qFormat/>
    <w:rsid w:val="003473AF"/>
    <w:rPr>
      <w:rFonts w:ascii="Cambria" w:eastAsia="微软雅黑" w:hAnsi="Cambria"/>
      <w:kern w:val="20"/>
      <w:sz w:val="21"/>
      <w:lang w:val="zh-CN"/>
    </w:rPr>
  </w:style>
  <w:style w:type="paragraph" w:customStyle="1" w:styleId="23110">
    <w:name w:val="样式 231 10 磅"/>
    <w:qFormat/>
    <w:rsid w:val="003473AF"/>
    <w:rPr>
      <w:rFonts w:ascii="Cambria" w:eastAsia="微软雅黑" w:hAnsi="Cambria"/>
      <w:kern w:val="20"/>
      <w:sz w:val="21"/>
      <w:lang w:val="zh-CN"/>
    </w:rPr>
  </w:style>
  <w:style w:type="paragraph" w:customStyle="1" w:styleId="23210">
    <w:name w:val="样式 232 10 磅"/>
    <w:rsid w:val="003473AF"/>
    <w:rPr>
      <w:rFonts w:ascii="Cambria" w:eastAsia="微软雅黑" w:hAnsi="Cambria"/>
      <w:kern w:val="20"/>
      <w:sz w:val="21"/>
      <w:lang w:val="zh-CN"/>
    </w:rPr>
  </w:style>
  <w:style w:type="paragraph" w:customStyle="1" w:styleId="23310">
    <w:name w:val="样式 233 10 磅"/>
    <w:qFormat/>
    <w:rsid w:val="003473AF"/>
    <w:rPr>
      <w:rFonts w:ascii="Cambria" w:eastAsia="微软雅黑" w:hAnsi="Cambria"/>
      <w:kern w:val="20"/>
      <w:sz w:val="21"/>
      <w:lang w:val="zh-CN"/>
    </w:rPr>
  </w:style>
  <w:style w:type="paragraph" w:customStyle="1" w:styleId="23410">
    <w:name w:val="样式 234 10 磅"/>
    <w:qFormat/>
    <w:rsid w:val="003473AF"/>
    <w:rPr>
      <w:rFonts w:ascii="Cambria" w:eastAsia="微软雅黑" w:hAnsi="Cambria"/>
      <w:kern w:val="20"/>
      <w:sz w:val="21"/>
      <w:lang w:val="zh-CN"/>
    </w:rPr>
  </w:style>
  <w:style w:type="paragraph" w:customStyle="1" w:styleId="23510">
    <w:name w:val="样式 235 10 磅"/>
    <w:rsid w:val="003473AF"/>
    <w:rPr>
      <w:rFonts w:ascii="Cambria" w:eastAsia="微软雅黑" w:hAnsi="Cambria"/>
      <w:kern w:val="20"/>
      <w:sz w:val="21"/>
      <w:lang w:val="zh-CN"/>
    </w:rPr>
  </w:style>
  <w:style w:type="paragraph" w:customStyle="1" w:styleId="23610">
    <w:name w:val="样式 236 10 磅"/>
    <w:qFormat/>
    <w:rsid w:val="003473AF"/>
    <w:rPr>
      <w:rFonts w:ascii="Cambria" w:eastAsia="微软雅黑" w:hAnsi="Cambria"/>
      <w:kern w:val="20"/>
      <w:sz w:val="21"/>
      <w:lang w:val="zh-CN"/>
    </w:rPr>
  </w:style>
  <w:style w:type="paragraph" w:customStyle="1" w:styleId="23710">
    <w:name w:val="样式 237 10 磅"/>
    <w:qFormat/>
    <w:rsid w:val="003473AF"/>
    <w:rPr>
      <w:rFonts w:ascii="Cambria" w:eastAsia="微软雅黑" w:hAnsi="Cambria"/>
      <w:kern w:val="20"/>
      <w:sz w:val="21"/>
      <w:lang w:val="zh-CN"/>
    </w:rPr>
  </w:style>
  <w:style w:type="paragraph" w:customStyle="1" w:styleId="23810">
    <w:name w:val="样式 238 10 磅"/>
    <w:qFormat/>
    <w:rsid w:val="003473AF"/>
    <w:rPr>
      <w:rFonts w:ascii="Cambria" w:eastAsia="微软雅黑" w:hAnsi="Cambria"/>
      <w:kern w:val="20"/>
      <w:sz w:val="21"/>
      <w:lang w:val="zh-CN"/>
    </w:rPr>
  </w:style>
  <w:style w:type="paragraph" w:customStyle="1" w:styleId="23910">
    <w:name w:val="样式 239 10 磅"/>
    <w:rsid w:val="003473AF"/>
    <w:rPr>
      <w:rFonts w:ascii="Cambria" w:eastAsia="微软雅黑" w:hAnsi="Cambria"/>
      <w:kern w:val="20"/>
      <w:sz w:val="21"/>
      <w:lang w:val="zh-CN"/>
    </w:rPr>
  </w:style>
  <w:style w:type="paragraph" w:customStyle="1" w:styleId="24010">
    <w:name w:val="样式 240 10 磅"/>
    <w:rsid w:val="003473AF"/>
    <w:rPr>
      <w:rFonts w:ascii="Cambria" w:eastAsia="微软雅黑" w:hAnsi="Cambria"/>
      <w:kern w:val="20"/>
      <w:sz w:val="21"/>
      <w:lang w:val="zh-CN"/>
    </w:rPr>
  </w:style>
  <w:style w:type="paragraph" w:customStyle="1" w:styleId="24110">
    <w:name w:val="样式 241 10 磅"/>
    <w:qFormat/>
    <w:rsid w:val="003473AF"/>
    <w:rPr>
      <w:rFonts w:ascii="Cambria" w:eastAsia="微软雅黑" w:hAnsi="Cambria"/>
      <w:kern w:val="20"/>
      <w:sz w:val="21"/>
      <w:lang w:val="zh-CN"/>
    </w:rPr>
  </w:style>
  <w:style w:type="paragraph" w:customStyle="1" w:styleId="24210">
    <w:name w:val="样式 242 10 磅"/>
    <w:rsid w:val="003473AF"/>
    <w:rPr>
      <w:rFonts w:ascii="Cambria" w:eastAsia="微软雅黑" w:hAnsi="Cambria"/>
      <w:kern w:val="20"/>
      <w:sz w:val="21"/>
      <w:lang w:val="zh-CN"/>
    </w:rPr>
  </w:style>
  <w:style w:type="paragraph" w:customStyle="1" w:styleId="24310">
    <w:name w:val="样式 243 10 磅"/>
    <w:rsid w:val="003473AF"/>
    <w:rPr>
      <w:rFonts w:ascii="Cambria" w:eastAsia="微软雅黑" w:hAnsi="Cambria"/>
      <w:kern w:val="20"/>
      <w:sz w:val="21"/>
      <w:lang w:val="zh-CN"/>
    </w:rPr>
  </w:style>
  <w:style w:type="paragraph" w:customStyle="1" w:styleId="24410">
    <w:name w:val="样式 244 10 磅"/>
    <w:qFormat/>
    <w:rsid w:val="003473AF"/>
    <w:rPr>
      <w:rFonts w:ascii="Cambria" w:eastAsia="微软雅黑" w:hAnsi="Cambria"/>
      <w:kern w:val="20"/>
      <w:sz w:val="21"/>
      <w:lang w:val="zh-CN"/>
    </w:rPr>
  </w:style>
  <w:style w:type="paragraph" w:customStyle="1" w:styleId="24510">
    <w:name w:val="样式 245 10 磅"/>
    <w:qFormat/>
    <w:rsid w:val="003473AF"/>
    <w:rPr>
      <w:rFonts w:ascii="Cambria" w:eastAsia="微软雅黑" w:hAnsi="Cambria"/>
      <w:kern w:val="20"/>
      <w:sz w:val="21"/>
      <w:lang w:val="zh-CN"/>
    </w:rPr>
  </w:style>
  <w:style w:type="paragraph" w:customStyle="1" w:styleId="24610">
    <w:name w:val="样式 246 10 磅"/>
    <w:qFormat/>
    <w:rsid w:val="003473AF"/>
    <w:rPr>
      <w:rFonts w:ascii="Cambria" w:eastAsia="微软雅黑" w:hAnsi="Cambria"/>
      <w:kern w:val="20"/>
      <w:sz w:val="21"/>
      <w:lang w:val="zh-CN"/>
    </w:rPr>
  </w:style>
  <w:style w:type="paragraph" w:customStyle="1" w:styleId="24710">
    <w:name w:val="样式 247 10 磅"/>
    <w:rsid w:val="003473AF"/>
    <w:rPr>
      <w:rFonts w:ascii="Cambria" w:eastAsia="微软雅黑" w:hAnsi="Cambria"/>
      <w:kern w:val="20"/>
      <w:sz w:val="21"/>
      <w:lang w:val="zh-CN"/>
    </w:rPr>
  </w:style>
  <w:style w:type="paragraph" w:customStyle="1" w:styleId="24810">
    <w:name w:val="样式 248 10 磅"/>
    <w:rsid w:val="003473AF"/>
    <w:rPr>
      <w:rFonts w:ascii="Cambria" w:eastAsia="微软雅黑" w:hAnsi="Cambria"/>
      <w:kern w:val="20"/>
      <w:sz w:val="21"/>
      <w:lang w:val="zh-CN"/>
    </w:rPr>
  </w:style>
  <w:style w:type="paragraph" w:customStyle="1" w:styleId="24910">
    <w:name w:val="样式 249 10 磅"/>
    <w:qFormat/>
    <w:rsid w:val="003473AF"/>
    <w:rPr>
      <w:rFonts w:ascii="Cambria" w:eastAsia="微软雅黑" w:hAnsi="Cambria"/>
      <w:kern w:val="20"/>
      <w:sz w:val="21"/>
      <w:lang w:val="zh-CN"/>
    </w:rPr>
  </w:style>
  <w:style w:type="paragraph" w:customStyle="1" w:styleId="25010">
    <w:name w:val="样式 250 10 磅"/>
    <w:qFormat/>
    <w:rsid w:val="003473AF"/>
    <w:rPr>
      <w:rFonts w:ascii="Cambria" w:eastAsia="微软雅黑" w:hAnsi="Cambria"/>
      <w:kern w:val="20"/>
      <w:sz w:val="21"/>
      <w:lang w:val="zh-CN"/>
    </w:rPr>
  </w:style>
  <w:style w:type="paragraph" w:customStyle="1" w:styleId="25110">
    <w:name w:val="样式 251 10 磅"/>
    <w:rsid w:val="003473AF"/>
    <w:rPr>
      <w:rFonts w:ascii="Cambria" w:eastAsia="微软雅黑" w:hAnsi="Cambria"/>
      <w:kern w:val="20"/>
      <w:sz w:val="21"/>
      <w:lang w:val="zh-CN"/>
    </w:rPr>
  </w:style>
  <w:style w:type="paragraph" w:customStyle="1" w:styleId="25210">
    <w:name w:val="样式 252 10 磅"/>
    <w:qFormat/>
    <w:rsid w:val="003473AF"/>
    <w:rPr>
      <w:rFonts w:ascii="Cambria" w:eastAsia="微软雅黑" w:hAnsi="Cambria"/>
      <w:kern w:val="20"/>
      <w:sz w:val="21"/>
      <w:lang w:val="zh-CN"/>
    </w:rPr>
  </w:style>
  <w:style w:type="paragraph" w:customStyle="1" w:styleId="25310">
    <w:name w:val="样式 253 10 磅"/>
    <w:rsid w:val="003473AF"/>
    <w:rPr>
      <w:rFonts w:ascii="Cambria" w:eastAsia="微软雅黑" w:hAnsi="Cambria"/>
      <w:kern w:val="20"/>
      <w:sz w:val="21"/>
      <w:lang w:val="zh-CN"/>
    </w:rPr>
  </w:style>
  <w:style w:type="paragraph" w:customStyle="1" w:styleId="25410">
    <w:name w:val="样式 254 10 磅"/>
    <w:qFormat/>
    <w:rsid w:val="003473AF"/>
    <w:rPr>
      <w:rFonts w:ascii="Cambria" w:eastAsia="微软雅黑" w:hAnsi="Cambria"/>
      <w:kern w:val="20"/>
      <w:sz w:val="21"/>
      <w:lang w:val="zh-CN"/>
    </w:rPr>
  </w:style>
  <w:style w:type="paragraph" w:customStyle="1" w:styleId="25510">
    <w:name w:val="样式 255 10 磅"/>
    <w:qFormat/>
    <w:rsid w:val="003473AF"/>
    <w:rPr>
      <w:rFonts w:ascii="Cambria" w:eastAsia="微软雅黑" w:hAnsi="Cambria"/>
      <w:kern w:val="20"/>
      <w:sz w:val="21"/>
      <w:lang w:val="zh-CN"/>
    </w:rPr>
  </w:style>
  <w:style w:type="paragraph" w:customStyle="1" w:styleId="25610">
    <w:name w:val="样式 256 10 磅"/>
    <w:qFormat/>
    <w:rsid w:val="003473AF"/>
    <w:rPr>
      <w:rFonts w:ascii="Cambria" w:eastAsia="微软雅黑" w:hAnsi="Cambria"/>
      <w:kern w:val="20"/>
      <w:sz w:val="21"/>
      <w:lang w:val="zh-CN"/>
    </w:rPr>
  </w:style>
  <w:style w:type="paragraph" w:customStyle="1" w:styleId="25710">
    <w:name w:val="样式 257 10 磅"/>
    <w:rsid w:val="003473AF"/>
    <w:rPr>
      <w:rFonts w:ascii="Cambria" w:eastAsia="微软雅黑" w:hAnsi="Cambria"/>
      <w:kern w:val="20"/>
      <w:sz w:val="21"/>
      <w:lang w:val="zh-CN"/>
    </w:rPr>
  </w:style>
  <w:style w:type="paragraph" w:customStyle="1" w:styleId="25810">
    <w:name w:val="样式 258 10 磅"/>
    <w:qFormat/>
    <w:rsid w:val="003473AF"/>
    <w:rPr>
      <w:rFonts w:ascii="Cambria" w:eastAsia="微软雅黑" w:hAnsi="Cambria"/>
      <w:kern w:val="20"/>
      <w:sz w:val="21"/>
      <w:lang w:val="zh-CN"/>
    </w:rPr>
  </w:style>
  <w:style w:type="paragraph" w:customStyle="1" w:styleId="25910">
    <w:name w:val="样式 259 10 磅"/>
    <w:qFormat/>
    <w:rsid w:val="003473AF"/>
    <w:rPr>
      <w:rFonts w:ascii="Cambria" w:eastAsia="微软雅黑" w:hAnsi="Cambria"/>
      <w:kern w:val="20"/>
      <w:sz w:val="21"/>
      <w:lang w:val="zh-CN"/>
    </w:rPr>
  </w:style>
  <w:style w:type="paragraph" w:customStyle="1" w:styleId="26010">
    <w:name w:val="样式 260 10 磅"/>
    <w:qFormat/>
    <w:rsid w:val="003473AF"/>
    <w:rPr>
      <w:rFonts w:ascii="Cambria" w:eastAsia="微软雅黑" w:hAnsi="Cambria"/>
      <w:kern w:val="20"/>
      <w:sz w:val="21"/>
      <w:lang w:val="zh-CN"/>
    </w:rPr>
  </w:style>
  <w:style w:type="paragraph" w:customStyle="1" w:styleId="26110">
    <w:name w:val="样式 261 10 磅"/>
    <w:rsid w:val="003473AF"/>
    <w:rPr>
      <w:rFonts w:ascii="Cambria" w:eastAsia="微软雅黑" w:hAnsi="Cambria"/>
      <w:kern w:val="20"/>
      <w:sz w:val="21"/>
      <w:lang w:val="zh-CN"/>
    </w:rPr>
  </w:style>
  <w:style w:type="paragraph" w:customStyle="1" w:styleId="26210">
    <w:name w:val="样式 262 10 磅"/>
    <w:rsid w:val="003473AF"/>
    <w:rPr>
      <w:rFonts w:ascii="Cambria" w:eastAsia="微软雅黑" w:hAnsi="Cambria"/>
      <w:kern w:val="20"/>
      <w:sz w:val="21"/>
      <w:lang w:val="zh-CN"/>
    </w:rPr>
  </w:style>
  <w:style w:type="paragraph" w:customStyle="1" w:styleId="26310">
    <w:name w:val="样式 263 10 磅"/>
    <w:rsid w:val="003473AF"/>
    <w:rPr>
      <w:rFonts w:ascii="Cambria" w:eastAsia="微软雅黑" w:hAnsi="Cambria"/>
      <w:kern w:val="20"/>
      <w:sz w:val="21"/>
      <w:lang w:val="zh-CN"/>
    </w:rPr>
  </w:style>
  <w:style w:type="paragraph" w:customStyle="1" w:styleId="26410">
    <w:name w:val="样式 264 10 磅"/>
    <w:rsid w:val="003473AF"/>
    <w:rPr>
      <w:rFonts w:ascii="Cambria" w:eastAsia="微软雅黑" w:hAnsi="Cambria"/>
      <w:kern w:val="20"/>
      <w:sz w:val="21"/>
      <w:lang w:val="zh-CN"/>
    </w:rPr>
  </w:style>
  <w:style w:type="paragraph" w:customStyle="1" w:styleId="26510">
    <w:name w:val="样式 265 10 磅"/>
    <w:rsid w:val="003473AF"/>
    <w:rPr>
      <w:rFonts w:ascii="Cambria" w:eastAsia="微软雅黑" w:hAnsi="Cambria"/>
      <w:kern w:val="20"/>
      <w:sz w:val="21"/>
      <w:lang w:val="zh-CN"/>
    </w:rPr>
  </w:style>
  <w:style w:type="paragraph" w:customStyle="1" w:styleId="26610">
    <w:name w:val="样式 266 10 磅"/>
    <w:qFormat/>
    <w:rsid w:val="003473AF"/>
    <w:rPr>
      <w:rFonts w:ascii="Cambria" w:eastAsia="微软雅黑" w:hAnsi="Cambria"/>
      <w:kern w:val="20"/>
      <w:sz w:val="21"/>
      <w:lang w:val="zh-CN"/>
    </w:rPr>
  </w:style>
  <w:style w:type="paragraph" w:customStyle="1" w:styleId="26710">
    <w:name w:val="样式 267 10 磅"/>
    <w:qFormat/>
    <w:rsid w:val="003473AF"/>
    <w:rPr>
      <w:rFonts w:ascii="Cambria" w:eastAsia="微软雅黑" w:hAnsi="Cambria"/>
      <w:kern w:val="20"/>
      <w:sz w:val="21"/>
      <w:lang w:val="zh-CN"/>
    </w:rPr>
  </w:style>
  <w:style w:type="paragraph" w:customStyle="1" w:styleId="26810">
    <w:name w:val="样式 268 10 磅"/>
    <w:qFormat/>
    <w:rsid w:val="003473AF"/>
    <w:rPr>
      <w:rFonts w:ascii="Cambria" w:eastAsia="微软雅黑" w:hAnsi="Cambria"/>
      <w:kern w:val="20"/>
      <w:sz w:val="21"/>
      <w:lang w:val="zh-CN"/>
    </w:rPr>
  </w:style>
  <w:style w:type="paragraph" w:customStyle="1" w:styleId="26910">
    <w:name w:val="样式 269 10 磅"/>
    <w:qFormat/>
    <w:rsid w:val="003473AF"/>
    <w:rPr>
      <w:rFonts w:ascii="Cambria" w:eastAsia="微软雅黑" w:hAnsi="Cambria"/>
      <w:kern w:val="20"/>
      <w:sz w:val="21"/>
      <w:lang w:val="zh-CN"/>
    </w:rPr>
  </w:style>
  <w:style w:type="paragraph" w:customStyle="1" w:styleId="27010">
    <w:name w:val="样式 270 10 磅"/>
    <w:qFormat/>
    <w:rsid w:val="003473AF"/>
    <w:rPr>
      <w:rFonts w:ascii="Cambria" w:eastAsia="微软雅黑" w:hAnsi="Cambria"/>
      <w:kern w:val="20"/>
      <w:sz w:val="21"/>
      <w:lang w:val="zh-CN"/>
    </w:rPr>
  </w:style>
  <w:style w:type="paragraph" w:customStyle="1" w:styleId="27110">
    <w:name w:val="样式 271 10 磅"/>
    <w:autoRedefine/>
    <w:qFormat/>
    <w:rsid w:val="003473AF"/>
    <w:rPr>
      <w:rFonts w:ascii="Cambria" w:eastAsia="微软雅黑" w:hAnsi="Cambria"/>
      <w:kern w:val="20"/>
      <w:sz w:val="21"/>
      <w:lang w:val="zh-CN"/>
    </w:rPr>
  </w:style>
  <w:style w:type="paragraph" w:customStyle="1" w:styleId="27210">
    <w:name w:val="样式 272 10 磅"/>
    <w:qFormat/>
    <w:rsid w:val="003473AF"/>
    <w:rPr>
      <w:rFonts w:ascii="Cambria" w:eastAsia="微软雅黑" w:hAnsi="Cambria"/>
      <w:kern w:val="20"/>
      <w:sz w:val="21"/>
      <w:lang w:val="zh-CN"/>
    </w:rPr>
  </w:style>
  <w:style w:type="paragraph" w:customStyle="1" w:styleId="27310">
    <w:name w:val="样式 273 10 磅"/>
    <w:qFormat/>
    <w:rsid w:val="003473AF"/>
    <w:rPr>
      <w:rFonts w:ascii="Cambria" w:eastAsia="微软雅黑" w:hAnsi="Cambria"/>
      <w:kern w:val="20"/>
      <w:sz w:val="21"/>
      <w:lang w:val="zh-CN"/>
    </w:rPr>
  </w:style>
  <w:style w:type="paragraph" w:customStyle="1" w:styleId="27410">
    <w:name w:val="样式 274 10 磅"/>
    <w:qFormat/>
    <w:rsid w:val="003473AF"/>
    <w:rPr>
      <w:rFonts w:ascii="Cambria" w:eastAsia="微软雅黑" w:hAnsi="Cambria"/>
      <w:kern w:val="20"/>
      <w:sz w:val="21"/>
      <w:lang w:val="zh-CN"/>
    </w:rPr>
  </w:style>
  <w:style w:type="paragraph" w:customStyle="1" w:styleId="27510">
    <w:name w:val="样式 275 10 磅"/>
    <w:rsid w:val="003473AF"/>
    <w:rPr>
      <w:rFonts w:ascii="Cambria" w:eastAsia="微软雅黑" w:hAnsi="Cambria"/>
      <w:kern w:val="20"/>
      <w:sz w:val="21"/>
      <w:lang w:val="zh-CN"/>
    </w:rPr>
  </w:style>
  <w:style w:type="paragraph" w:customStyle="1" w:styleId="27610">
    <w:name w:val="样式 276 10 磅"/>
    <w:rsid w:val="003473AF"/>
    <w:rPr>
      <w:rFonts w:ascii="Cambria" w:eastAsia="微软雅黑" w:hAnsi="Cambria"/>
      <w:kern w:val="20"/>
      <w:sz w:val="21"/>
      <w:lang w:val="zh-CN"/>
    </w:rPr>
  </w:style>
  <w:style w:type="paragraph" w:customStyle="1" w:styleId="27710">
    <w:name w:val="样式 277 10 磅"/>
    <w:qFormat/>
    <w:rsid w:val="003473AF"/>
    <w:rPr>
      <w:rFonts w:ascii="Cambria" w:eastAsia="微软雅黑" w:hAnsi="Cambria"/>
      <w:kern w:val="20"/>
      <w:sz w:val="21"/>
      <w:lang w:val="zh-CN"/>
    </w:rPr>
  </w:style>
  <w:style w:type="paragraph" w:customStyle="1" w:styleId="27810">
    <w:name w:val="样式 278 10 磅"/>
    <w:rsid w:val="003473AF"/>
    <w:rPr>
      <w:rFonts w:ascii="Cambria" w:eastAsia="微软雅黑" w:hAnsi="Cambria"/>
      <w:kern w:val="20"/>
      <w:sz w:val="21"/>
      <w:lang w:val="zh-CN"/>
    </w:rPr>
  </w:style>
  <w:style w:type="paragraph" w:customStyle="1" w:styleId="27910">
    <w:name w:val="样式 279 10 磅"/>
    <w:qFormat/>
    <w:rsid w:val="003473AF"/>
    <w:rPr>
      <w:rFonts w:ascii="Cambria" w:eastAsia="微软雅黑" w:hAnsi="Cambria"/>
      <w:kern w:val="20"/>
      <w:sz w:val="21"/>
      <w:lang w:val="zh-CN"/>
    </w:rPr>
  </w:style>
  <w:style w:type="paragraph" w:customStyle="1" w:styleId="28010">
    <w:name w:val="样式 280 10 磅"/>
    <w:rsid w:val="003473AF"/>
    <w:rPr>
      <w:rFonts w:ascii="Cambria" w:eastAsia="微软雅黑" w:hAnsi="Cambria"/>
      <w:kern w:val="20"/>
      <w:sz w:val="21"/>
      <w:lang w:val="zh-CN"/>
    </w:rPr>
  </w:style>
  <w:style w:type="paragraph" w:customStyle="1" w:styleId="28110">
    <w:name w:val="样式 281 10 磅"/>
    <w:qFormat/>
    <w:rsid w:val="003473AF"/>
    <w:rPr>
      <w:rFonts w:ascii="Cambria" w:eastAsia="微软雅黑" w:hAnsi="Cambria"/>
      <w:kern w:val="20"/>
      <w:sz w:val="21"/>
      <w:lang w:val="zh-CN"/>
    </w:rPr>
  </w:style>
  <w:style w:type="paragraph" w:customStyle="1" w:styleId="28210">
    <w:name w:val="样式 282 10 磅"/>
    <w:rsid w:val="003473AF"/>
    <w:rPr>
      <w:rFonts w:ascii="Cambria" w:eastAsia="微软雅黑" w:hAnsi="Cambria"/>
      <w:kern w:val="20"/>
      <w:sz w:val="21"/>
      <w:lang w:val="zh-CN"/>
    </w:rPr>
  </w:style>
  <w:style w:type="paragraph" w:customStyle="1" w:styleId="28310">
    <w:name w:val="样式 283 10 磅"/>
    <w:qFormat/>
    <w:rsid w:val="003473AF"/>
    <w:rPr>
      <w:rFonts w:ascii="Cambria" w:eastAsia="微软雅黑" w:hAnsi="Cambria"/>
      <w:kern w:val="20"/>
      <w:sz w:val="21"/>
      <w:lang w:val="zh-CN"/>
    </w:rPr>
  </w:style>
  <w:style w:type="paragraph" w:customStyle="1" w:styleId="28410">
    <w:name w:val="样式 284 10 磅"/>
    <w:rsid w:val="003473AF"/>
    <w:rPr>
      <w:rFonts w:ascii="Cambria" w:eastAsia="微软雅黑" w:hAnsi="Cambria"/>
      <w:kern w:val="20"/>
      <w:sz w:val="21"/>
      <w:lang w:val="zh-CN"/>
    </w:rPr>
  </w:style>
  <w:style w:type="paragraph" w:customStyle="1" w:styleId="28510">
    <w:name w:val="样式 285 10 磅"/>
    <w:qFormat/>
    <w:rsid w:val="003473AF"/>
    <w:rPr>
      <w:rFonts w:ascii="Cambria" w:eastAsia="微软雅黑" w:hAnsi="Cambria"/>
      <w:kern w:val="20"/>
      <w:sz w:val="21"/>
      <w:lang w:val="zh-CN"/>
    </w:rPr>
  </w:style>
  <w:style w:type="paragraph" w:customStyle="1" w:styleId="28610">
    <w:name w:val="样式 286 10 磅"/>
    <w:qFormat/>
    <w:rsid w:val="003473AF"/>
    <w:rPr>
      <w:rFonts w:ascii="Cambria" w:eastAsia="微软雅黑" w:hAnsi="Cambria"/>
      <w:kern w:val="20"/>
      <w:sz w:val="21"/>
      <w:lang w:val="zh-CN"/>
    </w:rPr>
  </w:style>
  <w:style w:type="paragraph" w:customStyle="1" w:styleId="28710">
    <w:name w:val="样式 287 10 磅"/>
    <w:qFormat/>
    <w:rsid w:val="003473AF"/>
    <w:rPr>
      <w:rFonts w:ascii="Cambria" w:eastAsia="微软雅黑" w:hAnsi="Cambria"/>
      <w:kern w:val="20"/>
      <w:sz w:val="21"/>
      <w:lang w:val="zh-CN"/>
    </w:rPr>
  </w:style>
  <w:style w:type="paragraph" w:customStyle="1" w:styleId="28810">
    <w:name w:val="样式 288 10 磅"/>
    <w:qFormat/>
    <w:rsid w:val="003473AF"/>
    <w:rPr>
      <w:rFonts w:ascii="Cambria" w:eastAsia="微软雅黑" w:hAnsi="Cambria"/>
      <w:kern w:val="20"/>
      <w:sz w:val="21"/>
      <w:lang w:val="zh-CN"/>
    </w:rPr>
  </w:style>
  <w:style w:type="paragraph" w:customStyle="1" w:styleId="28910">
    <w:name w:val="样式 289 10 磅"/>
    <w:rsid w:val="003473AF"/>
    <w:rPr>
      <w:rFonts w:ascii="Cambria" w:eastAsia="微软雅黑" w:hAnsi="Cambria"/>
      <w:kern w:val="20"/>
      <w:sz w:val="21"/>
      <w:lang w:val="zh-CN"/>
    </w:rPr>
  </w:style>
  <w:style w:type="paragraph" w:customStyle="1" w:styleId="29010">
    <w:name w:val="样式 290 10 磅"/>
    <w:rsid w:val="003473AF"/>
    <w:rPr>
      <w:rFonts w:ascii="Cambria" w:eastAsia="微软雅黑" w:hAnsi="Cambria"/>
      <w:kern w:val="20"/>
      <w:sz w:val="21"/>
      <w:lang w:val="zh-CN"/>
    </w:rPr>
  </w:style>
  <w:style w:type="paragraph" w:customStyle="1" w:styleId="29110">
    <w:name w:val="样式 291 10 磅"/>
    <w:qFormat/>
    <w:rsid w:val="003473AF"/>
    <w:rPr>
      <w:rFonts w:ascii="Cambria" w:eastAsia="微软雅黑" w:hAnsi="Cambria"/>
      <w:kern w:val="20"/>
      <w:sz w:val="21"/>
      <w:lang w:val="zh-CN"/>
    </w:rPr>
  </w:style>
  <w:style w:type="paragraph" w:customStyle="1" w:styleId="29210">
    <w:name w:val="样式 292 10 磅"/>
    <w:qFormat/>
    <w:rsid w:val="003473AF"/>
    <w:rPr>
      <w:rFonts w:ascii="Cambria" w:eastAsia="微软雅黑" w:hAnsi="Cambria"/>
      <w:kern w:val="20"/>
      <w:sz w:val="21"/>
      <w:lang w:val="zh-CN"/>
    </w:rPr>
  </w:style>
  <w:style w:type="paragraph" w:customStyle="1" w:styleId="29310">
    <w:name w:val="样式 293 10 磅"/>
    <w:qFormat/>
    <w:rsid w:val="003473AF"/>
    <w:rPr>
      <w:rFonts w:ascii="Cambria" w:eastAsia="微软雅黑" w:hAnsi="Cambria"/>
      <w:kern w:val="20"/>
      <w:sz w:val="21"/>
      <w:lang w:val="zh-CN"/>
    </w:rPr>
  </w:style>
  <w:style w:type="paragraph" w:customStyle="1" w:styleId="29410">
    <w:name w:val="样式 294 10 磅"/>
    <w:rsid w:val="003473AF"/>
    <w:rPr>
      <w:rFonts w:ascii="Cambria" w:eastAsia="微软雅黑" w:hAnsi="Cambria"/>
      <w:kern w:val="20"/>
      <w:sz w:val="21"/>
      <w:lang w:val="zh-CN"/>
    </w:rPr>
  </w:style>
  <w:style w:type="paragraph" w:customStyle="1" w:styleId="29510">
    <w:name w:val="样式 295 10 磅"/>
    <w:rsid w:val="003473AF"/>
    <w:rPr>
      <w:rFonts w:ascii="Cambria" w:eastAsia="微软雅黑" w:hAnsi="Cambria"/>
      <w:kern w:val="20"/>
      <w:sz w:val="21"/>
      <w:lang w:val="zh-CN"/>
    </w:rPr>
  </w:style>
  <w:style w:type="paragraph" w:customStyle="1" w:styleId="29610">
    <w:name w:val="样式 296 10 磅"/>
    <w:qFormat/>
    <w:rsid w:val="003473AF"/>
    <w:rPr>
      <w:rFonts w:ascii="Cambria" w:eastAsia="微软雅黑" w:hAnsi="Cambria"/>
      <w:kern w:val="20"/>
      <w:sz w:val="21"/>
      <w:lang w:val="zh-CN"/>
    </w:rPr>
  </w:style>
  <w:style w:type="paragraph" w:customStyle="1" w:styleId="29710">
    <w:name w:val="样式 297 10 磅"/>
    <w:qFormat/>
    <w:rsid w:val="003473AF"/>
    <w:rPr>
      <w:rFonts w:ascii="Cambria" w:eastAsia="微软雅黑" w:hAnsi="Cambria"/>
      <w:kern w:val="20"/>
      <w:sz w:val="21"/>
      <w:lang w:val="zh-CN"/>
    </w:rPr>
  </w:style>
  <w:style w:type="paragraph" w:customStyle="1" w:styleId="29810">
    <w:name w:val="样式 298 10 磅"/>
    <w:rsid w:val="003473AF"/>
    <w:rPr>
      <w:rFonts w:ascii="Cambria" w:eastAsia="微软雅黑" w:hAnsi="Cambria"/>
      <w:kern w:val="20"/>
      <w:sz w:val="21"/>
      <w:lang w:val="zh-CN"/>
    </w:rPr>
  </w:style>
  <w:style w:type="paragraph" w:customStyle="1" w:styleId="29910">
    <w:name w:val="样式 299 10 磅"/>
    <w:qFormat/>
    <w:rsid w:val="003473AF"/>
    <w:rPr>
      <w:rFonts w:ascii="Cambria" w:eastAsia="微软雅黑" w:hAnsi="Cambria"/>
      <w:kern w:val="20"/>
      <w:sz w:val="21"/>
      <w:lang w:val="zh-CN"/>
    </w:rPr>
  </w:style>
  <w:style w:type="paragraph" w:customStyle="1" w:styleId="30010">
    <w:name w:val="样式 300 10 磅"/>
    <w:rsid w:val="003473AF"/>
    <w:rPr>
      <w:rFonts w:ascii="Cambria" w:eastAsia="微软雅黑" w:hAnsi="Cambria"/>
      <w:kern w:val="20"/>
      <w:sz w:val="21"/>
      <w:lang w:val="zh-CN"/>
    </w:rPr>
  </w:style>
  <w:style w:type="paragraph" w:customStyle="1" w:styleId="30110">
    <w:name w:val="样式 301 10 磅"/>
    <w:qFormat/>
    <w:rsid w:val="003473AF"/>
    <w:rPr>
      <w:rFonts w:ascii="Cambria" w:eastAsia="微软雅黑" w:hAnsi="Cambria"/>
      <w:kern w:val="20"/>
      <w:sz w:val="21"/>
      <w:lang w:val="zh-CN"/>
    </w:rPr>
  </w:style>
  <w:style w:type="paragraph" w:customStyle="1" w:styleId="30210">
    <w:name w:val="样式 302 10 磅"/>
    <w:qFormat/>
    <w:rsid w:val="003473AF"/>
    <w:rPr>
      <w:rFonts w:ascii="Cambria" w:eastAsia="微软雅黑" w:hAnsi="Cambria"/>
      <w:kern w:val="20"/>
      <w:sz w:val="21"/>
      <w:lang w:val="zh-CN"/>
    </w:rPr>
  </w:style>
  <w:style w:type="paragraph" w:customStyle="1" w:styleId="30310">
    <w:name w:val="样式 303 10 磅"/>
    <w:rsid w:val="003473AF"/>
    <w:rPr>
      <w:rFonts w:ascii="Cambria" w:eastAsia="微软雅黑" w:hAnsi="Cambria"/>
      <w:kern w:val="20"/>
      <w:sz w:val="21"/>
      <w:lang w:val="zh-CN"/>
    </w:rPr>
  </w:style>
  <w:style w:type="paragraph" w:customStyle="1" w:styleId="30410">
    <w:name w:val="样式 304 10 磅"/>
    <w:qFormat/>
    <w:rsid w:val="003473AF"/>
    <w:rPr>
      <w:rFonts w:ascii="Cambria" w:eastAsia="微软雅黑" w:hAnsi="Cambria"/>
      <w:kern w:val="20"/>
      <w:sz w:val="21"/>
      <w:lang w:val="zh-CN"/>
    </w:rPr>
  </w:style>
  <w:style w:type="paragraph" w:customStyle="1" w:styleId="30510">
    <w:name w:val="样式 305 10 磅"/>
    <w:rsid w:val="003473AF"/>
    <w:rPr>
      <w:rFonts w:ascii="Cambria" w:eastAsia="微软雅黑" w:hAnsi="Cambria"/>
      <w:kern w:val="20"/>
      <w:sz w:val="21"/>
      <w:lang w:val="zh-CN"/>
    </w:rPr>
  </w:style>
  <w:style w:type="paragraph" w:customStyle="1" w:styleId="30610">
    <w:name w:val="样式 306 10 磅"/>
    <w:rsid w:val="003473AF"/>
    <w:rPr>
      <w:rFonts w:ascii="Cambria" w:eastAsia="微软雅黑" w:hAnsi="Cambria"/>
      <w:kern w:val="20"/>
      <w:sz w:val="21"/>
      <w:lang w:val="zh-CN"/>
    </w:rPr>
  </w:style>
  <w:style w:type="paragraph" w:customStyle="1" w:styleId="30710">
    <w:name w:val="样式 307 10 磅"/>
    <w:qFormat/>
    <w:rsid w:val="003473AF"/>
    <w:rPr>
      <w:rFonts w:ascii="Cambria" w:eastAsia="微软雅黑" w:hAnsi="Cambria"/>
      <w:kern w:val="20"/>
      <w:sz w:val="21"/>
      <w:lang w:val="zh-CN"/>
    </w:rPr>
  </w:style>
  <w:style w:type="paragraph" w:customStyle="1" w:styleId="30810">
    <w:name w:val="样式 308 10 磅"/>
    <w:rsid w:val="003473AF"/>
    <w:rPr>
      <w:rFonts w:ascii="Cambria" w:eastAsia="微软雅黑" w:hAnsi="Cambria"/>
      <w:kern w:val="20"/>
      <w:sz w:val="21"/>
      <w:lang w:val="zh-CN"/>
    </w:rPr>
  </w:style>
  <w:style w:type="paragraph" w:customStyle="1" w:styleId="30910">
    <w:name w:val="样式 309 10 磅"/>
    <w:qFormat/>
    <w:rsid w:val="003473AF"/>
    <w:rPr>
      <w:rFonts w:ascii="Cambria" w:eastAsia="微软雅黑" w:hAnsi="Cambria"/>
      <w:kern w:val="20"/>
      <w:sz w:val="21"/>
      <w:lang w:val="zh-CN"/>
    </w:rPr>
  </w:style>
  <w:style w:type="paragraph" w:customStyle="1" w:styleId="31010">
    <w:name w:val="样式 310 10 磅"/>
    <w:rsid w:val="003473AF"/>
    <w:rPr>
      <w:rFonts w:ascii="Cambria" w:eastAsia="微软雅黑" w:hAnsi="Cambria"/>
      <w:kern w:val="20"/>
      <w:sz w:val="21"/>
      <w:lang w:val="zh-CN"/>
    </w:rPr>
  </w:style>
  <w:style w:type="paragraph" w:customStyle="1" w:styleId="31110">
    <w:name w:val="样式 311 10 磅"/>
    <w:rsid w:val="003473AF"/>
    <w:rPr>
      <w:rFonts w:ascii="Cambria" w:eastAsia="微软雅黑" w:hAnsi="Cambria"/>
      <w:kern w:val="20"/>
      <w:sz w:val="21"/>
      <w:lang w:val="zh-CN"/>
    </w:rPr>
  </w:style>
  <w:style w:type="paragraph" w:customStyle="1" w:styleId="31210">
    <w:name w:val="样式 312 10 磅"/>
    <w:rsid w:val="003473AF"/>
    <w:rPr>
      <w:rFonts w:ascii="Cambria" w:eastAsia="微软雅黑" w:hAnsi="Cambria"/>
      <w:kern w:val="20"/>
      <w:sz w:val="21"/>
      <w:lang w:val="zh-CN"/>
    </w:rPr>
  </w:style>
  <w:style w:type="paragraph" w:customStyle="1" w:styleId="31310">
    <w:name w:val="样式 313 10 磅"/>
    <w:qFormat/>
    <w:rsid w:val="003473AF"/>
    <w:rPr>
      <w:rFonts w:ascii="Cambria" w:eastAsia="微软雅黑" w:hAnsi="Cambria"/>
      <w:kern w:val="20"/>
      <w:sz w:val="21"/>
      <w:lang w:val="zh-CN"/>
    </w:rPr>
  </w:style>
  <w:style w:type="paragraph" w:customStyle="1" w:styleId="31410">
    <w:name w:val="样式 314 10 磅"/>
    <w:qFormat/>
    <w:rsid w:val="003473AF"/>
    <w:rPr>
      <w:rFonts w:ascii="Cambria" w:eastAsia="微软雅黑" w:hAnsi="Cambria"/>
      <w:kern w:val="20"/>
      <w:sz w:val="21"/>
      <w:lang w:val="zh-CN"/>
    </w:rPr>
  </w:style>
  <w:style w:type="paragraph" w:customStyle="1" w:styleId="31510">
    <w:name w:val="样式 315 10 磅"/>
    <w:rsid w:val="003473AF"/>
    <w:rPr>
      <w:rFonts w:ascii="Cambria" w:eastAsia="微软雅黑" w:hAnsi="Cambria"/>
      <w:kern w:val="20"/>
      <w:sz w:val="21"/>
      <w:lang w:val="zh-CN"/>
    </w:rPr>
  </w:style>
  <w:style w:type="paragraph" w:customStyle="1" w:styleId="31610">
    <w:name w:val="样式 316 10 磅"/>
    <w:rsid w:val="003473AF"/>
    <w:rPr>
      <w:rFonts w:ascii="Cambria" w:eastAsia="微软雅黑" w:hAnsi="Cambria"/>
      <w:kern w:val="20"/>
      <w:sz w:val="21"/>
      <w:lang w:val="zh-CN"/>
    </w:rPr>
  </w:style>
  <w:style w:type="paragraph" w:customStyle="1" w:styleId="31710">
    <w:name w:val="样式 317 10 磅"/>
    <w:qFormat/>
    <w:rsid w:val="003473AF"/>
    <w:rPr>
      <w:rFonts w:ascii="Cambria" w:eastAsia="微软雅黑" w:hAnsi="Cambria"/>
      <w:kern w:val="20"/>
      <w:sz w:val="21"/>
      <w:lang w:val="zh-CN"/>
    </w:rPr>
  </w:style>
  <w:style w:type="paragraph" w:customStyle="1" w:styleId="31810">
    <w:name w:val="样式 318 10 磅"/>
    <w:rsid w:val="003473AF"/>
    <w:rPr>
      <w:rFonts w:ascii="Cambria" w:eastAsia="微软雅黑" w:hAnsi="Cambria"/>
      <w:kern w:val="20"/>
      <w:sz w:val="21"/>
      <w:lang w:val="zh-CN"/>
    </w:rPr>
  </w:style>
  <w:style w:type="paragraph" w:customStyle="1" w:styleId="31910">
    <w:name w:val="样式 319 10 磅"/>
    <w:rsid w:val="003473AF"/>
    <w:rPr>
      <w:rFonts w:ascii="Cambria" w:eastAsia="微软雅黑" w:hAnsi="Cambria"/>
      <w:kern w:val="20"/>
      <w:sz w:val="21"/>
      <w:lang w:val="zh-CN"/>
    </w:rPr>
  </w:style>
  <w:style w:type="paragraph" w:customStyle="1" w:styleId="32010">
    <w:name w:val="样式 320 10 磅"/>
    <w:rsid w:val="003473AF"/>
    <w:rPr>
      <w:rFonts w:ascii="Cambria" w:eastAsia="微软雅黑" w:hAnsi="Cambria"/>
      <w:kern w:val="20"/>
      <w:sz w:val="21"/>
      <w:lang w:val="zh-CN"/>
    </w:rPr>
  </w:style>
  <w:style w:type="paragraph" w:customStyle="1" w:styleId="32110">
    <w:name w:val="样式 321 10 磅"/>
    <w:qFormat/>
    <w:rsid w:val="003473AF"/>
    <w:rPr>
      <w:rFonts w:ascii="Cambria" w:eastAsia="微软雅黑" w:hAnsi="Cambria"/>
      <w:kern w:val="20"/>
      <w:sz w:val="21"/>
      <w:lang w:val="zh-CN"/>
    </w:rPr>
  </w:style>
  <w:style w:type="paragraph" w:customStyle="1" w:styleId="32210">
    <w:name w:val="样式 322 10 磅"/>
    <w:rsid w:val="003473AF"/>
    <w:rPr>
      <w:rFonts w:ascii="Cambria" w:eastAsia="微软雅黑" w:hAnsi="Cambria"/>
      <w:kern w:val="20"/>
      <w:sz w:val="21"/>
      <w:lang w:val="zh-CN"/>
    </w:rPr>
  </w:style>
  <w:style w:type="paragraph" w:customStyle="1" w:styleId="32310">
    <w:name w:val="样式 323 10 磅"/>
    <w:qFormat/>
    <w:rsid w:val="003473AF"/>
    <w:rPr>
      <w:rFonts w:ascii="Cambria" w:eastAsia="微软雅黑" w:hAnsi="Cambria"/>
      <w:kern w:val="20"/>
      <w:sz w:val="21"/>
      <w:lang w:val="zh-CN"/>
    </w:rPr>
  </w:style>
  <w:style w:type="paragraph" w:customStyle="1" w:styleId="32410">
    <w:name w:val="样式 324 10 磅"/>
    <w:rsid w:val="003473AF"/>
    <w:rPr>
      <w:rFonts w:ascii="Cambria" w:eastAsia="微软雅黑" w:hAnsi="Cambria"/>
      <w:kern w:val="20"/>
      <w:sz w:val="21"/>
      <w:lang w:val="zh-CN"/>
    </w:rPr>
  </w:style>
  <w:style w:type="paragraph" w:customStyle="1" w:styleId="32510">
    <w:name w:val="样式 325 10 磅"/>
    <w:rsid w:val="003473AF"/>
    <w:rPr>
      <w:rFonts w:ascii="Cambria" w:eastAsia="微软雅黑" w:hAnsi="Cambria"/>
      <w:kern w:val="20"/>
      <w:sz w:val="21"/>
      <w:lang w:val="zh-CN"/>
    </w:rPr>
  </w:style>
  <w:style w:type="paragraph" w:customStyle="1" w:styleId="32610">
    <w:name w:val="样式 326 10 磅"/>
    <w:qFormat/>
    <w:rsid w:val="003473AF"/>
    <w:rPr>
      <w:rFonts w:ascii="Cambria" w:eastAsia="微软雅黑" w:hAnsi="Cambria"/>
      <w:kern w:val="20"/>
      <w:sz w:val="21"/>
      <w:lang w:val="zh-CN"/>
    </w:rPr>
  </w:style>
  <w:style w:type="paragraph" w:customStyle="1" w:styleId="32710">
    <w:name w:val="样式 327 10 磅"/>
    <w:rsid w:val="003473AF"/>
    <w:rPr>
      <w:rFonts w:ascii="Cambria" w:eastAsia="微软雅黑" w:hAnsi="Cambria"/>
      <w:kern w:val="20"/>
      <w:sz w:val="21"/>
      <w:lang w:val="zh-CN"/>
    </w:rPr>
  </w:style>
  <w:style w:type="paragraph" w:customStyle="1" w:styleId="32810">
    <w:name w:val="样式 328 10 磅"/>
    <w:qFormat/>
    <w:rsid w:val="003473AF"/>
    <w:rPr>
      <w:rFonts w:ascii="Cambria" w:eastAsia="微软雅黑" w:hAnsi="Cambria"/>
      <w:kern w:val="20"/>
      <w:sz w:val="21"/>
      <w:lang w:val="zh-CN"/>
    </w:rPr>
  </w:style>
  <w:style w:type="paragraph" w:customStyle="1" w:styleId="32910">
    <w:name w:val="样式 329 10 磅"/>
    <w:qFormat/>
    <w:rsid w:val="003473AF"/>
    <w:rPr>
      <w:rFonts w:ascii="Cambria" w:eastAsia="微软雅黑" w:hAnsi="Cambria"/>
      <w:kern w:val="20"/>
      <w:sz w:val="21"/>
      <w:lang w:val="zh-CN"/>
    </w:rPr>
  </w:style>
  <w:style w:type="paragraph" w:customStyle="1" w:styleId="33010">
    <w:name w:val="样式 330 10 磅"/>
    <w:qFormat/>
    <w:rsid w:val="003473AF"/>
    <w:rPr>
      <w:rFonts w:ascii="Cambria" w:eastAsia="微软雅黑" w:hAnsi="Cambria"/>
      <w:kern w:val="20"/>
      <w:sz w:val="21"/>
      <w:lang w:val="zh-CN"/>
    </w:rPr>
  </w:style>
  <w:style w:type="paragraph" w:customStyle="1" w:styleId="33110">
    <w:name w:val="样式 331 10 磅"/>
    <w:qFormat/>
    <w:rsid w:val="003473AF"/>
    <w:rPr>
      <w:rFonts w:ascii="Cambria" w:eastAsia="微软雅黑" w:hAnsi="Cambria"/>
      <w:kern w:val="20"/>
      <w:sz w:val="21"/>
      <w:lang w:val="zh-CN"/>
    </w:rPr>
  </w:style>
  <w:style w:type="paragraph" w:customStyle="1" w:styleId="33210">
    <w:name w:val="样式 332 10 磅"/>
    <w:qFormat/>
    <w:rsid w:val="003473AF"/>
    <w:rPr>
      <w:rFonts w:ascii="Cambria" w:eastAsia="微软雅黑" w:hAnsi="Cambria"/>
      <w:kern w:val="20"/>
      <w:sz w:val="21"/>
      <w:lang w:val="zh-CN"/>
    </w:rPr>
  </w:style>
  <w:style w:type="paragraph" w:customStyle="1" w:styleId="33310">
    <w:name w:val="样式 333 10 磅"/>
    <w:qFormat/>
    <w:rsid w:val="003473AF"/>
    <w:rPr>
      <w:rFonts w:ascii="Cambria" w:eastAsia="微软雅黑" w:hAnsi="Cambria"/>
      <w:kern w:val="20"/>
      <w:sz w:val="21"/>
      <w:lang w:val="zh-CN"/>
    </w:rPr>
  </w:style>
  <w:style w:type="paragraph" w:customStyle="1" w:styleId="33410">
    <w:name w:val="样式 334 10 磅"/>
    <w:autoRedefine/>
    <w:qFormat/>
    <w:rsid w:val="003473AF"/>
    <w:rPr>
      <w:rFonts w:ascii="Cambria" w:eastAsia="微软雅黑" w:hAnsi="Cambria"/>
      <w:kern w:val="20"/>
      <w:sz w:val="21"/>
      <w:lang w:val="zh-CN"/>
    </w:rPr>
  </w:style>
  <w:style w:type="paragraph" w:customStyle="1" w:styleId="33510">
    <w:name w:val="样式 335 10 磅"/>
    <w:autoRedefine/>
    <w:qFormat/>
    <w:rsid w:val="003473AF"/>
    <w:rPr>
      <w:rFonts w:ascii="Cambria" w:eastAsia="微软雅黑" w:hAnsi="Cambria"/>
      <w:kern w:val="20"/>
      <w:sz w:val="21"/>
      <w:lang w:val="zh-CN"/>
    </w:rPr>
  </w:style>
  <w:style w:type="paragraph" w:customStyle="1" w:styleId="33610">
    <w:name w:val="样式 336 10 磅"/>
    <w:qFormat/>
    <w:rsid w:val="003473AF"/>
    <w:rPr>
      <w:rFonts w:ascii="Cambria" w:eastAsia="微软雅黑" w:hAnsi="Cambria"/>
      <w:kern w:val="20"/>
      <w:sz w:val="21"/>
      <w:lang w:val="zh-CN"/>
    </w:rPr>
  </w:style>
  <w:style w:type="paragraph" w:customStyle="1" w:styleId="33710">
    <w:name w:val="样式 337 10 磅"/>
    <w:qFormat/>
    <w:rsid w:val="003473AF"/>
    <w:rPr>
      <w:rFonts w:ascii="Cambria" w:eastAsia="微软雅黑" w:hAnsi="Cambria"/>
      <w:kern w:val="20"/>
      <w:sz w:val="21"/>
      <w:lang w:val="zh-CN"/>
    </w:rPr>
  </w:style>
  <w:style w:type="paragraph" w:customStyle="1" w:styleId="33810">
    <w:name w:val="样式 338 10 磅"/>
    <w:qFormat/>
    <w:rsid w:val="003473AF"/>
    <w:rPr>
      <w:rFonts w:ascii="Cambria" w:eastAsia="微软雅黑" w:hAnsi="Cambria"/>
      <w:kern w:val="20"/>
      <w:sz w:val="21"/>
      <w:lang w:val="zh-CN"/>
    </w:rPr>
  </w:style>
  <w:style w:type="paragraph" w:customStyle="1" w:styleId="33910">
    <w:name w:val="样式 339 10 磅"/>
    <w:qFormat/>
    <w:rsid w:val="003473AF"/>
    <w:rPr>
      <w:rFonts w:ascii="Cambria" w:eastAsia="微软雅黑" w:hAnsi="Cambria"/>
      <w:kern w:val="20"/>
      <w:sz w:val="21"/>
      <w:lang w:val="zh-CN"/>
    </w:rPr>
  </w:style>
  <w:style w:type="paragraph" w:customStyle="1" w:styleId="34010">
    <w:name w:val="样式 340 10 磅"/>
    <w:qFormat/>
    <w:rsid w:val="003473AF"/>
    <w:rPr>
      <w:rFonts w:ascii="Cambria" w:eastAsia="微软雅黑" w:hAnsi="Cambria"/>
      <w:kern w:val="20"/>
      <w:sz w:val="21"/>
      <w:lang w:val="zh-CN"/>
    </w:rPr>
  </w:style>
  <w:style w:type="paragraph" w:customStyle="1" w:styleId="34110">
    <w:name w:val="样式 341 10 磅"/>
    <w:rsid w:val="003473AF"/>
    <w:rPr>
      <w:rFonts w:ascii="Cambria" w:eastAsia="微软雅黑" w:hAnsi="Cambria"/>
      <w:kern w:val="20"/>
      <w:sz w:val="21"/>
      <w:lang w:val="zh-CN"/>
    </w:rPr>
  </w:style>
  <w:style w:type="paragraph" w:customStyle="1" w:styleId="34210">
    <w:name w:val="样式 342 10 磅"/>
    <w:qFormat/>
    <w:rsid w:val="003473AF"/>
    <w:rPr>
      <w:rFonts w:ascii="Cambria" w:eastAsia="微软雅黑" w:hAnsi="Cambria"/>
      <w:kern w:val="20"/>
      <w:sz w:val="21"/>
      <w:lang w:val="zh-CN"/>
    </w:rPr>
  </w:style>
  <w:style w:type="paragraph" w:customStyle="1" w:styleId="34310">
    <w:name w:val="样式 343 10 磅"/>
    <w:qFormat/>
    <w:rsid w:val="003473AF"/>
    <w:rPr>
      <w:rFonts w:ascii="Cambria" w:eastAsia="微软雅黑" w:hAnsi="Cambria"/>
      <w:kern w:val="20"/>
      <w:sz w:val="21"/>
      <w:lang w:val="zh-CN"/>
    </w:rPr>
  </w:style>
  <w:style w:type="paragraph" w:customStyle="1" w:styleId="34410">
    <w:name w:val="样式 344 10 磅"/>
    <w:qFormat/>
    <w:rsid w:val="003473AF"/>
    <w:rPr>
      <w:rFonts w:ascii="Cambria" w:eastAsia="微软雅黑" w:hAnsi="Cambria"/>
      <w:kern w:val="20"/>
      <w:sz w:val="21"/>
      <w:lang w:val="zh-CN"/>
    </w:rPr>
  </w:style>
  <w:style w:type="paragraph" w:customStyle="1" w:styleId="34510">
    <w:name w:val="样式 345 10 磅"/>
    <w:rsid w:val="003473AF"/>
    <w:rPr>
      <w:rFonts w:ascii="Cambria" w:eastAsia="微软雅黑" w:hAnsi="Cambria"/>
      <w:kern w:val="20"/>
      <w:sz w:val="21"/>
      <w:lang w:val="zh-CN"/>
    </w:rPr>
  </w:style>
  <w:style w:type="paragraph" w:customStyle="1" w:styleId="34610">
    <w:name w:val="样式 346 10 磅"/>
    <w:qFormat/>
    <w:rsid w:val="003473AF"/>
    <w:rPr>
      <w:rFonts w:ascii="Cambria" w:eastAsia="微软雅黑" w:hAnsi="Cambria"/>
      <w:kern w:val="20"/>
      <w:sz w:val="21"/>
      <w:lang w:val="zh-CN"/>
    </w:rPr>
  </w:style>
  <w:style w:type="paragraph" w:customStyle="1" w:styleId="34710">
    <w:name w:val="样式 347 10 磅"/>
    <w:qFormat/>
    <w:rsid w:val="003473AF"/>
    <w:rPr>
      <w:rFonts w:ascii="Cambria" w:eastAsia="微软雅黑" w:hAnsi="Cambria"/>
      <w:kern w:val="20"/>
      <w:sz w:val="21"/>
      <w:lang w:val="zh-CN"/>
    </w:rPr>
  </w:style>
  <w:style w:type="paragraph" w:customStyle="1" w:styleId="34810">
    <w:name w:val="样式 348 10 磅"/>
    <w:qFormat/>
    <w:rsid w:val="003473AF"/>
    <w:rPr>
      <w:rFonts w:ascii="Cambria" w:eastAsia="微软雅黑" w:hAnsi="Cambria"/>
      <w:kern w:val="20"/>
      <w:sz w:val="21"/>
      <w:lang w:val="zh-CN"/>
    </w:rPr>
  </w:style>
  <w:style w:type="paragraph" w:customStyle="1" w:styleId="34910">
    <w:name w:val="样式 349 10 磅"/>
    <w:qFormat/>
    <w:rsid w:val="003473AF"/>
    <w:rPr>
      <w:rFonts w:ascii="Cambria" w:eastAsia="微软雅黑" w:hAnsi="Cambria"/>
      <w:kern w:val="20"/>
      <w:sz w:val="21"/>
      <w:lang w:val="zh-CN"/>
    </w:rPr>
  </w:style>
  <w:style w:type="paragraph" w:customStyle="1" w:styleId="35010">
    <w:name w:val="样式 350 10 磅"/>
    <w:qFormat/>
    <w:rsid w:val="003473AF"/>
    <w:rPr>
      <w:rFonts w:ascii="Cambria" w:eastAsia="微软雅黑" w:hAnsi="Cambria"/>
      <w:kern w:val="20"/>
      <w:sz w:val="21"/>
      <w:lang w:val="zh-CN"/>
    </w:rPr>
  </w:style>
  <w:style w:type="paragraph" w:customStyle="1" w:styleId="35110">
    <w:name w:val="样式 351 10 磅"/>
    <w:qFormat/>
    <w:rsid w:val="003473AF"/>
    <w:rPr>
      <w:rFonts w:ascii="Cambria" w:eastAsia="微软雅黑" w:hAnsi="Cambria"/>
      <w:kern w:val="20"/>
      <w:sz w:val="21"/>
      <w:lang w:val="zh-CN"/>
    </w:rPr>
  </w:style>
  <w:style w:type="paragraph" w:customStyle="1" w:styleId="35210">
    <w:name w:val="样式 352 10 磅"/>
    <w:qFormat/>
    <w:rsid w:val="003473AF"/>
    <w:rPr>
      <w:rFonts w:ascii="Cambria" w:eastAsia="微软雅黑" w:hAnsi="Cambria"/>
      <w:kern w:val="20"/>
      <w:sz w:val="21"/>
      <w:lang w:val="zh-CN"/>
    </w:rPr>
  </w:style>
  <w:style w:type="paragraph" w:customStyle="1" w:styleId="35310">
    <w:name w:val="样式 353 10 磅"/>
    <w:qFormat/>
    <w:rsid w:val="003473AF"/>
    <w:rPr>
      <w:rFonts w:ascii="Cambria" w:eastAsia="微软雅黑" w:hAnsi="Cambria"/>
      <w:kern w:val="20"/>
      <w:sz w:val="21"/>
      <w:lang w:val="zh-CN"/>
    </w:rPr>
  </w:style>
  <w:style w:type="paragraph" w:customStyle="1" w:styleId="35410">
    <w:name w:val="样式 354 10 磅"/>
    <w:qFormat/>
    <w:rsid w:val="003473AF"/>
    <w:rPr>
      <w:rFonts w:ascii="Cambria" w:eastAsia="微软雅黑" w:hAnsi="Cambria"/>
      <w:kern w:val="20"/>
      <w:sz w:val="21"/>
      <w:lang w:val="zh-CN"/>
    </w:rPr>
  </w:style>
  <w:style w:type="paragraph" w:customStyle="1" w:styleId="35510">
    <w:name w:val="样式 355 10 磅"/>
    <w:rsid w:val="003473AF"/>
    <w:rPr>
      <w:rFonts w:ascii="Cambria" w:eastAsia="微软雅黑" w:hAnsi="Cambria"/>
      <w:kern w:val="20"/>
      <w:sz w:val="21"/>
      <w:lang w:val="zh-CN"/>
    </w:rPr>
  </w:style>
  <w:style w:type="paragraph" w:customStyle="1" w:styleId="35610">
    <w:name w:val="样式 356 10 磅"/>
    <w:qFormat/>
    <w:rsid w:val="003473AF"/>
    <w:rPr>
      <w:rFonts w:ascii="Cambria" w:eastAsia="微软雅黑" w:hAnsi="Cambria"/>
      <w:kern w:val="20"/>
      <w:sz w:val="21"/>
      <w:lang w:val="zh-CN"/>
    </w:rPr>
  </w:style>
  <w:style w:type="paragraph" w:customStyle="1" w:styleId="35710">
    <w:name w:val="样式 357 10 磅"/>
    <w:rsid w:val="003473AF"/>
    <w:rPr>
      <w:rFonts w:ascii="Cambria" w:eastAsia="微软雅黑" w:hAnsi="Cambria"/>
      <w:kern w:val="20"/>
      <w:sz w:val="21"/>
      <w:lang w:val="zh-CN"/>
    </w:rPr>
  </w:style>
  <w:style w:type="paragraph" w:customStyle="1" w:styleId="35810">
    <w:name w:val="样式 358 10 磅"/>
    <w:qFormat/>
    <w:rsid w:val="003473AF"/>
    <w:rPr>
      <w:rFonts w:ascii="Cambria" w:eastAsia="微软雅黑" w:hAnsi="Cambria"/>
      <w:kern w:val="20"/>
      <w:sz w:val="21"/>
      <w:lang w:val="zh-CN"/>
    </w:rPr>
  </w:style>
  <w:style w:type="paragraph" w:customStyle="1" w:styleId="35910">
    <w:name w:val="样式 359 10 磅"/>
    <w:qFormat/>
    <w:rsid w:val="003473AF"/>
    <w:rPr>
      <w:rFonts w:ascii="Cambria" w:eastAsia="微软雅黑" w:hAnsi="Cambria"/>
      <w:kern w:val="20"/>
      <w:sz w:val="21"/>
      <w:lang w:val="zh-CN"/>
    </w:rPr>
  </w:style>
  <w:style w:type="paragraph" w:customStyle="1" w:styleId="36010">
    <w:name w:val="样式 360 10 磅"/>
    <w:qFormat/>
    <w:rsid w:val="003473AF"/>
    <w:rPr>
      <w:rFonts w:ascii="Cambria" w:eastAsia="微软雅黑" w:hAnsi="Cambria"/>
      <w:kern w:val="20"/>
      <w:sz w:val="21"/>
      <w:lang w:val="zh-CN"/>
    </w:rPr>
  </w:style>
  <w:style w:type="paragraph" w:customStyle="1" w:styleId="36110">
    <w:name w:val="样式 361 10 磅"/>
    <w:qFormat/>
    <w:rsid w:val="003473AF"/>
    <w:rPr>
      <w:rFonts w:ascii="Cambria" w:eastAsia="微软雅黑" w:hAnsi="Cambria"/>
      <w:kern w:val="20"/>
      <w:sz w:val="21"/>
      <w:lang w:val="zh-CN"/>
    </w:rPr>
  </w:style>
  <w:style w:type="paragraph" w:customStyle="1" w:styleId="36210">
    <w:name w:val="样式 362 10 磅"/>
    <w:qFormat/>
    <w:rsid w:val="003473AF"/>
    <w:rPr>
      <w:rFonts w:ascii="Cambria" w:eastAsia="微软雅黑" w:hAnsi="Cambria"/>
      <w:kern w:val="20"/>
      <w:sz w:val="21"/>
      <w:lang w:val="zh-CN"/>
    </w:rPr>
  </w:style>
  <w:style w:type="paragraph" w:customStyle="1" w:styleId="36310">
    <w:name w:val="样式 363 10 磅"/>
    <w:qFormat/>
    <w:rsid w:val="003473AF"/>
    <w:rPr>
      <w:rFonts w:ascii="Cambria" w:eastAsia="微软雅黑" w:hAnsi="Cambria"/>
      <w:kern w:val="20"/>
      <w:sz w:val="21"/>
      <w:lang w:val="zh-CN"/>
    </w:rPr>
  </w:style>
  <w:style w:type="paragraph" w:customStyle="1" w:styleId="36410">
    <w:name w:val="样式 364 10 磅"/>
    <w:qFormat/>
    <w:rsid w:val="003473AF"/>
    <w:rPr>
      <w:rFonts w:ascii="Cambria" w:eastAsia="微软雅黑" w:hAnsi="Cambria"/>
      <w:kern w:val="20"/>
      <w:sz w:val="21"/>
      <w:lang w:val="zh-CN"/>
    </w:rPr>
  </w:style>
  <w:style w:type="paragraph" w:customStyle="1" w:styleId="36510">
    <w:name w:val="样式 365 10 磅"/>
    <w:qFormat/>
    <w:rsid w:val="003473AF"/>
    <w:rPr>
      <w:rFonts w:ascii="Cambria" w:eastAsia="微软雅黑" w:hAnsi="Cambria"/>
      <w:kern w:val="20"/>
      <w:sz w:val="21"/>
      <w:lang w:val="zh-CN"/>
    </w:rPr>
  </w:style>
  <w:style w:type="paragraph" w:customStyle="1" w:styleId="36610">
    <w:name w:val="样式 366 10 磅"/>
    <w:qFormat/>
    <w:rsid w:val="003473AF"/>
    <w:rPr>
      <w:rFonts w:ascii="Cambria" w:eastAsia="微软雅黑" w:hAnsi="Cambria"/>
      <w:kern w:val="20"/>
      <w:sz w:val="21"/>
      <w:lang w:val="zh-CN"/>
    </w:rPr>
  </w:style>
  <w:style w:type="paragraph" w:customStyle="1" w:styleId="36710">
    <w:name w:val="样式 367 10 磅"/>
    <w:qFormat/>
    <w:rsid w:val="003473AF"/>
    <w:rPr>
      <w:rFonts w:ascii="Cambria" w:eastAsia="微软雅黑" w:hAnsi="Cambria"/>
      <w:kern w:val="20"/>
      <w:sz w:val="21"/>
      <w:lang w:val="zh-CN"/>
    </w:rPr>
  </w:style>
  <w:style w:type="paragraph" w:customStyle="1" w:styleId="36810">
    <w:name w:val="样式 368 10 磅"/>
    <w:qFormat/>
    <w:rsid w:val="003473AF"/>
    <w:rPr>
      <w:rFonts w:ascii="Cambria" w:eastAsia="微软雅黑" w:hAnsi="Cambria"/>
      <w:kern w:val="20"/>
      <w:sz w:val="21"/>
      <w:lang w:val="zh-CN"/>
    </w:rPr>
  </w:style>
  <w:style w:type="paragraph" w:customStyle="1" w:styleId="36910">
    <w:name w:val="样式 369 10 磅"/>
    <w:qFormat/>
    <w:rsid w:val="003473AF"/>
    <w:rPr>
      <w:rFonts w:ascii="Cambria" w:eastAsia="微软雅黑" w:hAnsi="Cambria"/>
      <w:kern w:val="20"/>
      <w:sz w:val="21"/>
      <w:lang w:val="zh-CN"/>
    </w:rPr>
  </w:style>
  <w:style w:type="paragraph" w:customStyle="1" w:styleId="37010">
    <w:name w:val="样式 370 10 磅"/>
    <w:qFormat/>
    <w:rsid w:val="003473AF"/>
    <w:rPr>
      <w:rFonts w:ascii="Cambria" w:eastAsia="微软雅黑" w:hAnsi="Cambria"/>
      <w:kern w:val="20"/>
      <w:sz w:val="21"/>
      <w:lang w:val="zh-CN"/>
    </w:rPr>
  </w:style>
  <w:style w:type="paragraph" w:customStyle="1" w:styleId="37110">
    <w:name w:val="样式 371 10 磅"/>
    <w:qFormat/>
    <w:rsid w:val="003473AF"/>
    <w:rPr>
      <w:rFonts w:ascii="Cambria" w:eastAsia="微软雅黑" w:hAnsi="Cambria"/>
      <w:kern w:val="20"/>
      <w:sz w:val="21"/>
      <w:lang w:val="zh-CN"/>
    </w:rPr>
  </w:style>
  <w:style w:type="paragraph" w:customStyle="1" w:styleId="37210">
    <w:name w:val="样式 372 10 磅"/>
    <w:qFormat/>
    <w:rsid w:val="003473AF"/>
    <w:rPr>
      <w:rFonts w:ascii="Cambria" w:eastAsia="微软雅黑" w:hAnsi="Cambria"/>
      <w:kern w:val="20"/>
      <w:sz w:val="21"/>
      <w:lang w:val="zh-CN"/>
    </w:rPr>
  </w:style>
  <w:style w:type="paragraph" w:customStyle="1" w:styleId="37310">
    <w:name w:val="样式 373 10 磅"/>
    <w:qFormat/>
    <w:rsid w:val="003473AF"/>
    <w:rPr>
      <w:rFonts w:ascii="Cambria" w:eastAsia="微软雅黑" w:hAnsi="Cambria"/>
      <w:kern w:val="20"/>
      <w:sz w:val="21"/>
      <w:lang w:val="zh-CN"/>
    </w:rPr>
  </w:style>
  <w:style w:type="paragraph" w:customStyle="1" w:styleId="37410">
    <w:name w:val="样式 374 10 磅"/>
    <w:qFormat/>
    <w:rsid w:val="003473AF"/>
    <w:rPr>
      <w:rFonts w:ascii="Cambria" w:eastAsia="微软雅黑" w:hAnsi="Cambria"/>
      <w:kern w:val="20"/>
      <w:sz w:val="21"/>
      <w:lang w:val="zh-CN"/>
    </w:rPr>
  </w:style>
  <w:style w:type="paragraph" w:customStyle="1" w:styleId="37510">
    <w:name w:val="样式 375 10 磅"/>
    <w:qFormat/>
    <w:rsid w:val="003473AF"/>
    <w:rPr>
      <w:rFonts w:ascii="Cambria" w:eastAsia="微软雅黑" w:hAnsi="Cambria"/>
      <w:kern w:val="20"/>
      <w:sz w:val="21"/>
      <w:lang w:val="zh-CN"/>
    </w:rPr>
  </w:style>
  <w:style w:type="paragraph" w:customStyle="1" w:styleId="37610">
    <w:name w:val="样式 376 10 磅"/>
    <w:qFormat/>
    <w:rsid w:val="003473AF"/>
    <w:rPr>
      <w:rFonts w:ascii="Cambria" w:eastAsia="微软雅黑" w:hAnsi="Cambria"/>
      <w:kern w:val="20"/>
      <w:sz w:val="21"/>
      <w:lang w:val="zh-CN"/>
    </w:rPr>
  </w:style>
  <w:style w:type="paragraph" w:customStyle="1" w:styleId="37710">
    <w:name w:val="样式 377 10 磅"/>
    <w:qFormat/>
    <w:rsid w:val="003473AF"/>
    <w:rPr>
      <w:rFonts w:ascii="Cambria" w:eastAsia="微软雅黑" w:hAnsi="Cambria"/>
      <w:kern w:val="20"/>
      <w:sz w:val="21"/>
      <w:lang w:val="zh-CN"/>
    </w:rPr>
  </w:style>
  <w:style w:type="paragraph" w:customStyle="1" w:styleId="37810">
    <w:name w:val="样式 378 10 磅"/>
    <w:qFormat/>
    <w:rsid w:val="003473AF"/>
    <w:rPr>
      <w:rFonts w:ascii="Cambria" w:eastAsia="微软雅黑" w:hAnsi="Cambria"/>
      <w:kern w:val="20"/>
      <w:sz w:val="21"/>
      <w:lang w:val="zh-CN"/>
    </w:rPr>
  </w:style>
  <w:style w:type="paragraph" w:customStyle="1" w:styleId="37910">
    <w:name w:val="样式 379 10 磅"/>
    <w:qFormat/>
    <w:rsid w:val="003473AF"/>
    <w:rPr>
      <w:rFonts w:ascii="Cambria" w:eastAsia="微软雅黑" w:hAnsi="Cambria"/>
      <w:kern w:val="20"/>
      <w:sz w:val="21"/>
      <w:lang w:val="zh-CN"/>
    </w:rPr>
  </w:style>
  <w:style w:type="paragraph" w:customStyle="1" w:styleId="38010">
    <w:name w:val="样式 380 10 磅"/>
    <w:qFormat/>
    <w:rsid w:val="003473AF"/>
    <w:rPr>
      <w:rFonts w:ascii="Cambria" w:eastAsia="微软雅黑" w:hAnsi="Cambria"/>
      <w:kern w:val="20"/>
      <w:sz w:val="21"/>
      <w:lang w:val="zh-CN"/>
    </w:rPr>
  </w:style>
  <w:style w:type="paragraph" w:customStyle="1" w:styleId="38110">
    <w:name w:val="样式 381 10 磅"/>
    <w:qFormat/>
    <w:rsid w:val="003473AF"/>
    <w:rPr>
      <w:rFonts w:ascii="Cambria" w:eastAsia="微软雅黑" w:hAnsi="Cambria"/>
      <w:kern w:val="20"/>
      <w:sz w:val="21"/>
      <w:lang w:val="zh-CN"/>
    </w:rPr>
  </w:style>
  <w:style w:type="paragraph" w:customStyle="1" w:styleId="38210">
    <w:name w:val="样式 382 10 磅"/>
    <w:qFormat/>
    <w:rsid w:val="003473AF"/>
    <w:rPr>
      <w:rFonts w:ascii="Cambria" w:eastAsia="微软雅黑" w:hAnsi="Cambria"/>
      <w:kern w:val="20"/>
      <w:sz w:val="21"/>
      <w:lang w:val="zh-CN"/>
    </w:rPr>
  </w:style>
  <w:style w:type="paragraph" w:customStyle="1" w:styleId="38310">
    <w:name w:val="样式 383 10 磅"/>
    <w:qFormat/>
    <w:rsid w:val="003473AF"/>
    <w:rPr>
      <w:rFonts w:ascii="Cambria" w:eastAsia="微软雅黑" w:hAnsi="Cambria"/>
      <w:kern w:val="20"/>
      <w:sz w:val="21"/>
      <w:lang w:val="zh-CN"/>
    </w:rPr>
  </w:style>
  <w:style w:type="paragraph" w:customStyle="1" w:styleId="38410">
    <w:name w:val="样式 384 10 磅"/>
    <w:qFormat/>
    <w:rsid w:val="003473AF"/>
    <w:rPr>
      <w:rFonts w:ascii="Cambria" w:eastAsia="微软雅黑" w:hAnsi="Cambria"/>
      <w:kern w:val="20"/>
      <w:sz w:val="21"/>
      <w:lang w:val="zh-CN"/>
    </w:rPr>
  </w:style>
  <w:style w:type="paragraph" w:customStyle="1" w:styleId="38510">
    <w:name w:val="样式 385 10 磅"/>
    <w:qFormat/>
    <w:rsid w:val="003473AF"/>
    <w:rPr>
      <w:rFonts w:ascii="Cambria" w:eastAsia="微软雅黑" w:hAnsi="Cambria"/>
      <w:kern w:val="20"/>
      <w:sz w:val="21"/>
      <w:lang w:val="zh-CN"/>
    </w:rPr>
  </w:style>
  <w:style w:type="paragraph" w:customStyle="1" w:styleId="38610">
    <w:name w:val="样式 386 10 磅"/>
    <w:qFormat/>
    <w:rsid w:val="003473AF"/>
    <w:rPr>
      <w:rFonts w:ascii="Cambria" w:eastAsia="微软雅黑" w:hAnsi="Cambria"/>
      <w:kern w:val="20"/>
      <w:sz w:val="21"/>
      <w:lang w:val="zh-CN"/>
    </w:rPr>
  </w:style>
  <w:style w:type="paragraph" w:customStyle="1" w:styleId="38710">
    <w:name w:val="样式 387 10 磅"/>
    <w:qFormat/>
    <w:rsid w:val="003473AF"/>
    <w:rPr>
      <w:rFonts w:ascii="Cambria" w:eastAsia="微软雅黑" w:hAnsi="Cambria"/>
      <w:kern w:val="20"/>
      <w:sz w:val="21"/>
      <w:lang w:val="zh-CN"/>
    </w:rPr>
  </w:style>
  <w:style w:type="paragraph" w:customStyle="1" w:styleId="38810">
    <w:name w:val="样式 388 10 磅"/>
    <w:qFormat/>
    <w:rsid w:val="003473AF"/>
    <w:rPr>
      <w:rFonts w:ascii="Cambria" w:eastAsia="微软雅黑" w:hAnsi="Cambria"/>
      <w:kern w:val="20"/>
      <w:sz w:val="21"/>
      <w:lang w:val="zh-CN"/>
    </w:rPr>
  </w:style>
  <w:style w:type="paragraph" w:customStyle="1" w:styleId="38910">
    <w:name w:val="样式 389 10 磅"/>
    <w:qFormat/>
    <w:rsid w:val="003473AF"/>
    <w:rPr>
      <w:rFonts w:ascii="Cambria" w:eastAsia="微软雅黑" w:hAnsi="Cambria"/>
      <w:kern w:val="20"/>
      <w:sz w:val="21"/>
      <w:lang w:val="zh-CN"/>
    </w:rPr>
  </w:style>
  <w:style w:type="paragraph" w:customStyle="1" w:styleId="39010">
    <w:name w:val="样式 390 10 磅"/>
    <w:qFormat/>
    <w:rsid w:val="003473AF"/>
    <w:rPr>
      <w:rFonts w:ascii="Cambria" w:eastAsia="微软雅黑" w:hAnsi="Cambria"/>
      <w:kern w:val="20"/>
      <w:sz w:val="21"/>
      <w:lang w:val="zh-CN"/>
    </w:rPr>
  </w:style>
  <w:style w:type="paragraph" w:customStyle="1" w:styleId="39110">
    <w:name w:val="样式 391 10 磅"/>
    <w:qFormat/>
    <w:rsid w:val="003473AF"/>
    <w:rPr>
      <w:rFonts w:ascii="Cambria" w:eastAsia="微软雅黑" w:hAnsi="Cambria"/>
      <w:kern w:val="20"/>
      <w:sz w:val="21"/>
      <w:lang w:val="zh-CN"/>
    </w:rPr>
  </w:style>
  <w:style w:type="paragraph" w:customStyle="1" w:styleId="39210">
    <w:name w:val="样式 392 10 磅"/>
    <w:qFormat/>
    <w:rsid w:val="003473AF"/>
    <w:rPr>
      <w:rFonts w:ascii="Cambria" w:eastAsia="微软雅黑" w:hAnsi="Cambria"/>
      <w:kern w:val="20"/>
      <w:sz w:val="21"/>
      <w:lang w:val="zh-CN"/>
    </w:rPr>
  </w:style>
  <w:style w:type="paragraph" w:customStyle="1" w:styleId="39310">
    <w:name w:val="样式 393 10 磅"/>
    <w:qFormat/>
    <w:rsid w:val="003473AF"/>
    <w:rPr>
      <w:rFonts w:ascii="Cambria" w:eastAsia="微软雅黑" w:hAnsi="Cambria"/>
      <w:kern w:val="20"/>
      <w:sz w:val="21"/>
      <w:lang w:val="zh-CN"/>
    </w:rPr>
  </w:style>
  <w:style w:type="paragraph" w:customStyle="1" w:styleId="39410">
    <w:name w:val="样式 394 10 磅"/>
    <w:qFormat/>
    <w:rsid w:val="003473AF"/>
    <w:rPr>
      <w:rFonts w:ascii="Cambria" w:eastAsia="微软雅黑" w:hAnsi="Cambria"/>
      <w:kern w:val="20"/>
      <w:sz w:val="21"/>
      <w:lang w:val="zh-CN"/>
    </w:rPr>
  </w:style>
  <w:style w:type="paragraph" w:customStyle="1" w:styleId="39510">
    <w:name w:val="样式 395 10 磅"/>
    <w:qFormat/>
    <w:rsid w:val="003473AF"/>
    <w:rPr>
      <w:rFonts w:ascii="Cambria" w:eastAsia="微软雅黑" w:hAnsi="Cambria"/>
      <w:kern w:val="20"/>
      <w:sz w:val="21"/>
      <w:lang w:val="zh-CN"/>
    </w:rPr>
  </w:style>
  <w:style w:type="paragraph" w:customStyle="1" w:styleId="39610">
    <w:name w:val="样式 396 10 磅"/>
    <w:qFormat/>
    <w:rsid w:val="003473AF"/>
    <w:rPr>
      <w:rFonts w:ascii="Cambria" w:eastAsia="微软雅黑" w:hAnsi="Cambria"/>
      <w:kern w:val="20"/>
      <w:sz w:val="21"/>
      <w:lang w:val="zh-CN"/>
    </w:rPr>
  </w:style>
  <w:style w:type="paragraph" w:customStyle="1" w:styleId="39710">
    <w:name w:val="样式 397 10 磅"/>
    <w:qFormat/>
    <w:rsid w:val="003473AF"/>
    <w:rPr>
      <w:rFonts w:ascii="Cambria" w:eastAsia="微软雅黑" w:hAnsi="Cambria"/>
      <w:kern w:val="20"/>
      <w:sz w:val="21"/>
      <w:lang w:val="zh-CN"/>
    </w:rPr>
  </w:style>
  <w:style w:type="paragraph" w:customStyle="1" w:styleId="39810">
    <w:name w:val="样式 398 10 磅"/>
    <w:qFormat/>
    <w:rsid w:val="003473AF"/>
    <w:rPr>
      <w:rFonts w:ascii="Cambria" w:eastAsia="微软雅黑" w:hAnsi="Cambria"/>
      <w:kern w:val="20"/>
      <w:sz w:val="21"/>
      <w:lang w:val="zh-CN"/>
    </w:rPr>
  </w:style>
  <w:style w:type="paragraph" w:customStyle="1" w:styleId="39910">
    <w:name w:val="样式 399 10 磅"/>
    <w:qFormat/>
    <w:rsid w:val="003473AF"/>
    <w:rPr>
      <w:rFonts w:ascii="Cambria" w:eastAsia="微软雅黑" w:hAnsi="Cambria"/>
      <w:kern w:val="20"/>
      <w:sz w:val="21"/>
      <w:lang w:val="zh-CN"/>
    </w:rPr>
  </w:style>
  <w:style w:type="paragraph" w:customStyle="1" w:styleId="40010">
    <w:name w:val="样式 400 10 磅"/>
    <w:qFormat/>
    <w:rsid w:val="003473AF"/>
    <w:rPr>
      <w:rFonts w:ascii="Cambria" w:eastAsia="微软雅黑" w:hAnsi="Cambria"/>
      <w:kern w:val="20"/>
      <w:sz w:val="21"/>
      <w:lang w:val="zh-CN"/>
    </w:rPr>
  </w:style>
  <w:style w:type="paragraph" w:customStyle="1" w:styleId="40110">
    <w:name w:val="样式 401 10 磅"/>
    <w:qFormat/>
    <w:rsid w:val="003473AF"/>
    <w:rPr>
      <w:rFonts w:ascii="Cambria" w:eastAsia="微软雅黑" w:hAnsi="Cambria"/>
      <w:kern w:val="20"/>
      <w:sz w:val="21"/>
      <w:lang w:val="zh-CN"/>
    </w:rPr>
  </w:style>
  <w:style w:type="paragraph" w:customStyle="1" w:styleId="40210">
    <w:name w:val="样式 402 10 磅"/>
    <w:qFormat/>
    <w:rsid w:val="003473AF"/>
    <w:rPr>
      <w:rFonts w:ascii="Cambria" w:eastAsia="微软雅黑" w:hAnsi="Cambria"/>
      <w:kern w:val="20"/>
      <w:sz w:val="21"/>
      <w:lang w:val="zh-CN"/>
    </w:rPr>
  </w:style>
  <w:style w:type="paragraph" w:customStyle="1" w:styleId="40310">
    <w:name w:val="样式 403 10 磅"/>
    <w:qFormat/>
    <w:rsid w:val="003473AF"/>
    <w:rPr>
      <w:rFonts w:ascii="Cambria" w:eastAsia="微软雅黑" w:hAnsi="Cambria"/>
      <w:kern w:val="20"/>
      <w:sz w:val="21"/>
      <w:lang w:val="zh-CN"/>
    </w:rPr>
  </w:style>
  <w:style w:type="paragraph" w:customStyle="1" w:styleId="40410">
    <w:name w:val="样式 404 10 磅"/>
    <w:qFormat/>
    <w:rsid w:val="003473AF"/>
    <w:rPr>
      <w:rFonts w:ascii="Cambria" w:eastAsia="微软雅黑" w:hAnsi="Cambria"/>
      <w:kern w:val="20"/>
      <w:sz w:val="21"/>
      <w:lang w:val="zh-CN"/>
    </w:rPr>
  </w:style>
  <w:style w:type="paragraph" w:customStyle="1" w:styleId="40510">
    <w:name w:val="样式 405 10 磅"/>
    <w:qFormat/>
    <w:rsid w:val="003473AF"/>
    <w:rPr>
      <w:rFonts w:ascii="Cambria" w:eastAsia="微软雅黑" w:hAnsi="Cambria"/>
      <w:kern w:val="20"/>
      <w:sz w:val="21"/>
      <w:lang w:val="zh-CN"/>
    </w:rPr>
  </w:style>
  <w:style w:type="paragraph" w:customStyle="1" w:styleId="40610">
    <w:name w:val="样式 406 10 磅"/>
    <w:qFormat/>
    <w:rsid w:val="003473AF"/>
    <w:rPr>
      <w:rFonts w:ascii="Cambria" w:eastAsia="微软雅黑" w:hAnsi="Cambria"/>
      <w:kern w:val="20"/>
      <w:sz w:val="21"/>
      <w:lang w:val="zh-CN"/>
    </w:rPr>
  </w:style>
  <w:style w:type="paragraph" w:customStyle="1" w:styleId="40710">
    <w:name w:val="样式 407 10 磅"/>
    <w:qFormat/>
    <w:rsid w:val="003473AF"/>
    <w:rPr>
      <w:rFonts w:ascii="Cambria" w:eastAsia="微软雅黑" w:hAnsi="Cambria"/>
      <w:kern w:val="20"/>
      <w:sz w:val="21"/>
      <w:lang w:val="zh-CN"/>
    </w:rPr>
  </w:style>
  <w:style w:type="paragraph" w:customStyle="1" w:styleId="40810">
    <w:name w:val="样式 408 10 磅"/>
    <w:qFormat/>
    <w:rsid w:val="003473AF"/>
    <w:pPr>
      <w:keepNext/>
      <w:keepLines/>
      <w:ind w:left="863" w:hanging="864"/>
      <w:outlineLvl w:val="3"/>
    </w:pPr>
    <w:rPr>
      <w:bCs/>
      <w:iCs/>
      <w:kern w:val="20"/>
      <w:sz w:val="21"/>
      <w:lang w:val="zh-CN"/>
    </w:rPr>
  </w:style>
  <w:style w:type="paragraph" w:customStyle="1" w:styleId="40910">
    <w:name w:val="样式 409 10 磅"/>
    <w:qFormat/>
    <w:rsid w:val="003473AF"/>
    <w:rPr>
      <w:rFonts w:ascii="Cambria" w:eastAsia="微软雅黑" w:hAnsi="Cambria"/>
      <w:kern w:val="20"/>
      <w:sz w:val="21"/>
      <w:lang w:val="zh-CN"/>
    </w:rPr>
  </w:style>
  <w:style w:type="paragraph" w:customStyle="1" w:styleId="41010">
    <w:name w:val="样式 410 10 磅"/>
    <w:qFormat/>
    <w:rsid w:val="003473AF"/>
    <w:rPr>
      <w:rFonts w:ascii="Cambria" w:eastAsia="微软雅黑" w:hAnsi="Cambria"/>
      <w:kern w:val="20"/>
      <w:sz w:val="21"/>
      <w:lang w:val="zh-CN"/>
    </w:rPr>
  </w:style>
  <w:style w:type="paragraph" w:customStyle="1" w:styleId="41110">
    <w:name w:val="样式 411 10 磅"/>
    <w:qFormat/>
    <w:rsid w:val="003473AF"/>
    <w:rPr>
      <w:rFonts w:ascii="Cambria" w:eastAsia="微软雅黑" w:hAnsi="Cambria"/>
      <w:kern w:val="20"/>
      <w:sz w:val="21"/>
      <w:lang w:val="zh-CN"/>
    </w:rPr>
  </w:style>
  <w:style w:type="paragraph" w:customStyle="1" w:styleId="41210">
    <w:name w:val="样式 412 10 磅"/>
    <w:qFormat/>
    <w:rsid w:val="003473AF"/>
    <w:rPr>
      <w:rFonts w:ascii="Cambria" w:eastAsia="微软雅黑" w:hAnsi="Cambria"/>
      <w:kern w:val="20"/>
      <w:sz w:val="21"/>
      <w:lang w:val="zh-CN"/>
    </w:rPr>
  </w:style>
  <w:style w:type="paragraph" w:customStyle="1" w:styleId="41310">
    <w:name w:val="样式 413 10 磅"/>
    <w:qFormat/>
    <w:rsid w:val="003473AF"/>
    <w:rPr>
      <w:rFonts w:ascii="Cambria" w:eastAsia="微软雅黑" w:hAnsi="Cambria"/>
      <w:kern w:val="20"/>
      <w:sz w:val="21"/>
      <w:lang w:val="zh-CN"/>
    </w:rPr>
  </w:style>
  <w:style w:type="paragraph" w:customStyle="1" w:styleId="41410">
    <w:name w:val="样式 414 10 磅"/>
    <w:qFormat/>
    <w:rsid w:val="003473AF"/>
    <w:rPr>
      <w:rFonts w:ascii="Cambria" w:eastAsia="微软雅黑" w:hAnsi="Cambria"/>
      <w:kern w:val="20"/>
      <w:sz w:val="21"/>
      <w:lang w:val="zh-CN"/>
    </w:rPr>
  </w:style>
  <w:style w:type="paragraph" w:customStyle="1" w:styleId="41510">
    <w:name w:val="样式 415 10 磅"/>
    <w:qFormat/>
    <w:rsid w:val="003473AF"/>
    <w:rPr>
      <w:rFonts w:ascii="Cambria" w:eastAsia="微软雅黑" w:hAnsi="Cambria"/>
      <w:kern w:val="20"/>
      <w:sz w:val="21"/>
      <w:lang w:val="zh-CN"/>
    </w:rPr>
  </w:style>
  <w:style w:type="paragraph" w:customStyle="1" w:styleId="41610">
    <w:name w:val="样式 416 10 磅"/>
    <w:qFormat/>
    <w:rsid w:val="003473AF"/>
    <w:rPr>
      <w:rFonts w:ascii="Cambria" w:eastAsia="微软雅黑" w:hAnsi="Cambria"/>
      <w:kern w:val="20"/>
      <w:sz w:val="21"/>
      <w:lang w:val="zh-CN"/>
    </w:rPr>
  </w:style>
  <w:style w:type="paragraph" w:customStyle="1" w:styleId="41710">
    <w:name w:val="样式 417 10 磅"/>
    <w:qFormat/>
    <w:rsid w:val="003473AF"/>
    <w:rPr>
      <w:rFonts w:ascii="Cambria" w:eastAsia="微软雅黑" w:hAnsi="Cambria"/>
      <w:kern w:val="20"/>
      <w:sz w:val="21"/>
      <w:lang w:val="zh-CN"/>
    </w:rPr>
  </w:style>
  <w:style w:type="paragraph" w:customStyle="1" w:styleId="41810">
    <w:name w:val="样式 418 10 磅"/>
    <w:qFormat/>
    <w:rsid w:val="003473AF"/>
    <w:rPr>
      <w:rFonts w:ascii="Cambria" w:eastAsia="微软雅黑" w:hAnsi="Cambria"/>
      <w:kern w:val="20"/>
      <w:sz w:val="21"/>
      <w:lang w:val="zh-CN"/>
    </w:rPr>
  </w:style>
  <w:style w:type="paragraph" w:customStyle="1" w:styleId="41910">
    <w:name w:val="样式 419 10 磅"/>
    <w:qFormat/>
    <w:rsid w:val="003473AF"/>
    <w:rPr>
      <w:rFonts w:ascii="Cambria" w:eastAsia="微软雅黑" w:hAnsi="Cambria"/>
      <w:kern w:val="20"/>
      <w:sz w:val="21"/>
      <w:lang w:val="zh-CN"/>
    </w:rPr>
  </w:style>
  <w:style w:type="paragraph" w:customStyle="1" w:styleId="42010">
    <w:name w:val="样式 420 10 磅"/>
    <w:qFormat/>
    <w:rsid w:val="003473AF"/>
    <w:rPr>
      <w:rFonts w:ascii="Cambria" w:eastAsia="微软雅黑" w:hAnsi="Cambria"/>
      <w:kern w:val="20"/>
      <w:sz w:val="21"/>
      <w:lang w:val="zh-CN"/>
    </w:rPr>
  </w:style>
  <w:style w:type="paragraph" w:customStyle="1" w:styleId="42110">
    <w:name w:val="样式 421 10 磅"/>
    <w:qFormat/>
    <w:rsid w:val="003473AF"/>
    <w:rPr>
      <w:rFonts w:ascii="Cambria" w:eastAsia="微软雅黑" w:hAnsi="Cambria"/>
      <w:kern w:val="20"/>
      <w:sz w:val="21"/>
      <w:lang w:val="zh-CN"/>
    </w:rPr>
  </w:style>
  <w:style w:type="paragraph" w:customStyle="1" w:styleId="42210">
    <w:name w:val="样式 422 10 磅"/>
    <w:qFormat/>
    <w:rsid w:val="003473AF"/>
    <w:rPr>
      <w:rFonts w:ascii="Cambria" w:eastAsia="微软雅黑" w:hAnsi="Cambria"/>
      <w:kern w:val="20"/>
      <w:sz w:val="21"/>
      <w:lang w:val="zh-CN"/>
    </w:rPr>
  </w:style>
  <w:style w:type="paragraph" w:customStyle="1" w:styleId="42310">
    <w:name w:val="样式 423 10 磅"/>
    <w:qFormat/>
    <w:rsid w:val="003473AF"/>
    <w:rPr>
      <w:rFonts w:ascii="Cambria" w:eastAsia="微软雅黑" w:hAnsi="Cambria"/>
      <w:kern w:val="20"/>
      <w:sz w:val="21"/>
      <w:lang w:val="zh-CN"/>
    </w:rPr>
  </w:style>
  <w:style w:type="paragraph" w:customStyle="1" w:styleId="42410">
    <w:name w:val="样式 424 10 磅"/>
    <w:qFormat/>
    <w:rsid w:val="003473AF"/>
    <w:rPr>
      <w:rFonts w:ascii="Cambria" w:eastAsia="微软雅黑" w:hAnsi="Cambria"/>
      <w:kern w:val="20"/>
      <w:sz w:val="21"/>
      <w:lang w:val="zh-CN"/>
    </w:rPr>
  </w:style>
  <w:style w:type="paragraph" w:customStyle="1" w:styleId="42510">
    <w:name w:val="样式 425 10 磅"/>
    <w:qFormat/>
    <w:rsid w:val="003473AF"/>
    <w:rPr>
      <w:rFonts w:ascii="Cambria" w:eastAsia="微软雅黑" w:hAnsi="Cambria"/>
      <w:kern w:val="20"/>
      <w:sz w:val="21"/>
      <w:lang w:val="zh-CN"/>
    </w:rPr>
  </w:style>
  <w:style w:type="paragraph" w:customStyle="1" w:styleId="42610">
    <w:name w:val="样式 426 10 磅"/>
    <w:qFormat/>
    <w:rsid w:val="003473AF"/>
    <w:rPr>
      <w:rFonts w:ascii="Cambria" w:eastAsia="微软雅黑" w:hAnsi="Cambria"/>
      <w:kern w:val="20"/>
      <w:sz w:val="21"/>
      <w:lang w:val="zh-CN"/>
    </w:rPr>
  </w:style>
  <w:style w:type="paragraph" w:customStyle="1" w:styleId="42710">
    <w:name w:val="样式 427 10 磅"/>
    <w:qFormat/>
    <w:rsid w:val="003473AF"/>
    <w:rPr>
      <w:rFonts w:ascii="Cambria" w:eastAsia="微软雅黑" w:hAnsi="Cambria"/>
      <w:kern w:val="20"/>
      <w:sz w:val="21"/>
      <w:lang w:val="zh-CN"/>
    </w:rPr>
  </w:style>
  <w:style w:type="paragraph" w:customStyle="1" w:styleId="42810">
    <w:name w:val="样式 428 10 磅"/>
    <w:qFormat/>
    <w:rsid w:val="003473AF"/>
    <w:rPr>
      <w:rFonts w:ascii="Cambria" w:eastAsia="微软雅黑" w:hAnsi="Cambria"/>
      <w:kern w:val="20"/>
      <w:sz w:val="21"/>
      <w:lang w:val="zh-CN"/>
    </w:rPr>
  </w:style>
  <w:style w:type="paragraph" w:customStyle="1" w:styleId="42910">
    <w:name w:val="样式 429 10 磅"/>
    <w:qFormat/>
    <w:rsid w:val="003473AF"/>
    <w:rPr>
      <w:rFonts w:ascii="Cambria" w:eastAsia="微软雅黑" w:hAnsi="Cambria"/>
      <w:kern w:val="20"/>
      <w:sz w:val="21"/>
      <w:lang w:val="zh-CN"/>
    </w:rPr>
  </w:style>
  <w:style w:type="paragraph" w:customStyle="1" w:styleId="43010">
    <w:name w:val="样式 430 10 磅"/>
    <w:qFormat/>
    <w:rsid w:val="003473AF"/>
    <w:rPr>
      <w:rFonts w:ascii="Cambria" w:eastAsia="微软雅黑" w:hAnsi="Cambria"/>
      <w:kern w:val="20"/>
      <w:sz w:val="21"/>
      <w:lang w:val="zh-CN"/>
    </w:rPr>
  </w:style>
  <w:style w:type="paragraph" w:customStyle="1" w:styleId="43110">
    <w:name w:val="样式 431 10 磅"/>
    <w:qFormat/>
    <w:rsid w:val="003473AF"/>
    <w:rPr>
      <w:rFonts w:ascii="Cambria" w:eastAsia="微软雅黑" w:hAnsi="Cambria"/>
      <w:kern w:val="20"/>
      <w:sz w:val="21"/>
      <w:lang w:val="zh-CN"/>
    </w:rPr>
  </w:style>
  <w:style w:type="paragraph" w:customStyle="1" w:styleId="43210">
    <w:name w:val="样式 432 10 磅"/>
    <w:qFormat/>
    <w:rsid w:val="003473AF"/>
    <w:rPr>
      <w:rFonts w:ascii="Cambria" w:eastAsia="微软雅黑" w:hAnsi="Cambria"/>
      <w:kern w:val="20"/>
      <w:sz w:val="21"/>
      <w:lang w:val="zh-CN"/>
    </w:rPr>
  </w:style>
  <w:style w:type="paragraph" w:customStyle="1" w:styleId="43310">
    <w:name w:val="样式 433 10 磅"/>
    <w:qFormat/>
    <w:rsid w:val="003473AF"/>
    <w:rPr>
      <w:rFonts w:ascii="Cambria" w:eastAsia="微软雅黑" w:hAnsi="Cambria"/>
      <w:kern w:val="20"/>
      <w:sz w:val="21"/>
      <w:lang w:val="zh-CN"/>
    </w:rPr>
  </w:style>
  <w:style w:type="paragraph" w:customStyle="1" w:styleId="43410">
    <w:name w:val="样式 434 10 磅"/>
    <w:qFormat/>
    <w:rsid w:val="003473AF"/>
    <w:rPr>
      <w:rFonts w:ascii="Cambria" w:eastAsia="微软雅黑" w:hAnsi="Cambria"/>
      <w:kern w:val="20"/>
      <w:sz w:val="21"/>
      <w:lang w:val="zh-CN"/>
    </w:rPr>
  </w:style>
  <w:style w:type="paragraph" w:customStyle="1" w:styleId="43510">
    <w:name w:val="样式 435 10 磅"/>
    <w:qFormat/>
    <w:rsid w:val="003473AF"/>
    <w:rPr>
      <w:rFonts w:ascii="Cambria" w:eastAsia="微软雅黑" w:hAnsi="Cambria"/>
      <w:kern w:val="20"/>
      <w:sz w:val="21"/>
      <w:lang w:val="zh-CN"/>
    </w:rPr>
  </w:style>
  <w:style w:type="paragraph" w:customStyle="1" w:styleId="43610">
    <w:name w:val="样式 436 10 磅"/>
    <w:qFormat/>
    <w:rsid w:val="003473AF"/>
    <w:rPr>
      <w:rFonts w:ascii="Cambria" w:eastAsia="微软雅黑" w:hAnsi="Cambria"/>
      <w:kern w:val="20"/>
      <w:sz w:val="21"/>
      <w:lang w:val="zh-CN"/>
    </w:rPr>
  </w:style>
  <w:style w:type="paragraph" w:customStyle="1" w:styleId="43710">
    <w:name w:val="样式 437 10 磅"/>
    <w:qFormat/>
    <w:rsid w:val="003473AF"/>
    <w:rPr>
      <w:rFonts w:ascii="Cambria" w:eastAsia="微软雅黑" w:hAnsi="Cambria"/>
      <w:kern w:val="20"/>
      <w:sz w:val="21"/>
      <w:lang w:val="zh-CN"/>
    </w:rPr>
  </w:style>
  <w:style w:type="paragraph" w:customStyle="1" w:styleId="43810">
    <w:name w:val="样式 438 10 磅"/>
    <w:qFormat/>
    <w:rsid w:val="003473AF"/>
    <w:rPr>
      <w:rFonts w:ascii="Cambria" w:eastAsia="微软雅黑" w:hAnsi="Cambria"/>
      <w:kern w:val="20"/>
      <w:sz w:val="21"/>
      <w:lang w:val="zh-CN"/>
    </w:rPr>
  </w:style>
  <w:style w:type="paragraph" w:customStyle="1" w:styleId="43910">
    <w:name w:val="样式 439 10 磅"/>
    <w:qFormat/>
    <w:rsid w:val="003473AF"/>
    <w:rPr>
      <w:rFonts w:ascii="Cambria" w:eastAsia="微软雅黑" w:hAnsi="Cambria"/>
      <w:kern w:val="20"/>
      <w:sz w:val="21"/>
      <w:lang w:val="zh-CN"/>
    </w:rPr>
  </w:style>
  <w:style w:type="paragraph" w:customStyle="1" w:styleId="44010">
    <w:name w:val="样式 440 10 磅"/>
    <w:qFormat/>
    <w:rsid w:val="003473AF"/>
    <w:rPr>
      <w:rFonts w:ascii="Cambria" w:eastAsia="微软雅黑" w:hAnsi="Cambria"/>
      <w:kern w:val="20"/>
      <w:sz w:val="21"/>
      <w:lang w:val="zh-CN"/>
    </w:rPr>
  </w:style>
  <w:style w:type="paragraph" w:customStyle="1" w:styleId="44110">
    <w:name w:val="样式 441 10 磅"/>
    <w:qFormat/>
    <w:rsid w:val="003473AF"/>
    <w:rPr>
      <w:rFonts w:ascii="Cambria" w:eastAsia="微软雅黑" w:hAnsi="Cambria"/>
      <w:kern w:val="20"/>
      <w:sz w:val="21"/>
      <w:lang w:val="zh-CN"/>
    </w:rPr>
  </w:style>
  <w:style w:type="paragraph" w:customStyle="1" w:styleId="44210">
    <w:name w:val="样式 442 10 磅"/>
    <w:qFormat/>
    <w:rsid w:val="003473AF"/>
    <w:rPr>
      <w:rFonts w:ascii="Cambria" w:eastAsia="微软雅黑" w:hAnsi="Cambria"/>
      <w:kern w:val="20"/>
      <w:sz w:val="21"/>
      <w:lang w:val="zh-CN"/>
    </w:rPr>
  </w:style>
  <w:style w:type="paragraph" w:customStyle="1" w:styleId="44310">
    <w:name w:val="样式 443 10 磅"/>
    <w:qFormat/>
    <w:rsid w:val="003473AF"/>
    <w:rPr>
      <w:rFonts w:ascii="Cambria" w:eastAsia="微软雅黑" w:hAnsi="Cambria"/>
      <w:kern w:val="20"/>
      <w:sz w:val="21"/>
      <w:lang w:val="zh-CN"/>
    </w:rPr>
  </w:style>
  <w:style w:type="paragraph" w:customStyle="1" w:styleId="44410">
    <w:name w:val="样式 444 10 磅"/>
    <w:qFormat/>
    <w:rsid w:val="003473AF"/>
    <w:rPr>
      <w:rFonts w:ascii="Cambria" w:eastAsia="微软雅黑" w:hAnsi="Cambria"/>
      <w:kern w:val="20"/>
      <w:sz w:val="21"/>
      <w:lang w:val="zh-CN"/>
    </w:rPr>
  </w:style>
  <w:style w:type="paragraph" w:customStyle="1" w:styleId="44510">
    <w:name w:val="样式 445 10 磅"/>
    <w:qFormat/>
    <w:rsid w:val="003473AF"/>
    <w:rPr>
      <w:rFonts w:ascii="Cambria" w:eastAsia="微软雅黑" w:hAnsi="Cambria"/>
      <w:kern w:val="20"/>
      <w:sz w:val="21"/>
      <w:lang w:val="zh-CN"/>
    </w:rPr>
  </w:style>
  <w:style w:type="paragraph" w:customStyle="1" w:styleId="44610">
    <w:name w:val="样式 446 10 磅"/>
    <w:qFormat/>
    <w:rsid w:val="003473AF"/>
    <w:rPr>
      <w:rFonts w:ascii="Cambria" w:eastAsia="微软雅黑" w:hAnsi="Cambria"/>
      <w:kern w:val="20"/>
      <w:sz w:val="21"/>
      <w:lang w:val="zh-CN"/>
    </w:rPr>
  </w:style>
  <w:style w:type="paragraph" w:customStyle="1" w:styleId="44710">
    <w:name w:val="样式 447 10 磅"/>
    <w:qFormat/>
    <w:rsid w:val="003473AF"/>
    <w:rPr>
      <w:rFonts w:ascii="Cambria" w:eastAsia="微软雅黑" w:hAnsi="Cambria"/>
      <w:kern w:val="20"/>
      <w:sz w:val="21"/>
      <w:lang w:val="zh-CN"/>
    </w:rPr>
  </w:style>
  <w:style w:type="paragraph" w:customStyle="1" w:styleId="44810">
    <w:name w:val="样式 448 10 磅"/>
    <w:qFormat/>
    <w:rsid w:val="003473AF"/>
    <w:rPr>
      <w:rFonts w:ascii="Cambria" w:eastAsia="微软雅黑" w:hAnsi="Cambria"/>
      <w:kern w:val="20"/>
      <w:sz w:val="21"/>
      <w:lang w:val="zh-CN"/>
    </w:rPr>
  </w:style>
  <w:style w:type="paragraph" w:customStyle="1" w:styleId="44910">
    <w:name w:val="样式 449 10 磅"/>
    <w:qFormat/>
    <w:rsid w:val="003473AF"/>
    <w:rPr>
      <w:rFonts w:ascii="Cambria" w:eastAsia="微软雅黑" w:hAnsi="Cambria"/>
      <w:kern w:val="20"/>
      <w:sz w:val="21"/>
      <w:lang w:val="zh-CN"/>
    </w:rPr>
  </w:style>
  <w:style w:type="paragraph" w:customStyle="1" w:styleId="45010">
    <w:name w:val="样式 450 10 磅"/>
    <w:qFormat/>
    <w:rsid w:val="003473AF"/>
    <w:rPr>
      <w:rFonts w:ascii="Cambria" w:eastAsia="微软雅黑" w:hAnsi="Cambria"/>
      <w:kern w:val="20"/>
      <w:sz w:val="21"/>
      <w:lang w:val="zh-CN"/>
    </w:rPr>
  </w:style>
  <w:style w:type="paragraph" w:customStyle="1" w:styleId="45110">
    <w:name w:val="样式 451 10 磅"/>
    <w:qFormat/>
    <w:rsid w:val="003473AF"/>
    <w:rPr>
      <w:rFonts w:ascii="Cambria" w:eastAsia="微软雅黑" w:hAnsi="Cambria"/>
      <w:kern w:val="20"/>
      <w:sz w:val="21"/>
      <w:lang w:val="zh-CN"/>
    </w:rPr>
  </w:style>
  <w:style w:type="paragraph" w:customStyle="1" w:styleId="45210">
    <w:name w:val="样式 452 10 磅"/>
    <w:qFormat/>
    <w:rsid w:val="003473AF"/>
    <w:rPr>
      <w:rFonts w:ascii="Cambria" w:eastAsia="微软雅黑" w:hAnsi="Cambria"/>
      <w:kern w:val="20"/>
      <w:sz w:val="21"/>
      <w:lang w:val="zh-CN"/>
    </w:rPr>
  </w:style>
  <w:style w:type="paragraph" w:customStyle="1" w:styleId="45310">
    <w:name w:val="样式 453 10 磅"/>
    <w:qFormat/>
    <w:rsid w:val="003473AF"/>
    <w:rPr>
      <w:rFonts w:ascii="Cambria" w:eastAsia="微软雅黑" w:hAnsi="Cambria"/>
      <w:kern w:val="20"/>
      <w:sz w:val="21"/>
      <w:lang w:val="zh-CN"/>
    </w:rPr>
  </w:style>
  <w:style w:type="paragraph" w:customStyle="1" w:styleId="45410">
    <w:name w:val="样式 454 10 磅"/>
    <w:qFormat/>
    <w:rsid w:val="003473AF"/>
    <w:rPr>
      <w:rFonts w:ascii="Cambria" w:eastAsia="微软雅黑" w:hAnsi="Cambria"/>
      <w:kern w:val="20"/>
      <w:sz w:val="21"/>
      <w:lang w:val="zh-CN"/>
    </w:rPr>
  </w:style>
  <w:style w:type="paragraph" w:customStyle="1" w:styleId="45510">
    <w:name w:val="样式 455 10 磅"/>
    <w:rsid w:val="003473AF"/>
    <w:rPr>
      <w:rFonts w:ascii="Cambria" w:eastAsia="微软雅黑" w:hAnsi="Cambria"/>
      <w:kern w:val="20"/>
      <w:sz w:val="21"/>
      <w:lang w:val="zh-CN"/>
    </w:rPr>
  </w:style>
  <w:style w:type="paragraph" w:customStyle="1" w:styleId="45610">
    <w:name w:val="样式 456 10 磅"/>
    <w:qFormat/>
    <w:rsid w:val="003473AF"/>
    <w:rPr>
      <w:rFonts w:ascii="Cambria" w:eastAsia="微软雅黑" w:hAnsi="Cambria"/>
      <w:kern w:val="20"/>
      <w:sz w:val="21"/>
      <w:lang w:val="zh-CN"/>
    </w:rPr>
  </w:style>
  <w:style w:type="paragraph" w:customStyle="1" w:styleId="45710">
    <w:name w:val="样式 457 10 磅"/>
    <w:rsid w:val="003473AF"/>
    <w:rPr>
      <w:rFonts w:ascii="Cambria" w:eastAsia="微软雅黑" w:hAnsi="Cambria"/>
      <w:kern w:val="20"/>
      <w:sz w:val="21"/>
      <w:lang w:val="zh-CN"/>
    </w:rPr>
  </w:style>
  <w:style w:type="paragraph" w:customStyle="1" w:styleId="45810">
    <w:name w:val="样式 458 10 磅"/>
    <w:qFormat/>
    <w:rsid w:val="003473AF"/>
    <w:rPr>
      <w:rFonts w:ascii="Cambria" w:eastAsia="微软雅黑" w:hAnsi="Cambria"/>
      <w:kern w:val="20"/>
      <w:sz w:val="21"/>
      <w:lang w:val="zh-CN"/>
    </w:rPr>
  </w:style>
  <w:style w:type="paragraph" w:customStyle="1" w:styleId="45910">
    <w:name w:val="样式 459 10 磅"/>
    <w:rsid w:val="003473AF"/>
    <w:rPr>
      <w:rFonts w:ascii="Cambria" w:eastAsia="微软雅黑" w:hAnsi="Cambria"/>
      <w:kern w:val="20"/>
      <w:sz w:val="21"/>
      <w:lang w:val="zh-CN"/>
    </w:rPr>
  </w:style>
  <w:style w:type="paragraph" w:customStyle="1" w:styleId="46010">
    <w:name w:val="样式 460 10 磅"/>
    <w:qFormat/>
    <w:rsid w:val="003473AF"/>
    <w:rPr>
      <w:rFonts w:ascii="Cambria" w:eastAsia="微软雅黑" w:hAnsi="Cambria"/>
      <w:kern w:val="20"/>
      <w:sz w:val="21"/>
      <w:lang w:val="zh-CN"/>
    </w:rPr>
  </w:style>
  <w:style w:type="paragraph" w:customStyle="1" w:styleId="46110">
    <w:name w:val="样式 461 10 磅"/>
    <w:rsid w:val="003473AF"/>
    <w:rPr>
      <w:rFonts w:ascii="Cambria" w:eastAsia="微软雅黑" w:hAnsi="Cambria"/>
      <w:kern w:val="20"/>
      <w:sz w:val="21"/>
      <w:lang w:val="zh-CN"/>
    </w:rPr>
  </w:style>
  <w:style w:type="paragraph" w:customStyle="1" w:styleId="46210">
    <w:name w:val="样式 462 10 磅"/>
    <w:autoRedefine/>
    <w:qFormat/>
    <w:rsid w:val="003473AF"/>
    <w:rPr>
      <w:rFonts w:ascii="Cambria" w:eastAsia="微软雅黑" w:hAnsi="Cambria"/>
      <w:kern w:val="20"/>
      <w:sz w:val="21"/>
      <w:lang w:val="zh-CN"/>
    </w:rPr>
  </w:style>
  <w:style w:type="paragraph" w:customStyle="1" w:styleId="46310">
    <w:name w:val="样式 463 10 磅"/>
    <w:qFormat/>
    <w:rsid w:val="003473AF"/>
    <w:rPr>
      <w:rFonts w:ascii="Cambria" w:eastAsia="微软雅黑" w:hAnsi="Cambria"/>
      <w:kern w:val="20"/>
      <w:sz w:val="21"/>
      <w:lang w:val="zh-CN"/>
    </w:rPr>
  </w:style>
  <w:style w:type="paragraph" w:customStyle="1" w:styleId="46410">
    <w:name w:val="样式 464 10 磅"/>
    <w:qFormat/>
    <w:rsid w:val="003473AF"/>
    <w:rPr>
      <w:rFonts w:ascii="Cambria" w:eastAsia="微软雅黑" w:hAnsi="Cambria"/>
      <w:kern w:val="20"/>
      <w:sz w:val="21"/>
      <w:lang w:val="zh-CN"/>
    </w:rPr>
  </w:style>
  <w:style w:type="paragraph" w:customStyle="1" w:styleId="46510">
    <w:name w:val="样式 465 10 磅"/>
    <w:rsid w:val="003473AF"/>
    <w:rPr>
      <w:rFonts w:ascii="Cambria" w:eastAsia="微软雅黑" w:hAnsi="Cambria"/>
      <w:kern w:val="20"/>
      <w:sz w:val="21"/>
      <w:lang w:val="zh-CN"/>
    </w:rPr>
  </w:style>
  <w:style w:type="paragraph" w:customStyle="1" w:styleId="46610">
    <w:name w:val="样式 466 10 磅"/>
    <w:qFormat/>
    <w:rsid w:val="003473AF"/>
    <w:rPr>
      <w:rFonts w:ascii="Cambria" w:eastAsia="微软雅黑" w:hAnsi="Cambria"/>
      <w:kern w:val="20"/>
      <w:sz w:val="21"/>
      <w:lang w:val="zh-CN"/>
    </w:rPr>
  </w:style>
  <w:style w:type="paragraph" w:customStyle="1" w:styleId="46710">
    <w:name w:val="样式 467 10 磅"/>
    <w:rsid w:val="003473AF"/>
    <w:rPr>
      <w:rFonts w:ascii="Cambria" w:eastAsia="微软雅黑" w:hAnsi="Cambria"/>
      <w:kern w:val="20"/>
      <w:sz w:val="21"/>
      <w:lang w:val="zh-CN"/>
    </w:rPr>
  </w:style>
  <w:style w:type="paragraph" w:customStyle="1" w:styleId="46810">
    <w:name w:val="样式 468 10 磅"/>
    <w:qFormat/>
    <w:rsid w:val="003473AF"/>
    <w:rPr>
      <w:rFonts w:ascii="Cambria" w:eastAsia="微软雅黑" w:hAnsi="Cambria"/>
      <w:kern w:val="20"/>
      <w:sz w:val="21"/>
      <w:lang w:val="zh-CN"/>
    </w:rPr>
  </w:style>
  <w:style w:type="paragraph" w:customStyle="1" w:styleId="46910">
    <w:name w:val="样式 469 10 磅"/>
    <w:qFormat/>
    <w:rsid w:val="003473AF"/>
    <w:rPr>
      <w:rFonts w:ascii="Cambria" w:eastAsia="微软雅黑" w:hAnsi="Cambria"/>
      <w:kern w:val="20"/>
      <w:sz w:val="21"/>
      <w:lang w:val="zh-CN"/>
    </w:rPr>
  </w:style>
  <w:style w:type="paragraph" w:customStyle="1" w:styleId="47010">
    <w:name w:val="样式 470 10 磅"/>
    <w:rsid w:val="003473AF"/>
    <w:rPr>
      <w:rFonts w:ascii="Cambria" w:eastAsia="微软雅黑" w:hAnsi="Cambria"/>
      <w:kern w:val="20"/>
      <w:sz w:val="21"/>
      <w:lang w:val="zh-CN"/>
    </w:rPr>
  </w:style>
  <w:style w:type="paragraph" w:customStyle="1" w:styleId="47110">
    <w:name w:val="样式 471 10 磅"/>
    <w:rsid w:val="003473AF"/>
    <w:rPr>
      <w:rFonts w:ascii="Cambria" w:eastAsia="微软雅黑" w:hAnsi="Cambria"/>
      <w:kern w:val="20"/>
      <w:sz w:val="21"/>
      <w:lang w:val="zh-CN"/>
    </w:rPr>
  </w:style>
  <w:style w:type="paragraph" w:customStyle="1" w:styleId="47210">
    <w:name w:val="样式 472 10 磅"/>
    <w:qFormat/>
    <w:rsid w:val="003473AF"/>
    <w:rPr>
      <w:rFonts w:ascii="Cambria" w:eastAsia="微软雅黑" w:hAnsi="Cambria"/>
      <w:kern w:val="20"/>
      <w:sz w:val="21"/>
      <w:lang w:val="zh-CN"/>
    </w:rPr>
  </w:style>
  <w:style w:type="paragraph" w:customStyle="1" w:styleId="47310">
    <w:name w:val="样式 473 10 磅"/>
    <w:rsid w:val="003473AF"/>
    <w:rPr>
      <w:rFonts w:ascii="Cambria" w:eastAsia="微软雅黑" w:hAnsi="Cambria"/>
      <w:kern w:val="20"/>
      <w:sz w:val="21"/>
      <w:lang w:val="zh-CN"/>
    </w:rPr>
  </w:style>
  <w:style w:type="paragraph" w:customStyle="1" w:styleId="47410">
    <w:name w:val="样式 474 10 磅"/>
    <w:qFormat/>
    <w:rsid w:val="003473AF"/>
    <w:rPr>
      <w:rFonts w:ascii="Cambria" w:eastAsia="微软雅黑" w:hAnsi="Cambria"/>
      <w:kern w:val="20"/>
      <w:sz w:val="21"/>
      <w:lang w:val="zh-CN"/>
    </w:rPr>
  </w:style>
  <w:style w:type="paragraph" w:customStyle="1" w:styleId="47510">
    <w:name w:val="样式 475 10 磅"/>
    <w:rsid w:val="003473AF"/>
    <w:rPr>
      <w:rFonts w:ascii="Cambria" w:eastAsia="微软雅黑" w:hAnsi="Cambria"/>
      <w:kern w:val="20"/>
      <w:sz w:val="21"/>
      <w:lang w:val="zh-CN"/>
    </w:rPr>
  </w:style>
  <w:style w:type="paragraph" w:customStyle="1" w:styleId="47610">
    <w:name w:val="样式 476 10 磅"/>
    <w:qFormat/>
    <w:rsid w:val="003473AF"/>
    <w:rPr>
      <w:rFonts w:ascii="Cambria" w:eastAsia="微软雅黑" w:hAnsi="Cambria"/>
      <w:kern w:val="20"/>
      <w:sz w:val="21"/>
      <w:lang w:val="zh-CN"/>
    </w:rPr>
  </w:style>
  <w:style w:type="paragraph" w:customStyle="1" w:styleId="47710">
    <w:name w:val="样式 477 10 磅"/>
    <w:qFormat/>
    <w:rsid w:val="003473AF"/>
    <w:rPr>
      <w:rFonts w:ascii="Cambria" w:eastAsia="微软雅黑" w:hAnsi="Cambria"/>
      <w:kern w:val="20"/>
      <w:sz w:val="21"/>
      <w:lang w:val="zh-CN"/>
    </w:rPr>
  </w:style>
  <w:style w:type="paragraph" w:customStyle="1" w:styleId="47810">
    <w:name w:val="样式 478 10 磅"/>
    <w:rsid w:val="003473AF"/>
    <w:rPr>
      <w:rFonts w:ascii="Cambria" w:eastAsia="微软雅黑" w:hAnsi="Cambria"/>
      <w:kern w:val="20"/>
      <w:sz w:val="21"/>
      <w:lang w:val="zh-CN"/>
    </w:rPr>
  </w:style>
  <w:style w:type="paragraph" w:customStyle="1" w:styleId="47910">
    <w:name w:val="样式 479 10 磅"/>
    <w:qFormat/>
    <w:rsid w:val="003473AF"/>
    <w:rPr>
      <w:rFonts w:ascii="Cambria" w:eastAsia="微软雅黑" w:hAnsi="Cambria"/>
      <w:kern w:val="20"/>
      <w:sz w:val="21"/>
      <w:lang w:val="zh-CN"/>
    </w:rPr>
  </w:style>
  <w:style w:type="paragraph" w:customStyle="1" w:styleId="48010">
    <w:name w:val="样式 480 10 磅"/>
    <w:rsid w:val="003473AF"/>
    <w:rPr>
      <w:rFonts w:ascii="Cambria" w:eastAsia="微软雅黑" w:hAnsi="Cambria"/>
      <w:kern w:val="20"/>
      <w:sz w:val="21"/>
      <w:lang w:val="zh-CN"/>
    </w:rPr>
  </w:style>
  <w:style w:type="paragraph" w:customStyle="1" w:styleId="48110">
    <w:name w:val="样式 481 10 磅"/>
    <w:rsid w:val="003473AF"/>
    <w:rPr>
      <w:rFonts w:ascii="Cambria" w:eastAsia="微软雅黑" w:hAnsi="Cambria"/>
      <w:kern w:val="20"/>
      <w:sz w:val="21"/>
      <w:lang w:val="zh-CN"/>
    </w:rPr>
  </w:style>
  <w:style w:type="paragraph" w:customStyle="1" w:styleId="48210">
    <w:name w:val="样式 482 10 磅"/>
    <w:rsid w:val="003473AF"/>
    <w:rPr>
      <w:rFonts w:ascii="Cambria" w:eastAsia="微软雅黑" w:hAnsi="Cambria"/>
      <w:kern w:val="20"/>
      <w:sz w:val="21"/>
      <w:lang w:val="zh-CN"/>
    </w:rPr>
  </w:style>
  <w:style w:type="paragraph" w:customStyle="1" w:styleId="48310">
    <w:name w:val="样式 483 10 磅"/>
    <w:rsid w:val="003473AF"/>
    <w:rPr>
      <w:rFonts w:ascii="Cambria" w:eastAsia="微软雅黑" w:hAnsi="Cambria"/>
      <w:kern w:val="20"/>
      <w:sz w:val="21"/>
      <w:lang w:val="zh-CN"/>
    </w:rPr>
  </w:style>
  <w:style w:type="paragraph" w:customStyle="1" w:styleId="48410">
    <w:name w:val="样式 484 10 磅"/>
    <w:rsid w:val="003473AF"/>
    <w:rPr>
      <w:rFonts w:ascii="Cambria" w:eastAsia="微软雅黑" w:hAnsi="Cambria"/>
      <w:kern w:val="20"/>
      <w:sz w:val="21"/>
      <w:lang w:val="zh-CN"/>
    </w:rPr>
  </w:style>
  <w:style w:type="paragraph" w:customStyle="1" w:styleId="48510">
    <w:name w:val="样式 485 10 磅"/>
    <w:qFormat/>
    <w:rsid w:val="003473AF"/>
    <w:rPr>
      <w:rFonts w:ascii="Cambria" w:eastAsia="微软雅黑" w:hAnsi="Cambria"/>
      <w:kern w:val="20"/>
      <w:sz w:val="21"/>
      <w:lang w:val="zh-CN"/>
    </w:rPr>
  </w:style>
  <w:style w:type="paragraph" w:customStyle="1" w:styleId="48610">
    <w:name w:val="样式 486 10 磅"/>
    <w:rsid w:val="003473AF"/>
    <w:rPr>
      <w:rFonts w:ascii="Cambria" w:eastAsia="微软雅黑" w:hAnsi="Cambria"/>
      <w:kern w:val="20"/>
      <w:sz w:val="21"/>
      <w:lang w:val="zh-CN"/>
    </w:rPr>
  </w:style>
  <w:style w:type="paragraph" w:customStyle="1" w:styleId="48710">
    <w:name w:val="样式 487 10 磅"/>
    <w:rsid w:val="003473AF"/>
    <w:rPr>
      <w:rFonts w:ascii="Cambria" w:eastAsia="微软雅黑" w:hAnsi="Cambria"/>
      <w:kern w:val="20"/>
      <w:sz w:val="21"/>
      <w:lang w:val="zh-CN"/>
    </w:rPr>
  </w:style>
  <w:style w:type="paragraph" w:customStyle="1" w:styleId="48810">
    <w:name w:val="样式 488 10 磅"/>
    <w:qFormat/>
    <w:rsid w:val="003473AF"/>
    <w:rPr>
      <w:rFonts w:ascii="Cambria" w:eastAsia="微软雅黑" w:hAnsi="Cambria"/>
      <w:kern w:val="20"/>
      <w:sz w:val="21"/>
      <w:lang w:val="zh-CN"/>
    </w:rPr>
  </w:style>
  <w:style w:type="paragraph" w:customStyle="1" w:styleId="48910">
    <w:name w:val="样式 489 10 磅"/>
    <w:qFormat/>
    <w:rsid w:val="003473AF"/>
    <w:rPr>
      <w:rFonts w:ascii="Cambria" w:eastAsia="微软雅黑" w:hAnsi="Cambria"/>
      <w:kern w:val="20"/>
      <w:sz w:val="21"/>
      <w:lang w:val="zh-CN"/>
    </w:rPr>
  </w:style>
  <w:style w:type="paragraph" w:customStyle="1" w:styleId="49010">
    <w:name w:val="样式 490 10 磅"/>
    <w:qFormat/>
    <w:rsid w:val="003473AF"/>
    <w:rPr>
      <w:rFonts w:ascii="Cambria" w:eastAsia="微软雅黑" w:hAnsi="Cambria"/>
      <w:kern w:val="20"/>
      <w:sz w:val="21"/>
      <w:lang w:val="zh-CN"/>
    </w:rPr>
  </w:style>
  <w:style w:type="paragraph" w:customStyle="1" w:styleId="49110">
    <w:name w:val="样式 491 10 磅"/>
    <w:qFormat/>
    <w:rsid w:val="003473AF"/>
    <w:rPr>
      <w:rFonts w:ascii="Cambria" w:eastAsia="微软雅黑" w:hAnsi="Cambria"/>
      <w:kern w:val="20"/>
      <w:sz w:val="21"/>
      <w:lang w:val="zh-CN"/>
    </w:rPr>
  </w:style>
  <w:style w:type="paragraph" w:customStyle="1" w:styleId="49210">
    <w:name w:val="样式 492 10 磅"/>
    <w:qFormat/>
    <w:rsid w:val="003473AF"/>
    <w:rPr>
      <w:rFonts w:ascii="Cambria" w:eastAsia="微软雅黑" w:hAnsi="Cambria"/>
      <w:kern w:val="20"/>
      <w:sz w:val="21"/>
      <w:lang w:val="zh-CN"/>
    </w:rPr>
  </w:style>
  <w:style w:type="paragraph" w:customStyle="1" w:styleId="49310">
    <w:name w:val="样式 493 10 磅"/>
    <w:rsid w:val="003473AF"/>
    <w:rPr>
      <w:rFonts w:ascii="Cambria" w:eastAsia="微软雅黑" w:hAnsi="Cambria"/>
      <w:kern w:val="20"/>
      <w:sz w:val="21"/>
      <w:lang w:val="zh-CN"/>
    </w:rPr>
  </w:style>
  <w:style w:type="paragraph" w:customStyle="1" w:styleId="49410">
    <w:name w:val="样式 494 10 磅"/>
    <w:qFormat/>
    <w:rsid w:val="003473AF"/>
    <w:rPr>
      <w:rFonts w:ascii="Cambria" w:eastAsia="微软雅黑" w:hAnsi="Cambria"/>
      <w:kern w:val="20"/>
      <w:sz w:val="21"/>
      <w:lang w:val="zh-CN"/>
    </w:rPr>
  </w:style>
  <w:style w:type="paragraph" w:customStyle="1" w:styleId="49510">
    <w:name w:val="样式 495 10 磅"/>
    <w:rsid w:val="003473AF"/>
    <w:rPr>
      <w:rFonts w:ascii="Cambria" w:eastAsia="微软雅黑" w:hAnsi="Cambria"/>
      <w:kern w:val="20"/>
      <w:sz w:val="21"/>
      <w:lang w:val="zh-CN"/>
    </w:rPr>
  </w:style>
  <w:style w:type="paragraph" w:customStyle="1" w:styleId="49610">
    <w:name w:val="样式 496 10 磅"/>
    <w:qFormat/>
    <w:rsid w:val="003473AF"/>
    <w:rPr>
      <w:rFonts w:ascii="Cambria" w:eastAsia="微软雅黑" w:hAnsi="Cambria"/>
      <w:kern w:val="20"/>
      <w:sz w:val="21"/>
      <w:lang w:val="zh-CN"/>
    </w:rPr>
  </w:style>
  <w:style w:type="paragraph" w:customStyle="1" w:styleId="49710">
    <w:name w:val="样式 497 10 磅"/>
    <w:qFormat/>
    <w:rsid w:val="003473AF"/>
    <w:rPr>
      <w:rFonts w:ascii="Cambria" w:eastAsia="微软雅黑" w:hAnsi="Cambria"/>
      <w:kern w:val="20"/>
      <w:sz w:val="21"/>
      <w:lang w:val="zh-CN"/>
    </w:rPr>
  </w:style>
  <w:style w:type="paragraph" w:customStyle="1" w:styleId="49810">
    <w:name w:val="样式 498 10 磅"/>
    <w:rsid w:val="003473AF"/>
    <w:rPr>
      <w:rFonts w:ascii="Cambria" w:eastAsia="微软雅黑" w:hAnsi="Cambria"/>
      <w:kern w:val="20"/>
      <w:sz w:val="21"/>
      <w:lang w:val="zh-CN"/>
    </w:rPr>
  </w:style>
  <w:style w:type="paragraph" w:customStyle="1" w:styleId="49910">
    <w:name w:val="样式 499 10 磅"/>
    <w:qFormat/>
    <w:rsid w:val="003473AF"/>
    <w:rPr>
      <w:rFonts w:ascii="Cambria" w:eastAsia="微软雅黑" w:hAnsi="Cambria"/>
      <w:kern w:val="20"/>
      <w:sz w:val="21"/>
      <w:lang w:val="zh-CN"/>
    </w:rPr>
  </w:style>
  <w:style w:type="paragraph" w:customStyle="1" w:styleId="50010">
    <w:name w:val="样式 500 10 磅"/>
    <w:qFormat/>
    <w:rsid w:val="003473AF"/>
    <w:rPr>
      <w:rFonts w:ascii="Cambria" w:eastAsia="微软雅黑" w:hAnsi="Cambria"/>
      <w:kern w:val="20"/>
      <w:sz w:val="21"/>
      <w:lang w:val="zh-CN"/>
    </w:rPr>
  </w:style>
  <w:style w:type="paragraph" w:customStyle="1" w:styleId="50110">
    <w:name w:val="样式 501 10 磅"/>
    <w:qFormat/>
    <w:rsid w:val="003473AF"/>
    <w:rPr>
      <w:rFonts w:ascii="Cambria" w:eastAsia="微软雅黑" w:hAnsi="Cambria"/>
      <w:kern w:val="20"/>
      <w:sz w:val="21"/>
      <w:lang w:val="zh-CN"/>
    </w:rPr>
  </w:style>
  <w:style w:type="paragraph" w:customStyle="1" w:styleId="50210">
    <w:name w:val="样式 502 10 磅"/>
    <w:rsid w:val="003473AF"/>
    <w:rPr>
      <w:rFonts w:ascii="Cambria" w:eastAsia="微软雅黑" w:hAnsi="Cambria"/>
      <w:kern w:val="20"/>
      <w:sz w:val="21"/>
      <w:lang w:val="zh-CN"/>
    </w:rPr>
  </w:style>
  <w:style w:type="paragraph" w:customStyle="1" w:styleId="50310">
    <w:name w:val="样式 503 10 磅"/>
    <w:qFormat/>
    <w:rsid w:val="003473AF"/>
    <w:rPr>
      <w:rFonts w:ascii="Cambria" w:eastAsia="微软雅黑" w:hAnsi="Cambria"/>
      <w:kern w:val="20"/>
      <w:sz w:val="21"/>
      <w:lang w:val="zh-CN"/>
    </w:rPr>
  </w:style>
  <w:style w:type="paragraph" w:customStyle="1" w:styleId="50410">
    <w:name w:val="样式 504 10 磅"/>
    <w:rsid w:val="003473AF"/>
    <w:rPr>
      <w:rFonts w:ascii="Cambria" w:eastAsia="微软雅黑" w:hAnsi="Cambria"/>
      <w:kern w:val="20"/>
      <w:sz w:val="21"/>
      <w:lang w:val="zh-CN"/>
    </w:rPr>
  </w:style>
  <w:style w:type="paragraph" w:customStyle="1" w:styleId="50510">
    <w:name w:val="样式 505 10 磅"/>
    <w:next w:val="af4"/>
    <w:rsid w:val="003473AF"/>
    <w:rPr>
      <w:rFonts w:ascii="Cambria" w:eastAsia="微软雅黑" w:hAnsi="Cambria"/>
      <w:kern w:val="20"/>
      <w:sz w:val="21"/>
      <w:lang w:val="zh-CN"/>
    </w:rPr>
  </w:style>
  <w:style w:type="paragraph" w:customStyle="1" w:styleId="50610">
    <w:name w:val="样式 506 10 磅"/>
    <w:rsid w:val="003473AF"/>
    <w:rPr>
      <w:rFonts w:ascii="Cambria" w:eastAsia="微软雅黑" w:hAnsi="Cambria"/>
      <w:kern w:val="20"/>
      <w:sz w:val="21"/>
      <w:lang w:val="zh-CN"/>
    </w:rPr>
  </w:style>
  <w:style w:type="paragraph" w:customStyle="1" w:styleId="50710">
    <w:name w:val="样式 507 10 磅"/>
    <w:next w:val="a4"/>
    <w:rsid w:val="003473AF"/>
    <w:rPr>
      <w:rFonts w:ascii="Cambria" w:eastAsia="微软雅黑" w:hAnsi="Cambria"/>
      <w:kern w:val="20"/>
      <w:sz w:val="21"/>
      <w:lang w:val="zh-CN"/>
    </w:rPr>
  </w:style>
  <w:style w:type="paragraph" w:customStyle="1" w:styleId="50810">
    <w:name w:val="样式 508 10 磅"/>
    <w:qFormat/>
    <w:rsid w:val="003473AF"/>
    <w:rPr>
      <w:rFonts w:ascii="Cambria" w:eastAsia="微软雅黑" w:hAnsi="Cambria"/>
      <w:kern w:val="20"/>
      <w:sz w:val="21"/>
      <w:lang w:val="zh-CN"/>
    </w:rPr>
  </w:style>
  <w:style w:type="paragraph" w:customStyle="1" w:styleId="50910">
    <w:name w:val="样式 509 10 磅"/>
    <w:qFormat/>
    <w:rsid w:val="003473AF"/>
    <w:rPr>
      <w:rFonts w:ascii="Cambria" w:eastAsia="微软雅黑" w:hAnsi="Cambria"/>
      <w:kern w:val="20"/>
      <w:sz w:val="21"/>
      <w:lang w:val="zh-CN"/>
    </w:rPr>
  </w:style>
  <w:style w:type="paragraph" w:customStyle="1" w:styleId="51010">
    <w:name w:val="样式 510 10 磅"/>
    <w:qFormat/>
    <w:rsid w:val="003473AF"/>
    <w:rPr>
      <w:rFonts w:ascii="Cambria" w:eastAsia="微软雅黑" w:hAnsi="Cambria"/>
      <w:kern w:val="20"/>
      <w:sz w:val="21"/>
      <w:lang w:val="zh-CN"/>
    </w:rPr>
  </w:style>
  <w:style w:type="paragraph" w:customStyle="1" w:styleId="51110">
    <w:name w:val="样式 511 10 磅"/>
    <w:qFormat/>
    <w:rsid w:val="003473AF"/>
    <w:rPr>
      <w:rFonts w:ascii="Cambria" w:eastAsia="微软雅黑" w:hAnsi="Cambria"/>
      <w:kern w:val="20"/>
      <w:sz w:val="21"/>
      <w:lang w:val="zh-CN"/>
    </w:rPr>
  </w:style>
  <w:style w:type="paragraph" w:customStyle="1" w:styleId="51210">
    <w:name w:val="样式 512 10 磅"/>
    <w:rsid w:val="003473AF"/>
    <w:rPr>
      <w:rFonts w:ascii="Cambria" w:eastAsia="微软雅黑" w:hAnsi="Cambria"/>
      <w:kern w:val="20"/>
      <w:sz w:val="21"/>
      <w:lang w:val="zh-CN"/>
    </w:rPr>
  </w:style>
  <w:style w:type="paragraph" w:customStyle="1" w:styleId="51310">
    <w:name w:val="样式 513 10 磅"/>
    <w:qFormat/>
    <w:rsid w:val="003473AF"/>
    <w:rPr>
      <w:rFonts w:ascii="Cambria" w:eastAsia="微软雅黑" w:hAnsi="Cambria"/>
      <w:kern w:val="20"/>
      <w:sz w:val="21"/>
      <w:lang w:val="zh-CN"/>
    </w:rPr>
  </w:style>
  <w:style w:type="paragraph" w:customStyle="1" w:styleId="51410">
    <w:name w:val="样式 514 10 磅"/>
    <w:qFormat/>
    <w:rsid w:val="003473AF"/>
    <w:rPr>
      <w:rFonts w:ascii="Cambria" w:eastAsia="微软雅黑" w:hAnsi="Cambria"/>
      <w:kern w:val="20"/>
      <w:sz w:val="21"/>
      <w:lang w:val="zh-CN"/>
    </w:rPr>
  </w:style>
  <w:style w:type="paragraph" w:customStyle="1" w:styleId="51510">
    <w:name w:val="样式 515 10 磅"/>
    <w:qFormat/>
    <w:rsid w:val="003473AF"/>
    <w:rPr>
      <w:rFonts w:ascii="Cambria" w:eastAsia="微软雅黑" w:hAnsi="Cambria"/>
      <w:kern w:val="20"/>
      <w:sz w:val="21"/>
      <w:lang w:val="zh-CN"/>
    </w:rPr>
  </w:style>
  <w:style w:type="paragraph" w:customStyle="1" w:styleId="51610">
    <w:name w:val="样式 516 10 磅"/>
    <w:qFormat/>
    <w:rsid w:val="003473AF"/>
    <w:rPr>
      <w:rFonts w:ascii="Cambria" w:eastAsia="微软雅黑" w:hAnsi="Cambria"/>
      <w:kern w:val="20"/>
      <w:sz w:val="21"/>
      <w:lang w:val="zh-CN"/>
    </w:rPr>
  </w:style>
  <w:style w:type="paragraph" w:customStyle="1" w:styleId="51710">
    <w:name w:val="样式 517 10 磅"/>
    <w:rsid w:val="003473AF"/>
    <w:rPr>
      <w:rFonts w:ascii="Cambria" w:eastAsia="微软雅黑" w:hAnsi="Cambria"/>
      <w:kern w:val="20"/>
      <w:sz w:val="21"/>
      <w:lang w:val="zh-CN"/>
    </w:rPr>
  </w:style>
  <w:style w:type="paragraph" w:customStyle="1" w:styleId="51810">
    <w:name w:val="样式 518 10 磅"/>
    <w:rsid w:val="003473AF"/>
    <w:rPr>
      <w:rFonts w:ascii="Cambria" w:eastAsia="微软雅黑" w:hAnsi="Cambria"/>
      <w:kern w:val="20"/>
      <w:sz w:val="21"/>
      <w:lang w:val="zh-CN"/>
    </w:rPr>
  </w:style>
  <w:style w:type="paragraph" w:customStyle="1" w:styleId="51910">
    <w:name w:val="样式 519 10 磅"/>
    <w:rsid w:val="003473AF"/>
    <w:rPr>
      <w:rFonts w:ascii="Cambria" w:eastAsia="微软雅黑" w:hAnsi="Cambria"/>
      <w:kern w:val="20"/>
      <w:sz w:val="21"/>
      <w:lang w:val="zh-CN"/>
    </w:rPr>
  </w:style>
  <w:style w:type="paragraph" w:customStyle="1" w:styleId="52010">
    <w:name w:val="样式 520 10 磅"/>
    <w:rsid w:val="003473AF"/>
    <w:rPr>
      <w:rFonts w:ascii="Cambria" w:eastAsia="微软雅黑" w:hAnsi="Cambria"/>
      <w:kern w:val="20"/>
      <w:sz w:val="21"/>
      <w:lang w:val="zh-CN"/>
    </w:rPr>
  </w:style>
  <w:style w:type="paragraph" w:customStyle="1" w:styleId="52110">
    <w:name w:val="样式 521 10 磅"/>
    <w:qFormat/>
    <w:rsid w:val="003473AF"/>
    <w:rPr>
      <w:rFonts w:ascii="Cambria" w:eastAsia="微软雅黑" w:hAnsi="Cambria"/>
      <w:kern w:val="20"/>
      <w:sz w:val="21"/>
      <w:lang w:val="zh-CN"/>
    </w:rPr>
  </w:style>
  <w:style w:type="paragraph" w:customStyle="1" w:styleId="52210">
    <w:name w:val="样式 522 10 磅"/>
    <w:rsid w:val="003473AF"/>
    <w:rPr>
      <w:rFonts w:ascii="Cambria" w:eastAsia="微软雅黑" w:hAnsi="Cambria"/>
      <w:kern w:val="20"/>
      <w:sz w:val="21"/>
      <w:lang w:val="zh-CN"/>
    </w:rPr>
  </w:style>
  <w:style w:type="paragraph" w:customStyle="1" w:styleId="52310">
    <w:name w:val="样式 523 10 磅"/>
    <w:qFormat/>
    <w:rsid w:val="003473AF"/>
    <w:rPr>
      <w:rFonts w:ascii="Cambria" w:eastAsia="微软雅黑" w:hAnsi="Cambria"/>
      <w:kern w:val="20"/>
      <w:sz w:val="21"/>
      <w:lang w:val="zh-CN"/>
    </w:rPr>
  </w:style>
  <w:style w:type="paragraph" w:customStyle="1" w:styleId="52410">
    <w:name w:val="样式 524 10 磅"/>
    <w:rsid w:val="003473AF"/>
    <w:rPr>
      <w:rFonts w:ascii="Cambria" w:eastAsia="微软雅黑" w:hAnsi="Cambria"/>
      <w:kern w:val="20"/>
      <w:sz w:val="21"/>
      <w:lang w:val="zh-CN"/>
    </w:rPr>
  </w:style>
  <w:style w:type="paragraph" w:customStyle="1" w:styleId="52510">
    <w:name w:val="样式 525 10 磅"/>
    <w:qFormat/>
    <w:rsid w:val="003473AF"/>
    <w:rPr>
      <w:rFonts w:ascii="Cambria" w:eastAsia="微软雅黑" w:hAnsi="Cambria"/>
      <w:kern w:val="20"/>
      <w:sz w:val="21"/>
      <w:lang w:val="zh-CN"/>
    </w:rPr>
  </w:style>
  <w:style w:type="paragraph" w:customStyle="1" w:styleId="52610">
    <w:name w:val="样式 526 10 磅"/>
    <w:rsid w:val="003473AF"/>
    <w:rPr>
      <w:rFonts w:ascii="Cambria" w:eastAsia="微软雅黑" w:hAnsi="Cambria"/>
      <w:kern w:val="20"/>
      <w:sz w:val="21"/>
      <w:lang w:val="zh-CN"/>
    </w:rPr>
  </w:style>
  <w:style w:type="paragraph" w:customStyle="1" w:styleId="52710">
    <w:name w:val="样式 527 10 磅"/>
    <w:rsid w:val="003473AF"/>
    <w:rPr>
      <w:rFonts w:ascii="Cambria" w:eastAsia="微软雅黑" w:hAnsi="Cambria"/>
      <w:kern w:val="20"/>
      <w:sz w:val="21"/>
      <w:lang w:val="zh-CN"/>
    </w:rPr>
  </w:style>
  <w:style w:type="paragraph" w:customStyle="1" w:styleId="52810">
    <w:name w:val="样式 528 10 磅"/>
    <w:qFormat/>
    <w:rsid w:val="003473AF"/>
    <w:rPr>
      <w:rFonts w:ascii="Cambria" w:eastAsia="微软雅黑" w:hAnsi="Cambria"/>
      <w:kern w:val="20"/>
      <w:sz w:val="21"/>
      <w:lang w:val="zh-CN"/>
    </w:rPr>
  </w:style>
  <w:style w:type="paragraph" w:customStyle="1" w:styleId="52910">
    <w:name w:val="样式 529 10 磅"/>
    <w:qFormat/>
    <w:rsid w:val="003473AF"/>
    <w:rPr>
      <w:rFonts w:ascii="Cambria" w:eastAsia="微软雅黑" w:hAnsi="Cambria"/>
      <w:kern w:val="20"/>
      <w:sz w:val="21"/>
      <w:lang w:val="zh-CN"/>
    </w:rPr>
  </w:style>
  <w:style w:type="paragraph" w:customStyle="1" w:styleId="53010">
    <w:name w:val="样式 530 10 磅"/>
    <w:rsid w:val="003473AF"/>
    <w:rPr>
      <w:rFonts w:ascii="Cambria" w:eastAsia="微软雅黑" w:hAnsi="Cambria"/>
      <w:kern w:val="20"/>
      <w:sz w:val="21"/>
      <w:lang w:val="zh-CN"/>
    </w:rPr>
  </w:style>
  <w:style w:type="paragraph" w:customStyle="1" w:styleId="53110">
    <w:name w:val="样式 531 10 磅"/>
    <w:rsid w:val="003473AF"/>
    <w:rPr>
      <w:rFonts w:ascii="Cambria" w:eastAsia="微软雅黑" w:hAnsi="Cambria"/>
      <w:kern w:val="20"/>
      <w:sz w:val="21"/>
      <w:lang w:val="zh-CN"/>
    </w:rPr>
  </w:style>
  <w:style w:type="paragraph" w:customStyle="1" w:styleId="53210">
    <w:name w:val="样式 532 10 磅"/>
    <w:rsid w:val="003473AF"/>
    <w:rPr>
      <w:rFonts w:ascii="Cambria" w:eastAsia="微软雅黑" w:hAnsi="Cambria"/>
      <w:kern w:val="20"/>
      <w:sz w:val="21"/>
      <w:lang w:val="zh-CN"/>
    </w:rPr>
  </w:style>
  <w:style w:type="paragraph" w:customStyle="1" w:styleId="53310">
    <w:name w:val="样式 533 10 磅"/>
    <w:qFormat/>
    <w:rsid w:val="003473AF"/>
    <w:rPr>
      <w:rFonts w:ascii="Cambria" w:eastAsia="微软雅黑" w:hAnsi="Cambria"/>
      <w:kern w:val="20"/>
      <w:sz w:val="21"/>
      <w:lang w:val="zh-CN"/>
    </w:rPr>
  </w:style>
  <w:style w:type="paragraph" w:customStyle="1" w:styleId="53410">
    <w:name w:val="样式 534 10 磅"/>
    <w:rsid w:val="003473AF"/>
    <w:rPr>
      <w:rFonts w:ascii="Cambria" w:eastAsia="微软雅黑" w:hAnsi="Cambria"/>
      <w:kern w:val="20"/>
      <w:sz w:val="21"/>
      <w:lang w:val="zh-CN"/>
    </w:rPr>
  </w:style>
  <w:style w:type="paragraph" w:customStyle="1" w:styleId="53510">
    <w:name w:val="样式 535 10 磅"/>
    <w:rsid w:val="003473AF"/>
    <w:rPr>
      <w:rFonts w:ascii="Cambria" w:eastAsia="微软雅黑" w:hAnsi="Cambria"/>
      <w:kern w:val="20"/>
      <w:sz w:val="21"/>
      <w:lang w:val="zh-CN"/>
    </w:rPr>
  </w:style>
  <w:style w:type="paragraph" w:customStyle="1" w:styleId="53610">
    <w:name w:val="样式 536 10 磅"/>
    <w:rsid w:val="003473AF"/>
    <w:rPr>
      <w:rFonts w:ascii="Cambria" w:eastAsia="微软雅黑" w:hAnsi="Cambria"/>
      <w:kern w:val="20"/>
      <w:sz w:val="21"/>
      <w:lang w:val="zh-CN"/>
    </w:rPr>
  </w:style>
  <w:style w:type="paragraph" w:customStyle="1" w:styleId="53710">
    <w:name w:val="样式 537 10 磅"/>
    <w:rsid w:val="003473AF"/>
    <w:rPr>
      <w:rFonts w:ascii="Cambria" w:eastAsia="微软雅黑" w:hAnsi="Cambria"/>
      <w:kern w:val="20"/>
      <w:sz w:val="21"/>
      <w:lang w:val="zh-CN"/>
    </w:rPr>
  </w:style>
  <w:style w:type="paragraph" w:customStyle="1" w:styleId="53810">
    <w:name w:val="样式 538 10 磅"/>
    <w:qFormat/>
    <w:rsid w:val="003473AF"/>
    <w:rPr>
      <w:rFonts w:ascii="Cambria" w:eastAsia="微软雅黑" w:hAnsi="Cambria"/>
      <w:kern w:val="20"/>
      <w:sz w:val="21"/>
      <w:lang w:val="zh-CN"/>
    </w:rPr>
  </w:style>
  <w:style w:type="paragraph" w:customStyle="1" w:styleId="53910">
    <w:name w:val="样式 539 10 磅"/>
    <w:rsid w:val="003473AF"/>
    <w:rPr>
      <w:rFonts w:ascii="Cambria" w:eastAsia="微软雅黑" w:hAnsi="Cambria"/>
      <w:kern w:val="20"/>
      <w:sz w:val="21"/>
      <w:lang w:val="zh-CN"/>
    </w:rPr>
  </w:style>
  <w:style w:type="paragraph" w:customStyle="1" w:styleId="54010">
    <w:name w:val="样式 540 10 磅"/>
    <w:qFormat/>
    <w:rsid w:val="003473AF"/>
    <w:rPr>
      <w:rFonts w:ascii="Cambria" w:eastAsia="微软雅黑" w:hAnsi="Cambria"/>
      <w:kern w:val="20"/>
      <w:sz w:val="21"/>
      <w:lang w:val="zh-CN"/>
    </w:rPr>
  </w:style>
  <w:style w:type="paragraph" w:customStyle="1" w:styleId="54110">
    <w:name w:val="样式 541 10 磅"/>
    <w:rsid w:val="003473AF"/>
    <w:rPr>
      <w:rFonts w:ascii="Cambria" w:eastAsia="微软雅黑" w:hAnsi="Cambria"/>
      <w:kern w:val="20"/>
      <w:sz w:val="21"/>
      <w:lang w:val="zh-CN"/>
    </w:rPr>
  </w:style>
  <w:style w:type="paragraph" w:customStyle="1" w:styleId="54210">
    <w:name w:val="样式 542 10 磅"/>
    <w:rsid w:val="003473AF"/>
    <w:rPr>
      <w:rFonts w:ascii="Cambria" w:eastAsia="微软雅黑" w:hAnsi="Cambria"/>
      <w:kern w:val="20"/>
      <w:sz w:val="21"/>
      <w:lang w:val="zh-CN"/>
    </w:rPr>
  </w:style>
  <w:style w:type="paragraph" w:customStyle="1" w:styleId="54310">
    <w:name w:val="样式 543 10 磅"/>
    <w:rsid w:val="003473AF"/>
    <w:rPr>
      <w:rFonts w:ascii="Cambria" w:eastAsia="微软雅黑" w:hAnsi="Cambria"/>
      <w:kern w:val="20"/>
      <w:sz w:val="21"/>
      <w:lang w:val="zh-CN"/>
    </w:rPr>
  </w:style>
  <w:style w:type="paragraph" w:customStyle="1" w:styleId="54410">
    <w:name w:val="样式 544 10 磅"/>
    <w:rsid w:val="003473AF"/>
    <w:rPr>
      <w:rFonts w:ascii="Cambria" w:eastAsia="微软雅黑" w:hAnsi="Cambria"/>
      <w:kern w:val="20"/>
      <w:sz w:val="21"/>
      <w:lang w:val="zh-CN"/>
    </w:rPr>
  </w:style>
  <w:style w:type="paragraph" w:customStyle="1" w:styleId="54510">
    <w:name w:val="样式 545 10 磅"/>
    <w:rsid w:val="003473AF"/>
    <w:rPr>
      <w:rFonts w:ascii="Cambria" w:eastAsia="微软雅黑" w:hAnsi="Cambria"/>
      <w:kern w:val="20"/>
      <w:sz w:val="21"/>
      <w:lang w:val="zh-CN"/>
    </w:rPr>
  </w:style>
  <w:style w:type="paragraph" w:customStyle="1" w:styleId="54610">
    <w:name w:val="样式 546 10 磅"/>
    <w:rsid w:val="003473AF"/>
    <w:rPr>
      <w:rFonts w:ascii="Cambria" w:eastAsia="微软雅黑" w:hAnsi="Cambria"/>
      <w:kern w:val="20"/>
      <w:sz w:val="21"/>
      <w:lang w:val="zh-CN"/>
    </w:rPr>
  </w:style>
  <w:style w:type="paragraph" w:customStyle="1" w:styleId="54710">
    <w:name w:val="样式 547 10 磅"/>
    <w:qFormat/>
    <w:rsid w:val="003473AF"/>
    <w:rPr>
      <w:rFonts w:ascii="Cambria" w:eastAsia="微软雅黑" w:hAnsi="Cambria"/>
      <w:kern w:val="20"/>
      <w:sz w:val="21"/>
      <w:lang w:val="zh-CN"/>
    </w:rPr>
  </w:style>
  <w:style w:type="paragraph" w:customStyle="1" w:styleId="54810">
    <w:name w:val="样式 548 10 磅"/>
    <w:rsid w:val="003473AF"/>
    <w:rPr>
      <w:rFonts w:ascii="Cambria" w:eastAsia="微软雅黑" w:hAnsi="Cambria"/>
      <w:kern w:val="20"/>
      <w:sz w:val="21"/>
      <w:lang w:val="zh-CN"/>
    </w:rPr>
  </w:style>
  <w:style w:type="paragraph" w:customStyle="1" w:styleId="54910">
    <w:name w:val="样式 549 10 磅"/>
    <w:rsid w:val="003473AF"/>
    <w:rPr>
      <w:rFonts w:ascii="Cambria" w:eastAsia="微软雅黑" w:hAnsi="Cambria"/>
      <w:kern w:val="20"/>
      <w:sz w:val="21"/>
      <w:lang w:val="zh-CN"/>
    </w:rPr>
  </w:style>
  <w:style w:type="paragraph" w:customStyle="1" w:styleId="55010">
    <w:name w:val="样式 550 10 磅"/>
    <w:qFormat/>
    <w:rsid w:val="003473AF"/>
    <w:rPr>
      <w:rFonts w:ascii="Cambria" w:eastAsia="微软雅黑" w:hAnsi="Cambria"/>
      <w:kern w:val="20"/>
      <w:sz w:val="21"/>
      <w:lang w:val="zh-CN"/>
    </w:rPr>
  </w:style>
  <w:style w:type="paragraph" w:customStyle="1" w:styleId="55110">
    <w:name w:val="样式 551 10 磅"/>
    <w:rsid w:val="003473AF"/>
    <w:rPr>
      <w:rFonts w:ascii="Cambria" w:eastAsia="微软雅黑" w:hAnsi="Cambria"/>
      <w:kern w:val="20"/>
      <w:sz w:val="21"/>
      <w:lang w:val="zh-CN"/>
    </w:rPr>
  </w:style>
  <w:style w:type="paragraph" w:customStyle="1" w:styleId="55210">
    <w:name w:val="样式 552 10 磅"/>
    <w:qFormat/>
    <w:rsid w:val="003473AF"/>
    <w:rPr>
      <w:rFonts w:ascii="Cambria" w:eastAsia="微软雅黑" w:hAnsi="Cambria"/>
      <w:kern w:val="20"/>
      <w:sz w:val="21"/>
      <w:lang w:val="zh-CN"/>
    </w:rPr>
  </w:style>
  <w:style w:type="paragraph" w:customStyle="1" w:styleId="55310">
    <w:name w:val="样式 553 10 磅"/>
    <w:qFormat/>
    <w:rsid w:val="003473AF"/>
    <w:rPr>
      <w:rFonts w:ascii="Cambria" w:eastAsia="微软雅黑" w:hAnsi="Cambria"/>
      <w:kern w:val="20"/>
      <w:sz w:val="21"/>
      <w:lang w:val="zh-CN"/>
    </w:rPr>
  </w:style>
  <w:style w:type="paragraph" w:customStyle="1" w:styleId="55410">
    <w:name w:val="样式 554 10 磅"/>
    <w:rsid w:val="003473AF"/>
    <w:rPr>
      <w:rFonts w:ascii="Cambria" w:eastAsia="微软雅黑" w:hAnsi="Cambria"/>
      <w:kern w:val="20"/>
      <w:sz w:val="21"/>
      <w:lang w:val="zh-CN"/>
    </w:rPr>
  </w:style>
  <w:style w:type="paragraph" w:customStyle="1" w:styleId="55510">
    <w:name w:val="样式 555 10 磅"/>
    <w:rsid w:val="003473AF"/>
    <w:rPr>
      <w:rFonts w:ascii="Cambria" w:eastAsia="微软雅黑" w:hAnsi="Cambria"/>
      <w:kern w:val="20"/>
      <w:sz w:val="21"/>
      <w:lang w:val="zh-CN"/>
    </w:rPr>
  </w:style>
  <w:style w:type="paragraph" w:customStyle="1" w:styleId="55610">
    <w:name w:val="样式 556 10 磅"/>
    <w:rsid w:val="003473AF"/>
    <w:rPr>
      <w:rFonts w:ascii="Cambria" w:eastAsia="微软雅黑" w:hAnsi="Cambria"/>
      <w:kern w:val="20"/>
      <w:sz w:val="21"/>
      <w:lang w:val="zh-CN"/>
    </w:rPr>
  </w:style>
  <w:style w:type="paragraph" w:customStyle="1" w:styleId="55710">
    <w:name w:val="样式 557 10 磅"/>
    <w:qFormat/>
    <w:rsid w:val="003473AF"/>
    <w:rPr>
      <w:rFonts w:ascii="Cambria" w:eastAsia="微软雅黑" w:hAnsi="Cambria"/>
      <w:kern w:val="20"/>
      <w:sz w:val="21"/>
      <w:lang w:val="zh-CN"/>
    </w:rPr>
  </w:style>
  <w:style w:type="paragraph" w:customStyle="1" w:styleId="55810">
    <w:name w:val="样式 558 10 磅"/>
    <w:rsid w:val="003473AF"/>
    <w:rPr>
      <w:rFonts w:ascii="Cambria" w:eastAsia="微软雅黑" w:hAnsi="Cambria"/>
      <w:kern w:val="20"/>
      <w:sz w:val="21"/>
      <w:lang w:val="zh-CN"/>
    </w:rPr>
  </w:style>
  <w:style w:type="paragraph" w:customStyle="1" w:styleId="55910">
    <w:name w:val="样式 559 10 磅"/>
    <w:qFormat/>
    <w:rsid w:val="003473AF"/>
    <w:rPr>
      <w:rFonts w:ascii="Cambria" w:eastAsia="微软雅黑" w:hAnsi="Cambria"/>
      <w:kern w:val="20"/>
      <w:sz w:val="21"/>
      <w:lang w:val="zh-CN"/>
    </w:rPr>
  </w:style>
  <w:style w:type="paragraph" w:customStyle="1" w:styleId="56010">
    <w:name w:val="样式 560 10 磅"/>
    <w:rsid w:val="003473AF"/>
    <w:rPr>
      <w:rFonts w:ascii="Cambria" w:eastAsia="微软雅黑" w:hAnsi="Cambria"/>
      <w:kern w:val="20"/>
      <w:sz w:val="21"/>
      <w:lang w:val="zh-CN"/>
    </w:rPr>
  </w:style>
  <w:style w:type="paragraph" w:customStyle="1" w:styleId="56110">
    <w:name w:val="样式 561 10 磅"/>
    <w:rsid w:val="003473AF"/>
    <w:rPr>
      <w:rFonts w:ascii="Cambria" w:eastAsia="微软雅黑" w:hAnsi="Cambria"/>
      <w:kern w:val="20"/>
      <w:sz w:val="21"/>
      <w:lang w:val="zh-CN"/>
    </w:rPr>
  </w:style>
  <w:style w:type="paragraph" w:customStyle="1" w:styleId="56210">
    <w:name w:val="样式 562 10 磅"/>
    <w:rsid w:val="003473AF"/>
    <w:rPr>
      <w:rFonts w:ascii="Cambria" w:eastAsia="微软雅黑" w:hAnsi="Cambria"/>
      <w:kern w:val="20"/>
      <w:sz w:val="21"/>
      <w:lang w:val="zh-CN"/>
    </w:rPr>
  </w:style>
  <w:style w:type="paragraph" w:customStyle="1" w:styleId="56310">
    <w:name w:val="样式 563 10 磅"/>
    <w:rsid w:val="003473AF"/>
    <w:rPr>
      <w:rFonts w:ascii="Cambria" w:eastAsia="微软雅黑" w:hAnsi="Cambria"/>
      <w:kern w:val="20"/>
      <w:sz w:val="21"/>
      <w:lang w:val="zh-CN"/>
    </w:rPr>
  </w:style>
  <w:style w:type="paragraph" w:customStyle="1" w:styleId="56410">
    <w:name w:val="样式 564 10 磅"/>
    <w:qFormat/>
    <w:rsid w:val="003473AF"/>
    <w:rPr>
      <w:rFonts w:ascii="Cambria" w:eastAsia="微软雅黑" w:hAnsi="Cambria"/>
      <w:kern w:val="20"/>
      <w:sz w:val="21"/>
      <w:lang w:val="zh-CN"/>
    </w:rPr>
  </w:style>
  <w:style w:type="paragraph" w:customStyle="1" w:styleId="56510">
    <w:name w:val="样式 565 10 磅"/>
    <w:qFormat/>
    <w:rsid w:val="003473AF"/>
    <w:rPr>
      <w:rFonts w:ascii="Cambria" w:eastAsia="微软雅黑" w:hAnsi="Cambria"/>
      <w:kern w:val="20"/>
      <w:sz w:val="21"/>
      <w:lang w:val="zh-CN"/>
    </w:rPr>
  </w:style>
  <w:style w:type="paragraph" w:customStyle="1" w:styleId="56610">
    <w:name w:val="样式 566 10 磅"/>
    <w:qFormat/>
    <w:rsid w:val="003473AF"/>
    <w:rPr>
      <w:rFonts w:ascii="Cambria" w:eastAsia="微软雅黑" w:hAnsi="Cambria"/>
      <w:kern w:val="20"/>
      <w:sz w:val="21"/>
      <w:lang w:val="zh-CN"/>
    </w:rPr>
  </w:style>
  <w:style w:type="paragraph" w:customStyle="1" w:styleId="56710">
    <w:name w:val="样式 567 10 磅"/>
    <w:rsid w:val="003473AF"/>
    <w:rPr>
      <w:rFonts w:ascii="Cambria" w:eastAsia="微软雅黑" w:hAnsi="Cambria"/>
      <w:kern w:val="20"/>
      <w:sz w:val="21"/>
      <w:lang w:val="zh-CN"/>
    </w:rPr>
  </w:style>
  <w:style w:type="paragraph" w:customStyle="1" w:styleId="56810">
    <w:name w:val="样式 568 10 磅"/>
    <w:qFormat/>
    <w:rsid w:val="003473AF"/>
    <w:rPr>
      <w:rFonts w:ascii="Cambria" w:eastAsia="微软雅黑" w:hAnsi="Cambria"/>
      <w:kern w:val="20"/>
      <w:sz w:val="21"/>
      <w:lang w:val="zh-CN"/>
    </w:rPr>
  </w:style>
  <w:style w:type="paragraph" w:customStyle="1" w:styleId="56910">
    <w:name w:val="样式 569 10 磅"/>
    <w:rsid w:val="003473AF"/>
    <w:rPr>
      <w:rFonts w:ascii="Cambria" w:eastAsia="微软雅黑" w:hAnsi="Cambria"/>
      <w:kern w:val="20"/>
      <w:sz w:val="21"/>
      <w:lang w:val="zh-CN"/>
    </w:rPr>
  </w:style>
  <w:style w:type="paragraph" w:customStyle="1" w:styleId="57010">
    <w:name w:val="样式 570 10 磅"/>
    <w:rsid w:val="003473AF"/>
    <w:rPr>
      <w:rFonts w:ascii="Cambria" w:eastAsia="微软雅黑" w:hAnsi="Cambria"/>
      <w:kern w:val="20"/>
      <w:sz w:val="21"/>
      <w:lang w:val="zh-CN"/>
    </w:rPr>
  </w:style>
  <w:style w:type="paragraph" w:customStyle="1" w:styleId="57110">
    <w:name w:val="样式 571 10 磅"/>
    <w:qFormat/>
    <w:rsid w:val="003473AF"/>
    <w:rPr>
      <w:rFonts w:ascii="Cambria" w:eastAsia="微软雅黑" w:hAnsi="Cambria"/>
      <w:kern w:val="20"/>
      <w:sz w:val="21"/>
      <w:lang w:val="zh-CN"/>
    </w:rPr>
  </w:style>
  <w:style w:type="paragraph" w:customStyle="1" w:styleId="57210">
    <w:name w:val="样式 572 10 磅"/>
    <w:rsid w:val="003473AF"/>
    <w:rPr>
      <w:rFonts w:ascii="Cambria" w:eastAsia="微软雅黑" w:hAnsi="Cambria"/>
      <w:kern w:val="20"/>
      <w:sz w:val="21"/>
      <w:lang w:val="zh-CN"/>
    </w:rPr>
  </w:style>
  <w:style w:type="paragraph" w:customStyle="1" w:styleId="57310">
    <w:name w:val="样式 573 10 磅"/>
    <w:rsid w:val="003473AF"/>
    <w:rPr>
      <w:rFonts w:ascii="Cambria" w:eastAsia="微软雅黑" w:hAnsi="Cambria"/>
      <w:kern w:val="20"/>
      <w:sz w:val="21"/>
      <w:lang w:val="zh-CN"/>
    </w:rPr>
  </w:style>
  <w:style w:type="paragraph" w:customStyle="1" w:styleId="57410">
    <w:name w:val="样式 574 10 磅"/>
    <w:rsid w:val="003473AF"/>
    <w:rPr>
      <w:rFonts w:ascii="Cambria" w:eastAsia="微软雅黑" w:hAnsi="Cambria"/>
      <w:kern w:val="20"/>
      <w:sz w:val="21"/>
      <w:lang w:val="zh-CN"/>
    </w:rPr>
  </w:style>
  <w:style w:type="paragraph" w:customStyle="1" w:styleId="57510">
    <w:name w:val="样式 575 10 磅"/>
    <w:qFormat/>
    <w:rsid w:val="003473AF"/>
    <w:rPr>
      <w:rFonts w:ascii="Cambria" w:eastAsia="微软雅黑" w:hAnsi="Cambria"/>
      <w:kern w:val="20"/>
      <w:sz w:val="21"/>
      <w:lang w:val="zh-CN"/>
    </w:rPr>
  </w:style>
  <w:style w:type="paragraph" w:customStyle="1" w:styleId="57610">
    <w:name w:val="样式 576 10 磅"/>
    <w:rsid w:val="003473AF"/>
    <w:rPr>
      <w:rFonts w:ascii="Cambria" w:eastAsia="微软雅黑" w:hAnsi="Cambria"/>
      <w:kern w:val="20"/>
      <w:sz w:val="21"/>
      <w:lang w:val="zh-CN"/>
    </w:rPr>
  </w:style>
  <w:style w:type="paragraph" w:customStyle="1" w:styleId="57710">
    <w:name w:val="样式 577 10 磅"/>
    <w:qFormat/>
    <w:rsid w:val="003473AF"/>
    <w:rPr>
      <w:rFonts w:ascii="Cambria" w:eastAsia="微软雅黑" w:hAnsi="Cambria"/>
      <w:kern w:val="20"/>
      <w:sz w:val="21"/>
      <w:lang w:val="zh-CN"/>
    </w:rPr>
  </w:style>
  <w:style w:type="paragraph" w:customStyle="1" w:styleId="57810">
    <w:name w:val="样式 578 10 磅"/>
    <w:rsid w:val="003473AF"/>
    <w:rPr>
      <w:rFonts w:ascii="Cambria" w:eastAsia="微软雅黑" w:hAnsi="Cambria"/>
      <w:kern w:val="20"/>
      <w:sz w:val="21"/>
      <w:lang w:val="zh-CN"/>
    </w:rPr>
  </w:style>
  <w:style w:type="paragraph" w:customStyle="1" w:styleId="57910">
    <w:name w:val="样式 579 10 磅"/>
    <w:rsid w:val="003473AF"/>
    <w:rPr>
      <w:rFonts w:ascii="Cambria" w:eastAsia="微软雅黑" w:hAnsi="Cambria"/>
      <w:kern w:val="20"/>
      <w:sz w:val="21"/>
      <w:lang w:val="zh-CN"/>
    </w:rPr>
  </w:style>
  <w:style w:type="paragraph" w:customStyle="1" w:styleId="58010">
    <w:name w:val="样式 580 10 磅"/>
    <w:rsid w:val="003473AF"/>
    <w:rPr>
      <w:rFonts w:ascii="Cambria" w:eastAsia="微软雅黑" w:hAnsi="Cambria"/>
      <w:kern w:val="20"/>
      <w:sz w:val="21"/>
      <w:lang w:val="zh-CN"/>
    </w:rPr>
  </w:style>
  <w:style w:type="paragraph" w:customStyle="1" w:styleId="58110">
    <w:name w:val="样式 581 10 磅"/>
    <w:rsid w:val="003473AF"/>
    <w:rPr>
      <w:rFonts w:ascii="Cambria" w:eastAsia="微软雅黑" w:hAnsi="Cambria"/>
      <w:kern w:val="20"/>
      <w:sz w:val="21"/>
      <w:lang w:val="zh-CN"/>
    </w:rPr>
  </w:style>
  <w:style w:type="paragraph" w:customStyle="1" w:styleId="58210">
    <w:name w:val="样式 582 10 磅"/>
    <w:qFormat/>
    <w:rsid w:val="003473AF"/>
    <w:rPr>
      <w:rFonts w:ascii="Cambria" w:eastAsia="微软雅黑" w:hAnsi="Cambria"/>
      <w:kern w:val="20"/>
      <w:sz w:val="21"/>
      <w:lang w:val="zh-CN"/>
    </w:rPr>
  </w:style>
  <w:style w:type="paragraph" w:customStyle="1" w:styleId="58310">
    <w:name w:val="样式 583 10 磅"/>
    <w:qFormat/>
    <w:rsid w:val="003473AF"/>
    <w:rPr>
      <w:rFonts w:ascii="Cambria" w:eastAsia="微软雅黑" w:hAnsi="Cambria"/>
      <w:kern w:val="20"/>
      <w:sz w:val="21"/>
      <w:lang w:val="zh-CN"/>
    </w:rPr>
  </w:style>
  <w:style w:type="paragraph" w:customStyle="1" w:styleId="58410">
    <w:name w:val="样式 584 10 磅"/>
    <w:qFormat/>
    <w:rsid w:val="003473AF"/>
    <w:rPr>
      <w:rFonts w:ascii="Cambria" w:eastAsia="微软雅黑" w:hAnsi="Cambria"/>
      <w:kern w:val="20"/>
      <w:sz w:val="21"/>
      <w:lang w:val="zh-CN"/>
    </w:rPr>
  </w:style>
  <w:style w:type="paragraph" w:customStyle="1" w:styleId="58510">
    <w:name w:val="样式 585 10 磅"/>
    <w:qFormat/>
    <w:rsid w:val="003473AF"/>
    <w:rPr>
      <w:rFonts w:ascii="Cambria" w:eastAsia="微软雅黑" w:hAnsi="Cambria"/>
      <w:kern w:val="20"/>
      <w:sz w:val="21"/>
      <w:lang w:val="zh-CN"/>
    </w:rPr>
  </w:style>
  <w:style w:type="paragraph" w:customStyle="1" w:styleId="58610">
    <w:name w:val="样式 586 10 磅"/>
    <w:qFormat/>
    <w:rsid w:val="003473AF"/>
    <w:rPr>
      <w:rFonts w:ascii="Cambria" w:eastAsia="微软雅黑" w:hAnsi="Cambria"/>
      <w:kern w:val="20"/>
      <w:sz w:val="21"/>
      <w:lang w:val="zh-CN"/>
    </w:rPr>
  </w:style>
  <w:style w:type="paragraph" w:customStyle="1" w:styleId="58710">
    <w:name w:val="样式 587 10 磅"/>
    <w:qFormat/>
    <w:rsid w:val="003473AF"/>
    <w:rPr>
      <w:rFonts w:ascii="Cambria" w:eastAsia="微软雅黑" w:hAnsi="Cambria"/>
      <w:kern w:val="20"/>
      <w:sz w:val="21"/>
      <w:lang w:val="zh-CN"/>
    </w:rPr>
  </w:style>
  <w:style w:type="paragraph" w:customStyle="1" w:styleId="58810">
    <w:name w:val="样式 588 10 磅"/>
    <w:qFormat/>
    <w:rsid w:val="003473AF"/>
    <w:rPr>
      <w:rFonts w:ascii="Cambria" w:eastAsia="微软雅黑" w:hAnsi="Cambria"/>
      <w:kern w:val="20"/>
      <w:sz w:val="21"/>
      <w:lang w:val="zh-CN"/>
    </w:rPr>
  </w:style>
  <w:style w:type="paragraph" w:customStyle="1" w:styleId="58910">
    <w:name w:val="样式 589 10 磅"/>
    <w:qFormat/>
    <w:rsid w:val="003473AF"/>
    <w:rPr>
      <w:rFonts w:ascii="Cambria" w:eastAsia="微软雅黑" w:hAnsi="Cambria"/>
      <w:kern w:val="20"/>
      <w:sz w:val="21"/>
      <w:lang w:val="zh-CN"/>
    </w:rPr>
  </w:style>
  <w:style w:type="paragraph" w:customStyle="1" w:styleId="59010">
    <w:name w:val="样式 590 10 磅"/>
    <w:qFormat/>
    <w:rsid w:val="003473AF"/>
    <w:rPr>
      <w:rFonts w:ascii="Cambria" w:eastAsia="微软雅黑" w:hAnsi="Cambria"/>
      <w:kern w:val="20"/>
      <w:sz w:val="21"/>
      <w:lang w:val="zh-CN"/>
    </w:rPr>
  </w:style>
  <w:style w:type="paragraph" w:customStyle="1" w:styleId="59110">
    <w:name w:val="样式 591 10 磅"/>
    <w:qFormat/>
    <w:rsid w:val="003473AF"/>
    <w:rPr>
      <w:rFonts w:ascii="Cambria" w:eastAsia="微软雅黑" w:hAnsi="Cambria"/>
      <w:kern w:val="20"/>
      <w:sz w:val="21"/>
      <w:lang w:val="zh-CN"/>
    </w:rPr>
  </w:style>
  <w:style w:type="paragraph" w:customStyle="1" w:styleId="59210">
    <w:name w:val="样式 592 10 磅"/>
    <w:qFormat/>
    <w:rsid w:val="003473AF"/>
    <w:rPr>
      <w:rFonts w:ascii="Cambria" w:eastAsia="微软雅黑" w:hAnsi="Cambria"/>
      <w:kern w:val="20"/>
      <w:sz w:val="21"/>
      <w:lang w:val="zh-CN"/>
    </w:rPr>
  </w:style>
  <w:style w:type="paragraph" w:customStyle="1" w:styleId="59310">
    <w:name w:val="样式 593 10 磅"/>
    <w:qFormat/>
    <w:rsid w:val="003473AF"/>
    <w:rPr>
      <w:rFonts w:ascii="Cambria" w:eastAsia="微软雅黑" w:hAnsi="Cambria"/>
      <w:kern w:val="20"/>
      <w:sz w:val="21"/>
      <w:lang w:val="zh-CN"/>
    </w:rPr>
  </w:style>
  <w:style w:type="paragraph" w:customStyle="1" w:styleId="59410">
    <w:name w:val="样式 594 10 磅"/>
    <w:qFormat/>
    <w:rsid w:val="003473AF"/>
    <w:rPr>
      <w:rFonts w:ascii="Cambria" w:eastAsia="微软雅黑" w:hAnsi="Cambria"/>
      <w:kern w:val="20"/>
      <w:sz w:val="21"/>
      <w:lang w:val="zh-CN"/>
    </w:rPr>
  </w:style>
  <w:style w:type="paragraph" w:customStyle="1" w:styleId="59510">
    <w:name w:val="样式 595 10 磅"/>
    <w:qFormat/>
    <w:rsid w:val="003473AF"/>
    <w:rPr>
      <w:rFonts w:ascii="Cambria" w:eastAsia="微软雅黑" w:hAnsi="Cambria"/>
      <w:kern w:val="20"/>
      <w:sz w:val="21"/>
      <w:lang w:val="zh-CN"/>
    </w:rPr>
  </w:style>
  <w:style w:type="paragraph" w:customStyle="1" w:styleId="59610">
    <w:name w:val="样式 596 10 磅"/>
    <w:qFormat/>
    <w:rsid w:val="003473AF"/>
    <w:rPr>
      <w:rFonts w:ascii="Cambria" w:eastAsia="微软雅黑" w:hAnsi="Cambria"/>
      <w:kern w:val="20"/>
      <w:sz w:val="21"/>
      <w:lang w:val="zh-CN"/>
    </w:rPr>
  </w:style>
  <w:style w:type="paragraph" w:customStyle="1" w:styleId="59710">
    <w:name w:val="样式 597 10 磅"/>
    <w:qFormat/>
    <w:rsid w:val="003473AF"/>
    <w:rPr>
      <w:rFonts w:ascii="Cambria" w:eastAsia="微软雅黑" w:hAnsi="Cambria"/>
      <w:kern w:val="20"/>
      <w:sz w:val="21"/>
      <w:lang w:val="zh-CN"/>
    </w:rPr>
  </w:style>
  <w:style w:type="paragraph" w:customStyle="1" w:styleId="59810">
    <w:name w:val="样式 598 10 磅"/>
    <w:qFormat/>
    <w:rsid w:val="003473AF"/>
    <w:rPr>
      <w:rFonts w:ascii="Cambria" w:eastAsia="微软雅黑" w:hAnsi="Cambria"/>
      <w:kern w:val="20"/>
      <w:sz w:val="21"/>
      <w:lang w:val="zh-CN"/>
    </w:rPr>
  </w:style>
  <w:style w:type="paragraph" w:customStyle="1" w:styleId="59910">
    <w:name w:val="样式 599 10 磅"/>
    <w:qFormat/>
    <w:rsid w:val="003473AF"/>
    <w:rPr>
      <w:rFonts w:ascii="Cambria" w:eastAsia="微软雅黑" w:hAnsi="Cambria"/>
      <w:kern w:val="20"/>
      <w:sz w:val="21"/>
      <w:lang w:val="zh-CN"/>
    </w:rPr>
  </w:style>
  <w:style w:type="paragraph" w:customStyle="1" w:styleId="60010">
    <w:name w:val="样式 600 10 磅"/>
    <w:qFormat/>
    <w:rsid w:val="003473AF"/>
    <w:rPr>
      <w:rFonts w:ascii="Cambria" w:eastAsia="微软雅黑" w:hAnsi="Cambria"/>
      <w:kern w:val="20"/>
      <w:sz w:val="21"/>
      <w:lang w:val="zh-CN"/>
    </w:rPr>
  </w:style>
  <w:style w:type="paragraph" w:customStyle="1" w:styleId="60110">
    <w:name w:val="样式 601 10 磅"/>
    <w:qFormat/>
    <w:rsid w:val="003473AF"/>
    <w:rPr>
      <w:rFonts w:ascii="Cambria" w:eastAsia="微软雅黑" w:hAnsi="Cambria"/>
      <w:kern w:val="20"/>
      <w:sz w:val="21"/>
      <w:lang w:val="zh-CN"/>
    </w:rPr>
  </w:style>
  <w:style w:type="paragraph" w:customStyle="1" w:styleId="60210">
    <w:name w:val="样式 602 10 磅"/>
    <w:qFormat/>
    <w:rsid w:val="003473AF"/>
    <w:rPr>
      <w:rFonts w:ascii="Cambria" w:eastAsia="微软雅黑" w:hAnsi="Cambria"/>
      <w:kern w:val="20"/>
      <w:sz w:val="21"/>
      <w:lang w:val="zh-CN"/>
    </w:rPr>
  </w:style>
  <w:style w:type="paragraph" w:customStyle="1" w:styleId="60310">
    <w:name w:val="样式 603 10 磅"/>
    <w:qFormat/>
    <w:rsid w:val="003473AF"/>
    <w:rPr>
      <w:rFonts w:ascii="Cambria" w:eastAsia="微软雅黑" w:hAnsi="Cambria"/>
      <w:kern w:val="20"/>
      <w:sz w:val="21"/>
      <w:lang w:val="zh-CN"/>
    </w:rPr>
  </w:style>
  <w:style w:type="paragraph" w:customStyle="1" w:styleId="60410">
    <w:name w:val="样式 604 10 磅"/>
    <w:qFormat/>
    <w:rsid w:val="003473AF"/>
    <w:rPr>
      <w:rFonts w:ascii="Cambria" w:eastAsia="微软雅黑" w:hAnsi="Cambria"/>
      <w:kern w:val="20"/>
      <w:sz w:val="21"/>
      <w:lang w:val="zh-CN"/>
    </w:rPr>
  </w:style>
  <w:style w:type="paragraph" w:customStyle="1" w:styleId="60510">
    <w:name w:val="样式 605 10 磅"/>
    <w:qFormat/>
    <w:rsid w:val="003473AF"/>
    <w:rPr>
      <w:rFonts w:ascii="Cambria" w:eastAsia="微软雅黑" w:hAnsi="Cambria"/>
      <w:kern w:val="20"/>
      <w:sz w:val="21"/>
      <w:lang w:val="zh-CN"/>
    </w:rPr>
  </w:style>
  <w:style w:type="paragraph" w:customStyle="1" w:styleId="60610">
    <w:name w:val="样式 606 10 磅"/>
    <w:qFormat/>
    <w:rsid w:val="003473AF"/>
    <w:rPr>
      <w:rFonts w:ascii="Cambria" w:eastAsia="微软雅黑" w:hAnsi="Cambria"/>
      <w:kern w:val="20"/>
      <w:sz w:val="21"/>
      <w:lang w:val="zh-CN"/>
    </w:rPr>
  </w:style>
  <w:style w:type="paragraph" w:customStyle="1" w:styleId="60710">
    <w:name w:val="样式 607 10 磅"/>
    <w:qFormat/>
    <w:rsid w:val="003473AF"/>
    <w:rPr>
      <w:rFonts w:ascii="Cambria" w:eastAsia="微软雅黑" w:hAnsi="Cambria"/>
      <w:kern w:val="20"/>
      <w:sz w:val="21"/>
      <w:lang w:val="zh-CN"/>
    </w:rPr>
  </w:style>
  <w:style w:type="paragraph" w:customStyle="1" w:styleId="60810">
    <w:name w:val="样式 608 10 磅"/>
    <w:qFormat/>
    <w:rsid w:val="003473AF"/>
    <w:rPr>
      <w:rFonts w:ascii="Cambria" w:eastAsia="微软雅黑" w:hAnsi="Cambria"/>
      <w:kern w:val="20"/>
      <w:sz w:val="21"/>
      <w:lang w:val="zh-CN"/>
    </w:rPr>
  </w:style>
  <w:style w:type="paragraph" w:customStyle="1" w:styleId="60910">
    <w:name w:val="样式 609 10 磅"/>
    <w:qFormat/>
    <w:rsid w:val="003473AF"/>
    <w:rPr>
      <w:rFonts w:ascii="Cambria" w:eastAsia="微软雅黑" w:hAnsi="Cambria"/>
      <w:kern w:val="20"/>
      <w:sz w:val="21"/>
      <w:lang w:val="zh-CN"/>
    </w:rPr>
  </w:style>
  <w:style w:type="paragraph" w:customStyle="1" w:styleId="61010">
    <w:name w:val="样式 610 10 磅"/>
    <w:qFormat/>
    <w:rsid w:val="003473AF"/>
    <w:rPr>
      <w:rFonts w:ascii="Cambria" w:eastAsia="微软雅黑" w:hAnsi="Cambria"/>
      <w:kern w:val="20"/>
      <w:sz w:val="21"/>
      <w:lang w:val="zh-CN"/>
    </w:rPr>
  </w:style>
  <w:style w:type="paragraph" w:customStyle="1" w:styleId="61110">
    <w:name w:val="样式 611 10 磅"/>
    <w:qFormat/>
    <w:rsid w:val="003473AF"/>
    <w:rPr>
      <w:rFonts w:ascii="Cambria" w:eastAsia="微软雅黑" w:hAnsi="Cambria"/>
      <w:kern w:val="20"/>
      <w:sz w:val="21"/>
      <w:lang w:val="zh-CN"/>
    </w:rPr>
  </w:style>
  <w:style w:type="paragraph" w:customStyle="1" w:styleId="61210">
    <w:name w:val="样式 612 10 磅"/>
    <w:qFormat/>
    <w:rsid w:val="003473AF"/>
    <w:rPr>
      <w:rFonts w:ascii="Cambria" w:eastAsia="微软雅黑" w:hAnsi="Cambria"/>
      <w:kern w:val="20"/>
      <w:sz w:val="21"/>
      <w:lang w:val="zh-CN"/>
    </w:rPr>
  </w:style>
  <w:style w:type="paragraph" w:customStyle="1" w:styleId="61310">
    <w:name w:val="样式 613 10 磅"/>
    <w:qFormat/>
    <w:rsid w:val="003473AF"/>
    <w:rPr>
      <w:rFonts w:ascii="Cambria" w:eastAsia="微软雅黑" w:hAnsi="Cambria"/>
      <w:kern w:val="20"/>
      <w:sz w:val="21"/>
      <w:lang w:val="zh-CN"/>
    </w:rPr>
  </w:style>
  <w:style w:type="paragraph" w:customStyle="1" w:styleId="61410">
    <w:name w:val="样式 614 10 磅"/>
    <w:qFormat/>
    <w:rsid w:val="003473AF"/>
    <w:rPr>
      <w:rFonts w:ascii="Cambria" w:eastAsia="微软雅黑" w:hAnsi="Cambria"/>
      <w:kern w:val="20"/>
      <w:sz w:val="21"/>
      <w:lang w:val="zh-CN"/>
    </w:rPr>
  </w:style>
  <w:style w:type="paragraph" w:customStyle="1" w:styleId="61510">
    <w:name w:val="样式 615 10 磅"/>
    <w:qFormat/>
    <w:rsid w:val="003473AF"/>
    <w:rPr>
      <w:rFonts w:ascii="Cambria" w:eastAsia="微软雅黑" w:hAnsi="Cambria"/>
      <w:kern w:val="20"/>
      <w:sz w:val="21"/>
      <w:lang w:val="zh-CN"/>
    </w:rPr>
  </w:style>
  <w:style w:type="paragraph" w:customStyle="1" w:styleId="61610">
    <w:name w:val="样式 616 10 磅"/>
    <w:qFormat/>
    <w:rsid w:val="003473AF"/>
    <w:rPr>
      <w:rFonts w:ascii="Cambria" w:eastAsia="微软雅黑" w:hAnsi="Cambria"/>
      <w:kern w:val="20"/>
      <w:sz w:val="21"/>
      <w:lang w:val="zh-CN"/>
    </w:rPr>
  </w:style>
  <w:style w:type="paragraph" w:customStyle="1" w:styleId="61710">
    <w:name w:val="样式 617 10 磅"/>
    <w:qFormat/>
    <w:rsid w:val="003473AF"/>
    <w:rPr>
      <w:rFonts w:ascii="Cambria" w:eastAsia="微软雅黑" w:hAnsi="Cambria"/>
      <w:kern w:val="20"/>
      <w:sz w:val="21"/>
      <w:lang w:val="zh-CN"/>
    </w:rPr>
  </w:style>
  <w:style w:type="paragraph" w:customStyle="1" w:styleId="61810">
    <w:name w:val="样式 618 10 磅"/>
    <w:qFormat/>
    <w:rsid w:val="003473AF"/>
    <w:rPr>
      <w:rFonts w:ascii="Cambria" w:eastAsia="微软雅黑" w:hAnsi="Cambria"/>
      <w:kern w:val="20"/>
      <w:sz w:val="21"/>
      <w:lang w:val="zh-CN"/>
    </w:rPr>
  </w:style>
  <w:style w:type="paragraph" w:customStyle="1" w:styleId="61910">
    <w:name w:val="样式 619 10 磅"/>
    <w:qFormat/>
    <w:rsid w:val="003473AF"/>
    <w:rPr>
      <w:rFonts w:ascii="Cambria" w:eastAsia="微软雅黑" w:hAnsi="Cambria"/>
      <w:kern w:val="20"/>
      <w:sz w:val="21"/>
      <w:lang w:val="zh-CN"/>
    </w:rPr>
  </w:style>
  <w:style w:type="paragraph" w:customStyle="1" w:styleId="62010">
    <w:name w:val="样式 620 10 磅"/>
    <w:qFormat/>
    <w:rsid w:val="003473AF"/>
    <w:rPr>
      <w:rFonts w:ascii="Cambria" w:eastAsia="微软雅黑" w:hAnsi="Cambria"/>
      <w:kern w:val="20"/>
      <w:sz w:val="21"/>
      <w:lang w:val="zh-CN"/>
    </w:rPr>
  </w:style>
  <w:style w:type="paragraph" w:customStyle="1" w:styleId="62110">
    <w:name w:val="样式 621 10 磅"/>
    <w:qFormat/>
    <w:rsid w:val="003473AF"/>
    <w:rPr>
      <w:rFonts w:ascii="Cambria" w:eastAsia="微软雅黑" w:hAnsi="Cambria"/>
      <w:kern w:val="20"/>
      <w:sz w:val="21"/>
      <w:lang w:val="zh-CN"/>
    </w:rPr>
  </w:style>
  <w:style w:type="paragraph" w:customStyle="1" w:styleId="62210">
    <w:name w:val="样式 622 10 磅"/>
    <w:qFormat/>
    <w:rsid w:val="003473AF"/>
    <w:rPr>
      <w:rFonts w:ascii="Cambria" w:eastAsia="微软雅黑" w:hAnsi="Cambria"/>
      <w:kern w:val="20"/>
      <w:sz w:val="21"/>
      <w:lang w:val="zh-CN"/>
    </w:rPr>
  </w:style>
  <w:style w:type="paragraph" w:customStyle="1" w:styleId="62310">
    <w:name w:val="样式 623 10 磅"/>
    <w:qFormat/>
    <w:rsid w:val="003473AF"/>
    <w:rPr>
      <w:rFonts w:ascii="Cambria" w:eastAsia="微软雅黑" w:hAnsi="Cambria"/>
      <w:kern w:val="20"/>
      <w:sz w:val="21"/>
      <w:lang w:val="zh-CN"/>
    </w:rPr>
  </w:style>
  <w:style w:type="paragraph" w:customStyle="1" w:styleId="62410">
    <w:name w:val="样式 624 10 磅"/>
    <w:qFormat/>
    <w:rsid w:val="003473AF"/>
    <w:rPr>
      <w:rFonts w:ascii="Cambria" w:eastAsia="微软雅黑" w:hAnsi="Cambria"/>
      <w:kern w:val="20"/>
      <w:sz w:val="21"/>
      <w:lang w:val="zh-CN"/>
    </w:rPr>
  </w:style>
  <w:style w:type="paragraph" w:customStyle="1" w:styleId="62510">
    <w:name w:val="样式 625 10 磅"/>
    <w:qFormat/>
    <w:rsid w:val="003473AF"/>
    <w:rPr>
      <w:rFonts w:ascii="Cambria" w:eastAsia="微软雅黑" w:hAnsi="Cambria"/>
      <w:kern w:val="20"/>
      <w:sz w:val="21"/>
      <w:lang w:val="zh-CN"/>
    </w:rPr>
  </w:style>
  <w:style w:type="paragraph" w:customStyle="1" w:styleId="62610">
    <w:name w:val="样式 626 10 磅"/>
    <w:qFormat/>
    <w:rsid w:val="003473AF"/>
    <w:rPr>
      <w:rFonts w:ascii="Cambria" w:eastAsia="微软雅黑" w:hAnsi="Cambria"/>
      <w:kern w:val="20"/>
      <w:sz w:val="21"/>
      <w:lang w:val="zh-CN"/>
    </w:rPr>
  </w:style>
  <w:style w:type="paragraph" w:customStyle="1" w:styleId="62710">
    <w:name w:val="样式 627 10 磅"/>
    <w:qFormat/>
    <w:rsid w:val="003473AF"/>
    <w:rPr>
      <w:rFonts w:ascii="Cambria" w:eastAsia="微软雅黑" w:hAnsi="Cambria"/>
      <w:kern w:val="20"/>
      <w:sz w:val="21"/>
      <w:lang w:val="zh-CN"/>
    </w:rPr>
  </w:style>
  <w:style w:type="paragraph" w:customStyle="1" w:styleId="62810">
    <w:name w:val="样式 628 10 磅"/>
    <w:qFormat/>
    <w:rsid w:val="003473AF"/>
    <w:rPr>
      <w:rFonts w:ascii="Cambria" w:eastAsia="微软雅黑" w:hAnsi="Cambria"/>
      <w:kern w:val="20"/>
      <w:sz w:val="21"/>
      <w:lang w:val="zh-CN"/>
    </w:rPr>
  </w:style>
  <w:style w:type="paragraph" w:customStyle="1" w:styleId="62910">
    <w:name w:val="样式 629 10 磅"/>
    <w:qFormat/>
    <w:rsid w:val="003473AF"/>
    <w:rPr>
      <w:rFonts w:ascii="Cambria" w:eastAsia="微软雅黑" w:hAnsi="Cambria"/>
      <w:kern w:val="20"/>
      <w:sz w:val="21"/>
      <w:lang w:val="zh-CN"/>
    </w:rPr>
  </w:style>
  <w:style w:type="paragraph" w:customStyle="1" w:styleId="63010">
    <w:name w:val="样式 630 10 磅"/>
    <w:qFormat/>
    <w:rsid w:val="003473AF"/>
    <w:rPr>
      <w:rFonts w:ascii="Cambria" w:eastAsia="微软雅黑" w:hAnsi="Cambria"/>
      <w:kern w:val="20"/>
      <w:sz w:val="21"/>
      <w:lang w:val="zh-CN"/>
    </w:rPr>
  </w:style>
  <w:style w:type="paragraph" w:customStyle="1" w:styleId="63110">
    <w:name w:val="样式 631 10 磅"/>
    <w:qFormat/>
    <w:rsid w:val="003473AF"/>
    <w:rPr>
      <w:rFonts w:ascii="Cambria" w:eastAsia="微软雅黑" w:hAnsi="Cambria"/>
      <w:kern w:val="20"/>
      <w:sz w:val="21"/>
      <w:lang w:val="zh-CN"/>
    </w:rPr>
  </w:style>
  <w:style w:type="paragraph" w:customStyle="1" w:styleId="63210">
    <w:name w:val="样式 632 10 磅"/>
    <w:qFormat/>
    <w:rsid w:val="003473AF"/>
    <w:rPr>
      <w:rFonts w:ascii="Cambria" w:eastAsia="微软雅黑" w:hAnsi="Cambria"/>
      <w:kern w:val="20"/>
      <w:sz w:val="21"/>
      <w:lang w:val="zh-CN"/>
    </w:rPr>
  </w:style>
  <w:style w:type="paragraph" w:customStyle="1" w:styleId="63310">
    <w:name w:val="样式 633 10 磅"/>
    <w:qFormat/>
    <w:rsid w:val="003473AF"/>
    <w:rPr>
      <w:rFonts w:ascii="Cambria" w:eastAsia="微软雅黑" w:hAnsi="Cambria"/>
      <w:kern w:val="20"/>
      <w:sz w:val="21"/>
      <w:lang w:val="zh-CN"/>
    </w:rPr>
  </w:style>
  <w:style w:type="paragraph" w:customStyle="1" w:styleId="63410">
    <w:name w:val="样式 634 10 磅"/>
    <w:qFormat/>
    <w:rsid w:val="003473AF"/>
    <w:rPr>
      <w:rFonts w:ascii="Cambria" w:eastAsia="微软雅黑" w:hAnsi="Cambria"/>
      <w:kern w:val="20"/>
      <w:sz w:val="21"/>
      <w:lang w:val="zh-CN"/>
    </w:rPr>
  </w:style>
  <w:style w:type="paragraph" w:customStyle="1" w:styleId="63510">
    <w:name w:val="样式 635 10 磅"/>
    <w:qFormat/>
    <w:rsid w:val="003473AF"/>
    <w:rPr>
      <w:rFonts w:ascii="Cambria" w:eastAsia="微软雅黑" w:hAnsi="Cambria"/>
      <w:kern w:val="20"/>
      <w:sz w:val="21"/>
      <w:lang w:val="zh-CN"/>
    </w:rPr>
  </w:style>
  <w:style w:type="paragraph" w:customStyle="1" w:styleId="63610">
    <w:name w:val="样式 636 10 磅"/>
    <w:qFormat/>
    <w:rsid w:val="003473AF"/>
    <w:rPr>
      <w:rFonts w:ascii="Cambria" w:eastAsia="微软雅黑" w:hAnsi="Cambria"/>
      <w:kern w:val="20"/>
      <w:sz w:val="21"/>
      <w:lang w:val="zh-CN"/>
    </w:rPr>
  </w:style>
  <w:style w:type="paragraph" w:customStyle="1" w:styleId="63710">
    <w:name w:val="样式 637 10 磅"/>
    <w:qFormat/>
    <w:rsid w:val="003473AF"/>
    <w:rPr>
      <w:rFonts w:ascii="Cambria" w:eastAsia="微软雅黑" w:hAnsi="Cambria"/>
      <w:kern w:val="20"/>
      <w:sz w:val="21"/>
      <w:lang w:val="zh-CN"/>
    </w:rPr>
  </w:style>
  <w:style w:type="paragraph" w:customStyle="1" w:styleId="63810">
    <w:name w:val="样式 638 10 磅"/>
    <w:qFormat/>
    <w:rsid w:val="003473AF"/>
    <w:rPr>
      <w:rFonts w:ascii="Cambria" w:eastAsia="微软雅黑" w:hAnsi="Cambria"/>
      <w:kern w:val="20"/>
      <w:sz w:val="21"/>
      <w:lang w:val="zh-CN"/>
    </w:rPr>
  </w:style>
  <w:style w:type="paragraph" w:customStyle="1" w:styleId="63910">
    <w:name w:val="样式 639 10 磅"/>
    <w:qFormat/>
    <w:rsid w:val="003473AF"/>
    <w:rPr>
      <w:rFonts w:ascii="Cambria" w:eastAsia="微软雅黑" w:hAnsi="Cambria"/>
      <w:kern w:val="20"/>
      <w:sz w:val="21"/>
      <w:lang w:val="zh-CN"/>
    </w:rPr>
  </w:style>
  <w:style w:type="paragraph" w:customStyle="1" w:styleId="64010">
    <w:name w:val="样式 640 10 磅"/>
    <w:qFormat/>
    <w:rsid w:val="003473AF"/>
    <w:rPr>
      <w:rFonts w:ascii="Cambria" w:eastAsia="微软雅黑" w:hAnsi="Cambria"/>
      <w:kern w:val="20"/>
      <w:sz w:val="21"/>
      <w:lang w:val="zh-CN"/>
    </w:rPr>
  </w:style>
  <w:style w:type="paragraph" w:customStyle="1" w:styleId="64110">
    <w:name w:val="样式 641 10 磅"/>
    <w:qFormat/>
    <w:rsid w:val="003473AF"/>
    <w:rPr>
      <w:rFonts w:ascii="Cambria" w:eastAsia="微软雅黑" w:hAnsi="Cambria"/>
      <w:kern w:val="20"/>
      <w:sz w:val="21"/>
      <w:lang w:val="zh-CN"/>
    </w:rPr>
  </w:style>
  <w:style w:type="paragraph" w:customStyle="1" w:styleId="64210">
    <w:name w:val="样式 642 10 磅"/>
    <w:qFormat/>
    <w:rsid w:val="003473AF"/>
    <w:rPr>
      <w:rFonts w:ascii="Cambria" w:eastAsia="微软雅黑" w:hAnsi="Cambria"/>
      <w:kern w:val="20"/>
      <w:sz w:val="21"/>
      <w:lang w:val="zh-CN"/>
    </w:rPr>
  </w:style>
  <w:style w:type="paragraph" w:customStyle="1" w:styleId="64310">
    <w:name w:val="样式 643 10 磅"/>
    <w:qFormat/>
    <w:rsid w:val="003473AF"/>
    <w:rPr>
      <w:rFonts w:ascii="Cambria" w:eastAsia="微软雅黑" w:hAnsi="Cambria"/>
      <w:kern w:val="20"/>
      <w:sz w:val="21"/>
      <w:lang w:val="zh-CN"/>
    </w:rPr>
  </w:style>
  <w:style w:type="paragraph" w:customStyle="1" w:styleId="64410">
    <w:name w:val="样式 644 10 磅"/>
    <w:qFormat/>
    <w:rsid w:val="003473AF"/>
    <w:rPr>
      <w:rFonts w:ascii="Cambria" w:eastAsia="微软雅黑" w:hAnsi="Cambria"/>
      <w:kern w:val="20"/>
      <w:sz w:val="21"/>
      <w:lang w:val="zh-CN"/>
    </w:rPr>
  </w:style>
  <w:style w:type="paragraph" w:customStyle="1" w:styleId="64510">
    <w:name w:val="样式 645 10 磅"/>
    <w:qFormat/>
    <w:rsid w:val="003473AF"/>
    <w:rPr>
      <w:rFonts w:ascii="Cambria" w:eastAsia="微软雅黑" w:hAnsi="Cambria"/>
      <w:kern w:val="20"/>
      <w:sz w:val="21"/>
      <w:lang w:val="zh-CN"/>
    </w:rPr>
  </w:style>
  <w:style w:type="paragraph" w:customStyle="1" w:styleId="64610">
    <w:name w:val="样式 646 10 磅"/>
    <w:qFormat/>
    <w:rsid w:val="003473AF"/>
    <w:rPr>
      <w:rFonts w:ascii="Cambria" w:eastAsia="微软雅黑" w:hAnsi="Cambria"/>
      <w:kern w:val="20"/>
      <w:sz w:val="21"/>
      <w:lang w:val="zh-CN"/>
    </w:rPr>
  </w:style>
  <w:style w:type="paragraph" w:customStyle="1" w:styleId="64710">
    <w:name w:val="样式 647 10 磅"/>
    <w:qFormat/>
    <w:rsid w:val="003473AF"/>
    <w:rPr>
      <w:rFonts w:ascii="Cambria" w:eastAsia="微软雅黑" w:hAnsi="Cambria"/>
      <w:kern w:val="20"/>
      <w:sz w:val="21"/>
      <w:lang w:val="zh-CN"/>
    </w:rPr>
  </w:style>
  <w:style w:type="paragraph" w:customStyle="1" w:styleId="64810">
    <w:name w:val="样式 648 10 磅"/>
    <w:qFormat/>
    <w:rsid w:val="003473AF"/>
    <w:rPr>
      <w:rFonts w:ascii="Cambria" w:eastAsia="微软雅黑" w:hAnsi="Cambria"/>
      <w:kern w:val="20"/>
      <w:sz w:val="21"/>
      <w:lang w:val="zh-CN"/>
    </w:rPr>
  </w:style>
  <w:style w:type="paragraph" w:customStyle="1" w:styleId="64910">
    <w:name w:val="样式 649 10 磅"/>
    <w:qFormat/>
    <w:rsid w:val="003473AF"/>
    <w:rPr>
      <w:rFonts w:ascii="Cambria" w:eastAsia="微软雅黑" w:hAnsi="Cambria"/>
      <w:kern w:val="20"/>
      <w:sz w:val="21"/>
      <w:lang w:val="zh-CN"/>
    </w:rPr>
  </w:style>
  <w:style w:type="paragraph" w:customStyle="1" w:styleId="65010">
    <w:name w:val="样式 650 10 磅"/>
    <w:qFormat/>
    <w:rsid w:val="003473AF"/>
    <w:rPr>
      <w:rFonts w:ascii="Cambria" w:eastAsia="微软雅黑" w:hAnsi="Cambria"/>
      <w:kern w:val="20"/>
      <w:sz w:val="21"/>
      <w:lang w:val="zh-CN"/>
    </w:rPr>
  </w:style>
  <w:style w:type="paragraph" w:customStyle="1" w:styleId="65110">
    <w:name w:val="样式 651 10 磅"/>
    <w:qFormat/>
    <w:rsid w:val="003473AF"/>
    <w:rPr>
      <w:rFonts w:ascii="Cambria" w:eastAsia="微软雅黑" w:hAnsi="Cambria"/>
      <w:kern w:val="20"/>
      <w:sz w:val="21"/>
      <w:lang w:val="zh-CN"/>
    </w:rPr>
  </w:style>
  <w:style w:type="paragraph" w:customStyle="1" w:styleId="65210">
    <w:name w:val="样式 652 10 磅"/>
    <w:qFormat/>
    <w:rsid w:val="003473AF"/>
    <w:rPr>
      <w:rFonts w:ascii="Cambria" w:eastAsia="微软雅黑" w:hAnsi="Cambria"/>
      <w:kern w:val="20"/>
      <w:sz w:val="21"/>
      <w:lang w:val="zh-CN"/>
    </w:rPr>
  </w:style>
  <w:style w:type="paragraph" w:customStyle="1" w:styleId="65310">
    <w:name w:val="样式 653 10 磅"/>
    <w:qFormat/>
    <w:rsid w:val="003473AF"/>
    <w:rPr>
      <w:rFonts w:ascii="Cambria" w:eastAsia="微软雅黑" w:hAnsi="Cambria"/>
      <w:kern w:val="20"/>
      <w:sz w:val="21"/>
      <w:lang w:val="zh-CN"/>
    </w:rPr>
  </w:style>
  <w:style w:type="paragraph" w:customStyle="1" w:styleId="65410">
    <w:name w:val="样式 654 10 磅"/>
    <w:qFormat/>
    <w:rsid w:val="003473AF"/>
    <w:rPr>
      <w:rFonts w:ascii="Cambria" w:eastAsia="微软雅黑" w:hAnsi="Cambria"/>
      <w:kern w:val="20"/>
      <w:sz w:val="21"/>
      <w:lang w:val="zh-CN"/>
    </w:rPr>
  </w:style>
  <w:style w:type="paragraph" w:customStyle="1" w:styleId="65510">
    <w:name w:val="样式 655 10 磅"/>
    <w:qFormat/>
    <w:rsid w:val="003473AF"/>
    <w:rPr>
      <w:rFonts w:ascii="Cambria" w:eastAsia="微软雅黑" w:hAnsi="Cambria"/>
      <w:kern w:val="20"/>
      <w:sz w:val="21"/>
      <w:lang w:val="zh-CN"/>
    </w:rPr>
  </w:style>
  <w:style w:type="paragraph" w:customStyle="1" w:styleId="65610">
    <w:name w:val="样式 656 10 磅"/>
    <w:qFormat/>
    <w:rsid w:val="003473AF"/>
    <w:rPr>
      <w:rFonts w:ascii="Cambria" w:eastAsia="微软雅黑" w:hAnsi="Cambria"/>
      <w:kern w:val="20"/>
      <w:sz w:val="21"/>
      <w:lang w:val="zh-CN"/>
    </w:rPr>
  </w:style>
  <w:style w:type="paragraph" w:customStyle="1" w:styleId="65710">
    <w:name w:val="样式 657 10 磅"/>
    <w:qFormat/>
    <w:rsid w:val="003473AF"/>
    <w:rPr>
      <w:rFonts w:ascii="Cambria" w:eastAsia="微软雅黑" w:hAnsi="Cambria"/>
      <w:kern w:val="20"/>
      <w:sz w:val="21"/>
      <w:lang w:val="zh-CN"/>
    </w:rPr>
  </w:style>
  <w:style w:type="paragraph" w:customStyle="1" w:styleId="65810">
    <w:name w:val="样式 658 10 磅"/>
    <w:qFormat/>
    <w:rsid w:val="003473AF"/>
    <w:rPr>
      <w:rFonts w:ascii="Cambria" w:eastAsia="微软雅黑" w:hAnsi="Cambria"/>
      <w:kern w:val="20"/>
      <w:sz w:val="21"/>
      <w:lang w:val="zh-CN"/>
    </w:rPr>
  </w:style>
  <w:style w:type="paragraph" w:customStyle="1" w:styleId="65910">
    <w:name w:val="样式 659 10 磅"/>
    <w:qFormat/>
    <w:rsid w:val="003473AF"/>
    <w:rPr>
      <w:rFonts w:ascii="Cambria" w:eastAsia="微软雅黑" w:hAnsi="Cambria"/>
      <w:kern w:val="20"/>
      <w:sz w:val="21"/>
      <w:lang w:val="zh-CN"/>
    </w:rPr>
  </w:style>
  <w:style w:type="paragraph" w:customStyle="1" w:styleId="66010">
    <w:name w:val="样式 660 10 磅"/>
    <w:qFormat/>
    <w:rsid w:val="003473AF"/>
    <w:rPr>
      <w:rFonts w:ascii="Cambria" w:eastAsia="微软雅黑" w:hAnsi="Cambria"/>
      <w:kern w:val="20"/>
      <w:sz w:val="21"/>
      <w:lang w:val="zh-CN"/>
    </w:rPr>
  </w:style>
  <w:style w:type="paragraph" w:customStyle="1" w:styleId="66110">
    <w:name w:val="样式 661 10 磅"/>
    <w:qFormat/>
    <w:rsid w:val="003473AF"/>
    <w:rPr>
      <w:rFonts w:ascii="Cambria" w:eastAsia="微软雅黑" w:hAnsi="Cambria"/>
      <w:kern w:val="20"/>
      <w:sz w:val="21"/>
      <w:lang w:val="zh-CN"/>
    </w:rPr>
  </w:style>
  <w:style w:type="paragraph" w:customStyle="1" w:styleId="66210">
    <w:name w:val="样式 662 10 磅"/>
    <w:qFormat/>
    <w:rsid w:val="003473AF"/>
    <w:rPr>
      <w:rFonts w:ascii="Cambria" w:eastAsia="微软雅黑" w:hAnsi="Cambria"/>
      <w:kern w:val="20"/>
      <w:sz w:val="21"/>
      <w:lang w:val="zh-CN"/>
    </w:rPr>
  </w:style>
  <w:style w:type="paragraph" w:customStyle="1" w:styleId="66310">
    <w:name w:val="样式 663 10 磅"/>
    <w:qFormat/>
    <w:rsid w:val="003473AF"/>
    <w:rPr>
      <w:rFonts w:ascii="Cambria" w:eastAsia="微软雅黑" w:hAnsi="Cambria"/>
      <w:kern w:val="20"/>
      <w:sz w:val="21"/>
      <w:lang w:val="zh-CN"/>
    </w:rPr>
  </w:style>
  <w:style w:type="paragraph" w:customStyle="1" w:styleId="66410">
    <w:name w:val="样式 664 10 磅"/>
    <w:qFormat/>
    <w:rsid w:val="003473AF"/>
    <w:rPr>
      <w:rFonts w:ascii="Cambria" w:eastAsia="微软雅黑" w:hAnsi="Cambria"/>
      <w:kern w:val="20"/>
      <w:sz w:val="21"/>
      <w:lang w:val="zh-CN"/>
    </w:rPr>
  </w:style>
  <w:style w:type="paragraph" w:customStyle="1" w:styleId="66510">
    <w:name w:val="样式 665 10 磅"/>
    <w:qFormat/>
    <w:rsid w:val="003473AF"/>
    <w:rPr>
      <w:rFonts w:ascii="Cambria" w:eastAsia="微软雅黑" w:hAnsi="Cambria"/>
      <w:kern w:val="20"/>
      <w:sz w:val="21"/>
      <w:lang w:val="zh-CN"/>
    </w:rPr>
  </w:style>
  <w:style w:type="paragraph" w:customStyle="1" w:styleId="66610">
    <w:name w:val="样式 666 10 磅"/>
    <w:qFormat/>
    <w:rsid w:val="003473AF"/>
    <w:rPr>
      <w:rFonts w:ascii="Cambria" w:eastAsia="微软雅黑" w:hAnsi="Cambria"/>
      <w:kern w:val="20"/>
      <w:sz w:val="21"/>
      <w:lang w:val="zh-CN"/>
    </w:rPr>
  </w:style>
  <w:style w:type="paragraph" w:customStyle="1" w:styleId="66710">
    <w:name w:val="样式 667 10 磅"/>
    <w:qFormat/>
    <w:rsid w:val="003473AF"/>
    <w:rPr>
      <w:rFonts w:ascii="Cambria" w:eastAsia="微软雅黑" w:hAnsi="Cambria"/>
      <w:kern w:val="20"/>
      <w:sz w:val="21"/>
      <w:lang w:val="zh-CN"/>
    </w:rPr>
  </w:style>
  <w:style w:type="paragraph" w:customStyle="1" w:styleId="66810">
    <w:name w:val="样式 668 10 磅"/>
    <w:qFormat/>
    <w:rsid w:val="003473AF"/>
    <w:rPr>
      <w:rFonts w:ascii="Cambria" w:eastAsia="微软雅黑" w:hAnsi="Cambria"/>
      <w:kern w:val="20"/>
      <w:sz w:val="21"/>
      <w:lang w:val="zh-CN"/>
    </w:rPr>
  </w:style>
  <w:style w:type="paragraph" w:customStyle="1" w:styleId="66910">
    <w:name w:val="样式 669 10 磅"/>
    <w:qFormat/>
    <w:rsid w:val="003473AF"/>
    <w:rPr>
      <w:rFonts w:ascii="Cambria" w:eastAsia="微软雅黑" w:hAnsi="Cambria"/>
      <w:kern w:val="20"/>
      <w:sz w:val="21"/>
      <w:lang w:val="zh-CN"/>
    </w:rPr>
  </w:style>
  <w:style w:type="paragraph" w:customStyle="1" w:styleId="67010">
    <w:name w:val="样式 670 10 磅"/>
    <w:qFormat/>
    <w:rsid w:val="003473AF"/>
    <w:rPr>
      <w:rFonts w:ascii="Cambria" w:eastAsia="微软雅黑" w:hAnsi="Cambria"/>
      <w:kern w:val="20"/>
      <w:sz w:val="21"/>
      <w:lang w:val="zh-CN"/>
    </w:rPr>
  </w:style>
  <w:style w:type="paragraph" w:customStyle="1" w:styleId="67110">
    <w:name w:val="样式 671 10 磅"/>
    <w:qFormat/>
    <w:rsid w:val="003473AF"/>
    <w:rPr>
      <w:rFonts w:ascii="Cambria" w:eastAsia="微软雅黑" w:hAnsi="Cambria"/>
      <w:kern w:val="20"/>
      <w:sz w:val="21"/>
      <w:lang w:val="zh-CN"/>
    </w:rPr>
  </w:style>
  <w:style w:type="paragraph" w:customStyle="1" w:styleId="67210">
    <w:name w:val="样式 672 10 磅"/>
    <w:qFormat/>
    <w:rsid w:val="003473AF"/>
    <w:rPr>
      <w:rFonts w:ascii="Cambria" w:eastAsia="微软雅黑" w:hAnsi="Cambria"/>
      <w:kern w:val="20"/>
      <w:sz w:val="21"/>
      <w:lang w:val="zh-CN"/>
    </w:rPr>
  </w:style>
  <w:style w:type="paragraph" w:customStyle="1" w:styleId="67310">
    <w:name w:val="样式 673 10 磅"/>
    <w:qFormat/>
    <w:rsid w:val="003473AF"/>
    <w:rPr>
      <w:rFonts w:ascii="Cambria" w:eastAsia="微软雅黑" w:hAnsi="Cambria"/>
      <w:kern w:val="20"/>
      <w:sz w:val="21"/>
      <w:lang w:val="zh-CN"/>
    </w:rPr>
  </w:style>
  <w:style w:type="paragraph" w:customStyle="1" w:styleId="67410">
    <w:name w:val="样式 674 10 磅"/>
    <w:qFormat/>
    <w:rsid w:val="003473AF"/>
    <w:rPr>
      <w:rFonts w:ascii="Cambria" w:eastAsia="微软雅黑" w:hAnsi="Cambria"/>
      <w:kern w:val="20"/>
      <w:sz w:val="21"/>
      <w:lang w:val="zh-CN"/>
    </w:rPr>
  </w:style>
  <w:style w:type="paragraph" w:customStyle="1" w:styleId="67510">
    <w:name w:val="样式 675 10 磅"/>
    <w:qFormat/>
    <w:rsid w:val="003473AF"/>
    <w:rPr>
      <w:rFonts w:ascii="Cambria" w:eastAsia="微软雅黑" w:hAnsi="Cambria"/>
      <w:kern w:val="20"/>
      <w:sz w:val="21"/>
      <w:lang w:val="zh-CN"/>
    </w:rPr>
  </w:style>
  <w:style w:type="paragraph" w:customStyle="1" w:styleId="67610">
    <w:name w:val="样式 676 10 磅"/>
    <w:qFormat/>
    <w:rsid w:val="003473AF"/>
    <w:rPr>
      <w:rFonts w:ascii="Cambria" w:eastAsia="微软雅黑" w:hAnsi="Cambria"/>
      <w:kern w:val="20"/>
      <w:sz w:val="21"/>
      <w:lang w:val="zh-CN"/>
    </w:rPr>
  </w:style>
  <w:style w:type="paragraph" w:customStyle="1" w:styleId="67710">
    <w:name w:val="样式 677 10 磅"/>
    <w:qFormat/>
    <w:rsid w:val="003473AF"/>
    <w:rPr>
      <w:rFonts w:ascii="Cambria" w:eastAsia="微软雅黑" w:hAnsi="Cambria"/>
      <w:kern w:val="20"/>
      <w:sz w:val="21"/>
      <w:lang w:val="zh-CN"/>
    </w:rPr>
  </w:style>
  <w:style w:type="paragraph" w:customStyle="1" w:styleId="67810">
    <w:name w:val="样式 678 10 磅"/>
    <w:qFormat/>
    <w:rsid w:val="003473AF"/>
    <w:rPr>
      <w:rFonts w:ascii="Cambria" w:eastAsia="微软雅黑" w:hAnsi="Cambria"/>
      <w:kern w:val="20"/>
      <w:sz w:val="21"/>
      <w:lang w:val="zh-CN"/>
    </w:rPr>
  </w:style>
  <w:style w:type="paragraph" w:customStyle="1" w:styleId="67910">
    <w:name w:val="样式 679 10 磅"/>
    <w:qFormat/>
    <w:rsid w:val="003473AF"/>
    <w:rPr>
      <w:rFonts w:ascii="Cambria" w:eastAsia="微软雅黑" w:hAnsi="Cambria"/>
      <w:kern w:val="20"/>
      <w:sz w:val="21"/>
      <w:lang w:val="zh-CN"/>
    </w:rPr>
  </w:style>
  <w:style w:type="paragraph" w:customStyle="1" w:styleId="68010">
    <w:name w:val="样式 680 10 磅"/>
    <w:qFormat/>
    <w:rsid w:val="003473AF"/>
    <w:rPr>
      <w:rFonts w:ascii="Cambria" w:eastAsia="微软雅黑" w:hAnsi="Cambria"/>
      <w:kern w:val="20"/>
      <w:sz w:val="21"/>
      <w:lang w:val="zh-CN"/>
    </w:rPr>
  </w:style>
  <w:style w:type="paragraph" w:customStyle="1" w:styleId="68110">
    <w:name w:val="样式 681 10 磅"/>
    <w:qFormat/>
    <w:rsid w:val="003473AF"/>
    <w:rPr>
      <w:rFonts w:ascii="Cambria" w:eastAsia="微软雅黑" w:hAnsi="Cambria"/>
      <w:kern w:val="20"/>
      <w:sz w:val="21"/>
      <w:lang w:val="zh-CN"/>
    </w:rPr>
  </w:style>
  <w:style w:type="paragraph" w:customStyle="1" w:styleId="68210">
    <w:name w:val="样式 682 10 磅"/>
    <w:qFormat/>
    <w:rsid w:val="003473AF"/>
    <w:rPr>
      <w:rFonts w:ascii="Cambria" w:eastAsia="微软雅黑" w:hAnsi="Cambria"/>
      <w:kern w:val="20"/>
      <w:sz w:val="21"/>
      <w:lang w:val="zh-CN"/>
    </w:rPr>
  </w:style>
  <w:style w:type="paragraph" w:customStyle="1" w:styleId="68310">
    <w:name w:val="样式 683 10 磅"/>
    <w:qFormat/>
    <w:rsid w:val="003473AF"/>
    <w:rPr>
      <w:rFonts w:ascii="Cambria" w:eastAsia="微软雅黑" w:hAnsi="Cambria"/>
      <w:kern w:val="20"/>
      <w:sz w:val="21"/>
      <w:lang w:val="zh-CN"/>
    </w:rPr>
  </w:style>
  <w:style w:type="paragraph" w:customStyle="1" w:styleId="68410">
    <w:name w:val="样式 684 10 磅"/>
    <w:qFormat/>
    <w:rsid w:val="003473AF"/>
    <w:rPr>
      <w:rFonts w:ascii="Cambria" w:eastAsia="微软雅黑" w:hAnsi="Cambria"/>
      <w:kern w:val="20"/>
      <w:sz w:val="21"/>
      <w:lang w:val="zh-CN"/>
    </w:rPr>
  </w:style>
  <w:style w:type="paragraph" w:customStyle="1" w:styleId="68510">
    <w:name w:val="样式 685 10 磅"/>
    <w:qFormat/>
    <w:rsid w:val="003473AF"/>
    <w:rPr>
      <w:rFonts w:ascii="Cambria" w:eastAsia="微软雅黑" w:hAnsi="Cambria"/>
      <w:kern w:val="20"/>
      <w:sz w:val="21"/>
      <w:lang w:val="zh-CN"/>
    </w:rPr>
  </w:style>
  <w:style w:type="paragraph" w:customStyle="1" w:styleId="68610">
    <w:name w:val="样式 686 10 磅"/>
    <w:qFormat/>
    <w:rsid w:val="003473AF"/>
    <w:rPr>
      <w:rFonts w:ascii="Cambria" w:eastAsia="微软雅黑" w:hAnsi="Cambria"/>
      <w:kern w:val="20"/>
      <w:sz w:val="21"/>
      <w:lang w:val="zh-CN"/>
    </w:rPr>
  </w:style>
  <w:style w:type="paragraph" w:customStyle="1" w:styleId="68710">
    <w:name w:val="样式 687 10 磅"/>
    <w:qFormat/>
    <w:rsid w:val="003473AF"/>
    <w:rPr>
      <w:rFonts w:ascii="Cambria" w:eastAsia="微软雅黑" w:hAnsi="Cambria"/>
      <w:kern w:val="20"/>
      <w:sz w:val="21"/>
      <w:lang w:val="zh-CN"/>
    </w:rPr>
  </w:style>
  <w:style w:type="paragraph" w:customStyle="1" w:styleId="68810">
    <w:name w:val="样式 688 10 磅"/>
    <w:qFormat/>
    <w:rsid w:val="003473AF"/>
    <w:rPr>
      <w:rFonts w:ascii="Cambria" w:eastAsia="微软雅黑" w:hAnsi="Cambria"/>
      <w:kern w:val="20"/>
      <w:sz w:val="21"/>
      <w:lang w:val="zh-CN"/>
    </w:rPr>
  </w:style>
  <w:style w:type="paragraph" w:customStyle="1" w:styleId="68910">
    <w:name w:val="样式 689 10 磅"/>
    <w:qFormat/>
    <w:rsid w:val="003473AF"/>
    <w:rPr>
      <w:rFonts w:ascii="Cambria" w:eastAsia="微软雅黑" w:hAnsi="Cambria"/>
      <w:kern w:val="20"/>
      <w:sz w:val="21"/>
      <w:lang w:val="zh-CN"/>
    </w:rPr>
  </w:style>
  <w:style w:type="paragraph" w:customStyle="1" w:styleId="69010">
    <w:name w:val="样式 690 10 磅"/>
    <w:qFormat/>
    <w:rsid w:val="003473AF"/>
    <w:rPr>
      <w:rFonts w:ascii="Cambria" w:eastAsia="微软雅黑" w:hAnsi="Cambria"/>
      <w:kern w:val="20"/>
      <w:sz w:val="21"/>
      <w:lang w:val="zh-CN"/>
    </w:rPr>
  </w:style>
  <w:style w:type="paragraph" w:customStyle="1" w:styleId="69110">
    <w:name w:val="样式 691 10 磅"/>
    <w:qFormat/>
    <w:rsid w:val="003473AF"/>
    <w:rPr>
      <w:rFonts w:ascii="Cambria" w:eastAsia="微软雅黑" w:hAnsi="Cambria"/>
      <w:kern w:val="20"/>
      <w:sz w:val="21"/>
      <w:lang w:val="zh-CN"/>
    </w:rPr>
  </w:style>
  <w:style w:type="paragraph" w:customStyle="1" w:styleId="69210">
    <w:name w:val="样式 692 10 磅"/>
    <w:qFormat/>
    <w:rsid w:val="003473AF"/>
    <w:rPr>
      <w:rFonts w:ascii="Cambria" w:eastAsia="微软雅黑" w:hAnsi="Cambria"/>
      <w:kern w:val="20"/>
      <w:sz w:val="21"/>
      <w:lang w:val="zh-CN"/>
    </w:rPr>
  </w:style>
  <w:style w:type="paragraph" w:customStyle="1" w:styleId="69310">
    <w:name w:val="样式 693 10 磅"/>
    <w:qFormat/>
    <w:rsid w:val="003473AF"/>
    <w:rPr>
      <w:rFonts w:ascii="Cambria" w:eastAsia="微软雅黑" w:hAnsi="Cambria"/>
      <w:kern w:val="20"/>
      <w:sz w:val="21"/>
      <w:lang w:val="zh-CN"/>
    </w:rPr>
  </w:style>
  <w:style w:type="paragraph" w:customStyle="1" w:styleId="69410">
    <w:name w:val="样式 694 10 磅"/>
    <w:qFormat/>
    <w:rsid w:val="003473AF"/>
    <w:rPr>
      <w:rFonts w:ascii="Cambria" w:eastAsia="微软雅黑" w:hAnsi="Cambria"/>
      <w:kern w:val="20"/>
      <w:sz w:val="21"/>
      <w:lang w:val="zh-CN"/>
    </w:rPr>
  </w:style>
  <w:style w:type="paragraph" w:customStyle="1" w:styleId="69510">
    <w:name w:val="样式 695 10 磅"/>
    <w:qFormat/>
    <w:rsid w:val="003473AF"/>
    <w:rPr>
      <w:rFonts w:ascii="Cambria" w:eastAsia="微软雅黑" w:hAnsi="Cambria"/>
      <w:kern w:val="20"/>
      <w:sz w:val="21"/>
      <w:lang w:val="zh-CN"/>
    </w:rPr>
  </w:style>
  <w:style w:type="paragraph" w:customStyle="1" w:styleId="69610">
    <w:name w:val="样式 696 10 磅"/>
    <w:qFormat/>
    <w:rsid w:val="003473AF"/>
    <w:rPr>
      <w:rFonts w:ascii="Cambria" w:eastAsia="微软雅黑" w:hAnsi="Cambria"/>
      <w:kern w:val="20"/>
      <w:sz w:val="21"/>
      <w:lang w:val="zh-CN"/>
    </w:rPr>
  </w:style>
  <w:style w:type="paragraph" w:customStyle="1" w:styleId="69710">
    <w:name w:val="样式 697 10 磅"/>
    <w:qFormat/>
    <w:rsid w:val="003473AF"/>
    <w:rPr>
      <w:rFonts w:ascii="Cambria" w:eastAsia="微软雅黑" w:hAnsi="Cambria"/>
      <w:kern w:val="20"/>
      <w:sz w:val="21"/>
      <w:lang w:val="zh-CN"/>
    </w:rPr>
  </w:style>
  <w:style w:type="paragraph" w:customStyle="1" w:styleId="69810">
    <w:name w:val="样式 698 10 磅"/>
    <w:qFormat/>
    <w:rsid w:val="003473AF"/>
    <w:rPr>
      <w:rFonts w:ascii="Cambria" w:eastAsia="微软雅黑" w:hAnsi="Cambria"/>
      <w:kern w:val="20"/>
      <w:sz w:val="21"/>
      <w:lang w:val="zh-CN"/>
    </w:rPr>
  </w:style>
  <w:style w:type="paragraph" w:customStyle="1" w:styleId="69910">
    <w:name w:val="样式 699 10 磅"/>
    <w:qFormat/>
    <w:rsid w:val="003473AF"/>
    <w:rPr>
      <w:rFonts w:ascii="Cambria" w:eastAsia="微软雅黑" w:hAnsi="Cambria"/>
      <w:kern w:val="20"/>
      <w:sz w:val="21"/>
      <w:lang w:val="zh-CN"/>
    </w:rPr>
  </w:style>
  <w:style w:type="paragraph" w:customStyle="1" w:styleId="70010">
    <w:name w:val="样式 700 10 磅"/>
    <w:qFormat/>
    <w:rsid w:val="003473AF"/>
    <w:rPr>
      <w:rFonts w:ascii="Cambria" w:eastAsia="微软雅黑" w:hAnsi="Cambria"/>
      <w:kern w:val="20"/>
      <w:sz w:val="21"/>
      <w:lang w:val="zh-CN"/>
    </w:rPr>
  </w:style>
  <w:style w:type="paragraph" w:customStyle="1" w:styleId="70110">
    <w:name w:val="样式 701 10 磅"/>
    <w:qFormat/>
    <w:rsid w:val="003473AF"/>
    <w:rPr>
      <w:rFonts w:ascii="Cambria" w:eastAsia="微软雅黑" w:hAnsi="Cambria"/>
      <w:kern w:val="20"/>
      <w:sz w:val="21"/>
      <w:lang w:val="zh-CN"/>
    </w:rPr>
  </w:style>
  <w:style w:type="paragraph" w:customStyle="1" w:styleId="70210">
    <w:name w:val="样式 702 10 磅"/>
    <w:qFormat/>
    <w:rsid w:val="003473AF"/>
    <w:rPr>
      <w:rFonts w:ascii="Cambria" w:eastAsia="微软雅黑" w:hAnsi="Cambria"/>
      <w:kern w:val="20"/>
      <w:sz w:val="21"/>
      <w:lang w:val="zh-CN"/>
    </w:rPr>
  </w:style>
  <w:style w:type="paragraph" w:customStyle="1" w:styleId="70310">
    <w:name w:val="样式 703 10 磅"/>
    <w:qFormat/>
    <w:rsid w:val="003473AF"/>
    <w:rPr>
      <w:rFonts w:ascii="Cambria" w:eastAsia="微软雅黑" w:hAnsi="Cambria"/>
      <w:kern w:val="20"/>
      <w:sz w:val="21"/>
      <w:lang w:val="zh-CN"/>
    </w:rPr>
  </w:style>
  <w:style w:type="paragraph" w:customStyle="1" w:styleId="70410">
    <w:name w:val="样式 704 10 磅"/>
    <w:qFormat/>
    <w:rsid w:val="003473AF"/>
    <w:rPr>
      <w:rFonts w:ascii="Cambria" w:eastAsia="微软雅黑" w:hAnsi="Cambria"/>
      <w:kern w:val="20"/>
      <w:sz w:val="21"/>
      <w:lang w:val="zh-CN"/>
    </w:rPr>
  </w:style>
  <w:style w:type="paragraph" w:customStyle="1" w:styleId="70510">
    <w:name w:val="样式 705 10 磅"/>
    <w:qFormat/>
    <w:rsid w:val="003473AF"/>
    <w:rPr>
      <w:rFonts w:ascii="Cambria" w:eastAsia="微软雅黑" w:hAnsi="Cambria"/>
      <w:kern w:val="20"/>
      <w:sz w:val="21"/>
      <w:lang w:val="zh-CN"/>
    </w:rPr>
  </w:style>
  <w:style w:type="paragraph" w:customStyle="1" w:styleId="70610">
    <w:name w:val="样式 706 10 磅"/>
    <w:qFormat/>
    <w:rsid w:val="003473AF"/>
    <w:rPr>
      <w:rFonts w:ascii="Cambria" w:eastAsia="微软雅黑" w:hAnsi="Cambria"/>
      <w:kern w:val="20"/>
      <w:sz w:val="21"/>
      <w:lang w:val="zh-CN"/>
    </w:rPr>
  </w:style>
  <w:style w:type="paragraph" w:customStyle="1" w:styleId="70710">
    <w:name w:val="样式 707 10 磅"/>
    <w:qFormat/>
    <w:rsid w:val="003473AF"/>
    <w:rPr>
      <w:rFonts w:ascii="Cambria" w:eastAsia="微软雅黑" w:hAnsi="Cambria"/>
      <w:kern w:val="20"/>
      <w:sz w:val="21"/>
      <w:lang w:val="zh-CN"/>
    </w:rPr>
  </w:style>
  <w:style w:type="paragraph" w:customStyle="1" w:styleId="70810">
    <w:name w:val="样式 708 10 磅"/>
    <w:qFormat/>
    <w:rsid w:val="003473AF"/>
    <w:rPr>
      <w:rFonts w:ascii="Cambria" w:eastAsia="微软雅黑" w:hAnsi="Cambria"/>
      <w:kern w:val="20"/>
      <w:sz w:val="21"/>
      <w:lang w:val="zh-CN"/>
    </w:rPr>
  </w:style>
  <w:style w:type="paragraph" w:customStyle="1" w:styleId="70910">
    <w:name w:val="样式 709 10 磅"/>
    <w:qFormat/>
    <w:rsid w:val="003473AF"/>
    <w:rPr>
      <w:rFonts w:ascii="Cambria" w:eastAsia="微软雅黑" w:hAnsi="Cambria"/>
      <w:kern w:val="20"/>
      <w:sz w:val="21"/>
      <w:lang w:val="zh-CN"/>
    </w:rPr>
  </w:style>
  <w:style w:type="paragraph" w:customStyle="1" w:styleId="71010">
    <w:name w:val="样式 710 10 磅"/>
    <w:qFormat/>
    <w:rsid w:val="003473AF"/>
    <w:rPr>
      <w:rFonts w:ascii="Cambria" w:eastAsia="微软雅黑" w:hAnsi="Cambria"/>
      <w:kern w:val="20"/>
      <w:sz w:val="21"/>
      <w:lang w:val="zh-CN"/>
    </w:rPr>
  </w:style>
  <w:style w:type="paragraph" w:customStyle="1" w:styleId="71110">
    <w:name w:val="样式 711 10 磅"/>
    <w:qFormat/>
    <w:rsid w:val="003473AF"/>
    <w:rPr>
      <w:rFonts w:ascii="Cambria" w:eastAsia="微软雅黑" w:hAnsi="Cambria"/>
      <w:kern w:val="20"/>
      <w:sz w:val="21"/>
      <w:lang w:val="zh-CN"/>
    </w:rPr>
  </w:style>
  <w:style w:type="paragraph" w:customStyle="1" w:styleId="71210">
    <w:name w:val="样式 712 10 磅"/>
    <w:qFormat/>
    <w:rsid w:val="003473AF"/>
    <w:rPr>
      <w:rFonts w:ascii="Cambria" w:eastAsia="微软雅黑" w:hAnsi="Cambria"/>
      <w:kern w:val="20"/>
      <w:sz w:val="21"/>
      <w:lang w:val="zh-CN"/>
    </w:rPr>
  </w:style>
  <w:style w:type="paragraph" w:customStyle="1" w:styleId="71310">
    <w:name w:val="样式 713 10 磅"/>
    <w:qFormat/>
    <w:rsid w:val="003473AF"/>
    <w:rPr>
      <w:rFonts w:ascii="Cambria" w:eastAsia="微软雅黑" w:hAnsi="Cambria"/>
      <w:kern w:val="20"/>
      <w:sz w:val="21"/>
      <w:lang w:val="zh-CN"/>
    </w:rPr>
  </w:style>
  <w:style w:type="paragraph" w:customStyle="1" w:styleId="71410">
    <w:name w:val="样式 714 10 磅"/>
    <w:qFormat/>
    <w:rsid w:val="003473AF"/>
    <w:rPr>
      <w:rFonts w:ascii="Cambria" w:eastAsia="微软雅黑" w:hAnsi="Cambria"/>
      <w:kern w:val="20"/>
      <w:sz w:val="21"/>
      <w:lang w:val="zh-CN"/>
    </w:rPr>
  </w:style>
  <w:style w:type="paragraph" w:customStyle="1" w:styleId="71510">
    <w:name w:val="样式 715 10 磅"/>
    <w:qFormat/>
    <w:rsid w:val="003473AF"/>
    <w:rPr>
      <w:rFonts w:ascii="Cambria" w:eastAsia="微软雅黑" w:hAnsi="Cambria"/>
      <w:kern w:val="20"/>
      <w:sz w:val="21"/>
      <w:lang w:val="zh-CN"/>
    </w:rPr>
  </w:style>
  <w:style w:type="paragraph" w:customStyle="1" w:styleId="71610">
    <w:name w:val="样式 716 10 磅"/>
    <w:qFormat/>
    <w:rsid w:val="003473AF"/>
    <w:rPr>
      <w:rFonts w:ascii="Cambria" w:eastAsia="微软雅黑" w:hAnsi="Cambria"/>
      <w:kern w:val="20"/>
      <w:sz w:val="21"/>
      <w:lang w:val="zh-CN"/>
    </w:rPr>
  </w:style>
  <w:style w:type="paragraph" w:customStyle="1" w:styleId="71710">
    <w:name w:val="样式 717 10 磅"/>
    <w:qFormat/>
    <w:rsid w:val="003473AF"/>
    <w:rPr>
      <w:rFonts w:ascii="Cambria" w:eastAsia="微软雅黑" w:hAnsi="Cambria"/>
      <w:kern w:val="20"/>
      <w:sz w:val="21"/>
      <w:lang w:val="zh-CN"/>
    </w:rPr>
  </w:style>
  <w:style w:type="paragraph" w:customStyle="1" w:styleId="71810">
    <w:name w:val="样式 718 10 磅"/>
    <w:qFormat/>
    <w:rsid w:val="003473AF"/>
    <w:rPr>
      <w:rFonts w:ascii="Cambria" w:eastAsia="微软雅黑" w:hAnsi="Cambria"/>
      <w:kern w:val="20"/>
      <w:sz w:val="21"/>
      <w:lang w:val="zh-CN"/>
    </w:rPr>
  </w:style>
  <w:style w:type="paragraph" w:customStyle="1" w:styleId="71910">
    <w:name w:val="样式 719 10 磅"/>
    <w:qFormat/>
    <w:rsid w:val="003473AF"/>
    <w:rPr>
      <w:rFonts w:ascii="Cambria" w:eastAsia="微软雅黑" w:hAnsi="Cambria"/>
      <w:kern w:val="20"/>
      <w:sz w:val="21"/>
      <w:lang w:val="zh-CN"/>
    </w:rPr>
  </w:style>
  <w:style w:type="paragraph" w:customStyle="1" w:styleId="72010">
    <w:name w:val="样式 720 10 磅"/>
    <w:qFormat/>
    <w:rsid w:val="003473AF"/>
    <w:rPr>
      <w:rFonts w:ascii="Cambria" w:eastAsia="微软雅黑" w:hAnsi="Cambria"/>
      <w:kern w:val="20"/>
      <w:sz w:val="21"/>
      <w:lang w:val="zh-CN"/>
    </w:rPr>
  </w:style>
  <w:style w:type="paragraph" w:customStyle="1" w:styleId="72110">
    <w:name w:val="样式 721 10 磅"/>
    <w:qFormat/>
    <w:rsid w:val="003473AF"/>
    <w:rPr>
      <w:rFonts w:ascii="Cambria" w:eastAsia="微软雅黑" w:hAnsi="Cambria"/>
      <w:kern w:val="20"/>
      <w:sz w:val="21"/>
      <w:lang w:val="zh-CN"/>
    </w:rPr>
  </w:style>
  <w:style w:type="paragraph" w:customStyle="1" w:styleId="72210">
    <w:name w:val="样式 722 10 磅"/>
    <w:qFormat/>
    <w:rsid w:val="003473AF"/>
    <w:rPr>
      <w:rFonts w:ascii="Cambria" w:eastAsia="微软雅黑" w:hAnsi="Cambria"/>
      <w:kern w:val="20"/>
      <w:sz w:val="21"/>
      <w:lang w:val="zh-CN"/>
    </w:rPr>
  </w:style>
  <w:style w:type="paragraph" w:customStyle="1" w:styleId="72310">
    <w:name w:val="样式 723 10 磅"/>
    <w:qFormat/>
    <w:rsid w:val="003473AF"/>
    <w:rPr>
      <w:rFonts w:ascii="Cambria" w:eastAsia="微软雅黑" w:hAnsi="Cambria"/>
      <w:kern w:val="20"/>
      <w:sz w:val="21"/>
      <w:lang w:val="zh-CN"/>
    </w:rPr>
  </w:style>
  <w:style w:type="paragraph" w:customStyle="1" w:styleId="72410">
    <w:name w:val="样式 724 10 磅"/>
    <w:qFormat/>
    <w:rsid w:val="003473AF"/>
    <w:rPr>
      <w:rFonts w:ascii="Cambria" w:eastAsia="微软雅黑" w:hAnsi="Cambria"/>
      <w:kern w:val="20"/>
      <w:sz w:val="21"/>
      <w:lang w:val="zh-CN"/>
    </w:rPr>
  </w:style>
  <w:style w:type="paragraph" w:customStyle="1" w:styleId="72510">
    <w:name w:val="样式 725 10 磅"/>
    <w:qFormat/>
    <w:rsid w:val="003473AF"/>
    <w:rPr>
      <w:rFonts w:ascii="Cambria" w:eastAsia="微软雅黑" w:hAnsi="Cambria"/>
      <w:kern w:val="20"/>
      <w:sz w:val="21"/>
      <w:lang w:val="zh-CN"/>
    </w:rPr>
  </w:style>
  <w:style w:type="paragraph" w:customStyle="1" w:styleId="72610">
    <w:name w:val="样式 726 10 磅"/>
    <w:qFormat/>
    <w:rsid w:val="003473AF"/>
    <w:rPr>
      <w:rFonts w:ascii="Cambria" w:eastAsia="微软雅黑" w:hAnsi="Cambria"/>
      <w:kern w:val="20"/>
      <w:sz w:val="21"/>
      <w:lang w:val="zh-CN"/>
    </w:rPr>
  </w:style>
  <w:style w:type="paragraph" w:customStyle="1" w:styleId="72710">
    <w:name w:val="样式 727 10 磅"/>
    <w:autoRedefine/>
    <w:qFormat/>
    <w:rsid w:val="003473AF"/>
    <w:rPr>
      <w:rFonts w:ascii="Cambria" w:eastAsia="微软雅黑" w:hAnsi="Cambria"/>
      <w:kern w:val="20"/>
      <w:sz w:val="21"/>
      <w:lang w:val="zh-CN"/>
    </w:rPr>
  </w:style>
  <w:style w:type="paragraph" w:customStyle="1" w:styleId="72810">
    <w:name w:val="样式 728 10 磅"/>
    <w:qFormat/>
    <w:rsid w:val="003473AF"/>
    <w:rPr>
      <w:rFonts w:ascii="Cambria" w:eastAsia="微软雅黑" w:hAnsi="Cambria"/>
      <w:kern w:val="20"/>
      <w:sz w:val="21"/>
      <w:lang w:val="zh-CN"/>
    </w:rPr>
  </w:style>
  <w:style w:type="paragraph" w:customStyle="1" w:styleId="72910">
    <w:name w:val="样式 729 10 磅"/>
    <w:qFormat/>
    <w:rsid w:val="003473AF"/>
    <w:rPr>
      <w:rFonts w:ascii="Cambria" w:eastAsia="微软雅黑" w:hAnsi="Cambria"/>
      <w:kern w:val="20"/>
      <w:sz w:val="21"/>
      <w:lang w:val="zh-CN"/>
    </w:rPr>
  </w:style>
  <w:style w:type="paragraph" w:customStyle="1" w:styleId="73010">
    <w:name w:val="样式 730 10 磅"/>
    <w:qFormat/>
    <w:rsid w:val="003473AF"/>
    <w:rPr>
      <w:rFonts w:ascii="Cambria" w:eastAsia="微软雅黑" w:hAnsi="Cambria"/>
      <w:kern w:val="20"/>
      <w:sz w:val="21"/>
      <w:lang w:val="zh-CN"/>
    </w:rPr>
  </w:style>
  <w:style w:type="paragraph" w:customStyle="1" w:styleId="73110">
    <w:name w:val="样式 731 10 磅"/>
    <w:qFormat/>
    <w:rsid w:val="003473AF"/>
    <w:rPr>
      <w:rFonts w:ascii="Cambria" w:eastAsia="微软雅黑" w:hAnsi="Cambria"/>
      <w:kern w:val="20"/>
      <w:sz w:val="21"/>
      <w:lang w:val="zh-CN"/>
    </w:rPr>
  </w:style>
  <w:style w:type="paragraph" w:customStyle="1" w:styleId="73210">
    <w:name w:val="样式 732 10 磅"/>
    <w:qFormat/>
    <w:rsid w:val="003473AF"/>
    <w:rPr>
      <w:rFonts w:ascii="Cambria" w:eastAsia="微软雅黑" w:hAnsi="Cambria"/>
      <w:kern w:val="20"/>
      <w:sz w:val="21"/>
      <w:lang w:val="zh-CN"/>
    </w:rPr>
  </w:style>
  <w:style w:type="paragraph" w:customStyle="1" w:styleId="73310">
    <w:name w:val="样式 733 10 磅"/>
    <w:qFormat/>
    <w:rsid w:val="003473AF"/>
    <w:rPr>
      <w:rFonts w:ascii="Cambria" w:eastAsia="微软雅黑" w:hAnsi="Cambria"/>
      <w:kern w:val="20"/>
      <w:sz w:val="21"/>
      <w:lang w:val="zh-CN"/>
    </w:rPr>
  </w:style>
  <w:style w:type="paragraph" w:customStyle="1" w:styleId="73410">
    <w:name w:val="样式 734 10 磅"/>
    <w:qFormat/>
    <w:rsid w:val="003473AF"/>
    <w:rPr>
      <w:rFonts w:ascii="Cambria" w:eastAsia="微软雅黑" w:hAnsi="Cambria"/>
      <w:kern w:val="20"/>
      <w:sz w:val="21"/>
      <w:lang w:val="zh-CN"/>
    </w:rPr>
  </w:style>
  <w:style w:type="paragraph" w:customStyle="1" w:styleId="73510">
    <w:name w:val="样式 735 10 磅"/>
    <w:qFormat/>
    <w:rsid w:val="003473AF"/>
    <w:rPr>
      <w:rFonts w:ascii="Cambria" w:eastAsia="微软雅黑" w:hAnsi="Cambria"/>
      <w:kern w:val="20"/>
      <w:sz w:val="21"/>
      <w:lang w:val="zh-CN"/>
    </w:rPr>
  </w:style>
  <w:style w:type="paragraph" w:customStyle="1" w:styleId="73610">
    <w:name w:val="样式 736 10 磅"/>
    <w:qFormat/>
    <w:rsid w:val="003473AF"/>
    <w:rPr>
      <w:rFonts w:ascii="Cambria" w:eastAsia="微软雅黑" w:hAnsi="Cambria"/>
      <w:kern w:val="20"/>
      <w:sz w:val="21"/>
      <w:lang w:val="zh-CN"/>
    </w:rPr>
  </w:style>
  <w:style w:type="paragraph" w:customStyle="1" w:styleId="73710">
    <w:name w:val="样式 737 10 磅"/>
    <w:qFormat/>
    <w:rsid w:val="003473AF"/>
    <w:rPr>
      <w:rFonts w:ascii="Cambria" w:eastAsia="微软雅黑" w:hAnsi="Cambria"/>
      <w:kern w:val="20"/>
      <w:sz w:val="21"/>
      <w:lang w:val="zh-CN"/>
    </w:rPr>
  </w:style>
  <w:style w:type="paragraph" w:customStyle="1" w:styleId="73810">
    <w:name w:val="样式 738 10 磅"/>
    <w:qFormat/>
    <w:rsid w:val="003473AF"/>
    <w:rPr>
      <w:rFonts w:ascii="Cambria" w:eastAsia="微软雅黑" w:hAnsi="Cambria"/>
      <w:kern w:val="20"/>
      <w:sz w:val="21"/>
      <w:lang w:val="zh-CN"/>
    </w:rPr>
  </w:style>
  <w:style w:type="paragraph" w:customStyle="1" w:styleId="73910">
    <w:name w:val="样式 739 10 磅"/>
    <w:qFormat/>
    <w:rsid w:val="003473AF"/>
    <w:rPr>
      <w:rFonts w:ascii="Cambria" w:eastAsia="微软雅黑" w:hAnsi="Cambria"/>
      <w:kern w:val="20"/>
      <w:sz w:val="21"/>
      <w:lang w:val="zh-CN"/>
    </w:rPr>
  </w:style>
  <w:style w:type="paragraph" w:customStyle="1" w:styleId="74010">
    <w:name w:val="样式 740 10 磅"/>
    <w:qFormat/>
    <w:rsid w:val="003473AF"/>
    <w:rPr>
      <w:rFonts w:ascii="Cambria" w:eastAsia="微软雅黑" w:hAnsi="Cambria"/>
      <w:kern w:val="20"/>
      <w:sz w:val="21"/>
      <w:lang w:val="zh-CN"/>
    </w:rPr>
  </w:style>
  <w:style w:type="paragraph" w:customStyle="1" w:styleId="74110">
    <w:name w:val="样式 741 10 磅"/>
    <w:qFormat/>
    <w:rsid w:val="003473AF"/>
    <w:rPr>
      <w:rFonts w:ascii="Cambria" w:eastAsia="微软雅黑" w:hAnsi="Cambria"/>
      <w:kern w:val="20"/>
      <w:sz w:val="21"/>
      <w:lang w:val="zh-CN"/>
    </w:rPr>
  </w:style>
  <w:style w:type="paragraph" w:customStyle="1" w:styleId="74210">
    <w:name w:val="样式 742 10 磅"/>
    <w:qFormat/>
    <w:rsid w:val="003473AF"/>
    <w:rPr>
      <w:rFonts w:ascii="Cambria" w:eastAsia="微软雅黑" w:hAnsi="Cambria"/>
      <w:kern w:val="20"/>
      <w:sz w:val="21"/>
      <w:lang w:val="zh-CN"/>
    </w:rPr>
  </w:style>
  <w:style w:type="paragraph" w:customStyle="1" w:styleId="74310">
    <w:name w:val="样式 743 10 磅"/>
    <w:qFormat/>
    <w:rsid w:val="003473AF"/>
    <w:rPr>
      <w:rFonts w:ascii="Cambria" w:eastAsia="微软雅黑" w:hAnsi="Cambria"/>
      <w:kern w:val="20"/>
      <w:sz w:val="21"/>
      <w:lang w:val="zh-CN"/>
    </w:rPr>
  </w:style>
  <w:style w:type="paragraph" w:customStyle="1" w:styleId="74410">
    <w:name w:val="样式 744 10 磅"/>
    <w:qFormat/>
    <w:rsid w:val="003473AF"/>
    <w:rPr>
      <w:rFonts w:ascii="Cambria" w:eastAsia="微软雅黑" w:hAnsi="Cambria"/>
      <w:kern w:val="20"/>
      <w:sz w:val="21"/>
      <w:lang w:val="zh-CN"/>
    </w:rPr>
  </w:style>
  <w:style w:type="paragraph" w:customStyle="1" w:styleId="74510">
    <w:name w:val="样式 745 10 磅"/>
    <w:qFormat/>
    <w:rsid w:val="003473AF"/>
    <w:rPr>
      <w:rFonts w:ascii="Cambria" w:eastAsia="微软雅黑" w:hAnsi="Cambria"/>
      <w:kern w:val="20"/>
      <w:sz w:val="21"/>
      <w:lang w:val="zh-CN"/>
    </w:rPr>
  </w:style>
  <w:style w:type="paragraph" w:customStyle="1" w:styleId="74610">
    <w:name w:val="样式 746 10 磅"/>
    <w:qFormat/>
    <w:rsid w:val="003473AF"/>
    <w:rPr>
      <w:rFonts w:ascii="Cambria" w:eastAsia="微软雅黑" w:hAnsi="Cambria"/>
      <w:kern w:val="20"/>
      <w:sz w:val="21"/>
      <w:lang w:val="zh-CN"/>
    </w:rPr>
  </w:style>
  <w:style w:type="paragraph" w:customStyle="1" w:styleId="74710">
    <w:name w:val="样式 747 10 磅"/>
    <w:qFormat/>
    <w:rsid w:val="003473AF"/>
    <w:rPr>
      <w:rFonts w:ascii="Cambria" w:eastAsia="微软雅黑" w:hAnsi="Cambria"/>
      <w:kern w:val="20"/>
      <w:sz w:val="21"/>
      <w:lang w:val="zh-CN"/>
    </w:rPr>
  </w:style>
  <w:style w:type="paragraph" w:customStyle="1" w:styleId="74810">
    <w:name w:val="样式 748 10 磅"/>
    <w:qFormat/>
    <w:rsid w:val="003473AF"/>
    <w:rPr>
      <w:rFonts w:ascii="Cambria" w:eastAsia="微软雅黑" w:hAnsi="Cambria"/>
      <w:kern w:val="20"/>
      <w:sz w:val="21"/>
      <w:lang w:val="zh-CN"/>
    </w:rPr>
  </w:style>
  <w:style w:type="paragraph" w:customStyle="1" w:styleId="74910">
    <w:name w:val="样式 749 10 磅"/>
    <w:qFormat/>
    <w:rsid w:val="003473AF"/>
    <w:rPr>
      <w:rFonts w:ascii="Cambria" w:eastAsia="微软雅黑" w:hAnsi="Cambria"/>
      <w:kern w:val="20"/>
      <w:sz w:val="21"/>
      <w:lang w:val="zh-CN"/>
    </w:rPr>
  </w:style>
  <w:style w:type="paragraph" w:customStyle="1" w:styleId="75010">
    <w:name w:val="样式 750 10 磅"/>
    <w:qFormat/>
    <w:rsid w:val="003473AF"/>
    <w:rPr>
      <w:rFonts w:ascii="Cambria" w:eastAsia="微软雅黑" w:hAnsi="Cambria"/>
      <w:kern w:val="20"/>
      <w:sz w:val="21"/>
      <w:lang w:val="zh-CN"/>
    </w:rPr>
  </w:style>
  <w:style w:type="paragraph" w:customStyle="1" w:styleId="75110">
    <w:name w:val="样式 751 10 磅"/>
    <w:qFormat/>
    <w:rsid w:val="003473AF"/>
    <w:rPr>
      <w:rFonts w:ascii="Cambria" w:eastAsia="微软雅黑" w:hAnsi="Cambria"/>
      <w:kern w:val="20"/>
      <w:sz w:val="21"/>
      <w:lang w:val="zh-CN"/>
    </w:rPr>
  </w:style>
  <w:style w:type="paragraph" w:customStyle="1" w:styleId="75210">
    <w:name w:val="样式 752 10 磅"/>
    <w:qFormat/>
    <w:rsid w:val="003473AF"/>
    <w:rPr>
      <w:rFonts w:ascii="Cambria" w:eastAsia="微软雅黑" w:hAnsi="Cambria"/>
      <w:kern w:val="20"/>
      <w:sz w:val="21"/>
      <w:lang w:val="zh-CN"/>
    </w:rPr>
  </w:style>
  <w:style w:type="paragraph" w:customStyle="1" w:styleId="75310">
    <w:name w:val="样式 753 10 磅"/>
    <w:qFormat/>
    <w:rsid w:val="003473AF"/>
    <w:rPr>
      <w:rFonts w:ascii="Cambria" w:eastAsia="微软雅黑" w:hAnsi="Cambria"/>
      <w:kern w:val="20"/>
      <w:sz w:val="21"/>
      <w:lang w:val="zh-CN"/>
    </w:rPr>
  </w:style>
  <w:style w:type="paragraph" w:customStyle="1" w:styleId="75410">
    <w:name w:val="样式 754 10 磅"/>
    <w:qFormat/>
    <w:rsid w:val="003473AF"/>
    <w:rPr>
      <w:rFonts w:ascii="Cambria" w:eastAsia="微软雅黑" w:hAnsi="Cambria"/>
      <w:kern w:val="20"/>
      <w:sz w:val="21"/>
      <w:lang w:val="zh-CN"/>
    </w:rPr>
  </w:style>
  <w:style w:type="paragraph" w:customStyle="1" w:styleId="75510">
    <w:name w:val="样式 755 10 磅"/>
    <w:qFormat/>
    <w:rsid w:val="003473AF"/>
    <w:rPr>
      <w:rFonts w:ascii="Cambria" w:eastAsia="微软雅黑" w:hAnsi="Cambria"/>
      <w:kern w:val="20"/>
      <w:sz w:val="21"/>
      <w:lang w:val="zh-CN"/>
    </w:rPr>
  </w:style>
  <w:style w:type="paragraph" w:customStyle="1" w:styleId="75610">
    <w:name w:val="样式 756 10 磅"/>
    <w:qFormat/>
    <w:rsid w:val="003473AF"/>
    <w:rPr>
      <w:rFonts w:ascii="Cambria" w:eastAsia="微软雅黑" w:hAnsi="Cambria"/>
      <w:kern w:val="20"/>
      <w:sz w:val="21"/>
      <w:lang w:val="zh-CN"/>
    </w:rPr>
  </w:style>
  <w:style w:type="paragraph" w:customStyle="1" w:styleId="75710">
    <w:name w:val="样式 757 10 磅"/>
    <w:qFormat/>
    <w:rsid w:val="003473AF"/>
    <w:rPr>
      <w:rFonts w:ascii="Cambria" w:eastAsia="微软雅黑" w:hAnsi="Cambria"/>
      <w:kern w:val="20"/>
      <w:sz w:val="21"/>
      <w:lang w:val="zh-CN"/>
    </w:rPr>
  </w:style>
  <w:style w:type="paragraph" w:customStyle="1" w:styleId="75810">
    <w:name w:val="样式 758 10 磅"/>
    <w:qFormat/>
    <w:rsid w:val="003473AF"/>
    <w:rPr>
      <w:rFonts w:ascii="Cambria" w:eastAsia="微软雅黑" w:hAnsi="Cambria"/>
      <w:kern w:val="20"/>
      <w:sz w:val="21"/>
      <w:lang w:val="zh-CN"/>
    </w:rPr>
  </w:style>
  <w:style w:type="paragraph" w:customStyle="1" w:styleId="75910">
    <w:name w:val="样式 759 10 磅"/>
    <w:qFormat/>
    <w:rsid w:val="003473AF"/>
    <w:rPr>
      <w:rFonts w:ascii="Cambria" w:eastAsia="微软雅黑" w:hAnsi="Cambria"/>
      <w:kern w:val="20"/>
      <w:sz w:val="21"/>
      <w:lang w:val="zh-CN"/>
    </w:rPr>
  </w:style>
  <w:style w:type="paragraph" w:customStyle="1" w:styleId="76010">
    <w:name w:val="样式 760 10 磅"/>
    <w:qFormat/>
    <w:rsid w:val="003473AF"/>
    <w:rPr>
      <w:rFonts w:ascii="Cambria" w:eastAsia="微软雅黑" w:hAnsi="Cambria"/>
      <w:kern w:val="20"/>
      <w:sz w:val="21"/>
      <w:lang w:val="zh-CN"/>
    </w:rPr>
  </w:style>
  <w:style w:type="paragraph" w:customStyle="1" w:styleId="76110">
    <w:name w:val="样式 761 10 磅"/>
    <w:qFormat/>
    <w:rsid w:val="003473AF"/>
    <w:rPr>
      <w:rFonts w:ascii="Cambria" w:eastAsia="微软雅黑" w:hAnsi="Cambria"/>
      <w:kern w:val="20"/>
      <w:sz w:val="21"/>
      <w:lang w:val="zh-CN"/>
    </w:rPr>
  </w:style>
  <w:style w:type="paragraph" w:customStyle="1" w:styleId="76210">
    <w:name w:val="样式 762 10 磅"/>
    <w:qFormat/>
    <w:rsid w:val="003473AF"/>
    <w:rPr>
      <w:rFonts w:ascii="Cambria" w:eastAsia="微软雅黑" w:hAnsi="Cambria"/>
      <w:kern w:val="20"/>
      <w:sz w:val="21"/>
      <w:lang w:val="zh-CN"/>
    </w:rPr>
  </w:style>
  <w:style w:type="paragraph" w:customStyle="1" w:styleId="76310">
    <w:name w:val="样式 763 10 磅"/>
    <w:qFormat/>
    <w:rsid w:val="003473AF"/>
    <w:rPr>
      <w:rFonts w:ascii="Cambria" w:eastAsia="微软雅黑" w:hAnsi="Cambria"/>
      <w:kern w:val="20"/>
      <w:sz w:val="21"/>
      <w:lang w:val="zh-CN"/>
    </w:rPr>
  </w:style>
  <w:style w:type="paragraph" w:customStyle="1" w:styleId="76410">
    <w:name w:val="样式 764 10 磅"/>
    <w:qFormat/>
    <w:rsid w:val="003473AF"/>
    <w:rPr>
      <w:rFonts w:ascii="Cambria" w:eastAsia="微软雅黑" w:hAnsi="Cambria"/>
      <w:kern w:val="20"/>
      <w:sz w:val="21"/>
      <w:lang w:val="zh-CN"/>
    </w:rPr>
  </w:style>
  <w:style w:type="paragraph" w:customStyle="1" w:styleId="76510">
    <w:name w:val="样式 765 10 磅"/>
    <w:qFormat/>
    <w:rsid w:val="003473AF"/>
    <w:rPr>
      <w:rFonts w:ascii="Cambria" w:eastAsia="微软雅黑" w:hAnsi="Cambria"/>
      <w:kern w:val="20"/>
      <w:sz w:val="21"/>
      <w:lang w:val="zh-CN"/>
    </w:rPr>
  </w:style>
  <w:style w:type="paragraph" w:customStyle="1" w:styleId="76610">
    <w:name w:val="样式 766 10 磅"/>
    <w:qFormat/>
    <w:rsid w:val="003473AF"/>
    <w:rPr>
      <w:rFonts w:ascii="Cambria" w:eastAsia="微软雅黑" w:hAnsi="Cambria"/>
      <w:kern w:val="20"/>
      <w:sz w:val="21"/>
      <w:lang w:val="zh-CN"/>
    </w:rPr>
  </w:style>
  <w:style w:type="paragraph" w:customStyle="1" w:styleId="76710">
    <w:name w:val="样式 767 10 磅"/>
    <w:qFormat/>
    <w:rsid w:val="003473AF"/>
    <w:rPr>
      <w:rFonts w:ascii="Cambria" w:eastAsia="微软雅黑" w:hAnsi="Cambria"/>
      <w:kern w:val="20"/>
      <w:sz w:val="21"/>
      <w:lang w:val="zh-CN"/>
    </w:rPr>
  </w:style>
  <w:style w:type="paragraph" w:customStyle="1" w:styleId="76810">
    <w:name w:val="样式 768 10 磅"/>
    <w:qFormat/>
    <w:rsid w:val="003473AF"/>
    <w:rPr>
      <w:rFonts w:ascii="Cambria" w:eastAsia="微软雅黑" w:hAnsi="Cambria"/>
      <w:kern w:val="20"/>
      <w:sz w:val="21"/>
      <w:lang w:val="zh-CN"/>
    </w:rPr>
  </w:style>
  <w:style w:type="paragraph" w:customStyle="1" w:styleId="76910">
    <w:name w:val="样式 769 10 磅"/>
    <w:qFormat/>
    <w:rsid w:val="003473AF"/>
    <w:rPr>
      <w:rFonts w:ascii="Cambria" w:eastAsia="微软雅黑" w:hAnsi="Cambria"/>
      <w:kern w:val="20"/>
      <w:sz w:val="21"/>
      <w:lang w:val="zh-CN"/>
    </w:rPr>
  </w:style>
  <w:style w:type="paragraph" w:customStyle="1" w:styleId="77010">
    <w:name w:val="样式 770 10 磅"/>
    <w:qFormat/>
    <w:rsid w:val="003473AF"/>
    <w:rPr>
      <w:rFonts w:ascii="Cambria" w:eastAsia="微软雅黑" w:hAnsi="Cambria"/>
      <w:kern w:val="20"/>
      <w:sz w:val="21"/>
      <w:lang w:val="zh-CN"/>
    </w:rPr>
  </w:style>
  <w:style w:type="paragraph" w:customStyle="1" w:styleId="77110">
    <w:name w:val="样式 771 10 磅"/>
    <w:qFormat/>
    <w:rsid w:val="003473AF"/>
    <w:rPr>
      <w:rFonts w:ascii="Cambria" w:eastAsia="微软雅黑" w:hAnsi="Cambria"/>
      <w:kern w:val="20"/>
      <w:sz w:val="21"/>
      <w:lang w:val="zh-CN"/>
    </w:rPr>
  </w:style>
  <w:style w:type="paragraph" w:customStyle="1" w:styleId="77210">
    <w:name w:val="样式 772 10 磅"/>
    <w:qFormat/>
    <w:rsid w:val="003473AF"/>
    <w:rPr>
      <w:rFonts w:ascii="Cambria" w:eastAsia="微软雅黑" w:hAnsi="Cambria"/>
      <w:kern w:val="20"/>
      <w:sz w:val="21"/>
      <w:lang w:val="zh-CN"/>
    </w:rPr>
  </w:style>
  <w:style w:type="paragraph" w:customStyle="1" w:styleId="77310">
    <w:name w:val="样式 773 10 磅"/>
    <w:qFormat/>
    <w:rsid w:val="003473AF"/>
    <w:rPr>
      <w:rFonts w:ascii="Cambria" w:eastAsia="微软雅黑" w:hAnsi="Cambria"/>
      <w:kern w:val="20"/>
      <w:sz w:val="21"/>
      <w:lang w:val="zh-CN"/>
    </w:rPr>
  </w:style>
  <w:style w:type="paragraph" w:customStyle="1" w:styleId="77410">
    <w:name w:val="样式 774 10 磅"/>
    <w:qFormat/>
    <w:rsid w:val="003473AF"/>
    <w:rPr>
      <w:rFonts w:ascii="Cambria" w:eastAsia="微软雅黑" w:hAnsi="Cambria"/>
      <w:kern w:val="20"/>
      <w:sz w:val="21"/>
      <w:lang w:val="zh-CN"/>
    </w:rPr>
  </w:style>
  <w:style w:type="paragraph" w:customStyle="1" w:styleId="77510">
    <w:name w:val="样式 775 10 磅"/>
    <w:qFormat/>
    <w:rsid w:val="003473AF"/>
    <w:rPr>
      <w:rFonts w:ascii="Cambria" w:eastAsia="微软雅黑" w:hAnsi="Cambria"/>
      <w:kern w:val="20"/>
      <w:sz w:val="21"/>
      <w:lang w:val="zh-CN"/>
    </w:rPr>
  </w:style>
  <w:style w:type="paragraph" w:customStyle="1" w:styleId="77610">
    <w:name w:val="样式 776 10 磅"/>
    <w:qFormat/>
    <w:rsid w:val="003473AF"/>
    <w:rPr>
      <w:rFonts w:ascii="Cambria" w:eastAsia="微软雅黑" w:hAnsi="Cambria"/>
      <w:kern w:val="20"/>
      <w:sz w:val="21"/>
      <w:lang w:val="zh-CN"/>
    </w:rPr>
  </w:style>
  <w:style w:type="paragraph" w:customStyle="1" w:styleId="77710">
    <w:name w:val="样式 777 10 磅"/>
    <w:qFormat/>
    <w:rsid w:val="003473AF"/>
    <w:rPr>
      <w:rFonts w:ascii="Cambria" w:eastAsia="微软雅黑" w:hAnsi="Cambria"/>
      <w:kern w:val="20"/>
      <w:sz w:val="21"/>
      <w:lang w:val="zh-CN"/>
    </w:rPr>
  </w:style>
  <w:style w:type="paragraph" w:customStyle="1" w:styleId="77810">
    <w:name w:val="样式 778 10 磅"/>
    <w:qFormat/>
    <w:rsid w:val="003473AF"/>
    <w:rPr>
      <w:rFonts w:ascii="Cambria" w:eastAsia="微软雅黑" w:hAnsi="Cambria"/>
      <w:kern w:val="20"/>
      <w:sz w:val="21"/>
      <w:lang w:val="zh-CN"/>
    </w:rPr>
  </w:style>
  <w:style w:type="paragraph" w:customStyle="1" w:styleId="77910">
    <w:name w:val="样式 779 10 磅"/>
    <w:qFormat/>
    <w:rsid w:val="003473AF"/>
    <w:rPr>
      <w:rFonts w:ascii="Cambria" w:eastAsia="微软雅黑" w:hAnsi="Cambria"/>
      <w:kern w:val="20"/>
      <w:sz w:val="21"/>
      <w:lang w:val="zh-CN"/>
    </w:rPr>
  </w:style>
  <w:style w:type="paragraph" w:customStyle="1" w:styleId="78010">
    <w:name w:val="样式 780 10 磅"/>
    <w:qFormat/>
    <w:rsid w:val="003473AF"/>
    <w:rPr>
      <w:rFonts w:ascii="Cambria" w:eastAsia="微软雅黑" w:hAnsi="Cambria"/>
      <w:kern w:val="20"/>
      <w:sz w:val="21"/>
      <w:lang w:val="zh-CN"/>
    </w:rPr>
  </w:style>
  <w:style w:type="paragraph" w:customStyle="1" w:styleId="78110">
    <w:name w:val="样式 781 10 磅"/>
    <w:qFormat/>
    <w:rsid w:val="003473AF"/>
    <w:rPr>
      <w:rFonts w:ascii="Cambria" w:eastAsia="微软雅黑" w:hAnsi="Cambria"/>
      <w:kern w:val="20"/>
      <w:sz w:val="21"/>
      <w:lang w:val="zh-CN"/>
    </w:rPr>
  </w:style>
  <w:style w:type="paragraph" w:customStyle="1" w:styleId="78210">
    <w:name w:val="样式 782 10 磅"/>
    <w:qFormat/>
    <w:rsid w:val="003473AF"/>
    <w:rPr>
      <w:rFonts w:ascii="Cambria" w:eastAsia="微软雅黑" w:hAnsi="Cambria"/>
      <w:kern w:val="20"/>
      <w:sz w:val="21"/>
      <w:lang w:val="zh-CN"/>
    </w:rPr>
  </w:style>
  <w:style w:type="paragraph" w:customStyle="1" w:styleId="78310">
    <w:name w:val="样式 783 10 磅"/>
    <w:qFormat/>
    <w:rsid w:val="003473AF"/>
    <w:rPr>
      <w:rFonts w:ascii="Cambria" w:eastAsia="微软雅黑" w:hAnsi="Cambria"/>
      <w:kern w:val="20"/>
      <w:sz w:val="21"/>
      <w:lang w:val="zh-CN"/>
    </w:rPr>
  </w:style>
  <w:style w:type="paragraph" w:customStyle="1" w:styleId="78410">
    <w:name w:val="样式 784 10 磅"/>
    <w:qFormat/>
    <w:rsid w:val="003473AF"/>
    <w:rPr>
      <w:rFonts w:ascii="Cambria" w:eastAsia="微软雅黑" w:hAnsi="Cambria"/>
      <w:kern w:val="20"/>
      <w:sz w:val="21"/>
      <w:lang w:val="zh-CN"/>
    </w:rPr>
  </w:style>
  <w:style w:type="paragraph" w:customStyle="1" w:styleId="78510">
    <w:name w:val="样式 785 10 磅"/>
    <w:qFormat/>
    <w:rsid w:val="003473AF"/>
    <w:rPr>
      <w:rFonts w:ascii="Cambria" w:eastAsia="微软雅黑" w:hAnsi="Cambria"/>
      <w:kern w:val="20"/>
      <w:sz w:val="21"/>
      <w:lang w:val="zh-CN"/>
    </w:rPr>
  </w:style>
  <w:style w:type="paragraph" w:customStyle="1" w:styleId="78610">
    <w:name w:val="样式 786 10 磅"/>
    <w:qFormat/>
    <w:rsid w:val="003473AF"/>
    <w:rPr>
      <w:rFonts w:ascii="Cambria" w:eastAsia="微软雅黑" w:hAnsi="Cambria"/>
      <w:kern w:val="20"/>
      <w:sz w:val="21"/>
      <w:lang w:val="zh-CN"/>
    </w:rPr>
  </w:style>
  <w:style w:type="paragraph" w:customStyle="1" w:styleId="78710">
    <w:name w:val="样式 787 10 磅"/>
    <w:qFormat/>
    <w:rsid w:val="003473AF"/>
    <w:rPr>
      <w:rFonts w:ascii="Cambria" w:eastAsia="微软雅黑" w:hAnsi="Cambria"/>
      <w:kern w:val="20"/>
      <w:sz w:val="21"/>
      <w:lang w:val="zh-CN"/>
    </w:rPr>
  </w:style>
  <w:style w:type="paragraph" w:customStyle="1" w:styleId="78810">
    <w:name w:val="样式 788 10 磅"/>
    <w:qFormat/>
    <w:rsid w:val="003473AF"/>
    <w:rPr>
      <w:rFonts w:ascii="Cambria" w:eastAsia="微软雅黑" w:hAnsi="Cambria"/>
      <w:kern w:val="20"/>
      <w:sz w:val="21"/>
      <w:lang w:val="zh-CN"/>
    </w:rPr>
  </w:style>
  <w:style w:type="paragraph" w:customStyle="1" w:styleId="78910">
    <w:name w:val="样式 789 10 磅"/>
    <w:qFormat/>
    <w:rsid w:val="003473AF"/>
    <w:rPr>
      <w:rFonts w:ascii="Cambria" w:eastAsia="微软雅黑" w:hAnsi="Cambria"/>
      <w:kern w:val="20"/>
      <w:sz w:val="21"/>
      <w:lang w:val="zh-CN"/>
    </w:rPr>
  </w:style>
  <w:style w:type="paragraph" w:customStyle="1" w:styleId="79010">
    <w:name w:val="样式 790 10 磅"/>
    <w:qFormat/>
    <w:rsid w:val="003473AF"/>
    <w:rPr>
      <w:rFonts w:ascii="Cambria" w:eastAsia="微软雅黑" w:hAnsi="Cambria"/>
      <w:kern w:val="20"/>
      <w:sz w:val="21"/>
      <w:lang w:val="zh-CN"/>
    </w:rPr>
  </w:style>
  <w:style w:type="paragraph" w:customStyle="1" w:styleId="79110">
    <w:name w:val="样式 791 10 磅"/>
    <w:qFormat/>
    <w:rsid w:val="003473AF"/>
    <w:rPr>
      <w:rFonts w:ascii="Cambria" w:eastAsia="微软雅黑" w:hAnsi="Cambria"/>
      <w:kern w:val="20"/>
      <w:sz w:val="21"/>
      <w:lang w:val="zh-CN"/>
    </w:rPr>
  </w:style>
  <w:style w:type="paragraph" w:customStyle="1" w:styleId="79210">
    <w:name w:val="样式 792 10 磅"/>
    <w:qFormat/>
    <w:rsid w:val="003473AF"/>
    <w:rPr>
      <w:rFonts w:ascii="Cambria" w:eastAsia="微软雅黑" w:hAnsi="Cambria"/>
      <w:kern w:val="20"/>
      <w:sz w:val="21"/>
      <w:lang w:val="zh-CN"/>
    </w:rPr>
  </w:style>
  <w:style w:type="paragraph" w:customStyle="1" w:styleId="79310">
    <w:name w:val="样式 793 10 磅"/>
    <w:qFormat/>
    <w:rsid w:val="003473AF"/>
    <w:rPr>
      <w:rFonts w:ascii="Cambria" w:eastAsia="微软雅黑" w:hAnsi="Cambria"/>
      <w:kern w:val="20"/>
      <w:sz w:val="21"/>
      <w:lang w:val="zh-CN"/>
    </w:rPr>
  </w:style>
  <w:style w:type="paragraph" w:customStyle="1" w:styleId="79410">
    <w:name w:val="样式 794 10 磅"/>
    <w:qFormat/>
    <w:rsid w:val="003473AF"/>
    <w:rPr>
      <w:rFonts w:ascii="Cambria" w:eastAsia="微软雅黑" w:hAnsi="Cambria"/>
      <w:kern w:val="20"/>
      <w:sz w:val="21"/>
      <w:lang w:val="zh-CN"/>
    </w:rPr>
  </w:style>
  <w:style w:type="paragraph" w:customStyle="1" w:styleId="79510">
    <w:name w:val="样式 795 10 磅"/>
    <w:qFormat/>
    <w:rsid w:val="003473AF"/>
    <w:rPr>
      <w:rFonts w:ascii="Cambria" w:eastAsia="微软雅黑" w:hAnsi="Cambria"/>
      <w:kern w:val="20"/>
      <w:sz w:val="21"/>
      <w:lang w:val="zh-CN"/>
    </w:rPr>
  </w:style>
  <w:style w:type="paragraph" w:customStyle="1" w:styleId="79610">
    <w:name w:val="样式 796 10 磅"/>
    <w:qFormat/>
    <w:rsid w:val="003473AF"/>
    <w:rPr>
      <w:rFonts w:ascii="Cambria" w:eastAsia="微软雅黑" w:hAnsi="Cambria"/>
      <w:kern w:val="20"/>
      <w:sz w:val="21"/>
      <w:lang w:val="zh-CN"/>
    </w:rPr>
  </w:style>
  <w:style w:type="paragraph" w:customStyle="1" w:styleId="79710">
    <w:name w:val="样式 797 10 磅"/>
    <w:qFormat/>
    <w:rsid w:val="003473AF"/>
    <w:rPr>
      <w:rFonts w:ascii="Cambria" w:eastAsia="微软雅黑" w:hAnsi="Cambria"/>
      <w:kern w:val="20"/>
      <w:sz w:val="21"/>
      <w:lang w:val="zh-CN"/>
    </w:rPr>
  </w:style>
  <w:style w:type="paragraph" w:customStyle="1" w:styleId="79810">
    <w:name w:val="样式 798 10 磅"/>
    <w:qFormat/>
    <w:rsid w:val="003473AF"/>
    <w:rPr>
      <w:rFonts w:ascii="Cambria" w:eastAsia="微软雅黑" w:hAnsi="Cambria"/>
      <w:kern w:val="20"/>
      <w:sz w:val="21"/>
      <w:lang w:val="zh-CN"/>
    </w:rPr>
  </w:style>
  <w:style w:type="paragraph" w:customStyle="1" w:styleId="79910">
    <w:name w:val="样式 799 10 磅"/>
    <w:qFormat/>
    <w:rsid w:val="003473AF"/>
    <w:rPr>
      <w:rFonts w:ascii="Cambria" w:eastAsia="微软雅黑" w:hAnsi="Cambria"/>
      <w:kern w:val="20"/>
      <w:sz w:val="21"/>
      <w:lang w:val="zh-CN"/>
    </w:rPr>
  </w:style>
  <w:style w:type="paragraph" w:customStyle="1" w:styleId="80010">
    <w:name w:val="样式 800 10 磅"/>
    <w:qFormat/>
    <w:rsid w:val="003473AF"/>
    <w:rPr>
      <w:rFonts w:ascii="Cambria" w:eastAsia="微软雅黑" w:hAnsi="Cambria"/>
      <w:kern w:val="20"/>
      <w:sz w:val="21"/>
      <w:lang w:val="zh-CN"/>
    </w:rPr>
  </w:style>
  <w:style w:type="paragraph" w:customStyle="1" w:styleId="80110">
    <w:name w:val="样式 801 10 磅"/>
    <w:qFormat/>
    <w:rsid w:val="003473AF"/>
    <w:rPr>
      <w:rFonts w:ascii="Cambria" w:eastAsia="微软雅黑" w:hAnsi="Cambria"/>
      <w:kern w:val="20"/>
      <w:sz w:val="21"/>
      <w:lang w:val="zh-CN"/>
    </w:rPr>
  </w:style>
  <w:style w:type="paragraph" w:customStyle="1" w:styleId="80210">
    <w:name w:val="样式 802 10 磅"/>
    <w:qFormat/>
    <w:rsid w:val="003473AF"/>
    <w:rPr>
      <w:rFonts w:ascii="Cambria" w:eastAsia="微软雅黑" w:hAnsi="Cambria"/>
      <w:kern w:val="20"/>
      <w:sz w:val="21"/>
      <w:lang w:val="zh-CN"/>
    </w:rPr>
  </w:style>
  <w:style w:type="paragraph" w:customStyle="1" w:styleId="80310">
    <w:name w:val="样式 803 10 磅"/>
    <w:qFormat/>
    <w:rsid w:val="003473AF"/>
    <w:rPr>
      <w:rFonts w:ascii="Cambria" w:eastAsia="微软雅黑" w:hAnsi="Cambria"/>
      <w:kern w:val="20"/>
      <w:sz w:val="21"/>
      <w:lang w:val="zh-CN"/>
    </w:rPr>
  </w:style>
  <w:style w:type="paragraph" w:customStyle="1" w:styleId="80410">
    <w:name w:val="样式 804 10 磅"/>
    <w:qFormat/>
    <w:rsid w:val="003473AF"/>
    <w:rPr>
      <w:rFonts w:ascii="Cambria" w:eastAsia="微软雅黑" w:hAnsi="Cambria"/>
      <w:kern w:val="20"/>
      <w:sz w:val="21"/>
      <w:lang w:val="zh-CN"/>
    </w:rPr>
  </w:style>
  <w:style w:type="paragraph" w:customStyle="1" w:styleId="80510">
    <w:name w:val="样式 805 10 磅"/>
    <w:qFormat/>
    <w:rsid w:val="003473AF"/>
    <w:rPr>
      <w:rFonts w:ascii="Cambria" w:eastAsia="微软雅黑" w:hAnsi="Cambria"/>
      <w:kern w:val="20"/>
      <w:sz w:val="21"/>
      <w:lang w:val="zh-CN"/>
    </w:rPr>
  </w:style>
  <w:style w:type="paragraph" w:customStyle="1" w:styleId="80610">
    <w:name w:val="样式 806 10 磅"/>
    <w:qFormat/>
    <w:rsid w:val="003473AF"/>
    <w:rPr>
      <w:rFonts w:ascii="Cambria" w:eastAsia="微软雅黑" w:hAnsi="Cambria"/>
      <w:kern w:val="20"/>
      <w:sz w:val="21"/>
      <w:lang w:val="zh-CN"/>
    </w:rPr>
  </w:style>
  <w:style w:type="paragraph" w:customStyle="1" w:styleId="80710">
    <w:name w:val="样式 807 10 磅"/>
    <w:qFormat/>
    <w:rsid w:val="003473AF"/>
    <w:rPr>
      <w:rFonts w:ascii="Cambria" w:eastAsia="微软雅黑" w:hAnsi="Cambria"/>
      <w:kern w:val="20"/>
      <w:sz w:val="21"/>
      <w:lang w:val="zh-CN"/>
    </w:rPr>
  </w:style>
  <w:style w:type="paragraph" w:customStyle="1" w:styleId="80810">
    <w:name w:val="样式 808 10 磅"/>
    <w:qFormat/>
    <w:rsid w:val="003473AF"/>
    <w:rPr>
      <w:rFonts w:ascii="Cambria" w:eastAsia="微软雅黑" w:hAnsi="Cambria"/>
      <w:kern w:val="20"/>
      <w:sz w:val="21"/>
      <w:lang w:val="zh-CN"/>
    </w:rPr>
  </w:style>
  <w:style w:type="paragraph" w:customStyle="1" w:styleId="80910">
    <w:name w:val="样式 809 10 磅"/>
    <w:qFormat/>
    <w:rsid w:val="003473AF"/>
    <w:rPr>
      <w:rFonts w:ascii="Cambria" w:eastAsia="微软雅黑" w:hAnsi="Cambria"/>
      <w:kern w:val="20"/>
      <w:sz w:val="21"/>
      <w:lang w:val="zh-CN"/>
    </w:rPr>
  </w:style>
  <w:style w:type="paragraph" w:customStyle="1" w:styleId="81010">
    <w:name w:val="样式 810 10 磅"/>
    <w:qFormat/>
    <w:rsid w:val="003473AF"/>
    <w:rPr>
      <w:rFonts w:ascii="Cambria" w:eastAsia="微软雅黑" w:hAnsi="Cambria"/>
      <w:kern w:val="20"/>
      <w:sz w:val="21"/>
      <w:lang w:val="zh-CN"/>
    </w:rPr>
  </w:style>
  <w:style w:type="paragraph" w:customStyle="1" w:styleId="81110">
    <w:name w:val="样式 811 10 磅"/>
    <w:qFormat/>
    <w:rsid w:val="003473AF"/>
    <w:rPr>
      <w:rFonts w:ascii="Cambria" w:eastAsia="微软雅黑" w:hAnsi="Cambria"/>
      <w:kern w:val="20"/>
      <w:sz w:val="21"/>
      <w:lang w:val="zh-CN"/>
    </w:rPr>
  </w:style>
  <w:style w:type="paragraph" w:customStyle="1" w:styleId="81210">
    <w:name w:val="样式 812 10 磅"/>
    <w:qFormat/>
    <w:rsid w:val="003473AF"/>
    <w:rPr>
      <w:rFonts w:ascii="Cambria" w:eastAsia="微软雅黑" w:hAnsi="Cambria"/>
      <w:kern w:val="20"/>
      <w:sz w:val="21"/>
      <w:lang w:val="zh-CN"/>
    </w:rPr>
  </w:style>
  <w:style w:type="paragraph" w:customStyle="1" w:styleId="81310">
    <w:name w:val="样式 813 10 磅"/>
    <w:qFormat/>
    <w:rsid w:val="003473AF"/>
    <w:rPr>
      <w:rFonts w:ascii="Cambria" w:eastAsia="微软雅黑" w:hAnsi="Cambria"/>
      <w:kern w:val="20"/>
      <w:sz w:val="21"/>
      <w:lang w:val="zh-CN"/>
    </w:rPr>
  </w:style>
  <w:style w:type="paragraph" w:customStyle="1" w:styleId="81410">
    <w:name w:val="样式 814 10 磅"/>
    <w:qFormat/>
    <w:rsid w:val="003473AF"/>
    <w:rPr>
      <w:rFonts w:ascii="Cambria" w:eastAsia="微软雅黑" w:hAnsi="Cambria"/>
      <w:kern w:val="20"/>
      <w:sz w:val="21"/>
      <w:lang w:val="zh-CN"/>
    </w:rPr>
  </w:style>
  <w:style w:type="paragraph" w:customStyle="1" w:styleId="81510">
    <w:name w:val="样式 815 10 磅"/>
    <w:qFormat/>
    <w:rsid w:val="003473AF"/>
    <w:rPr>
      <w:rFonts w:ascii="Cambria" w:eastAsia="微软雅黑" w:hAnsi="Cambria"/>
      <w:kern w:val="20"/>
      <w:sz w:val="21"/>
      <w:lang w:val="zh-CN"/>
    </w:rPr>
  </w:style>
  <w:style w:type="paragraph" w:customStyle="1" w:styleId="81610">
    <w:name w:val="样式 816 10 磅"/>
    <w:qFormat/>
    <w:rsid w:val="003473AF"/>
    <w:rPr>
      <w:rFonts w:ascii="Cambria" w:eastAsia="微软雅黑" w:hAnsi="Cambria"/>
      <w:kern w:val="20"/>
      <w:sz w:val="21"/>
      <w:lang w:val="zh-CN"/>
    </w:rPr>
  </w:style>
  <w:style w:type="paragraph" w:customStyle="1" w:styleId="81710">
    <w:name w:val="样式 817 10 磅"/>
    <w:qFormat/>
    <w:rsid w:val="003473AF"/>
    <w:rPr>
      <w:rFonts w:ascii="Cambria" w:eastAsia="微软雅黑" w:hAnsi="Cambria"/>
      <w:kern w:val="20"/>
      <w:sz w:val="21"/>
      <w:lang w:val="zh-CN"/>
    </w:rPr>
  </w:style>
  <w:style w:type="paragraph" w:customStyle="1" w:styleId="81810">
    <w:name w:val="样式 818 10 磅"/>
    <w:qFormat/>
    <w:rsid w:val="003473AF"/>
    <w:rPr>
      <w:rFonts w:ascii="Cambria" w:eastAsia="微软雅黑" w:hAnsi="Cambria"/>
      <w:kern w:val="20"/>
      <w:sz w:val="21"/>
      <w:lang w:val="zh-CN"/>
    </w:rPr>
  </w:style>
  <w:style w:type="paragraph" w:customStyle="1" w:styleId="81910">
    <w:name w:val="样式 819 10 磅"/>
    <w:qFormat/>
    <w:rsid w:val="003473AF"/>
    <w:rPr>
      <w:rFonts w:ascii="Cambria" w:eastAsia="微软雅黑" w:hAnsi="Cambria"/>
      <w:kern w:val="20"/>
      <w:sz w:val="21"/>
      <w:lang w:val="zh-CN"/>
    </w:rPr>
  </w:style>
  <w:style w:type="paragraph" w:customStyle="1" w:styleId="82010">
    <w:name w:val="样式 820 10 磅"/>
    <w:qFormat/>
    <w:rsid w:val="003473AF"/>
    <w:rPr>
      <w:rFonts w:ascii="Cambria" w:eastAsia="微软雅黑" w:hAnsi="Cambria"/>
      <w:kern w:val="20"/>
      <w:sz w:val="21"/>
      <w:lang w:val="zh-CN"/>
    </w:rPr>
  </w:style>
  <w:style w:type="paragraph" w:customStyle="1" w:styleId="82110">
    <w:name w:val="样式 821 10 磅"/>
    <w:qFormat/>
    <w:rsid w:val="003473AF"/>
    <w:rPr>
      <w:rFonts w:ascii="Cambria" w:eastAsia="微软雅黑" w:hAnsi="Cambria"/>
      <w:kern w:val="20"/>
      <w:sz w:val="21"/>
      <w:lang w:val="zh-CN"/>
    </w:rPr>
  </w:style>
  <w:style w:type="paragraph" w:customStyle="1" w:styleId="82210">
    <w:name w:val="样式 822 10 磅"/>
    <w:qFormat/>
    <w:rsid w:val="003473AF"/>
    <w:rPr>
      <w:rFonts w:ascii="Cambria" w:eastAsia="微软雅黑" w:hAnsi="Cambria"/>
      <w:kern w:val="20"/>
      <w:sz w:val="21"/>
      <w:lang w:val="zh-CN"/>
    </w:rPr>
  </w:style>
  <w:style w:type="paragraph" w:customStyle="1" w:styleId="82310">
    <w:name w:val="样式 823 10 磅"/>
    <w:qFormat/>
    <w:rsid w:val="003473AF"/>
    <w:rPr>
      <w:rFonts w:ascii="Cambria" w:eastAsia="微软雅黑" w:hAnsi="Cambria"/>
      <w:kern w:val="20"/>
      <w:sz w:val="21"/>
      <w:lang w:val="zh-CN"/>
    </w:rPr>
  </w:style>
  <w:style w:type="paragraph" w:customStyle="1" w:styleId="82410">
    <w:name w:val="样式 824 10 磅"/>
    <w:qFormat/>
    <w:rsid w:val="003473AF"/>
    <w:rPr>
      <w:rFonts w:ascii="Cambria" w:eastAsia="微软雅黑" w:hAnsi="Cambria"/>
      <w:kern w:val="20"/>
      <w:sz w:val="21"/>
      <w:lang w:val="zh-CN"/>
    </w:rPr>
  </w:style>
  <w:style w:type="paragraph" w:customStyle="1" w:styleId="82510">
    <w:name w:val="样式 825 10 磅"/>
    <w:qFormat/>
    <w:rsid w:val="003473AF"/>
    <w:rPr>
      <w:rFonts w:ascii="Cambria" w:eastAsia="微软雅黑" w:hAnsi="Cambria"/>
      <w:kern w:val="20"/>
      <w:sz w:val="21"/>
      <w:lang w:val="zh-CN"/>
    </w:rPr>
  </w:style>
  <w:style w:type="paragraph" w:customStyle="1" w:styleId="82610">
    <w:name w:val="样式 826 10 磅"/>
    <w:qFormat/>
    <w:rsid w:val="003473AF"/>
    <w:rPr>
      <w:rFonts w:ascii="Cambria" w:eastAsia="微软雅黑" w:hAnsi="Cambria"/>
      <w:kern w:val="20"/>
      <w:sz w:val="21"/>
      <w:lang w:val="zh-CN"/>
    </w:rPr>
  </w:style>
  <w:style w:type="paragraph" w:customStyle="1" w:styleId="82710">
    <w:name w:val="样式 827 10 磅"/>
    <w:qFormat/>
    <w:rsid w:val="003473AF"/>
    <w:rPr>
      <w:rFonts w:ascii="Cambria" w:eastAsia="微软雅黑" w:hAnsi="Cambria"/>
      <w:kern w:val="20"/>
      <w:sz w:val="21"/>
      <w:lang w:val="zh-CN"/>
    </w:rPr>
  </w:style>
  <w:style w:type="paragraph" w:customStyle="1" w:styleId="82810">
    <w:name w:val="样式 828 10 磅"/>
    <w:qFormat/>
    <w:rsid w:val="003473AF"/>
    <w:rPr>
      <w:rFonts w:ascii="Cambria" w:eastAsia="微软雅黑" w:hAnsi="Cambria"/>
      <w:kern w:val="20"/>
      <w:sz w:val="21"/>
      <w:lang w:val="zh-CN"/>
    </w:rPr>
  </w:style>
  <w:style w:type="paragraph" w:customStyle="1" w:styleId="82910">
    <w:name w:val="样式 829 10 磅"/>
    <w:qFormat/>
    <w:rsid w:val="003473AF"/>
    <w:rPr>
      <w:rFonts w:ascii="Cambria" w:eastAsia="微软雅黑" w:hAnsi="Cambria"/>
      <w:kern w:val="20"/>
      <w:sz w:val="21"/>
      <w:lang w:val="zh-CN"/>
    </w:rPr>
  </w:style>
  <w:style w:type="paragraph" w:customStyle="1" w:styleId="83010">
    <w:name w:val="样式 830 10 磅"/>
    <w:qFormat/>
    <w:rsid w:val="003473AF"/>
    <w:rPr>
      <w:rFonts w:ascii="Cambria" w:eastAsia="微软雅黑" w:hAnsi="Cambria"/>
      <w:kern w:val="20"/>
      <w:sz w:val="21"/>
      <w:lang w:val="zh-CN"/>
    </w:rPr>
  </w:style>
  <w:style w:type="paragraph" w:customStyle="1" w:styleId="83110">
    <w:name w:val="样式 831 10 磅"/>
    <w:qFormat/>
    <w:rsid w:val="003473AF"/>
    <w:rPr>
      <w:rFonts w:ascii="Cambria" w:eastAsia="微软雅黑" w:hAnsi="Cambria"/>
      <w:kern w:val="20"/>
      <w:sz w:val="21"/>
      <w:lang w:val="zh-CN"/>
    </w:rPr>
  </w:style>
  <w:style w:type="paragraph" w:customStyle="1" w:styleId="83210">
    <w:name w:val="样式 832 10 磅"/>
    <w:qFormat/>
    <w:rsid w:val="003473AF"/>
    <w:rPr>
      <w:rFonts w:ascii="Cambria" w:eastAsia="微软雅黑" w:hAnsi="Cambria"/>
      <w:kern w:val="20"/>
      <w:sz w:val="21"/>
      <w:lang w:val="zh-CN"/>
    </w:rPr>
  </w:style>
  <w:style w:type="paragraph" w:customStyle="1" w:styleId="83310">
    <w:name w:val="样式 833 10 磅"/>
    <w:qFormat/>
    <w:rsid w:val="003473AF"/>
    <w:rPr>
      <w:rFonts w:ascii="Cambria" w:eastAsia="微软雅黑" w:hAnsi="Cambria"/>
      <w:kern w:val="20"/>
      <w:sz w:val="21"/>
      <w:lang w:val="zh-CN"/>
    </w:rPr>
  </w:style>
  <w:style w:type="paragraph" w:customStyle="1" w:styleId="83410">
    <w:name w:val="样式 834 10 磅"/>
    <w:qFormat/>
    <w:rsid w:val="003473AF"/>
    <w:rPr>
      <w:rFonts w:ascii="Cambria" w:eastAsia="微软雅黑" w:hAnsi="Cambria"/>
      <w:kern w:val="20"/>
      <w:sz w:val="21"/>
      <w:lang w:val="zh-CN"/>
    </w:rPr>
  </w:style>
  <w:style w:type="paragraph" w:customStyle="1" w:styleId="83510">
    <w:name w:val="样式 835 10 磅"/>
    <w:qFormat/>
    <w:rsid w:val="003473AF"/>
    <w:rPr>
      <w:rFonts w:ascii="Cambria" w:eastAsia="微软雅黑" w:hAnsi="Cambria"/>
      <w:kern w:val="20"/>
      <w:sz w:val="21"/>
      <w:lang w:val="zh-CN"/>
    </w:rPr>
  </w:style>
  <w:style w:type="paragraph" w:customStyle="1" w:styleId="83610">
    <w:name w:val="样式 836 10 磅"/>
    <w:qFormat/>
    <w:rsid w:val="003473AF"/>
    <w:rPr>
      <w:rFonts w:ascii="Cambria" w:eastAsia="微软雅黑" w:hAnsi="Cambria"/>
      <w:kern w:val="20"/>
      <w:sz w:val="21"/>
      <w:lang w:val="zh-CN"/>
    </w:rPr>
  </w:style>
  <w:style w:type="paragraph" w:customStyle="1" w:styleId="83710">
    <w:name w:val="样式 837 10 磅"/>
    <w:qFormat/>
    <w:rsid w:val="003473AF"/>
    <w:rPr>
      <w:rFonts w:ascii="Cambria" w:eastAsia="微软雅黑" w:hAnsi="Cambria"/>
      <w:kern w:val="20"/>
      <w:sz w:val="21"/>
      <w:lang w:val="zh-CN"/>
    </w:rPr>
  </w:style>
  <w:style w:type="paragraph" w:customStyle="1" w:styleId="83810">
    <w:name w:val="样式 838 10 磅"/>
    <w:qFormat/>
    <w:rsid w:val="003473AF"/>
    <w:rPr>
      <w:rFonts w:ascii="Cambria" w:eastAsia="微软雅黑" w:hAnsi="Cambria"/>
      <w:kern w:val="20"/>
      <w:sz w:val="21"/>
      <w:lang w:val="zh-CN"/>
    </w:rPr>
  </w:style>
  <w:style w:type="paragraph" w:customStyle="1" w:styleId="83910">
    <w:name w:val="样式 839 10 磅"/>
    <w:qFormat/>
    <w:rsid w:val="003473AF"/>
    <w:rPr>
      <w:rFonts w:ascii="Cambria" w:eastAsia="微软雅黑" w:hAnsi="Cambria"/>
      <w:kern w:val="20"/>
      <w:sz w:val="21"/>
      <w:lang w:val="zh-CN"/>
    </w:rPr>
  </w:style>
  <w:style w:type="paragraph" w:customStyle="1" w:styleId="84010">
    <w:name w:val="样式 840 10 磅"/>
    <w:qFormat/>
    <w:rsid w:val="003473AF"/>
    <w:rPr>
      <w:rFonts w:ascii="Cambria" w:eastAsia="微软雅黑" w:hAnsi="Cambria"/>
      <w:kern w:val="20"/>
      <w:sz w:val="21"/>
      <w:lang w:val="zh-CN"/>
    </w:rPr>
  </w:style>
  <w:style w:type="paragraph" w:customStyle="1" w:styleId="84110">
    <w:name w:val="样式 841 10 磅"/>
    <w:qFormat/>
    <w:rsid w:val="003473AF"/>
    <w:rPr>
      <w:rFonts w:ascii="Cambria" w:eastAsia="微软雅黑" w:hAnsi="Cambria"/>
      <w:kern w:val="20"/>
      <w:sz w:val="21"/>
      <w:lang w:val="zh-CN"/>
    </w:rPr>
  </w:style>
  <w:style w:type="paragraph" w:customStyle="1" w:styleId="84210">
    <w:name w:val="样式 842 10 磅"/>
    <w:qFormat/>
    <w:rsid w:val="003473AF"/>
    <w:rPr>
      <w:rFonts w:ascii="Cambria" w:eastAsia="微软雅黑" w:hAnsi="Cambria"/>
      <w:kern w:val="20"/>
      <w:sz w:val="21"/>
      <w:lang w:val="zh-CN"/>
    </w:rPr>
  </w:style>
  <w:style w:type="paragraph" w:customStyle="1" w:styleId="84310">
    <w:name w:val="样式 843 10 磅"/>
    <w:qFormat/>
    <w:rsid w:val="003473AF"/>
    <w:rPr>
      <w:rFonts w:ascii="Cambria" w:eastAsia="微软雅黑" w:hAnsi="Cambria"/>
      <w:kern w:val="20"/>
      <w:sz w:val="21"/>
      <w:lang w:val="zh-CN"/>
    </w:rPr>
  </w:style>
  <w:style w:type="paragraph" w:customStyle="1" w:styleId="84410">
    <w:name w:val="样式 844 10 磅"/>
    <w:qFormat/>
    <w:rsid w:val="003473AF"/>
    <w:rPr>
      <w:rFonts w:ascii="Cambria" w:eastAsia="微软雅黑" w:hAnsi="Cambria"/>
      <w:kern w:val="20"/>
      <w:sz w:val="21"/>
      <w:lang w:val="zh-CN"/>
    </w:rPr>
  </w:style>
  <w:style w:type="paragraph" w:customStyle="1" w:styleId="84510">
    <w:name w:val="样式 845 10 磅"/>
    <w:qFormat/>
    <w:rsid w:val="003473AF"/>
    <w:rPr>
      <w:rFonts w:ascii="Cambria" w:eastAsia="微软雅黑" w:hAnsi="Cambria"/>
      <w:kern w:val="20"/>
      <w:sz w:val="21"/>
      <w:lang w:val="zh-CN"/>
    </w:rPr>
  </w:style>
  <w:style w:type="paragraph" w:customStyle="1" w:styleId="84610">
    <w:name w:val="样式 846 10 磅"/>
    <w:qFormat/>
    <w:rsid w:val="003473AF"/>
    <w:rPr>
      <w:rFonts w:ascii="Cambria" w:eastAsia="微软雅黑" w:hAnsi="Cambria"/>
      <w:kern w:val="20"/>
      <w:sz w:val="21"/>
      <w:lang w:val="zh-CN"/>
    </w:rPr>
  </w:style>
  <w:style w:type="paragraph" w:customStyle="1" w:styleId="84710">
    <w:name w:val="样式 847 10 磅"/>
    <w:qFormat/>
    <w:rsid w:val="003473AF"/>
    <w:rPr>
      <w:rFonts w:ascii="Cambria" w:eastAsia="微软雅黑" w:hAnsi="Cambria"/>
      <w:kern w:val="20"/>
      <w:sz w:val="21"/>
      <w:lang w:val="zh-CN"/>
    </w:rPr>
  </w:style>
  <w:style w:type="paragraph" w:customStyle="1" w:styleId="84810">
    <w:name w:val="样式 848 10 磅"/>
    <w:qFormat/>
    <w:rsid w:val="003473AF"/>
    <w:rPr>
      <w:rFonts w:ascii="Cambria" w:eastAsia="微软雅黑" w:hAnsi="Cambria"/>
      <w:kern w:val="20"/>
      <w:sz w:val="21"/>
      <w:lang w:val="zh-CN"/>
    </w:rPr>
  </w:style>
  <w:style w:type="paragraph" w:customStyle="1" w:styleId="84910">
    <w:name w:val="样式 849 10 磅"/>
    <w:qFormat/>
    <w:rsid w:val="003473AF"/>
    <w:rPr>
      <w:rFonts w:ascii="Cambria" w:eastAsia="微软雅黑" w:hAnsi="Cambria"/>
      <w:kern w:val="20"/>
      <w:sz w:val="21"/>
      <w:lang w:val="zh-CN"/>
    </w:rPr>
  </w:style>
  <w:style w:type="paragraph" w:customStyle="1" w:styleId="85010">
    <w:name w:val="样式 850 10 磅"/>
    <w:qFormat/>
    <w:rsid w:val="003473AF"/>
    <w:rPr>
      <w:rFonts w:ascii="Cambria" w:eastAsia="微软雅黑" w:hAnsi="Cambria"/>
      <w:kern w:val="20"/>
      <w:sz w:val="21"/>
      <w:lang w:val="zh-CN"/>
    </w:rPr>
  </w:style>
  <w:style w:type="paragraph" w:customStyle="1" w:styleId="85110">
    <w:name w:val="样式 851 10 磅"/>
    <w:qFormat/>
    <w:rsid w:val="003473AF"/>
    <w:rPr>
      <w:rFonts w:ascii="Cambria" w:eastAsia="微软雅黑" w:hAnsi="Cambria"/>
      <w:kern w:val="20"/>
      <w:sz w:val="21"/>
      <w:lang w:val="zh-CN"/>
    </w:rPr>
  </w:style>
  <w:style w:type="paragraph" w:customStyle="1" w:styleId="85210">
    <w:name w:val="样式 852 10 磅"/>
    <w:qFormat/>
    <w:rsid w:val="003473AF"/>
    <w:rPr>
      <w:rFonts w:ascii="Cambria" w:eastAsia="微软雅黑" w:hAnsi="Cambria"/>
      <w:kern w:val="20"/>
      <w:sz w:val="21"/>
      <w:lang w:val="zh-CN"/>
    </w:rPr>
  </w:style>
  <w:style w:type="paragraph" w:customStyle="1" w:styleId="85310">
    <w:name w:val="样式 853 10 磅"/>
    <w:qFormat/>
    <w:rsid w:val="003473AF"/>
    <w:rPr>
      <w:rFonts w:ascii="Cambria" w:eastAsia="微软雅黑" w:hAnsi="Cambria"/>
      <w:kern w:val="20"/>
      <w:sz w:val="21"/>
      <w:lang w:val="zh-CN"/>
    </w:rPr>
  </w:style>
  <w:style w:type="paragraph" w:customStyle="1" w:styleId="85410">
    <w:name w:val="样式 854 10 磅"/>
    <w:qFormat/>
    <w:rsid w:val="003473AF"/>
    <w:rPr>
      <w:rFonts w:ascii="Cambria" w:eastAsia="微软雅黑" w:hAnsi="Cambria"/>
      <w:kern w:val="20"/>
      <w:sz w:val="21"/>
      <w:lang w:val="zh-CN"/>
    </w:rPr>
  </w:style>
  <w:style w:type="paragraph" w:customStyle="1" w:styleId="85510">
    <w:name w:val="样式 855 10 磅"/>
    <w:qFormat/>
    <w:rsid w:val="003473AF"/>
    <w:rPr>
      <w:rFonts w:ascii="Cambria" w:eastAsia="微软雅黑" w:hAnsi="Cambria"/>
      <w:kern w:val="20"/>
      <w:sz w:val="21"/>
      <w:lang w:val="zh-CN"/>
    </w:rPr>
  </w:style>
  <w:style w:type="paragraph" w:customStyle="1" w:styleId="85610">
    <w:name w:val="样式 856 10 磅"/>
    <w:qFormat/>
    <w:rsid w:val="003473AF"/>
    <w:rPr>
      <w:rFonts w:ascii="Cambria" w:eastAsia="微软雅黑" w:hAnsi="Cambria"/>
      <w:kern w:val="20"/>
      <w:sz w:val="21"/>
      <w:lang w:val="zh-CN"/>
    </w:rPr>
  </w:style>
  <w:style w:type="paragraph" w:customStyle="1" w:styleId="85710">
    <w:name w:val="样式 857 10 磅"/>
    <w:qFormat/>
    <w:rsid w:val="003473AF"/>
    <w:rPr>
      <w:rFonts w:ascii="Cambria" w:eastAsia="微软雅黑" w:hAnsi="Cambria"/>
      <w:kern w:val="20"/>
      <w:sz w:val="21"/>
      <w:lang w:val="zh-CN"/>
    </w:rPr>
  </w:style>
  <w:style w:type="paragraph" w:customStyle="1" w:styleId="85810">
    <w:name w:val="样式 858 10 磅"/>
    <w:qFormat/>
    <w:rsid w:val="003473AF"/>
    <w:rPr>
      <w:rFonts w:ascii="Cambria" w:eastAsia="微软雅黑" w:hAnsi="Cambria"/>
      <w:kern w:val="20"/>
      <w:sz w:val="21"/>
      <w:lang w:val="zh-CN"/>
    </w:rPr>
  </w:style>
  <w:style w:type="paragraph" w:customStyle="1" w:styleId="85910">
    <w:name w:val="样式 859 10 磅"/>
    <w:qFormat/>
    <w:rsid w:val="003473AF"/>
    <w:rPr>
      <w:rFonts w:ascii="Cambria" w:eastAsia="微软雅黑" w:hAnsi="Cambria"/>
      <w:kern w:val="20"/>
      <w:sz w:val="21"/>
      <w:lang w:val="zh-CN"/>
    </w:rPr>
  </w:style>
  <w:style w:type="paragraph" w:customStyle="1" w:styleId="86010">
    <w:name w:val="样式 860 10 磅"/>
    <w:qFormat/>
    <w:rsid w:val="003473AF"/>
    <w:rPr>
      <w:rFonts w:ascii="Cambria" w:eastAsia="微软雅黑" w:hAnsi="Cambria"/>
      <w:kern w:val="20"/>
      <w:sz w:val="21"/>
      <w:lang w:val="zh-CN"/>
    </w:rPr>
  </w:style>
  <w:style w:type="paragraph" w:customStyle="1" w:styleId="86110">
    <w:name w:val="样式 861 10 磅"/>
    <w:qFormat/>
    <w:rsid w:val="003473AF"/>
    <w:rPr>
      <w:rFonts w:ascii="Cambria" w:eastAsia="微软雅黑" w:hAnsi="Cambria"/>
      <w:kern w:val="20"/>
      <w:sz w:val="21"/>
      <w:lang w:val="zh-CN"/>
    </w:rPr>
  </w:style>
  <w:style w:type="paragraph" w:customStyle="1" w:styleId="86210">
    <w:name w:val="样式 862 10 磅"/>
    <w:qFormat/>
    <w:rsid w:val="003473AF"/>
    <w:rPr>
      <w:rFonts w:ascii="Cambria" w:eastAsia="微软雅黑" w:hAnsi="Cambria"/>
      <w:kern w:val="20"/>
      <w:sz w:val="21"/>
      <w:lang w:val="zh-CN"/>
    </w:rPr>
  </w:style>
  <w:style w:type="paragraph" w:customStyle="1" w:styleId="86310">
    <w:name w:val="样式 863 10 磅"/>
    <w:qFormat/>
    <w:rsid w:val="003473AF"/>
    <w:rPr>
      <w:rFonts w:ascii="Cambria" w:eastAsia="微软雅黑" w:hAnsi="Cambria"/>
      <w:kern w:val="20"/>
      <w:sz w:val="21"/>
      <w:lang w:val="zh-CN"/>
    </w:rPr>
  </w:style>
  <w:style w:type="paragraph" w:customStyle="1" w:styleId="86410">
    <w:name w:val="样式 864 10 磅"/>
    <w:qFormat/>
    <w:rsid w:val="003473AF"/>
    <w:rPr>
      <w:rFonts w:ascii="Cambria" w:eastAsia="微软雅黑" w:hAnsi="Cambria"/>
      <w:kern w:val="20"/>
      <w:sz w:val="21"/>
      <w:lang w:val="zh-CN"/>
    </w:rPr>
  </w:style>
  <w:style w:type="paragraph" w:customStyle="1" w:styleId="86510">
    <w:name w:val="样式 865 10 磅"/>
    <w:qFormat/>
    <w:rsid w:val="003473AF"/>
    <w:rPr>
      <w:rFonts w:ascii="Cambria" w:eastAsia="微软雅黑" w:hAnsi="Cambria"/>
      <w:kern w:val="20"/>
      <w:sz w:val="21"/>
      <w:lang w:val="zh-CN"/>
    </w:rPr>
  </w:style>
  <w:style w:type="paragraph" w:customStyle="1" w:styleId="86610">
    <w:name w:val="样式 866 10 磅"/>
    <w:qFormat/>
    <w:rsid w:val="003473AF"/>
    <w:rPr>
      <w:rFonts w:ascii="Cambria" w:eastAsia="微软雅黑" w:hAnsi="Cambria"/>
      <w:kern w:val="20"/>
      <w:sz w:val="21"/>
      <w:lang w:val="zh-CN"/>
    </w:rPr>
  </w:style>
  <w:style w:type="paragraph" w:customStyle="1" w:styleId="86710">
    <w:name w:val="样式 867 10 磅"/>
    <w:qFormat/>
    <w:rsid w:val="003473AF"/>
    <w:rPr>
      <w:rFonts w:ascii="Cambria" w:eastAsia="微软雅黑" w:hAnsi="Cambria"/>
      <w:kern w:val="20"/>
      <w:sz w:val="21"/>
      <w:lang w:val="zh-CN"/>
    </w:rPr>
  </w:style>
  <w:style w:type="paragraph" w:customStyle="1" w:styleId="86810">
    <w:name w:val="样式 868 10 磅"/>
    <w:qFormat/>
    <w:rsid w:val="003473AF"/>
    <w:rPr>
      <w:rFonts w:ascii="Cambria" w:eastAsia="微软雅黑" w:hAnsi="Cambria"/>
      <w:kern w:val="20"/>
      <w:sz w:val="21"/>
      <w:lang w:val="zh-CN"/>
    </w:rPr>
  </w:style>
  <w:style w:type="paragraph" w:customStyle="1" w:styleId="86910">
    <w:name w:val="样式 869 10 磅"/>
    <w:qFormat/>
    <w:rsid w:val="003473AF"/>
    <w:rPr>
      <w:rFonts w:ascii="Cambria" w:eastAsia="微软雅黑" w:hAnsi="Cambria"/>
      <w:kern w:val="20"/>
      <w:sz w:val="21"/>
      <w:lang w:val="zh-CN"/>
    </w:rPr>
  </w:style>
  <w:style w:type="paragraph" w:customStyle="1" w:styleId="87010">
    <w:name w:val="样式 870 10 磅"/>
    <w:qFormat/>
    <w:rsid w:val="003473AF"/>
    <w:rPr>
      <w:rFonts w:ascii="Cambria" w:eastAsia="微软雅黑" w:hAnsi="Cambria"/>
      <w:kern w:val="20"/>
      <w:sz w:val="21"/>
      <w:lang w:val="zh-CN"/>
    </w:rPr>
  </w:style>
  <w:style w:type="paragraph" w:customStyle="1" w:styleId="87110">
    <w:name w:val="样式 871 10 磅"/>
    <w:qFormat/>
    <w:rsid w:val="003473AF"/>
    <w:rPr>
      <w:rFonts w:ascii="Cambria" w:eastAsia="微软雅黑" w:hAnsi="Cambria"/>
      <w:kern w:val="20"/>
      <w:sz w:val="21"/>
      <w:lang w:val="zh-CN"/>
    </w:rPr>
  </w:style>
  <w:style w:type="paragraph" w:customStyle="1" w:styleId="87210">
    <w:name w:val="样式 872 10 磅"/>
    <w:autoRedefine/>
    <w:qFormat/>
    <w:rsid w:val="003473AF"/>
    <w:rPr>
      <w:rFonts w:ascii="Cambria" w:eastAsia="微软雅黑" w:hAnsi="Cambria"/>
      <w:kern w:val="20"/>
      <w:sz w:val="21"/>
      <w:lang w:val="zh-CN"/>
    </w:rPr>
  </w:style>
  <w:style w:type="paragraph" w:customStyle="1" w:styleId="87310">
    <w:name w:val="样式 873 10 磅"/>
    <w:qFormat/>
    <w:rsid w:val="003473AF"/>
    <w:rPr>
      <w:rFonts w:ascii="Cambria" w:eastAsia="微软雅黑" w:hAnsi="Cambria"/>
      <w:kern w:val="20"/>
      <w:sz w:val="21"/>
      <w:lang w:val="zh-CN"/>
    </w:rPr>
  </w:style>
  <w:style w:type="paragraph" w:customStyle="1" w:styleId="87410">
    <w:name w:val="样式 874 10 磅"/>
    <w:qFormat/>
    <w:rsid w:val="003473AF"/>
    <w:rPr>
      <w:rFonts w:ascii="Cambria" w:eastAsia="微软雅黑" w:hAnsi="Cambria"/>
      <w:kern w:val="20"/>
      <w:sz w:val="21"/>
      <w:lang w:val="zh-CN"/>
    </w:rPr>
  </w:style>
  <w:style w:type="paragraph" w:customStyle="1" w:styleId="87510">
    <w:name w:val="样式 875 10 磅"/>
    <w:qFormat/>
    <w:rsid w:val="003473AF"/>
    <w:rPr>
      <w:rFonts w:ascii="Cambria" w:eastAsia="微软雅黑" w:hAnsi="Cambria"/>
      <w:kern w:val="20"/>
      <w:sz w:val="21"/>
      <w:lang w:val="zh-CN"/>
    </w:rPr>
  </w:style>
  <w:style w:type="paragraph" w:customStyle="1" w:styleId="87610">
    <w:name w:val="样式 876 10 磅"/>
    <w:qFormat/>
    <w:rsid w:val="003473AF"/>
    <w:rPr>
      <w:rFonts w:ascii="Cambria" w:eastAsia="微软雅黑" w:hAnsi="Cambria"/>
      <w:kern w:val="20"/>
      <w:sz w:val="21"/>
      <w:lang w:val="zh-CN"/>
    </w:rPr>
  </w:style>
  <w:style w:type="paragraph" w:customStyle="1" w:styleId="87710">
    <w:name w:val="样式 877 10 磅"/>
    <w:qFormat/>
    <w:rsid w:val="003473AF"/>
    <w:rPr>
      <w:rFonts w:ascii="Cambria" w:eastAsia="微软雅黑" w:hAnsi="Cambria"/>
      <w:kern w:val="20"/>
      <w:sz w:val="21"/>
      <w:lang w:val="zh-CN"/>
    </w:rPr>
  </w:style>
  <w:style w:type="paragraph" w:customStyle="1" w:styleId="87810">
    <w:name w:val="样式 878 10 磅"/>
    <w:qFormat/>
    <w:rsid w:val="003473AF"/>
    <w:rPr>
      <w:rFonts w:ascii="Cambria" w:eastAsia="微软雅黑" w:hAnsi="Cambria"/>
      <w:kern w:val="20"/>
      <w:sz w:val="21"/>
      <w:lang w:val="zh-CN"/>
    </w:rPr>
  </w:style>
  <w:style w:type="paragraph" w:customStyle="1" w:styleId="87910">
    <w:name w:val="样式 879 10 磅"/>
    <w:link w:val="87910Char"/>
    <w:qFormat/>
    <w:rsid w:val="003473AF"/>
    <w:rPr>
      <w:rFonts w:ascii="Arial" w:hAnsi="Arial" w:cs="Arial"/>
      <w:color w:val="000000"/>
      <w:sz w:val="21"/>
      <w:szCs w:val="21"/>
      <w:vertAlign w:val="superscript"/>
    </w:rPr>
  </w:style>
  <w:style w:type="character" w:customStyle="1" w:styleId="87910Char">
    <w:name w:val="样式 879 10 磅 Char"/>
    <w:basedOn w:val="a5"/>
    <w:link w:val="87910"/>
    <w:qFormat/>
    <w:rsid w:val="003473AF"/>
    <w:rPr>
      <w:rFonts w:ascii="Arial" w:hAnsi="Arial" w:cs="Arial"/>
      <w:color w:val="000000"/>
      <w:sz w:val="21"/>
      <w:szCs w:val="21"/>
      <w:u w:val="none"/>
      <w:vertAlign w:val="superscript"/>
    </w:rPr>
  </w:style>
  <w:style w:type="paragraph" w:customStyle="1" w:styleId="88010">
    <w:name w:val="样式 880 10 磅"/>
    <w:qFormat/>
    <w:rsid w:val="003473AF"/>
    <w:rPr>
      <w:rFonts w:ascii="Cambria" w:eastAsia="微软雅黑" w:hAnsi="Cambria"/>
      <w:kern w:val="20"/>
      <w:sz w:val="21"/>
      <w:lang w:val="zh-CN"/>
    </w:rPr>
  </w:style>
  <w:style w:type="paragraph" w:customStyle="1" w:styleId="88110">
    <w:name w:val="样式 881 10 磅"/>
    <w:qFormat/>
    <w:rsid w:val="003473AF"/>
    <w:rPr>
      <w:rFonts w:ascii="Cambria" w:eastAsia="微软雅黑" w:hAnsi="Cambria"/>
      <w:kern w:val="20"/>
      <w:sz w:val="21"/>
      <w:lang w:val="zh-CN"/>
    </w:rPr>
  </w:style>
  <w:style w:type="paragraph" w:customStyle="1" w:styleId="88210">
    <w:name w:val="样式 882 10 磅"/>
    <w:qFormat/>
    <w:rsid w:val="003473AF"/>
    <w:rPr>
      <w:rFonts w:ascii="Cambria" w:eastAsia="微软雅黑" w:hAnsi="Cambria"/>
      <w:kern w:val="20"/>
      <w:sz w:val="21"/>
      <w:lang w:val="zh-CN"/>
    </w:rPr>
  </w:style>
  <w:style w:type="paragraph" w:customStyle="1" w:styleId="88310">
    <w:name w:val="样式 883 10 磅"/>
    <w:qFormat/>
    <w:rsid w:val="003473AF"/>
    <w:rPr>
      <w:rFonts w:ascii="Cambria" w:eastAsia="微软雅黑" w:hAnsi="Cambria"/>
      <w:kern w:val="20"/>
      <w:sz w:val="21"/>
      <w:lang w:val="zh-CN"/>
    </w:rPr>
  </w:style>
  <w:style w:type="paragraph" w:customStyle="1" w:styleId="88410">
    <w:name w:val="样式 884 10 磅"/>
    <w:qFormat/>
    <w:rsid w:val="003473AF"/>
    <w:rPr>
      <w:rFonts w:ascii="Cambria" w:eastAsia="微软雅黑" w:hAnsi="Cambria"/>
      <w:kern w:val="20"/>
      <w:sz w:val="21"/>
      <w:lang w:val="zh-CN"/>
    </w:rPr>
  </w:style>
  <w:style w:type="paragraph" w:customStyle="1" w:styleId="88510">
    <w:name w:val="样式 885 10 磅"/>
    <w:qFormat/>
    <w:rsid w:val="003473AF"/>
    <w:rPr>
      <w:rFonts w:ascii="Cambria" w:eastAsia="微软雅黑" w:hAnsi="Cambria"/>
      <w:kern w:val="20"/>
      <w:sz w:val="21"/>
      <w:lang w:val="zh-CN"/>
    </w:rPr>
  </w:style>
  <w:style w:type="paragraph" w:customStyle="1" w:styleId="88610">
    <w:name w:val="样式 886 10 磅"/>
    <w:qFormat/>
    <w:rsid w:val="003473AF"/>
    <w:rPr>
      <w:rFonts w:ascii="Cambria" w:eastAsia="微软雅黑" w:hAnsi="Cambria"/>
      <w:kern w:val="20"/>
      <w:sz w:val="21"/>
      <w:lang w:val="zh-CN"/>
    </w:rPr>
  </w:style>
  <w:style w:type="paragraph" w:customStyle="1" w:styleId="88710">
    <w:name w:val="样式 887 10 磅"/>
    <w:qFormat/>
    <w:rsid w:val="003473AF"/>
    <w:rPr>
      <w:rFonts w:ascii="Cambria" w:eastAsia="微软雅黑" w:hAnsi="Cambria"/>
      <w:kern w:val="20"/>
      <w:sz w:val="21"/>
      <w:lang w:val="zh-CN"/>
    </w:rPr>
  </w:style>
  <w:style w:type="paragraph" w:customStyle="1" w:styleId="88810">
    <w:name w:val="样式 888 10 磅"/>
    <w:qFormat/>
    <w:rsid w:val="003473AF"/>
    <w:rPr>
      <w:rFonts w:ascii="Cambria" w:eastAsia="微软雅黑" w:hAnsi="Cambria"/>
      <w:kern w:val="20"/>
      <w:sz w:val="21"/>
      <w:lang w:val="zh-CN"/>
    </w:rPr>
  </w:style>
  <w:style w:type="paragraph" w:customStyle="1" w:styleId="88910">
    <w:name w:val="样式 889 10 磅"/>
    <w:qFormat/>
    <w:rsid w:val="003473AF"/>
    <w:rPr>
      <w:rFonts w:ascii="Cambria" w:eastAsia="微软雅黑" w:hAnsi="Cambria"/>
      <w:kern w:val="20"/>
      <w:sz w:val="21"/>
      <w:lang w:val="zh-CN"/>
    </w:rPr>
  </w:style>
  <w:style w:type="paragraph" w:customStyle="1" w:styleId="89010">
    <w:name w:val="样式 890 10 磅"/>
    <w:qFormat/>
    <w:rsid w:val="003473AF"/>
    <w:rPr>
      <w:rFonts w:ascii="Cambria" w:eastAsia="微软雅黑" w:hAnsi="Cambria"/>
      <w:kern w:val="20"/>
      <w:sz w:val="21"/>
      <w:lang w:val="zh-CN"/>
    </w:rPr>
  </w:style>
  <w:style w:type="paragraph" w:customStyle="1" w:styleId="89110">
    <w:name w:val="样式 891 10 磅"/>
    <w:qFormat/>
    <w:rsid w:val="003473AF"/>
    <w:rPr>
      <w:rFonts w:ascii="Cambria" w:eastAsia="微软雅黑" w:hAnsi="Cambria"/>
      <w:kern w:val="20"/>
      <w:sz w:val="21"/>
      <w:lang w:val="zh-CN"/>
    </w:rPr>
  </w:style>
  <w:style w:type="paragraph" w:customStyle="1" w:styleId="89210">
    <w:name w:val="样式 892 10 磅"/>
    <w:qFormat/>
    <w:rsid w:val="003473AF"/>
    <w:rPr>
      <w:rFonts w:ascii="Cambria" w:eastAsia="微软雅黑" w:hAnsi="Cambria"/>
      <w:kern w:val="20"/>
      <w:sz w:val="21"/>
      <w:lang w:val="zh-CN"/>
    </w:rPr>
  </w:style>
  <w:style w:type="paragraph" w:customStyle="1" w:styleId="89310">
    <w:name w:val="样式 893 10 磅"/>
    <w:qFormat/>
    <w:rsid w:val="003473AF"/>
    <w:rPr>
      <w:rFonts w:ascii="Cambria" w:eastAsia="微软雅黑" w:hAnsi="Cambria"/>
      <w:kern w:val="20"/>
      <w:sz w:val="21"/>
      <w:lang w:val="zh-CN"/>
    </w:rPr>
  </w:style>
  <w:style w:type="paragraph" w:customStyle="1" w:styleId="89410">
    <w:name w:val="样式 894 10 磅"/>
    <w:qFormat/>
    <w:rsid w:val="003473AF"/>
    <w:rPr>
      <w:rFonts w:ascii="Cambria" w:eastAsia="微软雅黑" w:hAnsi="Cambria"/>
      <w:kern w:val="20"/>
      <w:sz w:val="21"/>
      <w:lang w:val="zh-CN"/>
    </w:rPr>
  </w:style>
  <w:style w:type="paragraph" w:customStyle="1" w:styleId="89510">
    <w:name w:val="样式 895 10 磅"/>
    <w:qFormat/>
    <w:rsid w:val="003473AF"/>
    <w:rPr>
      <w:rFonts w:ascii="Cambria" w:eastAsia="微软雅黑" w:hAnsi="Cambria"/>
      <w:kern w:val="20"/>
      <w:sz w:val="21"/>
      <w:lang w:val="zh-CN"/>
    </w:rPr>
  </w:style>
  <w:style w:type="paragraph" w:customStyle="1" w:styleId="89610">
    <w:name w:val="样式 896 10 磅"/>
    <w:autoRedefine/>
    <w:qFormat/>
    <w:rsid w:val="003473AF"/>
    <w:rPr>
      <w:rFonts w:ascii="Cambria" w:eastAsia="微软雅黑" w:hAnsi="Cambria"/>
      <w:kern w:val="20"/>
      <w:sz w:val="21"/>
      <w:lang w:val="zh-CN"/>
    </w:rPr>
  </w:style>
  <w:style w:type="paragraph" w:customStyle="1" w:styleId="89710">
    <w:name w:val="样式 897 10 磅"/>
    <w:qFormat/>
    <w:rsid w:val="003473AF"/>
    <w:rPr>
      <w:rFonts w:ascii="Cambria" w:eastAsia="微软雅黑" w:hAnsi="Cambria"/>
      <w:kern w:val="20"/>
      <w:sz w:val="21"/>
      <w:lang w:val="zh-CN"/>
    </w:rPr>
  </w:style>
  <w:style w:type="paragraph" w:customStyle="1" w:styleId="89810">
    <w:name w:val="样式 898 10 磅"/>
    <w:qFormat/>
    <w:rsid w:val="003473AF"/>
    <w:rPr>
      <w:rFonts w:ascii="Cambria" w:eastAsia="微软雅黑" w:hAnsi="Cambria"/>
      <w:kern w:val="20"/>
      <w:sz w:val="21"/>
      <w:lang w:val="zh-CN"/>
    </w:rPr>
  </w:style>
  <w:style w:type="paragraph" w:customStyle="1" w:styleId="89910">
    <w:name w:val="样式 899 10 磅"/>
    <w:qFormat/>
    <w:rsid w:val="003473AF"/>
    <w:rPr>
      <w:rFonts w:ascii="Cambria" w:eastAsia="微软雅黑" w:hAnsi="Cambria"/>
      <w:kern w:val="20"/>
      <w:sz w:val="21"/>
      <w:lang w:val="zh-CN"/>
    </w:rPr>
  </w:style>
  <w:style w:type="paragraph" w:customStyle="1" w:styleId="90010">
    <w:name w:val="样式 900 10 磅"/>
    <w:qFormat/>
    <w:rsid w:val="003473AF"/>
    <w:rPr>
      <w:rFonts w:ascii="Cambria" w:eastAsia="微软雅黑" w:hAnsi="Cambria"/>
      <w:kern w:val="20"/>
      <w:sz w:val="21"/>
      <w:lang w:val="zh-CN"/>
    </w:rPr>
  </w:style>
  <w:style w:type="paragraph" w:customStyle="1" w:styleId="90110">
    <w:name w:val="样式 901 10 磅"/>
    <w:qFormat/>
    <w:rsid w:val="003473AF"/>
    <w:rPr>
      <w:rFonts w:ascii="Cambria" w:eastAsia="微软雅黑" w:hAnsi="Cambria"/>
      <w:kern w:val="20"/>
      <w:sz w:val="21"/>
      <w:lang w:val="zh-CN"/>
    </w:rPr>
  </w:style>
  <w:style w:type="paragraph" w:customStyle="1" w:styleId="90210">
    <w:name w:val="样式 902 10 磅"/>
    <w:qFormat/>
    <w:rsid w:val="003473AF"/>
    <w:rPr>
      <w:rFonts w:ascii="Cambria" w:eastAsia="微软雅黑" w:hAnsi="Cambria"/>
      <w:kern w:val="20"/>
      <w:sz w:val="21"/>
      <w:lang w:val="zh-CN"/>
    </w:rPr>
  </w:style>
  <w:style w:type="paragraph" w:customStyle="1" w:styleId="90310">
    <w:name w:val="样式 903 10 磅"/>
    <w:qFormat/>
    <w:rsid w:val="003473AF"/>
    <w:rPr>
      <w:rFonts w:ascii="Cambria" w:eastAsia="微软雅黑" w:hAnsi="Cambria"/>
      <w:kern w:val="20"/>
      <w:sz w:val="21"/>
      <w:lang w:val="zh-CN"/>
    </w:rPr>
  </w:style>
  <w:style w:type="paragraph" w:customStyle="1" w:styleId="90410">
    <w:name w:val="样式 904 10 磅"/>
    <w:qFormat/>
    <w:rsid w:val="003473AF"/>
    <w:rPr>
      <w:rFonts w:ascii="Cambria" w:eastAsia="微软雅黑" w:hAnsi="Cambria"/>
      <w:kern w:val="20"/>
      <w:sz w:val="21"/>
      <w:lang w:val="zh-CN"/>
    </w:rPr>
  </w:style>
  <w:style w:type="paragraph" w:customStyle="1" w:styleId="90510">
    <w:name w:val="样式 905 10 磅"/>
    <w:qFormat/>
    <w:rsid w:val="003473AF"/>
    <w:rPr>
      <w:rFonts w:ascii="Cambria" w:eastAsia="微软雅黑" w:hAnsi="Cambria"/>
      <w:kern w:val="20"/>
      <w:sz w:val="21"/>
      <w:lang w:val="zh-CN"/>
    </w:rPr>
  </w:style>
  <w:style w:type="paragraph" w:customStyle="1" w:styleId="90610">
    <w:name w:val="样式 906 10 磅"/>
    <w:qFormat/>
    <w:rsid w:val="003473AF"/>
    <w:rPr>
      <w:rFonts w:ascii="Cambria" w:eastAsia="微软雅黑" w:hAnsi="Cambria"/>
      <w:kern w:val="20"/>
      <w:sz w:val="21"/>
      <w:lang w:val="zh-CN"/>
    </w:rPr>
  </w:style>
  <w:style w:type="paragraph" w:customStyle="1" w:styleId="90710">
    <w:name w:val="样式 907 10 磅"/>
    <w:qFormat/>
    <w:rsid w:val="003473AF"/>
    <w:rPr>
      <w:rFonts w:ascii="Cambria" w:eastAsia="微软雅黑" w:hAnsi="Cambria"/>
      <w:kern w:val="20"/>
      <w:sz w:val="21"/>
      <w:lang w:val="zh-CN"/>
    </w:rPr>
  </w:style>
  <w:style w:type="paragraph" w:customStyle="1" w:styleId="90810">
    <w:name w:val="样式 908 10 磅"/>
    <w:qFormat/>
    <w:rsid w:val="003473AF"/>
    <w:rPr>
      <w:rFonts w:ascii="Cambria" w:eastAsia="微软雅黑" w:hAnsi="Cambria"/>
      <w:kern w:val="20"/>
      <w:sz w:val="21"/>
      <w:lang w:val="zh-CN"/>
    </w:rPr>
  </w:style>
  <w:style w:type="paragraph" w:customStyle="1" w:styleId="90910">
    <w:name w:val="样式 909 10 磅"/>
    <w:qFormat/>
    <w:rsid w:val="003473AF"/>
    <w:rPr>
      <w:rFonts w:ascii="Cambria" w:eastAsia="微软雅黑" w:hAnsi="Cambria"/>
      <w:kern w:val="20"/>
      <w:sz w:val="21"/>
      <w:lang w:val="zh-CN"/>
    </w:rPr>
  </w:style>
  <w:style w:type="paragraph" w:customStyle="1" w:styleId="91010">
    <w:name w:val="样式 910 10 磅"/>
    <w:qFormat/>
    <w:rsid w:val="003473AF"/>
    <w:rPr>
      <w:rFonts w:ascii="Cambria" w:eastAsia="微软雅黑" w:hAnsi="Cambria"/>
      <w:kern w:val="20"/>
      <w:sz w:val="21"/>
      <w:lang w:val="zh-CN"/>
    </w:rPr>
  </w:style>
  <w:style w:type="paragraph" w:customStyle="1" w:styleId="91110">
    <w:name w:val="样式 911 10 磅"/>
    <w:qFormat/>
    <w:rsid w:val="003473AF"/>
    <w:rPr>
      <w:rFonts w:ascii="Cambria" w:eastAsia="微软雅黑" w:hAnsi="Cambria"/>
      <w:kern w:val="20"/>
      <w:sz w:val="21"/>
      <w:lang w:val="zh-CN"/>
    </w:rPr>
  </w:style>
  <w:style w:type="paragraph" w:customStyle="1" w:styleId="91210">
    <w:name w:val="样式 912 10 磅"/>
    <w:qFormat/>
    <w:rsid w:val="003473AF"/>
    <w:rPr>
      <w:rFonts w:ascii="Cambria" w:eastAsia="微软雅黑" w:hAnsi="Cambria"/>
      <w:kern w:val="20"/>
      <w:sz w:val="21"/>
      <w:lang w:val="zh-CN"/>
    </w:rPr>
  </w:style>
  <w:style w:type="paragraph" w:customStyle="1" w:styleId="91310">
    <w:name w:val="样式 913 10 磅"/>
    <w:qFormat/>
    <w:rsid w:val="003473AF"/>
    <w:rPr>
      <w:rFonts w:ascii="Cambria" w:eastAsia="微软雅黑" w:hAnsi="Cambria"/>
      <w:kern w:val="20"/>
      <w:sz w:val="21"/>
      <w:lang w:val="zh-CN"/>
    </w:rPr>
  </w:style>
  <w:style w:type="paragraph" w:customStyle="1" w:styleId="91410">
    <w:name w:val="样式 914 10 磅"/>
    <w:qFormat/>
    <w:rsid w:val="003473AF"/>
    <w:rPr>
      <w:rFonts w:ascii="Cambria" w:eastAsia="微软雅黑" w:hAnsi="Cambria"/>
      <w:kern w:val="20"/>
      <w:sz w:val="21"/>
      <w:lang w:val="zh-CN"/>
    </w:rPr>
  </w:style>
  <w:style w:type="paragraph" w:customStyle="1" w:styleId="91510">
    <w:name w:val="样式 915 10 磅"/>
    <w:qFormat/>
    <w:rsid w:val="003473AF"/>
    <w:rPr>
      <w:rFonts w:ascii="Cambria" w:eastAsia="微软雅黑" w:hAnsi="Cambria"/>
      <w:kern w:val="20"/>
      <w:sz w:val="21"/>
      <w:lang w:val="zh-CN"/>
    </w:rPr>
  </w:style>
  <w:style w:type="paragraph" w:customStyle="1" w:styleId="91610">
    <w:name w:val="样式 916 10 磅"/>
    <w:qFormat/>
    <w:rsid w:val="003473AF"/>
    <w:rPr>
      <w:rFonts w:ascii="Cambria" w:eastAsia="微软雅黑" w:hAnsi="Cambria"/>
      <w:kern w:val="20"/>
      <w:sz w:val="21"/>
      <w:lang w:val="zh-CN"/>
    </w:rPr>
  </w:style>
  <w:style w:type="paragraph" w:customStyle="1" w:styleId="91710">
    <w:name w:val="样式 917 10 磅"/>
    <w:qFormat/>
    <w:rsid w:val="003473AF"/>
    <w:rPr>
      <w:rFonts w:ascii="Cambria" w:eastAsia="微软雅黑" w:hAnsi="Cambria"/>
      <w:kern w:val="20"/>
      <w:sz w:val="21"/>
      <w:lang w:val="zh-CN"/>
    </w:rPr>
  </w:style>
  <w:style w:type="paragraph" w:customStyle="1" w:styleId="91810">
    <w:name w:val="样式 918 10 磅"/>
    <w:qFormat/>
    <w:rsid w:val="003473AF"/>
    <w:rPr>
      <w:rFonts w:ascii="Cambria" w:eastAsia="微软雅黑" w:hAnsi="Cambria"/>
      <w:kern w:val="20"/>
      <w:sz w:val="21"/>
      <w:lang w:val="zh-CN"/>
    </w:rPr>
  </w:style>
  <w:style w:type="paragraph" w:customStyle="1" w:styleId="91910">
    <w:name w:val="样式 919 10 磅"/>
    <w:qFormat/>
    <w:rsid w:val="003473AF"/>
    <w:rPr>
      <w:rFonts w:ascii="Cambria" w:eastAsia="微软雅黑" w:hAnsi="Cambria"/>
      <w:kern w:val="20"/>
      <w:sz w:val="21"/>
      <w:lang w:val="zh-CN"/>
    </w:rPr>
  </w:style>
  <w:style w:type="paragraph" w:customStyle="1" w:styleId="92010">
    <w:name w:val="样式 920 10 磅"/>
    <w:qFormat/>
    <w:rsid w:val="003473AF"/>
    <w:rPr>
      <w:rFonts w:ascii="Cambria" w:eastAsia="微软雅黑" w:hAnsi="Cambria"/>
      <w:kern w:val="20"/>
      <w:sz w:val="21"/>
      <w:lang w:val="zh-CN"/>
    </w:rPr>
  </w:style>
  <w:style w:type="paragraph" w:customStyle="1" w:styleId="92110">
    <w:name w:val="样式 921 10 磅"/>
    <w:qFormat/>
    <w:rsid w:val="003473AF"/>
    <w:rPr>
      <w:rFonts w:ascii="Cambria" w:eastAsia="微软雅黑" w:hAnsi="Cambria"/>
      <w:kern w:val="20"/>
      <w:sz w:val="21"/>
      <w:lang w:val="zh-CN"/>
    </w:rPr>
  </w:style>
  <w:style w:type="paragraph" w:customStyle="1" w:styleId="92210">
    <w:name w:val="样式 922 10 磅"/>
    <w:qFormat/>
    <w:rsid w:val="003473AF"/>
    <w:rPr>
      <w:rFonts w:ascii="Cambria" w:eastAsia="微软雅黑" w:hAnsi="Cambria"/>
      <w:kern w:val="20"/>
      <w:sz w:val="21"/>
      <w:lang w:val="zh-CN"/>
    </w:rPr>
  </w:style>
  <w:style w:type="paragraph" w:customStyle="1" w:styleId="92310">
    <w:name w:val="样式 923 10 磅"/>
    <w:qFormat/>
    <w:rsid w:val="003473AF"/>
    <w:rPr>
      <w:rFonts w:ascii="Cambria" w:eastAsia="微软雅黑" w:hAnsi="Cambria"/>
      <w:kern w:val="20"/>
      <w:sz w:val="21"/>
      <w:lang w:val="zh-CN"/>
    </w:rPr>
  </w:style>
  <w:style w:type="paragraph" w:customStyle="1" w:styleId="92410">
    <w:name w:val="样式 924 10 磅"/>
    <w:qFormat/>
    <w:rsid w:val="003473AF"/>
    <w:rPr>
      <w:rFonts w:ascii="Cambria" w:eastAsia="微软雅黑" w:hAnsi="Cambria"/>
      <w:kern w:val="20"/>
      <w:sz w:val="21"/>
      <w:lang w:val="zh-CN"/>
    </w:rPr>
  </w:style>
  <w:style w:type="paragraph" w:customStyle="1" w:styleId="92510">
    <w:name w:val="样式 925 10 磅"/>
    <w:qFormat/>
    <w:rsid w:val="003473AF"/>
    <w:rPr>
      <w:rFonts w:ascii="Cambria" w:eastAsia="微软雅黑" w:hAnsi="Cambria"/>
      <w:kern w:val="20"/>
      <w:sz w:val="21"/>
      <w:lang w:val="zh-CN"/>
    </w:rPr>
  </w:style>
  <w:style w:type="paragraph" w:customStyle="1" w:styleId="92610">
    <w:name w:val="样式 926 10 磅"/>
    <w:qFormat/>
    <w:rsid w:val="003473AF"/>
    <w:rPr>
      <w:rFonts w:ascii="Cambria" w:eastAsia="微软雅黑" w:hAnsi="Cambria"/>
      <w:kern w:val="20"/>
      <w:sz w:val="21"/>
      <w:lang w:val="zh-CN"/>
    </w:rPr>
  </w:style>
  <w:style w:type="paragraph" w:customStyle="1" w:styleId="92710">
    <w:name w:val="样式 927 10 磅"/>
    <w:qFormat/>
    <w:rsid w:val="003473AF"/>
    <w:rPr>
      <w:rFonts w:ascii="Cambria" w:eastAsia="微软雅黑" w:hAnsi="Cambria"/>
      <w:kern w:val="20"/>
      <w:sz w:val="21"/>
      <w:lang w:val="zh-CN"/>
    </w:rPr>
  </w:style>
  <w:style w:type="paragraph" w:customStyle="1" w:styleId="92810">
    <w:name w:val="样式 928 10 磅"/>
    <w:qFormat/>
    <w:rsid w:val="003473AF"/>
    <w:rPr>
      <w:rFonts w:ascii="Cambria" w:eastAsia="微软雅黑" w:hAnsi="Cambria"/>
      <w:kern w:val="20"/>
      <w:sz w:val="21"/>
      <w:lang w:val="zh-CN"/>
    </w:rPr>
  </w:style>
  <w:style w:type="paragraph" w:customStyle="1" w:styleId="92910">
    <w:name w:val="样式 929 10 磅"/>
    <w:qFormat/>
    <w:rsid w:val="003473AF"/>
    <w:rPr>
      <w:rFonts w:ascii="Cambria" w:eastAsia="微软雅黑" w:hAnsi="Cambria"/>
      <w:kern w:val="20"/>
      <w:sz w:val="21"/>
      <w:lang w:val="zh-CN"/>
    </w:rPr>
  </w:style>
  <w:style w:type="paragraph" w:customStyle="1" w:styleId="93010">
    <w:name w:val="样式 930 10 磅"/>
    <w:qFormat/>
    <w:rsid w:val="003473AF"/>
    <w:rPr>
      <w:rFonts w:ascii="Cambria" w:eastAsia="微软雅黑" w:hAnsi="Cambria"/>
      <w:kern w:val="20"/>
      <w:sz w:val="21"/>
      <w:lang w:val="zh-CN"/>
    </w:rPr>
  </w:style>
  <w:style w:type="paragraph" w:customStyle="1" w:styleId="93110">
    <w:name w:val="样式 931 10 磅"/>
    <w:qFormat/>
    <w:rsid w:val="003473AF"/>
    <w:rPr>
      <w:rFonts w:ascii="Cambria" w:eastAsia="微软雅黑" w:hAnsi="Cambria"/>
      <w:kern w:val="20"/>
      <w:sz w:val="21"/>
      <w:lang w:val="zh-CN"/>
    </w:rPr>
  </w:style>
  <w:style w:type="paragraph" w:customStyle="1" w:styleId="93210">
    <w:name w:val="样式 932 10 磅"/>
    <w:qFormat/>
    <w:rsid w:val="003473AF"/>
    <w:rPr>
      <w:rFonts w:ascii="Cambria" w:eastAsia="微软雅黑" w:hAnsi="Cambria"/>
      <w:kern w:val="20"/>
      <w:sz w:val="21"/>
      <w:lang w:val="zh-CN"/>
    </w:rPr>
  </w:style>
  <w:style w:type="paragraph" w:customStyle="1" w:styleId="93310">
    <w:name w:val="样式 933 10 磅"/>
    <w:qFormat/>
    <w:rsid w:val="003473AF"/>
    <w:rPr>
      <w:rFonts w:ascii="Cambria" w:eastAsia="微软雅黑" w:hAnsi="Cambria"/>
      <w:kern w:val="20"/>
      <w:sz w:val="21"/>
      <w:lang w:val="zh-CN"/>
    </w:rPr>
  </w:style>
  <w:style w:type="paragraph" w:customStyle="1" w:styleId="93410">
    <w:name w:val="样式 934 10 磅"/>
    <w:qFormat/>
    <w:rsid w:val="003473AF"/>
    <w:rPr>
      <w:rFonts w:ascii="Cambria" w:eastAsia="微软雅黑" w:hAnsi="Cambria"/>
      <w:kern w:val="20"/>
      <w:sz w:val="21"/>
      <w:lang w:val="zh-CN"/>
    </w:rPr>
  </w:style>
  <w:style w:type="paragraph" w:customStyle="1" w:styleId="93510">
    <w:name w:val="样式 935 10 磅"/>
    <w:qFormat/>
    <w:rsid w:val="003473AF"/>
    <w:rPr>
      <w:rFonts w:ascii="Cambria" w:eastAsia="微软雅黑" w:hAnsi="Cambria"/>
      <w:kern w:val="20"/>
      <w:sz w:val="21"/>
      <w:lang w:val="zh-CN"/>
    </w:rPr>
  </w:style>
  <w:style w:type="paragraph" w:customStyle="1" w:styleId="93610">
    <w:name w:val="样式 936 10 磅"/>
    <w:qFormat/>
    <w:rsid w:val="003473AF"/>
    <w:rPr>
      <w:rFonts w:ascii="Cambria" w:eastAsia="微软雅黑" w:hAnsi="Cambria"/>
      <w:kern w:val="20"/>
      <w:sz w:val="21"/>
      <w:lang w:val="zh-CN"/>
    </w:rPr>
  </w:style>
  <w:style w:type="paragraph" w:customStyle="1" w:styleId="93710">
    <w:name w:val="样式 937 10 磅"/>
    <w:qFormat/>
    <w:rsid w:val="003473AF"/>
    <w:rPr>
      <w:rFonts w:ascii="Cambria" w:eastAsia="微软雅黑" w:hAnsi="Cambria"/>
      <w:kern w:val="20"/>
      <w:sz w:val="21"/>
      <w:lang w:val="zh-CN"/>
    </w:rPr>
  </w:style>
  <w:style w:type="paragraph" w:customStyle="1" w:styleId="93810">
    <w:name w:val="样式 938 10 磅"/>
    <w:qFormat/>
    <w:rsid w:val="003473AF"/>
    <w:rPr>
      <w:rFonts w:ascii="Cambria" w:eastAsia="微软雅黑" w:hAnsi="Cambria"/>
      <w:kern w:val="20"/>
      <w:sz w:val="21"/>
      <w:lang w:val="zh-CN"/>
    </w:rPr>
  </w:style>
  <w:style w:type="paragraph" w:customStyle="1" w:styleId="93910">
    <w:name w:val="样式 939 10 磅"/>
    <w:qFormat/>
    <w:rsid w:val="003473AF"/>
    <w:rPr>
      <w:rFonts w:ascii="Cambria" w:eastAsia="微软雅黑" w:hAnsi="Cambria"/>
      <w:kern w:val="20"/>
      <w:sz w:val="21"/>
      <w:lang w:val="zh-CN"/>
    </w:rPr>
  </w:style>
  <w:style w:type="paragraph" w:customStyle="1" w:styleId="94010">
    <w:name w:val="样式 940 10 磅"/>
    <w:qFormat/>
    <w:rsid w:val="003473AF"/>
    <w:rPr>
      <w:rFonts w:ascii="Cambria" w:eastAsia="微软雅黑" w:hAnsi="Cambria"/>
      <w:kern w:val="20"/>
      <w:sz w:val="21"/>
      <w:lang w:val="zh-CN"/>
    </w:rPr>
  </w:style>
  <w:style w:type="paragraph" w:customStyle="1" w:styleId="94110">
    <w:name w:val="样式 941 10 磅"/>
    <w:qFormat/>
    <w:rsid w:val="003473AF"/>
    <w:rPr>
      <w:rFonts w:ascii="Cambria" w:eastAsia="微软雅黑" w:hAnsi="Cambria"/>
      <w:kern w:val="20"/>
      <w:sz w:val="21"/>
      <w:lang w:val="zh-CN"/>
    </w:rPr>
  </w:style>
  <w:style w:type="paragraph" w:customStyle="1" w:styleId="94210">
    <w:name w:val="样式 942 10 磅"/>
    <w:qFormat/>
    <w:rsid w:val="003473AF"/>
    <w:rPr>
      <w:rFonts w:ascii="Cambria" w:eastAsia="微软雅黑" w:hAnsi="Cambria"/>
      <w:kern w:val="20"/>
      <w:sz w:val="21"/>
      <w:lang w:val="zh-CN"/>
    </w:rPr>
  </w:style>
  <w:style w:type="paragraph" w:customStyle="1" w:styleId="94310">
    <w:name w:val="样式 943 10 磅"/>
    <w:qFormat/>
    <w:rsid w:val="003473AF"/>
    <w:rPr>
      <w:rFonts w:ascii="Cambria" w:eastAsia="微软雅黑" w:hAnsi="Cambria"/>
      <w:kern w:val="20"/>
      <w:sz w:val="21"/>
      <w:lang w:val="zh-CN"/>
    </w:rPr>
  </w:style>
  <w:style w:type="paragraph" w:customStyle="1" w:styleId="94410">
    <w:name w:val="样式 944 10 磅"/>
    <w:qFormat/>
    <w:rsid w:val="003473AF"/>
    <w:rPr>
      <w:rFonts w:ascii="Cambria" w:eastAsia="微软雅黑" w:hAnsi="Cambria"/>
      <w:kern w:val="20"/>
      <w:sz w:val="21"/>
      <w:lang w:val="zh-CN"/>
    </w:rPr>
  </w:style>
  <w:style w:type="paragraph" w:customStyle="1" w:styleId="94510">
    <w:name w:val="样式 945 10 磅"/>
    <w:qFormat/>
    <w:rsid w:val="003473AF"/>
    <w:rPr>
      <w:rFonts w:ascii="Cambria" w:eastAsia="微软雅黑" w:hAnsi="Cambria"/>
      <w:kern w:val="20"/>
      <w:sz w:val="21"/>
      <w:lang w:val="zh-CN"/>
    </w:rPr>
  </w:style>
  <w:style w:type="paragraph" w:customStyle="1" w:styleId="94610">
    <w:name w:val="样式 946 10 磅"/>
    <w:qFormat/>
    <w:rsid w:val="003473AF"/>
    <w:rPr>
      <w:rFonts w:ascii="Cambria" w:eastAsia="微软雅黑" w:hAnsi="Cambria"/>
      <w:kern w:val="20"/>
      <w:sz w:val="21"/>
      <w:lang w:val="zh-CN"/>
    </w:rPr>
  </w:style>
  <w:style w:type="paragraph" w:customStyle="1" w:styleId="94710">
    <w:name w:val="样式 947 10 磅"/>
    <w:qFormat/>
    <w:rsid w:val="003473AF"/>
    <w:rPr>
      <w:rFonts w:ascii="Cambria" w:eastAsia="微软雅黑" w:hAnsi="Cambria"/>
      <w:kern w:val="20"/>
      <w:sz w:val="21"/>
      <w:lang w:val="zh-CN"/>
    </w:rPr>
  </w:style>
  <w:style w:type="paragraph" w:customStyle="1" w:styleId="94810">
    <w:name w:val="样式 948 10 磅"/>
    <w:qFormat/>
    <w:rsid w:val="003473AF"/>
    <w:rPr>
      <w:rFonts w:ascii="Cambria" w:eastAsia="微软雅黑" w:hAnsi="Cambria"/>
      <w:kern w:val="20"/>
      <w:sz w:val="21"/>
      <w:lang w:val="zh-CN"/>
    </w:rPr>
  </w:style>
  <w:style w:type="paragraph" w:customStyle="1" w:styleId="94910">
    <w:name w:val="样式 949 10 磅"/>
    <w:qFormat/>
    <w:rsid w:val="003473AF"/>
    <w:rPr>
      <w:rFonts w:ascii="Cambria" w:eastAsia="微软雅黑" w:hAnsi="Cambria"/>
      <w:kern w:val="20"/>
      <w:sz w:val="21"/>
      <w:lang w:val="zh-CN"/>
    </w:rPr>
  </w:style>
  <w:style w:type="paragraph" w:customStyle="1" w:styleId="95010">
    <w:name w:val="样式 950 10 磅"/>
    <w:qFormat/>
    <w:rsid w:val="003473AF"/>
    <w:rPr>
      <w:rFonts w:ascii="Cambria" w:eastAsia="微软雅黑" w:hAnsi="Cambria"/>
      <w:kern w:val="20"/>
      <w:sz w:val="21"/>
      <w:lang w:val="zh-CN"/>
    </w:rPr>
  </w:style>
  <w:style w:type="paragraph" w:customStyle="1" w:styleId="95110">
    <w:name w:val="样式 951 10 磅"/>
    <w:qFormat/>
    <w:rsid w:val="003473AF"/>
    <w:rPr>
      <w:rFonts w:ascii="Cambria" w:eastAsia="微软雅黑" w:hAnsi="Cambria"/>
      <w:kern w:val="20"/>
      <w:sz w:val="21"/>
      <w:lang w:val="zh-CN"/>
    </w:rPr>
  </w:style>
  <w:style w:type="paragraph" w:customStyle="1" w:styleId="95210">
    <w:name w:val="样式 952 10 磅"/>
    <w:qFormat/>
    <w:rsid w:val="003473AF"/>
    <w:rPr>
      <w:rFonts w:ascii="Cambria" w:eastAsia="微软雅黑" w:hAnsi="Cambria"/>
      <w:kern w:val="20"/>
      <w:sz w:val="21"/>
      <w:lang w:val="zh-CN"/>
    </w:rPr>
  </w:style>
  <w:style w:type="paragraph" w:customStyle="1" w:styleId="95310">
    <w:name w:val="样式 953 10 磅"/>
    <w:qFormat/>
    <w:rsid w:val="003473AF"/>
    <w:rPr>
      <w:rFonts w:ascii="Cambria" w:eastAsia="微软雅黑" w:hAnsi="Cambria"/>
      <w:kern w:val="20"/>
      <w:sz w:val="21"/>
      <w:lang w:val="zh-CN"/>
    </w:rPr>
  </w:style>
  <w:style w:type="paragraph" w:customStyle="1" w:styleId="95410">
    <w:name w:val="样式 954 10 磅"/>
    <w:qFormat/>
    <w:rsid w:val="003473AF"/>
    <w:rPr>
      <w:rFonts w:ascii="Cambria" w:eastAsia="微软雅黑" w:hAnsi="Cambria"/>
      <w:kern w:val="20"/>
      <w:sz w:val="21"/>
      <w:lang w:val="zh-CN"/>
    </w:rPr>
  </w:style>
  <w:style w:type="paragraph" w:customStyle="1" w:styleId="95510">
    <w:name w:val="样式 955 10 磅"/>
    <w:qFormat/>
    <w:rsid w:val="003473AF"/>
    <w:rPr>
      <w:rFonts w:ascii="Cambria" w:eastAsia="微软雅黑" w:hAnsi="Cambria"/>
      <w:kern w:val="20"/>
      <w:sz w:val="21"/>
      <w:lang w:val="zh-CN"/>
    </w:rPr>
  </w:style>
  <w:style w:type="paragraph" w:customStyle="1" w:styleId="95610">
    <w:name w:val="样式 956 10 磅"/>
    <w:qFormat/>
    <w:rsid w:val="003473AF"/>
    <w:rPr>
      <w:rFonts w:ascii="Cambria" w:eastAsia="微软雅黑" w:hAnsi="Cambria"/>
      <w:kern w:val="20"/>
      <w:sz w:val="21"/>
      <w:lang w:val="zh-CN"/>
    </w:rPr>
  </w:style>
  <w:style w:type="paragraph" w:customStyle="1" w:styleId="95710">
    <w:name w:val="样式 957 10 磅"/>
    <w:qFormat/>
    <w:rsid w:val="003473AF"/>
    <w:rPr>
      <w:rFonts w:ascii="Cambria" w:eastAsia="微软雅黑" w:hAnsi="Cambria"/>
      <w:kern w:val="20"/>
      <w:sz w:val="21"/>
      <w:lang w:val="zh-CN"/>
    </w:rPr>
  </w:style>
  <w:style w:type="paragraph" w:customStyle="1" w:styleId="95810">
    <w:name w:val="样式 958 10 磅"/>
    <w:qFormat/>
    <w:rsid w:val="003473AF"/>
    <w:rPr>
      <w:rFonts w:ascii="Cambria" w:eastAsia="微软雅黑" w:hAnsi="Cambria"/>
      <w:kern w:val="20"/>
      <w:sz w:val="21"/>
      <w:lang w:val="zh-CN"/>
    </w:rPr>
  </w:style>
  <w:style w:type="paragraph" w:customStyle="1" w:styleId="95910">
    <w:name w:val="样式 959 10 磅"/>
    <w:qFormat/>
    <w:rsid w:val="003473AF"/>
    <w:rPr>
      <w:rFonts w:ascii="Cambria" w:eastAsia="微软雅黑" w:hAnsi="Cambria"/>
      <w:kern w:val="20"/>
      <w:sz w:val="21"/>
      <w:lang w:val="zh-CN"/>
    </w:rPr>
  </w:style>
  <w:style w:type="paragraph" w:customStyle="1" w:styleId="96010">
    <w:name w:val="样式 960 10 磅"/>
    <w:qFormat/>
    <w:rsid w:val="003473AF"/>
    <w:rPr>
      <w:rFonts w:ascii="Cambria" w:eastAsia="微软雅黑" w:hAnsi="Cambria"/>
      <w:kern w:val="20"/>
      <w:sz w:val="21"/>
      <w:lang w:val="zh-CN"/>
    </w:rPr>
  </w:style>
  <w:style w:type="paragraph" w:customStyle="1" w:styleId="96110">
    <w:name w:val="样式 961 10 磅"/>
    <w:qFormat/>
    <w:rsid w:val="003473AF"/>
    <w:rPr>
      <w:rFonts w:ascii="Cambria" w:eastAsia="微软雅黑" w:hAnsi="Cambria"/>
      <w:kern w:val="20"/>
      <w:sz w:val="21"/>
      <w:lang w:val="zh-CN"/>
    </w:rPr>
  </w:style>
  <w:style w:type="paragraph" w:customStyle="1" w:styleId="96210">
    <w:name w:val="样式 962 10 磅"/>
    <w:qFormat/>
    <w:rsid w:val="003473AF"/>
    <w:rPr>
      <w:rFonts w:ascii="Cambria" w:eastAsia="微软雅黑" w:hAnsi="Cambria"/>
      <w:kern w:val="20"/>
      <w:sz w:val="21"/>
      <w:lang w:val="zh-CN"/>
    </w:rPr>
  </w:style>
  <w:style w:type="paragraph" w:customStyle="1" w:styleId="96310">
    <w:name w:val="样式 963 10 磅"/>
    <w:qFormat/>
    <w:rsid w:val="003473AF"/>
    <w:rPr>
      <w:rFonts w:ascii="Cambria" w:eastAsia="微软雅黑" w:hAnsi="Cambria"/>
      <w:kern w:val="20"/>
      <w:sz w:val="21"/>
      <w:lang w:val="zh-CN"/>
    </w:rPr>
  </w:style>
  <w:style w:type="paragraph" w:customStyle="1" w:styleId="96410">
    <w:name w:val="样式 964 10 磅"/>
    <w:qFormat/>
    <w:rsid w:val="003473AF"/>
    <w:rPr>
      <w:rFonts w:ascii="Cambria" w:eastAsia="微软雅黑" w:hAnsi="Cambria"/>
      <w:kern w:val="20"/>
      <w:sz w:val="21"/>
      <w:lang w:val="zh-CN"/>
    </w:rPr>
  </w:style>
  <w:style w:type="paragraph" w:customStyle="1" w:styleId="96510">
    <w:name w:val="样式 965 10 磅"/>
    <w:qFormat/>
    <w:rsid w:val="003473AF"/>
    <w:rPr>
      <w:rFonts w:ascii="Cambria" w:eastAsia="微软雅黑" w:hAnsi="Cambria"/>
      <w:kern w:val="20"/>
      <w:sz w:val="21"/>
      <w:lang w:val="zh-CN"/>
    </w:rPr>
  </w:style>
  <w:style w:type="paragraph" w:customStyle="1" w:styleId="96610">
    <w:name w:val="样式 966 10 磅"/>
    <w:qFormat/>
    <w:rsid w:val="003473AF"/>
    <w:rPr>
      <w:rFonts w:ascii="Cambria" w:eastAsia="微软雅黑" w:hAnsi="Cambria"/>
      <w:kern w:val="20"/>
      <w:sz w:val="21"/>
      <w:lang w:val="zh-CN"/>
    </w:rPr>
  </w:style>
  <w:style w:type="paragraph" w:customStyle="1" w:styleId="96710">
    <w:name w:val="样式 967 10 磅"/>
    <w:qFormat/>
    <w:rsid w:val="003473AF"/>
    <w:rPr>
      <w:rFonts w:ascii="Cambria" w:eastAsia="微软雅黑" w:hAnsi="Cambria"/>
      <w:kern w:val="20"/>
      <w:sz w:val="21"/>
      <w:lang w:val="zh-CN"/>
    </w:rPr>
  </w:style>
  <w:style w:type="paragraph" w:customStyle="1" w:styleId="96810">
    <w:name w:val="样式 968 10 磅"/>
    <w:qFormat/>
    <w:rsid w:val="003473AF"/>
    <w:rPr>
      <w:rFonts w:ascii="Cambria" w:eastAsia="微软雅黑" w:hAnsi="Cambria"/>
      <w:kern w:val="20"/>
      <w:sz w:val="21"/>
      <w:lang w:val="zh-CN"/>
    </w:rPr>
  </w:style>
  <w:style w:type="paragraph" w:customStyle="1" w:styleId="96910">
    <w:name w:val="样式 969 10 磅"/>
    <w:qFormat/>
    <w:rsid w:val="003473AF"/>
    <w:rPr>
      <w:rFonts w:ascii="Cambria" w:eastAsia="微软雅黑" w:hAnsi="Cambria"/>
      <w:kern w:val="20"/>
      <w:sz w:val="21"/>
      <w:lang w:val="zh-CN"/>
    </w:rPr>
  </w:style>
  <w:style w:type="paragraph" w:customStyle="1" w:styleId="97010">
    <w:name w:val="样式 970 10 磅"/>
    <w:qFormat/>
    <w:rsid w:val="003473AF"/>
    <w:rPr>
      <w:rFonts w:ascii="Cambria" w:eastAsia="微软雅黑" w:hAnsi="Cambria"/>
      <w:kern w:val="20"/>
      <w:sz w:val="21"/>
      <w:lang w:val="zh-CN"/>
    </w:rPr>
  </w:style>
  <w:style w:type="paragraph" w:customStyle="1" w:styleId="97110">
    <w:name w:val="样式 971 10 磅"/>
    <w:qFormat/>
    <w:rsid w:val="003473AF"/>
    <w:rPr>
      <w:rFonts w:ascii="Cambria" w:eastAsia="微软雅黑" w:hAnsi="Cambria"/>
      <w:kern w:val="20"/>
      <w:sz w:val="21"/>
      <w:lang w:val="zh-CN"/>
    </w:rPr>
  </w:style>
  <w:style w:type="paragraph" w:customStyle="1" w:styleId="97210">
    <w:name w:val="样式 972 10 磅"/>
    <w:qFormat/>
    <w:rsid w:val="003473AF"/>
    <w:rPr>
      <w:rFonts w:ascii="Cambria" w:eastAsia="微软雅黑" w:hAnsi="Cambria"/>
      <w:kern w:val="20"/>
      <w:sz w:val="21"/>
      <w:lang w:val="zh-CN"/>
    </w:rPr>
  </w:style>
  <w:style w:type="paragraph" w:customStyle="1" w:styleId="97310">
    <w:name w:val="样式 973 10 磅"/>
    <w:qFormat/>
    <w:rsid w:val="003473AF"/>
    <w:rPr>
      <w:rFonts w:ascii="Cambria" w:eastAsia="微软雅黑" w:hAnsi="Cambria"/>
      <w:kern w:val="20"/>
      <w:sz w:val="21"/>
      <w:lang w:val="zh-CN"/>
    </w:rPr>
  </w:style>
  <w:style w:type="paragraph" w:customStyle="1" w:styleId="97410">
    <w:name w:val="样式 974 10 磅"/>
    <w:qFormat/>
    <w:rsid w:val="003473AF"/>
    <w:rPr>
      <w:rFonts w:ascii="Cambria" w:eastAsia="微软雅黑" w:hAnsi="Cambria"/>
      <w:kern w:val="20"/>
      <w:sz w:val="21"/>
      <w:lang w:val="zh-CN"/>
    </w:rPr>
  </w:style>
  <w:style w:type="paragraph" w:customStyle="1" w:styleId="97510">
    <w:name w:val="样式 975 10 磅"/>
    <w:qFormat/>
    <w:rsid w:val="003473AF"/>
    <w:rPr>
      <w:rFonts w:ascii="Cambria" w:eastAsia="微软雅黑" w:hAnsi="Cambria"/>
      <w:kern w:val="20"/>
      <w:sz w:val="21"/>
      <w:lang w:val="zh-CN"/>
    </w:rPr>
  </w:style>
  <w:style w:type="paragraph" w:customStyle="1" w:styleId="97610">
    <w:name w:val="样式 976 10 磅"/>
    <w:qFormat/>
    <w:rsid w:val="003473AF"/>
    <w:rPr>
      <w:rFonts w:ascii="Cambria" w:eastAsia="微软雅黑" w:hAnsi="Cambria"/>
      <w:kern w:val="20"/>
      <w:sz w:val="21"/>
      <w:lang w:val="zh-CN"/>
    </w:rPr>
  </w:style>
  <w:style w:type="paragraph" w:customStyle="1" w:styleId="97710">
    <w:name w:val="样式 977 10 磅"/>
    <w:qFormat/>
    <w:rsid w:val="003473AF"/>
    <w:rPr>
      <w:rFonts w:ascii="Cambria" w:eastAsia="微软雅黑" w:hAnsi="Cambria"/>
      <w:kern w:val="20"/>
      <w:sz w:val="21"/>
      <w:lang w:val="zh-CN"/>
    </w:rPr>
  </w:style>
  <w:style w:type="paragraph" w:customStyle="1" w:styleId="97810">
    <w:name w:val="样式 978 10 磅"/>
    <w:qFormat/>
    <w:rsid w:val="003473AF"/>
    <w:rPr>
      <w:rFonts w:ascii="Cambria" w:eastAsia="微软雅黑" w:hAnsi="Cambria"/>
      <w:kern w:val="20"/>
      <w:sz w:val="21"/>
      <w:lang w:val="zh-CN"/>
    </w:rPr>
  </w:style>
  <w:style w:type="paragraph" w:customStyle="1" w:styleId="97910">
    <w:name w:val="样式 979 10 磅"/>
    <w:qFormat/>
    <w:rsid w:val="003473AF"/>
    <w:rPr>
      <w:rFonts w:ascii="Cambria" w:eastAsia="微软雅黑" w:hAnsi="Cambria"/>
      <w:kern w:val="20"/>
      <w:sz w:val="21"/>
      <w:lang w:val="zh-CN"/>
    </w:rPr>
  </w:style>
  <w:style w:type="paragraph" w:customStyle="1" w:styleId="98010">
    <w:name w:val="样式 980 10 磅"/>
    <w:qFormat/>
    <w:rsid w:val="003473AF"/>
    <w:rPr>
      <w:rFonts w:ascii="Cambria" w:eastAsia="微软雅黑" w:hAnsi="Cambria"/>
      <w:kern w:val="20"/>
      <w:sz w:val="21"/>
      <w:lang w:val="zh-CN"/>
    </w:rPr>
  </w:style>
  <w:style w:type="paragraph" w:customStyle="1" w:styleId="98110">
    <w:name w:val="样式 981 10 磅"/>
    <w:qFormat/>
    <w:rsid w:val="003473AF"/>
    <w:rPr>
      <w:rFonts w:ascii="Cambria" w:eastAsia="微软雅黑" w:hAnsi="Cambria"/>
      <w:kern w:val="20"/>
      <w:sz w:val="21"/>
      <w:lang w:val="zh-CN"/>
    </w:rPr>
  </w:style>
  <w:style w:type="paragraph" w:customStyle="1" w:styleId="98210">
    <w:name w:val="样式 982 10 磅"/>
    <w:qFormat/>
    <w:rsid w:val="003473AF"/>
    <w:rPr>
      <w:rFonts w:ascii="Cambria" w:eastAsia="微软雅黑" w:hAnsi="Cambria"/>
      <w:kern w:val="20"/>
      <w:sz w:val="21"/>
      <w:lang w:val="zh-CN"/>
    </w:rPr>
  </w:style>
  <w:style w:type="paragraph" w:customStyle="1" w:styleId="98310">
    <w:name w:val="样式 983 10 磅"/>
    <w:qFormat/>
    <w:rsid w:val="003473AF"/>
    <w:rPr>
      <w:rFonts w:ascii="Cambria" w:eastAsia="微软雅黑" w:hAnsi="Cambria"/>
      <w:kern w:val="20"/>
      <w:sz w:val="21"/>
      <w:lang w:val="zh-CN"/>
    </w:rPr>
  </w:style>
  <w:style w:type="paragraph" w:customStyle="1" w:styleId="98410">
    <w:name w:val="样式 984 10 磅"/>
    <w:qFormat/>
    <w:rsid w:val="003473AF"/>
    <w:rPr>
      <w:rFonts w:ascii="Cambria" w:eastAsia="微软雅黑" w:hAnsi="Cambria"/>
      <w:kern w:val="20"/>
      <w:sz w:val="21"/>
      <w:lang w:val="zh-CN"/>
    </w:rPr>
  </w:style>
  <w:style w:type="paragraph" w:customStyle="1" w:styleId="98510">
    <w:name w:val="样式 985 10 磅"/>
    <w:qFormat/>
    <w:rsid w:val="003473AF"/>
    <w:rPr>
      <w:rFonts w:ascii="Cambria" w:eastAsia="微软雅黑" w:hAnsi="Cambria"/>
      <w:kern w:val="20"/>
      <w:sz w:val="21"/>
      <w:lang w:val="zh-CN"/>
    </w:rPr>
  </w:style>
  <w:style w:type="paragraph" w:customStyle="1" w:styleId="98610">
    <w:name w:val="样式 986 10 磅"/>
    <w:qFormat/>
    <w:rsid w:val="003473AF"/>
    <w:rPr>
      <w:rFonts w:ascii="Cambria" w:eastAsia="微软雅黑" w:hAnsi="Cambria"/>
      <w:kern w:val="20"/>
      <w:sz w:val="21"/>
      <w:lang w:val="zh-CN"/>
    </w:rPr>
  </w:style>
  <w:style w:type="paragraph" w:customStyle="1" w:styleId="98710">
    <w:name w:val="样式 987 10 磅"/>
    <w:qFormat/>
    <w:rsid w:val="003473AF"/>
    <w:rPr>
      <w:rFonts w:ascii="Cambria" w:eastAsia="微软雅黑" w:hAnsi="Cambria"/>
      <w:kern w:val="20"/>
      <w:sz w:val="21"/>
      <w:lang w:val="zh-CN"/>
    </w:rPr>
  </w:style>
  <w:style w:type="paragraph" w:customStyle="1" w:styleId="98810">
    <w:name w:val="样式 988 10 磅"/>
    <w:qFormat/>
    <w:rsid w:val="003473AF"/>
    <w:rPr>
      <w:rFonts w:ascii="Cambria" w:eastAsia="微软雅黑" w:hAnsi="Cambria"/>
      <w:kern w:val="20"/>
      <w:sz w:val="21"/>
      <w:lang w:val="zh-CN"/>
    </w:rPr>
  </w:style>
  <w:style w:type="paragraph" w:customStyle="1" w:styleId="98910">
    <w:name w:val="样式 989 10 磅"/>
    <w:qFormat/>
    <w:rsid w:val="003473AF"/>
    <w:rPr>
      <w:rFonts w:ascii="Cambria" w:eastAsia="微软雅黑" w:hAnsi="Cambria"/>
      <w:kern w:val="20"/>
      <w:sz w:val="21"/>
      <w:lang w:val="zh-CN"/>
    </w:rPr>
  </w:style>
  <w:style w:type="paragraph" w:customStyle="1" w:styleId="99010">
    <w:name w:val="样式 990 10 磅"/>
    <w:qFormat/>
    <w:rsid w:val="003473AF"/>
    <w:rPr>
      <w:rFonts w:ascii="Cambria" w:eastAsia="微软雅黑" w:hAnsi="Cambria"/>
      <w:kern w:val="20"/>
      <w:sz w:val="21"/>
      <w:lang w:val="zh-CN"/>
    </w:rPr>
  </w:style>
  <w:style w:type="paragraph" w:customStyle="1" w:styleId="99110">
    <w:name w:val="样式 991 10 磅"/>
    <w:qFormat/>
    <w:rsid w:val="003473AF"/>
    <w:rPr>
      <w:rFonts w:ascii="Cambria" w:eastAsia="微软雅黑" w:hAnsi="Cambria"/>
      <w:kern w:val="20"/>
      <w:sz w:val="21"/>
      <w:lang w:val="zh-CN"/>
    </w:rPr>
  </w:style>
  <w:style w:type="paragraph" w:customStyle="1" w:styleId="99210">
    <w:name w:val="样式 992 10 磅"/>
    <w:qFormat/>
    <w:rsid w:val="003473AF"/>
    <w:rPr>
      <w:rFonts w:ascii="Cambria" w:eastAsia="微软雅黑" w:hAnsi="Cambria"/>
      <w:kern w:val="20"/>
      <w:sz w:val="21"/>
      <w:lang w:val="zh-CN"/>
    </w:rPr>
  </w:style>
  <w:style w:type="paragraph" w:customStyle="1" w:styleId="99310">
    <w:name w:val="样式 993 10 磅"/>
    <w:qFormat/>
    <w:rsid w:val="003473AF"/>
    <w:rPr>
      <w:rFonts w:ascii="Cambria" w:eastAsia="微软雅黑" w:hAnsi="Cambria"/>
      <w:kern w:val="20"/>
      <w:sz w:val="21"/>
      <w:lang w:val="zh-CN"/>
    </w:rPr>
  </w:style>
  <w:style w:type="paragraph" w:customStyle="1" w:styleId="99410">
    <w:name w:val="样式 994 10 磅"/>
    <w:qFormat/>
    <w:rsid w:val="003473AF"/>
    <w:rPr>
      <w:rFonts w:ascii="Cambria" w:eastAsia="微软雅黑" w:hAnsi="Cambria"/>
      <w:kern w:val="20"/>
      <w:sz w:val="21"/>
      <w:lang w:val="zh-CN"/>
    </w:rPr>
  </w:style>
  <w:style w:type="paragraph" w:customStyle="1" w:styleId="99510">
    <w:name w:val="样式 995 10 磅"/>
    <w:qFormat/>
    <w:rsid w:val="003473AF"/>
    <w:rPr>
      <w:rFonts w:ascii="Cambria" w:eastAsia="微软雅黑" w:hAnsi="Cambria"/>
      <w:kern w:val="20"/>
      <w:sz w:val="21"/>
      <w:lang w:val="zh-CN"/>
    </w:rPr>
  </w:style>
  <w:style w:type="paragraph" w:customStyle="1" w:styleId="99610">
    <w:name w:val="样式 996 10 磅"/>
    <w:qFormat/>
    <w:rsid w:val="003473AF"/>
    <w:rPr>
      <w:rFonts w:ascii="Cambria" w:eastAsia="微软雅黑" w:hAnsi="Cambria"/>
      <w:kern w:val="20"/>
      <w:sz w:val="21"/>
      <w:lang w:val="zh-CN"/>
    </w:rPr>
  </w:style>
  <w:style w:type="paragraph" w:customStyle="1" w:styleId="99710">
    <w:name w:val="样式 997 10 磅"/>
    <w:qFormat/>
    <w:rsid w:val="003473AF"/>
    <w:rPr>
      <w:rFonts w:ascii="Cambria" w:eastAsia="微软雅黑" w:hAnsi="Cambria"/>
      <w:kern w:val="20"/>
      <w:sz w:val="21"/>
      <w:lang w:val="zh-CN"/>
    </w:rPr>
  </w:style>
  <w:style w:type="paragraph" w:customStyle="1" w:styleId="99810">
    <w:name w:val="样式 998 10 磅"/>
    <w:qFormat/>
    <w:rsid w:val="003473AF"/>
    <w:rPr>
      <w:rFonts w:ascii="Cambria" w:eastAsia="微软雅黑" w:hAnsi="Cambria"/>
      <w:kern w:val="20"/>
      <w:sz w:val="21"/>
      <w:lang w:val="zh-CN"/>
    </w:rPr>
  </w:style>
  <w:style w:type="paragraph" w:customStyle="1" w:styleId="99910">
    <w:name w:val="样式 999 10 磅"/>
    <w:qFormat/>
    <w:rsid w:val="003473AF"/>
    <w:rPr>
      <w:rFonts w:ascii="Cambria" w:eastAsia="微软雅黑" w:hAnsi="Cambria"/>
      <w:kern w:val="20"/>
      <w:sz w:val="21"/>
      <w:lang w:val="zh-CN"/>
    </w:rPr>
  </w:style>
  <w:style w:type="paragraph" w:customStyle="1" w:styleId="100010">
    <w:name w:val="样式 1000 10 磅"/>
    <w:qFormat/>
    <w:rsid w:val="003473AF"/>
    <w:rPr>
      <w:rFonts w:ascii="Cambria" w:eastAsia="微软雅黑" w:hAnsi="Cambria"/>
      <w:kern w:val="20"/>
      <w:sz w:val="21"/>
      <w:lang w:val="zh-CN"/>
    </w:rPr>
  </w:style>
  <w:style w:type="paragraph" w:customStyle="1" w:styleId="100110">
    <w:name w:val="样式 1001 10 磅"/>
    <w:qFormat/>
    <w:rsid w:val="003473AF"/>
    <w:rPr>
      <w:rFonts w:ascii="Cambria" w:eastAsia="微软雅黑" w:hAnsi="Cambria"/>
      <w:kern w:val="20"/>
      <w:sz w:val="21"/>
      <w:lang w:val="zh-CN"/>
    </w:rPr>
  </w:style>
  <w:style w:type="paragraph" w:customStyle="1" w:styleId="100210">
    <w:name w:val="样式 1002 10 磅"/>
    <w:qFormat/>
    <w:rsid w:val="003473AF"/>
    <w:rPr>
      <w:rFonts w:ascii="Cambria" w:eastAsia="微软雅黑" w:hAnsi="Cambria"/>
      <w:kern w:val="20"/>
      <w:sz w:val="21"/>
      <w:lang w:val="zh-CN"/>
    </w:rPr>
  </w:style>
  <w:style w:type="paragraph" w:customStyle="1" w:styleId="100310">
    <w:name w:val="样式 1003 10 磅"/>
    <w:qFormat/>
    <w:rsid w:val="003473AF"/>
    <w:rPr>
      <w:rFonts w:ascii="Cambria" w:eastAsia="微软雅黑" w:hAnsi="Cambria"/>
      <w:kern w:val="20"/>
      <w:sz w:val="21"/>
      <w:lang w:val="zh-CN"/>
    </w:rPr>
  </w:style>
  <w:style w:type="paragraph" w:customStyle="1" w:styleId="100410">
    <w:name w:val="样式 1004 10 磅"/>
    <w:qFormat/>
    <w:rsid w:val="003473AF"/>
    <w:rPr>
      <w:rFonts w:ascii="Cambria" w:eastAsia="微软雅黑" w:hAnsi="Cambria"/>
      <w:kern w:val="20"/>
      <w:sz w:val="21"/>
      <w:lang w:val="zh-CN"/>
    </w:rPr>
  </w:style>
  <w:style w:type="paragraph" w:customStyle="1" w:styleId="100510">
    <w:name w:val="样式 1005 10 磅"/>
    <w:qFormat/>
    <w:rsid w:val="003473AF"/>
    <w:rPr>
      <w:rFonts w:ascii="Cambria" w:eastAsia="微软雅黑" w:hAnsi="Cambria"/>
      <w:kern w:val="20"/>
      <w:sz w:val="21"/>
      <w:lang w:val="zh-CN"/>
    </w:rPr>
  </w:style>
  <w:style w:type="paragraph" w:customStyle="1" w:styleId="100610">
    <w:name w:val="样式 1006 10 磅"/>
    <w:qFormat/>
    <w:rsid w:val="003473AF"/>
    <w:rPr>
      <w:rFonts w:ascii="Cambria" w:eastAsia="微软雅黑" w:hAnsi="Cambria"/>
      <w:kern w:val="20"/>
      <w:sz w:val="21"/>
      <w:lang w:val="zh-CN"/>
    </w:rPr>
  </w:style>
  <w:style w:type="paragraph" w:customStyle="1" w:styleId="100710">
    <w:name w:val="样式 1007 10 磅"/>
    <w:qFormat/>
    <w:rsid w:val="003473AF"/>
    <w:rPr>
      <w:rFonts w:ascii="Cambria" w:eastAsia="微软雅黑" w:hAnsi="Cambria"/>
      <w:kern w:val="20"/>
      <w:sz w:val="21"/>
      <w:lang w:val="zh-CN"/>
    </w:rPr>
  </w:style>
  <w:style w:type="paragraph" w:customStyle="1" w:styleId="100810">
    <w:name w:val="样式 1008 10 磅"/>
    <w:qFormat/>
    <w:rsid w:val="003473AF"/>
    <w:rPr>
      <w:rFonts w:ascii="Cambria" w:eastAsia="微软雅黑" w:hAnsi="Cambria"/>
      <w:kern w:val="20"/>
      <w:sz w:val="21"/>
      <w:lang w:val="zh-CN"/>
    </w:rPr>
  </w:style>
  <w:style w:type="paragraph" w:customStyle="1" w:styleId="100910">
    <w:name w:val="样式 1009 10 磅"/>
    <w:qFormat/>
    <w:rsid w:val="003473AF"/>
    <w:rPr>
      <w:rFonts w:ascii="Cambria" w:eastAsia="微软雅黑" w:hAnsi="Cambria"/>
      <w:kern w:val="20"/>
      <w:sz w:val="21"/>
      <w:lang w:val="zh-CN"/>
    </w:rPr>
  </w:style>
  <w:style w:type="paragraph" w:customStyle="1" w:styleId="101010">
    <w:name w:val="样式 1010 10 磅"/>
    <w:qFormat/>
    <w:rsid w:val="003473AF"/>
    <w:rPr>
      <w:rFonts w:ascii="Cambria" w:eastAsia="微软雅黑" w:hAnsi="Cambria"/>
      <w:kern w:val="20"/>
      <w:sz w:val="21"/>
      <w:lang w:val="zh-CN"/>
    </w:rPr>
  </w:style>
  <w:style w:type="paragraph" w:customStyle="1" w:styleId="101110">
    <w:name w:val="样式 1011 10 磅"/>
    <w:qFormat/>
    <w:rsid w:val="003473AF"/>
    <w:rPr>
      <w:rFonts w:ascii="Cambria" w:eastAsia="微软雅黑" w:hAnsi="Cambria"/>
      <w:kern w:val="20"/>
      <w:sz w:val="21"/>
      <w:lang w:val="zh-CN"/>
    </w:rPr>
  </w:style>
  <w:style w:type="paragraph" w:customStyle="1" w:styleId="101210">
    <w:name w:val="样式 1012 10 磅"/>
    <w:qFormat/>
    <w:rsid w:val="003473AF"/>
    <w:rPr>
      <w:rFonts w:ascii="Cambria" w:eastAsia="微软雅黑" w:hAnsi="Cambria"/>
      <w:kern w:val="20"/>
      <w:sz w:val="21"/>
      <w:lang w:val="zh-CN"/>
    </w:rPr>
  </w:style>
  <w:style w:type="paragraph" w:customStyle="1" w:styleId="101310">
    <w:name w:val="样式 1013 10 磅"/>
    <w:qFormat/>
    <w:rsid w:val="003473AF"/>
    <w:rPr>
      <w:rFonts w:ascii="Cambria" w:eastAsia="微软雅黑" w:hAnsi="Cambria"/>
      <w:kern w:val="20"/>
      <w:sz w:val="21"/>
      <w:lang w:val="zh-CN"/>
    </w:rPr>
  </w:style>
  <w:style w:type="paragraph" w:customStyle="1" w:styleId="101410">
    <w:name w:val="样式 1014 10 磅"/>
    <w:qFormat/>
    <w:rsid w:val="003473AF"/>
    <w:rPr>
      <w:rFonts w:ascii="Cambria" w:eastAsia="微软雅黑" w:hAnsi="Cambria"/>
      <w:kern w:val="20"/>
      <w:sz w:val="21"/>
      <w:lang w:val="zh-CN"/>
    </w:rPr>
  </w:style>
  <w:style w:type="paragraph" w:customStyle="1" w:styleId="101510">
    <w:name w:val="样式 1015 10 磅"/>
    <w:qFormat/>
    <w:rsid w:val="003473AF"/>
    <w:rPr>
      <w:rFonts w:ascii="Cambria" w:eastAsia="微软雅黑" w:hAnsi="Cambria"/>
      <w:kern w:val="20"/>
      <w:sz w:val="21"/>
      <w:lang w:val="zh-CN"/>
    </w:rPr>
  </w:style>
  <w:style w:type="paragraph" w:customStyle="1" w:styleId="101610">
    <w:name w:val="样式 1016 10 磅"/>
    <w:qFormat/>
    <w:rsid w:val="003473AF"/>
    <w:rPr>
      <w:rFonts w:ascii="Cambria" w:eastAsia="微软雅黑" w:hAnsi="Cambria"/>
      <w:kern w:val="20"/>
      <w:sz w:val="21"/>
      <w:lang w:val="zh-CN"/>
    </w:rPr>
  </w:style>
  <w:style w:type="paragraph" w:customStyle="1" w:styleId="101710">
    <w:name w:val="样式 1017 10 磅"/>
    <w:qFormat/>
    <w:rsid w:val="003473AF"/>
    <w:rPr>
      <w:rFonts w:ascii="Cambria" w:eastAsia="微软雅黑" w:hAnsi="Cambria"/>
      <w:kern w:val="20"/>
      <w:sz w:val="21"/>
      <w:lang w:val="zh-CN"/>
    </w:rPr>
  </w:style>
  <w:style w:type="paragraph" w:customStyle="1" w:styleId="101810">
    <w:name w:val="样式 1018 10 磅"/>
    <w:qFormat/>
    <w:rsid w:val="003473AF"/>
    <w:rPr>
      <w:rFonts w:ascii="Cambria" w:eastAsia="微软雅黑" w:hAnsi="Cambria"/>
      <w:kern w:val="20"/>
      <w:sz w:val="21"/>
      <w:lang w:val="zh-CN"/>
    </w:rPr>
  </w:style>
  <w:style w:type="paragraph" w:customStyle="1" w:styleId="101910">
    <w:name w:val="样式 1019 10 磅"/>
    <w:qFormat/>
    <w:rsid w:val="003473AF"/>
    <w:rPr>
      <w:rFonts w:ascii="Cambria" w:eastAsia="微软雅黑" w:hAnsi="Cambria"/>
      <w:kern w:val="20"/>
      <w:sz w:val="21"/>
      <w:lang w:val="zh-CN"/>
    </w:rPr>
  </w:style>
  <w:style w:type="paragraph" w:customStyle="1" w:styleId="102010">
    <w:name w:val="样式 1020 10 磅"/>
    <w:qFormat/>
    <w:rsid w:val="003473AF"/>
    <w:rPr>
      <w:rFonts w:ascii="Cambria" w:eastAsia="微软雅黑" w:hAnsi="Cambria"/>
      <w:kern w:val="20"/>
      <w:sz w:val="21"/>
      <w:lang w:val="zh-CN"/>
    </w:rPr>
  </w:style>
  <w:style w:type="paragraph" w:customStyle="1" w:styleId="102110">
    <w:name w:val="样式 1021 10 磅"/>
    <w:qFormat/>
    <w:rsid w:val="003473AF"/>
    <w:rPr>
      <w:rFonts w:ascii="Cambria" w:eastAsia="微软雅黑" w:hAnsi="Cambria"/>
      <w:kern w:val="20"/>
      <w:sz w:val="21"/>
      <w:lang w:val="zh-CN"/>
    </w:rPr>
  </w:style>
  <w:style w:type="paragraph" w:customStyle="1" w:styleId="102210">
    <w:name w:val="样式 1022 10 磅"/>
    <w:qFormat/>
    <w:rsid w:val="003473AF"/>
    <w:rPr>
      <w:rFonts w:ascii="Cambria" w:eastAsia="微软雅黑" w:hAnsi="Cambria"/>
      <w:kern w:val="20"/>
      <w:sz w:val="21"/>
      <w:lang w:val="zh-CN"/>
    </w:rPr>
  </w:style>
  <w:style w:type="paragraph" w:customStyle="1" w:styleId="102310">
    <w:name w:val="样式 1023 10 磅"/>
    <w:qFormat/>
    <w:rsid w:val="003473AF"/>
    <w:rPr>
      <w:rFonts w:ascii="Cambria" w:eastAsia="微软雅黑" w:hAnsi="Cambria"/>
      <w:kern w:val="20"/>
      <w:sz w:val="21"/>
      <w:lang w:val="zh-CN"/>
    </w:rPr>
  </w:style>
  <w:style w:type="paragraph" w:customStyle="1" w:styleId="102410">
    <w:name w:val="样式 1024 10 磅"/>
    <w:qFormat/>
    <w:rsid w:val="003473AF"/>
    <w:rPr>
      <w:rFonts w:ascii="Cambria" w:eastAsia="微软雅黑" w:hAnsi="Cambria"/>
      <w:kern w:val="20"/>
      <w:sz w:val="21"/>
      <w:lang w:val="zh-CN"/>
    </w:rPr>
  </w:style>
  <w:style w:type="paragraph" w:customStyle="1" w:styleId="102510">
    <w:name w:val="样式 1025 10 磅"/>
    <w:qFormat/>
    <w:rsid w:val="003473AF"/>
    <w:rPr>
      <w:rFonts w:ascii="Cambria" w:eastAsia="微软雅黑" w:hAnsi="Cambria"/>
      <w:kern w:val="20"/>
      <w:sz w:val="21"/>
      <w:lang w:val="zh-CN"/>
    </w:rPr>
  </w:style>
  <w:style w:type="paragraph" w:customStyle="1" w:styleId="102610">
    <w:name w:val="样式 1026 10 磅"/>
    <w:qFormat/>
    <w:rsid w:val="003473AF"/>
    <w:rPr>
      <w:rFonts w:ascii="Cambria" w:eastAsia="微软雅黑" w:hAnsi="Cambria"/>
      <w:kern w:val="20"/>
      <w:sz w:val="21"/>
      <w:lang w:val="zh-CN"/>
    </w:rPr>
  </w:style>
  <w:style w:type="paragraph" w:customStyle="1" w:styleId="102710">
    <w:name w:val="样式 1027 10 磅"/>
    <w:qFormat/>
    <w:rsid w:val="003473AF"/>
    <w:rPr>
      <w:rFonts w:ascii="Cambria" w:eastAsia="微软雅黑" w:hAnsi="Cambria"/>
      <w:kern w:val="20"/>
      <w:sz w:val="21"/>
      <w:lang w:val="zh-CN"/>
    </w:rPr>
  </w:style>
  <w:style w:type="paragraph" w:customStyle="1" w:styleId="102810">
    <w:name w:val="样式 1028 10 磅"/>
    <w:qFormat/>
    <w:rsid w:val="003473AF"/>
    <w:rPr>
      <w:rFonts w:ascii="Cambria" w:eastAsia="微软雅黑" w:hAnsi="Cambria"/>
      <w:kern w:val="20"/>
      <w:sz w:val="21"/>
      <w:lang w:val="zh-CN"/>
    </w:rPr>
  </w:style>
  <w:style w:type="paragraph" w:customStyle="1" w:styleId="102910">
    <w:name w:val="样式 1029 10 磅"/>
    <w:qFormat/>
    <w:rsid w:val="003473AF"/>
    <w:rPr>
      <w:rFonts w:ascii="Cambria" w:eastAsia="微软雅黑" w:hAnsi="Cambria"/>
      <w:kern w:val="20"/>
      <w:sz w:val="21"/>
      <w:lang w:val="zh-CN"/>
    </w:rPr>
  </w:style>
  <w:style w:type="paragraph" w:customStyle="1" w:styleId="103010">
    <w:name w:val="样式 1030 10 磅"/>
    <w:qFormat/>
    <w:rsid w:val="003473AF"/>
    <w:rPr>
      <w:rFonts w:ascii="Cambria" w:eastAsia="微软雅黑" w:hAnsi="Cambria"/>
      <w:kern w:val="20"/>
      <w:sz w:val="21"/>
      <w:lang w:val="zh-CN"/>
    </w:rPr>
  </w:style>
  <w:style w:type="paragraph" w:customStyle="1" w:styleId="103110">
    <w:name w:val="样式 1031 10 磅"/>
    <w:qFormat/>
    <w:rsid w:val="003473AF"/>
    <w:rPr>
      <w:rFonts w:ascii="Cambria" w:eastAsia="微软雅黑" w:hAnsi="Cambria"/>
      <w:kern w:val="20"/>
      <w:sz w:val="21"/>
      <w:lang w:val="zh-CN"/>
    </w:rPr>
  </w:style>
  <w:style w:type="paragraph" w:customStyle="1" w:styleId="103210">
    <w:name w:val="样式 1032 10 磅"/>
    <w:qFormat/>
    <w:rsid w:val="003473AF"/>
    <w:rPr>
      <w:rFonts w:ascii="Cambria" w:eastAsia="微软雅黑" w:hAnsi="Cambria"/>
      <w:kern w:val="20"/>
      <w:sz w:val="21"/>
      <w:lang w:val="zh-CN"/>
    </w:rPr>
  </w:style>
  <w:style w:type="paragraph" w:customStyle="1" w:styleId="103310">
    <w:name w:val="样式 1033 10 磅"/>
    <w:qFormat/>
    <w:rsid w:val="003473AF"/>
    <w:rPr>
      <w:rFonts w:ascii="Cambria" w:eastAsia="微软雅黑" w:hAnsi="Cambria"/>
      <w:kern w:val="20"/>
      <w:sz w:val="21"/>
      <w:lang w:val="zh-CN"/>
    </w:rPr>
  </w:style>
  <w:style w:type="paragraph" w:customStyle="1" w:styleId="103410">
    <w:name w:val="样式 1034 10 磅"/>
    <w:qFormat/>
    <w:rsid w:val="003473AF"/>
    <w:rPr>
      <w:rFonts w:ascii="Cambria" w:eastAsia="微软雅黑" w:hAnsi="Cambria"/>
      <w:kern w:val="20"/>
      <w:sz w:val="21"/>
      <w:lang w:val="zh-CN"/>
    </w:rPr>
  </w:style>
  <w:style w:type="paragraph" w:customStyle="1" w:styleId="103510">
    <w:name w:val="样式 1035 10 磅"/>
    <w:qFormat/>
    <w:rsid w:val="003473AF"/>
    <w:rPr>
      <w:rFonts w:ascii="Cambria" w:eastAsia="微软雅黑" w:hAnsi="Cambria"/>
      <w:kern w:val="20"/>
      <w:sz w:val="21"/>
      <w:lang w:val="zh-CN"/>
    </w:rPr>
  </w:style>
  <w:style w:type="paragraph" w:customStyle="1" w:styleId="103610">
    <w:name w:val="样式 1036 10 磅"/>
    <w:qFormat/>
    <w:rsid w:val="003473AF"/>
    <w:rPr>
      <w:rFonts w:ascii="Cambria" w:eastAsia="微软雅黑" w:hAnsi="Cambria"/>
      <w:kern w:val="20"/>
      <w:sz w:val="21"/>
      <w:lang w:val="zh-CN"/>
    </w:rPr>
  </w:style>
  <w:style w:type="paragraph" w:customStyle="1" w:styleId="103710">
    <w:name w:val="样式 1037 10 磅"/>
    <w:qFormat/>
    <w:rsid w:val="003473AF"/>
    <w:rPr>
      <w:rFonts w:ascii="Cambria" w:eastAsia="微软雅黑" w:hAnsi="Cambria"/>
      <w:kern w:val="20"/>
      <w:sz w:val="21"/>
      <w:lang w:val="zh-CN"/>
    </w:rPr>
  </w:style>
  <w:style w:type="paragraph" w:customStyle="1" w:styleId="103810">
    <w:name w:val="样式 1038 10 磅"/>
    <w:qFormat/>
    <w:rsid w:val="003473AF"/>
    <w:rPr>
      <w:rFonts w:ascii="Cambria" w:eastAsia="微软雅黑" w:hAnsi="Cambria"/>
      <w:kern w:val="20"/>
      <w:sz w:val="21"/>
      <w:lang w:val="zh-CN"/>
    </w:rPr>
  </w:style>
  <w:style w:type="paragraph" w:customStyle="1" w:styleId="103910">
    <w:name w:val="样式 1039 10 磅"/>
    <w:qFormat/>
    <w:rsid w:val="003473AF"/>
    <w:rPr>
      <w:rFonts w:ascii="Cambria" w:eastAsia="微软雅黑" w:hAnsi="Cambria"/>
      <w:kern w:val="20"/>
      <w:sz w:val="21"/>
      <w:lang w:val="zh-CN"/>
    </w:rPr>
  </w:style>
  <w:style w:type="paragraph" w:customStyle="1" w:styleId="104010">
    <w:name w:val="样式 1040 10 磅"/>
    <w:qFormat/>
    <w:rsid w:val="003473AF"/>
    <w:rPr>
      <w:rFonts w:ascii="Cambria" w:eastAsia="微软雅黑" w:hAnsi="Cambria"/>
      <w:kern w:val="20"/>
      <w:sz w:val="21"/>
      <w:lang w:val="zh-CN"/>
    </w:rPr>
  </w:style>
  <w:style w:type="paragraph" w:customStyle="1" w:styleId="104110">
    <w:name w:val="样式 1041 10 磅"/>
    <w:qFormat/>
    <w:rsid w:val="003473AF"/>
    <w:rPr>
      <w:rFonts w:ascii="Cambria" w:eastAsia="微软雅黑" w:hAnsi="Cambria"/>
      <w:kern w:val="20"/>
      <w:sz w:val="21"/>
      <w:lang w:val="zh-CN"/>
    </w:rPr>
  </w:style>
  <w:style w:type="paragraph" w:customStyle="1" w:styleId="104210">
    <w:name w:val="样式 1042 10 磅"/>
    <w:qFormat/>
    <w:rsid w:val="003473AF"/>
    <w:rPr>
      <w:rFonts w:ascii="Cambria" w:eastAsia="微软雅黑" w:hAnsi="Cambria"/>
      <w:kern w:val="20"/>
      <w:sz w:val="21"/>
      <w:lang w:val="zh-CN"/>
    </w:rPr>
  </w:style>
  <w:style w:type="paragraph" w:customStyle="1" w:styleId="104310">
    <w:name w:val="样式 1043 10 磅"/>
    <w:qFormat/>
    <w:rsid w:val="003473AF"/>
    <w:rPr>
      <w:rFonts w:ascii="Cambria" w:eastAsia="微软雅黑" w:hAnsi="Cambria"/>
      <w:kern w:val="20"/>
      <w:sz w:val="21"/>
      <w:lang w:val="zh-CN"/>
    </w:rPr>
  </w:style>
  <w:style w:type="paragraph" w:customStyle="1" w:styleId="104410">
    <w:name w:val="样式 1044 10 磅"/>
    <w:qFormat/>
    <w:rsid w:val="003473AF"/>
    <w:rPr>
      <w:rFonts w:ascii="Cambria" w:eastAsia="微软雅黑" w:hAnsi="Cambria"/>
      <w:kern w:val="20"/>
      <w:sz w:val="21"/>
      <w:lang w:val="zh-CN"/>
    </w:rPr>
  </w:style>
  <w:style w:type="paragraph" w:customStyle="1" w:styleId="104510">
    <w:name w:val="样式 1045 10 磅"/>
    <w:qFormat/>
    <w:rsid w:val="003473AF"/>
    <w:rPr>
      <w:rFonts w:ascii="Cambria" w:eastAsia="微软雅黑" w:hAnsi="Cambria"/>
      <w:kern w:val="20"/>
      <w:sz w:val="21"/>
      <w:lang w:val="zh-CN"/>
    </w:rPr>
  </w:style>
  <w:style w:type="paragraph" w:customStyle="1" w:styleId="104610">
    <w:name w:val="样式 1046 10 磅"/>
    <w:qFormat/>
    <w:rsid w:val="003473AF"/>
    <w:rPr>
      <w:rFonts w:ascii="Cambria" w:eastAsia="微软雅黑" w:hAnsi="Cambria"/>
      <w:kern w:val="20"/>
      <w:sz w:val="21"/>
      <w:lang w:val="zh-CN"/>
    </w:rPr>
  </w:style>
  <w:style w:type="paragraph" w:customStyle="1" w:styleId="104710">
    <w:name w:val="样式 1047 10 磅"/>
    <w:qFormat/>
    <w:rsid w:val="003473AF"/>
    <w:rPr>
      <w:rFonts w:ascii="Cambria" w:eastAsia="微软雅黑" w:hAnsi="Cambria"/>
      <w:kern w:val="20"/>
      <w:sz w:val="21"/>
      <w:lang w:val="zh-CN"/>
    </w:rPr>
  </w:style>
  <w:style w:type="paragraph" w:customStyle="1" w:styleId="104810">
    <w:name w:val="样式 1048 10 磅"/>
    <w:qFormat/>
    <w:rsid w:val="003473AF"/>
    <w:rPr>
      <w:rFonts w:ascii="Cambria" w:eastAsia="微软雅黑" w:hAnsi="Cambria"/>
      <w:kern w:val="20"/>
      <w:sz w:val="21"/>
      <w:lang w:val="zh-CN"/>
    </w:rPr>
  </w:style>
  <w:style w:type="paragraph" w:customStyle="1" w:styleId="104910">
    <w:name w:val="样式 1049 10 磅"/>
    <w:qFormat/>
    <w:rsid w:val="003473AF"/>
    <w:rPr>
      <w:rFonts w:ascii="Cambria" w:eastAsia="微软雅黑" w:hAnsi="Cambria"/>
      <w:kern w:val="20"/>
      <w:sz w:val="21"/>
      <w:lang w:val="zh-CN"/>
    </w:rPr>
  </w:style>
  <w:style w:type="paragraph" w:customStyle="1" w:styleId="105010">
    <w:name w:val="样式 1050 10 磅"/>
    <w:qFormat/>
    <w:rsid w:val="003473AF"/>
    <w:rPr>
      <w:rFonts w:ascii="Cambria" w:eastAsia="微软雅黑" w:hAnsi="Cambria"/>
      <w:kern w:val="20"/>
      <w:sz w:val="21"/>
      <w:lang w:val="zh-CN"/>
    </w:rPr>
  </w:style>
  <w:style w:type="paragraph" w:customStyle="1" w:styleId="105110">
    <w:name w:val="样式 1051 10 磅"/>
    <w:qFormat/>
    <w:rsid w:val="003473AF"/>
    <w:rPr>
      <w:rFonts w:ascii="Cambria" w:eastAsia="微软雅黑" w:hAnsi="Cambria"/>
      <w:kern w:val="20"/>
      <w:sz w:val="21"/>
      <w:lang w:val="zh-CN"/>
    </w:rPr>
  </w:style>
  <w:style w:type="paragraph" w:customStyle="1" w:styleId="105210">
    <w:name w:val="样式 1052 10 磅"/>
    <w:qFormat/>
    <w:rsid w:val="003473AF"/>
    <w:rPr>
      <w:rFonts w:ascii="Cambria" w:eastAsia="微软雅黑" w:hAnsi="Cambria"/>
      <w:kern w:val="20"/>
      <w:sz w:val="21"/>
      <w:lang w:val="zh-CN"/>
    </w:rPr>
  </w:style>
  <w:style w:type="paragraph" w:customStyle="1" w:styleId="105310">
    <w:name w:val="样式 1053 10 磅"/>
    <w:qFormat/>
    <w:rsid w:val="003473AF"/>
    <w:rPr>
      <w:rFonts w:ascii="Cambria" w:eastAsia="微软雅黑" w:hAnsi="Cambria"/>
      <w:kern w:val="20"/>
      <w:sz w:val="21"/>
      <w:lang w:val="zh-CN"/>
    </w:rPr>
  </w:style>
  <w:style w:type="paragraph" w:customStyle="1" w:styleId="105410">
    <w:name w:val="样式 1054 10 磅"/>
    <w:qFormat/>
    <w:rsid w:val="003473AF"/>
    <w:rPr>
      <w:rFonts w:ascii="Cambria" w:eastAsia="微软雅黑" w:hAnsi="Cambria"/>
      <w:kern w:val="20"/>
      <w:sz w:val="21"/>
      <w:lang w:val="zh-CN"/>
    </w:rPr>
  </w:style>
  <w:style w:type="paragraph" w:customStyle="1" w:styleId="105510">
    <w:name w:val="样式 1055 10 磅"/>
    <w:qFormat/>
    <w:rsid w:val="003473AF"/>
    <w:rPr>
      <w:rFonts w:ascii="Cambria" w:eastAsia="微软雅黑" w:hAnsi="Cambria"/>
      <w:kern w:val="20"/>
      <w:sz w:val="21"/>
      <w:lang w:val="zh-CN"/>
    </w:rPr>
  </w:style>
  <w:style w:type="paragraph" w:customStyle="1" w:styleId="105610">
    <w:name w:val="样式 1056 10 磅"/>
    <w:qFormat/>
    <w:rsid w:val="003473AF"/>
    <w:rPr>
      <w:rFonts w:ascii="Cambria" w:eastAsia="微软雅黑" w:hAnsi="Cambria"/>
      <w:kern w:val="20"/>
      <w:sz w:val="21"/>
      <w:lang w:val="zh-CN"/>
    </w:rPr>
  </w:style>
  <w:style w:type="paragraph" w:customStyle="1" w:styleId="105710">
    <w:name w:val="样式 1057 10 磅"/>
    <w:qFormat/>
    <w:rsid w:val="003473AF"/>
    <w:rPr>
      <w:rFonts w:ascii="Cambria" w:eastAsia="微软雅黑" w:hAnsi="Cambria"/>
      <w:kern w:val="20"/>
      <w:sz w:val="21"/>
      <w:lang w:val="zh-CN"/>
    </w:rPr>
  </w:style>
  <w:style w:type="paragraph" w:customStyle="1" w:styleId="105810">
    <w:name w:val="样式 1058 10 磅"/>
    <w:qFormat/>
    <w:rsid w:val="003473AF"/>
    <w:rPr>
      <w:rFonts w:ascii="Cambria" w:eastAsia="微软雅黑" w:hAnsi="Cambria"/>
      <w:kern w:val="20"/>
      <w:sz w:val="21"/>
      <w:lang w:val="zh-CN"/>
    </w:rPr>
  </w:style>
  <w:style w:type="paragraph" w:customStyle="1" w:styleId="105910">
    <w:name w:val="样式 1059 10 磅"/>
    <w:qFormat/>
    <w:rsid w:val="003473AF"/>
    <w:rPr>
      <w:rFonts w:ascii="Cambria" w:eastAsia="微软雅黑" w:hAnsi="Cambria"/>
      <w:kern w:val="20"/>
      <w:sz w:val="21"/>
      <w:lang w:val="zh-CN"/>
    </w:rPr>
  </w:style>
  <w:style w:type="paragraph" w:customStyle="1" w:styleId="106010">
    <w:name w:val="样式 1060 10 磅"/>
    <w:qFormat/>
    <w:rsid w:val="003473AF"/>
    <w:rPr>
      <w:rFonts w:ascii="Cambria" w:eastAsia="微软雅黑" w:hAnsi="Cambria"/>
      <w:kern w:val="20"/>
      <w:sz w:val="21"/>
      <w:lang w:val="zh-CN"/>
    </w:rPr>
  </w:style>
  <w:style w:type="paragraph" w:customStyle="1" w:styleId="106110">
    <w:name w:val="样式 1061 10 磅"/>
    <w:qFormat/>
    <w:rsid w:val="003473AF"/>
    <w:rPr>
      <w:rFonts w:ascii="Cambria" w:eastAsia="微软雅黑" w:hAnsi="Cambria"/>
      <w:kern w:val="20"/>
      <w:sz w:val="21"/>
      <w:lang w:val="zh-CN"/>
    </w:rPr>
  </w:style>
  <w:style w:type="paragraph" w:customStyle="1" w:styleId="106210">
    <w:name w:val="样式 1062 10 磅"/>
    <w:qFormat/>
    <w:rsid w:val="003473AF"/>
    <w:rPr>
      <w:rFonts w:ascii="Cambria" w:eastAsia="微软雅黑" w:hAnsi="Cambria"/>
      <w:kern w:val="20"/>
      <w:sz w:val="21"/>
      <w:lang w:val="zh-CN"/>
    </w:rPr>
  </w:style>
  <w:style w:type="paragraph" w:customStyle="1" w:styleId="106310">
    <w:name w:val="样式 1063 10 磅"/>
    <w:qFormat/>
    <w:rsid w:val="003473AF"/>
    <w:rPr>
      <w:rFonts w:ascii="Cambria" w:eastAsia="微软雅黑" w:hAnsi="Cambria"/>
      <w:kern w:val="20"/>
      <w:sz w:val="21"/>
      <w:lang w:val="zh-CN"/>
    </w:rPr>
  </w:style>
  <w:style w:type="paragraph" w:customStyle="1" w:styleId="106410">
    <w:name w:val="样式 1064 10 磅"/>
    <w:qFormat/>
    <w:rsid w:val="003473AF"/>
    <w:rPr>
      <w:rFonts w:ascii="Cambria" w:eastAsia="微软雅黑" w:hAnsi="Cambria"/>
      <w:kern w:val="20"/>
      <w:sz w:val="21"/>
      <w:lang w:val="zh-CN"/>
    </w:rPr>
  </w:style>
  <w:style w:type="paragraph" w:customStyle="1" w:styleId="106510">
    <w:name w:val="样式 1065 10 磅"/>
    <w:qFormat/>
    <w:rsid w:val="003473AF"/>
    <w:rPr>
      <w:rFonts w:ascii="Cambria" w:eastAsia="微软雅黑" w:hAnsi="Cambria"/>
      <w:kern w:val="20"/>
      <w:sz w:val="21"/>
      <w:lang w:val="zh-CN"/>
    </w:rPr>
  </w:style>
  <w:style w:type="paragraph" w:customStyle="1" w:styleId="106610">
    <w:name w:val="样式 1066 10 磅"/>
    <w:qFormat/>
    <w:rsid w:val="003473AF"/>
    <w:rPr>
      <w:rFonts w:ascii="Cambria" w:eastAsia="微软雅黑" w:hAnsi="Cambria"/>
      <w:kern w:val="20"/>
      <w:sz w:val="21"/>
      <w:lang w:val="zh-CN"/>
    </w:rPr>
  </w:style>
  <w:style w:type="paragraph" w:customStyle="1" w:styleId="106710">
    <w:name w:val="样式 1067 10 磅"/>
    <w:qFormat/>
    <w:rsid w:val="003473AF"/>
    <w:rPr>
      <w:rFonts w:ascii="Cambria" w:eastAsia="微软雅黑" w:hAnsi="Cambria"/>
      <w:kern w:val="20"/>
      <w:sz w:val="21"/>
      <w:lang w:val="zh-CN"/>
    </w:rPr>
  </w:style>
  <w:style w:type="paragraph" w:customStyle="1" w:styleId="106810">
    <w:name w:val="样式 1068 10 磅"/>
    <w:qFormat/>
    <w:rsid w:val="003473AF"/>
    <w:rPr>
      <w:rFonts w:ascii="Cambria" w:eastAsia="微软雅黑" w:hAnsi="Cambria"/>
      <w:kern w:val="20"/>
      <w:sz w:val="21"/>
      <w:lang w:val="zh-CN"/>
    </w:rPr>
  </w:style>
  <w:style w:type="paragraph" w:customStyle="1" w:styleId="106910">
    <w:name w:val="样式 1069 10 磅"/>
    <w:qFormat/>
    <w:rsid w:val="003473AF"/>
    <w:rPr>
      <w:rFonts w:ascii="Cambria" w:eastAsia="微软雅黑" w:hAnsi="Cambria"/>
      <w:kern w:val="20"/>
      <w:sz w:val="21"/>
      <w:lang w:val="zh-CN"/>
    </w:rPr>
  </w:style>
  <w:style w:type="paragraph" w:customStyle="1" w:styleId="107010">
    <w:name w:val="样式 1070 10 磅"/>
    <w:qFormat/>
    <w:rsid w:val="003473AF"/>
    <w:rPr>
      <w:rFonts w:ascii="Cambria" w:eastAsia="微软雅黑" w:hAnsi="Cambria"/>
      <w:kern w:val="20"/>
      <w:sz w:val="21"/>
      <w:lang w:val="zh-CN"/>
    </w:rPr>
  </w:style>
  <w:style w:type="paragraph" w:customStyle="1" w:styleId="107110">
    <w:name w:val="样式 1071 10 磅"/>
    <w:qFormat/>
    <w:rsid w:val="003473AF"/>
    <w:rPr>
      <w:rFonts w:ascii="Cambria" w:eastAsia="微软雅黑" w:hAnsi="Cambria"/>
      <w:kern w:val="20"/>
      <w:sz w:val="21"/>
      <w:lang w:val="zh-CN"/>
    </w:rPr>
  </w:style>
  <w:style w:type="paragraph" w:customStyle="1" w:styleId="107210">
    <w:name w:val="样式 1072 10 磅"/>
    <w:qFormat/>
    <w:rsid w:val="003473AF"/>
    <w:rPr>
      <w:rFonts w:ascii="Cambria" w:eastAsia="微软雅黑" w:hAnsi="Cambria"/>
      <w:kern w:val="20"/>
      <w:sz w:val="21"/>
      <w:lang w:val="zh-CN"/>
    </w:rPr>
  </w:style>
  <w:style w:type="paragraph" w:customStyle="1" w:styleId="107310">
    <w:name w:val="样式 1073 10 磅"/>
    <w:qFormat/>
    <w:rsid w:val="003473AF"/>
    <w:rPr>
      <w:rFonts w:ascii="Cambria" w:eastAsia="微软雅黑" w:hAnsi="Cambria"/>
      <w:kern w:val="20"/>
      <w:sz w:val="21"/>
      <w:lang w:val="zh-CN"/>
    </w:rPr>
  </w:style>
  <w:style w:type="paragraph" w:customStyle="1" w:styleId="107410">
    <w:name w:val="样式 1074 10 磅"/>
    <w:qFormat/>
    <w:rsid w:val="003473AF"/>
    <w:rPr>
      <w:rFonts w:ascii="Cambria" w:eastAsia="微软雅黑" w:hAnsi="Cambria"/>
      <w:kern w:val="20"/>
      <w:sz w:val="21"/>
      <w:lang w:val="zh-CN"/>
    </w:rPr>
  </w:style>
  <w:style w:type="paragraph" w:customStyle="1" w:styleId="107510">
    <w:name w:val="样式 1075 10 磅"/>
    <w:qFormat/>
    <w:rsid w:val="003473AF"/>
    <w:rPr>
      <w:rFonts w:ascii="Cambria" w:eastAsia="微软雅黑" w:hAnsi="Cambria"/>
      <w:kern w:val="20"/>
      <w:sz w:val="21"/>
      <w:lang w:val="zh-CN"/>
    </w:rPr>
  </w:style>
  <w:style w:type="paragraph" w:customStyle="1" w:styleId="107610">
    <w:name w:val="样式 1076 10 磅"/>
    <w:qFormat/>
    <w:rsid w:val="003473AF"/>
    <w:rPr>
      <w:rFonts w:ascii="Cambria" w:eastAsia="微软雅黑" w:hAnsi="Cambria"/>
      <w:kern w:val="20"/>
      <w:sz w:val="21"/>
      <w:lang w:val="zh-CN"/>
    </w:rPr>
  </w:style>
  <w:style w:type="paragraph" w:customStyle="1" w:styleId="107710">
    <w:name w:val="样式 1077 10 磅"/>
    <w:qFormat/>
    <w:rsid w:val="003473AF"/>
    <w:rPr>
      <w:rFonts w:ascii="Cambria" w:eastAsia="微软雅黑" w:hAnsi="Cambria"/>
      <w:kern w:val="20"/>
      <w:sz w:val="21"/>
      <w:lang w:val="zh-CN"/>
    </w:rPr>
  </w:style>
  <w:style w:type="paragraph" w:customStyle="1" w:styleId="107810">
    <w:name w:val="样式 1078 10 磅"/>
    <w:qFormat/>
    <w:rsid w:val="003473AF"/>
    <w:rPr>
      <w:rFonts w:ascii="Cambria" w:eastAsia="微软雅黑" w:hAnsi="Cambria"/>
      <w:kern w:val="20"/>
      <w:sz w:val="21"/>
      <w:lang w:val="zh-CN"/>
    </w:rPr>
  </w:style>
  <w:style w:type="paragraph" w:customStyle="1" w:styleId="107910">
    <w:name w:val="样式 1079 10 磅"/>
    <w:qFormat/>
    <w:rsid w:val="003473AF"/>
    <w:rPr>
      <w:rFonts w:ascii="Cambria" w:eastAsia="微软雅黑" w:hAnsi="Cambria"/>
      <w:kern w:val="20"/>
      <w:sz w:val="21"/>
      <w:lang w:val="zh-CN"/>
    </w:rPr>
  </w:style>
  <w:style w:type="paragraph" w:customStyle="1" w:styleId="108010">
    <w:name w:val="样式 1080 10 磅"/>
    <w:qFormat/>
    <w:rsid w:val="003473AF"/>
    <w:rPr>
      <w:rFonts w:ascii="Cambria" w:eastAsia="微软雅黑" w:hAnsi="Cambria"/>
      <w:kern w:val="20"/>
      <w:sz w:val="21"/>
      <w:lang w:val="zh-CN"/>
    </w:rPr>
  </w:style>
  <w:style w:type="paragraph" w:customStyle="1" w:styleId="108110">
    <w:name w:val="样式 1081 10 磅"/>
    <w:qFormat/>
    <w:rsid w:val="003473AF"/>
    <w:rPr>
      <w:rFonts w:ascii="Cambria" w:eastAsia="微软雅黑" w:hAnsi="Cambria"/>
      <w:kern w:val="20"/>
      <w:sz w:val="21"/>
      <w:lang w:val="zh-CN"/>
    </w:rPr>
  </w:style>
  <w:style w:type="paragraph" w:customStyle="1" w:styleId="108210">
    <w:name w:val="样式 1082 10 磅"/>
    <w:qFormat/>
    <w:rsid w:val="003473AF"/>
    <w:rPr>
      <w:rFonts w:ascii="Cambria" w:eastAsia="微软雅黑" w:hAnsi="Cambria"/>
      <w:kern w:val="20"/>
      <w:sz w:val="21"/>
      <w:lang w:val="zh-CN"/>
    </w:rPr>
  </w:style>
  <w:style w:type="paragraph" w:customStyle="1" w:styleId="108310">
    <w:name w:val="样式 1083 10 磅"/>
    <w:qFormat/>
    <w:rsid w:val="003473AF"/>
    <w:rPr>
      <w:rFonts w:ascii="Cambria" w:eastAsia="微软雅黑" w:hAnsi="Cambria"/>
      <w:kern w:val="20"/>
      <w:sz w:val="21"/>
      <w:lang w:val="zh-CN"/>
    </w:rPr>
  </w:style>
  <w:style w:type="paragraph" w:customStyle="1" w:styleId="108410">
    <w:name w:val="样式 1084 10 磅"/>
    <w:qFormat/>
    <w:rsid w:val="003473AF"/>
    <w:rPr>
      <w:rFonts w:ascii="Cambria" w:eastAsia="微软雅黑" w:hAnsi="Cambria"/>
      <w:kern w:val="20"/>
      <w:sz w:val="21"/>
      <w:lang w:val="zh-CN"/>
    </w:rPr>
  </w:style>
  <w:style w:type="paragraph" w:customStyle="1" w:styleId="108510">
    <w:name w:val="样式 1085 10 磅"/>
    <w:qFormat/>
    <w:rsid w:val="003473AF"/>
    <w:rPr>
      <w:rFonts w:ascii="Cambria" w:eastAsia="微软雅黑" w:hAnsi="Cambria"/>
      <w:kern w:val="20"/>
      <w:sz w:val="21"/>
      <w:lang w:val="zh-CN"/>
    </w:rPr>
  </w:style>
  <w:style w:type="paragraph" w:customStyle="1" w:styleId="108610">
    <w:name w:val="样式 1086 10 磅"/>
    <w:qFormat/>
    <w:rsid w:val="003473AF"/>
    <w:rPr>
      <w:rFonts w:ascii="Cambria" w:eastAsia="微软雅黑" w:hAnsi="Cambria"/>
      <w:kern w:val="20"/>
      <w:sz w:val="21"/>
      <w:lang w:val="zh-CN"/>
    </w:rPr>
  </w:style>
  <w:style w:type="paragraph" w:customStyle="1" w:styleId="108710">
    <w:name w:val="样式 1087 10 磅"/>
    <w:qFormat/>
    <w:rsid w:val="003473AF"/>
    <w:rPr>
      <w:rFonts w:ascii="Cambria" w:eastAsia="微软雅黑" w:hAnsi="Cambria"/>
      <w:kern w:val="20"/>
      <w:sz w:val="21"/>
      <w:lang w:val="zh-CN"/>
    </w:rPr>
  </w:style>
  <w:style w:type="paragraph" w:customStyle="1" w:styleId="108810">
    <w:name w:val="样式 1088 10 磅"/>
    <w:qFormat/>
    <w:rsid w:val="003473AF"/>
    <w:rPr>
      <w:rFonts w:ascii="Cambria" w:eastAsia="微软雅黑" w:hAnsi="Cambria"/>
      <w:kern w:val="20"/>
      <w:sz w:val="21"/>
      <w:lang w:val="zh-CN"/>
    </w:rPr>
  </w:style>
  <w:style w:type="paragraph" w:customStyle="1" w:styleId="108910">
    <w:name w:val="样式 1089 10 磅"/>
    <w:qFormat/>
    <w:rsid w:val="003473AF"/>
    <w:rPr>
      <w:rFonts w:ascii="Cambria" w:eastAsia="微软雅黑" w:hAnsi="Cambria"/>
      <w:kern w:val="20"/>
      <w:sz w:val="21"/>
      <w:lang w:val="zh-CN"/>
    </w:rPr>
  </w:style>
  <w:style w:type="paragraph" w:customStyle="1" w:styleId="109010">
    <w:name w:val="样式 1090 10 磅"/>
    <w:qFormat/>
    <w:rsid w:val="003473AF"/>
    <w:rPr>
      <w:rFonts w:ascii="Cambria" w:eastAsia="微软雅黑" w:hAnsi="Cambria"/>
      <w:kern w:val="20"/>
      <w:sz w:val="21"/>
      <w:lang w:val="zh-CN"/>
    </w:rPr>
  </w:style>
  <w:style w:type="paragraph" w:customStyle="1" w:styleId="109110">
    <w:name w:val="样式 1091 10 磅"/>
    <w:qFormat/>
    <w:rsid w:val="003473AF"/>
    <w:rPr>
      <w:rFonts w:ascii="Cambria" w:eastAsia="微软雅黑" w:hAnsi="Cambria"/>
      <w:kern w:val="20"/>
      <w:sz w:val="21"/>
      <w:lang w:val="zh-CN"/>
    </w:rPr>
  </w:style>
  <w:style w:type="paragraph" w:customStyle="1" w:styleId="109210">
    <w:name w:val="样式 1092 10 磅"/>
    <w:qFormat/>
    <w:rsid w:val="003473AF"/>
    <w:rPr>
      <w:rFonts w:ascii="Cambria" w:eastAsia="微软雅黑" w:hAnsi="Cambria"/>
      <w:kern w:val="20"/>
      <w:sz w:val="21"/>
      <w:lang w:val="zh-CN"/>
    </w:rPr>
  </w:style>
  <w:style w:type="paragraph" w:customStyle="1" w:styleId="109310">
    <w:name w:val="样式 1093 10 磅"/>
    <w:qFormat/>
    <w:rsid w:val="003473AF"/>
    <w:rPr>
      <w:rFonts w:ascii="Cambria" w:eastAsia="微软雅黑" w:hAnsi="Cambria"/>
      <w:kern w:val="20"/>
      <w:sz w:val="21"/>
      <w:lang w:val="zh-CN"/>
    </w:rPr>
  </w:style>
  <w:style w:type="paragraph" w:customStyle="1" w:styleId="109410">
    <w:name w:val="样式 1094 10 磅"/>
    <w:qFormat/>
    <w:rsid w:val="003473AF"/>
    <w:rPr>
      <w:rFonts w:ascii="Cambria" w:eastAsia="微软雅黑" w:hAnsi="Cambria"/>
      <w:kern w:val="20"/>
      <w:sz w:val="21"/>
      <w:lang w:val="zh-CN"/>
    </w:rPr>
  </w:style>
  <w:style w:type="paragraph" w:customStyle="1" w:styleId="109510">
    <w:name w:val="样式 1095 10 磅"/>
    <w:qFormat/>
    <w:rsid w:val="003473AF"/>
    <w:rPr>
      <w:rFonts w:ascii="Cambria" w:eastAsia="微软雅黑" w:hAnsi="Cambria"/>
      <w:kern w:val="20"/>
      <w:sz w:val="21"/>
      <w:lang w:val="zh-CN"/>
    </w:rPr>
  </w:style>
  <w:style w:type="paragraph" w:customStyle="1" w:styleId="109610">
    <w:name w:val="样式 1096 10 磅"/>
    <w:qFormat/>
    <w:rsid w:val="003473AF"/>
    <w:rPr>
      <w:rFonts w:ascii="Cambria" w:eastAsia="微软雅黑" w:hAnsi="Cambria"/>
      <w:kern w:val="20"/>
      <w:sz w:val="21"/>
      <w:lang w:val="zh-CN"/>
    </w:rPr>
  </w:style>
  <w:style w:type="paragraph" w:customStyle="1" w:styleId="109710">
    <w:name w:val="样式 1097 10 磅"/>
    <w:qFormat/>
    <w:rsid w:val="003473AF"/>
    <w:rPr>
      <w:rFonts w:ascii="Cambria" w:eastAsia="微软雅黑" w:hAnsi="Cambria"/>
      <w:kern w:val="20"/>
      <w:sz w:val="21"/>
      <w:lang w:val="zh-CN"/>
    </w:rPr>
  </w:style>
  <w:style w:type="paragraph" w:customStyle="1" w:styleId="109810">
    <w:name w:val="样式 1098 10 磅"/>
    <w:qFormat/>
    <w:rsid w:val="003473AF"/>
    <w:rPr>
      <w:rFonts w:ascii="Cambria" w:eastAsia="微软雅黑" w:hAnsi="Cambria"/>
      <w:kern w:val="20"/>
      <w:sz w:val="21"/>
      <w:lang w:val="zh-CN"/>
    </w:rPr>
  </w:style>
  <w:style w:type="paragraph" w:customStyle="1" w:styleId="109910">
    <w:name w:val="样式 1099 10 磅"/>
    <w:qFormat/>
    <w:rsid w:val="003473AF"/>
    <w:rPr>
      <w:rFonts w:ascii="Cambria" w:eastAsia="微软雅黑" w:hAnsi="Cambria"/>
      <w:kern w:val="20"/>
      <w:sz w:val="21"/>
      <w:lang w:val="zh-CN"/>
    </w:rPr>
  </w:style>
  <w:style w:type="paragraph" w:customStyle="1" w:styleId="110010">
    <w:name w:val="样式 1100 10 磅"/>
    <w:qFormat/>
    <w:rsid w:val="003473AF"/>
    <w:rPr>
      <w:rFonts w:ascii="Cambria" w:eastAsia="微软雅黑" w:hAnsi="Cambria"/>
      <w:kern w:val="20"/>
      <w:sz w:val="21"/>
      <w:lang w:val="zh-CN"/>
    </w:rPr>
  </w:style>
  <w:style w:type="paragraph" w:customStyle="1" w:styleId="110110">
    <w:name w:val="样式 1101 10 磅"/>
    <w:qFormat/>
    <w:rsid w:val="003473AF"/>
    <w:rPr>
      <w:rFonts w:ascii="Cambria" w:eastAsia="微软雅黑" w:hAnsi="Cambria"/>
      <w:kern w:val="20"/>
      <w:sz w:val="21"/>
      <w:lang w:val="zh-CN"/>
    </w:rPr>
  </w:style>
  <w:style w:type="paragraph" w:customStyle="1" w:styleId="110210">
    <w:name w:val="样式 1102 10 磅"/>
    <w:qFormat/>
    <w:rsid w:val="003473AF"/>
    <w:rPr>
      <w:rFonts w:ascii="Cambria" w:eastAsia="微软雅黑" w:hAnsi="Cambria"/>
      <w:kern w:val="20"/>
      <w:sz w:val="21"/>
      <w:lang w:val="zh-CN"/>
    </w:rPr>
  </w:style>
  <w:style w:type="paragraph" w:customStyle="1" w:styleId="110310">
    <w:name w:val="样式 1103 10 磅"/>
    <w:qFormat/>
    <w:rsid w:val="003473AF"/>
    <w:rPr>
      <w:rFonts w:ascii="Cambria" w:eastAsia="微软雅黑" w:hAnsi="Cambria"/>
      <w:kern w:val="20"/>
      <w:sz w:val="21"/>
      <w:lang w:val="zh-CN"/>
    </w:rPr>
  </w:style>
  <w:style w:type="paragraph" w:customStyle="1" w:styleId="110410">
    <w:name w:val="样式 1104 10 磅"/>
    <w:qFormat/>
    <w:rsid w:val="003473AF"/>
    <w:rPr>
      <w:rFonts w:ascii="Cambria" w:eastAsia="微软雅黑" w:hAnsi="Cambria"/>
      <w:kern w:val="20"/>
      <w:sz w:val="21"/>
      <w:lang w:val="zh-CN"/>
    </w:rPr>
  </w:style>
  <w:style w:type="paragraph" w:customStyle="1" w:styleId="110510">
    <w:name w:val="样式 1105 10 磅"/>
    <w:qFormat/>
    <w:rsid w:val="003473AF"/>
    <w:rPr>
      <w:rFonts w:ascii="Cambria" w:eastAsia="微软雅黑" w:hAnsi="Cambria"/>
      <w:kern w:val="20"/>
      <w:sz w:val="21"/>
      <w:lang w:val="zh-CN"/>
    </w:rPr>
  </w:style>
  <w:style w:type="paragraph" w:customStyle="1" w:styleId="110610">
    <w:name w:val="样式 1106 10 磅"/>
    <w:qFormat/>
    <w:rsid w:val="003473AF"/>
    <w:rPr>
      <w:rFonts w:ascii="Cambria" w:eastAsia="微软雅黑" w:hAnsi="Cambria"/>
      <w:kern w:val="20"/>
      <w:sz w:val="21"/>
      <w:lang w:val="zh-CN"/>
    </w:rPr>
  </w:style>
  <w:style w:type="paragraph" w:customStyle="1" w:styleId="110710">
    <w:name w:val="样式 1107 10 磅"/>
    <w:qFormat/>
    <w:rsid w:val="003473AF"/>
    <w:rPr>
      <w:rFonts w:ascii="Cambria" w:eastAsia="微软雅黑" w:hAnsi="Cambria"/>
      <w:kern w:val="20"/>
      <w:sz w:val="21"/>
      <w:lang w:val="zh-CN"/>
    </w:rPr>
  </w:style>
  <w:style w:type="paragraph" w:customStyle="1" w:styleId="110810">
    <w:name w:val="样式 1108 10 磅"/>
    <w:qFormat/>
    <w:rsid w:val="003473AF"/>
    <w:rPr>
      <w:rFonts w:ascii="Cambria" w:eastAsia="微软雅黑" w:hAnsi="Cambria"/>
      <w:kern w:val="20"/>
      <w:sz w:val="21"/>
      <w:lang w:val="zh-CN"/>
    </w:rPr>
  </w:style>
  <w:style w:type="paragraph" w:customStyle="1" w:styleId="110910">
    <w:name w:val="样式 1109 10 磅"/>
    <w:qFormat/>
    <w:rsid w:val="003473AF"/>
    <w:rPr>
      <w:rFonts w:ascii="Cambria" w:eastAsia="微软雅黑" w:hAnsi="Cambria"/>
      <w:kern w:val="20"/>
      <w:sz w:val="21"/>
      <w:lang w:val="zh-CN"/>
    </w:rPr>
  </w:style>
  <w:style w:type="paragraph" w:customStyle="1" w:styleId="111010">
    <w:name w:val="样式 1110 10 磅"/>
    <w:qFormat/>
    <w:rsid w:val="003473AF"/>
    <w:rPr>
      <w:rFonts w:ascii="Cambria" w:eastAsia="微软雅黑" w:hAnsi="Cambria"/>
      <w:kern w:val="20"/>
      <w:sz w:val="21"/>
      <w:lang w:val="zh-CN"/>
    </w:rPr>
  </w:style>
  <w:style w:type="paragraph" w:customStyle="1" w:styleId="111110">
    <w:name w:val="样式 1111 10 磅"/>
    <w:qFormat/>
    <w:rsid w:val="003473AF"/>
    <w:rPr>
      <w:rFonts w:ascii="Cambria" w:eastAsia="微软雅黑" w:hAnsi="Cambria"/>
      <w:kern w:val="20"/>
      <w:sz w:val="21"/>
      <w:lang w:val="zh-CN"/>
    </w:rPr>
  </w:style>
  <w:style w:type="paragraph" w:customStyle="1" w:styleId="111210">
    <w:name w:val="样式 1112 10 磅"/>
    <w:qFormat/>
    <w:rsid w:val="003473AF"/>
    <w:rPr>
      <w:rFonts w:ascii="Cambria" w:eastAsia="微软雅黑" w:hAnsi="Cambria"/>
      <w:kern w:val="20"/>
      <w:sz w:val="21"/>
      <w:lang w:val="zh-CN"/>
    </w:rPr>
  </w:style>
  <w:style w:type="paragraph" w:customStyle="1" w:styleId="111310">
    <w:name w:val="样式 1113 10 磅"/>
    <w:qFormat/>
    <w:rsid w:val="003473AF"/>
    <w:rPr>
      <w:rFonts w:ascii="Cambria" w:eastAsia="微软雅黑" w:hAnsi="Cambria"/>
      <w:kern w:val="20"/>
      <w:sz w:val="21"/>
      <w:lang w:val="zh-CN"/>
    </w:rPr>
  </w:style>
  <w:style w:type="paragraph" w:customStyle="1" w:styleId="111410">
    <w:name w:val="样式 1114 10 磅"/>
    <w:qFormat/>
    <w:rsid w:val="003473AF"/>
    <w:rPr>
      <w:rFonts w:ascii="Cambria" w:eastAsia="微软雅黑" w:hAnsi="Cambria"/>
      <w:kern w:val="20"/>
      <w:sz w:val="21"/>
      <w:lang w:val="zh-CN"/>
    </w:rPr>
  </w:style>
  <w:style w:type="paragraph" w:customStyle="1" w:styleId="111510">
    <w:name w:val="样式 1115 10 磅"/>
    <w:qFormat/>
    <w:rsid w:val="003473AF"/>
    <w:rPr>
      <w:rFonts w:ascii="Cambria" w:eastAsia="微软雅黑" w:hAnsi="Cambria"/>
      <w:kern w:val="20"/>
      <w:sz w:val="21"/>
      <w:lang w:val="zh-CN"/>
    </w:rPr>
  </w:style>
  <w:style w:type="paragraph" w:customStyle="1" w:styleId="111610">
    <w:name w:val="样式 1116 10 磅"/>
    <w:qFormat/>
    <w:rsid w:val="003473AF"/>
    <w:rPr>
      <w:rFonts w:ascii="Cambria" w:eastAsia="微软雅黑" w:hAnsi="Cambria"/>
      <w:kern w:val="20"/>
      <w:sz w:val="21"/>
      <w:lang w:val="zh-CN"/>
    </w:rPr>
  </w:style>
  <w:style w:type="paragraph" w:customStyle="1" w:styleId="111710">
    <w:name w:val="样式 1117 10 磅"/>
    <w:qFormat/>
    <w:rsid w:val="003473AF"/>
    <w:rPr>
      <w:rFonts w:ascii="Cambria" w:eastAsia="微软雅黑" w:hAnsi="Cambria"/>
      <w:kern w:val="20"/>
      <w:sz w:val="21"/>
      <w:lang w:val="zh-CN"/>
    </w:rPr>
  </w:style>
  <w:style w:type="paragraph" w:customStyle="1" w:styleId="111810">
    <w:name w:val="样式 1118 10 磅"/>
    <w:qFormat/>
    <w:rsid w:val="003473AF"/>
    <w:rPr>
      <w:rFonts w:ascii="Cambria" w:eastAsia="微软雅黑" w:hAnsi="Cambria"/>
      <w:kern w:val="20"/>
      <w:sz w:val="21"/>
      <w:lang w:val="zh-CN"/>
    </w:rPr>
  </w:style>
  <w:style w:type="paragraph" w:customStyle="1" w:styleId="111910">
    <w:name w:val="样式 1119 10 磅"/>
    <w:qFormat/>
    <w:rsid w:val="003473AF"/>
    <w:rPr>
      <w:rFonts w:ascii="Cambria" w:eastAsia="微软雅黑" w:hAnsi="Cambria"/>
      <w:kern w:val="20"/>
      <w:sz w:val="21"/>
      <w:lang w:val="zh-CN"/>
    </w:rPr>
  </w:style>
  <w:style w:type="paragraph" w:customStyle="1" w:styleId="112010">
    <w:name w:val="样式 1120 10 磅"/>
    <w:qFormat/>
    <w:rsid w:val="003473AF"/>
    <w:rPr>
      <w:rFonts w:ascii="Cambria" w:eastAsia="微软雅黑" w:hAnsi="Cambria"/>
      <w:kern w:val="20"/>
      <w:sz w:val="21"/>
      <w:lang w:val="zh-CN"/>
    </w:rPr>
  </w:style>
  <w:style w:type="paragraph" w:customStyle="1" w:styleId="112110">
    <w:name w:val="样式 1121 10 磅"/>
    <w:qFormat/>
    <w:rsid w:val="003473AF"/>
    <w:rPr>
      <w:rFonts w:ascii="Cambria" w:eastAsia="微软雅黑" w:hAnsi="Cambria"/>
      <w:kern w:val="20"/>
      <w:sz w:val="21"/>
      <w:lang w:val="zh-CN"/>
    </w:rPr>
  </w:style>
  <w:style w:type="paragraph" w:customStyle="1" w:styleId="112210">
    <w:name w:val="样式 1122 10 磅"/>
    <w:qFormat/>
    <w:rsid w:val="003473AF"/>
    <w:rPr>
      <w:rFonts w:ascii="Cambria" w:eastAsia="微软雅黑" w:hAnsi="Cambria"/>
      <w:kern w:val="20"/>
      <w:sz w:val="21"/>
      <w:lang w:val="zh-CN"/>
    </w:rPr>
  </w:style>
  <w:style w:type="paragraph" w:customStyle="1" w:styleId="112310">
    <w:name w:val="样式 1123 10 磅"/>
    <w:qFormat/>
    <w:rsid w:val="003473AF"/>
    <w:rPr>
      <w:rFonts w:ascii="Cambria" w:eastAsia="微软雅黑" w:hAnsi="Cambria"/>
      <w:kern w:val="20"/>
      <w:sz w:val="21"/>
      <w:lang w:val="zh-CN"/>
    </w:rPr>
  </w:style>
  <w:style w:type="paragraph" w:customStyle="1" w:styleId="112410">
    <w:name w:val="样式 1124 10 磅"/>
    <w:qFormat/>
    <w:rsid w:val="003473AF"/>
    <w:rPr>
      <w:rFonts w:ascii="Cambria" w:eastAsia="微软雅黑" w:hAnsi="Cambria"/>
      <w:kern w:val="20"/>
      <w:sz w:val="21"/>
      <w:lang w:val="zh-CN"/>
    </w:rPr>
  </w:style>
  <w:style w:type="paragraph" w:customStyle="1" w:styleId="112510">
    <w:name w:val="样式 1125 10 磅"/>
    <w:qFormat/>
    <w:rsid w:val="003473AF"/>
    <w:rPr>
      <w:rFonts w:ascii="Cambria" w:eastAsia="微软雅黑" w:hAnsi="Cambria"/>
      <w:kern w:val="20"/>
      <w:sz w:val="21"/>
      <w:lang w:val="zh-CN"/>
    </w:rPr>
  </w:style>
  <w:style w:type="paragraph" w:customStyle="1" w:styleId="112610">
    <w:name w:val="样式 1126 10 磅"/>
    <w:qFormat/>
    <w:rsid w:val="003473AF"/>
    <w:rPr>
      <w:rFonts w:ascii="Cambria" w:eastAsia="微软雅黑" w:hAnsi="Cambria"/>
      <w:kern w:val="20"/>
      <w:sz w:val="21"/>
      <w:lang w:val="zh-CN"/>
    </w:rPr>
  </w:style>
  <w:style w:type="paragraph" w:customStyle="1" w:styleId="112710">
    <w:name w:val="样式 1127 10 磅"/>
    <w:qFormat/>
    <w:rsid w:val="003473AF"/>
    <w:rPr>
      <w:rFonts w:ascii="Cambria" w:eastAsia="微软雅黑" w:hAnsi="Cambria"/>
      <w:kern w:val="20"/>
      <w:sz w:val="21"/>
      <w:lang w:val="zh-CN"/>
    </w:rPr>
  </w:style>
  <w:style w:type="paragraph" w:customStyle="1" w:styleId="112810">
    <w:name w:val="样式 1128 10 磅"/>
    <w:qFormat/>
    <w:rsid w:val="003473AF"/>
    <w:rPr>
      <w:rFonts w:ascii="Cambria" w:eastAsia="微软雅黑" w:hAnsi="Cambria"/>
      <w:kern w:val="20"/>
      <w:sz w:val="21"/>
      <w:lang w:val="zh-CN"/>
    </w:rPr>
  </w:style>
  <w:style w:type="paragraph" w:customStyle="1" w:styleId="112910">
    <w:name w:val="样式 1129 10 磅"/>
    <w:qFormat/>
    <w:rsid w:val="003473AF"/>
    <w:rPr>
      <w:rFonts w:ascii="Cambria" w:eastAsia="微软雅黑" w:hAnsi="Cambria"/>
      <w:kern w:val="20"/>
      <w:sz w:val="21"/>
      <w:lang w:val="zh-CN"/>
    </w:rPr>
  </w:style>
  <w:style w:type="paragraph" w:customStyle="1" w:styleId="113010">
    <w:name w:val="样式 1130 10 磅"/>
    <w:qFormat/>
    <w:rsid w:val="003473AF"/>
    <w:rPr>
      <w:rFonts w:ascii="Cambria" w:eastAsia="微软雅黑" w:hAnsi="Cambria"/>
      <w:kern w:val="20"/>
      <w:sz w:val="21"/>
      <w:lang w:val="zh-CN"/>
    </w:rPr>
  </w:style>
  <w:style w:type="paragraph" w:customStyle="1" w:styleId="113110">
    <w:name w:val="样式 1131 10 磅"/>
    <w:qFormat/>
    <w:rsid w:val="003473AF"/>
    <w:rPr>
      <w:rFonts w:ascii="Cambria" w:eastAsia="微软雅黑" w:hAnsi="Cambria"/>
      <w:kern w:val="20"/>
      <w:sz w:val="21"/>
      <w:lang w:val="zh-CN"/>
    </w:rPr>
  </w:style>
  <w:style w:type="paragraph" w:customStyle="1" w:styleId="113210">
    <w:name w:val="样式 1132 10 磅"/>
    <w:qFormat/>
    <w:rsid w:val="003473AF"/>
    <w:rPr>
      <w:rFonts w:ascii="Cambria" w:eastAsia="微软雅黑" w:hAnsi="Cambria"/>
      <w:kern w:val="20"/>
      <w:sz w:val="21"/>
      <w:lang w:val="zh-CN"/>
    </w:rPr>
  </w:style>
  <w:style w:type="paragraph" w:customStyle="1" w:styleId="113310">
    <w:name w:val="样式 1133 10 磅"/>
    <w:qFormat/>
    <w:rsid w:val="003473AF"/>
    <w:rPr>
      <w:rFonts w:ascii="Cambria" w:eastAsia="微软雅黑" w:hAnsi="Cambria"/>
      <w:kern w:val="20"/>
      <w:sz w:val="21"/>
      <w:lang w:val="zh-CN"/>
    </w:rPr>
  </w:style>
  <w:style w:type="paragraph" w:customStyle="1" w:styleId="113410">
    <w:name w:val="样式 1134 10 磅"/>
    <w:qFormat/>
    <w:rsid w:val="003473AF"/>
    <w:rPr>
      <w:rFonts w:ascii="Cambria" w:eastAsia="微软雅黑" w:hAnsi="Cambria"/>
      <w:kern w:val="20"/>
      <w:sz w:val="21"/>
      <w:lang w:val="zh-CN"/>
    </w:rPr>
  </w:style>
  <w:style w:type="paragraph" w:customStyle="1" w:styleId="113510">
    <w:name w:val="样式 1135 10 磅"/>
    <w:qFormat/>
    <w:rsid w:val="003473AF"/>
    <w:rPr>
      <w:rFonts w:ascii="Cambria" w:eastAsia="微软雅黑" w:hAnsi="Cambria"/>
      <w:kern w:val="20"/>
      <w:sz w:val="21"/>
      <w:lang w:val="zh-CN"/>
    </w:rPr>
  </w:style>
  <w:style w:type="paragraph" w:customStyle="1" w:styleId="113610">
    <w:name w:val="样式 1136 10 磅"/>
    <w:qFormat/>
    <w:rsid w:val="003473AF"/>
    <w:rPr>
      <w:rFonts w:ascii="Cambria" w:eastAsia="微软雅黑" w:hAnsi="Cambria"/>
      <w:kern w:val="20"/>
      <w:sz w:val="21"/>
      <w:lang w:val="zh-CN"/>
    </w:rPr>
  </w:style>
  <w:style w:type="paragraph" w:customStyle="1" w:styleId="113710">
    <w:name w:val="样式 1137 10 磅"/>
    <w:qFormat/>
    <w:rsid w:val="003473AF"/>
    <w:rPr>
      <w:rFonts w:ascii="Cambria" w:eastAsia="微软雅黑" w:hAnsi="Cambria"/>
      <w:kern w:val="20"/>
      <w:sz w:val="21"/>
      <w:lang w:val="zh-CN"/>
    </w:rPr>
  </w:style>
  <w:style w:type="paragraph" w:customStyle="1" w:styleId="113810">
    <w:name w:val="样式 1138 10 磅"/>
    <w:qFormat/>
    <w:rsid w:val="003473AF"/>
    <w:rPr>
      <w:rFonts w:ascii="Cambria" w:eastAsia="微软雅黑" w:hAnsi="Cambria"/>
      <w:kern w:val="20"/>
      <w:sz w:val="21"/>
      <w:lang w:val="zh-CN"/>
    </w:rPr>
  </w:style>
  <w:style w:type="paragraph" w:customStyle="1" w:styleId="113910">
    <w:name w:val="样式 1139 10 磅"/>
    <w:qFormat/>
    <w:rsid w:val="003473AF"/>
    <w:rPr>
      <w:rFonts w:ascii="Cambria" w:eastAsia="微软雅黑" w:hAnsi="Cambria"/>
      <w:kern w:val="20"/>
      <w:sz w:val="21"/>
      <w:lang w:val="zh-CN"/>
    </w:rPr>
  </w:style>
  <w:style w:type="paragraph" w:customStyle="1" w:styleId="114010">
    <w:name w:val="样式 1140 10 磅"/>
    <w:qFormat/>
    <w:rsid w:val="003473AF"/>
    <w:rPr>
      <w:rFonts w:ascii="Cambria" w:eastAsia="微软雅黑" w:hAnsi="Cambria"/>
      <w:kern w:val="20"/>
      <w:sz w:val="21"/>
      <w:lang w:val="zh-CN"/>
    </w:rPr>
  </w:style>
  <w:style w:type="paragraph" w:customStyle="1" w:styleId="114110">
    <w:name w:val="样式 1141 10 磅"/>
    <w:qFormat/>
    <w:rsid w:val="003473AF"/>
    <w:rPr>
      <w:rFonts w:ascii="Cambria" w:eastAsia="微软雅黑" w:hAnsi="Cambria"/>
      <w:kern w:val="20"/>
      <w:sz w:val="21"/>
      <w:lang w:val="zh-CN"/>
    </w:rPr>
  </w:style>
  <w:style w:type="paragraph" w:customStyle="1" w:styleId="114210">
    <w:name w:val="样式 1142 10 磅"/>
    <w:qFormat/>
    <w:rsid w:val="003473AF"/>
    <w:rPr>
      <w:rFonts w:ascii="Cambria" w:eastAsia="微软雅黑" w:hAnsi="Cambria"/>
      <w:kern w:val="20"/>
      <w:sz w:val="21"/>
      <w:lang w:val="zh-CN"/>
    </w:rPr>
  </w:style>
  <w:style w:type="paragraph" w:customStyle="1" w:styleId="114310">
    <w:name w:val="样式 1143 10 磅"/>
    <w:qFormat/>
    <w:rsid w:val="003473AF"/>
    <w:rPr>
      <w:rFonts w:ascii="Cambria" w:eastAsia="微软雅黑" w:hAnsi="Cambria"/>
      <w:kern w:val="20"/>
      <w:sz w:val="21"/>
      <w:lang w:val="zh-CN"/>
    </w:rPr>
  </w:style>
  <w:style w:type="paragraph" w:customStyle="1" w:styleId="114410">
    <w:name w:val="样式 1144 10 磅"/>
    <w:qFormat/>
    <w:rsid w:val="003473AF"/>
    <w:rPr>
      <w:rFonts w:ascii="Cambria" w:eastAsia="微软雅黑" w:hAnsi="Cambria"/>
      <w:kern w:val="20"/>
      <w:sz w:val="21"/>
      <w:lang w:val="zh-CN"/>
    </w:rPr>
  </w:style>
  <w:style w:type="paragraph" w:customStyle="1" w:styleId="114510">
    <w:name w:val="样式 1145 10 磅"/>
    <w:qFormat/>
    <w:rsid w:val="003473AF"/>
    <w:rPr>
      <w:rFonts w:ascii="Cambria" w:eastAsia="微软雅黑" w:hAnsi="Cambria"/>
      <w:kern w:val="20"/>
      <w:sz w:val="21"/>
      <w:lang w:val="zh-CN"/>
    </w:rPr>
  </w:style>
  <w:style w:type="paragraph" w:customStyle="1" w:styleId="114610">
    <w:name w:val="样式 1146 10 磅"/>
    <w:qFormat/>
    <w:rsid w:val="003473AF"/>
    <w:rPr>
      <w:rFonts w:ascii="Cambria" w:eastAsia="微软雅黑" w:hAnsi="Cambria"/>
      <w:kern w:val="20"/>
      <w:sz w:val="21"/>
      <w:lang w:val="zh-CN"/>
    </w:rPr>
  </w:style>
  <w:style w:type="paragraph" w:customStyle="1" w:styleId="114710">
    <w:name w:val="样式 1147 10 磅"/>
    <w:qFormat/>
    <w:rsid w:val="003473AF"/>
    <w:rPr>
      <w:rFonts w:ascii="Cambria" w:eastAsia="微软雅黑" w:hAnsi="Cambria"/>
      <w:kern w:val="20"/>
      <w:sz w:val="21"/>
      <w:lang w:val="zh-CN"/>
    </w:rPr>
  </w:style>
  <w:style w:type="paragraph" w:customStyle="1" w:styleId="114810">
    <w:name w:val="样式 1148 10 磅"/>
    <w:qFormat/>
    <w:rsid w:val="003473AF"/>
    <w:rPr>
      <w:rFonts w:ascii="Cambria" w:eastAsia="微软雅黑" w:hAnsi="Cambria"/>
      <w:kern w:val="20"/>
      <w:sz w:val="21"/>
      <w:lang w:val="zh-CN"/>
    </w:rPr>
  </w:style>
  <w:style w:type="paragraph" w:customStyle="1" w:styleId="114910">
    <w:name w:val="样式 1149 10 磅"/>
    <w:qFormat/>
    <w:rsid w:val="003473AF"/>
    <w:rPr>
      <w:rFonts w:ascii="Cambria" w:eastAsia="微软雅黑" w:hAnsi="Cambria"/>
      <w:kern w:val="20"/>
      <w:sz w:val="21"/>
      <w:lang w:val="zh-CN"/>
    </w:rPr>
  </w:style>
  <w:style w:type="paragraph" w:customStyle="1" w:styleId="115010">
    <w:name w:val="样式 1150 10 磅"/>
    <w:qFormat/>
    <w:rsid w:val="003473AF"/>
    <w:rPr>
      <w:rFonts w:ascii="Cambria" w:eastAsia="微软雅黑" w:hAnsi="Cambria"/>
      <w:kern w:val="20"/>
      <w:sz w:val="21"/>
      <w:lang w:val="zh-CN"/>
    </w:rPr>
  </w:style>
  <w:style w:type="paragraph" w:customStyle="1" w:styleId="115110">
    <w:name w:val="样式 1151 10 磅"/>
    <w:qFormat/>
    <w:rsid w:val="003473AF"/>
    <w:rPr>
      <w:rFonts w:ascii="Cambria" w:eastAsia="微软雅黑" w:hAnsi="Cambria"/>
      <w:kern w:val="20"/>
      <w:sz w:val="21"/>
      <w:lang w:val="zh-CN"/>
    </w:rPr>
  </w:style>
  <w:style w:type="paragraph" w:customStyle="1" w:styleId="115210">
    <w:name w:val="样式 1152 10 磅"/>
    <w:qFormat/>
    <w:rsid w:val="003473AF"/>
    <w:rPr>
      <w:rFonts w:ascii="Cambria" w:eastAsia="微软雅黑" w:hAnsi="Cambria"/>
      <w:kern w:val="20"/>
      <w:sz w:val="21"/>
      <w:lang w:val="zh-CN"/>
    </w:rPr>
  </w:style>
  <w:style w:type="paragraph" w:customStyle="1" w:styleId="115310">
    <w:name w:val="样式 1153 10 磅"/>
    <w:qFormat/>
    <w:rsid w:val="003473AF"/>
    <w:rPr>
      <w:rFonts w:ascii="Cambria" w:eastAsia="微软雅黑" w:hAnsi="Cambria"/>
      <w:kern w:val="20"/>
      <w:sz w:val="21"/>
      <w:lang w:val="zh-CN"/>
    </w:rPr>
  </w:style>
  <w:style w:type="paragraph" w:customStyle="1" w:styleId="115410">
    <w:name w:val="样式 1154 10 磅"/>
    <w:qFormat/>
    <w:rsid w:val="003473AF"/>
    <w:rPr>
      <w:rFonts w:ascii="Cambria" w:eastAsia="微软雅黑" w:hAnsi="Cambria"/>
      <w:kern w:val="20"/>
      <w:sz w:val="21"/>
      <w:lang w:val="zh-CN"/>
    </w:rPr>
  </w:style>
  <w:style w:type="paragraph" w:customStyle="1" w:styleId="115510">
    <w:name w:val="样式 1155 10 磅"/>
    <w:qFormat/>
    <w:rsid w:val="003473AF"/>
    <w:rPr>
      <w:rFonts w:ascii="Cambria" w:eastAsia="微软雅黑" w:hAnsi="Cambria"/>
      <w:kern w:val="20"/>
      <w:sz w:val="21"/>
      <w:lang w:val="zh-CN"/>
    </w:rPr>
  </w:style>
  <w:style w:type="paragraph" w:customStyle="1" w:styleId="115610">
    <w:name w:val="样式 1156 10 磅"/>
    <w:qFormat/>
    <w:rsid w:val="003473AF"/>
    <w:rPr>
      <w:rFonts w:ascii="Cambria" w:eastAsia="微软雅黑" w:hAnsi="Cambria"/>
      <w:kern w:val="20"/>
      <w:sz w:val="21"/>
      <w:lang w:val="zh-CN"/>
    </w:rPr>
  </w:style>
  <w:style w:type="paragraph" w:customStyle="1" w:styleId="115710">
    <w:name w:val="样式 1157 10 磅"/>
    <w:qFormat/>
    <w:rsid w:val="003473AF"/>
    <w:rPr>
      <w:rFonts w:ascii="Cambria" w:eastAsia="微软雅黑" w:hAnsi="Cambria"/>
      <w:kern w:val="20"/>
      <w:sz w:val="21"/>
      <w:lang w:val="zh-CN"/>
    </w:rPr>
  </w:style>
  <w:style w:type="paragraph" w:customStyle="1" w:styleId="115810">
    <w:name w:val="样式 1158 10 磅"/>
    <w:qFormat/>
    <w:rsid w:val="003473AF"/>
    <w:rPr>
      <w:rFonts w:ascii="Cambria" w:eastAsia="微软雅黑" w:hAnsi="Cambria"/>
      <w:kern w:val="20"/>
      <w:sz w:val="21"/>
      <w:lang w:val="zh-CN"/>
    </w:rPr>
  </w:style>
  <w:style w:type="paragraph" w:customStyle="1" w:styleId="3b">
    <w:name w:val="样式 3 三号"/>
    <w:autoRedefine/>
    <w:qFormat/>
    <w:rsid w:val="003473AF"/>
    <w:pPr>
      <w:widowControl w:val="0"/>
      <w:jc w:val="both"/>
    </w:pPr>
    <w:rPr>
      <w:rFonts w:eastAsia="方正仿宋_GBK"/>
      <w:kern w:val="2"/>
      <w:sz w:val="32"/>
    </w:rPr>
  </w:style>
  <w:style w:type="paragraph" w:styleId="afffff3">
    <w:name w:val="List Paragraph"/>
    <w:basedOn w:val="a4"/>
    <w:uiPriority w:val="99"/>
    <w:unhideWhenUsed/>
    <w:qFormat/>
    <w:rsid w:val="003473AF"/>
    <w:pPr>
      <w:ind w:firstLineChars="200" w:firstLine="420"/>
    </w:pPr>
  </w:style>
  <w:style w:type="character" w:customStyle="1" w:styleId="11">
    <w:name w:val="页眉 字符1"/>
    <w:link w:val="af9"/>
    <w:uiPriority w:val="99"/>
    <w:qFormat/>
    <w:rsid w:val="003473AF"/>
    <w:rPr>
      <w:color w:val="595959"/>
      <w:kern w:val="20"/>
      <w:sz w:val="21"/>
      <w:szCs w:val="21"/>
      <w:lang w:val="zh-CN"/>
    </w:rPr>
  </w:style>
  <w:style w:type="character" w:styleId="afffff4">
    <w:name w:val="Unresolved Mention"/>
    <w:basedOn w:val="a5"/>
    <w:uiPriority w:val="99"/>
    <w:semiHidden/>
    <w:unhideWhenUsed/>
    <w:rsid w:val="008D57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baidu.com/s?wd=%E7%A4%BE%E4%BC%9A%E4%BF%9D%E9%9A%9C%E8%B5%84%E9%87%91&amp;tn=44039180_cpr&amp;fenlei=mv6quAkxTZn0IZRqIHckPjm4nH00T1dBPH9BuWc1n1bLnWT3PW0v0ZwV5Hcvrjm3rH6sPfKWUMw85HfYnjn4nH6sgvPsT6KdThsqpZwYTjCEQLGCpyw9Uz4Bmy-bIi4WUvYETgN-TLwGUv3EnWT3nHn3rjD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www.baidu.com/s?wd=%E8%B4%A2%E5%8A%A1%E4%BC%9A%E8%AE%A1%E5%88%B6%E5%BA%A6&amp;tn=44039180_cpr&amp;fenlei=mv6quAkxTZn0IZRqIHckPjm4nH00T1dBPH9BuWc1n1bLnWT3PW0v0ZwV5Hcvrjm3rH6sPfKWUMw85HfYnjn4nH6sgvPsT6KdThsqpZwYTjCEQLGCpyw9Uz4Bmy-bIi4WUvYETgN-TLwGUv3EnWT3nHn3rjD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eader" Target="header9.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www.baidu.com/s?wd=%E6%94%BF%E5%BA%9C%E9%87%87%E8%B4%AD&amp;tn=44039180_cpr&amp;fenlei=mv6quAkxTZn0IZRqIHckPjm4nH00T1dBPH9BuWc1n1bLnWT3PW0v0ZwV5Hcvrjm3rH6sPfKWUMw85HfYnjn4nH6sgvPsT6KdThsqpZwYTjCEQLGCpyw9Uz4Bmy-bIi4WUvYETgN-TLwGUv3EnWT3nHn3rjD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7610</Words>
  <Characters>43377</Characters>
  <Application>Microsoft Office Word</Application>
  <DocSecurity>0</DocSecurity>
  <Lines>361</Lines>
  <Paragraphs>101</Paragraphs>
  <ScaleCrop>false</ScaleCrop>
  <Company>Microsoft</Company>
  <LinksUpToDate>false</LinksUpToDate>
  <CharactersWithSpaces>50886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徐志凤</dc:creator>
  <cp:lastModifiedBy>cheng qian</cp:lastModifiedBy>
  <cp:revision>12</cp:revision>
  <cp:lastPrinted>2024-07-29T00:07:00Z</cp:lastPrinted>
  <dcterms:created xsi:type="dcterms:W3CDTF">2025-09-23T07:12:00Z</dcterms:created>
  <dcterms:modified xsi:type="dcterms:W3CDTF">2025-09-28T01:28:00Z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2FCB1A9F6C01409985B67F75C44A7870_13</vt:lpwstr>
  </property>
  <property fmtid="{D5CDD505-2E9C-101B-9397-08002B2CF9AE}" pid="4" name="KSOTemplateDocerSaveRecord">
    <vt:lpwstr>eyJoZGlkIjoiNWEyOWYxMGM0ZmZmZDAzNjVhOGRiZjEyZWIwMjA0YmEiLCJ1c2VySWQiOiIxNjQ0NTIzMjE1In0=</vt:lpwstr>
  </property>
</Properties>
</file>