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9BA" w:rsidRDefault="001409BA" w:rsidP="009B3C91">
      <w:pPr>
        <w:autoSpaceDE w:val="0"/>
        <w:autoSpaceDN w:val="0"/>
        <w:adjustRightInd w:val="0"/>
        <w:ind w:firstLineChars="200" w:firstLine="883"/>
        <w:jc w:val="center"/>
        <w:rPr>
          <w:rFonts w:ascii="宋体" w:hAnsi="宋体"/>
          <w:b/>
          <w:sz w:val="44"/>
          <w:szCs w:val="44"/>
        </w:rPr>
      </w:pPr>
    </w:p>
    <w:p w:rsidR="001409BA" w:rsidRDefault="009B3C91">
      <w:pPr>
        <w:pStyle w:val="20"/>
        <w:jc w:val="center"/>
        <w:rPr>
          <w:rFonts w:ascii="宋体" w:hAnsi="宋体" w:cs="宋体"/>
          <w:sz w:val="40"/>
          <w:szCs w:val="40"/>
        </w:rPr>
      </w:pPr>
      <w:r>
        <w:rPr>
          <w:rFonts w:ascii="宋体" w:hAnsi="宋体" w:cs="宋体" w:hint="eastAsia"/>
          <w:sz w:val="40"/>
          <w:szCs w:val="40"/>
        </w:rPr>
        <w:t>延吉市急救中心（延边紧急救援中心）中型监护型救护车及车载氧气罐采购项目</w:t>
      </w:r>
    </w:p>
    <w:p w:rsidR="001409BA" w:rsidRDefault="001409BA">
      <w:pPr>
        <w:rPr>
          <w:sz w:val="22"/>
          <w:szCs w:val="28"/>
        </w:rPr>
      </w:pPr>
    </w:p>
    <w:p w:rsidR="001409BA" w:rsidRDefault="009B3C91">
      <w:pPr>
        <w:autoSpaceDE w:val="0"/>
        <w:autoSpaceDN w:val="0"/>
        <w:adjustRightInd w:val="0"/>
        <w:snapToGrid w:val="0"/>
        <w:ind w:firstLineChars="600" w:firstLine="2891"/>
        <w:jc w:val="both"/>
        <w:rPr>
          <w:rFonts w:asciiTheme="minorEastAsia" w:eastAsiaTheme="minorEastAsia" w:hAnsiTheme="minorEastAsia" w:cstheme="minorEastAsia"/>
          <w:b/>
          <w:bCs/>
          <w:sz w:val="40"/>
          <w:szCs w:val="40"/>
        </w:rPr>
      </w:pPr>
      <w:r>
        <w:rPr>
          <w:rFonts w:asciiTheme="minorEastAsia" w:eastAsiaTheme="minorEastAsia" w:hAnsiTheme="minorEastAsia" w:cstheme="minorEastAsia" w:hint="eastAsia"/>
          <w:b/>
          <w:bCs/>
          <w:sz w:val="48"/>
          <w:szCs w:val="48"/>
          <w:lang w:val="zh-CN"/>
        </w:rPr>
        <w:t>竞争性磋商文件</w:t>
      </w:r>
    </w:p>
    <w:p w:rsidR="001409BA" w:rsidRDefault="001409BA">
      <w:pPr>
        <w:autoSpaceDE w:val="0"/>
        <w:autoSpaceDN w:val="0"/>
        <w:adjustRightInd w:val="0"/>
        <w:snapToGrid w:val="0"/>
        <w:jc w:val="center"/>
        <w:rPr>
          <w:rFonts w:ascii="宋体" w:hAnsi="宋体" w:cs="宋体"/>
          <w:b/>
          <w:bCs/>
          <w:sz w:val="32"/>
          <w:szCs w:val="32"/>
          <w:lang w:val="zh-CN"/>
        </w:rPr>
      </w:pPr>
    </w:p>
    <w:p w:rsidR="001409BA" w:rsidRDefault="001409BA">
      <w:pPr>
        <w:autoSpaceDE w:val="0"/>
        <w:autoSpaceDN w:val="0"/>
        <w:adjustRightInd w:val="0"/>
        <w:snapToGrid w:val="0"/>
        <w:jc w:val="center"/>
        <w:rPr>
          <w:rFonts w:ascii="宋体" w:hAnsi="宋体" w:cs="宋体"/>
          <w:b/>
          <w:bCs/>
          <w:sz w:val="32"/>
          <w:szCs w:val="32"/>
          <w:lang w:val="zh-CN"/>
        </w:rPr>
      </w:pPr>
    </w:p>
    <w:p w:rsidR="001409BA" w:rsidRDefault="009B3C91" w:rsidP="009B3C91">
      <w:pPr>
        <w:autoSpaceDE w:val="0"/>
        <w:autoSpaceDN w:val="0"/>
        <w:adjustRightInd w:val="0"/>
        <w:snapToGrid w:val="0"/>
        <w:ind w:firstLineChars="800" w:firstLine="2249"/>
        <w:jc w:val="both"/>
        <w:rPr>
          <w:rFonts w:ascii="宋体" w:hAnsi="宋体" w:cs="宋体"/>
          <w:kern w:val="0"/>
          <w:sz w:val="28"/>
          <w:szCs w:val="28"/>
          <w:highlight w:val="yellow"/>
        </w:rPr>
      </w:pPr>
      <w:r>
        <w:rPr>
          <w:rFonts w:ascii="宋体" w:hAnsi="宋体" w:cs="宋体" w:hint="eastAsia"/>
          <w:b/>
          <w:bCs/>
          <w:sz w:val="28"/>
          <w:szCs w:val="28"/>
          <w:lang w:val="zh-CN"/>
        </w:rPr>
        <w:t>项目编号：</w:t>
      </w:r>
      <w:r>
        <w:rPr>
          <w:rFonts w:ascii="宋体" w:hAnsi="宋体" w:cs="宋体" w:hint="eastAsia"/>
          <w:b/>
          <w:bCs/>
          <w:sz w:val="28"/>
          <w:szCs w:val="28"/>
          <w:lang w:val="zh-CN"/>
        </w:rPr>
        <w:t>ZKGSF(ZB)-20250256</w:t>
      </w:r>
    </w:p>
    <w:p w:rsidR="001409BA" w:rsidRDefault="001409BA">
      <w:pPr>
        <w:autoSpaceDE w:val="0"/>
        <w:autoSpaceDN w:val="0"/>
        <w:adjustRightInd w:val="0"/>
        <w:snapToGrid w:val="0"/>
        <w:rPr>
          <w:rFonts w:ascii="宋体" w:hAnsi="宋体" w:cs="宋体"/>
          <w:kern w:val="0"/>
          <w:sz w:val="32"/>
          <w:szCs w:val="32"/>
        </w:rPr>
      </w:pPr>
    </w:p>
    <w:p w:rsidR="001409BA" w:rsidRDefault="001409BA">
      <w:pPr>
        <w:autoSpaceDE w:val="0"/>
        <w:autoSpaceDN w:val="0"/>
        <w:adjustRightInd w:val="0"/>
        <w:snapToGrid w:val="0"/>
      </w:pPr>
    </w:p>
    <w:p w:rsidR="001409BA" w:rsidRDefault="001409BA">
      <w:pPr>
        <w:tabs>
          <w:tab w:val="left" w:pos="6219"/>
        </w:tabs>
        <w:autoSpaceDE w:val="0"/>
        <w:autoSpaceDN w:val="0"/>
        <w:adjustRightInd w:val="0"/>
        <w:snapToGrid w:val="0"/>
        <w:spacing w:line="1000" w:lineRule="exact"/>
        <w:rPr>
          <w:rFonts w:ascii="宋体" w:eastAsia="宋体" w:hAnsi="宋体" w:cs="宋体"/>
          <w:b/>
          <w:w w:val="99"/>
          <w:kern w:val="0"/>
          <w:sz w:val="32"/>
          <w:szCs w:val="32"/>
        </w:rPr>
      </w:pPr>
    </w:p>
    <w:p w:rsidR="001409BA" w:rsidRDefault="001409BA">
      <w:pPr>
        <w:tabs>
          <w:tab w:val="left" w:pos="6219"/>
        </w:tabs>
        <w:autoSpaceDE w:val="0"/>
        <w:autoSpaceDN w:val="0"/>
        <w:adjustRightInd w:val="0"/>
        <w:snapToGrid w:val="0"/>
        <w:spacing w:line="1000" w:lineRule="exact"/>
        <w:rPr>
          <w:rFonts w:ascii="宋体" w:eastAsia="宋体" w:hAnsi="宋体" w:cs="宋体"/>
          <w:b/>
          <w:spacing w:val="8"/>
          <w:kern w:val="0"/>
          <w:sz w:val="32"/>
          <w:szCs w:val="32"/>
        </w:rPr>
      </w:pPr>
    </w:p>
    <w:p w:rsidR="001409BA" w:rsidRDefault="009B3C91">
      <w:pPr>
        <w:tabs>
          <w:tab w:val="left" w:pos="6219"/>
        </w:tabs>
        <w:autoSpaceDE w:val="0"/>
        <w:autoSpaceDN w:val="0"/>
        <w:adjustRightInd w:val="0"/>
        <w:snapToGrid w:val="0"/>
        <w:spacing w:line="1000" w:lineRule="exact"/>
        <w:rPr>
          <w:rFonts w:ascii="宋体" w:eastAsia="宋体" w:hAnsi="宋体"/>
          <w:b/>
          <w:bCs/>
          <w:sz w:val="32"/>
          <w:szCs w:val="32"/>
          <w:u w:val="single"/>
        </w:rPr>
      </w:pPr>
      <w:r>
        <w:rPr>
          <w:rFonts w:ascii="宋体" w:eastAsia="宋体" w:hAnsi="宋体" w:cs="宋体" w:hint="eastAsia"/>
          <w:b/>
          <w:spacing w:val="8"/>
          <w:kern w:val="0"/>
          <w:sz w:val="32"/>
          <w:szCs w:val="32"/>
        </w:rPr>
        <w:t>采   购   人</w:t>
      </w:r>
      <w:r>
        <w:rPr>
          <w:rFonts w:ascii="宋体" w:hAnsi="宋体" w:cs="宋体" w:hint="eastAsia"/>
          <w:b/>
          <w:w w:val="99"/>
          <w:kern w:val="0"/>
          <w:sz w:val="32"/>
          <w:szCs w:val="32"/>
        </w:rPr>
        <w:t>：</w:t>
      </w:r>
      <w:r>
        <w:rPr>
          <w:rFonts w:ascii="宋体" w:hAnsi="宋体" w:cs="宋体" w:hint="eastAsia"/>
          <w:b/>
          <w:w w:val="99"/>
          <w:kern w:val="0"/>
          <w:sz w:val="32"/>
          <w:szCs w:val="32"/>
          <w:u w:val="single"/>
        </w:rPr>
        <w:t>延吉市急救中心（延边紧急救援中心）</w:t>
      </w:r>
    </w:p>
    <w:p w:rsidR="001409BA" w:rsidRDefault="009B3C91">
      <w:pPr>
        <w:tabs>
          <w:tab w:val="left" w:pos="6252"/>
        </w:tabs>
        <w:autoSpaceDE w:val="0"/>
        <w:autoSpaceDN w:val="0"/>
        <w:adjustRightInd w:val="0"/>
        <w:snapToGrid w:val="0"/>
        <w:spacing w:line="1000" w:lineRule="exact"/>
        <w:rPr>
          <w:rFonts w:ascii="宋体" w:eastAsia="宋体" w:hAnsi="宋体" w:cs="宋体"/>
          <w:b/>
          <w:kern w:val="0"/>
          <w:sz w:val="32"/>
          <w:szCs w:val="32"/>
        </w:rPr>
      </w:pPr>
      <w:r>
        <w:rPr>
          <w:rFonts w:ascii="宋体" w:eastAsia="宋体" w:hAnsi="宋体" w:cs="宋体" w:hint="eastAsia"/>
          <w:b/>
          <w:spacing w:val="8"/>
          <w:kern w:val="0"/>
          <w:sz w:val="32"/>
          <w:szCs w:val="32"/>
        </w:rPr>
        <w:t>采购代理机构</w:t>
      </w:r>
      <w:r>
        <w:rPr>
          <w:rFonts w:ascii="宋体" w:hAnsi="宋体" w:cs="宋体" w:hint="eastAsia"/>
          <w:b/>
          <w:spacing w:val="8"/>
          <w:kern w:val="0"/>
          <w:sz w:val="32"/>
          <w:szCs w:val="32"/>
        </w:rPr>
        <w:t>：</w:t>
      </w:r>
      <w:r>
        <w:rPr>
          <w:rFonts w:ascii="宋体" w:eastAsia="宋体" w:hAnsi="宋体" w:hint="eastAsia"/>
          <w:b/>
          <w:bCs/>
          <w:sz w:val="32"/>
          <w:szCs w:val="32"/>
          <w:u w:val="single"/>
        </w:rPr>
        <w:t>中科高盛咨询集团有限公司</w:t>
      </w:r>
    </w:p>
    <w:p w:rsidR="001409BA" w:rsidRDefault="001409BA">
      <w:pPr>
        <w:autoSpaceDE w:val="0"/>
        <w:autoSpaceDN w:val="0"/>
        <w:jc w:val="center"/>
        <w:rPr>
          <w:rFonts w:ascii="宋体" w:hAnsi="宋体"/>
          <w:b/>
          <w:bCs/>
          <w:sz w:val="32"/>
          <w:szCs w:val="32"/>
        </w:rPr>
      </w:pPr>
    </w:p>
    <w:p w:rsidR="001409BA" w:rsidRDefault="009B3C91">
      <w:pPr>
        <w:tabs>
          <w:tab w:val="left" w:pos="6252"/>
        </w:tabs>
        <w:autoSpaceDE w:val="0"/>
        <w:autoSpaceDN w:val="0"/>
        <w:adjustRightInd w:val="0"/>
        <w:snapToGrid w:val="0"/>
        <w:spacing w:line="1000" w:lineRule="exact"/>
        <w:ind w:firstLineChars="1100" w:firstLine="3710"/>
        <w:rPr>
          <w:rFonts w:ascii="宋体" w:eastAsia="宋体" w:hAnsi="宋体" w:cs="宋体"/>
          <w:b/>
          <w:spacing w:val="8"/>
          <w:kern w:val="0"/>
          <w:sz w:val="32"/>
          <w:szCs w:val="32"/>
        </w:rPr>
        <w:sectPr w:rsidR="001409BA">
          <w:headerReference w:type="default" r:id="rId8"/>
          <w:footerReference w:type="default" r:id="rId9"/>
          <w:headerReference w:type="first" r:id="rId10"/>
          <w:footerReference w:type="first" r:id="rId11"/>
          <w:pgSz w:w="11906" w:h="16838"/>
          <w:pgMar w:top="1588" w:right="1418" w:bottom="1531" w:left="1418" w:header="1021" w:footer="1021" w:gutter="284"/>
          <w:cols w:space="720"/>
          <w:titlePg/>
          <w:docGrid w:linePitch="312"/>
        </w:sectPr>
      </w:pPr>
      <w:r>
        <w:rPr>
          <w:rFonts w:ascii="宋体" w:eastAsia="宋体" w:hAnsi="宋体" w:cs="宋体" w:hint="eastAsia"/>
          <w:b/>
          <w:spacing w:val="8"/>
          <w:kern w:val="0"/>
          <w:sz w:val="32"/>
          <w:szCs w:val="32"/>
        </w:rPr>
        <w:t>2025年3月</w:t>
      </w:r>
    </w:p>
    <w:p w:rsidR="001409BA" w:rsidRDefault="009B3C91">
      <w:pPr>
        <w:autoSpaceDE w:val="0"/>
        <w:autoSpaceDN w:val="0"/>
        <w:adjustRightInd w:val="0"/>
        <w:snapToGrid w:val="0"/>
        <w:jc w:val="center"/>
        <w:rPr>
          <w:rFonts w:ascii="隶书" w:eastAsia="隶书" w:hAnsi="宋体" w:cs="宋体"/>
          <w:b/>
          <w:bCs/>
          <w:kern w:val="0"/>
          <w:sz w:val="44"/>
          <w:szCs w:val="44"/>
        </w:rPr>
      </w:pPr>
      <w:r>
        <w:rPr>
          <w:rFonts w:ascii="隶书" w:eastAsia="隶书" w:hAnsi="宋体" w:cs="宋体" w:hint="eastAsia"/>
          <w:b/>
          <w:bCs/>
          <w:kern w:val="0"/>
          <w:sz w:val="44"/>
          <w:szCs w:val="44"/>
        </w:rPr>
        <w:lastRenderedPageBreak/>
        <w:t>目  录</w:t>
      </w:r>
    </w:p>
    <w:p w:rsidR="001409BA" w:rsidRDefault="0027227B">
      <w:pPr>
        <w:pStyle w:val="23"/>
        <w:tabs>
          <w:tab w:val="right" w:leader="dot" w:pos="8786"/>
        </w:tabs>
        <w:spacing w:line="600" w:lineRule="exact"/>
        <w:rPr>
          <w:rFonts w:asciiTheme="minorEastAsia" w:eastAsiaTheme="minorEastAsia" w:hAnsiTheme="minorEastAsia" w:cstheme="minorEastAsia"/>
          <w:snapToGrid w:val="0"/>
          <w:sz w:val="24"/>
          <w:szCs w:val="24"/>
        </w:rPr>
      </w:pPr>
      <w:r>
        <w:rPr>
          <w:rFonts w:asciiTheme="minorEastAsia" w:eastAsiaTheme="minorEastAsia" w:hAnsiTheme="minorEastAsia" w:cstheme="minorEastAsia" w:hint="eastAsia"/>
          <w:snapToGrid w:val="0"/>
          <w:sz w:val="24"/>
          <w:szCs w:val="24"/>
        </w:rPr>
        <w:fldChar w:fldCharType="begin"/>
      </w:r>
      <w:r w:rsidR="009B3C91">
        <w:rPr>
          <w:rFonts w:asciiTheme="minorEastAsia" w:eastAsiaTheme="minorEastAsia" w:hAnsiTheme="minorEastAsia" w:cstheme="minorEastAsia" w:hint="eastAsia"/>
          <w:snapToGrid w:val="0"/>
          <w:sz w:val="24"/>
          <w:szCs w:val="24"/>
        </w:rPr>
        <w:instrText xml:space="preserve"> TOC \o "1-3" \h \z \u </w:instrText>
      </w:r>
      <w:r>
        <w:rPr>
          <w:rFonts w:asciiTheme="minorEastAsia" w:eastAsiaTheme="minorEastAsia" w:hAnsiTheme="minorEastAsia" w:cstheme="minorEastAsia" w:hint="eastAsia"/>
          <w:snapToGrid w:val="0"/>
          <w:sz w:val="24"/>
          <w:szCs w:val="24"/>
        </w:rPr>
        <w:fldChar w:fldCharType="separate"/>
      </w:r>
      <w:hyperlink w:anchor="_Toc9761" w:history="1">
        <w:r w:rsidR="009B3C91">
          <w:rPr>
            <w:rFonts w:asciiTheme="minorEastAsia" w:eastAsiaTheme="minorEastAsia" w:hAnsiTheme="minorEastAsia" w:cstheme="minorEastAsia" w:hint="eastAsia"/>
            <w:snapToGrid w:val="0"/>
            <w:sz w:val="24"/>
            <w:szCs w:val="24"/>
          </w:rPr>
          <w:t>第一章  竞争性磋商公告</w:t>
        </w:r>
        <w:r w:rsidR="009B3C91">
          <w:rPr>
            <w:rFonts w:asciiTheme="minorEastAsia" w:eastAsiaTheme="minorEastAsia" w:hAnsiTheme="minorEastAsia" w:cstheme="minorEastAsia" w:hint="eastAsia"/>
            <w:snapToGrid w:val="0"/>
            <w:sz w:val="24"/>
            <w:szCs w:val="24"/>
          </w:rPr>
          <w:tab/>
          <w:t>1</w:t>
        </w:r>
      </w:hyperlink>
    </w:p>
    <w:p w:rsidR="001409BA" w:rsidRDefault="0027227B">
      <w:pPr>
        <w:pStyle w:val="23"/>
        <w:tabs>
          <w:tab w:val="right" w:leader="dot" w:pos="8786"/>
        </w:tabs>
        <w:spacing w:line="600" w:lineRule="exact"/>
        <w:rPr>
          <w:rFonts w:asciiTheme="minorEastAsia" w:eastAsiaTheme="minorEastAsia" w:hAnsiTheme="minorEastAsia" w:cstheme="minorEastAsia"/>
          <w:snapToGrid w:val="0"/>
          <w:sz w:val="24"/>
          <w:szCs w:val="24"/>
        </w:rPr>
      </w:pPr>
      <w:hyperlink w:anchor="_Toc17172" w:history="1">
        <w:r w:rsidR="009B3C91">
          <w:rPr>
            <w:rFonts w:asciiTheme="minorEastAsia" w:eastAsiaTheme="minorEastAsia" w:hAnsiTheme="minorEastAsia" w:cstheme="minorEastAsia" w:hint="eastAsia"/>
            <w:snapToGrid w:val="0"/>
            <w:sz w:val="24"/>
            <w:szCs w:val="24"/>
          </w:rPr>
          <w:t>第二章  供应商须知</w:t>
        </w:r>
        <w:r w:rsidR="009B3C91">
          <w:rPr>
            <w:rFonts w:asciiTheme="minorEastAsia" w:eastAsiaTheme="minorEastAsia" w:hAnsiTheme="minorEastAsia" w:cstheme="minorEastAsia" w:hint="eastAsia"/>
            <w:snapToGrid w:val="0"/>
            <w:sz w:val="24"/>
            <w:szCs w:val="24"/>
          </w:rPr>
          <w:tab/>
          <w:t>5</w:t>
        </w:r>
      </w:hyperlink>
    </w:p>
    <w:p w:rsidR="001409BA" w:rsidRDefault="0027227B">
      <w:pPr>
        <w:pStyle w:val="23"/>
        <w:tabs>
          <w:tab w:val="right" w:leader="dot" w:pos="8786"/>
        </w:tabs>
        <w:spacing w:line="600" w:lineRule="exact"/>
        <w:rPr>
          <w:rFonts w:asciiTheme="minorEastAsia" w:eastAsiaTheme="minorEastAsia" w:hAnsiTheme="minorEastAsia" w:cstheme="minorEastAsia"/>
          <w:snapToGrid w:val="0"/>
          <w:sz w:val="24"/>
          <w:szCs w:val="24"/>
        </w:rPr>
      </w:pPr>
      <w:hyperlink w:anchor="_Toc14054" w:history="1">
        <w:r w:rsidR="009B3C91">
          <w:rPr>
            <w:rFonts w:asciiTheme="minorEastAsia" w:eastAsiaTheme="minorEastAsia" w:hAnsiTheme="minorEastAsia" w:cstheme="minorEastAsia" w:hint="eastAsia"/>
            <w:snapToGrid w:val="0"/>
            <w:sz w:val="24"/>
            <w:szCs w:val="24"/>
          </w:rPr>
          <w:t>第三章  评审办法（综合评分法）</w:t>
        </w:r>
        <w:r w:rsidR="009B3C91">
          <w:rPr>
            <w:rFonts w:asciiTheme="minorEastAsia" w:eastAsiaTheme="minorEastAsia" w:hAnsiTheme="minorEastAsia" w:cstheme="minorEastAsia" w:hint="eastAsia"/>
            <w:snapToGrid w:val="0"/>
            <w:sz w:val="24"/>
            <w:szCs w:val="24"/>
          </w:rPr>
          <w:tab/>
          <w:t>2</w:t>
        </w:r>
      </w:hyperlink>
      <w:r w:rsidR="009B3C91">
        <w:rPr>
          <w:rFonts w:asciiTheme="minorEastAsia" w:eastAsiaTheme="minorEastAsia" w:hAnsiTheme="minorEastAsia" w:cstheme="minorEastAsia" w:hint="eastAsia"/>
          <w:snapToGrid w:val="0"/>
          <w:sz w:val="24"/>
          <w:szCs w:val="24"/>
        </w:rPr>
        <w:t>2</w:t>
      </w:r>
    </w:p>
    <w:p w:rsidR="001409BA" w:rsidRDefault="0027227B">
      <w:pPr>
        <w:pStyle w:val="23"/>
        <w:tabs>
          <w:tab w:val="right" w:leader="dot" w:pos="8786"/>
        </w:tabs>
        <w:spacing w:line="600" w:lineRule="exact"/>
        <w:rPr>
          <w:rFonts w:asciiTheme="minorEastAsia" w:eastAsiaTheme="minorEastAsia" w:hAnsiTheme="minorEastAsia" w:cstheme="minorEastAsia"/>
          <w:snapToGrid w:val="0"/>
          <w:sz w:val="24"/>
          <w:szCs w:val="24"/>
        </w:rPr>
      </w:pPr>
      <w:hyperlink w:anchor="_Toc24479" w:history="1">
        <w:r w:rsidR="009B3C91">
          <w:rPr>
            <w:rFonts w:asciiTheme="minorEastAsia" w:eastAsiaTheme="minorEastAsia" w:hAnsiTheme="minorEastAsia" w:cstheme="minorEastAsia" w:hint="eastAsia"/>
            <w:snapToGrid w:val="0"/>
            <w:sz w:val="24"/>
            <w:szCs w:val="24"/>
          </w:rPr>
          <w:t>第四章  合同格式</w:t>
        </w:r>
        <w:r w:rsidR="009B3C91">
          <w:rPr>
            <w:rFonts w:asciiTheme="minorEastAsia" w:eastAsiaTheme="minorEastAsia" w:hAnsiTheme="minorEastAsia" w:cstheme="minorEastAsia" w:hint="eastAsia"/>
            <w:snapToGrid w:val="0"/>
            <w:sz w:val="24"/>
            <w:szCs w:val="24"/>
          </w:rPr>
          <w:tab/>
        </w:r>
        <w:r>
          <w:rPr>
            <w:rFonts w:asciiTheme="minorEastAsia" w:eastAsiaTheme="minorEastAsia" w:hAnsiTheme="minorEastAsia" w:cstheme="minorEastAsia" w:hint="eastAsia"/>
            <w:snapToGrid w:val="0"/>
            <w:sz w:val="24"/>
            <w:szCs w:val="24"/>
          </w:rPr>
          <w:fldChar w:fldCharType="begin"/>
        </w:r>
        <w:r w:rsidR="009B3C91">
          <w:rPr>
            <w:rFonts w:asciiTheme="minorEastAsia" w:eastAsiaTheme="minorEastAsia" w:hAnsiTheme="minorEastAsia" w:cstheme="minorEastAsia" w:hint="eastAsia"/>
            <w:snapToGrid w:val="0"/>
            <w:sz w:val="24"/>
            <w:szCs w:val="24"/>
          </w:rPr>
          <w:instrText xml:space="preserve"> PAGEREF _Toc24479 \h </w:instrText>
        </w:r>
        <w:r>
          <w:rPr>
            <w:rFonts w:asciiTheme="minorEastAsia" w:eastAsiaTheme="minorEastAsia" w:hAnsiTheme="minorEastAsia" w:cstheme="minorEastAsia" w:hint="eastAsia"/>
            <w:snapToGrid w:val="0"/>
            <w:sz w:val="24"/>
            <w:szCs w:val="24"/>
          </w:rPr>
        </w:r>
        <w:r>
          <w:rPr>
            <w:rFonts w:asciiTheme="minorEastAsia" w:eastAsiaTheme="minorEastAsia" w:hAnsiTheme="minorEastAsia" w:cstheme="minorEastAsia" w:hint="eastAsia"/>
            <w:snapToGrid w:val="0"/>
            <w:sz w:val="24"/>
            <w:szCs w:val="24"/>
          </w:rPr>
          <w:fldChar w:fldCharType="separate"/>
        </w:r>
        <w:r w:rsidR="009B3C91">
          <w:rPr>
            <w:rFonts w:asciiTheme="minorEastAsia" w:eastAsiaTheme="minorEastAsia" w:hAnsiTheme="minorEastAsia" w:cstheme="minorEastAsia" w:hint="eastAsia"/>
            <w:snapToGrid w:val="0"/>
            <w:sz w:val="24"/>
            <w:szCs w:val="24"/>
          </w:rPr>
          <w:t>39</w:t>
        </w:r>
        <w:r>
          <w:rPr>
            <w:rFonts w:asciiTheme="minorEastAsia" w:eastAsiaTheme="minorEastAsia" w:hAnsiTheme="minorEastAsia" w:cstheme="minorEastAsia" w:hint="eastAsia"/>
            <w:snapToGrid w:val="0"/>
            <w:sz w:val="24"/>
            <w:szCs w:val="24"/>
          </w:rPr>
          <w:fldChar w:fldCharType="end"/>
        </w:r>
      </w:hyperlink>
    </w:p>
    <w:p w:rsidR="001409BA" w:rsidRDefault="0027227B">
      <w:pPr>
        <w:pStyle w:val="23"/>
        <w:tabs>
          <w:tab w:val="right" w:leader="dot" w:pos="8786"/>
        </w:tabs>
        <w:spacing w:line="600" w:lineRule="exact"/>
        <w:rPr>
          <w:rFonts w:asciiTheme="minorEastAsia" w:eastAsiaTheme="minorEastAsia" w:hAnsiTheme="minorEastAsia" w:cstheme="minorEastAsia"/>
          <w:snapToGrid w:val="0"/>
          <w:sz w:val="24"/>
          <w:szCs w:val="24"/>
        </w:rPr>
      </w:pPr>
      <w:hyperlink w:anchor="_Toc24479" w:history="1">
        <w:r w:rsidR="009B3C91">
          <w:rPr>
            <w:rFonts w:asciiTheme="minorEastAsia" w:eastAsiaTheme="minorEastAsia" w:hAnsiTheme="minorEastAsia" w:cstheme="minorEastAsia" w:hint="eastAsia"/>
            <w:snapToGrid w:val="0"/>
            <w:sz w:val="24"/>
            <w:szCs w:val="24"/>
          </w:rPr>
          <w:t>第五章  技术参数</w:t>
        </w:r>
        <w:r w:rsidR="009B3C91">
          <w:rPr>
            <w:rFonts w:asciiTheme="minorEastAsia" w:eastAsiaTheme="minorEastAsia" w:hAnsiTheme="minorEastAsia" w:cstheme="minorEastAsia" w:hint="eastAsia"/>
            <w:snapToGrid w:val="0"/>
            <w:sz w:val="24"/>
            <w:szCs w:val="24"/>
          </w:rPr>
          <w:tab/>
          <w:t>5</w:t>
        </w:r>
      </w:hyperlink>
      <w:r w:rsidR="009B3C91">
        <w:rPr>
          <w:rFonts w:asciiTheme="minorEastAsia" w:eastAsiaTheme="minorEastAsia" w:hAnsiTheme="minorEastAsia" w:cstheme="minorEastAsia" w:hint="eastAsia"/>
          <w:snapToGrid w:val="0"/>
          <w:sz w:val="24"/>
          <w:szCs w:val="24"/>
        </w:rPr>
        <w:t>6</w:t>
      </w:r>
    </w:p>
    <w:p w:rsidR="001409BA" w:rsidRDefault="0027227B">
      <w:pPr>
        <w:pStyle w:val="23"/>
        <w:tabs>
          <w:tab w:val="right" w:leader="dot" w:pos="8786"/>
        </w:tabs>
        <w:spacing w:line="600" w:lineRule="exact"/>
        <w:rPr>
          <w:rFonts w:asciiTheme="minorEastAsia" w:eastAsiaTheme="minorEastAsia" w:hAnsiTheme="minorEastAsia" w:cstheme="minorEastAsia"/>
          <w:snapToGrid w:val="0"/>
          <w:sz w:val="24"/>
          <w:szCs w:val="24"/>
        </w:rPr>
      </w:pPr>
      <w:hyperlink w:anchor="_Toc14122" w:history="1">
        <w:r w:rsidR="009B3C91">
          <w:rPr>
            <w:rFonts w:asciiTheme="minorEastAsia" w:eastAsiaTheme="minorEastAsia" w:hAnsiTheme="minorEastAsia" w:cstheme="minorEastAsia" w:hint="eastAsia"/>
            <w:snapToGrid w:val="0"/>
            <w:sz w:val="24"/>
            <w:szCs w:val="24"/>
          </w:rPr>
          <w:t>第六章　响应文件格式</w:t>
        </w:r>
        <w:r w:rsidR="009B3C91">
          <w:rPr>
            <w:rFonts w:asciiTheme="minorEastAsia" w:eastAsiaTheme="minorEastAsia" w:hAnsiTheme="minorEastAsia" w:cstheme="minorEastAsia" w:hint="eastAsia"/>
            <w:snapToGrid w:val="0"/>
            <w:sz w:val="24"/>
            <w:szCs w:val="24"/>
          </w:rPr>
          <w:tab/>
          <w:t>6</w:t>
        </w:r>
      </w:hyperlink>
      <w:r w:rsidR="009B3C91">
        <w:rPr>
          <w:rFonts w:asciiTheme="minorEastAsia" w:eastAsiaTheme="minorEastAsia" w:hAnsiTheme="minorEastAsia" w:cstheme="minorEastAsia" w:hint="eastAsia"/>
          <w:snapToGrid w:val="0"/>
          <w:sz w:val="24"/>
          <w:szCs w:val="24"/>
        </w:rPr>
        <w:t>4</w:t>
      </w:r>
    </w:p>
    <w:p w:rsidR="001409BA" w:rsidRDefault="0027227B">
      <w:pPr>
        <w:pStyle w:val="23"/>
        <w:tabs>
          <w:tab w:val="right" w:leader="dot" w:pos="8786"/>
        </w:tabs>
        <w:spacing w:line="600" w:lineRule="exact"/>
      </w:pPr>
      <w:r>
        <w:rPr>
          <w:rFonts w:asciiTheme="minorEastAsia" w:eastAsiaTheme="minorEastAsia" w:hAnsiTheme="minorEastAsia" w:cstheme="minorEastAsia" w:hint="eastAsia"/>
          <w:snapToGrid w:val="0"/>
          <w:sz w:val="24"/>
          <w:szCs w:val="24"/>
        </w:rPr>
        <w:fldChar w:fldCharType="end"/>
      </w:r>
    </w:p>
    <w:p w:rsidR="001409BA" w:rsidRDefault="001409BA">
      <w:pPr>
        <w:autoSpaceDE w:val="0"/>
        <w:autoSpaceDN w:val="0"/>
        <w:adjustRightInd w:val="0"/>
        <w:snapToGrid w:val="0"/>
        <w:spacing w:line="400" w:lineRule="exact"/>
        <w:rPr>
          <w:rFonts w:ascii="宋体" w:hAnsi="宋体" w:cs="宋体"/>
          <w:kern w:val="0"/>
          <w:sz w:val="24"/>
        </w:rPr>
      </w:pPr>
    </w:p>
    <w:p w:rsidR="001409BA" w:rsidRDefault="001409BA">
      <w:pPr>
        <w:autoSpaceDE w:val="0"/>
        <w:autoSpaceDN w:val="0"/>
        <w:adjustRightInd w:val="0"/>
        <w:snapToGrid w:val="0"/>
        <w:spacing w:line="400" w:lineRule="exact"/>
        <w:jc w:val="center"/>
        <w:rPr>
          <w:rFonts w:ascii="宋体" w:hAnsi="宋体" w:cs="宋体"/>
          <w:kern w:val="0"/>
          <w:sz w:val="24"/>
        </w:rPr>
      </w:pPr>
    </w:p>
    <w:p w:rsidR="001409BA" w:rsidRDefault="001409BA">
      <w:pPr>
        <w:spacing w:line="240" w:lineRule="auto"/>
        <w:jc w:val="both"/>
        <w:rPr>
          <w:rFonts w:ascii="宋体" w:hAnsi="宋体" w:cs="宋体"/>
          <w:sz w:val="44"/>
          <w:szCs w:val="44"/>
        </w:rPr>
      </w:pPr>
      <w:bookmarkStart w:id="0" w:name="_Toc277082536"/>
      <w:bookmarkStart w:id="1" w:name="_Toc287607728"/>
      <w:bookmarkStart w:id="2" w:name="_Toc327288556"/>
      <w:bookmarkStart w:id="3" w:name="_Toc224103299"/>
      <w:bookmarkStart w:id="4" w:name="_Toc427603963"/>
      <w:bookmarkStart w:id="5" w:name="_Toc200359238"/>
      <w:bookmarkStart w:id="6" w:name="_Toc425325751"/>
      <w:bookmarkStart w:id="7" w:name="_Toc200359427"/>
      <w:bookmarkStart w:id="8" w:name="_Toc277082552"/>
      <w:bookmarkStart w:id="9" w:name="_Toc224103317"/>
      <w:bookmarkStart w:id="10" w:name="_Toc200513126"/>
      <w:bookmarkStart w:id="11" w:name="_Toc287607746"/>
      <w:bookmarkStart w:id="12" w:name="_Toc425325760"/>
    </w:p>
    <w:p w:rsidR="001409BA" w:rsidRDefault="001409BA">
      <w:pPr>
        <w:spacing w:line="240" w:lineRule="auto"/>
        <w:jc w:val="both"/>
        <w:rPr>
          <w:rFonts w:ascii="宋体" w:hAnsi="宋体" w:cs="宋体"/>
          <w:sz w:val="44"/>
          <w:szCs w:val="44"/>
        </w:rPr>
      </w:pPr>
    </w:p>
    <w:p w:rsidR="001409BA" w:rsidRDefault="001409BA">
      <w:pPr>
        <w:spacing w:line="240" w:lineRule="auto"/>
        <w:jc w:val="both"/>
        <w:rPr>
          <w:rFonts w:ascii="宋体" w:hAnsi="宋体" w:cs="宋体"/>
          <w:sz w:val="44"/>
          <w:szCs w:val="44"/>
        </w:rPr>
      </w:pPr>
    </w:p>
    <w:p w:rsidR="001409BA" w:rsidRDefault="001409BA">
      <w:pPr>
        <w:spacing w:line="240" w:lineRule="auto"/>
        <w:jc w:val="both"/>
        <w:rPr>
          <w:rFonts w:ascii="宋体" w:hAnsi="宋体" w:cs="宋体"/>
          <w:sz w:val="44"/>
          <w:szCs w:val="44"/>
        </w:rPr>
      </w:pPr>
    </w:p>
    <w:p w:rsidR="001409BA" w:rsidRDefault="001409BA">
      <w:pPr>
        <w:spacing w:line="240" w:lineRule="auto"/>
        <w:jc w:val="both"/>
        <w:rPr>
          <w:rFonts w:ascii="宋体" w:hAnsi="宋体" w:cs="宋体"/>
          <w:sz w:val="44"/>
          <w:szCs w:val="44"/>
        </w:rPr>
      </w:pPr>
    </w:p>
    <w:p w:rsidR="001409BA" w:rsidRDefault="001409BA">
      <w:pPr>
        <w:spacing w:line="240" w:lineRule="auto"/>
        <w:jc w:val="both"/>
        <w:rPr>
          <w:rFonts w:ascii="宋体" w:hAnsi="宋体" w:cs="宋体"/>
          <w:sz w:val="44"/>
          <w:szCs w:val="44"/>
        </w:rPr>
        <w:sectPr w:rsidR="001409BA">
          <w:headerReference w:type="default" r:id="rId12"/>
          <w:footerReference w:type="default" r:id="rId13"/>
          <w:footerReference w:type="first" r:id="rId14"/>
          <w:pgSz w:w="11906" w:h="16838"/>
          <w:pgMar w:top="1588" w:right="1418" w:bottom="1531" w:left="1418" w:header="1134" w:footer="1021" w:gutter="284"/>
          <w:pgNumType w:start="1"/>
          <w:cols w:space="720"/>
          <w:titlePg/>
          <w:docGrid w:linePitch="312"/>
        </w:sectPr>
      </w:pPr>
    </w:p>
    <w:p w:rsidR="001409BA" w:rsidRDefault="009B3C91">
      <w:pPr>
        <w:jc w:val="center"/>
        <w:rPr>
          <w:rFonts w:ascii="华文中宋" w:eastAsia="华文中宋" w:hAnsi="华文中宋"/>
        </w:rPr>
      </w:pPr>
      <w:bookmarkStart w:id="13" w:name="OLE_LINK1"/>
      <w:bookmarkStart w:id="14" w:name="OLE_LINK2"/>
      <w:bookmarkEnd w:id="0"/>
      <w:bookmarkEnd w:id="1"/>
      <w:bookmarkEnd w:id="2"/>
      <w:bookmarkEnd w:id="3"/>
      <w:bookmarkEnd w:id="4"/>
      <w:bookmarkEnd w:id="5"/>
      <w:bookmarkEnd w:id="6"/>
      <w:bookmarkEnd w:id="7"/>
      <w:r>
        <w:rPr>
          <w:rFonts w:hint="eastAsia"/>
          <w:b/>
          <w:color w:val="000000"/>
          <w:sz w:val="36"/>
          <w:szCs w:val="36"/>
        </w:rPr>
        <w:lastRenderedPageBreak/>
        <w:t>第一章 竞争性磋商公告</w:t>
      </w:r>
    </w:p>
    <w:p w:rsidR="001409BA" w:rsidRDefault="009B3C91">
      <w:pPr>
        <w:pBdr>
          <w:top w:val="single" w:sz="4" w:space="1" w:color="auto"/>
          <w:left w:val="single" w:sz="4" w:space="4" w:color="auto"/>
          <w:bottom w:val="single" w:sz="4" w:space="1" w:color="auto"/>
          <w:right w:val="single" w:sz="4" w:space="4" w:color="auto"/>
        </w:pBd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项目概况</w:t>
      </w:r>
    </w:p>
    <w:p w:rsidR="001409BA" w:rsidRDefault="009B3C91">
      <w:pPr>
        <w:pBdr>
          <w:top w:val="single" w:sz="4" w:space="1" w:color="auto"/>
          <w:left w:val="single" w:sz="4" w:space="4" w:color="auto"/>
          <w:bottom w:val="single" w:sz="4" w:space="1" w:color="auto"/>
          <w:right w:val="single" w:sz="4" w:space="4" w:color="auto"/>
        </w:pBd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u w:val="single"/>
        </w:rPr>
        <w:t>延吉市急救中心（延边紧急救援中心）中型监护型救护车及车载氧气罐采购项目</w:t>
      </w:r>
      <w:r>
        <w:rPr>
          <w:rFonts w:asciiTheme="minorEastAsia" w:eastAsiaTheme="minorEastAsia" w:hAnsiTheme="minorEastAsia" w:cstheme="minorEastAsia" w:hint="eastAsia"/>
          <w:szCs w:val="21"/>
        </w:rPr>
        <w:t>的潜在供应商应在</w:t>
      </w:r>
      <w:r>
        <w:rPr>
          <w:rFonts w:ascii="宋体" w:eastAsia="宋体" w:hAnsi="宋体" w:hint="eastAsia"/>
        </w:rPr>
        <w:t>政采云平台（https://www.zcygov.cn/）</w:t>
      </w:r>
      <w:r>
        <w:rPr>
          <w:rFonts w:asciiTheme="minorEastAsia" w:eastAsiaTheme="minorEastAsia" w:hAnsiTheme="minorEastAsia" w:cstheme="minorEastAsia" w:hint="eastAsia"/>
          <w:szCs w:val="21"/>
        </w:rPr>
        <w:t>获取采购文件，并于</w:t>
      </w:r>
      <w:r>
        <w:rPr>
          <w:rFonts w:asciiTheme="minorEastAsia" w:eastAsiaTheme="minorEastAsia" w:hAnsiTheme="minorEastAsia" w:cstheme="minorEastAsia" w:hint="eastAsia"/>
          <w:szCs w:val="21"/>
          <w:u w:val="single"/>
        </w:rPr>
        <w:t>2025</w:t>
      </w:r>
      <w:r>
        <w:rPr>
          <w:rFonts w:asciiTheme="minorEastAsia" w:eastAsiaTheme="minorEastAsia" w:hAnsiTheme="minorEastAsia" w:cstheme="minorEastAsia" w:hint="eastAsia"/>
          <w:bCs/>
          <w:szCs w:val="21"/>
          <w:u w:val="single"/>
        </w:rPr>
        <w:t>年03月25日09点00分</w:t>
      </w:r>
      <w:r>
        <w:rPr>
          <w:rFonts w:asciiTheme="minorEastAsia" w:eastAsiaTheme="minorEastAsia" w:hAnsiTheme="minorEastAsia" w:cstheme="minorEastAsia" w:hint="eastAsia"/>
          <w:bCs/>
          <w:szCs w:val="21"/>
        </w:rPr>
        <w:t>（北京时间）前提交响应文件</w:t>
      </w:r>
      <w:r>
        <w:rPr>
          <w:rFonts w:asciiTheme="minorEastAsia" w:eastAsiaTheme="minorEastAsia" w:hAnsiTheme="minorEastAsia" w:cstheme="minorEastAsia" w:hint="eastAsia"/>
          <w:szCs w:val="21"/>
        </w:rPr>
        <w:t>。</w:t>
      </w:r>
    </w:p>
    <w:p w:rsidR="001409BA" w:rsidRDefault="009B3C91">
      <w:pPr>
        <w:pStyle w:val="20"/>
        <w:spacing w:line="360" w:lineRule="auto"/>
        <w:rPr>
          <w:rFonts w:asciiTheme="minorEastAsia" w:eastAsiaTheme="minorEastAsia" w:hAnsiTheme="minorEastAsia" w:cstheme="minorEastAsia"/>
          <w:sz w:val="21"/>
          <w:szCs w:val="21"/>
        </w:rPr>
      </w:pPr>
      <w:bookmarkStart w:id="15" w:name="_Toc35393621"/>
      <w:bookmarkStart w:id="16" w:name="_Toc28359079"/>
      <w:bookmarkStart w:id="17" w:name="_Toc28359002"/>
      <w:bookmarkStart w:id="18" w:name="_Toc35393790"/>
      <w:bookmarkStart w:id="19" w:name="_Hlk24379207"/>
      <w:r>
        <w:rPr>
          <w:rFonts w:asciiTheme="minorEastAsia" w:eastAsiaTheme="minorEastAsia" w:hAnsiTheme="minorEastAsia" w:cstheme="minorEastAsia" w:hint="eastAsia"/>
          <w:sz w:val="21"/>
          <w:szCs w:val="21"/>
        </w:rPr>
        <w:t>一、项目基本情况</w:t>
      </w:r>
      <w:bookmarkEnd w:id="15"/>
      <w:bookmarkEnd w:id="16"/>
      <w:bookmarkEnd w:id="17"/>
      <w:bookmarkEnd w:id="18"/>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采购编号：采购计划-[2025]-00037号</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项目编号: ZKGSF(ZB)-20250256</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项目名称：延吉市急救中心（延边紧急救援中心）中型监护型救护车及车载氧气罐采购项目</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采购方式：竞争性磋商</w:t>
      </w:r>
    </w:p>
    <w:bookmarkEnd w:id="19"/>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预算金额：369000元</w:t>
      </w:r>
    </w:p>
    <w:p w:rsidR="001409BA" w:rsidRDefault="009B3C91">
      <w:pPr>
        <w:widowControl w:val="0"/>
        <w:spacing w:line="420" w:lineRule="exact"/>
        <w:ind w:firstLineChars="200" w:firstLine="420"/>
        <w:rPr>
          <w:rFonts w:ascii="宋体" w:eastAsia="宋体" w:hAnsi="宋体" w:cs="宋体"/>
          <w:szCs w:val="21"/>
        </w:rPr>
      </w:pPr>
      <w:r>
        <w:rPr>
          <w:rFonts w:asciiTheme="minorEastAsia" w:eastAsiaTheme="minorEastAsia" w:hAnsiTheme="minorEastAsia" w:cstheme="minorEastAsia" w:hint="eastAsia"/>
          <w:szCs w:val="21"/>
        </w:rPr>
        <w:t>最高限价：369000元</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采购内容：延吉市急救中心（延边紧急救援中心）中型监护型救护车及车载氧气罐采购项目（详见技术参数）</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标的名称：中型监护型救护车</w:t>
      </w:r>
      <w:r>
        <w:rPr>
          <w:rFonts w:ascii="宋体" w:eastAsia="宋体" w:hAnsi="宋体" w:cs="宋体" w:hint="eastAsia"/>
          <w:szCs w:val="21"/>
        </w:rPr>
        <w:t>及车载氧气罐</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数量：中型监护型救护车1台、</w:t>
      </w:r>
      <w:r>
        <w:rPr>
          <w:rFonts w:ascii="宋体" w:eastAsia="宋体" w:hAnsi="宋体" w:cs="宋体" w:hint="eastAsia"/>
          <w:szCs w:val="21"/>
        </w:rPr>
        <w:t>车载</w:t>
      </w:r>
      <w:r>
        <w:rPr>
          <w:rFonts w:asciiTheme="minorEastAsia" w:eastAsiaTheme="minorEastAsia" w:hAnsiTheme="minorEastAsia" w:cstheme="minorEastAsia" w:hint="eastAsia"/>
          <w:szCs w:val="21"/>
        </w:rPr>
        <w:t>氧气罐30个</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szCs w:val="21"/>
        </w:rPr>
        <w:t>质量标准</w:t>
      </w:r>
      <w:r>
        <w:rPr>
          <w:rFonts w:asciiTheme="minorEastAsia" w:eastAsiaTheme="minorEastAsia" w:hAnsiTheme="minorEastAsia" w:cstheme="minorEastAsia" w:hint="eastAsia"/>
          <w:szCs w:val="21"/>
        </w:rPr>
        <w:t>：</w:t>
      </w:r>
      <w:r>
        <w:rPr>
          <w:rFonts w:ascii="宋体" w:eastAsia="宋体" w:hAnsi="宋体" w:cs="宋体" w:hint="eastAsia"/>
          <w:szCs w:val="21"/>
          <w:lang w:val="zh-CN"/>
        </w:rPr>
        <w:t>符合国家及行业合格标准</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合同履行期限：合同签订后30日内到货交付；车辆及设备送至延吉市甲方指定地点</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本项目不接受联合体。</w:t>
      </w:r>
    </w:p>
    <w:p w:rsidR="001409BA" w:rsidRDefault="009B3C91">
      <w:pPr>
        <w:widowControl w:val="0"/>
        <w:spacing w:line="420" w:lineRule="exact"/>
        <w:rPr>
          <w:rFonts w:ascii="宋体" w:eastAsia="宋体" w:hAnsi="宋体" w:cs="宋体"/>
          <w:szCs w:val="21"/>
        </w:rPr>
      </w:pPr>
      <w:bookmarkStart w:id="20" w:name="_Toc28359080"/>
      <w:bookmarkStart w:id="21" w:name="_Toc35393622"/>
      <w:bookmarkStart w:id="22" w:name="_Toc35393791"/>
      <w:bookmarkStart w:id="23" w:name="_Toc28359003"/>
      <w:r>
        <w:rPr>
          <w:rFonts w:ascii="宋体" w:eastAsia="宋体" w:hAnsi="宋体" w:cs="宋体" w:hint="eastAsia"/>
          <w:szCs w:val="21"/>
        </w:rPr>
        <w:t>二、申请人的资格要求：</w:t>
      </w:r>
      <w:bookmarkEnd w:id="20"/>
      <w:bookmarkEnd w:id="21"/>
      <w:bookmarkEnd w:id="22"/>
      <w:bookmarkEnd w:id="23"/>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1.满足《中华人民共和国政府采购法》第二十二条规定；</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2.落实政府采购政策需满足的资格要求：本项目全部面向中小企业采购。面向中小企业预留金额为369000.00元，总体预留比例为100.00%，其中面向小微企业预留金额为0.00元，占0.00%。供应商如为中小企业、监狱企业、残疾人福利性单位享受政府采购政策需提供相关声明；</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2.1落实政府采购政策：《政府采购促进中小企业发展管理办法》（财库[2020]46号）、《关于政府采购支持监狱企业发展有关问题的通知》(财库[2014]68号)、《三部门联合发布关于促进残疾人就业政府采购政策的通知》(财库[2017]141号)、《关于调整优化节能产品、环境标志产品政府采购执行机制的通知》(财库[2019]9号)等；</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3.本项目的特定资格要求：</w:t>
      </w:r>
    </w:p>
    <w:p w:rsidR="001409BA" w:rsidRDefault="009B3C91">
      <w:pPr>
        <w:widowControl w:val="0"/>
        <w:spacing w:line="420" w:lineRule="exact"/>
        <w:ind w:firstLineChars="200" w:firstLine="420"/>
        <w:rPr>
          <w:rFonts w:asciiTheme="minorEastAsia" w:eastAsiaTheme="minorEastAsia" w:hAnsiTheme="minorEastAsia" w:cstheme="minorEastAsia"/>
          <w:szCs w:val="21"/>
          <w:lang w:val="zh-CN"/>
        </w:rPr>
      </w:pPr>
      <w:r>
        <w:rPr>
          <w:rFonts w:ascii="宋体" w:eastAsia="宋体" w:hAnsi="宋体" w:cs="宋体" w:hint="eastAsia"/>
          <w:szCs w:val="21"/>
        </w:rPr>
        <w:t>3.1</w:t>
      </w:r>
      <w:bookmarkStart w:id="24" w:name="_Toc35393623"/>
      <w:bookmarkStart w:id="25" w:name="_Toc28359081"/>
      <w:bookmarkStart w:id="26" w:name="_Toc28359004"/>
      <w:bookmarkStart w:id="27" w:name="_Toc35393792"/>
      <w:r>
        <w:rPr>
          <w:rFonts w:asciiTheme="minorEastAsia" w:eastAsiaTheme="minorEastAsia" w:hAnsiTheme="minorEastAsia" w:cstheme="minorEastAsia" w:hint="eastAsia"/>
          <w:szCs w:val="21"/>
          <w:lang w:val="zh-CN"/>
        </w:rPr>
        <w:t>供应商必须具有独立企业法人资格,且必须具有所报产品的生产或经营能力，能在</w:t>
      </w:r>
      <w:r>
        <w:rPr>
          <w:rFonts w:asciiTheme="minorEastAsia" w:eastAsiaTheme="minorEastAsia" w:hAnsiTheme="minorEastAsia" w:cstheme="minorEastAsia" w:hint="eastAsia"/>
          <w:szCs w:val="21"/>
          <w:lang w:val="zh-CN"/>
        </w:rPr>
        <w:lastRenderedPageBreak/>
        <w:t>国内合法提供采购内容及其相应的服务；</w:t>
      </w:r>
    </w:p>
    <w:p w:rsidR="001409BA" w:rsidRDefault="009B3C91">
      <w:pPr>
        <w:widowControl w:val="0"/>
        <w:spacing w:line="420" w:lineRule="exact"/>
        <w:ind w:firstLineChars="200" w:firstLine="420"/>
        <w:rPr>
          <w:rFonts w:asciiTheme="minorEastAsia" w:eastAsiaTheme="minorEastAsia" w:hAnsiTheme="minorEastAsia" w:cstheme="minorEastAsia"/>
          <w:szCs w:val="21"/>
          <w:highlight w:val="yellow"/>
        </w:rPr>
      </w:pPr>
      <w:r>
        <w:rPr>
          <w:rFonts w:asciiTheme="minorEastAsia" w:eastAsiaTheme="minorEastAsia" w:hAnsiTheme="minorEastAsia" w:cstheme="minorEastAsia" w:hint="eastAsia"/>
          <w:szCs w:val="21"/>
        </w:rPr>
        <w:t>3.2供应商所投车辆须列入工业和信息化部最新发布的《道路机动车辆生产企业及产品公告》目录内。</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3.3投标供应商为生产企业的，所投产品及其配置产品属第一类医疗器械的，应提供食品药品监督管理部门颁发的《第一类医疗器械生产备案凭证》；所投产品属第二类、第三类医疗器械的，应提供食品药品监督管理部门颁发的《医疗器械生产许可证》或在有效期内的《医疗器械生产企业许可证》。</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3.4投标供应商为经营企业的，所投产品所投产品及其配置产品属第二类医疗器械的，应提供食品药品监督管理部门颁发的《第二类医疗器械经营备案凭证》或有效期内的《医疗器械经营企业许可证》；所投产品属第三类医疗器械的，应提供食品药品监督管理部门颁发的《医疗器械经营许可证》或有效期内的《医疗器械经营企业许可证》。</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3.5投标产品及其配置产品若纳入中华人民共和国医疗器械监督管理的，第一类医疗器械须具有备案凭证，第二、三类则应取得监督管理部门颁发的相应的《中华人民共和国医疗器械注册证》及《医疗器械产品注册登记表》，若已办理两证合一则只需提供《医疗器械注册证》。</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3.6参加本次政府采购活动前三年内，在经营活动中无违法记录。</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3.7登录“信用中国”网站查询“失信被执行人”和“重大税收违法案件当事人名单”、登录“中国政府采购网”网站查询“政府采购严重违法失信行为记录名单”。(根据《关于在政府采购活动中查询及使用信用记录有关问题的通知》(财库[2016]125号)的规定，对列入失信被执行人、重大税收违法案件当事人名单、政府采购严重违法失信行为记录名单的供应商，拒绝参与本项目政府采购活动)。</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 xml:space="preserve">3.8本项目不允许分包，不接受联合体投标。　</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注：单位负责人为同一人或者存在直接控股、管理关系的不同供应商，不得参加同一合同项下的政府采购活动。</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三、获取采购文件</w:t>
      </w:r>
      <w:bookmarkEnd w:id="24"/>
      <w:bookmarkEnd w:id="25"/>
      <w:bookmarkEnd w:id="26"/>
      <w:bookmarkEnd w:id="27"/>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时间：2025年03月11日至2025年03月17日（每天09时00分至16时00分止）</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地点：政采云平台（https://www.zcygov.cn/）。</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方式：政采云平台（https://www.zcygov.cn/）下载</w:t>
      </w:r>
      <w:bookmarkStart w:id="28" w:name="_GoBack"/>
      <w:bookmarkEnd w:id="28"/>
      <w:r>
        <w:rPr>
          <w:rFonts w:ascii="宋体" w:eastAsia="宋体" w:hAnsi="宋体" w:cs="宋体" w:hint="eastAsia"/>
          <w:szCs w:val="21"/>
        </w:rPr>
        <w:t>。潜在供应商应先注册成为政采云平台供应商，登录政采云平台进入“项目采购”应用，在获取采购文件菜单中选择对应项目，点击申请获取采购文件填写信息并下载源文件。具体注册及下载采购文件方法请访问政采云平台查询相关信息，或咨询政采云平台客服热线：95763。</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售价：0元。</w:t>
      </w:r>
    </w:p>
    <w:p w:rsidR="001409BA" w:rsidRDefault="009B3C91">
      <w:pPr>
        <w:widowControl w:val="0"/>
        <w:spacing w:line="420" w:lineRule="exact"/>
        <w:rPr>
          <w:rFonts w:ascii="宋体" w:eastAsia="宋体" w:hAnsi="宋体" w:cs="宋体"/>
          <w:szCs w:val="21"/>
        </w:rPr>
      </w:pPr>
      <w:bookmarkStart w:id="29" w:name="_Toc35393793"/>
      <w:bookmarkStart w:id="30" w:name="_Toc28359005"/>
      <w:bookmarkStart w:id="31" w:name="_Toc35393624"/>
      <w:bookmarkStart w:id="32" w:name="_Toc28359082"/>
      <w:r>
        <w:rPr>
          <w:rFonts w:ascii="宋体" w:eastAsia="宋体" w:hAnsi="宋体" w:cs="宋体" w:hint="eastAsia"/>
          <w:szCs w:val="21"/>
        </w:rPr>
        <w:t>四、</w:t>
      </w:r>
      <w:bookmarkEnd w:id="29"/>
      <w:bookmarkEnd w:id="30"/>
      <w:bookmarkEnd w:id="31"/>
      <w:bookmarkEnd w:id="32"/>
      <w:r>
        <w:rPr>
          <w:rFonts w:ascii="宋体" w:eastAsia="宋体" w:hAnsi="宋体" w:cs="宋体" w:hint="eastAsia"/>
          <w:szCs w:val="21"/>
        </w:rPr>
        <w:t>响应文件提交</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lastRenderedPageBreak/>
        <w:t>截止时间：</w:t>
      </w:r>
      <w:r>
        <w:rPr>
          <w:rFonts w:asciiTheme="minorEastAsia" w:eastAsiaTheme="minorEastAsia" w:hAnsiTheme="minorEastAsia" w:cstheme="minorEastAsia" w:hint="eastAsia"/>
          <w:szCs w:val="21"/>
          <w:u w:val="single"/>
        </w:rPr>
        <w:t>2025</w:t>
      </w:r>
      <w:r>
        <w:rPr>
          <w:rFonts w:asciiTheme="minorEastAsia" w:eastAsiaTheme="minorEastAsia" w:hAnsiTheme="minorEastAsia" w:cstheme="minorEastAsia" w:hint="eastAsia"/>
          <w:bCs/>
          <w:szCs w:val="21"/>
          <w:u w:val="single"/>
        </w:rPr>
        <w:t>年03月25日09点00分</w:t>
      </w:r>
      <w:r>
        <w:rPr>
          <w:rFonts w:ascii="宋体" w:eastAsia="宋体" w:hAnsi="宋体" w:cs="宋体" w:hint="eastAsia"/>
          <w:szCs w:val="21"/>
        </w:rPr>
        <w:t>（北京时间）</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地点：政采云平台（https://www.zcygov.cn/）</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响应文件的提交方式： 本项目为全流程电子化项目， 通过政采云平台（https://www.zcygov.cn/）实行在线电子投标，供应商应先安装“政采云投标客户端”（请自行前往政采云平台进行下载），并按照本项目采购文件和政采云平台的要求编制、加密后在响应文件提交截止时间前通过网络上传至政采云平台，供应商在政采云平台提交电子响应文件时，请填写参加竞争性磋商活动经办人联系方式；在制作响应文件前，供应商需申领CA，领取CA 后与政采云平台的账号进行绑定，使用CA 对响应文件进行签章，否则，有可能导致无法在线编制响应文件和参与响应，其后果由供应商自行承担。</w:t>
      </w:r>
    </w:p>
    <w:p w:rsidR="001409BA" w:rsidRDefault="009B3C91">
      <w:pPr>
        <w:widowControl w:val="0"/>
        <w:spacing w:line="420" w:lineRule="exact"/>
        <w:rPr>
          <w:rFonts w:ascii="宋体" w:eastAsia="宋体" w:hAnsi="宋体" w:cs="宋体"/>
          <w:szCs w:val="21"/>
        </w:rPr>
      </w:pPr>
      <w:bookmarkStart w:id="33" w:name="_Toc35393794"/>
      <w:bookmarkStart w:id="34" w:name="_Toc35393625"/>
      <w:bookmarkStart w:id="35" w:name="_Toc28359084"/>
      <w:bookmarkStart w:id="36" w:name="_Toc28359007"/>
      <w:r>
        <w:rPr>
          <w:rFonts w:ascii="宋体" w:eastAsia="宋体" w:hAnsi="宋体" w:cs="宋体" w:hint="eastAsia"/>
          <w:szCs w:val="21"/>
        </w:rPr>
        <w:t>五、开启</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时间：</w:t>
      </w:r>
      <w:r>
        <w:rPr>
          <w:rFonts w:asciiTheme="minorEastAsia" w:eastAsiaTheme="minorEastAsia" w:hAnsiTheme="minorEastAsia" w:cstheme="minorEastAsia" w:hint="eastAsia"/>
          <w:szCs w:val="21"/>
          <w:u w:val="single"/>
        </w:rPr>
        <w:t>2025</w:t>
      </w:r>
      <w:r>
        <w:rPr>
          <w:rFonts w:asciiTheme="minorEastAsia" w:eastAsiaTheme="minorEastAsia" w:hAnsiTheme="minorEastAsia" w:cstheme="minorEastAsia" w:hint="eastAsia"/>
          <w:bCs/>
          <w:szCs w:val="21"/>
          <w:u w:val="single"/>
        </w:rPr>
        <w:t>年03月25日09点00分</w:t>
      </w:r>
      <w:r>
        <w:rPr>
          <w:rFonts w:ascii="宋体" w:eastAsia="宋体" w:hAnsi="宋体" w:cs="宋体" w:hint="eastAsia"/>
          <w:szCs w:val="21"/>
        </w:rPr>
        <w:t>（北京时间）</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地点：政采云平台（https://www.zcygov.cn/）</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开启方式：开启时间后30分钟内，由供应商持制作该电子响应文件的同一数字证书（CA 锁）及电脑进行远程解密（各供应商在开始前及网上开评标系统公布供应商名单前，不要提前进行远程解密，用“项目采购-开标评标-进入开标大厅-解密（插入CA）-确定”功能进行解密响应文件）若供应商在规定时间内无法解密或解密失败，视为响应无效。</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六、公告期限</w:t>
      </w:r>
      <w:bookmarkEnd w:id="33"/>
      <w:bookmarkEnd w:id="34"/>
      <w:bookmarkEnd w:id="35"/>
      <w:bookmarkEnd w:id="36"/>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自本公告发布之日起5个工作日。</w:t>
      </w:r>
    </w:p>
    <w:p w:rsidR="001409BA" w:rsidRDefault="009B3C91">
      <w:pPr>
        <w:widowControl w:val="0"/>
        <w:spacing w:line="420" w:lineRule="exact"/>
        <w:rPr>
          <w:rFonts w:ascii="宋体" w:eastAsia="宋体" w:hAnsi="宋体" w:cs="宋体"/>
          <w:szCs w:val="21"/>
        </w:rPr>
      </w:pPr>
      <w:bookmarkStart w:id="37" w:name="_Toc35393795"/>
      <w:bookmarkStart w:id="38" w:name="_Toc35393626"/>
      <w:r>
        <w:rPr>
          <w:rFonts w:ascii="宋体" w:eastAsia="宋体" w:hAnsi="宋体" w:cs="宋体" w:hint="eastAsia"/>
          <w:szCs w:val="21"/>
        </w:rPr>
        <w:t>七、其他补充事宜</w:t>
      </w:r>
      <w:bookmarkEnd w:id="37"/>
      <w:bookmarkEnd w:id="38"/>
    </w:p>
    <w:p w:rsidR="001409BA" w:rsidRDefault="009B3C91">
      <w:pPr>
        <w:widowControl w:val="0"/>
        <w:spacing w:line="420" w:lineRule="exact"/>
        <w:rPr>
          <w:rFonts w:ascii="宋体" w:eastAsia="宋体" w:hAnsi="宋体" w:cs="宋体"/>
          <w:szCs w:val="21"/>
        </w:rPr>
      </w:pPr>
      <w:bookmarkStart w:id="39" w:name="_Toc28359085"/>
      <w:bookmarkStart w:id="40" w:name="_Toc28359008"/>
      <w:bookmarkStart w:id="41" w:name="_Toc35393627"/>
      <w:bookmarkStart w:id="42" w:name="_Toc35393796"/>
      <w:r>
        <w:rPr>
          <w:rFonts w:ascii="宋体" w:eastAsia="宋体" w:hAnsi="宋体" w:cs="宋体" w:hint="eastAsia"/>
          <w:szCs w:val="21"/>
        </w:rPr>
        <w:t>1、投标人在电子化平台参与政府采购项目前，应在电子化平台完成信息注册，注册链接：https://middle.zcygov.cn/v-settle-front/registry，政采云平台客服热线：95763；</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2、政采云投标客户端及CA驱动下载地址：https://customer.zcygov.cn/CA-driver-download?utm=web-login-front.52cebfa2.0.0.04df4040034511edaac705fda12edb43；</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3、CA数字证书申请流程链接：http://www.anxinca.com/kehu/zcy/kh-zcy-zsshenqing.html，未进行政采云注册并办理数字证书（CA认证）的投标人将无法参与本项目政府采购活动，潜在投标人应当在投标截止时间前，完成政采云平台上的CA数字证书办理及投标文件的提交。投标人须自行考虑办理时间，由于投标人自身原因导致无法完成办理的，后果自负；</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4、为确保网上操作合法、有效和安全，请投标人确保在电子响应过程中能够对相关数据电文进行加密和使用电子签章，妥善保管CA数字证书并使用有效的CA数字证书参与整个采购活动；</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5、若对项目采购电子交易系统操作有疑问，可登录政采云平台，点击右侧咨询小采获取采</w:t>
      </w:r>
      <w:r>
        <w:rPr>
          <w:rFonts w:ascii="宋体" w:eastAsia="宋体" w:hAnsi="宋体" w:cs="宋体" w:hint="eastAsia"/>
          <w:szCs w:val="21"/>
        </w:rPr>
        <w:lastRenderedPageBreak/>
        <w:t>小蜜智能服务管家帮助或点击右侧帮助文档查看投标人指南或拨打政采云服务热线95763获取热线服务帮助。</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6、有效供应商不足法定数量时，采购人另行组织开标。</w:t>
      </w:r>
    </w:p>
    <w:p w:rsidR="001409BA" w:rsidRDefault="009B3C91">
      <w:pPr>
        <w:widowControl w:val="0"/>
        <w:spacing w:line="420" w:lineRule="exact"/>
        <w:rPr>
          <w:rFonts w:ascii="宋体" w:eastAsia="宋体" w:hAnsi="宋体" w:cs="宋体"/>
          <w:szCs w:val="21"/>
        </w:rPr>
      </w:pPr>
      <w:r>
        <w:rPr>
          <w:rFonts w:ascii="宋体" w:eastAsia="宋体" w:hAnsi="宋体" w:cs="宋体" w:hint="eastAsia"/>
          <w:szCs w:val="21"/>
        </w:rPr>
        <w:t>7、本次招标公告同时在“政采云”平台（http://www.zcygov.cn）、同步推送到吉林省政府采购网（http://www.ccgp-jilin.gov.cn/），并同时在《中国政府采购网》上发布。</w:t>
      </w:r>
    </w:p>
    <w:p w:rsidR="001409BA" w:rsidRDefault="009B3C91">
      <w:pPr>
        <w:widowControl w:val="0"/>
        <w:spacing w:line="420" w:lineRule="exact"/>
        <w:rPr>
          <w:rFonts w:asciiTheme="minorEastAsia" w:eastAsiaTheme="minorEastAsia" w:hAnsiTheme="minorEastAsia" w:cstheme="minorEastAsia"/>
          <w:szCs w:val="21"/>
        </w:rPr>
      </w:pPr>
      <w:r>
        <w:rPr>
          <w:rFonts w:ascii="宋体" w:eastAsia="宋体" w:hAnsi="宋体" w:cs="宋体" w:hint="eastAsia"/>
          <w:szCs w:val="21"/>
        </w:rPr>
        <w:t>八、对本次招标提出询问，请按以下方式联系。</w:t>
      </w:r>
      <w:bookmarkEnd w:id="39"/>
      <w:bookmarkEnd w:id="40"/>
      <w:bookmarkEnd w:id="41"/>
      <w:bookmarkEnd w:id="42"/>
    </w:p>
    <w:p w:rsidR="001409BA" w:rsidRDefault="009B3C91">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　　　1.采购人信息</w:t>
      </w:r>
    </w:p>
    <w:p w:rsidR="001409BA" w:rsidRDefault="009B3C91" w:rsidP="009B3C91">
      <w:pPr>
        <w:ind w:leftChars="371" w:left="1042" w:hangingChars="125" w:hanging="263"/>
        <w:rPr>
          <w:rFonts w:asciiTheme="minorEastAsia" w:eastAsiaTheme="minorEastAsia" w:hAnsiTheme="minorEastAsia" w:cstheme="minorEastAsia"/>
          <w:szCs w:val="21"/>
          <w:u w:val="single"/>
          <w:lang w:val="zh-CN"/>
        </w:rPr>
      </w:pPr>
      <w:r>
        <w:rPr>
          <w:rFonts w:asciiTheme="minorEastAsia" w:eastAsiaTheme="minorEastAsia" w:hAnsiTheme="minorEastAsia" w:cstheme="minorEastAsia" w:hint="eastAsia"/>
          <w:szCs w:val="21"/>
          <w:lang w:val="zh-CN"/>
        </w:rPr>
        <w:t>名 称：</w:t>
      </w:r>
      <w:r>
        <w:rPr>
          <w:rFonts w:asciiTheme="minorEastAsia" w:eastAsiaTheme="minorEastAsia" w:hAnsiTheme="minorEastAsia" w:cstheme="minorEastAsia" w:hint="eastAsia"/>
          <w:szCs w:val="21"/>
          <w:u w:val="single"/>
          <w:lang w:val="zh-CN"/>
        </w:rPr>
        <w:t xml:space="preserve">延吉市急救中心（延边紧急救援中心） </w:t>
      </w:r>
    </w:p>
    <w:p w:rsidR="001409BA" w:rsidRDefault="009B3C91" w:rsidP="009B3C91">
      <w:pPr>
        <w:ind w:leftChars="371" w:left="1042" w:hangingChars="125" w:hanging="263"/>
        <w:rPr>
          <w:rFonts w:asciiTheme="minorEastAsia" w:eastAsiaTheme="minorEastAsia" w:hAnsiTheme="minorEastAsia" w:cstheme="minorEastAsia"/>
          <w:szCs w:val="21"/>
          <w:u w:val="single"/>
          <w:lang w:val="zh-CN"/>
        </w:rPr>
      </w:pPr>
      <w:r>
        <w:rPr>
          <w:rFonts w:asciiTheme="minorEastAsia" w:eastAsiaTheme="minorEastAsia" w:hAnsiTheme="minorEastAsia" w:cstheme="minorEastAsia" w:hint="eastAsia"/>
          <w:szCs w:val="21"/>
          <w:lang w:val="zh-CN"/>
        </w:rPr>
        <w:t>地 址：</w:t>
      </w:r>
      <w:r>
        <w:rPr>
          <w:rFonts w:asciiTheme="minorEastAsia" w:eastAsiaTheme="minorEastAsia" w:hAnsiTheme="minorEastAsia" w:cstheme="minorEastAsia" w:hint="eastAsia"/>
          <w:szCs w:val="21"/>
          <w:u w:val="single"/>
          <w:lang w:val="zh-CN"/>
        </w:rPr>
        <w:t xml:space="preserve">吉林省延边朝鲜族自治州延吉市　</w:t>
      </w:r>
    </w:p>
    <w:p w:rsidR="001409BA" w:rsidRDefault="009B3C91" w:rsidP="009B3C91">
      <w:pPr>
        <w:ind w:leftChars="371" w:left="1042" w:hangingChars="125" w:hanging="263"/>
        <w:rPr>
          <w:rFonts w:asciiTheme="minorEastAsia" w:eastAsiaTheme="minorEastAsia" w:hAnsiTheme="minorEastAsia" w:cstheme="minorEastAsia"/>
          <w:szCs w:val="21"/>
          <w:u w:val="single"/>
          <w:lang w:val="zh-CN"/>
        </w:rPr>
      </w:pPr>
      <w:r>
        <w:rPr>
          <w:rFonts w:asciiTheme="minorEastAsia" w:eastAsiaTheme="minorEastAsia" w:hAnsiTheme="minorEastAsia" w:cstheme="minorEastAsia" w:hint="eastAsia"/>
          <w:szCs w:val="21"/>
          <w:lang w:val="zh-CN"/>
        </w:rPr>
        <w:t>联系人：</w:t>
      </w:r>
      <w:r>
        <w:rPr>
          <w:rFonts w:asciiTheme="minorEastAsia" w:eastAsiaTheme="minorEastAsia" w:hAnsiTheme="minorEastAsia" w:cstheme="minorEastAsia" w:hint="eastAsia"/>
          <w:szCs w:val="21"/>
          <w:u w:val="single"/>
          <w:lang w:val="zh-CN"/>
        </w:rPr>
        <w:t>徐鹏</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u w:val="single"/>
          <w:lang w:val="zh-CN"/>
        </w:rPr>
        <w:t xml:space="preserve">   </w:t>
      </w:r>
    </w:p>
    <w:p w:rsidR="001409BA" w:rsidRDefault="009B3C91" w:rsidP="009B3C91">
      <w:pPr>
        <w:ind w:leftChars="371" w:left="1042" w:hangingChars="125" w:hanging="263"/>
        <w:rPr>
          <w:rFonts w:asciiTheme="minorEastAsia" w:eastAsiaTheme="minorEastAsia" w:hAnsiTheme="minorEastAsia" w:cstheme="minorEastAsia"/>
          <w:szCs w:val="21"/>
          <w:u w:val="single"/>
          <w:lang w:val="zh-CN"/>
        </w:rPr>
      </w:pPr>
      <w:r>
        <w:rPr>
          <w:rFonts w:asciiTheme="minorEastAsia" w:eastAsiaTheme="minorEastAsia" w:hAnsiTheme="minorEastAsia" w:cstheme="minorEastAsia" w:hint="eastAsia"/>
          <w:szCs w:val="21"/>
          <w:lang w:val="zh-CN"/>
        </w:rPr>
        <w:t>联系方式：</w:t>
      </w:r>
      <w:r>
        <w:rPr>
          <w:rFonts w:asciiTheme="minorEastAsia" w:eastAsiaTheme="minorEastAsia" w:hAnsiTheme="minorEastAsia" w:cstheme="minorEastAsia" w:hint="eastAsia"/>
          <w:szCs w:val="21"/>
          <w:u w:val="single"/>
        </w:rPr>
        <w:t>0433-2500129</w:t>
      </w:r>
      <w:r>
        <w:rPr>
          <w:rFonts w:asciiTheme="minorEastAsia" w:eastAsiaTheme="minorEastAsia" w:hAnsiTheme="minorEastAsia" w:cstheme="minorEastAsia" w:hint="eastAsia"/>
          <w:szCs w:val="21"/>
          <w:u w:val="single"/>
          <w:lang w:val="zh-CN"/>
        </w:rPr>
        <w:t xml:space="preserve">　 </w:t>
      </w:r>
      <w:bookmarkStart w:id="43" w:name="_Toc28359009"/>
      <w:bookmarkStart w:id="44" w:name="_Toc28359086"/>
    </w:p>
    <w:p w:rsidR="001409BA" w:rsidRDefault="009B3C91">
      <w:pPr>
        <w:pStyle w:val="20"/>
        <w:spacing w:line="360" w:lineRule="auto"/>
        <w:ind w:firstLineChars="300" w:firstLine="630"/>
        <w:rPr>
          <w:rFonts w:asciiTheme="minorEastAsia" w:eastAsiaTheme="minorEastAsia" w:hAnsiTheme="minorEastAsia" w:cstheme="minorEastAsia"/>
          <w:sz w:val="21"/>
          <w:szCs w:val="21"/>
        </w:rPr>
      </w:pPr>
      <w:bookmarkStart w:id="45" w:name="_Toc35393807"/>
      <w:bookmarkStart w:id="46" w:name="_Toc28359097"/>
      <w:bookmarkStart w:id="47" w:name="_Toc35393638"/>
      <w:bookmarkStart w:id="48" w:name="_Toc28359020"/>
      <w:bookmarkEnd w:id="43"/>
      <w:bookmarkEnd w:id="44"/>
      <w:r>
        <w:rPr>
          <w:rFonts w:asciiTheme="minorEastAsia" w:eastAsiaTheme="minorEastAsia" w:hAnsiTheme="minorEastAsia" w:cstheme="minorEastAsia" w:hint="eastAsia"/>
          <w:sz w:val="21"/>
          <w:szCs w:val="21"/>
        </w:rPr>
        <w:t>2.采购代理机构信息</w:t>
      </w:r>
      <w:bookmarkEnd w:id="45"/>
      <w:bookmarkEnd w:id="46"/>
      <w:bookmarkEnd w:id="47"/>
      <w:bookmarkEnd w:id="48"/>
    </w:p>
    <w:p w:rsidR="001409BA" w:rsidRDefault="009B3C91">
      <w:pPr>
        <w:ind w:firstLineChars="300" w:firstLine="63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名    称：</w:t>
      </w:r>
      <w:r>
        <w:rPr>
          <w:rFonts w:asciiTheme="minorEastAsia" w:eastAsiaTheme="minorEastAsia" w:hAnsiTheme="minorEastAsia" w:cstheme="minorEastAsia" w:hint="eastAsia"/>
          <w:szCs w:val="21"/>
          <w:u w:val="single"/>
        </w:rPr>
        <w:t xml:space="preserve">中科高盛咨询集团有限公司    </w:t>
      </w:r>
    </w:p>
    <w:p w:rsidR="001409BA" w:rsidRDefault="009B3C91">
      <w:pPr>
        <w:ind w:firstLineChars="300" w:firstLine="63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地　　址：</w:t>
      </w:r>
      <w:r>
        <w:rPr>
          <w:rFonts w:asciiTheme="minorEastAsia" w:eastAsiaTheme="minorEastAsia" w:hAnsiTheme="minorEastAsia" w:cstheme="minorEastAsia" w:hint="eastAsia"/>
          <w:szCs w:val="21"/>
          <w:u w:val="single"/>
        </w:rPr>
        <w:t>吉林省延吉市人民路1977-18号</w:t>
      </w:r>
    </w:p>
    <w:p w:rsidR="001409BA" w:rsidRDefault="009B3C91">
      <w:pPr>
        <w:ind w:firstLineChars="300" w:firstLine="630"/>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rPr>
        <w:t>联系方式：</w:t>
      </w:r>
      <w:r>
        <w:rPr>
          <w:rFonts w:asciiTheme="minorEastAsia" w:eastAsiaTheme="minorEastAsia" w:hAnsiTheme="minorEastAsia" w:cstheme="minorEastAsia" w:hint="eastAsia"/>
          <w:szCs w:val="21"/>
          <w:u w:val="single"/>
        </w:rPr>
        <w:t xml:space="preserve">0433-2070001                </w:t>
      </w:r>
    </w:p>
    <w:p w:rsidR="001409BA" w:rsidRDefault="009B3C91">
      <w:pPr>
        <w:pStyle w:val="20"/>
        <w:spacing w:line="360" w:lineRule="auto"/>
        <w:ind w:firstLineChars="300" w:firstLine="630"/>
        <w:rPr>
          <w:rFonts w:asciiTheme="minorEastAsia" w:eastAsiaTheme="minorEastAsia" w:hAnsiTheme="minorEastAsia" w:cstheme="minorEastAsia"/>
          <w:sz w:val="21"/>
          <w:szCs w:val="21"/>
        </w:rPr>
      </w:pPr>
      <w:bookmarkStart w:id="49" w:name="_Toc35393639"/>
      <w:bookmarkStart w:id="50" w:name="_Toc28359021"/>
      <w:bookmarkStart w:id="51" w:name="_Toc35393808"/>
      <w:bookmarkStart w:id="52" w:name="_Toc28359098"/>
      <w:r>
        <w:rPr>
          <w:rFonts w:asciiTheme="minorEastAsia" w:eastAsiaTheme="minorEastAsia" w:hAnsiTheme="minorEastAsia" w:cstheme="minorEastAsia" w:hint="eastAsia"/>
          <w:sz w:val="21"/>
          <w:szCs w:val="21"/>
        </w:rPr>
        <w:t>3.项目联系方式</w:t>
      </w:r>
      <w:bookmarkEnd w:id="49"/>
      <w:bookmarkEnd w:id="50"/>
      <w:bookmarkEnd w:id="51"/>
      <w:bookmarkEnd w:id="52"/>
    </w:p>
    <w:p w:rsidR="001409BA" w:rsidRDefault="009B3C91">
      <w:pPr>
        <w:pStyle w:val="ab"/>
        <w:ind w:firstLineChars="300" w:firstLine="630"/>
        <w:rPr>
          <w:rFonts w:asciiTheme="minorEastAsia" w:eastAsiaTheme="minorEastAsia" w:hAnsiTheme="minorEastAsia" w:cstheme="minorEastAsia"/>
        </w:rPr>
      </w:pPr>
      <w:r>
        <w:rPr>
          <w:rFonts w:asciiTheme="minorEastAsia" w:eastAsiaTheme="minorEastAsia" w:hAnsiTheme="minorEastAsia" w:cstheme="minorEastAsia" w:hint="eastAsia"/>
        </w:rPr>
        <w:t>项目联系人：</w:t>
      </w:r>
      <w:r>
        <w:rPr>
          <w:rFonts w:asciiTheme="minorEastAsia" w:eastAsiaTheme="minorEastAsia" w:hAnsiTheme="minorEastAsia" w:cstheme="minorEastAsia" w:hint="eastAsia"/>
          <w:u w:val="single"/>
        </w:rPr>
        <w:t xml:space="preserve">黄波、毛小明                  </w:t>
      </w:r>
    </w:p>
    <w:p w:rsidR="001409BA" w:rsidRDefault="009B3C91">
      <w:pPr>
        <w:ind w:firstLineChars="300" w:firstLine="630"/>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rPr>
        <w:t>电　　  话：</w:t>
      </w:r>
      <w:r>
        <w:rPr>
          <w:rFonts w:asciiTheme="minorEastAsia" w:eastAsiaTheme="minorEastAsia" w:hAnsiTheme="minorEastAsia" w:cstheme="minorEastAsia" w:hint="eastAsia"/>
          <w:szCs w:val="21"/>
          <w:u w:val="single"/>
        </w:rPr>
        <w:t xml:space="preserve">13364438055     </w:t>
      </w:r>
    </w:p>
    <w:p w:rsidR="001409BA" w:rsidRDefault="009B3C91">
      <w:pPr>
        <w:ind w:firstLineChars="300" w:firstLine="630"/>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u w:val="single"/>
        </w:rPr>
        <w:t xml:space="preserve">监督管理部门：延吉市财政局政府采购管理办公室      </w:t>
      </w:r>
    </w:p>
    <w:bookmarkEnd w:id="13"/>
    <w:bookmarkEnd w:id="14"/>
    <w:p w:rsidR="001409BA" w:rsidRDefault="001409BA">
      <w:pPr>
        <w:pStyle w:val="4"/>
        <w:rPr>
          <w:rFonts w:cs="宋体"/>
          <w:b w:val="0"/>
          <w:bCs w:val="0"/>
          <w:kern w:val="2"/>
          <w:sz w:val="21"/>
          <w:szCs w:val="21"/>
          <w:lang w:val="zh-CN"/>
        </w:rPr>
      </w:pPr>
    </w:p>
    <w:p w:rsidR="001409BA" w:rsidRDefault="001409BA">
      <w:pPr>
        <w:pStyle w:val="4"/>
        <w:jc w:val="center"/>
        <w:rPr>
          <w:rFonts w:eastAsiaTheme="minorEastAsia"/>
        </w:rPr>
      </w:pPr>
    </w:p>
    <w:p w:rsidR="001409BA" w:rsidRDefault="001409BA">
      <w:pPr>
        <w:ind w:firstLineChars="200" w:firstLine="1040"/>
        <w:rPr>
          <w:rFonts w:ascii="楷体_GB2312" w:eastAsia="楷体_GB2312" w:hAnsi="宋体" w:cs="宋体"/>
          <w:snapToGrid w:val="0"/>
          <w:sz w:val="52"/>
          <w:szCs w:val="52"/>
        </w:rPr>
      </w:pPr>
    </w:p>
    <w:p w:rsidR="001409BA" w:rsidRDefault="001409BA">
      <w:pPr>
        <w:spacing w:line="240" w:lineRule="auto"/>
        <w:jc w:val="center"/>
        <w:rPr>
          <w:rFonts w:ascii="楷体_GB2312" w:eastAsia="楷体_GB2312" w:hAnsi="宋体" w:cs="宋体"/>
          <w:snapToGrid w:val="0"/>
          <w:sz w:val="52"/>
          <w:szCs w:val="52"/>
        </w:rPr>
      </w:pPr>
    </w:p>
    <w:p w:rsidR="001409BA" w:rsidRDefault="001409BA">
      <w:pPr>
        <w:pStyle w:val="20"/>
        <w:spacing w:line="240" w:lineRule="auto"/>
        <w:jc w:val="center"/>
        <w:rPr>
          <w:rFonts w:ascii="楷体_GB2312" w:eastAsia="楷体_GB2312" w:hAnsi="宋体" w:cs="宋体"/>
          <w:snapToGrid w:val="0"/>
          <w:sz w:val="52"/>
          <w:szCs w:val="52"/>
        </w:rPr>
      </w:pPr>
    </w:p>
    <w:p w:rsidR="001409BA" w:rsidRDefault="001409BA">
      <w:pPr>
        <w:pStyle w:val="20"/>
        <w:spacing w:line="240" w:lineRule="auto"/>
        <w:jc w:val="center"/>
        <w:rPr>
          <w:rFonts w:ascii="楷体_GB2312" w:eastAsia="楷体_GB2312" w:hAnsi="宋体" w:cs="宋体"/>
          <w:snapToGrid w:val="0"/>
          <w:sz w:val="52"/>
          <w:szCs w:val="52"/>
        </w:rPr>
      </w:pPr>
    </w:p>
    <w:p w:rsidR="001409BA" w:rsidRDefault="001409BA">
      <w:pPr>
        <w:pStyle w:val="20"/>
        <w:spacing w:line="240" w:lineRule="auto"/>
        <w:jc w:val="center"/>
        <w:rPr>
          <w:rFonts w:ascii="楷体_GB2312" w:eastAsia="楷体_GB2312" w:hAnsi="宋体" w:cs="宋体"/>
          <w:snapToGrid w:val="0"/>
          <w:sz w:val="52"/>
          <w:szCs w:val="52"/>
        </w:rPr>
      </w:pPr>
    </w:p>
    <w:p w:rsidR="001409BA" w:rsidRDefault="001409BA">
      <w:pPr>
        <w:pStyle w:val="20"/>
        <w:spacing w:line="240" w:lineRule="auto"/>
        <w:jc w:val="center"/>
        <w:rPr>
          <w:rFonts w:ascii="楷体_GB2312" w:eastAsia="楷体_GB2312" w:hAnsi="宋体" w:cs="宋体"/>
          <w:snapToGrid w:val="0"/>
          <w:sz w:val="52"/>
          <w:szCs w:val="52"/>
        </w:rPr>
      </w:pPr>
    </w:p>
    <w:p w:rsidR="001409BA" w:rsidRDefault="001409BA">
      <w:pPr>
        <w:pStyle w:val="20"/>
        <w:spacing w:line="240" w:lineRule="auto"/>
        <w:jc w:val="center"/>
        <w:rPr>
          <w:rFonts w:ascii="楷体_GB2312" w:eastAsia="楷体_GB2312" w:hAnsi="宋体" w:cs="宋体"/>
          <w:snapToGrid w:val="0"/>
          <w:sz w:val="52"/>
          <w:szCs w:val="52"/>
        </w:rPr>
      </w:pPr>
    </w:p>
    <w:p w:rsidR="001409BA" w:rsidRDefault="001409BA">
      <w:pPr>
        <w:pStyle w:val="20"/>
        <w:spacing w:line="240" w:lineRule="auto"/>
        <w:jc w:val="center"/>
        <w:rPr>
          <w:rFonts w:ascii="楷体_GB2312" w:eastAsia="楷体_GB2312" w:hAnsi="宋体" w:cs="宋体"/>
          <w:snapToGrid w:val="0"/>
          <w:sz w:val="52"/>
          <w:szCs w:val="52"/>
        </w:rPr>
      </w:pPr>
    </w:p>
    <w:p w:rsidR="001409BA" w:rsidRDefault="001409BA">
      <w:pPr>
        <w:pStyle w:val="20"/>
        <w:spacing w:line="240" w:lineRule="auto"/>
        <w:jc w:val="center"/>
        <w:rPr>
          <w:rFonts w:ascii="楷体_GB2312" w:eastAsia="楷体_GB2312" w:hAnsi="宋体" w:cs="宋体"/>
          <w:snapToGrid w:val="0"/>
          <w:sz w:val="52"/>
          <w:szCs w:val="52"/>
        </w:rPr>
      </w:pPr>
    </w:p>
    <w:p w:rsidR="001409BA" w:rsidRDefault="009B3C91">
      <w:pPr>
        <w:pStyle w:val="20"/>
        <w:spacing w:line="240" w:lineRule="auto"/>
        <w:jc w:val="center"/>
        <w:rPr>
          <w:rFonts w:ascii="楷体_GB2312" w:eastAsia="楷体_GB2312" w:hAnsi="宋体" w:cs="宋体"/>
          <w:snapToGrid w:val="0"/>
          <w:sz w:val="52"/>
          <w:szCs w:val="52"/>
        </w:rPr>
      </w:pPr>
      <w:bookmarkStart w:id="53" w:name="_Toc17172"/>
      <w:r>
        <w:rPr>
          <w:rFonts w:ascii="楷体_GB2312" w:eastAsia="楷体_GB2312" w:hAnsi="宋体" w:cs="宋体" w:hint="eastAsia"/>
          <w:snapToGrid w:val="0"/>
          <w:sz w:val="52"/>
          <w:szCs w:val="52"/>
        </w:rPr>
        <w:t>第二章  供应商须知</w:t>
      </w:r>
      <w:bookmarkEnd w:id="53"/>
    </w:p>
    <w:p w:rsidR="001409BA" w:rsidRDefault="009B3C91">
      <w:pPr>
        <w:autoSpaceDE w:val="0"/>
        <w:autoSpaceDN w:val="0"/>
        <w:adjustRightInd w:val="0"/>
        <w:spacing w:line="440" w:lineRule="exact"/>
        <w:jc w:val="center"/>
        <w:rPr>
          <w:rFonts w:ascii="黑体" w:eastAsia="黑体" w:hAnsi="宋体" w:cs="宋体"/>
          <w:b/>
          <w:bCs/>
          <w:sz w:val="28"/>
          <w:szCs w:val="28"/>
          <w:lang w:val="zh-CN"/>
        </w:rPr>
      </w:pPr>
      <w:bookmarkStart w:id="54" w:name="_Toc316728594"/>
      <w:bookmarkStart w:id="55" w:name="_Toc222232330"/>
      <w:r>
        <w:rPr>
          <w:rFonts w:ascii="宋体" w:hAnsi="宋体" w:cs="宋体"/>
          <w:b/>
          <w:sz w:val="24"/>
          <w:lang w:val="zh-CN"/>
        </w:rPr>
        <w:br w:type="page"/>
      </w:r>
      <w:bookmarkStart w:id="56" w:name="_Toc496689410"/>
      <w:r>
        <w:rPr>
          <w:rFonts w:ascii="黑体" w:eastAsia="黑体" w:hAnsi="宋体" w:cs="宋体" w:hint="eastAsia"/>
          <w:b/>
          <w:sz w:val="28"/>
          <w:szCs w:val="28"/>
          <w:lang w:val="zh-CN"/>
        </w:rPr>
        <w:lastRenderedPageBreak/>
        <w:t>供应商须知前附表</w:t>
      </w:r>
      <w:bookmarkEnd w:id="54"/>
      <w:bookmarkEnd w:id="55"/>
      <w:bookmarkEnd w:id="56"/>
    </w:p>
    <w:tbl>
      <w:tblPr>
        <w:tblW w:w="855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880"/>
        <w:gridCol w:w="2211"/>
        <w:gridCol w:w="5468"/>
      </w:tblGrid>
      <w:tr w:rsidR="001409BA">
        <w:trPr>
          <w:jc w:val="center"/>
        </w:trPr>
        <w:tc>
          <w:tcPr>
            <w:tcW w:w="880" w:type="dxa"/>
            <w:vAlign w:val="center"/>
          </w:tcPr>
          <w:p w:rsidR="001409BA" w:rsidRDefault="009B3C91">
            <w:pPr>
              <w:pStyle w:val="TableParagraph"/>
              <w:spacing w:before="74" w:line="400" w:lineRule="exact"/>
              <w:ind w:right="160"/>
              <w:jc w:val="center"/>
              <w:rPr>
                <w:szCs w:val="21"/>
                <w:lang w:bidi="ar-SA"/>
              </w:rPr>
            </w:pPr>
            <w:bookmarkStart w:id="57" w:name="_Toc452137146"/>
            <w:r>
              <w:rPr>
                <w:rFonts w:hint="eastAsia"/>
                <w:szCs w:val="21"/>
                <w:lang w:bidi="ar-SA"/>
              </w:rPr>
              <w:t>序号</w:t>
            </w:r>
          </w:p>
        </w:tc>
        <w:tc>
          <w:tcPr>
            <w:tcW w:w="2211" w:type="dxa"/>
          </w:tcPr>
          <w:p w:rsidR="001409BA" w:rsidRDefault="009B3C91">
            <w:pPr>
              <w:pStyle w:val="TableParagraph"/>
              <w:spacing w:before="74" w:line="400" w:lineRule="exact"/>
              <w:ind w:left="167" w:right="155"/>
              <w:jc w:val="center"/>
              <w:rPr>
                <w:szCs w:val="21"/>
                <w:lang w:bidi="ar-SA"/>
              </w:rPr>
            </w:pPr>
            <w:r>
              <w:rPr>
                <w:rFonts w:hint="eastAsia"/>
                <w:szCs w:val="21"/>
                <w:lang w:bidi="ar-SA"/>
              </w:rPr>
              <w:t>条款名称</w:t>
            </w:r>
          </w:p>
        </w:tc>
        <w:tc>
          <w:tcPr>
            <w:tcW w:w="5468" w:type="dxa"/>
            <w:vAlign w:val="center"/>
          </w:tcPr>
          <w:p w:rsidR="001409BA" w:rsidRDefault="009B3C91">
            <w:pPr>
              <w:pStyle w:val="TableParagraph"/>
              <w:spacing w:before="74" w:line="400" w:lineRule="exact"/>
              <w:ind w:right="2954"/>
              <w:jc w:val="center"/>
              <w:rPr>
                <w:szCs w:val="21"/>
                <w:lang w:bidi="ar-SA"/>
              </w:rPr>
            </w:pPr>
            <w:r>
              <w:rPr>
                <w:rFonts w:hint="eastAsia"/>
                <w:szCs w:val="21"/>
                <w:lang w:bidi="ar-SA"/>
              </w:rPr>
              <w:t>内容及要求</w:t>
            </w:r>
          </w:p>
        </w:tc>
      </w:tr>
      <w:tr w:rsidR="001409BA">
        <w:trPr>
          <w:jc w:val="center"/>
        </w:trPr>
        <w:tc>
          <w:tcPr>
            <w:tcW w:w="880" w:type="dxa"/>
            <w:vAlign w:val="center"/>
          </w:tcPr>
          <w:p w:rsidR="001409BA" w:rsidRDefault="009B3C91">
            <w:pPr>
              <w:pStyle w:val="TableParagraph"/>
              <w:spacing w:line="400" w:lineRule="exact"/>
              <w:ind w:right="110"/>
              <w:jc w:val="center"/>
              <w:rPr>
                <w:szCs w:val="21"/>
                <w:lang w:bidi="ar-SA"/>
              </w:rPr>
            </w:pPr>
            <w:r>
              <w:rPr>
                <w:rFonts w:hint="eastAsia"/>
                <w:szCs w:val="21"/>
                <w:lang w:val="en-US" w:bidi="ar-SA"/>
              </w:rPr>
              <w:t>1</w:t>
            </w:r>
          </w:p>
        </w:tc>
        <w:tc>
          <w:tcPr>
            <w:tcW w:w="2211" w:type="dxa"/>
            <w:vAlign w:val="center"/>
          </w:tcPr>
          <w:p w:rsidR="001409BA" w:rsidRDefault="009B3C91">
            <w:pPr>
              <w:autoSpaceDE w:val="0"/>
              <w:autoSpaceDN w:val="0"/>
              <w:adjustRightInd w:val="0"/>
              <w:spacing w:line="400" w:lineRule="exact"/>
              <w:ind w:leftChars="50" w:left="105"/>
              <w:jc w:val="center"/>
              <w:rPr>
                <w:rFonts w:ascii="宋体" w:eastAsia="宋体" w:hAnsi="宋体" w:cs="宋体"/>
                <w:szCs w:val="21"/>
                <w:lang w:val="zh-CN"/>
              </w:rPr>
            </w:pPr>
            <w:r>
              <w:rPr>
                <w:rFonts w:ascii="宋体" w:eastAsia="宋体" w:hAnsi="宋体" w:cs="宋体" w:hint="eastAsia"/>
                <w:szCs w:val="21"/>
                <w:lang w:val="zh-CN"/>
              </w:rPr>
              <w:t>采购人</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rPr>
            </w:pPr>
            <w:r>
              <w:rPr>
                <w:rFonts w:ascii="宋体" w:eastAsia="宋体" w:hAnsi="宋体" w:cs="宋体" w:hint="eastAsia"/>
                <w:szCs w:val="21"/>
              </w:rPr>
              <w:t>采购人：延吉市急救中心（延边紧急救援中心）</w:t>
            </w:r>
          </w:p>
          <w:p w:rsidR="001409BA" w:rsidRDefault="009B3C91">
            <w:pPr>
              <w:autoSpaceDE w:val="0"/>
              <w:autoSpaceDN w:val="0"/>
              <w:adjustRightInd w:val="0"/>
              <w:spacing w:line="400" w:lineRule="exact"/>
              <w:ind w:leftChars="50" w:left="105"/>
              <w:jc w:val="both"/>
              <w:rPr>
                <w:rFonts w:ascii="宋体" w:eastAsia="宋体" w:hAnsi="宋体" w:cs="宋体"/>
                <w:szCs w:val="21"/>
              </w:rPr>
            </w:pPr>
            <w:r>
              <w:rPr>
                <w:rFonts w:ascii="宋体" w:eastAsia="宋体" w:hAnsi="宋体" w:cs="宋体" w:hint="eastAsia"/>
                <w:szCs w:val="21"/>
              </w:rPr>
              <w:t>地址：吉林省延边朝鲜族自治州延吉市</w:t>
            </w:r>
          </w:p>
          <w:p w:rsidR="001409BA" w:rsidRDefault="009B3C91">
            <w:pPr>
              <w:autoSpaceDE w:val="0"/>
              <w:autoSpaceDN w:val="0"/>
              <w:adjustRightInd w:val="0"/>
              <w:spacing w:line="400" w:lineRule="exact"/>
              <w:ind w:leftChars="50" w:left="105"/>
              <w:jc w:val="both"/>
              <w:rPr>
                <w:rFonts w:ascii="宋体" w:eastAsia="宋体" w:hAnsi="宋体" w:cs="宋体"/>
                <w:szCs w:val="21"/>
              </w:rPr>
            </w:pPr>
            <w:r>
              <w:rPr>
                <w:rFonts w:ascii="宋体" w:eastAsia="宋体" w:hAnsi="宋体" w:cs="宋体" w:hint="eastAsia"/>
                <w:szCs w:val="21"/>
              </w:rPr>
              <w:t>联系人：徐鹏</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rPr>
              <w:t xml:space="preserve">电话：0433-2500129 </w:t>
            </w:r>
          </w:p>
        </w:tc>
      </w:tr>
      <w:tr w:rsidR="001409BA">
        <w:trPr>
          <w:jc w:val="center"/>
        </w:trPr>
        <w:tc>
          <w:tcPr>
            <w:tcW w:w="880" w:type="dxa"/>
            <w:vAlign w:val="center"/>
          </w:tcPr>
          <w:p w:rsidR="001409BA" w:rsidRDefault="009B3C91">
            <w:pPr>
              <w:pStyle w:val="TableParagraph"/>
              <w:spacing w:line="400" w:lineRule="exact"/>
              <w:ind w:right="110"/>
              <w:jc w:val="center"/>
              <w:rPr>
                <w:szCs w:val="21"/>
                <w:lang w:bidi="ar-SA"/>
              </w:rPr>
            </w:pPr>
            <w:r>
              <w:rPr>
                <w:rFonts w:hint="eastAsia"/>
                <w:szCs w:val="21"/>
                <w:lang w:val="en-US" w:bidi="ar-SA"/>
              </w:rPr>
              <w:t>2</w:t>
            </w:r>
          </w:p>
        </w:tc>
        <w:tc>
          <w:tcPr>
            <w:tcW w:w="2211" w:type="dxa"/>
            <w:vAlign w:val="center"/>
          </w:tcPr>
          <w:p w:rsidR="001409BA" w:rsidRDefault="009B3C91">
            <w:pPr>
              <w:autoSpaceDE w:val="0"/>
              <w:autoSpaceDN w:val="0"/>
              <w:adjustRightInd w:val="0"/>
              <w:spacing w:line="400" w:lineRule="exact"/>
              <w:jc w:val="center"/>
              <w:rPr>
                <w:rFonts w:ascii="宋体" w:eastAsia="宋体" w:hAnsi="宋体" w:cs="宋体"/>
                <w:szCs w:val="21"/>
                <w:lang w:val="zh-CN"/>
              </w:rPr>
            </w:pPr>
            <w:r>
              <w:rPr>
                <w:rFonts w:ascii="宋体" w:eastAsia="宋体" w:hAnsi="宋体" w:cs="宋体" w:hint="eastAsia"/>
                <w:szCs w:val="21"/>
                <w:lang w:val="zh-CN"/>
              </w:rPr>
              <w:t>采购代理</w:t>
            </w:r>
          </w:p>
          <w:p w:rsidR="001409BA" w:rsidRDefault="009B3C91">
            <w:pPr>
              <w:autoSpaceDE w:val="0"/>
              <w:autoSpaceDN w:val="0"/>
              <w:adjustRightInd w:val="0"/>
              <w:spacing w:line="400" w:lineRule="exact"/>
              <w:jc w:val="center"/>
              <w:rPr>
                <w:rFonts w:ascii="宋体" w:eastAsia="宋体" w:hAnsi="宋体" w:cs="宋体"/>
                <w:szCs w:val="21"/>
                <w:lang w:val="zh-CN"/>
              </w:rPr>
            </w:pPr>
            <w:r>
              <w:rPr>
                <w:rFonts w:ascii="宋体" w:eastAsia="宋体" w:hAnsi="宋体" w:cs="宋体" w:hint="eastAsia"/>
                <w:szCs w:val="21"/>
                <w:lang w:val="zh-CN"/>
              </w:rPr>
              <w:t>机构</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 xml:space="preserve">名 </w:t>
            </w:r>
            <w:r>
              <w:rPr>
                <w:rFonts w:ascii="宋体" w:eastAsia="宋体" w:hAnsi="宋体" w:cs="宋体" w:hint="eastAsia"/>
                <w:szCs w:val="21"/>
              </w:rPr>
              <w:t xml:space="preserve"> </w:t>
            </w:r>
            <w:r>
              <w:rPr>
                <w:rFonts w:ascii="宋体" w:eastAsia="宋体" w:hAnsi="宋体" w:cs="宋体" w:hint="eastAsia"/>
                <w:szCs w:val="21"/>
                <w:lang w:val="zh-CN"/>
              </w:rPr>
              <w:t xml:space="preserve">称：中科高盛咨询集团有限公司　　　　　　　　　　　　</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 xml:space="preserve">地　址：吉林省延吉市人民路1977-18号　　</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联系人：黄波、毛小明</w:t>
            </w:r>
          </w:p>
          <w:p w:rsidR="001409BA" w:rsidRDefault="009B3C91">
            <w:pPr>
              <w:autoSpaceDE w:val="0"/>
              <w:autoSpaceDN w:val="0"/>
              <w:adjustRightInd w:val="0"/>
              <w:spacing w:line="400" w:lineRule="exact"/>
              <w:ind w:leftChars="50" w:left="105"/>
              <w:jc w:val="both"/>
              <w:rPr>
                <w:rFonts w:ascii="宋体" w:eastAsia="宋体" w:hAnsi="宋体" w:cs="宋体"/>
                <w:szCs w:val="21"/>
              </w:rPr>
            </w:pPr>
            <w:r>
              <w:rPr>
                <w:rFonts w:ascii="宋体" w:eastAsia="宋体" w:hAnsi="宋体" w:cs="宋体" w:hint="eastAsia"/>
                <w:szCs w:val="21"/>
                <w:lang w:val="zh-CN"/>
              </w:rPr>
              <w:t>电</w:t>
            </w:r>
            <w:r>
              <w:rPr>
                <w:rFonts w:ascii="宋体" w:eastAsia="宋体" w:hAnsi="宋体" w:cs="宋体" w:hint="eastAsia"/>
                <w:szCs w:val="21"/>
              </w:rPr>
              <w:t xml:space="preserve">  </w:t>
            </w:r>
            <w:r>
              <w:rPr>
                <w:rFonts w:ascii="宋体" w:eastAsia="宋体" w:hAnsi="宋体" w:cs="宋体" w:hint="eastAsia"/>
                <w:szCs w:val="21"/>
                <w:lang w:val="zh-CN"/>
              </w:rPr>
              <w:t>话：</w:t>
            </w:r>
            <w:r>
              <w:rPr>
                <w:rFonts w:ascii="宋体" w:eastAsia="宋体" w:hAnsi="宋体" w:cs="宋体" w:hint="eastAsia"/>
                <w:szCs w:val="21"/>
              </w:rPr>
              <w:t>0433-2070001</w:t>
            </w:r>
          </w:p>
        </w:tc>
      </w:tr>
      <w:tr w:rsidR="001409BA">
        <w:trPr>
          <w:trHeight w:val="478"/>
          <w:jc w:val="center"/>
        </w:trPr>
        <w:tc>
          <w:tcPr>
            <w:tcW w:w="880" w:type="dxa"/>
            <w:vAlign w:val="center"/>
          </w:tcPr>
          <w:p w:rsidR="001409BA" w:rsidRDefault="009B3C91">
            <w:pPr>
              <w:pStyle w:val="TableParagraph"/>
              <w:spacing w:before="2" w:line="400" w:lineRule="exact"/>
              <w:ind w:right="110"/>
              <w:jc w:val="center"/>
              <w:rPr>
                <w:szCs w:val="21"/>
                <w:lang w:bidi="ar-SA"/>
              </w:rPr>
            </w:pPr>
            <w:r>
              <w:rPr>
                <w:rFonts w:hint="eastAsia"/>
                <w:szCs w:val="21"/>
                <w:lang w:val="en-US" w:bidi="ar-SA"/>
              </w:rPr>
              <w:t>3</w:t>
            </w:r>
          </w:p>
        </w:tc>
        <w:tc>
          <w:tcPr>
            <w:tcW w:w="2211" w:type="dxa"/>
            <w:vAlign w:val="center"/>
          </w:tcPr>
          <w:p w:rsidR="001409BA" w:rsidRDefault="009B3C91">
            <w:pPr>
              <w:pStyle w:val="TableParagraph"/>
              <w:spacing w:line="400" w:lineRule="exact"/>
              <w:ind w:left="167" w:right="155"/>
              <w:jc w:val="center"/>
              <w:rPr>
                <w:szCs w:val="21"/>
                <w:lang w:bidi="ar-SA"/>
              </w:rPr>
            </w:pPr>
            <w:r>
              <w:rPr>
                <w:rFonts w:hint="eastAsia"/>
                <w:szCs w:val="21"/>
                <w:lang w:bidi="ar-SA"/>
              </w:rPr>
              <w:t>项目名称及项目编号</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延吉市急救中心（延边紧急救援中心）中型监护型救护车及车载氧气罐采购项目</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项目编号：ZKGSF(ZB)-20250256</w:t>
            </w:r>
          </w:p>
        </w:tc>
      </w:tr>
      <w:tr w:rsidR="001409BA">
        <w:trPr>
          <w:trHeight w:val="513"/>
          <w:jc w:val="center"/>
        </w:trPr>
        <w:tc>
          <w:tcPr>
            <w:tcW w:w="880" w:type="dxa"/>
            <w:vAlign w:val="center"/>
          </w:tcPr>
          <w:p w:rsidR="001409BA" w:rsidRDefault="009B3C91">
            <w:pPr>
              <w:pStyle w:val="TableParagraph"/>
              <w:spacing w:before="2" w:line="400" w:lineRule="exact"/>
              <w:ind w:right="110"/>
              <w:jc w:val="center"/>
              <w:rPr>
                <w:szCs w:val="21"/>
                <w:lang w:bidi="ar-SA"/>
              </w:rPr>
            </w:pPr>
            <w:r>
              <w:rPr>
                <w:rFonts w:hint="eastAsia"/>
                <w:szCs w:val="21"/>
                <w:lang w:val="en-US" w:bidi="ar-SA"/>
              </w:rPr>
              <w:t>4</w:t>
            </w:r>
          </w:p>
        </w:tc>
        <w:tc>
          <w:tcPr>
            <w:tcW w:w="2211" w:type="dxa"/>
            <w:vAlign w:val="center"/>
          </w:tcPr>
          <w:p w:rsidR="001409BA" w:rsidRDefault="009B3C91">
            <w:pPr>
              <w:pStyle w:val="TableParagraph"/>
              <w:spacing w:line="400" w:lineRule="exact"/>
              <w:ind w:left="167" w:right="155"/>
              <w:jc w:val="center"/>
              <w:rPr>
                <w:szCs w:val="21"/>
                <w:lang w:bidi="ar-SA"/>
              </w:rPr>
            </w:pPr>
            <w:r>
              <w:rPr>
                <w:rFonts w:hint="eastAsia"/>
                <w:szCs w:val="21"/>
                <w:lang w:val="en-US" w:bidi="ar-SA"/>
              </w:rPr>
              <w:t>交货地点</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采购人指定地点</w:t>
            </w:r>
          </w:p>
        </w:tc>
      </w:tr>
      <w:tr w:rsidR="001409BA">
        <w:trPr>
          <w:trHeight w:val="513"/>
          <w:jc w:val="center"/>
        </w:trPr>
        <w:tc>
          <w:tcPr>
            <w:tcW w:w="880" w:type="dxa"/>
            <w:vAlign w:val="center"/>
          </w:tcPr>
          <w:p w:rsidR="001409BA" w:rsidRDefault="009B3C91">
            <w:pPr>
              <w:pStyle w:val="TableParagraph"/>
              <w:spacing w:before="2" w:line="400" w:lineRule="exact"/>
              <w:ind w:right="110"/>
              <w:jc w:val="center"/>
              <w:rPr>
                <w:szCs w:val="21"/>
                <w:lang w:val="en-US" w:bidi="ar-SA"/>
              </w:rPr>
            </w:pPr>
            <w:r>
              <w:rPr>
                <w:rFonts w:hint="eastAsia"/>
                <w:szCs w:val="21"/>
                <w:lang w:val="en-US" w:bidi="ar-SA"/>
              </w:rPr>
              <w:t>5</w:t>
            </w:r>
          </w:p>
        </w:tc>
        <w:tc>
          <w:tcPr>
            <w:tcW w:w="2211" w:type="dxa"/>
            <w:vAlign w:val="center"/>
          </w:tcPr>
          <w:p w:rsidR="001409BA" w:rsidRDefault="009B3C91">
            <w:pPr>
              <w:pStyle w:val="TableParagraph"/>
              <w:spacing w:line="400" w:lineRule="exact"/>
              <w:ind w:left="167" w:right="155"/>
              <w:jc w:val="center"/>
              <w:rPr>
                <w:szCs w:val="21"/>
                <w:lang w:val="en-US" w:bidi="ar-SA"/>
              </w:rPr>
            </w:pPr>
            <w:r>
              <w:rPr>
                <w:rFonts w:hint="eastAsia"/>
                <w:szCs w:val="21"/>
                <w:lang w:val="en-US" w:bidi="ar-SA"/>
              </w:rPr>
              <w:t>预算金额</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rPr>
              <w:t>369000元</w:t>
            </w:r>
          </w:p>
        </w:tc>
      </w:tr>
      <w:tr w:rsidR="001409BA">
        <w:trPr>
          <w:trHeight w:val="513"/>
          <w:jc w:val="center"/>
        </w:trPr>
        <w:tc>
          <w:tcPr>
            <w:tcW w:w="880" w:type="dxa"/>
            <w:vAlign w:val="center"/>
          </w:tcPr>
          <w:p w:rsidR="001409BA" w:rsidRDefault="009B3C91">
            <w:pPr>
              <w:pStyle w:val="TableParagraph"/>
              <w:spacing w:before="2" w:line="400" w:lineRule="exact"/>
              <w:ind w:right="110"/>
              <w:jc w:val="center"/>
              <w:rPr>
                <w:szCs w:val="21"/>
                <w:lang w:val="en-US" w:bidi="ar-SA"/>
              </w:rPr>
            </w:pPr>
            <w:r>
              <w:rPr>
                <w:rFonts w:hint="eastAsia"/>
                <w:szCs w:val="21"/>
                <w:lang w:val="en-US" w:bidi="ar-SA"/>
              </w:rPr>
              <w:t>6</w:t>
            </w:r>
          </w:p>
        </w:tc>
        <w:tc>
          <w:tcPr>
            <w:tcW w:w="2211" w:type="dxa"/>
            <w:vAlign w:val="center"/>
          </w:tcPr>
          <w:p w:rsidR="001409BA" w:rsidRDefault="009B3C91">
            <w:pPr>
              <w:pStyle w:val="TableParagraph"/>
              <w:spacing w:line="400" w:lineRule="exact"/>
              <w:ind w:left="167" w:right="155"/>
              <w:jc w:val="center"/>
              <w:rPr>
                <w:szCs w:val="21"/>
                <w:lang w:val="en-US" w:bidi="ar-SA"/>
              </w:rPr>
            </w:pPr>
            <w:r>
              <w:rPr>
                <w:rFonts w:hint="eastAsia"/>
                <w:szCs w:val="21"/>
                <w:lang w:val="en-US" w:bidi="ar-SA"/>
              </w:rPr>
              <w:t>最高限价</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rPr>
              <w:t>369000元</w:t>
            </w:r>
          </w:p>
        </w:tc>
      </w:tr>
      <w:tr w:rsidR="001409BA">
        <w:trPr>
          <w:trHeight w:val="513"/>
          <w:jc w:val="center"/>
        </w:trPr>
        <w:tc>
          <w:tcPr>
            <w:tcW w:w="880" w:type="dxa"/>
            <w:vAlign w:val="center"/>
          </w:tcPr>
          <w:p w:rsidR="001409BA" w:rsidRDefault="009B3C91">
            <w:pPr>
              <w:pStyle w:val="TableParagraph"/>
              <w:spacing w:before="2" w:line="400" w:lineRule="exact"/>
              <w:ind w:right="110"/>
              <w:jc w:val="center"/>
              <w:rPr>
                <w:szCs w:val="21"/>
                <w:lang w:val="en-US" w:bidi="ar-SA"/>
              </w:rPr>
            </w:pPr>
            <w:r>
              <w:rPr>
                <w:rFonts w:hint="eastAsia"/>
                <w:szCs w:val="21"/>
                <w:lang w:val="en-US" w:bidi="ar-SA"/>
              </w:rPr>
              <w:t>7</w:t>
            </w:r>
          </w:p>
        </w:tc>
        <w:tc>
          <w:tcPr>
            <w:tcW w:w="2211" w:type="dxa"/>
          </w:tcPr>
          <w:p w:rsidR="001409BA" w:rsidRDefault="009B3C91">
            <w:pPr>
              <w:pStyle w:val="TableParagraph"/>
              <w:spacing w:before="2" w:line="400" w:lineRule="exact"/>
              <w:ind w:left="167" w:right="155"/>
              <w:jc w:val="center"/>
              <w:rPr>
                <w:szCs w:val="21"/>
                <w:lang w:val="en-US" w:bidi="ar-SA"/>
              </w:rPr>
            </w:pPr>
            <w:r>
              <w:rPr>
                <w:rFonts w:hint="eastAsia"/>
                <w:szCs w:val="21"/>
                <w:lang w:val="en-US" w:bidi="ar-SA"/>
              </w:rPr>
              <w:t>资金来源及比例</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财政资金</w:t>
            </w:r>
          </w:p>
        </w:tc>
      </w:tr>
      <w:tr w:rsidR="001409BA">
        <w:trPr>
          <w:trHeight w:val="513"/>
          <w:jc w:val="center"/>
        </w:trPr>
        <w:tc>
          <w:tcPr>
            <w:tcW w:w="880" w:type="dxa"/>
            <w:vAlign w:val="center"/>
          </w:tcPr>
          <w:p w:rsidR="001409BA" w:rsidRDefault="009B3C91">
            <w:pPr>
              <w:pStyle w:val="TableParagraph"/>
              <w:spacing w:before="2" w:line="400" w:lineRule="exact"/>
              <w:ind w:right="110"/>
              <w:jc w:val="center"/>
              <w:rPr>
                <w:szCs w:val="21"/>
                <w:lang w:val="en-US" w:bidi="ar-SA"/>
              </w:rPr>
            </w:pPr>
            <w:r>
              <w:rPr>
                <w:rFonts w:hint="eastAsia"/>
                <w:szCs w:val="21"/>
                <w:lang w:val="en-US" w:bidi="ar-SA"/>
              </w:rPr>
              <w:t>8</w:t>
            </w:r>
          </w:p>
        </w:tc>
        <w:tc>
          <w:tcPr>
            <w:tcW w:w="2211" w:type="dxa"/>
          </w:tcPr>
          <w:p w:rsidR="001409BA" w:rsidRDefault="009B3C91">
            <w:pPr>
              <w:pStyle w:val="TableParagraph"/>
              <w:spacing w:before="2" w:line="400" w:lineRule="exact"/>
              <w:ind w:left="167" w:right="155"/>
              <w:jc w:val="center"/>
              <w:rPr>
                <w:szCs w:val="21"/>
                <w:lang w:val="en-US" w:bidi="ar-SA"/>
              </w:rPr>
            </w:pPr>
            <w:r>
              <w:rPr>
                <w:rFonts w:hint="eastAsia"/>
                <w:szCs w:val="21"/>
                <w:lang w:val="en-US" w:bidi="ar-SA"/>
              </w:rPr>
              <w:t>资金落实情况</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val="en-US" w:bidi="ar-SA"/>
              </w:rPr>
              <w:t>已落实</w:t>
            </w:r>
          </w:p>
        </w:tc>
      </w:tr>
      <w:tr w:rsidR="001409BA">
        <w:trPr>
          <w:trHeight w:val="891"/>
          <w:jc w:val="center"/>
        </w:trPr>
        <w:tc>
          <w:tcPr>
            <w:tcW w:w="880" w:type="dxa"/>
            <w:vAlign w:val="center"/>
          </w:tcPr>
          <w:p w:rsidR="001409BA" w:rsidRDefault="009B3C91">
            <w:pPr>
              <w:pStyle w:val="TableParagraph"/>
              <w:spacing w:before="2" w:line="400" w:lineRule="exact"/>
              <w:ind w:right="110"/>
              <w:jc w:val="center"/>
              <w:rPr>
                <w:szCs w:val="21"/>
                <w:lang w:val="en-US" w:bidi="ar-SA"/>
              </w:rPr>
            </w:pPr>
            <w:r>
              <w:rPr>
                <w:rFonts w:hint="eastAsia"/>
                <w:szCs w:val="21"/>
                <w:lang w:val="en-US" w:bidi="ar-SA"/>
              </w:rPr>
              <w:t>9</w:t>
            </w:r>
          </w:p>
        </w:tc>
        <w:tc>
          <w:tcPr>
            <w:tcW w:w="2211" w:type="dxa"/>
            <w:vAlign w:val="center"/>
          </w:tcPr>
          <w:p w:rsidR="001409BA" w:rsidRDefault="009B3C91">
            <w:pPr>
              <w:pStyle w:val="TableParagraph"/>
              <w:spacing w:before="2" w:line="400" w:lineRule="exact"/>
              <w:ind w:left="167" w:right="155"/>
              <w:jc w:val="center"/>
              <w:rPr>
                <w:szCs w:val="21"/>
                <w:lang w:bidi="ar-SA"/>
              </w:rPr>
            </w:pPr>
            <w:r>
              <w:rPr>
                <w:rFonts w:hint="eastAsia"/>
                <w:szCs w:val="21"/>
                <w:lang w:val="en-US" w:bidi="ar-SA"/>
              </w:rPr>
              <w:t>磋商范围</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中型监护型救护车及车载氧气罐（详见技术参数）</w:t>
            </w:r>
          </w:p>
        </w:tc>
      </w:tr>
      <w:tr w:rsidR="001409BA">
        <w:trPr>
          <w:jc w:val="center"/>
        </w:trPr>
        <w:tc>
          <w:tcPr>
            <w:tcW w:w="880" w:type="dxa"/>
            <w:vAlign w:val="center"/>
          </w:tcPr>
          <w:p w:rsidR="001409BA" w:rsidRDefault="009B3C91">
            <w:pPr>
              <w:pStyle w:val="TableParagraph"/>
              <w:spacing w:before="2" w:line="400" w:lineRule="exact"/>
              <w:ind w:right="110"/>
              <w:jc w:val="center"/>
              <w:rPr>
                <w:szCs w:val="21"/>
                <w:lang w:val="en-US" w:bidi="ar-SA"/>
              </w:rPr>
            </w:pPr>
            <w:r>
              <w:rPr>
                <w:rFonts w:hint="eastAsia"/>
                <w:szCs w:val="21"/>
                <w:lang w:val="en-US" w:bidi="ar-SA"/>
              </w:rPr>
              <w:t>10</w:t>
            </w:r>
          </w:p>
        </w:tc>
        <w:tc>
          <w:tcPr>
            <w:tcW w:w="2211" w:type="dxa"/>
            <w:vAlign w:val="center"/>
          </w:tcPr>
          <w:p w:rsidR="001409BA" w:rsidRDefault="009B3C91">
            <w:pPr>
              <w:pStyle w:val="TableParagraph"/>
              <w:spacing w:before="2" w:line="400" w:lineRule="exact"/>
              <w:ind w:left="167" w:right="155"/>
              <w:jc w:val="center"/>
              <w:rPr>
                <w:szCs w:val="21"/>
                <w:lang w:bidi="ar-SA"/>
              </w:rPr>
            </w:pPr>
            <w:r>
              <w:rPr>
                <w:rFonts w:hint="eastAsia"/>
                <w:szCs w:val="21"/>
                <w:lang w:bidi="ar-SA"/>
              </w:rPr>
              <w:t>供货期</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rPr>
              <w:t>合同签订后30日内到货交付；车辆及设备送至延吉市甲方指定地点</w:t>
            </w:r>
          </w:p>
        </w:tc>
      </w:tr>
      <w:tr w:rsidR="001409BA">
        <w:trPr>
          <w:trHeight w:val="588"/>
          <w:jc w:val="center"/>
        </w:trPr>
        <w:tc>
          <w:tcPr>
            <w:tcW w:w="880" w:type="dxa"/>
            <w:vAlign w:val="center"/>
          </w:tcPr>
          <w:p w:rsidR="001409BA" w:rsidRDefault="009B3C91">
            <w:pPr>
              <w:pStyle w:val="TableParagraph"/>
              <w:spacing w:before="2" w:line="400" w:lineRule="exact"/>
              <w:ind w:right="110"/>
              <w:jc w:val="center"/>
              <w:rPr>
                <w:szCs w:val="21"/>
                <w:lang w:val="en-US" w:bidi="ar-SA"/>
              </w:rPr>
            </w:pPr>
            <w:r>
              <w:rPr>
                <w:rFonts w:hint="eastAsia"/>
                <w:szCs w:val="21"/>
                <w:lang w:val="en-US" w:bidi="ar-SA"/>
              </w:rPr>
              <w:t>11</w:t>
            </w:r>
          </w:p>
        </w:tc>
        <w:tc>
          <w:tcPr>
            <w:tcW w:w="2211" w:type="dxa"/>
            <w:vAlign w:val="center"/>
          </w:tcPr>
          <w:p w:rsidR="001409BA" w:rsidRDefault="009B3C91">
            <w:pPr>
              <w:pStyle w:val="TableParagraph"/>
              <w:spacing w:before="2" w:line="400" w:lineRule="exact"/>
              <w:ind w:left="167" w:right="155"/>
              <w:jc w:val="center"/>
              <w:rPr>
                <w:szCs w:val="21"/>
                <w:lang w:bidi="ar-SA"/>
              </w:rPr>
            </w:pPr>
            <w:r>
              <w:rPr>
                <w:rFonts w:hint="eastAsia"/>
                <w:szCs w:val="21"/>
                <w:lang w:bidi="ar-SA"/>
              </w:rPr>
              <w:t>质量要求</w:t>
            </w:r>
          </w:p>
        </w:tc>
        <w:tc>
          <w:tcPr>
            <w:tcW w:w="5468" w:type="dxa"/>
            <w:vAlign w:val="center"/>
          </w:tcPr>
          <w:p w:rsidR="001409BA" w:rsidRDefault="009B3C91">
            <w:pPr>
              <w:autoSpaceDE w:val="0"/>
              <w:autoSpaceDN w:val="0"/>
              <w:adjustRightInd w:val="0"/>
              <w:spacing w:line="400" w:lineRule="exact"/>
              <w:ind w:firstLineChars="100" w:firstLine="210"/>
              <w:jc w:val="both"/>
              <w:rPr>
                <w:rFonts w:ascii="宋体" w:eastAsia="宋体" w:hAnsi="宋体" w:cs="宋体"/>
                <w:szCs w:val="21"/>
                <w:lang w:val="zh-CN"/>
              </w:rPr>
            </w:pPr>
            <w:r>
              <w:rPr>
                <w:rFonts w:ascii="宋体" w:eastAsia="宋体" w:hAnsi="宋体" w:cs="宋体" w:hint="eastAsia"/>
                <w:szCs w:val="21"/>
                <w:lang w:val="zh-CN"/>
              </w:rPr>
              <w:t>符合国家及行业合格标准</w:t>
            </w:r>
          </w:p>
        </w:tc>
      </w:tr>
      <w:tr w:rsidR="001409BA">
        <w:trPr>
          <w:jc w:val="center"/>
        </w:trPr>
        <w:tc>
          <w:tcPr>
            <w:tcW w:w="880" w:type="dxa"/>
            <w:vAlign w:val="center"/>
          </w:tcPr>
          <w:p w:rsidR="001409BA" w:rsidRDefault="009B3C91">
            <w:pPr>
              <w:pStyle w:val="TableParagraph"/>
              <w:spacing w:line="400" w:lineRule="exact"/>
              <w:ind w:right="110"/>
              <w:jc w:val="center"/>
              <w:rPr>
                <w:szCs w:val="21"/>
                <w:lang w:val="en-US" w:bidi="ar-SA"/>
              </w:rPr>
            </w:pPr>
            <w:r>
              <w:rPr>
                <w:rFonts w:hint="eastAsia"/>
                <w:szCs w:val="21"/>
                <w:lang w:val="en-US" w:bidi="ar-SA"/>
              </w:rPr>
              <w:t>12</w:t>
            </w:r>
          </w:p>
        </w:tc>
        <w:tc>
          <w:tcPr>
            <w:tcW w:w="2211" w:type="dxa"/>
            <w:vAlign w:val="center"/>
          </w:tcPr>
          <w:p w:rsidR="001409BA" w:rsidRDefault="009B3C91">
            <w:pPr>
              <w:spacing w:line="400" w:lineRule="exact"/>
              <w:jc w:val="center"/>
              <w:rPr>
                <w:rFonts w:ascii="宋体" w:eastAsia="宋体" w:hAnsi="宋体" w:cs="宋体"/>
                <w:szCs w:val="21"/>
                <w:lang w:val="zh-CN"/>
              </w:rPr>
            </w:pPr>
            <w:r>
              <w:rPr>
                <w:rFonts w:ascii="宋体" w:eastAsia="宋体" w:hAnsi="宋体" w:cs="宋体" w:hint="eastAsia"/>
                <w:szCs w:val="21"/>
                <w:lang w:val="zh-CN"/>
              </w:rPr>
              <w:t>供应商资质</w:t>
            </w:r>
          </w:p>
          <w:p w:rsidR="001409BA" w:rsidRDefault="009B3C91">
            <w:pPr>
              <w:spacing w:line="400" w:lineRule="exact"/>
              <w:jc w:val="center"/>
              <w:rPr>
                <w:rFonts w:ascii="宋体" w:eastAsia="宋体" w:hAnsi="宋体" w:cs="宋体"/>
                <w:szCs w:val="21"/>
                <w:lang w:val="zh-CN"/>
              </w:rPr>
            </w:pPr>
            <w:r>
              <w:rPr>
                <w:rFonts w:ascii="宋体" w:eastAsia="宋体" w:hAnsi="宋体" w:cs="宋体" w:hint="eastAsia"/>
                <w:szCs w:val="21"/>
                <w:lang w:val="zh-CN"/>
              </w:rPr>
              <w:t>条件、能力</w:t>
            </w:r>
          </w:p>
          <w:p w:rsidR="001409BA" w:rsidRDefault="009B3C91">
            <w:pPr>
              <w:spacing w:line="400" w:lineRule="exact"/>
              <w:jc w:val="center"/>
              <w:rPr>
                <w:rFonts w:ascii="宋体" w:eastAsia="宋体" w:hAnsi="宋体" w:cs="宋体"/>
                <w:szCs w:val="21"/>
                <w:lang w:val="zh-CN"/>
              </w:rPr>
            </w:pPr>
            <w:r>
              <w:rPr>
                <w:rFonts w:ascii="宋体" w:eastAsia="宋体" w:hAnsi="宋体" w:cs="宋体" w:hint="eastAsia"/>
                <w:szCs w:val="21"/>
                <w:lang w:val="zh-CN"/>
              </w:rPr>
              <w:t>和信誉</w:t>
            </w:r>
          </w:p>
        </w:tc>
        <w:tc>
          <w:tcPr>
            <w:tcW w:w="5468" w:type="dxa"/>
            <w:vAlign w:val="center"/>
          </w:tcPr>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1.满足《中华人民共和国政府采购法》第二十二条规定；</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2.落实政府采购政策需满足的资格要求：本项目全部面向中小企业采购。面向中小企业预留金额为369000.00元，总体预留比例为100.00%，其中面向小微企业预留金额为0.00元，占0.00%。供应商如为中小企业、监狱企业、残疾人福利性单位享受政府采购政策需提供相关声明；</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2.1落实政府采购政策：《政府采购促进中小企业发展管理办法》（财库[2020]46号）、《关于政府采购支持监狱</w:t>
            </w:r>
            <w:r>
              <w:rPr>
                <w:rFonts w:ascii="宋体" w:eastAsia="宋体" w:hAnsi="宋体" w:cs="宋体" w:hint="eastAsia"/>
                <w:szCs w:val="21"/>
              </w:rPr>
              <w:lastRenderedPageBreak/>
              <w:t>企业发展有关问题的通知》(财库[2014]68号)、《三部门联合发布关于促进残疾人就业政府采购政策的通知》(财库[2017]141号)、《关于调整优化节能产品、环境标志产品政府采购执行机制的通知》(财库[2019]9号)等；</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3.本项目的特定资格要求：</w:t>
            </w:r>
          </w:p>
          <w:p w:rsidR="001409BA" w:rsidRDefault="009B3C91">
            <w:pPr>
              <w:widowControl w:val="0"/>
              <w:spacing w:line="420" w:lineRule="exact"/>
              <w:ind w:firstLineChars="200" w:firstLine="420"/>
              <w:rPr>
                <w:rFonts w:asciiTheme="minorEastAsia" w:eastAsiaTheme="minorEastAsia" w:hAnsiTheme="minorEastAsia" w:cstheme="minorEastAsia"/>
                <w:szCs w:val="21"/>
                <w:lang w:val="zh-CN"/>
              </w:rPr>
            </w:pPr>
            <w:r>
              <w:rPr>
                <w:rFonts w:ascii="宋体" w:eastAsia="宋体" w:hAnsi="宋体" w:cs="宋体" w:hint="eastAsia"/>
                <w:szCs w:val="21"/>
              </w:rPr>
              <w:t>3.1</w:t>
            </w:r>
            <w:r>
              <w:rPr>
                <w:rFonts w:asciiTheme="minorEastAsia" w:eastAsiaTheme="minorEastAsia" w:hAnsiTheme="minorEastAsia" w:cstheme="minorEastAsia" w:hint="eastAsia"/>
                <w:szCs w:val="21"/>
                <w:lang w:val="zh-CN"/>
              </w:rPr>
              <w:t>供应商必须具有独立企业法人资格,且必须具有所报产品的生产或经营能力，能在国内合法提供采购内容及其相应的服务；</w:t>
            </w:r>
          </w:p>
          <w:p w:rsidR="001409BA" w:rsidRDefault="009B3C91">
            <w:pPr>
              <w:widowControl w:val="0"/>
              <w:spacing w:line="420" w:lineRule="exact"/>
              <w:ind w:firstLineChars="200" w:firstLine="420"/>
              <w:rPr>
                <w:rFonts w:asciiTheme="minorEastAsia" w:eastAsiaTheme="minorEastAsia" w:hAnsiTheme="minorEastAsia" w:cstheme="minorEastAsia"/>
                <w:szCs w:val="21"/>
                <w:highlight w:val="yellow"/>
              </w:rPr>
            </w:pPr>
            <w:r>
              <w:rPr>
                <w:rFonts w:asciiTheme="minorEastAsia" w:eastAsiaTheme="minorEastAsia" w:hAnsiTheme="minorEastAsia" w:cstheme="minorEastAsia" w:hint="eastAsia"/>
                <w:szCs w:val="21"/>
              </w:rPr>
              <w:t>3.2供应商所投车辆须列入工业和信息化部最新发布的《道路机动车辆生产企业及产品公告》目录内。</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3.3投标供应商为生产企业的，所投产品及其配置产品属第一类医疗器械的，应提供食品药品监督管理部门颁发的《第一类医疗器械生产备案凭证》；所投产品属第二类、第三类医疗器械的，应提供食品药品监督管理部门颁发的《医疗器械生产许可证》或在有效期内的《医疗器械生产企业许可证》。</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3.4投标供应商为经营企业的，所投产品所投产品及其配置产品属第二类医疗器械的，应提供食品药品监督管理部门颁发的《第二类医疗器械经营备案凭证》或有效期内的《医疗器械经营企业许可证》；所投产品属第三类医疗器械的，应提供食品药品监督管理部门颁发的《医疗器械经营许可证》或有效期内的《医疗器械经营企业许可证》。</w:t>
            </w:r>
          </w:p>
          <w:p w:rsidR="001409BA" w:rsidRDefault="009B3C91">
            <w:pPr>
              <w:widowControl w:val="0"/>
              <w:spacing w:line="42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3.5投标产品及其配置产品若纳入中华人民共和国医疗器械监督管理的，第一类医疗器械须具有备案凭证，第二、三类则应取得监督管理部门颁发的相应的《中华人民共和国医疗器械注册证》及《医疗器械产品注册登记表》，若已办理两证合一则只需提供《医疗器械注册证》。</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3.6参加本次政府采购活动前三年内，在经营活动中无违法记录。</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3.7登录“信用中国”网站查询“失信被执行人”和“重大税收违法案件当事人名单”、登录“中国政府采购网”网站查询“政府采购严重违法失信行为记录名单”。(根据《关于在政府采购活动中查询及使用信用记录有关问题的通知》</w:t>
            </w:r>
            <w:r>
              <w:rPr>
                <w:rFonts w:ascii="宋体" w:eastAsia="宋体" w:hAnsi="宋体" w:cs="宋体" w:hint="eastAsia"/>
                <w:szCs w:val="21"/>
              </w:rPr>
              <w:lastRenderedPageBreak/>
              <w:t>(财库[2016]125号)的规定，对列入失信被执行人、重大税收违法案件当事人名单、政府采购严重违法失信行为记录名单的供应商，拒绝参与本项目政府采购活动)。</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 xml:space="preserve">3.8本项目不允许分包，不接受联合体投标。　</w:t>
            </w:r>
          </w:p>
          <w:p w:rsidR="001409BA" w:rsidRDefault="009B3C91">
            <w:pPr>
              <w:spacing w:line="400" w:lineRule="exact"/>
              <w:rPr>
                <w:rFonts w:ascii="宋体" w:eastAsia="宋体" w:hAnsi="宋体" w:cs="宋体"/>
                <w:szCs w:val="21"/>
                <w:lang w:val="zh-CN"/>
              </w:rPr>
            </w:pPr>
            <w:r>
              <w:rPr>
                <w:rFonts w:ascii="宋体" w:eastAsia="宋体" w:hAnsi="宋体" w:cs="宋体" w:hint="eastAsia"/>
                <w:szCs w:val="21"/>
              </w:rPr>
              <w:t>注：单位负责人为同一人或者存在直接控股、管理关系的不同供应商，不得参加同一合同项下的政府采购活动。</w:t>
            </w:r>
          </w:p>
        </w:tc>
      </w:tr>
      <w:tr w:rsidR="001409BA">
        <w:trPr>
          <w:trHeight w:val="406"/>
          <w:jc w:val="center"/>
        </w:trPr>
        <w:tc>
          <w:tcPr>
            <w:tcW w:w="880" w:type="dxa"/>
            <w:vAlign w:val="center"/>
          </w:tcPr>
          <w:p w:rsidR="001409BA" w:rsidRDefault="009B3C91">
            <w:pPr>
              <w:pStyle w:val="TableParagraph"/>
              <w:spacing w:before="171" w:line="400" w:lineRule="exact"/>
              <w:jc w:val="center"/>
              <w:rPr>
                <w:szCs w:val="21"/>
                <w:lang w:val="en-US" w:bidi="ar-SA"/>
              </w:rPr>
            </w:pPr>
            <w:r>
              <w:rPr>
                <w:rFonts w:hint="eastAsia"/>
                <w:szCs w:val="21"/>
                <w:lang w:val="en-US" w:bidi="ar-SA"/>
              </w:rPr>
              <w:lastRenderedPageBreak/>
              <w:t>13</w:t>
            </w:r>
          </w:p>
        </w:tc>
        <w:tc>
          <w:tcPr>
            <w:tcW w:w="2211" w:type="dxa"/>
            <w:vAlign w:val="center"/>
          </w:tcPr>
          <w:p w:rsidR="001409BA" w:rsidRDefault="009B3C91">
            <w:pPr>
              <w:widowControl w:val="0"/>
              <w:spacing w:line="420" w:lineRule="exact"/>
              <w:rPr>
                <w:rFonts w:ascii="宋体" w:eastAsia="宋体" w:hAnsi="宋体" w:cs="宋体"/>
                <w:szCs w:val="21"/>
                <w:lang w:val="zh-CN"/>
              </w:rPr>
            </w:pPr>
            <w:r>
              <w:rPr>
                <w:rFonts w:ascii="宋体" w:eastAsia="宋体" w:hAnsi="宋体" w:cs="宋体" w:hint="eastAsia"/>
                <w:szCs w:val="21"/>
              </w:rPr>
              <w:t>是否接受联合体投标</w:t>
            </w:r>
          </w:p>
        </w:tc>
        <w:tc>
          <w:tcPr>
            <w:tcW w:w="5468" w:type="dxa"/>
            <w:vAlign w:val="center"/>
          </w:tcPr>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rPr>
              <w:t>否</w:t>
            </w:r>
          </w:p>
        </w:tc>
      </w:tr>
      <w:tr w:rsidR="001409BA">
        <w:trPr>
          <w:trHeight w:val="587"/>
          <w:jc w:val="center"/>
        </w:trPr>
        <w:tc>
          <w:tcPr>
            <w:tcW w:w="880" w:type="dxa"/>
            <w:vAlign w:val="center"/>
          </w:tcPr>
          <w:p w:rsidR="001409BA" w:rsidRDefault="009B3C91">
            <w:pPr>
              <w:widowControl w:val="0"/>
              <w:spacing w:line="420" w:lineRule="exact"/>
              <w:jc w:val="center"/>
              <w:rPr>
                <w:rFonts w:ascii="宋体" w:eastAsia="宋体" w:hAnsi="宋体" w:cs="宋体"/>
                <w:szCs w:val="21"/>
              </w:rPr>
            </w:pPr>
            <w:r>
              <w:rPr>
                <w:rFonts w:ascii="宋体" w:eastAsia="宋体" w:hAnsi="宋体" w:cs="宋体" w:hint="eastAsia"/>
                <w:szCs w:val="21"/>
              </w:rPr>
              <w:t>14</w:t>
            </w:r>
          </w:p>
        </w:tc>
        <w:tc>
          <w:tcPr>
            <w:tcW w:w="2211" w:type="dxa"/>
          </w:tcPr>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lang w:val="zh-CN"/>
              </w:rPr>
              <w:t>踏勘现场</w:t>
            </w:r>
          </w:p>
        </w:tc>
        <w:tc>
          <w:tcPr>
            <w:tcW w:w="5468" w:type="dxa"/>
          </w:tcPr>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lang w:val="zh-CN"/>
              </w:rPr>
              <w:t>不勘察现场</w:t>
            </w:r>
          </w:p>
        </w:tc>
      </w:tr>
      <w:tr w:rsidR="001409BA">
        <w:trPr>
          <w:trHeight w:val="504"/>
          <w:jc w:val="center"/>
        </w:trPr>
        <w:tc>
          <w:tcPr>
            <w:tcW w:w="880" w:type="dxa"/>
            <w:vAlign w:val="center"/>
          </w:tcPr>
          <w:p w:rsidR="001409BA" w:rsidRDefault="009B3C91">
            <w:pPr>
              <w:widowControl w:val="0"/>
              <w:spacing w:line="420" w:lineRule="exact"/>
              <w:jc w:val="center"/>
              <w:rPr>
                <w:rFonts w:ascii="宋体" w:eastAsia="宋体" w:hAnsi="宋体" w:cs="宋体"/>
                <w:szCs w:val="21"/>
              </w:rPr>
            </w:pPr>
            <w:r>
              <w:rPr>
                <w:rFonts w:ascii="宋体" w:eastAsia="宋体" w:hAnsi="宋体" w:cs="宋体" w:hint="eastAsia"/>
                <w:szCs w:val="21"/>
              </w:rPr>
              <w:t>15</w:t>
            </w:r>
          </w:p>
        </w:tc>
        <w:tc>
          <w:tcPr>
            <w:tcW w:w="2211" w:type="dxa"/>
            <w:vAlign w:val="center"/>
          </w:tcPr>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lang w:val="zh-CN"/>
              </w:rPr>
              <w:t>答疑会时间及地点</w:t>
            </w:r>
          </w:p>
        </w:tc>
        <w:tc>
          <w:tcPr>
            <w:tcW w:w="5468" w:type="dxa"/>
          </w:tcPr>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lang w:val="zh-CN"/>
              </w:rPr>
              <w:t>☑不召开</w:t>
            </w:r>
          </w:p>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lang w:val="zh-CN"/>
              </w:rPr>
              <w:t>□召开，召开时间：</w:t>
            </w:r>
          </w:p>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lang w:val="zh-CN"/>
              </w:rPr>
              <w:t>召开地点：</w:t>
            </w:r>
          </w:p>
        </w:tc>
      </w:tr>
      <w:tr w:rsidR="001409BA">
        <w:trPr>
          <w:jc w:val="center"/>
        </w:trPr>
        <w:tc>
          <w:tcPr>
            <w:tcW w:w="880" w:type="dxa"/>
            <w:vAlign w:val="center"/>
          </w:tcPr>
          <w:p w:rsidR="001409BA" w:rsidRDefault="009B3C91">
            <w:pPr>
              <w:pStyle w:val="TableParagraph"/>
              <w:spacing w:line="400" w:lineRule="exact"/>
              <w:jc w:val="center"/>
              <w:rPr>
                <w:szCs w:val="21"/>
                <w:lang w:val="en-US" w:bidi="ar-SA"/>
              </w:rPr>
            </w:pPr>
            <w:r>
              <w:rPr>
                <w:rFonts w:hint="eastAsia"/>
                <w:szCs w:val="21"/>
                <w:lang w:val="en-US" w:bidi="ar-SA"/>
              </w:rPr>
              <w:t>16</w:t>
            </w:r>
          </w:p>
        </w:tc>
        <w:tc>
          <w:tcPr>
            <w:tcW w:w="2211" w:type="dxa"/>
          </w:tcPr>
          <w:p w:rsidR="001409BA" w:rsidRDefault="009B3C91">
            <w:pPr>
              <w:spacing w:line="400" w:lineRule="exact"/>
              <w:ind w:firstLineChars="200" w:firstLine="420"/>
              <w:rPr>
                <w:rFonts w:ascii="宋体" w:eastAsia="宋体" w:hAnsi="宋体" w:cs="宋体"/>
                <w:szCs w:val="21"/>
                <w:lang w:val="zh-CN"/>
              </w:rPr>
            </w:pPr>
            <w:r>
              <w:rPr>
                <w:rFonts w:ascii="宋体" w:eastAsia="宋体" w:hAnsi="宋体" w:cs="宋体" w:hint="eastAsia"/>
                <w:szCs w:val="21"/>
              </w:rPr>
              <w:t>分包、转包</w:t>
            </w:r>
          </w:p>
        </w:tc>
        <w:tc>
          <w:tcPr>
            <w:tcW w:w="5468" w:type="dxa"/>
          </w:tcPr>
          <w:p w:rsidR="001409BA" w:rsidRDefault="009B3C91">
            <w:pPr>
              <w:spacing w:line="400" w:lineRule="exact"/>
              <w:ind w:firstLineChars="100" w:firstLine="210"/>
              <w:rPr>
                <w:rFonts w:ascii="宋体" w:eastAsia="宋体" w:hAnsi="宋体" w:cs="宋体"/>
                <w:szCs w:val="21"/>
                <w:lang w:val="zh-CN"/>
              </w:rPr>
            </w:pPr>
            <w:r>
              <w:rPr>
                <w:rFonts w:ascii="宋体" w:eastAsia="宋体" w:hAnsi="宋体" w:cs="宋体" w:hint="eastAsia"/>
                <w:szCs w:val="21"/>
              </w:rPr>
              <w:t>不允许</w:t>
            </w:r>
          </w:p>
        </w:tc>
      </w:tr>
      <w:tr w:rsidR="001409BA">
        <w:trPr>
          <w:jc w:val="center"/>
        </w:trPr>
        <w:tc>
          <w:tcPr>
            <w:tcW w:w="880" w:type="dxa"/>
            <w:vAlign w:val="center"/>
          </w:tcPr>
          <w:p w:rsidR="001409BA" w:rsidRDefault="009B3C91">
            <w:pPr>
              <w:pStyle w:val="TableParagraph"/>
              <w:spacing w:before="160" w:line="400" w:lineRule="exact"/>
              <w:ind w:firstLineChars="200" w:firstLine="420"/>
              <w:jc w:val="both"/>
              <w:rPr>
                <w:szCs w:val="21"/>
                <w:lang w:val="en-US" w:bidi="ar-SA"/>
              </w:rPr>
            </w:pPr>
            <w:r>
              <w:rPr>
                <w:rFonts w:hint="eastAsia"/>
                <w:szCs w:val="21"/>
                <w:lang w:val="en-US" w:bidi="ar-SA"/>
              </w:rPr>
              <w:t>17</w:t>
            </w:r>
          </w:p>
        </w:tc>
        <w:tc>
          <w:tcPr>
            <w:tcW w:w="2211" w:type="dxa"/>
            <w:vAlign w:val="center"/>
          </w:tcPr>
          <w:p w:rsidR="001409BA" w:rsidRDefault="009B3C91">
            <w:pPr>
              <w:spacing w:line="400" w:lineRule="exact"/>
              <w:ind w:firstLineChars="400" w:firstLine="840"/>
              <w:rPr>
                <w:rFonts w:ascii="宋体" w:eastAsia="宋体" w:hAnsi="宋体" w:cs="宋体"/>
                <w:szCs w:val="21"/>
                <w:lang w:val="zh-CN"/>
              </w:rPr>
            </w:pPr>
            <w:r>
              <w:rPr>
                <w:rFonts w:ascii="宋体" w:eastAsia="宋体" w:hAnsi="宋体" w:cs="宋体" w:hint="eastAsia"/>
                <w:szCs w:val="21"/>
              </w:rPr>
              <w:t>偏离</w:t>
            </w:r>
          </w:p>
        </w:tc>
        <w:tc>
          <w:tcPr>
            <w:tcW w:w="5468" w:type="dxa"/>
          </w:tcPr>
          <w:p w:rsidR="001409BA" w:rsidRDefault="009B3C91">
            <w:pPr>
              <w:spacing w:line="400" w:lineRule="exact"/>
              <w:rPr>
                <w:rFonts w:ascii="宋体" w:eastAsia="宋体" w:hAnsi="宋体" w:cs="宋体"/>
                <w:szCs w:val="21"/>
              </w:rPr>
            </w:pPr>
            <w:r>
              <w:rPr>
                <w:rFonts w:ascii="宋体" w:eastAsia="宋体" w:hAnsi="宋体" w:cs="宋体" w:hint="eastAsia"/>
                <w:szCs w:val="21"/>
              </w:rPr>
              <w:t>☑允许正偏离</w:t>
            </w:r>
          </w:p>
          <w:p w:rsidR="001409BA" w:rsidRDefault="009B3C91">
            <w:pPr>
              <w:spacing w:line="400" w:lineRule="exact"/>
              <w:rPr>
                <w:rFonts w:ascii="宋体" w:eastAsia="宋体" w:hAnsi="宋体" w:cs="宋体"/>
                <w:szCs w:val="21"/>
                <w:lang w:val="zh-CN"/>
              </w:rPr>
            </w:pPr>
            <w:r>
              <w:rPr>
                <w:rFonts w:ascii="宋体" w:eastAsia="宋体" w:hAnsi="宋体" w:cs="宋体" w:hint="eastAsia"/>
                <w:szCs w:val="21"/>
              </w:rPr>
              <w:t>□不接受任何偏离</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18</w:t>
            </w:r>
          </w:p>
        </w:tc>
        <w:tc>
          <w:tcPr>
            <w:tcW w:w="2211" w:type="dxa"/>
            <w:vAlign w:val="center"/>
          </w:tcPr>
          <w:p w:rsidR="001409BA" w:rsidRDefault="009B3C91">
            <w:pPr>
              <w:autoSpaceDE w:val="0"/>
              <w:autoSpaceDN w:val="0"/>
              <w:adjustRightInd w:val="0"/>
              <w:spacing w:line="400" w:lineRule="exact"/>
              <w:jc w:val="center"/>
              <w:rPr>
                <w:rFonts w:ascii="宋体" w:eastAsia="宋体" w:hAnsi="宋体" w:cs="宋体"/>
                <w:szCs w:val="21"/>
                <w:lang w:val="zh-CN"/>
              </w:rPr>
            </w:pPr>
            <w:r>
              <w:rPr>
                <w:rFonts w:ascii="宋体" w:eastAsia="宋体" w:hAnsi="宋体" w:cs="宋体" w:hint="eastAsia"/>
                <w:szCs w:val="21"/>
                <w:lang w:val="zh-CN"/>
              </w:rPr>
              <w:t>构成响应文件的其他材料</w:t>
            </w:r>
          </w:p>
        </w:tc>
        <w:tc>
          <w:tcPr>
            <w:tcW w:w="5468" w:type="dxa"/>
            <w:vAlign w:val="center"/>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 xml:space="preserve"> 详见竞争性磋商文件及评审办法中提及的其他证明材料。</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19</w:t>
            </w:r>
          </w:p>
        </w:tc>
        <w:tc>
          <w:tcPr>
            <w:tcW w:w="2211" w:type="dxa"/>
            <w:vAlign w:val="center"/>
          </w:tcPr>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响应文件提交截止时间</w:t>
            </w:r>
          </w:p>
        </w:tc>
        <w:tc>
          <w:tcPr>
            <w:tcW w:w="5468" w:type="dxa"/>
            <w:vAlign w:val="center"/>
          </w:tcPr>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时间：2025年</w:t>
            </w:r>
            <w:r>
              <w:rPr>
                <w:rFonts w:ascii="宋体" w:eastAsia="宋体" w:hAnsi="宋体" w:cs="宋体" w:hint="eastAsia"/>
                <w:szCs w:val="21"/>
              </w:rPr>
              <w:t>03</w:t>
            </w:r>
            <w:r>
              <w:rPr>
                <w:rFonts w:ascii="宋体" w:eastAsia="宋体" w:hAnsi="宋体" w:cs="宋体" w:hint="eastAsia"/>
                <w:szCs w:val="21"/>
                <w:lang w:val="zh-CN"/>
              </w:rPr>
              <w:t>月</w:t>
            </w:r>
            <w:r>
              <w:rPr>
                <w:rFonts w:ascii="宋体" w:eastAsia="宋体" w:hAnsi="宋体" w:cs="宋体" w:hint="eastAsia"/>
                <w:szCs w:val="21"/>
              </w:rPr>
              <w:t>25</w:t>
            </w:r>
            <w:r>
              <w:rPr>
                <w:rFonts w:ascii="宋体" w:eastAsia="宋体" w:hAnsi="宋体" w:cs="宋体" w:hint="eastAsia"/>
                <w:szCs w:val="21"/>
                <w:lang w:val="zh-CN"/>
              </w:rPr>
              <w:t>日09时00分（北京时间）</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20</w:t>
            </w:r>
          </w:p>
        </w:tc>
        <w:tc>
          <w:tcPr>
            <w:tcW w:w="2211" w:type="dxa"/>
            <w:vAlign w:val="center"/>
          </w:tcPr>
          <w:p w:rsidR="001409BA" w:rsidRDefault="009B3C91">
            <w:pPr>
              <w:widowControl w:val="0"/>
              <w:spacing w:line="420" w:lineRule="exact"/>
              <w:ind w:firstLineChars="100" w:firstLine="210"/>
              <w:rPr>
                <w:rFonts w:ascii="宋体" w:eastAsia="宋体" w:hAnsi="宋体" w:cs="宋体"/>
                <w:szCs w:val="21"/>
                <w:lang w:val="zh-CN"/>
              </w:rPr>
            </w:pPr>
            <w:r>
              <w:rPr>
                <w:rFonts w:ascii="宋体" w:eastAsia="宋体" w:hAnsi="宋体" w:cs="宋体" w:hint="eastAsia"/>
                <w:szCs w:val="21"/>
              </w:rPr>
              <w:t>递交响应文件地点</w:t>
            </w:r>
          </w:p>
        </w:tc>
        <w:tc>
          <w:tcPr>
            <w:tcW w:w="5468" w:type="dxa"/>
            <w:vAlign w:val="center"/>
          </w:tcPr>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本项目为全流程电子化招投标项目，投标单位通过政府采购云平台（网址：http://www.zcygov.cn）递交电子版响应文件。无须到开标现场递交投标文件。</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备注：</w:t>
            </w:r>
          </w:p>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rPr>
              <w:t>1.</w:t>
            </w:r>
            <w:r>
              <w:rPr>
                <w:rFonts w:ascii="宋体" w:eastAsia="宋体" w:hAnsi="宋体" w:cs="宋体" w:hint="eastAsia"/>
                <w:szCs w:val="21"/>
                <w:lang w:val="zh-CN"/>
              </w:rPr>
              <w:t>投标单位开标时，需携带制作</w:t>
            </w:r>
            <w:r>
              <w:rPr>
                <w:rFonts w:ascii="宋体" w:eastAsia="宋体" w:hAnsi="宋体" w:cs="宋体" w:hint="eastAsia"/>
                <w:szCs w:val="21"/>
              </w:rPr>
              <w:t>响应</w:t>
            </w:r>
            <w:r>
              <w:rPr>
                <w:rFonts w:ascii="宋体" w:eastAsia="宋体" w:hAnsi="宋体" w:cs="宋体" w:hint="eastAsia"/>
                <w:szCs w:val="21"/>
                <w:lang w:val="zh-CN"/>
              </w:rPr>
              <w:t>文件时用来加密的有效数字证书（CA认证）登录“政采云”平台电子开标大厅现场按规定时间对加密的</w:t>
            </w:r>
            <w:r>
              <w:rPr>
                <w:rFonts w:ascii="宋体" w:eastAsia="宋体" w:hAnsi="宋体" w:cs="宋体" w:hint="eastAsia"/>
                <w:szCs w:val="21"/>
              </w:rPr>
              <w:t>响应</w:t>
            </w:r>
            <w:r>
              <w:rPr>
                <w:rFonts w:ascii="宋体" w:eastAsia="宋体" w:hAnsi="宋体" w:cs="宋体" w:hint="eastAsia"/>
                <w:szCs w:val="21"/>
                <w:lang w:val="zh-CN"/>
              </w:rPr>
              <w:t>文件进行远程解密。</w:t>
            </w:r>
          </w:p>
          <w:p w:rsidR="001409BA" w:rsidRDefault="009B3C91">
            <w:pPr>
              <w:widowControl w:val="0"/>
              <w:spacing w:line="420" w:lineRule="exact"/>
              <w:ind w:firstLineChars="200" w:firstLine="420"/>
              <w:rPr>
                <w:rFonts w:ascii="宋体" w:eastAsia="宋体" w:hAnsi="宋体" w:cs="宋体"/>
                <w:szCs w:val="21"/>
                <w:lang w:val="zh-CN"/>
              </w:rPr>
            </w:pPr>
            <w:r>
              <w:rPr>
                <w:rFonts w:ascii="宋体" w:eastAsia="宋体" w:hAnsi="宋体" w:cs="宋体" w:hint="eastAsia"/>
                <w:szCs w:val="21"/>
                <w:lang w:val="zh-CN"/>
              </w:rPr>
              <w:t>2.</w:t>
            </w:r>
            <w:r>
              <w:rPr>
                <w:rFonts w:ascii="宋体" w:eastAsia="宋体" w:hAnsi="宋体" w:cs="宋体" w:hint="eastAsia"/>
                <w:szCs w:val="21"/>
              </w:rPr>
              <w:t>响应</w:t>
            </w:r>
            <w:r>
              <w:rPr>
                <w:rFonts w:ascii="宋体" w:eastAsia="宋体" w:hAnsi="宋体" w:cs="宋体" w:hint="eastAsia"/>
                <w:szCs w:val="21"/>
                <w:lang w:val="zh-CN"/>
              </w:rPr>
              <w:t>文件提交方式：本项目为全流程电子化项目，通过“政采云”平台（http：//www.zcygov.cn）实行在线电子开标，投标单位应先安装“政采云电子交易客户端”（请自行前往“政采云”平台进行下载），并按照本项目磋商文件和“政采云”平台的要求编制、加密后在提交</w:t>
            </w:r>
            <w:r>
              <w:rPr>
                <w:rFonts w:ascii="宋体" w:eastAsia="宋体" w:hAnsi="宋体" w:cs="宋体" w:hint="eastAsia"/>
                <w:szCs w:val="21"/>
              </w:rPr>
              <w:t>响应</w:t>
            </w:r>
            <w:r>
              <w:rPr>
                <w:rFonts w:ascii="宋体" w:eastAsia="宋体" w:hAnsi="宋体" w:cs="宋体" w:hint="eastAsia"/>
                <w:szCs w:val="21"/>
                <w:lang w:val="zh-CN"/>
              </w:rPr>
              <w:t>文件截止时间前通过网络上传至“政采云”平台，投标单位在“政采云”平台提交电子版</w:t>
            </w:r>
            <w:r>
              <w:rPr>
                <w:rFonts w:ascii="宋体" w:eastAsia="宋体" w:hAnsi="宋体" w:cs="宋体" w:hint="eastAsia"/>
                <w:szCs w:val="21"/>
              </w:rPr>
              <w:t>响应</w:t>
            </w:r>
            <w:r>
              <w:rPr>
                <w:rFonts w:ascii="宋体" w:eastAsia="宋体" w:hAnsi="宋体" w:cs="宋体" w:hint="eastAsia"/>
                <w:szCs w:val="21"/>
                <w:lang w:val="zh-CN"/>
              </w:rPr>
              <w:t>文件时，请填写参加开标活动经</w:t>
            </w:r>
            <w:r>
              <w:rPr>
                <w:rFonts w:ascii="宋体" w:eastAsia="宋体" w:hAnsi="宋体" w:cs="宋体" w:hint="eastAsia"/>
                <w:szCs w:val="21"/>
                <w:lang w:val="zh-CN"/>
              </w:rPr>
              <w:lastRenderedPageBreak/>
              <w:t>办人联系方式。</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3.投标单位在评标后，需按采购人要求提供规定数量（纸质版投标文件：正本一套、副本四套。普通U盘1份：包含所有投标文件签字及盖章内容）的纸质版投标文件及电子版投标文件。</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lang w:val="zh-CN"/>
              </w:rPr>
              <w:t>解密方式：</w:t>
            </w:r>
            <w:r>
              <w:rPr>
                <w:rFonts w:ascii="宋体" w:eastAsia="宋体" w:hAnsi="宋体" w:cs="宋体" w:hint="eastAsia"/>
                <w:szCs w:val="21"/>
              </w:rPr>
              <w:t>响应</w:t>
            </w:r>
            <w:r>
              <w:rPr>
                <w:rFonts w:ascii="宋体" w:eastAsia="宋体" w:hAnsi="宋体" w:cs="宋体" w:hint="eastAsia"/>
                <w:szCs w:val="21"/>
                <w:lang w:val="zh-CN"/>
              </w:rPr>
              <w:t>文件递交截止时间后</w:t>
            </w:r>
            <w:r>
              <w:rPr>
                <w:rFonts w:ascii="宋体" w:eastAsia="宋体" w:hAnsi="宋体" w:cs="宋体" w:hint="eastAsia"/>
                <w:szCs w:val="21"/>
              </w:rPr>
              <w:t>30分钟内</w:t>
            </w:r>
            <w:r>
              <w:rPr>
                <w:rFonts w:ascii="宋体" w:eastAsia="宋体" w:hAnsi="宋体" w:cs="宋体" w:hint="eastAsia"/>
                <w:szCs w:val="21"/>
                <w:lang w:val="zh-CN"/>
              </w:rPr>
              <w:t>完成解密工作，供应商持制作该电子</w:t>
            </w:r>
            <w:r>
              <w:rPr>
                <w:rFonts w:ascii="宋体" w:eastAsia="宋体" w:hAnsi="宋体" w:cs="宋体" w:hint="eastAsia"/>
                <w:szCs w:val="21"/>
              </w:rPr>
              <w:t>响应</w:t>
            </w:r>
            <w:r>
              <w:rPr>
                <w:rFonts w:ascii="宋体" w:eastAsia="宋体" w:hAnsi="宋体" w:cs="宋体" w:hint="eastAsia"/>
                <w:szCs w:val="21"/>
                <w:lang w:val="zh-CN"/>
              </w:rPr>
              <w:t>文件的同一数字证书（CA企业锁）登录，进入“开标远程解密”菜单选择对应的项目的</w:t>
            </w:r>
            <w:r>
              <w:rPr>
                <w:rFonts w:ascii="宋体" w:eastAsia="宋体" w:hAnsi="宋体" w:cs="宋体" w:hint="eastAsia"/>
                <w:szCs w:val="21"/>
              </w:rPr>
              <w:t>响应</w:t>
            </w:r>
            <w:r>
              <w:rPr>
                <w:rFonts w:ascii="宋体" w:eastAsia="宋体" w:hAnsi="宋体" w:cs="宋体" w:hint="eastAsia"/>
                <w:szCs w:val="21"/>
                <w:lang w:val="zh-CN"/>
              </w:rPr>
              <w:t>文件进行远程解密（各供应商开标前及网上开评标系统公布供应商名单前，不要提前进行远程解密）。供应商由于数字证书遗失、损坏、更换、续期等自身原因未能成功解密的，视为逾期未提交</w:t>
            </w:r>
            <w:r>
              <w:rPr>
                <w:rFonts w:ascii="宋体" w:eastAsia="宋体" w:hAnsi="宋体" w:cs="宋体" w:hint="eastAsia"/>
                <w:szCs w:val="21"/>
              </w:rPr>
              <w:t>响应</w:t>
            </w:r>
            <w:r>
              <w:rPr>
                <w:rFonts w:ascii="宋体" w:eastAsia="宋体" w:hAnsi="宋体" w:cs="宋体" w:hint="eastAsia"/>
                <w:szCs w:val="21"/>
                <w:lang w:val="zh-CN"/>
              </w:rPr>
              <w:t>文件，其投标无效。</w:t>
            </w:r>
          </w:p>
        </w:tc>
      </w:tr>
      <w:tr w:rsidR="001409BA">
        <w:trPr>
          <w:trHeight w:val="466"/>
          <w:jc w:val="center"/>
        </w:trPr>
        <w:tc>
          <w:tcPr>
            <w:tcW w:w="880" w:type="dxa"/>
            <w:vAlign w:val="center"/>
          </w:tcPr>
          <w:p w:rsidR="001409BA" w:rsidRDefault="009B3C91">
            <w:pPr>
              <w:pStyle w:val="TableParagraph"/>
              <w:spacing w:before="2" w:line="400" w:lineRule="exact"/>
              <w:ind w:left="107"/>
              <w:jc w:val="center"/>
              <w:rPr>
                <w:szCs w:val="21"/>
                <w:lang w:val="en-US" w:bidi="ar-SA"/>
              </w:rPr>
            </w:pPr>
            <w:r>
              <w:rPr>
                <w:rFonts w:hint="eastAsia"/>
                <w:szCs w:val="21"/>
                <w:lang w:val="en-US" w:bidi="ar-SA"/>
              </w:rPr>
              <w:lastRenderedPageBreak/>
              <w:t>21</w:t>
            </w:r>
          </w:p>
        </w:tc>
        <w:tc>
          <w:tcPr>
            <w:tcW w:w="2211" w:type="dxa"/>
            <w:vAlign w:val="center"/>
          </w:tcPr>
          <w:p w:rsidR="001409BA" w:rsidRDefault="009B3C91">
            <w:pPr>
              <w:pStyle w:val="TableParagraph"/>
              <w:spacing w:before="2" w:line="400" w:lineRule="exact"/>
              <w:ind w:left="427"/>
              <w:jc w:val="both"/>
              <w:rPr>
                <w:szCs w:val="21"/>
                <w:lang w:bidi="ar-SA"/>
              </w:rPr>
            </w:pPr>
            <w:r>
              <w:rPr>
                <w:rFonts w:hint="eastAsia"/>
                <w:szCs w:val="21"/>
                <w:lang w:bidi="ar-SA"/>
              </w:rPr>
              <w:t>磋商有效期</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60 天</w:t>
            </w:r>
          </w:p>
        </w:tc>
      </w:tr>
      <w:tr w:rsidR="001409BA">
        <w:trPr>
          <w:trHeight w:val="466"/>
          <w:jc w:val="center"/>
        </w:trPr>
        <w:tc>
          <w:tcPr>
            <w:tcW w:w="880" w:type="dxa"/>
            <w:vAlign w:val="center"/>
          </w:tcPr>
          <w:p w:rsidR="001409BA" w:rsidRDefault="009B3C91">
            <w:pPr>
              <w:pStyle w:val="TableParagraph"/>
              <w:spacing w:before="2" w:line="400" w:lineRule="exact"/>
              <w:ind w:left="107"/>
              <w:jc w:val="center"/>
              <w:rPr>
                <w:szCs w:val="21"/>
                <w:lang w:val="en-US" w:bidi="ar-SA"/>
              </w:rPr>
            </w:pPr>
            <w:r>
              <w:rPr>
                <w:rFonts w:hint="eastAsia"/>
                <w:szCs w:val="21"/>
                <w:lang w:val="en-US" w:bidi="ar-SA"/>
              </w:rPr>
              <w:t>22</w:t>
            </w:r>
          </w:p>
        </w:tc>
        <w:tc>
          <w:tcPr>
            <w:tcW w:w="2211" w:type="dxa"/>
            <w:vAlign w:val="center"/>
          </w:tcPr>
          <w:p w:rsidR="001409BA" w:rsidRDefault="009B3C91">
            <w:pPr>
              <w:autoSpaceDE w:val="0"/>
              <w:autoSpaceDN w:val="0"/>
              <w:adjustRightInd w:val="0"/>
              <w:jc w:val="center"/>
              <w:rPr>
                <w:rFonts w:ascii="宋体" w:eastAsia="宋体" w:hAnsi="宋体" w:cs="宋体"/>
                <w:szCs w:val="21"/>
                <w:lang w:val="zh-CN"/>
              </w:rPr>
            </w:pPr>
            <w:r>
              <w:rPr>
                <w:rFonts w:ascii="宋体" w:hAnsi="宋体" w:cs="宋体" w:hint="eastAsia"/>
                <w:bCs/>
                <w:szCs w:val="21"/>
                <w:lang w:val="zh-CN"/>
              </w:rPr>
              <w:t>磋商时间和地点</w:t>
            </w:r>
          </w:p>
        </w:tc>
        <w:tc>
          <w:tcPr>
            <w:tcW w:w="5468" w:type="dxa"/>
            <w:vAlign w:val="center"/>
          </w:tcPr>
          <w:p w:rsidR="001409BA" w:rsidRDefault="009B3C91">
            <w:pPr>
              <w:widowControl w:val="0"/>
              <w:spacing w:line="320" w:lineRule="exact"/>
              <w:jc w:val="both"/>
              <w:rPr>
                <w:rFonts w:ascii="宋体" w:eastAsia="宋体" w:hAnsi="宋体" w:cs="宋体"/>
                <w:szCs w:val="21"/>
                <w:lang w:val="zh-CN"/>
              </w:rPr>
            </w:pPr>
            <w:r>
              <w:rPr>
                <w:rFonts w:ascii="宋体" w:hAnsi="宋体" w:cs="宋体" w:hint="eastAsia"/>
                <w:szCs w:val="21"/>
              </w:rPr>
              <w:t>时</w:t>
            </w:r>
            <w:r>
              <w:rPr>
                <w:rFonts w:ascii="宋体" w:eastAsia="宋体" w:hAnsi="宋体" w:cs="宋体" w:hint="eastAsia"/>
                <w:szCs w:val="21"/>
              </w:rPr>
              <w:t>间：</w:t>
            </w:r>
            <w:r>
              <w:rPr>
                <w:rFonts w:ascii="宋体" w:eastAsia="宋体" w:hAnsi="宋体" w:cs="宋体" w:hint="eastAsia"/>
                <w:szCs w:val="21"/>
                <w:lang w:val="zh-CN"/>
              </w:rPr>
              <w:t>2025年</w:t>
            </w:r>
            <w:r>
              <w:rPr>
                <w:rFonts w:ascii="宋体" w:eastAsia="宋体" w:hAnsi="宋体" w:cs="宋体" w:hint="eastAsia"/>
                <w:szCs w:val="21"/>
              </w:rPr>
              <w:t>03</w:t>
            </w:r>
            <w:r>
              <w:rPr>
                <w:rFonts w:ascii="宋体" w:eastAsia="宋体" w:hAnsi="宋体" w:cs="宋体" w:hint="eastAsia"/>
                <w:szCs w:val="21"/>
                <w:lang w:val="zh-CN"/>
              </w:rPr>
              <w:t>月</w:t>
            </w:r>
            <w:r>
              <w:rPr>
                <w:rFonts w:ascii="宋体" w:eastAsia="宋体" w:hAnsi="宋体" w:cs="宋体" w:hint="eastAsia"/>
                <w:szCs w:val="21"/>
              </w:rPr>
              <w:t>25</w:t>
            </w:r>
            <w:r>
              <w:rPr>
                <w:rFonts w:ascii="宋体" w:eastAsia="宋体" w:hAnsi="宋体" w:cs="宋体" w:hint="eastAsia"/>
                <w:szCs w:val="21"/>
                <w:lang w:val="zh-CN"/>
              </w:rPr>
              <w:t>日09时00分（北京时间）</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地点：延吉市公共资源交易服务中心（延边朝鲜族自治州、延吉市政务楼6楼</w:t>
            </w:r>
            <w:r>
              <w:rPr>
                <w:rFonts w:ascii="宋体" w:eastAsia="宋体" w:hAnsi="宋体" w:cs="宋体" w:hint="eastAsia"/>
                <w:szCs w:val="21"/>
              </w:rPr>
              <w:t>评标二室</w:t>
            </w:r>
            <w:r>
              <w:rPr>
                <w:rFonts w:ascii="宋体" w:eastAsia="宋体" w:hAnsi="宋体" w:cs="宋体" w:hint="eastAsia"/>
                <w:szCs w:val="21"/>
                <w:lang w:val="zh-CN"/>
              </w:rPr>
              <w:t>）地址：吉林省延吉市光华路166－1号</w:t>
            </w:r>
          </w:p>
        </w:tc>
      </w:tr>
      <w:tr w:rsidR="001409BA">
        <w:trPr>
          <w:jc w:val="center"/>
        </w:trPr>
        <w:tc>
          <w:tcPr>
            <w:tcW w:w="880" w:type="dxa"/>
            <w:vAlign w:val="center"/>
          </w:tcPr>
          <w:p w:rsidR="001409BA" w:rsidRDefault="009B3C91">
            <w:pPr>
              <w:pStyle w:val="TableParagraph"/>
              <w:spacing w:before="170" w:line="400" w:lineRule="exact"/>
              <w:ind w:left="107"/>
              <w:jc w:val="center"/>
              <w:rPr>
                <w:szCs w:val="21"/>
                <w:lang w:val="en-US" w:bidi="ar-SA"/>
              </w:rPr>
            </w:pPr>
            <w:r>
              <w:rPr>
                <w:rFonts w:hint="eastAsia"/>
                <w:szCs w:val="21"/>
                <w:lang w:val="en-US" w:bidi="ar-SA"/>
              </w:rPr>
              <w:t>23</w:t>
            </w:r>
          </w:p>
        </w:tc>
        <w:tc>
          <w:tcPr>
            <w:tcW w:w="2211" w:type="dxa"/>
            <w:vAlign w:val="center"/>
          </w:tcPr>
          <w:p w:rsidR="001409BA" w:rsidRDefault="009B3C91">
            <w:pPr>
              <w:spacing w:line="400" w:lineRule="exact"/>
              <w:jc w:val="center"/>
              <w:rPr>
                <w:rFonts w:ascii="宋体" w:eastAsia="宋体" w:hAnsi="宋体" w:cs="宋体"/>
                <w:szCs w:val="21"/>
                <w:lang w:val="zh-CN"/>
              </w:rPr>
            </w:pPr>
            <w:r>
              <w:rPr>
                <w:rFonts w:ascii="宋体" w:eastAsia="宋体" w:hAnsi="宋体" w:cs="宋体" w:hint="eastAsia"/>
                <w:szCs w:val="21"/>
                <w:lang w:val="zh-CN"/>
              </w:rPr>
              <w:t>磋商</w:t>
            </w:r>
          </w:p>
          <w:p w:rsidR="001409BA" w:rsidRDefault="009B3C91">
            <w:pPr>
              <w:spacing w:line="400" w:lineRule="exact"/>
              <w:jc w:val="center"/>
              <w:rPr>
                <w:rFonts w:ascii="宋体" w:eastAsia="宋体" w:hAnsi="宋体" w:cs="宋体"/>
                <w:szCs w:val="21"/>
                <w:lang w:val="zh-CN"/>
              </w:rPr>
            </w:pPr>
            <w:r>
              <w:rPr>
                <w:rFonts w:ascii="宋体" w:eastAsia="宋体" w:hAnsi="宋体" w:cs="宋体" w:hint="eastAsia"/>
                <w:szCs w:val="21"/>
                <w:lang w:val="zh-CN"/>
              </w:rPr>
              <w:t>保证金</w:t>
            </w:r>
          </w:p>
        </w:tc>
        <w:tc>
          <w:tcPr>
            <w:tcW w:w="5468" w:type="dxa"/>
            <w:shd w:val="clear" w:color="auto" w:fill="auto"/>
          </w:tcPr>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磋商保证金的形式：转账，银行出具的现金支票、保兑支票、银行汇票，银行出具的保函，以现金或支票形式提交的磋商保证金应当从投标单位的基本账户转出。</w:t>
            </w:r>
            <w:r>
              <w:rPr>
                <w:rFonts w:ascii="宋体" w:eastAsia="宋体" w:hAnsi="宋体" w:cs="宋体" w:hint="eastAsia"/>
                <w:szCs w:val="21"/>
                <w:lang w:val="zh-CN"/>
              </w:rPr>
              <w:br/>
              <w:t>磋商保证金的递交时间：在投标截止日前从投标单位基本账户划拨到中科高盛咨询集团有限公司的账户，或提供保兑支票、银行汇票、提供银行机构出具的保函。</w:t>
            </w:r>
          </w:p>
          <w:p w:rsidR="001409BA" w:rsidRDefault="009B3C91">
            <w:pPr>
              <w:autoSpaceDE w:val="0"/>
              <w:autoSpaceDN w:val="0"/>
              <w:adjustRightInd w:val="0"/>
              <w:spacing w:line="400" w:lineRule="exact"/>
              <w:ind w:leftChars="50" w:left="105"/>
              <w:jc w:val="both"/>
              <w:rPr>
                <w:rFonts w:ascii="宋体" w:eastAsia="宋体" w:hAnsi="宋体" w:cs="宋体"/>
                <w:szCs w:val="21"/>
              </w:rPr>
            </w:pPr>
            <w:r>
              <w:rPr>
                <w:rFonts w:ascii="宋体" w:eastAsia="宋体" w:hAnsi="宋体" w:cs="宋体" w:hint="eastAsia"/>
                <w:szCs w:val="21"/>
                <w:lang w:val="zh-CN"/>
              </w:rPr>
              <w:t>磋商保证金的金额：</w:t>
            </w:r>
            <w:r>
              <w:rPr>
                <w:rFonts w:ascii="宋体" w:eastAsia="宋体" w:hAnsi="宋体" w:cs="宋体" w:hint="eastAsia"/>
                <w:szCs w:val="21"/>
              </w:rPr>
              <w:t>3500元</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户名：中科高盛咨询集团有限公司</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账号：9902001807240823</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开户行：中国民生银行长沙麓谷支行</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行号：305551031033</w:t>
            </w:r>
          </w:p>
          <w:p w:rsidR="001409BA" w:rsidRDefault="009B3C91">
            <w:pPr>
              <w:rPr>
                <w:rFonts w:ascii="宋体" w:eastAsia="宋体" w:hAnsi="宋体" w:cs="宋体"/>
                <w:szCs w:val="21"/>
                <w:lang w:val="zh-CN"/>
              </w:rPr>
            </w:pPr>
            <w:r>
              <w:rPr>
                <w:rFonts w:ascii="宋体" w:eastAsia="宋体" w:hAnsi="宋体" w:cs="宋体" w:hint="eastAsia"/>
                <w:szCs w:val="21"/>
                <w:lang w:val="zh-CN"/>
              </w:rPr>
              <w:t>注：磋商保证金是响应文件的组成部分，开标前未按要求提交到账的，视为放弃投标，采购人将不接受其响应文件。供应商应在银行进账单或电汇凭证上明确项目名称，项目编号，以便核对查实。磋商保证金退还时退至供应商企业基本账户。</w:t>
            </w:r>
          </w:p>
          <w:p w:rsidR="001409BA" w:rsidRDefault="009B3C91">
            <w:pPr>
              <w:autoSpaceDE w:val="0"/>
              <w:autoSpaceDN w:val="0"/>
              <w:adjustRightInd w:val="0"/>
              <w:spacing w:line="400" w:lineRule="exact"/>
              <w:ind w:leftChars="50" w:left="105"/>
              <w:jc w:val="both"/>
              <w:rPr>
                <w:rFonts w:ascii="宋体" w:eastAsia="宋体" w:hAnsi="宋体" w:cs="宋体"/>
                <w:szCs w:val="21"/>
                <w:lang w:val="zh-CN"/>
              </w:rPr>
            </w:pPr>
            <w:r>
              <w:rPr>
                <w:rFonts w:ascii="宋体" w:eastAsia="宋体" w:hAnsi="宋体" w:hint="eastAsia"/>
                <w:sz w:val="20"/>
              </w:rPr>
              <w:lastRenderedPageBreak/>
              <w:t>注：如供应商以保函形式递交磋商保证金，请将保函扫描件开标前发送至电子邮箱2479320864@qq.com并电话告知，联系方式：0433-2070001、</w:t>
            </w:r>
            <w:r>
              <w:rPr>
                <w:rFonts w:ascii="Arial-BoldMT" w:eastAsia="Arial-BoldMT" w:hAnsi="Arial-BoldMT" w:hint="eastAsia"/>
                <w:bCs/>
                <w:sz w:val="20"/>
              </w:rPr>
              <w:t>13364438055</w:t>
            </w:r>
            <w:r>
              <w:rPr>
                <w:rFonts w:ascii="宋体" w:eastAsia="宋体" w:hAnsi="宋体" w:hint="eastAsia"/>
                <w:sz w:val="20"/>
              </w:rPr>
              <w:t>，以收到为准。</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lastRenderedPageBreak/>
              <w:t>24</w:t>
            </w:r>
          </w:p>
        </w:tc>
        <w:tc>
          <w:tcPr>
            <w:tcW w:w="2211" w:type="dxa"/>
            <w:vAlign w:val="center"/>
          </w:tcPr>
          <w:p w:rsidR="001409BA" w:rsidRDefault="009B3C91">
            <w:pPr>
              <w:spacing w:line="400" w:lineRule="exact"/>
              <w:jc w:val="center"/>
              <w:rPr>
                <w:rFonts w:ascii="宋体" w:eastAsia="宋体" w:hAnsi="宋体" w:cs="宋体"/>
                <w:szCs w:val="21"/>
                <w:lang w:val="zh-CN"/>
              </w:rPr>
            </w:pPr>
            <w:r>
              <w:rPr>
                <w:rFonts w:ascii="宋体" w:eastAsia="宋体" w:hAnsi="宋体" w:cs="宋体" w:hint="eastAsia"/>
                <w:szCs w:val="21"/>
                <w:lang w:val="zh-CN"/>
              </w:rPr>
              <w:t>纸质版响应文件</w:t>
            </w:r>
          </w:p>
          <w:p w:rsidR="001409BA" w:rsidRDefault="009B3C91">
            <w:pPr>
              <w:spacing w:line="400" w:lineRule="exact"/>
              <w:jc w:val="center"/>
              <w:rPr>
                <w:rFonts w:ascii="宋体" w:eastAsia="宋体" w:hAnsi="宋体" w:cs="宋体"/>
                <w:szCs w:val="21"/>
                <w:lang w:val="zh-CN"/>
              </w:rPr>
            </w:pPr>
            <w:r>
              <w:rPr>
                <w:rFonts w:ascii="宋体" w:eastAsia="宋体" w:hAnsi="宋体" w:cs="宋体" w:hint="eastAsia"/>
                <w:szCs w:val="21"/>
                <w:lang w:val="zh-CN"/>
              </w:rPr>
              <w:t>要求</w:t>
            </w:r>
          </w:p>
        </w:tc>
        <w:tc>
          <w:tcPr>
            <w:tcW w:w="5468" w:type="dxa"/>
            <w:vAlign w:val="center"/>
          </w:tcPr>
          <w:p w:rsidR="001409BA" w:rsidRDefault="009B3C91">
            <w:pPr>
              <w:pStyle w:val="25"/>
              <w:tabs>
                <w:tab w:val="left" w:pos="360"/>
              </w:tabs>
              <w:spacing w:line="240" w:lineRule="auto"/>
              <w:ind w:firstLineChars="0" w:firstLine="0"/>
              <w:jc w:val="both"/>
              <w:rPr>
                <w:rFonts w:ascii="宋体" w:hAnsi="宋体" w:cs="宋体"/>
                <w:szCs w:val="21"/>
                <w:lang w:val="zh-CN"/>
              </w:rPr>
            </w:pPr>
            <w:r>
              <w:rPr>
                <w:rFonts w:ascii="宋体" w:hAnsi="宋体" w:cs="宋体" w:hint="eastAsia"/>
                <w:szCs w:val="21"/>
                <w:lang w:val="zh-CN"/>
              </w:rPr>
              <w:t>因</w:t>
            </w:r>
            <w:r>
              <w:rPr>
                <w:rFonts w:eastAsia="Calibri" w:hint="eastAsia"/>
                <w:szCs w:val="21"/>
                <w:lang w:val="zh-CN"/>
              </w:rPr>
              <w:t>本项</w:t>
            </w:r>
            <w:r>
              <w:rPr>
                <w:rFonts w:ascii="宋体" w:hAnsi="宋体" w:hint="eastAsia"/>
                <w:sz w:val="20"/>
                <w:lang w:val="zh-CN"/>
              </w:rPr>
              <w:t>目采用电子招投标，供应商开标时不需要提交纸质版响应文件，供应商应在开标后（3个工作日内）把纸质版响应文件一份正本，四份副本、响应文件电子版（U 盘，PDF及word两种格式，PDF格式包含所有投标文件签字及盖章内容）邮寄或送至采购代理机构（收件人：毛小明，联系电话： 13364438055、0433-2070001，收件地址：吉林省延吉市人民路1977-18号，中科高盛咨询集团有限公司）。</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25</w:t>
            </w:r>
          </w:p>
        </w:tc>
        <w:tc>
          <w:tcPr>
            <w:tcW w:w="2211" w:type="dxa"/>
            <w:vAlign w:val="center"/>
          </w:tcPr>
          <w:p w:rsidR="001409BA" w:rsidRDefault="009B3C91">
            <w:pPr>
              <w:autoSpaceDE w:val="0"/>
              <w:autoSpaceDN w:val="0"/>
              <w:adjustRightInd w:val="0"/>
              <w:snapToGrid w:val="0"/>
              <w:spacing w:line="276" w:lineRule="auto"/>
              <w:jc w:val="center"/>
              <w:rPr>
                <w:rFonts w:ascii="宋体" w:eastAsia="宋体" w:hAnsi="宋体" w:cs="宋体"/>
                <w:szCs w:val="21"/>
                <w:lang w:val="zh-CN"/>
              </w:rPr>
            </w:pPr>
            <w:r>
              <w:rPr>
                <w:rFonts w:hint="eastAsia"/>
                <w:szCs w:val="21"/>
              </w:rPr>
              <w:t>纸质版响应文件</w:t>
            </w:r>
            <w:r>
              <w:rPr>
                <w:rFonts w:hint="eastAsia"/>
                <w:bCs/>
                <w:szCs w:val="21"/>
                <w:lang w:val="zh-CN"/>
              </w:rPr>
              <w:t>装订要求</w:t>
            </w:r>
          </w:p>
        </w:tc>
        <w:tc>
          <w:tcPr>
            <w:tcW w:w="5468" w:type="dxa"/>
            <w:vAlign w:val="center"/>
          </w:tcPr>
          <w:p w:rsidR="001409BA" w:rsidRDefault="009B3C91">
            <w:pPr>
              <w:adjustRightInd w:val="0"/>
              <w:snapToGrid w:val="0"/>
              <w:spacing w:line="276" w:lineRule="auto"/>
              <w:rPr>
                <w:szCs w:val="21"/>
              </w:rPr>
            </w:pPr>
            <w:r>
              <w:rPr>
                <w:rFonts w:hint="eastAsia"/>
                <w:szCs w:val="21"/>
              </w:rPr>
              <w:t>采用胶装形式进行装订。供应商可以自行决定是否分册装订，但需要符合装订要求。</w:t>
            </w:r>
          </w:p>
          <w:p w:rsidR="001409BA" w:rsidRDefault="009B3C91">
            <w:pPr>
              <w:adjustRightInd w:val="0"/>
              <w:snapToGrid w:val="0"/>
              <w:spacing w:line="276" w:lineRule="auto"/>
              <w:rPr>
                <w:bCs/>
                <w:kern w:val="15"/>
                <w:szCs w:val="21"/>
              </w:rPr>
            </w:pPr>
            <w:r>
              <w:rPr>
                <w:rFonts w:hint="eastAsia"/>
                <w:bCs/>
                <w:kern w:val="15"/>
                <w:szCs w:val="21"/>
              </w:rPr>
              <w:t>1.响应文件正本和副本的封面上应清楚地标记“正本”或“副本”的字样。当副本和正本不一致时，以正本为准。</w:t>
            </w:r>
          </w:p>
          <w:p w:rsidR="001409BA" w:rsidRDefault="009B3C91">
            <w:pPr>
              <w:adjustRightInd w:val="0"/>
              <w:snapToGrid w:val="0"/>
              <w:spacing w:line="276" w:lineRule="auto"/>
              <w:rPr>
                <w:rFonts w:ascii="宋体" w:eastAsia="宋体" w:hAnsi="宋体" w:cs="宋体"/>
                <w:szCs w:val="21"/>
                <w:lang w:val="zh-CN"/>
              </w:rPr>
            </w:pPr>
            <w:r>
              <w:rPr>
                <w:rFonts w:hint="eastAsia"/>
                <w:bCs/>
                <w:kern w:val="15"/>
                <w:szCs w:val="21"/>
              </w:rPr>
              <w:t>2.响应文件的正本与副本应分别装订成册，并编制目录。</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26</w:t>
            </w:r>
          </w:p>
        </w:tc>
        <w:tc>
          <w:tcPr>
            <w:tcW w:w="2211" w:type="dxa"/>
            <w:vAlign w:val="center"/>
          </w:tcPr>
          <w:p w:rsidR="001409BA" w:rsidRDefault="009B3C91">
            <w:pPr>
              <w:autoSpaceDE w:val="0"/>
              <w:autoSpaceDN w:val="0"/>
              <w:adjustRightInd w:val="0"/>
              <w:spacing w:line="400" w:lineRule="exact"/>
              <w:jc w:val="center"/>
              <w:rPr>
                <w:rFonts w:ascii="宋体" w:eastAsia="宋体" w:hAnsi="宋体" w:cs="宋体"/>
                <w:szCs w:val="21"/>
                <w:lang w:val="zh-CN"/>
              </w:rPr>
            </w:pPr>
            <w:r>
              <w:rPr>
                <w:rFonts w:ascii="宋体" w:eastAsia="宋体" w:hAnsi="宋体" w:cs="宋体" w:hint="eastAsia"/>
                <w:szCs w:val="21"/>
                <w:lang w:val="zh-CN"/>
              </w:rPr>
              <w:t>纸质版响应文件封套上</w:t>
            </w:r>
          </w:p>
          <w:p w:rsidR="001409BA" w:rsidRDefault="009B3C91">
            <w:pPr>
              <w:autoSpaceDE w:val="0"/>
              <w:autoSpaceDN w:val="0"/>
              <w:adjustRightInd w:val="0"/>
              <w:spacing w:line="400" w:lineRule="exact"/>
              <w:jc w:val="center"/>
              <w:rPr>
                <w:rFonts w:ascii="宋体" w:eastAsia="宋体" w:hAnsi="宋体" w:cs="宋体"/>
                <w:szCs w:val="21"/>
                <w:lang w:val="zh-CN"/>
              </w:rPr>
            </w:pPr>
            <w:r>
              <w:rPr>
                <w:rFonts w:ascii="宋体" w:eastAsia="宋体" w:hAnsi="宋体" w:cs="宋体" w:hint="eastAsia"/>
                <w:szCs w:val="21"/>
                <w:lang w:val="zh-CN"/>
              </w:rPr>
              <w:t>写明</w:t>
            </w:r>
          </w:p>
        </w:tc>
        <w:tc>
          <w:tcPr>
            <w:tcW w:w="5468" w:type="dxa"/>
            <w:vAlign w:val="center"/>
          </w:tcPr>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（封口处加盖供应商公章）</w:t>
            </w:r>
          </w:p>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密封内容：</w:t>
            </w:r>
          </w:p>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供应商：</w:t>
            </w:r>
          </w:p>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供应商地址：</w:t>
            </w:r>
          </w:p>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联系人：          联系电话：       （手机）</w:t>
            </w:r>
          </w:p>
          <w:p w:rsidR="001409BA" w:rsidRDefault="009B3C91">
            <w:pPr>
              <w:pStyle w:val="af6"/>
              <w:adjustRightInd w:val="0"/>
              <w:spacing w:line="400" w:lineRule="exact"/>
              <w:ind w:leftChars="50" w:left="105"/>
              <w:jc w:val="both"/>
              <w:rPr>
                <w:rFonts w:ascii="宋体" w:hAnsi="宋体" w:cs="宋体"/>
                <w:kern w:val="2"/>
                <w:sz w:val="21"/>
                <w:szCs w:val="21"/>
                <w:lang w:val="zh-CN" w:eastAsia="zh-CN"/>
              </w:rPr>
            </w:pPr>
            <w:r>
              <w:rPr>
                <w:rFonts w:ascii="宋体" w:hAnsi="宋体" w:cs="宋体" w:hint="eastAsia"/>
                <w:kern w:val="2"/>
                <w:sz w:val="21"/>
                <w:szCs w:val="21"/>
                <w:lang w:val="zh-CN" w:eastAsia="zh-CN"/>
              </w:rPr>
              <w:t>具体内容以响应文件的密封和标记为准。</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27</w:t>
            </w:r>
          </w:p>
        </w:tc>
        <w:tc>
          <w:tcPr>
            <w:tcW w:w="2211" w:type="dxa"/>
          </w:tcPr>
          <w:p w:rsidR="001409BA" w:rsidRDefault="009B3C91">
            <w:pPr>
              <w:pStyle w:val="TableParagraph"/>
              <w:spacing w:line="400" w:lineRule="exact"/>
              <w:ind w:left="107"/>
              <w:jc w:val="center"/>
              <w:rPr>
                <w:szCs w:val="21"/>
                <w:lang w:bidi="ar-SA"/>
              </w:rPr>
            </w:pPr>
            <w:r>
              <w:rPr>
                <w:rFonts w:hint="eastAsia"/>
                <w:szCs w:val="21"/>
                <w:lang w:bidi="ar-SA"/>
              </w:rPr>
              <w:t>是否退还纸质版响应文件</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否</w:t>
            </w:r>
          </w:p>
        </w:tc>
      </w:tr>
      <w:tr w:rsidR="001409BA">
        <w:trPr>
          <w:jc w:val="center"/>
        </w:trPr>
        <w:tc>
          <w:tcPr>
            <w:tcW w:w="880" w:type="dxa"/>
            <w:vAlign w:val="center"/>
          </w:tcPr>
          <w:p w:rsidR="001409BA" w:rsidRDefault="009B3C91">
            <w:pPr>
              <w:pStyle w:val="TableParagraph"/>
              <w:spacing w:before="1" w:line="400" w:lineRule="exact"/>
              <w:ind w:left="107"/>
              <w:jc w:val="center"/>
              <w:rPr>
                <w:szCs w:val="21"/>
                <w:lang w:val="en-US" w:bidi="ar-SA"/>
              </w:rPr>
            </w:pPr>
            <w:r>
              <w:rPr>
                <w:rFonts w:hint="eastAsia"/>
                <w:szCs w:val="21"/>
                <w:lang w:val="en-US" w:bidi="ar-SA"/>
              </w:rPr>
              <w:t>28</w:t>
            </w:r>
          </w:p>
        </w:tc>
        <w:tc>
          <w:tcPr>
            <w:tcW w:w="2211" w:type="dxa"/>
            <w:vAlign w:val="center"/>
          </w:tcPr>
          <w:p w:rsidR="001409BA" w:rsidRDefault="009B3C91">
            <w:pPr>
              <w:adjustRightInd w:val="0"/>
              <w:spacing w:line="400" w:lineRule="exact"/>
              <w:ind w:leftChars="50" w:left="105"/>
              <w:jc w:val="center"/>
              <w:rPr>
                <w:rFonts w:ascii="宋体" w:eastAsia="宋体" w:hAnsi="宋体" w:cs="宋体"/>
                <w:szCs w:val="21"/>
                <w:lang w:val="zh-CN"/>
              </w:rPr>
            </w:pPr>
            <w:r>
              <w:rPr>
                <w:rFonts w:ascii="宋体" w:eastAsia="宋体" w:hAnsi="宋体" w:cs="宋体" w:hint="eastAsia"/>
                <w:szCs w:val="21"/>
                <w:lang w:val="zh-CN"/>
              </w:rPr>
              <w:t>评标方法及标准</w:t>
            </w:r>
          </w:p>
        </w:tc>
        <w:tc>
          <w:tcPr>
            <w:tcW w:w="5468" w:type="dxa"/>
          </w:tcPr>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综合评分法</w:t>
            </w:r>
          </w:p>
        </w:tc>
      </w:tr>
      <w:tr w:rsidR="001409BA">
        <w:trPr>
          <w:jc w:val="center"/>
        </w:trPr>
        <w:tc>
          <w:tcPr>
            <w:tcW w:w="880" w:type="dxa"/>
            <w:vAlign w:val="center"/>
          </w:tcPr>
          <w:p w:rsidR="001409BA" w:rsidRDefault="009B3C91">
            <w:pPr>
              <w:pStyle w:val="TableParagraph"/>
              <w:spacing w:before="1" w:line="400" w:lineRule="exact"/>
              <w:ind w:left="107"/>
              <w:jc w:val="center"/>
              <w:rPr>
                <w:szCs w:val="21"/>
                <w:lang w:val="en-US" w:bidi="ar-SA"/>
              </w:rPr>
            </w:pPr>
            <w:r>
              <w:rPr>
                <w:rFonts w:hint="eastAsia"/>
                <w:szCs w:val="21"/>
                <w:lang w:val="en-US" w:bidi="ar-SA"/>
              </w:rPr>
              <w:t>29</w:t>
            </w:r>
          </w:p>
        </w:tc>
        <w:tc>
          <w:tcPr>
            <w:tcW w:w="2211" w:type="dxa"/>
            <w:vAlign w:val="center"/>
          </w:tcPr>
          <w:p w:rsidR="001409BA" w:rsidRDefault="009B3C91">
            <w:pPr>
              <w:adjustRightInd w:val="0"/>
              <w:spacing w:line="400" w:lineRule="exact"/>
              <w:ind w:leftChars="50" w:left="105"/>
              <w:jc w:val="center"/>
              <w:rPr>
                <w:rFonts w:ascii="宋体" w:eastAsia="宋体" w:hAnsi="宋体" w:cs="宋体"/>
                <w:szCs w:val="21"/>
                <w:lang w:val="zh-CN"/>
              </w:rPr>
            </w:pPr>
            <w:r>
              <w:rPr>
                <w:rFonts w:ascii="宋体" w:eastAsia="宋体" w:hAnsi="宋体" w:cs="宋体" w:hint="eastAsia"/>
                <w:szCs w:val="21"/>
                <w:lang w:val="zh-CN"/>
              </w:rPr>
              <w:t>资格审查方式</w:t>
            </w:r>
          </w:p>
        </w:tc>
        <w:tc>
          <w:tcPr>
            <w:tcW w:w="5468" w:type="dxa"/>
          </w:tcPr>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资格后审</w:t>
            </w:r>
          </w:p>
        </w:tc>
      </w:tr>
      <w:tr w:rsidR="001409BA">
        <w:trPr>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30</w:t>
            </w:r>
          </w:p>
        </w:tc>
        <w:tc>
          <w:tcPr>
            <w:tcW w:w="2211" w:type="dxa"/>
            <w:vAlign w:val="center"/>
          </w:tcPr>
          <w:p w:rsidR="001409BA" w:rsidRDefault="009B3C91">
            <w:pPr>
              <w:adjustRightInd w:val="0"/>
              <w:spacing w:line="400" w:lineRule="exact"/>
              <w:ind w:leftChars="50" w:left="105"/>
              <w:jc w:val="center"/>
              <w:rPr>
                <w:rFonts w:ascii="宋体" w:eastAsia="宋体" w:hAnsi="宋体" w:cs="宋体"/>
                <w:szCs w:val="21"/>
                <w:lang w:val="zh-CN"/>
              </w:rPr>
            </w:pPr>
            <w:r>
              <w:rPr>
                <w:rFonts w:ascii="宋体" w:eastAsia="宋体" w:hAnsi="宋体" w:cs="宋体" w:hint="eastAsia"/>
                <w:szCs w:val="21"/>
                <w:lang w:val="zh-CN"/>
              </w:rPr>
              <w:t>磋商小组的组建</w:t>
            </w:r>
          </w:p>
        </w:tc>
        <w:tc>
          <w:tcPr>
            <w:tcW w:w="5468" w:type="dxa"/>
            <w:vAlign w:val="center"/>
          </w:tcPr>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磋商小组构成：</w:t>
            </w:r>
            <w:r>
              <w:rPr>
                <w:rFonts w:ascii="宋体" w:eastAsia="宋体" w:hAnsi="宋体" w:cs="宋体" w:hint="eastAsia"/>
                <w:szCs w:val="21"/>
              </w:rPr>
              <w:t>3</w:t>
            </w:r>
            <w:r>
              <w:rPr>
                <w:rFonts w:ascii="宋体" w:eastAsia="宋体" w:hAnsi="宋体" w:cs="宋体" w:hint="eastAsia"/>
                <w:szCs w:val="21"/>
                <w:lang w:val="zh-CN"/>
              </w:rPr>
              <w:t>人，技术、经济方面的专家</w:t>
            </w:r>
            <w:r>
              <w:rPr>
                <w:rFonts w:ascii="宋体" w:eastAsia="宋体" w:hAnsi="宋体" w:cs="宋体" w:hint="eastAsia"/>
                <w:szCs w:val="21"/>
              </w:rPr>
              <w:t>2</w:t>
            </w:r>
            <w:r>
              <w:rPr>
                <w:rFonts w:ascii="宋体" w:eastAsia="宋体" w:hAnsi="宋体" w:cs="宋体" w:hint="eastAsia"/>
                <w:szCs w:val="21"/>
                <w:lang w:val="zh-CN"/>
              </w:rPr>
              <w:t>人，采购单位代表1人；磋商小组专家确定方式：从“政采云”评标专家库中随机抽取。</w:t>
            </w:r>
          </w:p>
        </w:tc>
      </w:tr>
      <w:tr w:rsidR="001409BA">
        <w:trPr>
          <w:trHeight w:val="90"/>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31</w:t>
            </w:r>
          </w:p>
        </w:tc>
        <w:tc>
          <w:tcPr>
            <w:tcW w:w="2211" w:type="dxa"/>
          </w:tcPr>
          <w:p w:rsidR="001409BA" w:rsidRDefault="009B3C91">
            <w:pPr>
              <w:pStyle w:val="TableParagraph"/>
              <w:spacing w:before="160" w:line="400" w:lineRule="exact"/>
              <w:ind w:left="107"/>
              <w:jc w:val="center"/>
              <w:rPr>
                <w:szCs w:val="21"/>
                <w:lang w:bidi="ar-SA"/>
              </w:rPr>
            </w:pPr>
            <w:r>
              <w:rPr>
                <w:rFonts w:hint="eastAsia"/>
                <w:szCs w:val="21"/>
                <w:lang w:bidi="ar-SA"/>
              </w:rPr>
              <w:t>是否授权磋商小组确定中标人</w:t>
            </w:r>
          </w:p>
        </w:tc>
        <w:tc>
          <w:tcPr>
            <w:tcW w:w="5468" w:type="dxa"/>
            <w:vAlign w:val="center"/>
          </w:tcPr>
          <w:p w:rsidR="001409BA" w:rsidRDefault="009B3C91">
            <w:pPr>
              <w:pStyle w:val="TableParagraph"/>
              <w:spacing w:line="400" w:lineRule="exact"/>
              <w:ind w:left="107"/>
              <w:jc w:val="both"/>
              <w:rPr>
                <w:szCs w:val="21"/>
                <w:lang w:bidi="ar-SA"/>
              </w:rPr>
            </w:pPr>
            <w:r>
              <w:rPr>
                <w:rFonts w:hint="eastAsia"/>
                <w:szCs w:val="21"/>
                <w:lang w:val="en-US" w:bidi="ar-SA"/>
              </w:rPr>
              <w:t>否，推荐前三名</w:t>
            </w:r>
          </w:p>
        </w:tc>
      </w:tr>
      <w:tr w:rsidR="001409BA">
        <w:trPr>
          <w:trHeight w:val="509"/>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32</w:t>
            </w:r>
          </w:p>
        </w:tc>
        <w:tc>
          <w:tcPr>
            <w:tcW w:w="2211" w:type="dxa"/>
            <w:vAlign w:val="center"/>
          </w:tcPr>
          <w:p w:rsidR="001409BA" w:rsidRDefault="009B3C91">
            <w:pPr>
              <w:adjustRightInd w:val="0"/>
              <w:spacing w:line="400" w:lineRule="exact"/>
              <w:ind w:leftChars="50" w:left="105"/>
              <w:jc w:val="center"/>
              <w:rPr>
                <w:rFonts w:ascii="宋体" w:eastAsia="宋体" w:hAnsi="宋体" w:cs="宋体"/>
                <w:szCs w:val="21"/>
                <w:lang w:val="zh-CN"/>
              </w:rPr>
            </w:pPr>
            <w:r>
              <w:rPr>
                <w:rFonts w:ascii="宋体" w:eastAsia="宋体" w:hAnsi="宋体" w:cs="宋体" w:hint="eastAsia"/>
                <w:szCs w:val="21"/>
                <w:lang w:val="zh-CN"/>
              </w:rPr>
              <w:t>履约担保</w:t>
            </w:r>
          </w:p>
        </w:tc>
        <w:tc>
          <w:tcPr>
            <w:tcW w:w="5468" w:type="dxa"/>
            <w:vAlign w:val="center"/>
          </w:tcPr>
          <w:p w:rsidR="001409BA" w:rsidRDefault="009B3C91">
            <w:pPr>
              <w:adjustRightInd w:val="0"/>
              <w:spacing w:line="400" w:lineRule="exact"/>
              <w:ind w:leftChars="50" w:left="105"/>
              <w:jc w:val="both"/>
              <w:rPr>
                <w:rFonts w:ascii="宋体" w:eastAsia="宋体" w:hAnsi="宋体" w:cs="宋体"/>
                <w:szCs w:val="21"/>
                <w:lang w:val="zh-CN"/>
              </w:rPr>
            </w:pPr>
            <w:r>
              <w:rPr>
                <w:rFonts w:ascii="宋体" w:eastAsia="宋体" w:hAnsi="宋体" w:cs="宋体" w:hint="eastAsia"/>
                <w:szCs w:val="21"/>
                <w:lang w:val="zh-CN"/>
              </w:rPr>
              <w:t>本项目不需要缴纳履约保证金</w:t>
            </w:r>
          </w:p>
        </w:tc>
      </w:tr>
      <w:tr w:rsidR="001409BA">
        <w:trPr>
          <w:trHeight w:val="489"/>
          <w:jc w:val="center"/>
        </w:trPr>
        <w:tc>
          <w:tcPr>
            <w:tcW w:w="880" w:type="dxa"/>
            <w:vAlign w:val="center"/>
          </w:tcPr>
          <w:p w:rsidR="001409BA" w:rsidRDefault="009B3C91">
            <w:pPr>
              <w:pStyle w:val="TableParagraph"/>
              <w:spacing w:before="1" w:line="400" w:lineRule="exact"/>
              <w:ind w:left="107"/>
              <w:jc w:val="center"/>
              <w:rPr>
                <w:szCs w:val="21"/>
                <w:lang w:val="en-US" w:bidi="ar-SA"/>
              </w:rPr>
            </w:pPr>
            <w:r>
              <w:rPr>
                <w:rFonts w:hint="eastAsia"/>
                <w:szCs w:val="21"/>
                <w:lang w:val="en-US" w:bidi="ar-SA"/>
              </w:rPr>
              <w:t>33</w:t>
            </w:r>
          </w:p>
        </w:tc>
        <w:tc>
          <w:tcPr>
            <w:tcW w:w="2211" w:type="dxa"/>
            <w:vAlign w:val="center"/>
          </w:tcPr>
          <w:p w:rsidR="001409BA" w:rsidRDefault="009B3C91">
            <w:pPr>
              <w:adjustRightInd w:val="0"/>
              <w:spacing w:line="400" w:lineRule="exact"/>
              <w:ind w:leftChars="50" w:left="105"/>
              <w:jc w:val="center"/>
              <w:rPr>
                <w:rFonts w:ascii="宋体" w:eastAsia="宋体" w:hAnsi="宋体" w:cs="宋体"/>
                <w:szCs w:val="21"/>
                <w:lang w:val="zh-CN"/>
              </w:rPr>
            </w:pPr>
            <w:r>
              <w:rPr>
                <w:rFonts w:ascii="宋体" w:eastAsia="宋体" w:hAnsi="宋体" w:cs="宋体" w:hint="eastAsia"/>
                <w:szCs w:val="21"/>
                <w:lang w:val="zh-CN"/>
              </w:rPr>
              <w:t>质保期</w:t>
            </w:r>
          </w:p>
        </w:tc>
        <w:tc>
          <w:tcPr>
            <w:tcW w:w="5468" w:type="dxa"/>
          </w:tcPr>
          <w:p w:rsidR="001409BA" w:rsidRDefault="009B3C91">
            <w:pPr>
              <w:adjustRightInd w:val="0"/>
              <w:spacing w:line="400" w:lineRule="exact"/>
              <w:ind w:leftChars="50" w:left="105"/>
              <w:rPr>
                <w:rFonts w:ascii="宋体" w:eastAsia="宋体" w:hAnsi="宋体" w:cs="宋体"/>
                <w:szCs w:val="21"/>
                <w:lang w:val="zh-CN"/>
              </w:rPr>
            </w:pPr>
            <w:r>
              <w:rPr>
                <w:rFonts w:ascii="宋体" w:eastAsia="宋体" w:hAnsi="宋体" w:cs="宋体" w:hint="eastAsia"/>
                <w:szCs w:val="21"/>
                <w:lang w:val="zh-CN"/>
              </w:rPr>
              <w:t>底盘车辆质量保证期应不低于3年或6万公里以上行驶里程，改装部分质量保证期1年，电梯担架质量保证期1年，氧气罐质量保证期3年</w:t>
            </w:r>
          </w:p>
        </w:tc>
      </w:tr>
      <w:tr w:rsidR="001409BA">
        <w:trPr>
          <w:trHeight w:val="620"/>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34</w:t>
            </w:r>
          </w:p>
        </w:tc>
        <w:tc>
          <w:tcPr>
            <w:tcW w:w="2211" w:type="dxa"/>
            <w:vAlign w:val="center"/>
          </w:tcPr>
          <w:p w:rsidR="001409BA" w:rsidRDefault="009B3C91">
            <w:pPr>
              <w:pStyle w:val="TableParagraph"/>
              <w:adjustRightInd w:val="0"/>
              <w:spacing w:line="400" w:lineRule="exact"/>
              <w:ind w:leftChars="50" w:left="105"/>
              <w:jc w:val="center"/>
              <w:rPr>
                <w:szCs w:val="21"/>
                <w:lang w:bidi="ar-SA"/>
              </w:rPr>
            </w:pPr>
            <w:r>
              <w:rPr>
                <w:rFonts w:hint="eastAsia"/>
                <w:szCs w:val="21"/>
                <w:lang w:bidi="ar-SA"/>
              </w:rPr>
              <w:t>付款方式</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车辆交付并验收合格后支付全款</w:t>
            </w:r>
          </w:p>
        </w:tc>
      </w:tr>
      <w:tr w:rsidR="001409BA">
        <w:trPr>
          <w:trHeight w:val="360"/>
          <w:jc w:val="center"/>
        </w:trPr>
        <w:tc>
          <w:tcPr>
            <w:tcW w:w="880" w:type="dxa"/>
            <w:vAlign w:val="center"/>
          </w:tcPr>
          <w:p w:rsidR="001409BA" w:rsidRDefault="009B3C91">
            <w:pPr>
              <w:pStyle w:val="TableParagraph"/>
              <w:adjustRightInd w:val="0"/>
              <w:spacing w:line="400" w:lineRule="exact"/>
              <w:ind w:leftChars="50" w:left="105"/>
              <w:jc w:val="center"/>
              <w:rPr>
                <w:szCs w:val="21"/>
                <w:lang w:val="en-US" w:bidi="ar-SA"/>
              </w:rPr>
            </w:pPr>
            <w:r>
              <w:rPr>
                <w:rFonts w:hint="eastAsia"/>
                <w:szCs w:val="21"/>
                <w:lang w:val="en-US" w:bidi="ar-SA"/>
              </w:rPr>
              <w:lastRenderedPageBreak/>
              <w:t>35</w:t>
            </w:r>
          </w:p>
        </w:tc>
        <w:tc>
          <w:tcPr>
            <w:tcW w:w="2211" w:type="dxa"/>
            <w:vAlign w:val="center"/>
          </w:tcPr>
          <w:p w:rsidR="001409BA" w:rsidRDefault="009B3C91">
            <w:pPr>
              <w:pStyle w:val="TableParagraph"/>
              <w:adjustRightInd w:val="0"/>
              <w:spacing w:line="400" w:lineRule="exact"/>
              <w:ind w:leftChars="50" w:left="105"/>
              <w:jc w:val="center"/>
              <w:rPr>
                <w:szCs w:val="21"/>
                <w:lang w:bidi="ar-SA"/>
              </w:rPr>
            </w:pPr>
            <w:r>
              <w:rPr>
                <w:rFonts w:hint="eastAsia"/>
                <w:szCs w:val="21"/>
                <w:lang w:bidi="ar-SA"/>
              </w:rPr>
              <w:t>签订合同</w:t>
            </w:r>
          </w:p>
        </w:tc>
        <w:tc>
          <w:tcPr>
            <w:tcW w:w="5468" w:type="dxa"/>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中标人应在中标结果确定后30天内签订采购合同。</w:t>
            </w:r>
          </w:p>
        </w:tc>
      </w:tr>
      <w:tr w:rsidR="001409BA">
        <w:trPr>
          <w:trHeight w:val="933"/>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36</w:t>
            </w:r>
          </w:p>
        </w:tc>
        <w:tc>
          <w:tcPr>
            <w:tcW w:w="2211" w:type="dxa"/>
            <w:vAlign w:val="center"/>
          </w:tcPr>
          <w:p w:rsidR="001409BA" w:rsidRDefault="009B3C91">
            <w:pPr>
              <w:widowControl w:val="0"/>
              <w:spacing w:line="320" w:lineRule="exact"/>
              <w:jc w:val="center"/>
              <w:rPr>
                <w:rFonts w:ascii="宋体" w:eastAsia="宋体" w:hAnsi="宋体" w:cs="宋体"/>
                <w:szCs w:val="21"/>
                <w:lang w:val="zh-CN"/>
              </w:rPr>
            </w:pPr>
            <w:r>
              <w:rPr>
                <w:rFonts w:ascii="宋体" w:eastAsia="宋体" w:hAnsi="宋体" w:cs="宋体" w:hint="eastAsia"/>
                <w:szCs w:val="21"/>
                <w:lang w:val="zh-CN"/>
              </w:rPr>
              <w:t>采购代理服务费</w:t>
            </w:r>
          </w:p>
        </w:tc>
        <w:tc>
          <w:tcPr>
            <w:tcW w:w="5468" w:type="dxa"/>
            <w:vAlign w:val="center"/>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采购代理机构参考《国家发展和改革委员会关于进一步放开建设项目专业服务的通知》发改价格[2015]299文件收费标准，向中标人收取采购代理服务费。</w:t>
            </w:r>
          </w:p>
          <w:p w:rsidR="001409BA" w:rsidRDefault="009B3C91">
            <w:pPr>
              <w:widowControl w:val="0"/>
              <w:spacing w:line="320" w:lineRule="exact"/>
              <w:jc w:val="both"/>
              <w:rPr>
                <w:rFonts w:ascii="宋体" w:eastAsia="宋体" w:hAnsi="宋体" w:cs="宋体"/>
                <w:szCs w:val="21"/>
              </w:rPr>
            </w:pPr>
            <w:r>
              <w:rPr>
                <w:rFonts w:ascii="宋体" w:eastAsia="宋体" w:hAnsi="宋体" w:cs="宋体" w:hint="eastAsia"/>
                <w:szCs w:val="21"/>
              </w:rPr>
              <w:t>本项目代理服务费按照预算金额的1.5%收取</w:t>
            </w:r>
            <w:r>
              <w:rPr>
                <w:rFonts w:ascii="宋体" w:eastAsia="宋体" w:hAnsi="宋体" w:cs="宋体" w:hint="eastAsia"/>
                <w:szCs w:val="21"/>
                <w:lang w:val="zh-CN"/>
              </w:rPr>
              <w:t>。</w:t>
            </w:r>
            <w:r>
              <w:rPr>
                <w:rFonts w:ascii="宋体" w:eastAsia="宋体" w:hAnsi="宋体" w:cs="宋体" w:hint="eastAsia"/>
                <w:szCs w:val="21"/>
                <w:lang w:val="zh-CN"/>
              </w:rPr>
              <w:br/>
              <w:t>收取方式：现金、转账或电汇。</w:t>
            </w:r>
          </w:p>
        </w:tc>
      </w:tr>
      <w:tr w:rsidR="001409BA">
        <w:trPr>
          <w:trHeight w:val="935"/>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37</w:t>
            </w:r>
          </w:p>
        </w:tc>
        <w:tc>
          <w:tcPr>
            <w:tcW w:w="2211" w:type="dxa"/>
            <w:vAlign w:val="center"/>
          </w:tcPr>
          <w:p w:rsidR="001409BA" w:rsidRDefault="009B3C91">
            <w:pPr>
              <w:pStyle w:val="TableParagraph"/>
              <w:spacing w:before="2" w:line="400" w:lineRule="exact"/>
              <w:ind w:left="107"/>
              <w:jc w:val="center"/>
              <w:rPr>
                <w:szCs w:val="21"/>
                <w:lang w:bidi="ar-SA"/>
              </w:rPr>
            </w:pPr>
            <w:r>
              <w:rPr>
                <w:rFonts w:hint="eastAsia"/>
                <w:szCs w:val="21"/>
                <w:lang w:bidi="ar-SA"/>
              </w:rPr>
              <w:t>成交结果公告媒</w:t>
            </w:r>
          </w:p>
          <w:p w:rsidR="001409BA" w:rsidRDefault="009B3C91">
            <w:pPr>
              <w:pStyle w:val="TableParagraph"/>
              <w:spacing w:before="158" w:line="400" w:lineRule="exact"/>
              <w:ind w:left="107"/>
              <w:jc w:val="center"/>
              <w:rPr>
                <w:szCs w:val="21"/>
                <w:lang w:bidi="ar-SA"/>
              </w:rPr>
            </w:pPr>
            <w:r>
              <w:rPr>
                <w:rFonts w:hint="eastAsia"/>
                <w:szCs w:val="21"/>
                <w:lang w:bidi="ar-SA"/>
              </w:rPr>
              <w:t>介</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在成交通知书发出前，将成交结果公告的情况</w:t>
            </w:r>
            <w:r>
              <w:rPr>
                <w:rFonts w:hint="eastAsia"/>
                <w:szCs w:val="21"/>
              </w:rPr>
              <w:t>同时在“政采云”平台（http://www.zcygov.cn）、同步推送到吉林省政府采购网（http://www.ccgp-jilin.gov.cn/），并同时在《中国政府采购网》上发布。</w:t>
            </w:r>
          </w:p>
        </w:tc>
      </w:tr>
      <w:tr w:rsidR="001409BA">
        <w:trPr>
          <w:trHeight w:val="935"/>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38</w:t>
            </w:r>
          </w:p>
        </w:tc>
        <w:tc>
          <w:tcPr>
            <w:tcW w:w="2211" w:type="dxa"/>
            <w:vAlign w:val="center"/>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供应商信用信息查询</w:t>
            </w:r>
          </w:p>
          <w:p w:rsidR="001409BA" w:rsidRDefault="001409BA">
            <w:pPr>
              <w:widowControl w:val="0"/>
              <w:spacing w:line="320" w:lineRule="exact"/>
              <w:jc w:val="both"/>
              <w:rPr>
                <w:rFonts w:ascii="宋体" w:eastAsia="宋体" w:hAnsi="宋体" w:cs="宋体"/>
                <w:szCs w:val="21"/>
                <w:lang w:val="zh-CN"/>
              </w:rPr>
            </w:pPr>
          </w:p>
        </w:tc>
        <w:tc>
          <w:tcPr>
            <w:tcW w:w="5468" w:type="dxa"/>
            <w:vAlign w:val="center"/>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查询渠道：</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①“信用中国”网站（www.creditchina.gov.cn）：失信被执行人、重大税收违法案件当事人名单 。</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②中国政府采购网(www.ccgp.gov.cn)：政府采购严重违法失信行为信息记录。</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查询截止时点：同投标截止时间</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信用信息查询记录和证据留存的具体方式：</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采购人或采购代理机构将按查询截止时点对所有供应商的信用信息进行查询，网站查询记录作为招投标存档备案材料的组成部分进行留存。</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信用信息的使用规则：</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采购人或采购代理机构按查询截止时点对所有供应商的信用信息进行查询，查询记录将作为评委评标的依据，对列入失信被执行人、重大税收违法案件当事人名单、政府采购严重违法失信行为记录名单的供应商，投标文件作无效处理。</w:t>
            </w:r>
          </w:p>
        </w:tc>
      </w:tr>
      <w:tr w:rsidR="001409BA">
        <w:trPr>
          <w:trHeight w:val="935"/>
          <w:jc w:val="center"/>
        </w:trPr>
        <w:tc>
          <w:tcPr>
            <w:tcW w:w="880" w:type="dxa"/>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39</w:t>
            </w:r>
          </w:p>
        </w:tc>
        <w:tc>
          <w:tcPr>
            <w:tcW w:w="2211" w:type="dxa"/>
            <w:vAlign w:val="center"/>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财务状况及依法缴纳税收和社会保障资金要求</w:t>
            </w:r>
          </w:p>
        </w:tc>
        <w:tc>
          <w:tcPr>
            <w:tcW w:w="5468" w:type="dxa"/>
            <w:vAlign w:val="center"/>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1.提供近一年（2023年）经会计师事务所审计的财务审计报告（当投标单位成立日期在2023年12月31日以后新成立的公司无财务审计报告的，需提供当年验资报告或银行出具的公司资信证明）</w:t>
            </w:r>
          </w:p>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2.提供投标截止日期前半年内任意一个月企业依法缴纳税收及社会保障资金的相关材料（依法免税或无欠税、依法不需要缴纳社会保险的，应提供相应文件证明其依法免税或无欠税、依法不需要缴纳社会保险）</w:t>
            </w:r>
          </w:p>
        </w:tc>
      </w:tr>
      <w:tr w:rsidR="001409BA">
        <w:trPr>
          <w:trHeight w:val="935"/>
          <w:jc w:val="center"/>
        </w:trPr>
        <w:tc>
          <w:tcPr>
            <w:tcW w:w="880" w:type="dxa"/>
            <w:vMerge w:val="restart"/>
            <w:vAlign w:val="center"/>
          </w:tcPr>
          <w:p w:rsidR="001409BA" w:rsidRDefault="009B3C91">
            <w:pPr>
              <w:pStyle w:val="TableParagraph"/>
              <w:spacing w:line="400" w:lineRule="exact"/>
              <w:ind w:left="107"/>
              <w:jc w:val="center"/>
              <w:rPr>
                <w:szCs w:val="21"/>
                <w:lang w:val="en-US" w:bidi="ar-SA"/>
              </w:rPr>
            </w:pPr>
            <w:r>
              <w:rPr>
                <w:rFonts w:hint="eastAsia"/>
                <w:szCs w:val="21"/>
                <w:lang w:val="en-US" w:bidi="ar-SA"/>
              </w:rPr>
              <w:t>40</w:t>
            </w:r>
          </w:p>
        </w:tc>
        <w:tc>
          <w:tcPr>
            <w:tcW w:w="2211" w:type="dxa"/>
            <w:vMerge w:val="restart"/>
          </w:tcPr>
          <w:p w:rsidR="001409BA" w:rsidRDefault="001409BA">
            <w:pPr>
              <w:widowControl w:val="0"/>
              <w:spacing w:line="320" w:lineRule="exact"/>
              <w:jc w:val="both"/>
              <w:rPr>
                <w:rFonts w:ascii="宋体" w:eastAsia="宋体" w:hAnsi="宋体" w:cs="宋体"/>
                <w:szCs w:val="21"/>
                <w:lang w:val="zh-CN"/>
              </w:rPr>
            </w:pPr>
          </w:p>
          <w:p w:rsidR="001409BA" w:rsidRDefault="001409BA">
            <w:pPr>
              <w:widowControl w:val="0"/>
              <w:spacing w:line="320" w:lineRule="exact"/>
              <w:jc w:val="both"/>
              <w:rPr>
                <w:rFonts w:ascii="宋体" w:eastAsia="宋体" w:hAnsi="宋体" w:cs="宋体"/>
                <w:szCs w:val="21"/>
                <w:lang w:val="zh-CN"/>
              </w:rPr>
            </w:pPr>
          </w:p>
          <w:p w:rsidR="001409BA" w:rsidRDefault="001409BA">
            <w:pPr>
              <w:widowControl w:val="0"/>
              <w:spacing w:line="320" w:lineRule="exact"/>
              <w:jc w:val="center"/>
              <w:rPr>
                <w:rFonts w:ascii="宋体" w:eastAsia="宋体" w:hAnsi="宋体" w:cs="宋体"/>
                <w:szCs w:val="21"/>
                <w:lang w:val="zh-CN"/>
              </w:rPr>
            </w:pPr>
          </w:p>
          <w:p w:rsidR="001409BA" w:rsidRDefault="009B3C91">
            <w:pPr>
              <w:widowControl w:val="0"/>
              <w:spacing w:line="320" w:lineRule="exact"/>
              <w:jc w:val="center"/>
              <w:rPr>
                <w:rFonts w:ascii="宋体" w:eastAsia="宋体" w:hAnsi="宋体" w:cs="宋体"/>
                <w:szCs w:val="21"/>
                <w:lang w:val="zh-CN"/>
              </w:rPr>
            </w:pPr>
            <w:r>
              <w:rPr>
                <w:rFonts w:ascii="宋体" w:eastAsia="宋体" w:hAnsi="宋体" w:cs="宋体" w:hint="eastAsia"/>
                <w:szCs w:val="21"/>
                <w:lang w:val="zh-CN"/>
              </w:rPr>
              <w:t>其他要求</w:t>
            </w:r>
          </w:p>
        </w:tc>
        <w:tc>
          <w:tcPr>
            <w:tcW w:w="5468" w:type="dxa"/>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供应商必须保证投标时所报资料真实有效，采购人保留对资料的核查权力，一旦发现资料有虚假现象将没收供应商磋商保证金，并移交有关部门处理。</w:t>
            </w:r>
          </w:p>
        </w:tc>
      </w:tr>
      <w:tr w:rsidR="001409BA">
        <w:trPr>
          <w:trHeight w:val="688"/>
          <w:jc w:val="center"/>
        </w:trPr>
        <w:tc>
          <w:tcPr>
            <w:tcW w:w="880" w:type="dxa"/>
            <w:vMerge/>
            <w:vAlign w:val="center"/>
          </w:tcPr>
          <w:p w:rsidR="001409BA" w:rsidRDefault="001409BA">
            <w:pPr>
              <w:pStyle w:val="TableParagraph"/>
              <w:spacing w:line="400" w:lineRule="exact"/>
              <w:ind w:left="107"/>
              <w:jc w:val="center"/>
              <w:rPr>
                <w:szCs w:val="21"/>
                <w:lang w:val="en-US" w:bidi="ar-SA"/>
              </w:rPr>
            </w:pPr>
          </w:p>
        </w:tc>
        <w:tc>
          <w:tcPr>
            <w:tcW w:w="2211" w:type="dxa"/>
            <w:vMerge/>
          </w:tcPr>
          <w:p w:rsidR="001409BA" w:rsidRDefault="001409BA">
            <w:pPr>
              <w:widowControl w:val="0"/>
              <w:spacing w:line="320" w:lineRule="exact"/>
              <w:jc w:val="both"/>
              <w:rPr>
                <w:rFonts w:ascii="宋体" w:eastAsia="宋体" w:hAnsi="宋体" w:cs="宋体"/>
                <w:szCs w:val="21"/>
                <w:lang w:val="zh-CN"/>
              </w:rPr>
            </w:pPr>
          </w:p>
        </w:tc>
        <w:tc>
          <w:tcPr>
            <w:tcW w:w="5468" w:type="dxa"/>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本次采购项目采购标的对应的中小企业划分标准所属行业为工业（划分标准见 附件：中小企业划型标准）。</w:t>
            </w:r>
          </w:p>
        </w:tc>
      </w:tr>
      <w:tr w:rsidR="001409BA">
        <w:trPr>
          <w:trHeight w:val="467"/>
          <w:jc w:val="center"/>
        </w:trPr>
        <w:tc>
          <w:tcPr>
            <w:tcW w:w="880" w:type="dxa"/>
            <w:vMerge/>
            <w:vAlign w:val="center"/>
          </w:tcPr>
          <w:p w:rsidR="001409BA" w:rsidRDefault="001409BA">
            <w:pPr>
              <w:spacing w:line="400" w:lineRule="exact"/>
              <w:jc w:val="center"/>
              <w:rPr>
                <w:rFonts w:ascii="宋体" w:eastAsia="宋体" w:hAnsi="宋体" w:cs="宋体"/>
                <w:szCs w:val="21"/>
              </w:rPr>
            </w:pPr>
          </w:p>
        </w:tc>
        <w:tc>
          <w:tcPr>
            <w:tcW w:w="2211" w:type="dxa"/>
            <w:vMerge/>
          </w:tcPr>
          <w:p w:rsidR="001409BA" w:rsidRDefault="001409BA">
            <w:pPr>
              <w:widowControl w:val="0"/>
              <w:spacing w:line="320" w:lineRule="exact"/>
              <w:jc w:val="both"/>
              <w:rPr>
                <w:rFonts w:ascii="宋体" w:eastAsia="宋体" w:hAnsi="宋体" w:cs="宋体"/>
                <w:szCs w:val="21"/>
                <w:lang w:val="zh-CN"/>
              </w:rPr>
            </w:pPr>
          </w:p>
        </w:tc>
        <w:tc>
          <w:tcPr>
            <w:tcW w:w="5468" w:type="dxa"/>
          </w:tcPr>
          <w:p w:rsidR="001409BA" w:rsidRDefault="009B3C91">
            <w:pPr>
              <w:widowControl w:val="0"/>
              <w:spacing w:line="320" w:lineRule="exact"/>
              <w:jc w:val="both"/>
              <w:rPr>
                <w:rFonts w:ascii="宋体" w:eastAsia="宋体" w:hAnsi="宋体" w:cs="宋体"/>
                <w:szCs w:val="21"/>
                <w:lang w:val="zh-CN"/>
              </w:rPr>
            </w:pPr>
            <w:r>
              <w:rPr>
                <w:rFonts w:ascii="宋体" w:eastAsia="宋体" w:hAnsi="宋体" w:cs="宋体" w:hint="eastAsia"/>
                <w:szCs w:val="21"/>
                <w:lang w:val="zh-CN"/>
              </w:rPr>
              <w:t>只接受以书面形式向采购人、采购代理机构提出质疑，不接受以其他形式或提出的质疑。</w:t>
            </w:r>
          </w:p>
        </w:tc>
      </w:tr>
      <w:tr w:rsidR="001409BA">
        <w:trPr>
          <w:trHeight w:val="467"/>
          <w:jc w:val="center"/>
        </w:trPr>
        <w:tc>
          <w:tcPr>
            <w:tcW w:w="880" w:type="dxa"/>
            <w:vAlign w:val="center"/>
          </w:tcPr>
          <w:p w:rsidR="001409BA" w:rsidRDefault="009B3C91">
            <w:pPr>
              <w:spacing w:line="400" w:lineRule="exact"/>
              <w:jc w:val="center"/>
              <w:rPr>
                <w:rFonts w:ascii="宋体" w:eastAsia="宋体" w:hAnsi="宋体" w:cs="宋体"/>
                <w:szCs w:val="21"/>
              </w:rPr>
            </w:pPr>
            <w:r>
              <w:rPr>
                <w:rFonts w:ascii="宋体" w:eastAsia="宋体" w:hAnsi="宋体" w:cs="宋体" w:hint="eastAsia"/>
                <w:szCs w:val="21"/>
              </w:rPr>
              <w:t>41</w:t>
            </w:r>
          </w:p>
        </w:tc>
        <w:tc>
          <w:tcPr>
            <w:tcW w:w="2211" w:type="dxa"/>
          </w:tcPr>
          <w:p w:rsidR="001409BA" w:rsidRDefault="001409BA">
            <w:pPr>
              <w:pStyle w:val="TableParagraph"/>
              <w:spacing w:line="400" w:lineRule="exact"/>
              <w:jc w:val="center"/>
              <w:rPr>
                <w:szCs w:val="21"/>
                <w:lang w:bidi="ar-SA"/>
              </w:rPr>
            </w:pPr>
          </w:p>
          <w:p w:rsidR="001409BA" w:rsidRDefault="001409BA">
            <w:pPr>
              <w:pStyle w:val="TableParagraph"/>
              <w:spacing w:before="2" w:line="400" w:lineRule="exact"/>
              <w:jc w:val="center"/>
              <w:rPr>
                <w:szCs w:val="21"/>
                <w:lang w:bidi="ar-SA"/>
              </w:rPr>
            </w:pPr>
          </w:p>
          <w:p w:rsidR="001409BA" w:rsidRDefault="009B3C91">
            <w:pPr>
              <w:pStyle w:val="TableParagraph"/>
              <w:spacing w:before="1" w:line="400" w:lineRule="exact"/>
              <w:ind w:left="427" w:right="172" w:hanging="240"/>
              <w:jc w:val="center"/>
              <w:rPr>
                <w:szCs w:val="21"/>
                <w:lang w:bidi="ar-SA"/>
              </w:rPr>
            </w:pPr>
            <w:r>
              <w:rPr>
                <w:rFonts w:hint="eastAsia"/>
                <w:szCs w:val="21"/>
                <w:lang w:bidi="ar-SA"/>
              </w:rPr>
              <w:t>供应商提出问题的截止时间</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lastRenderedPageBreak/>
              <w:t>截止时间：投标截止日期前 5 日</w:t>
            </w:r>
          </w:p>
          <w:p w:rsidR="001409BA" w:rsidRDefault="009B3C91">
            <w:pPr>
              <w:pStyle w:val="TableParagraph"/>
              <w:adjustRightInd w:val="0"/>
              <w:spacing w:line="400" w:lineRule="exact"/>
              <w:ind w:leftChars="50" w:left="105"/>
              <w:jc w:val="both"/>
              <w:rPr>
                <w:szCs w:val="21"/>
                <w:lang w:bidi="ar-SA"/>
              </w:rPr>
            </w:pPr>
            <w:r>
              <w:rPr>
                <w:rFonts w:hint="eastAsia"/>
                <w:szCs w:val="21"/>
                <w:lang w:bidi="ar-SA"/>
              </w:rPr>
              <w:lastRenderedPageBreak/>
              <w:t>递交地点：各供应商须在截止时间前将对磋商文件需澄清的问题以书面方式（“书面方式”包括手写、打印、印刷，本文件下同）盖公章后递交到采购代理机构，逾期不再接收任何问题。</w:t>
            </w:r>
          </w:p>
          <w:p w:rsidR="001409BA" w:rsidRDefault="009B3C91">
            <w:pPr>
              <w:pStyle w:val="TableParagraph"/>
              <w:adjustRightInd w:val="0"/>
              <w:spacing w:line="400" w:lineRule="exact"/>
              <w:ind w:leftChars="50" w:left="105"/>
              <w:jc w:val="both"/>
              <w:rPr>
                <w:szCs w:val="21"/>
                <w:lang w:bidi="ar-SA"/>
              </w:rPr>
            </w:pPr>
            <w:r>
              <w:rPr>
                <w:rFonts w:hint="eastAsia"/>
                <w:szCs w:val="21"/>
                <w:lang w:bidi="ar-SA"/>
              </w:rPr>
              <w:t>联系人：毛小明</w:t>
            </w:r>
          </w:p>
          <w:p w:rsidR="001409BA" w:rsidRDefault="009B3C91">
            <w:pPr>
              <w:pStyle w:val="TableParagraph"/>
              <w:adjustRightInd w:val="0"/>
              <w:spacing w:line="400" w:lineRule="exact"/>
              <w:ind w:leftChars="50" w:left="105"/>
              <w:jc w:val="both"/>
              <w:rPr>
                <w:szCs w:val="21"/>
                <w:lang w:bidi="ar-SA"/>
              </w:rPr>
            </w:pPr>
            <w:r>
              <w:rPr>
                <w:rFonts w:hint="eastAsia"/>
                <w:szCs w:val="21"/>
                <w:lang w:bidi="ar-SA"/>
              </w:rPr>
              <w:t>电话：0433-2070001</w:t>
            </w:r>
          </w:p>
          <w:p w:rsidR="001409BA" w:rsidRDefault="009B3C91">
            <w:pPr>
              <w:pStyle w:val="TableParagraph"/>
              <w:adjustRightInd w:val="0"/>
              <w:spacing w:line="400" w:lineRule="exact"/>
              <w:ind w:leftChars="50" w:left="105"/>
              <w:jc w:val="both"/>
              <w:rPr>
                <w:szCs w:val="21"/>
                <w:lang w:bidi="ar-SA"/>
              </w:rPr>
            </w:pPr>
            <w:r>
              <w:rPr>
                <w:rFonts w:hint="eastAsia"/>
                <w:szCs w:val="21"/>
                <w:lang w:bidi="ar-SA"/>
              </w:rPr>
              <w:t>若供应商未按规定提交投标疑问，则视为其无疑问。</w:t>
            </w:r>
          </w:p>
        </w:tc>
      </w:tr>
      <w:tr w:rsidR="001409BA">
        <w:trPr>
          <w:trHeight w:val="467"/>
          <w:jc w:val="center"/>
        </w:trPr>
        <w:tc>
          <w:tcPr>
            <w:tcW w:w="880" w:type="dxa"/>
            <w:vAlign w:val="center"/>
          </w:tcPr>
          <w:p w:rsidR="001409BA" w:rsidRDefault="009B3C91">
            <w:pPr>
              <w:spacing w:line="400" w:lineRule="exact"/>
              <w:jc w:val="center"/>
              <w:rPr>
                <w:rFonts w:ascii="宋体" w:eastAsia="宋体" w:hAnsi="宋体" w:cs="宋体"/>
                <w:szCs w:val="21"/>
              </w:rPr>
            </w:pPr>
            <w:r>
              <w:rPr>
                <w:rFonts w:ascii="宋体" w:eastAsia="宋体" w:hAnsi="宋体" w:cs="宋体" w:hint="eastAsia"/>
                <w:szCs w:val="21"/>
              </w:rPr>
              <w:lastRenderedPageBreak/>
              <w:t>42</w:t>
            </w:r>
          </w:p>
        </w:tc>
        <w:tc>
          <w:tcPr>
            <w:tcW w:w="2211" w:type="dxa"/>
          </w:tcPr>
          <w:p w:rsidR="001409BA" w:rsidRDefault="009B3C91">
            <w:pPr>
              <w:pStyle w:val="TableParagraph"/>
              <w:spacing w:line="400" w:lineRule="exact"/>
              <w:ind w:left="167" w:right="155"/>
              <w:jc w:val="center"/>
              <w:rPr>
                <w:szCs w:val="21"/>
                <w:lang w:bidi="ar-SA"/>
              </w:rPr>
            </w:pPr>
            <w:r>
              <w:rPr>
                <w:rFonts w:hint="eastAsia"/>
                <w:szCs w:val="21"/>
                <w:lang w:bidi="ar-SA"/>
              </w:rPr>
              <w:t>采购人澄清</w:t>
            </w:r>
          </w:p>
          <w:p w:rsidR="001409BA" w:rsidRDefault="009B3C91">
            <w:pPr>
              <w:pStyle w:val="TableParagraph"/>
              <w:spacing w:before="160" w:line="400" w:lineRule="exact"/>
              <w:ind w:left="167" w:right="155"/>
              <w:jc w:val="center"/>
              <w:rPr>
                <w:szCs w:val="21"/>
                <w:lang w:bidi="ar-SA"/>
              </w:rPr>
            </w:pPr>
            <w:r>
              <w:rPr>
                <w:rFonts w:hint="eastAsia"/>
                <w:szCs w:val="21"/>
                <w:lang w:bidi="ar-SA"/>
              </w:rPr>
              <w:t>的时间</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投标截止日期前 5 日</w:t>
            </w:r>
          </w:p>
        </w:tc>
      </w:tr>
      <w:tr w:rsidR="001409BA">
        <w:trPr>
          <w:trHeight w:val="467"/>
          <w:jc w:val="center"/>
        </w:trPr>
        <w:tc>
          <w:tcPr>
            <w:tcW w:w="880" w:type="dxa"/>
            <w:vAlign w:val="center"/>
          </w:tcPr>
          <w:p w:rsidR="001409BA" w:rsidRDefault="009B3C91">
            <w:pPr>
              <w:spacing w:line="400" w:lineRule="exact"/>
              <w:jc w:val="center"/>
              <w:rPr>
                <w:rFonts w:ascii="宋体" w:eastAsia="宋体" w:hAnsi="宋体" w:cs="宋体"/>
                <w:szCs w:val="21"/>
              </w:rPr>
            </w:pPr>
            <w:r>
              <w:rPr>
                <w:rFonts w:ascii="宋体" w:eastAsia="宋体" w:hAnsi="宋体" w:cs="宋体" w:hint="eastAsia"/>
                <w:szCs w:val="21"/>
              </w:rPr>
              <w:t>43</w:t>
            </w:r>
          </w:p>
        </w:tc>
        <w:tc>
          <w:tcPr>
            <w:tcW w:w="2211" w:type="dxa"/>
          </w:tcPr>
          <w:p w:rsidR="001409BA" w:rsidRDefault="009B3C91">
            <w:pPr>
              <w:pStyle w:val="TableParagraph"/>
              <w:spacing w:line="400" w:lineRule="exact"/>
              <w:ind w:left="187"/>
              <w:jc w:val="center"/>
              <w:rPr>
                <w:szCs w:val="21"/>
                <w:lang w:bidi="ar-SA"/>
              </w:rPr>
            </w:pPr>
            <w:r>
              <w:rPr>
                <w:rFonts w:hint="eastAsia"/>
                <w:szCs w:val="21"/>
                <w:lang w:bidi="ar-SA"/>
              </w:rPr>
              <w:t>供应商确认收到</w:t>
            </w:r>
          </w:p>
          <w:p w:rsidR="001409BA" w:rsidRDefault="009B3C91">
            <w:pPr>
              <w:pStyle w:val="TableParagraph"/>
              <w:spacing w:before="160" w:line="400" w:lineRule="exact"/>
              <w:ind w:left="187"/>
              <w:jc w:val="center"/>
              <w:rPr>
                <w:szCs w:val="21"/>
                <w:lang w:bidi="ar-SA"/>
              </w:rPr>
            </w:pPr>
            <w:r>
              <w:rPr>
                <w:rFonts w:hint="eastAsia"/>
                <w:szCs w:val="21"/>
                <w:lang w:bidi="ar-SA"/>
              </w:rPr>
              <w:t>磋商文件澄清的</w:t>
            </w:r>
          </w:p>
          <w:p w:rsidR="001409BA" w:rsidRDefault="009B3C91">
            <w:pPr>
              <w:pStyle w:val="TableParagraph"/>
              <w:spacing w:line="400" w:lineRule="exact"/>
              <w:ind w:left="167" w:right="155"/>
              <w:jc w:val="center"/>
              <w:rPr>
                <w:szCs w:val="21"/>
                <w:lang w:bidi="ar-SA"/>
              </w:rPr>
            </w:pPr>
            <w:r>
              <w:rPr>
                <w:rFonts w:hint="eastAsia"/>
                <w:szCs w:val="21"/>
                <w:lang w:bidi="ar-SA"/>
              </w:rPr>
              <w:t>时间</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在收到相应澄清文件后 24 小时内</w:t>
            </w:r>
          </w:p>
        </w:tc>
      </w:tr>
      <w:tr w:rsidR="001409BA">
        <w:trPr>
          <w:trHeight w:val="467"/>
          <w:jc w:val="center"/>
        </w:trPr>
        <w:tc>
          <w:tcPr>
            <w:tcW w:w="880" w:type="dxa"/>
            <w:vAlign w:val="center"/>
          </w:tcPr>
          <w:p w:rsidR="001409BA" w:rsidRDefault="009B3C91">
            <w:pPr>
              <w:spacing w:line="400" w:lineRule="exact"/>
              <w:jc w:val="center"/>
              <w:rPr>
                <w:rFonts w:ascii="宋体" w:eastAsia="宋体" w:hAnsi="宋体" w:cs="宋体"/>
                <w:szCs w:val="21"/>
              </w:rPr>
            </w:pPr>
            <w:r>
              <w:rPr>
                <w:rFonts w:ascii="宋体" w:eastAsia="宋体" w:hAnsi="宋体" w:cs="宋体" w:hint="eastAsia"/>
                <w:szCs w:val="21"/>
              </w:rPr>
              <w:t>44</w:t>
            </w:r>
          </w:p>
        </w:tc>
        <w:tc>
          <w:tcPr>
            <w:tcW w:w="2211" w:type="dxa"/>
          </w:tcPr>
          <w:p w:rsidR="001409BA" w:rsidRDefault="009B3C91">
            <w:pPr>
              <w:pStyle w:val="TableParagraph"/>
              <w:spacing w:before="2" w:line="400" w:lineRule="exact"/>
              <w:ind w:left="187" w:right="172"/>
              <w:jc w:val="center"/>
              <w:rPr>
                <w:szCs w:val="21"/>
                <w:lang w:bidi="ar-SA"/>
              </w:rPr>
            </w:pPr>
            <w:r>
              <w:rPr>
                <w:rFonts w:hint="eastAsia"/>
                <w:szCs w:val="21"/>
                <w:lang w:bidi="ar-SA"/>
              </w:rPr>
              <w:t>供应商确认收到磋商文件修改的</w:t>
            </w:r>
          </w:p>
          <w:p w:rsidR="001409BA" w:rsidRDefault="009B3C91">
            <w:pPr>
              <w:pStyle w:val="TableParagraph"/>
              <w:spacing w:before="5" w:line="400" w:lineRule="exact"/>
              <w:ind w:left="167" w:right="155"/>
              <w:jc w:val="center"/>
              <w:rPr>
                <w:szCs w:val="21"/>
                <w:lang w:bidi="ar-SA"/>
              </w:rPr>
            </w:pPr>
            <w:r>
              <w:rPr>
                <w:rFonts w:hint="eastAsia"/>
                <w:szCs w:val="21"/>
                <w:lang w:bidi="ar-SA"/>
              </w:rPr>
              <w:t>时间</w:t>
            </w:r>
          </w:p>
        </w:tc>
        <w:tc>
          <w:tcPr>
            <w:tcW w:w="5468" w:type="dxa"/>
            <w:vAlign w:val="center"/>
          </w:tcPr>
          <w:p w:rsidR="001409BA" w:rsidRDefault="009B3C91">
            <w:pPr>
              <w:pStyle w:val="TableParagraph"/>
              <w:adjustRightInd w:val="0"/>
              <w:spacing w:line="400" w:lineRule="exact"/>
              <w:ind w:leftChars="50" w:left="105"/>
              <w:jc w:val="both"/>
              <w:rPr>
                <w:szCs w:val="21"/>
                <w:lang w:bidi="ar-SA"/>
              </w:rPr>
            </w:pPr>
            <w:r>
              <w:rPr>
                <w:rFonts w:hint="eastAsia"/>
                <w:szCs w:val="21"/>
                <w:lang w:bidi="ar-SA"/>
              </w:rPr>
              <w:t>在收到相应修改文件后 24 小时内</w:t>
            </w:r>
          </w:p>
        </w:tc>
      </w:tr>
      <w:tr w:rsidR="00BA4866" w:rsidTr="00CA7146">
        <w:trPr>
          <w:trHeight w:val="467"/>
          <w:jc w:val="center"/>
        </w:trPr>
        <w:tc>
          <w:tcPr>
            <w:tcW w:w="880" w:type="dxa"/>
            <w:vAlign w:val="center"/>
          </w:tcPr>
          <w:p w:rsidR="00BA4866" w:rsidRDefault="00BA4866">
            <w:pPr>
              <w:spacing w:line="400" w:lineRule="exact"/>
              <w:jc w:val="center"/>
              <w:rPr>
                <w:rFonts w:ascii="宋体" w:eastAsia="宋体" w:hAnsi="宋体" w:cs="宋体"/>
                <w:szCs w:val="21"/>
              </w:rPr>
            </w:pPr>
            <w:r>
              <w:rPr>
                <w:rFonts w:ascii="宋体" w:eastAsia="宋体" w:hAnsi="宋体" w:cs="宋体"/>
                <w:szCs w:val="21"/>
              </w:rPr>
              <w:t>45</w:t>
            </w:r>
          </w:p>
        </w:tc>
        <w:tc>
          <w:tcPr>
            <w:tcW w:w="2211" w:type="dxa"/>
            <w:vAlign w:val="center"/>
          </w:tcPr>
          <w:p w:rsidR="00BA4866" w:rsidRDefault="00BA4866" w:rsidP="006D3792">
            <w:pPr>
              <w:autoSpaceDE w:val="0"/>
              <w:autoSpaceDN w:val="0"/>
              <w:adjustRightInd w:val="0"/>
              <w:jc w:val="center"/>
              <w:rPr>
                <w:rFonts w:ascii="宋体" w:hAnsi="宋体" w:cs="宋体"/>
                <w:bCs/>
                <w:szCs w:val="21"/>
                <w:lang w:val="zh-CN"/>
              </w:rPr>
            </w:pPr>
            <w:r>
              <w:rPr>
                <w:rFonts w:ascii="宋体" w:hAnsi="宋体" w:cs="宋体" w:hint="eastAsia"/>
                <w:bCs/>
                <w:szCs w:val="21"/>
                <w:lang w:val="zh-CN"/>
              </w:rPr>
              <w:t>磋商程序</w:t>
            </w:r>
          </w:p>
        </w:tc>
        <w:tc>
          <w:tcPr>
            <w:tcW w:w="5468" w:type="dxa"/>
            <w:vAlign w:val="center"/>
          </w:tcPr>
          <w:p w:rsidR="00BA4866" w:rsidRDefault="00BA4866" w:rsidP="006D3792">
            <w:pPr>
              <w:autoSpaceDE w:val="0"/>
              <w:autoSpaceDN w:val="0"/>
              <w:adjustRightInd w:val="0"/>
              <w:rPr>
                <w:rFonts w:ascii="宋体" w:eastAsia="宋体" w:hAnsi="宋体" w:cs="宋体"/>
                <w:b/>
                <w:szCs w:val="21"/>
                <w:lang w:val="zh-CN"/>
              </w:rPr>
            </w:pPr>
            <w:r>
              <w:rPr>
                <w:rFonts w:ascii="宋体" w:eastAsia="宋体" w:hAnsi="宋体" w:cs="宋体" w:hint="eastAsia"/>
                <w:b/>
                <w:szCs w:val="21"/>
                <w:lang w:val="zh-CN"/>
              </w:rPr>
              <w:t>供应商应当在</w:t>
            </w:r>
            <w:r>
              <w:rPr>
                <w:rFonts w:ascii="宋体" w:eastAsia="宋体" w:hAnsi="宋体" w:cs="宋体" w:hint="eastAsia"/>
                <w:b/>
                <w:szCs w:val="21"/>
              </w:rPr>
              <w:t>磋商</w:t>
            </w:r>
            <w:r>
              <w:rPr>
                <w:rFonts w:ascii="宋体" w:eastAsia="宋体" w:hAnsi="宋体" w:cs="宋体" w:hint="eastAsia"/>
                <w:b/>
                <w:szCs w:val="21"/>
                <w:lang w:val="zh-CN"/>
              </w:rPr>
              <w:t>文件要求提交</w:t>
            </w:r>
            <w:r>
              <w:rPr>
                <w:rFonts w:ascii="宋体" w:eastAsia="宋体" w:hAnsi="宋体" w:cs="宋体" w:hint="eastAsia"/>
                <w:b/>
                <w:szCs w:val="21"/>
              </w:rPr>
              <w:t>响应</w:t>
            </w:r>
            <w:r>
              <w:rPr>
                <w:rFonts w:ascii="宋体" w:eastAsia="宋体" w:hAnsi="宋体" w:cs="宋体" w:hint="eastAsia"/>
                <w:b/>
                <w:szCs w:val="21"/>
                <w:lang w:val="zh-CN"/>
              </w:rPr>
              <w:t>文件的截止时间前，提交电子版</w:t>
            </w:r>
            <w:r>
              <w:rPr>
                <w:rFonts w:ascii="宋体" w:eastAsia="宋体" w:hAnsi="宋体" w:cs="宋体" w:hint="eastAsia"/>
                <w:b/>
                <w:szCs w:val="21"/>
              </w:rPr>
              <w:t>响应</w:t>
            </w:r>
            <w:r>
              <w:rPr>
                <w:rFonts w:ascii="宋体" w:eastAsia="宋体" w:hAnsi="宋体" w:cs="宋体" w:hint="eastAsia"/>
                <w:b/>
                <w:szCs w:val="21"/>
                <w:lang w:val="zh-CN"/>
              </w:rPr>
              <w:t>文件。</w:t>
            </w:r>
          </w:p>
          <w:p w:rsidR="00BA4866" w:rsidRDefault="00BA4866" w:rsidP="006D3792">
            <w:pPr>
              <w:autoSpaceDE w:val="0"/>
              <w:autoSpaceDN w:val="0"/>
              <w:adjustRightInd w:val="0"/>
              <w:rPr>
                <w:rFonts w:ascii="宋体" w:eastAsia="宋体" w:hAnsi="宋体" w:cs="宋体"/>
                <w:b/>
                <w:szCs w:val="21"/>
                <w:lang w:val="zh-CN"/>
              </w:rPr>
            </w:pPr>
            <w:r>
              <w:rPr>
                <w:rFonts w:ascii="宋体" w:eastAsia="宋体" w:hAnsi="宋体" w:cs="宋体" w:hint="eastAsia"/>
                <w:b/>
                <w:szCs w:val="21"/>
                <w:lang w:val="zh-CN"/>
              </w:rPr>
              <w:t>电子</w:t>
            </w:r>
            <w:r>
              <w:rPr>
                <w:rFonts w:ascii="宋体" w:eastAsia="宋体" w:hAnsi="宋体" w:cs="宋体" w:hint="eastAsia"/>
                <w:b/>
                <w:szCs w:val="21"/>
              </w:rPr>
              <w:t>响应</w:t>
            </w:r>
            <w:r>
              <w:rPr>
                <w:rFonts w:ascii="宋体" w:eastAsia="宋体" w:hAnsi="宋体" w:cs="宋体" w:hint="eastAsia"/>
                <w:b/>
                <w:szCs w:val="21"/>
                <w:lang w:val="zh-CN"/>
              </w:rPr>
              <w:t>文件应在制作完成后，在</w:t>
            </w:r>
            <w:r>
              <w:rPr>
                <w:rFonts w:ascii="宋体" w:eastAsia="宋体" w:hAnsi="宋体" w:cs="宋体" w:hint="eastAsia"/>
                <w:b/>
                <w:szCs w:val="21"/>
              </w:rPr>
              <w:t>响应</w:t>
            </w:r>
            <w:r>
              <w:rPr>
                <w:rFonts w:ascii="宋体" w:eastAsia="宋体" w:hAnsi="宋体" w:cs="宋体" w:hint="eastAsia"/>
                <w:b/>
                <w:szCs w:val="21"/>
                <w:lang w:val="zh-CN"/>
              </w:rPr>
              <w:t>文件提交截止时间前通过有效数字证书（CA 认证锁）进行电子签章、加密，然后通过网络将加密的电子</w:t>
            </w:r>
            <w:r>
              <w:rPr>
                <w:rFonts w:ascii="宋体" w:eastAsia="宋体" w:hAnsi="宋体" w:cs="宋体" w:hint="eastAsia"/>
                <w:b/>
                <w:szCs w:val="21"/>
              </w:rPr>
              <w:t>响应</w:t>
            </w:r>
            <w:r>
              <w:rPr>
                <w:rFonts w:ascii="宋体" w:eastAsia="宋体" w:hAnsi="宋体" w:cs="宋体" w:hint="eastAsia"/>
                <w:b/>
                <w:szCs w:val="21"/>
                <w:lang w:val="zh-CN"/>
              </w:rPr>
              <w:t>文件递交至政采云平台（https://www.zcygov.cn/）。未在规定时间内提交或者未按照</w:t>
            </w:r>
            <w:r>
              <w:rPr>
                <w:rFonts w:ascii="宋体" w:eastAsia="宋体" w:hAnsi="宋体" w:cs="宋体" w:hint="eastAsia"/>
                <w:b/>
                <w:szCs w:val="21"/>
              </w:rPr>
              <w:t>磋商</w:t>
            </w:r>
            <w:r>
              <w:rPr>
                <w:rFonts w:ascii="宋体" w:eastAsia="宋体" w:hAnsi="宋体" w:cs="宋体" w:hint="eastAsia"/>
                <w:b/>
                <w:szCs w:val="21"/>
                <w:lang w:val="zh-CN"/>
              </w:rPr>
              <w:t>文件要求签章、加密的电子</w:t>
            </w:r>
            <w:r>
              <w:rPr>
                <w:rFonts w:ascii="宋体" w:eastAsia="宋体" w:hAnsi="宋体" w:cs="宋体" w:hint="eastAsia"/>
                <w:b/>
                <w:szCs w:val="21"/>
              </w:rPr>
              <w:t>响应</w:t>
            </w:r>
            <w:r>
              <w:rPr>
                <w:rFonts w:ascii="宋体" w:eastAsia="宋体" w:hAnsi="宋体" w:cs="宋体" w:hint="eastAsia"/>
                <w:b/>
                <w:szCs w:val="21"/>
                <w:lang w:val="zh-CN"/>
              </w:rPr>
              <w:t>文件，政采云平台（https://www.zcygov.cn/）将拒收。</w:t>
            </w:r>
          </w:p>
          <w:p w:rsidR="00BA4866" w:rsidRDefault="00BA4866" w:rsidP="006D3792">
            <w:pPr>
              <w:autoSpaceDE w:val="0"/>
              <w:autoSpaceDN w:val="0"/>
              <w:adjustRightInd w:val="0"/>
              <w:rPr>
                <w:rFonts w:ascii="宋体" w:hAnsi="宋体" w:cs="宋体"/>
                <w:b/>
                <w:szCs w:val="21"/>
                <w:lang w:val="zh-CN"/>
              </w:rPr>
            </w:pPr>
            <w:r>
              <w:rPr>
                <w:rFonts w:ascii="宋体" w:hAnsi="宋体" w:cs="宋体" w:hint="eastAsia"/>
                <w:b/>
                <w:szCs w:val="21"/>
              </w:rPr>
              <w:t>磋商</w:t>
            </w:r>
            <w:r>
              <w:rPr>
                <w:rFonts w:ascii="宋体" w:hAnsi="宋体" w:cs="宋体" w:hint="eastAsia"/>
                <w:b/>
                <w:szCs w:val="21"/>
                <w:lang w:val="zh-CN"/>
              </w:rPr>
              <w:t>顺序：按政采云平台顺序进行。</w:t>
            </w:r>
          </w:p>
          <w:p w:rsidR="00BA4866" w:rsidRDefault="00BA4866" w:rsidP="006D3792">
            <w:pPr>
              <w:autoSpaceDE w:val="0"/>
              <w:autoSpaceDN w:val="0"/>
              <w:adjustRightInd w:val="0"/>
              <w:rPr>
                <w:rFonts w:ascii="宋体" w:hAnsi="宋体" w:cs="宋体"/>
                <w:b/>
                <w:szCs w:val="21"/>
                <w:lang w:val="zh-CN"/>
              </w:rPr>
            </w:pPr>
            <w:r>
              <w:rPr>
                <w:rFonts w:ascii="宋体" w:hAnsi="宋体" w:cs="宋体" w:hint="eastAsia"/>
                <w:b/>
                <w:szCs w:val="21"/>
              </w:rPr>
              <w:t>报价方式：</w:t>
            </w:r>
            <w:r>
              <w:rPr>
                <w:rFonts w:ascii="宋体" w:hAnsi="宋体" w:cs="宋体" w:hint="eastAsia"/>
                <w:b/>
                <w:szCs w:val="21"/>
                <w:lang w:val="zh-CN"/>
              </w:rPr>
              <w:t>实行两轮报价法，第二轮报价为最终报价。</w:t>
            </w:r>
          </w:p>
          <w:p w:rsidR="00BA4866" w:rsidRDefault="00BA4866" w:rsidP="006D3792">
            <w:pPr>
              <w:autoSpaceDE w:val="0"/>
              <w:autoSpaceDN w:val="0"/>
              <w:adjustRightInd w:val="0"/>
              <w:rPr>
                <w:rFonts w:ascii="宋体" w:hAnsi="宋体" w:cs="宋体"/>
                <w:b/>
                <w:szCs w:val="21"/>
                <w:lang w:val="zh-CN"/>
              </w:rPr>
            </w:pPr>
            <w:r>
              <w:rPr>
                <w:rFonts w:ascii="宋体" w:hAnsi="宋体" w:cs="宋体" w:hint="eastAsia"/>
                <w:b/>
                <w:szCs w:val="21"/>
                <w:lang w:val="zh-CN"/>
              </w:rPr>
              <w:t>供应商的首轮报价不得超过最高限价。</w:t>
            </w:r>
          </w:p>
          <w:p w:rsidR="00BA4866" w:rsidRDefault="00BA4866" w:rsidP="006D3792">
            <w:pPr>
              <w:autoSpaceDE w:val="0"/>
              <w:autoSpaceDN w:val="0"/>
              <w:adjustRightInd w:val="0"/>
              <w:rPr>
                <w:rFonts w:ascii="宋体" w:hAnsi="宋体" w:cs="宋体"/>
                <w:b/>
                <w:szCs w:val="21"/>
                <w:lang w:val="zh-CN"/>
              </w:rPr>
            </w:pPr>
            <w:r>
              <w:rPr>
                <w:rFonts w:ascii="宋体" w:hAnsi="宋体" w:cs="宋体" w:hint="eastAsia"/>
                <w:b/>
                <w:szCs w:val="21"/>
                <w:lang w:val="zh-CN"/>
              </w:rPr>
              <w:t>参加磋商的供应商第二轮磋商报价</w:t>
            </w:r>
            <w:r>
              <w:rPr>
                <w:rFonts w:ascii="宋体" w:hAnsi="宋体" w:cs="宋体" w:hint="eastAsia"/>
                <w:b/>
                <w:szCs w:val="21"/>
                <w:lang w:val="zh-CN"/>
              </w:rPr>
              <w:t>(</w:t>
            </w:r>
            <w:r>
              <w:rPr>
                <w:rFonts w:ascii="宋体" w:hAnsi="宋体" w:cs="宋体" w:hint="eastAsia"/>
                <w:b/>
                <w:szCs w:val="21"/>
                <w:lang w:val="zh-CN"/>
              </w:rPr>
              <w:t>最终报价</w:t>
            </w:r>
            <w:r>
              <w:rPr>
                <w:rFonts w:ascii="宋体" w:hAnsi="宋体" w:cs="宋体" w:hint="eastAsia"/>
                <w:b/>
                <w:szCs w:val="21"/>
                <w:lang w:val="zh-CN"/>
              </w:rPr>
              <w:t>)</w:t>
            </w:r>
            <w:r>
              <w:rPr>
                <w:rFonts w:ascii="宋体" w:hAnsi="宋体" w:cs="宋体" w:hint="eastAsia"/>
                <w:b/>
                <w:szCs w:val="21"/>
                <w:lang w:val="zh-CN"/>
              </w:rPr>
              <w:t>不得高于其首轮报价。</w:t>
            </w:r>
          </w:p>
          <w:p w:rsidR="00BA4866" w:rsidRDefault="00BA4866" w:rsidP="006D3792">
            <w:pPr>
              <w:autoSpaceDE w:val="0"/>
              <w:autoSpaceDN w:val="0"/>
              <w:adjustRightInd w:val="0"/>
              <w:rPr>
                <w:rFonts w:ascii="宋体" w:hAnsi="宋体" w:cs="宋体"/>
                <w:bCs/>
                <w:szCs w:val="21"/>
                <w:lang w:val="zh-CN"/>
              </w:rPr>
            </w:pPr>
            <w:r>
              <w:rPr>
                <w:rFonts w:ascii="宋体" w:hAnsi="宋体" w:cs="宋体" w:hint="eastAsia"/>
                <w:b/>
                <w:szCs w:val="21"/>
                <w:lang w:val="zh-CN"/>
              </w:rPr>
              <w:t>方式：通过“政采云”平台（</w:t>
            </w:r>
            <w:r>
              <w:rPr>
                <w:rFonts w:ascii="宋体" w:hAnsi="宋体" w:cs="宋体" w:hint="eastAsia"/>
                <w:b/>
                <w:szCs w:val="21"/>
                <w:lang w:val="zh-CN"/>
              </w:rPr>
              <w:t>http</w:t>
            </w:r>
            <w:r>
              <w:rPr>
                <w:rFonts w:ascii="宋体" w:hAnsi="宋体" w:cs="宋体" w:hint="eastAsia"/>
                <w:b/>
                <w:szCs w:val="21"/>
                <w:lang w:val="zh-CN"/>
              </w:rPr>
              <w:t>：</w:t>
            </w:r>
            <w:r>
              <w:rPr>
                <w:rFonts w:ascii="宋体" w:hAnsi="宋体" w:cs="宋体" w:hint="eastAsia"/>
                <w:b/>
                <w:szCs w:val="21"/>
                <w:lang w:val="zh-CN"/>
              </w:rPr>
              <w:t>//www.zcygov.cn</w:t>
            </w:r>
            <w:r>
              <w:rPr>
                <w:rFonts w:ascii="宋体" w:hAnsi="宋体" w:cs="宋体" w:hint="eastAsia"/>
                <w:b/>
                <w:szCs w:val="21"/>
                <w:lang w:val="zh-CN"/>
              </w:rPr>
              <w:t>）系统上传第二轮报价电子版文件。</w:t>
            </w:r>
          </w:p>
        </w:tc>
      </w:tr>
      <w:tr w:rsidR="001409BA">
        <w:trPr>
          <w:trHeight w:val="423"/>
          <w:jc w:val="center"/>
        </w:trPr>
        <w:tc>
          <w:tcPr>
            <w:tcW w:w="8559" w:type="dxa"/>
            <w:gridSpan w:val="3"/>
            <w:vAlign w:val="center"/>
          </w:tcPr>
          <w:p w:rsidR="001409BA" w:rsidRDefault="009B3C91">
            <w:pPr>
              <w:pStyle w:val="TableParagraph"/>
              <w:spacing w:before="98" w:line="400" w:lineRule="exact"/>
              <w:jc w:val="both"/>
              <w:rPr>
                <w:szCs w:val="21"/>
                <w:lang w:bidi="ar-SA"/>
              </w:rPr>
            </w:pPr>
            <w:r>
              <w:rPr>
                <w:rFonts w:hint="eastAsia"/>
                <w:szCs w:val="21"/>
                <w:lang w:bidi="ar-SA"/>
              </w:rPr>
              <w:t>磋商公告与磋商文件有不一致之处以磋商文件为准。</w:t>
            </w:r>
          </w:p>
        </w:tc>
      </w:tr>
    </w:tbl>
    <w:p w:rsidR="001409BA" w:rsidRDefault="009B3C91">
      <w:pPr>
        <w:autoSpaceDE w:val="0"/>
        <w:autoSpaceDN w:val="0"/>
        <w:adjustRightInd w:val="0"/>
        <w:ind w:firstLine="420"/>
        <w:rPr>
          <w:rFonts w:ascii="宋体" w:hAnsi="宋体"/>
          <w:bCs/>
          <w:color w:val="000000"/>
          <w:sz w:val="24"/>
          <w:lang w:val="zh-CN"/>
        </w:rPr>
      </w:pPr>
      <w:r>
        <w:rPr>
          <w:rFonts w:ascii="宋体" w:hAnsi="宋体"/>
          <w:b/>
          <w:color w:val="000000"/>
          <w:sz w:val="24"/>
          <w:lang w:val="zh-CN"/>
        </w:rPr>
        <w:br w:type="page"/>
      </w:r>
      <w:r>
        <w:rPr>
          <w:rFonts w:ascii="宋体" w:hAnsi="宋体" w:hint="eastAsia"/>
          <w:bCs/>
          <w:color w:val="000000"/>
          <w:sz w:val="24"/>
          <w:lang w:val="zh-CN"/>
        </w:rPr>
        <w:lastRenderedPageBreak/>
        <w:t>1.</w:t>
      </w:r>
      <w:r>
        <w:rPr>
          <w:rFonts w:ascii="宋体" w:hAnsi="宋体" w:hint="eastAsia"/>
          <w:bCs/>
          <w:color w:val="000000"/>
          <w:sz w:val="24"/>
          <w:lang w:val="zh-CN"/>
        </w:rPr>
        <w:t>总则</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1.1</w:t>
      </w:r>
      <w:r>
        <w:rPr>
          <w:rFonts w:ascii="宋体" w:hAnsi="宋体" w:hint="eastAsia"/>
          <w:bCs/>
          <w:color w:val="000000"/>
          <w:sz w:val="24"/>
          <w:lang w:val="zh-CN"/>
        </w:rPr>
        <w:t>项目概况</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1.1.1</w:t>
      </w:r>
      <w:r>
        <w:rPr>
          <w:rFonts w:ascii="宋体" w:hAnsi="宋体" w:hint="eastAsia"/>
          <w:bCs/>
          <w:color w:val="000000"/>
          <w:sz w:val="24"/>
          <w:lang w:val="zh-CN"/>
        </w:rPr>
        <w:t>本磋商项目已具备磋商条件，现对本项目采用资格后审方式进行磋商。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1.1.2</w:t>
      </w:r>
      <w:r>
        <w:rPr>
          <w:rFonts w:ascii="宋体" w:hAnsi="宋体" w:hint="eastAsia"/>
          <w:bCs/>
          <w:color w:val="000000"/>
          <w:sz w:val="24"/>
          <w:lang w:val="zh-CN"/>
        </w:rPr>
        <w:t>本磋商项目采购人：见供应商须知前附表。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1.1.3</w:t>
      </w:r>
      <w:r>
        <w:rPr>
          <w:rFonts w:ascii="宋体" w:hAnsi="宋体" w:hint="eastAsia"/>
          <w:bCs/>
          <w:color w:val="000000"/>
          <w:sz w:val="24"/>
          <w:lang w:val="zh-CN"/>
        </w:rPr>
        <w:t>本磋商项目采购代理机构：见供应商须知前附表。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1.1.4</w:t>
      </w:r>
      <w:r>
        <w:rPr>
          <w:rFonts w:ascii="宋体" w:hAnsi="宋体" w:hint="eastAsia"/>
          <w:bCs/>
          <w:color w:val="000000"/>
          <w:sz w:val="24"/>
          <w:lang w:val="zh-CN"/>
        </w:rPr>
        <w:t>本磋商项目名称：见供应商须知前附表。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1.1.5</w:t>
      </w:r>
      <w:r>
        <w:rPr>
          <w:rFonts w:ascii="宋体" w:hAnsi="宋体" w:hint="eastAsia"/>
          <w:bCs/>
          <w:color w:val="000000"/>
          <w:sz w:val="24"/>
          <w:lang w:val="zh-CN"/>
        </w:rPr>
        <w:t>本磋商项目地点：见供应商须知前附表。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1.3</w:t>
      </w:r>
      <w:r>
        <w:rPr>
          <w:rFonts w:ascii="宋体" w:hAnsi="宋体" w:hint="eastAsia"/>
          <w:bCs/>
          <w:color w:val="000000"/>
          <w:sz w:val="24"/>
          <w:lang w:val="zh-CN"/>
        </w:rPr>
        <w:t>磋商范围、供货期、质量要求</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1.3.1</w:t>
      </w:r>
      <w:r>
        <w:rPr>
          <w:rFonts w:ascii="宋体" w:hAnsi="宋体" w:hint="eastAsia"/>
          <w:bCs/>
          <w:color w:val="000000"/>
          <w:sz w:val="24"/>
          <w:lang w:val="zh-CN"/>
        </w:rPr>
        <w:t>本次磋商范围：见供应商须知前附表。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1.3.2</w:t>
      </w:r>
      <w:r>
        <w:rPr>
          <w:rFonts w:ascii="宋体" w:hAnsi="宋体" w:hint="eastAsia"/>
          <w:bCs/>
          <w:color w:val="000000"/>
          <w:sz w:val="24"/>
          <w:lang w:val="zh-CN"/>
        </w:rPr>
        <w:t>本磋商项目的供货期：见供应商须知前附表。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1.3.3</w:t>
      </w:r>
      <w:r>
        <w:rPr>
          <w:rFonts w:ascii="宋体" w:hAnsi="宋体" w:hint="eastAsia"/>
          <w:bCs/>
          <w:color w:val="000000"/>
          <w:sz w:val="24"/>
          <w:lang w:val="zh-CN"/>
        </w:rPr>
        <w:t>本磋商项目的质量要求：见供应商须知前附表。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1.4</w:t>
      </w:r>
      <w:r>
        <w:rPr>
          <w:rFonts w:ascii="宋体" w:hAnsi="宋体" w:hint="eastAsia"/>
          <w:bCs/>
          <w:color w:val="000000"/>
          <w:sz w:val="24"/>
          <w:lang w:val="zh-CN"/>
        </w:rPr>
        <w:t>供应商资格要求</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1.4.1</w:t>
      </w:r>
      <w:r>
        <w:rPr>
          <w:rFonts w:ascii="宋体" w:hAnsi="宋体" w:hint="eastAsia"/>
          <w:bCs/>
          <w:color w:val="000000"/>
          <w:sz w:val="24"/>
          <w:lang w:val="zh-CN"/>
        </w:rPr>
        <w:t>供应商应具备承担本项目的资质条件、能力：见供应商须知前附表；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1.4.2</w:t>
      </w:r>
      <w:r>
        <w:rPr>
          <w:rFonts w:ascii="宋体" w:hAnsi="宋体" w:hint="eastAsia"/>
          <w:bCs/>
          <w:color w:val="000000"/>
          <w:sz w:val="24"/>
          <w:lang w:val="zh-CN"/>
        </w:rPr>
        <w:t>供应商不得存在下列情形之一：</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1</w:t>
      </w:r>
      <w:r>
        <w:rPr>
          <w:rFonts w:ascii="宋体" w:hAnsi="宋体" w:hint="eastAsia"/>
          <w:bCs/>
          <w:color w:val="000000"/>
          <w:sz w:val="24"/>
          <w:lang w:val="zh-CN"/>
        </w:rPr>
        <w:t>）为采购人不具有独立承担民事责任的能力的附属机构（单位）；</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2</w:t>
      </w:r>
      <w:r>
        <w:rPr>
          <w:rFonts w:ascii="宋体" w:hAnsi="宋体" w:hint="eastAsia"/>
          <w:bCs/>
          <w:color w:val="000000"/>
          <w:sz w:val="24"/>
          <w:lang w:val="zh-CN"/>
        </w:rPr>
        <w:t>）为本磋商项目前期准备提供设计或咨询服务的；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3</w:t>
      </w:r>
      <w:r>
        <w:rPr>
          <w:rFonts w:ascii="宋体" w:hAnsi="宋体" w:hint="eastAsia"/>
          <w:bCs/>
          <w:color w:val="000000"/>
          <w:sz w:val="24"/>
          <w:lang w:val="zh-CN"/>
        </w:rPr>
        <w:t>）为本磋商项目提供磋商代理服务的；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4</w:t>
      </w:r>
      <w:r>
        <w:rPr>
          <w:rFonts w:ascii="宋体" w:hAnsi="宋体" w:hint="eastAsia"/>
          <w:bCs/>
          <w:color w:val="000000"/>
          <w:sz w:val="24"/>
          <w:lang w:val="zh-CN"/>
        </w:rPr>
        <w:t>）与本磋商项目的采购代理机构同为一个法定代表人的；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5</w:t>
      </w:r>
      <w:r>
        <w:rPr>
          <w:rFonts w:ascii="宋体" w:hAnsi="宋体" w:hint="eastAsia"/>
          <w:bCs/>
          <w:color w:val="000000"/>
          <w:sz w:val="24"/>
          <w:lang w:val="zh-CN"/>
        </w:rPr>
        <w:t>）与本磋商项目的采购代理机构相互控股或参股的；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6</w:t>
      </w:r>
      <w:r>
        <w:rPr>
          <w:rFonts w:ascii="宋体" w:hAnsi="宋体" w:hint="eastAsia"/>
          <w:bCs/>
          <w:color w:val="000000"/>
          <w:sz w:val="24"/>
          <w:lang w:val="zh-CN"/>
        </w:rPr>
        <w:t>）与本磋商项目的采购代理机构相互任职或工作的；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7</w:t>
      </w:r>
      <w:r>
        <w:rPr>
          <w:rFonts w:ascii="宋体" w:hAnsi="宋体" w:hint="eastAsia"/>
          <w:bCs/>
          <w:color w:val="000000"/>
          <w:sz w:val="24"/>
          <w:lang w:val="zh-CN"/>
        </w:rPr>
        <w:t>）被责令停业的；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8</w:t>
      </w:r>
      <w:r>
        <w:rPr>
          <w:rFonts w:ascii="宋体" w:hAnsi="宋体" w:hint="eastAsia"/>
          <w:bCs/>
          <w:color w:val="000000"/>
          <w:sz w:val="24"/>
          <w:lang w:val="zh-CN"/>
        </w:rPr>
        <w:t>）被暂停或取消磋商资格的；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9</w:t>
      </w:r>
      <w:r>
        <w:rPr>
          <w:rFonts w:ascii="宋体" w:hAnsi="宋体" w:hint="eastAsia"/>
          <w:bCs/>
          <w:color w:val="000000"/>
          <w:sz w:val="24"/>
          <w:lang w:val="zh-CN"/>
        </w:rPr>
        <w:t>）财产被接管或冻结的；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10</w:t>
      </w:r>
      <w:r>
        <w:rPr>
          <w:rFonts w:ascii="宋体" w:hAnsi="宋体" w:hint="eastAsia"/>
          <w:bCs/>
          <w:color w:val="000000"/>
          <w:sz w:val="24"/>
          <w:lang w:val="zh-CN"/>
        </w:rPr>
        <w:t>）在最近三年内有骗取成交或严重违约的。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11</w:t>
      </w:r>
      <w:r>
        <w:rPr>
          <w:rFonts w:ascii="宋体" w:hAnsi="宋体" w:hint="eastAsia"/>
          <w:bCs/>
          <w:color w:val="000000"/>
          <w:sz w:val="24"/>
          <w:lang w:val="zh-CN"/>
        </w:rPr>
        <w:t>）被政府列入取消磋商资格期限内的企业或个人参加磋商若存在以上情形之一，取消其成交资格。</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1.4.3</w:t>
      </w:r>
      <w:r>
        <w:rPr>
          <w:rFonts w:ascii="宋体" w:hAnsi="宋体" w:hint="eastAsia"/>
          <w:bCs/>
          <w:color w:val="000000"/>
          <w:sz w:val="24"/>
          <w:lang w:val="zh-CN"/>
        </w:rPr>
        <w:t>单位负责人为同一人或者存在控股、管理关系的不同单位，不得同时参加本磋商项目磋商。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1.5</w:t>
      </w:r>
      <w:r>
        <w:rPr>
          <w:rFonts w:ascii="宋体" w:hAnsi="宋体" w:hint="eastAsia"/>
          <w:bCs/>
          <w:color w:val="000000"/>
          <w:sz w:val="24"/>
          <w:lang w:val="zh-CN"/>
        </w:rPr>
        <w:t>费用承担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lastRenderedPageBreak/>
        <w:t>供应商准备和参加磋商活动发生的费用自理。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1.6</w:t>
      </w:r>
      <w:r>
        <w:rPr>
          <w:rFonts w:ascii="宋体" w:hAnsi="宋体" w:hint="eastAsia"/>
          <w:bCs/>
          <w:color w:val="000000"/>
          <w:sz w:val="24"/>
          <w:lang w:val="zh-CN"/>
        </w:rPr>
        <w:t>保密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参与磋商活动的各方应对磋商文件和响应文件中的商业和技术等秘密保密，违者应对由此造成的后果承担法律责任。</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1.7</w:t>
      </w:r>
      <w:r>
        <w:rPr>
          <w:rFonts w:ascii="宋体" w:hAnsi="宋体" w:hint="eastAsia"/>
          <w:bCs/>
          <w:color w:val="000000"/>
          <w:sz w:val="24"/>
          <w:lang w:val="zh-CN"/>
        </w:rPr>
        <w:t>语言文字</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响应文件使用的语言文字为中文。专用术语使用外文的，应附有中文注释。</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1.8</w:t>
      </w:r>
      <w:r>
        <w:rPr>
          <w:rFonts w:ascii="宋体" w:hAnsi="宋体" w:hint="eastAsia"/>
          <w:bCs/>
          <w:color w:val="000000"/>
          <w:sz w:val="24"/>
          <w:lang w:val="zh-CN"/>
        </w:rPr>
        <w:t>计量单位</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所有计量均采用中华人民共和国法定计量单位。</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1.9</w:t>
      </w:r>
      <w:r>
        <w:rPr>
          <w:rFonts w:ascii="宋体" w:hAnsi="宋体" w:hint="eastAsia"/>
          <w:bCs/>
          <w:color w:val="000000"/>
          <w:sz w:val="24"/>
          <w:lang w:val="zh-CN"/>
        </w:rPr>
        <w:t>磋商预备会</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1.9.1</w:t>
      </w:r>
      <w:r>
        <w:rPr>
          <w:rFonts w:ascii="宋体" w:hAnsi="宋体" w:hint="eastAsia"/>
          <w:bCs/>
          <w:color w:val="000000"/>
          <w:sz w:val="24"/>
          <w:lang w:val="zh-CN"/>
        </w:rPr>
        <w:t>供应商须知前附表规定召开磋商预备会的，采购人按供应商须知前附表规定的时间和地点召开磋商预备会，澄清供应商提出的问题。</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1.9.2</w:t>
      </w:r>
      <w:r>
        <w:rPr>
          <w:rFonts w:ascii="宋体" w:hAnsi="宋体" w:hint="eastAsia"/>
          <w:bCs/>
          <w:color w:val="000000"/>
          <w:sz w:val="24"/>
          <w:lang w:val="zh-CN"/>
        </w:rPr>
        <w:t>供应商应在供应商须知前附表规定的时间前，以书面形式将提出的问题送达采购人，以便采购人在会议期间澄清。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1.9.3</w:t>
      </w:r>
      <w:r>
        <w:rPr>
          <w:rFonts w:ascii="宋体" w:hAnsi="宋体" w:hint="eastAsia"/>
          <w:bCs/>
          <w:color w:val="000000"/>
          <w:sz w:val="24"/>
          <w:lang w:val="zh-CN"/>
        </w:rPr>
        <w:t>磋商预备会后，采购人在供应商须知前附表规定的时间内，将对供应商所提问题的澄清，以书面形式通知所有购买磋商文件的供应商。该澄清内容为磋商文件的组成部分。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1.10</w:t>
      </w:r>
      <w:r>
        <w:rPr>
          <w:rFonts w:ascii="宋体" w:hAnsi="宋体" w:hint="eastAsia"/>
          <w:bCs/>
          <w:color w:val="000000"/>
          <w:sz w:val="24"/>
          <w:lang w:val="zh-CN"/>
        </w:rPr>
        <w:t>分包、转包不允许。</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w:t>
      </w:r>
      <w:r>
        <w:rPr>
          <w:rFonts w:ascii="宋体" w:hAnsi="宋体" w:hint="eastAsia"/>
          <w:bCs/>
          <w:color w:val="000000"/>
          <w:sz w:val="24"/>
          <w:lang w:val="zh-CN"/>
        </w:rPr>
        <w:t>磋商文件</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2.1</w:t>
      </w:r>
      <w:r>
        <w:rPr>
          <w:rFonts w:ascii="宋体" w:hAnsi="宋体" w:hint="eastAsia"/>
          <w:bCs/>
          <w:color w:val="000000"/>
          <w:sz w:val="24"/>
          <w:lang w:val="zh-CN"/>
        </w:rPr>
        <w:t>磋商文件的组成</w:t>
      </w:r>
    </w:p>
    <w:p w:rsidR="001409BA" w:rsidRDefault="009B3C91">
      <w:pPr>
        <w:numPr>
          <w:ilvl w:val="0"/>
          <w:numId w:val="5"/>
        </w:num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竞争性磋商公告</w:t>
      </w:r>
    </w:p>
    <w:p w:rsidR="001409BA" w:rsidRDefault="009B3C91">
      <w:pPr>
        <w:numPr>
          <w:ilvl w:val="0"/>
          <w:numId w:val="5"/>
        </w:num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供应商须知</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第三章评审办法（综合评分法）</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第四章合同格式</w:t>
      </w:r>
    </w:p>
    <w:p w:rsidR="001409BA" w:rsidRDefault="009B3C91">
      <w:pPr>
        <w:autoSpaceDE w:val="0"/>
        <w:autoSpaceDN w:val="0"/>
        <w:adjustRightInd w:val="0"/>
        <w:ind w:firstLine="420"/>
        <w:rPr>
          <w:rFonts w:ascii="宋体" w:eastAsia="宋体" w:hAnsi="宋体"/>
          <w:bCs/>
          <w:color w:val="000000"/>
          <w:sz w:val="24"/>
          <w:lang w:val="zh-CN"/>
        </w:rPr>
      </w:pPr>
      <w:r>
        <w:rPr>
          <w:rFonts w:ascii="宋体" w:hAnsi="宋体" w:hint="eastAsia"/>
          <w:bCs/>
          <w:color w:val="000000"/>
          <w:sz w:val="24"/>
          <w:lang w:val="zh-CN"/>
        </w:rPr>
        <w:t>第</w:t>
      </w:r>
      <w:r>
        <w:rPr>
          <w:rFonts w:ascii="宋体" w:eastAsia="宋体" w:hAnsi="宋体" w:hint="eastAsia"/>
          <w:bCs/>
          <w:color w:val="000000"/>
          <w:sz w:val="24"/>
        </w:rPr>
        <w:t>五</w:t>
      </w:r>
      <w:r>
        <w:rPr>
          <w:rFonts w:ascii="宋体" w:hAnsi="宋体" w:hint="eastAsia"/>
          <w:bCs/>
          <w:color w:val="000000"/>
          <w:sz w:val="24"/>
          <w:lang w:val="zh-CN"/>
        </w:rPr>
        <w:t>章</w:t>
      </w:r>
      <w:r>
        <w:rPr>
          <w:rFonts w:asciiTheme="minorEastAsia" w:eastAsiaTheme="minorEastAsia" w:hAnsiTheme="minorEastAsia" w:cstheme="minorEastAsia" w:hint="eastAsia"/>
          <w:snapToGrid w:val="0"/>
          <w:sz w:val="24"/>
        </w:rPr>
        <w:t>技术参数</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第</w:t>
      </w:r>
      <w:r>
        <w:rPr>
          <w:rFonts w:ascii="宋体" w:eastAsia="宋体" w:hAnsi="宋体" w:hint="eastAsia"/>
          <w:bCs/>
          <w:color w:val="000000"/>
          <w:sz w:val="24"/>
        </w:rPr>
        <w:t>六</w:t>
      </w:r>
      <w:r>
        <w:rPr>
          <w:rFonts w:ascii="宋体" w:hAnsi="宋体" w:hint="eastAsia"/>
          <w:bCs/>
          <w:color w:val="000000"/>
          <w:sz w:val="24"/>
          <w:lang w:val="zh-CN"/>
        </w:rPr>
        <w:t>章响应文件格式</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2.2</w:t>
      </w:r>
      <w:r>
        <w:rPr>
          <w:rFonts w:ascii="宋体" w:hAnsi="宋体" w:hint="eastAsia"/>
          <w:bCs/>
          <w:color w:val="000000"/>
          <w:sz w:val="24"/>
          <w:lang w:val="zh-CN"/>
        </w:rPr>
        <w:t>磋商文件的澄清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2.2.1</w:t>
      </w:r>
      <w:r>
        <w:rPr>
          <w:rFonts w:ascii="宋体" w:hAnsi="宋体" w:hint="eastAsia"/>
          <w:bCs/>
          <w:color w:val="000000"/>
          <w:sz w:val="24"/>
          <w:lang w:val="zh-CN"/>
        </w:rPr>
        <w:t>供应商应仔细阅读和检查磋商文件的全部内容。如发现缺页或附件不全，应及时向采购人提出，以便补齐。如有疑问，应在供应商须知前附表规定的</w:t>
      </w:r>
      <w:r>
        <w:rPr>
          <w:rFonts w:ascii="宋体" w:hAnsi="宋体" w:hint="eastAsia"/>
          <w:bCs/>
          <w:color w:val="000000"/>
          <w:sz w:val="24"/>
          <w:lang w:val="zh-CN"/>
        </w:rPr>
        <w:lastRenderedPageBreak/>
        <w:t>时间前以书面形式（包括手写、打印、印刷等可以有形地表现所载内容的形式，下同），要求采购人对磋商文件予以澄清。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2.2.2</w:t>
      </w:r>
      <w:r>
        <w:rPr>
          <w:rFonts w:ascii="宋体" w:hAnsi="宋体" w:hint="eastAsia"/>
          <w:bCs/>
          <w:color w:val="000000"/>
          <w:sz w:val="24"/>
          <w:lang w:val="zh-CN"/>
        </w:rPr>
        <w:t>磋商文件的澄清将发给所有获取磋商文件的供应商，但不指明澄清问题的来源。如果澄清发出的时间距供应商须知前附表规定的磋商截止时间不足</w:t>
      </w:r>
      <w:r>
        <w:rPr>
          <w:rFonts w:ascii="宋体" w:hAnsi="宋体" w:hint="eastAsia"/>
          <w:bCs/>
          <w:color w:val="000000"/>
          <w:sz w:val="24"/>
          <w:lang w:val="zh-CN"/>
        </w:rPr>
        <w:t xml:space="preserve"> 5 </w:t>
      </w:r>
      <w:r>
        <w:rPr>
          <w:rFonts w:ascii="宋体" w:hAnsi="宋体" w:hint="eastAsia"/>
          <w:bCs/>
          <w:color w:val="000000"/>
          <w:sz w:val="24"/>
          <w:lang w:val="zh-CN"/>
        </w:rPr>
        <w:t>天，并且澄清内容影响响应文件编制的，将相应延长磋商截止时间。</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2.2.3</w:t>
      </w:r>
      <w:r>
        <w:rPr>
          <w:rFonts w:ascii="宋体" w:hAnsi="宋体" w:hint="eastAsia"/>
          <w:bCs/>
          <w:color w:val="000000"/>
          <w:sz w:val="24"/>
          <w:lang w:val="zh-CN"/>
        </w:rPr>
        <w:t>供应商在收到澄清后，应在供应商须知前附表规定的时间内以书面形式通知采购人或采购代理机构，确认已收到该澄清。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2.3</w:t>
      </w:r>
      <w:r>
        <w:rPr>
          <w:rFonts w:ascii="宋体" w:hAnsi="宋体" w:hint="eastAsia"/>
          <w:bCs/>
          <w:color w:val="000000"/>
          <w:sz w:val="24"/>
          <w:lang w:val="zh-CN"/>
        </w:rPr>
        <w:t>磋商文件的修改</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2.3.1</w:t>
      </w:r>
      <w:r>
        <w:rPr>
          <w:rFonts w:ascii="宋体" w:hAnsi="宋体" w:hint="eastAsia"/>
          <w:bCs/>
          <w:color w:val="000000"/>
          <w:sz w:val="24"/>
          <w:lang w:val="zh-CN"/>
        </w:rPr>
        <w:t>采购人或者采购代理机构可以对已发出的竞争性磋商文件、竞争性磋商公告进行必要的澄清或者修改，但不得改变采购标的和资格条件。澄清或者修改将在原公告发布媒体上发布澄清公告。澄清或者修改的内容为竞争性磋商文件、竞争性磋商公告的组成部分。但如果修改磋商文件的时间距磋商截止时间不足</w:t>
      </w:r>
      <w:r>
        <w:rPr>
          <w:rFonts w:ascii="宋体" w:hAnsi="宋体" w:hint="eastAsia"/>
          <w:bCs/>
          <w:color w:val="000000"/>
          <w:sz w:val="24"/>
          <w:lang w:val="zh-CN"/>
        </w:rPr>
        <w:t xml:space="preserve"> 5 </w:t>
      </w:r>
      <w:r>
        <w:rPr>
          <w:rFonts w:ascii="宋体" w:hAnsi="宋体" w:hint="eastAsia"/>
          <w:bCs/>
          <w:color w:val="000000"/>
          <w:sz w:val="24"/>
          <w:lang w:val="zh-CN"/>
        </w:rPr>
        <w:t>天，并且修改内容影响响应文件编制的，将相应延长磋商截止时间。</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2.3.2</w:t>
      </w:r>
      <w:r>
        <w:rPr>
          <w:rFonts w:ascii="宋体" w:hAnsi="宋体" w:hint="eastAsia"/>
          <w:bCs/>
          <w:color w:val="000000"/>
          <w:sz w:val="24"/>
          <w:lang w:val="zh-CN"/>
        </w:rPr>
        <w:t>供应商收到修改内容后，应在供应商须知前附表规定的时间内以书面形式通知采购人或采购代理机构，确认已收到该修改。</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w:t>
      </w:r>
      <w:r>
        <w:rPr>
          <w:rFonts w:ascii="宋体" w:hAnsi="宋体" w:hint="eastAsia"/>
          <w:bCs/>
          <w:color w:val="000000"/>
          <w:sz w:val="24"/>
          <w:lang w:val="zh-CN"/>
        </w:rPr>
        <w:t>响应文件</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3.1</w:t>
      </w:r>
      <w:r>
        <w:rPr>
          <w:rFonts w:ascii="宋体" w:hAnsi="宋体" w:hint="eastAsia"/>
          <w:bCs/>
          <w:color w:val="000000"/>
          <w:sz w:val="24"/>
          <w:lang w:val="zh-CN"/>
        </w:rPr>
        <w:t>响应文件的组成</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响应文件应包括下列内容：</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一、报价函及报价函附录</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二、法定代表人身份证明和授权委托书</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三、报价表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四、磋商保证金</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五、偏离表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六、资格审查资料</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七、技术方案</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八、其他</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九、中小企业声明函</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3.2</w:t>
      </w:r>
      <w:r>
        <w:rPr>
          <w:rFonts w:ascii="宋体" w:hAnsi="宋体" w:hint="eastAsia"/>
          <w:bCs/>
          <w:color w:val="000000"/>
          <w:sz w:val="24"/>
          <w:lang w:val="zh-CN"/>
        </w:rPr>
        <w:t>磋商报价</w:t>
      </w:r>
    </w:p>
    <w:p w:rsidR="001409BA" w:rsidRDefault="009B3C91">
      <w:pPr>
        <w:autoSpaceDE w:val="0"/>
        <w:autoSpaceDN w:val="0"/>
        <w:adjustRightInd w:val="0"/>
        <w:ind w:firstLine="420"/>
        <w:rPr>
          <w:rFonts w:ascii="宋体" w:hAnsi="宋体"/>
          <w:bCs/>
          <w:color w:val="000000"/>
          <w:sz w:val="24"/>
          <w:lang w:val="zh-CN"/>
        </w:rPr>
      </w:pPr>
      <w:r>
        <w:rPr>
          <w:rFonts w:ascii="宋体" w:eastAsia="宋体" w:hAnsi="宋体" w:hint="eastAsia"/>
          <w:bCs/>
          <w:color w:val="000000"/>
          <w:sz w:val="24"/>
        </w:rPr>
        <w:lastRenderedPageBreak/>
        <w:t>3.2.1</w:t>
      </w:r>
      <w:r>
        <w:rPr>
          <w:rFonts w:ascii="宋体" w:hAnsi="宋体" w:hint="eastAsia"/>
          <w:bCs/>
          <w:color w:val="000000"/>
          <w:sz w:val="24"/>
          <w:lang w:val="zh-CN"/>
        </w:rPr>
        <w:t>（</w:t>
      </w:r>
      <w:r>
        <w:rPr>
          <w:rFonts w:ascii="宋体" w:hAnsi="宋体" w:hint="eastAsia"/>
          <w:bCs/>
          <w:color w:val="000000"/>
          <w:sz w:val="24"/>
          <w:lang w:val="zh-CN"/>
        </w:rPr>
        <w:t>1</w:t>
      </w:r>
      <w:r>
        <w:rPr>
          <w:rFonts w:ascii="宋体" w:hAnsi="宋体" w:hint="eastAsia"/>
          <w:bCs/>
          <w:color w:val="000000"/>
          <w:sz w:val="24"/>
          <w:lang w:val="zh-CN"/>
        </w:rPr>
        <w:t>）所有磋商报价均以人民币元为计算单位。只要投报了一个确定数额的总价，无论分项价格是否全部填报了相应的金额或免费字样，报价应被视为已经包含了但并不限于各项购买货物及其运送、安装、调试、验收、保险和相关服务等的费用。在其它情况下，由于分项报价填报不完整、不清楚或存在其它任何失误，所导致的任何不利后果均应当由供应商自行承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2</w:t>
      </w:r>
      <w:r>
        <w:rPr>
          <w:rFonts w:ascii="宋体" w:hAnsi="宋体" w:hint="eastAsia"/>
          <w:bCs/>
          <w:color w:val="000000"/>
          <w:sz w:val="24"/>
          <w:lang w:val="zh-CN"/>
        </w:rPr>
        <w:t>）供应商投报多包的，应对每包分别报价并分别填报开标一览表。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eastAsia="宋体" w:hAnsi="宋体" w:hint="eastAsia"/>
          <w:bCs/>
          <w:color w:val="000000"/>
          <w:sz w:val="24"/>
        </w:rPr>
        <w:t>3</w:t>
      </w:r>
      <w:r>
        <w:rPr>
          <w:rFonts w:ascii="宋体" w:hAnsi="宋体" w:hint="eastAsia"/>
          <w:bCs/>
          <w:color w:val="000000"/>
          <w:sz w:val="24"/>
          <w:lang w:val="zh-CN"/>
        </w:rPr>
        <w:t>）</w:t>
      </w:r>
      <w:r>
        <w:rPr>
          <w:rFonts w:ascii="宋体" w:eastAsia="宋体" w:hAnsi="宋体" w:hint="eastAsia"/>
          <w:bCs/>
          <w:color w:val="000000"/>
          <w:sz w:val="24"/>
        </w:rPr>
        <w:t>供应商</w:t>
      </w:r>
      <w:r>
        <w:rPr>
          <w:rFonts w:ascii="宋体" w:hAnsi="宋体" w:hint="eastAsia"/>
          <w:bCs/>
          <w:color w:val="000000"/>
          <w:sz w:val="24"/>
          <w:lang w:val="zh-CN"/>
        </w:rPr>
        <w:t>要按投标货物数量、价格表</w:t>
      </w:r>
      <w:r>
        <w:rPr>
          <w:rFonts w:ascii="宋体" w:hAnsi="宋体" w:hint="eastAsia"/>
          <w:bCs/>
          <w:color w:val="000000"/>
          <w:sz w:val="24"/>
          <w:lang w:val="zh-CN"/>
        </w:rPr>
        <w:t>(</w:t>
      </w:r>
      <w:r>
        <w:rPr>
          <w:rFonts w:ascii="宋体" w:hAnsi="宋体" w:hint="eastAsia"/>
          <w:bCs/>
          <w:color w:val="000000"/>
          <w:sz w:val="24"/>
          <w:lang w:val="zh-CN"/>
        </w:rPr>
        <w:t>统一格式</w:t>
      </w:r>
      <w:r>
        <w:rPr>
          <w:rFonts w:ascii="宋体" w:hAnsi="宋体" w:hint="eastAsia"/>
          <w:bCs/>
          <w:color w:val="000000"/>
          <w:sz w:val="24"/>
          <w:lang w:val="zh-CN"/>
        </w:rPr>
        <w:t>)</w:t>
      </w:r>
      <w:r>
        <w:rPr>
          <w:rFonts w:ascii="宋体" w:hAnsi="宋体" w:hint="eastAsia"/>
          <w:bCs/>
          <w:color w:val="000000"/>
          <w:sz w:val="24"/>
          <w:lang w:val="zh-CN"/>
        </w:rPr>
        <w:t>的内容填写货物单价（包括货物报价、装箱、包装、包装物料、送货和保险费用</w:t>
      </w:r>
      <w:r>
        <w:rPr>
          <w:rFonts w:ascii="宋体" w:hAnsi="宋体" w:hint="eastAsia"/>
          <w:bCs/>
          <w:color w:val="000000"/>
          <w:sz w:val="24"/>
          <w:lang w:val="zh-CN"/>
        </w:rPr>
        <w:t>)</w:t>
      </w:r>
      <w:r>
        <w:rPr>
          <w:rFonts w:ascii="宋体" w:hAnsi="宋体" w:hint="eastAsia"/>
          <w:bCs/>
          <w:color w:val="000000"/>
          <w:sz w:val="24"/>
          <w:lang w:val="zh-CN"/>
        </w:rPr>
        <w:t>、总价及其他事项，并由法定代表人或供应商代表签署。</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eastAsia="宋体" w:hAnsi="宋体" w:hint="eastAsia"/>
          <w:bCs/>
          <w:color w:val="000000"/>
          <w:sz w:val="24"/>
        </w:rPr>
        <w:t>4</w:t>
      </w:r>
      <w:r>
        <w:rPr>
          <w:rFonts w:ascii="宋体" w:hAnsi="宋体" w:hint="eastAsia"/>
          <w:bCs/>
          <w:color w:val="000000"/>
          <w:sz w:val="24"/>
          <w:lang w:val="zh-CN"/>
        </w:rPr>
        <w:t>）投标的报价优惠承诺应对应磋商一览表、投标货物数量价格表等提供相应的明细清单。除报价优惠承诺外，任何超出磋商文件要求而额外赠送的软硬件设备、免费培训等其他形式的优惠，在评标时将不作为价格折算的必备条件。</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eastAsia="宋体" w:hAnsi="宋体" w:hint="eastAsia"/>
          <w:bCs/>
          <w:color w:val="000000"/>
          <w:sz w:val="24"/>
        </w:rPr>
        <w:t>5</w:t>
      </w:r>
      <w:r>
        <w:rPr>
          <w:rFonts w:ascii="宋体" w:hAnsi="宋体" w:hint="eastAsia"/>
          <w:bCs/>
          <w:color w:val="000000"/>
          <w:sz w:val="24"/>
          <w:lang w:val="zh-CN"/>
        </w:rPr>
        <w:t>）对于有配件、耗材、选件、备件和特殊工具的货物，还应填报投标货物配件、耗材、选件、备件及特殊工具清单，注明品牌、型号、产地、功能、单价、批量折扣等内容，该表格式由供应商自行设计。</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eastAsia="宋体" w:hAnsi="宋体" w:hint="eastAsia"/>
          <w:bCs/>
          <w:color w:val="000000"/>
          <w:sz w:val="24"/>
        </w:rPr>
        <w:t>6</w:t>
      </w:r>
      <w:r>
        <w:rPr>
          <w:rFonts w:ascii="宋体" w:hAnsi="宋体" w:hint="eastAsia"/>
          <w:bCs/>
          <w:color w:val="000000"/>
          <w:sz w:val="24"/>
          <w:lang w:val="zh-CN"/>
        </w:rPr>
        <w:t>）采用综合评分法的，最低报价不能作为中标的保证。</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3.2.2</w:t>
      </w:r>
      <w:r>
        <w:rPr>
          <w:rFonts w:ascii="宋体" w:hAnsi="宋体" w:hint="eastAsia"/>
          <w:bCs/>
          <w:color w:val="000000"/>
          <w:sz w:val="24"/>
          <w:lang w:val="zh-CN"/>
        </w:rPr>
        <w:t>采购人设有采购预算的，供应商的磋商报价不得超过采购预算，采购预算或其计算方法在供应商须知前附表中载明。</w:t>
      </w:r>
    </w:p>
    <w:p w:rsidR="001409BA" w:rsidRDefault="009B3C91">
      <w:pPr>
        <w:pStyle w:val="25"/>
        <w:ind w:firstLine="480"/>
      </w:pPr>
      <w:r>
        <w:rPr>
          <w:rFonts w:ascii="宋体" w:hAnsi="宋体" w:hint="eastAsia"/>
          <w:bCs/>
          <w:color w:val="000000"/>
          <w:sz w:val="24"/>
        </w:rPr>
        <w:t>3.2.3以第二次磋商报价为最终成交价格。</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3.3</w:t>
      </w:r>
      <w:r>
        <w:rPr>
          <w:rFonts w:ascii="宋体" w:hAnsi="宋体" w:hint="eastAsia"/>
          <w:bCs/>
          <w:color w:val="000000"/>
          <w:sz w:val="24"/>
          <w:lang w:val="zh-CN"/>
        </w:rPr>
        <w:t>磋商有效期</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3.3.1</w:t>
      </w:r>
      <w:r>
        <w:rPr>
          <w:rFonts w:ascii="宋体" w:hAnsi="宋体" w:hint="eastAsia"/>
          <w:bCs/>
          <w:color w:val="000000"/>
          <w:sz w:val="24"/>
          <w:lang w:val="zh-CN"/>
        </w:rPr>
        <w:t>除供应商须知前附表另有规定外，磋商有效期为</w:t>
      </w:r>
      <w:r>
        <w:rPr>
          <w:rFonts w:ascii="宋体" w:hAnsi="宋体" w:hint="eastAsia"/>
          <w:bCs/>
          <w:color w:val="000000"/>
          <w:sz w:val="24"/>
          <w:lang w:val="zh-CN"/>
        </w:rPr>
        <w:t xml:space="preserve"> 60 </w:t>
      </w:r>
      <w:r>
        <w:rPr>
          <w:rFonts w:ascii="宋体" w:hAnsi="宋体" w:hint="eastAsia"/>
          <w:bCs/>
          <w:color w:val="000000"/>
          <w:sz w:val="24"/>
          <w:lang w:val="zh-CN"/>
        </w:rPr>
        <w:t>天。</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3.3.2</w:t>
      </w:r>
      <w:r>
        <w:rPr>
          <w:rFonts w:ascii="宋体" w:hAnsi="宋体" w:hint="eastAsia"/>
          <w:bCs/>
          <w:color w:val="000000"/>
          <w:sz w:val="24"/>
          <w:lang w:val="zh-CN"/>
        </w:rPr>
        <w:t>在磋商有效期内，供应商撤销或修改其响应文件的，应承担磋商文件和法律规定的责任。</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3.3.3</w:t>
      </w:r>
      <w:r>
        <w:rPr>
          <w:rFonts w:ascii="宋体" w:hAnsi="宋体" w:hint="eastAsia"/>
          <w:bCs/>
          <w:color w:val="000000"/>
          <w:sz w:val="24"/>
          <w:lang w:val="zh-CN"/>
        </w:rPr>
        <w:t>出现特殊情况需要延长磋商有效期的，采购人以书面形式通知所有供应商延长磋商有效期。供应商同意延长的，应相应延长其磋商保证金的有效期，但不得要求或被允许修改或撤销其响应文件；供应商拒绝延长的，其磋商失效，但供应商有权收回其磋商保证金。</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3.4</w:t>
      </w:r>
      <w:r>
        <w:rPr>
          <w:rFonts w:ascii="宋体" w:hAnsi="宋体" w:hint="eastAsia"/>
          <w:bCs/>
          <w:color w:val="000000"/>
          <w:sz w:val="24"/>
          <w:lang w:val="zh-CN"/>
        </w:rPr>
        <w:t>磋商保证金</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lastRenderedPageBreak/>
        <w:t>3.4.1</w:t>
      </w:r>
      <w:r>
        <w:rPr>
          <w:rFonts w:ascii="宋体" w:hAnsi="宋体" w:hint="eastAsia"/>
          <w:bCs/>
          <w:color w:val="000000"/>
          <w:sz w:val="24"/>
          <w:lang w:val="zh-CN"/>
        </w:rPr>
        <w:t>供应商须知前附表规定递交磋商保证金的，供应商在递交响应文件的同时，应按供应商须知前附表规定的金额、担保形式和第六章“响应文件格式”规定的或者事先经过采购人认可的磋商保证金格式递交磋商保证金，并作为其响应文件的组成部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3.4.2</w:t>
      </w:r>
      <w:r>
        <w:rPr>
          <w:rFonts w:ascii="宋体" w:hAnsi="宋体" w:hint="eastAsia"/>
          <w:bCs/>
          <w:color w:val="000000"/>
          <w:sz w:val="24"/>
          <w:lang w:val="zh-CN"/>
        </w:rPr>
        <w:t>供应商不按本章第</w:t>
      </w:r>
      <w:r>
        <w:rPr>
          <w:rFonts w:ascii="宋体" w:hAnsi="宋体" w:hint="eastAsia"/>
          <w:bCs/>
          <w:color w:val="000000"/>
          <w:sz w:val="24"/>
          <w:lang w:val="zh-CN"/>
        </w:rPr>
        <w:t xml:space="preserve"> 3.4.1 </w:t>
      </w:r>
      <w:r>
        <w:rPr>
          <w:rFonts w:ascii="宋体" w:hAnsi="宋体" w:hint="eastAsia"/>
          <w:bCs/>
          <w:color w:val="000000"/>
          <w:sz w:val="24"/>
          <w:lang w:val="zh-CN"/>
        </w:rPr>
        <w:t>项要求提交磋商保证金的，磋商小组将作废标处理。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3.4.3</w:t>
      </w:r>
      <w:r>
        <w:rPr>
          <w:rFonts w:ascii="宋体" w:hAnsi="宋体" w:hint="eastAsia"/>
          <w:bCs/>
          <w:color w:val="000000"/>
          <w:sz w:val="24"/>
          <w:lang w:val="zh-CN"/>
        </w:rPr>
        <w:t>采购人向成交供应商发放成交通知书后五个工作日内，退还未成交供应商的磋商保证金，采购人与成交供应商签订合同后五个工作日内，退还成交供应商的磋商保证金。</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3.4.4</w:t>
      </w:r>
      <w:r>
        <w:rPr>
          <w:rFonts w:ascii="宋体" w:hAnsi="宋体" w:hint="eastAsia"/>
          <w:bCs/>
          <w:color w:val="000000"/>
          <w:sz w:val="24"/>
          <w:lang w:val="zh-CN"/>
        </w:rPr>
        <w:t>有下列情形之一的，磋商保证金将不予退还：</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1</w:t>
      </w:r>
      <w:r>
        <w:rPr>
          <w:rFonts w:ascii="宋体" w:hAnsi="宋体" w:hint="eastAsia"/>
          <w:bCs/>
          <w:color w:val="000000"/>
          <w:sz w:val="24"/>
          <w:lang w:val="zh-CN"/>
        </w:rPr>
        <w:t>）供应商在规定的磋商有效期内撤销或修改其响应文件；</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2</w:t>
      </w:r>
      <w:r>
        <w:rPr>
          <w:rFonts w:ascii="宋体" w:hAnsi="宋体" w:hint="eastAsia"/>
          <w:bCs/>
          <w:color w:val="000000"/>
          <w:sz w:val="24"/>
          <w:lang w:val="zh-CN"/>
        </w:rPr>
        <w:t>）成交供应商在收到成交通知书后，无正当理由拒签合同。</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3.4.5</w:t>
      </w:r>
      <w:r>
        <w:rPr>
          <w:rFonts w:ascii="宋体" w:hAnsi="宋体" w:hint="eastAsia"/>
          <w:bCs/>
          <w:color w:val="000000"/>
          <w:sz w:val="24"/>
          <w:lang w:val="zh-CN"/>
        </w:rPr>
        <w:t>资格审查资料</w:t>
      </w:r>
    </w:p>
    <w:p w:rsidR="001409BA" w:rsidRDefault="009B3C91">
      <w:pPr>
        <w:autoSpaceDE w:val="0"/>
        <w:autoSpaceDN w:val="0"/>
        <w:adjustRightInd w:val="0"/>
        <w:ind w:firstLine="420"/>
        <w:rPr>
          <w:rFonts w:ascii="宋体" w:eastAsia="宋体" w:hAnsi="宋体"/>
          <w:bCs/>
          <w:color w:val="000000"/>
          <w:sz w:val="24"/>
        </w:rPr>
      </w:pPr>
      <w:r>
        <w:rPr>
          <w:rFonts w:ascii="宋体" w:eastAsia="宋体" w:hAnsi="宋体" w:hint="eastAsia"/>
          <w:bCs/>
          <w:color w:val="000000"/>
          <w:sz w:val="24"/>
        </w:rPr>
        <w:t>详见供应商须知前附表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3.5</w:t>
      </w:r>
      <w:r>
        <w:rPr>
          <w:rFonts w:ascii="宋体" w:hAnsi="宋体" w:hint="eastAsia"/>
          <w:bCs/>
          <w:color w:val="000000"/>
          <w:sz w:val="24"/>
          <w:lang w:val="zh-CN"/>
        </w:rPr>
        <w:t>响应文件的编制</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3.5.1</w:t>
      </w:r>
      <w:r>
        <w:rPr>
          <w:rFonts w:ascii="宋体" w:hAnsi="宋体" w:hint="eastAsia"/>
          <w:bCs/>
          <w:color w:val="000000"/>
          <w:sz w:val="24"/>
          <w:lang w:val="zh-CN"/>
        </w:rPr>
        <w:t>供应商应按照本竞争性磋商文件的要求编制响应文件，逐项逐条响应磋商文件并使用下载的政采云投标客户端制作并上传。</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3.5.2</w:t>
      </w:r>
      <w:r>
        <w:rPr>
          <w:rFonts w:ascii="宋体" w:hAnsi="宋体" w:hint="eastAsia"/>
          <w:bCs/>
          <w:color w:val="000000"/>
          <w:sz w:val="24"/>
          <w:lang w:val="zh-CN"/>
        </w:rPr>
        <w:t>响应文件应当对磋商文件有关供货期、磋商有效期、质量要求、技术参数、磋商范围等实质性内容作出响应。</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3.5.3</w:t>
      </w:r>
      <w:r>
        <w:rPr>
          <w:rFonts w:ascii="宋体" w:hAnsi="宋体" w:hint="eastAsia"/>
          <w:bCs/>
          <w:color w:val="000000"/>
          <w:sz w:val="24"/>
          <w:lang w:val="zh-CN"/>
        </w:rPr>
        <w:t>电子响应文件中须加盖供应商公章部分均采用</w:t>
      </w:r>
      <w:r>
        <w:rPr>
          <w:rFonts w:ascii="宋体" w:hAnsi="宋体" w:hint="eastAsia"/>
          <w:bCs/>
          <w:color w:val="000000"/>
          <w:sz w:val="24"/>
          <w:lang w:val="zh-CN"/>
        </w:rPr>
        <w:t xml:space="preserve">CA </w:t>
      </w:r>
      <w:r>
        <w:rPr>
          <w:rFonts w:ascii="宋体" w:hAnsi="宋体" w:hint="eastAsia"/>
          <w:bCs/>
          <w:color w:val="000000"/>
          <w:sz w:val="24"/>
          <w:lang w:val="zh-CN"/>
        </w:rPr>
        <w:t>签章，并根据“政府采购项目电子交易管理操作指南</w:t>
      </w:r>
      <w:r>
        <w:rPr>
          <w:rFonts w:ascii="宋体" w:hAnsi="宋体" w:hint="eastAsia"/>
          <w:bCs/>
          <w:color w:val="000000"/>
          <w:sz w:val="24"/>
          <w:lang w:val="zh-CN"/>
        </w:rPr>
        <w:t>-</w:t>
      </w:r>
      <w:r>
        <w:rPr>
          <w:rFonts w:ascii="宋体" w:hAnsi="宋体" w:hint="eastAsia"/>
          <w:bCs/>
          <w:color w:val="000000"/>
          <w:sz w:val="24"/>
          <w:lang w:val="zh-CN"/>
        </w:rPr>
        <w:t>供应商（政采云）”及本磋商文件响应文件格式规定的格式和顺序编制电子响应文件并进行关联定位，以便磋商小组在评审时，点击评分项可直接定位到该评分项内容。如对磋商文件的某项要求，供应商的电子响应文件未能关联定位提供相应的内容与其对应，则磋商小组在评审时如做出对供应商不利的评审由供应商自行承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电子响应文件如内容不完整、编排混乱导致响应文件被误读、漏读，或者在按磋商文件规定的部位查找不到相关内容的，由供应商自行承担。。</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3.5.4</w:t>
      </w:r>
      <w:r>
        <w:rPr>
          <w:rFonts w:ascii="宋体" w:hAnsi="宋体" w:hint="eastAsia"/>
          <w:bCs/>
          <w:color w:val="000000"/>
          <w:sz w:val="24"/>
          <w:lang w:val="zh-CN"/>
        </w:rPr>
        <w:t>供应商法定代表人或主要负责人或其委托代理人持有政采云个人</w:t>
      </w:r>
      <w:r>
        <w:rPr>
          <w:rFonts w:ascii="宋体" w:hAnsi="宋体" w:hint="eastAsia"/>
          <w:bCs/>
          <w:color w:val="000000"/>
          <w:sz w:val="24"/>
          <w:lang w:val="zh-CN"/>
        </w:rPr>
        <w:t xml:space="preserve">CA </w:t>
      </w:r>
      <w:r>
        <w:rPr>
          <w:rFonts w:ascii="宋体" w:hAnsi="宋体" w:hint="eastAsia"/>
          <w:bCs/>
          <w:color w:val="000000"/>
          <w:sz w:val="24"/>
          <w:lang w:val="zh-CN"/>
        </w:rPr>
        <w:t>签章的，应在响应文件中涉及到签字的位置使用个人</w:t>
      </w:r>
      <w:r>
        <w:rPr>
          <w:rFonts w:ascii="宋体" w:hAnsi="宋体" w:hint="eastAsia"/>
          <w:bCs/>
          <w:color w:val="000000"/>
          <w:sz w:val="24"/>
          <w:lang w:val="zh-CN"/>
        </w:rPr>
        <w:t xml:space="preserve">CA </w:t>
      </w:r>
      <w:r>
        <w:rPr>
          <w:rFonts w:ascii="宋体" w:hAnsi="宋体" w:hint="eastAsia"/>
          <w:bCs/>
          <w:color w:val="000000"/>
          <w:sz w:val="24"/>
          <w:lang w:val="zh-CN"/>
        </w:rPr>
        <w:t>签章，没有办理政采云</w:t>
      </w:r>
      <w:r>
        <w:rPr>
          <w:rFonts w:ascii="宋体" w:hAnsi="宋体" w:hint="eastAsia"/>
          <w:bCs/>
          <w:color w:val="000000"/>
          <w:sz w:val="24"/>
          <w:lang w:val="zh-CN"/>
        </w:rPr>
        <w:lastRenderedPageBreak/>
        <w:t>个人</w:t>
      </w:r>
      <w:r>
        <w:rPr>
          <w:rFonts w:ascii="宋体" w:hAnsi="宋体" w:hint="eastAsia"/>
          <w:bCs/>
          <w:color w:val="000000"/>
          <w:sz w:val="24"/>
          <w:lang w:val="zh-CN"/>
        </w:rPr>
        <w:t xml:space="preserve">CA </w:t>
      </w:r>
      <w:r>
        <w:rPr>
          <w:rFonts w:ascii="宋体" w:hAnsi="宋体" w:hint="eastAsia"/>
          <w:bCs/>
          <w:color w:val="000000"/>
          <w:sz w:val="24"/>
          <w:lang w:val="zh-CN"/>
        </w:rPr>
        <w:t>签章的可在响应文件中涉及到签字的位置手写签字后扫描或者拍照做成</w:t>
      </w:r>
      <w:r>
        <w:rPr>
          <w:rFonts w:ascii="宋体" w:hAnsi="宋体" w:hint="eastAsia"/>
          <w:bCs/>
          <w:color w:val="000000"/>
          <w:sz w:val="24"/>
          <w:lang w:val="zh-CN"/>
        </w:rPr>
        <w:t xml:space="preserve">PDF </w:t>
      </w:r>
      <w:r>
        <w:rPr>
          <w:rFonts w:ascii="宋体" w:hAnsi="宋体" w:hint="eastAsia"/>
          <w:bCs/>
          <w:color w:val="000000"/>
          <w:sz w:val="24"/>
          <w:lang w:val="zh-CN"/>
        </w:rPr>
        <w:t>的格式上传即可。</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3.5.5</w:t>
      </w:r>
      <w:r>
        <w:rPr>
          <w:rFonts w:ascii="宋体" w:hAnsi="宋体" w:hint="eastAsia"/>
          <w:bCs/>
          <w:color w:val="000000"/>
          <w:sz w:val="24"/>
          <w:lang w:val="zh-CN"/>
        </w:rPr>
        <w:t>响应文件不得涂改，若有修改错漏处，须法定代表人或主要负责人或其委托代理人签字（或个人</w:t>
      </w:r>
      <w:r>
        <w:rPr>
          <w:rFonts w:ascii="宋体" w:hAnsi="宋体" w:hint="eastAsia"/>
          <w:bCs/>
          <w:color w:val="000000"/>
          <w:sz w:val="24"/>
          <w:lang w:val="zh-CN"/>
        </w:rPr>
        <w:t xml:space="preserve">CA </w:t>
      </w:r>
      <w:r>
        <w:rPr>
          <w:rFonts w:ascii="宋体" w:hAnsi="宋体" w:hint="eastAsia"/>
          <w:bCs/>
          <w:color w:val="000000"/>
          <w:sz w:val="24"/>
          <w:lang w:val="zh-CN"/>
        </w:rPr>
        <w:t>签章）。文件加盖</w:t>
      </w:r>
      <w:r>
        <w:rPr>
          <w:rFonts w:ascii="宋体" w:hAnsi="宋体" w:hint="eastAsia"/>
          <w:bCs/>
          <w:color w:val="000000"/>
          <w:sz w:val="24"/>
          <w:lang w:val="zh-CN"/>
        </w:rPr>
        <w:t xml:space="preserve">CA </w:t>
      </w:r>
      <w:r>
        <w:rPr>
          <w:rFonts w:ascii="宋体" w:hAnsi="宋体" w:hint="eastAsia"/>
          <w:bCs/>
          <w:color w:val="000000"/>
          <w:sz w:val="24"/>
          <w:lang w:val="zh-CN"/>
        </w:rPr>
        <w:t>签章时，请勿遮挡文件中关键信息。响应文件因字迹潦草或表达不清所引起的后果由供应商负责。</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hAnsi="宋体" w:hint="eastAsia"/>
          <w:bCs/>
          <w:color w:val="000000"/>
          <w:sz w:val="24"/>
          <w:lang w:val="zh-CN"/>
        </w:rPr>
        <w:t>响应文件的递交</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1</w:t>
      </w:r>
      <w:r>
        <w:rPr>
          <w:rFonts w:ascii="宋体" w:hAnsi="宋体" w:hint="eastAsia"/>
          <w:bCs/>
          <w:color w:val="000000"/>
          <w:sz w:val="24"/>
          <w:lang w:val="zh-CN"/>
        </w:rPr>
        <w:t>.1</w:t>
      </w:r>
      <w:r>
        <w:rPr>
          <w:rFonts w:ascii="宋体" w:hAnsi="宋体" w:hint="eastAsia"/>
          <w:bCs/>
          <w:color w:val="000000"/>
          <w:sz w:val="24"/>
          <w:lang w:val="zh-CN"/>
        </w:rPr>
        <w:t>供应商递交响应文件截止时间：见供应商须知前附表。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1</w:t>
      </w:r>
      <w:r>
        <w:rPr>
          <w:rFonts w:ascii="宋体" w:hAnsi="宋体" w:hint="eastAsia"/>
          <w:bCs/>
          <w:color w:val="000000"/>
          <w:sz w:val="24"/>
          <w:lang w:val="zh-CN"/>
        </w:rPr>
        <w:t>.2</w:t>
      </w:r>
      <w:r>
        <w:rPr>
          <w:rFonts w:ascii="宋体" w:hAnsi="宋体" w:hint="eastAsia"/>
          <w:bCs/>
          <w:color w:val="000000"/>
          <w:sz w:val="24"/>
          <w:lang w:val="zh-CN"/>
        </w:rPr>
        <w:t>供应商递交响应文件的地点：见供应商须知前附表。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1</w:t>
      </w:r>
      <w:r>
        <w:rPr>
          <w:rFonts w:ascii="宋体" w:hAnsi="宋体" w:hint="eastAsia"/>
          <w:bCs/>
          <w:color w:val="000000"/>
          <w:sz w:val="24"/>
          <w:lang w:val="zh-CN"/>
        </w:rPr>
        <w:t>.3</w:t>
      </w:r>
      <w:r>
        <w:rPr>
          <w:rFonts w:ascii="宋体" w:hAnsi="宋体" w:hint="eastAsia"/>
          <w:bCs/>
          <w:color w:val="000000"/>
          <w:sz w:val="24"/>
          <w:lang w:val="zh-CN"/>
        </w:rPr>
        <w:t>除供应商须知前附表另有规定外，供应商所递交的响应文件不予退还。</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2</w:t>
      </w:r>
      <w:r>
        <w:rPr>
          <w:rFonts w:ascii="宋体" w:hAnsi="宋体" w:hint="eastAsia"/>
          <w:bCs/>
          <w:color w:val="000000"/>
          <w:sz w:val="24"/>
          <w:lang w:val="zh-CN"/>
        </w:rPr>
        <w:t>响应文件的修改与撤回</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2</w:t>
      </w:r>
      <w:r>
        <w:rPr>
          <w:rFonts w:ascii="宋体" w:hAnsi="宋体" w:hint="eastAsia"/>
          <w:bCs/>
          <w:color w:val="000000"/>
          <w:sz w:val="24"/>
          <w:lang w:val="zh-CN"/>
        </w:rPr>
        <w:t>.1</w:t>
      </w:r>
      <w:r>
        <w:rPr>
          <w:rFonts w:ascii="宋体" w:eastAsia="宋体" w:hAnsi="宋体" w:cs="宋体" w:hint="eastAsia"/>
          <w:sz w:val="24"/>
        </w:rPr>
        <w:t>供应商在提交响应文件后可对其响应文件进行修改或撤回，补充或者修改响应文件的，应当先行撤回原文件，补充、修改后重新传输递交。响应文件提交截止时间前未完成传输的，视为撤回响应文件。响应文件提交截止时间后递交的响应文件，政采云平台（</w:t>
      </w:r>
      <w:hyperlink r:id="rId15" w:history="1">
        <w:r>
          <w:rPr>
            <w:rFonts w:ascii="宋体" w:eastAsia="宋体" w:hAnsi="宋体" w:cs="宋体" w:hint="eastAsia"/>
            <w:sz w:val="24"/>
          </w:rPr>
          <w:t>https://www.zcygov.cn/</w:t>
        </w:r>
      </w:hyperlink>
      <w:r>
        <w:rPr>
          <w:rFonts w:ascii="宋体" w:eastAsia="宋体" w:hAnsi="宋体" w:cs="宋体" w:hint="eastAsia"/>
          <w:sz w:val="24"/>
        </w:rPr>
        <w:t>）将拒收。</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2</w:t>
      </w:r>
      <w:r>
        <w:rPr>
          <w:rFonts w:ascii="宋体" w:hAnsi="宋体" w:hint="eastAsia"/>
          <w:bCs/>
          <w:color w:val="000000"/>
          <w:sz w:val="24"/>
          <w:lang w:val="zh-CN"/>
        </w:rPr>
        <w:t>.2</w:t>
      </w:r>
      <w:r>
        <w:rPr>
          <w:rFonts w:ascii="宋体" w:hAnsi="宋体" w:hint="eastAsia"/>
          <w:bCs/>
          <w:color w:val="000000"/>
          <w:sz w:val="24"/>
          <w:lang w:val="zh-CN"/>
        </w:rPr>
        <w:t>在</w:t>
      </w:r>
      <w:r>
        <w:rPr>
          <w:rFonts w:ascii="宋体" w:eastAsia="宋体" w:hAnsi="宋体" w:cs="宋体" w:hint="eastAsia"/>
          <w:sz w:val="24"/>
        </w:rPr>
        <w:t>响应</w:t>
      </w:r>
      <w:r>
        <w:rPr>
          <w:rFonts w:ascii="宋体" w:hAnsi="宋体" w:hint="eastAsia"/>
          <w:bCs/>
          <w:color w:val="000000"/>
          <w:sz w:val="24"/>
          <w:lang w:val="zh-CN"/>
        </w:rPr>
        <w:t>文件提交截止时间前，除供应商补充、修改或者撤回</w:t>
      </w:r>
      <w:r>
        <w:rPr>
          <w:rFonts w:ascii="宋体" w:eastAsia="宋体" w:hAnsi="宋体" w:cs="宋体" w:hint="eastAsia"/>
          <w:sz w:val="24"/>
        </w:rPr>
        <w:t>响应</w:t>
      </w:r>
      <w:r>
        <w:rPr>
          <w:rFonts w:ascii="宋体" w:hAnsi="宋体" w:hint="eastAsia"/>
          <w:bCs/>
          <w:color w:val="000000"/>
          <w:sz w:val="24"/>
          <w:lang w:val="zh-CN"/>
        </w:rPr>
        <w:t>文件外，任何单位和个人不得解密或提取</w:t>
      </w:r>
      <w:r>
        <w:rPr>
          <w:rFonts w:ascii="宋体" w:eastAsia="宋体" w:hAnsi="宋体" w:cs="宋体" w:hint="eastAsia"/>
          <w:sz w:val="24"/>
        </w:rPr>
        <w:t>响应</w:t>
      </w:r>
      <w:r>
        <w:rPr>
          <w:rFonts w:ascii="宋体" w:hAnsi="宋体" w:hint="eastAsia"/>
          <w:bCs/>
          <w:color w:val="000000"/>
          <w:sz w:val="24"/>
          <w:lang w:val="zh-CN"/>
        </w:rPr>
        <w:t>文件。</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2</w:t>
      </w:r>
      <w:r>
        <w:rPr>
          <w:rFonts w:ascii="宋体" w:hAnsi="宋体" w:hint="eastAsia"/>
          <w:bCs/>
          <w:color w:val="000000"/>
          <w:sz w:val="24"/>
          <w:lang w:val="zh-CN"/>
        </w:rPr>
        <w:t>.3</w:t>
      </w:r>
      <w:r>
        <w:rPr>
          <w:rFonts w:ascii="宋体" w:hAnsi="宋体" w:hint="eastAsia"/>
          <w:bCs/>
          <w:color w:val="000000"/>
          <w:sz w:val="24"/>
          <w:lang w:val="zh-CN"/>
        </w:rPr>
        <w:t>在磋商截止时间之后，供应商不得对其响应文件做任何修改。</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4.</w:t>
      </w:r>
      <w:r>
        <w:rPr>
          <w:rFonts w:ascii="宋体" w:eastAsia="宋体" w:hAnsi="宋体" w:hint="eastAsia"/>
          <w:bCs/>
          <w:color w:val="000000"/>
          <w:sz w:val="24"/>
        </w:rPr>
        <w:t>2</w:t>
      </w:r>
      <w:r>
        <w:rPr>
          <w:rFonts w:ascii="宋体" w:hAnsi="宋体" w:hint="eastAsia"/>
          <w:bCs/>
          <w:color w:val="000000"/>
          <w:sz w:val="24"/>
          <w:lang w:val="zh-CN"/>
        </w:rPr>
        <w:t>.4</w:t>
      </w:r>
      <w:r>
        <w:rPr>
          <w:rFonts w:ascii="宋体" w:hAnsi="宋体" w:hint="eastAsia"/>
          <w:bCs/>
          <w:color w:val="000000"/>
          <w:sz w:val="24"/>
          <w:lang w:val="zh-CN"/>
        </w:rPr>
        <w:t>从磋商截止时间起，至磋商有效期期满之间的这段时间内，供应商不得撤回其响应，否则其磋商保证金将被没收。与其他供应商恶意串通而撤回响应的，按照《中华人民共和国政府采购法》第七十七条的规定处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5.</w:t>
      </w:r>
      <w:r>
        <w:rPr>
          <w:rFonts w:ascii="宋体" w:hAnsi="宋体" w:hint="eastAsia"/>
          <w:bCs/>
          <w:color w:val="000000"/>
          <w:sz w:val="24"/>
          <w:lang w:val="zh-CN"/>
        </w:rPr>
        <w:t>磋商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5.1</w:t>
      </w:r>
      <w:r>
        <w:rPr>
          <w:rFonts w:ascii="宋体" w:hAnsi="宋体" w:hint="eastAsia"/>
          <w:bCs/>
          <w:color w:val="000000"/>
          <w:sz w:val="24"/>
          <w:lang w:val="zh-CN"/>
        </w:rPr>
        <w:t>磋商时间和地点</w:t>
      </w:r>
    </w:p>
    <w:p w:rsidR="001409BA" w:rsidRDefault="009B3C91">
      <w:pPr>
        <w:autoSpaceDE w:val="0"/>
        <w:autoSpaceDN w:val="0"/>
        <w:adjustRightInd w:val="0"/>
        <w:ind w:firstLine="420"/>
        <w:rPr>
          <w:rFonts w:ascii="宋体" w:hAnsi="宋体"/>
          <w:bCs/>
          <w:color w:val="000000"/>
          <w:sz w:val="24"/>
          <w:lang w:val="zh-CN"/>
        </w:rPr>
      </w:pPr>
      <w:r>
        <w:rPr>
          <w:rFonts w:ascii="宋体" w:eastAsia="宋体" w:hAnsi="宋体" w:hint="eastAsia"/>
          <w:bCs/>
          <w:color w:val="000000"/>
          <w:sz w:val="24"/>
        </w:rPr>
        <w:t>详见供应商须知前附表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5.2</w:t>
      </w:r>
      <w:r>
        <w:rPr>
          <w:rFonts w:ascii="宋体" w:hAnsi="宋体" w:hint="eastAsia"/>
          <w:bCs/>
          <w:color w:val="000000"/>
          <w:sz w:val="24"/>
          <w:lang w:val="zh-CN"/>
        </w:rPr>
        <w:t>磋商程序</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5.</w:t>
      </w:r>
      <w:r>
        <w:rPr>
          <w:rFonts w:ascii="宋体" w:eastAsia="宋体" w:hAnsi="宋体" w:hint="eastAsia"/>
          <w:bCs/>
          <w:color w:val="000000"/>
          <w:sz w:val="24"/>
        </w:rPr>
        <w:t>2.</w:t>
      </w:r>
      <w:r>
        <w:rPr>
          <w:rFonts w:ascii="宋体" w:hAnsi="宋体" w:hint="eastAsia"/>
          <w:bCs/>
          <w:color w:val="000000"/>
          <w:sz w:val="24"/>
          <w:lang w:val="zh-CN"/>
        </w:rPr>
        <w:t>1</w:t>
      </w:r>
      <w:r>
        <w:rPr>
          <w:rFonts w:ascii="宋体" w:hAnsi="宋体" w:hint="eastAsia"/>
          <w:bCs/>
          <w:color w:val="000000"/>
          <w:sz w:val="24"/>
          <w:lang w:val="zh-CN"/>
        </w:rPr>
        <w:t>本项目为全流程电子化招投标项目，供应商通过政府采购云平台（网址：</w:t>
      </w:r>
      <w:r>
        <w:rPr>
          <w:rFonts w:ascii="宋体" w:hAnsi="宋体" w:hint="eastAsia"/>
          <w:bCs/>
          <w:color w:val="000000"/>
          <w:sz w:val="24"/>
          <w:lang w:val="zh-CN"/>
        </w:rPr>
        <w:t>http://www.zcygov.cn</w:t>
      </w:r>
      <w:r>
        <w:rPr>
          <w:rFonts w:ascii="宋体" w:hAnsi="宋体" w:hint="eastAsia"/>
          <w:bCs/>
          <w:color w:val="000000"/>
          <w:sz w:val="24"/>
          <w:lang w:val="zh-CN"/>
        </w:rPr>
        <w:t>）递交电子版响应文件。无须到磋商现场递交响应文件。供应商开标时，需携带制作投标文件时用来加密的有效数字证书（</w:t>
      </w:r>
      <w:r>
        <w:rPr>
          <w:rFonts w:ascii="宋体" w:hAnsi="宋体" w:hint="eastAsia"/>
          <w:bCs/>
          <w:color w:val="000000"/>
          <w:sz w:val="24"/>
          <w:lang w:val="zh-CN"/>
        </w:rPr>
        <w:t>CA</w:t>
      </w:r>
      <w:r>
        <w:rPr>
          <w:rFonts w:ascii="宋体" w:hAnsi="宋体" w:hint="eastAsia"/>
          <w:bCs/>
          <w:color w:val="000000"/>
          <w:sz w:val="24"/>
          <w:lang w:val="zh-CN"/>
        </w:rPr>
        <w:t>认证）登录“政采云”平台电子开标大厅现场按规定时间对加密的响应文件进行解密。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lastRenderedPageBreak/>
        <w:t>5.</w:t>
      </w:r>
      <w:r>
        <w:rPr>
          <w:rFonts w:ascii="宋体" w:eastAsia="宋体" w:hAnsi="宋体" w:hint="eastAsia"/>
          <w:bCs/>
          <w:color w:val="000000"/>
          <w:sz w:val="24"/>
        </w:rPr>
        <w:t>2.2</w:t>
      </w:r>
      <w:r>
        <w:rPr>
          <w:rFonts w:ascii="宋体" w:hAnsi="宋体" w:hint="eastAsia"/>
          <w:bCs/>
          <w:color w:val="000000"/>
          <w:sz w:val="24"/>
          <w:lang w:val="zh-CN"/>
        </w:rPr>
        <w:t>响应文件提交方式：本项目为全流程电子化项目，通过“政采云”平台（</w:t>
      </w:r>
      <w:r>
        <w:rPr>
          <w:rFonts w:ascii="宋体" w:hAnsi="宋体" w:hint="eastAsia"/>
          <w:bCs/>
          <w:color w:val="000000"/>
          <w:sz w:val="24"/>
          <w:lang w:val="zh-CN"/>
        </w:rPr>
        <w:t>http</w:t>
      </w:r>
      <w:r>
        <w:rPr>
          <w:rFonts w:ascii="宋体" w:hAnsi="宋体" w:hint="eastAsia"/>
          <w:bCs/>
          <w:color w:val="000000"/>
          <w:sz w:val="24"/>
          <w:lang w:val="zh-CN"/>
        </w:rPr>
        <w:t>：</w:t>
      </w:r>
      <w:r>
        <w:rPr>
          <w:rFonts w:ascii="宋体" w:hAnsi="宋体" w:hint="eastAsia"/>
          <w:bCs/>
          <w:color w:val="000000"/>
          <w:sz w:val="24"/>
          <w:lang w:val="zh-CN"/>
        </w:rPr>
        <w:t>//www.zcygov.cn</w:t>
      </w:r>
      <w:r>
        <w:rPr>
          <w:rFonts w:ascii="宋体" w:hAnsi="宋体" w:hint="eastAsia"/>
          <w:bCs/>
          <w:color w:val="000000"/>
          <w:sz w:val="24"/>
          <w:lang w:val="zh-CN"/>
        </w:rPr>
        <w:t>）实行在线电子投标，供应商应先安装“政采云电子交易客户端”（请自行前往“政采云”平台进行下载），并按照本项目磋商文件和“政采云”平台的要求编制、加密后在响应文件提交截止时间前通过网络上传至“政采云”平台，供应商在“政采云”平台提交电子版响应文件时，请填写参加磋商活动经办人联系方式。</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5.</w:t>
      </w:r>
      <w:r>
        <w:rPr>
          <w:rFonts w:ascii="宋体" w:hAnsi="宋体" w:hint="eastAsia"/>
          <w:bCs/>
          <w:color w:val="000000"/>
          <w:sz w:val="24"/>
        </w:rPr>
        <w:t>2</w:t>
      </w:r>
      <w:r>
        <w:rPr>
          <w:rFonts w:ascii="宋体" w:hAnsi="宋体" w:hint="eastAsia"/>
          <w:bCs/>
          <w:color w:val="000000"/>
          <w:sz w:val="24"/>
          <w:lang w:val="zh-CN"/>
        </w:rPr>
        <w:t>.</w:t>
      </w:r>
      <w:r>
        <w:rPr>
          <w:rFonts w:ascii="宋体" w:hAnsi="宋体" w:hint="eastAsia"/>
          <w:bCs/>
          <w:color w:val="000000"/>
          <w:sz w:val="24"/>
        </w:rPr>
        <w:t>1</w:t>
      </w:r>
      <w:r>
        <w:rPr>
          <w:rFonts w:ascii="宋体" w:hAnsi="宋体" w:hint="eastAsia"/>
          <w:bCs/>
          <w:color w:val="000000"/>
          <w:sz w:val="24"/>
          <w:lang w:val="zh-CN"/>
        </w:rPr>
        <w:t>在规定的时间内由供应商将磋商响应文件通过“政采云”平台（</w:t>
      </w:r>
      <w:r>
        <w:rPr>
          <w:rFonts w:ascii="宋体" w:hAnsi="宋体" w:hint="eastAsia"/>
          <w:bCs/>
          <w:color w:val="000000"/>
          <w:sz w:val="24"/>
          <w:lang w:val="zh-CN"/>
        </w:rPr>
        <w:t>http</w:t>
      </w:r>
      <w:r>
        <w:rPr>
          <w:rFonts w:ascii="宋体" w:hAnsi="宋体" w:hint="eastAsia"/>
          <w:bCs/>
          <w:color w:val="000000"/>
          <w:sz w:val="24"/>
          <w:lang w:val="zh-CN"/>
        </w:rPr>
        <w:t>：</w:t>
      </w:r>
      <w:r>
        <w:rPr>
          <w:rFonts w:ascii="宋体" w:hAnsi="宋体" w:hint="eastAsia"/>
          <w:bCs/>
          <w:color w:val="000000"/>
          <w:sz w:val="24"/>
          <w:lang w:val="zh-CN"/>
        </w:rPr>
        <w:t>//www.zcygov.cn</w:t>
      </w:r>
      <w:r>
        <w:rPr>
          <w:rFonts w:ascii="宋体" w:hAnsi="宋体" w:hint="eastAsia"/>
          <w:bCs/>
          <w:color w:val="000000"/>
          <w:sz w:val="24"/>
          <w:lang w:val="zh-CN"/>
        </w:rPr>
        <w:t>）提交的，由磋商小组对磋商响应文件进行评审。</w:t>
      </w:r>
    </w:p>
    <w:p w:rsidR="001409BA" w:rsidRDefault="009B3C91">
      <w:pPr>
        <w:autoSpaceDE w:val="0"/>
        <w:autoSpaceDN w:val="0"/>
        <w:adjustRightInd w:val="0"/>
        <w:ind w:firstLine="420"/>
        <w:rPr>
          <w:rFonts w:ascii="宋体" w:hAnsi="宋体"/>
          <w:bCs/>
          <w:color w:val="000000"/>
          <w:sz w:val="24"/>
        </w:rPr>
      </w:pPr>
      <w:r>
        <w:rPr>
          <w:rFonts w:ascii="宋体" w:hAnsi="宋体" w:hint="eastAsia"/>
          <w:bCs/>
          <w:color w:val="000000"/>
          <w:sz w:val="24"/>
        </w:rPr>
        <w:t xml:space="preserve">5.2.2 </w:t>
      </w:r>
      <w:r>
        <w:rPr>
          <w:rFonts w:ascii="宋体" w:hAnsi="宋体" w:hint="eastAsia"/>
          <w:bCs/>
          <w:color w:val="000000"/>
          <w:sz w:val="24"/>
        </w:rPr>
        <w:t>磋商小组</w:t>
      </w:r>
      <w:r>
        <w:rPr>
          <w:rFonts w:ascii="宋体" w:hAnsi="宋体" w:hint="eastAsia"/>
          <w:bCs/>
          <w:color w:val="000000"/>
          <w:sz w:val="24"/>
          <w:lang w:val="zh-CN"/>
        </w:rPr>
        <w:t>对通过资格性磋商和符合性磋商的供应商进行磋商。</w:t>
      </w:r>
    </w:p>
    <w:p w:rsidR="001409BA" w:rsidRPr="009B3D81" w:rsidRDefault="009B3C91">
      <w:pPr>
        <w:autoSpaceDE w:val="0"/>
        <w:autoSpaceDN w:val="0"/>
        <w:adjustRightInd w:val="0"/>
        <w:ind w:firstLine="420"/>
        <w:rPr>
          <w:rFonts w:ascii="宋体" w:eastAsiaTheme="minorEastAsia" w:hAnsi="宋体"/>
          <w:bCs/>
          <w:color w:val="000000"/>
          <w:sz w:val="24"/>
          <w:lang w:val="zh-CN"/>
        </w:rPr>
      </w:pPr>
      <w:r>
        <w:rPr>
          <w:rFonts w:ascii="宋体" w:hAnsi="宋体" w:hint="eastAsia"/>
          <w:bCs/>
          <w:color w:val="000000"/>
          <w:sz w:val="24"/>
          <w:lang w:val="zh-CN"/>
        </w:rPr>
        <w:t>5.2</w:t>
      </w:r>
      <w:r>
        <w:rPr>
          <w:rFonts w:ascii="宋体" w:hAnsi="宋体" w:hint="eastAsia"/>
          <w:bCs/>
          <w:color w:val="000000"/>
          <w:sz w:val="24"/>
        </w:rPr>
        <w:t>.3</w:t>
      </w:r>
      <w:r>
        <w:rPr>
          <w:rFonts w:ascii="宋体" w:hAnsi="宋体" w:hint="eastAsia"/>
          <w:bCs/>
          <w:color w:val="000000"/>
          <w:sz w:val="24"/>
          <w:lang w:val="zh-CN"/>
        </w:rPr>
        <w:t>磋商结束后，磋商小</w:t>
      </w:r>
      <w:r w:rsidR="009B3D81">
        <w:rPr>
          <w:rFonts w:ascii="宋体" w:hAnsi="宋体" w:hint="eastAsia"/>
          <w:bCs/>
          <w:color w:val="000000"/>
          <w:sz w:val="24"/>
          <w:lang w:val="zh-CN"/>
        </w:rPr>
        <w:t>组将要求所有供应商在规定时间内确定并提交最终报价（第二次报价）</w:t>
      </w:r>
      <w:r w:rsidR="009B3D81">
        <w:rPr>
          <w:rFonts w:ascii="宋体" w:eastAsiaTheme="minorEastAsia" w:hAnsi="宋体" w:hint="eastAsia"/>
          <w:bCs/>
          <w:color w:val="000000"/>
          <w:sz w:val="24"/>
          <w:lang w:val="zh-CN"/>
        </w:rPr>
        <w:t>。</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5.</w:t>
      </w:r>
      <w:r>
        <w:rPr>
          <w:rFonts w:ascii="宋体" w:hAnsi="宋体" w:hint="eastAsia"/>
          <w:bCs/>
          <w:color w:val="000000"/>
          <w:sz w:val="24"/>
        </w:rPr>
        <w:t>2.4</w:t>
      </w:r>
      <w:r>
        <w:rPr>
          <w:rFonts w:ascii="宋体" w:hAnsi="宋体" w:hint="eastAsia"/>
          <w:bCs/>
          <w:color w:val="000000"/>
          <w:sz w:val="24"/>
          <w:lang w:val="zh-CN"/>
        </w:rPr>
        <w:t>首轮报价不唱标，最终报价不公开。</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6.</w:t>
      </w:r>
      <w:r>
        <w:rPr>
          <w:rFonts w:ascii="宋体" w:hAnsi="宋体" w:hint="eastAsia"/>
          <w:bCs/>
          <w:color w:val="000000"/>
          <w:sz w:val="24"/>
          <w:lang w:val="zh-CN"/>
        </w:rPr>
        <w:t>磋商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6.1</w:t>
      </w:r>
      <w:r>
        <w:rPr>
          <w:rFonts w:ascii="宋体" w:hAnsi="宋体" w:hint="eastAsia"/>
          <w:bCs/>
          <w:color w:val="000000"/>
          <w:sz w:val="24"/>
          <w:lang w:val="zh-CN"/>
        </w:rPr>
        <w:t>磋商小组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6.1.1</w:t>
      </w:r>
      <w:r>
        <w:rPr>
          <w:rFonts w:ascii="宋体" w:hAnsi="宋体" w:hint="eastAsia"/>
          <w:bCs/>
          <w:color w:val="000000"/>
          <w:sz w:val="24"/>
          <w:lang w:val="zh-CN"/>
        </w:rPr>
        <w:t>磋商由采购人依法组建的磋商小组负责。磋商小组由有关技术、经济等方面的专家和采购人代表组成。磋商小组成员人数以及技术、经济等方面专家的确定方式见供应商须知前附表。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6.1.2</w:t>
      </w:r>
      <w:r>
        <w:rPr>
          <w:rFonts w:ascii="宋体" w:hAnsi="宋体" w:hint="eastAsia"/>
          <w:bCs/>
          <w:color w:val="000000"/>
          <w:sz w:val="24"/>
          <w:lang w:val="zh-CN"/>
        </w:rPr>
        <w:t>磋商小组成员有下列情形之一的，应当回避：</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1</w:t>
      </w:r>
      <w:r>
        <w:rPr>
          <w:rFonts w:ascii="宋体" w:hAnsi="宋体" w:hint="eastAsia"/>
          <w:bCs/>
          <w:color w:val="000000"/>
          <w:sz w:val="24"/>
          <w:lang w:val="zh-CN"/>
        </w:rPr>
        <w:t>）供应商或供应商主要负责人的近亲属；</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2</w:t>
      </w:r>
      <w:r>
        <w:rPr>
          <w:rFonts w:ascii="宋体" w:hAnsi="宋体" w:hint="eastAsia"/>
          <w:bCs/>
          <w:color w:val="000000"/>
          <w:sz w:val="24"/>
          <w:lang w:val="zh-CN"/>
        </w:rPr>
        <w:t>）项目主管部门或者行政监督部门的人员；</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3</w:t>
      </w:r>
      <w:r>
        <w:rPr>
          <w:rFonts w:ascii="宋体" w:hAnsi="宋体" w:hint="eastAsia"/>
          <w:bCs/>
          <w:color w:val="000000"/>
          <w:sz w:val="24"/>
          <w:lang w:val="zh-CN"/>
        </w:rPr>
        <w:t>）与供应商有经济利益关系；</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4</w:t>
      </w:r>
      <w:r>
        <w:rPr>
          <w:rFonts w:ascii="宋体" w:hAnsi="宋体" w:hint="eastAsia"/>
          <w:bCs/>
          <w:color w:val="000000"/>
          <w:sz w:val="24"/>
          <w:lang w:val="zh-CN"/>
        </w:rPr>
        <w:t>）曾因在磋商以及其他与磋商有关活动中从事违法行为而受过行政处罚或刑事处罚的；</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w:t>
      </w:r>
      <w:r>
        <w:rPr>
          <w:rFonts w:ascii="宋体" w:hAnsi="宋体" w:hint="eastAsia"/>
          <w:bCs/>
          <w:color w:val="000000"/>
          <w:sz w:val="24"/>
          <w:lang w:val="zh-CN"/>
        </w:rPr>
        <w:t>5</w:t>
      </w:r>
      <w:r>
        <w:rPr>
          <w:rFonts w:ascii="宋体" w:hAnsi="宋体" w:hint="eastAsia"/>
          <w:bCs/>
          <w:color w:val="000000"/>
          <w:sz w:val="24"/>
          <w:lang w:val="zh-CN"/>
        </w:rPr>
        <w:t>）与供应商有其他利害关系。</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6.2</w:t>
      </w:r>
      <w:r>
        <w:rPr>
          <w:rFonts w:ascii="宋体" w:hAnsi="宋体" w:hint="eastAsia"/>
          <w:bCs/>
          <w:color w:val="000000"/>
          <w:sz w:val="24"/>
          <w:lang w:val="zh-CN"/>
        </w:rPr>
        <w:t>磋商原则</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磋商活动遵循公平、公正、科学和择优的原则。</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6.3</w:t>
      </w:r>
      <w:r>
        <w:rPr>
          <w:rFonts w:ascii="宋体" w:hAnsi="宋体" w:hint="eastAsia"/>
          <w:bCs/>
          <w:color w:val="000000"/>
          <w:sz w:val="24"/>
          <w:lang w:val="zh-CN"/>
        </w:rPr>
        <w:t>磋商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磋商小组按照第三章“评审办法（综合评分法）”规定的方法、评审因素、标准和程序对响应文件进行评审。</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lastRenderedPageBreak/>
        <w:t>7.</w:t>
      </w:r>
      <w:r>
        <w:rPr>
          <w:rFonts w:ascii="宋体" w:hAnsi="宋体" w:hint="eastAsia"/>
          <w:bCs/>
          <w:color w:val="000000"/>
          <w:sz w:val="24"/>
          <w:lang w:val="zh-CN"/>
        </w:rPr>
        <w:t>合同授予</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7.1</w:t>
      </w:r>
      <w:r>
        <w:rPr>
          <w:rFonts w:ascii="宋体" w:hAnsi="宋体" w:hint="eastAsia"/>
          <w:bCs/>
          <w:color w:val="000000"/>
          <w:sz w:val="24"/>
          <w:lang w:val="zh-CN"/>
        </w:rPr>
        <w:t>确定成交供应商方式</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磋商小组</w:t>
      </w:r>
      <w:r>
        <w:rPr>
          <w:rFonts w:ascii="宋体" w:eastAsia="宋体" w:hAnsi="宋体" w:hint="eastAsia"/>
          <w:bCs/>
          <w:color w:val="000000"/>
          <w:sz w:val="24"/>
        </w:rPr>
        <w:t>推荐</w:t>
      </w:r>
      <w:r>
        <w:rPr>
          <w:rFonts w:ascii="宋体" w:hAnsi="宋体" w:hint="eastAsia"/>
          <w:bCs/>
          <w:color w:val="000000"/>
          <w:sz w:val="24"/>
          <w:lang w:val="zh-CN"/>
        </w:rPr>
        <w:t>成交候选人</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7.2</w:t>
      </w:r>
      <w:r>
        <w:rPr>
          <w:rFonts w:ascii="宋体" w:hAnsi="宋体" w:hint="eastAsia"/>
          <w:bCs/>
          <w:color w:val="000000"/>
          <w:sz w:val="24"/>
          <w:lang w:val="zh-CN"/>
        </w:rPr>
        <w:t>成交结果公告</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详见供应商须知前附表。</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7.3</w:t>
      </w:r>
      <w:r>
        <w:rPr>
          <w:rFonts w:ascii="宋体" w:hAnsi="宋体" w:hint="eastAsia"/>
          <w:bCs/>
          <w:color w:val="000000"/>
          <w:sz w:val="24"/>
          <w:lang w:val="zh-CN"/>
        </w:rPr>
        <w:t>成交通知</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在本章第</w:t>
      </w:r>
      <w:r>
        <w:rPr>
          <w:rFonts w:ascii="宋体" w:hAnsi="宋体" w:hint="eastAsia"/>
          <w:bCs/>
          <w:color w:val="000000"/>
          <w:sz w:val="24"/>
          <w:lang w:val="zh-CN"/>
        </w:rPr>
        <w:t xml:space="preserve"> 3.3 </w:t>
      </w:r>
      <w:r>
        <w:rPr>
          <w:rFonts w:ascii="宋体" w:hAnsi="宋体" w:hint="eastAsia"/>
          <w:bCs/>
          <w:color w:val="000000"/>
          <w:sz w:val="24"/>
          <w:lang w:val="zh-CN"/>
        </w:rPr>
        <w:t>款规定的磋商有效期内，采购人向成交供应商发出成交通知书。</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7.4</w:t>
      </w:r>
      <w:r>
        <w:rPr>
          <w:rFonts w:ascii="宋体" w:hAnsi="宋体" w:hint="eastAsia"/>
          <w:bCs/>
          <w:color w:val="000000"/>
          <w:sz w:val="24"/>
          <w:lang w:val="zh-CN"/>
        </w:rPr>
        <w:t>签订合同</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采购人和成交供应商应当自成交通知书发出之日起</w:t>
      </w:r>
      <w:r>
        <w:rPr>
          <w:rFonts w:ascii="宋体" w:hAnsi="宋体" w:hint="eastAsia"/>
          <w:bCs/>
          <w:color w:val="000000"/>
          <w:sz w:val="24"/>
          <w:lang w:val="zh-CN"/>
        </w:rPr>
        <w:t xml:space="preserve"> 30 </w:t>
      </w:r>
      <w:r>
        <w:rPr>
          <w:rFonts w:ascii="宋体" w:hAnsi="宋体" w:hint="eastAsia"/>
          <w:bCs/>
          <w:color w:val="000000"/>
          <w:sz w:val="24"/>
          <w:lang w:val="zh-CN"/>
        </w:rPr>
        <w:t>天内，根据磋商文件和成交供应商的响应文件订立书面合同。成交供应商无正当理由拒签合同的，采购人取消其成交资格，其磋商保证金不予退还；给采购人造成的损失超过磋商保证金数额的，成交供应商还应当对超过部分予以赔偿。</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7.4.1</w:t>
      </w:r>
      <w:r>
        <w:rPr>
          <w:rFonts w:ascii="宋体" w:hAnsi="宋体" w:hint="eastAsia"/>
          <w:bCs/>
          <w:color w:val="000000"/>
          <w:sz w:val="24"/>
          <w:lang w:val="zh-CN"/>
        </w:rPr>
        <w:t>发出成交通知书后，采购人无正当理由拒签合同的，采购人向成交供应商退还磋商保证金；给成交供应商造成损失的，还应当赔偿损失。</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8.</w:t>
      </w:r>
      <w:r>
        <w:rPr>
          <w:rFonts w:ascii="宋体" w:hAnsi="宋体" w:hint="eastAsia"/>
          <w:bCs/>
          <w:color w:val="000000"/>
          <w:sz w:val="24"/>
          <w:lang w:val="zh-CN"/>
        </w:rPr>
        <w:t>纪律和监督</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8.1</w:t>
      </w:r>
      <w:r>
        <w:rPr>
          <w:rFonts w:ascii="宋体" w:hAnsi="宋体" w:hint="eastAsia"/>
          <w:bCs/>
          <w:color w:val="000000"/>
          <w:sz w:val="24"/>
          <w:lang w:val="zh-CN"/>
        </w:rPr>
        <w:t>对采购人的纪律要求</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采购人不得泄露磋商活动中应当保密的情况和资料，不得与供应商串通损害国家利益、社会公共利益或者他人合法权益。</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8.2</w:t>
      </w:r>
      <w:r>
        <w:rPr>
          <w:rFonts w:ascii="宋体" w:hAnsi="宋体" w:hint="eastAsia"/>
          <w:bCs/>
          <w:color w:val="000000"/>
          <w:sz w:val="24"/>
          <w:lang w:val="zh-CN"/>
        </w:rPr>
        <w:t>对供应商的纪律要求</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供应商不得相互串通磋商或者与采购人串通磋商，不得向采购人或者磋商小组成员行贿谋取成交，不得以他人名义磋商或者以其他方式弄虚作假骗取成交；供应商不得以任何方式干扰、影响磋商工作。</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8.3</w:t>
      </w:r>
      <w:r>
        <w:rPr>
          <w:rFonts w:ascii="宋体" w:hAnsi="宋体" w:hint="eastAsia"/>
          <w:bCs/>
          <w:color w:val="000000"/>
          <w:sz w:val="24"/>
          <w:lang w:val="zh-CN"/>
        </w:rPr>
        <w:t>对磋商小组成员的纪律要求</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磋商小组成员不得收受他人的财物或者其他好处，不得向他人透露对响应文件的评审和比较、成交候选人的推荐情况以及磋商有关的其他情况。在磋商活动中，磋商小组成员应当客观、公正地履行职责，遵守职业道德，不得擅离职守，影响磋商程序正常进行，不得使用第三章“评审办法（综合评分法）”没有规定的评审因素和标准进行磋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lastRenderedPageBreak/>
        <w:t>8.4</w:t>
      </w:r>
      <w:r>
        <w:rPr>
          <w:rFonts w:ascii="宋体" w:hAnsi="宋体" w:hint="eastAsia"/>
          <w:bCs/>
          <w:color w:val="000000"/>
          <w:sz w:val="24"/>
          <w:lang w:val="zh-CN"/>
        </w:rPr>
        <w:t>对与磋商活动有关的工作人员的纪律要求</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与磋商活动有关的工作人员不得收受他人的财物或者其他好处，不得向他人透露对响应文件的评审和比较、成交候选人的推荐情况以及磋商有关的其他情况。在磋商活动中，与磋商活动有关的工作人员不得擅离职守，影响磋商程序正常进行。</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9.</w:t>
      </w:r>
      <w:r>
        <w:rPr>
          <w:rFonts w:ascii="宋体" w:hAnsi="宋体" w:hint="eastAsia"/>
          <w:bCs/>
          <w:color w:val="000000"/>
          <w:sz w:val="24"/>
          <w:lang w:val="zh-CN"/>
        </w:rPr>
        <w:t>需要补充的其他内容</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9.1</w:t>
      </w:r>
      <w:r>
        <w:rPr>
          <w:rFonts w:ascii="宋体" w:hAnsi="宋体" w:hint="eastAsia"/>
          <w:bCs/>
          <w:color w:val="000000"/>
          <w:sz w:val="24"/>
          <w:lang w:val="zh-CN"/>
        </w:rPr>
        <w:t>自购买磋商文件之日起，供应商应保证其提供的联系方式（电话、传真、电子邮件）一直有效，以保证往来函件（磋商文件的澄清、修改等）能及时通知供应商、并能及时反馈信息，否则采购人不承担由此引起的一切后果。</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9.2</w:t>
      </w:r>
      <w:r>
        <w:rPr>
          <w:rFonts w:ascii="宋体" w:hAnsi="宋体" w:hint="eastAsia"/>
          <w:bCs/>
          <w:color w:val="000000"/>
          <w:sz w:val="24"/>
          <w:lang w:val="zh-CN"/>
        </w:rPr>
        <w:t>供应商应仔细阅读和检查磋商文件的全部内容。如发现缺页或附件不全，应于磋商文件发出之日起</w:t>
      </w:r>
      <w:r>
        <w:rPr>
          <w:rFonts w:ascii="宋体" w:hAnsi="宋体" w:hint="eastAsia"/>
          <w:bCs/>
          <w:color w:val="000000"/>
          <w:sz w:val="24"/>
          <w:lang w:val="zh-CN"/>
        </w:rPr>
        <w:t xml:space="preserve"> 2 </w:t>
      </w:r>
      <w:r>
        <w:rPr>
          <w:rFonts w:ascii="宋体" w:hAnsi="宋体" w:hint="eastAsia"/>
          <w:bCs/>
          <w:color w:val="000000"/>
          <w:sz w:val="24"/>
          <w:lang w:val="zh-CN"/>
        </w:rPr>
        <w:t>日内向采购人提出，以便补齐。</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9.3</w:t>
      </w:r>
      <w:r>
        <w:rPr>
          <w:rFonts w:ascii="宋体" w:hAnsi="宋体" w:hint="eastAsia"/>
          <w:bCs/>
          <w:color w:val="000000"/>
          <w:sz w:val="24"/>
          <w:lang w:val="zh-CN"/>
        </w:rPr>
        <w:t>采购人不统一组织现场考察且不召开磋商前答疑会。供应商可自行现场考察</w:t>
      </w:r>
      <w:r>
        <w:rPr>
          <w:rFonts w:ascii="宋体" w:hAnsi="宋体" w:hint="eastAsia"/>
          <w:bCs/>
          <w:color w:val="000000"/>
          <w:sz w:val="24"/>
          <w:lang w:val="zh-CN"/>
        </w:rPr>
        <w:t>,</w:t>
      </w:r>
      <w:r>
        <w:rPr>
          <w:rFonts w:ascii="宋体" w:hAnsi="宋体" w:hint="eastAsia"/>
          <w:bCs/>
          <w:color w:val="000000"/>
          <w:sz w:val="24"/>
          <w:lang w:val="zh-CN"/>
        </w:rPr>
        <w:t>但考察过程中所发生的人员伤亡和财产损失及一切费用</w:t>
      </w:r>
      <w:r>
        <w:rPr>
          <w:rFonts w:ascii="宋体" w:hAnsi="宋体" w:hint="eastAsia"/>
          <w:bCs/>
          <w:color w:val="000000"/>
          <w:sz w:val="24"/>
          <w:lang w:val="zh-CN"/>
        </w:rPr>
        <w:t>,</w:t>
      </w:r>
      <w:r>
        <w:rPr>
          <w:rFonts w:ascii="宋体" w:hAnsi="宋体" w:hint="eastAsia"/>
          <w:bCs/>
          <w:color w:val="000000"/>
          <w:sz w:val="24"/>
          <w:lang w:val="zh-CN"/>
        </w:rPr>
        <w:t>由供应商自行承担。供应商据现场考察作出的判断和决策，可以在磋商时自行考虑，但采购人不负任何责任。</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9.4</w:t>
      </w:r>
      <w:r>
        <w:rPr>
          <w:rFonts w:ascii="宋体" w:hAnsi="宋体" w:hint="eastAsia"/>
          <w:bCs/>
          <w:color w:val="000000"/>
          <w:sz w:val="24"/>
          <w:lang w:val="zh-CN"/>
        </w:rPr>
        <w:t>供应商认为本磋商文件含有标明特定的生产供应者、含有倾向性或排斥潜在供应商的条款而使自己的权益受到损害的，应当于知道或应当知道之日起</w:t>
      </w:r>
      <w:r>
        <w:rPr>
          <w:rFonts w:ascii="宋体" w:hAnsi="宋体" w:hint="eastAsia"/>
          <w:bCs/>
          <w:color w:val="000000"/>
          <w:sz w:val="24"/>
          <w:lang w:val="zh-CN"/>
        </w:rPr>
        <w:t xml:space="preserve"> 7 </w:t>
      </w:r>
      <w:r>
        <w:rPr>
          <w:rFonts w:ascii="宋体" w:hAnsi="宋体" w:hint="eastAsia"/>
          <w:bCs/>
          <w:color w:val="000000"/>
          <w:sz w:val="24"/>
          <w:lang w:val="zh-CN"/>
        </w:rPr>
        <w:t>个工作日内，以书面形式向采购代理机构提出质疑。采购代理机构在收到供应商书面质疑后</w:t>
      </w:r>
      <w:r>
        <w:rPr>
          <w:rFonts w:ascii="宋体" w:hAnsi="宋体" w:hint="eastAsia"/>
          <w:bCs/>
          <w:color w:val="000000"/>
          <w:sz w:val="24"/>
          <w:lang w:val="zh-CN"/>
        </w:rPr>
        <w:t xml:space="preserve"> 7 </w:t>
      </w:r>
      <w:r>
        <w:rPr>
          <w:rFonts w:ascii="宋体" w:hAnsi="宋体" w:hint="eastAsia"/>
          <w:bCs/>
          <w:color w:val="000000"/>
          <w:sz w:val="24"/>
          <w:lang w:val="zh-CN"/>
        </w:rPr>
        <w:t>个工作日内作出答复，并通知质疑供应商和其他相关供应商。因处理供应商质疑需要延长磋商截止时间的，在供应商须知前附表所列网站上公告，并通知所有获取磋商文件的供应商。</w:t>
      </w:r>
    </w:p>
    <w:p w:rsidR="001409BA" w:rsidRDefault="009B3C91">
      <w:pPr>
        <w:autoSpaceDE w:val="0"/>
        <w:autoSpaceDN w:val="0"/>
        <w:adjustRightInd w:val="0"/>
        <w:ind w:firstLine="420"/>
        <w:rPr>
          <w:rFonts w:ascii="宋体" w:hAnsi="宋体"/>
          <w:bCs/>
          <w:color w:val="000000"/>
          <w:sz w:val="24"/>
          <w:lang w:val="zh-CN"/>
        </w:rPr>
      </w:pPr>
      <w:r>
        <w:rPr>
          <w:rFonts w:ascii="宋体" w:hAnsi="宋体" w:hint="eastAsia"/>
          <w:bCs/>
          <w:color w:val="000000"/>
          <w:sz w:val="24"/>
          <w:lang w:val="zh-CN"/>
        </w:rPr>
        <w:t>本项目不允许分包或转包。</w:t>
      </w:r>
    </w:p>
    <w:p w:rsidR="001409BA" w:rsidRDefault="009B3C91" w:rsidP="00E41912">
      <w:pPr>
        <w:pStyle w:val="af6"/>
        <w:spacing w:beforeLines="50" w:line="360" w:lineRule="exact"/>
        <w:ind w:firstLineChars="200" w:firstLine="482"/>
        <w:jc w:val="both"/>
        <w:rPr>
          <w:rFonts w:ascii="宋体" w:hAnsi="宋体"/>
          <w:b/>
          <w:color w:val="000000"/>
          <w:sz w:val="24"/>
          <w:lang w:val="zh-CN" w:eastAsia="zh-CN"/>
        </w:rPr>
      </w:pPr>
      <w:r>
        <w:rPr>
          <w:rFonts w:ascii="宋体" w:hAnsi="宋体"/>
          <w:b/>
          <w:color w:val="000000"/>
          <w:sz w:val="24"/>
          <w:lang w:val="zh-CN" w:eastAsia="zh-CN"/>
        </w:rPr>
        <w:t>10.</w:t>
      </w:r>
      <w:r>
        <w:rPr>
          <w:rFonts w:ascii="宋体" w:hAnsi="宋体" w:hint="eastAsia"/>
          <w:b/>
          <w:color w:val="000000"/>
          <w:sz w:val="24"/>
          <w:lang w:val="zh-CN" w:eastAsia="zh-CN"/>
        </w:rPr>
        <w:t>需要补充的其他内容</w:t>
      </w:r>
    </w:p>
    <w:p w:rsidR="001409BA" w:rsidRDefault="001409BA">
      <w:pPr>
        <w:autoSpaceDE w:val="0"/>
        <w:autoSpaceDN w:val="0"/>
        <w:adjustRightInd w:val="0"/>
        <w:spacing w:line="360" w:lineRule="exact"/>
        <w:ind w:firstLineChars="200" w:firstLine="480"/>
        <w:rPr>
          <w:rFonts w:ascii="宋体" w:hAnsi="宋体" w:cs="宋体"/>
          <w:bCs/>
          <w:color w:val="000000"/>
          <w:sz w:val="24"/>
          <w:lang w:val="zh-CN"/>
        </w:rPr>
      </w:pPr>
    </w:p>
    <w:p w:rsidR="001409BA" w:rsidRDefault="009B3C91">
      <w:pPr>
        <w:autoSpaceDE w:val="0"/>
        <w:autoSpaceDN w:val="0"/>
        <w:adjustRightInd w:val="0"/>
        <w:spacing w:line="360" w:lineRule="exact"/>
        <w:ind w:firstLineChars="200" w:firstLine="480"/>
        <w:rPr>
          <w:rFonts w:ascii="宋体" w:hAnsi="宋体" w:cs="宋体"/>
          <w:bCs/>
          <w:color w:val="000000"/>
          <w:sz w:val="24"/>
          <w:lang w:val="zh-CN"/>
        </w:rPr>
      </w:pPr>
      <w:r>
        <w:rPr>
          <w:rFonts w:ascii="宋体" w:hAnsi="宋体" w:cs="宋体" w:hint="eastAsia"/>
          <w:bCs/>
          <w:color w:val="000000"/>
          <w:sz w:val="24"/>
          <w:lang w:val="zh-CN"/>
        </w:rPr>
        <w:t>需要补充的其他内容</w:t>
      </w:r>
      <w:r>
        <w:rPr>
          <w:rFonts w:ascii="宋体" w:hAnsi="宋体" w:cs="宋体"/>
          <w:bCs/>
          <w:color w:val="000000"/>
          <w:sz w:val="24"/>
          <w:lang w:val="zh-CN"/>
        </w:rPr>
        <w:t>：</w:t>
      </w:r>
      <w:r>
        <w:rPr>
          <w:rFonts w:ascii="宋体" w:hAnsi="宋体" w:cs="宋体" w:hint="eastAsia"/>
          <w:bCs/>
          <w:color w:val="000000"/>
          <w:sz w:val="24"/>
          <w:lang w:val="zh-CN"/>
        </w:rPr>
        <w:t>见供应商须知前附表。</w:t>
      </w:r>
    </w:p>
    <w:p w:rsidR="001409BA" w:rsidRDefault="009B3C91">
      <w:pPr>
        <w:autoSpaceDE w:val="0"/>
        <w:autoSpaceDN w:val="0"/>
        <w:adjustRightInd w:val="0"/>
        <w:rPr>
          <w:rFonts w:ascii="宋体" w:hAnsi="宋体" w:cs="宋体"/>
          <w:snapToGrid w:val="0"/>
          <w:kern w:val="0"/>
          <w:szCs w:val="21"/>
        </w:rPr>
      </w:pPr>
      <w:r>
        <w:rPr>
          <w:rFonts w:ascii="宋体" w:hAnsi="宋体" w:cs="宋体"/>
          <w:snapToGrid w:val="0"/>
          <w:kern w:val="0"/>
          <w:szCs w:val="21"/>
        </w:rPr>
        <w:br w:type="page"/>
      </w:r>
    </w:p>
    <w:p w:rsidR="001409BA" w:rsidRDefault="001409BA">
      <w:pPr>
        <w:autoSpaceDE w:val="0"/>
        <w:autoSpaceDN w:val="0"/>
        <w:adjustRightInd w:val="0"/>
        <w:spacing w:line="240" w:lineRule="auto"/>
        <w:rPr>
          <w:rFonts w:ascii="宋体" w:hAnsi="宋体" w:cs="宋体"/>
          <w:b/>
          <w:kern w:val="0"/>
          <w:sz w:val="44"/>
          <w:szCs w:val="44"/>
        </w:rPr>
      </w:pPr>
    </w:p>
    <w:p w:rsidR="001409BA" w:rsidRDefault="001409BA">
      <w:pPr>
        <w:autoSpaceDE w:val="0"/>
        <w:autoSpaceDN w:val="0"/>
        <w:adjustRightInd w:val="0"/>
        <w:spacing w:line="240" w:lineRule="auto"/>
        <w:rPr>
          <w:rFonts w:ascii="宋体" w:hAnsi="宋体" w:cs="宋体"/>
          <w:b/>
          <w:kern w:val="0"/>
          <w:sz w:val="44"/>
          <w:szCs w:val="44"/>
        </w:rPr>
      </w:pPr>
    </w:p>
    <w:p w:rsidR="001409BA" w:rsidRDefault="001409BA">
      <w:pPr>
        <w:autoSpaceDE w:val="0"/>
        <w:autoSpaceDN w:val="0"/>
        <w:adjustRightInd w:val="0"/>
        <w:spacing w:line="240" w:lineRule="auto"/>
        <w:rPr>
          <w:rFonts w:ascii="宋体" w:hAnsi="宋体" w:cs="宋体"/>
          <w:b/>
          <w:kern w:val="0"/>
          <w:sz w:val="44"/>
          <w:szCs w:val="44"/>
        </w:rPr>
      </w:pPr>
    </w:p>
    <w:p w:rsidR="001409BA" w:rsidRDefault="001409BA">
      <w:pPr>
        <w:autoSpaceDE w:val="0"/>
        <w:autoSpaceDN w:val="0"/>
        <w:adjustRightInd w:val="0"/>
        <w:spacing w:line="240" w:lineRule="auto"/>
        <w:rPr>
          <w:rFonts w:ascii="宋体" w:hAnsi="宋体" w:cs="宋体"/>
          <w:b/>
          <w:kern w:val="0"/>
          <w:sz w:val="44"/>
          <w:szCs w:val="44"/>
        </w:rPr>
      </w:pPr>
    </w:p>
    <w:p w:rsidR="001409BA" w:rsidRDefault="001409BA">
      <w:pPr>
        <w:autoSpaceDE w:val="0"/>
        <w:autoSpaceDN w:val="0"/>
        <w:adjustRightInd w:val="0"/>
        <w:spacing w:line="240" w:lineRule="auto"/>
        <w:rPr>
          <w:rFonts w:ascii="宋体" w:hAnsi="宋体" w:cs="宋体"/>
          <w:b/>
          <w:kern w:val="0"/>
          <w:sz w:val="44"/>
          <w:szCs w:val="44"/>
        </w:rPr>
      </w:pPr>
    </w:p>
    <w:p w:rsidR="001409BA" w:rsidRDefault="001409BA">
      <w:pPr>
        <w:autoSpaceDE w:val="0"/>
        <w:autoSpaceDN w:val="0"/>
        <w:adjustRightInd w:val="0"/>
        <w:spacing w:line="240" w:lineRule="auto"/>
        <w:rPr>
          <w:rFonts w:ascii="宋体" w:hAnsi="宋体" w:cs="宋体"/>
          <w:b/>
          <w:kern w:val="0"/>
          <w:sz w:val="44"/>
          <w:szCs w:val="44"/>
        </w:rPr>
      </w:pPr>
    </w:p>
    <w:p w:rsidR="001409BA" w:rsidRDefault="001409BA">
      <w:pPr>
        <w:autoSpaceDE w:val="0"/>
        <w:autoSpaceDN w:val="0"/>
        <w:adjustRightInd w:val="0"/>
        <w:spacing w:line="240" w:lineRule="auto"/>
        <w:rPr>
          <w:rFonts w:ascii="宋体" w:hAnsi="宋体" w:cs="宋体"/>
          <w:b/>
          <w:kern w:val="0"/>
          <w:sz w:val="44"/>
          <w:szCs w:val="44"/>
        </w:rPr>
      </w:pPr>
    </w:p>
    <w:p w:rsidR="001409BA" w:rsidRDefault="009B3C91">
      <w:pPr>
        <w:pStyle w:val="1"/>
        <w:spacing w:line="240" w:lineRule="auto"/>
        <w:jc w:val="center"/>
        <w:rPr>
          <w:rFonts w:ascii="楷体_GB2312" w:eastAsia="楷体_GB2312"/>
          <w:snapToGrid w:val="0"/>
          <w:sz w:val="52"/>
          <w:szCs w:val="52"/>
        </w:rPr>
      </w:pPr>
      <w:bookmarkStart w:id="58" w:name="_Toc14054"/>
      <w:r>
        <w:rPr>
          <w:rFonts w:ascii="楷体_GB2312" w:eastAsia="楷体_GB2312" w:hint="eastAsia"/>
          <w:snapToGrid w:val="0"/>
          <w:sz w:val="52"/>
          <w:szCs w:val="52"/>
        </w:rPr>
        <w:t>第三章 评审办法</w:t>
      </w:r>
      <w:r>
        <w:rPr>
          <w:rFonts w:ascii="楷体_GB2312" w:eastAsia="楷体_GB2312" w:hint="eastAsia"/>
          <w:snapToGrid w:val="0"/>
        </w:rPr>
        <w:t>（综合评分法）</w:t>
      </w:r>
      <w:bookmarkEnd w:id="58"/>
    </w:p>
    <w:p w:rsidR="001409BA" w:rsidRDefault="001409BA">
      <w:pPr>
        <w:rPr>
          <w:rFonts w:ascii="宋体" w:hAnsi="宋体" w:cs="宋体"/>
          <w:szCs w:val="21"/>
        </w:rPr>
      </w:pPr>
    </w:p>
    <w:p w:rsidR="001409BA" w:rsidRDefault="009B3C91">
      <w:pPr>
        <w:rPr>
          <w:rFonts w:ascii="宋体" w:eastAsia="宋体" w:hAnsi="宋体" w:cs="宋体"/>
          <w:b/>
          <w:kern w:val="0"/>
          <w:szCs w:val="21"/>
        </w:rPr>
      </w:pPr>
      <w:r>
        <w:rPr>
          <w:rFonts w:ascii="宋体" w:hAnsi="宋体" w:cs="宋体" w:hint="eastAsia"/>
          <w:szCs w:val="21"/>
        </w:rPr>
        <w:br w:type="page"/>
      </w:r>
    </w:p>
    <w:p w:rsidR="001409BA" w:rsidRDefault="009B3C91">
      <w:pPr>
        <w:numPr>
          <w:ilvl w:val="0"/>
          <w:numId w:val="6"/>
        </w:numPr>
        <w:jc w:val="center"/>
        <w:rPr>
          <w:rFonts w:ascii="宋体" w:hAnsi="宋体"/>
          <w:sz w:val="28"/>
          <w:szCs w:val="28"/>
        </w:rPr>
      </w:pPr>
      <w:r>
        <w:rPr>
          <w:rFonts w:ascii="宋体" w:hAnsi="宋体" w:hint="eastAsia"/>
          <w:sz w:val="28"/>
          <w:szCs w:val="28"/>
        </w:rPr>
        <w:lastRenderedPageBreak/>
        <w:t>资格性审查</w:t>
      </w: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1"/>
        <w:gridCol w:w="1562"/>
        <w:gridCol w:w="1164"/>
        <w:gridCol w:w="5676"/>
      </w:tblGrid>
      <w:tr w:rsidR="001409BA">
        <w:trPr>
          <w:cantSplit/>
          <w:trHeight w:val="564"/>
          <w:jc w:val="center"/>
        </w:trPr>
        <w:tc>
          <w:tcPr>
            <w:tcW w:w="961" w:type="dxa"/>
            <w:vMerge w:val="restart"/>
            <w:vAlign w:val="center"/>
          </w:tcPr>
          <w:p w:rsidR="001409BA" w:rsidRDefault="009B3C91">
            <w:pPr>
              <w:autoSpaceDE w:val="0"/>
              <w:autoSpaceDN w:val="0"/>
              <w:adjustRightInd w:val="0"/>
              <w:spacing w:line="240" w:lineRule="auto"/>
              <w:jc w:val="center"/>
              <w:rPr>
                <w:rFonts w:ascii="宋体" w:hAnsi="宋体" w:cs="宋体"/>
                <w:bCs/>
                <w:szCs w:val="21"/>
                <w:lang w:val="zh-CN"/>
              </w:rPr>
            </w:pPr>
            <w:r>
              <w:rPr>
                <w:rFonts w:ascii="宋体" w:hAnsi="宋体" w:cs="宋体" w:hint="eastAsia"/>
                <w:bCs/>
                <w:szCs w:val="21"/>
                <w:lang w:val="zh-CN"/>
              </w:rPr>
              <w:t>资</w:t>
            </w:r>
          </w:p>
          <w:p w:rsidR="001409BA" w:rsidRDefault="009B3C91">
            <w:pPr>
              <w:autoSpaceDE w:val="0"/>
              <w:autoSpaceDN w:val="0"/>
              <w:adjustRightInd w:val="0"/>
              <w:spacing w:line="240" w:lineRule="auto"/>
              <w:jc w:val="center"/>
              <w:rPr>
                <w:rFonts w:ascii="宋体" w:hAnsi="宋体" w:cs="宋体"/>
                <w:bCs/>
                <w:szCs w:val="21"/>
                <w:lang w:val="zh-CN"/>
              </w:rPr>
            </w:pPr>
            <w:r>
              <w:rPr>
                <w:rFonts w:ascii="宋体" w:hAnsi="宋体" w:cs="宋体" w:hint="eastAsia"/>
                <w:bCs/>
                <w:szCs w:val="21"/>
                <w:lang w:val="zh-CN"/>
              </w:rPr>
              <w:t>格</w:t>
            </w:r>
          </w:p>
          <w:p w:rsidR="001409BA" w:rsidRDefault="009B3C91">
            <w:pPr>
              <w:autoSpaceDE w:val="0"/>
              <w:autoSpaceDN w:val="0"/>
              <w:adjustRightInd w:val="0"/>
              <w:spacing w:line="240" w:lineRule="auto"/>
              <w:jc w:val="center"/>
              <w:rPr>
                <w:rFonts w:ascii="宋体" w:hAnsi="宋体" w:cs="宋体"/>
                <w:bCs/>
                <w:szCs w:val="21"/>
                <w:lang w:val="zh-CN"/>
              </w:rPr>
            </w:pPr>
            <w:r>
              <w:rPr>
                <w:rFonts w:ascii="宋体" w:hAnsi="宋体" w:cs="宋体" w:hint="eastAsia"/>
                <w:bCs/>
                <w:szCs w:val="21"/>
                <w:lang w:val="zh-CN"/>
              </w:rPr>
              <w:t>性</w:t>
            </w:r>
          </w:p>
          <w:p w:rsidR="001409BA" w:rsidRDefault="009B3C91">
            <w:pPr>
              <w:autoSpaceDE w:val="0"/>
              <w:autoSpaceDN w:val="0"/>
              <w:adjustRightInd w:val="0"/>
              <w:spacing w:line="240" w:lineRule="auto"/>
              <w:jc w:val="center"/>
              <w:rPr>
                <w:rFonts w:ascii="宋体" w:hAnsi="宋体" w:cs="宋体"/>
                <w:bCs/>
                <w:szCs w:val="21"/>
                <w:lang w:val="zh-CN"/>
              </w:rPr>
            </w:pPr>
            <w:r>
              <w:rPr>
                <w:rFonts w:ascii="宋体" w:hAnsi="宋体" w:cs="宋体" w:hint="eastAsia"/>
                <w:bCs/>
                <w:szCs w:val="21"/>
                <w:lang w:val="zh-CN"/>
              </w:rPr>
              <w:t>评</w:t>
            </w:r>
          </w:p>
          <w:p w:rsidR="001409BA" w:rsidRDefault="009B3C91">
            <w:pPr>
              <w:autoSpaceDE w:val="0"/>
              <w:autoSpaceDN w:val="0"/>
              <w:adjustRightInd w:val="0"/>
              <w:spacing w:line="240" w:lineRule="auto"/>
              <w:jc w:val="center"/>
              <w:rPr>
                <w:rFonts w:ascii="宋体" w:hAnsi="宋体" w:cs="宋体"/>
                <w:bCs/>
                <w:szCs w:val="21"/>
                <w:lang w:val="zh-CN"/>
              </w:rPr>
            </w:pPr>
            <w:r>
              <w:rPr>
                <w:rFonts w:ascii="宋体" w:hAnsi="宋体" w:cs="宋体" w:hint="eastAsia"/>
                <w:bCs/>
                <w:szCs w:val="21"/>
                <w:lang w:val="zh-CN"/>
              </w:rPr>
              <w:t>审</w:t>
            </w:r>
          </w:p>
          <w:p w:rsidR="001409BA" w:rsidRDefault="009B3C91">
            <w:pPr>
              <w:autoSpaceDE w:val="0"/>
              <w:autoSpaceDN w:val="0"/>
              <w:adjustRightInd w:val="0"/>
              <w:spacing w:line="240" w:lineRule="auto"/>
              <w:jc w:val="center"/>
              <w:rPr>
                <w:rFonts w:ascii="宋体" w:hAnsi="宋体" w:cs="宋体"/>
                <w:bCs/>
                <w:szCs w:val="21"/>
                <w:lang w:val="zh-CN"/>
              </w:rPr>
            </w:pPr>
            <w:r>
              <w:rPr>
                <w:rFonts w:ascii="宋体" w:hAnsi="宋体" w:cs="宋体" w:hint="eastAsia"/>
                <w:bCs/>
                <w:szCs w:val="21"/>
                <w:lang w:val="zh-CN"/>
              </w:rPr>
              <w:t>标</w:t>
            </w:r>
          </w:p>
          <w:p w:rsidR="001409BA" w:rsidRDefault="009B3C91">
            <w:pPr>
              <w:autoSpaceDE w:val="0"/>
              <w:autoSpaceDN w:val="0"/>
              <w:adjustRightInd w:val="0"/>
              <w:spacing w:line="240" w:lineRule="auto"/>
              <w:jc w:val="center"/>
              <w:rPr>
                <w:rFonts w:ascii="宋体" w:hAnsi="宋体" w:cs="宋体"/>
                <w:bCs/>
                <w:szCs w:val="21"/>
                <w:lang w:val="zh-CN"/>
              </w:rPr>
            </w:pPr>
            <w:r>
              <w:rPr>
                <w:rFonts w:ascii="宋体" w:hAnsi="宋体" w:cs="宋体" w:hint="eastAsia"/>
                <w:bCs/>
                <w:szCs w:val="21"/>
                <w:lang w:val="zh-CN"/>
              </w:rPr>
              <w:t>准</w:t>
            </w:r>
          </w:p>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autoSpaceDE w:val="0"/>
              <w:autoSpaceDN w:val="0"/>
              <w:adjustRightInd w:val="0"/>
              <w:spacing w:line="240" w:lineRule="auto"/>
              <w:jc w:val="center"/>
              <w:rPr>
                <w:rFonts w:ascii="宋体" w:hAnsi="宋体" w:cs="宋体"/>
                <w:bCs/>
                <w:szCs w:val="21"/>
                <w:lang w:val="zh-CN"/>
              </w:rPr>
            </w:pPr>
            <w:r>
              <w:rPr>
                <w:rFonts w:hint="eastAsia"/>
                <w:bCs/>
                <w:lang w:val="zh-CN"/>
              </w:rPr>
              <w:t>资格条件</w:t>
            </w:r>
          </w:p>
        </w:tc>
        <w:tc>
          <w:tcPr>
            <w:tcW w:w="6840" w:type="dxa"/>
            <w:gridSpan w:val="2"/>
            <w:vAlign w:val="center"/>
          </w:tcPr>
          <w:p w:rsidR="001409BA" w:rsidRDefault="009B3C91">
            <w:pPr>
              <w:autoSpaceDE w:val="0"/>
              <w:autoSpaceDN w:val="0"/>
              <w:adjustRightInd w:val="0"/>
              <w:spacing w:line="240" w:lineRule="auto"/>
              <w:rPr>
                <w:rFonts w:ascii="宋体" w:hAnsi="宋体" w:cs="宋体"/>
                <w:bCs/>
                <w:szCs w:val="21"/>
                <w:lang w:val="zh-CN"/>
              </w:rPr>
            </w:pPr>
            <w:r>
              <w:rPr>
                <w:rFonts w:hint="eastAsia"/>
                <w:bCs/>
                <w:lang w:val="zh-CN"/>
              </w:rPr>
              <w:t>提供有效营业执照副本、响应文件内附加盖公章的扫描件。</w:t>
            </w:r>
          </w:p>
        </w:tc>
      </w:tr>
      <w:tr w:rsidR="001409BA">
        <w:trPr>
          <w:cantSplit/>
          <w:trHeight w:val="564"/>
          <w:jc w:val="center"/>
        </w:trPr>
        <w:tc>
          <w:tcPr>
            <w:tcW w:w="961" w:type="dxa"/>
            <w:vMerge/>
            <w:vAlign w:val="center"/>
          </w:tcPr>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autoSpaceDE w:val="0"/>
              <w:autoSpaceDN w:val="0"/>
              <w:adjustRightInd w:val="0"/>
              <w:spacing w:line="240" w:lineRule="auto"/>
              <w:jc w:val="center"/>
              <w:rPr>
                <w:bCs/>
                <w:lang w:val="zh-CN"/>
              </w:rPr>
            </w:pPr>
            <w:r>
              <w:rPr>
                <w:rFonts w:hint="eastAsia"/>
                <w:bCs/>
                <w:lang w:val="zh-CN"/>
              </w:rPr>
              <w:t>资质证书</w:t>
            </w:r>
          </w:p>
        </w:tc>
        <w:tc>
          <w:tcPr>
            <w:tcW w:w="6840" w:type="dxa"/>
            <w:gridSpan w:val="2"/>
            <w:vAlign w:val="center"/>
          </w:tcPr>
          <w:p w:rsidR="001409BA" w:rsidRDefault="009B3C91">
            <w:pPr>
              <w:numPr>
                <w:ilvl w:val="0"/>
                <w:numId w:val="7"/>
              </w:numPr>
              <w:autoSpaceDE w:val="0"/>
              <w:autoSpaceDN w:val="0"/>
              <w:adjustRightInd w:val="0"/>
              <w:spacing w:line="240" w:lineRule="auto"/>
              <w:ind w:firstLineChars="200" w:firstLine="420"/>
              <w:rPr>
                <w:rFonts w:ascii="宋体" w:eastAsia="宋体" w:hAnsi="宋体" w:cs="宋体"/>
                <w:szCs w:val="21"/>
              </w:rPr>
            </w:pPr>
            <w:r>
              <w:rPr>
                <w:rFonts w:asciiTheme="minorEastAsia" w:eastAsiaTheme="minorEastAsia" w:hAnsiTheme="minorEastAsia" w:cstheme="minorEastAsia" w:hint="eastAsia"/>
                <w:szCs w:val="21"/>
              </w:rPr>
              <w:t>供应商所投车辆须列入工业和信息化部最新发布的《道路机动车辆生产企业及产品公告》目录内（提供公告截图，包括公告页、目录页、参数页）。</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2.投标供应商为生产企业的，所投产品及其配置产品属第一类医疗器械的，应提供食品药品监督管理部门颁发的《第一类医疗器械生产备案凭证》；所投产品属第二类、第三类医疗器械的，应提供食品药品监督管理部门颁发的《医疗器械生产许可证》或在有效期内的《医疗器械生产企业许可证》</w:t>
            </w:r>
          </w:p>
          <w:p w:rsidR="001409BA" w:rsidRDefault="009B3C91">
            <w:pPr>
              <w:widowControl w:val="0"/>
              <w:spacing w:line="420" w:lineRule="exact"/>
              <w:ind w:firstLineChars="200" w:firstLine="420"/>
              <w:rPr>
                <w:rFonts w:ascii="宋体" w:eastAsia="宋体" w:hAnsi="宋体" w:cs="宋体"/>
                <w:szCs w:val="21"/>
              </w:rPr>
            </w:pPr>
            <w:r>
              <w:rPr>
                <w:rFonts w:ascii="宋体" w:eastAsia="宋体" w:hAnsi="宋体" w:cs="宋体" w:hint="eastAsia"/>
                <w:szCs w:val="21"/>
              </w:rPr>
              <w:t>3.投标供应商为经营企业的，所投产品所投产品及其配置产品属第二类医疗器械的，应提供食品药品监督管理部门颁发的《第二类医疗器械经营备案凭证》或有效期内的《医疗器械经营企业许可证》；所投产品属第三类医疗器械的，应提供食品药品监督管理部门颁发的《医疗器械经营许可证》或有效期内的《医疗器械经营企业许可证》。</w:t>
            </w:r>
          </w:p>
          <w:p w:rsidR="001409BA" w:rsidRDefault="009B3C91">
            <w:pPr>
              <w:pStyle w:val="Default"/>
              <w:ind w:firstLineChars="200" w:firstLine="420"/>
              <w:rPr>
                <w:rFonts w:ascii="宋体" w:eastAsia="宋体" w:hAnsi="宋体" w:cs="宋体"/>
                <w:color w:val="auto"/>
                <w:kern w:val="2"/>
                <w:sz w:val="21"/>
                <w:szCs w:val="21"/>
              </w:rPr>
            </w:pPr>
            <w:r>
              <w:rPr>
                <w:rFonts w:ascii="宋体" w:eastAsia="宋体" w:hAnsi="宋体" w:cs="宋体" w:hint="eastAsia"/>
                <w:kern w:val="2"/>
                <w:sz w:val="21"/>
                <w:szCs w:val="21"/>
              </w:rPr>
              <w:t>4.投标产品及</w:t>
            </w:r>
            <w:r>
              <w:rPr>
                <w:rFonts w:ascii="宋体" w:eastAsia="宋体" w:hAnsi="宋体" w:cs="宋体" w:hint="eastAsia"/>
                <w:color w:val="auto"/>
                <w:kern w:val="2"/>
                <w:sz w:val="21"/>
                <w:szCs w:val="21"/>
              </w:rPr>
              <w:t>其配置产品若纳入中华人民共和国医疗器械监督管理的，第一类医疗器械须具有备案凭证，第二、三类则应取得监督管理部门颁发的相应的《中华人民共和国医疗器械注册证》及《医疗器械产品注册登记表》，若已办理两证合一则只需提供《医疗器械注册证》。</w:t>
            </w:r>
          </w:p>
          <w:p w:rsidR="001409BA" w:rsidRDefault="009B3C91">
            <w:pPr>
              <w:pStyle w:val="Default"/>
              <w:ind w:firstLineChars="200" w:firstLine="420"/>
              <w:rPr>
                <w:rFonts w:ascii="宋体" w:eastAsia="宋体" w:hAnsi="宋体" w:cs="宋体"/>
                <w:color w:val="auto"/>
                <w:kern w:val="2"/>
                <w:sz w:val="21"/>
                <w:szCs w:val="21"/>
                <w:lang w:val="zh-CN"/>
              </w:rPr>
            </w:pPr>
            <w:r>
              <w:rPr>
                <w:rFonts w:ascii="宋体" w:eastAsia="宋体" w:hAnsi="宋体" w:cs="宋体" w:hint="eastAsia"/>
                <w:color w:val="auto"/>
                <w:kern w:val="2"/>
                <w:sz w:val="21"/>
                <w:szCs w:val="21"/>
                <w:lang w:val="zh-CN"/>
              </w:rPr>
              <w:t>响应文件内附以上证明文件加盖公章的扫描件。</w:t>
            </w:r>
          </w:p>
        </w:tc>
      </w:tr>
      <w:tr w:rsidR="001409BA">
        <w:trPr>
          <w:cantSplit/>
          <w:trHeight w:val="564"/>
          <w:jc w:val="center"/>
        </w:trPr>
        <w:tc>
          <w:tcPr>
            <w:tcW w:w="961" w:type="dxa"/>
            <w:vMerge/>
            <w:vAlign w:val="center"/>
          </w:tcPr>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widowControl w:val="0"/>
              <w:spacing w:line="420" w:lineRule="exact"/>
              <w:rPr>
                <w:rFonts w:ascii="宋体" w:eastAsia="宋体" w:hAnsi="宋体" w:cs="宋体"/>
                <w:szCs w:val="21"/>
                <w:lang w:val="zh-CN"/>
              </w:rPr>
            </w:pPr>
            <w:r>
              <w:rPr>
                <w:rFonts w:ascii="宋体" w:eastAsia="宋体" w:hAnsi="宋体" w:cs="宋体" w:hint="eastAsia"/>
                <w:szCs w:val="21"/>
                <w:lang w:val="zh-CN"/>
              </w:rPr>
              <w:t>中小企业声明函</w:t>
            </w:r>
          </w:p>
        </w:tc>
        <w:tc>
          <w:tcPr>
            <w:tcW w:w="6840" w:type="dxa"/>
            <w:gridSpan w:val="2"/>
            <w:vAlign w:val="center"/>
          </w:tcPr>
          <w:p w:rsidR="001409BA" w:rsidRDefault="009B3C91">
            <w:pPr>
              <w:widowControl w:val="0"/>
              <w:spacing w:line="420" w:lineRule="exact"/>
              <w:rPr>
                <w:rFonts w:ascii="宋体" w:eastAsia="宋体" w:hAnsi="宋体" w:cs="宋体"/>
                <w:szCs w:val="21"/>
                <w:lang w:val="zh-CN"/>
              </w:rPr>
            </w:pPr>
            <w:r>
              <w:rPr>
                <w:rFonts w:ascii="宋体" w:eastAsia="宋体" w:hAnsi="宋体" w:cs="宋体" w:hint="eastAsia"/>
                <w:szCs w:val="21"/>
              </w:rPr>
              <w:t>本项目全部面向中小企业采购，</w:t>
            </w:r>
            <w:r>
              <w:rPr>
                <w:rFonts w:ascii="宋体" w:eastAsia="宋体" w:hAnsi="宋体" w:cs="宋体" w:hint="eastAsia"/>
                <w:szCs w:val="21"/>
                <w:lang w:val="zh-CN"/>
              </w:rPr>
              <w:t>响应文件中须附格式正确的中小企业声明函并加盖单位公章。</w:t>
            </w:r>
          </w:p>
        </w:tc>
      </w:tr>
      <w:tr w:rsidR="001409BA">
        <w:trPr>
          <w:cantSplit/>
          <w:trHeight w:val="947"/>
          <w:jc w:val="center"/>
        </w:trPr>
        <w:tc>
          <w:tcPr>
            <w:tcW w:w="961" w:type="dxa"/>
            <w:vMerge/>
            <w:vAlign w:val="center"/>
          </w:tcPr>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autoSpaceDE w:val="0"/>
              <w:autoSpaceDN w:val="0"/>
              <w:adjustRightInd w:val="0"/>
              <w:spacing w:line="240" w:lineRule="auto"/>
              <w:jc w:val="center"/>
              <w:rPr>
                <w:rFonts w:ascii="宋体" w:hAnsi="宋体" w:cs="宋体"/>
                <w:bCs/>
                <w:szCs w:val="21"/>
                <w:lang w:val="zh-CN"/>
              </w:rPr>
            </w:pPr>
            <w:r>
              <w:rPr>
                <w:rFonts w:hint="eastAsia"/>
                <w:bCs/>
                <w:lang w:val="zh-CN"/>
              </w:rPr>
              <w:t>财务状况</w:t>
            </w:r>
          </w:p>
        </w:tc>
        <w:tc>
          <w:tcPr>
            <w:tcW w:w="6840" w:type="dxa"/>
            <w:gridSpan w:val="2"/>
            <w:vAlign w:val="center"/>
          </w:tcPr>
          <w:p w:rsidR="001409BA" w:rsidRDefault="009B3C91">
            <w:pPr>
              <w:widowControl w:val="0"/>
              <w:spacing w:line="240" w:lineRule="auto"/>
              <w:rPr>
                <w:bCs/>
                <w:lang w:val="zh-CN"/>
              </w:rPr>
            </w:pPr>
            <w:r>
              <w:rPr>
                <w:rFonts w:hint="eastAsia"/>
                <w:bCs/>
                <w:lang w:val="zh-CN"/>
              </w:rPr>
              <w:t>提供近一年（2023年）经会计师事务所审计的财务审计报告（当投标单位成立日期在2023年12月31日以后新成立的公司无财务审计报告的，需提供当年验资报告或银行出具的公司资信证明），</w:t>
            </w:r>
            <w:r>
              <w:rPr>
                <w:rFonts w:ascii="宋体" w:eastAsia="宋体" w:hAnsi="宋体" w:cs="宋体" w:hint="eastAsia"/>
                <w:szCs w:val="21"/>
                <w:lang w:val="zh-CN"/>
              </w:rPr>
              <w:t>响应文件内附加盖公章的扫描件。</w:t>
            </w:r>
          </w:p>
        </w:tc>
      </w:tr>
      <w:tr w:rsidR="001409BA">
        <w:trPr>
          <w:cantSplit/>
          <w:trHeight w:val="771"/>
          <w:jc w:val="center"/>
        </w:trPr>
        <w:tc>
          <w:tcPr>
            <w:tcW w:w="961" w:type="dxa"/>
            <w:vMerge/>
            <w:vAlign w:val="center"/>
          </w:tcPr>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autoSpaceDE w:val="0"/>
              <w:autoSpaceDN w:val="0"/>
              <w:adjustRightInd w:val="0"/>
              <w:spacing w:line="240" w:lineRule="auto"/>
              <w:jc w:val="center"/>
              <w:rPr>
                <w:bCs/>
                <w:lang w:val="zh-CN"/>
              </w:rPr>
            </w:pPr>
            <w:r>
              <w:rPr>
                <w:rFonts w:hint="eastAsia"/>
                <w:bCs/>
                <w:lang w:val="zh-CN"/>
              </w:rPr>
              <w:t>缴纳税收和社会保险费</w:t>
            </w:r>
          </w:p>
        </w:tc>
        <w:tc>
          <w:tcPr>
            <w:tcW w:w="6840" w:type="dxa"/>
            <w:gridSpan w:val="2"/>
            <w:vAlign w:val="center"/>
          </w:tcPr>
          <w:p w:rsidR="001409BA" w:rsidRDefault="009B3C91">
            <w:pPr>
              <w:autoSpaceDE w:val="0"/>
              <w:autoSpaceDN w:val="0"/>
              <w:adjustRightInd w:val="0"/>
              <w:spacing w:line="240" w:lineRule="auto"/>
              <w:rPr>
                <w:rFonts w:ascii="宋体" w:eastAsia="宋体" w:hAnsi="宋体" w:cs="宋体"/>
                <w:szCs w:val="21"/>
              </w:rPr>
            </w:pPr>
            <w:r>
              <w:rPr>
                <w:rFonts w:ascii="宋体" w:eastAsia="宋体" w:hAnsi="宋体" w:cs="宋体" w:hint="eastAsia"/>
                <w:szCs w:val="21"/>
                <w:lang w:val="zh-CN"/>
              </w:rPr>
              <w:t>提供投标截止日期前半年内任意一个月企业依法缴纳税收及社会保障资金的相关材料（依法免税或无欠税、依法不需要缴纳社会保险的，应提供相应文件证明其依法免税或无欠税、依法不需要缴纳社会保险）</w:t>
            </w:r>
            <w:r>
              <w:rPr>
                <w:rFonts w:hint="eastAsia"/>
                <w:bCs/>
                <w:lang w:val="zh-CN"/>
              </w:rPr>
              <w:t>，</w:t>
            </w:r>
            <w:r>
              <w:rPr>
                <w:rFonts w:ascii="宋体" w:eastAsia="宋体" w:hAnsi="宋体" w:cs="宋体" w:hint="eastAsia"/>
                <w:szCs w:val="21"/>
                <w:lang w:val="zh-CN"/>
              </w:rPr>
              <w:t>响应文件内附加盖公章的扫描件。</w:t>
            </w:r>
          </w:p>
        </w:tc>
      </w:tr>
      <w:tr w:rsidR="001409BA">
        <w:trPr>
          <w:cantSplit/>
          <w:trHeight w:val="680"/>
          <w:jc w:val="center"/>
        </w:trPr>
        <w:tc>
          <w:tcPr>
            <w:tcW w:w="961" w:type="dxa"/>
            <w:vMerge/>
            <w:vAlign w:val="center"/>
          </w:tcPr>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autoSpaceDE w:val="0"/>
              <w:autoSpaceDN w:val="0"/>
              <w:adjustRightInd w:val="0"/>
              <w:spacing w:line="240" w:lineRule="auto"/>
              <w:jc w:val="center"/>
              <w:rPr>
                <w:rFonts w:ascii="宋体" w:hAnsi="宋体" w:cs="宋体"/>
                <w:bCs/>
                <w:szCs w:val="21"/>
                <w:lang w:val="zh-CN"/>
              </w:rPr>
            </w:pPr>
            <w:r>
              <w:rPr>
                <w:rFonts w:hint="eastAsia"/>
                <w:bCs/>
                <w:lang w:val="zh-CN"/>
              </w:rPr>
              <w:t>信誉</w:t>
            </w:r>
          </w:p>
        </w:tc>
        <w:tc>
          <w:tcPr>
            <w:tcW w:w="6840"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（1）拒绝列入政府取消投标资格记录期间的企业或个人投标；</w:t>
            </w:r>
          </w:p>
          <w:p w:rsidR="001409BA" w:rsidRDefault="009B3C91">
            <w:pPr>
              <w:autoSpaceDE w:val="0"/>
              <w:autoSpaceDN w:val="0"/>
              <w:adjustRightInd w:val="0"/>
              <w:spacing w:line="240" w:lineRule="auto"/>
              <w:rPr>
                <w:bCs/>
                <w:lang w:val="zh-CN"/>
              </w:rPr>
            </w:pPr>
            <w:r>
              <w:rPr>
                <w:rFonts w:hint="eastAsia"/>
                <w:bCs/>
                <w:lang w:val="zh-CN"/>
              </w:rPr>
              <w:t>（2）参加政府采购活动前三年内在经营活动中没有重大违法记录；</w:t>
            </w:r>
          </w:p>
          <w:p w:rsidR="001409BA" w:rsidRDefault="009B3C91">
            <w:pPr>
              <w:autoSpaceDE w:val="0"/>
              <w:autoSpaceDN w:val="0"/>
              <w:adjustRightInd w:val="0"/>
              <w:spacing w:line="240" w:lineRule="auto"/>
              <w:rPr>
                <w:bCs/>
                <w:lang w:val="zh-CN"/>
              </w:rPr>
            </w:pPr>
            <w:r>
              <w:rPr>
                <w:rFonts w:hint="eastAsia"/>
                <w:bCs/>
                <w:lang w:val="zh-CN"/>
              </w:rPr>
              <w:t>（3）单位负责人为同一人或存在直接控股、管理关系的不同供应商，不得参加同一合同项下的政府采购活动；</w:t>
            </w:r>
          </w:p>
          <w:p w:rsidR="001409BA" w:rsidRDefault="009B3C91">
            <w:pPr>
              <w:autoSpaceDE w:val="0"/>
              <w:autoSpaceDN w:val="0"/>
              <w:adjustRightInd w:val="0"/>
              <w:spacing w:line="240" w:lineRule="auto"/>
              <w:rPr>
                <w:bCs/>
                <w:lang w:val="zh-CN"/>
              </w:rPr>
            </w:pPr>
            <w:r>
              <w:rPr>
                <w:rFonts w:hint="eastAsia"/>
                <w:bCs/>
                <w:lang w:val="zh-CN"/>
              </w:rPr>
              <w:t>（4）供应商近三年（202</w:t>
            </w:r>
            <w:r>
              <w:rPr>
                <w:rFonts w:eastAsia="宋体" w:hint="eastAsia"/>
                <w:bCs/>
              </w:rPr>
              <w:t>2</w:t>
            </w:r>
            <w:r>
              <w:rPr>
                <w:rFonts w:hint="eastAsia"/>
                <w:bCs/>
                <w:lang w:val="zh-CN"/>
              </w:rPr>
              <w:t>年1月1日至今）内供应商、法定代表人（单位负责人）未在“中国裁判文书网”（www.wenshu.court.gov.cn）有行贿犯罪记录；</w:t>
            </w:r>
          </w:p>
          <w:p w:rsidR="001409BA" w:rsidRDefault="009B3C91">
            <w:pPr>
              <w:autoSpaceDE w:val="0"/>
              <w:autoSpaceDN w:val="0"/>
              <w:adjustRightInd w:val="0"/>
              <w:spacing w:line="240" w:lineRule="auto"/>
              <w:rPr>
                <w:bCs/>
                <w:lang w:val="zh-CN"/>
              </w:rPr>
            </w:pPr>
            <w:r>
              <w:rPr>
                <w:rFonts w:hint="eastAsia"/>
                <w:bCs/>
                <w:lang w:val="zh-CN"/>
              </w:rPr>
              <w:t>（5）在“信用中国”网站(www.creditchina.gov.cn)、中国政府采购网(www.ccgp.gov.cn)等渠道列入失信被执行人、重大税收违法失信主体名单、政府采购严重违法失信行为记录名单的供应商，不得参与政府采购活动；</w:t>
            </w:r>
          </w:p>
          <w:p w:rsidR="001409BA" w:rsidRDefault="009B3C91">
            <w:pPr>
              <w:autoSpaceDE w:val="0"/>
              <w:autoSpaceDN w:val="0"/>
              <w:adjustRightInd w:val="0"/>
              <w:spacing w:line="240" w:lineRule="auto"/>
              <w:rPr>
                <w:bCs/>
                <w:lang w:val="zh-CN"/>
              </w:rPr>
            </w:pPr>
            <w:r>
              <w:rPr>
                <w:rFonts w:hint="eastAsia"/>
                <w:bCs/>
                <w:lang w:val="zh-CN"/>
              </w:rPr>
              <w:t>（响应文件中附由法定代表人或其委托代理人签字并加盖单位公章的承诺书。）</w:t>
            </w:r>
          </w:p>
        </w:tc>
      </w:tr>
      <w:tr w:rsidR="001409BA">
        <w:trPr>
          <w:cantSplit/>
          <w:trHeight w:val="680"/>
          <w:jc w:val="center"/>
        </w:trPr>
        <w:tc>
          <w:tcPr>
            <w:tcW w:w="961" w:type="dxa"/>
            <w:vMerge/>
            <w:vAlign w:val="center"/>
          </w:tcPr>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autoSpaceDE w:val="0"/>
              <w:autoSpaceDN w:val="0"/>
              <w:adjustRightInd w:val="0"/>
              <w:spacing w:line="240" w:lineRule="auto"/>
              <w:jc w:val="center"/>
              <w:rPr>
                <w:bCs/>
                <w:lang w:val="zh-CN"/>
              </w:rPr>
            </w:pPr>
            <w:r>
              <w:rPr>
                <w:rFonts w:ascii="宋体" w:hAnsi="宋体" w:hint="eastAsia"/>
                <w:bCs/>
                <w:szCs w:val="21"/>
                <w:lang w:val="zh-CN"/>
              </w:rPr>
              <w:t>磋商保证金</w:t>
            </w:r>
          </w:p>
        </w:tc>
        <w:tc>
          <w:tcPr>
            <w:tcW w:w="6840" w:type="dxa"/>
            <w:gridSpan w:val="2"/>
            <w:vAlign w:val="center"/>
          </w:tcPr>
          <w:p w:rsidR="001409BA" w:rsidRDefault="009B3C91">
            <w:pPr>
              <w:autoSpaceDE w:val="0"/>
              <w:autoSpaceDN w:val="0"/>
              <w:adjustRightInd w:val="0"/>
              <w:spacing w:line="240" w:lineRule="auto"/>
              <w:rPr>
                <w:bCs/>
                <w:lang w:val="zh-CN"/>
              </w:rPr>
            </w:pPr>
            <w:r>
              <w:rPr>
                <w:rFonts w:ascii="宋体" w:eastAsia="宋体" w:hAnsi="宋体" w:cs="宋体" w:hint="eastAsia"/>
                <w:bCs/>
                <w:szCs w:val="21"/>
                <w:lang w:val="zh-CN"/>
              </w:rPr>
              <w:t>有，提供银行基本账户开户证明、</w:t>
            </w:r>
            <w:r>
              <w:rPr>
                <w:rFonts w:ascii="宋体" w:eastAsia="宋体" w:hAnsi="宋体" w:cs="宋体" w:hint="eastAsia"/>
                <w:bCs/>
                <w:szCs w:val="21"/>
              </w:rPr>
              <w:t>磋商</w:t>
            </w:r>
            <w:r>
              <w:rPr>
                <w:rFonts w:ascii="宋体" w:eastAsia="宋体" w:hAnsi="宋体" w:cs="宋体" w:hint="eastAsia"/>
                <w:bCs/>
                <w:szCs w:val="21"/>
                <w:lang w:val="zh-CN"/>
              </w:rPr>
              <w:t>保证金转款凭证或提供保兑支票、银行汇票、提供银行机构出具的保函，标书内附扫描件加盖公章。</w:t>
            </w:r>
          </w:p>
        </w:tc>
      </w:tr>
      <w:tr w:rsidR="001409BA">
        <w:trPr>
          <w:cantSplit/>
          <w:trHeight w:val="500"/>
          <w:jc w:val="center"/>
        </w:trPr>
        <w:tc>
          <w:tcPr>
            <w:tcW w:w="961" w:type="dxa"/>
            <w:vMerge/>
            <w:vAlign w:val="center"/>
          </w:tcPr>
          <w:p w:rsidR="001409BA" w:rsidRDefault="001409BA">
            <w:pPr>
              <w:autoSpaceDE w:val="0"/>
              <w:autoSpaceDN w:val="0"/>
              <w:adjustRightInd w:val="0"/>
              <w:spacing w:line="240" w:lineRule="auto"/>
              <w:jc w:val="center"/>
              <w:rPr>
                <w:rFonts w:ascii="宋体" w:hAnsi="宋体" w:cs="宋体"/>
                <w:bCs/>
                <w:szCs w:val="21"/>
                <w:lang w:val="zh-CN"/>
              </w:rPr>
            </w:pPr>
          </w:p>
        </w:tc>
        <w:tc>
          <w:tcPr>
            <w:tcW w:w="1562" w:type="dxa"/>
            <w:vAlign w:val="center"/>
          </w:tcPr>
          <w:p w:rsidR="001409BA" w:rsidRDefault="009B3C91">
            <w:pPr>
              <w:autoSpaceDE w:val="0"/>
              <w:autoSpaceDN w:val="0"/>
              <w:adjustRightInd w:val="0"/>
              <w:spacing w:line="240" w:lineRule="auto"/>
              <w:jc w:val="center"/>
              <w:rPr>
                <w:rFonts w:ascii="宋体" w:hAnsi="宋体"/>
                <w:szCs w:val="21"/>
                <w:lang w:val="zh-CN"/>
              </w:rPr>
            </w:pPr>
            <w:r>
              <w:rPr>
                <w:rFonts w:ascii="宋体" w:hAnsi="宋体" w:hint="eastAsia"/>
                <w:szCs w:val="21"/>
                <w:lang w:val="zh-CN"/>
              </w:rPr>
              <w:t>其他要求</w:t>
            </w:r>
          </w:p>
        </w:tc>
        <w:tc>
          <w:tcPr>
            <w:tcW w:w="6840"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与采购人存在利害关系可能影响招标公正性的法人、其他组织或者个人，不得参加投标。单位负责人为同一人或者存在控股、管理关系的不同单位，不得参加同一标段投标或者未划分标段的同一招标项目投标。违反这两款规定的，相关投标均无效。（提供法定代表人（负责人）（或授权代表）签字并加盖公章的承诺书。）</w:t>
            </w:r>
          </w:p>
        </w:tc>
      </w:tr>
      <w:tr w:rsidR="001409BA">
        <w:trPr>
          <w:cantSplit/>
          <w:trHeight w:val="570"/>
          <w:jc w:val="center"/>
        </w:trPr>
        <w:tc>
          <w:tcPr>
            <w:tcW w:w="9363" w:type="dxa"/>
            <w:gridSpan w:val="4"/>
            <w:vAlign w:val="center"/>
          </w:tcPr>
          <w:p w:rsidR="001409BA" w:rsidRDefault="009B3C91">
            <w:pPr>
              <w:autoSpaceDE w:val="0"/>
              <w:autoSpaceDN w:val="0"/>
              <w:adjustRightInd w:val="0"/>
              <w:spacing w:line="240" w:lineRule="auto"/>
              <w:jc w:val="center"/>
              <w:rPr>
                <w:rFonts w:ascii="宋体" w:hAnsi="宋体"/>
                <w:szCs w:val="21"/>
                <w:lang w:val="zh-CN"/>
              </w:rPr>
            </w:pPr>
            <w:r>
              <w:rPr>
                <w:rFonts w:ascii="宋体" w:hAnsi="宋体" w:hint="eastAsia"/>
                <w:bCs/>
                <w:szCs w:val="21"/>
              </w:rPr>
              <w:t>注：供应商有一项不满足资格评审标准的，其响应文件将被</w:t>
            </w:r>
            <w:r>
              <w:rPr>
                <w:rFonts w:ascii="宋体" w:hAnsi="宋体" w:cs="宋体" w:hint="eastAsia"/>
                <w:bCs/>
                <w:szCs w:val="21"/>
              </w:rPr>
              <w:t>否决</w:t>
            </w:r>
            <w:r>
              <w:rPr>
                <w:rFonts w:ascii="宋体" w:hAnsi="宋体" w:hint="eastAsia"/>
                <w:bCs/>
                <w:szCs w:val="21"/>
              </w:rPr>
              <w:t>，不再进入后续响应性评审。</w:t>
            </w:r>
          </w:p>
        </w:tc>
      </w:tr>
      <w:tr w:rsidR="001409BA">
        <w:trPr>
          <w:cantSplit/>
          <w:trHeight w:val="570"/>
          <w:jc w:val="center"/>
        </w:trPr>
        <w:tc>
          <w:tcPr>
            <w:tcW w:w="9363" w:type="dxa"/>
            <w:gridSpan w:val="4"/>
            <w:vAlign w:val="center"/>
          </w:tcPr>
          <w:p w:rsidR="001409BA" w:rsidRDefault="009B3C91">
            <w:pPr>
              <w:autoSpaceDE w:val="0"/>
              <w:autoSpaceDN w:val="0"/>
              <w:adjustRightInd w:val="0"/>
              <w:spacing w:line="240" w:lineRule="auto"/>
              <w:jc w:val="center"/>
              <w:rPr>
                <w:rFonts w:ascii="宋体" w:hAnsi="宋体"/>
                <w:bCs/>
                <w:szCs w:val="21"/>
              </w:rPr>
            </w:pPr>
            <w:r>
              <w:rPr>
                <w:rFonts w:ascii="宋体" w:eastAsia="宋体" w:hAnsi="宋体" w:hint="eastAsia"/>
                <w:sz w:val="28"/>
                <w:szCs w:val="28"/>
              </w:rPr>
              <w:t>（二）符合</w:t>
            </w:r>
            <w:r>
              <w:rPr>
                <w:rFonts w:ascii="宋体" w:hAnsi="宋体" w:hint="eastAsia"/>
                <w:sz w:val="28"/>
                <w:szCs w:val="28"/>
              </w:rPr>
              <w:t>性审查</w:t>
            </w:r>
          </w:p>
        </w:tc>
      </w:tr>
      <w:tr w:rsidR="001409BA">
        <w:trPr>
          <w:cantSplit/>
          <w:trHeight w:val="447"/>
          <w:jc w:val="center"/>
        </w:trPr>
        <w:tc>
          <w:tcPr>
            <w:tcW w:w="961" w:type="dxa"/>
            <w:vMerge w:val="restart"/>
            <w:vAlign w:val="center"/>
          </w:tcPr>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符</w:t>
            </w:r>
          </w:p>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合</w:t>
            </w:r>
          </w:p>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性</w:t>
            </w:r>
          </w:p>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评</w:t>
            </w:r>
          </w:p>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审</w:t>
            </w:r>
          </w:p>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标</w:t>
            </w:r>
          </w:p>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准</w:t>
            </w:r>
          </w:p>
        </w:tc>
        <w:tc>
          <w:tcPr>
            <w:tcW w:w="2726" w:type="dxa"/>
            <w:gridSpan w:val="2"/>
            <w:vAlign w:val="center"/>
          </w:tcPr>
          <w:p w:rsidR="001409BA" w:rsidRDefault="009B3C91">
            <w:pPr>
              <w:autoSpaceDE w:val="0"/>
              <w:autoSpaceDN w:val="0"/>
              <w:adjustRightInd w:val="0"/>
              <w:spacing w:line="240" w:lineRule="auto"/>
              <w:rPr>
                <w:b/>
                <w:lang w:val="zh-CN"/>
              </w:rPr>
            </w:pPr>
            <w:r>
              <w:rPr>
                <w:rFonts w:hint="eastAsia"/>
                <w:b/>
                <w:lang w:val="zh-CN"/>
              </w:rPr>
              <w:t>评审因素</w:t>
            </w:r>
          </w:p>
        </w:tc>
        <w:tc>
          <w:tcPr>
            <w:tcW w:w="5676" w:type="dxa"/>
            <w:vAlign w:val="center"/>
          </w:tcPr>
          <w:p w:rsidR="001409BA" w:rsidRDefault="009B3C91">
            <w:pPr>
              <w:autoSpaceDE w:val="0"/>
              <w:autoSpaceDN w:val="0"/>
              <w:adjustRightInd w:val="0"/>
              <w:spacing w:line="240" w:lineRule="auto"/>
              <w:rPr>
                <w:b/>
                <w:lang w:val="zh-CN"/>
              </w:rPr>
            </w:pPr>
            <w:r>
              <w:rPr>
                <w:rFonts w:hint="eastAsia"/>
                <w:b/>
                <w:lang w:val="zh-CN"/>
              </w:rPr>
              <w:t>评审标准</w:t>
            </w:r>
          </w:p>
        </w:tc>
      </w:tr>
      <w:tr w:rsidR="001409BA">
        <w:trPr>
          <w:cantSplit/>
          <w:trHeight w:val="394"/>
          <w:jc w:val="center"/>
        </w:trPr>
        <w:tc>
          <w:tcPr>
            <w:tcW w:w="961" w:type="dxa"/>
            <w:vMerge/>
            <w:vAlign w:val="center"/>
          </w:tcPr>
          <w:p w:rsidR="001409BA" w:rsidRDefault="001409BA">
            <w:pPr>
              <w:autoSpaceDE w:val="0"/>
              <w:autoSpaceDN w:val="0"/>
              <w:adjustRightInd w:val="0"/>
              <w:spacing w:line="240" w:lineRule="auto"/>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供应商名称</w:t>
            </w:r>
          </w:p>
        </w:tc>
        <w:tc>
          <w:tcPr>
            <w:tcW w:w="5676" w:type="dxa"/>
            <w:vAlign w:val="center"/>
          </w:tcPr>
          <w:p w:rsidR="001409BA" w:rsidRDefault="009B3C91">
            <w:pPr>
              <w:autoSpaceDE w:val="0"/>
              <w:autoSpaceDN w:val="0"/>
              <w:adjustRightInd w:val="0"/>
              <w:spacing w:line="240" w:lineRule="auto"/>
              <w:rPr>
                <w:bCs/>
                <w:lang w:val="zh-CN"/>
              </w:rPr>
            </w:pPr>
            <w:r>
              <w:rPr>
                <w:rFonts w:hint="eastAsia"/>
                <w:bCs/>
                <w:lang w:val="zh-CN"/>
              </w:rPr>
              <w:t>与营业执照、资质证书名称一致</w:t>
            </w:r>
          </w:p>
        </w:tc>
      </w:tr>
      <w:tr w:rsidR="001409BA">
        <w:trPr>
          <w:cantSplit/>
          <w:trHeight w:val="550"/>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投标函签字盖章</w:t>
            </w:r>
          </w:p>
        </w:tc>
        <w:tc>
          <w:tcPr>
            <w:tcW w:w="5676" w:type="dxa"/>
            <w:vAlign w:val="center"/>
          </w:tcPr>
          <w:p w:rsidR="001409BA" w:rsidRDefault="009B3C91">
            <w:pPr>
              <w:autoSpaceDE w:val="0"/>
              <w:autoSpaceDN w:val="0"/>
              <w:adjustRightInd w:val="0"/>
              <w:spacing w:line="240" w:lineRule="auto"/>
              <w:rPr>
                <w:bCs/>
                <w:lang w:val="zh-CN"/>
              </w:rPr>
            </w:pPr>
            <w:r>
              <w:rPr>
                <w:rFonts w:hint="eastAsia"/>
                <w:bCs/>
                <w:lang w:val="zh-CN"/>
              </w:rPr>
              <w:t>有法定代表人或其委托代理人签字并加盖单位章</w:t>
            </w:r>
          </w:p>
        </w:tc>
      </w:tr>
      <w:tr w:rsidR="001409BA">
        <w:trPr>
          <w:cantSplit/>
          <w:trHeight w:val="459"/>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投标文件格式</w:t>
            </w:r>
          </w:p>
        </w:tc>
        <w:tc>
          <w:tcPr>
            <w:tcW w:w="5676" w:type="dxa"/>
            <w:vAlign w:val="center"/>
          </w:tcPr>
          <w:p w:rsidR="001409BA" w:rsidRDefault="009B3C91">
            <w:pPr>
              <w:autoSpaceDE w:val="0"/>
              <w:autoSpaceDN w:val="0"/>
              <w:adjustRightInd w:val="0"/>
              <w:spacing w:line="240" w:lineRule="auto"/>
              <w:rPr>
                <w:bCs/>
                <w:lang w:val="zh-CN"/>
              </w:rPr>
            </w:pPr>
            <w:r>
              <w:rPr>
                <w:rFonts w:hint="eastAsia"/>
                <w:bCs/>
                <w:lang w:val="zh-CN"/>
              </w:rPr>
              <w:t>符合第六章“响应文件格式”的要求</w:t>
            </w:r>
          </w:p>
        </w:tc>
      </w:tr>
      <w:tr w:rsidR="001409BA">
        <w:trPr>
          <w:cantSplit/>
          <w:trHeight w:val="485"/>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投标内容</w:t>
            </w:r>
          </w:p>
        </w:tc>
        <w:tc>
          <w:tcPr>
            <w:tcW w:w="5676" w:type="dxa"/>
            <w:vAlign w:val="center"/>
          </w:tcPr>
          <w:p w:rsidR="001409BA" w:rsidRDefault="009B3C91">
            <w:pPr>
              <w:autoSpaceDE w:val="0"/>
              <w:autoSpaceDN w:val="0"/>
              <w:adjustRightInd w:val="0"/>
              <w:spacing w:line="240" w:lineRule="auto"/>
              <w:rPr>
                <w:bCs/>
                <w:lang w:val="zh-CN"/>
              </w:rPr>
            </w:pPr>
            <w:r>
              <w:rPr>
                <w:rFonts w:hint="eastAsia"/>
                <w:bCs/>
                <w:lang w:val="zh-CN"/>
              </w:rPr>
              <w:t>符合采购需求及磋商文件的要求</w:t>
            </w:r>
          </w:p>
        </w:tc>
      </w:tr>
      <w:tr w:rsidR="001409BA">
        <w:trPr>
          <w:cantSplit/>
          <w:trHeight w:val="485"/>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磋商报价</w:t>
            </w:r>
          </w:p>
        </w:tc>
        <w:tc>
          <w:tcPr>
            <w:tcW w:w="5676" w:type="dxa"/>
            <w:vAlign w:val="center"/>
          </w:tcPr>
          <w:p w:rsidR="001409BA" w:rsidRDefault="009B3C91">
            <w:pPr>
              <w:spacing w:line="400" w:lineRule="exact"/>
              <w:rPr>
                <w:rFonts w:ascii="宋体" w:eastAsia="宋体" w:hAnsi="宋体"/>
                <w:szCs w:val="21"/>
              </w:rPr>
            </w:pPr>
            <w:r>
              <w:rPr>
                <w:rFonts w:ascii="宋体" w:eastAsia="宋体" w:hAnsi="宋体" w:hint="eastAsia"/>
                <w:szCs w:val="21"/>
              </w:rPr>
              <w:t>报价合理，或供应商的报价明显低于其他通过资格性审查供应商的报价，有可能影响产品质量或者不能诚信履约的，能够应磋商小组要求在规定时间内证明其报价合理性的。</w:t>
            </w:r>
          </w:p>
          <w:p w:rsidR="001409BA" w:rsidRDefault="009B3C91">
            <w:pPr>
              <w:autoSpaceDE w:val="0"/>
              <w:autoSpaceDN w:val="0"/>
              <w:adjustRightInd w:val="0"/>
              <w:spacing w:line="240" w:lineRule="auto"/>
              <w:rPr>
                <w:bCs/>
                <w:lang w:val="zh-CN"/>
              </w:rPr>
            </w:pPr>
            <w:r>
              <w:rPr>
                <w:rFonts w:ascii="宋体" w:eastAsia="宋体" w:hAnsi="宋体" w:hint="eastAsia"/>
                <w:szCs w:val="21"/>
              </w:rPr>
              <w:t>注：如磋商小组认为供应商的报价明显低于其他通过资格性审查供应商的报价，有可能影响产品质量或者不能诚信履约的，将在政采云平台要求供应商在合理的时间内通过政采云平台提供说明，必要时提交相关证明材料；供应商不能证明其报价合理性的，磋商小组将其作为无效投标处理。</w:t>
            </w:r>
          </w:p>
        </w:tc>
      </w:tr>
      <w:tr w:rsidR="001409BA">
        <w:trPr>
          <w:cantSplit/>
          <w:trHeight w:val="550"/>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合同履行期限</w:t>
            </w:r>
          </w:p>
        </w:tc>
        <w:tc>
          <w:tcPr>
            <w:tcW w:w="5676" w:type="dxa"/>
            <w:vAlign w:val="center"/>
          </w:tcPr>
          <w:p w:rsidR="001409BA" w:rsidRDefault="009B3C91">
            <w:pPr>
              <w:autoSpaceDE w:val="0"/>
              <w:autoSpaceDN w:val="0"/>
              <w:adjustRightInd w:val="0"/>
              <w:spacing w:line="240" w:lineRule="auto"/>
              <w:rPr>
                <w:bCs/>
                <w:lang w:val="zh-CN"/>
              </w:rPr>
            </w:pPr>
            <w:r>
              <w:rPr>
                <w:rFonts w:hint="eastAsia"/>
                <w:bCs/>
                <w:lang w:val="zh-CN"/>
              </w:rPr>
              <w:t>合同签订后30日内到货交付；车辆及设备送至延吉市甲方指定地点</w:t>
            </w:r>
          </w:p>
        </w:tc>
      </w:tr>
      <w:tr w:rsidR="001409BA">
        <w:trPr>
          <w:cantSplit/>
          <w:trHeight w:val="485"/>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采购地点</w:t>
            </w:r>
          </w:p>
        </w:tc>
        <w:tc>
          <w:tcPr>
            <w:tcW w:w="5676" w:type="dxa"/>
            <w:vAlign w:val="center"/>
          </w:tcPr>
          <w:p w:rsidR="001409BA" w:rsidRDefault="009B3C91">
            <w:pPr>
              <w:autoSpaceDE w:val="0"/>
              <w:autoSpaceDN w:val="0"/>
              <w:adjustRightInd w:val="0"/>
              <w:spacing w:line="240" w:lineRule="auto"/>
              <w:rPr>
                <w:bCs/>
                <w:lang w:val="zh-CN"/>
              </w:rPr>
            </w:pPr>
            <w:r>
              <w:rPr>
                <w:rFonts w:hint="eastAsia"/>
                <w:bCs/>
                <w:lang w:val="zh-CN"/>
              </w:rPr>
              <w:t>采购人指定地点</w:t>
            </w:r>
          </w:p>
        </w:tc>
      </w:tr>
      <w:tr w:rsidR="001409BA">
        <w:trPr>
          <w:cantSplit/>
          <w:trHeight w:val="486"/>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质量标准</w:t>
            </w:r>
          </w:p>
        </w:tc>
        <w:tc>
          <w:tcPr>
            <w:tcW w:w="5676" w:type="dxa"/>
            <w:vAlign w:val="center"/>
          </w:tcPr>
          <w:p w:rsidR="001409BA" w:rsidRDefault="009B3C91">
            <w:pPr>
              <w:autoSpaceDE w:val="0"/>
              <w:autoSpaceDN w:val="0"/>
              <w:adjustRightInd w:val="0"/>
              <w:spacing w:line="240" w:lineRule="auto"/>
              <w:rPr>
                <w:bCs/>
                <w:lang w:val="zh-CN"/>
              </w:rPr>
            </w:pPr>
            <w:r>
              <w:rPr>
                <w:rFonts w:ascii="宋体" w:eastAsia="宋体" w:hAnsi="宋体" w:cs="宋体" w:hint="eastAsia"/>
                <w:szCs w:val="21"/>
                <w:lang w:val="zh-CN"/>
              </w:rPr>
              <w:t>符合国家及行业合格标准</w:t>
            </w:r>
          </w:p>
        </w:tc>
      </w:tr>
      <w:tr w:rsidR="001409BA">
        <w:trPr>
          <w:cantSplit/>
          <w:trHeight w:val="486"/>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ascii="宋体" w:eastAsia="宋体" w:hAnsi="宋体" w:cs="宋体" w:hint="eastAsia"/>
                <w:szCs w:val="21"/>
                <w:lang w:val="zh-CN"/>
              </w:rPr>
              <w:t>质保期</w:t>
            </w:r>
          </w:p>
        </w:tc>
        <w:tc>
          <w:tcPr>
            <w:tcW w:w="5676" w:type="dxa"/>
            <w:vAlign w:val="center"/>
          </w:tcPr>
          <w:p w:rsidR="001409BA" w:rsidRDefault="009B3C91">
            <w:pPr>
              <w:autoSpaceDE w:val="0"/>
              <w:autoSpaceDN w:val="0"/>
              <w:adjustRightInd w:val="0"/>
              <w:spacing w:line="240" w:lineRule="auto"/>
              <w:rPr>
                <w:rFonts w:ascii="宋体" w:eastAsia="宋体" w:hAnsi="宋体" w:cs="宋体"/>
                <w:szCs w:val="21"/>
                <w:lang w:val="zh-CN"/>
              </w:rPr>
            </w:pPr>
            <w:r>
              <w:rPr>
                <w:rFonts w:hint="eastAsia"/>
                <w:bCs/>
                <w:lang w:val="zh-CN"/>
              </w:rPr>
              <w:t>符合采购需求及磋商文件的要求</w:t>
            </w:r>
          </w:p>
        </w:tc>
      </w:tr>
      <w:tr w:rsidR="001409BA">
        <w:trPr>
          <w:cantSplit/>
          <w:trHeight w:val="458"/>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hint="eastAsia"/>
                <w:bCs/>
                <w:lang w:val="zh-CN"/>
              </w:rPr>
              <w:t>投标有效期</w:t>
            </w:r>
          </w:p>
        </w:tc>
        <w:tc>
          <w:tcPr>
            <w:tcW w:w="5676" w:type="dxa"/>
            <w:vAlign w:val="center"/>
          </w:tcPr>
          <w:p w:rsidR="001409BA" w:rsidRDefault="009B3C91">
            <w:pPr>
              <w:autoSpaceDE w:val="0"/>
              <w:autoSpaceDN w:val="0"/>
              <w:adjustRightInd w:val="0"/>
              <w:spacing w:line="240" w:lineRule="auto"/>
              <w:rPr>
                <w:bCs/>
                <w:lang w:val="zh-CN"/>
              </w:rPr>
            </w:pPr>
            <w:r>
              <w:rPr>
                <w:rFonts w:hint="eastAsia"/>
                <w:bCs/>
                <w:lang w:val="zh-CN"/>
              </w:rPr>
              <w:t>投标截止之日后</w:t>
            </w:r>
            <w:r>
              <w:rPr>
                <w:rFonts w:hint="eastAsia"/>
                <w:bCs/>
              </w:rPr>
              <w:t>6</w:t>
            </w:r>
            <w:r>
              <w:rPr>
                <w:rFonts w:hint="eastAsia"/>
                <w:bCs/>
                <w:lang w:val="zh-CN"/>
              </w:rPr>
              <w:t>0天（日历天）</w:t>
            </w:r>
          </w:p>
        </w:tc>
      </w:tr>
      <w:tr w:rsidR="001409BA">
        <w:trPr>
          <w:cantSplit/>
          <w:trHeight w:val="472"/>
          <w:jc w:val="center"/>
        </w:trPr>
        <w:tc>
          <w:tcPr>
            <w:tcW w:w="961" w:type="dxa"/>
            <w:vMerge/>
            <w:vAlign w:val="center"/>
          </w:tcPr>
          <w:p w:rsidR="001409BA" w:rsidRDefault="001409BA">
            <w:pPr>
              <w:autoSpaceDE w:val="0"/>
              <w:autoSpaceDN w:val="0"/>
              <w:adjustRightInd w:val="0"/>
              <w:spacing w:line="240" w:lineRule="auto"/>
              <w:rPr>
                <w:rFonts w:ascii="宋体" w:hAnsi="宋体"/>
                <w:bCs/>
                <w:szCs w:val="21"/>
                <w:lang w:val="zh-CN"/>
              </w:rPr>
            </w:pPr>
          </w:p>
        </w:tc>
        <w:tc>
          <w:tcPr>
            <w:tcW w:w="2726" w:type="dxa"/>
            <w:gridSpan w:val="2"/>
            <w:vAlign w:val="center"/>
          </w:tcPr>
          <w:p w:rsidR="001409BA" w:rsidRDefault="009B3C91">
            <w:pPr>
              <w:autoSpaceDE w:val="0"/>
              <w:autoSpaceDN w:val="0"/>
              <w:adjustRightInd w:val="0"/>
              <w:spacing w:line="240" w:lineRule="auto"/>
              <w:rPr>
                <w:bCs/>
                <w:lang w:val="zh-CN"/>
              </w:rPr>
            </w:pPr>
            <w:r>
              <w:rPr>
                <w:rFonts w:ascii="宋体" w:hAnsi="宋体" w:hint="eastAsia"/>
                <w:szCs w:val="21"/>
              </w:rPr>
              <w:t>实质性</w:t>
            </w:r>
            <w:r>
              <w:rPr>
                <w:rFonts w:ascii="宋体" w:eastAsia="宋体" w:hAnsi="宋体" w:hint="eastAsia"/>
                <w:szCs w:val="21"/>
              </w:rPr>
              <w:t>技术参数</w:t>
            </w:r>
            <w:r>
              <w:rPr>
                <w:rFonts w:ascii="宋体" w:hAnsi="宋体" w:hint="eastAsia"/>
                <w:szCs w:val="21"/>
              </w:rPr>
              <w:t>条款</w:t>
            </w:r>
          </w:p>
        </w:tc>
        <w:tc>
          <w:tcPr>
            <w:tcW w:w="5676" w:type="dxa"/>
            <w:vAlign w:val="center"/>
          </w:tcPr>
          <w:p w:rsidR="001409BA" w:rsidRDefault="009B3C91">
            <w:pPr>
              <w:autoSpaceDE w:val="0"/>
              <w:autoSpaceDN w:val="0"/>
              <w:adjustRightInd w:val="0"/>
              <w:spacing w:line="240" w:lineRule="auto"/>
              <w:rPr>
                <w:rFonts w:eastAsia="宋体"/>
                <w:bCs/>
                <w:lang w:val="zh-CN"/>
              </w:rPr>
            </w:pPr>
            <w:r>
              <w:rPr>
                <w:rFonts w:ascii="宋体" w:hAnsi="宋体" w:cs="宋体" w:hint="eastAsia"/>
                <w:szCs w:val="21"/>
              </w:rPr>
              <w:t>实质性响应</w:t>
            </w:r>
            <w:r>
              <w:rPr>
                <w:rFonts w:ascii="宋体" w:eastAsia="宋体" w:hAnsi="宋体" w:cs="宋体" w:hint="eastAsia"/>
                <w:szCs w:val="21"/>
              </w:rPr>
              <w:t>磋商</w:t>
            </w:r>
            <w:r>
              <w:rPr>
                <w:rFonts w:ascii="宋体" w:hAnsi="宋体" w:cs="宋体" w:hint="eastAsia"/>
                <w:szCs w:val="21"/>
              </w:rPr>
              <w:t>文件</w:t>
            </w:r>
            <w:r>
              <w:rPr>
                <w:rFonts w:ascii="宋体" w:eastAsia="宋体" w:hAnsi="宋体" w:cs="宋体" w:hint="eastAsia"/>
                <w:szCs w:val="21"/>
              </w:rPr>
              <w:t>第五章技术参数</w:t>
            </w:r>
            <w:r>
              <w:rPr>
                <w:rFonts w:ascii="宋体" w:hAnsi="宋体" w:cs="宋体" w:hint="eastAsia"/>
                <w:szCs w:val="21"/>
              </w:rPr>
              <w:t>中标注</w:t>
            </w:r>
            <w:r>
              <w:rPr>
                <w:rFonts w:ascii="宋体" w:hAnsi="宋体" w:cs="宋体" w:hint="eastAsia"/>
                <w:b/>
                <w:bCs/>
                <w:kern w:val="0"/>
                <w:sz w:val="24"/>
              </w:rPr>
              <w:t>★</w:t>
            </w:r>
            <w:r>
              <w:rPr>
                <w:rFonts w:ascii="宋体" w:hAnsi="宋体" w:cs="宋体" w:hint="eastAsia"/>
                <w:szCs w:val="21"/>
              </w:rPr>
              <w:t>号条款内容的</w:t>
            </w:r>
            <w:r>
              <w:rPr>
                <w:rFonts w:ascii="宋体" w:hAnsi="宋体" w:cs="宋体"/>
                <w:szCs w:val="21"/>
              </w:rPr>
              <w:t>。</w:t>
            </w:r>
            <w:r>
              <w:rPr>
                <w:rFonts w:ascii="宋体" w:eastAsia="宋体" w:hAnsi="宋体" w:cs="宋体" w:hint="eastAsia"/>
                <w:szCs w:val="21"/>
              </w:rPr>
              <w:t>（第五章技术参数</w:t>
            </w:r>
            <w:r>
              <w:rPr>
                <w:rFonts w:ascii="宋体" w:hAnsi="宋体" w:cs="宋体" w:hint="eastAsia"/>
                <w:szCs w:val="21"/>
              </w:rPr>
              <w:t>中标注</w:t>
            </w:r>
            <w:r>
              <w:rPr>
                <w:rFonts w:ascii="宋体" w:hAnsi="宋体" w:cs="宋体" w:hint="eastAsia"/>
                <w:b/>
                <w:bCs/>
                <w:kern w:val="0"/>
                <w:sz w:val="24"/>
              </w:rPr>
              <w:t>★</w:t>
            </w:r>
            <w:r>
              <w:rPr>
                <w:rFonts w:ascii="宋体" w:hAnsi="宋体" w:cs="宋体" w:hint="eastAsia"/>
                <w:szCs w:val="21"/>
              </w:rPr>
              <w:t>号条款</w:t>
            </w:r>
            <w:r>
              <w:rPr>
                <w:rFonts w:ascii="宋体" w:eastAsia="宋体" w:hAnsi="宋体" w:cs="宋体" w:hint="eastAsia"/>
                <w:szCs w:val="21"/>
              </w:rPr>
              <w:t>不允许负偏离）</w:t>
            </w:r>
          </w:p>
        </w:tc>
      </w:tr>
      <w:tr w:rsidR="001409BA">
        <w:trPr>
          <w:cantSplit/>
          <w:trHeight w:val="402"/>
          <w:jc w:val="center"/>
        </w:trPr>
        <w:tc>
          <w:tcPr>
            <w:tcW w:w="9363" w:type="dxa"/>
            <w:gridSpan w:val="4"/>
            <w:tcBorders>
              <w:bottom w:val="single" w:sz="4" w:space="0" w:color="auto"/>
            </w:tcBorders>
          </w:tcPr>
          <w:p w:rsidR="001409BA" w:rsidRDefault="009B3C91">
            <w:pPr>
              <w:autoSpaceDE w:val="0"/>
              <w:autoSpaceDN w:val="0"/>
              <w:adjustRightInd w:val="0"/>
              <w:spacing w:line="240" w:lineRule="auto"/>
              <w:jc w:val="center"/>
              <w:rPr>
                <w:rFonts w:ascii="宋体" w:hAnsi="宋体"/>
                <w:bCs/>
                <w:szCs w:val="21"/>
                <w:lang w:val="zh-CN"/>
              </w:rPr>
            </w:pPr>
            <w:r>
              <w:rPr>
                <w:rFonts w:ascii="宋体" w:hAnsi="宋体" w:hint="eastAsia"/>
                <w:bCs/>
                <w:szCs w:val="21"/>
                <w:lang w:val="zh-CN"/>
              </w:rPr>
              <w:t>注：供应商有一项不满足符合性评审标准的，其响应文件将被否决，不再进入后续详细评审。</w:t>
            </w:r>
          </w:p>
        </w:tc>
      </w:tr>
    </w:tbl>
    <w:p w:rsidR="001409BA" w:rsidRDefault="009B3C91">
      <w:pPr>
        <w:rPr>
          <w:rFonts w:ascii="宋体" w:eastAsia="宋体" w:hAnsi="宋体" w:cs="宋体"/>
          <w:b/>
          <w:sz w:val="24"/>
        </w:rPr>
      </w:pPr>
      <w:r>
        <w:rPr>
          <w:rFonts w:ascii="宋体" w:eastAsia="宋体" w:hAnsi="宋体" w:cs="宋体" w:hint="eastAsia"/>
          <w:b/>
          <w:sz w:val="24"/>
        </w:rPr>
        <w:t>注：（1）以上资格性磋商和符合性磋商中内容只要有一条不满足，则响应文件无效。</w:t>
      </w:r>
    </w:p>
    <w:p w:rsidR="001409BA" w:rsidRDefault="009B3C91">
      <w:pPr>
        <w:ind w:firstLineChars="200" w:firstLine="482"/>
        <w:rPr>
          <w:rFonts w:ascii="宋体" w:eastAsia="宋体" w:hAnsi="宋体" w:cs="宋体"/>
          <w:b/>
          <w:sz w:val="24"/>
        </w:rPr>
      </w:pPr>
      <w:r>
        <w:rPr>
          <w:rFonts w:ascii="宋体" w:eastAsia="宋体" w:hAnsi="宋体" w:cs="宋体" w:hint="eastAsia"/>
          <w:b/>
          <w:sz w:val="24"/>
        </w:rPr>
        <w:t>（2）磋商结束后，磋商小组将要求所有供应商在规定时间内确定并提交最终报价（第二次报价）。</w:t>
      </w:r>
    </w:p>
    <w:p w:rsidR="001409BA" w:rsidRDefault="009B3C91">
      <w:pPr>
        <w:ind w:firstLineChars="200" w:firstLine="482"/>
        <w:rPr>
          <w:rFonts w:ascii="宋体" w:eastAsia="宋体" w:hAnsi="宋体" w:cs="宋体"/>
          <w:b/>
          <w:sz w:val="24"/>
        </w:rPr>
      </w:pPr>
      <w:r>
        <w:rPr>
          <w:rFonts w:ascii="宋体" w:eastAsia="宋体" w:hAnsi="宋体" w:cs="宋体" w:hint="eastAsia"/>
          <w:b/>
          <w:sz w:val="24"/>
        </w:rPr>
        <w:t>（3）方式：通过“政采云”平台（http：//www.zcygov.cn）系统上传第二轮报价电子版文件。</w:t>
      </w:r>
    </w:p>
    <w:p w:rsidR="001409BA" w:rsidRDefault="009B3C91">
      <w:pPr>
        <w:ind w:firstLineChars="200" w:firstLine="482"/>
        <w:rPr>
          <w:rFonts w:ascii="宋体" w:eastAsia="宋体" w:hAnsi="宋体" w:cs="宋体"/>
          <w:b/>
          <w:sz w:val="24"/>
        </w:rPr>
      </w:pPr>
      <w:r>
        <w:rPr>
          <w:rFonts w:ascii="宋体" w:eastAsia="宋体" w:hAnsi="宋体" w:cs="宋体" w:hint="eastAsia"/>
          <w:b/>
          <w:sz w:val="24"/>
        </w:rPr>
        <w:t>（4）根据各单位最终报价和合格磋商单位的响应文件进行综合打分，按照汇总得分由高到低的顺序推荐候选人。</w:t>
      </w: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ind w:firstLineChars="200" w:firstLine="482"/>
        <w:rPr>
          <w:rFonts w:ascii="宋体" w:eastAsia="宋体" w:hAnsi="宋体" w:cs="宋体"/>
          <w:b/>
          <w:sz w:val="24"/>
        </w:rPr>
      </w:pPr>
    </w:p>
    <w:p w:rsidR="001409BA" w:rsidRDefault="001409BA">
      <w:pPr>
        <w:pStyle w:val="20"/>
        <w:rPr>
          <w:rFonts w:ascii="宋体" w:hAnsi="宋体" w:cs="宋体"/>
          <w:sz w:val="24"/>
          <w:szCs w:val="24"/>
        </w:rPr>
      </w:pPr>
    </w:p>
    <w:p w:rsidR="001409BA" w:rsidRDefault="001409BA">
      <w:pPr>
        <w:rPr>
          <w:rFonts w:ascii="宋体" w:hAnsi="宋体" w:cs="宋体"/>
          <w:b/>
          <w:sz w:val="24"/>
        </w:rPr>
      </w:pPr>
    </w:p>
    <w:p w:rsidR="001409BA" w:rsidRDefault="001409BA">
      <w:pPr>
        <w:pStyle w:val="20"/>
        <w:rPr>
          <w:rFonts w:ascii="宋体" w:hAnsi="宋体" w:cs="宋体"/>
          <w:sz w:val="24"/>
          <w:szCs w:val="24"/>
        </w:rPr>
      </w:pPr>
    </w:p>
    <w:p w:rsidR="001409BA" w:rsidRDefault="001409BA">
      <w:pPr>
        <w:rPr>
          <w:rFonts w:ascii="宋体" w:hAnsi="宋体" w:cs="宋体"/>
          <w:b/>
          <w:sz w:val="24"/>
        </w:rPr>
      </w:pPr>
    </w:p>
    <w:p w:rsidR="001409BA" w:rsidRDefault="001409BA">
      <w:pPr>
        <w:pStyle w:val="20"/>
        <w:rPr>
          <w:rFonts w:ascii="宋体" w:hAnsi="宋体" w:cs="宋体"/>
          <w:sz w:val="24"/>
          <w:szCs w:val="24"/>
        </w:rPr>
      </w:pPr>
    </w:p>
    <w:p w:rsidR="001409BA" w:rsidRDefault="001409BA">
      <w:pPr>
        <w:rPr>
          <w:rFonts w:ascii="宋体" w:hAnsi="宋体" w:cs="宋体"/>
          <w:sz w:val="24"/>
        </w:rPr>
      </w:pPr>
    </w:p>
    <w:p w:rsidR="001409BA" w:rsidRDefault="001409BA">
      <w:pPr>
        <w:pStyle w:val="Default"/>
      </w:pPr>
    </w:p>
    <w:p w:rsidR="001409BA" w:rsidRDefault="009B3C91" w:rsidP="009B3C91">
      <w:pPr>
        <w:spacing w:line="400" w:lineRule="exact"/>
        <w:ind w:firstLineChars="202" w:firstLine="485"/>
        <w:jc w:val="center"/>
        <w:rPr>
          <w:rFonts w:ascii="宋体" w:hAnsi="宋体" w:cs="宋体"/>
          <w:sz w:val="24"/>
        </w:rPr>
      </w:pPr>
      <w:r>
        <w:rPr>
          <w:rFonts w:ascii="宋体" w:eastAsia="宋体" w:hAnsi="宋体" w:cs="宋体" w:hint="eastAsia"/>
          <w:sz w:val="24"/>
        </w:rPr>
        <w:lastRenderedPageBreak/>
        <w:t>（三）</w:t>
      </w:r>
      <w:r>
        <w:rPr>
          <w:rFonts w:ascii="宋体" w:hAnsi="宋体" w:cs="宋体" w:hint="eastAsia"/>
          <w:sz w:val="24"/>
        </w:rPr>
        <w:t>详细打分表</w:t>
      </w:r>
    </w:p>
    <w:tbl>
      <w:tblPr>
        <w:tblStyle w:val="TableNormal"/>
        <w:tblW w:w="975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854"/>
        <w:gridCol w:w="1306"/>
        <w:gridCol w:w="5957"/>
        <w:gridCol w:w="709"/>
        <w:gridCol w:w="925"/>
      </w:tblGrid>
      <w:tr w:rsidR="001409BA">
        <w:trPr>
          <w:trHeight w:val="520"/>
        </w:trPr>
        <w:tc>
          <w:tcPr>
            <w:tcW w:w="854" w:type="dxa"/>
            <w:vAlign w:val="center"/>
          </w:tcPr>
          <w:p w:rsidR="001409BA" w:rsidRDefault="009B3C91">
            <w:pPr>
              <w:jc w:val="center"/>
            </w:pPr>
            <w:r>
              <w:t>序号</w:t>
            </w:r>
          </w:p>
        </w:tc>
        <w:tc>
          <w:tcPr>
            <w:tcW w:w="1306" w:type="dxa"/>
            <w:vAlign w:val="center"/>
          </w:tcPr>
          <w:p w:rsidR="001409BA" w:rsidRDefault="009B3C91">
            <w:pPr>
              <w:jc w:val="center"/>
            </w:pPr>
            <w:r>
              <w:t>评审因素</w:t>
            </w:r>
          </w:p>
        </w:tc>
        <w:tc>
          <w:tcPr>
            <w:tcW w:w="5957" w:type="dxa"/>
            <w:vAlign w:val="center"/>
          </w:tcPr>
          <w:p w:rsidR="001409BA" w:rsidRDefault="009B3C91">
            <w:pPr>
              <w:rPr>
                <w:rFonts w:eastAsia="宋体"/>
              </w:rPr>
            </w:pPr>
            <w:r>
              <w:t>评分标准</w:t>
            </w:r>
            <w:r>
              <w:rPr>
                <w:rFonts w:hint="eastAsia"/>
              </w:rPr>
              <w:t>（合计100分）</w:t>
            </w:r>
          </w:p>
        </w:tc>
        <w:tc>
          <w:tcPr>
            <w:tcW w:w="709" w:type="dxa"/>
            <w:vAlign w:val="center"/>
          </w:tcPr>
          <w:p w:rsidR="001409BA" w:rsidRDefault="009B3C91">
            <w:pPr>
              <w:jc w:val="center"/>
            </w:pPr>
            <w:r>
              <w:t>分值</w:t>
            </w:r>
          </w:p>
        </w:tc>
        <w:tc>
          <w:tcPr>
            <w:tcW w:w="925" w:type="dxa"/>
            <w:vAlign w:val="center"/>
          </w:tcPr>
          <w:p w:rsidR="001409BA" w:rsidRDefault="009B3C91">
            <w:pPr>
              <w:jc w:val="center"/>
            </w:pPr>
            <w:r>
              <w:t>主、客项</w:t>
            </w:r>
          </w:p>
        </w:tc>
      </w:tr>
      <w:tr w:rsidR="001409BA">
        <w:trPr>
          <w:trHeight w:val="521"/>
        </w:trPr>
        <w:tc>
          <w:tcPr>
            <w:tcW w:w="9751" w:type="dxa"/>
            <w:gridSpan w:val="5"/>
            <w:vAlign w:val="center"/>
          </w:tcPr>
          <w:p w:rsidR="001409BA" w:rsidRDefault="009B3C91">
            <w:r>
              <w:t>（一）价格评分（</w:t>
            </w:r>
            <w:r>
              <w:rPr>
                <w:rFonts w:eastAsia="宋体" w:hint="eastAsia"/>
              </w:rPr>
              <w:t>3</w:t>
            </w:r>
            <w:r>
              <w:t>0.00分）</w:t>
            </w:r>
          </w:p>
        </w:tc>
      </w:tr>
      <w:tr w:rsidR="001409BA">
        <w:trPr>
          <w:trHeight w:val="518"/>
        </w:trPr>
        <w:tc>
          <w:tcPr>
            <w:tcW w:w="854" w:type="dxa"/>
            <w:vAlign w:val="center"/>
          </w:tcPr>
          <w:p w:rsidR="001409BA" w:rsidRDefault="009B3C91">
            <w:pPr>
              <w:jc w:val="center"/>
            </w:pPr>
            <w:r>
              <w:t>1</w:t>
            </w:r>
          </w:p>
        </w:tc>
        <w:tc>
          <w:tcPr>
            <w:tcW w:w="1306" w:type="dxa"/>
            <w:vAlign w:val="center"/>
          </w:tcPr>
          <w:p w:rsidR="001409BA" w:rsidRDefault="009B3C91">
            <w:pPr>
              <w:jc w:val="center"/>
            </w:pPr>
            <w:r>
              <w:t>价格评分</w:t>
            </w:r>
          </w:p>
        </w:tc>
        <w:tc>
          <w:tcPr>
            <w:tcW w:w="5957" w:type="dxa"/>
            <w:vAlign w:val="center"/>
          </w:tcPr>
          <w:p w:rsidR="001409BA" w:rsidRDefault="009B3C91">
            <w:pPr>
              <w:rPr>
                <w:lang w:val="zh-CN"/>
              </w:rPr>
            </w:pPr>
            <w:r>
              <w:rPr>
                <w:rFonts w:hint="eastAsia"/>
                <w:lang w:val="zh-CN"/>
              </w:rPr>
              <w:t>满足</w:t>
            </w:r>
            <w:r>
              <w:rPr>
                <w:rFonts w:hint="eastAsia"/>
              </w:rPr>
              <w:t>竞争性磋商</w:t>
            </w:r>
            <w:r>
              <w:rPr>
                <w:rFonts w:hint="eastAsia"/>
                <w:lang w:val="zh-CN"/>
              </w:rPr>
              <w:t>文件要求且</w:t>
            </w:r>
            <w:r>
              <w:rPr>
                <w:rFonts w:hint="eastAsia"/>
              </w:rPr>
              <w:t>响应</w:t>
            </w:r>
            <w:r>
              <w:rPr>
                <w:rFonts w:hint="eastAsia"/>
                <w:lang w:val="zh-CN"/>
              </w:rPr>
              <w:t>价格最低的</w:t>
            </w:r>
            <w:r>
              <w:rPr>
                <w:rFonts w:hint="eastAsia"/>
              </w:rPr>
              <w:t>磋商</w:t>
            </w:r>
            <w:r>
              <w:rPr>
                <w:rFonts w:hint="eastAsia"/>
                <w:lang w:val="zh-CN"/>
              </w:rPr>
              <w:t>报价（</w:t>
            </w:r>
            <w:r>
              <w:rPr>
                <w:rFonts w:hint="eastAsia"/>
              </w:rPr>
              <w:t>最终报价</w:t>
            </w:r>
            <w:r>
              <w:rPr>
                <w:rFonts w:hint="eastAsia"/>
                <w:lang w:val="zh-CN"/>
              </w:rPr>
              <w:t>）为</w:t>
            </w:r>
            <w:r>
              <w:rPr>
                <w:rFonts w:hint="eastAsia"/>
              </w:rPr>
              <w:t>磋商</w:t>
            </w:r>
            <w:r>
              <w:rPr>
                <w:rFonts w:hint="eastAsia"/>
                <w:lang w:val="zh-CN"/>
              </w:rPr>
              <w:t>基准价，其价格分为满分。其他供应商的价格分统一按照下列公式计算：</w:t>
            </w:r>
          </w:p>
          <w:p w:rsidR="001409BA" w:rsidRDefault="009B3C91">
            <w:pPr>
              <w:rPr>
                <w:lang w:val="zh-CN"/>
              </w:rPr>
            </w:pPr>
            <w:r>
              <w:rPr>
                <w:rFonts w:hint="eastAsia"/>
              </w:rPr>
              <w:t>磋商</w:t>
            </w:r>
            <w:r>
              <w:rPr>
                <w:rFonts w:hint="eastAsia"/>
                <w:lang w:val="zh-CN"/>
              </w:rPr>
              <w:t>报价得分=(</w:t>
            </w:r>
            <w:r>
              <w:rPr>
                <w:rFonts w:hint="eastAsia"/>
              </w:rPr>
              <w:t>磋商</w:t>
            </w:r>
            <w:r>
              <w:rPr>
                <w:rFonts w:hint="eastAsia"/>
                <w:lang w:val="zh-CN"/>
              </w:rPr>
              <w:t>基准价</w:t>
            </w:r>
            <w:r>
              <w:rPr>
                <w:rFonts w:hint="eastAsia"/>
              </w:rPr>
              <w:t>/磋商</w:t>
            </w:r>
            <w:r>
              <w:rPr>
                <w:rFonts w:hint="eastAsia"/>
                <w:lang w:val="zh-CN"/>
              </w:rPr>
              <w:t>报价)×价格权值</w:t>
            </w:r>
            <w:r>
              <w:rPr>
                <w:rFonts w:hint="eastAsia"/>
              </w:rPr>
              <w:t>3</w:t>
            </w:r>
            <w:r>
              <w:rPr>
                <w:rFonts w:hint="eastAsia"/>
                <w:lang w:val="zh-CN"/>
              </w:rPr>
              <w:t>0%×100。</w:t>
            </w:r>
          </w:p>
          <w:p w:rsidR="001409BA" w:rsidRDefault="009B3C91">
            <w:r>
              <w:rPr>
                <w:rFonts w:hint="eastAsia"/>
              </w:rPr>
              <w:t>注：1.报价得分保留二位小数，从第三位开始四舍五入。</w:t>
            </w:r>
          </w:p>
          <w:p w:rsidR="001409BA" w:rsidRDefault="009B3C91">
            <w:r>
              <w:rPr>
                <w:rFonts w:hint="eastAsia"/>
              </w:rPr>
              <w:t>2.</w:t>
            </w:r>
            <w:r>
              <w:rPr>
                <w:rFonts w:hint="eastAsia"/>
                <w:bCs/>
                <w:szCs w:val="21"/>
              </w:rPr>
              <w:t>投标报价中不得包含</w:t>
            </w:r>
            <w:r>
              <w:rPr>
                <w:rFonts w:eastAsia="宋体" w:hint="eastAsia"/>
                <w:bCs/>
                <w:szCs w:val="21"/>
              </w:rPr>
              <w:t>磋商</w:t>
            </w:r>
            <w:r>
              <w:rPr>
                <w:rFonts w:hint="eastAsia"/>
                <w:bCs/>
                <w:szCs w:val="21"/>
              </w:rPr>
              <w:t>文件要求以外的内容，否则，在评标时不予核减。</w:t>
            </w:r>
            <w:r>
              <w:rPr>
                <w:rFonts w:cs="宋体" w:hint="eastAsia"/>
                <w:b/>
                <w:szCs w:val="21"/>
              </w:rPr>
              <w:t>投标人不得将整个项目中的内容拆开投标（只投其中一种或几种产品），否则将被视为非实质性响应</w:t>
            </w:r>
            <w:r>
              <w:rPr>
                <w:rFonts w:eastAsia="宋体" w:cs="宋体" w:hint="eastAsia"/>
                <w:b/>
                <w:szCs w:val="21"/>
              </w:rPr>
              <w:t>磋商</w:t>
            </w:r>
            <w:r>
              <w:rPr>
                <w:rFonts w:cs="宋体" w:hint="eastAsia"/>
                <w:b/>
                <w:szCs w:val="21"/>
              </w:rPr>
              <w:t>文件。</w:t>
            </w:r>
          </w:p>
        </w:tc>
        <w:tc>
          <w:tcPr>
            <w:tcW w:w="709" w:type="dxa"/>
            <w:vAlign w:val="center"/>
          </w:tcPr>
          <w:p w:rsidR="001409BA" w:rsidRDefault="009B3C91">
            <w:pPr>
              <w:jc w:val="center"/>
            </w:pPr>
            <w:r>
              <w:rPr>
                <w:rFonts w:eastAsia="宋体" w:hint="eastAsia"/>
              </w:rPr>
              <w:t>3</w:t>
            </w:r>
            <w:r>
              <w:t>0.0</w:t>
            </w:r>
          </w:p>
        </w:tc>
        <w:tc>
          <w:tcPr>
            <w:tcW w:w="925" w:type="dxa"/>
            <w:vAlign w:val="center"/>
          </w:tcPr>
          <w:p w:rsidR="001409BA" w:rsidRDefault="009B3C91">
            <w:pPr>
              <w:jc w:val="center"/>
            </w:pPr>
            <w:r>
              <w:t>客观项</w:t>
            </w:r>
          </w:p>
        </w:tc>
      </w:tr>
      <w:tr w:rsidR="001409BA">
        <w:trPr>
          <w:trHeight w:val="518"/>
        </w:trPr>
        <w:tc>
          <w:tcPr>
            <w:tcW w:w="9751" w:type="dxa"/>
            <w:gridSpan w:val="5"/>
            <w:vAlign w:val="center"/>
          </w:tcPr>
          <w:p w:rsidR="001409BA" w:rsidRDefault="009B3C91">
            <w:r>
              <w:t>（二）技术</w:t>
            </w:r>
            <w:r>
              <w:rPr>
                <w:rFonts w:eastAsia="宋体" w:hint="eastAsia"/>
              </w:rPr>
              <w:t>因素</w:t>
            </w:r>
            <w:r>
              <w:t>评分（</w:t>
            </w:r>
            <w:r>
              <w:rPr>
                <w:rFonts w:hint="eastAsia"/>
              </w:rPr>
              <w:t>55</w:t>
            </w:r>
            <w:r>
              <w:t>.00分）</w:t>
            </w:r>
          </w:p>
        </w:tc>
      </w:tr>
      <w:tr w:rsidR="001409BA">
        <w:trPr>
          <w:trHeight w:val="90"/>
        </w:trPr>
        <w:tc>
          <w:tcPr>
            <w:tcW w:w="854" w:type="dxa"/>
            <w:vAlign w:val="center"/>
          </w:tcPr>
          <w:p w:rsidR="001409BA" w:rsidRDefault="009B3C91">
            <w:pPr>
              <w:jc w:val="center"/>
            </w:pPr>
            <w:r>
              <w:t>1</w:t>
            </w:r>
          </w:p>
        </w:tc>
        <w:tc>
          <w:tcPr>
            <w:tcW w:w="1306" w:type="dxa"/>
            <w:vAlign w:val="center"/>
          </w:tcPr>
          <w:p w:rsidR="001409BA" w:rsidRDefault="009B3C91">
            <w:pPr>
              <w:autoSpaceDE w:val="0"/>
              <w:autoSpaceDN w:val="0"/>
              <w:adjustRightInd w:val="0"/>
              <w:jc w:val="center"/>
              <w:rPr>
                <w:bCs/>
                <w:lang w:val="zh-CN"/>
              </w:rPr>
            </w:pPr>
            <w:r>
              <w:rPr>
                <w:rFonts w:hint="eastAsia"/>
                <w:bCs/>
                <w:lang w:val="zh-CN"/>
              </w:rPr>
              <w:t>技术参数</w:t>
            </w:r>
          </w:p>
          <w:p w:rsidR="001409BA" w:rsidRDefault="001409BA">
            <w:pPr>
              <w:autoSpaceDE w:val="0"/>
              <w:autoSpaceDN w:val="0"/>
              <w:adjustRightInd w:val="0"/>
              <w:jc w:val="center"/>
            </w:pPr>
          </w:p>
        </w:tc>
        <w:tc>
          <w:tcPr>
            <w:tcW w:w="5957" w:type="dxa"/>
            <w:vAlign w:val="center"/>
          </w:tcPr>
          <w:p w:rsidR="001409BA" w:rsidRDefault="009B3C91">
            <w:pPr>
              <w:autoSpaceDE w:val="0"/>
              <w:autoSpaceDN w:val="0"/>
              <w:adjustRightInd w:val="0"/>
            </w:pPr>
            <w:r>
              <w:rPr>
                <w:rFonts w:eastAsia="宋体" w:hint="eastAsia"/>
                <w:b/>
                <w:bCs/>
              </w:rPr>
              <w:t>1.</w:t>
            </w:r>
            <w:r>
              <w:rPr>
                <w:rFonts w:hint="eastAsia"/>
                <w:b/>
                <w:bCs/>
              </w:rPr>
              <w:t>根据所投产品的配置与性能指标响应程度打分，完全满足招标要求的得</w:t>
            </w:r>
            <w:r>
              <w:rPr>
                <w:rFonts w:eastAsia="宋体" w:hint="eastAsia"/>
                <w:b/>
                <w:bCs/>
              </w:rPr>
              <w:t>3</w:t>
            </w:r>
            <w:r>
              <w:rPr>
                <w:rFonts w:hint="eastAsia"/>
                <w:b/>
                <w:bCs/>
              </w:rPr>
              <w:t>0分</w:t>
            </w:r>
            <w:r>
              <w:rPr>
                <w:rFonts w:hint="eastAsia"/>
              </w:rPr>
              <w:t>（须提供投标产品详细的技术参数证明文件，如检测报告说明书、产品彩页、或其它能够证明其参数真实有效的证明文件，如不提供不得分</w:t>
            </w:r>
            <w:r>
              <w:rPr>
                <w:rFonts w:eastAsia="宋体" w:hint="eastAsia"/>
              </w:rPr>
              <w:t>；</w:t>
            </w:r>
            <w:r>
              <w:rPr>
                <w:rFonts w:hint="eastAsia"/>
              </w:rPr>
              <w:t>若响应文件中提供的支持资料参数与技术规格偏离表应答不符或无技术资料支持该应答，视为不响应该项技术参数要求，技术部分对应参数条款扣分。）；</w:t>
            </w:r>
          </w:p>
          <w:p w:rsidR="001409BA" w:rsidRDefault="009B3C91">
            <w:pPr>
              <w:autoSpaceDE w:val="0"/>
              <w:autoSpaceDN w:val="0"/>
              <w:adjustRightInd w:val="0"/>
              <w:rPr>
                <w:b/>
                <w:bCs/>
              </w:rPr>
            </w:pPr>
            <w:r>
              <w:rPr>
                <w:rFonts w:eastAsia="宋体" w:hint="eastAsia"/>
                <w:b/>
                <w:bCs/>
              </w:rPr>
              <w:t>2.</w:t>
            </w:r>
            <w:r>
              <w:rPr>
                <w:rFonts w:hint="eastAsia"/>
                <w:b/>
                <w:bCs/>
              </w:rPr>
              <w:t>标“★”为实质性条款负偏离作无效</w:t>
            </w:r>
            <w:r>
              <w:rPr>
                <w:rFonts w:eastAsia="宋体" w:hint="eastAsia"/>
                <w:b/>
                <w:bCs/>
              </w:rPr>
              <w:t>标</w:t>
            </w:r>
            <w:r>
              <w:rPr>
                <w:rFonts w:hint="eastAsia"/>
                <w:b/>
                <w:bCs/>
              </w:rPr>
              <w:t>处理。</w:t>
            </w:r>
          </w:p>
          <w:p w:rsidR="001409BA" w:rsidRDefault="009B3C91">
            <w:pPr>
              <w:autoSpaceDE w:val="0"/>
              <w:autoSpaceDN w:val="0"/>
              <w:adjustRightInd w:val="0"/>
            </w:pPr>
            <w:r>
              <w:rPr>
                <w:rFonts w:eastAsia="宋体" w:hint="eastAsia"/>
                <w:b/>
                <w:bCs/>
              </w:rPr>
              <w:t>3</w:t>
            </w:r>
            <w:r>
              <w:rPr>
                <w:rFonts w:hint="eastAsia"/>
                <w:b/>
                <w:bCs/>
              </w:rPr>
              <w:t>.</w:t>
            </w:r>
            <w:r>
              <w:rPr>
                <w:rFonts w:eastAsia="宋体" w:hint="eastAsia"/>
                <w:b/>
                <w:bCs/>
              </w:rPr>
              <w:t>技术参数</w:t>
            </w:r>
            <w:r>
              <w:rPr>
                <w:rFonts w:hint="eastAsia"/>
                <w:b/>
                <w:bCs/>
              </w:rPr>
              <w:t>总</w:t>
            </w:r>
            <w:r>
              <w:rPr>
                <w:rFonts w:eastAsia="宋体" w:hint="eastAsia"/>
                <w:b/>
                <w:bCs/>
              </w:rPr>
              <w:t>负</w:t>
            </w:r>
            <w:r>
              <w:rPr>
                <w:rFonts w:hint="eastAsia"/>
                <w:b/>
                <w:bCs/>
              </w:rPr>
              <w:t>偏离项数在</w:t>
            </w:r>
            <w:r>
              <w:rPr>
                <w:rFonts w:eastAsia="宋体" w:hint="eastAsia"/>
                <w:b/>
                <w:bCs/>
              </w:rPr>
              <w:t>1</w:t>
            </w:r>
            <w:r>
              <w:rPr>
                <w:rFonts w:hint="eastAsia"/>
                <w:b/>
                <w:bCs/>
              </w:rPr>
              <w:t>0项内（含</w:t>
            </w:r>
            <w:r>
              <w:rPr>
                <w:rFonts w:eastAsia="宋体" w:hint="eastAsia"/>
                <w:b/>
                <w:bCs/>
              </w:rPr>
              <w:t>1</w:t>
            </w:r>
            <w:r>
              <w:rPr>
                <w:rFonts w:hint="eastAsia"/>
                <w:b/>
                <w:bCs/>
              </w:rPr>
              <w:t>0项），每有一项技术指标负偏离扣</w:t>
            </w:r>
            <w:r>
              <w:rPr>
                <w:rFonts w:eastAsia="宋体" w:hint="eastAsia"/>
                <w:b/>
                <w:bCs/>
              </w:rPr>
              <w:t>3</w:t>
            </w:r>
            <w:r>
              <w:rPr>
                <w:rFonts w:hint="eastAsia"/>
                <w:b/>
                <w:bCs/>
              </w:rPr>
              <w:t>分。总</w:t>
            </w:r>
            <w:r>
              <w:rPr>
                <w:rFonts w:eastAsia="宋体" w:hint="eastAsia"/>
                <w:b/>
                <w:bCs/>
              </w:rPr>
              <w:t>负</w:t>
            </w:r>
            <w:r>
              <w:rPr>
                <w:rFonts w:hint="eastAsia"/>
                <w:b/>
                <w:bCs/>
              </w:rPr>
              <w:t>偏离项数之和＞</w:t>
            </w:r>
            <w:r>
              <w:rPr>
                <w:rFonts w:eastAsia="宋体" w:hint="eastAsia"/>
                <w:b/>
                <w:bCs/>
              </w:rPr>
              <w:t>1</w:t>
            </w:r>
            <w:r>
              <w:rPr>
                <w:rFonts w:hint="eastAsia"/>
                <w:b/>
                <w:bCs/>
              </w:rPr>
              <w:t>0项，技术参数不得分。</w:t>
            </w:r>
          </w:p>
          <w:p w:rsidR="001409BA" w:rsidRDefault="009B3C91">
            <w:pPr>
              <w:autoSpaceDE w:val="0"/>
              <w:autoSpaceDN w:val="0"/>
              <w:adjustRightInd w:val="0"/>
            </w:pPr>
            <w:r>
              <w:rPr>
                <w:rFonts w:hint="eastAsia"/>
              </w:rPr>
              <w:t>注：根据偏离情况如实填写“</w:t>
            </w:r>
            <w:r>
              <w:rPr>
                <w:rFonts w:eastAsia="宋体" w:hint="eastAsia"/>
              </w:rPr>
              <w:t>技术规格</w:t>
            </w:r>
            <w:r>
              <w:rPr>
                <w:rFonts w:hint="eastAsia"/>
              </w:rPr>
              <w:t>偏离表”，如对采购清单内的产品缺项漏项，将视为对</w:t>
            </w:r>
            <w:r>
              <w:rPr>
                <w:rFonts w:eastAsia="宋体" w:hint="eastAsia"/>
              </w:rPr>
              <w:t>磋商</w:t>
            </w:r>
            <w:r>
              <w:rPr>
                <w:rFonts w:hint="eastAsia"/>
              </w:rPr>
              <w:t>文件不实质响应，应视为无效投标。</w:t>
            </w:r>
          </w:p>
          <w:p w:rsidR="001409BA" w:rsidRDefault="009B3C91">
            <w:pPr>
              <w:autoSpaceDE w:val="0"/>
              <w:autoSpaceDN w:val="0"/>
              <w:adjustRightInd w:val="0"/>
            </w:pPr>
            <w:r>
              <w:rPr>
                <w:rFonts w:hint="eastAsia"/>
              </w:rPr>
              <w:t>评分依据：</w:t>
            </w:r>
            <w:r>
              <w:rPr>
                <w:rFonts w:eastAsia="宋体" w:hint="eastAsia"/>
              </w:rPr>
              <w:t>供应商</w:t>
            </w:r>
            <w:r>
              <w:rPr>
                <w:rFonts w:hint="eastAsia"/>
              </w:rPr>
              <w:t>需如实对</w:t>
            </w:r>
            <w:r>
              <w:rPr>
                <w:rFonts w:eastAsia="宋体" w:hint="eastAsia"/>
              </w:rPr>
              <w:t>磋商</w:t>
            </w:r>
            <w:r>
              <w:rPr>
                <w:rFonts w:hint="eastAsia"/>
              </w:rPr>
              <w:t>文件中的技术需求进行点对点应答，并详细填写</w:t>
            </w:r>
            <w:r>
              <w:rPr>
                <w:rFonts w:eastAsia="宋体" w:hint="eastAsia"/>
              </w:rPr>
              <w:t>技术规格</w:t>
            </w:r>
            <w:r>
              <w:rPr>
                <w:rFonts w:hint="eastAsia"/>
              </w:rPr>
              <w:t>偏离表，《</w:t>
            </w:r>
            <w:r>
              <w:rPr>
                <w:rFonts w:eastAsia="宋体" w:hint="eastAsia"/>
              </w:rPr>
              <w:t>技术规格</w:t>
            </w:r>
            <w:r>
              <w:rPr>
                <w:rFonts w:hint="eastAsia"/>
              </w:rPr>
              <w:t>偏离表》将作为</w:t>
            </w:r>
            <w:r>
              <w:rPr>
                <w:rFonts w:hint="eastAsia"/>
                <w:b/>
                <w:bCs/>
              </w:rPr>
              <w:t>验收依据之一</w:t>
            </w:r>
            <w:r>
              <w:rPr>
                <w:rFonts w:hint="eastAsia"/>
              </w:rPr>
              <w:t>，如虚假响应或提供虚假证明材料，采购人及</w:t>
            </w:r>
            <w:r>
              <w:rPr>
                <w:rFonts w:eastAsia="宋体" w:hint="eastAsia"/>
              </w:rPr>
              <w:t>磋商小组</w:t>
            </w:r>
            <w:r>
              <w:rPr>
                <w:rFonts w:hint="eastAsia"/>
              </w:rPr>
              <w:t>有权追究其法律责任，并将违法情况上报主管部门。</w:t>
            </w:r>
          </w:p>
        </w:tc>
        <w:tc>
          <w:tcPr>
            <w:tcW w:w="709" w:type="dxa"/>
            <w:vAlign w:val="center"/>
          </w:tcPr>
          <w:p w:rsidR="001409BA" w:rsidRDefault="009B3C91">
            <w:pPr>
              <w:jc w:val="center"/>
            </w:pPr>
            <w:r>
              <w:rPr>
                <w:rFonts w:eastAsia="宋体" w:hint="eastAsia"/>
              </w:rPr>
              <w:t>30</w:t>
            </w:r>
            <w:r>
              <w:t>.0</w:t>
            </w:r>
          </w:p>
        </w:tc>
        <w:tc>
          <w:tcPr>
            <w:tcW w:w="925" w:type="dxa"/>
            <w:vAlign w:val="center"/>
          </w:tcPr>
          <w:p w:rsidR="001409BA" w:rsidRDefault="009B3C91">
            <w:pPr>
              <w:jc w:val="center"/>
            </w:pPr>
            <w:r>
              <w:t>客观项</w:t>
            </w:r>
          </w:p>
        </w:tc>
      </w:tr>
      <w:tr w:rsidR="001409BA">
        <w:trPr>
          <w:trHeight w:val="1392"/>
        </w:trPr>
        <w:tc>
          <w:tcPr>
            <w:tcW w:w="854" w:type="dxa"/>
            <w:vAlign w:val="center"/>
          </w:tcPr>
          <w:p w:rsidR="001409BA" w:rsidRDefault="009B3C91">
            <w:pPr>
              <w:jc w:val="center"/>
            </w:pPr>
            <w:r>
              <w:lastRenderedPageBreak/>
              <w:t>2</w:t>
            </w:r>
          </w:p>
        </w:tc>
        <w:tc>
          <w:tcPr>
            <w:tcW w:w="1306" w:type="dxa"/>
            <w:vAlign w:val="center"/>
          </w:tcPr>
          <w:p w:rsidR="001409BA" w:rsidRDefault="009B3C91">
            <w:pPr>
              <w:autoSpaceDE w:val="0"/>
              <w:autoSpaceDN w:val="0"/>
              <w:adjustRightInd w:val="0"/>
              <w:jc w:val="center"/>
            </w:pPr>
            <w:r>
              <w:rPr>
                <w:rFonts w:hint="eastAsia"/>
              </w:rPr>
              <w:t>质量保证措施、人员安排及培训方案</w:t>
            </w:r>
          </w:p>
        </w:tc>
        <w:tc>
          <w:tcPr>
            <w:tcW w:w="5957" w:type="dxa"/>
            <w:vAlign w:val="center"/>
          </w:tcPr>
          <w:p w:rsidR="001409BA" w:rsidRDefault="009B3C91">
            <w:pPr>
              <w:rPr>
                <w:rFonts w:ascii="宋体" w:hAnsi="宋体" w:cs="华文细黑"/>
              </w:rPr>
            </w:pPr>
            <w:r>
              <w:rPr>
                <w:rFonts w:ascii="宋体" w:hAnsi="宋体" w:cs="华文细黑" w:hint="eastAsia"/>
              </w:rPr>
              <w:t>方案包含：（</w:t>
            </w:r>
            <w:r>
              <w:rPr>
                <w:rFonts w:ascii="宋体" w:hAnsi="宋体" w:cs="华文细黑" w:hint="eastAsia"/>
              </w:rPr>
              <w:t>1</w:t>
            </w:r>
            <w:r>
              <w:rPr>
                <w:rFonts w:ascii="宋体" w:hAnsi="宋体" w:cs="华文细黑" w:hint="eastAsia"/>
              </w:rPr>
              <w:t>）</w:t>
            </w:r>
            <w:r>
              <w:rPr>
                <w:rFonts w:ascii="宋体" w:hAnsi="宋体" w:cs="华文细黑" w:hint="eastAsia"/>
                <w:bCs/>
              </w:rPr>
              <w:t>质量保证措施</w:t>
            </w:r>
            <w:r>
              <w:rPr>
                <w:rFonts w:ascii="宋体" w:hAnsi="宋体" w:cs="华文细黑" w:hint="eastAsia"/>
              </w:rPr>
              <w:t>；（</w:t>
            </w:r>
            <w:r>
              <w:rPr>
                <w:rFonts w:ascii="宋体" w:hAnsi="宋体" w:cs="华文细黑" w:hint="eastAsia"/>
              </w:rPr>
              <w:t>2</w:t>
            </w:r>
            <w:r>
              <w:rPr>
                <w:rFonts w:ascii="宋体" w:hAnsi="宋体" w:cs="华文细黑" w:hint="eastAsia"/>
              </w:rPr>
              <w:t>）人员安排；（</w:t>
            </w:r>
            <w:r>
              <w:rPr>
                <w:rFonts w:ascii="宋体" w:hAnsi="宋体" w:cs="华文细黑" w:hint="eastAsia"/>
              </w:rPr>
              <w:t>3</w:t>
            </w:r>
            <w:r>
              <w:rPr>
                <w:rFonts w:ascii="宋体" w:hAnsi="宋体" w:cs="华文细黑" w:hint="eastAsia"/>
              </w:rPr>
              <w:t>）培训方案；（</w:t>
            </w:r>
            <w:r>
              <w:rPr>
                <w:rFonts w:ascii="宋体" w:hAnsi="宋体" w:cs="华文细黑" w:hint="eastAsia"/>
              </w:rPr>
              <w:t>4</w:t>
            </w:r>
            <w:r>
              <w:rPr>
                <w:rFonts w:ascii="宋体" w:hAnsi="宋体" w:cs="华文细黑" w:hint="eastAsia"/>
              </w:rPr>
              <w:t>）培训师资安排。</w:t>
            </w:r>
          </w:p>
          <w:p w:rsidR="001409BA" w:rsidRDefault="009B3C91">
            <w:pPr>
              <w:rPr>
                <w:rFonts w:ascii="宋体" w:hAnsi="宋体"/>
                <w:snapToGrid w:val="0"/>
                <w:kern w:val="21"/>
                <w:szCs w:val="21"/>
              </w:rPr>
            </w:pPr>
            <w:r>
              <w:rPr>
                <w:rFonts w:ascii="宋体" w:hAnsi="宋体" w:cs="宋体" w:hint="eastAsia"/>
                <w:szCs w:val="21"/>
              </w:rPr>
              <w:t>以上</w:t>
            </w:r>
            <w:r>
              <w:rPr>
                <w:rFonts w:ascii="宋体" w:hAnsi="宋体" w:cs="宋体"/>
                <w:szCs w:val="21"/>
              </w:rPr>
              <w:t>4</w:t>
            </w:r>
            <w:r>
              <w:rPr>
                <w:rFonts w:ascii="宋体" w:hAnsi="宋体" w:cs="宋体" w:hint="eastAsia"/>
                <w:szCs w:val="21"/>
              </w:rPr>
              <w:t>项每项内容完整、考虑全面具体</w:t>
            </w:r>
            <w:r>
              <w:rPr>
                <w:rFonts w:ascii="宋体" w:hAnsi="宋体" w:cs="宋体" w:hint="eastAsia"/>
                <w:snapToGrid w:val="0"/>
                <w:kern w:val="21"/>
                <w:szCs w:val="21"/>
              </w:rPr>
              <w:t>，</w:t>
            </w:r>
            <w:r>
              <w:rPr>
                <w:rFonts w:ascii="宋体" w:hAnsi="宋体" w:hint="eastAsia"/>
                <w:snapToGrid w:val="0"/>
                <w:kern w:val="21"/>
                <w:szCs w:val="21"/>
              </w:rPr>
              <w:t>完全满足项目实际需求的，每项得</w:t>
            </w:r>
            <w:r>
              <w:rPr>
                <w:rFonts w:ascii="宋体" w:eastAsia="宋体" w:hAnsi="宋体" w:hint="eastAsia"/>
                <w:snapToGrid w:val="0"/>
                <w:kern w:val="21"/>
                <w:szCs w:val="21"/>
              </w:rPr>
              <w:t>2</w:t>
            </w:r>
            <w:r>
              <w:rPr>
                <w:rFonts w:ascii="宋体" w:hAnsi="宋体" w:hint="eastAsia"/>
                <w:snapToGrid w:val="0"/>
                <w:kern w:val="21"/>
                <w:szCs w:val="21"/>
              </w:rPr>
              <w:t>分（满分</w:t>
            </w:r>
            <w:r>
              <w:rPr>
                <w:rFonts w:ascii="宋体" w:eastAsia="宋体" w:hAnsi="宋体" w:hint="eastAsia"/>
                <w:snapToGrid w:val="0"/>
                <w:kern w:val="21"/>
                <w:szCs w:val="21"/>
              </w:rPr>
              <w:t>8</w:t>
            </w:r>
            <w:r>
              <w:rPr>
                <w:rFonts w:ascii="宋体" w:hAnsi="宋体" w:hint="eastAsia"/>
                <w:snapToGrid w:val="0"/>
                <w:kern w:val="21"/>
                <w:szCs w:val="21"/>
              </w:rPr>
              <w:t>分）；</w:t>
            </w:r>
          </w:p>
          <w:p w:rsidR="001409BA" w:rsidRDefault="009B3C91">
            <w:pPr>
              <w:rPr>
                <w:rFonts w:ascii="宋体" w:hAnsi="宋体" w:cs="宋体"/>
                <w:szCs w:val="21"/>
              </w:rPr>
            </w:pPr>
            <w:r>
              <w:rPr>
                <w:rFonts w:ascii="宋体" w:hAnsi="宋体" w:cs="宋体" w:hint="eastAsia"/>
                <w:szCs w:val="21"/>
              </w:rPr>
              <w:t>4</w:t>
            </w:r>
            <w:r>
              <w:rPr>
                <w:rFonts w:ascii="宋体" w:hAnsi="宋体" w:cs="宋体" w:hint="eastAsia"/>
                <w:szCs w:val="21"/>
              </w:rPr>
              <w:t>项中每缺</w:t>
            </w:r>
            <w:r>
              <w:rPr>
                <w:rFonts w:ascii="宋体" w:hAnsi="宋体" w:cs="宋体" w:hint="eastAsia"/>
                <w:szCs w:val="21"/>
              </w:rPr>
              <w:t>1</w:t>
            </w:r>
            <w:r>
              <w:rPr>
                <w:rFonts w:ascii="宋体" w:hAnsi="宋体" w:cs="宋体" w:hint="eastAsia"/>
                <w:szCs w:val="21"/>
              </w:rPr>
              <w:t>项扣</w:t>
            </w:r>
            <w:r>
              <w:rPr>
                <w:rFonts w:ascii="宋体" w:eastAsia="宋体" w:hAnsi="宋体" w:cs="宋体" w:hint="eastAsia"/>
                <w:szCs w:val="21"/>
              </w:rPr>
              <w:t>2</w:t>
            </w:r>
            <w:r>
              <w:rPr>
                <w:rFonts w:ascii="宋体" w:hAnsi="宋体" w:cs="宋体" w:hint="eastAsia"/>
                <w:szCs w:val="21"/>
              </w:rPr>
              <w:t>分；</w:t>
            </w:r>
          </w:p>
          <w:p w:rsidR="001409BA" w:rsidRDefault="009B3C91">
            <w:pPr>
              <w:rPr>
                <w:rFonts w:ascii="宋体" w:hAnsi="宋体" w:cs="宋体"/>
                <w:szCs w:val="21"/>
              </w:rPr>
            </w:pPr>
            <w:r>
              <w:rPr>
                <w:rFonts w:ascii="宋体" w:hAnsi="宋体" w:cs="宋体" w:hint="eastAsia"/>
                <w:szCs w:val="21"/>
              </w:rPr>
              <w:t>4</w:t>
            </w:r>
            <w:r>
              <w:rPr>
                <w:rFonts w:ascii="宋体" w:hAnsi="宋体" w:cs="宋体" w:hint="eastAsia"/>
                <w:szCs w:val="21"/>
              </w:rPr>
              <w:t>项中若有</w:t>
            </w:r>
            <w:r>
              <w:rPr>
                <w:rFonts w:ascii="宋体" w:hAnsi="宋体" w:cs="宋体" w:hint="eastAsia"/>
                <w:szCs w:val="21"/>
              </w:rPr>
              <w:t>1</w:t>
            </w:r>
            <w:r>
              <w:rPr>
                <w:rFonts w:ascii="宋体" w:hAnsi="宋体" w:cs="宋体" w:hint="eastAsia"/>
                <w:szCs w:val="21"/>
              </w:rPr>
              <w:t>项针对性不足或过于简略扣</w:t>
            </w:r>
            <w:r>
              <w:rPr>
                <w:rFonts w:ascii="宋体" w:eastAsia="宋体" w:hAnsi="宋体" w:cs="宋体" w:hint="eastAsia"/>
                <w:szCs w:val="21"/>
              </w:rPr>
              <w:t>1</w:t>
            </w:r>
            <w:r>
              <w:rPr>
                <w:rFonts w:ascii="宋体" w:hAnsi="宋体" w:cs="宋体" w:hint="eastAsia"/>
                <w:szCs w:val="21"/>
              </w:rPr>
              <w:t>分；</w:t>
            </w:r>
          </w:p>
          <w:p w:rsidR="001409BA" w:rsidRDefault="009B3C91">
            <w:pPr>
              <w:rPr>
                <w:rFonts w:ascii="宋体" w:hAnsi="宋体" w:cs="宋体"/>
                <w:szCs w:val="21"/>
              </w:rPr>
            </w:pPr>
            <w:r>
              <w:rPr>
                <w:rFonts w:ascii="宋体" w:hAnsi="宋体" w:cs="宋体" w:hint="eastAsia"/>
                <w:szCs w:val="21"/>
              </w:rPr>
              <w:t>4</w:t>
            </w:r>
            <w:r>
              <w:rPr>
                <w:rFonts w:ascii="宋体" w:hAnsi="宋体" w:cs="宋体" w:hint="eastAsia"/>
                <w:szCs w:val="21"/>
              </w:rPr>
              <w:t>项中若有</w:t>
            </w:r>
            <w:r>
              <w:rPr>
                <w:rFonts w:ascii="宋体" w:hAnsi="宋体" w:cs="宋体" w:hint="eastAsia"/>
                <w:szCs w:val="21"/>
              </w:rPr>
              <w:t>1</w:t>
            </w:r>
            <w:r>
              <w:rPr>
                <w:rFonts w:ascii="宋体" w:hAnsi="宋体" w:cs="宋体" w:hint="eastAsia"/>
                <w:szCs w:val="21"/>
              </w:rPr>
              <w:t>项有瑕疵或有明显错误扣</w:t>
            </w:r>
            <w:r>
              <w:rPr>
                <w:rFonts w:ascii="宋体" w:eastAsia="宋体" w:hAnsi="宋体" w:cs="宋体" w:hint="eastAsia"/>
                <w:szCs w:val="21"/>
              </w:rPr>
              <w:t>1</w:t>
            </w:r>
            <w:r>
              <w:rPr>
                <w:rFonts w:ascii="宋体" w:hAnsi="宋体" w:cs="宋体" w:hint="eastAsia"/>
                <w:szCs w:val="21"/>
              </w:rPr>
              <w:t>分。</w:t>
            </w:r>
          </w:p>
          <w:p w:rsidR="001409BA" w:rsidRDefault="009B3C91">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）针对性不足是指：与项目实际情况不匹配、不符合项目特点、不适用于本项目或与本项目采购要求不相符</w:t>
            </w:r>
            <w:r>
              <w:rPr>
                <w:rFonts w:ascii="宋体" w:eastAsia="宋体" w:hAnsi="宋体" w:cs="宋体" w:hint="eastAsia"/>
                <w:szCs w:val="21"/>
              </w:rPr>
              <w:t>、存在与采购情况无关的内容、抄袭照搬其他地区及项目的内容</w:t>
            </w:r>
            <w:r>
              <w:rPr>
                <w:rFonts w:ascii="宋体" w:hAnsi="宋体" w:cs="宋体" w:hint="eastAsia"/>
                <w:szCs w:val="21"/>
              </w:rPr>
              <w:t>；</w:t>
            </w:r>
          </w:p>
          <w:p w:rsidR="001409BA" w:rsidRDefault="009B3C91">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）过于简略是指：内容过于简单而不能对采购需求作出足够响应；</w:t>
            </w:r>
          </w:p>
          <w:p w:rsidR="001409BA" w:rsidRDefault="009B3C91">
            <w:pPr>
              <w:autoSpaceDE w:val="0"/>
              <w:autoSpaceDN w:val="0"/>
              <w:adjustRightInd w:val="0"/>
            </w:pPr>
            <w:r>
              <w:rPr>
                <w:rFonts w:ascii="宋体" w:hAnsi="宋体" w:cs="宋体" w:hint="eastAsia"/>
                <w:szCs w:val="21"/>
              </w:rPr>
              <w:t>（</w:t>
            </w:r>
            <w:r>
              <w:rPr>
                <w:rFonts w:ascii="宋体" w:hAnsi="宋体" w:cs="宋体" w:hint="eastAsia"/>
                <w:szCs w:val="21"/>
              </w:rPr>
              <w:t>3</w:t>
            </w:r>
            <w:r>
              <w:rPr>
                <w:rFonts w:ascii="宋体" w:hAnsi="宋体" w:cs="宋体" w:hint="eastAsia"/>
                <w:szCs w:val="21"/>
              </w:rPr>
              <w:t>）瑕疵或有明显错误是指：文字表述、</w:t>
            </w:r>
            <w:r>
              <w:rPr>
                <w:rFonts w:ascii="宋体" w:eastAsia="宋体" w:hAnsi="宋体" w:cs="宋体" w:hint="eastAsia"/>
                <w:szCs w:val="21"/>
              </w:rPr>
              <w:t>数据错误、名称错误、专业术语错误、</w:t>
            </w:r>
            <w:r>
              <w:rPr>
                <w:rFonts w:ascii="宋体" w:hAnsi="宋体" w:cs="宋体" w:hint="eastAsia"/>
                <w:szCs w:val="21"/>
              </w:rPr>
              <w:t>技术描述、引用、图表制作有明显错误。</w:t>
            </w:r>
          </w:p>
        </w:tc>
        <w:tc>
          <w:tcPr>
            <w:tcW w:w="709" w:type="dxa"/>
            <w:vAlign w:val="center"/>
          </w:tcPr>
          <w:p w:rsidR="001409BA" w:rsidRDefault="009B3C91">
            <w:pPr>
              <w:autoSpaceDE w:val="0"/>
              <w:autoSpaceDN w:val="0"/>
              <w:adjustRightInd w:val="0"/>
              <w:spacing w:line="400" w:lineRule="exact"/>
              <w:ind w:firstLineChars="100" w:firstLine="210"/>
              <w:jc w:val="both"/>
            </w:pPr>
            <w:r>
              <w:rPr>
                <w:rFonts w:hint="eastAsia"/>
              </w:rPr>
              <w:t>8</w:t>
            </w:r>
            <w:r>
              <w:t>.0</w:t>
            </w:r>
          </w:p>
        </w:tc>
        <w:tc>
          <w:tcPr>
            <w:tcW w:w="925" w:type="dxa"/>
            <w:vAlign w:val="center"/>
          </w:tcPr>
          <w:p w:rsidR="001409BA" w:rsidRDefault="009B3C91">
            <w:pPr>
              <w:jc w:val="center"/>
            </w:pPr>
            <w:r>
              <w:t>主观项</w:t>
            </w:r>
          </w:p>
        </w:tc>
      </w:tr>
      <w:tr w:rsidR="001409BA">
        <w:trPr>
          <w:trHeight w:val="1169"/>
        </w:trPr>
        <w:tc>
          <w:tcPr>
            <w:tcW w:w="854" w:type="dxa"/>
            <w:vAlign w:val="center"/>
          </w:tcPr>
          <w:p w:rsidR="001409BA" w:rsidRDefault="009B3C91">
            <w:pPr>
              <w:jc w:val="center"/>
              <w:rPr>
                <w:rFonts w:eastAsia="宋体"/>
              </w:rPr>
            </w:pPr>
            <w:r>
              <w:rPr>
                <w:rFonts w:eastAsia="宋体" w:hint="eastAsia"/>
              </w:rPr>
              <w:t>3</w:t>
            </w:r>
          </w:p>
        </w:tc>
        <w:tc>
          <w:tcPr>
            <w:tcW w:w="1306" w:type="dxa"/>
            <w:vAlign w:val="center"/>
          </w:tcPr>
          <w:p w:rsidR="001409BA" w:rsidRDefault="009B3C91">
            <w:pPr>
              <w:autoSpaceDE w:val="0"/>
              <w:autoSpaceDN w:val="0"/>
              <w:adjustRightInd w:val="0"/>
              <w:rPr>
                <w:rFonts w:eastAsia="宋体"/>
              </w:rPr>
            </w:pPr>
            <w:r>
              <w:rPr>
                <w:rFonts w:hint="eastAsia"/>
              </w:rPr>
              <w:t>车辆的安装、调试、上牌方案及售后服务</w:t>
            </w:r>
            <w:r>
              <w:rPr>
                <w:rFonts w:eastAsia="宋体" w:hint="eastAsia"/>
              </w:rPr>
              <w:t>方案</w:t>
            </w:r>
          </w:p>
        </w:tc>
        <w:tc>
          <w:tcPr>
            <w:tcW w:w="5957" w:type="dxa"/>
            <w:vAlign w:val="center"/>
          </w:tcPr>
          <w:p w:rsidR="001409BA" w:rsidRDefault="009B3C91">
            <w:pPr>
              <w:rPr>
                <w:rFonts w:ascii="宋体" w:hAnsi="宋体" w:cs="华文细黑"/>
                <w:b/>
                <w:bCs/>
              </w:rPr>
            </w:pPr>
            <w:r>
              <w:rPr>
                <w:rFonts w:ascii="宋体" w:hAnsi="宋体" w:cs="华文细黑" w:hint="eastAsia"/>
                <w:b/>
                <w:bCs/>
              </w:rPr>
              <w:t>方案包括：（</w:t>
            </w:r>
            <w:r>
              <w:rPr>
                <w:rFonts w:ascii="宋体" w:hAnsi="宋体" w:cs="华文细黑" w:hint="eastAsia"/>
                <w:b/>
                <w:bCs/>
              </w:rPr>
              <w:t>1</w:t>
            </w:r>
            <w:r>
              <w:rPr>
                <w:rFonts w:ascii="宋体" w:hAnsi="宋体" w:cs="华文细黑" w:hint="eastAsia"/>
                <w:b/>
                <w:bCs/>
              </w:rPr>
              <w:t>）</w:t>
            </w:r>
            <w:r>
              <w:rPr>
                <w:rFonts w:ascii="宋体" w:hAnsi="宋体" w:cs="华文细黑" w:hint="eastAsia"/>
                <w:b/>
              </w:rPr>
              <w:t>车辆的安装、调试</w:t>
            </w:r>
            <w:r>
              <w:rPr>
                <w:rFonts w:ascii="宋体" w:hAnsi="宋体" w:cs="华文细黑" w:hint="eastAsia"/>
                <w:b/>
                <w:bCs/>
              </w:rPr>
              <w:t>方案；（</w:t>
            </w:r>
            <w:r>
              <w:rPr>
                <w:rFonts w:ascii="宋体" w:hAnsi="宋体" w:cs="华文细黑" w:hint="eastAsia"/>
                <w:b/>
                <w:bCs/>
              </w:rPr>
              <w:t>2</w:t>
            </w:r>
            <w:r>
              <w:rPr>
                <w:rFonts w:ascii="宋体" w:hAnsi="宋体" w:cs="华文细黑" w:hint="eastAsia"/>
                <w:b/>
                <w:bCs/>
              </w:rPr>
              <w:t>）</w:t>
            </w:r>
            <w:r>
              <w:rPr>
                <w:rFonts w:ascii="宋体" w:hAnsi="宋体" w:cs="华文细黑" w:hint="eastAsia"/>
                <w:b/>
              </w:rPr>
              <w:t>上牌方案</w:t>
            </w:r>
            <w:r>
              <w:rPr>
                <w:rFonts w:ascii="宋体" w:hAnsi="宋体" w:cs="华文细黑" w:hint="eastAsia"/>
                <w:b/>
                <w:bCs/>
              </w:rPr>
              <w:t>；（</w:t>
            </w:r>
            <w:r>
              <w:rPr>
                <w:rFonts w:ascii="宋体" w:hAnsi="宋体" w:cs="华文细黑" w:hint="eastAsia"/>
                <w:b/>
                <w:bCs/>
              </w:rPr>
              <w:t>3</w:t>
            </w:r>
            <w:r>
              <w:rPr>
                <w:rFonts w:ascii="宋体" w:hAnsi="宋体" w:cs="华文细黑" w:hint="eastAsia"/>
                <w:b/>
                <w:bCs/>
              </w:rPr>
              <w:t>）故障处理；（</w:t>
            </w:r>
            <w:r>
              <w:rPr>
                <w:rFonts w:ascii="宋体" w:hAnsi="宋体" w:cs="华文细黑" w:hint="eastAsia"/>
                <w:b/>
                <w:bCs/>
              </w:rPr>
              <w:t>4</w:t>
            </w:r>
            <w:r>
              <w:rPr>
                <w:rFonts w:ascii="宋体" w:hAnsi="宋体" w:cs="华文细黑" w:hint="eastAsia"/>
                <w:b/>
                <w:bCs/>
              </w:rPr>
              <w:t>）售后服务方案；</w:t>
            </w:r>
          </w:p>
          <w:p w:rsidR="001409BA" w:rsidRDefault="009B3C91">
            <w:pPr>
              <w:rPr>
                <w:rFonts w:ascii="宋体" w:hAnsi="宋体"/>
                <w:snapToGrid w:val="0"/>
                <w:kern w:val="21"/>
                <w:szCs w:val="21"/>
              </w:rPr>
            </w:pPr>
            <w:r>
              <w:rPr>
                <w:rFonts w:ascii="宋体" w:hAnsi="宋体" w:cs="宋体" w:hint="eastAsia"/>
                <w:szCs w:val="21"/>
              </w:rPr>
              <w:t>以上</w:t>
            </w:r>
            <w:r>
              <w:rPr>
                <w:rFonts w:ascii="宋体" w:hAnsi="宋体" w:cs="宋体"/>
                <w:szCs w:val="21"/>
              </w:rPr>
              <w:t>4</w:t>
            </w:r>
            <w:r>
              <w:rPr>
                <w:rFonts w:ascii="宋体" w:hAnsi="宋体" w:cs="宋体" w:hint="eastAsia"/>
                <w:szCs w:val="21"/>
              </w:rPr>
              <w:t>项每项内容完整、考虑全面具体</w:t>
            </w:r>
            <w:r>
              <w:rPr>
                <w:rFonts w:ascii="宋体" w:hAnsi="宋体" w:cs="宋体" w:hint="eastAsia"/>
                <w:snapToGrid w:val="0"/>
                <w:kern w:val="21"/>
                <w:szCs w:val="21"/>
              </w:rPr>
              <w:t>，</w:t>
            </w:r>
            <w:r>
              <w:rPr>
                <w:rFonts w:ascii="宋体" w:hAnsi="宋体" w:hint="eastAsia"/>
                <w:snapToGrid w:val="0"/>
                <w:kern w:val="21"/>
                <w:szCs w:val="21"/>
              </w:rPr>
              <w:t>完全满足项目实际需求的，每项得</w:t>
            </w:r>
            <w:r>
              <w:rPr>
                <w:rFonts w:ascii="宋体" w:eastAsia="宋体" w:hAnsi="宋体" w:hint="eastAsia"/>
                <w:snapToGrid w:val="0"/>
                <w:kern w:val="21"/>
                <w:szCs w:val="21"/>
              </w:rPr>
              <w:t>3</w:t>
            </w:r>
            <w:r>
              <w:rPr>
                <w:rFonts w:ascii="宋体" w:hAnsi="宋体" w:hint="eastAsia"/>
                <w:snapToGrid w:val="0"/>
                <w:kern w:val="21"/>
                <w:szCs w:val="21"/>
              </w:rPr>
              <w:t>分（满分</w:t>
            </w:r>
            <w:r>
              <w:rPr>
                <w:rFonts w:ascii="宋体" w:eastAsia="宋体" w:hAnsi="宋体" w:hint="eastAsia"/>
                <w:snapToGrid w:val="0"/>
                <w:kern w:val="21"/>
                <w:szCs w:val="21"/>
              </w:rPr>
              <w:t>12</w:t>
            </w:r>
            <w:r>
              <w:rPr>
                <w:rFonts w:ascii="宋体" w:hAnsi="宋体" w:hint="eastAsia"/>
                <w:snapToGrid w:val="0"/>
                <w:kern w:val="21"/>
                <w:szCs w:val="21"/>
              </w:rPr>
              <w:t>分）；</w:t>
            </w:r>
          </w:p>
          <w:p w:rsidR="001409BA" w:rsidRDefault="009B3C91">
            <w:pPr>
              <w:rPr>
                <w:rFonts w:ascii="宋体" w:hAnsi="宋体" w:cs="宋体"/>
                <w:szCs w:val="21"/>
              </w:rPr>
            </w:pPr>
            <w:r>
              <w:rPr>
                <w:rFonts w:ascii="宋体" w:hAnsi="宋体" w:cs="宋体" w:hint="eastAsia"/>
                <w:szCs w:val="21"/>
              </w:rPr>
              <w:t>4</w:t>
            </w:r>
            <w:r>
              <w:rPr>
                <w:rFonts w:ascii="宋体" w:hAnsi="宋体" w:cs="宋体" w:hint="eastAsia"/>
                <w:szCs w:val="21"/>
              </w:rPr>
              <w:t>项中每缺</w:t>
            </w:r>
            <w:r>
              <w:rPr>
                <w:rFonts w:ascii="宋体" w:hAnsi="宋体" w:cs="宋体" w:hint="eastAsia"/>
                <w:szCs w:val="21"/>
              </w:rPr>
              <w:t>1</w:t>
            </w:r>
            <w:r>
              <w:rPr>
                <w:rFonts w:ascii="宋体" w:hAnsi="宋体" w:cs="宋体" w:hint="eastAsia"/>
                <w:szCs w:val="21"/>
              </w:rPr>
              <w:t>项扣</w:t>
            </w:r>
            <w:r>
              <w:rPr>
                <w:rFonts w:ascii="宋体" w:eastAsia="宋体" w:hAnsi="宋体" w:cs="宋体" w:hint="eastAsia"/>
                <w:szCs w:val="21"/>
              </w:rPr>
              <w:t>3</w:t>
            </w:r>
            <w:r>
              <w:rPr>
                <w:rFonts w:ascii="宋体" w:hAnsi="宋体" w:cs="宋体" w:hint="eastAsia"/>
                <w:szCs w:val="21"/>
              </w:rPr>
              <w:t>分；</w:t>
            </w:r>
          </w:p>
          <w:p w:rsidR="001409BA" w:rsidRDefault="009B3C91">
            <w:pPr>
              <w:rPr>
                <w:rFonts w:ascii="宋体" w:hAnsi="宋体" w:cs="宋体"/>
                <w:szCs w:val="21"/>
              </w:rPr>
            </w:pPr>
            <w:r>
              <w:rPr>
                <w:rFonts w:ascii="宋体" w:hAnsi="宋体" w:cs="宋体" w:hint="eastAsia"/>
                <w:szCs w:val="21"/>
              </w:rPr>
              <w:t>4</w:t>
            </w:r>
            <w:r>
              <w:rPr>
                <w:rFonts w:ascii="宋体" w:hAnsi="宋体" w:cs="宋体" w:hint="eastAsia"/>
                <w:szCs w:val="21"/>
              </w:rPr>
              <w:t>项中若有</w:t>
            </w:r>
            <w:r>
              <w:rPr>
                <w:rFonts w:ascii="宋体" w:hAnsi="宋体" w:cs="宋体" w:hint="eastAsia"/>
                <w:szCs w:val="21"/>
              </w:rPr>
              <w:t>1</w:t>
            </w:r>
            <w:r>
              <w:rPr>
                <w:rFonts w:ascii="宋体" w:hAnsi="宋体" w:cs="宋体" w:hint="eastAsia"/>
                <w:szCs w:val="21"/>
              </w:rPr>
              <w:t>项针对性不足或过于简略扣</w:t>
            </w:r>
            <w:r>
              <w:rPr>
                <w:rFonts w:ascii="宋体" w:eastAsia="宋体" w:hAnsi="宋体" w:cs="宋体" w:hint="eastAsia"/>
                <w:szCs w:val="21"/>
              </w:rPr>
              <w:t>2</w:t>
            </w:r>
            <w:r>
              <w:rPr>
                <w:rFonts w:ascii="宋体" w:hAnsi="宋体" w:cs="宋体" w:hint="eastAsia"/>
                <w:szCs w:val="21"/>
              </w:rPr>
              <w:t>分；</w:t>
            </w:r>
          </w:p>
          <w:p w:rsidR="001409BA" w:rsidRDefault="009B3C91">
            <w:pPr>
              <w:rPr>
                <w:rFonts w:ascii="宋体" w:hAnsi="宋体" w:cs="宋体"/>
                <w:szCs w:val="21"/>
              </w:rPr>
            </w:pPr>
            <w:r>
              <w:rPr>
                <w:rFonts w:ascii="宋体" w:hAnsi="宋体" w:cs="宋体" w:hint="eastAsia"/>
                <w:szCs w:val="21"/>
              </w:rPr>
              <w:t>4</w:t>
            </w:r>
            <w:r>
              <w:rPr>
                <w:rFonts w:ascii="宋体" w:hAnsi="宋体" w:cs="宋体" w:hint="eastAsia"/>
                <w:szCs w:val="21"/>
              </w:rPr>
              <w:t>项中若有</w:t>
            </w:r>
            <w:r>
              <w:rPr>
                <w:rFonts w:ascii="宋体" w:hAnsi="宋体" w:cs="宋体" w:hint="eastAsia"/>
                <w:szCs w:val="21"/>
              </w:rPr>
              <w:t>1</w:t>
            </w:r>
            <w:r>
              <w:rPr>
                <w:rFonts w:ascii="宋体" w:hAnsi="宋体" w:cs="宋体" w:hint="eastAsia"/>
                <w:szCs w:val="21"/>
              </w:rPr>
              <w:t>项有瑕疵或有明显错误扣</w:t>
            </w:r>
            <w:r>
              <w:rPr>
                <w:rFonts w:ascii="宋体" w:eastAsia="宋体" w:hAnsi="宋体" w:cs="宋体" w:hint="eastAsia"/>
                <w:szCs w:val="21"/>
              </w:rPr>
              <w:t>2</w:t>
            </w:r>
            <w:r>
              <w:rPr>
                <w:rFonts w:ascii="宋体" w:hAnsi="宋体" w:cs="宋体" w:hint="eastAsia"/>
                <w:szCs w:val="21"/>
              </w:rPr>
              <w:t>分。</w:t>
            </w:r>
          </w:p>
          <w:p w:rsidR="001409BA" w:rsidRDefault="009B3C91">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）针对性不足是指：与项目实际情况不匹配、不符合项目特点、不适用于本项目或与本项目采购要求不相符</w:t>
            </w:r>
            <w:r>
              <w:rPr>
                <w:rFonts w:ascii="宋体" w:eastAsia="宋体" w:hAnsi="宋体" w:cs="宋体" w:hint="eastAsia"/>
                <w:szCs w:val="21"/>
              </w:rPr>
              <w:t>、存在与采购情况无关的内容、抄袭照搬其他地区及项目的内容</w:t>
            </w:r>
            <w:r>
              <w:rPr>
                <w:rFonts w:ascii="宋体" w:hAnsi="宋体" w:cs="宋体" w:hint="eastAsia"/>
                <w:szCs w:val="21"/>
              </w:rPr>
              <w:t>；</w:t>
            </w:r>
          </w:p>
          <w:p w:rsidR="001409BA" w:rsidRDefault="009B3C91">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）过于简略是指：内容过于简单而不能对采购需求作出足够响应；</w:t>
            </w:r>
          </w:p>
          <w:p w:rsidR="001409BA" w:rsidRDefault="009B3C91">
            <w:pPr>
              <w:autoSpaceDE w:val="0"/>
              <w:autoSpaceDN w:val="0"/>
              <w:adjustRightInd w:val="0"/>
            </w:pPr>
            <w:r>
              <w:rPr>
                <w:rFonts w:ascii="宋体" w:hAnsi="宋体" w:cs="宋体" w:hint="eastAsia"/>
                <w:szCs w:val="21"/>
              </w:rPr>
              <w:t>（</w:t>
            </w:r>
            <w:r>
              <w:rPr>
                <w:rFonts w:ascii="宋体" w:hAnsi="宋体" w:cs="宋体" w:hint="eastAsia"/>
                <w:szCs w:val="21"/>
              </w:rPr>
              <w:t>3</w:t>
            </w:r>
            <w:r>
              <w:rPr>
                <w:rFonts w:ascii="宋体" w:hAnsi="宋体" w:cs="宋体" w:hint="eastAsia"/>
                <w:szCs w:val="21"/>
              </w:rPr>
              <w:t>）瑕疵或有明显错误是指：文字表述、</w:t>
            </w:r>
            <w:r>
              <w:rPr>
                <w:rFonts w:ascii="宋体" w:eastAsia="宋体" w:hAnsi="宋体" w:cs="宋体" w:hint="eastAsia"/>
                <w:szCs w:val="21"/>
              </w:rPr>
              <w:t>数据错误、名称错误、专业术语错误、</w:t>
            </w:r>
            <w:r>
              <w:rPr>
                <w:rFonts w:ascii="宋体" w:hAnsi="宋体" w:cs="宋体" w:hint="eastAsia"/>
                <w:szCs w:val="21"/>
              </w:rPr>
              <w:t>技术描述、引用、图表制作有明显错误。</w:t>
            </w:r>
          </w:p>
        </w:tc>
        <w:tc>
          <w:tcPr>
            <w:tcW w:w="709" w:type="dxa"/>
            <w:vAlign w:val="center"/>
          </w:tcPr>
          <w:p w:rsidR="001409BA" w:rsidRDefault="009B3C91">
            <w:pPr>
              <w:jc w:val="center"/>
            </w:pPr>
            <w:r>
              <w:rPr>
                <w:rFonts w:hint="eastAsia"/>
              </w:rPr>
              <w:t>12</w:t>
            </w:r>
            <w:r>
              <w:t>.0</w:t>
            </w:r>
          </w:p>
        </w:tc>
        <w:tc>
          <w:tcPr>
            <w:tcW w:w="925" w:type="dxa"/>
            <w:vAlign w:val="center"/>
          </w:tcPr>
          <w:p w:rsidR="001409BA" w:rsidRDefault="009B3C91">
            <w:pPr>
              <w:jc w:val="center"/>
            </w:pPr>
            <w:r>
              <w:t>主观项</w:t>
            </w:r>
          </w:p>
        </w:tc>
      </w:tr>
      <w:tr w:rsidR="001409BA">
        <w:trPr>
          <w:trHeight w:val="1169"/>
        </w:trPr>
        <w:tc>
          <w:tcPr>
            <w:tcW w:w="854" w:type="dxa"/>
            <w:vAlign w:val="center"/>
          </w:tcPr>
          <w:p w:rsidR="001409BA" w:rsidRDefault="009B3C91">
            <w:pPr>
              <w:jc w:val="center"/>
              <w:rPr>
                <w:rFonts w:eastAsia="宋体"/>
              </w:rPr>
            </w:pPr>
            <w:r>
              <w:rPr>
                <w:rFonts w:eastAsia="宋体" w:hint="eastAsia"/>
              </w:rPr>
              <w:lastRenderedPageBreak/>
              <w:t>4</w:t>
            </w:r>
          </w:p>
        </w:tc>
        <w:tc>
          <w:tcPr>
            <w:tcW w:w="1306" w:type="dxa"/>
            <w:vAlign w:val="center"/>
          </w:tcPr>
          <w:p w:rsidR="001409BA" w:rsidRDefault="009B3C91">
            <w:pPr>
              <w:autoSpaceDE w:val="0"/>
              <w:autoSpaceDN w:val="0"/>
              <w:adjustRightInd w:val="0"/>
              <w:jc w:val="center"/>
            </w:pPr>
            <w:r>
              <w:rPr>
                <w:rFonts w:hint="eastAsia"/>
                <w:bCs/>
                <w:lang w:val="zh-CN"/>
              </w:rPr>
              <w:t>供货能力</w:t>
            </w:r>
          </w:p>
        </w:tc>
        <w:tc>
          <w:tcPr>
            <w:tcW w:w="5957" w:type="dxa"/>
            <w:vAlign w:val="center"/>
          </w:tcPr>
          <w:p w:rsidR="001409BA" w:rsidRDefault="009B3C91">
            <w:pPr>
              <w:autoSpaceDE w:val="0"/>
              <w:autoSpaceDN w:val="0"/>
              <w:adjustRightInd w:val="0"/>
              <w:rPr>
                <w:bCs/>
                <w:lang w:val="zh-CN"/>
              </w:rPr>
            </w:pPr>
            <w:r>
              <w:rPr>
                <w:rFonts w:hint="eastAsia"/>
                <w:bCs/>
                <w:lang w:val="zh-CN"/>
              </w:rPr>
              <w:t>供应商针对本项目采购需求提供的供货保障措施，要求包含但不限于：</w:t>
            </w:r>
          </w:p>
          <w:p w:rsidR="001409BA" w:rsidRDefault="009B3C91">
            <w:pPr>
              <w:autoSpaceDE w:val="0"/>
              <w:autoSpaceDN w:val="0"/>
              <w:adjustRightInd w:val="0"/>
              <w:rPr>
                <w:bCs/>
                <w:lang w:val="zh-CN"/>
              </w:rPr>
            </w:pPr>
            <w:r>
              <w:rPr>
                <w:rFonts w:hint="eastAsia"/>
                <w:bCs/>
                <w:lang w:val="zh-CN"/>
              </w:rPr>
              <w:t>①供货保障措施明确可行；</w:t>
            </w:r>
          </w:p>
          <w:p w:rsidR="001409BA" w:rsidRDefault="009B3C91">
            <w:pPr>
              <w:autoSpaceDE w:val="0"/>
              <w:autoSpaceDN w:val="0"/>
              <w:adjustRightInd w:val="0"/>
              <w:rPr>
                <w:bCs/>
                <w:lang w:val="zh-CN"/>
              </w:rPr>
            </w:pPr>
            <w:r>
              <w:rPr>
                <w:rFonts w:hint="eastAsia"/>
                <w:bCs/>
                <w:lang w:val="zh-CN"/>
              </w:rPr>
              <w:t>②供货保障贴近采购人实际需求。</w:t>
            </w:r>
          </w:p>
          <w:p w:rsidR="001409BA" w:rsidRDefault="009B3C91">
            <w:pPr>
              <w:rPr>
                <w:rFonts w:ascii="宋体" w:hAnsi="宋体"/>
                <w:snapToGrid w:val="0"/>
                <w:kern w:val="21"/>
                <w:szCs w:val="21"/>
              </w:rPr>
            </w:pPr>
            <w:r>
              <w:rPr>
                <w:rFonts w:ascii="宋体" w:hAnsi="宋体" w:cs="宋体" w:hint="eastAsia"/>
                <w:szCs w:val="21"/>
              </w:rPr>
              <w:t>以上</w:t>
            </w:r>
            <w:r>
              <w:rPr>
                <w:rFonts w:ascii="宋体" w:eastAsia="宋体" w:hAnsi="宋体" w:cs="宋体" w:hint="eastAsia"/>
                <w:szCs w:val="21"/>
              </w:rPr>
              <w:t>2</w:t>
            </w:r>
            <w:r>
              <w:rPr>
                <w:rFonts w:ascii="宋体" w:hAnsi="宋体" w:cs="宋体" w:hint="eastAsia"/>
                <w:szCs w:val="21"/>
              </w:rPr>
              <w:t>项每项内容完整、考虑全面具体</w:t>
            </w:r>
            <w:r>
              <w:rPr>
                <w:rFonts w:ascii="宋体" w:hAnsi="宋体" w:cs="宋体" w:hint="eastAsia"/>
                <w:snapToGrid w:val="0"/>
                <w:kern w:val="21"/>
                <w:szCs w:val="21"/>
              </w:rPr>
              <w:t>，</w:t>
            </w:r>
            <w:r>
              <w:rPr>
                <w:rFonts w:ascii="宋体" w:hAnsi="宋体" w:hint="eastAsia"/>
                <w:snapToGrid w:val="0"/>
                <w:kern w:val="21"/>
                <w:szCs w:val="21"/>
              </w:rPr>
              <w:t>完全满足项目实际需求的，每项得</w:t>
            </w:r>
            <w:r>
              <w:rPr>
                <w:rFonts w:ascii="宋体" w:eastAsia="宋体" w:hAnsi="宋体" w:hint="eastAsia"/>
                <w:snapToGrid w:val="0"/>
                <w:kern w:val="21"/>
                <w:szCs w:val="21"/>
              </w:rPr>
              <w:t>2.5</w:t>
            </w:r>
            <w:r>
              <w:rPr>
                <w:rFonts w:ascii="宋体" w:hAnsi="宋体" w:hint="eastAsia"/>
                <w:snapToGrid w:val="0"/>
                <w:kern w:val="21"/>
                <w:szCs w:val="21"/>
              </w:rPr>
              <w:t>分（满分</w:t>
            </w:r>
            <w:r>
              <w:rPr>
                <w:rFonts w:ascii="宋体" w:eastAsia="宋体" w:hAnsi="宋体" w:hint="eastAsia"/>
                <w:snapToGrid w:val="0"/>
                <w:kern w:val="21"/>
                <w:szCs w:val="21"/>
              </w:rPr>
              <w:t>5</w:t>
            </w:r>
            <w:r>
              <w:rPr>
                <w:rFonts w:ascii="宋体" w:hAnsi="宋体" w:hint="eastAsia"/>
                <w:snapToGrid w:val="0"/>
                <w:kern w:val="21"/>
                <w:szCs w:val="21"/>
              </w:rPr>
              <w:t>分）；</w:t>
            </w:r>
          </w:p>
          <w:p w:rsidR="001409BA" w:rsidRDefault="009B3C91">
            <w:pPr>
              <w:rPr>
                <w:rFonts w:ascii="宋体" w:hAnsi="宋体" w:cs="宋体"/>
                <w:szCs w:val="21"/>
              </w:rPr>
            </w:pPr>
            <w:r>
              <w:rPr>
                <w:rFonts w:ascii="宋体" w:eastAsia="宋体" w:hAnsi="宋体" w:cs="宋体" w:hint="eastAsia"/>
                <w:szCs w:val="21"/>
              </w:rPr>
              <w:t>2</w:t>
            </w:r>
            <w:r>
              <w:rPr>
                <w:rFonts w:ascii="宋体" w:hAnsi="宋体" w:cs="宋体" w:hint="eastAsia"/>
                <w:szCs w:val="21"/>
              </w:rPr>
              <w:t>项中每缺</w:t>
            </w:r>
            <w:r>
              <w:rPr>
                <w:rFonts w:ascii="宋体" w:hAnsi="宋体" w:cs="宋体" w:hint="eastAsia"/>
                <w:szCs w:val="21"/>
              </w:rPr>
              <w:t>1</w:t>
            </w:r>
            <w:r>
              <w:rPr>
                <w:rFonts w:ascii="宋体" w:hAnsi="宋体" w:cs="宋体" w:hint="eastAsia"/>
                <w:szCs w:val="21"/>
              </w:rPr>
              <w:t>项扣</w:t>
            </w:r>
            <w:r>
              <w:rPr>
                <w:rFonts w:ascii="宋体" w:eastAsia="宋体" w:hAnsi="宋体" w:cs="宋体" w:hint="eastAsia"/>
                <w:szCs w:val="21"/>
              </w:rPr>
              <w:t>2.5</w:t>
            </w:r>
            <w:r>
              <w:rPr>
                <w:rFonts w:ascii="宋体" w:hAnsi="宋体" w:cs="宋体" w:hint="eastAsia"/>
                <w:szCs w:val="21"/>
              </w:rPr>
              <w:t>分；</w:t>
            </w:r>
          </w:p>
          <w:p w:rsidR="001409BA" w:rsidRDefault="009B3C91">
            <w:pPr>
              <w:rPr>
                <w:rFonts w:ascii="宋体" w:hAnsi="宋体" w:cs="宋体"/>
                <w:szCs w:val="21"/>
              </w:rPr>
            </w:pPr>
            <w:r>
              <w:rPr>
                <w:rFonts w:ascii="宋体" w:eastAsia="宋体" w:hAnsi="宋体" w:cs="宋体" w:hint="eastAsia"/>
                <w:szCs w:val="21"/>
              </w:rPr>
              <w:t>2</w:t>
            </w:r>
            <w:r>
              <w:rPr>
                <w:rFonts w:ascii="宋体" w:hAnsi="宋体" w:cs="宋体" w:hint="eastAsia"/>
                <w:szCs w:val="21"/>
              </w:rPr>
              <w:t>项中若有</w:t>
            </w:r>
            <w:r>
              <w:rPr>
                <w:rFonts w:ascii="宋体" w:hAnsi="宋体" w:cs="宋体" w:hint="eastAsia"/>
                <w:szCs w:val="21"/>
              </w:rPr>
              <w:t>1</w:t>
            </w:r>
            <w:r>
              <w:rPr>
                <w:rFonts w:ascii="宋体" w:hAnsi="宋体" w:cs="宋体" w:hint="eastAsia"/>
                <w:szCs w:val="21"/>
              </w:rPr>
              <w:t>项针对性不足或过于简略扣</w:t>
            </w:r>
            <w:r>
              <w:rPr>
                <w:rFonts w:ascii="宋体" w:eastAsia="宋体" w:hAnsi="宋体" w:cs="宋体" w:hint="eastAsia"/>
                <w:szCs w:val="21"/>
              </w:rPr>
              <w:t>1</w:t>
            </w:r>
            <w:r>
              <w:rPr>
                <w:rFonts w:ascii="宋体" w:hAnsi="宋体" w:cs="宋体" w:hint="eastAsia"/>
                <w:szCs w:val="21"/>
              </w:rPr>
              <w:t>分；</w:t>
            </w:r>
          </w:p>
          <w:p w:rsidR="001409BA" w:rsidRDefault="009B3C91">
            <w:pPr>
              <w:rPr>
                <w:rFonts w:ascii="宋体" w:hAnsi="宋体" w:cs="宋体"/>
                <w:szCs w:val="21"/>
              </w:rPr>
            </w:pPr>
            <w:r>
              <w:rPr>
                <w:rFonts w:ascii="宋体" w:eastAsia="宋体" w:hAnsi="宋体" w:cs="宋体" w:hint="eastAsia"/>
                <w:szCs w:val="21"/>
              </w:rPr>
              <w:t>2</w:t>
            </w:r>
            <w:r>
              <w:rPr>
                <w:rFonts w:ascii="宋体" w:hAnsi="宋体" w:cs="宋体" w:hint="eastAsia"/>
                <w:szCs w:val="21"/>
              </w:rPr>
              <w:t>项中若有</w:t>
            </w:r>
            <w:r>
              <w:rPr>
                <w:rFonts w:ascii="宋体" w:hAnsi="宋体" w:cs="宋体" w:hint="eastAsia"/>
                <w:szCs w:val="21"/>
              </w:rPr>
              <w:t>1</w:t>
            </w:r>
            <w:r>
              <w:rPr>
                <w:rFonts w:ascii="宋体" w:hAnsi="宋体" w:cs="宋体" w:hint="eastAsia"/>
                <w:szCs w:val="21"/>
              </w:rPr>
              <w:t>项有瑕疵或有明显错误扣</w:t>
            </w:r>
            <w:r>
              <w:rPr>
                <w:rFonts w:ascii="宋体" w:eastAsia="宋体" w:hAnsi="宋体" w:cs="宋体" w:hint="eastAsia"/>
                <w:szCs w:val="21"/>
              </w:rPr>
              <w:t>1</w:t>
            </w:r>
            <w:r>
              <w:rPr>
                <w:rFonts w:ascii="宋体" w:hAnsi="宋体" w:cs="宋体" w:hint="eastAsia"/>
                <w:szCs w:val="21"/>
              </w:rPr>
              <w:t>分。</w:t>
            </w:r>
          </w:p>
          <w:p w:rsidR="001409BA" w:rsidRDefault="009B3C91">
            <w:pPr>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）针对性不足是指：与项目实际情况不匹配、不符合项目特点、不适用于本项目或与本项目采购要求不相符</w:t>
            </w:r>
            <w:r>
              <w:rPr>
                <w:rFonts w:ascii="宋体" w:eastAsia="宋体" w:hAnsi="宋体" w:cs="宋体" w:hint="eastAsia"/>
                <w:szCs w:val="21"/>
              </w:rPr>
              <w:t>、存在与采购情况无关的内容、抄袭照搬其他地区及项目的内容</w:t>
            </w:r>
            <w:r>
              <w:rPr>
                <w:rFonts w:ascii="宋体" w:hAnsi="宋体" w:cs="宋体" w:hint="eastAsia"/>
                <w:szCs w:val="21"/>
              </w:rPr>
              <w:t>；</w:t>
            </w:r>
          </w:p>
          <w:p w:rsidR="001409BA" w:rsidRDefault="009B3C91">
            <w:pP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）过于简略是指：内容过于简单而不能对采购需求作出足够响应；</w:t>
            </w:r>
          </w:p>
          <w:p w:rsidR="001409BA" w:rsidRDefault="009B3C91">
            <w:pPr>
              <w:autoSpaceDE w:val="0"/>
              <w:autoSpaceDN w:val="0"/>
              <w:adjustRightInd w:val="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）瑕疵或有明显错误是指：文字表述、</w:t>
            </w:r>
            <w:r>
              <w:rPr>
                <w:rFonts w:ascii="宋体" w:eastAsia="宋体" w:hAnsi="宋体" w:cs="宋体" w:hint="eastAsia"/>
                <w:szCs w:val="21"/>
              </w:rPr>
              <w:t>数据错误、名称错误、专业术语错误、</w:t>
            </w:r>
            <w:r>
              <w:rPr>
                <w:rFonts w:ascii="宋体" w:hAnsi="宋体" w:cs="宋体" w:hint="eastAsia"/>
                <w:szCs w:val="21"/>
              </w:rPr>
              <w:t>技术描述、引用、图表制作有明显错误。</w:t>
            </w:r>
          </w:p>
        </w:tc>
        <w:tc>
          <w:tcPr>
            <w:tcW w:w="709" w:type="dxa"/>
            <w:vAlign w:val="center"/>
          </w:tcPr>
          <w:p w:rsidR="001409BA" w:rsidRDefault="009B3C91">
            <w:pPr>
              <w:jc w:val="center"/>
            </w:pPr>
            <w:r>
              <w:rPr>
                <w:rFonts w:hint="eastAsia"/>
              </w:rPr>
              <w:t>5.0</w:t>
            </w:r>
          </w:p>
        </w:tc>
        <w:tc>
          <w:tcPr>
            <w:tcW w:w="925" w:type="dxa"/>
            <w:vAlign w:val="center"/>
          </w:tcPr>
          <w:p w:rsidR="001409BA" w:rsidRDefault="009B3C91">
            <w:pPr>
              <w:jc w:val="center"/>
            </w:pPr>
            <w:r>
              <w:t>主观项</w:t>
            </w:r>
          </w:p>
        </w:tc>
      </w:tr>
      <w:tr w:rsidR="001409BA">
        <w:trPr>
          <w:trHeight w:val="520"/>
        </w:trPr>
        <w:tc>
          <w:tcPr>
            <w:tcW w:w="9751" w:type="dxa"/>
            <w:gridSpan w:val="5"/>
            <w:vAlign w:val="center"/>
          </w:tcPr>
          <w:p w:rsidR="001409BA" w:rsidRDefault="009B3C91">
            <w:r>
              <w:t>（三）商务评分（</w:t>
            </w:r>
            <w:r>
              <w:rPr>
                <w:rFonts w:hint="eastAsia"/>
              </w:rPr>
              <w:t>15</w:t>
            </w:r>
            <w:r>
              <w:t>.00分）</w:t>
            </w:r>
          </w:p>
        </w:tc>
      </w:tr>
      <w:tr w:rsidR="001409BA">
        <w:trPr>
          <w:trHeight w:val="1281"/>
        </w:trPr>
        <w:tc>
          <w:tcPr>
            <w:tcW w:w="854" w:type="dxa"/>
            <w:vAlign w:val="center"/>
          </w:tcPr>
          <w:p w:rsidR="001409BA" w:rsidRDefault="001409BA">
            <w:pPr>
              <w:jc w:val="center"/>
            </w:pPr>
          </w:p>
          <w:p w:rsidR="001409BA" w:rsidRDefault="009B3C91">
            <w:pPr>
              <w:jc w:val="center"/>
            </w:pPr>
            <w:r>
              <w:t>1</w:t>
            </w:r>
          </w:p>
        </w:tc>
        <w:tc>
          <w:tcPr>
            <w:tcW w:w="1306" w:type="dxa"/>
            <w:vAlign w:val="center"/>
          </w:tcPr>
          <w:p w:rsidR="001409BA" w:rsidRDefault="009B3C91">
            <w:pPr>
              <w:autoSpaceDE w:val="0"/>
              <w:autoSpaceDN w:val="0"/>
              <w:adjustRightInd w:val="0"/>
              <w:spacing w:line="400" w:lineRule="exact"/>
              <w:jc w:val="center"/>
            </w:pPr>
            <w:r>
              <w:rPr>
                <w:rFonts w:ascii="宋体" w:eastAsia="宋体" w:hAnsi="宋体" w:cs="宋体" w:hint="eastAsia"/>
                <w:bCs/>
                <w:kern w:val="0"/>
                <w:szCs w:val="21"/>
                <w:lang w:val="zh-CN"/>
              </w:rPr>
              <w:t>业绩</w:t>
            </w:r>
          </w:p>
        </w:tc>
        <w:tc>
          <w:tcPr>
            <w:tcW w:w="5957" w:type="dxa"/>
            <w:vAlign w:val="center"/>
          </w:tcPr>
          <w:p w:rsidR="001409BA" w:rsidRDefault="009B3C91">
            <w:pPr>
              <w:autoSpaceDE w:val="0"/>
              <w:autoSpaceDN w:val="0"/>
              <w:adjustRightInd w:val="0"/>
              <w:spacing w:line="400" w:lineRule="exact"/>
              <w:jc w:val="both"/>
              <w:rPr>
                <w:rFonts w:eastAsia="宋体"/>
              </w:rPr>
            </w:pPr>
            <w:r>
              <w:rPr>
                <w:rFonts w:hint="eastAsia"/>
                <w:szCs w:val="21"/>
                <w:lang w:val="zh-CN"/>
              </w:rPr>
              <w:t>供应商近三年（</w:t>
            </w:r>
            <w:r>
              <w:rPr>
                <w:rFonts w:hint="eastAsia"/>
                <w:szCs w:val="21"/>
              </w:rPr>
              <w:t>2022年1月1日至今</w:t>
            </w:r>
            <w:r>
              <w:rPr>
                <w:rFonts w:hint="eastAsia"/>
                <w:szCs w:val="21"/>
                <w:lang w:val="zh-CN"/>
              </w:rPr>
              <w:t>）以来（以合同签订时间为准）具有中型监护型救护车项目业绩，每个得</w:t>
            </w:r>
            <w:r>
              <w:rPr>
                <w:rFonts w:hint="eastAsia"/>
                <w:szCs w:val="21"/>
              </w:rPr>
              <w:t>2</w:t>
            </w:r>
            <w:r>
              <w:rPr>
                <w:rFonts w:hint="eastAsia"/>
                <w:szCs w:val="21"/>
                <w:lang w:val="zh-CN"/>
              </w:rPr>
              <w:t>分，最高得</w:t>
            </w:r>
            <w:r>
              <w:rPr>
                <w:rFonts w:hint="eastAsia"/>
                <w:szCs w:val="21"/>
              </w:rPr>
              <w:t>10</w:t>
            </w:r>
            <w:r>
              <w:rPr>
                <w:rFonts w:hint="eastAsia"/>
                <w:szCs w:val="21"/>
                <w:lang w:val="zh-CN"/>
              </w:rPr>
              <w:t>分。须</w:t>
            </w:r>
            <w:r>
              <w:rPr>
                <w:rFonts w:ascii="宋体" w:eastAsia="宋体" w:hAnsi="宋体" w:cs="宋体" w:hint="eastAsia"/>
                <w:bCs/>
                <w:kern w:val="0"/>
                <w:szCs w:val="21"/>
                <w:lang w:val="zh-CN"/>
              </w:rPr>
              <w:t>提供合同或中标通知书，满足要求得10分，否则不加分。</w:t>
            </w:r>
          </w:p>
        </w:tc>
        <w:tc>
          <w:tcPr>
            <w:tcW w:w="709" w:type="dxa"/>
            <w:vAlign w:val="center"/>
          </w:tcPr>
          <w:p w:rsidR="001409BA" w:rsidRDefault="009B3C91">
            <w:pPr>
              <w:jc w:val="center"/>
            </w:pPr>
            <w:r>
              <w:rPr>
                <w:rFonts w:hint="eastAsia"/>
              </w:rPr>
              <w:t>10</w:t>
            </w:r>
            <w:r>
              <w:t>.0</w:t>
            </w:r>
          </w:p>
        </w:tc>
        <w:tc>
          <w:tcPr>
            <w:tcW w:w="925" w:type="dxa"/>
            <w:vAlign w:val="center"/>
          </w:tcPr>
          <w:p w:rsidR="001409BA" w:rsidRDefault="009B3C91">
            <w:pPr>
              <w:jc w:val="center"/>
            </w:pPr>
            <w:r>
              <w:t>客观项</w:t>
            </w:r>
          </w:p>
        </w:tc>
      </w:tr>
      <w:tr w:rsidR="001409BA">
        <w:trPr>
          <w:trHeight w:val="645"/>
        </w:trPr>
        <w:tc>
          <w:tcPr>
            <w:tcW w:w="854" w:type="dxa"/>
            <w:vAlign w:val="center"/>
          </w:tcPr>
          <w:p w:rsidR="001409BA" w:rsidRDefault="009B3C91">
            <w:pPr>
              <w:jc w:val="center"/>
            </w:pPr>
            <w:r>
              <w:t>2</w:t>
            </w:r>
          </w:p>
        </w:tc>
        <w:tc>
          <w:tcPr>
            <w:tcW w:w="1306" w:type="dxa"/>
            <w:vAlign w:val="center"/>
          </w:tcPr>
          <w:p w:rsidR="001409BA" w:rsidRDefault="009B3C91">
            <w:pPr>
              <w:snapToGrid w:val="0"/>
              <w:jc w:val="center"/>
            </w:pPr>
            <w:r>
              <w:rPr>
                <w:rFonts w:hint="eastAsia"/>
                <w:szCs w:val="21"/>
                <w:lang w:val="zh-CN"/>
              </w:rPr>
              <w:t>供货计划</w:t>
            </w:r>
          </w:p>
        </w:tc>
        <w:tc>
          <w:tcPr>
            <w:tcW w:w="5957" w:type="dxa"/>
            <w:vAlign w:val="center"/>
          </w:tcPr>
          <w:p w:rsidR="001409BA" w:rsidRDefault="009B3C91">
            <w:pPr>
              <w:autoSpaceDE w:val="0"/>
              <w:autoSpaceDN w:val="0"/>
              <w:adjustRightInd w:val="0"/>
              <w:spacing w:line="400" w:lineRule="exact"/>
              <w:jc w:val="both"/>
            </w:pPr>
            <w:r>
              <w:rPr>
                <w:rFonts w:hint="eastAsia"/>
                <w:szCs w:val="21"/>
                <w:lang w:val="zh-CN"/>
              </w:rPr>
              <w:t>按照合同规定每提前一天供货得0.5分，最多得</w:t>
            </w:r>
            <w:r>
              <w:rPr>
                <w:rFonts w:hint="eastAsia"/>
                <w:szCs w:val="21"/>
              </w:rPr>
              <w:t>5</w:t>
            </w:r>
            <w:r>
              <w:rPr>
                <w:rFonts w:hint="eastAsia"/>
                <w:szCs w:val="21"/>
                <w:lang w:val="zh-CN"/>
              </w:rPr>
              <w:t>分。</w:t>
            </w:r>
          </w:p>
        </w:tc>
        <w:tc>
          <w:tcPr>
            <w:tcW w:w="709" w:type="dxa"/>
            <w:vAlign w:val="center"/>
          </w:tcPr>
          <w:p w:rsidR="001409BA" w:rsidRDefault="009B3C91">
            <w:pPr>
              <w:jc w:val="center"/>
            </w:pPr>
            <w:r>
              <w:rPr>
                <w:rFonts w:eastAsia="宋体" w:hint="eastAsia"/>
              </w:rPr>
              <w:t>5.</w:t>
            </w:r>
            <w:r>
              <w:t>0</w:t>
            </w:r>
          </w:p>
        </w:tc>
        <w:tc>
          <w:tcPr>
            <w:tcW w:w="925" w:type="dxa"/>
            <w:vAlign w:val="center"/>
          </w:tcPr>
          <w:p w:rsidR="001409BA" w:rsidRDefault="009B3C91">
            <w:pPr>
              <w:jc w:val="center"/>
            </w:pPr>
            <w:r>
              <w:t>客观项</w:t>
            </w:r>
          </w:p>
        </w:tc>
      </w:tr>
    </w:tbl>
    <w:p w:rsidR="001409BA" w:rsidRDefault="009B3C91">
      <w:pPr>
        <w:rPr>
          <w:rFonts w:ascii="宋体" w:eastAsia="宋体" w:hAnsi="宋体" w:cs="宋体"/>
          <w:b/>
          <w:szCs w:val="21"/>
          <w:u w:val="single"/>
          <w:lang w:val="zh-CN"/>
        </w:rPr>
      </w:pPr>
      <w:r>
        <w:rPr>
          <w:rFonts w:ascii="宋体" w:eastAsia="宋体" w:hAnsi="宋体" w:cs="宋体" w:hint="eastAsia"/>
          <w:b/>
          <w:szCs w:val="21"/>
          <w:u w:val="single"/>
        </w:rPr>
        <w:t>注：1.</w:t>
      </w:r>
      <w:r>
        <w:rPr>
          <w:rFonts w:ascii="宋体" w:eastAsia="宋体" w:hAnsi="宋体" w:cs="宋体" w:hint="eastAsia"/>
          <w:b/>
          <w:szCs w:val="21"/>
          <w:u w:val="single"/>
          <w:lang w:val="zh-CN"/>
        </w:rPr>
        <w:t>磋商小组将只对供应商初步评审合格，经提交最后报价的供应商进行详细评审。</w:t>
      </w:r>
    </w:p>
    <w:p w:rsidR="001409BA" w:rsidRDefault="009B3C91">
      <w:pPr>
        <w:rPr>
          <w:rFonts w:ascii="宋体" w:eastAsia="宋体" w:hAnsi="宋体" w:cs="宋体"/>
          <w:b/>
          <w:szCs w:val="21"/>
          <w:u w:val="single"/>
          <w:lang w:val="zh-CN"/>
        </w:rPr>
      </w:pPr>
      <w:r>
        <w:rPr>
          <w:rFonts w:ascii="宋体" w:eastAsia="宋体" w:hAnsi="宋体" w:cs="宋体" w:hint="eastAsia"/>
          <w:b/>
          <w:szCs w:val="21"/>
          <w:u w:val="single"/>
        </w:rPr>
        <w:t>2.</w:t>
      </w:r>
      <w:r>
        <w:rPr>
          <w:rFonts w:ascii="宋体" w:eastAsia="宋体" w:hAnsi="宋体" w:cs="宋体" w:hint="eastAsia"/>
          <w:b/>
          <w:szCs w:val="21"/>
          <w:u w:val="single"/>
          <w:lang w:val="zh-CN"/>
        </w:rPr>
        <w:t>本项目采用综合评分法，</w:t>
      </w:r>
      <w:r>
        <w:rPr>
          <w:rFonts w:ascii="宋体" w:eastAsia="宋体" w:hAnsi="宋体" w:cs="宋体" w:hint="eastAsia"/>
          <w:b/>
          <w:szCs w:val="21"/>
          <w:u w:val="single"/>
        </w:rPr>
        <w:t>磋商</w:t>
      </w:r>
      <w:r>
        <w:rPr>
          <w:rFonts w:ascii="宋体" w:eastAsia="宋体" w:hAnsi="宋体" w:cs="宋体" w:hint="eastAsia"/>
          <w:b/>
          <w:szCs w:val="21"/>
          <w:u w:val="single"/>
          <w:lang w:val="zh-CN"/>
        </w:rPr>
        <w:t>小组将按</w:t>
      </w:r>
      <w:r>
        <w:rPr>
          <w:rFonts w:ascii="宋体" w:eastAsia="宋体" w:hAnsi="宋体" w:cs="宋体" w:hint="eastAsia"/>
          <w:b/>
          <w:szCs w:val="21"/>
          <w:u w:val="single"/>
        </w:rPr>
        <w:t>上</w:t>
      </w:r>
      <w:r>
        <w:rPr>
          <w:rFonts w:ascii="宋体" w:eastAsia="宋体" w:hAnsi="宋体" w:cs="宋体" w:hint="eastAsia"/>
          <w:b/>
          <w:szCs w:val="21"/>
          <w:u w:val="single"/>
          <w:lang w:val="zh-CN"/>
        </w:rPr>
        <w:t>述标准评定成交供应商并对成交候选供应商进行排序。响应文件满足磋商文件全部实质性要求且按评审因素的量化指标评审得分最高的供应商为成交候选供应商；得分相同的，按最后报价由低到高顺序排列；得分且最后报价相同的，按</w:t>
      </w:r>
      <w:r>
        <w:rPr>
          <w:rFonts w:ascii="宋体" w:eastAsia="宋体" w:hAnsi="宋体" w:cs="宋体" w:hint="eastAsia"/>
          <w:b/>
          <w:szCs w:val="21"/>
          <w:u w:val="single"/>
        </w:rPr>
        <w:t>技术</w:t>
      </w:r>
      <w:r>
        <w:rPr>
          <w:rFonts w:ascii="宋体" w:eastAsia="宋体" w:hAnsi="宋体" w:cs="宋体" w:hint="eastAsia"/>
          <w:b/>
          <w:szCs w:val="21"/>
          <w:u w:val="single"/>
          <w:lang w:val="zh-CN"/>
        </w:rPr>
        <w:t>服务得分由高到低顺序排列。</w:t>
      </w:r>
    </w:p>
    <w:p w:rsidR="001409BA" w:rsidRDefault="009B3C91">
      <w:pPr>
        <w:rPr>
          <w:rFonts w:ascii="宋体" w:eastAsia="宋体" w:hAnsi="宋体" w:cs="宋体"/>
          <w:b/>
          <w:szCs w:val="21"/>
          <w:u w:val="single"/>
        </w:rPr>
      </w:pPr>
      <w:r>
        <w:rPr>
          <w:rFonts w:ascii="宋体" w:eastAsia="宋体" w:hAnsi="宋体" w:cs="宋体" w:hint="eastAsia"/>
          <w:b/>
          <w:szCs w:val="21"/>
          <w:u w:val="single"/>
        </w:rPr>
        <w:t>3.综合评分法（计算结果精确到小数点后两位）。</w:t>
      </w:r>
    </w:p>
    <w:p w:rsidR="001409BA" w:rsidRDefault="009B3C91">
      <w:pPr>
        <w:autoSpaceDE w:val="0"/>
        <w:autoSpaceDN w:val="0"/>
        <w:adjustRightInd w:val="0"/>
        <w:spacing w:line="440" w:lineRule="exact"/>
        <w:rPr>
          <w:rFonts w:ascii="宋体" w:eastAsia="宋体" w:hAnsi="宋体" w:cs="宋体"/>
          <w:b/>
          <w:kern w:val="0"/>
          <w:szCs w:val="21"/>
        </w:rPr>
      </w:pPr>
      <w:r>
        <w:rPr>
          <w:rFonts w:ascii="宋体" w:eastAsia="宋体" w:hAnsi="宋体" w:cs="宋体" w:hint="eastAsia"/>
          <w:b/>
          <w:szCs w:val="21"/>
          <w:u w:val="single"/>
          <w:lang w:val="zh-CN"/>
        </w:rPr>
        <w:t>请供应商特别注意：供应商应提交作为评分依据的文件材料并加盖供应商公章和/或有效签署，否则，将是供应商的风险。</w:t>
      </w:r>
    </w:p>
    <w:p w:rsidR="001409BA" w:rsidRDefault="009B3C91">
      <w:pPr>
        <w:autoSpaceDE w:val="0"/>
        <w:autoSpaceDN w:val="0"/>
        <w:adjustRightInd w:val="0"/>
        <w:spacing w:line="440" w:lineRule="exact"/>
        <w:rPr>
          <w:rFonts w:ascii="宋体" w:eastAsia="宋体" w:hAnsi="宋体" w:cs="宋体"/>
          <w:b/>
          <w:kern w:val="0"/>
          <w:szCs w:val="21"/>
        </w:rPr>
      </w:pPr>
      <w:r>
        <w:rPr>
          <w:rFonts w:ascii="宋体" w:eastAsia="宋体" w:hAnsi="宋体" w:cs="宋体" w:hint="eastAsia"/>
          <w:b/>
          <w:kern w:val="0"/>
          <w:szCs w:val="21"/>
        </w:rPr>
        <w:lastRenderedPageBreak/>
        <w:t>1.评标方法</w:t>
      </w:r>
    </w:p>
    <w:p w:rsidR="001409BA" w:rsidRDefault="009B3C91">
      <w:pPr>
        <w:autoSpaceDE w:val="0"/>
        <w:autoSpaceDN w:val="0"/>
        <w:adjustRightInd w:val="0"/>
        <w:spacing w:line="360" w:lineRule="exact"/>
        <w:ind w:firstLineChars="200" w:firstLine="420"/>
        <w:rPr>
          <w:rFonts w:ascii="宋体" w:eastAsia="宋体" w:hAnsi="宋体" w:cs="宋体"/>
          <w:kern w:val="0"/>
          <w:szCs w:val="21"/>
        </w:rPr>
      </w:pPr>
      <w:r>
        <w:rPr>
          <w:rFonts w:ascii="宋体" w:eastAsia="宋体" w:hAnsi="宋体" w:cs="宋体" w:hint="eastAsia"/>
          <w:kern w:val="0"/>
          <w:szCs w:val="21"/>
        </w:rPr>
        <w:t>本次评标采用综合评分法。磋商小组对满足磋商文件实质性要求的响应文件，按照本章评标办法前附表规定的评分标准进行打分，并按得分由高至低顺序排序推荐</w:t>
      </w:r>
      <w:r>
        <w:rPr>
          <w:rFonts w:ascii="宋体" w:hAnsi="宋体" w:cs="宋体" w:hint="eastAsia"/>
          <w:kern w:val="0"/>
          <w:szCs w:val="21"/>
        </w:rPr>
        <w:t>前</w:t>
      </w:r>
      <w:r>
        <w:rPr>
          <w:rFonts w:ascii="宋体" w:hAnsi="宋体" w:cs="宋体" w:hint="eastAsia"/>
          <w:kern w:val="0"/>
          <w:szCs w:val="21"/>
        </w:rPr>
        <w:t>3</w:t>
      </w:r>
      <w:r>
        <w:rPr>
          <w:rFonts w:ascii="宋体" w:hAnsi="宋体" w:cs="宋体" w:hint="eastAsia"/>
          <w:kern w:val="0"/>
          <w:szCs w:val="21"/>
        </w:rPr>
        <w:t>名</w:t>
      </w:r>
      <w:r>
        <w:rPr>
          <w:rFonts w:ascii="宋体" w:eastAsia="宋体" w:hAnsi="宋体" w:cs="宋体" w:hint="eastAsia"/>
          <w:kern w:val="0"/>
          <w:szCs w:val="21"/>
        </w:rPr>
        <w:t>成交候选人。综合评分相等时，以投标报价低的优先；投标报价也相等的，技术部分得分分数高者优先。如技术部分得分数都相等时，按照技术指标优劣顺序推荐。</w:t>
      </w:r>
    </w:p>
    <w:p w:rsidR="001409BA" w:rsidRDefault="009B3C91">
      <w:pPr>
        <w:autoSpaceDE w:val="0"/>
        <w:autoSpaceDN w:val="0"/>
        <w:adjustRightInd w:val="0"/>
        <w:spacing w:line="300" w:lineRule="auto"/>
        <w:ind w:firstLineChars="200" w:firstLine="420"/>
        <w:rPr>
          <w:rFonts w:ascii="宋体" w:eastAsia="宋体" w:hAnsi="宋体" w:cs="宋体"/>
          <w:kern w:val="0"/>
          <w:szCs w:val="21"/>
        </w:rPr>
      </w:pPr>
      <w:r>
        <w:rPr>
          <w:rFonts w:ascii="宋体" w:eastAsia="宋体" w:hAnsi="宋体" w:cs="宋体" w:hint="eastAsia"/>
          <w:szCs w:val="21"/>
        </w:rPr>
        <w:t>对各项评分进行汇总，将所有评委的打分进行汇总后，各投标单位的得分的算术平均值为投标单位的最后得分，拟定“综合评分排序表”，按评分从高到低进行排序。磋商小组向</w:t>
      </w:r>
      <w:r>
        <w:rPr>
          <w:rFonts w:ascii="宋体" w:hAnsi="宋体" w:cs="宋体" w:hint="eastAsia"/>
          <w:szCs w:val="21"/>
        </w:rPr>
        <w:t>采购人</w:t>
      </w:r>
      <w:r>
        <w:rPr>
          <w:rFonts w:ascii="宋体" w:eastAsia="宋体" w:hAnsi="宋体" w:cs="宋体" w:hint="eastAsia"/>
          <w:szCs w:val="21"/>
        </w:rPr>
        <w:t>推荐</w:t>
      </w:r>
      <w:r>
        <w:rPr>
          <w:rFonts w:ascii="宋体" w:hAnsi="宋体" w:cs="宋体" w:hint="eastAsia"/>
          <w:kern w:val="0"/>
          <w:szCs w:val="21"/>
        </w:rPr>
        <w:t>前</w:t>
      </w:r>
      <w:r>
        <w:rPr>
          <w:rFonts w:ascii="宋体" w:hAnsi="宋体" w:cs="宋体" w:hint="eastAsia"/>
          <w:kern w:val="0"/>
          <w:szCs w:val="21"/>
        </w:rPr>
        <w:t>3</w:t>
      </w:r>
      <w:r>
        <w:rPr>
          <w:rFonts w:ascii="宋体" w:hAnsi="宋体" w:cs="宋体" w:hint="eastAsia"/>
          <w:kern w:val="0"/>
          <w:szCs w:val="21"/>
        </w:rPr>
        <w:t>名</w:t>
      </w:r>
      <w:r>
        <w:rPr>
          <w:rFonts w:ascii="宋体" w:eastAsia="宋体" w:hAnsi="宋体" w:cs="宋体" w:hint="eastAsia"/>
          <w:kern w:val="0"/>
          <w:szCs w:val="21"/>
        </w:rPr>
        <w:t>中标候选人</w:t>
      </w:r>
      <w:r>
        <w:rPr>
          <w:rFonts w:ascii="宋体" w:eastAsia="宋体" w:hAnsi="宋体" w:cs="宋体" w:hint="eastAsia"/>
          <w:szCs w:val="21"/>
        </w:rPr>
        <w:t>。</w:t>
      </w:r>
    </w:p>
    <w:p w:rsidR="001409BA" w:rsidRDefault="009B3C91">
      <w:pPr>
        <w:autoSpaceDE w:val="0"/>
        <w:autoSpaceDN w:val="0"/>
        <w:adjustRightInd w:val="0"/>
        <w:spacing w:line="360" w:lineRule="exact"/>
        <w:rPr>
          <w:rFonts w:ascii="宋体" w:eastAsia="宋体" w:hAnsi="宋体" w:cs="宋体"/>
          <w:b/>
          <w:kern w:val="0"/>
          <w:szCs w:val="21"/>
        </w:rPr>
      </w:pPr>
      <w:r>
        <w:rPr>
          <w:rFonts w:ascii="宋体" w:eastAsia="宋体" w:hAnsi="宋体" w:cs="宋体" w:hint="eastAsia"/>
          <w:b/>
          <w:kern w:val="0"/>
          <w:szCs w:val="21"/>
        </w:rPr>
        <w:t>2.评审标准及分值构成</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2.1初步评审标准</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2.1.1资格评审标准：见资格性审查。</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2.1.2符合性评审标准：见符合性审查。</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2.2 详细评审标准：见详细打分表</w:t>
      </w:r>
    </w:p>
    <w:p w:rsidR="001409BA" w:rsidRDefault="009B3C91">
      <w:pPr>
        <w:autoSpaceDE w:val="0"/>
        <w:autoSpaceDN w:val="0"/>
        <w:adjustRightInd w:val="0"/>
        <w:spacing w:line="360" w:lineRule="exact"/>
        <w:rPr>
          <w:rFonts w:ascii="宋体" w:eastAsia="宋体" w:hAnsi="宋体" w:cs="宋体"/>
          <w:b/>
          <w:kern w:val="0"/>
          <w:szCs w:val="21"/>
        </w:rPr>
      </w:pPr>
      <w:r>
        <w:rPr>
          <w:rFonts w:ascii="宋体" w:eastAsia="宋体" w:hAnsi="宋体" w:cs="宋体" w:hint="eastAsia"/>
          <w:b/>
          <w:kern w:val="0"/>
          <w:szCs w:val="21"/>
        </w:rPr>
        <w:t>3.评标程序</w:t>
      </w:r>
    </w:p>
    <w:p w:rsidR="001409BA" w:rsidRDefault="009B3C91">
      <w:pPr>
        <w:autoSpaceDE w:val="0"/>
        <w:autoSpaceDN w:val="0"/>
        <w:adjustRightInd w:val="0"/>
        <w:spacing w:line="360" w:lineRule="exact"/>
        <w:rPr>
          <w:rFonts w:ascii="宋体" w:eastAsia="宋体" w:hAnsi="宋体" w:cs="宋体"/>
          <w:b/>
          <w:kern w:val="0"/>
          <w:szCs w:val="21"/>
        </w:rPr>
      </w:pPr>
      <w:r>
        <w:rPr>
          <w:rFonts w:ascii="宋体" w:eastAsia="宋体" w:hAnsi="宋体" w:cs="宋体" w:hint="eastAsia"/>
          <w:b/>
          <w:kern w:val="0"/>
          <w:szCs w:val="21"/>
        </w:rPr>
        <w:t>3.1初步评审</w:t>
      </w:r>
    </w:p>
    <w:p w:rsidR="001409BA" w:rsidRDefault="009B3C91">
      <w:pPr>
        <w:autoSpaceDE w:val="0"/>
        <w:autoSpaceDN w:val="0"/>
        <w:adjustRightInd w:val="0"/>
        <w:snapToGrid w:val="0"/>
        <w:spacing w:line="348" w:lineRule="auto"/>
        <w:ind w:firstLineChars="200" w:firstLine="420"/>
        <w:rPr>
          <w:rFonts w:ascii="宋体" w:eastAsia="宋体" w:hAnsi="宋体" w:cs="宋体"/>
          <w:kern w:val="0"/>
          <w:szCs w:val="21"/>
        </w:rPr>
      </w:pPr>
      <w:r>
        <w:rPr>
          <w:rFonts w:ascii="宋体" w:eastAsia="宋体" w:hAnsi="宋体" w:cs="宋体" w:hint="eastAsia"/>
          <w:kern w:val="0"/>
          <w:szCs w:val="21"/>
        </w:rPr>
        <w:t>3.1.1 磋商小组依据本章评标办法规定的标准对响应文件进行初步评审。有一项不符合评审标准的，磋商小组应当否决其投标，只有当通过初步评审的投标单位超过3家（包含3家），此次招标才能进入后续评审，否则视为具有竞争性的投标单位不足3家，应重新组织招标。</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 xml:space="preserve">3.1.2 </w:t>
      </w:r>
      <w:r>
        <w:rPr>
          <w:rFonts w:ascii="宋体" w:hAnsi="宋体" w:cs="宋体" w:hint="eastAsia"/>
          <w:kern w:val="0"/>
          <w:szCs w:val="21"/>
        </w:rPr>
        <w:t>供应商</w:t>
      </w:r>
      <w:r>
        <w:rPr>
          <w:rFonts w:ascii="宋体" w:eastAsia="宋体" w:hAnsi="宋体" w:cs="宋体" w:hint="eastAsia"/>
          <w:kern w:val="0"/>
          <w:szCs w:val="21"/>
        </w:rPr>
        <w:t>有以下情形之一的，其投标将被否决：</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 xml:space="preserve"> (1)串通投标或弄虚作假或有其他违法行为的；</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 xml:space="preserve"> (2)不按磋商小组要求澄清、说明或补正的。</w:t>
      </w:r>
    </w:p>
    <w:p w:rsidR="001409BA" w:rsidRDefault="009B3C91">
      <w:pPr>
        <w:autoSpaceDE w:val="0"/>
        <w:autoSpaceDN w:val="0"/>
        <w:adjustRightInd w:val="0"/>
        <w:spacing w:line="360" w:lineRule="exact"/>
        <w:rPr>
          <w:rFonts w:ascii="宋体" w:eastAsia="宋体" w:hAnsi="宋体" w:cs="宋体"/>
          <w:b/>
          <w:kern w:val="0"/>
          <w:szCs w:val="21"/>
        </w:rPr>
      </w:pPr>
      <w:r>
        <w:rPr>
          <w:rFonts w:ascii="宋体" w:eastAsia="宋体" w:hAnsi="宋体" w:cs="宋体" w:hint="eastAsia"/>
          <w:b/>
          <w:kern w:val="0"/>
          <w:szCs w:val="21"/>
        </w:rPr>
        <w:t>3.2 详细评审</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3.2.1 磋商小组按本章规定的评审因素和分值进行打分，并计算出综合评分得分。</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3.2.2 磋商小组发现</w:t>
      </w:r>
      <w:r>
        <w:rPr>
          <w:rFonts w:ascii="宋体" w:hAnsi="宋体" w:cs="宋体" w:hint="eastAsia"/>
          <w:kern w:val="0"/>
          <w:szCs w:val="21"/>
        </w:rPr>
        <w:t>供应商</w:t>
      </w:r>
      <w:r>
        <w:rPr>
          <w:rFonts w:ascii="宋体" w:eastAsia="宋体" w:hAnsi="宋体" w:cs="宋体" w:hint="eastAsia"/>
          <w:kern w:val="0"/>
          <w:szCs w:val="21"/>
        </w:rPr>
        <w:t>的投标报价下降幅度超出行业普遍的取费标准，可以要求</w:t>
      </w:r>
      <w:r>
        <w:rPr>
          <w:rFonts w:ascii="宋体" w:hAnsi="宋体" w:cs="宋体" w:hint="eastAsia"/>
          <w:kern w:val="0"/>
          <w:szCs w:val="21"/>
        </w:rPr>
        <w:t>供应商</w:t>
      </w:r>
      <w:r>
        <w:rPr>
          <w:rFonts w:ascii="宋体" w:eastAsia="宋体" w:hAnsi="宋体" w:cs="宋体" w:hint="eastAsia"/>
          <w:kern w:val="0"/>
          <w:szCs w:val="21"/>
        </w:rPr>
        <w:t>进行澄清并承诺不因此降低货物质量，</w:t>
      </w:r>
      <w:r>
        <w:rPr>
          <w:rFonts w:ascii="宋体" w:hAnsi="宋体" w:cs="宋体" w:hint="eastAsia"/>
          <w:kern w:val="0"/>
          <w:szCs w:val="21"/>
        </w:rPr>
        <w:t>供应商</w:t>
      </w:r>
      <w:r>
        <w:rPr>
          <w:rFonts w:ascii="宋体" w:eastAsia="宋体" w:hAnsi="宋体" w:cs="宋体" w:hint="eastAsia"/>
          <w:kern w:val="0"/>
          <w:szCs w:val="21"/>
        </w:rPr>
        <w:t>不能说明合理理由的将否决其投标。</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3.2.3 投标报价有算术错误的，磋商小组按以下原则对投标报价进行修正，修正的价格经</w:t>
      </w:r>
      <w:r>
        <w:rPr>
          <w:rFonts w:ascii="宋体" w:hAnsi="宋体" w:cs="宋体" w:hint="eastAsia"/>
          <w:kern w:val="0"/>
          <w:szCs w:val="21"/>
        </w:rPr>
        <w:t>供应商</w:t>
      </w:r>
      <w:r>
        <w:rPr>
          <w:rFonts w:ascii="宋体" w:eastAsia="宋体" w:hAnsi="宋体" w:cs="宋体" w:hint="eastAsia"/>
          <w:kern w:val="0"/>
          <w:szCs w:val="21"/>
        </w:rPr>
        <w:t>书面确认后具有约束力。</w:t>
      </w:r>
      <w:r>
        <w:rPr>
          <w:rFonts w:ascii="宋体" w:hAnsi="宋体" w:cs="宋体" w:hint="eastAsia"/>
          <w:kern w:val="0"/>
          <w:szCs w:val="21"/>
        </w:rPr>
        <w:t>供应商</w:t>
      </w:r>
      <w:r>
        <w:rPr>
          <w:rFonts w:ascii="宋体" w:eastAsia="宋体" w:hAnsi="宋体" w:cs="宋体" w:hint="eastAsia"/>
          <w:kern w:val="0"/>
          <w:szCs w:val="21"/>
        </w:rPr>
        <w:t>不接受修正价格的，其投标将被否决。</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(1)响应文件中的大写金额与小写金额不一致的，以大写金额为准；</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(2)总价金额与依据单价计算出的结果不一致的，以单价金额为准修正总价，但单价金额小数点有明显错误的除外。</w:t>
      </w:r>
    </w:p>
    <w:p w:rsidR="001409BA" w:rsidRDefault="009B3C91">
      <w:pPr>
        <w:autoSpaceDE w:val="0"/>
        <w:autoSpaceDN w:val="0"/>
        <w:adjustRightInd w:val="0"/>
        <w:spacing w:line="360" w:lineRule="exact"/>
        <w:rPr>
          <w:rFonts w:ascii="宋体" w:eastAsia="宋体" w:hAnsi="宋体" w:cs="宋体"/>
          <w:b/>
          <w:kern w:val="0"/>
          <w:szCs w:val="21"/>
        </w:rPr>
      </w:pPr>
      <w:r>
        <w:rPr>
          <w:rFonts w:ascii="宋体" w:eastAsia="宋体" w:hAnsi="宋体" w:cs="宋体" w:hint="eastAsia"/>
          <w:b/>
          <w:kern w:val="0"/>
          <w:szCs w:val="21"/>
        </w:rPr>
        <w:t>3.3 响应文件的澄清和补正</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3.3.1 在评标过程中，磋商小组可以书面形式要求</w:t>
      </w:r>
      <w:r>
        <w:rPr>
          <w:rFonts w:ascii="宋体" w:hAnsi="宋体" w:cs="宋体" w:hint="eastAsia"/>
          <w:kern w:val="0"/>
          <w:szCs w:val="21"/>
        </w:rPr>
        <w:t>供应商</w:t>
      </w:r>
      <w:r>
        <w:rPr>
          <w:rFonts w:ascii="宋体" w:eastAsia="宋体" w:hAnsi="宋体" w:cs="宋体" w:hint="eastAsia"/>
          <w:kern w:val="0"/>
          <w:szCs w:val="21"/>
        </w:rPr>
        <w:t>对所提交响应文件中不明确的内容进行书面澄清或说明，或者对细微偏差进行补正。磋商小组不接受</w:t>
      </w:r>
      <w:r>
        <w:rPr>
          <w:rFonts w:ascii="宋体" w:hAnsi="宋体" w:cs="宋体" w:hint="eastAsia"/>
          <w:kern w:val="0"/>
          <w:szCs w:val="21"/>
        </w:rPr>
        <w:t>供应商</w:t>
      </w:r>
      <w:r>
        <w:rPr>
          <w:rFonts w:ascii="宋体" w:eastAsia="宋体" w:hAnsi="宋体" w:cs="宋体" w:hint="eastAsia"/>
          <w:kern w:val="0"/>
          <w:szCs w:val="21"/>
        </w:rPr>
        <w:t>主动提出的澄清、说明或补正。</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t>3.3.2 澄清、说明和补正不得改变响应文件的实质性内容(算术性错误修正的除外)。</w:t>
      </w:r>
      <w:r>
        <w:rPr>
          <w:rFonts w:ascii="宋体" w:hAnsi="宋体" w:cs="宋体" w:hint="eastAsia"/>
          <w:kern w:val="0"/>
          <w:szCs w:val="21"/>
        </w:rPr>
        <w:t>供应商</w:t>
      </w:r>
      <w:r>
        <w:rPr>
          <w:rFonts w:ascii="宋体" w:eastAsia="宋体" w:hAnsi="宋体" w:cs="宋体" w:hint="eastAsia"/>
          <w:kern w:val="0"/>
          <w:szCs w:val="21"/>
        </w:rPr>
        <w:t>的书面澄清、说明和补正属于响应文件的组成部分。</w:t>
      </w:r>
    </w:p>
    <w:p w:rsidR="001409BA" w:rsidRDefault="009B3C91">
      <w:pPr>
        <w:autoSpaceDE w:val="0"/>
        <w:autoSpaceDN w:val="0"/>
        <w:adjustRightInd w:val="0"/>
        <w:spacing w:line="360" w:lineRule="exact"/>
        <w:ind w:firstLineChars="171" w:firstLine="359"/>
        <w:rPr>
          <w:rFonts w:ascii="宋体" w:eastAsia="宋体" w:hAnsi="宋体" w:cs="宋体"/>
          <w:kern w:val="0"/>
          <w:szCs w:val="21"/>
        </w:rPr>
      </w:pPr>
      <w:r>
        <w:rPr>
          <w:rFonts w:ascii="宋体" w:eastAsia="宋体" w:hAnsi="宋体" w:cs="宋体" w:hint="eastAsia"/>
          <w:kern w:val="0"/>
          <w:szCs w:val="21"/>
        </w:rPr>
        <w:lastRenderedPageBreak/>
        <w:t>3.3.3 磋商小组对</w:t>
      </w:r>
      <w:r>
        <w:rPr>
          <w:rFonts w:ascii="宋体" w:hAnsi="宋体" w:cs="宋体" w:hint="eastAsia"/>
          <w:kern w:val="0"/>
          <w:szCs w:val="21"/>
        </w:rPr>
        <w:t>供应商</w:t>
      </w:r>
      <w:r>
        <w:rPr>
          <w:rFonts w:ascii="宋体" w:eastAsia="宋体" w:hAnsi="宋体" w:cs="宋体" w:hint="eastAsia"/>
          <w:kern w:val="0"/>
          <w:szCs w:val="21"/>
        </w:rPr>
        <w:t>提交的澄清、说明或补正有疑问的，可以要求</w:t>
      </w:r>
      <w:r>
        <w:rPr>
          <w:rFonts w:ascii="宋体" w:hAnsi="宋体" w:cs="宋体" w:hint="eastAsia"/>
          <w:kern w:val="0"/>
          <w:szCs w:val="21"/>
        </w:rPr>
        <w:t>供应商</w:t>
      </w:r>
      <w:r>
        <w:rPr>
          <w:rFonts w:ascii="宋体" w:eastAsia="宋体" w:hAnsi="宋体" w:cs="宋体" w:hint="eastAsia"/>
          <w:kern w:val="0"/>
          <w:szCs w:val="21"/>
        </w:rPr>
        <w:t>进一步澄清、说明或补正，直至满足磋商小组的要求。</w:t>
      </w:r>
    </w:p>
    <w:p w:rsidR="001409BA" w:rsidRDefault="009B3C91">
      <w:pPr>
        <w:autoSpaceDE w:val="0"/>
        <w:autoSpaceDN w:val="0"/>
        <w:adjustRightInd w:val="0"/>
        <w:spacing w:line="360" w:lineRule="exact"/>
        <w:rPr>
          <w:rFonts w:ascii="宋体" w:eastAsia="宋体" w:hAnsi="宋体" w:cs="宋体"/>
          <w:b/>
          <w:kern w:val="0"/>
          <w:szCs w:val="21"/>
        </w:rPr>
      </w:pPr>
      <w:r>
        <w:rPr>
          <w:rFonts w:ascii="宋体" w:eastAsia="宋体" w:hAnsi="宋体" w:cs="宋体" w:hint="eastAsia"/>
          <w:b/>
          <w:kern w:val="0"/>
          <w:szCs w:val="21"/>
        </w:rPr>
        <w:t>3.4 评标结果</w:t>
      </w:r>
    </w:p>
    <w:p w:rsidR="001409BA" w:rsidRDefault="009B3C91">
      <w:pPr>
        <w:autoSpaceDE w:val="0"/>
        <w:autoSpaceDN w:val="0"/>
        <w:adjustRightInd w:val="0"/>
        <w:spacing w:line="420" w:lineRule="exact"/>
        <w:ind w:firstLineChars="171" w:firstLine="359"/>
        <w:rPr>
          <w:rFonts w:ascii="宋体" w:eastAsia="宋体" w:hAnsi="宋体" w:cs="宋体"/>
          <w:kern w:val="0"/>
          <w:szCs w:val="21"/>
        </w:rPr>
      </w:pPr>
      <w:r>
        <w:rPr>
          <w:rFonts w:ascii="宋体" w:eastAsia="宋体" w:hAnsi="宋体" w:cs="宋体" w:hint="eastAsia"/>
          <w:kern w:val="0"/>
          <w:szCs w:val="21"/>
        </w:rPr>
        <w:t>3.4.1磋商小组按照得分由高至低的顺序推荐成交候选人。</w:t>
      </w:r>
    </w:p>
    <w:p w:rsidR="001409BA" w:rsidRDefault="009B3C91">
      <w:pPr>
        <w:autoSpaceDE w:val="0"/>
        <w:autoSpaceDN w:val="0"/>
        <w:adjustRightInd w:val="0"/>
        <w:spacing w:line="420" w:lineRule="exact"/>
        <w:ind w:firstLineChars="171" w:firstLine="359"/>
        <w:rPr>
          <w:rFonts w:ascii="宋体" w:eastAsia="宋体" w:hAnsi="宋体" w:cs="宋体"/>
          <w:kern w:val="0"/>
          <w:szCs w:val="21"/>
        </w:rPr>
      </w:pPr>
      <w:r>
        <w:rPr>
          <w:rFonts w:ascii="宋体" w:eastAsia="宋体" w:hAnsi="宋体" w:cs="宋体" w:hint="eastAsia"/>
          <w:kern w:val="0"/>
          <w:szCs w:val="21"/>
        </w:rPr>
        <w:t>3.4.2根据评审结果，评委会按照综合得分由高到低的顺序推荐</w:t>
      </w:r>
      <w:r>
        <w:rPr>
          <w:rFonts w:ascii="宋体" w:hAnsi="宋体" w:cs="宋体" w:hint="eastAsia"/>
          <w:kern w:val="0"/>
          <w:szCs w:val="21"/>
        </w:rPr>
        <w:t>前</w:t>
      </w:r>
      <w:r>
        <w:rPr>
          <w:rFonts w:ascii="宋体" w:hAnsi="宋体" w:cs="宋体" w:hint="eastAsia"/>
          <w:kern w:val="0"/>
          <w:szCs w:val="21"/>
        </w:rPr>
        <w:t>3</w:t>
      </w:r>
      <w:r>
        <w:rPr>
          <w:rFonts w:ascii="宋体" w:eastAsia="宋体" w:hAnsi="宋体" w:cs="宋体" w:hint="eastAsia"/>
          <w:kern w:val="0"/>
          <w:szCs w:val="21"/>
        </w:rPr>
        <w:t>名中标候选人，由</w:t>
      </w:r>
      <w:r>
        <w:rPr>
          <w:rFonts w:ascii="宋体" w:hAnsi="宋体" w:cs="宋体" w:hint="eastAsia"/>
          <w:kern w:val="0"/>
          <w:szCs w:val="21"/>
        </w:rPr>
        <w:t>采购人</w:t>
      </w:r>
      <w:r>
        <w:rPr>
          <w:rFonts w:ascii="宋体" w:eastAsia="宋体" w:hAnsi="宋体" w:cs="宋体" w:hint="eastAsia"/>
          <w:kern w:val="0"/>
          <w:szCs w:val="21"/>
        </w:rPr>
        <w:t>确定中标人。已经确定</w:t>
      </w:r>
      <w:r>
        <w:rPr>
          <w:rFonts w:ascii="宋体" w:hAnsi="宋体" w:cs="宋体" w:hint="eastAsia"/>
          <w:kern w:val="0"/>
          <w:szCs w:val="21"/>
        </w:rPr>
        <w:t>中标</w:t>
      </w:r>
      <w:r>
        <w:rPr>
          <w:rFonts w:ascii="宋体" w:eastAsia="宋体" w:hAnsi="宋体" w:cs="宋体" w:hint="eastAsia"/>
          <w:kern w:val="0"/>
          <w:szCs w:val="21"/>
        </w:rPr>
        <w:t>的中标候选人放弃中标、因不可抗力提出不能履行合同、响应文件提供虚假信息，不配合</w:t>
      </w:r>
      <w:r>
        <w:rPr>
          <w:rFonts w:ascii="宋体" w:hAnsi="宋体" w:cs="宋体" w:hint="eastAsia"/>
          <w:kern w:val="0"/>
          <w:szCs w:val="21"/>
        </w:rPr>
        <w:t>采购人</w:t>
      </w:r>
      <w:r>
        <w:rPr>
          <w:rFonts w:ascii="宋体" w:eastAsia="宋体" w:hAnsi="宋体" w:cs="宋体" w:hint="eastAsia"/>
          <w:kern w:val="0"/>
          <w:szCs w:val="21"/>
        </w:rPr>
        <w:t>最终审查，或者被查实存在影响中标结果的违法行为等情形，不符合中标条件的，</w:t>
      </w:r>
      <w:r>
        <w:rPr>
          <w:rFonts w:ascii="宋体" w:hAnsi="宋体" w:cs="宋体" w:hint="eastAsia"/>
          <w:kern w:val="0"/>
          <w:szCs w:val="21"/>
        </w:rPr>
        <w:t>采购人</w:t>
      </w:r>
      <w:r>
        <w:rPr>
          <w:rFonts w:ascii="宋体" w:eastAsia="宋体" w:hAnsi="宋体" w:cs="宋体" w:hint="eastAsia"/>
          <w:kern w:val="0"/>
          <w:szCs w:val="21"/>
        </w:rPr>
        <w:t>可以按照磋商小组提出的中标候选人名单排序依次确定其他中标候选人为中标人，也可以重新招标。</w:t>
      </w:r>
    </w:p>
    <w:p w:rsidR="001409BA" w:rsidRDefault="009B3C91">
      <w:pPr>
        <w:autoSpaceDE w:val="0"/>
        <w:autoSpaceDN w:val="0"/>
        <w:adjustRightInd w:val="0"/>
        <w:spacing w:line="400" w:lineRule="exact"/>
        <w:rPr>
          <w:rFonts w:ascii="宋体" w:eastAsia="宋体" w:hAnsi="宋体" w:cs="宋体"/>
          <w:kern w:val="0"/>
          <w:szCs w:val="21"/>
        </w:rPr>
      </w:pPr>
      <w:r>
        <w:rPr>
          <w:rFonts w:ascii="宋体" w:eastAsia="宋体" w:hAnsi="宋体" w:cs="宋体" w:hint="eastAsia"/>
          <w:kern w:val="0"/>
          <w:szCs w:val="21"/>
        </w:rPr>
        <w:t>3.4.3磋商小组完成评标后，应当向</w:t>
      </w:r>
      <w:r>
        <w:rPr>
          <w:rFonts w:ascii="宋体" w:hAnsi="宋体" w:cs="宋体" w:hint="eastAsia"/>
          <w:kern w:val="0"/>
          <w:szCs w:val="21"/>
        </w:rPr>
        <w:t>采购人</w:t>
      </w:r>
      <w:r>
        <w:rPr>
          <w:rFonts w:ascii="宋体" w:eastAsia="宋体" w:hAnsi="宋体" w:cs="宋体" w:hint="eastAsia"/>
          <w:kern w:val="0"/>
          <w:szCs w:val="21"/>
        </w:rPr>
        <w:t>提交书面评标报告。</w:t>
      </w:r>
    </w:p>
    <w:p w:rsidR="001409BA" w:rsidRDefault="009B3C91">
      <w:pPr>
        <w:pStyle w:val="20"/>
        <w:rPr>
          <w:rFonts w:ascii="宋体" w:hAnsi="宋体" w:cs="宋体"/>
          <w:b/>
          <w:kern w:val="0"/>
          <w:sz w:val="21"/>
          <w:szCs w:val="21"/>
        </w:rPr>
      </w:pPr>
      <w:r>
        <w:rPr>
          <w:rFonts w:ascii="宋体" w:hAnsi="宋体" w:cs="宋体" w:hint="eastAsia"/>
          <w:b/>
          <w:kern w:val="0"/>
          <w:sz w:val="21"/>
          <w:szCs w:val="21"/>
        </w:rPr>
        <w:t>3.5 政府采购政策</w:t>
      </w:r>
    </w:p>
    <w:p w:rsidR="001409BA" w:rsidRDefault="009B3C91">
      <w:pPr>
        <w:spacing w:line="300" w:lineRule="auto"/>
        <w:rPr>
          <w:rFonts w:ascii="宋体" w:hAnsi="宋体" w:cs="宋体"/>
          <w:sz w:val="36"/>
          <w:szCs w:val="36"/>
        </w:rPr>
      </w:pPr>
      <w:r>
        <w:rPr>
          <w:rFonts w:ascii="宋体" w:hAnsi="宋体" w:cs="宋体" w:hint="eastAsia"/>
          <w:b/>
          <w:bCs/>
          <w:sz w:val="24"/>
        </w:rPr>
        <w:t>▲本项目专门面向中小企业采购，不再执行价格评审优惠的扶持政策。参加本次采购活动的中小企业应当提供本办法规定的《中小企业声明函》。监狱企业、残疾人福利性单位视同中小企业。</w:t>
      </w:r>
    </w:p>
    <w:p w:rsidR="001409BA" w:rsidRDefault="009B3C91">
      <w:pPr>
        <w:spacing w:line="480" w:lineRule="auto"/>
        <w:ind w:firstLine="420"/>
        <w:rPr>
          <w:szCs w:val="21"/>
        </w:rPr>
      </w:pPr>
      <w:r>
        <w:rPr>
          <w:rFonts w:hint="eastAsia"/>
          <w:szCs w:val="21"/>
        </w:rPr>
        <w:t>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 程施工单位为中小企业； （三）在服务采购项目中，服务由中小企业承接，即提供服务的人员为中小企业依照《中华人民共和国民法典》 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rsidR="001409BA" w:rsidRDefault="009B3C91">
      <w:pPr>
        <w:spacing w:line="312" w:lineRule="auto"/>
        <w:jc w:val="center"/>
        <w:outlineLvl w:val="0"/>
        <w:rPr>
          <w:rFonts w:ascii="宋体" w:eastAsia="宋体" w:hAnsi="宋体" w:cs="宋体"/>
          <w:b/>
          <w:sz w:val="24"/>
        </w:rPr>
      </w:pPr>
      <w:bookmarkStart w:id="59" w:name="_Toc22922"/>
      <w:bookmarkStart w:id="60" w:name="_Toc4689"/>
      <w:bookmarkStart w:id="61" w:name="_Toc28203"/>
      <w:r>
        <w:rPr>
          <w:rFonts w:ascii="宋体" w:eastAsia="宋体" w:hAnsi="宋体" w:cs="宋体" w:hint="eastAsia"/>
          <w:b/>
          <w:sz w:val="24"/>
        </w:rPr>
        <w:t>政府采购促进中小企业发展管理办法</w:t>
      </w:r>
      <w:bookmarkEnd w:id="59"/>
      <w:bookmarkEnd w:id="60"/>
      <w:bookmarkEnd w:id="61"/>
    </w:p>
    <w:p w:rsidR="001409BA" w:rsidRDefault="009B3C91">
      <w:pPr>
        <w:spacing w:line="312" w:lineRule="auto"/>
        <w:jc w:val="center"/>
        <w:outlineLvl w:val="0"/>
        <w:rPr>
          <w:rFonts w:ascii="宋体" w:eastAsia="宋体" w:hAnsi="宋体" w:cs="宋体"/>
          <w:b/>
          <w:sz w:val="24"/>
        </w:rPr>
      </w:pPr>
      <w:bookmarkStart w:id="62" w:name="_Toc20271"/>
      <w:bookmarkStart w:id="63" w:name="_Toc16690"/>
      <w:bookmarkStart w:id="64" w:name="_Toc23555"/>
      <w:r>
        <w:rPr>
          <w:rFonts w:ascii="宋体" w:eastAsia="宋体" w:hAnsi="宋体" w:cs="宋体" w:hint="eastAsia"/>
          <w:b/>
          <w:sz w:val="24"/>
        </w:rPr>
        <w:t>财库〔2020〕46号</w:t>
      </w:r>
      <w:bookmarkEnd w:id="62"/>
      <w:bookmarkEnd w:id="63"/>
      <w:bookmarkEnd w:id="64"/>
    </w:p>
    <w:p w:rsidR="001409BA" w:rsidRDefault="009B3C91">
      <w:pPr>
        <w:spacing w:line="312" w:lineRule="auto"/>
        <w:rPr>
          <w:rFonts w:ascii="宋体" w:eastAsia="宋体" w:hAnsi="宋体" w:cs="宋体"/>
          <w:sz w:val="22"/>
          <w:szCs w:val="22"/>
        </w:rPr>
      </w:pPr>
      <w:r>
        <w:rPr>
          <w:rFonts w:ascii="宋体" w:eastAsia="宋体" w:hAnsi="宋体" w:cs="宋体" w:hint="eastAsia"/>
          <w:sz w:val="24"/>
        </w:rPr>
        <w:t xml:space="preserve">　</w:t>
      </w:r>
      <w:r>
        <w:rPr>
          <w:rFonts w:ascii="宋体" w:eastAsia="宋体" w:hAnsi="宋体" w:cs="宋体" w:hint="eastAsia"/>
          <w:sz w:val="22"/>
          <w:szCs w:val="22"/>
        </w:rPr>
        <w:t xml:space="preserve">　第一条 为了发挥政府采购的政策功能，促进中小企业健康发展，根据《中华人民共和国政府采购法》、《中华人民共和国中小企业促进法》等有关法律法规，制定本办法。</w:t>
      </w:r>
    </w:p>
    <w:p w:rsidR="001409BA" w:rsidRDefault="009B3C91">
      <w:pPr>
        <w:spacing w:line="312" w:lineRule="auto"/>
        <w:rPr>
          <w:rFonts w:ascii="宋体" w:eastAsia="宋体" w:hAnsi="宋体" w:cs="宋体"/>
          <w:sz w:val="22"/>
          <w:szCs w:val="22"/>
        </w:rPr>
      </w:pPr>
      <w:r>
        <w:rPr>
          <w:rFonts w:ascii="宋体" w:eastAsia="宋体" w:hAnsi="宋体" w:cs="宋体" w:hint="eastAsia"/>
          <w:sz w:val="22"/>
          <w:szCs w:val="22"/>
        </w:rPr>
        <w:t xml:space="preserve">　  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lastRenderedPageBreak/>
        <w:t>符合中小企业划分标准的个体工商户，在政府采购活动中视同中小企业。</w:t>
      </w:r>
    </w:p>
    <w:p w:rsidR="001409BA" w:rsidRDefault="009B3C91">
      <w:pPr>
        <w:spacing w:line="312" w:lineRule="auto"/>
        <w:rPr>
          <w:rFonts w:ascii="宋体" w:eastAsia="宋体" w:hAnsi="宋体" w:cs="宋体"/>
          <w:sz w:val="22"/>
          <w:szCs w:val="22"/>
        </w:rPr>
      </w:pPr>
      <w:r>
        <w:rPr>
          <w:rFonts w:ascii="宋体" w:eastAsia="宋体" w:hAnsi="宋体" w:cs="宋体" w:hint="eastAsia"/>
          <w:sz w:val="22"/>
          <w:szCs w:val="22"/>
        </w:rPr>
        <w:t xml:space="preserve">　  第三条 采购人在政府采购活动中应当通过加强采购需求管理，落实预留采购份额、价格评审优惠、优先采购等措施，提高中小企业在政府采购中的份额，支持中小企业发展。</w:t>
      </w:r>
    </w:p>
    <w:p w:rsidR="001409BA" w:rsidRDefault="009B3C91">
      <w:pPr>
        <w:spacing w:line="312" w:lineRule="auto"/>
        <w:rPr>
          <w:rFonts w:ascii="宋体" w:eastAsia="宋体" w:hAnsi="宋体" w:cs="宋体"/>
          <w:sz w:val="22"/>
          <w:szCs w:val="22"/>
        </w:rPr>
      </w:pPr>
      <w:r>
        <w:rPr>
          <w:rFonts w:ascii="宋体" w:eastAsia="宋体" w:hAnsi="宋体" w:cs="宋体" w:hint="eastAsia"/>
          <w:sz w:val="22"/>
          <w:szCs w:val="22"/>
        </w:rPr>
        <w:t xml:space="preserve">　　第四条 在政府采购活动中，投标人提供的货物、工程或者服务符合下列情形的，享受本办法规定的中小企业扶持政策：</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（一）在货物采购项目中，货物由中小企业制造，即货物由中小企业生产且使用该中小企业商号或者注册商标；</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（二）在工程采购项目中，工程由中小企业承建，即工程施工单位为中小企业；</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（三）在服务采购项目中，服务由中小企业承接，即提供服务的人员为中小企业依照《中华人民共和国劳动合同法》订立劳动合同的从业人员。</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在货物采购项目中，投标人提供的货物既有中小企业制造货物，也有大型企业制造货物的，不享受本办法规定的中小企业扶持政策。</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以联合体形式参加政府采购活动，联合体各方均为中小企业的，联合体视同中小企业。其中，联合体各方均为小微企业的，联合体视同小微企业。</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第五条 采购人在政府采购活动中应当合理确定采购项目的采购需求，不得以企业注册资本、资产总额、营业收入、从业人员、利润、纳税额等规模条件和财务指标作为投标人的资格要求或者评审因素，不得在企业股权结构、经营年限等方面对中小企业实行差别待遇或者歧视待遇。</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符合下列情形之一的，可不专门面向中小企业预留采购份额：</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（一）法律法规和国家有关政策明确规定优先或者应当面向事业单位、社会组织等非企业主体采购的；</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（二）因确需使用不可替代的专利、专有技术，基础设施限制，或者提供特定公共服务等原因，只能从中小企业之外的投标人处采购的；</w:t>
      </w:r>
    </w:p>
    <w:p w:rsidR="001409BA" w:rsidRDefault="009B3C91">
      <w:pPr>
        <w:spacing w:line="312" w:lineRule="auto"/>
        <w:rPr>
          <w:rFonts w:ascii="宋体" w:eastAsia="宋体" w:hAnsi="宋体" w:cs="宋体"/>
          <w:sz w:val="22"/>
          <w:szCs w:val="22"/>
        </w:rPr>
      </w:pPr>
      <w:r>
        <w:rPr>
          <w:rFonts w:ascii="宋体" w:eastAsia="宋体" w:hAnsi="宋体" w:cs="宋体" w:hint="eastAsia"/>
          <w:sz w:val="22"/>
          <w:szCs w:val="22"/>
        </w:rPr>
        <w:t xml:space="preserve">　  （三）按照本办法规定预留采购份额无法确保充分供应、充分竞争，或者存在可能影响政府采购目标实现的情形；</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（四）框架协议采购项目；</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（五）省级以上人民政府财政部门规定的其他情形。</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除上述情形外，其他均为适宜由中小企业提供的情形。</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第七条 采购限额标准以上，200万元以下的货物和服务采购项目、400万元以下的工程采购项目，适宜由中小企业提供的，采购人应当专门面向中小企业采购。</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lastRenderedPageBreak/>
        <w:t>第八条 超过 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（一）将采购项目整体或者设置采购包专门面向中小企业采购；</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（二）要求投标人以联合体形式参加采购活动，且联合体中中小企业承担的部分达到一定比例；</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（三）要求获得采购合同的投标人将采购项目中的一定比例分包给一家或者多家中小企业。</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组成联合体或者接受分包合同的中小企业与联合体内其他企业、分包企业之间不得存在直接控股、管理关系。</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第十条 采购人应当严格按照本办法规定和主管预算单位制定的预留采购份额具体方案开展采购活动。预留份额的采购项目或者采购包，通过发布公告方式邀请投标人后，符合资格条件的中小企业数量不足3家的，应当中止采购活动，视同未预留份额的采购项目或者采购包，按照本办法第九条有关规定重新组织采购活动。</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第十一条 中小企业参加政府采购活动，应当出具本办法规定的《中小企业声明函》（附1），否则不得享受相关中小企业扶持政策。任何单位和个人不得要求投标人提供《中小企业声明函》之外的中小企业身份证明文件。</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lastRenderedPageBreak/>
        <w:t>第十二条 采购项目涉及中小企业采购的，采购文件应当明确以下内容：</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（一）预留份额的采购项目或者采购包，明确该项目或相关采购包专门面向中小企业采购，以及相关标的及预算金额；</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（二）要求以联合体形式参加或者合同分包的，明确联合协议或者分包意向协议中中小企业合同金额应当达到的比例，并作为投标人资格条件；</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（三）非预留份额的采购项目或者采购包，明确有关价格扣除比例或者价格分加分比例；</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（四）规定依据本办法规定享受扶持政策获得政府采购合同的，小微企业不得将合同分包给大中型企业，中型企业不得将合同分包给大型企业；</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（五）采购人认为具备相关条件的，明确对中小企业在资金支付期限、预付款比例等方面的优惠措施；</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（六）明确采购标的对应的中小企业划分标准所属行业；</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（七）法律法规和省级以上人民政府财政部门规定的其他事项。</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第十三条 中标、成交投标人享受本办法规定的中小企业扶持政策的，采购人、采购代理机构应当随中标、成交结果公开中标、成交投标人的《中小企业声明函》。</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适用招标投标法的政府采购工程建设项目，应当在公示中标候选人时公开中标候选人的《中小企业声明函》。</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第十五条 鼓励各地区、各部门在采购活动中允许中小企业引入信用担保手段，为中小企业在投标（响应）保证、履约保证等方面提供专业化服务。鼓励中小企业依法合规通过政府采购合同融资。</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第十六条 政府采购监督检查、投诉处理及政府采购行政处罚中对中小企业的认定，由货物制造商或者工程、服务投标人注册登记所在地的县级以上人民政府中小企业主管部门负责。</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中小企业主管部门应当在收到财政部门或者有关招标投标行政监督部门关于协助开展中小企业认定函后 10 个工作日内做出书面答复。</w:t>
      </w:r>
    </w:p>
    <w:p w:rsidR="001409BA" w:rsidRDefault="009B3C91">
      <w:pPr>
        <w:numPr>
          <w:ilvl w:val="0"/>
          <w:numId w:val="8"/>
        </w:num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各地区、各部门应当对涉及中小企业采购的预算项目实施全过程绩效管理，合理设置绩效目标和指标，落实扶持中小企业有关政策要求，定期开展绩效监控和评价，强化绩效评价结果应用。</w:t>
      </w:r>
    </w:p>
    <w:p w:rsidR="001409BA" w:rsidRDefault="009B3C91">
      <w:pPr>
        <w:spacing w:line="312" w:lineRule="auto"/>
        <w:rPr>
          <w:rFonts w:ascii="宋体" w:eastAsia="宋体" w:hAnsi="宋体" w:cs="宋体"/>
          <w:sz w:val="22"/>
          <w:szCs w:val="22"/>
        </w:rPr>
      </w:pPr>
      <w:r>
        <w:rPr>
          <w:rFonts w:ascii="宋体" w:eastAsia="宋体" w:hAnsi="宋体" w:cs="宋体" w:hint="eastAsia"/>
          <w:sz w:val="22"/>
          <w:szCs w:val="22"/>
        </w:rPr>
        <w:lastRenderedPageBreak/>
        <w:t xml:space="preserve">    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第二十条 投标人按照本办法规定提供声明函内容不实的，属于提供虚假材料谋取中标、成交，依照《中华人民共和国政府采购法》等国家有关规定追究相应责任。</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适用招标投标法的政府采购工程建设项目，投标人按照本办法规定提供声明函内容不实的，属于弄虚作假骗取中标，依照《中华人民共和国招标投标法》等国家有关规定追究相应责任。</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w:t>
      </w:r>
      <w:hyperlink r:id="rId16" w:history="1">
        <w:r>
          <w:rPr>
            <w:rFonts w:ascii="宋体" w:eastAsia="宋体" w:hAnsi="宋体" w:cs="宋体" w:hint="eastAsia"/>
            <w:sz w:val="22"/>
            <w:szCs w:val="22"/>
          </w:rPr>
          <w:t>国监察法》、《中华人民共和国政府采购法实施条例》等国家</w:t>
        </w:r>
      </w:hyperlink>
      <w:r>
        <w:rPr>
          <w:rFonts w:ascii="宋体" w:eastAsia="宋体" w:hAnsi="宋体" w:cs="宋体" w:hint="eastAsia"/>
          <w:sz w:val="22"/>
          <w:szCs w:val="22"/>
        </w:rPr>
        <w:t>有关规定追究相应责任；涉嫌犯罪的，依法移送有关国家机关处理。</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第二十二条 对外援助项目、国家相关资格或者资质管理制度另有规定的项目，不适用本办法。</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第二十三条</w:t>
      </w:r>
      <w:r>
        <w:rPr>
          <w:rFonts w:ascii="宋体" w:eastAsia="宋体" w:hAnsi="宋体" w:cs="宋体" w:hint="eastAsia"/>
          <w:sz w:val="22"/>
          <w:szCs w:val="22"/>
        </w:rPr>
        <w:tab/>
        <w:t>关于视同中小企业的其他主体的政府采购扶持政策，由财政部会同有关部门另行规定。</w:t>
      </w:r>
    </w:p>
    <w:p w:rsidR="001409BA" w:rsidRDefault="009B3C91">
      <w:pPr>
        <w:spacing w:line="312" w:lineRule="auto"/>
        <w:ind w:firstLineChars="200" w:firstLine="440"/>
        <w:rPr>
          <w:rFonts w:ascii="宋体" w:eastAsia="宋体" w:hAnsi="宋体" w:cs="宋体"/>
          <w:sz w:val="22"/>
          <w:szCs w:val="22"/>
        </w:rPr>
      </w:pPr>
      <w:r>
        <w:rPr>
          <w:rFonts w:ascii="宋体" w:eastAsia="宋体" w:hAnsi="宋体" w:cs="宋体" w:hint="eastAsia"/>
          <w:sz w:val="22"/>
          <w:szCs w:val="22"/>
        </w:rPr>
        <w:t>第二十四条</w:t>
      </w:r>
      <w:r>
        <w:rPr>
          <w:rFonts w:ascii="宋体" w:eastAsia="宋体" w:hAnsi="宋体" w:cs="宋体" w:hint="eastAsia"/>
          <w:sz w:val="22"/>
          <w:szCs w:val="22"/>
        </w:rPr>
        <w:tab/>
        <w:t>省级财政部门可以会同中小企业主管部门根据本办法的规定制定具体实施办法。</w:t>
      </w:r>
    </w:p>
    <w:p w:rsidR="001409BA" w:rsidRDefault="009B3C91">
      <w:pPr>
        <w:spacing w:line="480" w:lineRule="auto"/>
        <w:ind w:firstLine="420"/>
        <w:rPr>
          <w:szCs w:val="21"/>
        </w:rPr>
      </w:pPr>
      <w:r>
        <w:rPr>
          <w:rFonts w:ascii="宋体" w:eastAsia="宋体" w:hAnsi="宋体" w:cs="宋体" w:hint="eastAsia"/>
          <w:sz w:val="22"/>
          <w:szCs w:val="22"/>
        </w:rPr>
        <w:t>第二十五条 本办法自2021年1月1日起施行。《财政部 工业和信息化部关于印发〈政府采购促进中小企业发展暂行办法〉的通知》（财库﹝2011﹞181 号）同时废止。</w:t>
      </w:r>
    </w:p>
    <w:p w:rsidR="001409BA" w:rsidRDefault="009B3C91">
      <w:pPr>
        <w:shd w:val="clear" w:color="auto" w:fill="FFFFFF"/>
        <w:spacing w:line="480" w:lineRule="atLeast"/>
        <w:jc w:val="center"/>
        <w:rPr>
          <w:rFonts w:ascii="宋体" w:eastAsia="宋体" w:hAnsi="宋体" w:cs="宋体"/>
          <w:color w:val="000000"/>
          <w:szCs w:val="21"/>
        </w:rPr>
      </w:pPr>
      <w:r>
        <w:rPr>
          <w:rFonts w:ascii="宋体" w:eastAsia="宋体" w:hAnsi="宋体" w:cs="宋体" w:hint="eastAsia"/>
          <w:b/>
          <w:bCs/>
          <w:color w:val="000000"/>
          <w:kern w:val="0"/>
          <w:szCs w:val="21"/>
          <w:shd w:val="clear" w:color="auto" w:fill="FFFFFF"/>
        </w:rPr>
        <w:t>统计上大中小微型企业划分办法（2017）</w:t>
      </w:r>
    </w:p>
    <w:p w:rsidR="001409BA" w:rsidRDefault="009B3C91">
      <w:pPr>
        <w:shd w:val="clear" w:color="auto" w:fill="FFFFFF"/>
        <w:spacing w:line="480" w:lineRule="atLeast"/>
        <w:rPr>
          <w:rFonts w:ascii="宋体" w:eastAsia="宋体" w:hAnsi="宋体" w:cs="宋体"/>
          <w:color w:val="000000"/>
          <w:szCs w:val="21"/>
        </w:rPr>
      </w:pPr>
      <w:r>
        <w:rPr>
          <w:rFonts w:ascii="宋体" w:eastAsia="宋体" w:hAnsi="宋体" w:cs="宋体" w:hint="eastAsia"/>
          <w:b/>
          <w:bCs/>
          <w:color w:val="000000"/>
          <w:kern w:val="0"/>
          <w:szCs w:val="21"/>
          <w:shd w:val="clear" w:color="auto" w:fill="FFFFFF"/>
        </w:rPr>
        <w:t xml:space="preserve">　　</w:t>
      </w:r>
      <w:r>
        <w:rPr>
          <w:rFonts w:ascii="宋体" w:eastAsia="宋体" w:hAnsi="宋体" w:cs="宋体" w:hint="eastAsia"/>
          <w:color w:val="000000"/>
          <w:kern w:val="0"/>
          <w:szCs w:val="21"/>
          <w:shd w:val="clear" w:color="auto" w:fill="FFFFFF"/>
        </w:rPr>
        <w:t>一、根据工业和信息化部、国家统计局、国家发展改革委、财政部《关于印发中小企业划型标准规定的通知》（工信部联企业〔2011〕300号），以《国民经济行业分类》（GB/T4754-2017）为基础，结合统计工作的实际情况，制定本办法。</w:t>
      </w:r>
    </w:p>
    <w:p w:rsidR="001409BA" w:rsidRDefault="009B3C91">
      <w:pPr>
        <w:shd w:val="clear" w:color="auto" w:fill="FFFFFF"/>
        <w:spacing w:line="480" w:lineRule="atLeast"/>
        <w:rPr>
          <w:rFonts w:ascii="宋体" w:eastAsia="宋体" w:hAnsi="宋体" w:cs="宋体"/>
          <w:color w:val="000000"/>
          <w:szCs w:val="21"/>
        </w:rPr>
      </w:pPr>
      <w:r>
        <w:rPr>
          <w:rFonts w:ascii="宋体" w:eastAsia="宋体" w:hAnsi="宋体" w:cs="宋体" w:hint="eastAsia"/>
          <w:color w:val="000000"/>
          <w:kern w:val="0"/>
          <w:szCs w:val="21"/>
          <w:shd w:val="clear" w:color="auto" w:fill="FFFFFF"/>
        </w:rPr>
        <w:t xml:space="preserve">　　二、本办法适用对象为在中华人民共和国境内依法设立的各种组织形式的法人企业或单位。个体工商户参照本办法进行划分。</w:t>
      </w:r>
    </w:p>
    <w:p w:rsidR="001409BA" w:rsidRDefault="009B3C91">
      <w:pPr>
        <w:shd w:val="clear" w:color="auto" w:fill="FFFFFF"/>
        <w:spacing w:line="480" w:lineRule="atLeast"/>
        <w:rPr>
          <w:rFonts w:ascii="宋体" w:eastAsia="宋体" w:hAnsi="宋体" w:cs="宋体"/>
          <w:color w:val="000000"/>
          <w:szCs w:val="21"/>
        </w:rPr>
      </w:pPr>
      <w:r>
        <w:rPr>
          <w:rFonts w:ascii="宋体" w:eastAsia="宋体" w:hAnsi="宋体" w:cs="宋体" w:hint="eastAsia"/>
          <w:color w:val="000000"/>
          <w:kern w:val="0"/>
          <w:szCs w:val="21"/>
          <w:shd w:val="clear" w:color="auto" w:fill="FFFFFF"/>
        </w:rPr>
        <w:lastRenderedPageBreak/>
        <w:t xml:space="preserve">　　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rsidR="001409BA" w:rsidRDefault="009B3C91">
      <w:pPr>
        <w:shd w:val="clear" w:color="auto" w:fill="FFFFFF"/>
        <w:spacing w:line="480" w:lineRule="atLeast"/>
        <w:rPr>
          <w:rFonts w:ascii="宋体" w:eastAsia="宋体" w:hAnsi="宋体" w:cs="宋体"/>
          <w:color w:val="000000"/>
          <w:szCs w:val="21"/>
        </w:rPr>
      </w:pPr>
      <w:r>
        <w:rPr>
          <w:rFonts w:ascii="宋体" w:eastAsia="宋体" w:hAnsi="宋体" w:cs="宋体" w:hint="eastAsia"/>
          <w:color w:val="000000"/>
          <w:kern w:val="0"/>
          <w:szCs w:val="21"/>
          <w:shd w:val="clear" w:color="auto" w:fill="FFFFFF"/>
        </w:rPr>
        <w:t xml:space="preserve">　　四、本办法按照行业门类、大类、中类和组合类别，依据从业人员、营业收入、资产总额等指标或替代指标，将我国的企业划分为大型、中型、小型、微型等四种类型。具体划分标准见附表。</w:t>
      </w:r>
    </w:p>
    <w:p w:rsidR="001409BA" w:rsidRDefault="009B3C91">
      <w:pPr>
        <w:shd w:val="clear" w:color="auto" w:fill="FFFFFF"/>
        <w:spacing w:line="480" w:lineRule="atLeast"/>
        <w:rPr>
          <w:rFonts w:ascii="宋体" w:eastAsia="宋体" w:hAnsi="宋体" w:cs="宋体"/>
          <w:color w:val="000000"/>
          <w:szCs w:val="21"/>
        </w:rPr>
      </w:pPr>
      <w:r>
        <w:rPr>
          <w:rFonts w:ascii="宋体" w:eastAsia="宋体" w:hAnsi="宋体" w:cs="宋体" w:hint="eastAsia"/>
          <w:color w:val="000000"/>
          <w:kern w:val="0"/>
          <w:szCs w:val="21"/>
          <w:shd w:val="clear" w:color="auto" w:fill="FFFFFF"/>
        </w:rPr>
        <w:t xml:space="preserve">　　五、企业划分由政府综合统计部门根据统计年报每年确定一次，定报统计原则上不进行调整。</w:t>
      </w:r>
    </w:p>
    <w:p w:rsidR="001409BA" w:rsidRDefault="009B3C91">
      <w:pPr>
        <w:shd w:val="clear" w:color="auto" w:fill="FFFFFF"/>
        <w:spacing w:line="480" w:lineRule="atLeast"/>
        <w:rPr>
          <w:rFonts w:ascii="宋体" w:eastAsia="宋体" w:hAnsi="宋体" w:cs="宋体"/>
          <w:color w:val="000000"/>
          <w:szCs w:val="21"/>
        </w:rPr>
      </w:pPr>
      <w:r>
        <w:rPr>
          <w:rFonts w:ascii="宋体" w:eastAsia="宋体" w:hAnsi="宋体" w:cs="宋体" w:hint="eastAsia"/>
          <w:color w:val="000000"/>
          <w:kern w:val="0"/>
          <w:szCs w:val="21"/>
          <w:shd w:val="clear" w:color="auto" w:fill="FFFFFF"/>
        </w:rPr>
        <w:t xml:space="preserve">　　六、本办法自印发之日起执行，国家统计局2011年印发的《统计上大中小微型企业划分办法》（国统字〔2011〕75号）同时废止。</w:t>
      </w:r>
    </w:p>
    <w:p w:rsidR="001409BA" w:rsidRDefault="009B3C91">
      <w:pPr>
        <w:shd w:val="clear" w:color="auto" w:fill="FFFFFF"/>
        <w:spacing w:line="480" w:lineRule="atLeast"/>
        <w:rPr>
          <w:rFonts w:ascii="宋体" w:eastAsia="宋体" w:hAnsi="宋体" w:cs="宋体"/>
          <w:color w:val="000000"/>
          <w:szCs w:val="21"/>
        </w:rPr>
      </w:pPr>
      <w:r>
        <w:rPr>
          <w:rFonts w:ascii="宋体" w:eastAsia="宋体" w:hAnsi="宋体" w:cs="宋体" w:hint="eastAsia"/>
          <w:color w:val="000000"/>
          <w:kern w:val="0"/>
          <w:szCs w:val="21"/>
          <w:shd w:val="clear" w:color="auto" w:fill="FFFFFF"/>
        </w:rPr>
        <w:t xml:space="preserve">　　附表：中小微型企业划分标准</w:t>
      </w:r>
    </w:p>
    <w:tbl>
      <w:tblPr>
        <w:tblStyle w:val="af9"/>
        <w:tblW w:w="0" w:type="auto"/>
        <w:tblLook w:val="04A0"/>
      </w:tblPr>
      <w:tblGrid>
        <w:gridCol w:w="1743"/>
        <w:gridCol w:w="1530"/>
        <w:gridCol w:w="1132"/>
        <w:gridCol w:w="1715"/>
        <w:gridCol w:w="1397"/>
        <w:gridCol w:w="1005"/>
      </w:tblGrid>
      <w:tr w:rsidR="001409BA">
        <w:tc>
          <w:tcPr>
            <w:tcW w:w="204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b/>
                <w:bCs/>
                <w:color w:val="333333"/>
                <w:kern w:val="0"/>
                <w:szCs w:val="21"/>
              </w:rPr>
              <w:t>行业名称</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b/>
                <w:bCs/>
                <w:color w:val="333333"/>
                <w:kern w:val="0"/>
                <w:szCs w:val="21"/>
              </w:rPr>
              <w:t>指标名称</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b/>
                <w:bCs/>
                <w:color w:val="333333"/>
                <w:kern w:val="0"/>
                <w:szCs w:val="21"/>
              </w:rPr>
              <w:t>计量单位</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b/>
                <w:bCs/>
                <w:color w:val="333333"/>
                <w:kern w:val="0"/>
                <w:szCs w:val="21"/>
              </w:rPr>
              <w:t>中型</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b/>
                <w:bCs/>
                <w:color w:val="333333"/>
                <w:kern w:val="0"/>
                <w:szCs w:val="21"/>
              </w:rPr>
              <w:t>小型</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b/>
                <w:bCs/>
                <w:color w:val="333333"/>
                <w:kern w:val="0"/>
                <w:szCs w:val="21"/>
              </w:rPr>
              <w:t>微型</w:t>
            </w:r>
          </w:p>
        </w:tc>
      </w:tr>
      <w:tr w:rsidR="001409BA">
        <w:tc>
          <w:tcPr>
            <w:tcW w:w="204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农、林、牧、渔业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500≤Y&lt;20000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50≤Y&lt;500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Y&lt;50</w:t>
            </w:r>
          </w:p>
        </w:tc>
      </w:tr>
      <w:tr w:rsidR="001409BA">
        <w:trPr>
          <w:trHeight w:val="303"/>
        </w:trPr>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工业*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300≤X&lt;1000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20≤X&lt;300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X&lt;20</w:t>
            </w:r>
          </w:p>
        </w:tc>
      </w:tr>
      <w:tr w:rsidR="001409BA">
        <w:trPr>
          <w:trHeight w:val="303"/>
        </w:trPr>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2000≤Y&lt;40000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300≤Y&lt;2000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Y&lt;300</w:t>
            </w:r>
          </w:p>
        </w:tc>
      </w:tr>
      <w:tr w:rsidR="001409BA">
        <w:trPr>
          <w:trHeight w:val="236"/>
        </w:trPr>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建筑业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6000≤Y&lt;80000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300≤Y&lt;6000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Y&lt;300</w:t>
            </w:r>
          </w:p>
        </w:tc>
      </w:tr>
      <w:tr w:rsidR="001409BA">
        <w:trPr>
          <w:trHeight w:val="236"/>
        </w:trPr>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资产总额(Z)</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5000≤Z&lt;80000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300≤Z&lt;5000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Z&lt;300</w:t>
            </w:r>
          </w:p>
        </w:tc>
      </w:tr>
      <w:tr w:rsidR="001409BA">
        <w:trPr>
          <w:trHeight w:val="303"/>
        </w:trPr>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批发业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20≤X&lt;200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5≤X&lt;20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X&lt;5</w:t>
            </w:r>
          </w:p>
        </w:tc>
      </w:tr>
      <w:tr w:rsidR="001409BA">
        <w:trPr>
          <w:trHeight w:val="303"/>
        </w:trPr>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5000≤Y&lt;40000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1000≤Y&lt;5000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Y&lt;1000</w:t>
            </w:r>
          </w:p>
        </w:tc>
      </w:tr>
      <w:tr w:rsidR="001409BA">
        <w:trPr>
          <w:trHeight w:val="303"/>
        </w:trPr>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零售业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50≤X&lt;300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10≤X&lt;50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X&lt;10</w:t>
            </w:r>
          </w:p>
        </w:tc>
      </w:tr>
      <w:tr w:rsidR="001409BA">
        <w:trPr>
          <w:trHeight w:val="303"/>
        </w:trPr>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500≤Y&lt;20000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100≤Y&lt;500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Y&lt;100</w:t>
            </w:r>
          </w:p>
        </w:tc>
      </w:tr>
      <w:tr w:rsidR="001409BA">
        <w:trPr>
          <w:trHeight w:val="267"/>
        </w:trPr>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szCs w:val="21"/>
              </w:rPr>
              <w:t>交通运输业*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300≤X&lt;1000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20≤X&lt;300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X&lt;20</w:t>
            </w:r>
          </w:p>
        </w:tc>
      </w:tr>
      <w:tr w:rsidR="001409BA">
        <w:trPr>
          <w:trHeight w:val="267"/>
        </w:trPr>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3000≤Y&lt;30000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200≤Y&lt;3000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Y&lt;200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仓储业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100≤X&lt;200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20≤X&lt;100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X&lt;20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1000≤Y&lt;30000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100≤Y&lt;1000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Y&lt;100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邮政业</w:t>
            </w: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300≤X&lt;1000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20≤X&lt;300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X&lt;20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2000≤Y&lt;30000</w:t>
            </w:r>
          </w:p>
        </w:tc>
        <w:tc>
          <w:tcPr>
            <w:tcW w:w="1659"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100≤Y&lt;2000</w:t>
            </w:r>
          </w:p>
        </w:tc>
        <w:tc>
          <w:tcPr>
            <w:tcW w:w="116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Y&lt;100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住宿业</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100≤X&lt;300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10≤X&lt;100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X&lt;10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2000≤Y&lt;10000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100≤Y&lt;2000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Y&lt;100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lastRenderedPageBreak/>
              <w:t>餐饮业</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100≤X&lt;300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10≤X&lt;100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X&lt;10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2000≤Y&lt;10000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100≤Y&lt;2000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Y&lt;100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信息传输业*</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100≤X&lt;2000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10≤X&lt;100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X&lt;10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1000≤Y&lt;100000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100≤Y&lt;1000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Y&lt;100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软件和信息技术服务业</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100≤X&lt;300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10≤X&lt;100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X&lt;10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1000≤Y&lt;10000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50≤Y&lt;1000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Y&lt;50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房地产开发经营</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1000≤Y&lt;200000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100≤Y&lt;1000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Y&lt;100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资产总额(Z)</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5000≤Z&lt;10000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2000≤Z&lt;5000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Z&lt;2000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物业管理</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300≤X&lt;1000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100≤X&lt;300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X&lt;100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营业收入(Y)</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1000≤Y&lt;5000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500≤Y&lt;1000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Y&lt;500</w:t>
            </w:r>
          </w:p>
        </w:tc>
      </w:tr>
      <w:tr w:rsidR="001409BA">
        <w:tc>
          <w:tcPr>
            <w:tcW w:w="2041" w:type="dxa"/>
            <w:vMerge w:val="restart"/>
          </w:tcPr>
          <w:p w:rsidR="001409BA" w:rsidRDefault="009B3C91">
            <w:pPr>
              <w:spacing w:line="480" w:lineRule="auto"/>
              <w:rPr>
                <w:rFonts w:ascii="宋体" w:eastAsia="宋体" w:hAnsi="宋体" w:cs="宋体"/>
                <w:szCs w:val="21"/>
              </w:rPr>
            </w:pPr>
            <w:r>
              <w:rPr>
                <w:rFonts w:ascii="宋体" w:eastAsia="宋体" w:hAnsi="宋体" w:cs="宋体" w:hint="eastAsia"/>
                <w:color w:val="333333"/>
                <w:szCs w:val="21"/>
                <w:shd w:val="clear" w:color="auto" w:fill="FFFFFF"/>
              </w:rPr>
              <w:t>租赁和商务服务业</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100≤X&lt;300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10≤X&lt;100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X&lt;10</w:t>
            </w:r>
          </w:p>
        </w:tc>
      </w:tr>
      <w:tr w:rsidR="001409BA">
        <w:tc>
          <w:tcPr>
            <w:tcW w:w="2041" w:type="dxa"/>
            <w:vMerge/>
          </w:tcPr>
          <w:p w:rsidR="001409BA" w:rsidRDefault="001409BA">
            <w:pPr>
              <w:spacing w:line="480" w:lineRule="auto"/>
              <w:rPr>
                <w:rFonts w:ascii="宋体" w:eastAsia="宋体" w:hAnsi="宋体" w:cs="宋体"/>
                <w:szCs w:val="21"/>
              </w:rPr>
            </w:pP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资产总额(Z)</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万元</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8000≤Z&lt;120000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100≤Z&lt;8000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Z&lt;100</w:t>
            </w:r>
          </w:p>
        </w:tc>
      </w:tr>
      <w:tr w:rsidR="001409BA">
        <w:tc>
          <w:tcPr>
            <w:tcW w:w="2041" w:type="dxa"/>
            <w:vAlign w:val="center"/>
          </w:tcPr>
          <w:p w:rsidR="001409BA" w:rsidRDefault="009B3C91">
            <w:pPr>
              <w:wordWrap w:val="0"/>
              <w:spacing w:line="360" w:lineRule="atLeast"/>
              <w:textAlignment w:val="center"/>
              <w:rPr>
                <w:rFonts w:ascii="宋体" w:eastAsia="宋体" w:hAnsi="宋体" w:cs="宋体"/>
                <w:szCs w:val="21"/>
              </w:rPr>
            </w:pPr>
            <w:r>
              <w:rPr>
                <w:rFonts w:ascii="宋体" w:eastAsia="宋体" w:hAnsi="宋体" w:cs="宋体" w:hint="eastAsia"/>
                <w:color w:val="333333"/>
                <w:kern w:val="0"/>
                <w:szCs w:val="21"/>
              </w:rPr>
              <w:t>其他未列明行业*</w:t>
            </w:r>
          </w:p>
        </w:tc>
        <w:tc>
          <w:tcPr>
            <w:tcW w:w="1800"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从业人员(X)</w:t>
            </w:r>
          </w:p>
        </w:tc>
        <w:tc>
          <w:tcPr>
            <w:tcW w:w="1322"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人</w:t>
            </w:r>
          </w:p>
        </w:tc>
        <w:tc>
          <w:tcPr>
            <w:tcW w:w="2063"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100≤X&lt;300</w:t>
            </w:r>
          </w:p>
        </w:tc>
        <w:tc>
          <w:tcPr>
            <w:tcW w:w="1659"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10≤X&lt;100</w:t>
            </w:r>
          </w:p>
        </w:tc>
        <w:tc>
          <w:tcPr>
            <w:tcW w:w="1161" w:type="dxa"/>
            <w:vAlign w:val="center"/>
          </w:tcPr>
          <w:p w:rsidR="001409BA" w:rsidRDefault="009B3C91">
            <w:pPr>
              <w:wordWrap w:val="0"/>
              <w:spacing w:line="360" w:lineRule="atLeast"/>
              <w:textAlignment w:val="center"/>
              <w:rPr>
                <w:rFonts w:ascii="宋体" w:eastAsia="宋体" w:hAnsi="宋体" w:cs="宋体"/>
                <w:color w:val="333333"/>
                <w:kern w:val="0"/>
                <w:szCs w:val="21"/>
              </w:rPr>
            </w:pPr>
            <w:r>
              <w:rPr>
                <w:rFonts w:ascii="宋体" w:eastAsia="宋体" w:hAnsi="宋体" w:cs="宋体" w:hint="eastAsia"/>
                <w:color w:val="333333"/>
                <w:kern w:val="0"/>
                <w:szCs w:val="21"/>
              </w:rPr>
              <w:t>X&lt;10</w:t>
            </w:r>
          </w:p>
        </w:tc>
      </w:tr>
    </w:tbl>
    <w:p w:rsidR="001409BA" w:rsidRDefault="001409BA">
      <w:pPr>
        <w:spacing w:line="480" w:lineRule="auto"/>
        <w:ind w:firstLine="420"/>
        <w:rPr>
          <w:szCs w:val="21"/>
        </w:rPr>
      </w:pPr>
    </w:p>
    <w:p w:rsidR="001409BA" w:rsidRDefault="009B3C91">
      <w:pPr>
        <w:spacing w:line="480" w:lineRule="auto"/>
        <w:ind w:firstLine="420"/>
        <w:rPr>
          <w:szCs w:val="21"/>
        </w:rPr>
      </w:pPr>
      <w:r>
        <w:rPr>
          <w:rFonts w:hint="eastAsia"/>
          <w:szCs w:val="21"/>
        </w:rPr>
        <w:t>▲根据《财政部司法部关于政府采购支持监狱企业发展有关问题的通知》（财库【2014】68号）要求，监狱和戒毒所企业视同小型、微型企业，享受与小型、微型企业产品价格同比例扣除的优惠政策。监狱和戒毒所企业应当提供由省级以上监狱管理局、戒毒管理局（含新疆生产建设兵团）出具的属于监狱企业的证明文件。</w:t>
      </w:r>
    </w:p>
    <w:p w:rsidR="001409BA" w:rsidRDefault="001409BA">
      <w:pPr>
        <w:spacing w:line="480" w:lineRule="auto"/>
        <w:ind w:firstLine="420"/>
        <w:rPr>
          <w:szCs w:val="21"/>
        </w:rPr>
      </w:pPr>
    </w:p>
    <w:p w:rsidR="001409BA" w:rsidRDefault="009B3C91">
      <w:pPr>
        <w:spacing w:line="480" w:lineRule="auto"/>
        <w:ind w:firstLine="420"/>
        <w:rPr>
          <w:szCs w:val="21"/>
        </w:rPr>
      </w:pPr>
      <w:r>
        <w:rPr>
          <w:rFonts w:hint="eastAsia"/>
          <w:szCs w:val="21"/>
        </w:rPr>
        <w:t>▲根据《关于促进残疾人就业政府采购政策的通知》（财库【2017】141号）要求，残疾人福利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rsidR="001409BA" w:rsidRDefault="001409BA">
      <w:pPr>
        <w:pStyle w:val="af5"/>
        <w:shd w:val="clear" w:color="auto" w:fill="FFFFFF"/>
        <w:spacing w:beforeAutospacing="0" w:after="225" w:afterAutospacing="0"/>
        <w:jc w:val="center"/>
        <w:rPr>
          <w:b/>
          <w:bCs/>
          <w:color w:val="333333"/>
          <w:sz w:val="21"/>
          <w:szCs w:val="21"/>
          <w:shd w:val="clear" w:color="auto" w:fill="FFFFFF"/>
        </w:rPr>
      </w:pPr>
    </w:p>
    <w:p w:rsidR="001409BA" w:rsidRDefault="009B3C91">
      <w:pPr>
        <w:pStyle w:val="af5"/>
        <w:shd w:val="clear" w:color="auto" w:fill="FFFFFF"/>
        <w:spacing w:beforeAutospacing="0" w:after="225" w:afterAutospacing="0"/>
        <w:jc w:val="center"/>
        <w:rPr>
          <w:color w:val="333333"/>
          <w:sz w:val="21"/>
          <w:szCs w:val="21"/>
        </w:rPr>
      </w:pPr>
      <w:r>
        <w:rPr>
          <w:rFonts w:hint="eastAsia"/>
          <w:b/>
          <w:bCs/>
          <w:color w:val="333333"/>
          <w:sz w:val="21"/>
          <w:szCs w:val="21"/>
          <w:shd w:val="clear" w:color="auto" w:fill="FFFFFF"/>
        </w:rPr>
        <w:lastRenderedPageBreak/>
        <w:t>关于进一步加大政府采购支持中小企业力度的通知</w:t>
      </w:r>
      <w:r>
        <w:rPr>
          <w:rFonts w:hint="eastAsia"/>
          <w:color w:val="333333"/>
          <w:sz w:val="21"/>
          <w:szCs w:val="21"/>
          <w:shd w:val="clear" w:color="auto" w:fill="FFFFFF"/>
        </w:rPr>
        <w:br/>
      </w:r>
      <w:r>
        <w:rPr>
          <w:rFonts w:ascii="楷体" w:eastAsia="楷体" w:hAnsi="楷体" w:cs="楷体"/>
          <w:color w:val="333333"/>
          <w:sz w:val="21"/>
          <w:szCs w:val="21"/>
          <w:shd w:val="clear" w:color="auto" w:fill="FFFFFF"/>
        </w:rPr>
        <w:t>财库〔2022〕19号</w:t>
      </w:r>
    </w:p>
    <w:p w:rsidR="001409BA" w:rsidRDefault="009B3C91">
      <w:pPr>
        <w:pStyle w:val="af5"/>
        <w:shd w:val="clear" w:color="auto" w:fill="FFFFFF"/>
        <w:spacing w:beforeAutospacing="0" w:after="225" w:afterAutospacing="0"/>
        <w:rPr>
          <w:color w:val="333333"/>
          <w:sz w:val="21"/>
          <w:szCs w:val="21"/>
        </w:rPr>
      </w:pPr>
      <w:r>
        <w:rPr>
          <w:rFonts w:hint="eastAsia"/>
          <w:color w:val="333333"/>
          <w:sz w:val="21"/>
          <w:szCs w:val="21"/>
          <w:shd w:val="clear" w:color="auto" w:fill="FFFFFF"/>
        </w:rPr>
        <w:t>各中央预算单位，各省、自治区、直辖市、计划单列市财政厅（局），新疆生产建设兵团财政局：</w:t>
      </w:r>
    </w:p>
    <w:p w:rsidR="001409BA" w:rsidRDefault="009B3C91">
      <w:pPr>
        <w:pStyle w:val="af5"/>
        <w:shd w:val="clear" w:color="auto" w:fill="FFFFFF"/>
        <w:spacing w:beforeAutospacing="0" w:after="225" w:afterAutospacing="0"/>
        <w:ind w:firstLine="420"/>
        <w:rPr>
          <w:color w:val="333333"/>
          <w:sz w:val="21"/>
          <w:szCs w:val="21"/>
        </w:rPr>
      </w:pPr>
      <w:r>
        <w:rPr>
          <w:rFonts w:hint="eastAsia"/>
          <w:color w:val="333333"/>
          <w:sz w:val="21"/>
          <w:szCs w:val="21"/>
          <w:shd w:val="clear" w:color="auto" w:fill="FFFFFF"/>
        </w:rPr>
        <w:t>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rsidR="001409BA" w:rsidRDefault="009B3C91">
      <w:pPr>
        <w:pStyle w:val="af5"/>
        <w:shd w:val="clear" w:color="auto" w:fill="FFFFFF"/>
        <w:spacing w:beforeAutospacing="0" w:after="225" w:afterAutospacing="0"/>
        <w:ind w:firstLine="420"/>
        <w:rPr>
          <w:color w:val="333333"/>
          <w:sz w:val="21"/>
          <w:szCs w:val="21"/>
        </w:rPr>
      </w:pPr>
      <w:r>
        <w:rPr>
          <w:rFonts w:hint="eastAsia"/>
          <w:b/>
          <w:bCs/>
          <w:color w:val="333333"/>
          <w:sz w:val="21"/>
          <w:szCs w:val="21"/>
          <w:shd w:val="clear" w:color="auto" w:fill="FFFFFF"/>
        </w:rPr>
        <w:t>一、严格落实支持中小企业政府采购政策。</w:t>
      </w:r>
      <w:r>
        <w:rPr>
          <w:rFonts w:hint="eastAsia"/>
          <w:color w:val="333333"/>
          <w:sz w:val="21"/>
          <w:szCs w:val="21"/>
          <w:shd w:val="clear" w:color="auto" w:fill="FFFFFF"/>
        </w:rPr>
        <w:t>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rsidR="001409BA" w:rsidRDefault="009B3C91">
      <w:pPr>
        <w:pStyle w:val="af5"/>
        <w:shd w:val="clear" w:color="auto" w:fill="FFFFFF"/>
        <w:spacing w:beforeAutospacing="0" w:after="225" w:afterAutospacing="0"/>
        <w:ind w:firstLine="420"/>
        <w:rPr>
          <w:color w:val="333333"/>
          <w:sz w:val="21"/>
          <w:szCs w:val="21"/>
        </w:rPr>
      </w:pPr>
      <w:r>
        <w:rPr>
          <w:rFonts w:hint="eastAsia"/>
          <w:b/>
          <w:bCs/>
          <w:color w:val="333333"/>
          <w:sz w:val="21"/>
          <w:szCs w:val="21"/>
          <w:shd w:val="clear" w:color="auto" w:fill="FFFFFF"/>
        </w:rPr>
        <w:t>二、调整对小微企业的价格评审优惠幅度。</w:t>
      </w:r>
      <w:r>
        <w:rPr>
          <w:rFonts w:hint="eastAsia"/>
          <w:color w:val="333333"/>
          <w:sz w:val="21"/>
          <w:szCs w:val="21"/>
          <w:shd w:val="clear" w:color="auto" w:fill="FFFFFF"/>
        </w:rPr>
        <w:t>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rsidR="001409BA" w:rsidRDefault="009B3C91">
      <w:pPr>
        <w:pStyle w:val="af5"/>
        <w:shd w:val="clear" w:color="auto" w:fill="FFFFFF"/>
        <w:spacing w:beforeAutospacing="0" w:after="225" w:afterAutospacing="0"/>
        <w:ind w:firstLine="420"/>
        <w:rPr>
          <w:color w:val="333333"/>
          <w:sz w:val="21"/>
          <w:szCs w:val="21"/>
        </w:rPr>
      </w:pPr>
      <w:r>
        <w:rPr>
          <w:rFonts w:hint="eastAsia"/>
          <w:b/>
          <w:bCs/>
          <w:color w:val="333333"/>
          <w:sz w:val="21"/>
          <w:szCs w:val="21"/>
          <w:shd w:val="clear" w:color="auto" w:fill="FFFFFF"/>
        </w:rPr>
        <w:t>三、提高政府采购工程面向中小企业预留份额。</w:t>
      </w:r>
      <w:r>
        <w:rPr>
          <w:rFonts w:hint="eastAsia"/>
          <w:color w:val="333333"/>
          <w:sz w:val="21"/>
          <w:szCs w:val="21"/>
          <w:shd w:val="clear" w:color="auto" w:fill="FFFFFF"/>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w:t>
      </w:r>
      <w:r>
        <w:rPr>
          <w:rFonts w:hint="eastAsia"/>
          <w:color w:val="333333"/>
          <w:sz w:val="21"/>
          <w:szCs w:val="21"/>
          <w:shd w:val="clear" w:color="auto" w:fill="FFFFFF"/>
        </w:rPr>
        <w:lastRenderedPageBreak/>
        <w:t>航等部门调整完善工程招投标领域有关标准文本、评标制度等规定和做法，并于2022年6月30日前将落实情况汇总报财政部。</w:t>
      </w:r>
    </w:p>
    <w:p w:rsidR="001409BA" w:rsidRDefault="009B3C91">
      <w:pPr>
        <w:pStyle w:val="af5"/>
        <w:shd w:val="clear" w:color="auto" w:fill="FFFFFF"/>
        <w:spacing w:beforeAutospacing="0" w:after="225" w:afterAutospacing="0"/>
        <w:ind w:firstLine="420"/>
        <w:rPr>
          <w:color w:val="333333"/>
          <w:sz w:val="21"/>
          <w:szCs w:val="21"/>
        </w:rPr>
      </w:pPr>
      <w:r>
        <w:rPr>
          <w:rFonts w:hint="eastAsia"/>
          <w:b/>
          <w:bCs/>
          <w:color w:val="333333"/>
          <w:sz w:val="21"/>
          <w:szCs w:val="21"/>
          <w:shd w:val="clear" w:color="auto" w:fill="FFFFFF"/>
        </w:rPr>
        <w:t>四、认真做好组织实施。</w:t>
      </w:r>
      <w:r>
        <w:rPr>
          <w:rFonts w:hint="eastAsia"/>
          <w:color w:val="333333"/>
          <w:sz w:val="21"/>
          <w:szCs w:val="21"/>
          <w:shd w:val="clear" w:color="auto" w:fill="FFFFFF"/>
        </w:rPr>
        <w:t>各地区、各部门应当加强组织领导，明确工作责任，细化执行要求，强化监督检查，确保国务院部署落实到位，对通知执行中出现的问题要及时向财政部报告。</w:t>
      </w:r>
    </w:p>
    <w:p w:rsidR="001409BA" w:rsidRDefault="009B3C91">
      <w:pPr>
        <w:pStyle w:val="af5"/>
        <w:shd w:val="clear" w:color="auto" w:fill="FFFFFF"/>
        <w:spacing w:beforeAutospacing="0" w:after="225" w:afterAutospacing="0"/>
        <w:ind w:firstLine="420"/>
        <w:rPr>
          <w:color w:val="333333"/>
          <w:sz w:val="21"/>
          <w:szCs w:val="21"/>
        </w:rPr>
      </w:pPr>
      <w:r>
        <w:rPr>
          <w:rFonts w:hint="eastAsia"/>
          <w:color w:val="333333"/>
          <w:sz w:val="21"/>
          <w:szCs w:val="21"/>
          <w:shd w:val="clear" w:color="auto" w:fill="FFFFFF"/>
        </w:rPr>
        <w:t>本通知自2022年7月1日起执行。</w:t>
      </w:r>
    </w:p>
    <w:p w:rsidR="001409BA" w:rsidRDefault="009B3C91">
      <w:pPr>
        <w:ind w:firstLineChars="200" w:firstLine="420"/>
        <w:jc w:val="right"/>
      </w:pPr>
      <w:r>
        <w:rPr>
          <w:rFonts w:ascii="宋体" w:eastAsia="宋体" w:hAnsi="宋体" w:cs="宋体" w:hint="eastAsia"/>
          <w:color w:val="333333"/>
          <w:szCs w:val="21"/>
          <w:shd w:val="clear" w:color="auto" w:fill="FFFFFF"/>
        </w:rPr>
        <w:t>财政部</w:t>
      </w:r>
      <w:r>
        <w:rPr>
          <w:rFonts w:ascii="宋体" w:eastAsia="宋体" w:hAnsi="宋体" w:cs="宋体" w:hint="eastAsia"/>
          <w:color w:val="333333"/>
          <w:szCs w:val="21"/>
          <w:shd w:val="clear" w:color="auto" w:fill="FFFFFF"/>
        </w:rPr>
        <w:br/>
        <w:t>2022年5月30日</w:t>
      </w:r>
    </w:p>
    <w:p w:rsidR="001409BA" w:rsidRDefault="001409BA">
      <w:pPr>
        <w:rPr>
          <w:lang w:val="zh-CN"/>
        </w:rPr>
      </w:pPr>
    </w:p>
    <w:p w:rsidR="001409BA" w:rsidRDefault="001409BA">
      <w:pPr>
        <w:autoSpaceDE w:val="0"/>
        <w:autoSpaceDN w:val="0"/>
        <w:adjustRightInd w:val="0"/>
        <w:spacing w:line="400" w:lineRule="exact"/>
        <w:rPr>
          <w:rFonts w:ascii="宋体" w:hAnsi="宋体" w:cs="宋体"/>
          <w:color w:val="000000"/>
          <w:szCs w:val="18"/>
          <w:lang w:val="zh-CN"/>
        </w:rPr>
      </w:pPr>
    </w:p>
    <w:p w:rsidR="001409BA" w:rsidRDefault="001409BA">
      <w:pPr>
        <w:autoSpaceDE w:val="0"/>
        <w:autoSpaceDN w:val="0"/>
        <w:adjustRightInd w:val="0"/>
        <w:spacing w:line="400" w:lineRule="exact"/>
        <w:rPr>
          <w:rFonts w:ascii="宋体" w:hAnsi="宋体" w:cs="宋体"/>
          <w:color w:val="000000"/>
          <w:szCs w:val="18"/>
          <w:lang w:val="zh-CN"/>
        </w:rPr>
      </w:pPr>
    </w:p>
    <w:p w:rsidR="001409BA" w:rsidRDefault="001409BA">
      <w:pPr>
        <w:autoSpaceDE w:val="0"/>
        <w:autoSpaceDN w:val="0"/>
        <w:adjustRightInd w:val="0"/>
        <w:spacing w:line="380" w:lineRule="exact"/>
        <w:rPr>
          <w:rFonts w:ascii="宋体" w:hAnsi="宋体" w:cs="宋体"/>
          <w:kern w:val="0"/>
          <w:sz w:val="44"/>
          <w:szCs w:val="44"/>
        </w:rPr>
      </w:pPr>
    </w:p>
    <w:p w:rsidR="001409BA" w:rsidRDefault="001409BA">
      <w:pPr>
        <w:autoSpaceDE w:val="0"/>
        <w:autoSpaceDN w:val="0"/>
        <w:adjustRightInd w:val="0"/>
        <w:snapToGrid w:val="0"/>
        <w:spacing w:line="240" w:lineRule="auto"/>
        <w:ind w:firstLineChars="200" w:firstLine="880"/>
        <w:rPr>
          <w:rFonts w:ascii="宋体" w:hAnsi="宋体" w:cs="宋体"/>
          <w:kern w:val="0"/>
          <w:sz w:val="44"/>
          <w:szCs w:val="44"/>
        </w:rPr>
      </w:pPr>
    </w:p>
    <w:p w:rsidR="001409BA" w:rsidRDefault="001409BA">
      <w:pPr>
        <w:autoSpaceDE w:val="0"/>
        <w:autoSpaceDN w:val="0"/>
        <w:adjustRightInd w:val="0"/>
        <w:snapToGrid w:val="0"/>
        <w:spacing w:line="240" w:lineRule="auto"/>
        <w:ind w:firstLineChars="200" w:firstLine="880"/>
        <w:rPr>
          <w:rFonts w:ascii="宋体" w:hAnsi="宋体" w:cs="宋体"/>
          <w:kern w:val="0"/>
          <w:sz w:val="44"/>
          <w:szCs w:val="44"/>
        </w:rPr>
      </w:pPr>
    </w:p>
    <w:p w:rsidR="001409BA" w:rsidRDefault="001409BA">
      <w:pPr>
        <w:pStyle w:val="1"/>
        <w:spacing w:line="360" w:lineRule="auto"/>
        <w:jc w:val="center"/>
        <w:rPr>
          <w:rFonts w:ascii="楷体_GB2312" w:eastAsia="楷体_GB2312" w:hAnsi="宋体" w:cs="宋体"/>
          <w:snapToGrid w:val="0"/>
          <w:sz w:val="52"/>
          <w:szCs w:val="52"/>
        </w:rPr>
      </w:pPr>
      <w:bookmarkStart w:id="65" w:name="_Toc24479"/>
    </w:p>
    <w:p w:rsidR="001409BA" w:rsidRDefault="001409BA">
      <w:pPr>
        <w:pStyle w:val="1"/>
        <w:spacing w:line="360" w:lineRule="auto"/>
        <w:jc w:val="center"/>
        <w:rPr>
          <w:rFonts w:ascii="楷体_GB2312" w:eastAsia="楷体_GB2312" w:hAnsi="宋体" w:cs="宋体"/>
          <w:snapToGrid w:val="0"/>
          <w:sz w:val="52"/>
          <w:szCs w:val="52"/>
        </w:rPr>
      </w:pPr>
    </w:p>
    <w:p w:rsidR="001409BA" w:rsidRDefault="001409BA">
      <w:pPr>
        <w:rPr>
          <w:rFonts w:ascii="楷体_GB2312" w:eastAsia="楷体_GB2312" w:hAnsi="宋体" w:cs="宋体"/>
          <w:snapToGrid w:val="0"/>
          <w:sz w:val="52"/>
          <w:szCs w:val="52"/>
        </w:rPr>
      </w:pPr>
    </w:p>
    <w:p w:rsidR="001409BA" w:rsidRDefault="001409BA">
      <w:pPr>
        <w:rPr>
          <w:rFonts w:ascii="楷体_GB2312" w:eastAsia="楷体_GB2312" w:hAnsi="宋体" w:cs="宋体"/>
          <w:snapToGrid w:val="0"/>
          <w:sz w:val="52"/>
          <w:szCs w:val="52"/>
        </w:rPr>
      </w:pPr>
    </w:p>
    <w:p w:rsidR="001409BA" w:rsidRDefault="001409BA">
      <w:pPr>
        <w:pStyle w:val="1"/>
        <w:spacing w:line="360" w:lineRule="auto"/>
        <w:jc w:val="center"/>
        <w:rPr>
          <w:rFonts w:ascii="楷体_GB2312" w:eastAsia="楷体_GB2312" w:hAnsi="宋体" w:cs="宋体"/>
          <w:snapToGrid w:val="0"/>
          <w:sz w:val="52"/>
          <w:szCs w:val="52"/>
        </w:rPr>
      </w:pPr>
    </w:p>
    <w:p w:rsidR="001409BA" w:rsidRDefault="001409BA">
      <w:pPr>
        <w:pStyle w:val="1"/>
        <w:spacing w:line="360" w:lineRule="auto"/>
        <w:jc w:val="center"/>
        <w:rPr>
          <w:rFonts w:ascii="楷体_GB2312" w:eastAsia="楷体_GB2312" w:hAnsi="宋体" w:cs="宋体"/>
          <w:snapToGrid w:val="0"/>
          <w:sz w:val="52"/>
          <w:szCs w:val="52"/>
        </w:rPr>
      </w:pPr>
    </w:p>
    <w:p w:rsidR="001409BA" w:rsidRDefault="001409BA">
      <w:pPr>
        <w:pStyle w:val="1"/>
        <w:spacing w:line="360" w:lineRule="auto"/>
        <w:jc w:val="center"/>
        <w:rPr>
          <w:rFonts w:ascii="楷体_GB2312" w:eastAsia="楷体_GB2312" w:hAnsi="宋体" w:cs="宋体"/>
          <w:snapToGrid w:val="0"/>
          <w:sz w:val="52"/>
          <w:szCs w:val="52"/>
        </w:rPr>
      </w:pPr>
    </w:p>
    <w:p w:rsidR="001409BA" w:rsidRDefault="009B3C91">
      <w:pPr>
        <w:pStyle w:val="1"/>
        <w:spacing w:line="360" w:lineRule="auto"/>
        <w:jc w:val="center"/>
        <w:rPr>
          <w:rFonts w:ascii="楷体_GB2312" w:eastAsia="楷体_GB2312" w:hAnsi="宋体" w:cs="宋体"/>
          <w:snapToGrid w:val="0"/>
          <w:sz w:val="52"/>
          <w:szCs w:val="52"/>
        </w:rPr>
      </w:pPr>
      <w:r>
        <w:rPr>
          <w:rFonts w:ascii="楷体_GB2312" w:eastAsia="楷体_GB2312" w:hAnsi="宋体" w:cs="宋体" w:hint="eastAsia"/>
          <w:snapToGrid w:val="0"/>
          <w:sz w:val="52"/>
          <w:szCs w:val="52"/>
        </w:rPr>
        <w:t>第四章  合同</w:t>
      </w:r>
      <w:bookmarkEnd w:id="65"/>
      <w:r>
        <w:rPr>
          <w:rFonts w:ascii="楷体_GB2312" w:eastAsia="楷体_GB2312" w:hAnsi="宋体" w:cs="宋体" w:hint="eastAsia"/>
          <w:snapToGrid w:val="0"/>
          <w:sz w:val="52"/>
          <w:szCs w:val="52"/>
        </w:rPr>
        <w:t>格式</w:t>
      </w:r>
    </w:p>
    <w:p w:rsidR="001409BA" w:rsidRDefault="009B3C91">
      <w:pPr>
        <w:pStyle w:val="af6"/>
        <w:rPr>
          <w:kern w:val="44"/>
          <w:sz w:val="44"/>
          <w:szCs w:val="32"/>
          <w:lang w:val="zh-CN" w:eastAsia="zh-CN"/>
        </w:rPr>
      </w:pPr>
      <w:r>
        <w:rPr>
          <w:rFonts w:ascii="宋体" w:hAnsi="宋体" w:cs="宋体" w:hint="eastAsia"/>
          <w:b/>
          <w:bCs/>
          <w:sz w:val="21"/>
          <w:szCs w:val="21"/>
          <w:lang w:eastAsia="zh-CN"/>
        </w:rPr>
        <w:t>（以双方实际签订合同为准）</w:t>
      </w:r>
      <w:r>
        <w:rPr>
          <w:rFonts w:ascii="楷体_GB2312" w:eastAsia="楷体_GB2312" w:hAnsi="宋体" w:cs="宋体" w:hint="eastAsia"/>
          <w:snapToGrid w:val="0"/>
          <w:sz w:val="52"/>
          <w:szCs w:val="52"/>
          <w:lang w:eastAsia="zh-CN"/>
        </w:rPr>
        <w:br w:type="page"/>
      </w:r>
    </w:p>
    <w:p w:rsidR="001409BA" w:rsidRDefault="009B3C91">
      <w:pPr>
        <w:pStyle w:val="a9"/>
        <w:jc w:val="center"/>
        <w:rPr>
          <w:rFonts w:ascii="宋体" w:hAnsi="宋体" w:cs="宋体"/>
          <w:b/>
          <w:bCs/>
          <w:spacing w:val="-20"/>
          <w:kern w:val="44"/>
          <w:sz w:val="48"/>
          <w:szCs w:val="48"/>
        </w:rPr>
      </w:pPr>
      <w:r>
        <w:rPr>
          <w:rFonts w:ascii="宋体" w:hAnsi="宋体" w:cs="宋体" w:hint="eastAsia"/>
          <w:b/>
          <w:bCs/>
          <w:spacing w:val="-20"/>
          <w:kern w:val="44"/>
          <w:sz w:val="48"/>
          <w:szCs w:val="48"/>
        </w:rPr>
        <w:lastRenderedPageBreak/>
        <w:t>政府采购货物买卖合同</w:t>
      </w:r>
    </w:p>
    <w:p w:rsidR="001409BA" w:rsidRDefault="009B3C91">
      <w:pPr>
        <w:pStyle w:val="a9"/>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409BA" w:rsidRDefault="001409BA">
      <w:pPr>
        <w:rPr>
          <w:rFonts w:ascii="宋体" w:hAnsi="宋体" w:cs="宋体"/>
          <w:b/>
          <w:bCs/>
          <w:spacing w:val="-20"/>
          <w:kern w:val="44"/>
          <w:sz w:val="40"/>
          <w:szCs w:val="40"/>
        </w:rPr>
      </w:pPr>
    </w:p>
    <w:p w:rsidR="001409BA" w:rsidRDefault="001409BA">
      <w:pPr>
        <w:rPr>
          <w:rFonts w:ascii="宋体" w:hAnsi="宋体" w:cs="宋体"/>
          <w:b/>
          <w:bCs/>
          <w:spacing w:val="-20"/>
          <w:kern w:val="44"/>
          <w:sz w:val="40"/>
          <w:szCs w:val="40"/>
        </w:rPr>
      </w:pPr>
    </w:p>
    <w:p w:rsidR="001409BA" w:rsidRDefault="001409BA">
      <w:pPr>
        <w:rPr>
          <w:rFonts w:ascii="宋体" w:hAnsi="宋体" w:cs="宋体"/>
          <w:b/>
          <w:bCs/>
          <w:spacing w:val="-20"/>
          <w:kern w:val="44"/>
          <w:sz w:val="40"/>
          <w:szCs w:val="40"/>
        </w:rPr>
      </w:pPr>
    </w:p>
    <w:p w:rsidR="001409BA" w:rsidRDefault="009B3C91">
      <w:pPr>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409BA" w:rsidRDefault="009B3C91">
      <w:pPr>
        <w:ind w:leftChars="200" w:left="420"/>
        <w:rPr>
          <w:sz w:val="32"/>
          <w:szCs w:val="32"/>
          <w:u w:val="single"/>
        </w:rPr>
      </w:pPr>
      <w:r>
        <w:rPr>
          <w:rFonts w:hint="eastAsia"/>
          <w:sz w:val="32"/>
          <w:szCs w:val="32"/>
        </w:rPr>
        <w:t>合同编号：</w:t>
      </w:r>
      <w:r>
        <w:rPr>
          <w:rFonts w:hint="eastAsia"/>
          <w:sz w:val="32"/>
          <w:szCs w:val="32"/>
          <w:u w:val="single"/>
        </w:rPr>
        <w:t xml:space="preserve">                             </w:t>
      </w:r>
    </w:p>
    <w:p w:rsidR="001409BA" w:rsidRDefault="009B3C91">
      <w:pPr>
        <w:ind w:leftChars="200" w:left="420"/>
        <w:rPr>
          <w:sz w:val="32"/>
          <w:szCs w:val="32"/>
        </w:rPr>
      </w:pPr>
      <w:r>
        <w:rPr>
          <w:rFonts w:hint="eastAsia"/>
          <w:sz w:val="32"/>
          <w:szCs w:val="32"/>
        </w:rPr>
        <w:t>甲    方：</w:t>
      </w:r>
      <w:r>
        <w:rPr>
          <w:rFonts w:hint="eastAsia"/>
          <w:sz w:val="32"/>
          <w:szCs w:val="32"/>
          <w:u w:val="single"/>
        </w:rPr>
        <w:t xml:space="preserve">                             </w:t>
      </w:r>
    </w:p>
    <w:p w:rsidR="001409BA" w:rsidRDefault="009B3C91">
      <w:pPr>
        <w:ind w:leftChars="200" w:left="420"/>
        <w:rPr>
          <w:sz w:val="32"/>
          <w:szCs w:val="32"/>
          <w:u w:val="single"/>
        </w:rPr>
      </w:pPr>
      <w:r>
        <w:rPr>
          <w:rFonts w:hint="eastAsia"/>
          <w:sz w:val="32"/>
          <w:szCs w:val="32"/>
        </w:rPr>
        <w:t>乙    方：</w:t>
      </w:r>
      <w:r>
        <w:rPr>
          <w:rFonts w:hint="eastAsia"/>
          <w:sz w:val="32"/>
          <w:szCs w:val="32"/>
          <w:u w:val="single"/>
        </w:rPr>
        <w:t xml:space="preserve">                             </w:t>
      </w:r>
    </w:p>
    <w:p w:rsidR="001409BA" w:rsidRDefault="009B3C91">
      <w:pPr>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409BA" w:rsidRDefault="001409BA"/>
    <w:p w:rsidR="001409BA" w:rsidRDefault="009B3C91">
      <w:pPr>
        <w:rPr>
          <w:rFonts w:eastAsia="黑体"/>
          <w:sz w:val="44"/>
          <w:szCs w:val="44"/>
        </w:rPr>
      </w:pPr>
      <w:r>
        <w:rPr>
          <w:rFonts w:eastAsia="黑体"/>
          <w:sz w:val="44"/>
          <w:szCs w:val="44"/>
        </w:rPr>
        <w:br w:type="page"/>
      </w:r>
    </w:p>
    <w:p w:rsidR="001409BA" w:rsidRDefault="009B3C91">
      <w:pPr>
        <w:jc w:val="center"/>
        <w:rPr>
          <w:rFonts w:eastAsia="黑体"/>
          <w:sz w:val="44"/>
          <w:szCs w:val="44"/>
        </w:rPr>
      </w:pPr>
      <w:r>
        <w:rPr>
          <w:rFonts w:eastAsia="黑体" w:hint="eastAsia"/>
          <w:sz w:val="44"/>
          <w:szCs w:val="44"/>
        </w:rPr>
        <w:lastRenderedPageBreak/>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409BA" w:rsidRDefault="001409BA">
      <w:pPr>
        <w:ind w:firstLineChars="200" w:firstLine="640"/>
        <w:rPr>
          <w:rFonts w:ascii="仿宋_GB2312" w:eastAsia="仿宋_GB2312" w:hAnsi="仿宋_GB2312" w:cs="仿宋_GB2312"/>
          <w:sz w:val="32"/>
          <w:szCs w:val="32"/>
        </w:rPr>
      </w:pPr>
    </w:p>
    <w:p w:rsidR="001409BA" w:rsidRDefault="009B3C91">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409BA" w:rsidRDefault="009B3C91">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409BA" w:rsidRDefault="009B3C91">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409BA" w:rsidRDefault="001409BA">
      <w:pPr>
        <w:ind w:firstLineChars="200" w:firstLine="880"/>
        <w:jc w:val="both"/>
        <w:rPr>
          <w:rFonts w:eastAsia="黑体"/>
          <w:sz w:val="44"/>
          <w:szCs w:val="44"/>
        </w:rPr>
        <w:sectPr w:rsidR="001409BA">
          <w:headerReference w:type="default" r:id="rId17"/>
          <w:footerReference w:type="default" r:id="rId18"/>
          <w:pgSz w:w="11906" w:h="16838"/>
          <w:pgMar w:top="1440" w:right="1800" w:bottom="1440" w:left="1800" w:header="851" w:footer="992" w:gutter="0"/>
          <w:pgNumType w:start="1"/>
          <w:cols w:space="425"/>
          <w:docGrid w:type="lines" w:linePitch="312"/>
        </w:sectPr>
      </w:pPr>
    </w:p>
    <w:p w:rsidR="001409BA" w:rsidRDefault="001409BA">
      <w:pPr>
        <w:pStyle w:val="20"/>
        <w:tabs>
          <w:tab w:val="left" w:pos="720"/>
        </w:tabs>
        <w:adjustRightInd w:val="0"/>
        <w:snapToGrid w:val="0"/>
        <w:spacing w:line="400" w:lineRule="exact"/>
        <w:jc w:val="center"/>
        <w:rPr>
          <w:rFonts w:ascii="黑体" w:eastAsia="黑体" w:hAnsi="黑体"/>
          <w:sz w:val="28"/>
          <w:szCs w:val="28"/>
        </w:rPr>
      </w:pPr>
      <w:bookmarkStart w:id="66" w:name="_Toc22209"/>
    </w:p>
    <w:p w:rsidR="001409BA" w:rsidRDefault="009B3C91">
      <w:pPr>
        <w:pStyle w:val="20"/>
        <w:tabs>
          <w:tab w:val="left" w:pos="720"/>
        </w:tabs>
        <w:adjustRightInd w:val="0"/>
        <w:snapToGrid w:val="0"/>
        <w:spacing w:line="400" w:lineRule="exact"/>
        <w:jc w:val="center"/>
        <w:rPr>
          <w:rFonts w:ascii="黑体" w:eastAsia="黑体" w:hAnsi="华文中宋"/>
          <w:sz w:val="28"/>
          <w:szCs w:val="28"/>
        </w:rPr>
      </w:pPr>
      <w:r>
        <w:rPr>
          <w:rFonts w:ascii="黑体" w:eastAsia="黑体" w:hAnsi="黑体" w:hint="eastAsia"/>
          <w:sz w:val="28"/>
          <w:szCs w:val="28"/>
        </w:rPr>
        <w:t xml:space="preserve">第一节 </w:t>
      </w:r>
      <w:r>
        <w:rPr>
          <w:rFonts w:ascii="黑体" w:eastAsia="黑体" w:hAnsi="华文中宋" w:hint="eastAsia"/>
          <w:sz w:val="28"/>
          <w:szCs w:val="28"/>
        </w:rPr>
        <w:t>政府采购合同协议书</w:t>
      </w:r>
      <w:bookmarkEnd w:id="66"/>
    </w:p>
    <w:p w:rsidR="001409BA" w:rsidRDefault="001409BA">
      <w:pPr>
        <w:pStyle w:val="20"/>
        <w:tabs>
          <w:tab w:val="left" w:pos="720"/>
        </w:tabs>
        <w:adjustRightInd w:val="0"/>
        <w:snapToGrid w:val="0"/>
        <w:spacing w:line="400" w:lineRule="exact"/>
        <w:jc w:val="center"/>
        <w:rPr>
          <w:rFonts w:ascii="黑体" w:eastAsia="黑体" w:hAnsi="华文中宋"/>
          <w:sz w:val="28"/>
          <w:szCs w:val="28"/>
        </w:rPr>
      </w:pPr>
    </w:p>
    <w:p w:rsidR="001409BA" w:rsidRDefault="009B3C91">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1409BA" w:rsidRDefault="009B3C91">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1409BA" w:rsidRDefault="009B3C91">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409BA" w:rsidRDefault="009B3C91">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409BA" w:rsidRDefault="001409BA">
      <w:pPr>
        <w:spacing w:line="400" w:lineRule="exact"/>
        <w:rPr>
          <w:rFonts w:eastAsia="宋体"/>
        </w:rPr>
      </w:pPr>
    </w:p>
    <w:p w:rsidR="001409BA" w:rsidRDefault="009B3C91">
      <w:pPr>
        <w:pStyle w:val="aa"/>
        <w:adjustRightInd w:val="0"/>
        <w:snapToGrid w:val="0"/>
        <w:spacing w:line="400" w:lineRule="exact"/>
        <w:ind w:firstLine="42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409BA" w:rsidRDefault="009B3C91" w:rsidP="009B3C91">
      <w:pPr>
        <w:numPr>
          <w:ilvl w:val="0"/>
          <w:numId w:val="9"/>
        </w:numPr>
        <w:adjustRightInd w:val="0"/>
        <w:snapToGrid w:val="0"/>
        <w:spacing w:line="400" w:lineRule="exact"/>
        <w:ind w:firstLineChars="200" w:firstLine="422"/>
        <w:rPr>
          <w:rFonts w:ascii="宋体" w:hAnsi="宋体"/>
          <w:b/>
          <w:szCs w:val="21"/>
        </w:rPr>
      </w:pPr>
      <w:r>
        <w:rPr>
          <w:rFonts w:ascii="宋体" w:hAnsi="宋体" w:hint="eastAsia"/>
          <w:b/>
          <w:szCs w:val="21"/>
        </w:rPr>
        <w:t>项目信息</w:t>
      </w:r>
    </w:p>
    <w:p w:rsidR="001409BA" w:rsidRDefault="009B3C91">
      <w:pPr>
        <w:pStyle w:val="aa"/>
        <w:numPr>
          <w:ilvl w:val="0"/>
          <w:numId w:val="10"/>
        </w:numPr>
        <w:adjustRightInd w:val="0"/>
        <w:snapToGrid w:val="0"/>
        <w:spacing w:line="400" w:lineRule="exact"/>
        <w:ind w:firstLine="42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409BA" w:rsidRDefault="009B3C91">
      <w:pPr>
        <w:pStyle w:val="aa"/>
        <w:numPr>
          <w:ilvl w:val="255"/>
          <w:numId w:val="0"/>
        </w:numPr>
        <w:tabs>
          <w:tab w:val="left" w:pos="999"/>
        </w:tabs>
        <w:adjustRightInd w:val="0"/>
        <w:snapToGrid w:val="0"/>
        <w:spacing w:line="400" w:lineRule="exact"/>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409BA" w:rsidRDefault="009B3C91">
      <w:pPr>
        <w:pStyle w:val="aa"/>
        <w:adjustRightInd w:val="0"/>
        <w:snapToGrid w:val="0"/>
        <w:spacing w:line="400" w:lineRule="exact"/>
        <w:ind w:firstLine="42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rPr>
        <w:t>/</w:t>
      </w:r>
      <w:r>
        <w:rPr>
          <w:rFonts w:ascii="宋体" w:hAnsi="宋体" w:hint="eastAsia"/>
          <w:szCs w:val="21"/>
        </w:rPr>
        <w:t>个</w:t>
      </w:r>
      <w:r>
        <w:rPr>
          <w:rFonts w:ascii="宋体" w:hAnsi="宋体"/>
          <w:szCs w:val="21"/>
        </w:rPr>
        <w:t>/</w:t>
      </w:r>
      <w:r>
        <w:rPr>
          <w:rFonts w:ascii="宋体" w:hAnsi="宋体" w:hint="eastAsia"/>
          <w:szCs w:val="21"/>
        </w:rPr>
        <w:t>架</w:t>
      </w:r>
      <w:r>
        <w:rPr>
          <w:rFonts w:ascii="宋体" w:hAnsi="宋体"/>
          <w:szCs w:val="21"/>
        </w:rPr>
        <w:t>/</w:t>
      </w:r>
      <w:r>
        <w:rPr>
          <w:rFonts w:ascii="宋体" w:hAnsi="宋体" w:hint="eastAsia"/>
          <w:szCs w:val="21"/>
        </w:rPr>
        <w:t>组等）：</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409BA" w:rsidRDefault="009B3C91">
      <w:pPr>
        <w:numPr>
          <w:ilvl w:val="255"/>
          <w:numId w:val="0"/>
        </w:numPr>
        <w:adjustRightInd w:val="0"/>
        <w:snapToGrid w:val="0"/>
        <w:spacing w:line="400" w:lineRule="exact"/>
        <w:ind w:firstLineChars="200" w:firstLine="420"/>
        <w:rPr>
          <w:rFonts w:ascii="宋体" w:hAnsi="宋体" w:cs="宋体"/>
          <w:szCs w:val="21"/>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rsidR="001409BA" w:rsidRDefault="009B3C91">
      <w:pPr>
        <w:adjustRightInd w:val="0"/>
        <w:snapToGrid w:val="0"/>
        <w:spacing w:line="400" w:lineRule="exact"/>
        <w:ind w:firstLineChars="450" w:firstLine="945"/>
        <w:rPr>
          <w:rFonts w:ascii="宋体" w:hAnsi="宋体"/>
          <w:szCs w:val="21"/>
          <w:u w:val="single"/>
        </w:rPr>
      </w:pPr>
      <w:r>
        <w:rPr>
          <w:rFonts w:ascii="宋体" w:hAnsi="宋体" w:hint="eastAsia"/>
          <w:szCs w:val="21"/>
        </w:rPr>
        <w:t>采购标的的技术要求、商务要求具体见附件。</w:t>
      </w:r>
    </w:p>
    <w:p w:rsidR="001409BA" w:rsidRDefault="009B3C91">
      <w:pPr>
        <w:numPr>
          <w:ilvl w:val="255"/>
          <w:numId w:val="0"/>
        </w:numPr>
        <w:adjustRightInd w:val="0"/>
        <w:snapToGrid w:val="0"/>
        <w:spacing w:line="400" w:lineRule="exact"/>
        <w:ind w:firstLineChars="450" w:firstLine="945"/>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409BA" w:rsidRDefault="009B3C91">
      <w:pPr>
        <w:numPr>
          <w:ilvl w:val="255"/>
          <w:numId w:val="0"/>
        </w:numPr>
        <w:adjustRightInd w:val="0"/>
        <w:snapToGrid w:val="0"/>
        <w:spacing w:line="400" w:lineRule="exact"/>
        <w:ind w:firstLineChars="200" w:firstLine="42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rPr>
        <w:t xml:space="preserve">               </w:t>
      </w:r>
      <w:r>
        <w:rPr>
          <w:rFonts w:ascii="宋体" w:hAnsi="宋体" w:cs="宋体" w:hint="eastAsia"/>
          <w:kern w:val="0"/>
          <w:szCs w:val="21"/>
          <w:u w:val="single"/>
        </w:rPr>
        <w:t xml:space="preserve">    </w:t>
      </w:r>
    </w:p>
    <w:p w:rsidR="001409BA" w:rsidRDefault="009B3C91">
      <w:pPr>
        <w:numPr>
          <w:ilvl w:val="255"/>
          <w:numId w:val="0"/>
        </w:numPr>
        <w:adjustRightInd w:val="0"/>
        <w:snapToGrid w:val="0"/>
        <w:spacing w:line="400" w:lineRule="exact"/>
        <w:ind w:firstLineChars="200" w:firstLine="42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1409BA" w:rsidRDefault="009B3C91" w:rsidP="009B3C9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409BA" w:rsidRDefault="009B3C91" w:rsidP="009B3C91">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409BA" w:rsidRDefault="009B3C91">
      <w:pPr>
        <w:pStyle w:val="AONormal"/>
        <w:numPr>
          <w:ilvl w:val="255"/>
          <w:numId w:val="0"/>
        </w:numPr>
        <w:snapToGrid w:val="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409BA" w:rsidRDefault="009B3C91">
      <w:pPr>
        <w:pStyle w:val="AONormal"/>
        <w:numPr>
          <w:ilvl w:val="255"/>
          <w:numId w:val="0"/>
        </w:numPr>
        <w:snapToGrid w:val="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409BA" w:rsidRDefault="009B3C91">
      <w:pPr>
        <w:pStyle w:val="AONormal"/>
        <w:numPr>
          <w:ilvl w:val="255"/>
          <w:numId w:val="0"/>
        </w:numPr>
        <w:snapToGrid w:val="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是，《政府采购品目分类目录》底级品目名称：</w:t>
      </w:r>
      <w:r>
        <w:rPr>
          <w:rFonts w:ascii="宋体" w:eastAsia="宋体" w:hAnsi="宋体" w:cs="宋体" w:hint="eastAsia"/>
          <w:sz w:val="21"/>
          <w:u w:val="single"/>
        </w:rPr>
        <w:t xml:space="preserve">     </w:t>
      </w:r>
      <w:r>
        <w:rPr>
          <w:rFonts w:asciiTheme="minorEastAsia" w:eastAsiaTheme="minorEastAsia" w:hAnsiTheme="minorEastAsia" w:cstheme="minorEastAsia" w:hint="eastAsia"/>
          <w:sz w:val="21"/>
        </w:rPr>
        <w:t xml:space="preserve"> 数量：</w:t>
      </w:r>
      <w:r>
        <w:rPr>
          <w:rFonts w:asciiTheme="minorEastAsia" w:eastAsiaTheme="minorEastAsia" w:hAnsiTheme="minorEastAsia" w:cstheme="minorEastAsia" w:hint="eastAsia"/>
          <w:sz w:val="21"/>
          <w:u w:val="single"/>
        </w:rPr>
        <w:t xml:space="preserve"> </w:t>
      </w:r>
      <w:r>
        <w:rPr>
          <w:rFonts w:ascii="宋体" w:eastAsia="宋体" w:hAnsi="宋体" w:cs="宋体" w:hint="eastAsia"/>
          <w:sz w:val="21"/>
          <w:u w:val="single"/>
        </w:rPr>
        <w:t xml:space="preserve">   </w:t>
      </w:r>
      <w:r>
        <w:rPr>
          <w:rFonts w:asciiTheme="minorEastAsia" w:eastAsiaTheme="minorEastAsia" w:hAnsiTheme="minorEastAsia" w:cstheme="minorEastAsia" w:hint="eastAsia"/>
          <w:sz w:val="21"/>
        </w:rPr>
        <w:t xml:space="preserve"> 金额：</w:t>
      </w:r>
      <w:r>
        <w:rPr>
          <w:rFonts w:ascii="宋体" w:eastAsia="宋体" w:hAnsi="宋体" w:cs="宋体" w:hint="eastAsia"/>
          <w:sz w:val="21"/>
          <w:u w:val="single"/>
        </w:rPr>
        <w:t xml:space="preserve">     </w:t>
      </w:r>
      <w:r>
        <w:rPr>
          <w:rFonts w:asciiTheme="minorEastAsia" w:eastAsiaTheme="minorEastAsia" w:hAnsiTheme="minorEastAsia" w:cstheme="minorEastAsia" w:hint="eastAsia"/>
          <w:sz w:val="21"/>
        </w:rPr>
        <w:t xml:space="preserve"> </w:t>
      </w:r>
    </w:p>
    <w:p w:rsidR="001409BA" w:rsidRDefault="009B3C91">
      <w:pPr>
        <w:pStyle w:val="AONormal"/>
        <w:numPr>
          <w:ilvl w:val="255"/>
          <w:numId w:val="0"/>
        </w:numPr>
        <w:snapToGrid w:val="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否</w:t>
      </w:r>
    </w:p>
    <w:p w:rsidR="001409BA" w:rsidRDefault="009B3C91">
      <w:pPr>
        <w:pStyle w:val="AONormal"/>
        <w:numPr>
          <w:ilvl w:val="255"/>
          <w:numId w:val="0"/>
        </w:numPr>
        <w:snapToGrid w:val="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 xml:space="preserve">    （</w:t>
      </w:r>
      <w:r>
        <w:rPr>
          <w:rFonts w:asciiTheme="minorEastAsia" w:eastAsiaTheme="minorEastAsia" w:hAnsiTheme="minorEastAsia" w:cstheme="minorEastAsia"/>
          <w:sz w:val="21"/>
        </w:rPr>
        <w:t>4</w:t>
      </w:r>
      <w:r>
        <w:rPr>
          <w:rFonts w:asciiTheme="minorEastAsia" w:eastAsiaTheme="minorEastAsia" w:hAnsiTheme="minorEastAsia" w:cstheme="minorEastAsia" w:hint="eastAsia"/>
          <w:sz w:val="21"/>
        </w:rPr>
        <w:t>）政府采购组织形式：</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政府集中采购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部门集中采购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分散采购</w:t>
      </w:r>
    </w:p>
    <w:p w:rsidR="001409BA" w:rsidRDefault="009B3C91">
      <w:pPr>
        <w:pStyle w:val="AONormal"/>
        <w:numPr>
          <w:ilvl w:val="255"/>
          <w:numId w:val="0"/>
        </w:numPr>
        <w:snapToGrid w:val="0"/>
        <w:ind w:firstLine="420"/>
        <w:rPr>
          <w:rFonts w:asciiTheme="minorEastAsia" w:eastAsiaTheme="minorEastAsia" w:hAnsiTheme="minorEastAsia" w:cstheme="minorEastAsia"/>
          <w:sz w:val="21"/>
        </w:rPr>
      </w:pPr>
      <w:r>
        <w:rPr>
          <w:rFonts w:asciiTheme="minorEastAsia" w:eastAsiaTheme="minorEastAsia" w:hAnsiTheme="minorEastAsia" w:cstheme="minorEastAsia" w:hint="eastAsia"/>
          <w:sz w:val="21"/>
        </w:rPr>
        <w:t>（</w:t>
      </w:r>
      <w:r>
        <w:rPr>
          <w:rFonts w:asciiTheme="minorEastAsia" w:eastAsiaTheme="minorEastAsia" w:hAnsiTheme="minorEastAsia" w:cstheme="minorEastAsia"/>
          <w:sz w:val="21"/>
        </w:rPr>
        <w:t>5</w:t>
      </w:r>
      <w:r>
        <w:rPr>
          <w:rFonts w:asciiTheme="minorEastAsia" w:eastAsiaTheme="minorEastAsia" w:hAnsiTheme="minorEastAsia" w:cstheme="minorEastAsia" w:hint="eastAsia"/>
          <w:sz w:val="21"/>
        </w:rPr>
        <w:t>）政府采购方式：</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公开招标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邀请招标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竞争性谈判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竞争性磋商</w:t>
      </w:r>
    </w:p>
    <w:p w:rsidR="001409BA" w:rsidRDefault="009B3C91">
      <w:pPr>
        <w:pStyle w:val="AONormal"/>
        <w:numPr>
          <w:ilvl w:val="255"/>
          <w:numId w:val="0"/>
        </w:numPr>
        <w:snapToGrid w:val="0"/>
        <w:ind w:firstLine="420"/>
        <w:rPr>
          <w:rFonts w:ascii="宋体" w:eastAsia="宋体" w:hAnsi="宋体" w:cs="宋体"/>
          <w:sz w:val="21"/>
          <w:u w:val="single"/>
        </w:rPr>
      </w:pPr>
      <w:r>
        <w:rPr>
          <w:rFonts w:ascii="宋体" w:hAnsi="宋体" w:cs="宋体" w:hint="eastAsia"/>
        </w:rPr>
        <w:t xml:space="preserve">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询价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单一来源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 xml:space="preserve">框架协议 </w:t>
      </w:r>
      <w:r>
        <w:rPr>
          <w:rFonts w:asciiTheme="minorEastAsia" w:eastAsiaTheme="minorEastAsia" w:hAnsiTheme="minorEastAsia" w:cstheme="minorEastAsia" w:hint="eastAsia"/>
          <w:sz w:val="21"/>
        </w:rPr>
        <w:sym w:font="Wingdings" w:char="00A8"/>
      </w:r>
      <w:r>
        <w:rPr>
          <w:rFonts w:asciiTheme="minorEastAsia" w:eastAsiaTheme="minorEastAsia" w:hAnsiTheme="minorEastAsia" w:cstheme="minorEastAsia" w:hint="eastAsia"/>
          <w:sz w:val="21"/>
        </w:rPr>
        <w:t>其他：</w:t>
      </w:r>
      <w:r>
        <w:rPr>
          <w:rFonts w:ascii="宋体" w:eastAsia="宋体" w:hAnsi="宋体" w:cs="宋体" w:hint="eastAsia"/>
          <w:sz w:val="21"/>
          <w:u w:val="single"/>
        </w:rPr>
        <w:t xml:space="preserve">          </w:t>
      </w:r>
    </w:p>
    <w:p w:rsidR="001409BA" w:rsidRDefault="009B3C91">
      <w:pPr>
        <w:pStyle w:val="AONormal"/>
        <w:numPr>
          <w:ilvl w:val="255"/>
          <w:numId w:val="0"/>
        </w:numPr>
        <w:snapToGrid w:val="0"/>
        <w:ind w:firstLine="420"/>
        <w:rPr>
          <w:rFonts w:ascii="宋体" w:eastAsia="宋体" w:hAnsi="宋体" w:cs="宋体"/>
          <w:sz w:val="21"/>
        </w:rPr>
      </w:pPr>
      <w:r>
        <w:rPr>
          <w:rFonts w:ascii="宋体" w:eastAsia="宋体" w:hAnsi="宋体" w:cs="宋体" w:hint="eastAsia"/>
          <w:sz w:val="21"/>
        </w:rPr>
        <w:t>（注：在框架协议采购的第二阶段，可选择使用该合同文本）</w:t>
      </w:r>
    </w:p>
    <w:p w:rsidR="001409BA" w:rsidRDefault="009B3C91">
      <w:pPr>
        <w:pStyle w:val="AONormal"/>
        <w:numPr>
          <w:ilvl w:val="255"/>
          <w:numId w:val="0"/>
        </w:numPr>
        <w:snapToGrid w:val="0"/>
        <w:ind w:firstLineChars="100" w:firstLine="220"/>
        <w:rPr>
          <w:rFonts w:ascii="宋体" w:eastAsia="宋体" w:hAnsi="宋体" w:cs="Times New Roman"/>
          <w:kern w:val="2"/>
          <w:sz w:val="21"/>
        </w:rPr>
      </w:pPr>
      <w:r>
        <w:rPr>
          <w:rFonts w:ascii="宋体" w:hAnsi="宋体" w:hint="eastAsia"/>
        </w:rPr>
        <w:lastRenderedPageBreak/>
        <w:t xml:space="preserve"> </w:t>
      </w:r>
      <w:r>
        <w:rPr>
          <w:rFonts w:ascii="宋体" w:hAnsi="宋体" w:hint="eastAsia"/>
        </w:rPr>
        <w:t>（</w:t>
      </w:r>
      <w:r>
        <w:rPr>
          <w:rFonts w:ascii="宋体" w:hAnsi="宋体"/>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rsidR="001409BA" w:rsidRDefault="009B3C91">
      <w:pPr>
        <w:numPr>
          <w:ilvl w:val="255"/>
          <w:numId w:val="0"/>
        </w:num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宋体" w:hAnsi="宋体" w:hint="eastAsia"/>
          <w:iCs/>
          <w:szCs w:val="21"/>
        </w:rPr>
        <w:sym w:font="Wingdings" w:char="00A8"/>
      </w:r>
      <w:r>
        <w:rPr>
          <w:rFonts w:ascii="宋体" w:hAnsi="宋体" w:hint="eastAsia"/>
          <w:iCs/>
          <w:szCs w:val="21"/>
        </w:rPr>
        <w:t>是</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否</w:t>
      </w:r>
    </w:p>
    <w:p w:rsidR="001409BA" w:rsidRDefault="009B3C91">
      <w:pPr>
        <w:numPr>
          <w:ilvl w:val="255"/>
          <w:numId w:val="0"/>
        </w:num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宋体" w:hAnsi="宋体" w:hint="eastAsia"/>
          <w:iCs/>
          <w:szCs w:val="21"/>
        </w:rPr>
        <w:sym w:font="Wingdings" w:char="00A8"/>
      </w:r>
      <w:r>
        <w:rPr>
          <w:rFonts w:ascii="宋体" w:hAnsi="宋体" w:hint="eastAsia"/>
          <w:iCs/>
          <w:szCs w:val="21"/>
        </w:rPr>
        <w:t>是</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否</w:t>
      </w:r>
    </w:p>
    <w:p w:rsidR="001409BA" w:rsidRDefault="009B3C91">
      <w:pPr>
        <w:numPr>
          <w:ilvl w:val="255"/>
          <w:numId w:val="0"/>
        </w:num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宋体" w:hAnsi="宋体" w:hint="eastAsia"/>
          <w:iCs/>
          <w:szCs w:val="21"/>
        </w:rPr>
        <w:sym w:font="Wingdings" w:char="00A8"/>
      </w:r>
      <w:r>
        <w:rPr>
          <w:rFonts w:ascii="宋体" w:hAnsi="宋体" w:hint="eastAsia"/>
          <w:iCs/>
          <w:szCs w:val="21"/>
        </w:rPr>
        <w:t>是</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否</w:t>
      </w:r>
    </w:p>
    <w:p w:rsidR="001409BA" w:rsidRDefault="009B3C91">
      <w:pPr>
        <w:snapToGrid w:val="0"/>
        <w:spacing w:line="400" w:lineRule="exact"/>
      </w:pPr>
      <w:r>
        <w:rPr>
          <w:rFonts w:hint="eastAsia"/>
        </w:rPr>
        <w:t xml:space="preserve">         中标（成交）采购标的制造商是否为监狱企业：</w:t>
      </w:r>
      <w:r>
        <w:rPr>
          <w:rFonts w:ascii="宋体" w:hAnsi="宋体" w:hint="eastAsia"/>
          <w:iCs/>
          <w:szCs w:val="21"/>
        </w:rPr>
        <w:sym w:font="Wingdings" w:char="00A8"/>
      </w:r>
      <w:r>
        <w:rPr>
          <w:rFonts w:ascii="宋体" w:hAnsi="宋体" w:hint="eastAsia"/>
          <w:iCs/>
          <w:szCs w:val="21"/>
        </w:rPr>
        <w:t>是</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否</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szCs w:val="21"/>
        </w:rPr>
        <w:t>7</w:t>
      </w:r>
      <w:r>
        <w:rPr>
          <w:rFonts w:ascii="宋体" w:hAnsi="宋体" w:hint="eastAsia"/>
          <w:szCs w:val="21"/>
        </w:rPr>
        <w:t>）合同是否分包：</w:t>
      </w:r>
      <w:r>
        <w:rPr>
          <w:rFonts w:ascii="宋体" w:hAnsi="宋体" w:hint="eastAsia"/>
          <w:iCs/>
          <w:szCs w:val="21"/>
        </w:rPr>
        <w:sym w:font="Wingdings" w:char="00A8"/>
      </w:r>
      <w:r>
        <w:rPr>
          <w:rFonts w:ascii="宋体" w:hAnsi="宋体" w:hint="eastAsia"/>
          <w:iCs/>
          <w:szCs w:val="21"/>
        </w:rPr>
        <w:t>是</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否</w:t>
      </w:r>
    </w:p>
    <w:p w:rsidR="001409BA" w:rsidRDefault="009B3C91">
      <w:pPr>
        <w:adjustRightInd w:val="0"/>
        <w:snapToGrid w:val="0"/>
        <w:spacing w:line="400" w:lineRule="exact"/>
        <w:ind w:firstLineChars="400" w:firstLine="84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1409BA" w:rsidRDefault="009B3C91">
      <w:pPr>
        <w:adjustRightInd w:val="0"/>
        <w:snapToGrid w:val="0"/>
        <w:spacing w:line="400" w:lineRule="exact"/>
        <w:ind w:firstLineChars="400" w:firstLine="84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1409BA" w:rsidRDefault="009B3C91">
      <w:pPr>
        <w:adjustRightInd w:val="0"/>
        <w:snapToGrid w:val="0"/>
        <w:spacing w:line="400" w:lineRule="exact"/>
        <w:ind w:firstLineChars="400" w:firstLine="84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409BA" w:rsidRDefault="009B3C91">
      <w:pPr>
        <w:adjustRightInd w:val="0"/>
        <w:snapToGrid w:val="0"/>
        <w:spacing w:line="400" w:lineRule="exact"/>
        <w:ind w:firstLineChars="400" w:firstLine="84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1409BA" w:rsidRDefault="009B3C91">
      <w:pPr>
        <w:adjustRightInd w:val="0"/>
        <w:snapToGrid w:val="0"/>
        <w:spacing w:line="400" w:lineRule="exact"/>
        <w:ind w:firstLineChars="400" w:firstLine="840"/>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大型企业</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中型企业</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小微型企业</w:t>
      </w:r>
      <w:r>
        <w:rPr>
          <w:rFonts w:ascii="宋体" w:hAnsi="宋体" w:hint="eastAsia"/>
          <w:iCs/>
          <w:szCs w:val="21"/>
        </w:rPr>
        <w:t xml:space="preserve">  </w:t>
      </w:r>
    </w:p>
    <w:p w:rsidR="001409BA" w:rsidRDefault="009B3C91">
      <w:pPr>
        <w:adjustRightInd w:val="0"/>
        <w:snapToGrid w:val="0"/>
        <w:spacing w:line="400" w:lineRule="exact"/>
        <w:ind w:firstLineChars="400" w:firstLine="840"/>
        <w:rPr>
          <w:rFonts w:eastAsia="华文楷体"/>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残疾人福利性单位</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监狱企业</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其他</w:t>
      </w:r>
    </w:p>
    <w:p w:rsidR="001409BA" w:rsidRDefault="009B3C91">
      <w:pPr>
        <w:numPr>
          <w:ilvl w:val="255"/>
          <w:numId w:val="0"/>
        </w:num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rPr>
        <w:t>8</w:t>
      </w:r>
      <w:r>
        <w:rPr>
          <w:rFonts w:ascii="宋体" w:hAnsi="宋体" w:cs="宋体" w:hint="eastAsia"/>
          <w:szCs w:val="21"/>
        </w:rPr>
        <w:t>）中标（成交）供应商是否为外商投资企业：</w:t>
      </w:r>
      <w:r>
        <w:rPr>
          <w:rFonts w:ascii="宋体" w:hAnsi="宋体" w:cs="宋体" w:hint="eastAsia"/>
          <w:iCs/>
          <w:szCs w:val="21"/>
        </w:rPr>
        <w:sym w:font="Wingdings" w:char="00A8"/>
      </w:r>
      <w:r>
        <w:rPr>
          <w:rFonts w:ascii="宋体" w:hAnsi="宋体" w:cs="宋体" w:hint="eastAsia"/>
          <w:iCs/>
          <w:szCs w:val="21"/>
        </w:rPr>
        <w:t>是</w:t>
      </w:r>
      <w:r>
        <w:rPr>
          <w:rFonts w:ascii="宋体" w:hAnsi="宋体" w:cs="宋体" w:hint="eastAsia"/>
          <w:iCs/>
          <w:szCs w:val="21"/>
        </w:rPr>
        <w:t xml:space="preserve">       </w:t>
      </w:r>
      <w:r>
        <w:rPr>
          <w:rFonts w:ascii="宋体" w:hAnsi="宋体" w:cs="宋体" w:hint="eastAsia"/>
          <w:iCs/>
          <w:szCs w:val="21"/>
        </w:rPr>
        <w:sym w:font="Wingdings" w:char="00A8"/>
      </w:r>
      <w:r>
        <w:rPr>
          <w:rFonts w:ascii="宋体" w:hAnsi="宋体" w:cs="宋体" w:hint="eastAsia"/>
          <w:iCs/>
          <w:szCs w:val="21"/>
        </w:rPr>
        <w:t>否</w:t>
      </w:r>
    </w:p>
    <w:p w:rsidR="001409BA" w:rsidRDefault="009B3C91" w:rsidP="009B3C91">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rsidR="001409BA" w:rsidRDefault="009B3C91">
      <w:pPr>
        <w:numPr>
          <w:ilvl w:val="255"/>
          <w:numId w:val="0"/>
        </w:numPr>
        <w:adjustRightInd w:val="0"/>
        <w:snapToGrid w:val="0"/>
        <w:spacing w:line="400" w:lineRule="exact"/>
        <w:ind w:firstLineChars="200" w:firstLine="420"/>
        <w:rPr>
          <w:rFonts w:ascii="宋体" w:eastAsia="宋体" w:hAnsi="宋体" w:cs="宋体"/>
          <w:szCs w:val="21"/>
        </w:rPr>
      </w:pPr>
      <w:r>
        <w:rPr>
          <w:rFonts w:ascii="宋体" w:eastAsia="宋体" w:hAnsi="宋体" w:cs="宋体" w:hint="eastAsia"/>
          <w:szCs w:val="21"/>
        </w:rPr>
        <w:t>（</w:t>
      </w:r>
      <w:r>
        <w:rPr>
          <w:rFonts w:ascii="宋体" w:hAnsi="宋体" w:cs="宋体"/>
          <w:szCs w:val="21"/>
        </w:rPr>
        <w:t>9</w:t>
      </w:r>
      <w:r>
        <w:rPr>
          <w:rFonts w:ascii="宋体" w:eastAsia="宋体" w:hAnsi="宋体" w:cs="宋体" w:hint="eastAsia"/>
          <w:szCs w:val="21"/>
        </w:rPr>
        <w:t>）是否涉及进口产品：</w:t>
      </w:r>
    </w:p>
    <w:p w:rsidR="001409BA" w:rsidRDefault="009B3C91">
      <w:pPr>
        <w:numPr>
          <w:ilvl w:val="255"/>
          <w:numId w:val="0"/>
        </w:numPr>
        <w:adjustRightInd w:val="0"/>
        <w:snapToGrid w:val="0"/>
        <w:spacing w:line="400" w:lineRule="exact"/>
        <w:ind w:firstLineChars="400" w:firstLine="840"/>
        <w:rPr>
          <w:rFonts w:ascii="宋体" w:eastAsia="宋体" w:hAnsi="宋体" w:cs="宋体"/>
          <w:szCs w:val="21"/>
          <w:u w:val="single"/>
        </w:rPr>
      </w:pPr>
      <w:r>
        <w:rPr>
          <w:rFonts w:ascii="宋体" w:hAnsi="宋体" w:cs="宋体" w:hint="eastAsia"/>
          <w:szCs w:val="21"/>
        </w:rPr>
        <w:t xml:space="preserve"> </w:t>
      </w:r>
      <w:r>
        <w:rPr>
          <w:rFonts w:ascii="宋体" w:eastAsia="宋体" w:hAnsi="宋体" w:cs="宋体" w:hint="eastAsia"/>
          <w:szCs w:val="21"/>
        </w:rPr>
        <w:sym w:font="Wingdings" w:char="00A8"/>
      </w:r>
      <w:r>
        <w:rPr>
          <w:rFonts w:ascii="宋体" w:eastAsia="宋体" w:hAnsi="宋体" w:cs="宋体" w:hint="eastAsia"/>
          <w:szCs w:val="21"/>
        </w:rPr>
        <w:t>是，</w:t>
      </w:r>
      <w:r>
        <w:rPr>
          <w:rFonts w:ascii="宋体" w:hAnsi="宋体" w:cs="宋体" w:hint="eastAsia"/>
          <w:szCs w:val="21"/>
        </w:rPr>
        <w:t>《政府采购品目分类目录》底级品目名称</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hAnsi="宋体" w:cs="宋体" w:hint="eastAsia"/>
          <w:szCs w:val="21"/>
        </w:rPr>
        <w:t>金额：</w:t>
      </w:r>
      <w:r>
        <w:rPr>
          <w:rFonts w:ascii="宋体" w:eastAsia="宋体" w:hAnsi="宋体" w:cs="宋体" w:hint="eastAsia"/>
          <w:szCs w:val="21"/>
          <w:u w:val="single"/>
        </w:rPr>
        <w:t xml:space="preserve">  </w:t>
      </w:r>
      <w:r>
        <w:rPr>
          <w:rFonts w:ascii="宋体" w:hAnsi="宋体" w:cs="宋体" w:hint="eastAsia"/>
          <w:szCs w:val="21"/>
          <w:u w:val="single"/>
        </w:rPr>
        <w:t xml:space="preserve">     </w:t>
      </w:r>
      <w:r>
        <w:rPr>
          <w:rFonts w:ascii="宋体" w:eastAsia="宋体" w:hAnsi="宋体" w:cs="宋体" w:hint="eastAsia"/>
          <w:szCs w:val="21"/>
          <w:u w:val="single"/>
        </w:rPr>
        <w:t xml:space="preserve"> </w:t>
      </w:r>
    </w:p>
    <w:p w:rsidR="001409BA" w:rsidRDefault="009B3C91">
      <w:pPr>
        <w:numPr>
          <w:ilvl w:val="255"/>
          <w:numId w:val="0"/>
        </w:numPr>
        <w:adjustRightInd w:val="0"/>
        <w:snapToGrid w:val="0"/>
        <w:spacing w:line="400" w:lineRule="exact"/>
        <w:ind w:firstLineChars="400" w:firstLine="840"/>
        <w:rPr>
          <w:rFonts w:ascii="宋体" w:eastAsia="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eastAsia="宋体" w:hAnsi="宋体" w:cs="宋体" w:hint="eastAsia"/>
          <w:szCs w:val="21"/>
          <w:u w:val="single"/>
        </w:rPr>
        <w:t xml:space="preserve">  </w:t>
      </w:r>
      <w:r>
        <w:rPr>
          <w:rFonts w:ascii="宋体" w:hAnsi="宋体" w:cs="宋体" w:hint="eastAsia"/>
          <w:szCs w:val="21"/>
          <w:u w:val="single"/>
        </w:rPr>
        <w:t xml:space="preserve">     </w:t>
      </w:r>
      <w:r>
        <w:rPr>
          <w:rFonts w:ascii="宋体" w:eastAsia="宋体" w:hAnsi="宋体" w:cs="宋体" w:hint="eastAsia"/>
          <w:szCs w:val="21"/>
          <w:u w:val="single"/>
        </w:rPr>
        <w:t xml:space="preserve"> </w:t>
      </w:r>
      <w:r>
        <w:rPr>
          <w:rFonts w:ascii="宋体" w:hAnsi="宋体" w:cs="宋体"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hint="eastAsia"/>
          <w:szCs w:val="21"/>
        </w:rPr>
        <w:t xml:space="preserve">      </w:t>
      </w:r>
    </w:p>
    <w:p w:rsidR="001409BA" w:rsidRDefault="009B3C91">
      <w:pPr>
        <w:adjustRightInd w:val="0"/>
        <w:snapToGrid w:val="0"/>
        <w:spacing w:line="400" w:lineRule="exact"/>
        <w:ind w:firstLineChars="400" w:firstLine="840"/>
        <w:rPr>
          <w:rFonts w:ascii="宋体" w:hAnsi="宋体"/>
          <w:szCs w:val="21"/>
        </w:rPr>
      </w:pPr>
      <w:r>
        <w:rPr>
          <w:rFonts w:ascii="宋体" w:hAnsi="宋体" w:hint="eastAsia"/>
          <w:szCs w:val="21"/>
        </w:rPr>
        <w:t xml:space="preserve"> </w:t>
      </w:r>
      <w:r>
        <w:rPr>
          <w:rFonts w:ascii="宋体" w:hAnsi="宋体" w:hint="eastAsia"/>
          <w:szCs w:val="21"/>
        </w:rPr>
        <w:sym w:font="Wingdings" w:char="00A8"/>
      </w:r>
      <w:r>
        <w:rPr>
          <w:rFonts w:ascii="宋体" w:eastAsia="宋体" w:hAnsi="宋体" w:hint="eastAsia"/>
          <w:szCs w:val="21"/>
        </w:rPr>
        <w:t>否</w:t>
      </w:r>
    </w:p>
    <w:p w:rsidR="001409BA" w:rsidRDefault="009B3C91">
      <w:pPr>
        <w:numPr>
          <w:ilvl w:val="255"/>
          <w:numId w:val="0"/>
        </w:numPr>
        <w:tabs>
          <w:tab w:val="left" w:pos="740"/>
        </w:tabs>
        <w:adjustRightInd w:val="0"/>
        <w:snapToGrid w:val="0"/>
        <w:spacing w:line="400" w:lineRule="exact"/>
        <w:rPr>
          <w:rFonts w:ascii="宋体" w:eastAsia="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rPr>
        <w:t>0</w:t>
      </w:r>
      <w:r>
        <w:rPr>
          <w:rFonts w:ascii="宋体" w:hAnsi="宋体" w:hint="eastAsia"/>
          <w:szCs w:val="21"/>
        </w:rPr>
        <w:t>）</w:t>
      </w:r>
      <w:r>
        <w:rPr>
          <w:rFonts w:ascii="宋体" w:eastAsia="宋体" w:hAnsi="宋体" w:hint="eastAsia"/>
          <w:szCs w:val="21"/>
        </w:rPr>
        <w:t>是否涉及节能产品：</w:t>
      </w:r>
    </w:p>
    <w:p w:rsidR="001409BA" w:rsidRDefault="009B3C91">
      <w:pPr>
        <w:numPr>
          <w:ilvl w:val="255"/>
          <w:numId w:val="0"/>
        </w:num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宋体" w:eastAsia="宋体" w:hAnsi="宋体" w:hint="eastAsia"/>
          <w:szCs w:val="21"/>
        </w:rPr>
        <w:sym w:font="Wingdings" w:char="00A8"/>
      </w:r>
      <w:r>
        <w:rPr>
          <w:rFonts w:ascii="宋体" w:eastAsia="宋体" w:hAnsi="宋体" w:hint="eastAsia"/>
          <w:szCs w:val="21"/>
        </w:rPr>
        <w:t>是，</w:t>
      </w:r>
      <w:r>
        <w:rPr>
          <w:rFonts w:ascii="宋体" w:hAnsi="宋体" w:hint="eastAsia"/>
          <w:szCs w:val="21"/>
        </w:rPr>
        <w:t>《节能产品政府采购品目清单》的底级品目名称：</w:t>
      </w:r>
      <w:r>
        <w:rPr>
          <w:rFonts w:ascii="宋体" w:eastAsia="宋体" w:hAnsi="宋体" w:hint="eastAsia"/>
          <w:szCs w:val="21"/>
          <w:u w:val="single"/>
        </w:rPr>
        <w:t xml:space="preserve">      </w:t>
      </w:r>
      <w:r>
        <w:rPr>
          <w:rFonts w:ascii="宋体" w:hAnsi="宋体" w:hint="eastAsia"/>
          <w:szCs w:val="21"/>
          <w:u w:val="single"/>
        </w:rPr>
        <w:t xml:space="preserve">   </w:t>
      </w:r>
      <w:r>
        <w:rPr>
          <w:rFonts w:ascii="宋体" w:hAnsi="宋体" w:hint="eastAsia"/>
          <w:iCs/>
          <w:szCs w:val="21"/>
        </w:rPr>
        <w:t xml:space="preserve">     </w:t>
      </w:r>
    </w:p>
    <w:p w:rsidR="001409BA" w:rsidRDefault="009B3C91">
      <w:pPr>
        <w:numPr>
          <w:ilvl w:val="255"/>
          <w:numId w:val="0"/>
        </w:num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强制采购</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优先采购</w:t>
      </w:r>
      <w:r>
        <w:rPr>
          <w:rFonts w:ascii="宋体" w:hAnsi="宋体" w:hint="eastAsia"/>
          <w:iCs/>
          <w:szCs w:val="21"/>
        </w:rPr>
        <w:t xml:space="preserve">    </w:t>
      </w:r>
    </w:p>
    <w:p w:rsidR="001409BA" w:rsidRDefault="009B3C91">
      <w:pPr>
        <w:numPr>
          <w:ilvl w:val="255"/>
          <w:numId w:val="0"/>
        </w:numPr>
        <w:tabs>
          <w:tab w:val="left" w:pos="740"/>
        </w:tabs>
        <w:adjustRightInd w:val="0"/>
        <w:snapToGrid w:val="0"/>
        <w:spacing w:line="400" w:lineRule="exact"/>
        <w:rPr>
          <w:rFonts w:ascii="宋体" w:eastAsia="宋体" w:hAnsi="宋体"/>
          <w:szCs w:val="21"/>
        </w:rPr>
      </w:pPr>
      <w:r>
        <w:rPr>
          <w:rFonts w:ascii="宋体" w:hAnsi="宋体" w:hint="eastAsia"/>
          <w:iCs/>
          <w:szCs w:val="21"/>
        </w:rPr>
        <w:t xml:space="preserve">         </w:t>
      </w:r>
      <w:r>
        <w:rPr>
          <w:rFonts w:ascii="宋体" w:eastAsia="宋体" w:hAnsi="宋体" w:hint="eastAsia"/>
          <w:szCs w:val="21"/>
        </w:rPr>
        <w:sym w:font="Wingdings" w:char="00A8"/>
      </w:r>
      <w:r>
        <w:rPr>
          <w:rFonts w:ascii="宋体" w:eastAsia="宋体" w:hAnsi="宋体" w:hint="eastAsia"/>
          <w:szCs w:val="21"/>
        </w:rPr>
        <w:t>否</w:t>
      </w:r>
    </w:p>
    <w:p w:rsidR="001409BA" w:rsidRDefault="009B3C91">
      <w:pPr>
        <w:numPr>
          <w:ilvl w:val="255"/>
          <w:numId w:val="0"/>
        </w:numPr>
        <w:tabs>
          <w:tab w:val="left" w:pos="740"/>
        </w:tabs>
        <w:adjustRightInd w:val="0"/>
        <w:snapToGrid w:val="0"/>
        <w:spacing w:line="400" w:lineRule="exact"/>
        <w:rPr>
          <w:rFonts w:ascii="宋体" w:eastAsia="宋体" w:hAnsi="宋体"/>
          <w:szCs w:val="21"/>
        </w:rPr>
      </w:pPr>
      <w:r>
        <w:rPr>
          <w:rFonts w:ascii="宋体" w:hAnsi="宋体" w:hint="eastAsia"/>
          <w:szCs w:val="21"/>
        </w:rPr>
        <w:t xml:space="preserve">          </w:t>
      </w:r>
      <w:r>
        <w:rPr>
          <w:rFonts w:ascii="宋体" w:eastAsia="宋体" w:hAnsi="宋体" w:hint="eastAsia"/>
          <w:szCs w:val="21"/>
        </w:rPr>
        <w:t>是否涉及</w:t>
      </w:r>
      <w:r>
        <w:rPr>
          <w:rFonts w:ascii="宋体" w:hAnsi="宋体" w:hint="eastAsia"/>
          <w:szCs w:val="21"/>
        </w:rPr>
        <w:t>环境标志</w:t>
      </w:r>
      <w:r>
        <w:rPr>
          <w:rFonts w:ascii="宋体" w:eastAsia="宋体" w:hAnsi="宋体" w:hint="eastAsia"/>
          <w:szCs w:val="21"/>
        </w:rPr>
        <w:t>产品：</w:t>
      </w:r>
    </w:p>
    <w:p w:rsidR="001409BA" w:rsidRDefault="009B3C91">
      <w:pPr>
        <w:numPr>
          <w:ilvl w:val="255"/>
          <w:numId w:val="0"/>
        </w:num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eastAsia="宋体" w:hAnsi="宋体" w:hint="eastAsia"/>
          <w:szCs w:val="21"/>
        </w:rPr>
        <w:sym w:font="Wingdings" w:char="00A8"/>
      </w:r>
      <w:r>
        <w:rPr>
          <w:rFonts w:ascii="宋体" w:eastAsia="宋体" w:hAnsi="宋体" w:hint="eastAsia"/>
          <w:szCs w:val="21"/>
        </w:rPr>
        <w:t>是，</w:t>
      </w:r>
      <w:r>
        <w:rPr>
          <w:rFonts w:ascii="宋体" w:hAnsi="宋体" w:hint="eastAsia"/>
          <w:szCs w:val="21"/>
        </w:rPr>
        <w:t>《环境标志产品政府采购品目清单》的底级品目名称：</w:t>
      </w:r>
      <w:r>
        <w:rPr>
          <w:rFonts w:ascii="宋体" w:eastAsia="宋体" w:hAnsi="宋体" w:hint="eastAsia"/>
          <w:szCs w:val="21"/>
          <w:u w:val="single"/>
        </w:rPr>
        <w:t xml:space="preserve">      </w:t>
      </w:r>
      <w:r>
        <w:rPr>
          <w:rFonts w:ascii="宋体" w:hAnsi="宋体" w:hint="eastAsia"/>
          <w:szCs w:val="21"/>
          <w:u w:val="single"/>
        </w:rPr>
        <w:t xml:space="preserve">   </w:t>
      </w:r>
      <w:r>
        <w:rPr>
          <w:rFonts w:ascii="宋体" w:hAnsi="宋体" w:hint="eastAsia"/>
          <w:iCs/>
          <w:szCs w:val="21"/>
        </w:rPr>
        <w:t xml:space="preserve"> </w:t>
      </w:r>
    </w:p>
    <w:p w:rsidR="001409BA" w:rsidRDefault="009B3C91">
      <w:pPr>
        <w:numPr>
          <w:ilvl w:val="255"/>
          <w:numId w:val="0"/>
        </w:num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强制采购</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优先采购</w:t>
      </w:r>
      <w:r>
        <w:rPr>
          <w:rFonts w:ascii="宋体" w:hAnsi="宋体" w:hint="eastAsia"/>
          <w:iCs/>
          <w:szCs w:val="21"/>
        </w:rPr>
        <w:t xml:space="preserve">    </w:t>
      </w:r>
    </w:p>
    <w:p w:rsidR="001409BA" w:rsidRDefault="009B3C91">
      <w:pPr>
        <w:numPr>
          <w:ilvl w:val="255"/>
          <w:numId w:val="0"/>
        </w:num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宋体" w:eastAsia="宋体" w:hAnsi="宋体" w:hint="eastAsia"/>
          <w:szCs w:val="21"/>
        </w:rPr>
        <w:sym w:font="Wingdings" w:char="00A8"/>
      </w:r>
      <w:r>
        <w:rPr>
          <w:rFonts w:ascii="宋体" w:eastAsia="宋体" w:hAnsi="宋体" w:hint="eastAsia"/>
          <w:szCs w:val="21"/>
        </w:rPr>
        <w:t>否</w:t>
      </w:r>
    </w:p>
    <w:p w:rsidR="001409BA" w:rsidRDefault="009B3C91">
      <w:pPr>
        <w:pStyle w:val="AONormal"/>
        <w:numPr>
          <w:ilvl w:val="255"/>
          <w:numId w:val="0"/>
        </w:numPr>
        <w:snapToGrid w:val="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409BA" w:rsidRDefault="009B3C91">
      <w:pPr>
        <w:pStyle w:val="AONormal"/>
        <w:ind w:firstLineChars="0" w:firstLine="420"/>
        <w:rPr>
          <w:rFonts w:ascii="宋体" w:eastAsia="宋体" w:hAnsi="宋体"/>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1409BA" w:rsidRDefault="009B3C91">
      <w:pPr>
        <w:numPr>
          <w:ilvl w:val="255"/>
          <w:numId w:val="0"/>
        </w:num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强制采购</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优先采购</w:t>
      </w:r>
      <w:r>
        <w:rPr>
          <w:rFonts w:ascii="宋体" w:hAnsi="宋体" w:hint="eastAsia"/>
          <w:iCs/>
          <w:szCs w:val="21"/>
        </w:rPr>
        <w:t xml:space="preserve">    </w:t>
      </w:r>
    </w:p>
    <w:p w:rsidR="001409BA" w:rsidRDefault="009B3C91">
      <w:pPr>
        <w:pStyle w:val="AONormal"/>
        <w:ind w:firstLineChars="0" w:firstLine="420"/>
        <w:rPr>
          <w:rFonts w:ascii="宋体" w:hAnsi="宋体"/>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rsidR="001409BA" w:rsidRDefault="009B3C91">
      <w:pPr>
        <w:numPr>
          <w:ilvl w:val="255"/>
          <w:numId w:val="0"/>
        </w:numPr>
        <w:adjustRightInd w:val="0"/>
        <w:snapToGrid w:val="0"/>
        <w:spacing w:line="400" w:lineRule="exact"/>
        <w:rPr>
          <w:rFonts w:ascii="宋体" w:eastAsia="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rPr>
        <w:t>1</w:t>
      </w:r>
      <w:r>
        <w:rPr>
          <w:rFonts w:ascii="宋体" w:hAnsi="宋体" w:hint="eastAsia"/>
          <w:szCs w:val="21"/>
        </w:rPr>
        <w:t>）</w:t>
      </w:r>
      <w:r>
        <w:rPr>
          <w:rFonts w:ascii="宋体" w:eastAsia="宋体" w:hAnsi="宋体" w:hint="eastAsia"/>
          <w:szCs w:val="21"/>
        </w:rPr>
        <w:t>涉及商品包装和快递包装的，是否参考</w:t>
      </w:r>
      <w:r>
        <w:rPr>
          <w:rFonts w:ascii="宋体" w:hAnsi="宋体" w:hint="eastAsia"/>
          <w:szCs w:val="21"/>
        </w:rPr>
        <w:t>《商品包装政府采购需求标准（试行）》、《快递包装政府采购需求标准（试行）》</w:t>
      </w:r>
      <w:r>
        <w:rPr>
          <w:rFonts w:ascii="宋体" w:eastAsia="宋体" w:hAnsi="宋体" w:hint="eastAsia"/>
          <w:szCs w:val="21"/>
        </w:rPr>
        <w:t>明确产品及相关快递服务的具体包装要求：</w:t>
      </w:r>
    </w:p>
    <w:p w:rsidR="001409BA" w:rsidRDefault="009B3C91">
      <w:pPr>
        <w:numPr>
          <w:ilvl w:val="255"/>
          <w:numId w:val="0"/>
        </w:numPr>
        <w:adjustRightInd w:val="0"/>
        <w:snapToGrid w:val="0"/>
        <w:spacing w:line="400" w:lineRule="exact"/>
        <w:ind w:firstLineChars="400" w:firstLine="840"/>
        <w:rPr>
          <w:rFonts w:ascii="宋体" w:eastAsia="宋体" w:hAnsi="宋体"/>
          <w:szCs w:val="21"/>
        </w:rPr>
      </w:pPr>
      <w:r>
        <w:rPr>
          <w:rFonts w:ascii="宋体" w:eastAsia="宋体" w:hAnsi="宋体" w:hint="eastAsia"/>
          <w:szCs w:val="21"/>
        </w:rPr>
        <w:sym w:font="Wingdings" w:char="00A8"/>
      </w:r>
      <w:r>
        <w:rPr>
          <w:rFonts w:ascii="宋体" w:eastAsia="宋体" w:hAnsi="宋体" w:hint="eastAsia"/>
          <w:szCs w:val="21"/>
        </w:rPr>
        <w:t xml:space="preserve">是       </w:t>
      </w:r>
      <w:r>
        <w:rPr>
          <w:rFonts w:ascii="宋体" w:eastAsia="宋体" w:hAnsi="宋体" w:hint="eastAsia"/>
          <w:szCs w:val="21"/>
        </w:rPr>
        <w:sym w:font="Wingdings" w:char="00A8"/>
      </w:r>
      <w:r>
        <w:rPr>
          <w:rFonts w:ascii="宋体" w:eastAsia="宋体" w:hAnsi="宋体" w:hint="eastAsia"/>
          <w:szCs w:val="21"/>
        </w:rPr>
        <w:t xml:space="preserve">否      </w:t>
      </w:r>
      <w:r>
        <w:rPr>
          <w:rFonts w:ascii="宋体" w:eastAsia="宋体" w:hAnsi="宋体" w:hint="eastAsia"/>
          <w:szCs w:val="21"/>
        </w:rPr>
        <w:sym w:font="Wingdings" w:char="00A8"/>
      </w:r>
      <w:r>
        <w:rPr>
          <w:rFonts w:ascii="宋体" w:eastAsia="宋体" w:hAnsi="宋体" w:hint="eastAsia"/>
          <w:szCs w:val="21"/>
        </w:rPr>
        <w:t>不涉及</w:t>
      </w:r>
    </w:p>
    <w:p w:rsidR="001409BA" w:rsidRDefault="009B3C91" w:rsidP="009B3C91">
      <w:pPr>
        <w:numPr>
          <w:ilvl w:val="0"/>
          <w:numId w:val="9"/>
        </w:numPr>
        <w:adjustRightInd w:val="0"/>
        <w:snapToGrid w:val="0"/>
        <w:spacing w:line="400" w:lineRule="exact"/>
        <w:ind w:firstLineChars="200" w:firstLine="422"/>
        <w:rPr>
          <w:rFonts w:ascii="宋体" w:hAnsi="宋体"/>
          <w:b/>
          <w:szCs w:val="21"/>
        </w:rPr>
      </w:pPr>
      <w:r>
        <w:rPr>
          <w:rFonts w:ascii="宋体" w:hAnsi="宋体" w:hint="eastAsia"/>
          <w:b/>
          <w:szCs w:val="21"/>
        </w:rPr>
        <w:t>合同金额</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lastRenderedPageBreak/>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1409BA" w:rsidRDefault="009B3C91">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409BA" w:rsidRDefault="009B3C91">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1409BA" w:rsidRDefault="009B3C91">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409BA" w:rsidRDefault="009B3C91">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1409BA" w:rsidRDefault="009B3C91">
      <w:pPr>
        <w:numPr>
          <w:ilvl w:val="255"/>
          <w:numId w:val="0"/>
        </w:num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1409BA" w:rsidRDefault="009B3C91">
      <w:pPr>
        <w:adjustRightInd w:val="0"/>
        <w:snapToGrid w:val="0"/>
        <w:spacing w:line="400" w:lineRule="exact"/>
        <w:ind w:firstLineChars="200" w:firstLine="420"/>
        <w:rPr>
          <w:rFonts w:ascii="宋体" w:eastAsia="宋体" w:hAnsi="宋体"/>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固定总价</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固定单价</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固定费率</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成本补偿</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绩效激励</w:t>
      </w: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其他</w:t>
      </w:r>
      <w:r>
        <w:rPr>
          <w:rFonts w:ascii="宋体" w:hAnsi="宋体" w:hint="eastAsia"/>
          <w:szCs w:val="21"/>
          <w:u w:val="single"/>
        </w:rPr>
        <w:t xml:space="preserve">       </w:t>
      </w:r>
    </w:p>
    <w:p w:rsidR="001409BA" w:rsidRDefault="009B3C91" w:rsidP="009B3C91">
      <w:pPr>
        <w:pStyle w:val="16"/>
        <w:spacing w:line="400" w:lineRule="exact"/>
        <w:ind w:firstLine="420"/>
      </w:pPr>
      <w:r>
        <w:rPr>
          <w:rFonts w:ascii="宋体" w:hAnsi="宋体" w:hint="eastAsia"/>
        </w:rPr>
        <w:t>（</w:t>
      </w:r>
      <w:r>
        <w:rPr>
          <w:rFonts w:ascii="宋体" w:hAnsi="宋体" w:hint="eastAsia"/>
        </w:rPr>
        <w:t>3</w:t>
      </w:r>
      <w:r>
        <w:rPr>
          <w:rFonts w:ascii="宋体" w:hAnsi="宋体" w:hint="eastAsia"/>
        </w:rPr>
        <w:t>）付款方式（按项目实际勾选填写）：</w:t>
      </w:r>
    </w:p>
    <w:p w:rsidR="001409BA" w:rsidRDefault="009B3C91">
      <w:pPr>
        <w:adjustRightInd w:val="0"/>
        <w:snapToGrid w:val="0"/>
        <w:spacing w:line="400" w:lineRule="exact"/>
        <w:ind w:firstLineChars="300" w:firstLine="630"/>
        <w:rPr>
          <w:rFonts w:ascii="宋体" w:hAnsi="宋体"/>
          <w:szCs w:val="21"/>
          <w:u w:val="single"/>
        </w:rPr>
      </w:pPr>
      <w:r>
        <w:rPr>
          <w:rFonts w:ascii="宋体" w:hAnsi="宋体" w:hint="eastAsia"/>
          <w:szCs w:val="21"/>
        </w:rPr>
        <w:sym w:font="Wingdings" w:char="0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1409BA" w:rsidRDefault="009B3C91">
      <w:pPr>
        <w:snapToGrid w:val="0"/>
        <w:spacing w:line="400" w:lineRule="exact"/>
        <w:ind w:firstLineChars="300" w:firstLine="630"/>
      </w:pPr>
      <w:r>
        <w:rPr>
          <w:rFonts w:ascii="宋体" w:hAnsi="宋体" w:hint="eastAsia"/>
          <w:szCs w:val="21"/>
        </w:rPr>
        <w:sym w:font="Wingdings" w:char="0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1409BA" w:rsidRDefault="009B3C91">
      <w:pPr>
        <w:adjustRightInd w:val="0"/>
        <w:snapToGrid w:val="0"/>
        <w:spacing w:line="400" w:lineRule="exact"/>
        <w:ind w:firstLineChars="300" w:firstLine="630"/>
        <w:rPr>
          <w:rFonts w:ascii="宋体" w:hAnsi="宋体"/>
          <w:szCs w:val="21"/>
          <w:u w:val="single"/>
        </w:rPr>
      </w:pPr>
      <w:r>
        <w:rPr>
          <w:rFonts w:ascii="宋体" w:hAnsi="宋体" w:hint="eastAsia"/>
          <w:szCs w:val="21"/>
        </w:rPr>
        <w:sym w:font="Wingdings" w:char="0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1409BA" w:rsidRDefault="009B3C91">
      <w:pPr>
        <w:adjustRightInd w:val="0"/>
        <w:snapToGrid w:val="0"/>
        <w:spacing w:line="400" w:lineRule="exact"/>
        <w:ind w:firstLineChars="300" w:firstLine="630"/>
        <w:rPr>
          <w:rFonts w:ascii="宋体" w:hAnsi="宋体"/>
          <w:szCs w:val="21"/>
        </w:rPr>
      </w:pPr>
      <w:r>
        <w:rPr>
          <w:rFonts w:ascii="宋体" w:hAnsi="宋体" w:hint="eastAsia"/>
          <w:szCs w:val="21"/>
        </w:rPr>
        <w:sym w:font="Wingdings" w:char="0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1409BA" w:rsidRDefault="009B3C91" w:rsidP="009B3C91">
      <w:pPr>
        <w:numPr>
          <w:ilvl w:val="0"/>
          <w:numId w:val="9"/>
        </w:numPr>
        <w:adjustRightInd w:val="0"/>
        <w:snapToGrid w:val="0"/>
        <w:spacing w:line="400" w:lineRule="exact"/>
        <w:ind w:firstLineChars="200" w:firstLine="422"/>
        <w:rPr>
          <w:rFonts w:ascii="宋体" w:hAnsi="宋体"/>
          <w:b/>
          <w:szCs w:val="21"/>
          <w:u w:val="single"/>
        </w:rPr>
      </w:pPr>
      <w:r>
        <w:rPr>
          <w:rFonts w:ascii="宋体" w:hAnsi="宋体" w:hint="eastAsia"/>
          <w:b/>
          <w:szCs w:val="21"/>
        </w:rPr>
        <w:t>合同履行</w:t>
      </w:r>
    </w:p>
    <w:p w:rsidR="001409BA" w:rsidRDefault="009B3C91">
      <w:pPr>
        <w:adjustRightInd w:val="0"/>
        <w:snapToGrid w:val="0"/>
        <w:spacing w:line="400"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409BA" w:rsidRDefault="009B3C91">
      <w:pPr>
        <w:adjustRightInd w:val="0"/>
        <w:snapToGrid w:val="0"/>
        <w:spacing w:line="400" w:lineRule="exact"/>
        <w:ind w:firstLineChars="200" w:firstLine="42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1409BA" w:rsidRDefault="009B3C91">
      <w:pPr>
        <w:adjustRightInd w:val="0"/>
        <w:snapToGrid w:val="0"/>
        <w:spacing w:line="400" w:lineRule="exact"/>
        <w:ind w:firstLineChars="200" w:firstLine="420"/>
        <w:rPr>
          <w:rFonts w:ascii="宋体" w:eastAsia="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eastAsia="宋体" w:hAnsi="宋体" w:cs="宋体" w:hint="eastAsia"/>
        </w:rPr>
        <w:t>是否收取履约保证金：</w:t>
      </w:r>
      <w:r>
        <w:rPr>
          <w:rFonts w:ascii="宋体" w:eastAsia="宋体" w:hAnsi="宋体" w:cs="宋体" w:hint="eastAsia"/>
          <w:szCs w:val="21"/>
        </w:rPr>
        <w:sym w:font="Wingdings" w:char="00A8"/>
      </w:r>
      <w:r>
        <w:rPr>
          <w:rFonts w:ascii="宋体" w:eastAsia="宋体" w:hAnsi="宋体" w:cs="宋体" w:hint="eastAsia"/>
          <w:szCs w:val="21"/>
        </w:rPr>
        <w:t xml:space="preserve">是    </w:t>
      </w:r>
      <w:r>
        <w:rPr>
          <w:rFonts w:ascii="宋体" w:eastAsia="宋体" w:hAnsi="宋体" w:cs="宋体" w:hint="eastAsia"/>
          <w:szCs w:val="21"/>
        </w:rPr>
        <w:sym w:font="Wingdings" w:char="00A8"/>
      </w:r>
      <w:r>
        <w:rPr>
          <w:rFonts w:ascii="宋体" w:eastAsia="宋体" w:hAnsi="宋体" w:cs="宋体" w:hint="eastAsia"/>
          <w:szCs w:val="21"/>
        </w:rPr>
        <w:t>否</w:t>
      </w:r>
    </w:p>
    <w:p w:rsidR="001409BA" w:rsidRDefault="009B3C91">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409BA" w:rsidRDefault="009B3C91" w:rsidP="009B3C91">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409BA" w:rsidRDefault="009B3C91">
      <w:pPr>
        <w:snapToGrid w:val="0"/>
        <w:spacing w:line="400" w:lineRule="exact"/>
        <w:ind w:firstLineChars="200" w:firstLine="420"/>
        <w:rPr>
          <w:rFonts w:ascii="宋体" w:eastAsia="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eastAsia="宋体" w:hAnsi="宋体" w:cs="宋体" w:hint="eastAsia"/>
          <w:bCs/>
          <w:szCs w:val="21"/>
          <w:u w:val="single"/>
        </w:rPr>
        <w:t xml:space="preserve">      </w:t>
      </w:r>
      <w:r>
        <w:rPr>
          <w:rFonts w:ascii="宋体" w:hAnsi="宋体" w:cs="宋体" w:hint="eastAsia"/>
          <w:bCs/>
          <w:szCs w:val="21"/>
          <w:u w:val="single"/>
        </w:rPr>
        <w:t xml:space="preserve">                     </w:t>
      </w:r>
      <w:r>
        <w:rPr>
          <w:rFonts w:ascii="宋体" w:eastAsia="宋体" w:hAnsi="宋体" w:cs="宋体" w:hint="eastAsia"/>
          <w:bCs/>
          <w:szCs w:val="21"/>
          <w:u w:val="single"/>
        </w:rPr>
        <w:t xml:space="preserve">       </w:t>
      </w:r>
    </w:p>
    <w:p w:rsidR="001409BA" w:rsidRDefault="009B3C91">
      <w:pPr>
        <w:adjustRightInd w:val="0"/>
        <w:snapToGrid w:val="0"/>
        <w:spacing w:line="400" w:lineRule="exact"/>
        <w:ind w:firstLineChars="200" w:firstLine="42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1409BA" w:rsidRDefault="009B3C91">
      <w:pPr>
        <w:adjustRightInd w:val="0"/>
        <w:snapToGrid w:val="0"/>
        <w:spacing w:line="400" w:lineRule="exact"/>
        <w:ind w:firstLineChars="200" w:firstLine="42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themeColor="text1"/>
          <w:szCs w:val="21"/>
          <w:u w:val="single"/>
        </w:rPr>
        <w:t xml:space="preserve">              </w:t>
      </w:r>
      <w:r>
        <w:rPr>
          <w:rFonts w:ascii="宋体" w:hAnsi="宋体" w:cs="宋体" w:hint="eastAsia"/>
          <w:szCs w:val="21"/>
          <w:u w:val="single"/>
        </w:rPr>
        <w:t xml:space="preserve">                                                </w:t>
      </w:r>
    </w:p>
    <w:p w:rsidR="001409BA" w:rsidRDefault="009B3C91" w:rsidP="009B3C91">
      <w:pPr>
        <w:numPr>
          <w:ilvl w:val="0"/>
          <w:numId w:val="9"/>
        </w:numPr>
        <w:adjustRightInd w:val="0"/>
        <w:snapToGrid w:val="0"/>
        <w:spacing w:line="400" w:lineRule="exact"/>
        <w:ind w:firstLineChars="200" w:firstLine="422"/>
        <w:rPr>
          <w:rFonts w:ascii="宋体" w:hAnsi="宋体"/>
          <w:b/>
          <w:szCs w:val="21"/>
        </w:rPr>
      </w:pPr>
      <w:r>
        <w:rPr>
          <w:rFonts w:ascii="宋体" w:hAnsi="宋体" w:hint="eastAsia"/>
          <w:b/>
          <w:szCs w:val="21"/>
        </w:rPr>
        <w:t>合同验收</w:t>
      </w:r>
    </w:p>
    <w:p w:rsidR="001409BA" w:rsidRDefault="009B3C91">
      <w:pPr>
        <w:numPr>
          <w:ilvl w:val="0"/>
          <w:numId w:val="11"/>
        </w:numPr>
        <w:adjustRightInd w:val="0"/>
        <w:snapToGrid w:val="0"/>
        <w:spacing w:line="400" w:lineRule="exact"/>
        <w:ind w:firstLineChars="200" w:firstLine="420"/>
        <w:rPr>
          <w:rFonts w:ascii="宋体" w:hAnsi="宋体"/>
          <w:bCs/>
          <w:szCs w:val="21"/>
        </w:rPr>
      </w:pPr>
      <w:r>
        <w:rPr>
          <w:rFonts w:ascii="宋体" w:hAnsi="宋体" w:hint="eastAsia"/>
          <w:bCs/>
          <w:szCs w:val="21"/>
        </w:rPr>
        <w:t>验收组织方式：</w:t>
      </w:r>
      <w:r>
        <w:rPr>
          <w:rFonts w:ascii="宋体" w:eastAsia="宋体" w:hAnsi="宋体" w:cs="宋体" w:hint="eastAsia"/>
          <w:szCs w:val="21"/>
        </w:rPr>
        <w:sym w:font="Wingdings" w:char="00A8"/>
      </w:r>
      <w:r>
        <w:rPr>
          <w:rFonts w:ascii="宋体" w:hAnsi="宋体" w:hint="eastAsia"/>
          <w:bCs/>
          <w:szCs w:val="21"/>
        </w:rPr>
        <w:t>自行组织</w:t>
      </w:r>
      <w:r>
        <w:rPr>
          <w:rFonts w:ascii="宋体" w:hAnsi="宋体" w:hint="eastAsia"/>
          <w:bCs/>
          <w:szCs w:val="21"/>
        </w:rPr>
        <w:t xml:space="preserve"> </w:t>
      </w:r>
      <w:r>
        <w:rPr>
          <w:rFonts w:ascii="宋体" w:eastAsia="宋体" w:hAnsi="宋体" w:cs="宋体" w:hint="eastAsia"/>
          <w:szCs w:val="21"/>
        </w:rPr>
        <w:sym w:font="Wingdings" w:char="00A8"/>
      </w:r>
      <w:r>
        <w:rPr>
          <w:rFonts w:ascii="宋体" w:hAnsi="宋体" w:hint="eastAsia"/>
          <w:bCs/>
          <w:szCs w:val="21"/>
        </w:rPr>
        <w:t>委托第三方组织</w:t>
      </w:r>
    </w:p>
    <w:p w:rsidR="001409BA" w:rsidRDefault="009B3C91">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1409BA" w:rsidRDefault="009B3C91">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宋体" w:eastAsia="宋体" w:hAnsi="宋体" w:cs="宋体" w:hint="eastAsia"/>
          <w:szCs w:val="21"/>
        </w:rPr>
        <w:sym w:font="Wingdings" w:char="00A8"/>
      </w:r>
      <w:r>
        <w:rPr>
          <w:rFonts w:ascii="宋体" w:hAnsi="宋体" w:hint="eastAsia"/>
          <w:bCs/>
          <w:szCs w:val="21"/>
        </w:rPr>
        <w:t>是</w:t>
      </w:r>
      <w:r>
        <w:rPr>
          <w:rFonts w:ascii="宋体" w:hAnsi="宋体" w:hint="eastAsia"/>
          <w:bCs/>
          <w:szCs w:val="21"/>
        </w:rPr>
        <w:t xml:space="preserve">  </w:t>
      </w:r>
      <w:r>
        <w:rPr>
          <w:rFonts w:ascii="宋体" w:eastAsia="宋体" w:hAnsi="宋体" w:cs="宋体" w:hint="eastAsia"/>
          <w:szCs w:val="21"/>
        </w:rPr>
        <w:sym w:font="Wingdings" w:char="00A8"/>
      </w:r>
      <w:r>
        <w:rPr>
          <w:rFonts w:ascii="宋体" w:hAnsi="宋体" w:hint="eastAsia"/>
          <w:bCs/>
          <w:szCs w:val="21"/>
        </w:rPr>
        <w:t>否</w:t>
      </w:r>
    </w:p>
    <w:p w:rsidR="001409BA" w:rsidRDefault="009B3C91">
      <w:pPr>
        <w:adjustRightInd w:val="0"/>
        <w:snapToGrid w:val="0"/>
        <w:spacing w:line="400" w:lineRule="exact"/>
        <w:ind w:firstLineChars="400" w:firstLine="840"/>
        <w:rPr>
          <w:rFonts w:ascii="宋体" w:hAnsi="宋体"/>
          <w:bCs/>
          <w:szCs w:val="21"/>
        </w:rPr>
      </w:pPr>
      <w:r>
        <w:rPr>
          <w:rFonts w:ascii="宋体" w:hAnsi="宋体" w:hint="eastAsia"/>
          <w:bCs/>
          <w:szCs w:val="21"/>
        </w:rPr>
        <w:t>是否邀请专家参加验收：</w:t>
      </w:r>
      <w:r>
        <w:rPr>
          <w:rFonts w:ascii="宋体" w:eastAsia="宋体" w:hAnsi="宋体" w:cs="宋体" w:hint="eastAsia"/>
          <w:szCs w:val="21"/>
        </w:rPr>
        <w:sym w:font="Wingdings" w:char="00A8"/>
      </w:r>
      <w:r>
        <w:rPr>
          <w:rFonts w:ascii="宋体" w:hAnsi="宋体" w:hint="eastAsia"/>
          <w:bCs/>
          <w:szCs w:val="21"/>
        </w:rPr>
        <w:t>是</w:t>
      </w:r>
      <w:r>
        <w:rPr>
          <w:rFonts w:ascii="宋体" w:hAnsi="宋体" w:hint="eastAsia"/>
          <w:bCs/>
          <w:szCs w:val="21"/>
        </w:rPr>
        <w:t xml:space="preserve">  </w:t>
      </w:r>
      <w:r>
        <w:rPr>
          <w:rFonts w:ascii="宋体" w:eastAsia="宋体" w:hAnsi="宋体" w:cs="宋体" w:hint="eastAsia"/>
          <w:szCs w:val="21"/>
        </w:rPr>
        <w:sym w:font="Wingdings" w:char="00A8"/>
      </w:r>
      <w:r>
        <w:rPr>
          <w:rFonts w:ascii="宋体" w:hAnsi="宋体" w:hint="eastAsia"/>
          <w:bCs/>
          <w:szCs w:val="21"/>
        </w:rPr>
        <w:t>否</w:t>
      </w:r>
    </w:p>
    <w:p w:rsidR="001409BA" w:rsidRDefault="009B3C91">
      <w:pPr>
        <w:adjustRightInd w:val="0"/>
        <w:snapToGrid w:val="0"/>
        <w:spacing w:line="400" w:lineRule="exact"/>
        <w:ind w:firstLineChars="400" w:firstLine="840"/>
        <w:rPr>
          <w:rFonts w:ascii="宋体" w:hAnsi="宋体"/>
          <w:bCs/>
          <w:szCs w:val="21"/>
        </w:rPr>
      </w:pPr>
      <w:r>
        <w:rPr>
          <w:rFonts w:ascii="宋体" w:hAnsi="宋体" w:hint="eastAsia"/>
          <w:bCs/>
          <w:szCs w:val="21"/>
        </w:rPr>
        <w:t>是否邀请服务对象参加验收：</w:t>
      </w:r>
      <w:r>
        <w:rPr>
          <w:rFonts w:ascii="宋体" w:eastAsia="宋体" w:hAnsi="宋体" w:cs="宋体" w:hint="eastAsia"/>
          <w:szCs w:val="21"/>
        </w:rPr>
        <w:sym w:font="Wingdings" w:char="00A8"/>
      </w:r>
      <w:r>
        <w:rPr>
          <w:rFonts w:ascii="宋体" w:hAnsi="宋体" w:hint="eastAsia"/>
          <w:bCs/>
          <w:szCs w:val="21"/>
        </w:rPr>
        <w:t>是</w:t>
      </w:r>
      <w:r>
        <w:rPr>
          <w:rFonts w:ascii="宋体" w:hAnsi="宋体" w:hint="eastAsia"/>
          <w:bCs/>
          <w:szCs w:val="21"/>
        </w:rPr>
        <w:t xml:space="preserve">  </w:t>
      </w:r>
      <w:r>
        <w:rPr>
          <w:rFonts w:ascii="宋体" w:eastAsia="宋体" w:hAnsi="宋体" w:cs="宋体" w:hint="eastAsia"/>
          <w:szCs w:val="21"/>
        </w:rPr>
        <w:sym w:font="Wingdings" w:char="00A8"/>
      </w:r>
      <w:r>
        <w:rPr>
          <w:rFonts w:ascii="宋体" w:hAnsi="宋体" w:hint="eastAsia"/>
          <w:bCs/>
          <w:szCs w:val="21"/>
        </w:rPr>
        <w:t>否</w:t>
      </w:r>
    </w:p>
    <w:p w:rsidR="001409BA" w:rsidRDefault="009B3C91">
      <w:pPr>
        <w:adjustRightInd w:val="0"/>
        <w:snapToGrid w:val="0"/>
        <w:spacing w:line="400" w:lineRule="exact"/>
        <w:ind w:firstLineChars="400" w:firstLine="840"/>
        <w:rPr>
          <w:rFonts w:ascii="宋体" w:hAnsi="宋体"/>
          <w:bCs/>
          <w:szCs w:val="21"/>
        </w:rPr>
      </w:pPr>
      <w:r>
        <w:rPr>
          <w:rFonts w:ascii="宋体" w:hAnsi="宋体" w:hint="eastAsia"/>
          <w:bCs/>
          <w:szCs w:val="21"/>
        </w:rPr>
        <w:t>是否邀请第三方检测机构参加验收：</w:t>
      </w:r>
      <w:r>
        <w:rPr>
          <w:rFonts w:ascii="宋体" w:eastAsia="宋体" w:hAnsi="宋体" w:cs="宋体" w:hint="eastAsia"/>
          <w:szCs w:val="21"/>
        </w:rPr>
        <w:sym w:font="Wingdings" w:char="00A8"/>
      </w:r>
      <w:r>
        <w:rPr>
          <w:rFonts w:ascii="宋体" w:hAnsi="宋体" w:hint="eastAsia"/>
          <w:bCs/>
          <w:szCs w:val="21"/>
        </w:rPr>
        <w:t>是</w:t>
      </w:r>
      <w:r>
        <w:rPr>
          <w:rFonts w:ascii="宋体" w:hAnsi="宋体" w:hint="eastAsia"/>
          <w:bCs/>
          <w:szCs w:val="21"/>
        </w:rPr>
        <w:t xml:space="preserve">  </w:t>
      </w:r>
      <w:r>
        <w:rPr>
          <w:rFonts w:ascii="宋体" w:eastAsia="宋体" w:hAnsi="宋体" w:cs="宋体" w:hint="eastAsia"/>
          <w:szCs w:val="21"/>
        </w:rPr>
        <w:sym w:font="Wingdings" w:char="00A8"/>
      </w:r>
      <w:r>
        <w:rPr>
          <w:rFonts w:ascii="宋体" w:hAnsi="宋体" w:hint="eastAsia"/>
          <w:bCs/>
          <w:szCs w:val="21"/>
        </w:rPr>
        <w:t>否</w:t>
      </w:r>
    </w:p>
    <w:p w:rsidR="001409BA" w:rsidRDefault="009B3C91">
      <w:pPr>
        <w:adjustRightInd w:val="0"/>
        <w:snapToGrid w:val="0"/>
        <w:spacing w:line="400" w:lineRule="exact"/>
        <w:ind w:firstLineChars="400" w:firstLine="840"/>
        <w:rPr>
          <w:rFonts w:ascii="宋体" w:hAnsi="宋体"/>
          <w:bCs/>
          <w:szCs w:val="21"/>
        </w:rPr>
      </w:pPr>
      <w:r>
        <w:rPr>
          <w:rFonts w:ascii="宋体" w:hAnsi="宋体" w:hint="eastAsia"/>
          <w:bCs/>
          <w:szCs w:val="21"/>
        </w:rPr>
        <w:t>是否进行抽查检测：</w:t>
      </w:r>
      <w:r>
        <w:rPr>
          <w:rFonts w:ascii="宋体" w:eastAsia="宋体" w:hAnsi="宋体" w:cs="宋体" w:hint="eastAsia"/>
          <w:szCs w:val="21"/>
        </w:rPr>
        <w:sym w:font="Wingdings" w:char="0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宋体" w:eastAsia="宋体" w:hAnsi="宋体" w:cs="宋体" w:hint="eastAsia"/>
          <w:szCs w:val="21"/>
        </w:rPr>
        <w:sym w:font="Wingdings" w:char="00A8"/>
      </w:r>
      <w:r>
        <w:rPr>
          <w:rFonts w:ascii="宋体" w:hAnsi="宋体" w:hint="eastAsia"/>
          <w:bCs/>
          <w:szCs w:val="21"/>
        </w:rPr>
        <w:t>否</w:t>
      </w:r>
    </w:p>
    <w:p w:rsidR="001409BA" w:rsidRDefault="009B3C91">
      <w:pPr>
        <w:adjustRightInd w:val="0"/>
        <w:snapToGrid w:val="0"/>
        <w:spacing w:line="400" w:lineRule="exact"/>
        <w:ind w:firstLineChars="400" w:firstLine="840"/>
        <w:rPr>
          <w:rFonts w:ascii="宋体" w:eastAsia="宋体" w:hAnsi="宋体"/>
          <w:bCs/>
          <w:szCs w:val="21"/>
          <w:u w:val="single"/>
        </w:rPr>
      </w:pPr>
      <w:r>
        <w:rPr>
          <w:rFonts w:ascii="宋体" w:eastAsia="宋体" w:hAnsi="宋体" w:hint="eastAsia"/>
          <w:bCs/>
          <w:szCs w:val="21"/>
        </w:rPr>
        <w:t>是否存在破坏性检测：</w:t>
      </w:r>
      <w:r>
        <w:rPr>
          <w:rFonts w:ascii="宋体" w:eastAsia="宋体" w:hAnsi="宋体" w:cs="宋体" w:hint="eastAsia"/>
          <w:szCs w:val="21"/>
        </w:rPr>
        <w:sym w:font="Wingdings" w:char="00A8"/>
      </w:r>
      <w:r>
        <w:rPr>
          <w:rFonts w:ascii="宋体" w:eastAsia="宋体" w:hAnsi="宋体" w:hint="eastAsia"/>
          <w:bCs/>
          <w:szCs w:val="21"/>
        </w:rPr>
        <w:t>是，</w:t>
      </w:r>
      <w:r>
        <w:rPr>
          <w:rFonts w:ascii="宋体" w:eastAsia="宋体" w:hAnsi="宋体" w:hint="eastAsia"/>
          <w:bCs/>
          <w:szCs w:val="21"/>
          <w:u w:val="single"/>
        </w:rPr>
        <w:t>（应明确对被破坏的检测产品的处理方式）</w:t>
      </w:r>
    </w:p>
    <w:p w:rsidR="001409BA" w:rsidRDefault="009B3C91">
      <w:pPr>
        <w:adjustRightInd w:val="0"/>
        <w:snapToGrid w:val="0"/>
        <w:spacing w:line="400" w:lineRule="exact"/>
        <w:ind w:firstLineChars="400" w:firstLine="840"/>
        <w:rPr>
          <w:rFonts w:ascii="宋体" w:eastAsia="宋体" w:hAnsi="宋体"/>
          <w:bCs/>
          <w:szCs w:val="21"/>
        </w:rPr>
      </w:pPr>
      <w:r>
        <w:rPr>
          <w:rFonts w:ascii="宋体" w:eastAsia="宋体" w:hAnsi="宋体" w:hint="eastAsia"/>
          <w:bCs/>
          <w:szCs w:val="21"/>
        </w:rPr>
        <w:t xml:space="preserve">                    </w:t>
      </w:r>
      <w:r>
        <w:rPr>
          <w:rFonts w:ascii="宋体" w:eastAsia="宋体" w:hAnsi="宋体" w:cs="宋体" w:hint="eastAsia"/>
          <w:szCs w:val="21"/>
        </w:rPr>
        <w:sym w:font="Wingdings" w:char="00A8"/>
      </w:r>
      <w:r>
        <w:rPr>
          <w:rFonts w:ascii="宋体" w:eastAsia="宋体" w:hAnsi="宋体" w:hint="eastAsia"/>
          <w:bCs/>
          <w:szCs w:val="21"/>
        </w:rPr>
        <w:t>否</w:t>
      </w:r>
    </w:p>
    <w:p w:rsidR="001409BA" w:rsidRDefault="009B3C91">
      <w:pPr>
        <w:adjustRightInd w:val="0"/>
        <w:snapToGrid w:val="0"/>
        <w:spacing w:line="400" w:lineRule="exact"/>
        <w:ind w:firstLineChars="400" w:firstLine="84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409BA" w:rsidRDefault="009B3C91">
      <w:pPr>
        <w:adjustRightInd w:val="0"/>
        <w:snapToGrid w:val="0"/>
        <w:spacing w:line="400" w:lineRule="exact"/>
        <w:ind w:firstLineChars="200" w:firstLine="42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1409BA" w:rsidRDefault="009B3C91">
      <w:pPr>
        <w:adjustRightInd w:val="0"/>
        <w:snapToGrid w:val="0"/>
        <w:spacing w:line="400" w:lineRule="exact"/>
        <w:ind w:firstLineChars="200" w:firstLine="420"/>
        <w:rPr>
          <w:rFonts w:ascii="宋体" w:hAnsi="宋体"/>
          <w:bCs/>
          <w:szCs w:val="21"/>
        </w:rPr>
      </w:pPr>
      <w:r>
        <w:rPr>
          <w:rFonts w:ascii="宋体" w:hAnsi="宋体" w:hint="eastAsia"/>
          <w:bCs/>
          <w:szCs w:val="21"/>
        </w:rPr>
        <w:lastRenderedPageBreak/>
        <w:t>（</w:t>
      </w:r>
      <w:r>
        <w:rPr>
          <w:rFonts w:ascii="宋体" w:hAnsi="宋体" w:hint="eastAsia"/>
          <w:bCs/>
          <w:szCs w:val="21"/>
        </w:rPr>
        <w:t>3</w:t>
      </w:r>
      <w:r>
        <w:rPr>
          <w:rFonts w:ascii="宋体" w:hAnsi="宋体" w:hint="eastAsia"/>
          <w:bCs/>
          <w:szCs w:val="21"/>
        </w:rPr>
        <w:t>）履约验收方式：</w:t>
      </w:r>
      <w:r>
        <w:rPr>
          <w:rFonts w:ascii="宋体" w:eastAsia="宋体" w:hAnsi="宋体" w:cs="宋体" w:hint="eastAsia"/>
          <w:szCs w:val="21"/>
        </w:rPr>
        <w:sym w:font="Wingdings" w:char="00A8"/>
      </w:r>
      <w:r>
        <w:rPr>
          <w:rFonts w:ascii="宋体" w:hAnsi="宋体" w:hint="eastAsia"/>
          <w:bCs/>
          <w:szCs w:val="21"/>
        </w:rPr>
        <w:t>一次性验收</w:t>
      </w:r>
      <w:r>
        <w:rPr>
          <w:rFonts w:ascii="宋体" w:hAnsi="宋体" w:hint="eastAsia"/>
          <w:bCs/>
          <w:szCs w:val="21"/>
        </w:rPr>
        <w:t xml:space="preserve">         </w:t>
      </w:r>
    </w:p>
    <w:p w:rsidR="001409BA" w:rsidRDefault="009B3C91">
      <w:pPr>
        <w:adjustRightInd w:val="0"/>
        <w:snapToGrid w:val="0"/>
        <w:spacing w:line="400" w:lineRule="exact"/>
        <w:rPr>
          <w:rFonts w:ascii="宋体" w:eastAsia="宋体" w:hAnsi="宋体"/>
          <w:bCs/>
          <w:szCs w:val="21"/>
        </w:rPr>
      </w:pPr>
      <w:r>
        <w:rPr>
          <w:rFonts w:ascii="宋体" w:hAnsi="宋体" w:hint="eastAsia"/>
          <w:bCs/>
          <w:szCs w:val="21"/>
        </w:rPr>
        <w:t xml:space="preserve">                       </w:t>
      </w:r>
      <w:r>
        <w:rPr>
          <w:rFonts w:ascii="宋体" w:eastAsia="宋体" w:hAnsi="宋体" w:cs="宋体" w:hint="eastAsia"/>
          <w:szCs w:val="21"/>
        </w:rPr>
        <w:sym w:font="Wingdings" w:char="0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rPr>
        <w:t>/</w:t>
      </w:r>
      <w:r>
        <w:rPr>
          <w:rFonts w:ascii="宋体" w:hAnsi="宋体" w:hint="eastAsia"/>
          <w:bCs/>
          <w:szCs w:val="21"/>
          <w:u w:val="single"/>
        </w:rPr>
        <w:t>分项验收的工作安排）</w:t>
      </w:r>
      <w:r>
        <w:rPr>
          <w:rFonts w:ascii="宋体" w:hAnsi="宋体" w:hint="eastAsia"/>
          <w:bCs/>
          <w:szCs w:val="21"/>
          <w:u w:val="single"/>
        </w:rPr>
        <w:t xml:space="preserve">  </w:t>
      </w:r>
    </w:p>
    <w:p w:rsidR="001409BA" w:rsidRDefault="009B3C91">
      <w:pPr>
        <w:adjustRightInd w:val="0"/>
        <w:snapToGrid w:val="0"/>
        <w:spacing w:line="400" w:lineRule="exact"/>
        <w:ind w:firstLineChars="200" w:firstLine="42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1409BA" w:rsidRDefault="009B3C91">
      <w:pPr>
        <w:adjustRightInd w:val="0"/>
        <w:snapToGrid w:val="0"/>
        <w:spacing w:line="400" w:lineRule="exact"/>
        <w:ind w:firstLineChars="200" w:firstLine="42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1409BA" w:rsidRDefault="009B3C91">
      <w:pPr>
        <w:adjustRightInd w:val="0"/>
        <w:snapToGrid w:val="0"/>
        <w:spacing w:line="400" w:lineRule="exact"/>
        <w:ind w:firstLineChars="200" w:firstLine="42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1409BA" w:rsidRDefault="009B3C91" w:rsidP="009B3C91">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 xml:space="preserve">是  </w:t>
      </w:r>
      <w:r>
        <w:rPr>
          <w:rFonts w:ascii="宋体" w:eastAsia="宋体" w:hAnsi="宋体" w:cs="宋体" w:hint="eastAsia"/>
          <w:sz w:val="21"/>
        </w:rPr>
        <w:sym w:font="Wingdings" w:char="00A8"/>
      </w:r>
      <w:r>
        <w:rPr>
          <w:rFonts w:ascii="宋体" w:eastAsia="宋体" w:hAnsi="宋体" w:cs="宋体" w:hint="eastAsia"/>
          <w:bCs/>
          <w:sz w:val="21"/>
        </w:rPr>
        <w:t>否</w:t>
      </w:r>
    </w:p>
    <w:p w:rsidR="001409BA" w:rsidRDefault="009B3C91">
      <w:pPr>
        <w:adjustRightInd w:val="0"/>
        <w:snapToGrid w:val="0"/>
        <w:spacing w:line="400" w:lineRule="exact"/>
        <w:ind w:firstLineChars="200" w:firstLine="42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1409BA" w:rsidRDefault="009B3C91" w:rsidP="009B3C91">
      <w:pPr>
        <w:numPr>
          <w:ilvl w:val="0"/>
          <w:numId w:val="9"/>
        </w:numPr>
        <w:adjustRightInd w:val="0"/>
        <w:snapToGrid w:val="0"/>
        <w:spacing w:line="400" w:lineRule="exact"/>
        <w:ind w:firstLineChars="200" w:firstLine="422"/>
        <w:rPr>
          <w:rFonts w:ascii="宋体" w:hAnsi="宋体"/>
          <w:b/>
          <w:szCs w:val="21"/>
        </w:rPr>
      </w:pPr>
      <w:r>
        <w:rPr>
          <w:rFonts w:ascii="宋体" w:hAnsi="宋体" w:hint="eastAsia"/>
          <w:b/>
          <w:szCs w:val="21"/>
        </w:rPr>
        <w:t>组成合同的文件</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1409BA" w:rsidRDefault="009B3C91" w:rsidP="009B3C91">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themeColor="text1"/>
          <w:kern w:val="2"/>
          <w:sz w:val="21"/>
        </w:rPr>
        <w:t>国家法律、行政法规和规章制度规定或合同约定的作为合同组成部分的其他文件</w:t>
      </w:r>
    </w:p>
    <w:p w:rsidR="001409BA" w:rsidRDefault="009B3C91" w:rsidP="009B3C91">
      <w:pPr>
        <w:numPr>
          <w:ilvl w:val="0"/>
          <w:numId w:val="9"/>
        </w:numPr>
        <w:adjustRightInd w:val="0"/>
        <w:snapToGrid w:val="0"/>
        <w:spacing w:line="400" w:lineRule="exact"/>
        <w:ind w:firstLineChars="200" w:firstLine="422"/>
        <w:rPr>
          <w:rFonts w:ascii="宋体" w:hAnsi="宋体"/>
          <w:b/>
          <w:szCs w:val="21"/>
        </w:rPr>
      </w:pPr>
      <w:r>
        <w:rPr>
          <w:rFonts w:ascii="宋体" w:hAnsi="宋体" w:hint="eastAsia"/>
          <w:b/>
          <w:szCs w:val="21"/>
        </w:rPr>
        <w:t>合同生效</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409BA" w:rsidRDefault="009B3C91" w:rsidP="009B3C91">
      <w:pPr>
        <w:numPr>
          <w:ilvl w:val="0"/>
          <w:numId w:val="9"/>
        </w:numPr>
        <w:adjustRightInd w:val="0"/>
        <w:snapToGrid w:val="0"/>
        <w:spacing w:line="400" w:lineRule="exact"/>
        <w:ind w:firstLineChars="200" w:firstLine="422"/>
        <w:rPr>
          <w:rFonts w:ascii="宋体" w:hAnsi="宋体"/>
          <w:b/>
          <w:szCs w:val="21"/>
        </w:rPr>
      </w:pPr>
      <w:r>
        <w:rPr>
          <w:rFonts w:ascii="宋体" w:hAnsi="宋体" w:hint="eastAsia"/>
          <w:b/>
          <w:szCs w:val="21"/>
        </w:rPr>
        <w:t>合同份数</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409BA" w:rsidRDefault="009B3C91">
      <w:pPr>
        <w:adjustRightInd w:val="0"/>
        <w:snapToGrid w:val="0"/>
        <w:spacing w:line="400" w:lineRule="exact"/>
        <w:ind w:firstLineChars="200" w:firstLine="420"/>
      </w:pPr>
      <w:r>
        <w:rPr>
          <w:rFonts w:ascii="宋体" w:hAnsi="宋体" w:hint="eastAsia"/>
          <w:szCs w:val="21"/>
        </w:rPr>
        <w:t>附件：具体标的及其技术要求和商务要求、联合协议、分包意向协议等。</w:t>
      </w:r>
    </w:p>
    <w:p w:rsidR="001409BA" w:rsidRDefault="001409BA" w:rsidP="009B3C91">
      <w:pPr>
        <w:pStyle w:val="16"/>
        <w:spacing w:line="400" w:lineRule="exact"/>
        <w:ind w:firstLine="420"/>
      </w:pPr>
    </w:p>
    <w:p w:rsidR="001409BA" w:rsidRDefault="009B3C91">
      <w:pPr>
        <w:pStyle w:val="20"/>
        <w:tabs>
          <w:tab w:val="left" w:pos="720"/>
        </w:tabs>
        <w:spacing w:line="400" w:lineRule="exact"/>
        <w:rPr>
          <w:rFonts w:ascii="宋体" w:hAnsi="宋体"/>
          <w:sz w:val="21"/>
          <w:szCs w:val="21"/>
        </w:rPr>
      </w:pPr>
      <w:r>
        <w:t xml:space="preserve">   </w:t>
      </w:r>
    </w:p>
    <w:p w:rsidR="001409BA" w:rsidRDefault="009B3C91">
      <w:r>
        <w:rPr>
          <w:rFonts w:hint="eastAsia"/>
        </w:rPr>
        <w:br w:type="page"/>
      </w:r>
    </w:p>
    <w:p w:rsidR="001409BA" w:rsidRDefault="001409BA" w:rsidP="009B3C91">
      <w:pPr>
        <w:pStyle w:val="16"/>
        <w:ind w:firstLine="420"/>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2211"/>
        <w:gridCol w:w="2819"/>
        <w:gridCol w:w="2313"/>
        <w:gridCol w:w="2474"/>
      </w:tblGrid>
      <w:tr w:rsidR="001409BA">
        <w:trPr>
          <w:trHeight w:val="490"/>
        </w:trPr>
        <w:tc>
          <w:tcPr>
            <w:tcW w:w="2562" w:type="pct"/>
            <w:gridSpan w:val="2"/>
            <w:tcBorders>
              <w:bottom w:val="single" w:sz="2" w:space="0" w:color="auto"/>
              <w:right w:val="single" w:sz="2" w:space="0" w:color="auto"/>
            </w:tcBorders>
            <w:vAlign w:val="center"/>
          </w:tcPr>
          <w:p w:rsidR="001409BA" w:rsidRDefault="009B3C91">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409BA" w:rsidRDefault="009B3C91">
            <w:pPr>
              <w:adjustRightInd w:val="0"/>
              <w:snapToGrid w:val="0"/>
              <w:spacing w:line="300" w:lineRule="exact"/>
              <w:jc w:val="center"/>
            </w:pPr>
            <w:r>
              <w:rPr>
                <w:szCs w:val="21"/>
              </w:rPr>
              <w:t>乙方</w:t>
            </w:r>
            <w:r>
              <w:rPr>
                <w:rFonts w:hint="eastAsia"/>
                <w:szCs w:val="21"/>
              </w:rPr>
              <w:t>（供应商）</w:t>
            </w:r>
          </w:p>
        </w:tc>
      </w:tr>
      <w:tr w:rsidR="001409BA">
        <w:trPr>
          <w:trHeight w:val="917"/>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1171"/>
        </w:trPr>
        <w:tc>
          <w:tcPr>
            <w:tcW w:w="1126" w:type="pct"/>
            <w:vMerge w:val="restart"/>
            <w:tcBorders>
              <w:top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法定代表人</w:t>
            </w:r>
          </w:p>
          <w:p w:rsidR="001409BA" w:rsidRDefault="009B3C91" w:rsidP="009B3C91">
            <w:pPr>
              <w:adjustRightInd w:val="0"/>
              <w:snapToGrid w:val="0"/>
              <w:spacing w:line="300" w:lineRule="exact"/>
              <w:ind w:firstLineChars="48" w:firstLine="101"/>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法定代表人</w:t>
            </w:r>
          </w:p>
          <w:p w:rsidR="001409BA" w:rsidRDefault="009B3C91">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zCs w:val="21"/>
              </w:rPr>
            </w:pPr>
          </w:p>
        </w:tc>
      </w:tr>
      <w:tr w:rsidR="001409BA">
        <w:trPr>
          <w:trHeight w:val="483"/>
        </w:trPr>
        <w:tc>
          <w:tcPr>
            <w:tcW w:w="1126" w:type="pct"/>
            <w:vMerge/>
            <w:tcBorders>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rFonts w:eastAsia="宋体"/>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rFonts w:eastAsia="宋体"/>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rFonts w:eastAsia="宋体"/>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rFonts w:eastAsia="宋体"/>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483"/>
        </w:trPr>
        <w:tc>
          <w:tcPr>
            <w:tcW w:w="1126" w:type="pct"/>
            <w:tcBorders>
              <w:top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409BA" w:rsidRDefault="001409B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09BA" w:rsidRDefault="009B3C91">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409BA" w:rsidRDefault="001409BA">
            <w:pPr>
              <w:adjustRightInd w:val="0"/>
              <w:snapToGrid w:val="0"/>
              <w:spacing w:line="300" w:lineRule="exact"/>
              <w:jc w:val="center"/>
              <w:rPr>
                <w:spacing w:val="20"/>
                <w:szCs w:val="21"/>
              </w:rPr>
            </w:pPr>
          </w:p>
        </w:tc>
      </w:tr>
      <w:tr w:rsidR="001409BA">
        <w:trPr>
          <w:trHeight w:val="586"/>
        </w:trPr>
        <w:tc>
          <w:tcPr>
            <w:tcW w:w="5000" w:type="pct"/>
            <w:gridSpan w:val="4"/>
            <w:tcBorders>
              <w:top w:val="single" w:sz="2" w:space="0" w:color="auto"/>
            </w:tcBorders>
            <w:vAlign w:val="center"/>
          </w:tcPr>
          <w:p w:rsidR="001409BA" w:rsidRDefault="009B3C91" w:rsidP="00E41912">
            <w:pPr>
              <w:pStyle w:val="aa"/>
              <w:adjustRightInd w:val="0"/>
              <w:snapToGrid w:val="0"/>
              <w:spacing w:beforeLines="50"/>
              <w:ind w:firstLine="420"/>
              <w:rPr>
                <w:spacing w:val="20"/>
                <w:szCs w:val="21"/>
              </w:rPr>
            </w:pPr>
            <w:r>
              <w:rPr>
                <w:rFonts w:ascii="宋体" w:hAnsi="宋体" w:hint="eastAsia"/>
                <w:szCs w:val="21"/>
              </w:rPr>
              <w:t>注：涉及联合体或其他合同主体的信息应按上表格式加列。</w:t>
            </w:r>
          </w:p>
        </w:tc>
      </w:tr>
    </w:tbl>
    <w:p w:rsidR="001409BA" w:rsidRDefault="009B3C91" w:rsidP="00E41912">
      <w:pPr>
        <w:pStyle w:val="20"/>
        <w:tabs>
          <w:tab w:val="left" w:pos="720"/>
        </w:tabs>
        <w:adjustRightInd w:val="0"/>
        <w:snapToGrid w:val="0"/>
        <w:spacing w:beforeLines="50"/>
        <w:jc w:val="center"/>
        <w:rPr>
          <w:rFonts w:ascii="黑体" w:eastAsia="黑体" w:hAnsi="黑体"/>
          <w:sz w:val="28"/>
          <w:szCs w:val="28"/>
        </w:rPr>
      </w:pPr>
      <w:r>
        <w:rPr>
          <w:rFonts w:ascii="宋体" w:hAnsi="宋体"/>
          <w:sz w:val="21"/>
          <w:szCs w:val="21"/>
          <w:u w:val="single"/>
        </w:rPr>
        <w:br w:type="page"/>
      </w:r>
      <w:bookmarkStart w:id="67" w:name="_Toc27624"/>
      <w:r>
        <w:rPr>
          <w:rFonts w:ascii="黑体" w:eastAsia="黑体" w:hAnsi="黑体" w:hint="eastAsia"/>
          <w:sz w:val="28"/>
          <w:szCs w:val="28"/>
        </w:rPr>
        <w:lastRenderedPageBreak/>
        <w:t>第二节 政府采购合同通用条款</w:t>
      </w:r>
      <w:bookmarkEnd w:id="67"/>
    </w:p>
    <w:p w:rsidR="001409BA" w:rsidRDefault="009B3C91">
      <w:pPr>
        <w:tabs>
          <w:tab w:val="left" w:pos="8820"/>
          <w:tab w:val="left" w:pos="9345"/>
          <w:tab w:val="left" w:pos="9765"/>
        </w:tabs>
        <w:adjustRightInd w:val="0"/>
        <w:snapToGrid w:val="0"/>
        <w:spacing w:line="400" w:lineRule="exact"/>
        <w:rPr>
          <w:rFonts w:ascii="宋体" w:hAnsi="宋体"/>
          <w:b/>
          <w:bCs/>
          <w:sz w:val="24"/>
        </w:rPr>
      </w:pPr>
      <w:r>
        <w:rPr>
          <w:rFonts w:ascii="宋体" w:hAnsi="宋体" w:hint="eastAsia"/>
          <w:b/>
          <w:sz w:val="24"/>
        </w:rPr>
        <w:t xml:space="preserve">1. </w:t>
      </w:r>
      <w:r>
        <w:rPr>
          <w:rFonts w:ascii="宋体" w:hAnsi="宋体" w:hint="eastAsia"/>
          <w:b/>
          <w:bCs/>
          <w:sz w:val="24"/>
        </w:rPr>
        <w:t>定义</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1.1</w:t>
      </w:r>
      <w:r>
        <w:rPr>
          <w:rFonts w:ascii="宋体" w:hAnsi="宋体" w:hint="eastAsia"/>
          <w:color w:val="000000" w:themeColor="text1"/>
          <w:szCs w:val="21"/>
        </w:rPr>
        <w:t>合同当事人</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eastAsia="宋体" w:hAnsi="宋体" w:cs="宋体" w:hint="eastAsia"/>
          <w:bCs/>
          <w:color w:val="000000" w:themeColor="text1"/>
          <w:szCs w:val="21"/>
        </w:rPr>
        <w:t>依法参与合同缔结或履行，享有权利、承担义务的合同当事人</w:t>
      </w:r>
      <w:r>
        <w:rPr>
          <w:rFonts w:ascii="宋体" w:hAnsi="宋体" w:hint="eastAsia"/>
          <w:szCs w:val="21"/>
        </w:rPr>
        <w:t>。</w:t>
      </w:r>
    </w:p>
    <w:p w:rsidR="001409BA" w:rsidRDefault="009B3C91">
      <w:pPr>
        <w:tabs>
          <w:tab w:val="left" w:pos="570"/>
          <w:tab w:val="left" w:pos="9240"/>
          <w:tab w:val="left" w:pos="9555"/>
        </w:tabs>
        <w:adjustRightInd w:val="0"/>
        <w:snapToGrid w:val="0"/>
        <w:spacing w:line="400" w:lineRule="exact"/>
        <w:ind w:firstLineChars="200" w:firstLine="420"/>
        <w:rPr>
          <w:rFonts w:ascii="宋体" w:hAnsi="宋体"/>
          <w:szCs w:val="21"/>
        </w:rPr>
      </w:pPr>
      <w:r>
        <w:rPr>
          <w:rFonts w:ascii="宋体" w:hAnsi="宋体" w:hint="eastAsia"/>
          <w:szCs w:val="21"/>
        </w:rPr>
        <w:t>1.2</w:t>
      </w:r>
      <w:r>
        <w:rPr>
          <w:rFonts w:ascii="宋体" w:hAnsi="宋体" w:hint="eastAsia"/>
          <w:szCs w:val="21"/>
        </w:rPr>
        <w:t>本合同下列术语应解释为：</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eastAsia="宋体" w:hAnsi="宋体" w:cs="宋体" w:hint="eastAsia"/>
          <w:bCs/>
          <w:color w:val="000000" w:themeColor="text1"/>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themeColor="text1"/>
          <w:szCs w:val="21"/>
        </w:rPr>
        <w:t>国家法律、行政法规和规章制度规定或合同约定的作为合同组成部分的其他文件</w:t>
      </w:r>
      <w:r>
        <w:rPr>
          <w:rFonts w:ascii="宋体" w:hAnsi="宋体" w:hint="eastAsia"/>
          <w:szCs w:val="21"/>
        </w:rPr>
        <w:t>。</w:t>
      </w:r>
    </w:p>
    <w:p w:rsidR="001409BA" w:rsidRDefault="009B3C91">
      <w:pPr>
        <w:tabs>
          <w:tab w:val="left" w:pos="570"/>
          <w:tab w:val="left" w:pos="9240"/>
          <w:tab w:val="left" w:pos="9555"/>
        </w:tabs>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1409BA" w:rsidRDefault="009B3C91">
      <w:pPr>
        <w:tabs>
          <w:tab w:val="left" w:pos="570"/>
          <w:tab w:val="left" w:pos="9240"/>
          <w:tab w:val="left" w:pos="9555"/>
        </w:tabs>
        <w:adjustRightInd w:val="0"/>
        <w:snapToGrid w:val="0"/>
        <w:spacing w:line="400" w:lineRule="exact"/>
        <w:ind w:firstLineChars="200" w:firstLine="420"/>
        <w:rPr>
          <w:rFonts w:ascii="宋体" w:eastAsia="宋体" w:hAnsi="宋体"/>
          <w:color w:val="000000" w:themeColor="text1"/>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themeColor="text1"/>
          <w:szCs w:val="21"/>
        </w:rPr>
        <w:t>包括软件）及相关的其备品备件、工具、手册及</w:t>
      </w:r>
      <w:r>
        <w:rPr>
          <w:rFonts w:ascii="宋体" w:hAnsi="宋体"/>
          <w:color w:val="000000" w:themeColor="text1"/>
          <w:szCs w:val="21"/>
        </w:rPr>
        <w:t>其他</w:t>
      </w:r>
      <w:r>
        <w:rPr>
          <w:rFonts w:ascii="宋体" w:hAnsi="宋体" w:hint="eastAsia"/>
          <w:color w:val="000000" w:themeColor="text1"/>
          <w:szCs w:val="21"/>
        </w:rPr>
        <w:t>技术资料和材料等。</w:t>
      </w:r>
    </w:p>
    <w:p w:rsidR="001409BA" w:rsidRDefault="009B3C91">
      <w:pPr>
        <w:adjustRightInd w:val="0"/>
        <w:snapToGrid w:val="0"/>
        <w:spacing w:line="400" w:lineRule="exact"/>
        <w:ind w:firstLineChars="200" w:firstLine="420"/>
        <w:rPr>
          <w:rFonts w:ascii="宋体" w:eastAsia="宋体" w:hAnsi="宋体"/>
          <w:color w:val="000000" w:themeColor="text1"/>
          <w:szCs w:val="21"/>
          <w:highlight w:val="yellow"/>
        </w:rPr>
      </w:pPr>
      <w:r>
        <w:rPr>
          <w:rFonts w:ascii="宋体" w:hAnsi="宋体" w:hint="eastAsia"/>
          <w:color w:val="000000" w:themeColor="text1"/>
          <w:szCs w:val="21"/>
        </w:rPr>
        <w:t>（</w:t>
      </w:r>
      <w:r>
        <w:rPr>
          <w:rFonts w:ascii="宋体" w:hAnsi="宋体" w:hint="eastAsia"/>
          <w:color w:val="000000" w:themeColor="text1"/>
          <w:szCs w:val="21"/>
        </w:rPr>
        <w:t>4</w:t>
      </w:r>
      <w:r>
        <w:rPr>
          <w:rFonts w:ascii="宋体" w:hAnsi="宋体" w:hint="eastAsia"/>
          <w:color w:val="000000" w:themeColor="text1"/>
          <w:szCs w:val="21"/>
        </w:rPr>
        <w:t>）“</w:t>
      </w:r>
      <w:r>
        <w:rPr>
          <w:rFonts w:ascii="宋体" w:hAnsi="宋体" w:hint="eastAsia"/>
          <w:szCs w:val="21"/>
        </w:rPr>
        <w:t>相关</w:t>
      </w:r>
      <w:r>
        <w:rPr>
          <w:rFonts w:ascii="宋体" w:hAnsi="宋体" w:hint="eastAsia"/>
          <w:color w:val="000000" w:themeColor="text1"/>
          <w:szCs w:val="21"/>
        </w:rPr>
        <w:t>服务”系指根据合同规定，乙方应提供的与货物有关的技术、管理和</w:t>
      </w:r>
      <w:r>
        <w:rPr>
          <w:rFonts w:ascii="宋体" w:hAnsi="宋体"/>
          <w:color w:val="000000" w:themeColor="text1"/>
          <w:szCs w:val="21"/>
        </w:rPr>
        <w:t>其他</w:t>
      </w:r>
      <w:r>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Pr>
          <w:rFonts w:ascii="宋体" w:hAnsi="宋体"/>
          <w:color w:val="000000" w:themeColor="text1"/>
          <w:szCs w:val="21"/>
        </w:rPr>
        <w:t>其他</w:t>
      </w:r>
      <w:r>
        <w:rPr>
          <w:rFonts w:ascii="宋体" w:hAnsi="宋体" w:hint="eastAsia"/>
          <w:color w:val="000000" w:themeColor="text1"/>
          <w:szCs w:val="21"/>
        </w:rPr>
        <w:t>义务。</w:t>
      </w:r>
    </w:p>
    <w:p w:rsidR="001409BA" w:rsidRDefault="009B3C91">
      <w:pPr>
        <w:adjustRightInd w:val="0"/>
        <w:snapToGrid w:val="0"/>
        <w:spacing w:line="400" w:lineRule="exact"/>
        <w:ind w:firstLineChars="200" w:firstLine="420"/>
        <w:rPr>
          <w:rFonts w:ascii="宋体" w:eastAsia="宋体" w:hAnsi="宋体"/>
          <w:color w:val="000000" w:themeColor="text1"/>
          <w:szCs w:val="21"/>
          <w:highlight w:val="yellow"/>
        </w:rPr>
      </w:pPr>
      <w:r>
        <w:rPr>
          <w:rFonts w:ascii="宋体" w:hAnsi="宋体" w:hint="eastAsia"/>
          <w:color w:val="000000" w:themeColor="text1"/>
          <w:szCs w:val="21"/>
        </w:rPr>
        <w:t>（</w:t>
      </w:r>
      <w:r>
        <w:rPr>
          <w:rFonts w:ascii="宋体" w:hAnsi="宋体" w:hint="eastAsia"/>
          <w:color w:val="000000" w:themeColor="text1"/>
          <w:szCs w:val="21"/>
        </w:rPr>
        <w:t>5</w:t>
      </w:r>
      <w:r>
        <w:rPr>
          <w:rFonts w:ascii="宋体" w:hAnsi="宋体" w:hint="eastAsia"/>
          <w:color w:val="000000" w:themeColor="text1"/>
          <w:szCs w:val="21"/>
        </w:rPr>
        <w:t>）“分包”系指中标（成交）供应商按采购文件、投标（响应）文件的规定，根据分包意向协议，将中标（成交）项目中的部分履约内容，分给具有相应资质条件的供应商履行合同的行为。</w:t>
      </w:r>
    </w:p>
    <w:p w:rsidR="001409BA" w:rsidRDefault="009B3C91">
      <w:pPr>
        <w:tabs>
          <w:tab w:val="left" w:pos="570"/>
          <w:tab w:val="left" w:pos="9240"/>
          <w:tab w:val="left" w:pos="9555"/>
        </w:tabs>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6</w:t>
      </w:r>
      <w:r>
        <w:rPr>
          <w:rFonts w:ascii="宋体" w:hAnsi="宋体" w:hint="eastAsia"/>
          <w:color w:val="000000" w:themeColor="text1"/>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themeColor="text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rsidR="001409BA" w:rsidRDefault="009B3C91">
      <w:pPr>
        <w:tabs>
          <w:tab w:val="left" w:pos="570"/>
          <w:tab w:val="left" w:pos="9240"/>
          <w:tab w:val="left" w:pos="9555"/>
        </w:tabs>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7</w:t>
      </w:r>
      <w:r>
        <w:rPr>
          <w:rFonts w:ascii="宋体" w:hAnsi="宋体" w:hint="eastAsia"/>
          <w:color w:val="000000" w:themeColor="text1"/>
          <w:szCs w:val="21"/>
        </w:rPr>
        <w:t>）其他术语解释，见【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rsidR="001409BA" w:rsidRDefault="009B3C91">
      <w:pPr>
        <w:numPr>
          <w:ilvl w:val="0"/>
          <w:numId w:val="12"/>
        </w:numPr>
        <w:autoSpaceDE w:val="0"/>
        <w:autoSpaceDN w:val="0"/>
        <w:adjustRightInd w:val="0"/>
        <w:snapToGrid w:val="0"/>
        <w:spacing w:line="400" w:lineRule="exact"/>
        <w:rPr>
          <w:rFonts w:ascii="宋体" w:hAnsi="宋体"/>
          <w:b/>
          <w:bCs/>
          <w:color w:val="000000" w:themeColor="text1"/>
          <w:sz w:val="24"/>
        </w:rPr>
      </w:pPr>
      <w:r>
        <w:rPr>
          <w:rFonts w:ascii="宋体" w:hAnsi="宋体" w:hint="eastAsia"/>
          <w:b/>
          <w:color w:val="000000" w:themeColor="text1"/>
          <w:sz w:val="24"/>
        </w:rPr>
        <w:t>合同标的及金额</w:t>
      </w:r>
    </w:p>
    <w:p w:rsidR="001409BA" w:rsidRDefault="009B3C91">
      <w:pPr>
        <w:autoSpaceDE w:val="0"/>
        <w:autoSpaceDN w:val="0"/>
        <w:adjustRightInd w:val="0"/>
        <w:snapToGrid w:val="0"/>
        <w:spacing w:line="400" w:lineRule="exact"/>
        <w:ind w:firstLineChars="200" w:firstLine="420"/>
        <w:rPr>
          <w:rFonts w:ascii="宋体" w:hAnsi="宋体"/>
          <w:b/>
          <w:bCs/>
          <w:i/>
          <w:iCs/>
          <w:color w:val="000000" w:themeColor="text1"/>
          <w:szCs w:val="21"/>
        </w:rPr>
      </w:pPr>
      <w:r>
        <w:rPr>
          <w:rFonts w:ascii="宋体" w:hAnsi="宋体" w:hint="eastAsia"/>
          <w:color w:val="000000" w:themeColor="text1"/>
          <w:szCs w:val="21"/>
        </w:rPr>
        <w:t xml:space="preserve">2.1 </w:t>
      </w:r>
      <w:r>
        <w:rPr>
          <w:rFonts w:ascii="宋体" w:hAnsi="宋体" w:hint="eastAsia"/>
          <w:color w:val="000000" w:themeColor="text1"/>
          <w:szCs w:val="21"/>
        </w:rPr>
        <w:t>合同标的及金额应与中标（成交）结果一致。乙方为履行本合同而发生的所有费用均应包含在合同价款中，甲方不再另行支付</w:t>
      </w:r>
      <w:r>
        <w:rPr>
          <w:rFonts w:ascii="宋体" w:hAnsi="宋体"/>
          <w:color w:val="000000" w:themeColor="text1"/>
          <w:szCs w:val="21"/>
        </w:rPr>
        <w:t>其他</w:t>
      </w:r>
      <w:r>
        <w:rPr>
          <w:rFonts w:ascii="宋体" w:hAnsi="宋体" w:hint="eastAsia"/>
          <w:color w:val="000000" w:themeColor="text1"/>
          <w:szCs w:val="21"/>
        </w:rPr>
        <w:t>任何费用。</w:t>
      </w:r>
    </w:p>
    <w:p w:rsidR="001409BA" w:rsidRDefault="009B3C91">
      <w:pPr>
        <w:adjustRightInd w:val="0"/>
        <w:snapToGrid w:val="0"/>
        <w:spacing w:line="400" w:lineRule="exact"/>
        <w:rPr>
          <w:rFonts w:ascii="宋体" w:hAnsi="宋体"/>
          <w:b/>
          <w:color w:val="000000" w:themeColor="text1"/>
          <w:sz w:val="24"/>
        </w:rPr>
      </w:pPr>
      <w:r>
        <w:rPr>
          <w:rFonts w:ascii="宋体" w:hAnsi="宋体" w:hint="eastAsia"/>
          <w:b/>
          <w:color w:val="000000" w:themeColor="text1"/>
          <w:sz w:val="24"/>
        </w:rPr>
        <w:t xml:space="preserve">3. </w:t>
      </w:r>
      <w:r>
        <w:rPr>
          <w:rFonts w:ascii="宋体" w:hAnsi="宋体" w:hint="eastAsia"/>
          <w:b/>
          <w:color w:val="000000" w:themeColor="text1"/>
          <w:sz w:val="24"/>
        </w:rPr>
        <w:t>履行合同的时间、地点和方式</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3.1 </w:t>
      </w:r>
      <w:r>
        <w:rPr>
          <w:rFonts w:ascii="宋体" w:eastAsia="宋体" w:hAnsi="宋体" w:cs="宋体" w:hint="eastAsia"/>
          <w:szCs w:val="21"/>
        </w:rPr>
        <w:t>乙方应当在约定的时间、地点</w:t>
      </w:r>
      <w:r>
        <w:rPr>
          <w:rFonts w:ascii="宋体" w:hAnsi="宋体" w:cs="宋体" w:hint="eastAsia"/>
          <w:szCs w:val="21"/>
        </w:rPr>
        <w:t>，按照约定</w:t>
      </w:r>
      <w:r>
        <w:rPr>
          <w:rFonts w:ascii="宋体" w:eastAsia="宋体" w:hAnsi="宋体" w:cs="宋体" w:hint="eastAsia"/>
          <w:szCs w:val="21"/>
        </w:rPr>
        <w:t>方式履行合同。</w:t>
      </w:r>
    </w:p>
    <w:p w:rsidR="001409BA" w:rsidRDefault="009B3C91">
      <w:pPr>
        <w:autoSpaceDE w:val="0"/>
        <w:autoSpaceDN w:val="0"/>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 xml:space="preserve">4. </w:t>
      </w:r>
      <w:r>
        <w:rPr>
          <w:rFonts w:ascii="宋体" w:hAnsi="宋体" w:hint="eastAsia"/>
          <w:b/>
          <w:bCs/>
          <w:color w:val="000000" w:themeColor="text1"/>
          <w:sz w:val="24"/>
        </w:rPr>
        <w:t>甲方的权利和义务</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lastRenderedPageBreak/>
        <w:t>4.1</w:t>
      </w:r>
      <w:r>
        <w:rPr>
          <w:rFonts w:ascii="宋体" w:hAnsi="宋体"/>
          <w:color w:val="000000" w:themeColor="text1"/>
          <w:szCs w:val="21"/>
        </w:rPr>
        <w:t xml:space="preserve"> </w:t>
      </w:r>
      <w:r>
        <w:rPr>
          <w:rFonts w:ascii="宋体" w:hAnsi="宋体"/>
          <w:color w:val="000000" w:themeColor="text1"/>
          <w:szCs w:val="21"/>
        </w:rPr>
        <w:t>签署合同后，甲方</w:t>
      </w:r>
      <w:r>
        <w:rPr>
          <w:rFonts w:ascii="宋体" w:hAnsi="宋体" w:hint="eastAsia"/>
          <w:color w:val="000000" w:themeColor="text1"/>
          <w:szCs w:val="21"/>
        </w:rPr>
        <w:t>应</w:t>
      </w:r>
      <w:r>
        <w:rPr>
          <w:rFonts w:ascii="宋体" w:hAnsi="宋体"/>
          <w:color w:val="000000" w:themeColor="text1"/>
          <w:szCs w:val="21"/>
        </w:rPr>
        <w:t>确定</w:t>
      </w:r>
      <w:r>
        <w:rPr>
          <w:rFonts w:ascii="宋体" w:hAnsi="宋体" w:hint="eastAsia"/>
          <w:color w:val="000000" w:themeColor="text1"/>
          <w:szCs w:val="21"/>
        </w:rPr>
        <w:t>项目负责人（或项目联系人）</w:t>
      </w:r>
      <w:r>
        <w:rPr>
          <w:rFonts w:ascii="宋体" w:hAnsi="宋体"/>
          <w:color w:val="000000" w:themeColor="text1"/>
          <w:szCs w:val="21"/>
        </w:rPr>
        <w:t>，负责与本合同有关的事务。</w:t>
      </w:r>
      <w:r>
        <w:rPr>
          <w:rFonts w:ascii="宋体" w:hAnsi="宋体" w:hint="eastAsia"/>
          <w:color w:val="000000" w:themeColor="text1"/>
          <w:szCs w:val="21"/>
        </w:rPr>
        <w:t>甲方有权对乙方的履约行为进行检查，并</w:t>
      </w:r>
      <w:r>
        <w:rPr>
          <w:rFonts w:ascii="宋体" w:hAnsi="宋体"/>
          <w:color w:val="000000" w:themeColor="text1"/>
          <w:szCs w:val="21"/>
        </w:rPr>
        <w:t>及时确认乙方提交的事项</w:t>
      </w:r>
      <w:r>
        <w:rPr>
          <w:rFonts w:ascii="宋体" w:hAnsi="宋体" w:hint="eastAsia"/>
          <w:color w:val="000000" w:themeColor="text1"/>
          <w:szCs w:val="21"/>
        </w:rPr>
        <w:t>。甲方应当</w:t>
      </w:r>
      <w:r>
        <w:rPr>
          <w:rFonts w:ascii="宋体" w:hAnsi="宋体"/>
          <w:color w:val="000000" w:themeColor="text1"/>
          <w:szCs w:val="21"/>
        </w:rPr>
        <w:t>配合乙方完成</w:t>
      </w:r>
      <w:r>
        <w:rPr>
          <w:rFonts w:ascii="宋体" w:hAnsi="宋体" w:hint="eastAsia"/>
          <w:color w:val="000000" w:themeColor="text1"/>
          <w:szCs w:val="21"/>
        </w:rPr>
        <w:t>相关项目</w:t>
      </w:r>
      <w:r>
        <w:rPr>
          <w:rFonts w:ascii="宋体" w:hAnsi="宋体"/>
          <w:color w:val="000000" w:themeColor="text1"/>
          <w:szCs w:val="21"/>
        </w:rPr>
        <w:t>实施工作。</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4.2 </w:t>
      </w:r>
      <w:r>
        <w:rPr>
          <w:rFonts w:ascii="宋体" w:hAnsi="宋体"/>
          <w:color w:val="000000" w:themeColor="text1"/>
          <w:szCs w:val="21"/>
        </w:rPr>
        <w:t>甲方有权要求乙方按时提交各阶段有关</w:t>
      </w:r>
      <w:r>
        <w:rPr>
          <w:rFonts w:ascii="宋体" w:hAnsi="宋体" w:hint="eastAsia"/>
          <w:color w:val="000000" w:themeColor="text1"/>
          <w:szCs w:val="21"/>
        </w:rPr>
        <w:t>安排计划</w:t>
      </w:r>
      <w:r>
        <w:rPr>
          <w:rFonts w:ascii="宋体" w:hAnsi="宋体"/>
          <w:color w:val="000000" w:themeColor="text1"/>
          <w:szCs w:val="21"/>
        </w:rPr>
        <w:t>，并有权</w:t>
      </w:r>
      <w:r>
        <w:rPr>
          <w:rFonts w:ascii="宋体" w:hAnsi="宋体" w:hint="eastAsia"/>
          <w:color w:val="000000" w:themeColor="text1"/>
          <w:szCs w:val="21"/>
        </w:rPr>
        <w:t>定期核对乙方提供货物数量、规格、质量等内容。甲方</w:t>
      </w:r>
      <w:r>
        <w:rPr>
          <w:rFonts w:ascii="宋体" w:hAnsi="宋体"/>
          <w:color w:val="000000" w:themeColor="text1"/>
          <w:szCs w:val="21"/>
        </w:rPr>
        <w:t>有权督促乙方工作并要求乙方</w:t>
      </w:r>
      <w:r>
        <w:rPr>
          <w:rFonts w:ascii="宋体" w:hAnsi="宋体" w:hint="eastAsia"/>
          <w:color w:val="000000" w:themeColor="text1"/>
          <w:szCs w:val="21"/>
        </w:rPr>
        <w:t>更</w:t>
      </w:r>
      <w:r>
        <w:rPr>
          <w:rFonts w:ascii="宋体" w:hAnsi="宋体"/>
          <w:color w:val="000000" w:themeColor="text1"/>
          <w:szCs w:val="21"/>
        </w:rPr>
        <w:t>换不符合要求的</w:t>
      </w:r>
      <w:r>
        <w:rPr>
          <w:rFonts w:ascii="宋体" w:hAnsi="宋体" w:hint="eastAsia"/>
          <w:color w:val="000000" w:themeColor="text1"/>
          <w:szCs w:val="21"/>
        </w:rPr>
        <w:t>货物</w:t>
      </w:r>
      <w:r>
        <w:rPr>
          <w:rFonts w:ascii="宋体" w:hAnsi="宋体"/>
          <w:color w:val="000000" w:themeColor="text1"/>
          <w:szCs w:val="21"/>
        </w:rPr>
        <w:t>。</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w:t>
      </w:r>
      <w:r>
        <w:rPr>
          <w:rFonts w:ascii="宋体" w:hAnsi="宋体"/>
          <w:color w:val="000000" w:themeColor="text1"/>
          <w:szCs w:val="21"/>
        </w:rPr>
        <w:t>3</w:t>
      </w:r>
      <w:r>
        <w:rPr>
          <w:rFonts w:ascii="宋体" w:hAnsi="宋体" w:hint="eastAsia"/>
          <w:color w:val="000000" w:themeColor="text1"/>
          <w:szCs w:val="21"/>
        </w:rPr>
        <w:t xml:space="preserve"> </w:t>
      </w:r>
      <w:r>
        <w:rPr>
          <w:rFonts w:ascii="宋体" w:hAnsi="宋体"/>
          <w:color w:val="000000" w:themeColor="text1"/>
          <w:szCs w:val="21"/>
        </w:rPr>
        <w:t>甲方</w:t>
      </w:r>
      <w:r>
        <w:rPr>
          <w:rFonts w:ascii="宋体" w:hAnsi="宋体" w:hint="eastAsia"/>
          <w:color w:val="000000" w:themeColor="text1"/>
          <w:szCs w:val="21"/>
        </w:rPr>
        <w:t>有权要求乙方对缺陷部分予以修复，并按合同约定享有货物保修及其他合同约定的权利。</w:t>
      </w:r>
    </w:p>
    <w:p w:rsidR="001409BA" w:rsidRDefault="009B3C91">
      <w:pPr>
        <w:snapToGrid w:val="0"/>
        <w:spacing w:line="400" w:lineRule="exact"/>
        <w:ind w:firstLineChars="200" w:firstLine="420"/>
        <w:rPr>
          <w:rFonts w:eastAsia="华文楷体"/>
        </w:rPr>
      </w:pPr>
      <w:r>
        <w:rPr>
          <w:rFonts w:ascii="宋体" w:hAnsi="宋体"/>
          <w:color w:val="000000" w:themeColor="text1"/>
          <w:szCs w:val="21"/>
        </w:rPr>
        <w:t xml:space="preserve">4.4 </w:t>
      </w:r>
      <w:r>
        <w:rPr>
          <w:rFonts w:ascii="宋体" w:hAnsi="宋体"/>
          <w:color w:val="000000" w:themeColor="text1"/>
          <w:szCs w:val="21"/>
        </w:rPr>
        <w:t>甲方应当按照合同约定及时对交付的货物进行验收</w:t>
      </w:r>
      <w:r>
        <w:rPr>
          <w:rFonts w:ascii="宋体" w:hAnsi="宋体" w:hint="eastAsia"/>
          <w:color w:val="000000" w:themeColor="text1"/>
          <w:szCs w:val="21"/>
        </w:rPr>
        <w:t>，</w:t>
      </w:r>
      <w:r>
        <w:rPr>
          <w:rFonts w:ascii="宋体" w:hAnsi="宋体" w:cs="宋体" w:hint="eastAsia"/>
          <w:szCs w:val="21"/>
        </w:rPr>
        <w:t>未</w:t>
      </w:r>
      <w:r>
        <w:rPr>
          <w:rFonts w:ascii="宋体" w:hAnsi="宋体" w:hint="eastAsia"/>
          <w:color w:val="000000" w:themeColor="text1"/>
          <w:szCs w:val="21"/>
        </w:rPr>
        <w:t>在</w:t>
      </w:r>
      <w:r>
        <w:rPr>
          <w:rFonts w:ascii="宋体" w:eastAsia="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themeColor="text1"/>
          <w:szCs w:val="21"/>
        </w:rPr>
        <w:t>视为验收通过。</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color w:val="000000" w:themeColor="text1"/>
          <w:szCs w:val="21"/>
        </w:rPr>
        <w:t>4</w:t>
      </w:r>
      <w:r>
        <w:rPr>
          <w:rFonts w:ascii="宋体" w:hAnsi="宋体" w:hint="eastAsia"/>
          <w:color w:val="000000" w:themeColor="text1"/>
          <w:szCs w:val="21"/>
        </w:rPr>
        <w:t>.</w:t>
      </w:r>
      <w:r>
        <w:rPr>
          <w:rFonts w:ascii="宋体" w:hAnsi="宋体"/>
          <w:color w:val="000000" w:themeColor="text1"/>
          <w:szCs w:val="21"/>
        </w:rPr>
        <w:t xml:space="preserve">5 </w:t>
      </w:r>
      <w:r>
        <w:rPr>
          <w:rFonts w:ascii="宋体" w:hAnsi="宋体" w:hint="eastAsia"/>
          <w:color w:val="000000" w:themeColor="text1"/>
          <w:szCs w:val="21"/>
        </w:rPr>
        <w:t>甲方应当根据合同约定及时向乙方支付合同价款</w:t>
      </w:r>
      <w:r>
        <w:rPr>
          <w:rFonts w:ascii="宋体" w:hAnsi="宋体"/>
          <w:color w:val="000000" w:themeColor="text1"/>
          <w:szCs w:val="21"/>
        </w:rPr>
        <w:t>，不得以内部人员变更、履行内部付款流程等为由，拒绝或迟延支付。</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4.6</w:t>
      </w:r>
      <w:r>
        <w:rPr>
          <w:rFonts w:ascii="宋体" w:hAnsi="宋体"/>
          <w:color w:val="000000" w:themeColor="text1"/>
          <w:szCs w:val="21"/>
        </w:rPr>
        <w:t xml:space="preserve"> </w:t>
      </w:r>
      <w:r>
        <w:rPr>
          <w:rFonts w:ascii="宋体" w:hAnsi="宋体" w:hint="eastAsia"/>
          <w:color w:val="000000" w:themeColor="text1"/>
          <w:szCs w:val="21"/>
        </w:rPr>
        <w:t>国家法律法规规定及</w:t>
      </w:r>
      <w:r>
        <w:rPr>
          <w:rFonts w:ascii="宋体" w:eastAsia="宋体" w:hAnsi="宋体" w:cs="宋体" w:hint="eastAsia"/>
          <w:b/>
          <w:bCs/>
          <w:szCs w:val="21"/>
        </w:rPr>
        <w:t>【政府采购合同专用条款】</w:t>
      </w:r>
      <w:r>
        <w:rPr>
          <w:rFonts w:ascii="宋体" w:hAnsi="宋体" w:hint="eastAsia"/>
          <w:color w:val="000000" w:themeColor="text1"/>
          <w:szCs w:val="21"/>
        </w:rPr>
        <w:t>约定应由甲方承担的其他义务和责任。</w:t>
      </w:r>
    </w:p>
    <w:p w:rsidR="001409BA" w:rsidRDefault="009B3C91">
      <w:pPr>
        <w:autoSpaceDE w:val="0"/>
        <w:autoSpaceDN w:val="0"/>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 xml:space="preserve">5. </w:t>
      </w:r>
      <w:r>
        <w:rPr>
          <w:rFonts w:ascii="宋体" w:hAnsi="宋体" w:hint="eastAsia"/>
          <w:b/>
          <w:bCs/>
          <w:color w:val="000000" w:themeColor="text1"/>
          <w:sz w:val="24"/>
        </w:rPr>
        <w:t>乙方的权利和义务</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5.1 </w:t>
      </w:r>
      <w:r>
        <w:rPr>
          <w:rFonts w:ascii="宋体" w:hAnsi="宋体"/>
          <w:color w:val="000000" w:themeColor="text1"/>
          <w:szCs w:val="21"/>
        </w:rPr>
        <w:t>签署合同后，乙方</w:t>
      </w:r>
      <w:r>
        <w:rPr>
          <w:rFonts w:ascii="宋体" w:hAnsi="宋体" w:hint="eastAsia"/>
          <w:color w:val="000000" w:themeColor="text1"/>
          <w:szCs w:val="21"/>
        </w:rPr>
        <w:t>应</w:t>
      </w:r>
      <w:r>
        <w:rPr>
          <w:rFonts w:ascii="宋体" w:hAnsi="宋体"/>
          <w:color w:val="000000" w:themeColor="text1"/>
          <w:szCs w:val="21"/>
        </w:rPr>
        <w:t>确定</w:t>
      </w:r>
      <w:r>
        <w:rPr>
          <w:rFonts w:ascii="宋体" w:hAnsi="宋体" w:hint="eastAsia"/>
          <w:color w:val="000000" w:themeColor="text1"/>
          <w:szCs w:val="21"/>
        </w:rPr>
        <w:t>项目负责人（或项目联系人）</w:t>
      </w:r>
      <w:r>
        <w:rPr>
          <w:rFonts w:ascii="宋体" w:hAnsi="宋体"/>
          <w:color w:val="000000" w:themeColor="text1"/>
          <w:szCs w:val="21"/>
        </w:rPr>
        <w:t>，负责与本合同有关的事务。</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ascii="宋体" w:hAnsi="宋体"/>
          <w:color w:val="000000" w:themeColor="text1"/>
          <w:szCs w:val="21"/>
        </w:rPr>
        <w:t xml:space="preserve">2 </w:t>
      </w:r>
      <w:r>
        <w:rPr>
          <w:rFonts w:ascii="宋体" w:hAnsi="宋体"/>
          <w:color w:val="000000" w:themeColor="text1"/>
          <w:szCs w:val="21"/>
        </w:rPr>
        <w:t>乙方应按照合同要求</w:t>
      </w:r>
      <w:r>
        <w:rPr>
          <w:rFonts w:ascii="宋体" w:hAnsi="宋体" w:hint="eastAsia"/>
          <w:color w:val="000000" w:themeColor="text1"/>
          <w:szCs w:val="21"/>
        </w:rPr>
        <w:t>履约</w:t>
      </w:r>
      <w:r>
        <w:rPr>
          <w:rFonts w:ascii="宋体" w:hAnsi="宋体"/>
          <w:color w:val="000000" w:themeColor="text1"/>
          <w:szCs w:val="21"/>
        </w:rPr>
        <w:t>，充分合理安排，确保</w:t>
      </w:r>
      <w:r>
        <w:rPr>
          <w:rFonts w:ascii="宋体" w:hAnsi="宋体" w:hint="eastAsia"/>
          <w:color w:val="000000" w:themeColor="text1"/>
          <w:szCs w:val="21"/>
        </w:rPr>
        <w:t>提供的货物及相关服务符合合同有关</w:t>
      </w:r>
      <w:r>
        <w:rPr>
          <w:rFonts w:ascii="宋体" w:hAnsi="宋体"/>
          <w:color w:val="000000" w:themeColor="text1"/>
          <w:szCs w:val="21"/>
        </w:rPr>
        <w:t>要求</w:t>
      </w:r>
      <w:r>
        <w:rPr>
          <w:rFonts w:ascii="宋体" w:hAnsi="宋体" w:hint="eastAsia"/>
          <w:color w:val="000000" w:themeColor="text1"/>
          <w:szCs w:val="21"/>
        </w:rPr>
        <w:t>。接受项目行业管理部门及政府有关部门的指导，配合甲方的履约检查及验收，并</w:t>
      </w:r>
      <w:r>
        <w:rPr>
          <w:rFonts w:ascii="宋体" w:hAnsi="宋体"/>
          <w:color w:val="000000" w:themeColor="text1"/>
          <w:szCs w:val="21"/>
        </w:rPr>
        <w:t>负责项目实施过程中的所有协调工作。</w:t>
      </w:r>
    </w:p>
    <w:p w:rsidR="001409BA" w:rsidRDefault="009B3C91" w:rsidP="009B3C91">
      <w:pPr>
        <w:pStyle w:val="a9"/>
        <w:spacing w:line="400" w:lineRule="exact"/>
        <w:ind w:firstLineChars="176" w:firstLine="370"/>
        <w:rPr>
          <w:rFonts w:ascii="宋体" w:hAnsi="宋体" w:cs="宋体"/>
          <w:color w:val="000000" w:themeColor="text1"/>
          <w:szCs w:val="21"/>
        </w:rPr>
      </w:pPr>
      <w:r>
        <w:rPr>
          <w:rFonts w:ascii="宋体" w:hAnsi="宋体" w:hint="eastAsia"/>
          <w:color w:val="000000" w:themeColor="text1"/>
          <w:szCs w:val="21"/>
        </w:rPr>
        <w:t>5.</w:t>
      </w:r>
      <w:r>
        <w:rPr>
          <w:rFonts w:ascii="宋体" w:hAnsi="宋体"/>
          <w:color w:val="000000" w:themeColor="text1"/>
          <w:szCs w:val="21"/>
        </w:rPr>
        <w:t>3</w:t>
      </w:r>
      <w:r>
        <w:rPr>
          <w:rFonts w:ascii="宋体" w:hAnsi="宋体" w:hint="eastAsia"/>
          <w:color w:val="000000" w:themeColor="text1"/>
          <w:szCs w:val="21"/>
        </w:rPr>
        <w:t>乙方有权</w:t>
      </w:r>
      <w:r>
        <w:rPr>
          <w:rFonts w:ascii="宋体" w:hAnsi="宋体" w:cs="宋体" w:hint="eastAsia"/>
          <w:color w:val="000000" w:themeColor="text1"/>
          <w:szCs w:val="21"/>
        </w:rPr>
        <w:t>根据合同约定向甲方收取合同价款。</w:t>
      </w:r>
    </w:p>
    <w:p w:rsidR="001409BA" w:rsidRDefault="009B3C91" w:rsidP="009B3C91">
      <w:pPr>
        <w:pStyle w:val="a9"/>
        <w:spacing w:line="400" w:lineRule="exact"/>
        <w:ind w:firstLineChars="176" w:firstLine="370"/>
        <w:rPr>
          <w:rFonts w:ascii="宋体" w:hAnsi="宋体" w:cs="宋体"/>
          <w:color w:val="000000" w:themeColor="text1"/>
          <w:szCs w:val="21"/>
        </w:rPr>
      </w:pPr>
      <w:r>
        <w:rPr>
          <w:rFonts w:ascii="宋体" w:hAnsi="宋体" w:hint="eastAsia"/>
          <w:color w:val="000000" w:themeColor="text1"/>
          <w:szCs w:val="21"/>
        </w:rPr>
        <w:t>5.</w:t>
      </w:r>
      <w:r>
        <w:rPr>
          <w:rFonts w:ascii="宋体" w:hAnsi="宋体"/>
          <w:color w:val="000000" w:themeColor="text1"/>
          <w:szCs w:val="21"/>
        </w:rPr>
        <w:t>4</w:t>
      </w:r>
      <w:r>
        <w:rPr>
          <w:rFonts w:ascii="宋体" w:hAnsi="宋体" w:cs="宋体" w:hint="eastAsia"/>
          <w:color w:val="000000" w:themeColor="text1"/>
          <w:szCs w:val="21"/>
        </w:rPr>
        <w:t>国家法律法规规定</w:t>
      </w:r>
      <w:r>
        <w:rPr>
          <w:rFonts w:ascii="宋体" w:hAnsi="宋体" w:hint="eastAsia"/>
          <w:color w:val="000000" w:themeColor="text1"/>
          <w:szCs w:val="21"/>
        </w:rPr>
        <w:t>及</w:t>
      </w:r>
      <w:r>
        <w:rPr>
          <w:rFonts w:ascii="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themeColor="text1"/>
          <w:szCs w:val="21"/>
        </w:rPr>
        <w:t>由乙方承担的其他义务和责任。</w:t>
      </w:r>
    </w:p>
    <w:p w:rsidR="001409BA" w:rsidRDefault="009B3C91">
      <w:pPr>
        <w:numPr>
          <w:ilvl w:val="0"/>
          <w:numId w:val="13"/>
        </w:numPr>
        <w:autoSpaceDE w:val="0"/>
        <w:autoSpaceDN w:val="0"/>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合同履行</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6.1 </w:t>
      </w:r>
      <w:r>
        <w:rPr>
          <w:rFonts w:ascii="宋体" w:hAnsi="宋体" w:hint="eastAsia"/>
          <w:color w:val="000000" w:themeColor="text1"/>
          <w:szCs w:val="21"/>
        </w:rPr>
        <w:t>甲乙双方应当按照</w:t>
      </w:r>
      <w:r>
        <w:rPr>
          <w:rFonts w:ascii="宋体" w:eastAsia="宋体" w:hAnsi="宋体" w:cs="宋体" w:hint="eastAsia"/>
          <w:b/>
          <w:bCs/>
          <w:szCs w:val="21"/>
        </w:rPr>
        <w:t>【政府采购合同专用条款】</w:t>
      </w:r>
      <w:r>
        <w:rPr>
          <w:rFonts w:ascii="宋体" w:hAnsi="宋体" w:hint="eastAsia"/>
          <w:color w:val="000000" w:themeColor="text1"/>
          <w:szCs w:val="21"/>
        </w:rPr>
        <w:t>约定顺序履行合同义务；如果没有先后顺序的，应当同时履行。</w:t>
      </w:r>
    </w:p>
    <w:p w:rsidR="001409BA" w:rsidRDefault="009B3C91">
      <w:pPr>
        <w:autoSpaceDE w:val="0"/>
        <w:autoSpaceDN w:val="0"/>
        <w:adjustRightInd w:val="0"/>
        <w:snapToGrid w:val="0"/>
        <w:spacing w:line="400" w:lineRule="exact"/>
        <w:ind w:firstLineChars="200" w:firstLine="420"/>
      </w:pPr>
      <w:r>
        <w:rPr>
          <w:rFonts w:ascii="宋体" w:hAnsi="宋体" w:hint="eastAsia"/>
          <w:color w:val="000000" w:themeColor="text1"/>
          <w:szCs w:val="21"/>
        </w:rPr>
        <w:t xml:space="preserve">6.2 </w:t>
      </w:r>
      <w:r>
        <w:rPr>
          <w:rFonts w:ascii="宋体" w:hAnsi="宋体" w:hint="eastAsia"/>
          <w:color w:val="000000" w:themeColor="text1"/>
          <w:szCs w:val="21"/>
        </w:rPr>
        <w:t>甲乙双方按照合同约定顺序履行合同义务时，应当先履行一方未履行的，后履行一方有权拒绝其履行请求。先履行一方履行不符合约定的，后履行一方有权拒绝其相应的履行请求。</w:t>
      </w:r>
    </w:p>
    <w:p w:rsidR="001409BA" w:rsidRDefault="009B3C91">
      <w:pPr>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 xml:space="preserve">7. </w:t>
      </w:r>
      <w:r>
        <w:rPr>
          <w:rFonts w:ascii="宋体" w:hAnsi="宋体" w:hint="eastAsia"/>
          <w:b/>
          <w:bCs/>
          <w:color w:val="000000" w:themeColor="text1"/>
          <w:sz w:val="24"/>
        </w:rPr>
        <w:t>货物包装、运输、保险和交付要求</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7.1 </w:t>
      </w:r>
      <w:r>
        <w:rPr>
          <w:rFonts w:ascii="宋体" w:hAnsi="宋体" w:hint="eastAsia"/>
          <w:color w:val="000000" w:themeColor="text1"/>
          <w:szCs w:val="21"/>
        </w:rPr>
        <w:t>本合同</w:t>
      </w:r>
      <w:r>
        <w:rPr>
          <w:rFonts w:ascii="宋体" w:hAnsi="宋体" w:hint="eastAsia"/>
          <w:bCs/>
          <w:color w:val="000000" w:themeColor="text1"/>
          <w:szCs w:val="21"/>
        </w:rPr>
        <w:t>涉及商品包装、快递包装的，</w:t>
      </w:r>
      <w:r>
        <w:rPr>
          <w:rFonts w:ascii="宋体" w:hAnsi="宋体" w:hint="eastAsia"/>
          <w:color w:val="000000" w:themeColor="text1"/>
          <w:szCs w:val="21"/>
        </w:rPr>
        <w:t>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包装应适应远距离运输、防潮、防震、防锈和防野蛮装卸等要求，确保货物安全无损地运抵</w:t>
      </w:r>
      <w:r>
        <w:rPr>
          <w:rFonts w:ascii="宋体" w:hAnsi="宋体" w:hint="eastAsia"/>
          <w:b/>
          <w:color w:val="000000" w:themeColor="text1"/>
          <w:szCs w:val="21"/>
        </w:rPr>
        <w:t>【政府采购合同专用条款】</w:t>
      </w:r>
      <w:r>
        <w:rPr>
          <w:rFonts w:ascii="宋体" w:hAnsi="宋体" w:hint="eastAsia"/>
          <w:bCs/>
          <w:color w:val="000000" w:themeColor="text1"/>
          <w:szCs w:val="21"/>
        </w:rPr>
        <w:t>约定的</w:t>
      </w:r>
      <w:r>
        <w:rPr>
          <w:rFonts w:ascii="宋体" w:hAnsi="宋体" w:hint="eastAsia"/>
          <w:color w:val="000000" w:themeColor="text1"/>
          <w:szCs w:val="21"/>
        </w:rPr>
        <w:t>指定现场。</w:t>
      </w:r>
    </w:p>
    <w:p w:rsidR="001409BA" w:rsidRDefault="009B3C91">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7.2 </w:t>
      </w:r>
      <w:r>
        <w:rPr>
          <w:rFonts w:ascii="宋体" w:hAnsi="宋体" w:hint="eastAsia"/>
          <w:color w:val="000000" w:themeColor="text1"/>
          <w:szCs w:val="21"/>
        </w:rPr>
        <w:t>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乙方负责办理将货物运抵本合同规定的交货地点，并装卸、交付至甲方的一切运输事项，相关费用应包含在合同价款中。</w:t>
      </w:r>
    </w:p>
    <w:p w:rsidR="001409BA" w:rsidRDefault="009B3C91">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7.3 </w:t>
      </w:r>
      <w:r>
        <w:rPr>
          <w:rFonts w:ascii="宋体" w:hAnsi="宋体" w:hint="eastAsia"/>
          <w:color w:val="000000" w:themeColor="text1"/>
          <w:szCs w:val="21"/>
        </w:rPr>
        <w:t>货物保险要求按</w:t>
      </w:r>
      <w:r>
        <w:rPr>
          <w:rFonts w:ascii="宋体" w:hAnsi="宋体" w:hint="eastAsia"/>
          <w:b/>
          <w:color w:val="000000" w:themeColor="text1"/>
          <w:szCs w:val="21"/>
        </w:rPr>
        <w:t>【政府采购合同专用条款】</w:t>
      </w:r>
      <w:r>
        <w:rPr>
          <w:rFonts w:ascii="宋体" w:hAnsi="宋体" w:hint="eastAsia"/>
          <w:bCs/>
          <w:color w:val="000000" w:themeColor="text1"/>
          <w:szCs w:val="21"/>
        </w:rPr>
        <w:t>规定执行</w:t>
      </w:r>
      <w:r>
        <w:rPr>
          <w:rFonts w:ascii="宋体" w:hAnsi="宋体" w:hint="eastAsia"/>
          <w:color w:val="000000" w:themeColor="text1"/>
          <w:szCs w:val="21"/>
        </w:rPr>
        <w:t>。</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7.4 </w:t>
      </w:r>
      <w:r>
        <w:rPr>
          <w:rFonts w:ascii="宋体" w:hAnsi="宋体" w:hint="eastAsia"/>
          <w:color w:val="000000" w:themeColor="text1"/>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7.5 </w:t>
      </w:r>
      <w:r>
        <w:rPr>
          <w:rFonts w:ascii="宋体" w:eastAsia="宋体" w:hAnsi="宋体" w:cs="宋体" w:hint="eastAsia"/>
          <w:color w:val="000000"/>
          <w:szCs w:val="21"/>
        </w:rPr>
        <w:t>乙方在运输到达之前</w:t>
      </w:r>
      <w:r>
        <w:rPr>
          <w:rFonts w:ascii="宋体" w:hAnsi="宋体" w:cs="宋体" w:hint="eastAsia"/>
          <w:color w:val="000000"/>
          <w:szCs w:val="21"/>
        </w:rPr>
        <w:t>应</w:t>
      </w:r>
      <w:r>
        <w:rPr>
          <w:rFonts w:ascii="宋体" w:eastAsia="宋体" w:hAnsi="宋体" w:cs="宋体" w:hint="eastAsia"/>
          <w:color w:val="000000"/>
          <w:szCs w:val="21"/>
        </w:rPr>
        <w:t>提前通知</w:t>
      </w:r>
      <w:r>
        <w:rPr>
          <w:rFonts w:ascii="宋体" w:hAnsi="宋体" w:cs="宋体" w:hint="eastAsia"/>
          <w:color w:val="000000"/>
          <w:szCs w:val="21"/>
        </w:rPr>
        <w:t>甲方</w:t>
      </w:r>
      <w:r>
        <w:rPr>
          <w:rFonts w:ascii="宋体" w:eastAsia="宋体" w:hAnsi="宋体" w:cs="宋体" w:hint="eastAsia"/>
          <w:color w:val="000000"/>
          <w:szCs w:val="21"/>
        </w:rPr>
        <w:t>，并提示货物运输装卸的注意事项</w:t>
      </w:r>
      <w:r>
        <w:rPr>
          <w:rFonts w:ascii="宋体" w:hAnsi="宋体" w:cs="宋体" w:hint="eastAsia"/>
          <w:color w:val="000000"/>
          <w:szCs w:val="21"/>
        </w:rPr>
        <w:t>，甲方配合乙方做好货物的接收工作。</w:t>
      </w:r>
    </w:p>
    <w:p w:rsidR="001409BA" w:rsidRDefault="009B3C91" w:rsidP="009B3C91">
      <w:pPr>
        <w:pStyle w:val="AONormal"/>
        <w:ind w:firstLine="420"/>
        <w:rPr>
          <w:sz w:val="21"/>
        </w:rPr>
      </w:pPr>
      <w:r>
        <w:rPr>
          <w:rFonts w:ascii="宋体" w:eastAsia="宋体" w:hAnsi="宋体" w:cs="Times New Roman" w:hint="eastAsia"/>
          <w:color w:val="000000" w:themeColor="text1"/>
          <w:kern w:val="2"/>
          <w:sz w:val="21"/>
        </w:rPr>
        <w:lastRenderedPageBreak/>
        <w:t xml:space="preserve">7.6 </w:t>
      </w:r>
      <w:r>
        <w:rPr>
          <w:rFonts w:ascii="宋体" w:eastAsia="宋体" w:hAnsi="宋体" w:cs="Times New Roman" w:hint="eastAsia"/>
          <w:color w:val="000000"/>
          <w:kern w:val="2"/>
          <w:sz w:val="21"/>
        </w:rPr>
        <w:t>如因包装、运输问题导致货物</w:t>
      </w:r>
      <w:r>
        <w:rPr>
          <w:rFonts w:ascii="宋体" w:eastAsia="宋体" w:hAnsi="宋体" w:cs="Times New Roman" w:hint="eastAsia"/>
          <w:color w:val="000000" w:themeColor="text1"/>
          <w:kern w:val="2"/>
          <w:sz w:val="21"/>
        </w:rPr>
        <w:t>损毁、丢失</w:t>
      </w:r>
      <w:r>
        <w:rPr>
          <w:rFonts w:ascii="宋体" w:eastAsia="宋体" w:hAnsi="宋体" w:cs="Times New Roman" w:hint="eastAsia"/>
          <w:color w:val="000000"/>
          <w:kern w:val="2"/>
          <w:sz w:val="21"/>
        </w:rPr>
        <w:t>或者品质下降，甲方有权要求降价、换货、拒收部分或整批货物，由此产生的费用和损失，均由乙方承担。</w:t>
      </w:r>
    </w:p>
    <w:p w:rsidR="001409BA" w:rsidRDefault="009B3C91">
      <w:pPr>
        <w:adjustRightInd w:val="0"/>
        <w:snapToGrid w:val="0"/>
        <w:spacing w:line="400" w:lineRule="exact"/>
        <w:rPr>
          <w:rFonts w:ascii="宋体" w:hAnsi="宋体"/>
          <w:b/>
          <w:sz w:val="24"/>
        </w:rPr>
      </w:pPr>
      <w:r>
        <w:rPr>
          <w:rFonts w:ascii="宋体" w:hAnsi="宋体" w:hint="eastAsia"/>
          <w:b/>
          <w:color w:val="000000" w:themeColor="text1"/>
          <w:sz w:val="24"/>
        </w:rPr>
        <w:t xml:space="preserve">8. </w:t>
      </w:r>
      <w:r>
        <w:rPr>
          <w:rFonts w:ascii="宋体" w:hAnsi="宋体" w:hint="eastAsia"/>
          <w:b/>
          <w:sz w:val="24"/>
        </w:rPr>
        <w:t>质量标准和保证</w:t>
      </w:r>
    </w:p>
    <w:p w:rsidR="001409BA" w:rsidRDefault="009B3C91">
      <w:pPr>
        <w:pStyle w:val="ab"/>
        <w:adjustRightInd w:val="0"/>
        <w:snapToGrid w:val="0"/>
        <w:spacing w:line="400" w:lineRule="exact"/>
        <w:ind w:firstLineChars="200" w:firstLine="420"/>
        <w:rPr>
          <w:rFonts w:hAnsi="宋体"/>
          <w:b/>
        </w:rPr>
      </w:pPr>
      <w:r>
        <w:rPr>
          <w:rFonts w:hAnsi="宋体" w:hint="eastAsia"/>
        </w:rPr>
        <w:t>8.1 质量标准</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w:t>
      </w:r>
      <w:r>
        <w:rPr>
          <w:rFonts w:ascii="宋体" w:eastAsia="宋体" w:hAnsi="宋体" w:cs="宋体" w:hint="eastAsia"/>
          <w:color w:val="000000"/>
          <w:szCs w:val="21"/>
        </w:rPr>
        <w:t>定的</w:t>
      </w:r>
      <w:r>
        <w:rPr>
          <w:rFonts w:ascii="宋体" w:eastAsia="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409BA" w:rsidRDefault="009B3C91">
      <w:pPr>
        <w:pStyle w:val="ab"/>
        <w:adjustRightInd w:val="0"/>
        <w:snapToGrid w:val="0"/>
        <w:spacing w:line="400" w:lineRule="exact"/>
        <w:ind w:firstLineChars="200" w:firstLine="420"/>
        <w:rPr>
          <w:rFonts w:hAnsi="宋体"/>
        </w:rPr>
      </w:pPr>
      <w:r>
        <w:rPr>
          <w:rFonts w:hAnsi="宋体" w:hint="eastAsia"/>
        </w:rPr>
        <w:t>（2）采用中华人民共和国法定计量单位。</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8.2 </w:t>
      </w:r>
      <w:r>
        <w:rPr>
          <w:rFonts w:ascii="宋体" w:hAnsi="宋体" w:hint="eastAsia"/>
          <w:szCs w:val="21"/>
        </w:rPr>
        <w:t>保证</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w:t>
      </w:r>
      <w:r>
        <w:rPr>
          <w:rFonts w:ascii="宋体" w:hAnsi="宋体" w:cs="宋体" w:hint="eastAsia"/>
          <w:szCs w:val="21"/>
        </w:rPr>
        <w:t>备合同约定</w:t>
      </w:r>
      <w:r>
        <w:rPr>
          <w:rFonts w:ascii="宋体" w:eastAsia="宋体" w:hAnsi="宋体" w:cs="宋体" w:hint="eastAsia"/>
          <w:szCs w:val="21"/>
        </w:rPr>
        <w:t>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themeColor="text1"/>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themeColor="text1"/>
          <w:szCs w:val="21"/>
        </w:rPr>
        <w:t>追究</w:t>
      </w:r>
      <w:r>
        <w:rPr>
          <w:rFonts w:ascii="宋体" w:hAnsi="宋体" w:hint="eastAsia"/>
          <w:szCs w:val="21"/>
        </w:rPr>
        <w:t>乙方</w:t>
      </w:r>
      <w:r>
        <w:rPr>
          <w:rFonts w:ascii="宋体" w:hAnsi="宋体" w:hint="eastAsia"/>
          <w:color w:val="000000" w:themeColor="text1"/>
          <w:szCs w:val="21"/>
        </w:rPr>
        <w:t>的违约责任</w:t>
      </w:r>
      <w:r>
        <w:rPr>
          <w:rFonts w:ascii="宋体" w:hAnsi="宋体" w:hint="eastAsia"/>
          <w:szCs w:val="21"/>
        </w:rPr>
        <w:t>。</w:t>
      </w:r>
    </w:p>
    <w:p w:rsidR="001409BA" w:rsidRDefault="009B3C91">
      <w:pPr>
        <w:adjustRightInd w:val="0"/>
        <w:snapToGrid w:val="0"/>
        <w:spacing w:line="400" w:lineRule="exact"/>
        <w:ind w:firstLineChars="200" w:firstLine="420"/>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1409BA" w:rsidRDefault="009B3C91">
      <w:pPr>
        <w:adjustRightInd w:val="0"/>
        <w:snapToGrid w:val="0"/>
        <w:spacing w:line="400" w:lineRule="exact"/>
        <w:rPr>
          <w:rFonts w:ascii="宋体" w:hAnsi="宋体"/>
          <w:b/>
          <w:bCs/>
          <w:sz w:val="24"/>
        </w:rPr>
      </w:pPr>
      <w:r>
        <w:rPr>
          <w:rFonts w:ascii="宋体" w:hAnsi="宋体" w:hint="eastAsia"/>
          <w:b/>
          <w:bCs/>
          <w:color w:val="000000" w:themeColor="text1"/>
          <w:sz w:val="24"/>
        </w:rPr>
        <w:t>9</w:t>
      </w:r>
      <w:r>
        <w:rPr>
          <w:rFonts w:ascii="宋体" w:hAnsi="宋体" w:hint="eastAsia"/>
          <w:b/>
          <w:bCs/>
          <w:sz w:val="24"/>
        </w:rPr>
        <w:t>.</w:t>
      </w:r>
      <w:r>
        <w:rPr>
          <w:rFonts w:ascii="宋体" w:hAnsi="宋体" w:hint="eastAsia"/>
          <w:b/>
          <w:bCs/>
          <w:color w:val="000000" w:themeColor="text1"/>
          <w:sz w:val="24"/>
        </w:rPr>
        <w:t xml:space="preserve"> </w:t>
      </w:r>
      <w:r>
        <w:rPr>
          <w:rFonts w:ascii="宋体" w:hAnsi="宋体" w:hint="eastAsia"/>
          <w:b/>
          <w:bCs/>
          <w:sz w:val="24"/>
        </w:rPr>
        <w:t>权利瑕疵担保</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9.1 </w:t>
      </w:r>
      <w:r>
        <w:rPr>
          <w:rFonts w:ascii="宋体" w:hAnsi="宋体" w:hint="eastAsia"/>
          <w:color w:val="000000" w:themeColor="text1"/>
          <w:szCs w:val="21"/>
        </w:rPr>
        <w:t>乙方保证对其出售的货物享有合法的权利。</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9.2 </w:t>
      </w:r>
      <w:r>
        <w:rPr>
          <w:rFonts w:ascii="宋体" w:eastAsia="宋体" w:hAnsi="宋体" w:cs="宋体" w:hint="eastAsia"/>
          <w:szCs w:val="15"/>
        </w:rPr>
        <w:t>乙方保证在交付的货物上不存在抵押权等担保物权。</w:t>
      </w:r>
    </w:p>
    <w:p w:rsidR="001409BA" w:rsidRDefault="009B3C91">
      <w:pPr>
        <w:autoSpaceDE w:val="0"/>
        <w:autoSpaceDN w:val="0"/>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9.3 </w:t>
      </w:r>
      <w:r>
        <w:rPr>
          <w:rFonts w:ascii="宋体" w:hAnsi="宋体" w:hint="eastAsia"/>
          <w:color w:val="000000" w:themeColor="text1"/>
          <w:szCs w:val="21"/>
        </w:rPr>
        <w:t>如甲方使用上述货物构成对第三人侵权的，则由乙方承担全部责任。</w:t>
      </w:r>
    </w:p>
    <w:p w:rsidR="001409BA" w:rsidRDefault="009B3C91">
      <w:pPr>
        <w:autoSpaceDE w:val="0"/>
        <w:autoSpaceDN w:val="0"/>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 xml:space="preserve">10. </w:t>
      </w:r>
      <w:r>
        <w:rPr>
          <w:rFonts w:ascii="宋体" w:hAnsi="宋体" w:hint="eastAsia"/>
          <w:b/>
          <w:bCs/>
          <w:color w:val="000000" w:themeColor="text1"/>
          <w:sz w:val="24"/>
        </w:rPr>
        <w:t>知识产权保护</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color w:val="000000" w:themeColor="text1"/>
          <w:szCs w:val="21"/>
        </w:rPr>
        <w:t xml:space="preserve">10.1 </w:t>
      </w:r>
      <w:r>
        <w:rPr>
          <w:rFonts w:ascii="宋体" w:hAnsi="宋体" w:hint="eastAsia"/>
          <w:color w:val="000000" w:themeColor="text1"/>
          <w:szCs w:val="21"/>
        </w:rPr>
        <w:t>乙方对其所销售的货物应当享有知识产权或经权利人合法授权，保证没有侵犯任</w:t>
      </w:r>
      <w:r>
        <w:rPr>
          <w:rFonts w:ascii="宋体" w:hAnsi="宋体" w:hint="eastAsia"/>
          <w:szCs w:val="21"/>
        </w:rPr>
        <w:t>何第三人的知识产权等权利。</w:t>
      </w:r>
      <w:bookmarkStart w:id="68"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8"/>
      <w:r>
        <w:rPr>
          <w:rFonts w:ascii="宋体" w:hAnsi="宋体" w:hint="eastAsia"/>
          <w:szCs w:val="21"/>
        </w:rPr>
        <w:t>。</w:t>
      </w:r>
    </w:p>
    <w:p w:rsidR="001409BA" w:rsidRDefault="009B3C91">
      <w:pPr>
        <w:autoSpaceDE w:val="0"/>
        <w:autoSpaceDN w:val="0"/>
        <w:adjustRightInd w:val="0"/>
        <w:snapToGrid w:val="0"/>
        <w:spacing w:line="400" w:lineRule="exact"/>
        <w:rPr>
          <w:rFonts w:ascii="宋体" w:hAnsi="宋体"/>
          <w:b/>
          <w:bCs/>
          <w:sz w:val="24"/>
        </w:rPr>
      </w:pPr>
      <w:r>
        <w:rPr>
          <w:rFonts w:ascii="宋体" w:hAnsi="宋体" w:hint="eastAsia"/>
          <w:b/>
          <w:bCs/>
          <w:sz w:val="24"/>
        </w:rPr>
        <w:t xml:space="preserve">11. </w:t>
      </w:r>
      <w:r>
        <w:rPr>
          <w:rFonts w:ascii="宋体" w:hAnsi="宋体" w:hint="eastAsia"/>
          <w:b/>
          <w:bCs/>
          <w:sz w:val="24"/>
        </w:rPr>
        <w:t>保密义务</w:t>
      </w:r>
    </w:p>
    <w:p w:rsidR="001409BA" w:rsidRDefault="009B3C91">
      <w:pPr>
        <w:autoSpaceDE w:val="0"/>
        <w:autoSpaceDN w:val="0"/>
        <w:adjustRightInd w:val="0"/>
        <w:snapToGrid w:val="0"/>
        <w:spacing w:line="400" w:lineRule="exact"/>
        <w:ind w:firstLineChars="200" w:firstLine="420"/>
        <w:rPr>
          <w:rFonts w:ascii="宋体" w:eastAsia="宋体" w:hAnsi="宋体" w:cs="宋体"/>
          <w:szCs w:val="15"/>
        </w:rPr>
      </w:pPr>
      <w:r>
        <w:rPr>
          <w:rFonts w:ascii="宋体" w:hAnsi="宋体" w:cs="宋体" w:hint="eastAsia"/>
          <w:szCs w:val="15"/>
        </w:rPr>
        <w:lastRenderedPageBreak/>
        <w:t xml:space="preserve">11.1 </w:t>
      </w:r>
      <w:r>
        <w:rPr>
          <w:rFonts w:ascii="宋体" w:eastAsia="宋体" w:hAnsi="宋体" w:cs="宋体" w:hint="eastAsia"/>
          <w:szCs w:val="15"/>
        </w:rPr>
        <w:t>甲、乙双方</w:t>
      </w:r>
      <w:r>
        <w:rPr>
          <w:rFonts w:ascii="宋体" w:hAnsi="宋体" w:cs="宋体" w:hint="eastAsia"/>
          <w:szCs w:val="15"/>
        </w:rPr>
        <w:t>对</w:t>
      </w:r>
      <w:r>
        <w:rPr>
          <w:rFonts w:ascii="宋体" w:eastAsia="宋体" w:hAnsi="宋体" w:cs="宋体" w:hint="eastAsia"/>
          <w:szCs w:val="15"/>
        </w:rPr>
        <w:t>采购和合同履行过程中所获悉的</w:t>
      </w:r>
      <w:r>
        <w:rPr>
          <w:rFonts w:ascii="宋体" w:hAnsi="宋体" w:cs="宋体" w:hint="eastAsia"/>
          <w:szCs w:val="15"/>
        </w:rPr>
        <w:t>国家秘密、工作秘密、</w:t>
      </w:r>
      <w:r>
        <w:rPr>
          <w:rFonts w:ascii="宋体" w:eastAsia="宋体" w:hAnsi="宋体" w:cs="宋体" w:hint="eastAsia"/>
          <w:szCs w:val="15"/>
        </w:rPr>
        <w:t>商业秘密或者其他应当保密的信息，均有保密义务</w:t>
      </w:r>
      <w:r>
        <w:rPr>
          <w:rFonts w:ascii="宋体" w:hAnsi="宋体" w:cs="宋体" w:hint="eastAsia"/>
          <w:szCs w:val="15"/>
        </w:rPr>
        <w:t>且不受合同有效期所限，直至该信息成为公开信息</w:t>
      </w:r>
      <w:r>
        <w:rPr>
          <w:rFonts w:ascii="宋体" w:eastAsia="宋体" w:hAnsi="宋体" w:cs="宋体" w:hint="eastAsia"/>
          <w:szCs w:val="15"/>
        </w:rPr>
        <w:t>。泄露、不正当地使用</w:t>
      </w:r>
      <w:r>
        <w:rPr>
          <w:rFonts w:ascii="宋体" w:hAnsi="宋体" w:cs="宋体" w:hint="eastAsia"/>
          <w:szCs w:val="15"/>
        </w:rPr>
        <w:t>国家秘密、工作秘密、</w:t>
      </w:r>
      <w:r>
        <w:rPr>
          <w:rFonts w:ascii="宋体" w:eastAsia="宋体" w:hAnsi="宋体" w:cs="宋体" w:hint="eastAsia"/>
          <w:szCs w:val="15"/>
        </w:rPr>
        <w:t>商业秘密或者</w:t>
      </w:r>
      <w:r>
        <w:rPr>
          <w:rFonts w:ascii="宋体" w:hAnsi="宋体" w:cs="宋体" w:hint="eastAsia"/>
          <w:szCs w:val="15"/>
        </w:rPr>
        <w:t>其他应当保密的</w:t>
      </w:r>
      <w:r>
        <w:rPr>
          <w:rFonts w:ascii="宋体" w:eastAsia="宋体" w:hAnsi="宋体" w:cs="宋体" w:hint="eastAsia"/>
          <w:szCs w:val="15"/>
        </w:rPr>
        <w:t>信息，应当承担</w:t>
      </w:r>
      <w:r>
        <w:rPr>
          <w:rFonts w:ascii="宋体" w:hAnsi="宋体" w:cs="宋体" w:hint="eastAsia"/>
          <w:szCs w:val="15"/>
        </w:rPr>
        <w:t>相应</w:t>
      </w:r>
      <w:r>
        <w:rPr>
          <w:rFonts w:ascii="宋体" w:eastAsia="宋体" w:hAnsi="宋体" w:cs="宋体" w:hint="eastAsia"/>
          <w:szCs w:val="15"/>
        </w:rPr>
        <w:t>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1409BA" w:rsidRDefault="009B3C91">
      <w:pPr>
        <w:autoSpaceDE w:val="0"/>
        <w:autoSpaceDN w:val="0"/>
        <w:adjustRightInd w:val="0"/>
        <w:snapToGrid w:val="0"/>
        <w:spacing w:line="400" w:lineRule="exact"/>
        <w:rPr>
          <w:rFonts w:ascii="宋体" w:hAnsi="宋体"/>
          <w:b/>
          <w:bCs/>
          <w:sz w:val="24"/>
        </w:rPr>
      </w:pPr>
      <w:r>
        <w:rPr>
          <w:rFonts w:ascii="宋体" w:hAnsi="宋体" w:hint="eastAsia"/>
          <w:b/>
          <w:bCs/>
          <w:sz w:val="24"/>
        </w:rPr>
        <w:t xml:space="preserve">12. </w:t>
      </w:r>
      <w:r>
        <w:rPr>
          <w:rFonts w:ascii="宋体" w:hAnsi="宋体" w:hint="eastAsia"/>
          <w:b/>
          <w:bCs/>
          <w:sz w:val="24"/>
        </w:rPr>
        <w:t>合同价款支付</w:t>
      </w:r>
    </w:p>
    <w:p w:rsidR="001409BA" w:rsidRDefault="009B3C91">
      <w:pPr>
        <w:adjustRightInd w:val="0"/>
        <w:snapToGrid w:val="0"/>
        <w:spacing w:line="400" w:lineRule="exact"/>
        <w:ind w:firstLineChars="200" w:firstLine="420"/>
        <w:rPr>
          <w:rFonts w:ascii="宋体" w:eastAsia="宋体" w:hAnsi="宋体"/>
          <w:szCs w:val="21"/>
        </w:rPr>
      </w:pPr>
      <w:r>
        <w:rPr>
          <w:rFonts w:ascii="宋体" w:hAnsi="宋体" w:hint="eastAsia"/>
          <w:szCs w:val="21"/>
        </w:rPr>
        <w:t xml:space="preserve">12.1 </w:t>
      </w:r>
      <w:r>
        <w:rPr>
          <w:rFonts w:ascii="宋体" w:hAnsi="宋体" w:hint="eastAsia"/>
          <w:szCs w:val="21"/>
        </w:rPr>
        <w:t>合同价款支付按照国库集中支付制度及财政管理相关规定执行。</w:t>
      </w:r>
    </w:p>
    <w:p w:rsidR="001409BA" w:rsidRDefault="009B3C91">
      <w:pPr>
        <w:pStyle w:val="20"/>
        <w:tabs>
          <w:tab w:val="left" w:pos="720"/>
        </w:tabs>
        <w:spacing w:line="400" w:lineRule="exact"/>
        <w:ind w:firstLineChars="200" w:firstLine="420"/>
      </w:pPr>
      <w:r>
        <w:rPr>
          <w:rFonts w:ascii="宋体" w:hAnsi="宋体" w:hint="eastAsia"/>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hint="eastAsia"/>
          <w:b/>
          <w:bCs/>
          <w:sz w:val="21"/>
          <w:szCs w:val="21"/>
        </w:rPr>
        <w:t>政府采购合同专用条款</w:t>
      </w:r>
      <w:r>
        <w:rPr>
          <w:rFonts w:ascii="宋体" w:hAnsi="宋体" w:hint="eastAsia"/>
          <w:sz w:val="21"/>
          <w:szCs w:val="21"/>
        </w:rPr>
        <w:t>】中约定。</w:t>
      </w:r>
    </w:p>
    <w:p w:rsidR="001409BA" w:rsidRDefault="009B3C91">
      <w:pPr>
        <w:pStyle w:val="a9"/>
        <w:spacing w:line="400" w:lineRule="exact"/>
        <w:rPr>
          <w:rFonts w:ascii="宋体" w:hAnsi="宋体"/>
          <w:b/>
          <w:bCs/>
          <w:sz w:val="24"/>
        </w:rPr>
      </w:pPr>
      <w:r>
        <w:rPr>
          <w:rFonts w:ascii="宋体" w:hAnsi="宋体" w:hint="eastAsia"/>
          <w:b/>
          <w:bCs/>
          <w:sz w:val="24"/>
        </w:rPr>
        <w:t>13. 履约保证金</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eastAsia="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409BA" w:rsidRDefault="009B3C91">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409BA" w:rsidRDefault="009B3C91">
      <w:pPr>
        <w:autoSpaceDE w:val="0"/>
        <w:autoSpaceDN w:val="0"/>
        <w:adjustRightInd w:val="0"/>
        <w:snapToGrid w:val="0"/>
        <w:spacing w:line="400" w:lineRule="exact"/>
        <w:rPr>
          <w:rFonts w:ascii="宋体" w:hAnsi="宋体"/>
          <w:b/>
          <w:sz w:val="24"/>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eastAsia="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1409BA" w:rsidRDefault="009B3C91" w:rsidP="009B3C91">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1409BA" w:rsidRDefault="009B3C91">
      <w:pPr>
        <w:adjustRightInd w:val="0"/>
        <w:snapToGrid w:val="0"/>
        <w:spacing w:line="400" w:lineRule="exact"/>
        <w:rPr>
          <w:rFonts w:ascii="宋体" w:hAnsi="宋体"/>
          <w:b/>
          <w:bCs/>
          <w:sz w:val="24"/>
        </w:rPr>
      </w:pPr>
      <w:r>
        <w:rPr>
          <w:rFonts w:ascii="宋体" w:hAnsi="宋体" w:hint="eastAsia"/>
          <w:b/>
          <w:bCs/>
          <w:sz w:val="24"/>
        </w:rPr>
        <w:t xml:space="preserve">15. </w:t>
      </w:r>
      <w:r>
        <w:rPr>
          <w:rFonts w:ascii="宋体" w:hAnsi="宋体" w:hint="eastAsia"/>
          <w:b/>
          <w:bCs/>
          <w:sz w:val="24"/>
        </w:rPr>
        <w:t>违约责任</w:t>
      </w:r>
    </w:p>
    <w:p w:rsidR="001409BA" w:rsidRDefault="009B3C91">
      <w:pPr>
        <w:adjustRightInd w:val="0"/>
        <w:snapToGrid w:val="0"/>
        <w:spacing w:line="400" w:lineRule="exact"/>
        <w:ind w:firstLineChars="200" w:firstLine="420"/>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409BA" w:rsidRDefault="009B3C91">
      <w:pPr>
        <w:autoSpaceDE w:val="0"/>
        <w:autoSpaceDN w:val="0"/>
        <w:adjustRightInd w:val="0"/>
        <w:snapToGrid w:val="0"/>
        <w:spacing w:line="400" w:lineRule="exact"/>
        <w:ind w:firstLineChars="200" w:firstLine="420"/>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lastRenderedPageBreak/>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409BA" w:rsidRDefault="009B3C91">
      <w:pPr>
        <w:autoSpaceDE w:val="0"/>
        <w:autoSpaceDN w:val="0"/>
        <w:adjustRightInd w:val="0"/>
        <w:snapToGrid w:val="0"/>
        <w:spacing w:line="400" w:lineRule="exact"/>
        <w:ind w:firstLineChars="200" w:firstLine="420"/>
        <w:rPr>
          <w:rFonts w:ascii="宋体" w:eastAsia="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409BA" w:rsidRDefault="009B3C91">
      <w:pPr>
        <w:numPr>
          <w:ilvl w:val="0"/>
          <w:numId w:val="14"/>
        </w:numPr>
        <w:autoSpaceDE w:val="0"/>
        <w:autoSpaceDN w:val="0"/>
        <w:adjustRightInd w:val="0"/>
        <w:snapToGrid w:val="0"/>
        <w:spacing w:line="400" w:lineRule="exact"/>
        <w:rPr>
          <w:rFonts w:ascii="宋体" w:hAnsi="宋体"/>
          <w:b/>
          <w:sz w:val="24"/>
        </w:rPr>
      </w:pPr>
      <w:r>
        <w:rPr>
          <w:rFonts w:ascii="宋体" w:hAnsi="宋体" w:hint="eastAsia"/>
          <w:b/>
          <w:sz w:val="24"/>
        </w:rPr>
        <w:t>合同变更、中止与终止</w:t>
      </w:r>
    </w:p>
    <w:p w:rsidR="001409BA" w:rsidRDefault="009B3C91">
      <w:pPr>
        <w:adjustRightInd w:val="0"/>
        <w:snapToGrid w:val="0"/>
        <w:spacing w:line="400" w:lineRule="exact"/>
        <w:rPr>
          <w:rFonts w:ascii="宋体" w:hAnsi="宋体"/>
          <w:szCs w:val="21"/>
        </w:rPr>
      </w:pPr>
      <w:r>
        <w:rPr>
          <w:rFonts w:ascii="宋体" w:hAnsi="宋体" w:hint="eastAsia"/>
          <w:szCs w:val="21"/>
        </w:rPr>
        <w:t xml:space="preserve">    16.1</w:t>
      </w:r>
      <w:r>
        <w:rPr>
          <w:rFonts w:ascii="宋体" w:hAnsi="宋体" w:hint="eastAsia"/>
          <w:szCs w:val="21"/>
        </w:rPr>
        <w:t>合同的变更</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16.2</w:t>
      </w:r>
      <w:r>
        <w:rPr>
          <w:rFonts w:ascii="宋体" w:hAnsi="宋体" w:hint="eastAsia"/>
          <w:szCs w:val="21"/>
        </w:rPr>
        <w:t>合同的中止</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409BA" w:rsidRDefault="009B3C91" w:rsidP="009B3C91">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409BA" w:rsidRDefault="009B3C91">
      <w:pPr>
        <w:snapToGrid w:val="0"/>
        <w:spacing w:line="400" w:lineRule="exact"/>
        <w:ind w:firstLineChars="200" w:firstLine="420"/>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16.3</w:t>
      </w:r>
      <w:r>
        <w:rPr>
          <w:rFonts w:ascii="宋体" w:hAnsi="宋体" w:hint="eastAsia"/>
          <w:szCs w:val="21"/>
        </w:rPr>
        <w:t>合同的终止</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1409BA" w:rsidRDefault="009B3C91">
      <w:pPr>
        <w:snapToGrid w:val="0"/>
        <w:spacing w:line="400" w:lineRule="exact"/>
        <w:ind w:firstLineChars="200" w:firstLine="420"/>
        <w:rPr>
          <w:rFonts w:ascii="宋体" w:eastAsia="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eastAsia="宋体" w:hAnsi="宋体" w:cs="宋体" w:hint="eastAsia"/>
          <w:szCs w:val="21"/>
        </w:rPr>
        <w:t>并追究乙方的违约责</w:t>
      </w:r>
      <w:r>
        <w:rPr>
          <w:rFonts w:ascii="宋体" w:hAnsi="宋体" w:cs="宋体" w:hint="eastAsia"/>
          <w:szCs w:val="21"/>
        </w:rPr>
        <w:t>任</w:t>
      </w:r>
      <w:r>
        <w:rPr>
          <w:rFonts w:ascii="宋体" w:hAnsi="宋体" w:hint="eastAsia"/>
          <w:szCs w:val="21"/>
        </w:rPr>
        <w:t>。</w:t>
      </w:r>
    </w:p>
    <w:p w:rsidR="001409BA" w:rsidRDefault="009B3C91">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409BA" w:rsidRDefault="009B3C91" w:rsidP="009B3C91">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409BA" w:rsidRDefault="009B3C91">
      <w:pPr>
        <w:autoSpaceDE w:val="0"/>
        <w:autoSpaceDN w:val="0"/>
        <w:adjustRightInd w:val="0"/>
        <w:snapToGrid w:val="0"/>
        <w:spacing w:line="400" w:lineRule="exact"/>
        <w:rPr>
          <w:rFonts w:ascii="宋体" w:hAnsi="宋体"/>
          <w:b/>
          <w:bCs/>
          <w:sz w:val="24"/>
        </w:rPr>
      </w:pPr>
      <w:r>
        <w:rPr>
          <w:rFonts w:ascii="宋体" w:hAnsi="宋体" w:hint="eastAsia"/>
          <w:b/>
          <w:bCs/>
          <w:sz w:val="24"/>
        </w:rPr>
        <w:t xml:space="preserve">17. </w:t>
      </w:r>
      <w:r>
        <w:rPr>
          <w:rFonts w:ascii="宋体" w:hAnsi="宋体" w:hint="eastAsia"/>
          <w:b/>
          <w:bCs/>
          <w:sz w:val="24"/>
        </w:rPr>
        <w:t>合同分包</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lastRenderedPageBreak/>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1409BA" w:rsidRDefault="009B3C91">
      <w:pPr>
        <w:autoSpaceDE w:val="0"/>
        <w:autoSpaceDN w:val="0"/>
        <w:adjustRightInd w:val="0"/>
        <w:snapToGrid w:val="0"/>
        <w:spacing w:line="400" w:lineRule="exact"/>
        <w:rPr>
          <w:rFonts w:ascii="宋体" w:hAnsi="宋体"/>
          <w:b/>
          <w:bCs/>
          <w:sz w:val="24"/>
        </w:rPr>
      </w:pPr>
      <w:r>
        <w:rPr>
          <w:rFonts w:ascii="宋体" w:hAnsi="宋体" w:hint="eastAsia"/>
          <w:b/>
          <w:bCs/>
          <w:sz w:val="24"/>
        </w:rPr>
        <w:t xml:space="preserve">18. </w:t>
      </w:r>
      <w:r>
        <w:rPr>
          <w:rFonts w:ascii="宋体" w:hAnsi="宋体" w:hint="eastAsia"/>
          <w:b/>
          <w:bCs/>
          <w:sz w:val="24"/>
        </w:rPr>
        <w:t>不可抗力</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不可抗力是指合同双方不能预见、不能避免且不能克服的客观情况。</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1409BA" w:rsidRDefault="009B3C91">
      <w:pPr>
        <w:autoSpaceDE w:val="0"/>
        <w:autoSpaceDN w:val="0"/>
        <w:adjustRightInd w:val="0"/>
        <w:snapToGrid w:val="0"/>
        <w:spacing w:line="400" w:lineRule="exact"/>
        <w:rPr>
          <w:rFonts w:ascii="宋体" w:hAnsi="宋体"/>
          <w:b/>
          <w:bCs/>
          <w:sz w:val="24"/>
        </w:rPr>
      </w:pPr>
      <w:r>
        <w:rPr>
          <w:rFonts w:ascii="宋体" w:hAnsi="宋体" w:hint="eastAsia"/>
          <w:b/>
          <w:bCs/>
          <w:sz w:val="24"/>
        </w:rPr>
        <w:t xml:space="preserve">19. </w:t>
      </w:r>
      <w:r>
        <w:rPr>
          <w:rFonts w:ascii="宋体" w:hAnsi="宋体" w:hint="eastAsia"/>
          <w:b/>
          <w:bCs/>
          <w:sz w:val="24"/>
        </w:rPr>
        <w:t>解决争议的方法</w:t>
      </w:r>
    </w:p>
    <w:p w:rsidR="001409BA" w:rsidRDefault="009B3C91" w:rsidP="009B3C91">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409BA" w:rsidRDefault="009B3C91" w:rsidP="009B3C91">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409BA" w:rsidRDefault="009B3C91" w:rsidP="009B3C91">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409BA" w:rsidRDefault="009B3C91">
      <w:pPr>
        <w:autoSpaceDE w:val="0"/>
        <w:autoSpaceDN w:val="0"/>
        <w:adjustRightInd w:val="0"/>
        <w:snapToGrid w:val="0"/>
        <w:spacing w:line="400" w:lineRule="exact"/>
        <w:rPr>
          <w:rFonts w:ascii="宋体" w:hAnsi="宋体"/>
          <w:sz w:val="24"/>
        </w:rPr>
      </w:pPr>
      <w:r>
        <w:rPr>
          <w:rFonts w:ascii="宋体" w:hAnsi="宋体" w:hint="eastAsia"/>
          <w:b/>
          <w:sz w:val="24"/>
        </w:rPr>
        <w:t xml:space="preserve">20. </w:t>
      </w:r>
      <w:r>
        <w:rPr>
          <w:rFonts w:ascii="宋体" w:hAnsi="宋体" w:hint="eastAsia"/>
          <w:b/>
          <w:sz w:val="24"/>
        </w:rPr>
        <w:t>政府采购政策</w:t>
      </w:r>
    </w:p>
    <w:p w:rsidR="001409BA" w:rsidRDefault="009B3C91">
      <w:pPr>
        <w:autoSpaceDE w:val="0"/>
        <w:autoSpaceDN w:val="0"/>
        <w:adjustRightInd w:val="0"/>
        <w:snapToGrid w:val="0"/>
        <w:spacing w:line="400" w:lineRule="exact"/>
        <w:ind w:firstLineChars="200" w:firstLine="420"/>
        <w:rPr>
          <w:rFonts w:ascii="宋体" w:eastAsia="宋体" w:hAnsi="宋体"/>
          <w:szCs w:val="21"/>
        </w:rPr>
      </w:pPr>
      <w:r>
        <w:rPr>
          <w:rFonts w:ascii="宋体" w:hAnsi="宋体" w:hint="eastAsia"/>
          <w:szCs w:val="21"/>
        </w:rPr>
        <w:t xml:space="preserve">20.1 </w:t>
      </w:r>
      <w:r>
        <w:rPr>
          <w:rFonts w:ascii="宋体" w:eastAsia="宋体" w:hAnsi="宋体" w:cs="宋体" w:hint="eastAsia"/>
          <w:lang w:val="en-GB"/>
        </w:rPr>
        <w:t>本合同应当按照规定执行政府采购政策。</w:t>
      </w:r>
    </w:p>
    <w:p w:rsidR="001409BA" w:rsidRDefault="009B3C91">
      <w:pPr>
        <w:autoSpaceDE w:val="0"/>
        <w:autoSpaceDN w:val="0"/>
        <w:adjustRightInd w:val="0"/>
        <w:snapToGrid w:val="0"/>
        <w:spacing w:line="400" w:lineRule="exact"/>
        <w:ind w:firstLineChars="200" w:firstLine="420"/>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eastAsia="宋体" w:hAnsi="宋体" w:cs="宋体" w:hint="eastAsia"/>
        </w:rPr>
        <w:t>甲乙双方</w:t>
      </w:r>
      <w:r>
        <w:rPr>
          <w:rFonts w:ascii="宋体" w:eastAsia="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409BA" w:rsidRDefault="009B3C91">
      <w:pPr>
        <w:pStyle w:val="a9"/>
        <w:spacing w:line="400" w:lineRule="exact"/>
        <w:ind w:firstLineChars="200" w:firstLine="420"/>
      </w:pPr>
      <w:r>
        <w:rPr>
          <w:rFonts w:ascii="宋体" w:hAnsi="宋体"/>
          <w:szCs w:val="21"/>
        </w:rPr>
        <w:t>2</w:t>
      </w:r>
      <w:r>
        <w:rPr>
          <w:rFonts w:ascii="宋体" w:hAnsi="宋体"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1409BA" w:rsidRDefault="009B3C91">
      <w:pPr>
        <w:autoSpaceDE w:val="0"/>
        <w:autoSpaceDN w:val="0"/>
        <w:adjustRightInd w:val="0"/>
        <w:snapToGrid w:val="0"/>
        <w:spacing w:line="400" w:lineRule="exact"/>
        <w:rPr>
          <w:rFonts w:ascii="宋体" w:hAnsi="宋体"/>
          <w:b/>
          <w:sz w:val="24"/>
        </w:rPr>
      </w:pPr>
      <w:r>
        <w:rPr>
          <w:rFonts w:ascii="宋体" w:hAnsi="宋体" w:hint="eastAsia"/>
          <w:b/>
          <w:sz w:val="24"/>
        </w:rPr>
        <w:t xml:space="preserve">21. </w:t>
      </w:r>
      <w:r>
        <w:rPr>
          <w:rFonts w:ascii="宋体" w:hAnsi="宋体" w:hint="eastAsia"/>
          <w:b/>
          <w:sz w:val="24"/>
        </w:rPr>
        <w:t>法律适用</w:t>
      </w:r>
    </w:p>
    <w:p w:rsidR="001409BA" w:rsidRDefault="009B3C91" w:rsidP="009B3C91">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409BA" w:rsidRDefault="009B3C91" w:rsidP="009B3C91">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409BA" w:rsidRDefault="009B3C91">
      <w:pPr>
        <w:numPr>
          <w:ilvl w:val="255"/>
          <w:numId w:val="0"/>
        </w:numPr>
        <w:autoSpaceDE w:val="0"/>
        <w:autoSpaceDN w:val="0"/>
        <w:adjustRightInd w:val="0"/>
        <w:snapToGrid w:val="0"/>
        <w:spacing w:line="400" w:lineRule="exact"/>
        <w:rPr>
          <w:rFonts w:ascii="宋体" w:hAnsi="宋体"/>
          <w:b/>
          <w:sz w:val="24"/>
        </w:rPr>
      </w:pPr>
      <w:r>
        <w:rPr>
          <w:rFonts w:ascii="宋体" w:hAnsi="宋体" w:hint="eastAsia"/>
          <w:b/>
          <w:sz w:val="24"/>
        </w:rPr>
        <w:t xml:space="preserve">22. </w:t>
      </w:r>
      <w:r>
        <w:rPr>
          <w:rFonts w:ascii="宋体" w:hAnsi="宋体" w:hint="eastAsia"/>
          <w:b/>
          <w:sz w:val="24"/>
        </w:rPr>
        <w:t>通知</w:t>
      </w:r>
    </w:p>
    <w:p w:rsidR="001409BA" w:rsidRDefault="009B3C91" w:rsidP="009B3C91">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1409BA" w:rsidRDefault="009B3C91">
      <w:pPr>
        <w:pStyle w:val="AONormal"/>
        <w:ind w:firstLineChars="0" w:firstLine="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lastRenderedPageBreak/>
        <w:t>22.3</w:t>
      </w:r>
      <w:r>
        <w:rPr>
          <w:rFonts w:ascii="宋体" w:hAnsi="宋体" w:hint="eastAsia"/>
          <w:szCs w:val="21"/>
        </w:rPr>
        <w:t>本合同一方给另一方的通知均应采用书面形式，传真或快递送到本合同中规定的对方的地址和办理签收手续。</w:t>
      </w:r>
    </w:p>
    <w:p w:rsidR="001409BA" w:rsidRDefault="009B3C91">
      <w:pPr>
        <w:adjustRightInd w:val="0"/>
        <w:snapToGrid w:val="0"/>
        <w:spacing w:line="400" w:lineRule="exact"/>
        <w:ind w:firstLineChars="200" w:firstLine="420"/>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1409BA" w:rsidRDefault="009B3C91">
      <w:pPr>
        <w:numPr>
          <w:ilvl w:val="0"/>
          <w:numId w:val="15"/>
        </w:numPr>
        <w:adjustRightInd w:val="0"/>
        <w:snapToGrid w:val="0"/>
        <w:spacing w:line="400" w:lineRule="exact"/>
        <w:rPr>
          <w:rFonts w:ascii="宋体" w:hAnsi="宋体"/>
          <w:b/>
          <w:bCs/>
          <w:sz w:val="24"/>
        </w:rPr>
      </w:pPr>
      <w:r>
        <w:rPr>
          <w:rFonts w:ascii="宋体" w:hAnsi="宋体" w:hint="eastAsia"/>
          <w:b/>
          <w:bCs/>
          <w:sz w:val="24"/>
        </w:rPr>
        <w:t>合同未尽事项</w:t>
      </w:r>
    </w:p>
    <w:p w:rsidR="001409BA" w:rsidRDefault="009B3C91">
      <w:pPr>
        <w:adjustRightInd w:val="0"/>
        <w:snapToGrid w:val="0"/>
        <w:spacing w:line="400" w:lineRule="exact"/>
        <w:ind w:firstLineChars="200" w:firstLine="420"/>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1409BA" w:rsidRDefault="009B3C91">
      <w:pPr>
        <w:adjustRightInd w:val="0"/>
        <w:snapToGrid w:val="0"/>
        <w:spacing w:line="400" w:lineRule="exac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69" w:name="_Toc20313"/>
    </w:p>
    <w:p w:rsidR="001409BA" w:rsidRDefault="009B3C91">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409BA" w:rsidRDefault="009B3C91">
      <w:pPr>
        <w:pStyle w:val="20"/>
        <w:tabs>
          <w:tab w:val="left" w:pos="720"/>
        </w:tabs>
        <w:adjustRightInd w:val="0"/>
        <w:snapToGrid w:val="0"/>
        <w:jc w:val="center"/>
        <w:rPr>
          <w:rFonts w:ascii="黑体" w:eastAsia="黑体" w:hAnsi="华文中宋"/>
          <w:sz w:val="28"/>
          <w:szCs w:val="28"/>
        </w:rPr>
      </w:pPr>
      <w:r>
        <w:rPr>
          <w:rFonts w:ascii="黑体" w:eastAsia="黑体" w:hAnsi="华文中宋" w:hint="eastAsia"/>
          <w:sz w:val="28"/>
          <w:szCs w:val="28"/>
        </w:rPr>
        <w:lastRenderedPageBreak/>
        <w:t>第三节 政府采购合同专用条款</w:t>
      </w:r>
      <w:bookmarkEnd w:id="69"/>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联合体具体要求</w:t>
            </w:r>
          </w:p>
        </w:tc>
        <w:tc>
          <w:tcPr>
            <w:tcW w:w="5170" w:type="dxa"/>
            <w:vAlign w:val="center"/>
          </w:tcPr>
          <w:p w:rsidR="001409BA" w:rsidRDefault="001409BA">
            <w:pPr>
              <w:adjustRightInd w:val="0"/>
              <w:snapToGrid w:val="0"/>
              <w:rPr>
                <w:rFonts w:ascii="宋体" w:hAnsi="宋体"/>
                <w:szCs w:val="21"/>
              </w:rPr>
            </w:pPr>
          </w:p>
        </w:tc>
      </w:tr>
      <w:tr w:rsidR="001409BA">
        <w:trPr>
          <w:trHeight w:val="604"/>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eastAsia="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其他术语解释</w:t>
            </w:r>
          </w:p>
        </w:tc>
        <w:tc>
          <w:tcPr>
            <w:tcW w:w="5170" w:type="dxa"/>
            <w:vAlign w:val="center"/>
          </w:tcPr>
          <w:p w:rsidR="001409BA" w:rsidRDefault="001409BA">
            <w:pPr>
              <w:adjustRightInd w:val="0"/>
              <w:snapToGrid w:val="0"/>
              <w:rPr>
                <w:rFonts w:ascii="宋体" w:eastAsia="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eastAsia="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履约验收中甲方提出异议或作出说明的期限</w:t>
            </w:r>
          </w:p>
        </w:tc>
        <w:tc>
          <w:tcPr>
            <w:tcW w:w="5170" w:type="dxa"/>
            <w:vAlign w:val="center"/>
          </w:tcPr>
          <w:p w:rsidR="001409BA" w:rsidRDefault="001409BA">
            <w:pPr>
              <w:adjustRightInd w:val="0"/>
              <w:snapToGrid w:val="0"/>
              <w:rPr>
                <w:rFonts w:ascii="宋体" w:eastAsia="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约定甲方承担的其他义务和责任</w:t>
            </w:r>
          </w:p>
        </w:tc>
        <w:tc>
          <w:tcPr>
            <w:tcW w:w="5170" w:type="dxa"/>
            <w:vAlign w:val="center"/>
          </w:tcPr>
          <w:p w:rsidR="001409BA" w:rsidRDefault="001409BA">
            <w:pPr>
              <w:adjustRightInd w:val="0"/>
              <w:snapToGrid w:val="0"/>
              <w:rPr>
                <w:rFonts w:ascii="宋体" w:eastAsia="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约定乙方承担的其他义务和责任</w:t>
            </w:r>
          </w:p>
        </w:tc>
        <w:tc>
          <w:tcPr>
            <w:tcW w:w="5170" w:type="dxa"/>
            <w:vAlign w:val="center"/>
          </w:tcPr>
          <w:p w:rsidR="001409BA" w:rsidRDefault="001409BA">
            <w:pPr>
              <w:adjustRightInd w:val="0"/>
              <w:snapToGrid w:val="0"/>
              <w:rPr>
                <w:rFonts w:ascii="宋体" w:eastAsia="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履行合同义务的顺序</w:t>
            </w:r>
          </w:p>
        </w:tc>
        <w:tc>
          <w:tcPr>
            <w:tcW w:w="5170" w:type="dxa"/>
            <w:vAlign w:val="center"/>
          </w:tcPr>
          <w:p w:rsidR="001409BA" w:rsidRDefault="001409BA">
            <w:pPr>
              <w:adjustRightInd w:val="0"/>
              <w:snapToGrid w:val="0"/>
              <w:rPr>
                <w:rFonts w:ascii="宋体" w:eastAsia="宋体" w:hAnsi="宋体"/>
                <w:szCs w:val="21"/>
              </w:rPr>
            </w:pPr>
          </w:p>
        </w:tc>
      </w:tr>
      <w:tr w:rsidR="001409BA">
        <w:trPr>
          <w:trHeight w:val="667"/>
        </w:trPr>
        <w:tc>
          <w:tcPr>
            <w:tcW w:w="1607" w:type="dxa"/>
            <w:vMerge w:val="restart"/>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包装特殊要求</w:t>
            </w:r>
          </w:p>
        </w:tc>
        <w:tc>
          <w:tcPr>
            <w:tcW w:w="5170" w:type="dxa"/>
            <w:vAlign w:val="center"/>
          </w:tcPr>
          <w:p w:rsidR="001409BA" w:rsidRDefault="001409BA"/>
        </w:tc>
      </w:tr>
      <w:tr w:rsidR="001409BA">
        <w:trPr>
          <w:trHeight w:val="667"/>
        </w:trPr>
        <w:tc>
          <w:tcPr>
            <w:tcW w:w="1607" w:type="dxa"/>
            <w:vMerge/>
            <w:vAlign w:val="center"/>
          </w:tcPr>
          <w:p w:rsidR="001409BA" w:rsidRDefault="001409BA">
            <w:pPr>
              <w:adjustRightInd w:val="0"/>
              <w:snapToGrid w:val="0"/>
              <w:jc w:val="center"/>
              <w:rPr>
                <w:rFonts w:ascii="宋体" w:hAnsi="宋体"/>
                <w:szCs w:val="21"/>
              </w:rPr>
            </w:pP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指定现场</w:t>
            </w:r>
          </w:p>
        </w:tc>
        <w:tc>
          <w:tcPr>
            <w:tcW w:w="5170" w:type="dxa"/>
            <w:vAlign w:val="center"/>
          </w:tcPr>
          <w:p w:rsidR="001409BA" w:rsidRDefault="001409BA"/>
        </w:tc>
      </w:tr>
      <w:tr w:rsidR="001409BA">
        <w:trPr>
          <w:trHeight w:val="772"/>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运输特殊要求</w:t>
            </w:r>
          </w:p>
        </w:tc>
        <w:tc>
          <w:tcPr>
            <w:tcW w:w="5170" w:type="dxa"/>
            <w:vAlign w:val="center"/>
          </w:tcPr>
          <w:p w:rsidR="001409BA" w:rsidRDefault="001409BA"/>
        </w:tc>
      </w:tr>
      <w:tr w:rsidR="001409BA">
        <w:trPr>
          <w:trHeight w:val="667"/>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保险要求</w:t>
            </w:r>
          </w:p>
        </w:tc>
        <w:tc>
          <w:tcPr>
            <w:tcW w:w="5170" w:type="dxa"/>
            <w:vAlign w:val="center"/>
          </w:tcPr>
          <w:p w:rsidR="001409BA" w:rsidRDefault="001409BA"/>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质量保证期</w:t>
            </w:r>
          </w:p>
        </w:tc>
        <w:tc>
          <w:tcPr>
            <w:tcW w:w="5170" w:type="dxa"/>
            <w:vAlign w:val="center"/>
          </w:tcPr>
          <w:p w:rsidR="001409BA" w:rsidRDefault="001409BA">
            <w:pPr>
              <w:autoSpaceDE w:val="0"/>
              <w:autoSpaceDN w:val="0"/>
              <w:adjustRightInd w:val="0"/>
              <w:snapToGrid w:val="0"/>
              <w:ind w:firstLineChars="200" w:firstLine="420"/>
              <w:rPr>
                <w:rFonts w:ascii="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货物质量缺陷</w:t>
            </w:r>
          </w:p>
          <w:p w:rsidR="001409BA" w:rsidRDefault="009B3C91">
            <w:pPr>
              <w:adjustRightInd w:val="0"/>
              <w:snapToGrid w:val="0"/>
              <w:rPr>
                <w:rFonts w:ascii="宋体" w:hAnsi="宋体"/>
                <w:szCs w:val="21"/>
              </w:rPr>
            </w:pPr>
            <w:r>
              <w:rPr>
                <w:rFonts w:ascii="宋体" w:hAnsi="宋体" w:hint="eastAsia"/>
                <w:szCs w:val="21"/>
              </w:rPr>
              <w:t>响应时间</w:t>
            </w:r>
          </w:p>
        </w:tc>
        <w:tc>
          <w:tcPr>
            <w:tcW w:w="5170" w:type="dxa"/>
            <w:vAlign w:val="center"/>
          </w:tcPr>
          <w:p w:rsidR="001409BA" w:rsidRDefault="001409BA">
            <w:pPr>
              <w:adjustRightInd w:val="0"/>
              <w:snapToGrid w:val="0"/>
              <w:rPr>
                <w:rFonts w:ascii="宋体" w:hAnsi="宋体"/>
                <w:szCs w:val="21"/>
              </w:rPr>
            </w:pPr>
          </w:p>
        </w:tc>
      </w:tr>
      <w:tr w:rsidR="001409BA">
        <w:trPr>
          <w:trHeight w:val="736"/>
        </w:trPr>
        <w:tc>
          <w:tcPr>
            <w:tcW w:w="1607" w:type="dxa"/>
            <w:vAlign w:val="center"/>
          </w:tcPr>
          <w:p w:rsidR="001409BA" w:rsidRDefault="009B3C91">
            <w:pPr>
              <w:snapToGrid w:val="0"/>
              <w:jc w:val="center"/>
              <w:rPr>
                <w:rFonts w:ascii="宋体" w:hAnsi="宋体" w:cs="宋体"/>
                <w:szCs w:val="21"/>
              </w:rPr>
            </w:pPr>
            <w:r>
              <w:rPr>
                <w:rFonts w:ascii="宋体" w:hAnsi="宋体" w:cs="宋体" w:hint="eastAsia"/>
                <w:szCs w:val="21"/>
              </w:rPr>
              <w:t>第二节</w:t>
            </w:r>
          </w:p>
          <w:p w:rsidR="001409BA" w:rsidRDefault="009B3C91">
            <w:pPr>
              <w:pStyle w:val="AONormal"/>
              <w:ind w:firstLineChars="0" w:firstLine="0"/>
              <w:jc w:val="center"/>
            </w:pPr>
            <w:r>
              <w:rPr>
                <w:rFonts w:ascii="宋体" w:eastAsia="宋体" w:hAnsi="宋体" w:cs="宋体" w:hint="eastAsia"/>
              </w:rPr>
              <w:t>第11.1款</w:t>
            </w:r>
          </w:p>
        </w:tc>
        <w:tc>
          <w:tcPr>
            <w:tcW w:w="1742" w:type="dxa"/>
            <w:vAlign w:val="center"/>
          </w:tcPr>
          <w:p w:rsidR="001409BA" w:rsidRDefault="009B3C91">
            <w:pPr>
              <w:adjustRightInd w:val="0"/>
              <w:snapToGrid w:val="0"/>
              <w:jc w:val="both"/>
              <w:rPr>
                <w:rFonts w:ascii="宋体" w:eastAsia="宋体" w:hAnsi="宋体"/>
                <w:szCs w:val="21"/>
              </w:rPr>
            </w:pPr>
            <w:r>
              <w:rPr>
                <w:rFonts w:ascii="宋体" w:hAnsi="宋体" w:hint="eastAsia"/>
                <w:szCs w:val="21"/>
              </w:rPr>
              <w:t>其他应当保密的信息</w:t>
            </w:r>
          </w:p>
        </w:tc>
        <w:tc>
          <w:tcPr>
            <w:tcW w:w="5170" w:type="dxa"/>
            <w:vAlign w:val="center"/>
          </w:tcPr>
          <w:p w:rsidR="001409BA" w:rsidRDefault="001409BA">
            <w:pPr>
              <w:adjustRightInd w:val="0"/>
              <w:snapToGrid w:val="0"/>
              <w:rPr>
                <w:rFonts w:ascii="宋体" w:hAnsi="宋体"/>
                <w:szCs w:val="21"/>
              </w:rPr>
            </w:pPr>
          </w:p>
        </w:tc>
      </w:tr>
      <w:tr w:rsidR="001409BA">
        <w:trPr>
          <w:trHeight w:val="697"/>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合同价款支付时间</w:t>
            </w:r>
          </w:p>
        </w:tc>
        <w:tc>
          <w:tcPr>
            <w:tcW w:w="5170" w:type="dxa"/>
            <w:vAlign w:val="center"/>
          </w:tcPr>
          <w:p w:rsidR="001409BA" w:rsidRDefault="001409BA">
            <w:pPr>
              <w:adjustRightInd w:val="0"/>
              <w:snapToGrid w:val="0"/>
              <w:rPr>
                <w:rFonts w:ascii="宋体" w:hAnsi="宋体"/>
                <w:szCs w:val="21"/>
              </w:rPr>
            </w:pPr>
          </w:p>
        </w:tc>
      </w:tr>
      <w:tr w:rsidR="001409BA">
        <w:trPr>
          <w:trHeight w:val="697"/>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履约保证金不予退还的情形</w:t>
            </w:r>
          </w:p>
        </w:tc>
        <w:tc>
          <w:tcPr>
            <w:tcW w:w="5170" w:type="dxa"/>
            <w:vAlign w:val="center"/>
          </w:tcPr>
          <w:p w:rsidR="001409BA" w:rsidRDefault="001409BA">
            <w:pPr>
              <w:adjustRightInd w:val="0"/>
              <w:snapToGrid w:val="0"/>
              <w:rPr>
                <w:rFonts w:ascii="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lastRenderedPageBreak/>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履约保证金退还时间及逾期退还的违约金</w:t>
            </w:r>
          </w:p>
        </w:tc>
        <w:tc>
          <w:tcPr>
            <w:tcW w:w="5170" w:type="dxa"/>
            <w:vAlign w:val="center"/>
          </w:tcPr>
          <w:p w:rsidR="001409BA" w:rsidRDefault="001409BA">
            <w:pPr>
              <w:adjustRightInd w:val="0"/>
              <w:snapToGrid w:val="0"/>
              <w:rPr>
                <w:rFonts w:ascii="宋体" w:hAnsi="宋体"/>
                <w:szCs w:val="21"/>
              </w:rPr>
            </w:pPr>
          </w:p>
        </w:tc>
      </w:tr>
      <w:tr w:rsidR="001409BA">
        <w:trPr>
          <w:trHeight w:val="784"/>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运行监督、维修期限</w:t>
            </w:r>
          </w:p>
        </w:tc>
        <w:tc>
          <w:tcPr>
            <w:tcW w:w="5170" w:type="dxa"/>
            <w:vAlign w:val="center"/>
          </w:tcPr>
          <w:p w:rsidR="001409BA" w:rsidRDefault="001409BA">
            <w:pPr>
              <w:adjustRightInd w:val="0"/>
              <w:snapToGrid w:val="0"/>
              <w:rPr>
                <w:rFonts w:ascii="宋体" w:hAnsi="宋体"/>
                <w:szCs w:val="21"/>
              </w:rPr>
            </w:pPr>
          </w:p>
        </w:tc>
      </w:tr>
      <w:tr w:rsidR="001409BA">
        <w:trPr>
          <w:trHeight w:val="784"/>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1409BA" w:rsidRDefault="009B3C91">
            <w:pPr>
              <w:adjustRightInd w:val="0"/>
              <w:snapToGrid w:val="0"/>
              <w:rPr>
                <w:rFonts w:ascii="宋体" w:eastAsia="宋体" w:hAnsi="宋体"/>
                <w:szCs w:val="21"/>
              </w:rPr>
            </w:pPr>
            <w:r>
              <w:rPr>
                <w:rFonts w:ascii="宋体" w:hAnsi="宋体" w:hint="eastAsia"/>
                <w:szCs w:val="21"/>
              </w:rPr>
              <w:t>货物回收的约定</w:t>
            </w:r>
          </w:p>
        </w:tc>
        <w:tc>
          <w:tcPr>
            <w:tcW w:w="5170" w:type="dxa"/>
            <w:vAlign w:val="center"/>
          </w:tcPr>
          <w:p w:rsidR="001409BA" w:rsidRDefault="001409BA">
            <w:pPr>
              <w:adjustRightInd w:val="0"/>
              <w:snapToGrid w:val="0"/>
              <w:rPr>
                <w:rFonts w:ascii="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乙方提供的其他服务</w:t>
            </w:r>
          </w:p>
        </w:tc>
        <w:tc>
          <w:tcPr>
            <w:tcW w:w="5170" w:type="dxa"/>
            <w:vAlign w:val="center"/>
          </w:tcPr>
          <w:p w:rsidR="001409BA" w:rsidRDefault="001409BA">
            <w:pPr>
              <w:adjustRightInd w:val="0"/>
              <w:snapToGrid w:val="0"/>
              <w:rPr>
                <w:rFonts w:ascii="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eastAsia="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修理、重作、更换相关具体规定</w:t>
            </w:r>
          </w:p>
        </w:tc>
        <w:tc>
          <w:tcPr>
            <w:tcW w:w="5170" w:type="dxa"/>
            <w:vAlign w:val="center"/>
          </w:tcPr>
          <w:p w:rsidR="001409BA" w:rsidRDefault="001409BA">
            <w:pPr>
              <w:adjustRightInd w:val="0"/>
              <w:snapToGrid w:val="0"/>
              <w:rPr>
                <w:rFonts w:ascii="宋体" w:hAnsi="宋体"/>
                <w:szCs w:val="21"/>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迟延交货赔偿费</w:t>
            </w:r>
          </w:p>
        </w:tc>
        <w:tc>
          <w:tcPr>
            <w:tcW w:w="5170" w:type="dxa"/>
            <w:vAlign w:val="center"/>
          </w:tcPr>
          <w:p w:rsidR="001409BA" w:rsidRDefault="001409BA">
            <w:pPr>
              <w:adjustRightInd w:val="0"/>
              <w:snapToGrid w:val="0"/>
              <w:rPr>
                <w:rFonts w:ascii="宋体" w:hAnsi="宋体"/>
                <w:szCs w:val="21"/>
                <w:u w:val="single"/>
              </w:rPr>
            </w:pPr>
          </w:p>
        </w:tc>
      </w:tr>
      <w:tr w:rsidR="001409BA">
        <w:trPr>
          <w:trHeight w:val="736"/>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1409BA" w:rsidRDefault="009B3C91">
            <w:pPr>
              <w:adjustRightInd w:val="0"/>
              <w:snapToGrid w:val="0"/>
              <w:rPr>
                <w:rFonts w:ascii="宋体" w:hAnsi="宋体"/>
                <w:szCs w:val="21"/>
              </w:rPr>
            </w:pPr>
            <w:r>
              <w:rPr>
                <w:rFonts w:ascii="宋体" w:hAnsi="宋体" w:hint="eastAsia"/>
                <w:szCs w:val="21"/>
              </w:rPr>
              <w:t>逾期付款利息</w:t>
            </w:r>
          </w:p>
        </w:tc>
        <w:tc>
          <w:tcPr>
            <w:tcW w:w="5170" w:type="dxa"/>
            <w:vAlign w:val="center"/>
          </w:tcPr>
          <w:p w:rsidR="001409BA" w:rsidRDefault="001409BA">
            <w:pPr>
              <w:adjustRightInd w:val="0"/>
              <w:snapToGrid w:val="0"/>
              <w:rPr>
                <w:rFonts w:ascii="宋体" w:hAnsi="宋体"/>
                <w:szCs w:val="21"/>
                <w:u w:val="single"/>
              </w:rPr>
            </w:pPr>
          </w:p>
        </w:tc>
      </w:tr>
      <w:tr w:rsidR="001409BA">
        <w:trPr>
          <w:trHeight w:val="876"/>
        </w:trPr>
        <w:tc>
          <w:tcPr>
            <w:tcW w:w="1607" w:type="dxa"/>
            <w:tcBorders>
              <w:bottom w:val="single" w:sz="2" w:space="0" w:color="auto"/>
              <w:right w:val="single" w:sz="2" w:space="0" w:color="auto"/>
            </w:tcBorders>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1409BA" w:rsidRDefault="009B3C91">
            <w:pPr>
              <w:adjustRightInd w:val="0"/>
              <w:snapToGrid w:val="0"/>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409BA" w:rsidRDefault="001409BA">
            <w:pPr>
              <w:adjustRightInd w:val="0"/>
              <w:snapToGrid w:val="0"/>
              <w:rPr>
                <w:rFonts w:ascii="宋体" w:hAnsi="宋体"/>
                <w:szCs w:val="21"/>
                <w:u w:val="single"/>
              </w:rPr>
            </w:pPr>
          </w:p>
        </w:tc>
      </w:tr>
      <w:tr w:rsidR="001409BA">
        <w:trPr>
          <w:trHeight w:val="90"/>
        </w:trPr>
        <w:tc>
          <w:tcPr>
            <w:tcW w:w="1607" w:type="dxa"/>
            <w:tcBorders>
              <w:top w:val="single" w:sz="2" w:space="0" w:color="auto"/>
              <w:right w:val="single" w:sz="2" w:space="0" w:color="auto"/>
            </w:tcBorders>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1409BA" w:rsidRDefault="009B3C91">
            <w:pPr>
              <w:adjustRightInd w:val="0"/>
              <w:snapToGrid w:val="0"/>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409BA" w:rsidRDefault="009B3C91">
            <w:pPr>
              <w:autoSpaceDE w:val="0"/>
              <w:autoSpaceDN w:val="0"/>
              <w:adjustRightInd w:val="0"/>
              <w:snapToGrid w:val="0"/>
              <w:spacing w:line="400" w:lineRule="exac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1409BA" w:rsidRDefault="009B3C91">
            <w:pPr>
              <w:autoSpaceDE w:val="0"/>
              <w:autoSpaceDN w:val="0"/>
              <w:adjustRightInd w:val="0"/>
              <w:snapToGrid w:val="0"/>
              <w:spacing w:line="400" w:lineRule="exac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1409BA" w:rsidRDefault="009B3C91">
            <w:pPr>
              <w:adjustRightInd w:val="0"/>
              <w:snapToGrid w:val="0"/>
              <w:rPr>
                <w:rFonts w:ascii="宋体" w:hAnsi="宋体"/>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rsidR="001409BA">
        <w:trPr>
          <w:trHeight w:val="770"/>
        </w:trPr>
        <w:tc>
          <w:tcPr>
            <w:tcW w:w="1607" w:type="dxa"/>
            <w:vAlign w:val="center"/>
          </w:tcPr>
          <w:p w:rsidR="001409BA" w:rsidRDefault="009B3C91">
            <w:pPr>
              <w:adjustRightInd w:val="0"/>
              <w:snapToGrid w:val="0"/>
              <w:jc w:val="center"/>
              <w:rPr>
                <w:rFonts w:ascii="宋体" w:hAnsi="宋体"/>
                <w:szCs w:val="21"/>
              </w:rPr>
            </w:pPr>
            <w:r>
              <w:rPr>
                <w:rFonts w:ascii="宋体" w:hAnsi="宋体" w:hint="eastAsia"/>
                <w:szCs w:val="21"/>
              </w:rPr>
              <w:t>第二节</w:t>
            </w:r>
          </w:p>
          <w:p w:rsidR="001409BA" w:rsidRDefault="009B3C9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1409BA" w:rsidRDefault="009B3C91">
            <w:pPr>
              <w:adjustRightInd w:val="0"/>
              <w:snapToGrid w:val="0"/>
              <w:rPr>
                <w:rFonts w:ascii="宋体" w:hAnsi="宋体"/>
                <w:szCs w:val="21"/>
              </w:rPr>
            </w:pPr>
            <w:r>
              <w:rPr>
                <w:rFonts w:ascii="宋体" w:hAnsi="宋体" w:hint="eastAsia"/>
                <w:bCs/>
                <w:szCs w:val="21"/>
              </w:rPr>
              <w:t>其他专用条款</w:t>
            </w:r>
          </w:p>
        </w:tc>
        <w:tc>
          <w:tcPr>
            <w:tcW w:w="5170" w:type="dxa"/>
            <w:vAlign w:val="center"/>
          </w:tcPr>
          <w:p w:rsidR="001409BA" w:rsidRDefault="001409BA">
            <w:pPr>
              <w:adjustRightInd w:val="0"/>
              <w:snapToGrid w:val="0"/>
              <w:rPr>
                <w:rFonts w:ascii="宋体" w:eastAsia="宋体" w:hAnsi="宋体"/>
                <w:szCs w:val="21"/>
              </w:rPr>
            </w:pPr>
          </w:p>
        </w:tc>
      </w:tr>
    </w:tbl>
    <w:p w:rsidR="001409BA" w:rsidRDefault="001409BA">
      <w:pPr>
        <w:autoSpaceDE w:val="0"/>
        <w:autoSpaceDN w:val="0"/>
        <w:adjustRightInd w:val="0"/>
        <w:ind w:firstLineChars="100" w:firstLine="210"/>
        <w:jc w:val="both"/>
        <w:rPr>
          <w:rFonts w:ascii="仿宋_GB2312" w:eastAsia="仿宋_GB2312"/>
          <w:lang w:val="zh-CN"/>
        </w:rPr>
      </w:pPr>
    </w:p>
    <w:p w:rsidR="001409BA" w:rsidRDefault="001409BA">
      <w:pPr>
        <w:tabs>
          <w:tab w:val="left" w:pos="4192"/>
        </w:tabs>
        <w:spacing w:line="240" w:lineRule="auto"/>
        <w:jc w:val="center"/>
        <w:rPr>
          <w:rFonts w:ascii="楷体_GB2312" w:eastAsia="楷体_GB2312" w:hAnsi="宋体" w:cs="宋体"/>
          <w:snapToGrid w:val="0"/>
          <w:kern w:val="0"/>
          <w:sz w:val="52"/>
          <w:szCs w:val="52"/>
        </w:rPr>
      </w:pPr>
    </w:p>
    <w:p w:rsidR="001409BA" w:rsidRDefault="001409BA">
      <w:pPr>
        <w:tabs>
          <w:tab w:val="left" w:pos="4192"/>
        </w:tabs>
        <w:spacing w:line="240" w:lineRule="auto"/>
        <w:jc w:val="center"/>
        <w:rPr>
          <w:rFonts w:ascii="楷体_GB2312" w:eastAsia="楷体_GB2312" w:hAnsi="宋体" w:cs="宋体"/>
          <w:snapToGrid w:val="0"/>
          <w:kern w:val="0"/>
          <w:sz w:val="52"/>
          <w:szCs w:val="52"/>
        </w:rPr>
      </w:pPr>
    </w:p>
    <w:p w:rsidR="001409BA" w:rsidRDefault="001409BA">
      <w:pPr>
        <w:tabs>
          <w:tab w:val="left" w:pos="4192"/>
        </w:tabs>
        <w:spacing w:line="240" w:lineRule="auto"/>
        <w:jc w:val="center"/>
        <w:rPr>
          <w:rFonts w:ascii="楷体_GB2312" w:eastAsia="楷体_GB2312" w:hAnsi="宋体" w:cs="宋体"/>
          <w:snapToGrid w:val="0"/>
          <w:kern w:val="0"/>
          <w:sz w:val="52"/>
          <w:szCs w:val="52"/>
        </w:rPr>
      </w:pPr>
    </w:p>
    <w:p w:rsidR="001409BA" w:rsidRDefault="001409BA">
      <w:pPr>
        <w:jc w:val="center"/>
        <w:rPr>
          <w:rFonts w:ascii="楷体_GB2312" w:eastAsia="楷体_GB2312" w:hAnsi="宋体" w:cs="宋体"/>
          <w:b/>
          <w:bCs/>
          <w:snapToGrid w:val="0"/>
          <w:kern w:val="0"/>
          <w:sz w:val="52"/>
          <w:szCs w:val="52"/>
        </w:rPr>
      </w:pPr>
      <w:bookmarkStart w:id="70" w:name="_Toc14122"/>
    </w:p>
    <w:p w:rsidR="001409BA" w:rsidRDefault="009B3C91">
      <w:pPr>
        <w:jc w:val="center"/>
        <w:rPr>
          <w:rFonts w:ascii="楷体_GB2312" w:eastAsia="楷体_GB2312" w:hAnsi="宋体" w:cs="宋体"/>
          <w:b/>
          <w:bCs/>
          <w:snapToGrid w:val="0"/>
          <w:kern w:val="0"/>
          <w:sz w:val="52"/>
          <w:szCs w:val="52"/>
        </w:rPr>
      </w:pPr>
      <w:r>
        <w:rPr>
          <w:rFonts w:ascii="楷体_GB2312" w:eastAsia="楷体_GB2312" w:hAnsi="宋体" w:cs="宋体" w:hint="eastAsia"/>
          <w:b/>
          <w:bCs/>
          <w:snapToGrid w:val="0"/>
          <w:kern w:val="0"/>
          <w:sz w:val="52"/>
          <w:szCs w:val="52"/>
        </w:rPr>
        <w:lastRenderedPageBreak/>
        <w:t>第五章 技术参数</w:t>
      </w:r>
    </w:p>
    <w:p w:rsidR="001409BA" w:rsidRDefault="009B3C91">
      <w:pPr>
        <w:jc w:val="center"/>
        <w:rPr>
          <w:b/>
          <w:sz w:val="32"/>
          <w:szCs w:val="32"/>
        </w:rPr>
      </w:pPr>
      <w:r>
        <w:rPr>
          <w:rFonts w:ascii="宋体" w:eastAsia="宋体" w:hAnsi="宋体" w:cs="宋体" w:hint="eastAsia"/>
        </w:rPr>
        <w:t xml:space="preserve"> </w:t>
      </w:r>
      <w:r>
        <w:rPr>
          <w:rFonts w:hint="eastAsia"/>
          <w:b/>
          <w:sz w:val="32"/>
          <w:szCs w:val="32"/>
        </w:rPr>
        <w:t>中型监护型救护车及车载氧气罐技术参数要求</w:t>
      </w:r>
    </w:p>
    <w:tbl>
      <w:tblPr>
        <w:tblStyle w:val="af9"/>
        <w:tblW w:w="5000" w:type="pct"/>
        <w:tblLook w:val="04A0"/>
      </w:tblPr>
      <w:tblGrid>
        <w:gridCol w:w="767"/>
        <w:gridCol w:w="2419"/>
        <w:gridCol w:w="6776"/>
      </w:tblGrid>
      <w:tr w:rsidR="001409BA">
        <w:tc>
          <w:tcPr>
            <w:tcW w:w="5000" w:type="pct"/>
            <w:gridSpan w:val="3"/>
          </w:tcPr>
          <w:p w:rsidR="001409BA" w:rsidRDefault="009B3C91">
            <w:pPr>
              <w:jc w:val="center"/>
              <w:rPr>
                <w:b/>
                <w:sz w:val="28"/>
                <w:szCs w:val="28"/>
              </w:rPr>
            </w:pPr>
            <w:r>
              <w:rPr>
                <w:b/>
                <w:sz w:val="28"/>
                <w:szCs w:val="28"/>
              </w:rPr>
              <w:t>车辆技术参数</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w:t>
            </w:r>
          </w:p>
        </w:tc>
        <w:tc>
          <w:tcPr>
            <w:tcW w:w="1214" w:type="pct"/>
            <w:vAlign w:val="center"/>
          </w:tcPr>
          <w:p w:rsidR="001409BA" w:rsidRDefault="009B3C91">
            <w:pPr>
              <w:rPr>
                <w:rFonts w:asciiTheme="minorEastAsia" w:hAnsiTheme="minorEastAsia"/>
                <w:sz w:val="28"/>
                <w:szCs w:val="28"/>
              </w:rPr>
            </w:pPr>
            <w:r>
              <w:rPr>
                <w:rFonts w:asciiTheme="minorEastAsia" w:hAnsiTheme="minorEastAsia"/>
                <w:sz w:val="28"/>
                <w:szCs w:val="28"/>
              </w:rPr>
              <w:t>项目内容</w:t>
            </w:r>
          </w:p>
        </w:tc>
        <w:tc>
          <w:tcPr>
            <w:tcW w:w="3399" w:type="pct"/>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cs="仿宋" w:hint="eastAsia"/>
                <w:sz w:val="28"/>
                <w:szCs w:val="28"/>
              </w:rPr>
              <w:t>（</w:t>
            </w:r>
            <w:r>
              <w:rPr>
                <w:rFonts w:asciiTheme="minorEastAsia" w:eastAsiaTheme="minorEastAsia" w:hAnsiTheme="minorEastAsia" w:hint="eastAsia"/>
                <w:sz w:val="28"/>
                <w:szCs w:val="28"/>
              </w:rPr>
              <w:t>一）投标车是按中华人民共和国卫生行业标准-救护车生产的救护车。</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（二）投标文件内提供救护车产品的国家强制性产品 CCC认证。</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cs="仿宋" w:hint="eastAsia"/>
                <w:sz w:val="28"/>
                <w:szCs w:val="28"/>
              </w:rPr>
              <w:t>（</w:t>
            </w:r>
            <w:r>
              <w:rPr>
                <w:rFonts w:asciiTheme="minorEastAsia" w:eastAsiaTheme="minorEastAsia" w:hAnsiTheme="minorEastAsia" w:hint="eastAsia"/>
                <w:sz w:val="28"/>
                <w:szCs w:val="28"/>
              </w:rPr>
              <w:t>三)发动机废气排放指标：不低于国Ⅵ排放标准。</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★车体</w:t>
            </w:r>
            <w:r>
              <w:rPr>
                <w:rFonts w:asciiTheme="minorEastAsia" w:hAnsiTheme="minorEastAsia"/>
                <w:sz w:val="28"/>
                <w:szCs w:val="28"/>
              </w:rPr>
              <w:t>尺寸：</w:t>
            </w:r>
          </w:p>
        </w:tc>
        <w:tc>
          <w:tcPr>
            <w:tcW w:w="3399" w:type="pct"/>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5000mm≤长≤5498mm，2000mm ≤宽≤2068mm，2400mm ≤ 高 ≤2485mm；</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w:t>
            </w:r>
          </w:p>
        </w:tc>
        <w:tc>
          <w:tcPr>
            <w:tcW w:w="1214" w:type="pct"/>
          </w:tcPr>
          <w:p w:rsidR="001409BA" w:rsidRDefault="009B3C91">
            <w:pPr>
              <w:rPr>
                <w:rFonts w:asciiTheme="minorEastAsia" w:hAnsiTheme="minorEastAsia"/>
                <w:sz w:val="28"/>
                <w:szCs w:val="28"/>
              </w:rPr>
            </w:pPr>
            <w:r>
              <w:rPr>
                <w:rFonts w:asciiTheme="minorEastAsia" w:hAnsiTheme="minorEastAsia"/>
                <w:sz w:val="28"/>
                <w:szCs w:val="28"/>
              </w:rPr>
              <w:t>医疗舱尺寸：</w:t>
            </w:r>
          </w:p>
        </w:tc>
        <w:tc>
          <w:tcPr>
            <w:tcW w:w="3399" w:type="pct"/>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3000mm≤长，1700mm ≤宽，1600mm ≤ 高；</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发动机型式：</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双涡流涡轮增压器、高压缸内直喷发动机；</w:t>
            </w:r>
          </w:p>
        </w:tc>
      </w:tr>
      <w:tr w:rsidR="001409BA">
        <w:trPr>
          <w:trHeight w:val="90"/>
        </w:trPr>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燃油种类：</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柴油；</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6</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最大功率</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120kW</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7</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排量</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2200cc</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8</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轴距</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3300mm</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9</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转向系：</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可调节角度方向盘，助力转向；</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10</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变速箱：</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6MT</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11</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空调</w:t>
            </w:r>
          </w:p>
        </w:tc>
        <w:tc>
          <w:tcPr>
            <w:tcW w:w="3399" w:type="pct"/>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前后空调，前后暖风，独立控制。</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12</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最高车速</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160km</w:t>
            </w:r>
            <w:r>
              <w:rPr>
                <w:rFonts w:asciiTheme="minorEastAsia" w:hAnsiTheme="minorEastAsia" w:hint="eastAsia"/>
                <w:sz w:val="28"/>
                <w:szCs w:val="28"/>
              </w:rPr>
              <w:t>／</w:t>
            </w:r>
            <w:r>
              <w:rPr>
                <w:rFonts w:asciiTheme="minorEastAsia" w:hAnsiTheme="minorEastAsia" w:hint="eastAsia"/>
                <w:sz w:val="28"/>
                <w:szCs w:val="28"/>
              </w:rPr>
              <w:t>h</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13</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油箱容积</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80L</w:t>
            </w:r>
            <w:r>
              <w:rPr>
                <w:rFonts w:asciiTheme="minorEastAsia" w:hAnsiTheme="minorEastAsia" w:hint="eastAsia"/>
                <w:sz w:val="28"/>
                <w:szCs w:val="28"/>
              </w:rPr>
              <w:t>，保证车辆连续行驶</w:t>
            </w:r>
            <w:r>
              <w:rPr>
                <w:rFonts w:asciiTheme="minorEastAsia" w:hAnsiTheme="minorEastAsia" w:hint="eastAsia"/>
                <w:sz w:val="28"/>
                <w:szCs w:val="28"/>
              </w:rPr>
              <w:t>500</w:t>
            </w:r>
            <w:r>
              <w:rPr>
                <w:rFonts w:asciiTheme="minorEastAsia" w:hAnsiTheme="minorEastAsia" w:hint="eastAsia"/>
                <w:sz w:val="28"/>
                <w:szCs w:val="28"/>
              </w:rPr>
              <w:t>公里以上；</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14</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准乘人数</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8</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15</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整车整备质量</w:t>
            </w:r>
          </w:p>
        </w:tc>
        <w:tc>
          <w:tcPr>
            <w:tcW w:w="3399" w:type="pct"/>
            <w:vAlign w:val="center"/>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2850kg</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lastRenderedPageBreak/>
              <w:t>16</w:t>
            </w:r>
          </w:p>
        </w:tc>
        <w:tc>
          <w:tcPr>
            <w:tcW w:w="1214" w:type="pct"/>
          </w:tcPr>
          <w:p w:rsidR="001409BA" w:rsidRDefault="009B3C91">
            <w:pPr>
              <w:rPr>
                <w:rFonts w:asciiTheme="minorEastAsia" w:hAnsiTheme="minorEastAsia"/>
                <w:sz w:val="28"/>
                <w:szCs w:val="28"/>
              </w:rPr>
            </w:pPr>
            <w:r>
              <w:rPr>
                <w:rFonts w:asciiTheme="minorEastAsia" w:hAnsiTheme="minorEastAsia" w:hint="eastAsia"/>
                <w:sz w:val="28"/>
                <w:szCs w:val="28"/>
              </w:rPr>
              <w:t>满载总质量</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3550kg</w:t>
            </w:r>
            <w:r>
              <w:rPr>
                <w:rFonts w:asciiTheme="minorEastAsia" w:hAnsiTheme="minorEastAsia" w:hint="eastAsia"/>
                <w:sz w:val="28"/>
                <w:szCs w:val="28"/>
              </w:rPr>
              <w:t>；</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17</w:t>
            </w:r>
          </w:p>
        </w:tc>
        <w:tc>
          <w:tcPr>
            <w:tcW w:w="1214"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车辆安全性能</w:t>
            </w:r>
          </w:p>
        </w:tc>
        <w:tc>
          <w:tcPr>
            <w:tcW w:w="3399" w:type="pct"/>
          </w:tcPr>
          <w:p w:rsidR="001409BA" w:rsidRDefault="009B3C91">
            <w:pPr>
              <w:rPr>
                <w:rFonts w:asciiTheme="minorEastAsia" w:hAnsiTheme="minorEastAsia"/>
                <w:sz w:val="28"/>
                <w:szCs w:val="28"/>
              </w:rPr>
            </w:pPr>
            <w:r>
              <w:rPr>
                <w:rFonts w:asciiTheme="minorEastAsia" w:hAnsiTheme="minorEastAsia" w:hint="eastAsia"/>
                <w:sz w:val="28"/>
                <w:szCs w:val="28"/>
              </w:rPr>
              <w:t>车辆应有电子式</w:t>
            </w:r>
            <w:r>
              <w:rPr>
                <w:rFonts w:asciiTheme="minorEastAsia" w:hAnsiTheme="minorEastAsia" w:hint="eastAsia"/>
                <w:sz w:val="28"/>
                <w:szCs w:val="28"/>
              </w:rPr>
              <w:t>ABS</w:t>
            </w:r>
            <w:r>
              <w:rPr>
                <w:rFonts w:asciiTheme="minorEastAsia" w:hAnsiTheme="minorEastAsia" w:hint="eastAsia"/>
                <w:sz w:val="28"/>
                <w:szCs w:val="28"/>
              </w:rPr>
              <w:t>防抱死系统，电子制动分配系统（</w:t>
            </w:r>
            <w:r>
              <w:rPr>
                <w:rFonts w:asciiTheme="minorEastAsia" w:hAnsiTheme="minorEastAsia" w:hint="eastAsia"/>
                <w:sz w:val="28"/>
                <w:szCs w:val="28"/>
              </w:rPr>
              <w:t>EBD</w:t>
            </w:r>
            <w:r>
              <w:rPr>
                <w:rFonts w:asciiTheme="minorEastAsia" w:hAnsiTheme="minorEastAsia" w:hint="eastAsia"/>
                <w:sz w:val="28"/>
                <w:szCs w:val="28"/>
              </w:rPr>
              <w:t>）胎压监测；</w:t>
            </w:r>
          </w:p>
          <w:p w:rsidR="001409BA" w:rsidRDefault="009B3C91">
            <w:pPr>
              <w:rPr>
                <w:rFonts w:asciiTheme="minorEastAsia" w:hAnsiTheme="minorEastAsia"/>
                <w:sz w:val="28"/>
                <w:szCs w:val="28"/>
              </w:rPr>
            </w:pPr>
            <w:r>
              <w:rPr>
                <w:rFonts w:asciiTheme="minorEastAsia" w:hAnsiTheme="minorEastAsia" w:hint="eastAsia"/>
                <w:sz w:val="28"/>
                <w:szCs w:val="28"/>
              </w:rPr>
              <w:t>车辆应有安全气囊、电动窗、中央门锁；</w:t>
            </w:r>
          </w:p>
          <w:p w:rsidR="001409BA" w:rsidRDefault="009B3C91">
            <w:pPr>
              <w:rPr>
                <w:rFonts w:asciiTheme="minorEastAsia" w:hAnsiTheme="minorEastAsia"/>
                <w:sz w:val="28"/>
                <w:szCs w:val="28"/>
              </w:rPr>
            </w:pPr>
            <w:r>
              <w:rPr>
                <w:rFonts w:asciiTheme="minorEastAsia" w:hAnsiTheme="minorEastAsia" w:hint="eastAsia"/>
                <w:sz w:val="28"/>
                <w:szCs w:val="28"/>
              </w:rPr>
              <w:t>中门电动踏板；</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jc w:val="center"/>
              <w:rPr>
                <w:rFonts w:asciiTheme="minorEastAsia" w:hAnsiTheme="minorEastAsia"/>
                <w:b/>
                <w:sz w:val="28"/>
                <w:szCs w:val="28"/>
              </w:rPr>
            </w:pPr>
            <w:r>
              <w:rPr>
                <w:rFonts w:asciiTheme="minorEastAsia" w:hAnsiTheme="minorEastAsia" w:hint="eastAsia"/>
                <w:b/>
                <w:sz w:val="28"/>
                <w:szCs w:val="28"/>
              </w:rPr>
              <w:t>车身及医疗舱</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18</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车身外标识：救护车车身白色，四周应当标有急救标志，使用高级反光材料（按甲方要求粘贴）；</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19</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医疗舱右侧拉门应有推拉窗；</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20</w:t>
            </w:r>
          </w:p>
        </w:tc>
        <w:tc>
          <w:tcPr>
            <w:tcW w:w="4614" w:type="pct"/>
            <w:gridSpan w:val="2"/>
          </w:tcPr>
          <w:p w:rsidR="001409BA" w:rsidRDefault="009B3C91">
            <w:pPr>
              <w:autoSpaceDE w:val="0"/>
              <w:autoSpaceDN w:val="0"/>
              <w:ind w:rightChars="200" w:right="420"/>
              <w:rPr>
                <w:rFonts w:asciiTheme="minorEastAsia" w:hAnsiTheme="minorEastAsia" w:cs="宋体"/>
                <w:kern w:val="0"/>
                <w:sz w:val="28"/>
                <w:szCs w:val="28"/>
                <w:lang w:val="zh-CN" w:bidi="zh-CN"/>
              </w:rPr>
            </w:pPr>
            <w:r>
              <w:rPr>
                <w:rFonts w:asciiTheme="minorEastAsia" w:hAnsiTheme="minorEastAsia" w:cs="宋体" w:hint="eastAsia"/>
                <w:kern w:val="0"/>
                <w:sz w:val="28"/>
                <w:szCs w:val="28"/>
                <w:lang w:val="zh-CN" w:bidi="zh-CN"/>
              </w:rPr>
              <w:t>医疗舱后门为对开门，车门关闭后应密闭、防水、防尘；</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21</w:t>
            </w:r>
          </w:p>
        </w:tc>
        <w:tc>
          <w:tcPr>
            <w:tcW w:w="4614" w:type="pct"/>
            <w:gridSpan w:val="2"/>
          </w:tcPr>
          <w:p w:rsidR="001409BA" w:rsidRDefault="009B3C91">
            <w:pPr>
              <w:autoSpaceDE w:val="0"/>
              <w:autoSpaceDN w:val="0"/>
              <w:ind w:rightChars="200" w:right="420"/>
              <w:rPr>
                <w:rFonts w:asciiTheme="minorEastAsia" w:hAnsiTheme="minorEastAsia" w:cs="宋体"/>
                <w:kern w:val="0"/>
                <w:sz w:val="28"/>
                <w:szCs w:val="28"/>
                <w:lang w:val="zh-CN" w:bidi="zh-CN"/>
              </w:rPr>
            </w:pPr>
            <w:r>
              <w:rPr>
                <w:rFonts w:asciiTheme="minorEastAsia" w:hAnsiTheme="minorEastAsia" w:cs="宋体" w:hint="eastAsia"/>
                <w:kern w:val="0"/>
                <w:sz w:val="28"/>
                <w:szCs w:val="28"/>
                <w:lang w:val="zh-CN" w:bidi="zh-CN"/>
              </w:rPr>
              <w:t>医疗舱右侧中拉门设置拖拉玻璃窗，右侧后部透明玻璃窗贴深色太阳膜。窗户应适合向外观察，并有遮蔽措施，以利保护病人隐私；</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22</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驾驶室与医疗舱间的隔板必须密封安装，应设有观察窗，带两块滑窗。隔板安装位置不能影响车辆维修口、盖的打开与维修；</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23</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前后对讲系统一套；</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24</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医疗舱内材料全部采用整体一次成型高分子环保材料ABS+ASA，轻质、美观、防腐、易消杀清洗（需提供内部照片）。</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25</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医疗舱左侧前部安装一组医药立柜；</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26</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医疗舱顶左侧安装吊柜，带上翻门，便于放置物品；</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27</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医疗舱左侧安装设备挂板；</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28</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医疗舱左侧安装齐窗医疗柜，含有机推拉玻璃；</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29</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医疗舱摆放医疗设备平台处在不影响设备操作情况下安装防护装置，以免设备掉落碰到患者；</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30</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医疗舱左后侧安装氧气柜（包括2个10L氧气瓶），带专用设施门，方</w:t>
            </w:r>
            <w:r>
              <w:rPr>
                <w:rFonts w:asciiTheme="minorEastAsia" w:eastAsiaTheme="minorEastAsia" w:hAnsiTheme="minorEastAsia" w:hint="eastAsia"/>
                <w:sz w:val="28"/>
                <w:szCs w:val="28"/>
              </w:rPr>
              <w:lastRenderedPageBreak/>
              <w:t>便患者吸氧使用；</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lastRenderedPageBreak/>
              <w:t>31</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医疗舱顶部安装安全扶手杠，黄色喷塑；</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32</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医疗舱隔断正后方安装一个医生看护座椅，医疗舱右侧前部安装带三点安全带的单人座椅1个，后部为柜式座椅；</w:t>
            </w:r>
            <w:r>
              <w:rPr>
                <w:rFonts w:asciiTheme="minorEastAsia" w:eastAsiaTheme="minorEastAsia" w:hAnsiTheme="minorEastAsia"/>
                <w:sz w:val="28"/>
                <w:szCs w:val="28"/>
              </w:rPr>
              <w:t xml:space="preserve"> </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33</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医疗舱多功能换气扇，20次/分钟换气循环以上；</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34</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医疗舱前后均需设置暖风通道出气口；</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35</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★设备快速安装拆卸托盘1套。（提供实物照片）；</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jc w:val="center"/>
              <w:rPr>
                <w:rFonts w:asciiTheme="minorEastAsia" w:hAnsiTheme="minorEastAsia"/>
                <w:b/>
                <w:sz w:val="28"/>
                <w:szCs w:val="28"/>
              </w:rPr>
            </w:pPr>
            <w:r>
              <w:rPr>
                <w:rFonts w:asciiTheme="minorEastAsia" w:hAnsiTheme="minorEastAsia" w:hint="eastAsia"/>
                <w:b/>
                <w:sz w:val="28"/>
                <w:szCs w:val="28"/>
              </w:rPr>
              <w:t>输液系统</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36</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利用担架上方尽可能高的位置，安装输液装置，位置可以灵活选择，最少承受5kg，能够容纳2袋液体；</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消毒</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37</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医疗舱内应分别配置有效的固定消毒装置，如紫外线灯；安装和使用应符合《消毒技术规范》；</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供电系统</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38</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★医疗舱内应配置带智能充电系统的车辆12v-220v逆变电源。逆变电源要求功率不小于1000W，为纯正弦波电源，以供精密医疗设备使用；</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39</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免维护蓄电池1块大于80AH；</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40</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外接市电系统1套接电源（220V/16A），防水、带防护盖，配10米移动电缆；</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41</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车内电源必须配备充足，能满足多台电子医疗设备同时工作的电力供应，同时配备与医疗设备相匹配的电源插座，12v插座不低于2个，220v插座不低于3个；</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42</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医疗舱内照明系统应配置2支长条灯具的照明，以满足医务人员在医疗舱内救治病人需要；</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lastRenderedPageBreak/>
              <w:t>43</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所有线路需穿管预埋，不得布明线。</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★警灯警报系统</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44</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安装整体式异型警灯，左、右各1块独立灯罩，内含LED发光源，后部左右两侧各2组LED爆闪灯（2蓝2白）;</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45</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灯内含报警器及100w扩音器；</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46</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车辆进气口格栅安装不少于6组蓝色爆闪块,（要求：厚度；≤14mm,长度≥144mm，宽度≤35mm）（提供车辆使用照片）；</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47</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1个警报器操作手柄装置应安装在驾驶室内，便于操作使用；</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48</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车身后尾部车顶正后方上部一条异型后尾翼两端蓝色爆闪块，中间蓝色爆闪灯2组（要求：厚度；≤14mm,长度≥144mm，宽度≤35mm）（提供车辆使用照片）；</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cs="仿宋_GB2312" w:hint="eastAsia"/>
                <w:b/>
                <w:sz w:val="28"/>
                <w:szCs w:val="28"/>
              </w:rPr>
              <w:t>供氧系统</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49</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医疗舱内应设有完备的中央供氧系统，医用氧气容量不小于20LL；</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50</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车内供氧管路应隐藏在车体内，不得明管外露在医疗舱内；</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51</w:t>
            </w:r>
          </w:p>
        </w:tc>
        <w:tc>
          <w:tcPr>
            <w:tcW w:w="4614" w:type="pct"/>
            <w:gridSpan w:val="2"/>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氧气减压器应使用膜片式减压结构，可承载进气压力不小于5Mpa；刻度式氧气流量计及氧气加湿器应安装在医疗舱侧壁，氧气流量0-15升/分可调；仪器应符合国际标准；</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★控制系统</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52</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医疗舱内所有电源及设备开关的控制应使用集中控制装置，便于医护人员对医疗舱内电源及设备的操作和使用；</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智能电子中央集控，前后智能电子集中控制屏2个；</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专用地板</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53</w:t>
            </w:r>
          </w:p>
        </w:tc>
        <w:tc>
          <w:tcPr>
            <w:tcW w:w="4614" w:type="pct"/>
            <w:gridSpan w:val="2"/>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医疗舱内应使用高强度、耐磨、防滑、防腐蚀、易冲洗消毒的医疗专用地板。医疗舱地板材料应环保无毒，无重金属（铅、镉、铬、汞）残留，防</w:t>
            </w:r>
            <w:r>
              <w:rPr>
                <w:rFonts w:asciiTheme="minorEastAsia" w:eastAsiaTheme="minorEastAsia" w:hAnsiTheme="minorEastAsia" w:hint="eastAsia"/>
                <w:sz w:val="28"/>
                <w:szCs w:val="28"/>
              </w:rPr>
              <w:lastRenderedPageBreak/>
              <w:t>水、耐磨、耐冲击、耐酸碱、耐化学品（消毒水等）；</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车载设备</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54</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自动上车担架一套（电梯担架）：</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★1、上救护车时,X结构起落抬起非常轻便。</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★2、下救护车时,当起落架下降时,安全U形钩会勾住救护车直到操作人员去打开。</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★3、头部可折叠、担架高度可调节：≥9档调节。</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★4、靠背角度由气弹簧调节,范围0-75°。</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★5、可翻转护栏在转移过程中保护病人或两人可把担架抬起并推上救护车。</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★6、当担架在救护车上时,可用固定装置锁住。</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★7、本担架由高强度铝合金材料构成。</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★8、宽面橡胶轮≥φ150mm。</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★9、防水无缝PVC床垫≥8cm厚度海绵。</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★10、固定装置≥3根安全带(用于胸部,臀部和膝部及肩部绑带。</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★11、最高位：≥200*56*100cm。</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★12、最低位：≤200*56*38cm。</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★13、背部最大倾角：≥75°。</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★14、膝部最大倾角：≥35°。</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★15、净重：≤43kg。</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★16、承重：≥250kg。</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★17、包装尺寸：≥205*65*47cm。</w:t>
            </w:r>
          </w:p>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18、投标人提供《担架厂家针对此项目的授权书和售后服务承诺书》扫描件；</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lastRenderedPageBreak/>
              <w:t>55</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担架安全带报警器。</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★1、当患者躺上担架6秒钟内未系好安全带，报警装置会发出中文语音报警，安全带报警器待机电流：≤30μA，报警器内置锂电池，有完善的充电电路标准的USB充电端口，可以利用外部电源对锂电池充电。</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2、投标人提供《担架安全带自动收缩及报警装置的专利证书》扫描件件及授权书；</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56</w:t>
            </w:r>
          </w:p>
        </w:tc>
        <w:tc>
          <w:tcPr>
            <w:tcW w:w="4614" w:type="pct"/>
            <w:gridSpan w:val="2"/>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应装有担架平台，用以固定上车担架，并方便取用；</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57</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医疗舱配备灭火器及固定支架；</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jc w:val="center"/>
              <w:rPr>
                <w:rFonts w:asciiTheme="minorEastAsia" w:eastAsiaTheme="minorEastAsia" w:hAnsiTheme="minorEastAsia"/>
                <w:sz w:val="28"/>
                <w:szCs w:val="28"/>
              </w:rPr>
            </w:pPr>
            <w:r>
              <w:rPr>
                <w:rFonts w:asciiTheme="minorEastAsia" w:eastAsiaTheme="minorEastAsia" w:hAnsiTheme="minorEastAsia" w:hint="eastAsia"/>
                <w:sz w:val="28"/>
                <w:szCs w:val="28"/>
              </w:rPr>
              <w:t>等离子消毒机</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58</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★1、产品尺寸：≤330*210*95mm；输入电压：220V 额定功率：≤30W；</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★2、出风口可调节风向；正负离子非对称技术，产生负离子多于正离子；多余的负离子可起到吸附空气中尘埃和甲醛等有害物质。</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负离子发生量：≥10000万/CM3   (负离子产生量多于正离子)；</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正离子发生量：≥8000万/CM3；白色葡萄球灭杀率：≥99.9%；</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消毒面积：≥20m2；风量：≥35CFM；噪音：≤50分贝；</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★3、30分钟定时消毒，自动关闭；专用快速固定支架，可快速固定在车上</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4、提供生产厂家六年质保承诺书扫描件</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jc w:val="center"/>
              <w:rPr>
                <w:rFonts w:asciiTheme="minorEastAsia" w:eastAsiaTheme="minorEastAsia" w:hAnsiTheme="minorEastAsia"/>
                <w:sz w:val="28"/>
                <w:szCs w:val="28"/>
              </w:rPr>
            </w:pPr>
            <w:r>
              <w:rPr>
                <w:rFonts w:asciiTheme="minorEastAsia" w:eastAsiaTheme="minorEastAsia" w:hAnsiTheme="minorEastAsia" w:hint="eastAsia"/>
                <w:b/>
                <w:sz w:val="28"/>
                <w:szCs w:val="28"/>
              </w:rPr>
              <w:t>其它设备</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59</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10升氧气罐30个：</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★1、直径：≤159mm。</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★2、高度：≤820mm （含阀门含提手）。</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★3、工作压力：≥150bar。</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★4、重量：≤</w:t>
            </w:r>
            <w:r>
              <w:rPr>
                <w:rFonts w:asciiTheme="minorEastAsia" w:eastAsiaTheme="minorEastAsia" w:hAnsiTheme="minorEastAsia"/>
                <w:sz w:val="28"/>
                <w:szCs w:val="28"/>
              </w:rPr>
              <w:t>9.4</w:t>
            </w:r>
            <w:r>
              <w:rPr>
                <w:rFonts w:asciiTheme="minorEastAsia" w:eastAsiaTheme="minorEastAsia" w:hAnsiTheme="minorEastAsia" w:hint="eastAsia"/>
                <w:sz w:val="28"/>
                <w:szCs w:val="28"/>
              </w:rPr>
              <w:t>KG。</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投标人提供：</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1、生产厂家《特种设备型式试验证书》扫描件并加盖厂家公章； </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2、生产厂家《铝合金无缝气瓶批量检验质量证明书》扫描件并加盖厂家公章；</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3、生产厂家《特种设备型式试验报告（气瓶）》扫描件并加盖厂家公章（报告中须有气瓶压力循环试验报告、拉伸试验报告、弯曲试验报告）；</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lastRenderedPageBreak/>
              <w:t>60</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★调压双表减压阀8套：</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1、设有超压压排气装置，确保使用安全。</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2、设有气体过滤装置，可有效阻挡气体中的杂质。</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3、可根据需要压力调整。</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4、专为救护车配置使用。</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5、输入压力：</w:t>
            </w:r>
            <w:r>
              <w:rPr>
                <w:rFonts w:asciiTheme="minorEastAsia" w:eastAsiaTheme="minorEastAsia" w:hAnsiTheme="minorEastAsia"/>
                <w:sz w:val="28"/>
                <w:szCs w:val="28"/>
              </w:rPr>
              <w:t>2MPa~15MPa。</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6、输出压力：0~0.6/MPa(可调)。</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7、输出流量：≥100L/min ( 0.4MPa时)。</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8、进口螺纹：≥</w:t>
            </w:r>
            <w:r>
              <w:rPr>
                <w:rFonts w:asciiTheme="minorEastAsia" w:eastAsiaTheme="minorEastAsia" w:hAnsiTheme="minorEastAsia"/>
                <w:sz w:val="28"/>
                <w:szCs w:val="28"/>
              </w:rPr>
              <w:t>G5/8"。</w:t>
            </w:r>
          </w:p>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9、输出接口：≥Ф</w:t>
            </w:r>
            <w:r>
              <w:rPr>
                <w:rFonts w:asciiTheme="minorEastAsia" w:eastAsiaTheme="minorEastAsia" w:hAnsiTheme="minorEastAsia"/>
                <w:sz w:val="28"/>
                <w:szCs w:val="28"/>
              </w:rPr>
              <w:t>8mm/M14*1.5(mm)。</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jc w:val="center"/>
              <w:rPr>
                <w:rFonts w:asciiTheme="minorEastAsia" w:eastAsiaTheme="minorEastAsia" w:hAnsiTheme="minorEastAsia"/>
                <w:sz w:val="28"/>
                <w:szCs w:val="28"/>
              </w:rPr>
            </w:pPr>
            <w:r>
              <w:rPr>
                <w:rFonts w:asciiTheme="minorEastAsia" w:eastAsiaTheme="minorEastAsia" w:hAnsiTheme="minorEastAsia" w:hint="eastAsia"/>
                <w:b/>
                <w:sz w:val="28"/>
                <w:szCs w:val="28"/>
              </w:rPr>
              <w:t>随车附件</w:t>
            </w:r>
          </w:p>
        </w:tc>
      </w:tr>
      <w:tr w:rsidR="001409BA">
        <w:trPr>
          <w:trHeight w:val="1021"/>
        </w:trPr>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61</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随车附带中文的车辆使用、维修、零件目录资料、随车工具、清单；</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技术文件</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62</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提供急救车医疗舱总布置图、设计草图、车内医疗设备配置图等技术资料和图片；</w:t>
            </w:r>
          </w:p>
        </w:tc>
      </w:tr>
      <w:tr w:rsidR="001409BA">
        <w:tc>
          <w:tcPr>
            <w:tcW w:w="385" w:type="pct"/>
            <w:vAlign w:val="center"/>
          </w:tcPr>
          <w:p w:rsidR="001409BA" w:rsidRDefault="001409BA">
            <w:pPr>
              <w:jc w:val="center"/>
              <w:rPr>
                <w:rFonts w:asciiTheme="minorEastAsia" w:hAnsiTheme="minorEastAsia"/>
                <w:sz w:val="28"/>
                <w:szCs w:val="28"/>
              </w:rPr>
            </w:pPr>
          </w:p>
        </w:tc>
        <w:tc>
          <w:tcPr>
            <w:tcW w:w="4614" w:type="pct"/>
            <w:gridSpan w:val="2"/>
          </w:tcPr>
          <w:p w:rsidR="001409BA" w:rsidRDefault="009B3C91">
            <w:pPr>
              <w:pStyle w:val="a9"/>
              <w:ind w:rightChars="200" w:right="42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售后服务</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63</w:t>
            </w:r>
          </w:p>
        </w:tc>
        <w:tc>
          <w:tcPr>
            <w:tcW w:w="4614" w:type="pct"/>
            <w:gridSpan w:val="2"/>
          </w:tcPr>
          <w:p w:rsidR="001409BA" w:rsidRDefault="009B3C91">
            <w:pPr>
              <w:pStyle w:val="a9"/>
              <w:ind w:rightChars="200" w:right="420"/>
              <w:rPr>
                <w:rFonts w:asciiTheme="minorEastAsia" w:eastAsiaTheme="minorEastAsia" w:hAnsiTheme="minorEastAsia"/>
                <w:sz w:val="28"/>
                <w:szCs w:val="28"/>
              </w:rPr>
            </w:pPr>
            <w:r>
              <w:rPr>
                <w:rFonts w:asciiTheme="minorEastAsia" w:eastAsiaTheme="minorEastAsia" w:hAnsiTheme="minorEastAsia" w:hint="eastAsia"/>
                <w:sz w:val="28"/>
                <w:szCs w:val="28"/>
              </w:rPr>
              <w:t>底盘车辆质量保证期应不低于3年或6万公里以上行驶里程，改装部分</w:t>
            </w:r>
            <w:r>
              <w:rPr>
                <w:rFonts w:asciiTheme="minorEastAsia" w:eastAsiaTheme="minorEastAsia" w:hAnsiTheme="minorEastAsia" w:hint="eastAsia"/>
                <w:sz w:val="28"/>
                <w:szCs w:val="28"/>
              </w:rPr>
              <w:lastRenderedPageBreak/>
              <w:t>质量保证期1年，电梯担架质量保证期1年，氧气罐质量保证期3年。</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lastRenderedPageBreak/>
              <w:t>64</w:t>
            </w:r>
          </w:p>
        </w:tc>
        <w:tc>
          <w:tcPr>
            <w:tcW w:w="4614" w:type="pct"/>
            <w:gridSpan w:val="2"/>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车辆交付使用后，在质量保证期内如有零、部件损坏，卖方应免费更换。质保期内非甲方人为因素出现的质量问题，乙方须在接到甲方通知后立即响应，并要求不超过12小时内派人进行免费维修、免费更换有缺陷的零部件、直至免费更换新设备。因设备本身问题在48小时之内仍不能排除的故障，乙方应提供与原设备相同或不低于原设备档次的备用设备。故障排除后乙方应出具书面故障诊断报告备案；</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65</w:t>
            </w:r>
          </w:p>
        </w:tc>
        <w:tc>
          <w:tcPr>
            <w:tcW w:w="4614" w:type="pct"/>
            <w:gridSpan w:val="2"/>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卖方设有技术服务机构及有经验的技术人员，有备件库，能够提供技术支持和培训等；</w:t>
            </w:r>
          </w:p>
        </w:tc>
      </w:tr>
      <w:tr w:rsidR="001409BA">
        <w:tc>
          <w:tcPr>
            <w:tcW w:w="385" w:type="pct"/>
            <w:vAlign w:val="center"/>
          </w:tcPr>
          <w:p w:rsidR="001409BA" w:rsidRDefault="009B3C91">
            <w:pPr>
              <w:jc w:val="center"/>
              <w:rPr>
                <w:rFonts w:asciiTheme="minorEastAsia" w:hAnsiTheme="minorEastAsia"/>
                <w:sz w:val="28"/>
                <w:szCs w:val="28"/>
              </w:rPr>
            </w:pPr>
            <w:r>
              <w:rPr>
                <w:rFonts w:asciiTheme="minorEastAsia" w:hAnsiTheme="minorEastAsia" w:hint="eastAsia"/>
                <w:sz w:val="28"/>
                <w:szCs w:val="28"/>
              </w:rPr>
              <w:t>66</w:t>
            </w:r>
          </w:p>
        </w:tc>
        <w:tc>
          <w:tcPr>
            <w:tcW w:w="4614" w:type="pct"/>
            <w:gridSpan w:val="2"/>
          </w:tcPr>
          <w:p w:rsidR="001409BA" w:rsidRDefault="009B3C91">
            <w:pPr>
              <w:pStyle w:val="a9"/>
              <w:rPr>
                <w:rFonts w:asciiTheme="minorEastAsia" w:eastAsiaTheme="minorEastAsia" w:hAnsiTheme="minorEastAsia"/>
                <w:sz w:val="28"/>
                <w:szCs w:val="28"/>
              </w:rPr>
            </w:pPr>
            <w:r>
              <w:rPr>
                <w:rFonts w:asciiTheme="minorEastAsia" w:eastAsiaTheme="minorEastAsia" w:hAnsiTheme="minorEastAsia" w:hint="eastAsia"/>
                <w:sz w:val="28"/>
                <w:szCs w:val="28"/>
              </w:rPr>
              <w:t>投标人应提供有关其产品专业的售后服务（维修站）的信息，包括售后服务机构名称、建立时间、工程师的数量、联系人和联系方式；</w:t>
            </w:r>
          </w:p>
        </w:tc>
      </w:tr>
    </w:tbl>
    <w:p w:rsidR="001409BA" w:rsidRDefault="001409BA">
      <w:pPr>
        <w:rPr>
          <w:rFonts w:ascii="楷体_GB2312" w:eastAsia="楷体_GB2312" w:hAnsi="宋体" w:cs="宋体"/>
          <w:snapToGrid w:val="0"/>
          <w:kern w:val="0"/>
          <w:sz w:val="52"/>
          <w:szCs w:val="52"/>
        </w:rPr>
      </w:pPr>
    </w:p>
    <w:p w:rsidR="001409BA" w:rsidRDefault="001409BA">
      <w:pPr>
        <w:rPr>
          <w:rFonts w:ascii="楷体_GB2312" w:eastAsia="楷体_GB2312" w:hAnsi="宋体" w:cs="宋体"/>
          <w:snapToGrid w:val="0"/>
          <w:kern w:val="0"/>
          <w:sz w:val="52"/>
          <w:szCs w:val="52"/>
        </w:rPr>
      </w:pPr>
    </w:p>
    <w:p w:rsidR="001409BA" w:rsidRDefault="001409BA">
      <w:pPr>
        <w:rPr>
          <w:rFonts w:ascii="楷体_GB2312" w:eastAsia="楷体_GB2312" w:hAnsi="宋体" w:cs="宋体"/>
          <w:snapToGrid w:val="0"/>
          <w:kern w:val="0"/>
          <w:sz w:val="52"/>
          <w:szCs w:val="52"/>
        </w:rPr>
      </w:pPr>
    </w:p>
    <w:p w:rsidR="001409BA" w:rsidRDefault="001409BA">
      <w:pPr>
        <w:rPr>
          <w:rFonts w:ascii="楷体_GB2312" w:eastAsia="楷体_GB2312" w:hAnsi="宋体" w:cs="宋体"/>
          <w:snapToGrid w:val="0"/>
          <w:kern w:val="0"/>
          <w:sz w:val="52"/>
          <w:szCs w:val="52"/>
        </w:rPr>
      </w:pPr>
    </w:p>
    <w:p w:rsidR="001409BA" w:rsidRDefault="001409BA">
      <w:pPr>
        <w:rPr>
          <w:rFonts w:ascii="楷体_GB2312" w:eastAsia="楷体_GB2312" w:hAnsi="宋体" w:cs="宋体"/>
          <w:snapToGrid w:val="0"/>
          <w:kern w:val="0"/>
          <w:sz w:val="52"/>
          <w:szCs w:val="52"/>
        </w:rPr>
      </w:pPr>
    </w:p>
    <w:p w:rsidR="001409BA" w:rsidRDefault="001409BA">
      <w:pPr>
        <w:pStyle w:val="1"/>
        <w:tabs>
          <w:tab w:val="left" w:pos="4192"/>
        </w:tabs>
        <w:spacing w:line="240" w:lineRule="auto"/>
        <w:jc w:val="both"/>
        <w:rPr>
          <w:rFonts w:ascii="楷体_GB2312" w:eastAsia="楷体_GB2312" w:hAnsi="宋体" w:cs="宋体"/>
          <w:snapToGrid w:val="0"/>
          <w:kern w:val="0"/>
          <w:sz w:val="52"/>
          <w:szCs w:val="52"/>
        </w:rPr>
      </w:pPr>
    </w:p>
    <w:p w:rsidR="001409BA" w:rsidRDefault="001409BA">
      <w:pPr>
        <w:pStyle w:val="1"/>
        <w:tabs>
          <w:tab w:val="left" w:pos="4192"/>
        </w:tabs>
        <w:spacing w:line="240" w:lineRule="auto"/>
        <w:jc w:val="center"/>
        <w:rPr>
          <w:rFonts w:ascii="楷体_GB2312" w:eastAsia="楷体_GB2312" w:hAnsi="宋体" w:cs="宋体"/>
          <w:snapToGrid w:val="0"/>
          <w:kern w:val="0"/>
          <w:sz w:val="52"/>
          <w:szCs w:val="52"/>
        </w:rPr>
      </w:pPr>
    </w:p>
    <w:p w:rsidR="001409BA" w:rsidRDefault="001409BA">
      <w:pPr>
        <w:pStyle w:val="1"/>
        <w:tabs>
          <w:tab w:val="left" w:pos="4192"/>
        </w:tabs>
        <w:spacing w:line="240" w:lineRule="auto"/>
        <w:jc w:val="center"/>
        <w:rPr>
          <w:rFonts w:ascii="楷体_GB2312" w:eastAsia="楷体_GB2312" w:hAnsi="宋体" w:cs="宋体"/>
          <w:snapToGrid w:val="0"/>
          <w:kern w:val="0"/>
          <w:sz w:val="52"/>
          <w:szCs w:val="52"/>
        </w:rPr>
      </w:pPr>
    </w:p>
    <w:p w:rsidR="001409BA" w:rsidRDefault="001409BA">
      <w:pPr>
        <w:pStyle w:val="1"/>
        <w:tabs>
          <w:tab w:val="left" w:pos="4192"/>
        </w:tabs>
        <w:spacing w:line="240" w:lineRule="auto"/>
        <w:jc w:val="center"/>
        <w:rPr>
          <w:rFonts w:ascii="楷体_GB2312" w:eastAsia="楷体_GB2312" w:hAnsi="宋体" w:cs="宋体"/>
          <w:snapToGrid w:val="0"/>
          <w:kern w:val="0"/>
          <w:sz w:val="52"/>
          <w:szCs w:val="52"/>
        </w:rPr>
      </w:pPr>
    </w:p>
    <w:p w:rsidR="001409BA" w:rsidRDefault="001409BA">
      <w:pPr>
        <w:pStyle w:val="1"/>
        <w:tabs>
          <w:tab w:val="left" w:pos="4192"/>
        </w:tabs>
        <w:spacing w:line="240" w:lineRule="auto"/>
        <w:jc w:val="center"/>
        <w:rPr>
          <w:rFonts w:ascii="楷体_GB2312" w:eastAsia="楷体_GB2312" w:hAnsi="宋体" w:cs="宋体"/>
          <w:snapToGrid w:val="0"/>
          <w:kern w:val="0"/>
          <w:sz w:val="52"/>
          <w:szCs w:val="52"/>
        </w:rPr>
      </w:pPr>
    </w:p>
    <w:p w:rsidR="001409BA" w:rsidRDefault="009B3C91">
      <w:pPr>
        <w:pStyle w:val="1"/>
        <w:tabs>
          <w:tab w:val="left" w:pos="4192"/>
        </w:tabs>
        <w:spacing w:line="240" w:lineRule="auto"/>
        <w:jc w:val="center"/>
        <w:rPr>
          <w:rFonts w:ascii="楷体_GB2312" w:eastAsia="楷体_GB2312" w:hAnsi="宋体" w:cs="宋体"/>
          <w:snapToGrid w:val="0"/>
          <w:kern w:val="0"/>
          <w:sz w:val="52"/>
          <w:szCs w:val="52"/>
        </w:rPr>
      </w:pPr>
      <w:r>
        <w:rPr>
          <w:rFonts w:ascii="楷体_GB2312" w:eastAsia="楷体_GB2312" w:hAnsi="宋体" w:cs="宋体" w:hint="eastAsia"/>
          <w:snapToGrid w:val="0"/>
          <w:kern w:val="0"/>
          <w:sz w:val="52"/>
          <w:szCs w:val="52"/>
        </w:rPr>
        <w:t>第六章　响应文件格式</w:t>
      </w:r>
      <w:bookmarkEnd w:id="70"/>
    </w:p>
    <w:p w:rsidR="001409BA" w:rsidRDefault="009B3C91">
      <w:pPr>
        <w:jc w:val="center"/>
        <w:rPr>
          <w:rFonts w:ascii="宋体" w:hAnsi="宋体" w:cs="宋体"/>
        </w:rPr>
      </w:pPr>
      <w:r>
        <w:rPr>
          <w:rFonts w:ascii="宋体" w:hAnsi="宋体" w:cs="宋体" w:hint="eastAsia"/>
        </w:rPr>
        <w:br w:type="page"/>
      </w:r>
    </w:p>
    <w:p w:rsidR="001409BA" w:rsidRDefault="001409BA">
      <w:pPr>
        <w:jc w:val="center"/>
        <w:rPr>
          <w:rFonts w:ascii="宋体" w:hAnsi="宋体" w:cs="宋体"/>
        </w:rPr>
      </w:pPr>
    </w:p>
    <w:p w:rsidR="001409BA" w:rsidRDefault="009B3C91">
      <w:pPr>
        <w:jc w:val="center"/>
        <w:rPr>
          <w:rFonts w:ascii="宋体" w:hAnsi="宋体" w:cs="宋体"/>
        </w:rPr>
      </w:pPr>
      <w:r>
        <w:rPr>
          <w:rFonts w:ascii="宋体" w:hAnsi="宋体" w:cs="宋体" w:hint="eastAsia"/>
          <w:sz w:val="36"/>
        </w:rPr>
        <w:t>（项目名称）</w:t>
      </w:r>
    </w:p>
    <w:p w:rsidR="001409BA" w:rsidRDefault="001409BA">
      <w:pPr>
        <w:jc w:val="center"/>
        <w:rPr>
          <w:rFonts w:ascii="宋体" w:hAnsi="宋体" w:cs="宋体"/>
          <w:color w:val="000000"/>
          <w:szCs w:val="21"/>
        </w:rPr>
      </w:pPr>
    </w:p>
    <w:p w:rsidR="001409BA" w:rsidRDefault="001409BA">
      <w:pPr>
        <w:jc w:val="center"/>
        <w:rPr>
          <w:rFonts w:ascii="宋体" w:hAnsi="宋体" w:cs="宋体"/>
          <w:color w:val="000000"/>
          <w:szCs w:val="21"/>
        </w:rPr>
      </w:pPr>
    </w:p>
    <w:p w:rsidR="001409BA" w:rsidRDefault="001409BA">
      <w:pPr>
        <w:jc w:val="center"/>
        <w:rPr>
          <w:rFonts w:ascii="宋体" w:hAnsi="宋体" w:cs="宋体"/>
          <w:color w:val="000000"/>
          <w:szCs w:val="21"/>
        </w:rPr>
      </w:pPr>
    </w:p>
    <w:p w:rsidR="001409BA" w:rsidRDefault="001409BA">
      <w:pPr>
        <w:jc w:val="center"/>
        <w:rPr>
          <w:rFonts w:ascii="宋体" w:hAnsi="宋体" w:cs="宋体"/>
          <w:color w:val="000000"/>
          <w:szCs w:val="21"/>
        </w:rPr>
      </w:pPr>
    </w:p>
    <w:p w:rsidR="001409BA" w:rsidRDefault="009B3C91">
      <w:pPr>
        <w:spacing w:after="120"/>
        <w:jc w:val="center"/>
        <w:rPr>
          <w:rFonts w:ascii="宋体" w:eastAsia="宋体" w:hAnsi="宋体" w:cs="宋体"/>
          <w:color w:val="000000"/>
          <w:sz w:val="52"/>
          <w:szCs w:val="52"/>
        </w:rPr>
      </w:pPr>
      <w:r>
        <w:rPr>
          <w:rFonts w:ascii="宋体" w:eastAsia="宋体" w:hAnsi="宋体" w:cs="宋体" w:hint="eastAsia"/>
          <w:color w:val="000000"/>
          <w:sz w:val="52"/>
          <w:szCs w:val="52"/>
        </w:rPr>
        <w:t>响应文件</w:t>
      </w:r>
    </w:p>
    <w:p w:rsidR="001409BA" w:rsidRDefault="009B3C91">
      <w:pPr>
        <w:spacing w:after="120"/>
        <w:jc w:val="center"/>
        <w:rPr>
          <w:rFonts w:ascii="宋体" w:eastAsia="宋体" w:hAnsi="宋体" w:cs="宋体"/>
          <w:b/>
          <w:color w:val="000000"/>
          <w:sz w:val="32"/>
          <w:szCs w:val="32"/>
        </w:rPr>
      </w:pPr>
      <w:r>
        <w:rPr>
          <w:rFonts w:ascii="宋体" w:eastAsia="宋体" w:hAnsi="宋体" w:cs="宋体" w:hint="eastAsia"/>
          <w:b/>
          <w:color w:val="000000"/>
          <w:sz w:val="32"/>
          <w:szCs w:val="32"/>
        </w:rPr>
        <w:t>项目编号：</w:t>
      </w:r>
    </w:p>
    <w:p w:rsidR="001409BA" w:rsidRDefault="001409BA">
      <w:pPr>
        <w:spacing w:after="120"/>
        <w:jc w:val="center"/>
        <w:rPr>
          <w:rFonts w:ascii="宋体" w:hAnsi="宋体" w:cs="宋体"/>
          <w:b/>
          <w:color w:val="000000"/>
          <w:sz w:val="32"/>
          <w:szCs w:val="32"/>
        </w:rPr>
      </w:pPr>
    </w:p>
    <w:p w:rsidR="001409BA" w:rsidRDefault="001409BA">
      <w:pPr>
        <w:spacing w:after="120"/>
        <w:jc w:val="center"/>
        <w:rPr>
          <w:rFonts w:ascii="宋体" w:hAnsi="宋体" w:cs="宋体"/>
          <w:b/>
          <w:color w:val="000000"/>
          <w:sz w:val="32"/>
          <w:szCs w:val="32"/>
        </w:rPr>
      </w:pPr>
    </w:p>
    <w:p w:rsidR="001409BA" w:rsidRDefault="001409BA">
      <w:pPr>
        <w:spacing w:after="120"/>
        <w:jc w:val="center"/>
        <w:rPr>
          <w:rFonts w:ascii="宋体" w:hAnsi="宋体" w:cs="宋体"/>
          <w:b/>
          <w:color w:val="000000"/>
          <w:sz w:val="32"/>
          <w:szCs w:val="32"/>
        </w:rPr>
      </w:pPr>
    </w:p>
    <w:p w:rsidR="001409BA" w:rsidRDefault="001409BA">
      <w:pPr>
        <w:spacing w:after="120"/>
        <w:jc w:val="center"/>
        <w:rPr>
          <w:rFonts w:ascii="宋体" w:hAnsi="宋体" w:cs="宋体"/>
          <w:b/>
          <w:color w:val="000000"/>
          <w:sz w:val="32"/>
          <w:szCs w:val="32"/>
        </w:rPr>
      </w:pPr>
    </w:p>
    <w:p w:rsidR="001409BA" w:rsidRDefault="001409BA">
      <w:pPr>
        <w:spacing w:after="120"/>
        <w:jc w:val="center"/>
        <w:rPr>
          <w:rFonts w:ascii="宋体" w:hAnsi="宋体" w:cs="宋体"/>
          <w:b/>
          <w:color w:val="000000"/>
          <w:sz w:val="32"/>
          <w:szCs w:val="32"/>
        </w:rPr>
      </w:pPr>
    </w:p>
    <w:p w:rsidR="001409BA" w:rsidRDefault="009B3C91">
      <w:pPr>
        <w:spacing w:after="120"/>
        <w:jc w:val="center"/>
        <w:rPr>
          <w:rFonts w:ascii="宋体" w:hAnsi="宋体" w:cs="宋体"/>
          <w:color w:val="000000"/>
          <w:sz w:val="24"/>
        </w:rPr>
      </w:pPr>
      <w:r>
        <w:rPr>
          <w:rFonts w:ascii="宋体" w:eastAsia="宋体" w:hAnsi="宋体" w:cs="宋体" w:hint="eastAsia"/>
          <w:color w:val="000000"/>
          <w:sz w:val="24"/>
        </w:rPr>
        <w:t>供应商</w:t>
      </w:r>
      <w:r>
        <w:rPr>
          <w:rFonts w:ascii="宋体" w:hAnsi="宋体" w:cs="宋体" w:hint="eastAsia"/>
          <w:color w:val="000000"/>
          <w:sz w:val="24"/>
        </w:rPr>
        <w:t>：（盖单位章）</w:t>
      </w:r>
    </w:p>
    <w:p w:rsidR="001409BA" w:rsidRDefault="009B3C91">
      <w:pPr>
        <w:spacing w:after="120"/>
        <w:jc w:val="center"/>
        <w:rPr>
          <w:rFonts w:ascii="宋体" w:hAnsi="宋体" w:cs="宋体"/>
          <w:color w:val="000000"/>
          <w:sz w:val="24"/>
          <w:u w:val="single"/>
        </w:rPr>
      </w:pPr>
      <w:r>
        <w:rPr>
          <w:rFonts w:ascii="宋体" w:hAnsi="宋体" w:cs="宋体" w:hint="eastAsia"/>
          <w:color w:val="000000"/>
          <w:sz w:val="24"/>
        </w:rPr>
        <w:t>法定代表人或其委托代理人：（签字或盖章）</w:t>
      </w:r>
    </w:p>
    <w:p w:rsidR="001409BA" w:rsidRDefault="009B3C91">
      <w:pPr>
        <w:spacing w:after="120"/>
        <w:jc w:val="center"/>
        <w:rPr>
          <w:rFonts w:ascii="宋体" w:hAnsi="宋体" w:cs="宋体"/>
          <w:color w:val="000000"/>
          <w:sz w:val="32"/>
          <w:szCs w:val="32"/>
          <w:u w:val="single"/>
        </w:rPr>
      </w:pPr>
      <w:r>
        <w:rPr>
          <w:rFonts w:ascii="宋体" w:hAnsi="宋体" w:cs="宋体" w:hint="eastAsia"/>
          <w:color w:val="000000"/>
          <w:sz w:val="24"/>
        </w:rPr>
        <w:t>年</w:t>
      </w:r>
      <w:r>
        <w:rPr>
          <w:rFonts w:ascii="宋体" w:eastAsia="宋体" w:hAnsi="宋体" w:cs="宋体" w:hint="eastAsia"/>
          <w:color w:val="000000"/>
          <w:sz w:val="24"/>
        </w:rPr>
        <w:t xml:space="preserve"> </w:t>
      </w:r>
      <w:r>
        <w:rPr>
          <w:rFonts w:ascii="宋体" w:hAnsi="宋体" w:cs="宋体" w:hint="eastAsia"/>
          <w:color w:val="000000"/>
          <w:sz w:val="24"/>
        </w:rPr>
        <w:t>月</w:t>
      </w:r>
      <w:r>
        <w:rPr>
          <w:rFonts w:ascii="宋体" w:eastAsia="宋体" w:hAnsi="宋体" w:cs="宋体" w:hint="eastAsia"/>
          <w:color w:val="000000"/>
          <w:sz w:val="24"/>
        </w:rPr>
        <w:t xml:space="preserve"> </w:t>
      </w:r>
      <w:r>
        <w:rPr>
          <w:rFonts w:ascii="宋体" w:hAnsi="宋体" w:cs="宋体" w:hint="eastAsia"/>
          <w:color w:val="000000"/>
          <w:sz w:val="24"/>
        </w:rPr>
        <w:t>日</w:t>
      </w:r>
    </w:p>
    <w:p w:rsidR="001409BA" w:rsidRDefault="001409BA">
      <w:pPr>
        <w:rPr>
          <w:rFonts w:ascii="宋体" w:hAnsi="宋体" w:cs="宋体"/>
        </w:rPr>
      </w:pPr>
      <w:bookmarkStart w:id="71" w:name="_Toc107822558"/>
      <w:bookmarkStart w:id="72" w:name="_Toc227057966"/>
      <w:bookmarkStart w:id="73" w:name="_Toc488655907"/>
      <w:bookmarkStart w:id="74" w:name="_Toc226969360"/>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jc w:val="center"/>
        <w:rPr>
          <w:rFonts w:ascii="宋体" w:hAnsi="宋体" w:cs="宋体"/>
        </w:rPr>
      </w:pPr>
    </w:p>
    <w:p w:rsidR="001409BA" w:rsidRDefault="009B3C91">
      <w:pPr>
        <w:autoSpaceDE w:val="0"/>
        <w:autoSpaceDN w:val="0"/>
        <w:adjustRightInd w:val="0"/>
        <w:jc w:val="center"/>
        <w:rPr>
          <w:rFonts w:ascii="宋体" w:hAnsi="宋体" w:cs="宋体"/>
          <w:b/>
          <w:bCs/>
          <w:sz w:val="28"/>
          <w:szCs w:val="28"/>
          <w:lang w:val="zh-CN"/>
        </w:rPr>
      </w:pPr>
      <w:r>
        <w:rPr>
          <w:rFonts w:ascii="宋体" w:hAnsi="宋体" w:cs="宋体" w:hint="eastAsia"/>
          <w:b/>
          <w:bCs/>
          <w:sz w:val="28"/>
          <w:szCs w:val="28"/>
          <w:lang w:val="zh-CN"/>
        </w:rPr>
        <w:t>目录</w:t>
      </w:r>
    </w:p>
    <w:p w:rsidR="001409BA" w:rsidRDefault="009B3C91">
      <w:pPr>
        <w:autoSpaceDE w:val="0"/>
        <w:autoSpaceDN w:val="0"/>
        <w:adjustRightInd w:val="0"/>
        <w:rPr>
          <w:rFonts w:ascii="宋体" w:hAnsi="宋体" w:cs="宋体"/>
          <w:bCs/>
          <w:szCs w:val="18"/>
          <w:lang w:val="zh-CN"/>
        </w:rPr>
      </w:pPr>
      <w:r>
        <w:rPr>
          <w:rFonts w:ascii="宋体" w:hAnsi="宋体" w:cs="宋体" w:hint="eastAsia"/>
          <w:bCs/>
          <w:szCs w:val="18"/>
          <w:lang w:val="zh-CN"/>
        </w:rPr>
        <w:t>一、报价函及报价函附录</w:t>
      </w:r>
    </w:p>
    <w:p w:rsidR="001409BA" w:rsidRDefault="009B3C91">
      <w:pPr>
        <w:autoSpaceDE w:val="0"/>
        <w:autoSpaceDN w:val="0"/>
        <w:adjustRightInd w:val="0"/>
        <w:rPr>
          <w:rFonts w:ascii="宋体" w:hAnsi="宋体" w:cs="宋体"/>
          <w:bCs/>
          <w:szCs w:val="18"/>
          <w:lang w:val="zh-CN"/>
        </w:rPr>
      </w:pPr>
      <w:r>
        <w:rPr>
          <w:rFonts w:ascii="宋体" w:hAnsi="宋体" w:cs="宋体" w:hint="eastAsia"/>
          <w:bCs/>
          <w:szCs w:val="18"/>
          <w:lang w:val="zh-CN"/>
        </w:rPr>
        <w:t>二、法定代表人身份证明和授权委托书</w:t>
      </w:r>
    </w:p>
    <w:p w:rsidR="001409BA" w:rsidRDefault="009B3C91">
      <w:pPr>
        <w:autoSpaceDE w:val="0"/>
        <w:autoSpaceDN w:val="0"/>
        <w:adjustRightInd w:val="0"/>
        <w:rPr>
          <w:rFonts w:ascii="宋体" w:hAnsi="宋体" w:cs="宋体"/>
          <w:bCs/>
          <w:szCs w:val="18"/>
          <w:lang w:val="zh-CN"/>
        </w:rPr>
      </w:pPr>
      <w:r>
        <w:rPr>
          <w:rFonts w:ascii="宋体" w:hAnsi="宋体" w:cs="宋体" w:hint="eastAsia"/>
          <w:bCs/>
          <w:szCs w:val="18"/>
          <w:lang w:val="zh-CN"/>
        </w:rPr>
        <w:t>三、报价表</w:t>
      </w:r>
    </w:p>
    <w:p w:rsidR="001409BA" w:rsidRDefault="009B3C91">
      <w:pPr>
        <w:autoSpaceDE w:val="0"/>
        <w:autoSpaceDN w:val="0"/>
        <w:adjustRightInd w:val="0"/>
        <w:rPr>
          <w:rFonts w:ascii="宋体" w:hAnsi="宋体" w:cs="宋体"/>
          <w:bCs/>
          <w:szCs w:val="18"/>
          <w:lang w:val="zh-CN"/>
        </w:rPr>
      </w:pPr>
      <w:r>
        <w:rPr>
          <w:rFonts w:ascii="宋体" w:hAnsi="宋体" w:cs="宋体" w:hint="eastAsia"/>
          <w:bCs/>
          <w:szCs w:val="18"/>
          <w:lang w:val="zh-CN"/>
        </w:rPr>
        <w:t>四、磋商保证金</w:t>
      </w:r>
    </w:p>
    <w:p w:rsidR="001409BA" w:rsidRDefault="009B3C91">
      <w:pPr>
        <w:autoSpaceDE w:val="0"/>
        <w:autoSpaceDN w:val="0"/>
        <w:adjustRightInd w:val="0"/>
        <w:rPr>
          <w:rFonts w:ascii="宋体" w:hAnsi="宋体" w:cs="宋体"/>
          <w:bCs/>
          <w:szCs w:val="18"/>
          <w:lang w:val="zh-CN"/>
        </w:rPr>
      </w:pPr>
      <w:r>
        <w:rPr>
          <w:rFonts w:ascii="宋体" w:hAnsi="宋体" w:cs="宋体" w:hint="eastAsia"/>
          <w:bCs/>
          <w:szCs w:val="18"/>
          <w:lang w:val="zh-CN"/>
        </w:rPr>
        <w:t>五、偏离表</w:t>
      </w:r>
    </w:p>
    <w:p w:rsidR="001409BA" w:rsidRDefault="009B3C91">
      <w:pPr>
        <w:autoSpaceDE w:val="0"/>
        <w:autoSpaceDN w:val="0"/>
        <w:adjustRightInd w:val="0"/>
        <w:rPr>
          <w:rFonts w:ascii="宋体" w:hAnsi="宋体" w:cs="宋体"/>
          <w:bCs/>
          <w:szCs w:val="18"/>
          <w:lang w:val="zh-CN"/>
        </w:rPr>
      </w:pPr>
      <w:r>
        <w:rPr>
          <w:rFonts w:ascii="宋体" w:hAnsi="宋体" w:cs="宋体" w:hint="eastAsia"/>
          <w:bCs/>
          <w:szCs w:val="18"/>
          <w:lang w:val="zh-CN"/>
        </w:rPr>
        <w:t>六、资格审查资料</w:t>
      </w:r>
    </w:p>
    <w:p w:rsidR="001409BA" w:rsidRDefault="009B3C91">
      <w:pPr>
        <w:autoSpaceDE w:val="0"/>
        <w:autoSpaceDN w:val="0"/>
        <w:adjustRightInd w:val="0"/>
        <w:rPr>
          <w:rFonts w:ascii="宋体" w:hAnsi="宋体" w:cs="宋体"/>
          <w:bCs/>
          <w:szCs w:val="18"/>
          <w:lang w:val="zh-CN"/>
        </w:rPr>
      </w:pPr>
      <w:r>
        <w:rPr>
          <w:rFonts w:ascii="宋体" w:hAnsi="宋体" w:cs="宋体" w:hint="eastAsia"/>
          <w:bCs/>
          <w:szCs w:val="18"/>
          <w:lang w:val="zh-CN"/>
        </w:rPr>
        <w:t>七、技术方案</w:t>
      </w:r>
    </w:p>
    <w:p w:rsidR="001409BA" w:rsidRDefault="009B3C91">
      <w:pPr>
        <w:rPr>
          <w:rFonts w:ascii="宋体" w:hAnsi="宋体" w:cs="宋体"/>
          <w:bCs/>
          <w:szCs w:val="18"/>
          <w:lang w:val="zh-CN"/>
        </w:rPr>
      </w:pPr>
      <w:r>
        <w:rPr>
          <w:rFonts w:ascii="宋体" w:hAnsi="宋体" w:cs="宋体" w:hint="eastAsia"/>
          <w:bCs/>
          <w:szCs w:val="18"/>
          <w:lang w:val="zh-CN"/>
        </w:rPr>
        <w:t>八、其他</w:t>
      </w:r>
    </w:p>
    <w:p w:rsidR="001409BA" w:rsidRDefault="009B3C91">
      <w:pPr>
        <w:rPr>
          <w:rFonts w:ascii="宋体" w:hAnsi="宋体" w:cs="宋体"/>
          <w:bCs/>
          <w:szCs w:val="18"/>
          <w:lang w:val="zh-CN"/>
        </w:rPr>
      </w:pPr>
      <w:r>
        <w:rPr>
          <w:rFonts w:ascii="宋体" w:hAnsi="宋体" w:cs="宋体" w:hint="eastAsia"/>
          <w:bCs/>
          <w:szCs w:val="18"/>
          <w:lang w:val="zh-CN"/>
        </w:rPr>
        <w:t>九、中小企业声明函</w:t>
      </w:r>
    </w:p>
    <w:p w:rsidR="001409BA" w:rsidRDefault="009B3C91">
      <w:pPr>
        <w:rPr>
          <w:rFonts w:ascii="宋体" w:hAnsi="宋体" w:cs="宋体"/>
        </w:rPr>
      </w:pPr>
      <w:r>
        <w:rPr>
          <w:rFonts w:ascii="宋体" w:hAnsi="宋体" w:cs="宋体" w:hint="eastAsia"/>
          <w:b/>
          <w:bCs/>
        </w:rPr>
        <w:t>格式可进行小幅度更改，标明页码</w:t>
      </w: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bookmarkEnd w:id="71"/>
    <w:bookmarkEnd w:id="72"/>
    <w:bookmarkEnd w:id="73"/>
    <w:bookmarkEnd w:id="74"/>
    <w:p w:rsidR="001409BA" w:rsidRDefault="009B3C91">
      <w:pPr>
        <w:pStyle w:val="3"/>
        <w:jc w:val="center"/>
        <w:rPr>
          <w:rFonts w:ascii="宋体" w:hAnsi="宋体" w:cs="宋体"/>
          <w:kern w:val="0"/>
          <w:sz w:val="36"/>
          <w:szCs w:val="36"/>
        </w:rPr>
      </w:pPr>
      <w:r>
        <w:rPr>
          <w:rFonts w:ascii="宋体" w:hAnsi="宋体" w:cs="宋体" w:hint="eastAsia"/>
          <w:kern w:val="0"/>
        </w:rPr>
        <w:lastRenderedPageBreak/>
        <w:t>一、报价函</w:t>
      </w:r>
    </w:p>
    <w:p w:rsidR="001409BA" w:rsidRDefault="001409BA">
      <w:pPr>
        <w:autoSpaceDE w:val="0"/>
        <w:autoSpaceDN w:val="0"/>
        <w:adjustRightInd w:val="0"/>
        <w:spacing w:line="500" w:lineRule="exact"/>
        <w:rPr>
          <w:rFonts w:ascii="宋体" w:hAnsi="宋体" w:cs="宋体"/>
          <w:kern w:val="0"/>
          <w:szCs w:val="21"/>
          <w:u w:val="single"/>
        </w:rPr>
      </w:pPr>
    </w:p>
    <w:p w:rsidR="001409BA" w:rsidRDefault="009B3C91">
      <w:pPr>
        <w:autoSpaceDE w:val="0"/>
        <w:autoSpaceDN w:val="0"/>
        <w:adjustRightInd w:val="0"/>
        <w:spacing w:line="500" w:lineRule="exact"/>
        <w:ind w:firstLineChars="200" w:firstLine="420"/>
        <w:rPr>
          <w:rFonts w:ascii="宋体" w:hAnsi="宋体" w:cs="宋体"/>
          <w:kern w:val="0"/>
          <w:szCs w:val="21"/>
        </w:rPr>
      </w:pPr>
      <w:r>
        <w:rPr>
          <w:rFonts w:ascii="宋体" w:hAnsi="宋体" w:cs="宋体" w:hint="eastAsia"/>
          <w:kern w:val="0"/>
          <w:szCs w:val="21"/>
        </w:rPr>
        <w:t>我方已经详细阅读</w:t>
      </w:r>
      <w:r>
        <w:rPr>
          <w:rFonts w:ascii="宋体" w:hAnsi="宋体" w:cs="宋体" w:hint="eastAsia"/>
          <w:kern w:val="0"/>
          <w:szCs w:val="21"/>
        </w:rPr>
        <w:t xml:space="preserve"> </w:t>
      </w:r>
      <w:r>
        <w:rPr>
          <w:rFonts w:ascii="宋体" w:hAnsi="宋体" w:cs="宋体" w:hint="eastAsia"/>
          <w:kern w:val="0"/>
          <w:szCs w:val="21"/>
          <w:u w:val="single"/>
        </w:rPr>
        <w:t xml:space="preserve">       </w:t>
      </w:r>
      <w:r>
        <w:rPr>
          <w:rFonts w:ascii="宋体" w:hAnsi="宋体" w:cs="宋体" w:hint="eastAsia"/>
          <w:kern w:val="0"/>
          <w:szCs w:val="21"/>
          <w:u w:val="single"/>
        </w:rPr>
        <w:t>（采购项目名称、项目编号）</w:t>
      </w:r>
      <w:r>
        <w:rPr>
          <w:rFonts w:ascii="宋体" w:hAnsi="宋体" w:cs="宋体" w:hint="eastAsia"/>
          <w:kern w:val="0"/>
          <w:szCs w:val="21"/>
        </w:rPr>
        <w:t>的竞争性磋商文件，决定参加本项目采购活动，承诺如下：</w:t>
      </w:r>
    </w:p>
    <w:p w:rsidR="001409BA" w:rsidRDefault="009B3C91">
      <w:pPr>
        <w:autoSpaceDE w:val="0"/>
        <w:autoSpaceDN w:val="0"/>
        <w:adjustRightInd w:val="0"/>
        <w:spacing w:line="500" w:lineRule="exact"/>
        <w:ind w:firstLineChars="200" w:firstLine="420"/>
        <w:rPr>
          <w:rFonts w:ascii="宋体" w:eastAsia="宋体" w:hAnsi="宋体" w:cs="宋体"/>
          <w:kern w:val="0"/>
          <w:szCs w:val="21"/>
        </w:rPr>
      </w:pPr>
      <w:r>
        <w:rPr>
          <w:rFonts w:ascii="宋体" w:eastAsia="宋体" w:hAnsi="宋体" w:cs="宋体" w:hint="eastAsia"/>
          <w:kern w:val="0"/>
          <w:szCs w:val="21"/>
        </w:rPr>
        <w:t>一、我方</w:t>
      </w:r>
      <w:r>
        <w:rPr>
          <w:rFonts w:ascii="宋体" w:eastAsia="宋体" w:hAnsi="宋体" w:cs="宋体" w:hint="eastAsia"/>
          <w:kern w:val="0"/>
          <w:szCs w:val="21"/>
          <w:lang w:val="zh-CN"/>
        </w:rPr>
        <w:t>在此提交的响应文件，包括如下等内容：按“供应商须知”要求编制的响应文件（正本</w:t>
      </w:r>
      <w:r>
        <w:rPr>
          <w:rFonts w:ascii="宋体" w:eastAsia="宋体" w:hAnsi="宋体" w:cs="宋体" w:hint="eastAsia"/>
          <w:kern w:val="0"/>
          <w:szCs w:val="21"/>
          <w:u w:val="single"/>
        </w:rPr>
        <w:t xml:space="preserve">  </w:t>
      </w:r>
      <w:r>
        <w:rPr>
          <w:rFonts w:ascii="宋体" w:eastAsia="宋体" w:hAnsi="宋体" w:cs="宋体" w:hint="eastAsia"/>
          <w:kern w:val="0"/>
          <w:szCs w:val="21"/>
          <w:u w:val="single"/>
          <w:lang w:val="zh-CN"/>
        </w:rPr>
        <w:t>份</w:t>
      </w:r>
      <w:r>
        <w:rPr>
          <w:rFonts w:ascii="宋体" w:eastAsia="宋体" w:hAnsi="宋体" w:cs="宋体" w:hint="eastAsia"/>
          <w:kern w:val="0"/>
          <w:szCs w:val="21"/>
          <w:lang w:val="zh-CN"/>
        </w:rPr>
        <w:t>，副本</w:t>
      </w:r>
      <w:r>
        <w:rPr>
          <w:rFonts w:ascii="宋体" w:eastAsia="宋体" w:hAnsi="宋体" w:cs="宋体" w:hint="eastAsia"/>
          <w:kern w:val="0"/>
          <w:szCs w:val="21"/>
          <w:u w:val="single"/>
        </w:rPr>
        <w:t xml:space="preserve">  </w:t>
      </w:r>
      <w:r>
        <w:rPr>
          <w:rFonts w:ascii="宋体" w:eastAsia="宋体" w:hAnsi="宋体" w:cs="宋体" w:hint="eastAsia"/>
          <w:kern w:val="0"/>
          <w:szCs w:val="21"/>
          <w:u w:val="single"/>
          <w:lang w:val="zh-CN"/>
        </w:rPr>
        <w:t>份</w:t>
      </w:r>
      <w:r>
        <w:rPr>
          <w:rFonts w:ascii="宋体" w:eastAsia="宋体" w:hAnsi="宋体" w:cs="宋体" w:hint="eastAsia"/>
          <w:kern w:val="0"/>
          <w:szCs w:val="21"/>
          <w:lang w:val="zh-CN"/>
        </w:rPr>
        <w:t>，</w:t>
      </w:r>
      <w:r>
        <w:rPr>
          <w:rFonts w:ascii="宋体" w:eastAsia="宋体" w:hAnsi="宋体" w:cs="宋体" w:hint="eastAsia"/>
          <w:kern w:val="0"/>
          <w:szCs w:val="21"/>
        </w:rPr>
        <w:t>电子版文件</w:t>
      </w:r>
      <w:r>
        <w:rPr>
          <w:rFonts w:ascii="宋体" w:eastAsia="宋体" w:hAnsi="宋体" w:cs="宋体" w:hint="eastAsia"/>
          <w:kern w:val="0"/>
          <w:szCs w:val="21"/>
          <w:u w:val="single"/>
        </w:rPr>
        <w:t xml:space="preserve">   份</w:t>
      </w:r>
      <w:r>
        <w:rPr>
          <w:rFonts w:ascii="宋体" w:eastAsia="宋体" w:hAnsi="宋体" w:cs="宋体" w:hint="eastAsia"/>
          <w:kern w:val="0"/>
          <w:szCs w:val="21"/>
          <w:lang w:val="zh-CN"/>
        </w:rPr>
        <w:t>）。</w:t>
      </w:r>
      <w:r>
        <w:rPr>
          <w:rFonts w:ascii="宋体" w:eastAsia="宋体" w:hAnsi="宋体" w:cs="宋体" w:hint="eastAsia"/>
          <w:kern w:val="0"/>
          <w:szCs w:val="21"/>
        </w:rPr>
        <w:t>我方的响应文件在提交响应文件截止日后</w:t>
      </w:r>
      <w:r>
        <w:rPr>
          <w:rFonts w:ascii="宋体" w:eastAsia="宋体" w:hAnsi="宋体" w:cs="宋体" w:hint="eastAsia"/>
          <w:kern w:val="0"/>
          <w:szCs w:val="21"/>
          <w:u w:val="single"/>
        </w:rPr>
        <w:t xml:space="preserve">     天（日历天）</w:t>
      </w:r>
      <w:r>
        <w:rPr>
          <w:rFonts w:ascii="宋体" w:eastAsia="宋体" w:hAnsi="宋体" w:cs="宋体" w:hint="eastAsia"/>
          <w:kern w:val="0"/>
          <w:szCs w:val="21"/>
        </w:rPr>
        <w:t>内保持有效，如成交，有效期将延至本项目合同期满日为止。</w:t>
      </w:r>
    </w:p>
    <w:p w:rsidR="001409BA" w:rsidRDefault="009B3C91">
      <w:pPr>
        <w:autoSpaceDE w:val="0"/>
        <w:autoSpaceDN w:val="0"/>
        <w:adjustRightInd w:val="0"/>
        <w:spacing w:line="500" w:lineRule="exact"/>
        <w:ind w:firstLineChars="200" w:firstLine="420"/>
        <w:rPr>
          <w:rFonts w:ascii="宋体" w:hAnsi="宋体" w:cs="宋体"/>
          <w:kern w:val="0"/>
          <w:szCs w:val="21"/>
        </w:rPr>
      </w:pPr>
      <w:r>
        <w:rPr>
          <w:rFonts w:ascii="宋体" w:hAnsi="宋体" w:cs="宋体" w:hint="eastAsia"/>
          <w:kern w:val="0"/>
          <w:szCs w:val="21"/>
        </w:rPr>
        <w:t>二、我方在参与采购活动前已仔细研究了竞争性磋商文件和所有相关资料，我方完全明白并认为此竞争性磋商文件没有倾向性，也没有存在排斥潜在供应商的内容，我方同意并接受竞争性磋商文件的全部条款，放弃对竞争性磋商文件提出误解和质疑的一切权利。</w:t>
      </w:r>
    </w:p>
    <w:p w:rsidR="001409BA" w:rsidRDefault="009B3C91">
      <w:pPr>
        <w:autoSpaceDE w:val="0"/>
        <w:autoSpaceDN w:val="0"/>
        <w:adjustRightInd w:val="0"/>
        <w:spacing w:line="500" w:lineRule="exact"/>
        <w:ind w:firstLineChars="200" w:firstLine="420"/>
        <w:rPr>
          <w:rFonts w:ascii="宋体" w:eastAsia="宋体" w:hAnsi="宋体" w:cs="宋体"/>
          <w:kern w:val="0"/>
          <w:szCs w:val="21"/>
        </w:rPr>
      </w:pPr>
      <w:r>
        <w:rPr>
          <w:rFonts w:ascii="宋体" w:hAnsi="宋体" w:cs="宋体" w:hint="eastAsia"/>
          <w:kern w:val="0"/>
          <w:szCs w:val="21"/>
        </w:rPr>
        <w:t>三、我方随同本报价函提交磋商保证金一份，金额为人民币（大写）</w:t>
      </w:r>
      <w:r>
        <w:rPr>
          <w:rFonts w:ascii="宋体" w:hAnsi="宋体" w:cs="宋体" w:hint="eastAsia"/>
          <w:kern w:val="0"/>
          <w:szCs w:val="21"/>
          <w:u w:val="single"/>
        </w:rPr>
        <w:t xml:space="preserve">      </w:t>
      </w:r>
      <w:r>
        <w:rPr>
          <w:rFonts w:ascii="宋体" w:hAnsi="宋体" w:cs="宋体" w:hint="eastAsia"/>
          <w:kern w:val="0"/>
          <w:szCs w:val="21"/>
          <w:u w:val="single"/>
        </w:rPr>
        <w:t>元（￥</w:t>
      </w:r>
      <w:r>
        <w:rPr>
          <w:rFonts w:ascii="宋体" w:hAnsi="宋体" w:cs="宋体" w:hint="eastAsia"/>
          <w:kern w:val="0"/>
          <w:szCs w:val="21"/>
          <w:u w:val="single"/>
        </w:rPr>
        <w:t xml:space="preserve">      </w:t>
      </w:r>
      <w:r>
        <w:rPr>
          <w:rFonts w:ascii="宋体" w:hAnsi="宋体" w:cs="宋体" w:hint="eastAsia"/>
          <w:kern w:val="0"/>
          <w:szCs w:val="21"/>
          <w:u w:val="single"/>
        </w:rPr>
        <w:t>）</w:t>
      </w:r>
      <w:r>
        <w:rPr>
          <w:rFonts w:ascii="宋体" w:hAnsi="宋体" w:cs="宋体" w:hint="eastAsia"/>
          <w:kern w:val="0"/>
          <w:szCs w:val="21"/>
        </w:rPr>
        <w:t>。</w:t>
      </w:r>
    </w:p>
    <w:p w:rsidR="001409BA" w:rsidRDefault="009B3C91">
      <w:pPr>
        <w:autoSpaceDE w:val="0"/>
        <w:autoSpaceDN w:val="0"/>
        <w:adjustRightInd w:val="0"/>
        <w:spacing w:line="500" w:lineRule="exact"/>
        <w:ind w:firstLineChars="200" w:firstLine="420"/>
        <w:rPr>
          <w:rFonts w:ascii="宋体" w:hAnsi="宋体" w:cs="宋体"/>
          <w:kern w:val="0"/>
          <w:szCs w:val="21"/>
        </w:rPr>
      </w:pPr>
      <w:r>
        <w:rPr>
          <w:rFonts w:ascii="宋体" w:hAnsi="宋体" w:cs="宋体" w:hint="eastAsia"/>
          <w:kern w:val="0"/>
          <w:szCs w:val="21"/>
        </w:rPr>
        <w:t>四、我方声明响应文件及所提供的一切资料均真实无误及有效。由于我方提供资料不实而造成的责任和后果由我方承担。我方同意按照贵方可能提出的要求，提供与采购活动有关的任何其它数据或信息。</w:t>
      </w:r>
    </w:p>
    <w:p w:rsidR="001409BA" w:rsidRDefault="009B3C91">
      <w:pPr>
        <w:autoSpaceDE w:val="0"/>
        <w:autoSpaceDN w:val="0"/>
        <w:adjustRightInd w:val="0"/>
        <w:spacing w:line="500" w:lineRule="exact"/>
        <w:ind w:firstLineChars="200" w:firstLine="420"/>
        <w:rPr>
          <w:rFonts w:ascii="宋体" w:hAnsi="宋体" w:cs="宋体"/>
          <w:kern w:val="0"/>
          <w:szCs w:val="21"/>
        </w:rPr>
      </w:pPr>
      <w:r>
        <w:rPr>
          <w:rFonts w:ascii="宋体" w:hAnsi="宋体" w:cs="宋体" w:hint="eastAsia"/>
          <w:kern w:val="0"/>
          <w:szCs w:val="21"/>
        </w:rPr>
        <w:t>五、我方理解贵方不一定接受最低报价以及</w:t>
      </w:r>
      <w:r>
        <w:rPr>
          <w:rFonts w:ascii="宋体" w:hAnsi="宋体" w:cs="宋体" w:hint="eastAsia"/>
          <w:bCs/>
          <w:szCs w:val="21"/>
          <w:lang w:val="zh-CN"/>
        </w:rPr>
        <w:t>超过</w:t>
      </w:r>
      <w:r>
        <w:rPr>
          <w:rFonts w:ascii="宋体" w:hAnsi="宋体" w:cs="宋体" w:hint="eastAsia"/>
          <w:bCs/>
          <w:szCs w:val="21"/>
        </w:rPr>
        <w:t>预算金额</w:t>
      </w:r>
      <w:r>
        <w:rPr>
          <w:rFonts w:ascii="宋体" w:hAnsi="宋体" w:cs="宋体" w:hint="eastAsia"/>
          <w:bCs/>
          <w:szCs w:val="21"/>
          <w:lang w:val="zh-CN"/>
        </w:rPr>
        <w:t>将被否决</w:t>
      </w:r>
      <w:r>
        <w:rPr>
          <w:rFonts w:ascii="宋体" w:hAnsi="宋体" w:cs="宋体" w:hint="eastAsia"/>
          <w:kern w:val="0"/>
          <w:szCs w:val="21"/>
        </w:rPr>
        <w:t>时响应无效。</w:t>
      </w:r>
    </w:p>
    <w:p w:rsidR="001409BA" w:rsidRDefault="009B3C91">
      <w:pPr>
        <w:autoSpaceDE w:val="0"/>
        <w:autoSpaceDN w:val="0"/>
        <w:adjustRightInd w:val="0"/>
        <w:spacing w:line="500" w:lineRule="exact"/>
        <w:ind w:firstLineChars="200" w:firstLine="420"/>
        <w:rPr>
          <w:rFonts w:ascii="宋体" w:hAnsi="宋体" w:cs="宋体"/>
          <w:kern w:val="0"/>
          <w:szCs w:val="21"/>
        </w:rPr>
      </w:pPr>
      <w:r>
        <w:rPr>
          <w:rFonts w:ascii="宋体" w:hAnsi="宋体" w:cs="宋体" w:hint="eastAsia"/>
          <w:kern w:val="0"/>
          <w:szCs w:val="21"/>
        </w:rPr>
        <w:t>六、我方接受竞争性磋商文件关于不予退还保证金的约定。</w:t>
      </w:r>
    </w:p>
    <w:p w:rsidR="001409BA" w:rsidRDefault="009B3C91">
      <w:pPr>
        <w:autoSpaceDE w:val="0"/>
        <w:autoSpaceDN w:val="0"/>
        <w:adjustRightInd w:val="0"/>
        <w:spacing w:line="500" w:lineRule="exact"/>
        <w:ind w:firstLineChars="200" w:firstLine="420"/>
        <w:rPr>
          <w:rFonts w:ascii="宋体" w:hAnsi="宋体" w:cs="宋体"/>
          <w:kern w:val="0"/>
          <w:szCs w:val="21"/>
        </w:rPr>
      </w:pPr>
      <w:r>
        <w:rPr>
          <w:rFonts w:ascii="宋体" w:hAnsi="宋体" w:cs="宋体" w:hint="eastAsia"/>
          <w:kern w:val="0"/>
          <w:szCs w:val="21"/>
        </w:rPr>
        <w:t>七、我方按照竞争性磋商文件的约定履行合同责任和义务。</w:t>
      </w:r>
    </w:p>
    <w:p w:rsidR="001409BA" w:rsidRDefault="001409BA">
      <w:pPr>
        <w:autoSpaceDE w:val="0"/>
        <w:autoSpaceDN w:val="0"/>
        <w:adjustRightInd w:val="0"/>
        <w:spacing w:line="500" w:lineRule="exact"/>
        <w:rPr>
          <w:rFonts w:ascii="宋体" w:hAnsi="宋体" w:cs="宋体"/>
          <w:kern w:val="0"/>
          <w:szCs w:val="21"/>
        </w:rPr>
      </w:pPr>
    </w:p>
    <w:p w:rsidR="001409BA" w:rsidRDefault="009B3C91">
      <w:pPr>
        <w:autoSpaceDE w:val="0"/>
        <w:autoSpaceDN w:val="0"/>
        <w:adjustRightInd w:val="0"/>
        <w:spacing w:line="500" w:lineRule="exact"/>
        <w:rPr>
          <w:rFonts w:ascii="宋体" w:hAnsi="宋体" w:cs="宋体"/>
          <w:kern w:val="0"/>
          <w:szCs w:val="21"/>
        </w:rPr>
      </w:pPr>
      <w:r>
        <w:rPr>
          <w:rFonts w:ascii="宋体" w:hAnsi="宋体" w:cs="宋体" w:hint="eastAsia"/>
          <w:kern w:val="0"/>
          <w:szCs w:val="21"/>
        </w:rPr>
        <w:t>与本采购活动有关的一切往来通讯请寄：</w:t>
      </w:r>
    </w:p>
    <w:p w:rsidR="001409BA" w:rsidRDefault="009B3C91">
      <w:pPr>
        <w:autoSpaceDE w:val="0"/>
        <w:autoSpaceDN w:val="0"/>
        <w:adjustRightInd w:val="0"/>
        <w:spacing w:line="500" w:lineRule="exact"/>
        <w:rPr>
          <w:rFonts w:ascii="宋体" w:hAnsi="宋体" w:cs="宋体"/>
          <w:kern w:val="0"/>
          <w:szCs w:val="21"/>
        </w:rPr>
      </w:pPr>
      <w:r>
        <w:rPr>
          <w:rFonts w:ascii="宋体" w:hAnsi="宋体" w:cs="宋体" w:hint="eastAsia"/>
          <w:kern w:val="0"/>
          <w:szCs w:val="21"/>
        </w:rPr>
        <w:t>地址：</w:t>
      </w:r>
    </w:p>
    <w:p w:rsidR="001409BA" w:rsidRDefault="009B3C91">
      <w:pPr>
        <w:autoSpaceDE w:val="0"/>
        <w:autoSpaceDN w:val="0"/>
        <w:adjustRightInd w:val="0"/>
        <w:spacing w:line="500" w:lineRule="exact"/>
        <w:rPr>
          <w:rFonts w:ascii="宋体" w:hAnsi="宋体" w:cs="宋体"/>
          <w:kern w:val="0"/>
          <w:szCs w:val="21"/>
        </w:rPr>
      </w:pPr>
      <w:r>
        <w:rPr>
          <w:rFonts w:ascii="宋体" w:hAnsi="宋体" w:cs="宋体" w:hint="eastAsia"/>
          <w:kern w:val="0"/>
          <w:szCs w:val="21"/>
        </w:rPr>
        <w:t>邮编：</w:t>
      </w:r>
    </w:p>
    <w:p w:rsidR="001409BA" w:rsidRDefault="009B3C91">
      <w:pPr>
        <w:autoSpaceDE w:val="0"/>
        <w:autoSpaceDN w:val="0"/>
        <w:adjustRightInd w:val="0"/>
        <w:spacing w:line="500" w:lineRule="exact"/>
        <w:rPr>
          <w:rFonts w:ascii="宋体" w:hAnsi="宋体" w:cs="宋体"/>
          <w:kern w:val="0"/>
          <w:szCs w:val="21"/>
        </w:rPr>
      </w:pPr>
      <w:r>
        <w:rPr>
          <w:rFonts w:ascii="宋体" w:hAnsi="宋体" w:cs="宋体" w:hint="eastAsia"/>
          <w:kern w:val="0"/>
          <w:szCs w:val="21"/>
        </w:rPr>
        <w:t>电话：</w:t>
      </w:r>
    </w:p>
    <w:p w:rsidR="001409BA" w:rsidRDefault="009B3C91">
      <w:pPr>
        <w:autoSpaceDE w:val="0"/>
        <w:autoSpaceDN w:val="0"/>
        <w:adjustRightInd w:val="0"/>
        <w:spacing w:line="500" w:lineRule="exact"/>
        <w:rPr>
          <w:rFonts w:ascii="宋体" w:hAnsi="宋体" w:cs="宋体"/>
          <w:kern w:val="0"/>
          <w:szCs w:val="21"/>
        </w:rPr>
      </w:pPr>
      <w:r>
        <w:rPr>
          <w:rFonts w:ascii="宋体" w:hAnsi="宋体" w:cs="宋体" w:hint="eastAsia"/>
          <w:kern w:val="0"/>
          <w:szCs w:val="21"/>
        </w:rPr>
        <w:t>传真：</w:t>
      </w:r>
    </w:p>
    <w:p w:rsidR="001409BA" w:rsidRDefault="009B3C91">
      <w:pPr>
        <w:autoSpaceDE w:val="0"/>
        <w:autoSpaceDN w:val="0"/>
        <w:adjustRightInd w:val="0"/>
        <w:spacing w:line="500" w:lineRule="exact"/>
        <w:rPr>
          <w:rFonts w:ascii="宋体" w:hAnsi="宋体" w:cs="宋体"/>
          <w:kern w:val="0"/>
          <w:szCs w:val="21"/>
        </w:rPr>
      </w:pPr>
      <w:r>
        <w:rPr>
          <w:rFonts w:ascii="宋体" w:hAnsi="宋体" w:cs="宋体" w:hint="eastAsia"/>
          <w:kern w:val="0"/>
          <w:szCs w:val="21"/>
        </w:rPr>
        <w:t>电子邮件地址：</w:t>
      </w:r>
    </w:p>
    <w:p w:rsidR="001409BA" w:rsidRDefault="009B3C91">
      <w:pPr>
        <w:autoSpaceDE w:val="0"/>
        <w:autoSpaceDN w:val="0"/>
        <w:adjustRightInd w:val="0"/>
        <w:spacing w:line="500" w:lineRule="exact"/>
        <w:rPr>
          <w:rFonts w:ascii="宋体" w:eastAsia="宋体" w:hAnsi="宋体" w:cs="宋体"/>
          <w:kern w:val="0"/>
          <w:szCs w:val="21"/>
        </w:rPr>
      </w:pPr>
      <w:r>
        <w:rPr>
          <w:rFonts w:ascii="宋体" w:hAnsi="宋体" w:cs="宋体" w:hint="eastAsia"/>
          <w:kern w:val="0"/>
          <w:szCs w:val="21"/>
        </w:rPr>
        <w:t>供应商名称：</w:t>
      </w:r>
      <w:r>
        <w:rPr>
          <w:rFonts w:ascii="宋体" w:hAnsi="宋体" w:cs="宋体" w:hint="eastAsia"/>
          <w:kern w:val="0"/>
          <w:szCs w:val="21"/>
          <w:u w:val="single"/>
        </w:rPr>
        <w:t xml:space="preserve">                      </w:t>
      </w:r>
      <w:r>
        <w:rPr>
          <w:rFonts w:ascii="宋体" w:hAnsi="宋体" w:cs="宋体" w:hint="eastAsia"/>
          <w:kern w:val="0"/>
          <w:szCs w:val="21"/>
          <w:u w:val="single"/>
        </w:rPr>
        <w:t>（</w:t>
      </w:r>
      <w:r>
        <w:rPr>
          <w:rFonts w:ascii="宋体" w:hAnsi="宋体" w:cs="宋体" w:hint="eastAsia"/>
          <w:kern w:val="0"/>
          <w:szCs w:val="21"/>
        </w:rPr>
        <w:t>盖单位章）</w:t>
      </w:r>
    </w:p>
    <w:p w:rsidR="001409BA" w:rsidRDefault="009B3C91">
      <w:pPr>
        <w:autoSpaceDE w:val="0"/>
        <w:autoSpaceDN w:val="0"/>
        <w:adjustRightInd w:val="0"/>
        <w:spacing w:line="500" w:lineRule="exact"/>
        <w:rPr>
          <w:rFonts w:ascii="宋体" w:hAnsi="宋体" w:cs="宋体"/>
          <w:kern w:val="0"/>
          <w:szCs w:val="21"/>
        </w:rPr>
      </w:pPr>
      <w:r>
        <w:rPr>
          <w:rFonts w:ascii="宋体" w:hAnsi="宋体" w:cs="宋体" w:hint="eastAsia"/>
          <w:kern w:val="0"/>
          <w:szCs w:val="21"/>
        </w:rPr>
        <w:t>法定代表人或授权代表：</w:t>
      </w:r>
      <w:r>
        <w:rPr>
          <w:rFonts w:ascii="宋体" w:hAnsi="宋体" w:cs="宋体" w:hint="eastAsia"/>
          <w:kern w:val="0"/>
          <w:szCs w:val="21"/>
          <w:u w:val="single"/>
        </w:rPr>
        <w:t xml:space="preserve">            </w:t>
      </w:r>
      <w:r>
        <w:rPr>
          <w:rFonts w:ascii="宋体" w:hAnsi="宋体" w:cs="宋体" w:hint="eastAsia"/>
          <w:kern w:val="0"/>
          <w:szCs w:val="21"/>
        </w:rPr>
        <w:t>（签字或盖章）</w:t>
      </w:r>
    </w:p>
    <w:p w:rsidR="001409BA" w:rsidRDefault="009B3C91">
      <w:pPr>
        <w:pStyle w:val="3"/>
        <w:jc w:val="center"/>
        <w:rPr>
          <w:rFonts w:ascii="宋体" w:hAnsi="宋体" w:cs="宋体"/>
          <w:kern w:val="0"/>
          <w:sz w:val="36"/>
          <w:szCs w:val="36"/>
        </w:rPr>
      </w:pPr>
      <w:r>
        <w:rPr>
          <w:rFonts w:ascii="宋体" w:hAnsi="宋体" w:cs="宋体" w:hint="eastAsia"/>
          <w:b w:val="0"/>
          <w:kern w:val="0"/>
          <w:sz w:val="21"/>
          <w:szCs w:val="21"/>
        </w:rPr>
        <w:t>日期:      年    月     日</w:t>
      </w:r>
      <w:r>
        <w:rPr>
          <w:rFonts w:ascii="宋体" w:hAnsi="宋体" w:cs="宋体" w:hint="eastAsia"/>
          <w:b w:val="0"/>
          <w:kern w:val="0"/>
          <w:sz w:val="21"/>
          <w:szCs w:val="21"/>
        </w:rPr>
        <w:br w:type="page"/>
      </w:r>
      <w:r>
        <w:rPr>
          <w:rFonts w:ascii="宋体" w:hAnsi="宋体" w:cs="宋体" w:hint="eastAsia"/>
          <w:kern w:val="0"/>
          <w:sz w:val="36"/>
          <w:szCs w:val="36"/>
        </w:rPr>
        <w:lastRenderedPageBreak/>
        <w:t>报价函附录</w:t>
      </w:r>
    </w:p>
    <w:p w:rsidR="001409BA" w:rsidRDefault="001409BA">
      <w:pPr>
        <w:autoSpaceDN w:val="0"/>
        <w:spacing w:line="440" w:lineRule="exact"/>
        <w:rPr>
          <w:rFonts w:ascii="宋体" w:eastAsia="宋体" w:hAnsi="宋体" w:cs="宋体"/>
          <w:sz w:val="20"/>
          <w:szCs w:val="20"/>
        </w:rPr>
      </w:pPr>
    </w:p>
    <w:tbl>
      <w:tblPr>
        <w:tblW w:w="0" w:type="auto"/>
        <w:tblInd w:w="122"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tblPr>
      <w:tblGrid>
        <w:gridCol w:w="728"/>
        <w:gridCol w:w="2137"/>
        <w:gridCol w:w="4321"/>
        <w:gridCol w:w="1885"/>
      </w:tblGrid>
      <w:tr w:rsidR="001409BA">
        <w:trPr>
          <w:trHeight w:val="765"/>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0" w:lineRule="atLeast"/>
              <w:jc w:val="center"/>
              <w:rPr>
                <w:rFonts w:ascii="宋体" w:eastAsia="宋体" w:hAnsi="宋体" w:cs="宋体"/>
                <w:b/>
                <w:bCs/>
                <w:szCs w:val="21"/>
              </w:rPr>
            </w:pPr>
            <w:r>
              <w:rPr>
                <w:rFonts w:ascii="宋体" w:eastAsia="宋体" w:hAnsi="宋体" w:cs="宋体" w:hint="eastAsia"/>
                <w:b/>
                <w:bCs/>
                <w:kern w:val="0"/>
                <w:szCs w:val="21"/>
              </w:rPr>
              <w:t>序号</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0" w:lineRule="atLeast"/>
              <w:jc w:val="center"/>
              <w:rPr>
                <w:rFonts w:ascii="宋体" w:eastAsia="宋体" w:hAnsi="宋体" w:cs="宋体"/>
                <w:b/>
                <w:bCs/>
                <w:szCs w:val="21"/>
              </w:rPr>
            </w:pPr>
            <w:r>
              <w:rPr>
                <w:rFonts w:ascii="宋体" w:eastAsia="宋体" w:hAnsi="宋体" w:cs="宋体" w:hint="eastAsia"/>
                <w:b/>
                <w:bCs/>
                <w:kern w:val="0"/>
                <w:szCs w:val="21"/>
              </w:rPr>
              <w:t>条款名称</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0" w:lineRule="atLeast"/>
              <w:jc w:val="center"/>
              <w:rPr>
                <w:rFonts w:ascii="宋体" w:eastAsia="宋体" w:hAnsi="宋体" w:cs="宋体"/>
                <w:b/>
                <w:bCs/>
                <w:szCs w:val="21"/>
              </w:rPr>
            </w:pPr>
            <w:r>
              <w:rPr>
                <w:rFonts w:ascii="宋体" w:eastAsia="宋体" w:hAnsi="宋体" w:cs="宋体" w:hint="eastAsia"/>
                <w:b/>
                <w:bCs/>
                <w:kern w:val="0"/>
                <w:szCs w:val="21"/>
              </w:rPr>
              <w:t>约定内容</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0" w:lineRule="atLeast"/>
              <w:jc w:val="center"/>
              <w:rPr>
                <w:rFonts w:ascii="宋体" w:eastAsia="宋体" w:hAnsi="宋体" w:cs="宋体"/>
                <w:b/>
                <w:bCs/>
                <w:szCs w:val="21"/>
              </w:rPr>
            </w:pPr>
            <w:r>
              <w:rPr>
                <w:rFonts w:ascii="宋体" w:eastAsia="宋体" w:hAnsi="宋体" w:cs="宋体" w:hint="eastAsia"/>
                <w:b/>
                <w:bCs/>
                <w:kern w:val="0"/>
                <w:szCs w:val="21"/>
              </w:rPr>
              <w:t>是否响应</w:t>
            </w: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1</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合同履行期限</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widowControl w:val="0"/>
              <w:autoSpaceDE w:val="0"/>
              <w:autoSpaceDN w:val="0"/>
              <w:adjustRightInd w:val="0"/>
              <w:spacing w:line="320" w:lineRule="exact"/>
              <w:jc w:val="both"/>
              <w:rPr>
                <w:rFonts w:ascii="宋体" w:eastAsia="宋体" w:hAnsi="宋体" w:cs="宋体"/>
                <w:szCs w:val="21"/>
              </w:rPr>
            </w:pPr>
            <w:r>
              <w:rPr>
                <w:rFonts w:ascii="宋体" w:eastAsia="宋体" w:hAnsi="宋体" w:cs="宋体" w:hint="eastAsia"/>
                <w:kern w:val="0"/>
                <w:szCs w:val="21"/>
              </w:rPr>
              <w:t xml:space="preserve"> </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2</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项目负责人</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u w:val="single"/>
              </w:rPr>
            </w:pP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3</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jc w:val="center"/>
              <w:rPr>
                <w:rFonts w:ascii="宋体" w:eastAsia="宋体" w:hAnsi="宋体" w:cs="宋体"/>
                <w:kern w:val="0"/>
                <w:szCs w:val="21"/>
              </w:rPr>
            </w:pPr>
            <w:r>
              <w:rPr>
                <w:rFonts w:ascii="宋体" w:eastAsia="宋体" w:hAnsi="宋体" w:cs="宋体" w:hint="eastAsia"/>
                <w:kern w:val="0"/>
                <w:szCs w:val="21"/>
              </w:rPr>
              <w:t>投标有效期</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u w:val="single"/>
              </w:rPr>
              <w:t xml:space="preserve">   </w:t>
            </w:r>
            <w:r>
              <w:rPr>
                <w:rFonts w:ascii="宋体" w:eastAsia="宋体" w:hAnsi="宋体" w:cs="宋体" w:hint="eastAsia"/>
                <w:kern w:val="0"/>
                <w:szCs w:val="21"/>
              </w:rPr>
              <w:t>天</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4</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jc w:val="center"/>
              <w:rPr>
                <w:rFonts w:ascii="宋体" w:eastAsia="宋体" w:hAnsi="宋体" w:cs="宋体"/>
                <w:kern w:val="0"/>
                <w:szCs w:val="21"/>
              </w:rPr>
            </w:pPr>
            <w:r>
              <w:rPr>
                <w:rFonts w:ascii="宋体" w:eastAsia="宋体" w:hAnsi="宋体" w:cs="宋体" w:hint="eastAsia"/>
                <w:kern w:val="0"/>
                <w:szCs w:val="21"/>
              </w:rPr>
              <w:t>权利义务</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rPr>
                <w:rFonts w:ascii="宋体" w:eastAsia="宋体" w:hAnsi="宋体" w:cs="宋体"/>
                <w:kern w:val="0"/>
                <w:szCs w:val="21"/>
              </w:rPr>
            </w:pPr>
            <w:r>
              <w:rPr>
                <w:rFonts w:ascii="宋体" w:eastAsia="宋体" w:hAnsi="宋体" w:cs="宋体" w:hint="eastAsia"/>
                <w:bCs/>
                <w:kern w:val="0"/>
                <w:szCs w:val="21"/>
                <w:lang w:val="zh-CN"/>
              </w:rPr>
              <w:t>符合第四</w:t>
            </w:r>
            <w:r>
              <w:rPr>
                <w:rFonts w:ascii="宋体" w:eastAsia="宋体" w:hAnsi="宋体" w:cs="宋体" w:hint="eastAsia"/>
                <w:bCs/>
                <w:kern w:val="0"/>
                <w:szCs w:val="21"/>
              </w:rPr>
              <w:t>章</w:t>
            </w:r>
            <w:r>
              <w:rPr>
                <w:rFonts w:ascii="宋体" w:eastAsia="宋体" w:hAnsi="宋体" w:cs="宋体" w:hint="eastAsia"/>
                <w:bCs/>
                <w:kern w:val="0"/>
                <w:szCs w:val="21"/>
                <w:lang w:val="zh-CN"/>
              </w:rPr>
              <w:t>“合同格式”规定</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5</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jc w:val="center"/>
              <w:rPr>
                <w:rFonts w:ascii="宋体" w:eastAsia="宋体" w:hAnsi="宋体" w:cs="宋体"/>
                <w:kern w:val="0"/>
                <w:szCs w:val="21"/>
              </w:rPr>
            </w:pPr>
            <w:r>
              <w:rPr>
                <w:rFonts w:ascii="宋体" w:eastAsia="宋体" w:hAnsi="宋体" w:cs="宋体" w:hint="eastAsia"/>
                <w:kern w:val="0"/>
                <w:szCs w:val="21"/>
              </w:rPr>
              <w:t>技术参数</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rPr>
                <w:rFonts w:ascii="宋体" w:eastAsia="宋体" w:hAnsi="宋体" w:cs="宋体"/>
                <w:kern w:val="0"/>
                <w:szCs w:val="21"/>
              </w:rPr>
            </w:pPr>
            <w:r>
              <w:rPr>
                <w:rFonts w:ascii="宋体" w:eastAsia="宋体" w:hAnsi="宋体" w:cs="宋体" w:hint="eastAsia"/>
                <w:kern w:val="0"/>
                <w:szCs w:val="21"/>
              </w:rPr>
              <w:t>符合第五章“技术参数”规定。</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szCs w:val="21"/>
              </w:rPr>
            </w:pPr>
            <w:r>
              <w:rPr>
                <w:rFonts w:ascii="宋体" w:eastAsia="宋体" w:hAnsi="宋体" w:cs="宋体" w:hint="eastAsia"/>
                <w:kern w:val="0"/>
                <w:szCs w:val="21"/>
              </w:rPr>
              <w:t>6</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jc w:val="center"/>
              <w:rPr>
                <w:rFonts w:ascii="宋体" w:eastAsia="宋体" w:hAnsi="宋体" w:cs="宋体"/>
                <w:kern w:val="0"/>
                <w:szCs w:val="21"/>
              </w:rPr>
            </w:pPr>
            <w:r>
              <w:rPr>
                <w:rFonts w:ascii="宋体" w:eastAsia="宋体" w:hAnsi="宋体" w:cs="宋体" w:hint="eastAsia"/>
                <w:kern w:val="0"/>
                <w:szCs w:val="21"/>
              </w:rPr>
              <w:t>其他</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rPr>
                <w:rFonts w:ascii="宋体" w:eastAsia="宋体" w:hAnsi="宋体" w:cs="宋体"/>
                <w:szCs w:val="21"/>
              </w:rPr>
            </w:pPr>
            <w:r>
              <w:rPr>
                <w:rFonts w:ascii="宋体" w:eastAsia="宋体" w:hAnsi="宋体" w:cs="宋体" w:hint="eastAsia"/>
                <w:kern w:val="0"/>
                <w:szCs w:val="21"/>
              </w:rPr>
              <w:t>……</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kern w:val="0"/>
                <w:szCs w:val="21"/>
              </w:rPr>
            </w:pPr>
            <w:r>
              <w:rPr>
                <w:rFonts w:ascii="宋体" w:eastAsia="宋体" w:hAnsi="宋体" w:cs="宋体" w:hint="eastAsia"/>
                <w:kern w:val="0"/>
                <w:szCs w:val="21"/>
              </w:rPr>
              <w:t>7</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jc w:val="center"/>
              <w:rPr>
                <w:rFonts w:ascii="宋体" w:eastAsia="宋体" w:hAnsi="宋体" w:cs="宋体"/>
                <w:kern w:val="0"/>
                <w:szCs w:val="21"/>
              </w:rPr>
            </w:pPr>
            <w:r>
              <w:rPr>
                <w:rFonts w:ascii="宋体" w:eastAsia="宋体" w:hAnsi="宋体" w:cs="宋体" w:hint="eastAsia"/>
                <w:kern w:val="0"/>
                <w:szCs w:val="21"/>
              </w:rPr>
              <w:t>……</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rPr>
                <w:rFonts w:ascii="宋体" w:eastAsia="宋体" w:hAnsi="宋体" w:cs="宋体"/>
                <w:szCs w:val="21"/>
              </w:rPr>
            </w:pPr>
            <w:r>
              <w:rPr>
                <w:rFonts w:ascii="宋体" w:eastAsia="宋体" w:hAnsi="宋体" w:cs="宋体" w:hint="eastAsia"/>
                <w:kern w:val="0"/>
                <w:szCs w:val="21"/>
              </w:rPr>
              <w:t>……</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r w:rsidR="001409BA">
        <w:trPr>
          <w:trHeight w:val="737"/>
        </w:trPr>
        <w:tc>
          <w:tcPr>
            <w:tcW w:w="728"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N w:val="0"/>
              <w:spacing w:line="440" w:lineRule="exact"/>
              <w:jc w:val="center"/>
              <w:rPr>
                <w:rFonts w:ascii="宋体" w:eastAsia="宋体" w:hAnsi="宋体" w:cs="宋体"/>
                <w:kern w:val="0"/>
                <w:szCs w:val="21"/>
              </w:rPr>
            </w:pPr>
            <w:r>
              <w:rPr>
                <w:rFonts w:ascii="宋体" w:eastAsia="宋体" w:hAnsi="宋体" w:cs="宋体" w:hint="eastAsia"/>
                <w:kern w:val="0"/>
                <w:szCs w:val="21"/>
              </w:rPr>
              <w:t>8</w:t>
            </w:r>
          </w:p>
        </w:tc>
        <w:tc>
          <w:tcPr>
            <w:tcW w:w="2137"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jc w:val="center"/>
              <w:rPr>
                <w:rFonts w:ascii="宋体" w:eastAsia="宋体" w:hAnsi="宋体" w:cs="宋体"/>
                <w:szCs w:val="21"/>
              </w:rPr>
            </w:pPr>
            <w:r>
              <w:rPr>
                <w:rFonts w:ascii="宋体" w:eastAsia="宋体" w:hAnsi="宋体" w:cs="宋体" w:hint="eastAsia"/>
                <w:kern w:val="0"/>
                <w:szCs w:val="21"/>
              </w:rPr>
              <w:t>……</w:t>
            </w:r>
          </w:p>
        </w:tc>
        <w:tc>
          <w:tcPr>
            <w:tcW w:w="4321" w:type="dxa"/>
            <w:tcBorders>
              <w:top w:val="single" w:sz="4" w:space="0" w:color="auto"/>
              <w:left w:val="single" w:sz="4" w:space="0" w:color="auto"/>
              <w:bottom w:val="single" w:sz="4" w:space="0" w:color="auto"/>
              <w:right w:val="single" w:sz="4" w:space="0" w:color="auto"/>
            </w:tcBorders>
            <w:noWrap/>
            <w:vAlign w:val="center"/>
          </w:tcPr>
          <w:p w:rsidR="001409BA" w:rsidRDefault="009B3C91">
            <w:pPr>
              <w:autoSpaceDE w:val="0"/>
              <w:autoSpaceDN w:val="0"/>
              <w:adjustRightInd w:val="0"/>
              <w:spacing w:line="240" w:lineRule="exact"/>
              <w:rPr>
                <w:rFonts w:ascii="宋体" w:eastAsia="宋体" w:hAnsi="宋体" w:cs="宋体"/>
                <w:szCs w:val="21"/>
              </w:rPr>
            </w:pPr>
            <w:r>
              <w:rPr>
                <w:rFonts w:ascii="宋体" w:eastAsia="宋体" w:hAnsi="宋体" w:cs="宋体" w:hint="eastAsia"/>
                <w:kern w:val="0"/>
                <w:szCs w:val="21"/>
              </w:rPr>
              <w:t>……</w:t>
            </w:r>
          </w:p>
        </w:tc>
        <w:tc>
          <w:tcPr>
            <w:tcW w:w="1885" w:type="dxa"/>
            <w:tcBorders>
              <w:top w:val="single" w:sz="4" w:space="0" w:color="auto"/>
              <w:left w:val="single" w:sz="4" w:space="0" w:color="auto"/>
              <w:bottom w:val="single" w:sz="4" w:space="0" w:color="auto"/>
              <w:right w:val="single" w:sz="4" w:space="0" w:color="auto"/>
            </w:tcBorders>
            <w:noWrap/>
            <w:vAlign w:val="center"/>
          </w:tcPr>
          <w:p w:rsidR="001409BA" w:rsidRDefault="001409BA">
            <w:pPr>
              <w:autoSpaceDN w:val="0"/>
              <w:spacing w:line="440" w:lineRule="exact"/>
              <w:jc w:val="center"/>
              <w:rPr>
                <w:rFonts w:ascii="宋体" w:eastAsia="宋体" w:hAnsi="宋体" w:cs="宋体"/>
                <w:szCs w:val="21"/>
              </w:rPr>
            </w:pPr>
          </w:p>
        </w:tc>
      </w:tr>
    </w:tbl>
    <w:p w:rsidR="001409BA" w:rsidRDefault="009B3C91">
      <w:pPr>
        <w:wordWrap w:val="0"/>
        <w:ind w:right="420"/>
        <w:jc w:val="both"/>
        <w:rPr>
          <w:rFonts w:ascii="宋体" w:eastAsia="宋体" w:hAnsi="宋体" w:cs="宋体"/>
          <w:kern w:val="0"/>
          <w:szCs w:val="21"/>
          <w:lang w:val="zh-CN"/>
        </w:rPr>
      </w:pPr>
      <w:r>
        <w:rPr>
          <w:rFonts w:ascii="宋体" w:eastAsia="宋体" w:hAnsi="宋体" w:cs="宋体" w:hint="eastAsia"/>
          <w:kern w:val="0"/>
          <w:szCs w:val="21"/>
          <w:lang w:val="zh-CN"/>
        </w:rPr>
        <w:t>注：供应商可在满足采购人要求的基础上提出更有利于采购人的条款。关于质量标准、合同条款和技术标准等响应内容，在响应文件其他地方有体现的应保持一致，否则按虚假应标处理。评标时，评标委员会有否决投标的权利。</w:t>
      </w:r>
    </w:p>
    <w:p w:rsidR="001409BA" w:rsidRDefault="001409BA">
      <w:pPr>
        <w:pStyle w:val="Default"/>
        <w:rPr>
          <w:rFonts w:ascii="宋体" w:eastAsia="宋体" w:hAnsi="宋体" w:cs="宋体"/>
          <w:szCs w:val="21"/>
          <w:lang w:val="zh-CN"/>
        </w:rPr>
      </w:pPr>
    </w:p>
    <w:p w:rsidR="001409BA" w:rsidRDefault="001409BA">
      <w:pPr>
        <w:pStyle w:val="Default"/>
        <w:rPr>
          <w:rFonts w:ascii="宋体" w:eastAsia="宋体" w:hAnsi="宋体" w:cs="宋体"/>
          <w:szCs w:val="21"/>
          <w:lang w:val="zh-CN"/>
        </w:rPr>
      </w:pPr>
    </w:p>
    <w:p w:rsidR="001409BA" w:rsidRDefault="001409BA">
      <w:pPr>
        <w:pStyle w:val="Default"/>
        <w:rPr>
          <w:rFonts w:ascii="宋体" w:eastAsia="宋体" w:hAnsi="宋体" w:cs="宋体"/>
          <w:szCs w:val="21"/>
          <w:lang w:val="zh-CN"/>
        </w:rPr>
      </w:pPr>
    </w:p>
    <w:p w:rsidR="001409BA" w:rsidRDefault="001409BA">
      <w:pPr>
        <w:pStyle w:val="Default"/>
        <w:rPr>
          <w:rFonts w:ascii="宋体" w:eastAsia="宋体" w:hAnsi="宋体" w:cs="宋体"/>
          <w:szCs w:val="21"/>
          <w:lang w:val="zh-CN"/>
        </w:rPr>
      </w:pPr>
    </w:p>
    <w:p w:rsidR="001409BA" w:rsidRDefault="001409BA">
      <w:pPr>
        <w:pStyle w:val="Default"/>
        <w:rPr>
          <w:rFonts w:ascii="宋体" w:eastAsia="宋体" w:hAnsi="宋体" w:cs="宋体"/>
          <w:szCs w:val="21"/>
          <w:lang w:val="zh-CN"/>
        </w:rPr>
      </w:pPr>
    </w:p>
    <w:p w:rsidR="001409BA" w:rsidRDefault="001409BA">
      <w:pPr>
        <w:pStyle w:val="Default"/>
        <w:rPr>
          <w:rFonts w:ascii="宋体" w:eastAsia="宋体" w:hAnsi="宋体" w:cs="宋体"/>
          <w:szCs w:val="21"/>
          <w:lang w:val="zh-CN"/>
        </w:rPr>
      </w:pPr>
    </w:p>
    <w:p w:rsidR="001409BA" w:rsidRDefault="001409BA">
      <w:pPr>
        <w:pStyle w:val="Default"/>
        <w:rPr>
          <w:rFonts w:ascii="宋体" w:eastAsia="宋体" w:hAnsi="宋体" w:cs="宋体"/>
          <w:szCs w:val="21"/>
          <w:lang w:val="zh-CN"/>
        </w:rPr>
      </w:pPr>
    </w:p>
    <w:p w:rsidR="001409BA" w:rsidRDefault="009B3C91">
      <w:pPr>
        <w:pStyle w:val="3"/>
        <w:jc w:val="center"/>
        <w:rPr>
          <w:rFonts w:ascii="宋体" w:hAnsi="宋体" w:cs="宋体"/>
          <w:kern w:val="0"/>
          <w:sz w:val="36"/>
          <w:szCs w:val="36"/>
        </w:rPr>
      </w:pPr>
      <w:bookmarkStart w:id="75" w:name="_Toc107822559"/>
      <w:bookmarkStart w:id="76" w:name="_Toc227057967"/>
      <w:bookmarkStart w:id="77" w:name="_Toc226969361"/>
      <w:bookmarkStart w:id="78" w:name="_Toc488655908"/>
      <w:r>
        <w:rPr>
          <w:rFonts w:ascii="宋体" w:hAnsi="宋体" w:cs="宋体" w:hint="eastAsia"/>
          <w:kern w:val="0"/>
          <w:sz w:val="36"/>
          <w:szCs w:val="36"/>
        </w:rPr>
        <w:lastRenderedPageBreak/>
        <w:t>二、法定代表人身份证明和授权委托书</w:t>
      </w:r>
    </w:p>
    <w:p w:rsidR="001409BA" w:rsidRDefault="009B3C91">
      <w:pPr>
        <w:autoSpaceDE w:val="0"/>
        <w:autoSpaceDN w:val="0"/>
        <w:adjustRightInd w:val="0"/>
        <w:spacing w:line="500" w:lineRule="exact"/>
        <w:jc w:val="center"/>
        <w:rPr>
          <w:rFonts w:ascii="宋体" w:hAnsi="宋体" w:cs="宋体"/>
          <w:kern w:val="0"/>
          <w:sz w:val="28"/>
          <w:szCs w:val="28"/>
        </w:rPr>
      </w:pPr>
      <w:r>
        <w:rPr>
          <w:rFonts w:ascii="宋体" w:hAnsi="宋体" w:cs="宋体" w:hint="eastAsia"/>
          <w:kern w:val="0"/>
          <w:sz w:val="28"/>
          <w:szCs w:val="28"/>
        </w:rPr>
        <w:t>(</w:t>
      </w:r>
      <w:r>
        <w:rPr>
          <w:rFonts w:ascii="宋体" w:hAnsi="宋体" w:cs="宋体" w:hint="eastAsia"/>
          <w:kern w:val="0"/>
          <w:sz w:val="28"/>
          <w:szCs w:val="28"/>
        </w:rPr>
        <w:t>一</w:t>
      </w:r>
      <w:r>
        <w:rPr>
          <w:rFonts w:ascii="宋体" w:hAnsi="宋体" w:cs="宋体" w:hint="eastAsia"/>
          <w:kern w:val="0"/>
          <w:sz w:val="28"/>
          <w:szCs w:val="28"/>
        </w:rPr>
        <w:t>)</w:t>
      </w:r>
      <w:r>
        <w:rPr>
          <w:rFonts w:ascii="宋体" w:hAnsi="宋体" w:cs="宋体" w:hint="eastAsia"/>
          <w:kern w:val="0"/>
          <w:sz w:val="28"/>
          <w:szCs w:val="28"/>
        </w:rPr>
        <w:t>法定代表人身份证明</w:t>
      </w:r>
    </w:p>
    <w:p w:rsidR="001409BA" w:rsidRDefault="001409BA">
      <w:pPr>
        <w:autoSpaceDE w:val="0"/>
        <w:autoSpaceDN w:val="0"/>
        <w:adjustRightInd w:val="0"/>
        <w:spacing w:line="500" w:lineRule="exact"/>
        <w:ind w:leftChars="342" w:left="718"/>
        <w:rPr>
          <w:rFonts w:ascii="宋体" w:hAnsi="宋体" w:cs="宋体"/>
          <w:kern w:val="0"/>
          <w:szCs w:val="21"/>
        </w:rPr>
      </w:pPr>
    </w:p>
    <w:p w:rsidR="001409BA" w:rsidRDefault="009B3C91">
      <w:pPr>
        <w:autoSpaceDE w:val="0"/>
        <w:autoSpaceDN w:val="0"/>
        <w:adjustRightInd w:val="0"/>
        <w:spacing w:line="600" w:lineRule="exact"/>
        <w:ind w:leftChars="342" w:left="718"/>
        <w:rPr>
          <w:rFonts w:ascii="宋体" w:hAnsi="宋体" w:cs="宋体"/>
          <w:kern w:val="0"/>
          <w:szCs w:val="21"/>
          <w:u w:val="single"/>
        </w:rPr>
      </w:pPr>
      <w:r>
        <w:rPr>
          <w:rFonts w:ascii="宋体" w:hAnsi="宋体" w:cs="宋体" w:hint="eastAsia"/>
          <w:kern w:val="0"/>
          <w:szCs w:val="21"/>
        </w:rPr>
        <w:t>供应商名称：</w:t>
      </w:r>
    </w:p>
    <w:p w:rsidR="001409BA" w:rsidRDefault="009B3C91">
      <w:pPr>
        <w:autoSpaceDE w:val="0"/>
        <w:autoSpaceDN w:val="0"/>
        <w:adjustRightInd w:val="0"/>
        <w:spacing w:line="600" w:lineRule="exact"/>
        <w:ind w:leftChars="342" w:left="718"/>
        <w:rPr>
          <w:rFonts w:ascii="宋体" w:hAnsi="宋体" w:cs="宋体"/>
          <w:kern w:val="0"/>
          <w:szCs w:val="21"/>
          <w:u w:val="single"/>
        </w:rPr>
      </w:pPr>
      <w:r>
        <w:rPr>
          <w:rFonts w:ascii="宋体" w:hAnsi="宋体" w:cs="宋体" w:hint="eastAsia"/>
          <w:kern w:val="0"/>
          <w:szCs w:val="21"/>
        </w:rPr>
        <w:t>单位性质：</w:t>
      </w:r>
    </w:p>
    <w:p w:rsidR="001409BA" w:rsidRDefault="009B3C91">
      <w:pPr>
        <w:autoSpaceDE w:val="0"/>
        <w:autoSpaceDN w:val="0"/>
        <w:adjustRightInd w:val="0"/>
        <w:spacing w:line="600" w:lineRule="exact"/>
        <w:ind w:leftChars="342" w:left="718"/>
        <w:rPr>
          <w:rFonts w:ascii="宋体" w:hAnsi="宋体" w:cs="宋体"/>
          <w:kern w:val="0"/>
          <w:szCs w:val="21"/>
          <w:u w:val="single"/>
        </w:rPr>
      </w:pPr>
      <w:r>
        <w:rPr>
          <w:rFonts w:ascii="宋体" w:hAnsi="宋体" w:cs="宋体" w:hint="eastAsia"/>
          <w:kern w:val="0"/>
          <w:szCs w:val="21"/>
        </w:rPr>
        <w:t>地址：</w:t>
      </w:r>
    </w:p>
    <w:p w:rsidR="001409BA" w:rsidRDefault="009B3C91">
      <w:pPr>
        <w:autoSpaceDE w:val="0"/>
        <w:autoSpaceDN w:val="0"/>
        <w:adjustRightInd w:val="0"/>
        <w:spacing w:line="600" w:lineRule="exact"/>
        <w:ind w:leftChars="342" w:left="718"/>
        <w:rPr>
          <w:rFonts w:ascii="宋体" w:hAnsi="宋体" w:cs="宋体"/>
          <w:kern w:val="0"/>
          <w:szCs w:val="21"/>
        </w:rPr>
      </w:pPr>
      <w:r>
        <w:rPr>
          <w:rFonts w:ascii="宋体" w:hAnsi="宋体" w:cs="宋体" w:hint="eastAsia"/>
          <w:kern w:val="0"/>
          <w:szCs w:val="21"/>
        </w:rPr>
        <w:t>成立时间：年月日</w:t>
      </w:r>
    </w:p>
    <w:p w:rsidR="001409BA" w:rsidRDefault="009B3C91">
      <w:pPr>
        <w:autoSpaceDE w:val="0"/>
        <w:autoSpaceDN w:val="0"/>
        <w:adjustRightInd w:val="0"/>
        <w:spacing w:line="600" w:lineRule="exact"/>
        <w:ind w:leftChars="342" w:left="718"/>
        <w:rPr>
          <w:rFonts w:ascii="宋体" w:hAnsi="宋体" w:cs="宋体"/>
          <w:kern w:val="0"/>
          <w:szCs w:val="21"/>
          <w:u w:val="single"/>
        </w:rPr>
      </w:pPr>
      <w:r>
        <w:rPr>
          <w:rFonts w:ascii="宋体" w:hAnsi="宋体" w:cs="宋体" w:hint="eastAsia"/>
          <w:kern w:val="0"/>
          <w:szCs w:val="21"/>
        </w:rPr>
        <w:t>经营期限：</w:t>
      </w:r>
    </w:p>
    <w:p w:rsidR="001409BA" w:rsidRDefault="009B3C91">
      <w:pPr>
        <w:autoSpaceDE w:val="0"/>
        <w:autoSpaceDN w:val="0"/>
        <w:adjustRightInd w:val="0"/>
        <w:spacing w:line="600" w:lineRule="exact"/>
        <w:ind w:leftChars="342" w:left="718"/>
        <w:rPr>
          <w:rFonts w:ascii="宋体" w:hAnsi="宋体" w:cs="宋体"/>
          <w:kern w:val="0"/>
          <w:szCs w:val="21"/>
          <w:u w:val="single"/>
        </w:rPr>
      </w:pPr>
      <w:r>
        <w:rPr>
          <w:rFonts w:ascii="宋体" w:hAnsi="宋体" w:cs="宋体" w:hint="eastAsia"/>
          <w:kern w:val="0"/>
          <w:szCs w:val="21"/>
        </w:rPr>
        <w:t>姓名：性别：年龄：职务：</w:t>
      </w:r>
    </w:p>
    <w:p w:rsidR="001409BA" w:rsidRDefault="009B3C91">
      <w:pPr>
        <w:autoSpaceDE w:val="0"/>
        <w:autoSpaceDN w:val="0"/>
        <w:adjustRightInd w:val="0"/>
        <w:spacing w:line="600" w:lineRule="exact"/>
        <w:ind w:leftChars="342" w:left="718"/>
        <w:rPr>
          <w:rFonts w:ascii="宋体" w:hAnsi="宋体" w:cs="宋体"/>
          <w:kern w:val="0"/>
          <w:szCs w:val="21"/>
        </w:rPr>
      </w:pPr>
      <w:r>
        <w:rPr>
          <w:rFonts w:ascii="宋体" w:hAnsi="宋体" w:cs="宋体" w:hint="eastAsia"/>
          <w:kern w:val="0"/>
          <w:szCs w:val="21"/>
        </w:rPr>
        <w:t>系</w:t>
      </w:r>
      <w:r>
        <w:rPr>
          <w:rFonts w:ascii="宋体" w:hAnsi="宋体" w:cs="宋体" w:hint="eastAsia"/>
          <w:kern w:val="0"/>
          <w:szCs w:val="21"/>
          <w:u w:val="single"/>
        </w:rPr>
        <w:t>(</w:t>
      </w:r>
      <w:r>
        <w:rPr>
          <w:rFonts w:ascii="宋体" w:hAnsi="宋体" w:cs="宋体" w:hint="eastAsia"/>
          <w:kern w:val="0"/>
          <w:szCs w:val="21"/>
          <w:u w:val="single"/>
        </w:rPr>
        <w:t>供应商名称</w:t>
      </w:r>
      <w:r>
        <w:rPr>
          <w:rFonts w:ascii="宋体" w:hAnsi="宋体" w:cs="宋体" w:hint="eastAsia"/>
          <w:kern w:val="0"/>
          <w:szCs w:val="21"/>
          <w:u w:val="single"/>
        </w:rPr>
        <w:t>)</w:t>
      </w:r>
      <w:r>
        <w:rPr>
          <w:rFonts w:ascii="宋体" w:hAnsi="宋体" w:cs="宋体" w:hint="eastAsia"/>
          <w:kern w:val="0"/>
          <w:szCs w:val="21"/>
        </w:rPr>
        <w:t>的法定代表人。</w:t>
      </w:r>
    </w:p>
    <w:p w:rsidR="001409BA" w:rsidRDefault="009B3C91">
      <w:pPr>
        <w:autoSpaceDE w:val="0"/>
        <w:autoSpaceDN w:val="0"/>
        <w:adjustRightInd w:val="0"/>
        <w:spacing w:line="600" w:lineRule="exact"/>
        <w:ind w:leftChars="342" w:left="718" w:firstLineChars="200" w:firstLine="420"/>
        <w:rPr>
          <w:rFonts w:ascii="宋体" w:hAnsi="宋体" w:cs="宋体"/>
          <w:kern w:val="0"/>
          <w:szCs w:val="21"/>
        </w:rPr>
      </w:pPr>
      <w:r>
        <w:rPr>
          <w:rFonts w:ascii="宋体" w:hAnsi="宋体" w:cs="宋体" w:hint="eastAsia"/>
          <w:kern w:val="0"/>
          <w:szCs w:val="21"/>
        </w:rPr>
        <w:t>特此证明。</w:t>
      </w:r>
    </w:p>
    <w:p w:rsidR="001409BA" w:rsidRDefault="001409BA">
      <w:pPr>
        <w:autoSpaceDE w:val="0"/>
        <w:autoSpaceDN w:val="0"/>
        <w:adjustRightInd w:val="0"/>
        <w:spacing w:line="600" w:lineRule="exact"/>
        <w:ind w:leftChars="342" w:left="718"/>
        <w:rPr>
          <w:rFonts w:ascii="宋体" w:hAnsi="宋体" w:cs="宋体"/>
          <w:kern w:val="0"/>
          <w:szCs w:val="21"/>
        </w:rPr>
      </w:pPr>
    </w:p>
    <w:p w:rsidR="001409BA" w:rsidRDefault="001409BA">
      <w:pPr>
        <w:autoSpaceDE w:val="0"/>
        <w:autoSpaceDN w:val="0"/>
        <w:adjustRightInd w:val="0"/>
        <w:spacing w:line="600" w:lineRule="exact"/>
        <w:ind w:leftChars="342" w:left="718"/>
        <w:rPr>
          <w:rFonts w:ascii="宋体" w:hAnsi="宋体" w:cs="宋体"/>
          <w:kern w:val="0"/>
          <w:szCs w:val="21"/>
        </w:rPr>
      </w:pPr>
    </w:p>
    <w:p w:rsidR="001409BA" w:rsidRDefault="009B3C91">
      <w:pPr>
        <w:autoSpaceDE w:val="0"/>
        <w:autoSpaceDN w:val="0"/>
        <w:adjustRightInd w:val="0"/>
        <w:spacing w:line="600" w:lineRule="exact"/>
        <w:ind w:leftChars="342" w:left="718"/>
        <w:rPr>
          <w:rFonts w:ascii="宋体" w:hAnsi="宋体" w:cs="宋体"/>
          <w:kern w:val="0"/>
          <w:szCs w:val="21"/>
        </w:rPr>
      </w:pPr>
      <w:r>
        <w:rPr>
          <w:rFonts w:ascii="宋体" w:hAnsi="宋体" w:cs="宋体" w:hint="eastAsia"/>
          <w:kern w:val="0"/>
          <w:szCs w:val="21"/>
        </w:rPr>
        <w:t>供应商：</w:t>
      </w:r>
      <w:r>
        <w:rPr>
          <w:rFonts w:ascii="宋体" w:hAnsi="宋体" w:cs="宋体" w:hint="eastAsia"/>
          <w:kern w:val="0"/>
          <w:szCs w:val="21"/>
        </w:rPr>
        <w:t>(</w:t>
      </w:r>
      <w:r>
        <w:rPr>
          <w:rFonts w:ascii="宋体" w:hAnsi="宋体" w:cs="宋体" w:hint="eastAsia"/>
          <w:kern w:val="0"/>
          <w:szCs w:val="21"/>
        </w:rPr>
        <w:t>盖单位章</w:t>
      </w:r>
      <w:r>
        <w:rPr>
          <w:rFonts w:ascii="宋体" w:hAnsi="宋体" w:cs="宋体" w:hint="eastAsia"/>
          <w:kern w:val="0"/>
          <w:szCs w:val="21"/>
        </w:rPr>
        <w:t>)</w:t>
      </w:r>
    </w:p>
    <w:p w:rsidR="001409BA" w:rsidRDefault="009B3C91">
      <w:pPr>
        <w:spacing w:line="600" w:lineRule="exact"/>
        <w:ind w:firstLineChars="1200" w:firstLine="2520"/>
        <w:rPr>
          <w:rFonts w:ascii="宋体" w:hAnsi="宋体" w:cs="宋体"/>
          <w:kern w:val="0"/>
          <w:szCs w:val="21"/>
        </w:rPr>
      </w:pPr>
      <w:r>
        <w:rPr>
          <w:rFonts w:ascii="宋体" w:hAnsi="宋体" w:cs="宋体" w:hint="eastAsia"/>
          <w:kern w:val="0"/>
          <w:szCs w:val="21"/>
        </w:rPr>
        <w:t>年月日</w:t>
      </w:r>
    </w:p>
    <w:p w:rsidR="001409BA" w:rsidRDefault="001409BA">
      <w:pPr>
        <w:spacing w:line="500" w:lineRule="exact"/>
        <w:ind w:firstLineChars="1200" w:firstLine="2520"/>
        <w:rPr>
          <w:rFonts w:ascii="宋体" w:hAnsi="宋体" w:cs="宋体"/>
          <w:kern w:val="0"/>
          <w:szCs w:val="21"/>
        </w:rPr>
      </w:pPr>
    </w:p>
    <w:p w:rsidR="001409BA" w:rsidRDefault="001409BA">
      <w:pPr>
        <w:spacing w:line="500" w:lineRule="exact"/>
        <w:ind w:firstLineChars="1200" w:firstLine="2520"/>
        <w:rPr>
          <w:rFonts w:ascii="宋体" w:hAnsi="宋体" w:cs="宋体"/>
          <w:kern w:val="0"/>
          <w:szCs w:val="21"/>
        </w:rPr>
      </w:pPr>
    </w:p>
    <w:p w:rsidR="001409BA" w:rsidRDefault="001409BA">
      <w:pPr>
        <w:spacing w:line="500" w:lineRule="exact"/>
        <w:ind w:firstLineChars="1200" w:firstLine="2520"/>
        <w:rPr>
          <w:rFonts w:ascii="宋体" w:hAnsi="宋体" w:cs="宋体"/>
          <w:kern w:val="0"/>
          <w:szCs w:val="21"/>
        </w:rPr>
      </w:pPr>
    </w:p>
    <w:p w:rsidR="001409BA" w:rsidRDefault="001409BA">
      <w:pPr>
        <w:spacing w:line="500" w:lineRule="exact"/>
        <w:ind w:firstLineChars="1200" w:firstLine="2520"/>
        <w:rPr>
          <w:rFonts w:ascii="宋体" w:hAnsi="宋体" w:cs="宋体"/>
          <w:kern w:val="0"/>
          <w:szCs w:val="21"/>
        </w:rPr>
      </w:pPr>
    </w:p>
    <w:p w:rsidR="001409BA" w:rsidRDefault="001409BA">
      <w:pPr>
        <w:spacing w:line="500" w:lineRule="exact"/>
        <w:ind w:firstLineChars="1200" w:firstLine="2520"/>
        <w:rPr>
          <w:rFonts w:ascii="宋体" w:hAnsi="宋体" w:cs="宋体"/>
          <w:kern w:val="0"/>
          <w:szCs w:val="21"/>
        </w:rPr>
      </w:pPr>
    </w:p>
    <w:p w:rsidR="001409BA" w:rsidRDefault="001409BA">
      <w:pPr>
        <w:spacing w:line="500" w:lineRule="exact"/>
        <w:ind w:firstLineChars="1200" w:firstLine="2520"/>
        <w:rPr>
          <w:rFonts w:ascii="宋体" w:hAnsi="宋体" w:cs="宋体"/>
          <w:kern w:val="0"/>
          <w:szCs w:val="21"/>
        </w:rPr>
      </w:pPr>
    </w:p>
    <w:p w:rsidR="001409BA" w:rsidRDefault="001409BA">
      <w:pPr>
        <w:spacing w:line="500" w:lineRule="exact"/>
        <w:ind w:right="420"/>
        <w:rPr>
          <w:rFonts w:ascii="宋体" w:hAnsi="宋体" w:cs="宋体"/>
          <w:kern w:val="0"/>
          <w:szCs w:val="21"/>
        </w:rPr>
      </w:pPr>
    </w:p>
    <w:p w:rsidR="001409BA" w:rsidRDefault="001409BA">
      <w:pPr>
        <w:spacing w:line="500" w:lineRule="exact"/>
        <w:ind w:right="420"/>
        <w:rPr>
          <w:rFonts w:ascii="宋体" w:hAnsi="宋体" w:cs="宋体"/>
          <w:kern w:val="0"/>
          <w:szCs w:val="21"/>
        </w:rPr>
      </w:pPr>
    </w:p>
    <w:p w:rsidR="001409BA" w:rsidRDefault="001409BA">
      <w:pPr>
        <w:spacing w:line="500" w:lineRule="exact"/>
        <w:ind w:right="420"/>
        <w:rPr>
          <w:rFonts w:ascii="宋体" w:hAnsi="宋体" w:cs="宋体"/>
          <w:kern w:val="0"/>
          <w:szCs w:val="21"/>
        </w:rPr>
      </w:pPr>
    </w:p>
    <w:p w:rsidR="001409BA" w:rsidRDefault="009B3C91">
      <w:pPr>
        <w:autoSpaceDE w:val="0"/>
        <w:autoSpaceDN w:val="0"/>
        <w:adjustRightInd w:val="0"/>
        <w:spacing w:line="500" w:lineRule="exact"/>
        <w:jc w:val="center"/>
        <w:rPr>
          <w:rFonts w:ascii="宋体" w:hAnsi="宋体" w:cs="宋体"/>
          <w:kern w:val="0"/>
          <w:sz w:val="28"/>
          <w:szCs w:val="28"/>
        </w:rPr>
      </w:pPr>
      <w:r>
        <w:rPr>
          <w:rFonts w:ascii="宋体" w:hAnsi="宋体" w:cs="宋体" w:hint="eastAsia"/>
          <w:kern w:val="0"/>
          <w:sz w:val="28"/>
          <w:szCs w:val="28"/>
        </w:rPr>
        <w:lastRenderedPageBreak/>
        <w:t>(</w:t>
      </w:r>
      <w:r>
        <w:rPr>
          <w:rFonts w:ascii="宋体" w:hAnsi="宋体" w:cs="宋体" w:hint="eastAsia"/>
          <w:kern w:val="0"/>
          <w:sz w:val="28"/>
          <w:szCs w:val="28"/>
        </w:rPr>
        <w:t>二</w:t>
      </w:r>
      <w:r>
        <w:rPr>
          <w:rFonts w:ascii="宋体" w:hAnsi="宋体" w:cs="宋体" w:hint="eastAsia"/>
          <w:kern w:val="0"/>
          <w:sz w:val="28"/>
          <w:szCs w:val="28"/>
        </w:rPr>
        <w:t>)</w:t>
      </w:r>
      <w:r>
        <w:rPr>
          <w:rFonts w:ascii="宋体" w:hAnsi="宋体" w:cs="宋体" w:hint="eastAsia"/>
          <w:kern w:val="0"/>
          <w:sz w:val="28"/>
          <w:szCs w:val="28"/>
        </w:rPr>
        <w:t>授权委托书</w:t>
      </w:r>
    </w:p>
    <w:p w:rsidR="001409BA" w:rsidRDefault="001409BA">
      <w:pPr>
        <w:autoSpaceDE w:val="0"/>
        <w:autoSpaceDN w:val="0"/>
        <w:adjustRightInd w:val="0"/>
        <w:spacing w:line="500" w:lineRule="exact"/>
        <w:rPr>
          <w:rFonts w:ascii="宋体" w:hAnsi="宋体" w:cs="宋体"/>
          <w:kern w:val="0"/>
          <w:szCs w:val="21"/>
        </w:rPr>
      </w:pPr>
    </w:p>
    <w:p w:rsidR="001409BA" w:rsidRDefault="009B3C91">
      <w:pPr>
        <w:autoSpaceDE w:val="0"/>
        <w:autoSpaceDN w:val="0"/>
        <w:adjustRightInd w:val="0"/>
        <w:spacing w:line="600" w:lineRule="exact"/>
        <w:ind w:firstLineChars="200" w:firstLine="420"/>
        <w:rPr>
          <w:rFonts w:ascii="宋体" w:hAnsi="宋体" w:cs="宋体"/>
          <w:kern w:val="0"/>
          <w:szCs w:val="21"/>
        </w:rPr>
      </w:pPr>
      <w:r>
        <w:rPr>
          <w:rFonts w:ascii="宋体" w:hAnsi="宋体" w:cs="宋体" w:hint="eastAsia"/>
          <w:kern w:val="0"/>
          <w:szCs w:val="21"/>
        </w:rPr>
        <w:t>本人</w:t>
      </w:r>
      <w:r>
        <w:rPr>
          <w:rFonts w:ascii="宋体" w:hAnsi="宋体" w:cs="宋体" w:hint="eastAsia"/>
          <w:kern w:val="0"/>
          <w:szCs w:val="21"/>
          <w:u w:val="single"/>
        </w:rPr>
        <w:t>(</w:t>
      </w:r>
      <w:r>
        <w:rPr>
          <w:rFonts w:ascii="宋体" w:hAnsi="宋体" w:cs="宋体" w:hint="eastAsia"/>
          <w:kern w:val="0"/>
          <w:szCs w:val="21"/>
          <w:u w:val="single"/>
        </w:rPr>
        <w:t>姓名</w:t>
      </w:r>
      <w:r>
        <w:rPr>
          <w:rFonts w:ascii="宋体" w:hAnsi="宋体" w:cs="宋体" w:hint="eastAsia"/>
          <w:kern w:val="0"/>
          <w:szCs w:val="21"/>
          <w:u w:val="single"/>
        </w:rPr>
        <w:t>)</w:t>
      </w:r>
      <w:r>
        <w:rPr>
          <w:rFonts w:ascii="宋体" w:hAnsi="宋体" w:cs="宋体" w:hint="eastAsia"/>
          <w:kern w:val="0"/>
          <w:szCs w:val="21"/>
        </w:rPr>
        <w:t>系</w:t>
      </w:r>
      <w:r>
        <w:rPr>
          <w:rFonts w:ascii="宋体" w:hAnsi="宋体" w:cs="宋体" w:hint="eastAsia"/>
          <w:kern w:val="0"/>
          <w:szCs w:val="21"/>
          <w:u w:val="single"/>
        </w:rPr>
        <w:t>(</w:t>
      </w:r>
      <w:r>
        <w:rPr>
          <w:rFonts w:ascii="宋体" w:hAnsi="宋体" w:cs="宋体" w:hint="eastAsia"/>
          <w:kern w:val="0"/>
          <w:szCs w:val="21"/>
          <w:u w:val="single"/>
        </w:rPr>
        <w:t>供应商名称</w:t>
      </w:r>
      <w:r>
        <w:rPr>
          <w:rFonts w:ascii="宋体" w:hAnsi="宋体" w:cs="宋体" w:hint="eastAsia"/>
          <w:kern w:val="0"/>
          <w:szCs w:val="21"/>
          <w:u w:val="single"/>
        </w:rPr>
        <w:t>)</w:t>
      </w:r>
      <w:r>
        <w:rPr>
          <w:rFonts w:ascii="宋体" w:hAnsi="宋体" w:cs="宋体" w:hint="eastAsia"/>
          <w:kern w:val="0"/>
          <w:szCs w:val="21"/>
        </w:rPr>
        <w:t>的法定代表人，现委托</w:t>
      </w:r>
      <w:r>
        <w:rPr>
          <w:rFonts w:ascii="宋体" w:hAnsi="宋体" w:cs="宋体" w:hint="eastAsia"/>
          <w:kern w:val="0"/>
          <w:szCs w:val="21"/>
          <w:u w:val="single"/>
        </w:rPr>
        <w:t>(</w:t>
      </w:r>
      <w:r>
        <w:rPr>
          <w:rFonts w:ascii="宋体" w:hAnsi="宋体" w:cs="宋体" w:hint="eastAsia"/>
          <w:kern w:val="0"/>
          <w:szCs w:val="21"/>
          <w:u w:val="single"/>
        </w:rPr>
        <w:t>姓名</w:t>
      </w:r>
      <w:r>
        <w:rPr>
          <w:rFonts w:ascii="宋体" w:hAnsi="宋体" w:cs="宋体" w:hint="eastAsia"/>
          <w:kern w:val="0"/>
          <w:szCs w:val="21"/>
          <w:u w:val="single"/>
        </w:rPr>
        <w:t>)</w:t>
      </w:r>
      <w:r>
        <w:rPr>
          <w:rFonts w:ascii="宋体" w:hAnsi="宋体" w:cs="宋体" w:hint="eastAsia"/>
          <w:kern w:val="0"/>
          <w:szCs w:val="21"/>
        </w:rPr>
        <w:t>为我方代理人。代理人根据授权，以我方名义签署、澄清、说明、补正、递交、撤回、修改</w:t>
      </w:r>
      <w:r>
        <w:rPr>
          <w:rFonts w:ascii="宋体" w:hAnsi="宋体" w:cs="宋体" w:hint="eastAsia"/>
          <w:kern w:val="0"/>
          <w:szCs w:val="21"/>
          <w:u w:val="single"/>
        </w:rPr>
        <w:t>(</w:t>
      </w:r>
      <w:r>
        <w:rPr>
          <w:rFonts w:ascii="宋体" w:hAnsi="宋体" w:cs="宋体" w:hint="eastAsia"/>
          <w:kern w:val="0"/>
          <w:szCs w:val="21"/>
          <w:u w:val="single"/>
        </w:rPr>
        <w:t>项目名称</w:t>
      </w:r>
      <w:r>
        <w:rPr>
          <w:rFonts w:ascii="宋体" w:hAnsi="宋体" w:cs="宋体" w:hint="eastAsia"/>
          <w:kern w:val="0"/>
          <w:szCs w:val="21"/>
          <w:u w:val="single"/>
        </w:rPr>
        <w:t>)</w:t>
      </w:r>
      <w:r>
        <w:rPr>
          <w:rFonts w:ascii="宋体" w:hAnsi="宋体" w:cs="宋体" w:hint="eastAsia"/>
          <w:kern w:val="0"/>
          <w:szCs w:val="21"/>
        </w:rPr>
        <w:t>响应文件、签订合同和处理有关事宜，其法律后果由我方承担。</w:t>
      </w:r>
    </w:p>
    <w:p w:rsidR="001409BA" w:rsidRDefault="009B3C91">
      <w:pPr>
        <w:autoSpaceDE w:val="0"/>
        <w:autoSpaceDN w:val="0"/>
        <w:adjustRightInd w:val="0"/>
        <w:spacing w:line="600" w:lineRule="exact"/>
        <w:ind w:firstLineChars="200" w:firstLine="420"/>
        <w:rPr>
          <w:rFonts w:ascii="宋体" w:hAnsi="宋体" w:cs="宋体"/>
          <w:kern w:val="0"/>
          <w:szCs w:val="21"/>
        </w:rPr>
      </w:pPr>
      <w:r>
        <w:rPr>
          <w:rFonts w:ascii="宋体" w:hAnsi="宋体" w:cs="宋体" w:hint="eastAsia"/>
          <w:kern w:val="0"/>
          <w:szCs w:val="21"/>
        </w:rPr>
        <w:t>委托期限：</w:t>
      </w:r>
      <w:r>
        <w:rPr>
          <w:rFonts w:ascii="宋体" w:hAnsi="宋体" w:cs="宋体" w:hint="eastAsia"/>
          <w:kern w:val="0"/>
          <w:szCs w:val="21"/>
          <w:u w:val="single"/>
        </w:rPr>
        <w:t xml:space="preserve">　　　　　　　　　　　　　　　</w:t>
      </w:r>
      <w:r>
        <w:rPr>
          <w:rFonts w:ascii="宋体" w:hAnsi="宋体" w:cs="宋体" w:hint="eastAsia"/>
          <w:kern w:val="0"/>
          <w:szCs w:val="21"/>
        </w:rPr>
        <w:t>。</w:t>
      </w:r>
    </w:p>
    <w:p w:rsidR="001409BA" w:rsidRDefault="009B3C91">
      <w:pPr>
        <w:autoSpaceDE w:val="0"/>
        <w:autoSpaceDN w:val="0"/>
        <w:adjustRightInd w:val="0"/>
        <w:spacing w:line="600" w:lineRule="exact"/>
        <w:ind w:firstLineChars="200" w:firstLine="420"/>
        <w:rPr>
          <w:rFonts w:ascii="宋体" w:hAnsi="宋体" w:cs="宋体"/>
          <w:kern w:val="0"/>
          <w:szCs w:val="21"/>
        </w:rPr>
      </w:pPr>
      <w:r>
        <w:rPr>
          <w:rFonts w:ascii="宋体" w:hAnsi="宋体" w:cs="宋体" w:hint="eastAsia"/>
          <w:kern w:val="0"/>
          <w:szCs w:val="21"/>
        </w:rPr>
        <w:t>代理人无转委托权。</w:t>
      </w:r>
    </w:p>
    <w:p w:rsidR="001409BA" w:rsidRDefault="009B3C91">
      <w:pPr>
        <w:spacing w:line="600" w:lineRule="exact"/>
        <w:ind w:firstLineChars="200" w:firstLine="420"/>
        <w:rPr>
          <w:rFonts w:ascii="宋体" w:hAnsi="宋体" w:cs="宋体"/>
          <w:kern w:val="0"/>
          <w:szCs w:val="21"/>
        </w:rPr>
      </w:pPr>
      <w:r>
        <w:rPr>
          <w:rFonts w:ascii="宋体" w:hAnsi="宋体" w:cs="宋体" w:hint="eastAsia"/>
          <w:kern w:val="0"/>
          <w:szCs w:val="21"/>
        </w:rPr>
        <w:t>附：法定代表人身份证正反面</w:t>
      </w:r>
      <w:r>
        <w:rPr>
          <w:rFonts w:ascii="宋体" w:eastAsia="宋体" w:hAnsi="宋体" w:cs="宋体" w:hint="eastAsia"/>
          <w:kern w:val="0"/>
          <w:szCs w:val="21"/>
        </w:rPr>
        <w:t>扫描</w:t>
      </w:r>
      <w:r>
        <w:rPr>
          <w:rFonts w:ascii="宋体" w:hAnsi="宋体" w:cs="宋体" w:hint="eastAsia"/>
          <w:kern w:val="0"/>
          <w:szCs w:val="21"/>
        </w:rPr>
        <w:t>件；被授权人身份证正反面</w:t>
      </w:r>
      <w:r>
        <w:rPr>
          <w:rFonts w:ascii="宋体" w:eastAsia="宋体" w:hAnsi="宋体" w:cs="宋体" w:hint="eastAsia"/>
          <w:kern w:val="0"/>
          <w:szCs w:val="21"/>
        </w:rPr>
        <w:t>扫描</w:t>
      </w:r>
      <w:r>
        <w:rPr>
          <w:rFonts w:ascii="宋体" w:hAnsi="宋体" w:cs="宋体" w:hint="eastAsia"/>
          <w:kern w:val="0"/>
          <w:szCs w:val="21"/>
        </w:rPr>
        <w:t>件。</w:t>
      </w:r>
    </w:p>
    <w:p w:rsidR="001409BA" w:rsidRDefault="001409BA" w:rsidP="009B3C91">
      <w:pPr>
        <w:autoSpaceDE w:val="0"/>
        <w:autoSpaceDN w:val="0"/>
        <w:adjustRightInd w:val="0"/>
        <w:spacing w:line="600" w:lineRule="exact"/>
        <w:ind w:leftChars="257" w:left="540"/>
        <w:rPr>
          <w:rFonts w:ascii="宋体" w:hAnsi="宋体" w:cs="宋体"/>
          <w:kern w:val="0"/>
          <w:szCs w:val="21"/>
        </w:rPr>
      </w:pPr>
    </w:p>
    <w:p w:rsidR="001409BA" w:rsidRDefault="001409BA" w:rsidP="009B3C91">
      <w:pPr>
        <w:autoSpaceDE w:val="0"/>
        <w:autoSpaceDN w:val="0"/>
        <w:adjustRightInd w:val="0"/>
        <w:spacing w:line="600" w:lineRule="exact"/>
        <w:ind w:leftChars="257" w:left="540"/>
        <w:rPr>
          <w:rFonts w:ascii="宋体" w:hAnsi="宋体" w:cs="宋体"/>
          <w:kern w:val="0"/>
          <w:szCs w:val="21"/>
        </w:rPr>
      </w:pPr>
    </w:p>
    <w:p w:rsidR="001409BA" w:rsidRDefault="001409BA" w:rsidP="009B3C91">
      <w:pPr>
        <w:autoSpaceDE w:val="0"/>
        <w:autoSpaceDN w:val="0"/>
        <w:adjustRightInd w:val="0"/>
        <w:spacing w:line="600" w:lineRule="exact"/>
        <w:ind w:leftChars="257" w:left="540"/>
        <w:rPr>
          <w:rFonts w:ascii="宋体" w:hAnsi="宋体" w:cs="宋体"/>
          <w:kern w:val="0"/>
          <w:szCs w:val="21"/>
        </w:rPr>
      </w:pPr>
    </w:p>
    <w:p w:rsidR="001409BA" w:rsidRDefault="001409BA" w:rsidP="009B3C91">
      <w:pPr>
        <w:autoSpaceDE w:val="0"/>
        <w:autoSpaceDN w:val="0"/>
        <w:adjustRightInd w:val="0"/>
        <w:spacing w:line="600" w:lineRule="exact"/>
        <w:ind w:leftChars="257" w:left="540"/>
        <w:rPr>
          <w:rFonts w:ascii="宋体" w:hAnsi="宋体" w:cs="宋体"/>
          <w:kern w:val="0"/>
          <w:szCs w:val="21"/>
        </w:rPr>
      </w:pPr>
    </w:p>
    <w:p w:rsidR="001409BA" w:rsidRDefault="009B3C91" w:rsidP="009B3C91">
      <w:pPr>
        <w:autoSpaceDE w:val="0"/>
        <w:autoSpaceDN w:val="0"/>
        <w:adjustRightInd w:val="0"/>
        <w:spacing w:line="600" w:lineRule="exact"/>
        <w:ind w:leftChars="257" w:left="540"/>
        <w:rPr>
          <w:rFonts w:ascii="宋体" w:hAnsi="宋体" w:cs="宋体"/>
          <w:kern w:val="0"/>
          <w:szCs w:val="21"/>
        </w:rPr>
      </w:pPr>
      <w:r>
        <w:rPr>
          <w:rFonts w:ascii="宋体" w:hAnsi="宋体" w:cs="宋体" w:hint="eastAsia"/>
          <w:kern w:val="0"/>
          <w:szCs w:val="21"/>
        </w:rPr>
        <w:t>供应商：</w:t>
      </w:r>
      <w:r>
        <w:rPr>
          <w:rFonts w:ascii="宋体" w:hAnsi="宋体" w:cs="宋体" w:hint="eastAsia"/>
          <w:kern w:val="0"/>
          <w:szCs w:val="21"/>
          <w:u w:val="single"/>
        </w:rPr>
        <w:t xml:space="preserve">              (</w:t>
      </w:r>
      <w:r>
        <w:rPr>
          <w:rFonts w:ascii="宋体" w:hAnsi="宋体" w:cs="宋体" w:hint="eastAsia"/>
          <w:kern w:val="0"/>
          <w:szCs w:val="21"/>
        </w:rPr>
        <w:t>盖单位章</w:t>
      </w:r>
      <w:r>
        <w:rPr>
          <w:rFonts w:ascii="宋体" w:hAnsi="宋体" w:cs="宋体" w:hint="eastAsia"/>
          <w:kern w:val="0"/>
          <w:szCs w:val="21"/>
        </w:rPr>
        <w:t>)</w:t>
      </w:r>
    </w:p>
    <w:p w:rsidR="001409BA" w:rsidRDefault="009B3C91" w:rsidP="009B3C91">
      <w:pPr>
        <w:autoSpaceDE w:val="0"/>
        <w:autoSpaceDN w:val="0"/>
        <w:adjustRightInd w:val="0"/>
        <w:spacing w:line="600" w:lineRule="exact"/>
        <w:ind w:leftChars="257" w:left="540"/>
        <w:rPr>
          <w:rFonts w:ascii="宋体" w:hAnsi="宋体" w:cs="宋体"/>
          <w:kern w:val="0"/>
          <w:szCs w:val="21"/>
        </w:rPr>
      </w:pPr>
      <w:r>
        <w:rPr>
          <w:rFonts w:ascii="宋体" w:hAnsi="宋体" w:cs="宋体" w:hint="eastAsia"/>
          <w:kern w:val="0"/>
          <w:szCs w:val="21"/>
        </w:rPr>
        <w:t>法定代表人</w:t>
      </w:r>
      <w:r>
        <w:rPr>
          <w:rFonts w:ascii="宋体" w:hAnsi="宋体" w:cs="宋体" w:hint="eastAsia"/>
          <w:kern w:val="0"/>
          <w:szCs w:val="21"/>
          <w:u w:val="single"/>
        </w:rPr>
        <w:t>：</w:t>
      </w:r>
      <w:r>
        <w:rPr>
          <w:rFonts w:ascii="宋体" w:hAnsi="宋体" w:cs="宋体" w:hint="eastAsia"/>
          <w:kern w:val="0"/>
          <w:szCs w:val="21"/>
          <w:u w:val="single"/>
        </w:rPr>
        <w:t xml:space="preserve">          </w:t>
      </w:r>
      <w:r>
        <w:rPr>
          <w:rFonts w:ascii="宋体" w:hAnsi="宋体" w:cs="宋体" w:hint="eastAsia"/>
          <w:kern w:val="0"/>
          <w:szCs w:val="21"/>
        </w:rPr>
        <w:t>(</w:t>
      </w:r>
      <w:r>
        <w:rPr>
          <w:rFonts w:ascii="宋体" w:hAnsi="宋体" w:cs="宋体" w:hint="eastAsia"/>
          <w:kern w:val="0"/>
          <w:szCs w:val="21"/>
        </w:rPr>
        <w:t>签字</w:t>
      </w:r>
      <w:r>
        <w:rPr>
          <w:rFonts w:ascii="宋体" w:hAnsi="宋体" w:cs="宋体" w:hint="eastAsia"/>
          <w:kern w:val="0"/>
          <w:szCs w:val="21"/>
        </w:rPr>
        <w:t>)</w:t>
      </w:r>
    </w:p>
    <w:p w:rsidR="001409BA" w:rsidRDefault="009B3C91" w:rsidP="009B3C91">
      <w:pPr>
        <w:autoSpaceDE w:val="0"/>
        <w:autoSpaceDN w:val="0"/>
        <w:adjustRightInd w:val="0"/>
        <w:spacing w:line="600" w:lineRule="exact"/>
        <w:ind w:leftChars="257" w:left="540"/>
        <w:rPr>
          <w:rFonts w:ascii="宋体" w:hAnsi="宋体" w:cs="宋体"/>
          <w:kern w:val="0"/>
          <w:szCs w:val="21"/>
          <w:u w:val="single"/>
        </w:rPr>
      </w:pPr>
      <w:r>
        <w:rPr>
          <w:rFonts w:ascii="宋体" w:hAnsi="宋体" w:cs="宋体" w:hint="eastAsia"/>
          <w:kern w:val="0"/>
          <w:szCs w:val="21"/>
        </w:rPr>
        <w:t>身份证号码：</w:t>
      </w:r>
    </w:p>
    <w:p w:rsidR="001409BA" w:rsidRDefault="009B3C91" w:rsidP="009B3C91">
      <w:pPr>
        <w:autoSpaceDE w:val="0"/>
        <w:autoSpaceDN w:val="0"/>
        <w:adjustRightInd w:val="0"/>
        <w:spacing w:line="600" w:lineRule="exact"/>
        <w:ind w:leftChars="257" w:left="540"/>
        <w:rPr>
          <w:rFonts w:ascii="宋体" w:hAnsi="宋体" w:cs="宋体"/>
          <w:kern w:val="0"/>
          <w:szCs w:val="21"/>
        </w:rPr>
      </w:pPr>
      <w:r>
        <w:rPr>
          <w:rFonts w:ascii="宋体" w:hAnsi="宋体" w:cs="宋体" w:hint="eastAsia"/>
          <w:kern w:val="0"/>
          <w:szCs w:val="21"/>
        </w:rPr>
        <w:t>委托代理人：</w:t>
      </w:r>
      <w:r>
        <w:rPr>
          <w:rFonts w:ascii="宋体" w:hAnsi="宋体" w:cs="宋体" w:hint="eastAsia"/>
          <w:kern w:val="0"/>
          <w:szCs w:val="21"/>
          <w:u w:val="single"/>
        </w:rPr>
        <w:t xml:space="preserve">           </w:t>
      </w:r>
      <w:r>
        <w:rPr>
          <w:rFonts w:ascii="宋体" w:hAnsi="宋体" w:cs="宋体" w:hint="eastAsia"/>
          <w:kern w:val="0"/>
          <w:szCs w:val="21"/>
        </w:rPr>
        <w:t>(</w:t>
      </w:r>
      <w:r>
        <w:rPr>
          <w:rFonts w:ascii="宋体" w:hAnsi="宋体" w:cs="宋体" w:hint="eastAsia"/>
          <w:kern w:val="0"/>
          <w:szCs w:val="21"/>
        </w:rPr>
        <w:t>签字</w:t>
      </w:r>
      <w:r>
        <w:rPr>
          <w:rFonts w:ascii="宋体" w:hAnsi="宋体" w:cs="宋体" w:hint="eastAsia"/>
          <w:kern w:val="0"/>
          <w:szCs w:val="21"/>
        </w:rPr>
        <w:t>)</w:t>
      </w:r>
    </w:p>
    <w:p w:rsidR="001409BA" w:rsidRDefault="009B3C91" w:rsidP="009B3C91">
      <w:pPr>
        <w:autoSpaceDE w:val="0"/>
        <w:autoSpaceDN w:val="0"/>
        <w:adjustRightInd w:val="0"/>
        <w:spacing w:line="600" w:lineRule="exact"/>
        <w:ind w:leftChars="257" w:left="540"/>
        <w:rPr>
          <w:rFonts w:ascii="宋体" w:hAnsi="宋体" w:cs="宋体"/>
          <w:kern w:val="0"/>
          <w:szCs w:val="21"/>
        </w:rPr>
      </w:pPr>
      <w:r>
        <w:rPr>
          <w:rFonts w:ascii="宋体" w:hAnsi="宋体" w:cs="宋体" w:hint="eastAsia"/>
          <w:kern w:val="0"/>
          <w:szCs w:val="21"/>
        </w:rPr>
        <w:t>身份证号码：</w:t>
      </w:r>
    </w:p>
    <w:p w:rsidR="001409BA" w:rsidRDefault="001409BA">
      <w:pPr>
        <w:spacing w:line="600" w:lineRule="exact"/>
        <w:ind w:firstLineChars="900" w:firstLine="1890"/>
        <w:rPr>
          <w:rFonts w:ascii="宋体" w:hAnsi="宋体" w:cs="宋体"/>
          <w:kern w:val="0"/>
          <w:szCs w:val="21"/>
          <w:u w:val="single"/>
        </w:rPr>
      </w:pPr>
    </w:p>
    <w:p w:rsidR="001409BA" w:rsidRDefault="009B3C91">
      <w:pPr>
        <w:spacing w:after="120"/>
        <w:jc w:val="center"/>
        <w:rPr>
          <w:rFonts w:ascii="宋体" w:hAnsi="宋体" w:cs="宋体"/>
          <w:color w:val="000000"/>
          <w:szCs w:val="21"/>
        </w:rPr>
        <w:sectPr w:rsidR="001409BA">
          <w:footerReference w:type="default" r:id="rId19"/>
          <w:pgSz w:w="11906" w:h="16838"/>
          <w:pgMar w:top="1440" w:right="1080" w:bottom="1440" w:left="1080" w:header="1020" w:footer="992" w:gutter="0"/>
          <w:cols w:space="720"/>
          <w:docGrid w:type="linesAndChars" w:linePitch="380"/>
        </w:sectPr>
      </w:pPr>
      <w:r>
        <w:rPr>
          <w:rFonts w:ascii="宋体" w:hAnsi="宋体" w:cs="宋体" w:hint="eastAsia"/>
          <w:kern w:val="0"/>
          <w:szCs w:val="21"/>
        </w:rPr>
        <w:t>年月日</w:t>
      </w:r>
    </w:p>
    <w:p w:rsidR="001409BA" w:rsidRDefault="009B3C91">
      <w:pPr>
        <w:pStyle w:val="a1"/>
        <w:numPr>
          <w:ilvl w:val="1"/>
          <w:numId w:val="0"/>
        </w:numPr>
        <w:jc w:val="center"/>
        <w:outlineLvl w:val="0"/>
        <w:rPr>
          <w:rFonts w:ascii="宋体" w:hAnsi="宋体" w:cs="宋体"/>
          <w:b/>
        </w:rPr>
      </w:pPr>
      <w:bookmarkStart w:id="79" w:name="_Toc443990400"/>
      <w:bookmarkStart w:id="80" w:name="_Toc479578090"/>
      <w:r>
        <w:rPr>
          <w:rFonts w:ascii="宋体" w:hAnsi="宋体" w:cs="宋体" w:hint="eastAsia"/>
          <w:b/>
          <w:sz w:val="36"/>
          <w:szCs w:val="36"/>
        </w:rPr>
        <w:lastRenderedPageBreak/>
        <w:t>三、</w:t>
      </w:r>
      <w:bookmarkEnd w:id="75"/>
      <w:bookmarkEnd w:id="76"/>
      <w:bookmarkEnd w:id="77"/>
      <w:bookmarkEnd w:id="79"/>
      <w:bookmarkEnd w:id="80"/>
      <w:r>
        <w:rPr>
          <w:rFonts w:ascii="宋体" w:hAnsi="宋体" w:cs="宋体" w:hint="eastAsia"/>
          <w:b/>
          <w:sz w:val="36"/>
          <w:szCs w:val="36"/>
        </w:rPr>
        <w:t>报价表</w:t>
      </w:r>
    </w:p>
    <w:p w:rsidR="001409BA" w:rsidRDefault="009B3C91">
      <w:pPr>
        <w:jc w:val="center"/>
        <w:outlineLvl w:val="1"/>
        <w:rPr>
          <w:rFonts w:ascii="宋体" w:hAnsi="宋体" w:cs="宋体"/>
          <w:b/>
          <w:color w:val="000000"/>
          <w:sz w:val="24"/>
        </w:rPr>
      </w:pPr>
      <w:bookmarkStart w:id="81" w:name="_Toc106527636"/>
      <w:r>
        <w:rPr>
          <w:rFonts w:ascii="宋体" w:hAnsi="宋体" w:cs="宋体" w:hint="eastAsia"/>
          <w:b/>
          <w:color w:val="000000"/>
          <w:sz w:val="24"/>
        </w:rPr>
        <w:t>（一）</w:t>
      </w:r>
      <w:r>
        <w:rPr>
          <w:rFonts w:ascii="宋体" w:eastAsia="宋体" w:hAnsi="宋体" w:cs="宋体" w:hint="eastAsia"/>
          <w:b/>
          <w:color w:val="000000"/>
          <w:sz w:val="24"/>
        </w:rPr>
        <w:t>磋商</w:t>
      </w:r>
      <w:r>
        <w:rPr>
          <w:rFonts w:ascii="宋体" w:hAnsi="宋体" w:cs="宋体" w:hint="eastAsia"/>
          <w:b/>
          <w:color w:val="000000"/>
          <w:sz w:val="24"/>
        </w:rPr>
        <w:t>一览表</w:t>
      </w:r>
      <w:bookmarkEnd w:id="78"/>
      <w:bookmarkEnd w:id="81"/>
    </w:p>
    <w:p w:rsidR="001409BA" w:rsidRDefault="001409BA">
      <w:pPr>
        <w:rPr>
          <w:rFonts w:ascii="宋体" w:hAnsi="宋体" w:cs="宋体"/>
          <w:color w:val="000000"/>
          <w:szCs w:val="21"/>
        </w:rPr>
      </w:pPr>
    </w:p>
    <w:p w:rsidR="001409BA" w:rsidRDefault="009B3C91">
      <w:pPr>
        <w:rPr>
          <w:rFonts w:ascii="宋体" w:eastAsia="宋体" w:hAnsi="宋体" w:cs="宋体"/>
          <w:color w:val="000000"/>
          <w:szCs w:val="21"/>
        </w:rPr>
      </w:pPr>
      <w:r>
        <w:rPr>
          <w:rFonts w:ascii="宋体" w:hAnsi="宋体" w:cs="宋体" w:hint="eastAsia"/>
          <w:color w:val="000000"/>
          <w:szCs w:val="21"/>
        </w:rPr>
        <w:t>项目名称：</w:t>
      </w:r>
    </w:p>
    <w:p w:rsidR="001409BA" w:rsidRDefault="009B3C91">
      <w:pPr>
        <w:rPr>
          <w:rFonts w:ascii="宋体" w:hAnsi="宋体" w:cs="宋体"/>
          <w:color w:val="000000"/>
          <w:szCs w:val="21"/>
        </w:rPr>
      </w:pPr>
      <w:r>
        <w:rPr>
          <w:rFonts w:ascii="宋体" w:hAnsi="宋体" w:cs="宋体" w:hint="eastAsia"/>
          <w:color w:val="000000"/>
          <w:szCs w:val="21"/>
        </w:rPr>
        <w:t>招标编号：</w:t>
      </w:r>
    </w:p>
    <w:p w:rsidR="001409BA" w:rsidRDefault="001409BA">
      <w:pPr>
        <w:rPr>
          <w:rFonts w:ascii="宋体" w:hAnsi="宋体" w:cs="宋体"/>
        </w:rPr>
      </w:pPr>
    </w:p>
    <w:tbl>
      <w:tblPr>
        <w:tblW w:w="9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4"/>
        <w:gridCol w:w="1981"/>
        <w:gridCol w:w="2768"/>
        <w:gridCol w:w="1541"/>
        <w:gridCol w:w="1384"/>
      </w:tblGrid>
      <w:tr w:rsidR="001409BA">
        <w:trPr>
          <w:trHeight w:val="1592"/>
        </w:trPr>
        <w:tc>
          <w:tcPr>
            <w:tcW w:w="1664" w:type="dxa"/>
            <w:vAlign w:val="center"/>
          </w:tcPr>
          <w:p w:rsidR="001409BA" w:rsidRDefault="009B3C91">
            <w:pPr>
              <w:autoSpaceDE w:val="0"/>
              <w:autoSpaceDN w:val="0"/>
              <w:adjustRightInd w:val="0"/>
              <w:jc w:val="center"/>
              <w:rPr>
                <w:rFonts w:ascii="宋体" w:hAnsi="宋体" w:cs="宋体"/>
                <w:b/>
                <w:bCs/>
                <w:szCs w:val="21"/>
                <w:lang w:val="zh-CN"/>
              </w:rPr>
            </w:pPr>
            <w:r>
              <w:rPr>
                <w:rFonts w:ascii="宋体" w:hAnsi="宋体" w:cs="宋体" w:hint="eastAsia"/>
                <w:b/>
                <w:bCs/>
                <w:szCs w:val="21"/>
                <w:lang w:val="zh-CN"/>
              </w:rPr>
              <w:t>投标人名称</w:t>
            </w:r>
          </w:p>
        </w:tc>
        <w:tc>
          <w:tcPr>
            <w:tcW w:w="1981" w:type="dxa"/>
            <w:vAlign w:val="center"/>
          </w:tcPr>
          <w:p w:rsidR="001409BA" w:rsidRDefault="009B3C91">
            <w:pPr>
              <w:wordWrap w:val="0"/>
              <w:spacing w:line="360" w:lineRule="exact"/>
              <w:jc w:val="center"/>
              <w:rPr>
                <w:rFonts w:ascii="宋体" w:hAnsi="宋体" w:cs="宋体"/>
                <w:b/>
                <w:bCs/>
                <w:szCs w:val="21"/>
                <w:lang w:val="zh-CN"/>
              </w:rPr>
            </w:pPr>
            <w:r>
              <w:rPr>
                <w:rFonts w:eastAsia="宋体" w:hint="eastAsia"/>
                <w:b/>
                <w:bCs/>
                <w:color w:val="000000"/>
                <w:szCs w:val="21"/>
              </w:rPr>
              <w:t>投标报价</w:t>
            </w:r>
            <w:r>
              <w:rPr>
                <w:rFonts w:hint="eastAsia"/>
                <w:b/>
                <w:bCs/>
                <w:color w:val="000000"/>
                <w:szCs w:val="21"/>
                <w:lang w:val="zh-CN"/>
              </w:rPr>
              <w:t>（元）</w:t>
            </w:r>
          </w:p>
        </w:tc>
        <w:tc>
          <w:tcPr>
            <w:tcW w:w="2768" w:type="dxa"/>
            <w:vAlign w:val="center"/>
          </w:tcPr>
          <w:p w:rsidR="001409BA" w:rsidRDefault="009B3C91">
            <w:pPr>
              <w:autoSpaceDE w:val="0"/>
              <w:autoSpaceDN w:val="0"/>
              <w:adjustRightInd w:val="0"/>
              <w:jc w:val="center"/>
              <w:rPr>
                <w:rFonts w:ascii="宋体" w:hAnsi="宋体" w:cs="宋体"/>
                <w:b/>
                <w:bCs/>
                <w:szCs w:val="21"/>
                <w:lang w:val="zh-CN"/>
              </w:rPr>
            </w:pPr>
            <w:r>
              <w:rPr>
                <w:rFonts w:ascii="宋体" w:hAnsi="宋体" w:cs="宋体" w:hint="eastAsia"/>
                <w:b/>
                <w:bCs/>
                <w:szCs w:val="21"/>
                <w:lang w:val="zh-CN"/>
              </w:rPr>
              <w:t>磋商保证金</w:t>
            </w:r>
            <w:r>
              <w:rPr>
                <w:rFonts w:ascii="宋体" w:hAnsi="宋体" w:cs="宋体" w:hint="eastAsia"/>
                <w:b/>
                <w:bCs/>
                <w:szCs w:val="21"/>
                <w:lang w:val="zh-CN"/>
              </w:rPr>
              <w:t>(</w:t>
            </w:r>
            <w:r>
              <w:rPr>
                <w:rFonts w:ascii="宋体" w:hAnsi="宋体" w:cs="宋体" w:hint="eastAsia"/>
                <w:b/>
                <w:bCs/>
                <w:szCs w:val="21"/>
                <w:lang w:val="zh-CN"/>
              </w:rPr>
              <w:t>有</w:t>
            </w:r>
            <w:r>
              <w:rPr>
                <w:rFonts w:ascii="宋体" w:hAnsi="宋体" w:cs="宋体" w:hint="eastAsia"/>
                <w:b/>
                <w:bCs/>
                <w:szCs w:val="21"/>
                <w:lang w:val="zh-CN"/>
              </w:rPr>
              <w:t>/</w:t>
            </w:r>
            <w:r>
              <w:rPr>
                <w:rFonts w:ascii="宋体" w:hAnsi="宋体" w:cs="宋体" w:hint="eastAsia"/>
                <w:b/>
                <w:bCs/>
                <w:szCs w:val="21"/>
                <w:lang w:val="zh-CN"/>
              </w:rPr>
              <w:t>无</w:t>
            </w:r>
            <w:r>
              <w:rPr>
                <w:rFonts w:ascii="宋体" w:hAnsi="宋体" w:cs="宋体" w:hint="eastAsia"/>
                <w:b/>
                <w:bCs/>
                <w:szCs w:val="21"/>
                <w:lang w:val="zh-CN"/>
              </w:rPr>
              <w:t>)</w:t>
            </w:r>
          </w:p>
        </w:tc>
        <w:tc>
          <w:tcPr>
            <w:tcW w:w="1541" w:type="dxa"/>
            <w:vAlign w:val="center"/>
          </w:tcPr>
          <w:p w:rsidR="001409BA" w:rsidRDefault="009B3C91">
            <w:pPr>
              <w:autoSpaceDE w:val="0"/>
              <w:autoSpaceDN w:val="0"/>
              <w:adjustRightInd w:val="0"/>
              <w:jc w:val="center"/>
              <w:rPr>
                <w:rFonts w:ascii="宋体" w:hAnsi="宋体" w:cs="宋体"/>
                <w:b/>
                <w:bCs/>
                <w:szCs w:val="21"/>
                <w:lang w:val="zh-CN"/>
              </w:rPr>
            </w:pPr>
            <w:r>
              <w:rPr>
                <w:rFonts w:ascii="宋体" w:hAnsi="宋体" w:cs="宋体" w:hint="eastAsia"/>
                <w:b/>
                <w:bCs/>
                <w:szCs w:val="21"/>
                <w:lang w:val="zh-CN"/>
              </w:rPr>
              <w:t>质量标准</w:t>
            </w:r>
          </w:p>
        </w:tc>
        <w:tc>
          <w:tcPr>
            <w:tcW w:w="1384" w:type="dxa"/>
            <w:vAlign w:val="center"/>
          </w:tcPr>
          <w:p w:rsidR="001409BA" w:rsidRDefault="009B3C91">
            <w:pPr>
              <w:autoSpaceDE w:val="0"/>
              <w:autoSpaceDN w:val="0"/>
              <w:adjustRightInd w:val="0"/>
              <w:jc w:val="center"/>
              <w:rPr>
                <w:rFonts w:ascii="宋体" w:hAnsi="宋体" w:cs="宋体"/>
                <w:b/>
                <w:bCs/>
                <w:szCs w:val="21"/>
                <w:lang w:val="zh-CN"/>
              </w:rPr>
            </w:pPr>
            <w:r>
              <w:rPr>
                <w:rFonts w:ascii="宋体" w:hAnsi="宋体" w:cs="宋体" w:hint="eastAsia"/>
                <w:b/>
                <w:bCs/>
                <w:szCs w:val="21"/>
                <w:lang w:val="zh-CN"/>
              </w:rPr>
              <w:t>供货期</w:t>
            </w:r>
          </w:p>
        </w:tc>
      </w:tr>
      <w:tr w:rsidR="001409BA">
        <w:trPr>
          <w:trHeight w:val="1310"/>
        </w:trPr>
        <w:tc>
          <w:tcPr>
            <w:tcW w:w="1664" w:type="dxa"/>
            <w:vAlign w:val="center"/>
          </w:tcPr>
          <w:p w:rsidR="001409BA" w:rsidRDefault="001409BA">
            <w:pPr>
              <w:autoSpaceDE w:val="0"/>
              <w:autoSpaceDN w:val="0"/>
              <w:adjustRightInd w:val="0"/>
              <w:jc w:val="center"/>
              <w:rPr>
                <w:rFonts w:ascii="宋体" w:hAnsi="宋体" w:cs="宋体"/>
                <w:b/>
                <w:bCs/>
                <w:szCs w:val="21"/>
                <w:lang w:val="zh-CN"/>
              </w:rPr>
            </w:pPr>
          </w:p>
        </w:tc>
        <w:tc>
          <w:tcPr>
            <w:tcW w:w="1981" w:type="dxa"/>
            <w:vAlign w:val="center"/>
          </w:tcPr>
          <w:p w:rsidR="001409BA" w:rsidRDefault="001409BA">
            <w:pPr>
              <w:wordWrap w:val="0"/>
              <w:spacing w:line="360" w:lineRule="exact"/>
              <w:jc w:val="center"/>
              <w:rPr>
                <w:bCs/>
                <w:szCs w:val="21"/>
                <w:lang w:val="zh-CN"/>
              </w:rPr>
            </w:pPr>
          </w:p>
        </w:tc>
        <w:tc>
          <w:tcPr>
            <w:tcW w:w="2768" w:type="dxa"/>
            <w:vAlign w:val="center"/>
          </w:tcPr>
          <w:p w:rsidR="001409BA" w:rsidRDefault="001409BA">
            <w:pPr>
              <w:autoSpaceDE w:val="0"/>
              <w:autoSpaceDN w:val="0"/>
              <w:adjustRightInd w:val="0"/>
              <w:jc w:val="center"/>
              <w:rPr>
                <w:rFonts w:ascii="宋体" w:hAnsi="宋体" w:cs="宋体"/>
                <w:b/>
                <w:bCs/>
                <w:szCs w:val="21"/>
                <w:lang w:val="zh-CN"/>
              </w:rPr>
            </w:pPr>
          </w:p>
        </w:tc>
        <w:tc>
          <w:tcPr>
            <w:tcW w:w="1541" w:type="dxa"/>
            <w:vAlign w:val="center"/>
          </w:tcPr>
          <w:p w:rsidR="001409BA" w:rsidRDefault="001409BA">
            <w:pPr>
              <w:autoSpaceDE w:val="0"/>
              <w:autoSpaceDN w:val="0"/>
              <w:adjustRightInd w:val="0"/>
              <w:jc w:val="center"/>
              <w:rPr>
                <w:rFonts w:ascii="宋体" w:hAnsi="宋体" w:cs="宋体"/>
                <w:b/>
                <w:bCs/>
                <w:szCs w:val="21"/>
                <w:lang w:val="zh-CN"/>
              </w:rPr>
            </w:pPr>
          </w:p>
        </w:tc>
        <w:tc>
          <w:tcPr>
            <w:tcW w:w="1384" w:type="dxa"/>
            <w:vAlign w:val="center"/>
          </w:tcPr>
          <w:p w:rsidR="001409BA" w:rsidRDefault="001409BA">
            <w:pPr>
              <w:autoSpaceDE w:val="0"/>
              <w:autoSpaceDN w:val="0"/>
              <w:adjustRightInd w:val="0"/>
              <w:jc w:val="center"/>
              <w:rPr>
                <w:rFonts w:ascii="宋体" w:hAnsi="宋体" w:cs="宋体"/>
                <w:b/>
                <w:bCs/>
                <w:szCs w:val="21"/>
                <w:lang w:val="zh-CN"/>
              </w:rPr>
            </w:pPr>
          </w:p>
        </w:tc>
      </w:tr>
    </w:tbl>
    <w:p w:rsidR="001409BA" w:rsidRDefault="001409BA">
      <w:pPr>
        <w:rPr>
          <w:rFonts w:ascii="宋体" w:hAnsi="宋体" w:cs="宋体"/>
        </w:rPr>
      </w:pPr>
    </w:p>
    <w:p w:rsidR="001409BA" w:rsidRDefault="001409BA">
      <w:pPr>
        <w:rPr>
          <w:rFonts w:ascii="宋体" w:hAnsi="宋体" w:cs="宋体"/>
        </w:rPr>
      </w:pPr>
    </w:p>
    <w:p w:rsidR="001409BA" w:rsidRDefault="009B3C91">
      <w:pPr>
        <w:jc w:val="right"/>
        <w:rPr>
          <w:rFonts w:ascii="宋体" w:hAnsi="宋体" w:cs="宋体"/>
          <w:color w:val="000000"/>
          <w:szCs w:val="21"/>
        </w:rPr>
      </w:pPr>
      <w:r>
        <w:rPr>
          <w:rFonts w:ascii="宋体" w:hAnsi="宋体" w:cs="宋体" w:hint="eastAsia"/>
          <w:color w:val="000000"/>
          <w:szCs w:val="21"/>
        </w:rPr>
        <w:t>法定代表人或其委托代理人：（签字并加盖单位章）</w:t>
      </w:r>
    </w:p>
    <w:p w:rsidR="001409BA" w:rsidRDefault="001409BA">
      <w:pPr>
        <w:jc w:val="right"/>
        <w:rPr>
          <w:rFonts w:ascii="宋体" w:hAnsi="宋体" w:cs="宋体"/>
          <w:color w:val="000000"/>
          <w:szCs w:val="21"/>
        </w:rPr>
      </w:pPr>
    </w:p>
    <w:p w:rsidR="001409BA" w:rsidRDefault="009B3C91">
      <w:pPr>
        <w:tabs>
          <w:tab w:val="left" w:pos="2932"/>
          <w:tab w:val="right" w:pos="8906"/>
        </w:tabs>
        <w:rPr>
          <w:rFonts w:ascii="宋体" w:hAnsi="宋体" w:cs="宋体"/>
          <w:color w:val="000000"/>
          <w:szCs w:val="21"/>
        </w:rPr>
      </w:pPr>
      <w:r>
        <w:rPr>
          <w:rFonts w:ascii="宋体" w:eastAsia="宋体" w:hAnsi="宋体" w:cs="宋体" w:hint="eastAsia"/>
          <w:color w:val="000000"/>
          <w:szCs w:val="21"/>
        </w:rPr>
        <w:tab/>
      </w:r>
      <w:r>
        <w:rPr>
          <w:rFonts w:ascii="宋体" w:eastAsia="宋体" w:hAnsi="宋体" w:cs="宋体" w:hint="eastAsia"/>
          <w:color w:val="000000"/>
          <w:szCs w:val="21"/>
        </w:rPr>
        <w:tab/>
      </w:r>
      <w:r>
        <w:rPr>
          <w:rFonts w:ascii="宋体" w:hAnsi="宋体" w:cs="宋体" w:hint="eastAsia"/>
          <w:color w:val="000000"/>
          <w:szCs w:val="21"/>
        </w:rPr>
        <w:t>________</w:t>
      </w:r>
      <w:r>
        <w:rPr>
          <w:rFonts w:ascii="宋体" w:hAnsi="宋体" w:cs="宋体" w:hint="eastAsia"/>
          <w:color w:val="000000"/>
          <w:szCs w:val="21"/>
        </w:rPr>
        <w:t>年</w:t>
      </w:r>
      <w:r>
        <w:rPr>
          <w:rFonts w:ascii="宋体" w:hAnsi="宋体" w:cs="宋体" w:hint="eastAsia"/>
          <w:color w:val="000000"/>
          <w:szCs w:val="21"/>
        </w:rPr>
        <w:t>______</w:t>
      </w:r>
      <w:r>
        <w:rPr>
          <w:rFonts w:ascii="宋体" w:hAnsi="宋体" w:cs="宋体" w:hint="eastAsia"/>
          <w:color w:val="000000"/>
          <w:szCs w:val="21"/>
        </w:rPr>
        <w:t>月</w:t>
      </w:r>
      <w:r>
        <w:rPr>
          <w:rFonts w:ascii="宋体" w:hAnsi="宋体" w:cs="宋体" w:hint="eastAsia"/>
          <w:color w:val="000000"/>
          <w:szCs w:val="21"/>
        </w:rPr>
        <w:t>________</w:t>
      </w:r>
      <w:r>
        <w:rPr>
          <w:rFonts w:ascii="宋体" w:hAnsi="宋体" w:cs="宋体" w:hint="eastAsia"/>
          <w:color w:val="000000"/>
          <w:szCs w:val="21"/>
        </w:rPr>
        <w:t>日</w:t>
      </w:r>
    </w:p>
    <w:p w:rsidR="001409BA" w:rsidRDefault="001409BA">
      <w:pPr>
        <w:jc w:val="right"/>
        <w:rPr>
          <w:rFonts w:ascii="宋体" w:hAnsi="宋体" w:cs="宋体"/>
          <w:color w:val="000000"/>
          <w:szCs w:val="21"/>
        </w:rPr>
      </w:pPr>
    </w:p>
    <w:p w:rsidR="001409BA" w:rsidRDefault="001409BA">
      <w:pPr>
        <w:rPr>
          <w:rFonts w:ascii="宋体" w:hAnsi="宋体" w:cs="宋体"/>
          <w:i/>
          <w:color w:val="000000"/>
          <w:szCs w:val="21"/>
        </w:rPr>
      </w:pPr>
    </w:p>
    <w:p w:rsidR="001409BA" w:rsidRDefault="001409BA">
      <w:pPr>
        <w:rPr>
          <w:rFonts w:ascii="宋体" w:hAnsi="宋体" w:cs="宋体"/>
          <w:i/>
          <w:color w:val="000000"/>
          <w:szCs w:val="21"/>
        </w:rPr>
      </w:pPr>
    </w:p>
    <w:p w:rsidR="001409BA" w:rsidRDefault="001409BA">
      <w:pPr>
        <w:rPr>
          <w:rFonts w:ascii="宋体" w:hAnsi="宋体" w:cs="宋体"/>
          <w:i/>
          <w:color w:val="000000"/>
          <w:szCs w:val="21"/>
        </w:rPr>
      </w:pPr>
    </w:p>
    <w:p w:rsidR="001409BA" w:rsidRDefault="001409BA">
      <w:pPr>
        <w:rPr>
          <w:rFonts w:ascii="宋体" w:hAnsi="宋体" w:cs="宋体"/>
          <w:i/>
          <w:color w:val="000000"/>
          <w:szCs w:val="21"/>
        </w:rPr>
      </w:pPr>
    </w:p>
    <w:p w:rsidR="001409BA" w:rsidRDefault="009B3C91">
      <w:pPr>
        <w:rPr>
          <w:rFonts w:ascii="宋体" w:hAnsi="宋体" w:cs="宋体"/>
          <w:color w:val="000000"/>
          <w:szCs w:val="21"/>
        </w:rPr>
      </w:pPr>
      <w:r>
        <w:rPr>
          <w:rFonts w:ascii="宋体" w:hAnsi="宋体" w:cs="宋体" w:hint="eastAsia"/>
          <w:color w:val="000000"/>
          <w:szCs w:val="21"/>
        </w:rPr>
        <w:t>注：</w:t>
      </w:r>
    </w:p>
    <w:p w:rsidR="001409BA" w:rsidRDefault="009B3C91">
      <w:pPr>
        <w:autoSpaceDE w:val="0"/>
        <w:autoSpaceDN w:val="0"/>
        <w:rPr>
          <w:rFonts w:ascii="宋体" w:hAnsi="宋体" w:cs="宋体"/>
          <w:color w:val="000000"/>
          <w:szCs w:val="21"/>
        </w:rPr>
      </w:pPr>
      <w:r>
        <w:rPr>
          <w:rFonts w:ascii="宋体" w:hAnsi="宋体" w:cs="宋体" w:hint="eastAsia"/>
          <w:color w:val="000000"/>
          <w:szCs w:val="21"/>
        </w:rPr>
        <w:t>1.</w:t>
      </w:r>
      <w:r>
        <w:rPr>
          <w:rFonts w:ascii="宋体" w:hAnsi="宋体" w:cs="宋体" w:hint="eastAsia"/>
          <w:color w:val="000000"/>
          <w:szCs w:val="21"/>
        </w:rPr>
        <w:t>投标报价为买方指定地点</w:t>
      </w:r>
      <w:r>
        <w:rPr>
          <w:rFonts w:ascii="宋体" w:eastAsia="宋体" w:hAnsi="宋体" w:cs="宋体" w:hint="eastAsia"/>
          <w:color w:val="000000"/>
          <w:szCs w:val="21"/>
        </w:rPr>
        <w:t>报价总价</w:t>
      </w:r>
      <w:r>
        <w:rPr>
          <w:rFonts w:ascii="宋体" w:hAnsi="宋体" w:cs="宋体" w:hint="eastAsia"/>
          <w:color w:val="000000"/>
          <w:szCs w:val="21"/>
        </w:rPr>
        <w:t>，供应商须承担本项目全部</w:t>
      </w:r>
      <w:r>
        <w:rPr>
          <w:rFonts w:ascii="宋体" w:eastAsia="宋体" w:hAnsi="宋体" w:cs="宋体" w:hint="eastAsia"/>
          <w:color w:val="000000"/>
          <w:szCs w:val="21"/>
        </w:rPr>
        <w:t>服务</w:t>
      </w:r>
      <w:r>
        <w:rPr>
          <w:rFonts w:ascii="宋体" w:hAnsi="宋体" w:cs="宋体" w:hint="eastAsia"/>
          <w:color w:val="000000"/>
          <w:szCs w:val="21"/>
        </w:rPr>
        <w:t>以及</w:t>
      </w:r>
      <w:r>
        <w:rPr>
          <w:rFonts w:ascii="宋体" w:eastAsia="宋体" w:hAnsi="宋体" w:cs="宋体" w:hint="eastAsia"/>
          <w:color w:val="000000"/>
          <w:szCs w:val="21"/>
        </w:rPr>
        <w:t>其他相关</w:t>
      </w:r>
      <w:r>
        <w:rPr>
          <w:rFonts w:ascii="宋体" w:hAnsi="宋体" w:cs="宋体" w:hint="eastAsia"/>
          <w:color w:val="000000"/>
          <w:szCs w:val="21"/>
        </w:rPr>
        <w:t>工作；</w:t>
      </w:r>
    </w:p>
    <w:p w:rsidR="001409BA" w:rsidRDefault="009B3C91">
      <w:pPr>
        <w:autoSpaceDE w:val="0"/>
        <w:autoSpaceDN w:val="0"/>
        <w:rPr>
          <w:rFonts w:ascii="宋体" w:hAnsi="宋体" w:cs="宋体"/>
          <w:b/>
          <w:bCs/>
          <w:color w:val="000000"/>
          <w:szCs w:val="21"/>
        </w:rPr>
      </w:pPr>
      <w:r>
        <w:rPr>
          <w:rFonts w:ascii="宋体" w:hAnsi="宋体" w:cs="宋体" w:hint="eastAsia"/>
          <w:b/>
          <w:bCs/>
          <w:color w:val="000000"/>
          <w:szCs w:val="21"/>
        </w:rPr>
        <w:t>2.</w:t>
      </w:r>
      <w:r>
        <w:rPr>
          <w:rFonts w:ascii="宋体" w:hAnsi="宋体" w:cs="宋体" w:hint="eastAsia"/>
          <w:b/>
          <w:bCs/>
          <w:color w:val="000000"/>
          <w:szCs w:val="21"/>
        </w:rPr>
        <w:t>价格应按照竞争性磋商文件规定的报价要求进行报价；</w:t>
      </w:r>
    </w:p>
    <w:p w:rsidR="001409BA" w:rsidRDefault="009B3C91">
      <w:pPr>
        <w:autoSpaceDE w:val="0"/>
        <w:autoSpaceDN w:val="0"/>
        <w:rPr>
          <w:rFonts w:ascii="宋体" w:hAnsi="宋体" w:cs="宋体"/>
          <w:color w:val="000000"/>
          <w:szCs w:val="21"/>
        </w:rPr>
      </w:pPr>
      <w:r>
        <w:rPr>
          <w:rFonts w:ascii="宋体" w:hAnsi="宋体" w:cs="宋体" w:hint="eastAsia"/>
          <w:b/>
          <w:bCs/>
          <w:color w:val="000000"/>
          <w:szCs w:val="21"/>
        </w:rPr>
        <w:t>3.</w:t>
      </w:r>
      <w:r>
        <w:rPr>
          <w:rFonts w:ascii="宋体" w:hAnsi="宋体" w:cs="宋体" w:hint="eastAsia"/>
          <w:color w:val="000000"/>
          <w:szCs w:val="21"/>
        </w:rPr>
        <w:t>此表应按“</w:t>
      </w:r>
      <w:r>
        <w:rPr>
          <w:rFonts w:ascii="宋体" w:eastAsia="宋体" w:hAnsi="宋体" w:cs="宋体" w:hint="eastAsia"/>
          <w:color w:val="000000"/>
          <w:szCs w:val="21"/>
        </w:rPr>
        <w:t>供应商</w:t>
      </w:r>
      <w:r>
        <w:rPr>
          <w:rFonts w:ascii="宋体" w:hAnsi="宋体" w:cs="宋体" w:hint="eastAsia"/>
          <w:color w:val="000000"/>
          <w:szCs w:val="21"/>
        </w:rPr>
        <w:t>须知”的规定密封标记并与</w:t>
      </w:r>
      <w:r>
        <w:rPr>
          <w:rFonts w:ascii="宋体" w:hAnsi="宋体" w:cs="宋体" w:hint="eastAsia"/>
          <w:color w:val="000000"/>
          <w:szCs w:val="21"/>
          <w:lang w:val="zh-CN"/>
        </w:rPr>
        <w:t>磋商</w:t>
      </w:r>
      <w:r>
        <w:rPr>
          <w:rFonts w:ascii="宋体" w:hAnsi="宋体" w:cs="宋体" w:hint="eastAsia"/>
          <w:color w:val="000000"/>
          <w:szCs w:val="21"/>
        </w:rPr>
        <w:t>保证金凭证一同密封单独提交；</w:t>
      </w:r>
    </w:p>
    <w:p w:rsidR="001409BA" w:rsidRDefault="009B3C91">
      <w:pPr>
        <w:autoSpaceDE w:val="0"/>
        <w:autoSpaceDN w:val="0"/>
        <w:rPr>
          <w:rFonts w:ascii="宋体" w:hAnsi="宋体" w:cs="宋体"/>
          <w:color w:val="000000"/>
          <w:szCs w:val="21"/>
        </w:rPr>
      </w:pPr>
      <w:r>
        <w:rPr>
          <w:rFonts w:ascii="宋体" w:hAnsi="宋体" w:cs="宋体" w:hint="eastAsia"/>
          <w:color w:val="000000"/>
          <w:szCs w:val="21"/>
        </w:rPr>
        <w:t>4.</w:t>
      </w:r>
      <w:r>
        <w:rPr>
          <w:rFonts w:ascii="宋体" w:hAnsi="宋体" w:cs="宋体" w:hint="eastAsia"/>
          <w:color w:val="000000"/>
          <w:szCs w:val="21"/>
        </w:rPr>
        <w:t>如果按单价计算的结果与总价不一致，以单价为准修正总价。</w:t>
      </w:r>
    </w:p>
    <w:p w:rsidR="001409BA" w:rsidRDefault="001409BA">
      <w:pPr>
        <w:pStyle w:val="a9"/>
      </w:pPr>
    </w:p>
    <w:p w:rsidR="001409BA" w:rsidRDefault="009B3C91">
      <w:pPr>
        <w:jc w:val="center"/>
        <w:outlineLvl w:val="0"/>
        <w:rPr>
          <w:rFonts w:ascii="宋体" w:hAnsi="宋体"/>
          <w:b/>
          <w:sz w:val="30"/>
        </w:rPr>
      </w:pPr>
      <w:r>
        <w:rPr>
          <w:rFonts w:ascii="宋体" w:hAnsi="宋体" w:cs="宋体" w:hint="eastAsia"/>
          <w:color w:val="000000"/>
          <w:szCs w:val="21"/>
        </w:rPr>
        <w:br w:type="page"/>
      </w:r>
      <w:bookmarkStart w:id="82" w:name="_Toc479578091"/>
      <w:bookmarkStart w:id="83" w:name="_Toc443990401"/>
      <w:r>
        <w:rPr>
          <w:rFonts w:ascii="宋体" w:hAnsi="宋体" w:cs="宋体" w:hint="eastAsia"/>
          <w:b/>
          <w:color w:val="000000"/>
          <w:szCs w:val="21"/>
        </w:rPr>
        <w:lastRenderedPageBreak/>
        <w:t>（</w:t>
      </w:r>
      <w:r>
        <w:rPr>
          <w:rFonts w:ascii="宋体" w:hAnsi="宋体" w:cs="宋体" w:hint="eastAsia"/>
          <w:b/>
        </w:rPr>
        <w:t>二）</w:t>
      </w:r>
      <w:bookmarkStart w:id="84" w:name="_Toc415662696"/>
      <w:bookmarkStart w:id="85" w:name="_Toc415662813"/>
      <w:bookmarkEnd w:id="82"/>
      <w:r>
        <w:rPr>
          <w:rFonts w:ascii="宋体" w:hAnsi="宋体" w:hint="eastAsia"/>
          <w:b/>
          <w:sz w:val="30"/>
        </w:rPr>
        <w:t>报价明细表</w:t>
      </w:r>
      <w:bookmarkEnd w:id="84"/>
      <w:bookmarkEnd w:id="85"/>
    </w:p>
    <w:p w:rsidR="001409BA" w:rsidRDefault="009B3C91">
      <w:pPr>
        <w:rPr>
          <w:rFonts w:ascii="宋体" w:hAnsi="宋体"/>
          <w:bCs/>
          <w:sz w:val="24"/>
        </w:rPr>
      </w:pPr>
      <w:r>
        <w:rPr>
          <w:rFonts w:ascii="宋体" w:hAnsi="宋体" w:hint="eastAsia"/>
          <w:bCs/>
          <w:sz w:val="24"/>
        </w:rPr>
        <w:t>采购项目名称：</w:t>
      </w:r>
    </w:p>
    <w:p w:rsidR="001409BA" w:rsidRDefault="009B3C91">
      <w:pPr>
        <w:rPr>
          <w:rFonts w:ascii="宋体" w:hAnsi="宋体"/>
          <w:bCs/>
          <w:sz w:val="24"/>
        </w:rPr>
      </w:pPr>
      <w:r>
        <w:rPr>
          <w:rFonts w:ascii="宋体" w:hAnsi="宋体" w:hint="eastAsia"/>
          <w:bCs/>
          <w:sz w:val="24"/>
        </w:rPr>
        <w:t>供应商名称</w:t>
      </w:r>
      <w:r>
        <w:rPr>
          <w:rFonts w:ascii="宋体" w:hAnsi="宋体" w:hint="eastAsia"/>
          <w:b/>
          <w:sz w:val="30"/>
        </w:rPr>
        <w:t>（加盖公章）：</w:t>
      </w:r>
    </w:p>
    <w:p w:rsidR="001409BA" w:rsidRDefault="009B3C91">
      <w:pPr>
        <w:ind w:firstLineChars="650" w:firstLine="1560"/>
        <w:rPr>
          <w:rFonts w:ascii="宋体" w:hAnsi="宋体"/>
          <w:bCs/>
          <w:sz w:val="24"/>
        </w:rPr>
      </w:pPr>
      <w:r>
        <w:rPr>
          <w:rFonts w:ascii="宋体" w:hAnsi="宋体" w:hint="eastAsia"/>
          <w:bCs/>
          <w:sz w:val="24"/>
        </w:rPr>
        <w:t>年月日</w:t>
      </w:r>
    </w:p>
    <w:tbl>
      <w:tblPr>
        <w:tblW w:w="1008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5"/>
        <w:gridCol w:w="1147"/>
        <w:gridCol w:w="1370"/>
        <w:gridCol w:w="1213"/>
        <w:gridCol w:w="1190"/>
        <w:gridCol w:w="890"/>
        <w:gridCol w:w="701"/>
        <w:gridCol w:w="878"/>
        <w:gridCol w:w="877"/>
        <w:gridCol w:w="1059"/>
      </w:tblGrid>
      <w:tr w:rsidR="001409BA">
        <w:trPr>
          <w:trHeight w:val="1041"/>
        </w:trPr>
        <w:tc>
          <w:tcPr>
            <w:tcW w:w="755" w:type="dxa"/>
            <w:vAlign w:val="center"/>
          </w:tcPr>
          <w:p w:rsidR="001409BA" w:rsidRDefault="009B3C91">
            <w:pPr>
              <w:jc w:val="center"/>
              <w:rPr>
                <w:rFonts w:ascii="宋体" w:hAnsi="宋体"/>
                <w:bCs/>
              </w:rPr>
            </w:pPr>
            <w:r>
              <w:rPr>
                <w:rFonts w:ascii="宋体" w:hAnsi="宋体" w:hint="eastAsia"/>
                <w:bCs/>
              </w:rPr>
              <w:t>序号</w:t>
            </w:r>
          </w:p>
        </w:tc>
        <w:tc>
          <w:tcPr>
            <w:tcW w:w="1147" w:type="dxa"/>
            <w:vAlign w:val="center"/>
          </w:tcPr>
          <w:p w:rsidR="001409BA" w:rsidRDefault="009B3C91">
            <w:pPr>
              <w:jc w:val="center"/>
              <w:rPr>
                <w:rFonts w:ascii="宋体" w:hAnsi="宋体"/>
                <w:bCs/>
              </w:rPr>
            </w:pPr>
            <w:r>
              <w:rPr>
                <w:rFonts w:ascii="宋体" w:hAnsi="宋体" w:hint="eastAsia"/>
                <w:bCs/>
              </w:rPr>
              <w:t>货物名称</w:t>
            </w:r>
          </w:p>
        </w:tc>
        <w:tc>
          <w:tcPr>
            <w:tcW w:w="1370" w:type="dxa"/>
            <w:vAlign w:val="center"/>
          </w:tcPr>
          <w:p w:rsidR="001409BA" w:rsidRDefault="009B3C91">
            <w:pPr>
              <w:ind w:left="384" w:hanging="384"/>
              <w:jc w:val="center"/>
              <w:rPr>
                <w:rFonts w:ascii="宋体" w:hAnsi="宋体"/>
                <w:bCs/>
              </w:rPr>
            </w:pPr>
            <w:r>
              <w:rPr>
                <w:rFonts w:ascii="宋体" w:hAnsi="宋体" w:hint="eastAsia"/>
                <w:bCs/>
              </w:rPr>
              <w:t>品牌和型号</w:t>
            </w:r>
          </w:p>
        </w:tc>
        <w:tc>
          <w:tcPr>
            <w:tcW w:w="1213" w:type="dxa"/>
            <w:vAlign w:val="center"/>
          </w:tcPr>
          <w:p w:rsidR="001409BA" w:rsidRDefault="009B3C91">
            <w:pPr>
              <w:jc w:val="center"/>
              <w:rPr>
                <w:rFonts w:ascii="宋体" w:hAnsi="宋体"/>
                <w:bCs/>
              </w:rPr>
            </w:pPr>
            <w:r>
              <w:rPr>
                <w:rFonts w:ascii="宋体" w:hAnsi="宋体" w:hint="eastAsia"/>
                <w:bCs/>
              </w:rPr>
              <w:t>制造厂商</w:t>
            </w:r>
          </w:p>
        </w:tc>
        <w:tc>
          <w:tcPr>
            <w:tcW w:w="1190" w:type="dxa"/>
            <w:vAlign w:val="center"/>
          </w:tcPr>
          <w:p w:rsidR="001409BA" w:rsidRDefault="009B3C91">
            <w:pPr>
              <w:jc w:val="center"/>
              <w:rPr>
                <w:rFonts w:ascii="宋体" w:hAnsi="宋体"/>
                <w:bCs/>
              </w:rPr>
            </w:pPr>
            <w:r>
              <w:rPr>
                <w:rFonts w:ascii="宋体" w:hAnsi="宋体" w:hint="eastAsia"/>
                <w:bCs/>
              </w:rPr>
              <w:t>原产地</w:t>
            </w:r>
          </w:p>
        </w:tc>
        <w:tc>
          <w:tcPr>
            <w:tcW w:w="890" w:type="dxa"/>
            <w:vAlign w:val="center"/>
          </w:tcPr>
          <w:p w:rsidR="001409BA" w:rsidRDefault="009B3C91">
            <w:pPr>
              <w:jc w:val="center"/>
              <w:rPr>
                <w:rFonts w:ascii="宋体" w:hAnsi="宋体"/>
                <w:bCs/>
              </w:rPr>
            </w:pPr>
            <w:r>
              <w:rPr>
                <w:rFonts w:ascii="宋体" w:hAnsi="宋体" w:hint="eastAsia"/>
                <w:bCs/>
              </w:rPr>
              <w:t>数量</w:t>
            </w:r>
          </w:p>
        </w:tc>
        <w:tc>
          <w:tcPr>
            <w:tcW w:w="701" w:type="dxa"/>
            <w:vAlign w:val="center"/>
          </w:tcPr>
          <w:p w:rsidR="001409BA" w:rsidRDefault="009B3C91">
            <w:pPr>
              <w:jc w:val="center"/>
              <w:rPr>
                <w:rFonts w:ascii="宋体" w:hAnsi="宋体"/>
                <w:bCs/>
              </w:rPr>
            </w:pPr>
            <w:r>
              <w:rPr>
                <w:rFonts w:ascii="宋体" w:hAnsi="宋体" w:hint="eastAsia"/>
                <w:bCs/>
              </w:rPr>
              <w:t>数量单位</w:t>
            </w:r>
          </w:p>
        </w:tc>
        <w:tc>
          <w:tcPr>
            <w:tcW w:w="878" w:type="dxa"/>
            <w:vAlign w:val="center"/>
          </w:tcPr>
          <w:p w:rsidR="001409BA" w:rsidRDefault="009B3C91">
            <w:pPr>
              <w:jc w:val="center"/>
              <w:rPr>
                <w:rFonts w:ascii="宋体" w:hAnsi="宋体"/>
                <w:bCs/>
              </w:rPr>
            </w:pPr>
            <w:r>
              <w:rPr>
                <w:rFonts w:ascii="宋体" w:hAnsi="宋体" w:hint="eastAsia"/>
                <w:bCs/>
              </w:rPr>
              <w:t>单价（元）</w:t>
            </w:r>
          </w:p>
        </w:tc>
        <w:tc>
          <w:tcPr>
            <w:tcW w:w="877" w:type="dxa"/>
            <w:vAlign w:val="center"/>
          </w:tcPr>
          <w:p w:rsidR="001409BA" w:rsidRDefault="009B3C91">
            <w:pPr>
              <w:jc w:val="center"/>
              <w:rPr>
                <w:rFonts w:ascii="宋体" w:hAnsi="宋体"/>
                <w:bCs/>
              </w:rPr>
            </w:pPr>
            <w:r>
              <w:rPr>
                <w:rFonts w:ascii="宋体" w:hAnsi="宋体" w:hint="eastAsia"/>
                <w:bCs/>
              </w:rPr>
              <w:t>合计（元）</w:t>
            </w:r>
          </w:p>
        </w:tc>
        <w:tc>
          <w:tcPr>
            <w:tcW w:w="1059" w:type="dxa"/>
            <w:vAlign w:val="center"/>
          </w:tcPr>
          <w:p w:rsidR="001409BA" w:rsidRDefault="009B3C91">
            <w:pPr>
              <w:jc w:val="center"/>
              <w:rPr>
                <w:rFonts w:ascii="宋体" w:hAnsi="宋体"/>
                <w:bCs/>
              </w:rPr>
            </w:pPr>
            <w:r>
              <w:rPr>
                <w:rFonts w:ascii="宋体" w:hAnsi="宋体" w:hint="eastAsia"/>
                <w:bCs/>
              </w:rPr>
              <w:t>备注</w:t>
            </w:r>
          </w:p>
        </w:tc>
      </w:tr>
      <w:tr w:rsidR="001409BA">
        <w:trPr>
          <w:cantSplit/>
          <w:trHeight w:hRule="exact" w:val="1119"/>
        </w:trPr>
        <w:tc>
          <w:tcPr>
            <w:tcW w:w="755" w:type="dxa"/>
          </w:tcPr>
          <w:p w:rsidR="001409BA" w:rsidRDefault="001409BA">
            <w:pPr>
              <w:rPr>
                <w:rFonts w:ascii="宋体" w:hAnsi="宋体"/>
                <w:b/>
                <w:sz w:val="28"/>
              </w:rPr>
            </w:pPr>
          </w:p>
        </w:tc>
        <w:tc>
          <w:tcPr>
            <w:tcW w:w="1147" w:type="dxa"/>
          </w:tcPr>
          <w:p w:rsidR="001409BA" w:rsidRDefault="001409BA">
            <w:pPr>
              <w:rPr>
                <w:rFonts w:ascii="宋体" w:hAnsi="宋体"/>
                <w:b/>
                <w:sz w:val="28"/>
              </w:rPr>
            </w:pPr>
          </w:p>
        </w:tc>
        <w:tc>
          <w:tcPr>
            <w:tcW w:w="1370" w:type="dxa"/>
          </w:tcPr>
          <w:p w:rsidR="001409BA" w:rsidRDefault="001409BA">
            <w:pPr>
              <w:rPr>
                <w:rFonts w:ascii="宋体" w:hAnsi="宋体"/>
                <w:b/>
                <w:sz w:val="28"/>
              </w:rPr>
            </w:pPr>
          </w:p>
        </w:tc>
        <w:tc>
          <w:tcPr>
            <w:tcW w:w="1213" w:type="dxa"/>
          </w:tcPr>
          <w:p w:rsidR="001409BA" w:rsidRDefault="001409BA">
            <w:pPr>
              <w:rPr>
                <w:rFonts w:ascii="宋体" w:hAnsi="宋体"/>
                <w:b/>
                <w:sz w:val="28"/>
              </w:rPr>
            </w:pPr>
          </w:p>
        </w:tc>
        <w:tc>
          <w:tcPr>
            <w:tcW w:w="1190" w:type="dxa"/>
          </w:tcPr>
          <w:p w:rsidR="001409BA" w:rsidRDefault="001409BA">
            <w:pPr>
              <w:rPr>
                <w:rFonts w:ascii="宋体" w:hAnsi="宋体"/>
                <w:b/>
                <w:sz w:val="28"/>
              </w:rPr>
            </w:pPr>
          </w:p>
        </w:tc>
        <w:tc>
          <w:tcPr>
            <w:tcW w:w="890" w:type="dxa"/>
          </w:tcPr>
          <w:p w:rsidR="001409BA" w:rsidRDefault="001409BA">
            <w:pPr>
              <w:rPr>
                <w:rFonts w:ascii="宋体" w:hAnsi="宋体"/>
                <w:b/>
                <w:sz w:val="28"/>
              </w:rPr>
            </w:pPr>
          </w:p>
        </w:tc>
        <w:tc>
          <w:tcPr>
            <w:tcW w:w="701" w:type="dxa"/>
          </w:tcPr>
          <w:p w:rsidR="001409BA" w:rsidRDefault="001409BA">
            <w:pPr>
              <w:rPr>
                <w:rFonts w:ascii="宋体" w:hAnsi="宋体"/>
                <w:b/>
                <w:sz w:val="28"/>
              </w:rPr>
            </w:pPr>
          </w:p>
        </w:tc>
        <w:tc>
          <w:tcPr>
            <w:tcW w:w="878" w:type="dxa"/>
          </w:tcPr>
          <w:p w:rsidR="001409BA" w:rsidRDefault="001409BA">
            <w:pPr>
              <w:rPr>
                <w:rFonts w:ascii="宋体" w:hAnsi="宋体"/>
                <w:b/>
                <w:sz w:val="28"/>
              </w:rPr>
            </w:pPr>
          </w:p>
        </w:tc>
        <w:tc>
          <w:tcPr>
            <w:tcW w:w="877" w:type="dxa"/>
          </w:tcPr>
          <w:p w:rsidR="001409BA" w:rsidRDefault="001409BA">
            <w:pPr>
              <w:rPr>
                <w:rFonts w:ascii="宋体" w:hAnsi="宋体"/>
                <w:b/>
                <w:sz w:val="28"/>
              </w:rPr>
            </w:pPr>
          </w:p>
        </w:tc>
        <w:tc>
          <w:tcPr>
            <w:tcW w:w="1059" w:type="dxa"/>
          </w:tcPr>
          <w:p w:rsidR="001409BA" w:rsidRDefault="001409BA">
            <w:pPr>
              <w:rPr>
                <w:rFonts w:ascii="宋体" w:hAnsi="宋体"/>
                <w:b/>
                <w:sz w:val="28"/>
              </w:rPr>
            </w:pPr>
          </w:p>
        </w:tc>
      </w:tr>
      <w:tr w:rsidR="001409BA">
        <w:trPr>
          <w:cantSplit/>
          <w:trHeight w:hRule="exact" w:val="1133"/>
        </w:trPr>
        <w:tc>
          <w:tcPr>
            <w:tcW w:w="755" w:type="dxa"/>
          </w:tcPr>
          <w:p w:rsidR="001409BA" w:rsidRDefault="001409BA">
            <w:pPr>
              <w:rPr>
                <w:rFonts w:ascii="宋体" w:hAnsi="宋体"/>
                <w:b/>
                <w:sz w:val="28"/>
              </w:rPr>
            </w:pPr>
          </w:p>
        </w:tc>
        <w:tc>
          <w:tcPr>
            <w:tcW w:w="1147" w:type="dxa"/>
          </w:tcPr>
          <w:p w:rsidR="001409BA" w:rsidRDefault="001409BA">
            <w:pPr>
              <w:rPr>
                <w:rFonts w:ascii="宋体" w:hAnsi="宋体"/>
                <w:b/>
                <w:sz w:val="28"/>
              </w:rPr>
            </w:pPr>
          </w:p>
        </w:tc>
        <w:tc>
          <w:tcPr>
            <w:tcW w:w="1370" w:type="dxa"/>
          </w:tcPr>
          <w:p w:rsidR="001409BA" w:rsidRDefault="001409BA">
            <w:pPr>
              <w:rPr>
                <w:rFonts w:ascii="宋体" w:hAnsi="宋体"/>
                <w:b/>
                <w:sz w:val="28"/>
              </w:rPr>
            </w:pPr>
          </w:p>
        </w:tc>
        <w:tc>
          <w:tcPr>
            <w:tcW w:w="1213" w:type="dxa"/>
          </w:tcPr>
          <w:p w:rsidR="001409BA" w:rsidRDefault="001409BA">
            <w:pPr>
              <w:rPr>
                <w:rFonts w:ascii="宋体" w:hAnsi="宋体"/>
                <w:b/>
                <w:sz w:val="28"/>
              </w:rPr>
            </w:pPr>
          </w:p>
        </w:tc>
        <w:tc>
          <w:tcPr>
            <w:tcW w:w="1190" w:type="dxa"/>
          </w:tcPr>
          <w:p w:rsidR="001409BA" w:rsidRDefault="001409BA">
            <w:pPr>
              <w:rPr>
                <w:rFonts w:ascii="宋体" w:hAnsi="宋体"/>
                <w:b/>
                <w:sz w:val="28"/>
              </w:rPr>
            </w:pPr>
          </w:p>
        </w:tc>
        <w:tc>
          <w:tcPr>
            <w:tcW w:w="890" w:type="dxa"/>
          </w:tcPr>
          <w:p w:rsidR="001409BA" w:rsidRDefault="001409BA">
            <w:pPr>
              <w:rPr>
                <w:rFonts w:ascii="宋体" w:hAnsi="宋体"/>
                <w:b/>
                <w:sz w:val="28"/>
              </w:rPr>
            </w:pPr>
          </w:p>
        </w:tc>
        <w:tc>
          <w:tcPr>
            <w:tcW w:w="701" w:type="dxa"/>
          </w:tcPr>
          <w:p w:rsidR="001409BA" w:rsidRDefault="001409BA">
            <w:pPr>
              <w:rPr>
                <w:rFonts w:ascii="宋体" w:hAnsi="宋体"/>
                <w:b/>
                <w:sz w:val="28"/>
              </w:rPr>
            </w:pPr>
          </w:p>
        </w:tc>
        <w:tc>
          <w:tcPr>
            <w:tcW w:w="878" w:type="dxa"/>
          </w:tcPr>
          <w:p w:rsidR="001409BA" w:rsidRDefault="001409BA">
            <w:pPr>
              <w:rPr>
                <w:rFonts w:ascii="宋体" w:hAnsi="宋体"/>
                <w:b/>
                <w:sz w:val="28"/>
              </w:rPr>
            </w:pPr>
          </w:p>
        </w:tc>
        <w:tc>
          <w:tcPr>
            <w:tcW w:w="877" w:type="dxa"/>
          </w:tcPr>
          <w:p w:rsidR="001409BA" w:rsidRDefault="001409BA">
            <w:pPr>
              <w:rPr>
                <w:rFonts w:ascii="宋体" w:hAnsi="宋体"/>
                <w:b/>
                <w:sz w:val="28"/>
              </w:rPr>
            </w:pPr>
          </w:p>
        </w:tc>
        <w:tc>
          <w:tcPr>
            <w:tcW w:w="1059" w:type="dxa"/>
          </w:tcPr>
          <w:p w:rsidR="001409BA" w:rsidRDefault="001409BA">
            <w:pPr>
              <w:rPr>
                <w:rFonts w:ascii="宋体" w:hAnsi="宋体"/>
                <w:b/>
                <w:sz w:val="28"/>
              </w:rPr>
            </w:pPr>
          </w:p>
        </w:tc>
      </w:tr>
      <w:tr w:rsidR="001409BA">
        <w:trPr>
          <w:cantSplit/>
          <w:trHeight w:hRule="exact" w:val="1133"/>
        </w:trPr>
        <w:tc>
          <w:tcPr>
            <w:tcW w:w="755" w:type="dxa"/>
          </w:tcPr>
          <w:p w:rsidR="001409BA" w:rsidRDefault="001409BA">
            <w:pPr>
              <w:rPr>
                <w:rFonts w:ascii="宋体" w:hAnsi="宋体"/>
                <w:b/>
                <w:sz w:val="28"/>
              </w:rPr>
            </w:pPr>
          </w:p>
        </w:tc>
        <w:tc>
          <w:tcPr>
            <w:tcW w:w="1147" w:type="dxa"/>
          </w:tcPr>
          <w:p w:rsidR="001409BA" w:rsidRDefault="001409BA">
            <w:pPr>
              <w:rPr>
                <w:rFonts w:ascii="宋体" w:hAnsi="宋体"/>
                <w:b/>
                <w:sz w:val="28"/>
              </w:rPr>
            </w:pPr>
          </w:p>
        </w:tc>
        <w:tc>
          <w:tcPr>
            <w:tcW w:w="1370" w:type="dxa"/>
          </w:tcPr>
          <w:p w:rsidR="001409BA" w:rsidRDefault="001409BA">
            <w:pPr>
              <w:rPr>
                <w:rFonts w:ascii="宋体" w:hAnsi="宋体"/>
                <w:b/>
                <w:sz w:val="28"/>
              </w:rPr>
            </w:pPr>
          </w:p>
        </w:tc>
        <w:tc>
          <w:tcPr>
            <w:tcW w:w="1213" w:type="dxa"/>
          </w:tcPr>
          <w:p w:rsidR="001409BA" w:rsidRDefault="001409BA">
            <w:pPr>
              <w:rPr>
                <w:rFonts w:ascii="宋体" w:hAnsi="宋体"/>
                <w:b/>
                <w:sz w:val="28"/>
              </w:rPr>
            </w:pPr>
          </w:p>
        </w:tc>
        <w:tc>
          <w:tcPr>
            <w:tcW w:w="1190" w:type="dxa"/>
          </w:tcPr>
          <w:p w:rsidR="001409BA" w:rsidRDefault="001409BA">
            <w:pPr>
              <w:rPr>
                <w:rFonts w:ascii="宋体" w:hAnsi="宋体"/>
                <w:b/>
                <w:sz w:val="28"/>
              </w:rPr>
            </w:pPr>
          </w:p>
        </w:tc>
        <w:tc>
          <w:tcPr>
            <w:tcW w:w="890" w:type="dxa"/>
          </w:tcPr>
          <w:p w:rsidR="001409BA" w:rsidRDefault="001409BA">
            <w:pPr>
              <w:rPr>
                <w:rFonts w:ascii="宋体" w:hAnsi="宋体"/>
                <w:b/>
                <w:sz w:val="28"/>
              </w:rPr>
            </w:pPr>
          </w:p>
        </w:tc>
        <w:tc>
          <w:tcPr>
            <w:tcW w:w="701" w:type="dxa"/>
          </w:tcPr>
          <w:p w:rsidR="001409BA" w:rsidRDefault="001409BA">
            <w:pPr>
              <w:rPr>
                <w:rFonts w:ascii="宋体" w:hAnsi="宋体"/>
                <w:b/>
                <w:sz w:val="28"/>
              </w:rPr>
            </w:pPr>
          </w:p>
        </w:tc>
        <w:tc>
          <w:tcPr>
            <w:tcW w:w="878" w:type="dxa"/>
          </w:tcPr>
          <w:p w:rsidR="001409BA" w:rsidRDefault="001409BA">
            <w:pPr>
              <w:rPr>
                <w:rFonts w:ascii="宋体" w:hAnsi="宋体"/>
                <w:b/>
                <w:sz w:val="28"/>
              </w:rPr>
            </w:pPr>
          </w:p>
        </w:tc>
        <w:tc>
          <w:tcPr>
            <w:tcW w:w="877" w:type="dxa"/>
          </w:tcPr>
          <w:p w:rsidR="001409BA" w:rsidRDefault="001409BA">
            <w:pPr>
              <w:rPr>
                <w:rFonts w:ascii="宋体" w:hAnsi="宋体"/>
                <w:b/>
                <w:sz w:val="28"/>
              </w:rPr>
            </w:pPr>
          </w:p>
        </w:tc>
        <w:tc>
          <w:tcPr>
            <w:tcW w:w="1059" w:type="dxa"/>
          </w:tcPr>
          <w:p w:rsidR="001409BA" w:rsidRDefault="001409BA">
            <w:pPr>
              <w:rPr>
                <w:rFonts w:ascii="宋体" w:hAnsi="宋体"/>
                <w:b/>
                <w:sz w:val="28"/>
              </w:rPr>
            </w:pPr>
          </w:p>
        </w:tc>
      </w:tr>
      <w:tr w:rsidR="001409BA">
        <w:trPr>
          <w:cantSplit/>
          <w:trHeight w:hRule="exact" w:val="1133"/>
        </w:trPr>
        <w:tc>
          <w:tcPr>
            <w:tcW w:w="755" w:type="dxa"/>
          </w:tcPr>
          <w:p w:rsidR="001409BA" w:rsidRDefault="001409BA">
            <w:pPr>
              <w:rPr>
                <w:rFonts w:ascii="宋体" w:hAnsi="宋体"/>
                <w:b/>
                <w:sz w:val="28"/>
              </w:rPr>
            </w:pPr>
          </w:p>
        </w:tc>
        <w:tc>
          <w:tcPr>
            <w:tcW w:w="1147" w:type="dxa"/>
          </w:tcPr>
          <w:p w:rsidR="001409BA" w:rsidRDefault="001409BA">
            <w:pPr>
              <w:rPr>
                <w:rFonts w:ascii="宋体" w:hAnsi="宋体"/>
                <w:b/>
                <w:sz w:val="28"/>
              </w:rPr>
            </w:pPr>
          </w:p>
        </w:tc>
        <w:tc>
          <w:tcPr>
            <w:tcW w:w="1370" w:type="dxa"/>
          </w:tcPr>
          <w:p w:rsidR="001409BA" w:rsidRDefault="001409BA">
            <w:pPr>
              <w:rPr>
                <w:rFonts w:ascii="宋体" w:hAnsi="宋体"/>
                <w:b/>
                <w:sz w:val="28"/>
              </w:rPr>
            </w:pPr>
          </w:p>
        </w:tc>
        <w:tc>
          <w:tcPr>
            <w:tcW w:w="1213" w:type="dxa"/>
          </w:tcPr>
          <w:p w:rsidR="001409BA" w:rsidRDefault="001409BA">
            <w:pPr>
              <w:rPr>
                <w:rFonts w:ascii="宋体" w:hAnsi="宋体"/>
                <w:b/>
                <w:sz w:val="28"/>
              </w:rPr>
            </w:pPr>
          </w:p>
        </w:tc>
        <w:tc>
          <w:tcPr>
            <w:tcW w:w="1190" w:type="dxa"/>
          </w:tcPr>
          <w:p w:rsidR="001409BA" w:rsidRDefault="001409BA">
            <w:pPr>
              <w:rPr>
                <w:rFonts w:ascii="宋体" w:hAnsi="宋体"/>
                <w:b/>
                <w:sz w:val="28"/>
              </w:rPr>
            </w:pPr>
          </w:p>
        </w:tc>
        <w:tc>
          <w:tcPr>
            <w:tcW w:w="890" w:type="dxa"/>
          </w:tcPr>
          <w:p w:rsidR="001409BA" w:rsidRDefault="001409BA">
            <w:pPr>
              <w:rPr>
                <w:rFonts w:ascii="宋体" w:hAnsi="宋体"/>
                <w:b/>
                <w:sz w:val="28"/>
              </w:rPr>
            </w:pPr>
          </w:p>
        </w:tc>
        <w:tc>
          <w:tcPr>
            <w:tcW w:w="701" w:type="dxa"/>
          </w:tcPr>
          <w:p w:rsidR="001409BA" w:rsidRDefault="001409BA">
            <w:pPr>
              <w:rPr>
                <w:rFonts w:ascii="宋体" w:hAnsi="宋体"/>
                <w:b/>
                <w:sz w:val="28"/>
              </w:rPr>
            </w:pPr>
          </w:p>
        </w:tc>
        <w:tc>
          <w:tcPr>
            <w:tcW w:w="878" w:type="dxa"/>
          </w:tcPr>
          <w:p w:rsidR="001409BA" w:rsidRDefault="001409BA">
            <w:pPr>
              <w:rPr>
                <w:rFonts w:ascii="宋体" w:hAnsi="宋体"/>
                <w:b/>
                <w:sz w:val="28"/>
              </w:rPr>
            </w:pPr>
          </w:p>
        </w:tc>
        <w:tc>
          <w:tcPr>
            <w:tcW w:w="877" w:type="dxa"/>
          </w:tcPr>
          <w:p w:rsidR="001409BA" w:rsidRDefault="001409BA">
            <w:pPr>
              <w:rPr>
                <w:rFonts w:ascii="宋体" w:hAnsi="宋体"/>
                <w:b/>
                <w:sz w:val="28"/>
              </w:rPr>
            </w:pPr>
          </w:p>
        </w:tc>
        <w:tc>
          <w:tcPr>
            <w:tcW w:w="1059" w:type="dxa"/>
          </w:tcPr>
          <w:p w:rsidR="001409BA" w:rsidRDefault="001409BA">
            <w:pPr>
              <w:rPr>
                <w:rFonts w:ascii="宋体" w:hAnsi="宋体"/>
                <w:b/>
                <w:sz w:val="28"/>
              </w:rPr>
            </w:pPr>
          </w:p>
        </w:tc>
      </w:tr>
      <w:tr w:rsidR="001409BA">
        <w:trPr>
          <w:cantSplit/>
          <w:trHeight w:hRule="exact" w:val="1133"/>
        </w:trPr>
        <w:tc>
          <w:tcPr>
            <w:tcW w:w="755" w:type="dxa"/>
          </w:tcPr>
          <w:p w:rsidR="001409BA" w:rsidRDefault="001409BA">
            <w:pPr>
              <w:rPr>
                <w:rFonts w:ascii="宋体" w:hAnsi="宋体"/>
                <w:b/>
                <w:sz w:val="28"/>
              </w:rPr>
            </w:pPr>
          </w:p>
        </w:tc>
        <w:tc>
          <w:tcPr>
            <w:tcW w:w="1147" w:type="dxa"/>
          </w:tcPr>
          <w:p w:rsidR="001409BA" w:rsidRDefault="001409BA">
            <w:pPr>
              <w:rPr>
                <w:rFonts w:ascii="宋体" w:hAnsi="宋体"/>
                <w:b/>
                <w:sz w:val="28"/>
              </w:rPr>
            </w:pPr>
          </w:p>
        </w:tc>
        <w:tc>
          <w:tcPr>
            <w:tcW w:w="1370" w:type="dxa"/>
          </w:tcPr>
          <w:p w:rsidR="001409BA" w:rsidRDefault="001409BA">
            <w:pPr>
              <w:rPr>
                <w:rFonts w:ascii="宋体" w:hAnsi="宋体"/>
                <w:b/>
                <w:sz w:val="28"/>
              </w:rPr>
            </w:pPr>
          </w:p>
        </w:tc>
        <w:tc>
          <w:tcPr>
            <w:tcW w:w="1213" w:type="dxa"/>
          </w:tcPr>
          <w:p w:rsidR="001409BA" w:rsidRDefault="001409BA">
            <w:pPr>
              <w:rPr>
                <w:rFonts w:ascii="宋体" w:hAnsi="宋体"/>
                <w:b/>
                <w:sz w:val="28"/>
              </w:rPr>
            </w:pPr>
          </w:p>
        </w:tc>
        <w:tc>
          <w:tcPr>
            <w:tcW w:w="1190" w:type="dxa"/>
          </w:tcPr>
          <w:p w:rsidR="001409BA" w:rsidRDefault="001409BA">
            <w:pPr>
              <w:rPr>
                <w:rFonts w:ascii="宋体" w:hAnsi="宋体"/>
                <w:b/>
                <w:sz w:val="28"/>
              </w:rPr>
            </w:pPr>
          </w:p>
        </w:tc>
        <w:tc>
          <w:tcPr>
            <w:tcW w:w="890" w:type="dxa"/>
          </w:tcPr>
          <w:p w:rsidR="001409BA" w:rsidRDefault="001409BA">
            <w:pPr>
              <w:rPr>
                <w:rFonts w:ascii="宋体" w:hAnsi="宋体"/>
                <w:b/>
                <w:sz w:val="28"/>
              </w:rPr>
            </w:pPr>
          </w:p>
        </w:tc>
        <w:tc>
          <w:tcPr>
            <w:tcW w:w="701" w:type="dxa"/>
          </w:tcPr>
          <w:p w:rsidR="001409BA" w:rsidRDefault="001409BA">
            <w:pPr>
              <w:rPr>
                <w:rFonts w:ascii="宋体" w:hAnsi="宋体"/>
                <w:b/>
                <w:sz w:val="28"/>
              </w:rPr>
            </w:pPr>
          </w:p>
        </w:tc>
        <w:tc>
          <w:tcPr>
            <w:tcW w:w="878" w:type="dxa"/>
          </w:tcPr>
          <w:p w:rsidR="001409BA" w:rsidRDefault="001409BA">
            <w:pPr>
              <w:rPr>
                <w:rFonts w:ascii="宋体" w:hAnsi="宋体"/>
                <w:b/>
                <w:sz w:val="28"/>
              </w:rPr>
            </w:pPr>
          </w:p>
        </w:tc>
        <w:tc>
          <w:tcPr>
            <w:tcW w:w="877" w:type="dxa"/>
          </w:tcPr>
          <w:p w:rsidR="001409BA" w:rsidRDefault="001409BA">
            <w:pPr>
              <w:rPr>
                <w:rFonts w:ascii="宋体" w:hAnsi="宋体"/>
                <w:b/>
                <w:sz w:val="28"/>
              </w:rPr>
            </w:pPr>
          </w:p>
        </w:tc>
        <w:tc>
          <w:tcPr>
            <w:tcW w:w="1059" w:type="dxa"/>
          </w:tcPr>
          <w:p w:rsidR="001409BA" w:rsidRDefault="001409BA">
            <w:pPr>
              <w:rPr>
                <w:rFonts w:ascii="宋体" w:hAnsi="宋体"/>
                <w:b/>
                <w:sz w:val="28"/>
              </w:rPr>
            </w:pPr>
          </w:p>
        </w:tc>
      </w:tr>
      <w:tr w:rsidR="001409BA">
        <w:trPr>
          <w:cantSplit/>
          <w:trHeight w:hRule="exact" w:val="1133"/>
        </w:trPr>
        <w:tc>
          <w:tcPr>
            <w:tcW w:w="755" w:type="dxa"/>
          </w:tcPr>
          <w:p w:rsidR="001409BA" w:rsidRDefault="001409BA">
            <w:pPr>
              <w:rPr>
                <w:rFonts w:ascii="宋体" w:hAnsi="宋体"/>
                <w:b/>
                <w:sz w:val="28"/>
              </w:rPr>
            </w:pPr>
          </w:p>
        </w:tc>
        <w:tc>
          <w:tcPr>
            <w:tcW w:w="1147" w:type="dxa"/>
          </w:tcPr>
          <w:p w:rsidR="001409BA" w:rsidRDefault="001409BA">
            <w:pPr>
              <w:rPr>
                <w:rFonts w:ascii="宋体" w:hAnsi="宋体"/>
                <w:b/>
                <w:sz w:val="28"/>
              </w:rPr>
            </w:pPr>
          </w:p>
        </w:tc>
        <w:tc>
          <w:tcPr>
            <w:tcW w:w="1370" w:type="dxa"/>
          </w:tcPr>
          <w:p w:rsidR="001409BA" w:rsidRDefault="001409BA">
            <w:pPr>
              <w:rPr>
                <w:rFonts w:ascii="宋体" w:hAnsi="宋体"/>
                <w:b/>
                <w:sz w:val="28"/>
              </w:rPr>
            </w:pPr>
          </w:p>
        </w:tc>
        <w:tc>
          <w:tcPr>
            <w:tcW w:w="1213" w:type="dxa"/>
          </w:tcPr>
          <w:p w:rsidR="001409BA" w:rsidRDefault="001409BA">
            <w:pPr>
              <w:rPr>
                <w:rFonts w:ascii="宋体" w:hAnsi="宋体"/>
                <w:b/>
                <w:sz w:val="28"/>
              </w:rPr>
            </w:pPr>
          </w:p>
        </w:tc>
        <w:tc>
          <w:tcPr>
            <w:tcW w:w="1190" w:type="dxa"/>
          </w:tcPr>
          <w:p w:rsidR="001409BA" w:rsidRDefault="001409BA">
            <w:pPr>
              <w:rPr>
                <w:rFonts w:ascii="宋体" w:hAnsi="宋体"/>
                <w:b/>
                <w:sz w:val="28"/>
              </w:rPr>
            </w:pPr>
          </w:p>
        </w:tc>
        <w:tc>
          <w:tcPr>
            <w:tcW w:w="890" w:type="dxa"/>
          </w:tcPr>
          <w:p w:rsidR="001409BA" w:rsidRDefault="001409BA">
            <w:pPr>
              <w:rPr>
                <w:rFonts w:ascii="宋体" w:hAnsi="宋体"/>
                <w:b/>
                <w:sz w:val="28"/>
              </w:rPr>
            </w:pPr>
          </w:p>
        </w:tc>
        <w:tc>
          <w:tcPr>
            <w:tcW w:w="701" w:type="dxa"/>
          </w:tcPr>
          <w:p w:rsidR="001409BA" w:rsidRDefault="001409BA">
            <w:pPr>
              <w:rPr>
                <w:rFonts w:ascii="宋体" w:hAnsi="宋体"/>
                <w:b/>
                <w:sz w:val="28"/>
              </w:rPr>
            </w:pPr>
          </w:p>
        </w:tc>
        <w:tc>
          <w:tcPr>
            <w:tcW w:w="878" w:type="dxa"/>
          </w:tcPr>
          <w:p w:rsidR="001409BA" w:rsidRDefault="001409BA">
            <w:pPr>
              <w:rPr>
                <w:rFonts w:ascii="宋体" w:hAnsi="宋体"/>
                <w:b/>
                <w:sz w:val="28"/>
              </w:rPr>
            </w:pPr>
          </w:p>
        </w:tc>
        <w:tc>
          <w:tcPr>
            <w:tcW w:w="877" w:type="dxa"/>
          </w:tcPr>
          <w:p w:rsidR="001409BA" w:rsidRDefault="001409BA">
            <w:pPr>
              <w:rPr>
                <w:rFonts w:ascii="宋体" w:hAnsi="宋体"/>
                <w:b/>
                <w:sz w:val="28"/>
              </w:rPr>
            </w:pPr>
          </w:p>
        </w:tc>
        <w:tc>
          <w:tcPr>
            <w:tcW w:w="1059" w:type="dxa"/>
          </w:tcPr>
          <w:p w:rsidR="001409BA" w:rsidRDefault="001409BA">
            <w:pPr>
              <w:rPr>
                <w:rFonts w:ascii="宋体" w:hAnsi="宋体"/>
                <w:b/>
                <w:sz w:val="28"/>
              </w:rPr>
            </w:pPr>
          </w:p>
        </w:tc>
      </w:tr>
      <w:tr w:rsidR="001409BA">
        <w:trPr>
          <w:cantSplit/>
          <w:trHeight w:hRule="exact" w:val="524"/>
        </w:trPr>
        <w:tc>
          <w:tcPr>
            <w:tcW w:w="1902" w:type="dxa"/>
            <w:gridSpan w:val="2"/>
            <w:tcBorders>
              <w:bottom w:val="single" w:sz="4" w:space="0" w:color="auto"/>
            </w:tcBorders>
          </w:tcPr>
          <w:p w:rsidR="001409BA" w:rsidRDefault="009B3C91" w:rsidP="009B3C91">
            <w:pPr>
              <w:ind w:firstLineChars="99" w:firstLine="209"/>
              <w:rPr>
                <w:rFonts w:ascii="宋体" w:hAnsi="宋体"/>
                <w:b/>
              </w:rPr>
            </w:pPr>
            <w:r>
              <w:rPr>
                <w:rFonts w:ascii="宋体" w:hAnsi="宋体" w:hint="eastAsia"/>
                <w:b/>
              </w:rPr>
              <w:t>投标总价</w:t>
            </w:r>
          </w:p>
        </w:tc>
        <w:tc>
          <w:tcPr>
            <w:tcW w:w="8178" w:type="dxa"/>
            <w:gridSpan w:val="8"/>
            <w:tcBorders>
              <w:bottom w:val="single" w:sz="4" w:space="0" w:color="auto"/>
            </w:tcBorders>
          </w:tcPr>
          <w:p w:rsidR="001409BA" w:rsidRDefault="009B3C91">
            <w:pPr>
              <w:rPr>
                <w:rFonts w:ascii="宋体" w:hAnsi="宋体"/>
                <w:b/>
              </w:rPr>
            </w:pPr>
            <w:r>
              <w:rPr>
                <w:rFonts w:ascii="宋体" w:hAnsi="宋体" w:hint="eastAsia"/>
                <w:b/>
              </w:rPr>
              <w:t>人民币（大写）：</w:t>
            </w:r>
            <w:r>
              <w:rPr>
                <w:rFonts w:ascii="宋体" w:hAnsi="宋体" w:hint="eastAsia"/>
                <w:b/>
              </w:rPr>
              <w:t xml:space="preserve">                          </w:t>
            </w:r>
            <w:r>
              <w:rPr>
                <w:rFonts w:ascii="宋体" w:hAnsi="宋体" w:hint="eastAsia"/>
                <w:b/>
              </w:rPr>
              <w:t>小写：</w:t>
            </w:r>
          </w:p>
        </w:tc>
      </w:tr>
    </w:tbl>
    <w:p w:rsidR="001409BA" w:rsidRDefault="009B3C91">
      <w:pPr>
        <w:pStyle w:val="ab"/>
        <w:adjustRightInd w:val="0"/>
        <w:snapToGrid w:val="0"/>
        <w:ind w:firstLineChars="98" w:firstLine="245"/>
        <w:rPr>
          <w:rFonts w:hAnsi="宋体"/>
          <w:spacing w:val="20"/>
        </w:rPr>
      </w:pPr>
      <w:r>
        <w:rPr>
          <w:rFonts w:hAnsi="宋体"/>
          <w:spacing w:val="20"/>
        </w:rPr>
        <w:t>（表格可自行扩充）</w:t>
      </w:r>
    </w:p>
    <w:p w:rsidR="001409BA" w:rsidRDefault="001409BA">
      <w:pPr>
        <w:rPr>
          <w:rFonts w:ascii="宋体" w:hAnsi="宋体"/>
          <w:b/>
          <w:bCs/>
          <w:sz w:val="24"/>
        </w:rPr>
      </w:pPr>
    </w:p>
    <w:p w:rsidR="001409BA" w:rsidRDefault="009B3C91">
      <w:pPr>
        <w:rPr>
          <w:rFonts w:ascii="宋体" w:hAnsi="宋体"/>
          <w:b/>
          <w:bCs/>
          <w:sz w:val="24"/>
        </w:rPr>
      </w:pPr>
      <w:r>
        <w:rPr>
          <w:rFonts w:ascii="宋体" w:hAnsi="宋体" w:hint="eastAsia"/>
          <w:b/>
          <w:bCs/>
          <w:sz w:val="24"/>
        </w:rPr>
        <w:t>投标要求：</w:t>
      </w:r>
    </w:p>
    <w:p w:rsidR="001409BA" w:rsidRDefault="009B3C91">
      <w:pPr>
        <w:rPr>
          <w:rFonts w:ascii="宋体" w:hAnsi="宋体"/>
          <w:sz w:val="24"/>
        </w:rPr>
      </w:pPr>
      <w:r>
        <w:rPr>
          <w:rFonts w:ascii="宋体" w:hAnsi="宋体" w:hint="eastAsia"/>
          <w:sz w:val="24"/>
        </w:rPr>
        <w:t>1.</w:t>
      </w:r>
      <w:r>
        <w:rPr>
          <w:rFonts w:ascii="宋体" w:hAnsi="宋体" w:hint="eastAsia"/>
          <w:sz w:val="24"/>
        </w:rPr>
        <w:t>与完成本项目有关的各种费用均应包含在总报价中，数量单位须写明台</w:t>
      </w:r>
      <w:r>
        <w:rPr>
          <w:rFonts w:ascii="宋体" w:hAnsi="宋体" w:hint="eastAsia"/>
          <w:sz w:val="24"/>
        </w:rPr>
        <w:t>(</w:t>
      </w:r>
      <w:r>
        <w:rPr>
          <w:rFonts w:ascii="宋体" w:hAnsi="宋体" w:hint="eastAsia"/>
          <w:sz w:val="24"/>
        </w:rPr>
        <w:t>套</w:t>
      </w:r>
      <w:r>
        <w:rPr>
          <w:rFonts w:ascii="宋体" w:hAnsi="宋体" w:hint="eastAsia"/>
          <w:sz w:val="24"/>
        </w:rPr>
        <w:t>)</w:t>
      </w:r>
      <w:r>
        <w:rPr>
          <w:rFonts w:ascii="宋体" w:hAnsi="宋体" w:hint="eastAsia"/>
          <w:sz w:val="24"/>
        </w:rPr>
        <w:t>。</w:t>
      </w:r>
    </w:p>
    <w:p w:rsidR="001409BA" w:rsidRDefault="009B3C91">
      <w:pPr>
        <w:jc w:val="both"/>
        <w:rPr>
          <w:rFonts w:ascii="宋体" w:hAnsi="宋体" w:cs="宋体"/>
          <w:color w:val="000000"/>
          <w:szCs w:val="21"/>
        </w:rPr>
      </w:pPr>
      <w:r>
        <w:rPr>
          <w:rFonts w:ascii="宋体" w:hAnsi="宋体" w:hint="eastAsia"/>
          <w:sz w:val="24"/>
        </w:rPr>
        <w:t>2.</w:t>
      </w:r>
      <w:r>
        <w:rPr>
          <w:rFonts w:ascii="宋体" w:hAnsi="宋体" w:hint="eastAsia"/>
          <w:sz w:val="24"/>
        </w:rPr>
        <w:t>投标的所有货物均应标明品牌型号原产地及制造厂商。</w:t>
      </w:r>
    </w:p>
    <w:p w:rsidR="001409BA" w:rsidRDefault="001409BA">
      <w:pPr>
        <w:jc w:val="right"/>
        <w:rPr>
          <w:rFonts w:ascii="宋体" w:hAnsi="宋体" w:cs="宋体"/>
          <w:color w:val="000000"/>
          <w:szCs w:val="21"/>
        </w:rPr>
      </w:pPr>
    </w:p>
    <w:p w:rsidR="001409BA" w:rsidRDefault="001409BA">
      <w:pPr>
        <w:jc w:val="right"/>
        <w:rPr>
          <w:rFonts w:ascii="宋体" w:hAnsi="宋体" w:cs="宋体"/>
          <w:color w:val="000000"/>
          <w:szCs w:val="21"/>
        </w:rPr>
      </w:pPr>
    </w:p>
    <w:bookmarkEnd w:id="83"/>
    <w:p w:rsidR="001409BA" w:rsidRDefault="009B3C91">
      <w:pPr>
        <w:pStyle w:val="3"/>
        <w:jc w:val="center"/>
        <w:rPr>
          <w:rFonts w:ascii="宋体" w:hAnsi="宋体" w:cs="宋体"/>
          <w:sz w:val="36"/>
          <w:szCs w:val="36"/>
        </w:rPr>
      </w:pPr>
      <w:r>
        <w:rPr>
          <w:rFonts w:ascii="宋体" w:hAnsi="宋体" w:cs="宋体" w:hint="eastAsia"/>
        </w:rPr>
        <w:lastRenderedPageBreak/>
        <w:t>四、</w:t>
      </w:r>
      <w:r>
        <w:rPr>
          <w:rFonts w:ascii="宋体" w:hAnsi="宋体" w:cs="宋体" w:hint="eastAsia"/>
          <w:sz w:val="36"/>
          <w:szCs w:val="36"/>
        </w:rPr>
        <w:t>磋商保证金</w:t>
      </w:r>
    </w:p>
    <w:p w:rsidR="001409BA" w:rsidRDefault="009B3C91">
      <w:pPr>
        <w:spacing w:line="440" w:lineRule="exact"/>
        <w:rPr>
          <w:rFonts w:ascii="宋体" w:hAnsi="宋体" w:cs="宋体"/>
          <w:szCs w:val="21"/>
        </w:rPr>
      </w:pPr>
      <w:r>
        <w:rPr>
          <w:rFonts w:ascii="宋体" w:hAnsi="宋体" w:cs="宋体" w:hint="eastAsia"/>
          <w:szCs w:val="21"/>
          <w:u w:val="single"/>
        </w:rPr>
        <w:t xml:space="preserve">         </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rPr>
        <w:t>（采购人名称）：</w:t>
      </w:r>
    </w:p>
    <w:p w:rsidR="001409BA" w:rsidRDefault="001409BA">
      <w:pPr>
        <w:spacing w:line="440" w:lineRule="exact"/>
        <w:rPr>
          <w:rFonts w:ascii="宋体" w:hAnsi="宋体" w:cs="宋体"/>
          <w:szCs w:val="21"/>
        </w:rPr>
      </w:pPr>
    </w:p>
    <w:p w:rsidR="001409BA" w:rsidRDefault="009B3C91">
      <w:pPr>
        <w:spacing w:line="440" w:lineRule="exact"/>
        <w:ind w:firstLineChars="200" w:firstLine="420"/>
        <w:rPr>
          <w:rFonts w:ascii="宋体" w:hAnsi="宋体" w:cs="宋体"/>
          <w:szCs w:val="21"/>
        </w:rPr>
      </w:pPr>
      <w:r>
        <w:rPr>
          <w:rFonts w:ascii="宋体" w:hAnsi="宋体" w:cs="宋体" w:hint="eastAsia"/>
          <w:szCs w:val="21"/>
          <w:u w:val="single"/>
        </w:rPr>
        <w:t>（供应商名称）</w:t>
      </w:r>
      <w:r>
        <w:rPr>
          <w:rFonts w:ascii="宋体" w:hAnsi="宋体" w:cs="宋体" w:hint="eastAsia"/>
          <w:szCs w:val="21"/>
        </w:rPr>
        <w:t>于</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日递交了</w:t>
      </w:r>
      <w:r>
        <w:rPr>
          <w:rFonts w:ascii="宋体" w:hAnsi="宋体" w:cs="宋体" w:hint="eastAsia"/>
          <w:szCs w:val="21"/>
          <w:u w:val="single"/>
        </w:rPr>
        <w:t xml:space="preserve">              </w:t>
      </w:r>
      <w:r>
        <w:rPr>
          <w:rFonts w:ascii="宋体" w:hAnsi="宋体" w:cs="宋体" w:hint="eastAsia"/>
          <w:szCs w:val="21"/>
        </w:rPr>
        <w:t>（项目名称）的响应文件。并附有人民币</w:t>
      </w:r>
      <w:r>
        <w:rPr>
          <w:rFonts w:ascii="宋体" w:hAnsi="宋体" w:cs="宋体" w:hint="eastAsia"/>
          <w:szCs w:val="21"/>
          <w:u w:val="single"/>
        </w:rPr>
        <w:t xml:space="preserve">         </w:t>
      </w:r>
      <w:r>
        <w:rPr>
          <w:rFonts w:ascii="宋体" w:hAnsi="宋体" w:cs="宋体" w:hint="eastAsia"/>
          <w:szCs w:val="21"/>
        </w:rPr>
        <w:t>元作为磋商保证金。我方同意磋商文件有关磋商保证金的规定，并对我方有约束力。</w:t>
      </w:r>
    </w:p>
    <w:p w:rsidR="001409BA" w:rsidRDefault="009B3C91">
      <w:pPr>
        <w:spacing w:line="440" w:lineRule="exact"/>
        <w:ind w:firstLineChars="200" w:firstLine="420"/>
        <w:rPr>
          <w:rFonts w:ascii="宋体" w:hAnsi="宋体" w:cs="宋体"/>
          <w:szCs w:val="21"/>
        </w:rPr>
      </w:pPr>
      <w:r>
        <w:rPr>
          <w:rFonts w:ascii="宋体" w:hAnsi="宋体" w:cs="宋体" w:hint="eastAsia"/>
          <w:szCs w:val="21"/>
        </w:rPr>
        <w:t xml:space="preserve"> </w:t>
      </w:r>
    </w:p>
    <w:p w:rsidR="001409BA" w:rsidRDefault="009B3C91">
      <w:pPr>
        <w:spacing w:line="440" w:lineRule="exact"/>
        <w:rPr>
          <w:rFonts w:ascii="宋体" w:hAnsi="宋体" w:cs="宋体"/>
          <w:szCs w:val="21"/>
        </w:rPr>
      </w:pPr>
      <w:r>
        <w:rPr>
          <w:rFonts w:ascii="宋体" w:hAnsi="宋体" w:cs="宋体" w:hint="eastAsia"/>
          <w:szCs w:val="21"/>
        </w:rPr>
        <w:t xml:space="preserve"> </w:t>
      </w:r>
    </w:p>
    <w:p w:rsidR="001409BA" w:rsidRDefault="001409BA">
      <w:pPr>
        <w:spacing w:line="440" w:lineRule="exact"/>
        <w:rPr>
          <w:rFonts w:ascii="宋体" w:hAnsi="宋体" w:cs="宋体"/>
          <w:szCs w:val="21"/>
        </w:rPr>
      </w:pPr>
    </w:p>
    <w:p w:rsidR="001409BA" w:rsidRDefault="009B3C91">
      <w:pPr>
        <w:spacing w:line="440" w:lineRule="exact"/>
        <w:rPr>
          <w:rFonts w:ascii="宋体" w:eastAsia="宋体" w:hAnsi="宋体" w:cs="宋体"/>
          <w:szCs w:val="21"/>
        </w:rPr>
      </w:pPr>
      <w:r>
        <w:rPr>
          <w:rFonts w:ascii="宋体" w:hAnsi="宋体" w:cs="宋体" w:hint="eastAsia"/>
          <w:szCs w:val="21"/>
        </w:rPr>
        <w:t>注：此页面后应附磋商保证金票据</w:t>
      </w:r>
      <w:r>
        <w:rPr>
          <w:rFonts w:ascii="宋体" w:eastAsia="宋体" w:hAnsi="宋体" w:cs="宋体" w:hint="eastAsia"/>
          <w:kern w:val="0"/>
          <w:szCs w:val="21"/>
        </w:rPr>
        <w:t>扫描</w:t>
      </w:r>
      <w:r>
        <w:rPr>
          <w:rFonts w:ascii="宋体" w:hAnsi="宋体" w:cs="宋体" w:hint="eastAsia"/>
          <w:szCs w:val="21"/>
        </w:rPr>
        <w:t>件（若采用现金或支票，</w:t>
      </w:r>
      <w:r>
        <w:rPr>
          <w:rFonts w:ascii="宋体" w:hAnsi="宋体" w:cs="宋体" w:hint="eastAsia"/>
          <w:szCs w:val="21"/>
          <w:lang w:val="zh-CN"/>
        </w:rPr>
        <w:t>后附银行出具的转账凭证</w:t>
      </w:r>
      <w:r>
        <w:rPr>
          <w:rFonts w:ascii="宋体" w:eastAsia="宋体" w:hAnsi="宋体" w:cs="宋体" w:hint="eastAsia"/>
          <w:kern w:val="0"/>
          <w:szCs w:val="21"/>
        </w:rPr>
        <w:t>扫描</w:t>
      </w:r>
      <w:r>
        <w:rPr>
          <w:rFonts w:ascii="宋体" w:hAnsi="宋体" w:cs="宋体" w:hint="eastAsia"/>
          <w:szCs w:val="21"/>
          <w:lang w:val="zh-CN"/>
        </w:rPr>
        <w:t>件</w:t>
      </w:r>
      <w:r>
        <w:rPr>
          <w:rFonts w:ascii="宋体" w:hAnsi="宋体" w:cs="宋体" w:hint="eastAsia"/>
          <w:szCs w:val="21"/>
        </w:rPr>
        <w:t>和</w:t>
      </w:r>
      <w:r>
        <w:rPr>
          <w:rFonts w:ascii="宋体" w:hAnsi="宋体" w:cs="宋体" w:hint="eastAsia"/>
          <w:szCs w:val="21"/>
          <w:lang w:val="zh-CN"/>
        </w:rPr>
        <w:t>企业开户许可证</w:t>
      </w:r>
      <w:r>
        <w:rPr>
          <w:rFonts w:ascii="宋体" w:eastAsia="宋体" w:hAnsi="宋体" w:cs="宋体" w:hint="eastAsia"/>
          <w:kern w:val="0"/>
          <w:szCs w:val="21"/>
        </w:rPr>
        <w:t>扫描</w:t>
      </w:r>
      <w:r>
        <w:rPr>
          <w:rFonts w:ascii="宋体" w:hAnsi="宋体" w:cs="宋体" w:hint="eastAsia"/>
          <w:szCs w:val="21"/>
          <w:lang w:val="zh-CN"/>
        </w:rPr>
        <w:t>件加盖公章，并填写备注表格；若采用银行保函，供应商应在此提供银行保函的</w:t>
      </w:r>
      <w:r>
        <w:rPr>
          <w:rFonts w:ascii="宋体" w:eastAsia="宋体" w:hAnsi="宋体" w:cs="宋体" w:hint="eastAsia"/>
          <w:kern w:val="0"/>
          <w:szCs w:val="21"/>
        </w:rPr>
        <w:t>扫描</w:t>
      </w:r>
      <w:r>
        <w:rPr>
          <w:rFonts w:ascii="宋体" w:hAnsi="宋体" w:cs="宋体" w:hint="eastAsia"/>
          <w:szCs w:val="21"/>
          <w:lang w:val="zh-CN"/>
        </w:rPr>
        <w:t>件，并填写备注表格</w:t>
      </w:r>
      <w:r>
        <w:rPr>
          <w:rFonts w:ascii="宋体" w:hAnsi="宋体" w:cs="宋体" w:hint="eastAsia"/>
          <w:szCs w:val="21"/>
        </w:rPr>
        <w:t>）</w:t>
      </w:r>
    </w:p>
    <w:p w:rsidR="001409BA" w:rsidRDefault="001409BA">
      <w:pPr>
        <w:spacing w:line="440" w:lineRule="exact"/>
        <w:jc w:val="right"/>
        <w:rPr>
          <w:rFonts w:ascii="宋体" w:hAnsi="宋体" w:cs="宋体"/>
          <w:szCs w:val="21"/>
        </w:rPr>
      </w:pPr>
    </w:p>
    <w:p w:rsidR="001409BA" w:rsidRDefault="009B3C91">
      <w:pPr>
        <w:autoSpaceDE w:val="0"/>
        <w:autoSpaceDN w:val="0"/>
        <w:adjustRightInd w:val="0"/>
        <w:spacing w:line="500" w:lineRule="exact"/>
        <w:jc w:val="right"/>
        <w:rPr>
          <w:rFonts w:ascii="宋体" w:eastAsia="宋体" w:hAnsi="宋体" w:cs="宋体"/>
          <w:kern w:val="0"/>
          <w:szCs w:val="21"/>
        </w:rPr>
      </w:pPr>
      <w:r>
        <w:rPr>
          <w:rFonts w:ascii="宋体" w:hAnsi="宋体" w:cs="宋体" w:hint="eastAsia"/>
          <w:kern w:val="0"/>
          <w:szCs w:val="21"/>
        </w:rPr>
        <w:t>供应商名称：</w:t>
      </w:r>
      <w:r>
        <w:rPr>
          <w:rFonts w:ascii="宋体" w:hAnsi="宋体" w:cs="宋体" w:hint="eastAsia"/>
          <w:kern w:val="0"/>
          <w:szCs w:val="21"/>
          <w:u w:val="single"/>
        </w:rPr>
        <w:t xml:space="preserve">                      </w:t>
      </w:r>
      <w:r>
        <w:rPr>
          <w:rFonts w:ascii="宋体" w:hAnsi="宋体" w:cs="宋体" w:hint="eastAsia"/>
          <w:kern w:val="0"/>
          <w:szCs w:val="21"/>
          <w:u w:val="single"/>
        </w:rPr>
        <w:t>（</w:t>
      </w:r>
      <w:r>
        <w:rPr>
          <w:rFonts w:ascii="宋体" w:hAnsi="宋体" w:cs="宋体" w:hint="eastAsia"/>
          <w:kern w:val="0"/>
          <w:szCs w:val="21"/>
        </w:rPr>
        <w:t>盖单位章）</w:t>
      </w:r>
    </w:p>
    <w:p w:rsidR="001409BA" w:rsidRDefault="009B3C91">
      <w:pPr>
        <w:autoSpaceDE w:val="0"/>
        <w:autoSpaceDN w:val="0"/>
        <w:adjustRightInd w:val="0"/>
        <w:spacing w:line="500" w:lineRule="exact"/>
        <w:jc w:val="right"/>
        <w:rPr>
          <w:rFonts w:ascii="宋体" w:hAnsi="宋体" w:cs="宋体"/>
          <w:kern w:val="0"/>
          <w:szCs w:val="21"/>
        </w:rPr>
      </w:pPr>
      <w:r>
        <w:rPr>
          <w:rFonts w:ascii="宋体" w:hAnsi="宋体" w:cs="宋体" w:hint="eastAsia"/>
          <w:kern w:val="0"/>
          <w:szCs w:val="21"/>
        </w:rPr>
        <w:t>法定代表人或授权代表：</w:t>
      </w:r>
      <w:r>
        <w:rPr>
          <w:rFonts w:ascii="宋体" w:hAnsi="宋体" w:cs="宋体" w:hint="eastAsia"/>
          <w:kern w:val="0"/>
          <w:szCs w:val="21"/>
          <w:u w:val="single"/>
        </w:rPr>
        <w:t xml:space="preserve">          </w:t>
      </w:r>
      <w:r>
        <w:rPr>
          <w:rFonts w:ascii="宋体" w:hAnsi="宋体" w:cs="宋体" w:hint="eastAsia"/>
          <w:kern w:val="0"/>
          <w:szCs w:val="21"/>
        </w:rPr>
        <w:t>（签字或盖章）</w:t>
      </w:r>
    </w:p>
    <w:p w:rsidR="001409BA" w:rsidRDefault="009B3C91">
      <w:pPr>
        <w:autoSpaceDE w:val="0"/>
        <w:autoSpaceDN w:val="0"/>
        <w:adjustRightInd w:val="0"/>
        <w:spacing w:line="500" w:lineRule="exact"/>
        <w:jc w:val="right"/>
        <w:rPr>
          <w:rFonts w:ascii="宋体" w:eastAsia="宋体" w:hAnsi="宋体" w:cs="宋体"/>
          <w:color w:val="000000"/>
          <w:sz w:val="24"/>
          <w:lang w:val="zh-CN"/>
        </w:rPr>
      </w:pPr>
      <w:r>
        <w:rPr>
          <w:rFonts w:ascii="宋体" w:eastAsia="宋体" w:hAnsi="宋体" w:cs="宋体" w:hint="eastAsia"/>
          <w:kern w:val="0"/>
          <w:szCs w:val="21"/>
        </w:rPr>
        <w:t>日期:      年    月     日</w:t>
      </w:r>
    </w:p>
    <w:p w:rsidR="001409BA" w:rsidRDefault="009B3C91">
      <w:pPr>
        <w:spacing w:line="440" w:lineRule="exact"/>
        <w:rPr>
          <w:rFonts w:ascii="宋体" w:hAnsi="宋体" w:cs="宋体"/>
          <w:szCs w:val="21"/>
        </w:rPr>
      </w:pPr>
      <w:r>
        <w:rPr>
          <w:rFonts w:ascii="宋体" w:hAnsi="宋体" w:cs="宋体" w:hint="eastAsia"/>
          <w:szCs w:val="21"/>
        </w:rPr>
        <w:t xml:space="preserve">     </w:t>
      </w:r>
    </w:p>
    <w:p w:rsidR="001409BA" w:rsidRDefault="009B3C91">
      <w:pPr>
        <w:spacing w:line="460" w:lineRule="exact"/>
        <w:rPr>
          <w:rFonts w:ascii="宋体" w:hAnsi="宋体" w:cs="宋体"/>
          <w:b/>
          <w:sz w:val="32"/>
          <w:szCs w:val="32"/>
        </w:rPr>
      </w:pPr>
      <w:r>
        <w:rPr>
          <w:rFonts w:ascii="宋体" w:hAnsi="宋体" w:cs="宋体" w:hint="eastAsia"/>
          <w:b/>
          <w:sz w:val="24"/>
        </w:rPr>
        <w:t>备注（必填）</w:t>
      </w:r>
      <w:r>
        <w:rPr>
          <w:rFonts w:ascii="宋体" w:hAnsi="宋体" w:cs="宋体" w:hint="eastAsia"/>
          <w:b/>
          <w:sz w:val="32"/>
          <w:szCs w:val="32"/>
        </w:rPr>
        <w:t>：</w:t>
      </w:r>
    </w:p>
    <w:p w:rsidR="001409BA" w:rsidRDefault="009B3C91">
      <w:pPr>
        <w:spacing w:line="460" w:lineRule="exact"/>
        <w:rPr>
          <w:rFonts w:ascii="宋体" w:hAnsi="宋体" w:cs="宋体"/>
          <w:szCs w:val="21"/>
        </w:rPr>
      </w:pPr>
      <w:r>
        <w:rPr>
          <w:rFonts w:ascii="宋体" w:hAnsi="宋体" w:cs="宋体" w:hint="eastAsia"/>
          <w:szCs w:val="21"/>
        </w:rPr>
        <w:t>1</w:t>
      </w:r>
      <w:r>
        <w:rPr>
          <w:rFonts w:ascii="宋体" w:hAnsi="宋体" w:cs="宋体" w:hint="eastAsia"/>
          <w:szCs w:val="21"/>
        </w:rPr>
        <w:t>、供应商可采用采购人认可的磋商保函格式，但相关内容不得背离磋商文件约定的实质性内容。</w:t>
      </w:r>
    </w:p>
    <w:p w:rsidR="001409BA" w:rsidRDefault="009B3C91">
      <w:pPr>
        <w:autoSpaceDE w:val="0"/>
        <w:autoSpaceDN w:val="0"/>
        <w:adjustRightInd w:val="0"/>
        <w:spacing w:line="320" w:lineRule="exact"/>
        <w:rPr>
          <w:rFonts w:ascii="宋体" w:hAnsi="宋体" w:cs="宋体"/>
          <w:szCs w:val="21"/>
        </w:rPr>
      </w:pPr>
      <w:r>
        <w:rPr>
          <w:rFonts w:ascii="宋体" w:hAnsi="宋体" w:cs="宋体" w:hint="eastAsia"/>
          <w:szCs w:val="21"/>
        </w:rPr>
        <w:t>2</w:t>
      </w:r>
      <w:r>
        <w:rPr>
          <w:rFonts w:ascii="宋体" w:hAnsi="宋体" w:cs="宋体" w:hint="eastAsia"/>
          <w:szCs w:val="21"/>
        </w:rPr>
        <w:t>、根据本单位递交保证金的形式填写下表信息。</w:t>
      </w:r>
    </w:p>
    <w:p w:rsidR="001409BA" w:rsidRDefault="001409BA">
      <w:pPr>
        <w:autoSpaceDE w:val="0"/>
        <w:autoSpaceDN w:val="0"/>
        <w:adjustRightInd w:val="0"/>
        <w:spacing w:line="320" w:lineRule="exact"/>
        <w:rPr>
          <w:rFonts w:ascii="宋体" w:hAnsi="宋体" w:cs="宋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5579"/>
      </w:tblGrid>
      <w:tr w:rsidR="001409BA">
        <w:trPr>
          <w:jc w:val="center"/>
        </w:trPr>
        <w:tc>
          <w:tcPr>
            <w:tcW w:w="2943" w:type="dxa"/>
            <w:tcBorders>
              <w:top w:val="single" w:sz="4" w:space="0" w:color="auto"/>
              <w:left w:val="single" w:sz="4" w:space="0" w:color="auto"/>
              <w:bottom w:val="single" w:sz="4" w:space="0" w:color="auto"/>
              <w:right w:val="single" w:sz="4" w:space="0" w:color="auto"/>
            </w:tcBorders>
            <w:vAlign w:val="center"/>
          </w:tcPr>
          <w:p w:rsidR="001409BA" w:rsidRDefault="009B3C91">
            <w:pPr>
              <w:jc w:val="center"/>
              <w:rPr>
                <w:rFonts w:ascii="宋体" w:hAnsi="宋体" w:cs="宋体"/>
              </w:rPr>
            </w:pPr>
            <w:r>
              <w:rPr>
                <w:rFonts w:ascii="宋体" w:hAnsi="宋体" w:cs="宋体" w:hint="eastAsia"/>
              </w:rPr>
              <w:t>磋商保证金缴纳形式</w:t>
            </w:r>
          </w:p>
        </w:tc>
        <w:tc>
          <w:tcPr>
            <w:tcW w:w="5579" w:type="dxa"/>
            <w:tcBorders>
              <w:top w:val="single" w:sz="4" w:space="0" w:color="auto"/>
              <w:left w:val="single" w:sz="4" w:space="0" w:color="auto"/>
              <w:bottom w:val="single" w:sz="4" w:space="0" w:color="auto"/>
              <w:right w:val="single" w:sz="4" w:space="0" w:color="auto"/>
            </w:tcBorders>
            <w:vAlign w:val="center"/>
          </w:tcPr>
          <w:p w:rsidR="001409BA" w:rsidRDefault="009B3C91">
            <w:pPr>
              <w:ind w:firstLineChars="50" w:firstLine="105"/>
              <w:rPr>
                <w:rFonts w:ascii="宋体" w:hAnsi="宋体" w:cs="宋体"/>
              </w:rPr>
            </w:pPr>
            <w:r>
              <w:rPr>
                <w:rFonts w:ascii="宋体" w:hAnsi="宋体" w:cs="宋体" w:hint="eastAsia"/>
              </w:rPr>
              <w:t>□现金支票</w:t>
            </w:r>
            <w:r>
              <w:rPr>
                <w:rFonts w:ascii="宋体" w:hAnsi="宋体" w:cs="宋体" w:hint="eastAsia"/>
              </w:rPr>
              <w:t xml:space="preserve">       </w:t>
            </w:r>
            <w:r>
              <w:rPr>
                <w:rFonts w:ascii="宋体" w:hAnsi="宋体" w:cs="宋体" w:hint="eastAsia"/>
              </w:rPr>
              <w:t>□保兑支票</w:t>
            </w:r>
            <w:r>
              <w:rPr>
                <w:rFonts w:ascii="宋体" w:hAnsi="宋体" w:cs="宋体" w:hint="eastAsia"/>
              </w:rPr>
              <w:t xml:space="preserve">         </w:t>
            </w:r>
            <w:r>
              <w:rPr>
                <w:rFonts w:ascii="宋体" w:hAnsi="宋体" w:cs="宋体" w:hint="eastAsia"/>
              </w:rPr>
              <w:t>□银行汇票</w:t>
            </w:r>
          </w:p>
          <w:p w:rsidR="001409BA" w:rsidRDefault="009B3C91">
            <w:pPr>
              <w:ind w:firstLineChars="50" w:firstLine="105"/>
              <w:rPr>
                <w:rFonts w:ascii="宋体" w:hAnsi="宋体" w:cs="宋体"/>
              </w:rPr>
            </w:pPr>
            <w:r>
              <w:rPr>
                <w:rFonts w:ascii="宋体" w:hAnsi="宋体" w:cs="宋体" w:hint="eastAsia"/>
              </w:rPr>
              <w:t>□银行保函</w:t>
            </w:r>
            <w:r>
              <w:rPr>
                <w:rFonts w:ascii="宋体" w:hAnsi="宋体" w:cs="宋体" w:hint="eastAsia"/>
              </w:rPr>
              <w:t xml:space="preserve">      </w:t>
            </w:r>
            <w:r>
              <w:rPr>
                <w:rFonts w:ascii="宋体" w:hAnsi="宋体" w:cs="宋体" w:hint="eastAsia"/>
              </w:rPr>
              <w:t>□担保公司保函</w:t>
            </w:r>
            <w:r>
              <w:rPr>
                <w:rFonts w:ascii="宋体" w:hAnsi="宋体" w:cs="宋体" w:hint="eastAsia"/>
              </w:rPr>
              <w:t xml:space="preserve">      </w:t>
            </w:r>
            <w:r>
              <w:rPr>
                <w:rFonts w:ascii="宋体" w:hAnsi="宋体" w:cs="宋体" w:hint="eastAsia"/>
              </w:rPr>
              <w:t>□保险保函</w:t>
            </w:r>
          </w:p>
        </w:tc>
      </w:tr>
      <w:tr w:rsidR="001409BA">
        <w:trPr>
          <w:jc w:val="center"/>
        </w:trPr>
        <w:tc>
          <w:tcPr>
            <w:tcW w:w="2943" w:type="dxa"/>
            <w:tcBorders>
              <w:top w:val="single" w:sz="4" w:space="0" w:color="auto"/>
              <w:left w:val="single" w:sz="4" w:space="0" w:color="auto"/>
              <w:bottom w:val="single" w:sz="4" w:space="0" w:color="auto"/>
              <w:right w:val="single" w:sz="4" w:space="0" w:color="auto"/>
            </w:tcBorders>
            <w:vAlign w:val="center"/>
          </w:tcPr>
          <w:p w:rsidR="001409BA" w:rsidRDefault="009B3C91">
            <w:pPr>
              <w:jc w:val="center"/>
              <w:rPr>
                <w:rFonts w:ascii="宋体" w:hAnsi="宋体" w:cs="宋体"/>
              </w:rPr>
            </w:pPr>
            <w:r>
              <w:rPr>
                <w:rFonts w:ascii="宋体" w:hAnsi="宋体" w:cs="宋体" w:hint="eastAsia"/>
              </w:rPr>
              <w:t>供应商基本帐户开户银行或承保银行或担保公司名称</w:t>
            </w:r>
          </w:p>
        </w:tc>
        <w:tc>
          <w:tcPr>
            <w:tcW w:w="5579" w:type="dxa"/>
            <w:tcBorders>
              <w:top w:val="single" w:sz="4" w:space="0" w:color="auto"/>
              <w:left w:val="single" w:sz="4" w:space="0" w:color="auto"/>
              <w:bottom w:val="single" w:sz="4" w:space="0" w:color="auto"/>
              <w:right w:val="single" w:sz="4" w:space="0" w:color="auto"/>
            </w:tcBorders>
            <w:vAlign w:val="center"/>
          </w:tcPr>
          <w:p w:rsidR="001409BA" w:rsidRDefault="001409BA">
            <w:pPr>
              <w:jc w:val="center"/>
              <w:rPr>
                <w:rFonts w:ascii="宋体" w:hAnsi="宋体" w:cs="宋体"/>
              </w:rPr>
            </w:pPr>
          </w:p>
        </w:tc>
      </w:tr>
      <w:tr w:rsidR="001409BA">
        <w:trPr>
          <w:jc w:val="center"/>
        </w:trPr>
        <w:tc>
          <w:tcPr>
            <w:tcW w:w="2943" w:type="dxa"/>
            <w:tcBorders>
              <w:top w:val="single" w:sz="4" w:space="0" w:color="auto"/>
              <w:left w:val="single" w:sz="4" w:space="0" w:color="auto"/>
              <w:bottom w:val="single" w:sz="4" w:space="0" w:color="auto"/>
              <w:right w:val="single" w:sz="4" w:space="0" w:color="auto"/>
            </w:tcBorders>
            <w:vAlign w:val="center"/>
          </w:tcPr>
          <w:p w:rsidR="001409BA" w:rsidRDefault="009B3C91">
            <w:pPr>
              <w:jc w:val="center"/>
              <w:rPr>
                <w:rFonts w:ascii="宋体" w:hAnsi="宋体" w:cs="宋体"/>
              </w:rPr>
            </w:pPr>
            <w:r>
              <w:rPr>
                <w:rFonts w:ascii="宋体" w:hAnsi="宋体" w:cs="宋体" w:hint="eastAsia"/>
              </w:rPr>
              <w:t>经营地址</w:t>
            </w:r>
          </w:p>
        </w:tc>
        <w:tc>
          <w:tcPr>
            <w:tcW w:w="5579" w:type="dxa"/>
            <w:tcBorders>
              <w:top w:val="single" w:sz="4" w:space="0" w:color="auto"/>
              <w:left w:val="single" w:sz="4" w:space="0" w:color="auto"/>
              <w:bottom w:val="single" w:sz="4" w:space="0" w:color="auto"/>
              <w:right w:val="single" w:sz="4" w:space="0" w:color="auto"/>
            </w:tcBorders>
            <w:vAlign w:val="center"/>
          </w:tcPr>
          <w:p w:rsidR="001409BA" w:rsidRDefault="001409BA">
            <w:pPr>
              <w:jc w:val="center"/>
              <w:rPr>
                <w:rFonts w:ascii="宋体" w:hAnsi="宋体" w:cs="宋体"/>
              </w:rPr>
            </w:pPr>
          </w:p>
        </w:tc>
      </w:tr>
      <w:tr w:rsidR="001409BA">
        <w:trPr>
          <w:jc w:val="center"/>
        </w:trPr>
        <w:tc>
          <w:tcPr>
            <w:tcW w:w="2943" w:type="dxa"/>
            <w:tcBorders>
              <w:top w:val="single" w:sz="4" w:space="0" w:color="auto"/>
              <w:left w:val="single" w:sz="4" w:space="0" w:color="auto"/>
              <w:bottom w:val="single" w:sz="4" w:space="0" w:color="auto"/>
              <w:right w:val="single" w:sz="4" w:space="0" w:color="auto"/>
            </w:tcBorders>
            <w:vAlign w:val="center"/>
          </w:tcPr>
          <w:p w:rsidR="001409BA" w:rsidRDefault="009B3C91">
            <w:pPr>
              <w:jc w:val="center"/>
              <w:rPr>
                <w:rFonts w:ascii="宋体" w:hAnsi="宋体" w:cs="宋体"/>
              </w:rPr>
            </w:pPr>
            <w:r>
              <w:rPr>
                <w:rFonts w:ascii="宋体" w:hAnsi="宋体" w:cs="宋体" w:hint="eastAsia"/>
              </w:rPr>
              <w:t>联系电话</w:t>
            </w:r>
          </w:p>
        </w:tc>
        <w:tc>
          <w:tcPr>
            <w:tcW w:w="5579" w:type="dxa"/>
            <w:tcBorders>
              <w:top w:val="single" w:sz="4" w:space="0" w:color="auto"/>
              <w:left w:val="single" w:sz="4" w:space="0" w:color="auto"/>
              <w:bottom w:val="single" w:sz="4" w:space="0" w:color="auto"/>
              <w:right w:val="single" w:sz="4" w:space="0" w:color="auto"/>
            </w:tcBorders>
            <w:vAlign w:val="center"/>
          </w:tcPr>
          <w:p w:rsidR="001409BA" w:rsidRDefault="001409BA">
            <w:pPr>
              <w:jc w:val="center"/>
              <w:rPr>
                <w:rFonts w:ascii="宋体" w:hAnsi="宋体" w:cs="宋体"/>
              </w:rPr>
            </w:pPr>
          </w:p>
        </w:tc>
      </w:tr>
    </w:tbl>
    <w:p w:rsidR="001409BA" w:rsidRDefault="001409BA">
      <w:pPr>
        <w:pStyle w:val="3"/>
        <w:jc w:val="center"/>
        <w:rPr>
          <w:rFonts w:ascii="宋体" w:hAnsi="宋体" w:cs="宋体"/>
          <w:sz w:val="24"/>
        </w:rPr>
      </w:pPr>
    </w:p>
    <w:p w:rsidR="001409BA" w:rsidRDefault="001409BA">
      <w:pPr>
        <w:ind w:firstLineChars="200" w:firstLine="420"/>
        <w:rPr>
          <w:rFonts w:ascii="宋体" w:hAnsi="宋体" w:cs="宋体"/>
          <w:color w:val="000000"/>
          <w:szCs w:val="21"/>
        </w:rPr>
      </w:pPr>
    </w:p>
    <w:p w:rsidR="001409BA" w:rsidRDefault="001409BA">
      <w:pPr>
        <w:rPr>
          <w:rFonts w:ascii="宋体" w:hAnsi="宋体" w:cs="宋体"/>
          <w:color w:val="000000"/>
          <w:szCs w:val="21"/>
        </w:rPr>
      </w:pPr>
    </w:p>
    <w:p w:rsidR="001409BA" w:rsidRDefault="009B3C91">
      <w:pPr>
        <w:pStyle w:val="3"/>
        <w:jc w:val="center"/>
        <w:rPr>
          <w:rFonts w:ascii="宋体" w:hAnsi="宋体" w:cs="宋体"/>
          <w:kern w:val="0"/>
        </w:rPr>
      </w:pPr>
      <w:bookmarkStart w:id="86" w:name="_Toc488655912"/>
      <w:r>
        <w:rPr>
          <w:rFonts w:ascii="宋体" w:hAnsi="宋体" w:cs="宋体" w:hint="eastAsia"/>
        </w:rPr>
        <w:lastRenderedPageBreak/>
        <w:t>五、</w:t>
      </w:r>
      <w:r>
        <w:rPr>
          <w:rFonts w:ascii="宋体" w:hAnsi="宋体" w:cs="宋体" w:hint="eastAsia"/>
          <w:kern w:val="0"/>
        </w:rPr>
        <w:t>偏离表</w:t>
      </w:r>
    </w:p>
    <w:p w:rsidR="001409BA" w:rsidRDefault="009B3C91">
      <w:pPr>
        <w:jc w:val="center"/>
        <w:outlineLvl w:val="1"/>
        <w:rPr>
          <w:rFonts w:ascii="宋体" w:hAnsi="宋体" w:cs="宋体"/>
          <w:b/>
          <w:color w:val="000000"/>
          <w:sz w:val="24"/>
        </w:rPr>
      </w:pPr>
      <w:bookmarkStart w:id="87" w:name="_Toc6049"/>
      <w:r>
        <w:rPr>
          <w:rFonts w:ascii="宋体" w:hAnsi="宋体" w:cs="宋体" w:hint="eastAsia"/>
          <w:b/>
          <w:color w:val="000000"/>
          <w:sz w:val="24"/>
        </w:rPr>
        <w:t>（一）商务偏离表</w:t>
      </w:r>
      <w:bookmarkEnd w:id="87"/>
    </w:p>
    <w:p w:rsidR="001409BA" w:rsidRDefault="009B3C91">
      <w:pPr>
        <w:spacing w:after="120"/>
        <w:rPr>
          <w:rFonts w:ascii="宋体" w:hAnsi="宋体" w:cs="宋体"/>
          <w:color w:val="000000"/>
          <w:szCs w:val="21"/>
        </w:rPr>
      </w:pPr>
      <w:r>
        <w:rPr>
          <w:rFonts w:ascii="宋体" w:hAnsi="宋体" w:cs="宋体" w:hint="eastAsia"/>
          <w:color w:val="000000"/>
          <w:szCs w:val="21"/>
        </w:rPr>
        <w:t>项目名称：</w:t>
      </w:r>
      <w:r>
        <w:rPr>
          <w:rFonts w:ascii="宋体" w:hAnsi="宋体" w:cs="宋体" w:hint="eastAsia"/>
          <w:szCs w:val="21"/>
        </w:rPr>
        <w:t>项目</w:t>
      </w:r>
      <w:r>
        <w:rPr>
          <w:rFonts w:ascii="宋体" w:hAnsi="宋体" w:cs="宋体" w:hint="eastAsia"/>
          <w:color w:val="000000"/>
          <w:szCs w:val="21"/>
        </w:rPr>
        <w:t>编号：</w:t>
      </w:r>
    </w:p>
    <w:tbl>
      <w:tblPr>
        <w:tblW w:w="9995" w:type="dxa"/>
        <w:tblInd w:w="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686"/>
        <w:gridCol w:w="1750"/>
        <w:gridCol w:w="2212"/>
        <w:gridCol w:w="2267"/>
        <w:gridCol w:w="1915"/>
        <w:gridCol w:w="1165"/>
      </w:tblGrid>
      <w:tr w:rsidR="001409BA">
        <w:trPr>
          <w:trHeight w:val="571"/>
        </w:trPr>
        <w:tc>
          <w:tcPr>
            <w:tcW w:w="686" w:type="dxa"/>
            <w:vAlign w:val="center"/>
          </w:tcPr>
          <w:p w:rsidR="001409BA" w:rsidRDefault="009B3C91">
            <w:pPr>
              <w:jc w:val="center"/>
              <w:rPr>
                <w:rFonts w:ascii="宋体" w:hAnsi="宋体" w:cs="宋体"/>
                <w:color w:val="000000"/>
                <w:szCs w:val="21"/>
              </w:rPr>
            </w:pPr>
            <w:r>
              <w:rPr>
                <w:rFonts w:ascii="宋体" w:hAnsi="宋体" w:cs="宋体" w:hint="eastAsia"/>
                <w:color w:val="000000"/>
                <w:szCs w:val="21"/>
              </w:rPr>
              <w:t>序号</w:t>
            </w:r>
          </w:p>
        </w:tc>
        <w:tc>
          <w:tcPr>
            <w:tcW w:w="1750" w:type="dxa"/>
            <w:vAlign w:val="center"/>
          </w:tcPr>
          <w:p w:rsidR="001409BA" w:rsidRDefault="009B3C91">
            <w:pPr>
              <w:jc w:val="center"/>
              <w:rPr>
                <w:rFonts w:ascii="宋体" w:hAnsi="宋体" w:cs="宋体"/>
                <w:color w:val="000000"/>
                <w:szCs w:val="21"/>
              </w:rPr>
            </w:pPr>
            <w:r>
              <w:rPr>
                <w:rFonts w:ascii="宋体" w:eastAsia="宋体" w:hAnsi="宋体" w:cs="宋体" w:hint="eastAsia"/>
                <w:color w:val="000000"/>
                <w:szCs w:val="21"/>
              </w:rPr>
              <w:t>磋商文件</w:t>
            </w:r>
            <w:r>
              <w:rPr>
                <w:rFonts w:ascii="宋体" w:hAnsi="宋体" w:cs="宋体" w:hint="eastAsia"/>
                <w:color w:val="000000"/>
                <w:szCs w:val="21"/>
              </w:rPr>
              <w:t>条目号</w:t>
            </w:r>
          </w:p>
        </w:tc>
        <w:tc>
          <w:tcPr>
            <w:tcW w:w="2212" w:type="dxa"/>
            <w:vAlign w:val="center"/>
          </w:tcPr>
          <w:p w:rsidR="001409BA" w:rsidRDefault="009B3C91">
            <w:pPr>
              <w:jc w:val="center"/>
              <w:rPr>
                <w:rFonts w:ascii="宋体" w:hAnsi="宋体" w:cs="宋体"/>
                <w:color w:val="000000"/>
                <w:szCs w:val="21"/>
              </w:rPr>
            </w:pPr>
            <w:r>
              <w:rPr>
                <w:rFonts w:ascii="宋体" w:eastAsia="宋体" w:hAnsi="宋体" w:cs="宋体" w:hint="eastAsia"/>
                <w:color w:val="000000"/>
                <w:szCs w:val="21"/>
              </w:rPr>
              <w:t>磋商文件</w:t>
            </w:r>
            <w:r>
              <w:rPr>
                <w:rFonts w:ascii="宋体" w:hAnsi="宋体" w:cs="宋体" w:hint="eastAsia"/>
                <w:color w:val="000000"/>
                <w:szCs w:val="21"/>
              </w:rPr>
              <w:t>的商务条款</w:t>
            </w:r>
          </w:p>
        </w:tc>
        <w:tc>
          <w:tcPr>
            <w:tcW w:w="2267" w:type="dxa"/>
            <w:vAlign w:val="center"/>
          </w:tcPr>
          <w:p w:rsidR="001409BA" w:rsidRDefault="009B3C91">
            <w:pPr>
              <w:jc w:val="center"/>
              <w:rPr>
                <w:rFonts w:ascii="宋体" w:hAnsi="宋体" w:cs="宋体"/>
                <w:color w:val="000000"/>
                <w:szCs w:val="21"/>
              </w:rPr>
            </w:pPr>
            <w:r>
              <w:rPr>
                <w:rFonts w:ascii="宋体" w:eastAsia="宋体" w:hAnsi="宋体" w:cs="宋体" w:hint="eastAsia"/>
                <w:color w:val="000000"/>
                <w:szCs w:val="21"/>
              </w:rPr>
              <w:t>响应文件</w:t>
            </w:r>
            <w:r>
              <w:rPr>
                <w:rFonts w:ascii="宋体" w:hAnsi="宋体" w:cs="宋体" w:hint="eastAsia"/>
                <w:color w:val="000000"/>
                <w:szCs w:val="21"/>
              </w:rPr>
              <w:t>的商务条款</w:t>
            </w:r>
          </w:p>
        </w:tc>
        <w:tc>
          <w:tcPr>
            <w:tcW w:w="1915" w:type="dxa"/>
            <w:vAlign w:val="center"/>
          </w:tcPr>
          <w:p w:rsidR="001409BA" w:rsidRDefault="009B3C91">
            <w:pPr>
              <w:jc w:val="center"/>
              <w:rPr>
                <w:rFonts w:ascii="宋体" w:eastAsia="宋体" w:hAnsi="宋体" w:cs="宋体"/>
                <w:color w:val="000000"/>
                <w:szCs w:val="21"/>
              </w:rPr>
            </w:pPr>
            <w:r>
              <w:rPr>
                <w:rFonts w:ascii="宋体" w:eastAsia="宋体" w:hAnsi="宋体" w:cs="宋体" w:hint="eastAsia"/>
                <w:color w:val="000000"/>
                <w:szCs w:val="21"/>
              </w:rPr>
              <w:t>偏离情况</w:t>
            </w:r>
          </w:p>
        </w:tc>
        <w:tc>
          <w:tcPr>
            <w:tcW w:w="1165" w:type="dxa"/>
            <w:vAlign w:val="center"/>
          </w:tcPr>
          <w:p w:rsidR="001409BA" w:rsidRDefault="009B3C91">
            <w:pPr>
              <w:jc w:val="center"/>
              <w:rPr>
                <w:rFonts w:ascii="宋体" w:eastAsia="宋体" w:hAnsi="宋体" w:cs="宋体"/>
                <w:color w:val="000000"/>
                <w:szCs w:val="21"/>
              </w:rPr>
            </w:pPr>
            <w:r>
              <w:rPr>
                <w:rFonts w:ascii="宋体" w:eastAsia="宋体" w:hAnsi="宋体" w:cs="宋体" w:hint="eastAsia"/>
                <w:color w:val="000000"/>
                <w:szCs w:val="21"/>
              </w:rPr>
              <w:t>备注</w:t>
            </w:r>
          </w:p>
        </w:tc>
      </w:tr>
      <w:tr w:rsidR="001409BA">
        <w:tc>
          <w:tcPr>
            <w:tcW w:w="686" w:type="dxa"/>
          </w:tcPr>
          <w:p w:rsidR="001409BA" w:rsidRDefault="001409BA">
            <w:pPr>
              <w:rPr>
                <w:rFonts w:ascii="宋体" w:hAnsi="宋体" w:cs="宋体"/>
                <w:color w:val="000000"/>
                <w:szCs w:val="21"/>
              </w:rPr>
            </w:pPr>
          </w:p>
          <w:p w:rsidR="001409BA" w:rsidRDefault="001409BA">
            <w:pPr>
              <w:rPr>
                <w:rFonts w:ascii="宋体" w:hAnsi="宋体" w:cs="宋体"/>
                <w:color w:val="000000"/>
                <w:szCs w:val="21"/>
              </w:rPr>
            </w:pPr>
          </w:p>
        </w:tc>
        <w:tc>
          <w:tcPr>
            <w:tcW w:w="1750" w:type="dxa"/>
          </w:tcPr>
          <w:p w:rsidR="001409BA" w:rsidRDefault="001409BA">
            <w:pPr>
              <w:rPr>
                <w:rFonts w:ascii="宋体" w:hAnsi="宋体" w:cs="宋体"/>
                <w:color w:val="000000"/>
                <w:szCs w:val="21"/>
              </w:rPr>
            </w:pPr>
          </w:p>
        </w:tc>
        <w:tc>
          <w:tcPr>
            <w:tcW w:w="2212" w:type="dxa"/>
          </w:tcPr>
          <w:p w:rsidR="001409BA" w:rsidRDefault="001409BA">
            <w:pPr>
              <w:rPr>
                <w:rFonts w:ascii="宋体" w:hAnsi="宋体" w:cs="宋体"/>
                <w:color w:val="000000"/>
                <w:szCs w:val="21"/>
              </w:rPr>
            </w:pPr>
          </w:p>
        </w:tc>
        <w:tc>
          <w:tcPr>
            <w:tcW w:w="2267" w:type="dxa"/>
          </w:tcPr>
          <w:p w:rsidR="001409BA" w:rsidRDefault="001409BA">
            <w:pPr>
              <w:rPr>
                <w:rFonts w:ascii="宋体" w:hAnsi="宋体" w:cs="宋体"/>
                <w:color w:val="000000"/>
                <w:szCs w:val="21"/>
              </w:rPr>
            </w:pPr>
          </w:p>
        </w:tc>
        <w:tc>
          <w:tcPr>
            <w:tcW w:w="1915" w:type="dxa"/>
            <w:vAlign w:val="center"/>
          </w:tcPr>
          <w:p w:rsidR="001409BA" w:rsidRDefault="009B3C91">
            <w:pPr>
              <w:jc w:val="center"/>
            </w:pPr>
            <w:r>
              <w:rPr>
                <w:rFonts w:ascii="Arial" w:hAnsi="Arial" w:cs="Arial" w:hint="eastAsia"/>
                <w:szCs w:val="21"/>
              </w:rPr>
              <w:t>根据实际情况此处填写正偏离、负偏离或无偏离</w:t>
            </w:r>
          </w:p>
        </w:tc>
        <w:tc>
          <w:tcPr>
            <w:tcW w:w="1165" w:type="dxa"/>
            <w:vAlign w:val="center"/>
          </w:tcPr>
          <w:p w:rsidR="001409BA" w:rsidRDefault="001409BA">
            <w:pPr>
              <w:jc w:val="center"/>
              <w:rPr>
                <w:rFonts w:ascii="Arial" w:hAnsi="Arial" w:cs="Arial"/>
              </w:rPr>
            </w:pPr>
          </w:p>
        </w:tc>
      </w:tr>
      <w:tr w:rsidR="001409BA">
        <w:tc>
          <w:tcPr>
            <w:tcW w:w="686" w:type="dxa"/>
          </w:tcPr>
          <w:p w:rsidR="001409BA" w:rsidRDefault="001409BA">
            <w:pPr>
              <w:rPr>
                <w:rFonts w:ascii="宋体" w:hAnsi="宋体" w:cs="宋体"/>
                <w:color w:val="000000"/>
                <w:szCs w:val="21"/>
              </w:rPr>
            </w:pPr>
          </w:p>
          <w:p w:rsidR="001409BA" w:rsidRDefault="001409BA">
            <w:pPr>
              <w:rPr>
                <w:rFonts w:ascii="宋体" w:hAnsi="宋体" w:cs="宋体"/>
                <w:color w:val="000000"/>
                <w:szCs w:val="21"/>
              </w:rPr>
            </w:pPr>
          </w:p>
        </w:tc>
        <w:tc>
          <w:tcPr>
            <w:tcW w:w="1750" w:type="dxa"/>
          </w:tcPr>
          <w:p w:rsidR="001409BA" w:rsidRDefault="001409BA">
            <w:pPr>
              <w:rPr>
                <w:rFonts w:ascii="宋体" w:hAnsi="宋体" w:cs="宋体"/>
                <w:color w:val="000000"/>
                <w:szCs w:val="21"/>
              </w:rPr>
            </w:pPr>
          </w:p>
        </w:tc>
        <w:tc>
          <w:tcPr>
            <w:tcW w:w="2212" w:type="dxa"/>
          </w:tcPr>
          <w:p w:rsidR="001409BA" w:rsidRDefault="001409BA">
            <w:pPr>
              <w:rPr>
                <w:rFonts w:ascii="宋体" w:hAnsi="宋体" w:cs="宋体"/>
                <w:color w:val="000000"/>
                <w:szCs w:val="21"/>
              </w:rPr>
            </w:pPr>
          </w:p>
        </w:tc>
        <w:tc>
          <w:tcPr>
            <w:tcW w:w="2267" w:type="dxa"/>
          </w:tcPr>
          <w:p w:rsidR="001409BA" w:rsidRDefault="001409BA">
            <w:pPr>
              <w:rPr>
                <w:rFonts w:ascii="宋体" w:hAnsi="宋体" w:cs="宋体"/>
                <w:color w:val="000000"/>
                <w:szCs w:val="21"/>
              </w:rPr>
            </w:pPr>
          </w:p>
        </w:tc>
        <w:tc>
          <w:tcPr>
            <w:tcW w:w="1915" w:type="dxa"/>
          </w:tcPr>
          <w:p w:rsidR="001409BA" w:rsidRDefault="001409BA">
            <w:pPr>
              <w:rPr>
                <w:rFonts w:ascii="宋体" w:hAnsi="宋体" w:cs="宋体"/>
                <w:color w:val="000000"/>
                <w:szCs w:val="21"/>
              </w:rPr>
            </w:pPr>
          </w:p>
        </w:tc>
        <w:tc>
          <w:tcPr>
            <w:tcW w:w="1165" w:type="dxa"/>
          </w:tcPr>
          <w:p w:rsidR="001409BA" w:rsidRDefault="001409BA">
            <w:pPr>
              <w:rPr>
                <w:rFonts w:ascii="宋体" w:hAnsi="宋体" w:cs="宋体"/>
                <w:color w:val="000000"/>
                <w:szCs w:val="21"/>
              </w:rPr>
            </w:pPr>
          </w:p>
        </w:tc>
      </w:tr>
      <w:tr w:rsidR="001409BA">
        <w:tc>
          <w:tcPr>
            <w:tcW w:w="686" w:type="dxa"/>
          </w:tcPr>
          <w:p w:rsidR="001409BA" w:rsidRDefault="001409BA">
            <w:pPr>
              <w:rPr>
                <w:rFonts w:ascii="宋体" w:hAnsi="宋体" w:cs="宋体"/>
                <w:color w:val="000000"/>
                <w:szCs w:val="21"/>
              </w:rPr>
            </w:pPr>
          </w:p>
          <w:p w:rsidR="001409BA" w:rsidRDefault="001409BA">
            <w:pPr>
              <w:rPr>
                <w:rFonts w:ascii="宋体" w:hAnsi="宋体" w:cs="宋体"/>
                <w:color w:val="000000"/>
                <w:szCs w:val="21"/>
              </w:rPr>
            </w:pPr>
          </w:p>
        </w:tc>
        <w:tc>
          <w:tcPr>
            <w:tcW w:w="1750" w:type="dxa"/>
          </w:tcPr>
          <w:p w:rsidR="001409BA" w:rsidRDefault="001409BA">
            <w:pPr>
              <w:rPr>
                <w:rFonts w:ascii="宋体" w:hAnsi="宋体" w:cs="宋体"/>
                <w:color w:val="000000"/>
                <w:szCs w:val="21"/>
              </w:rPr>
            </w:pPr>
          </w:p>
        </w:tc>
        <w:tc>
          <w:tcPr>
            <w:tcW w:w="2212" w:type="dxa"/>
          </w:tcPr>
          <w:p w:rsidR="001409BA" w:rsidRDefault="001409BA">
            <w:pPr>
              <w:rPr>
                <w:rFonts w:ascii="宋体" w:hAnsi="宋体" w:cs="宋体"/>
                <w:color w:val="000000"/>
                <w:szCs w:val="21"/>
              </w:rPr>
            </w:pPr>
          </w:p>
        </w:tc>
        <w:tc>
          <w:tcPr>
            <w:tcW w:w="2267" w:type="dxa"/>
          </w:tcPr>
          <w:p w:rsidR="001409BA" w:rsidRDefault="001409BA">
            <w:pPr>
              <w:rPr>
                <w:rFonts w:ascii="宋体" w:hAnsi="宋体" w:cs="宋体"/>
                <w:color w:val="000000"/>
                <w:szCs w:val="21"/>
              </w:rPr>
            </w:pPr>
          </w:p>
        </w:tc>
        <w:tc>
          <w:tcPr>
            <w:tcW w:w="1915" w:type="dxa"/>
          </w:tcPr>
          <w:p w:rsidR="001409BA" w:rsidRDefault="001409BA">
            <w:pPr>
              <w:rPr>
                <w:rFonts w:ascii="宋体" w:hAnsi="宋体" w:cs="宋体"/>
                <w:color w:val="000000"/>
                <w:szCs w:val="21"/>
              </w:rPr>
            </w:pPr>
          </w:p>
        </w:tc>
        <w:tc>
          <w:tcPr>
            <w:tcW w:w="1165" w:type="dxa"/>
          </w:tcPr>
          <w:p w:rsidR="001409BA" w:rsidRDefault="001409BA">
            <w:pPr>
              <w:rPr>
                <w:rFonts w:ascii="宋体" w:hAnsi="宋体" w:cs="宋体"/>
                <w:color w:val="000000"/>
                <w:szCs w:val="21"/>
              </w:rPr>
            </w:pPr>
          </w:p>
        </w:tc>
      </w:tr>
      <w:tr w:rsidR="001409BA">
        <w:tc>
          <w:tcPr>
            <w:tcW w:w="686" w:type="dxa"/>
          </w:tcPr>
          <w:p w:rsidR="001409BA" w:rsidRDefault="001409BA">
            <w:pPr>
              <w:rPr>
                <w:rFonts w:ascii="宋体" w:hAnsi="宋体" w:cs="宋体"/>
                <w:color w:val="000000"/>
                <w:szCs w:val="21"/>
              </w:rPr>
            </w:pPr>
          </w:p>
          <w:p w:rsidR="001409BA" w:rsidRDefault="001409BA">
            <w:pPr>
              <w:rPr>
                <w:rFonts w:ascii="宋体" w:hAnsi="宋体" w:cs="宋体"/>
                <w:color w:val="000000"/>
                <w:szCs w:val="21"/>
              </w:rPr>
            </w:pPr>
          </w:p>
        </w:tc>
        <w:tc>
          <w:tcPr>
            <w:tcW w:w="1750" w:type="dxa"/>
          </w:tcPr>
          <w:p w:rsidR="001409BA" w:rsidRDefault="001409BA">
            <w:pPr>
              <w:rPr>
                <w:rFonts w:ascii="宋体" w:hAnsi="宋体" w:cs="宋体"/>
                <w:color w:val="000000"/>
                <w:szCs w:val="21"/>
              </w:rPr>
            </w:pPr>
          </w:p>
        </w:tc>
        <w:tc>
          <w:tcPr>
            <w:tcW w:w="2212" w:type="dxa"/>
          </w:tcPr>
          <w:p w:rsidR="001409BA" w:rsidRDefault="001409BA">
            <w:pPr>
              <w:rPr>
                <w:rFonts w:ascii="宋体" w:hAnsi="宋体" w:cs="宋体"/>
                <w:color w:val="000000"/>
                <w:szCs w:val="21"/>
              </w:rPr>
            </w:pPr>
          </w:p>
        </w:tc>
        <w:tc>
          <w:tcPr>
            <w:tcW w:w="2267" w:type="dxa"/>
          </w:tcPr>
          <w:p w:rsidR="001409BA" w:rsidRDefault="001409BA">
            <w:pPr>
              <w:rPr>
                <w:rFonts w:ascii="宋体" w:hAnsi="宋体" w:cs="宋体"/>
                <w:color w:val="000000"/>
                <w:szCs w:val="21"/>
              </w:rPr>
            </w:pPr>
          </w:p>
        </w:tc>
        <w:tc>
          <w:tcPr>
            <w:tcW w:w="1915" w:type="dxa"/>
          </w:tcPr>
          <w:p w:rsidR="001409BA" w:rsidRDefault="001409BA">
            <w:pPr>
              <w:rPr>
                <w:rFonts w:ascii="宋体" w:hAnsi="宋体" w:cs="宋体"/>
                <w:color w:val="000000"/>
                <w:szCs w:val="21"/>
              </w:rPr>
            </w:pPr>
          </w:p>
        </w:tc>
        <w:tc>
          <w:tcPr>
            <w:tcW w:w="1165" w:type="dxa"/>
          </w:tcPr>
          <w:p w:rsidR="001409BA" w:rsidRDefault="001409BA">
            <w:pPr>
              <w:rPr>
                <w:rFonts w:ascii="宋体" w:hAnsi="宋体" w:cs="宋体"/>
                <w:color w:val="000000"/>
                <w:szCs w:val="21"/>
              </w:rPr>
            </w:pPr>
          </w:p>
        </w:tc>
      </w:tr>
      <w:tr w:rsidR="001409BA">
        <w:tc>
          <w:tcPr>
            <w:tcW w:w="686" w:type="dxa"/>
          </w:tcPr>
          <w:p w:rsidR="001409BA" w:rsidRDefault="001409BA">
            <w:pPr>
              <w:rPr>
                <w:rFonts w:ascii="宋体" w:hAnsi="宋体" w:cs="宋体"/>
                <w:color w:val="000000"/>
                <w:szCs w:val="21"/>
              </w:rPr>
            </w:pPr>
          </w:p>
          <w:p w:rsidR="001409BA" w:rsidRDefault="001409BA">
            <w:pPr>
              <w:rPr>
                <w:rFonts w:ascii="宋体" w:hAnsi="宋体" w:cs="宋体"/>
                <w:color w:val="000000"/>
                <w:szCs w:val="21"/>
              </w:rPr>
            </w:pPr>
          </w:p>
        </w:tc>
        <w:tc>
          <w:tcPr>
            <w:tcW w:w="1750" w:type="dxa"/>
          </w:tcPr>
          <w:p w:rsidR="001409BA" w:rsidRDefault="001409BA">
            <w:pPr>
              <w:rPr>
                <w:rFonts w:ascii="宋体" w:hAnsi="宋体" w:cs="宋体"/>
                <w:color w:val="000000"/>
                <w:szCs w:val="21"/>
              </w:rPr>
            </w:pPr>
          </w:p>
        </w:tc>
        <w:tc>
          <w:tcPr>
            <w:tcW w:w="2212" w:type="dxa"/>
          </w:tcPr>
          <w:p w:rsidR="001409BA" w:rsidRDefault="001409BA">
            <w:pPr>
              <w:rPr>
                <w:rFonts w:ascii="宋体" w:hAnsi="宋体" w:cs="宋体"/>
                <w:color w:val="000000"/>
                <w:szCs w:val="21"/>
              </w:rPr>
            </w:pPr>
          </w:p>
        </w:tc>
        <w:tc>
          <w:tcPr>
            <w:tcW w:w="2267" w:type="dxa"/>
          </w:tcPr>
          <w:p w:rsidR="001409BA" w:rsidRDefault="001409BA">
            <w:pPr>
              <w:rPr>
                <w:rFonts w:ascii="宋体" w:hAnsi="宋体" w:cs="宋体"/>
                <w:color w:val="000000"/>
                <w:szCs w:val="21"/>
              </w:rPr>
            </w:pPr>
          </w:p>
        </w:tc>
        <w:tc>
          <w:tcPr>
            <w:tcW w:w="1915" w:type="dxa"/>
          </w:tcPr>
          <w:p w:rsidR="001409BA" w:rsidRDefault="001409BA">
            <w:pPr>
              <w:rPr>
                <w:rFonts w:ascii="宋体" w:hAnsi="宋体" w:cs="宋体"/>
                <w:color w:val="000000"/>
                <w:szCs w:val="21"/>
              </w:rPr>
            </w:pPr>
          </w:p>
        </w:tc>
        <w:tc>
          <w:tcPr>
            <w:tcW w:w="1165" w:type="dxa"/>
          </w:tcPr>
          <w:p w:rsidR="001409BA" w:rsidRDefault="001409BA">
            <w:pPr>
              <w:rPr>
                <w:rFonts w:ascii="宋体" w:hAnsi="宋体" w:cs="宋体"/>
                <w:color w:val="000000"/>
                <w:szCs w:val="21"/>
              </w:rPr>
            </w:pPr>
          </w:p>
        </w:tc>
      </w:tr>
      <w:tr w:rsidR="001409BA">
        <w:tc>
          <w:tcPr>
            <w:tcW w:w="686" w:type="dxa"/>
          </w:tcPr>
          <w:p w:rsidR="001409BA" w:rsidRDefault="001409BA">
            <w:pPr>
              <w:rPr>
                <w:rFonts w:ascii="宋体" w:hAnsi="宋体" w:cs="宋体"/>
                <w:color w:val="000000"/>
                <w:szCs w:val="21"/>
              </w:rPr>
            </w:pPr>
          </w:p>
          <w:p w:rsidR="001409BA" w:rsidRDefault="001409BA">
            <w:pPr>
              <w:rPr>
                <w:rFonts w:ascii="宋体" w:hAnsi="宋体" w:cs="宋体"/>
                <w:color w:val="000000"/>
                <w:szCs w:val="21"/>
              </w:rPr>
            </w:pPr>
          </w:p>
        </w:tc>
        <w:tc>
          <w:tcPr>
            <w:tcW w:w="1750" w:type="dxa"/>
          </w:tcPr>
          <w:p w:rsidR="001409BA" w:rsidRDefault="001409BA">
            <w:pPr>
              <w:rPr>
                <w:rFonts w:ascii="宋体" w:hAnsi="宋体" w:cs="宋体"/>
                <w:color w:val="000000"/>
                <w:szCs w:val="21"/>
              </w:rPr>
            </w:pPr>
          </w:p>
        </w:tc>
        <w:tc>
          <w:tcPr>
            <w:tcW w:w="2212" w:type="dxa"/>
          </w:tcPr>
          <w:p w:rsidR="001409BA" w:rsidRDefault="001409BA">
            <w:pPr>
              <w:rPr>
                <w:rFonts w:ascii="宋体" w:hAnsi="宋体" w:cs="宋体"/>
                <w:color w:val="000000"/>
                <w:szCs w:val="21"/>
              </w:rPr>
            </w:pPr>
          </w:p>
        </w:tc>
        <w:tc>
          <w:tcPr>
            <w:tcW w:w="2267" w:type="dxa"/>
          </w:tcPr>
          <w:p w:rsidR="001409BA" w:rsidRDefault="001409BA">
            <w:pPr>
              <w:rPr>
                <w:rFonts w:ascii="宋体" w:hAnsi="宋体" w:cs="宋体"/>
                <w:color w:val="000000"/>
                <w:szCs w:val="21"/>
              </w:rPr>
            </w:pPr>
          </w:p>
        </w:tc>
        <w:tc>
          <w:tcPr>
            <w:tcW w:w="1915" w:type="dxa"/>
          </w:tcPr>
          <w:p w:rsidR="001409BA" w:rsidRDefault="001409BA">
            <w:pPr>
              <w:rPr>
                <w:rFonts w:ascii="宋体" w:hAnsi="宋体" w:cs="宋体"/>
                <w:color w:val="000000"/>
                <w:szCs w:val="21"/>
              </w:rPr>
            </w:pPr>
          </w:p>
        </w:tc>
        <w:tc>
          <w:tcPr>
            <w:tcW w:w="1165" w:type="dxa"/>
          </w:tcPr>
          <w:p w:rsidR="001409BA" w:rsidRDefault="001409BA">
            <w:pPr>
              <w:rPr>
                <w:rFonts w:ascii="宋体" w:hAnsi="宋体" w:cs="宋体"/>
                <w:color w:val="000000"/>
                <w:szCs w:val="21"/>
              </w:rPr>
            </w:pPr>
          </w:p>
        </w:tc>
      </w:tr>
      <w:tr w:rsidR="001409BA">
        <w:tc>
          <w:tcPr>
            <w:tcW w:w="686" w:type="dxa"/>
          </w:tcPr>
          <w:p w:rsidR="001409BA" w:rsidRDefault="001409BA">
            <w:pPr>
              <w:rPr>
                <w:rFonts w:ascii="宋体" w:hAnsi="宋体" w:cs="宋体"/>
                <w:color w:val="000000"/>
                <w:szCs w:val="21"/>
              </w:rPr>
            </w:pPr>
          </w:p>
          <w:p w:rsidR="001409BA" w:rsidRDefault="001409BA">
            <w:pPr>
              <w:rPr>
                <w:rFonts w:ascii="宋体" w:hAnsi="宋体" w:cs="宋体"/>
                <w:color w:val="000000"/>
                <w:szCs w:val="21"/>
              </w:rPr>
            </w:pPr>
          </w:p>
        </w:tc>
        <w:tc>
          <w:tcPr>
            <w:tcW w:w="1750" w:type="dxa"/>
          </w:tcPr>
          <w:p w:rsidR="001409BA" w:rsidRDefault="001409BA">
            <w:pPr>
              <w:rPr>
                <w:rFonts w:ascii="宋体" w:hAnsi="宋体" w:cs="宋体"/>
                <w:color w:val="000000"/>
                <w:szCs w:val="21"/>
              </w:rPr>
            </w:pPr>
          </w:p>
        </w:tc>
        <w:tc>
          <w:tcPr>
            <w:tcW w:w="2212" w:type="dxa"/>
          </w:tcPr>
          <w:p w:rsidR="001409BA" w:rsidRDefault="001409BA">
            <w:pPr>
              <w:rPr>
                <w:rFonts w:ascii="宋体" w:hAnsi="宋体" w:cs="宋体"/>
                <w:color w:val="000000"/>
                <w:szCs w:val="21"/>
              </w:rPr>
            </w:pPr>
          </w:p>
        </w:tc>
        <w:tc>
          <w:tcPr>
            <w:tcW w:w="2267" w:type="dxa"/>
          </w:tcPr>
          <w:p w:rsidR="001409BA" w:rsidRDefault="001409BA">
            <w:pPr>
              <w:rPr>
                <w:rFonts w:ascii="宋体" w:hAnsi="宋体" w:cs="宋体"/>
                <w:color w:val="000000"/>
                <w:szCs w:val="21"/>
              </w:rPr>
            </w:pPr>
          </w:p>
        </w:tc>
        <w:tc>
          <w:tcPr>
            <w:tcW w:w="1915" w:type="dxa"/>
          </w:tcPr>
          <w:p w:rsidR="001409BA" w:rsidRDefault="001409BA">
            <w:pPr>
              <w:rPr>
                <w:rFonts w:ascii="宋体" w:hAnsi="宋体" w:cs="宋体"/>
                <w:color w:val="000000"/>
                <w:szCs w:val="21"/>
              </w:rPr>
            </w:pPr>
          </w:p>
        </w:tc>
        <w:tc>
          <w:tcPr>
            <w:tcW w:w="1165" w:type="dxa"/>
          </w:tcPr>
          <w:p w:rsidR="001409BA" w:rsidRDefault="001409BA">
            <w:pPr>
              <w:rPr>
                <w:rFonts w:ascii="宋体" w:hAnsi="宋体" w:cs="宋体"/>
                <w:color w:val="000000"/>
                <w:szCs w:val="21"/>
              </w:rPr>
            </w:pPr>
          </w:p>
        </w:tc>
      </w:tr>
    </w:tbl>
    <w:p w:rsidR="001409BA" w:rsidRDefault="009B3C91">
      <w:pPr>
        <w:autoSpaceDE w:val="0"/>
        <w:autoSpaceDN w:val="0"/>
        <w:adjustRightInd w:val="0"/>
        <w:spacing w:line="500" w:lineRule="exact"/>
        <w:jc w:val="right"/>
        <w:rPr>
          <w:rFonts w:ascii="宋体" w:eastAsia="宋体" w:hAnsi="宋体" w:cs="宋体"/>
          <w:kern w:val="0"/>
          <w:szCs w:val="21"/>
        </w:rPr>
      </w:pPr>
      <w:r>
        <w:rPr>
          <w:rFonts w:ascii="宋体" w:hAnsi="宋体" w:cs="宋体" w:hint="eastAsia"/>
          <w:kern w:val="0"/>
          <w:szCs w:val="21"/>
        </w:rPr>
        <w:t>供应商名称：</w:t>
      </w:r>
      <w:r>
        <w:rPr>
          <w:rFonts w:ascii="宋体" w:hAnsi="宋体" w:cs="宋体" w:hint="eastAsia"/>
          <w:kern w:val="0"/>
          <w:szCs w:val="21"/>
          <w:u w:val="single"/>
        </w:rPr>
        <w:t xml:space="preserve">                      </w:t>
      </w:r>
      <w:r>
        <w:rPr>
          <w:rFonts w:ascii="宋体" w:hAnsi="宋体" w:cs="宋体" w:hint="eastAsia"/>
          <w:kern w:val="0"/>
          <w:szCs w:val="21"/>
          <w:u w:val="single"/>
        </w:rPr>
        <w:t>（</w:t>
      </w:r>
      <w:r>
        <w:rPr>
          <w:rFonts w:ascii="宋体" w:hAnsi="宋体" w:cs="宋体" w:hint="eastAsia"/>
          <w:kern w:val="0"/>
          <w:szCs w:val="21"/>
        </w:rPr>
        <w:t>盖单位章）</w:t>
      </w:r>
    </w:p>
    <w:p w:rsidR="001409BA" w:rsidRDefault="009B3C91">
      <w:pPr>
        <w:autoSpaceDE w:val="0"/>
        <w:autoSpaceDN w:val="0"/>
        <w:adjustRightInd w:val="0"/>
        <w:spacing w:line="500" w:lineRule="exact"/>
        <w:jc w:val="right"/>
        <w:rPr>
          <w:rFonts w:ascii="宋体" w:hAnsi="宋体" w:cs="宋体"/>
          <w:kern w:val="0"/>
          <w:szCs w:val="21"/>
        </w:rPr>
      </w:pPr>
      <w:r>
        <w:rPr>
          <w:rFonts w:ascii="宋体" w:hAnsi="宋体" w:cs="宋体" w:hint="eastAsia"/>
          <w:kern w:val="0"/>
          <w:szCs w:val="21"/>
        </w:rPr>
        <w:t>法定代表人或授权代表：</w:t>
      </w:r>
      <w:r>
        <w:rPr>
          <w:rFonts w:ascii="宋体" w:hAnsi="宋体" w:cs="宋体" w:hint="eastAsia"/>
          <w:kern w:val="0"/>
          <w:szCs w:val="21"/>
          <w:u w:val="single"/>
        </w:rPr>
        <w:t xml:space="preserve">          </w:t>
      </w:r>
      <w:r>
        <w:rPr>
          <w:rFonts w:ascii="宋体" w:hAnsi="宋体" w:cs="宋体" w:hint="eastAsia"/>
          <w:kern w:val="0"/>
          <w:szCs w:val="21"/>
        </w:rPr>
        <w:t>（签字或盖章）</w:t>
      </w:r>
    </w:p>
    <w:p w:rsidR="001409BA" w:rsidRDefault="009B3C91">
      <w:pPr>
        <w:autoSpaceDE w:val="0"/>
        <w:autoSpaceDN w:val="0"/>
        <w:adjustRightInd w:val="0"/>
        <w:spacing w:line="500" w:lineRule="exact"/>
        <w:jc w:val="right"/>
        <w:rPr>
          <w:rFonts w:ascii="宋体" w:eastAsia="宋体" w:hAnsi="宋体" w:cs="宋体"/>
          <w:color w:val="000000"/>
          <w:sz w:val="24"/>
          <w:lang w:val="zh-CN"/>
        </w:rPr>
      </w:pPr>
      <w:r>
        <w:rPr>
          <w:rFonts w:ascii="宋体" w:eastAsia="宋体" w:hAnsi="宋体" w:cs="宋体" w:hint="eastAsia"/>
          <w:kern w:val="0"/>
          <w:szCs w:val="21"/>
        </w:rPr>
        <w:t>日期:      年    月     日</w:t>
      </w:r>
    </w:p>
    <w:p w:rsidR="001409BA" w:rsidRDefault="001409BA">
      <w:pPr>
        <w:autoSpaceDE w:val="0"/>
        <w:autoSpaceDN w:val="0"/>
        <w:adjustRightInd w:val="0"/>
        <w:spacing w:line="240" w:lineRule="auto"/>
        <w:ind w:firstLine="420"/>
        <w:rPr>
          <w:rFonts w:ascii="宋体" w:hAnsi="宋体"/>
          <w:szCs w:val="21"/>
          <w:u w:val="single"/>
        </w:rPr>
      </w:pPr>
    </w:p>
    <w:p w:rsidR="001409BA" w:rsidRDefault="001409BA">
      <w:pPr>
        <w:autoSpaceDE w:val="0"/>
        <w:autoSpaceDN w:val="0"/>
        <w:adjustRightInd w:val="0"/>
        <w:spacing w:line="240" w:lineRule="auto"/>
        <w:ind w:firstLine="420"/>
        <w:rPr>
          <w:rFonts w:ascii="宋体" w:hAnsi="宋体"/>
          <w:szCs w:val="21"/>
          <w:u w:val="single"/>
        </w:rPr>
      </w:pPr>
    </w:p>
    <w:p w:rsidR="001409BA" w:rsidRDefault="009B3C91">
      <w:pPr>
        <w:autoSpaceDE w:val="0"/>
        <w:autoSpaceDN w:val="0"/>
        <w:adjustRightInd w:val="0"/>
        <w:spacing w:line="240" w:lineRule="auto"/>
        <w:ind w:firstLine="420"/>
        <w:rPr>
          <w:rFonts w:ascii="宋体" w:hAnsi="宋体"/>
          <w:szCs w:val="21"/>
          <w:u w:val="single"/>
        </w:rPr>
      </w:pPr>
      <w:r>
        <w:rPr>
          <w:rFonts w:ascii="宋体" w:hAnsi="宋体"/>
          <w:szCs w:val="21"/>
          <w:u w:val="single"/>
        </w:rPr>
        <w:t>注：</w:t>
      </w:r>
      <w:r>
        <w:rPr>
          <w:rFonts w:ascii="宋体" w:hAnsi="宋体" w:hint="eastAsia"/>
          <w:szCs w:val="21"/>
          <w:u w:val="single"/>
        </w:rPr>
        <w:t>1.</w:t>
      </w:r>
      <w:r>
        <w:rPr>
          <w:rFonts w:ascii="宋体" w:hAnsi="宋体" w:hint="eastAsia"/>
          <w:szCs w:val="21"/>
          <w:u w:val="single"/>
        </w:rPr>
        <w:t>商务条款均应根据响应文件对磋商文件的偏离情况相对应地填列。此表中若无任何文字说明，</w:t>
      </w:r>
      <w:r>
        <w:rPr>
          <w:rFonts w:ascii="宋体" w:hAnsi="宋体" w:hint="eastAsia"/>
          <w:b/>
          <w:bCs/>
          <w:szCs w:val="21"/>
          <w:u w:val="single"/>
        </w:rPr>
        <w:t>内容为空白的，响应无效。</w:t>
      </w:r>
    </w:p>
    <w:p w:rsidR="001409BA" w:rsidRDefault="009B3C91">
      <w:pPr>
        <w:autoSpaceDE w:val="0"/>
        <w:autoSpaceDN w:val="0"/>
        <w:adjustRightInd w:val="0"/>
        <w:spacing w:line="240" w:lineRule="auto"/>
        <w:ind w:firstLine="420"/>
        <w:rPr>
          <w:rFonts w:ascii="宋体" w:hAnsi="宋体"/>
          <w:szCs w:val="21"/>
          <w:u w:val="single"/>
        </w:rPr>
      </w:pPr>
      <w:r>
        <w:rPr>
          <w:rFonts w:ascii="宋体" w:hAnsi="宋体" w:hint="eastAsia"/>
          <w:szCs w:val="21"/>
          <w:u w:val="single"/>
        </w:rPr>
        <w:t>2.</w:t>
      </w:r>
      <w:r>
        <w:rPr>
          <w:rFonts w:ascii="宋体" w:hAnsi="宋体" w:hint="eastAsia"/>
          <w:szCs w:val="21"/>
          <w:u w:val="single"/>
        </w:rPr>
        <w:t>商务条款可填写</w:t>
      </w:r>
      <w:r>
        <w:rPr>
          <w:rFonts w:ascii="宋体" w:hAnsi="宋体" w:hint="eastAsia"/>
          <w:b/>
          <w:bCs/>
          <w:szCs w:val="21"/>
          <w:u w:val="single"/>
        </w:rPr>
        <w:t>付款条件、合同履行期限、服务地点、服务标准、售后服务等重要条款方面</w:t>
      </w:r>
      <w:r>
        <w:rPr>
          <w:rFonts w:ascii="宋体" w:hAnsi="宋体" w:hint="eastAsia"/>
          <w:szCs w:val="21"/>
          <w:u w:val="single"/>
        </w:rPr>
        <w:t>的偏离情况，但不限于以上条款。</w:t>
      </w:r>
    </w:p>
    <w:p w:rsidR="001409BA" w:rsidRDefault="009B3C91">
      <w:pPr>
        <w:autoSpaceDE w:val="0"/>
        <w:autoSpaceDN w:val="0"/>
        <w:adjustRightInd w:val="0"/>
        <w:spacing w:line="240" w:lineRule="auto"/>
        <w:ind w:firstLine="420"/>
        <w:rPr>
          <w:rFonts w:ascii="宋体" w:hAnsi="宋体"/>
          <w:szCs w:val="21"/>
          <w:u w:val="single"/>
        </w:rPr>
      </w:pPr>
      <w:r>
        <w:rPr>
          <w:rFonts w:ascii="宋体" w:hAnsi="宋体" w:hint="eastAsia"/>
          <w:szCs w:val="21"/>
          <w:u w:val="single"/>
        </w:rPr>
        <w:t xml:space="preserve"> 3.</w:t>
      </w:r>
      <w:r>
        <w:rPr>
          <w:rFonts w:ascii="宋体" w:hAnsi="宋体" w:hint="eastAsia"/>
          <w:szCs w:val="21"/>
          <w:u w:val="single"/>
        </w:rPr>
        <w:t>表内如果填列不全，可另外附页说明并按规定签字和加盖公章。</w:t>
      </w:r>
    </w:p>
    <w:p w:rsidR="001409BA" w:rsidRDefault="009B3C91">
      <w:pPr>
        <w:autoSpaceDE w:val="0"/>
        <w:autoSpaceDN w:val="0"/>
        <w:adjustRightInd w:val="0"/>
        <w:spacing w:line="240" w:lineRule="auto"/>
        <w:ind w:firstLine="420"/>
        <w:rPr>
          <w:rFonts w:ascii="宋体" w:hAnsi="宋体"/>
          <w:szCs w:val="21"/>
          <w:u w:val="single"/>
        </w:rPr>
      </w:pPr>
      <w:r>
        <w:rPr>
          <w:rFonts w:ascii="宋体" w:hAnsi="宋体" w:hint="eastAsia"/>
          <w:szCs w:val="21"/>
          <w:u w:val="single"/>
        </w:rPr>
        <w:t xml:space="preserve"> </w:t>
      </w:r>
      <w:bookmarkStart w:id="88" w:name="_Toc20175"/>
      <w:bookmarkStart w:id="89" w:name="_Toc772"/>
      <w:r>
        <w:rPr>
          <w:rFonts w:ascii="宋体" w:hAnsi="宋体" w:hint="eastAsia"/>
          <w:szCs w:val="21"/>
          <w:u w:val="single"/>
        </w:rPr>
        <w:t>4.</w:t>
      </w:r>
      <w:r>
        <w:rPr>
          <w:rFonts w:ascii="宋体" w:hAnsi="宋体" w:hint="eastAsia"/>
          <w:szCs w:val="21"/>
          <w:u w:val="single"/>
        </w:rPr>
        <w:t>采购人要求供应商如实填写本表。</w:t>
      </w:r>
      <w:bookmarkEnd w:id="88"/>
      <w:bookmarkEnd w:id="89"/>
    </w:p>
    <w:p w:rsidR="001409BA" w:rsidRDefault="009B3C91">
      <w:pPr>
        <w:ind w:firstLineChars="200" w:firstLine="420"/>
        <w:rPr>
          <w:rFonts w:ascii="宋体" w:hAnsi="宋体" w:cs="宋体"/>
          <w:color w:val="000000"/>
          <w:szCs w:val="21"/>
        </w:rPr>
      </w:pPr>
      <w:r>
        <w:rPr>
          <w:rFonts w:ascii="宋体" w:hAnsi="宋体" w:hint="eastAsia"/>
          <w:szCs w:val="21"/>
          <w:u w:val="single"/>
        </w:rPr>
        <w:t xml:space="preserve"> </w:t>
      </w:r>
      <w:bookmarkStart w:id="90" w:name="_Toc11821"/>
      <w:bookmarkStart w:id="91" w:name="_Toc7142"/>
      <w:r>
        <w:rPr>
          <w:rFonts w:ascii="宋体" w:hAnsi="宋体" w:hint="eastAsia"/>
          <w:szCs w:val="21"/>
          <w:u w:val="single"/>
        </w:rPr>
        <w:t>5.</w:t>
      </w:r>
      <w:r>
        <w:rPr>
          <w:rFonts w:ascii="宋体" w:hAnsi="宋体" w:hint="eastAsia"/>
          <w:szCs w:val="21"/>
          <w:u w:val="single"/>
        </w:rPr>
        <w:t>此表可根据需要自行拉长加宽。</w:t>
      </w:r>
      <w:bookmarkEnd w:id="90"/>
      <w:bookmarkEnd w:id="91"/>
    </w:p>
    <w:bookmarkEnd w:id="86"/>
    <w:p w:rsidR="001409BA" w:rsidRDefault="001409BA">
      <w:pPr>
        <w:jc w:val="both"/>
        <w:rPr>
          <w:rFonts w:ascii="宋体" w:hAnsi="宋体" w:cs="宋体"/>
          <w:b/>
          <w:color w:val="000000"/>
          <w:sz w:val="24"/>
        </w:rPr>
      </w:pPr>
    </w:p>
    <w:p w:rsidR="001409BA" w:rsidRDefault="001409BA">
      <w:pPr>
        <w:autoSpaceDE w:val="0"/>
        <w:autoSpaceDN w:val="0"/>
        <w:adjustRightInd w:val="0"/>
        <w:jc w:val="center"/>
        <w:rPr>
          <w:rFonts w:ascii="宋体" w:hAnsi="宋体" w:cs="宋体"/>
          <w:b/>
          <w:color w:val="000000"/>
          <w:sz w:val="28"/>
          <w:szCs w:val="28"/>
        </w:rPr>
      </w:pPr>
    </w:p>
    <w:p w:rsidR="001409BA" w:rsidRDefault="009B3C91">
      <w:pPr>
        <w:spacing w:before="48" w:line="220" w:lineRule="auto"/>
        <w:ind w:firstLineChars="1500" w:firstLine="3600"/>
        <w:rPr>
          <w:rFonts w:ascii="宋体" w:eastAsia="宋体" w:hAnsi="宋体" w:cs="宋体"/>
        </w:rPr>
      </w:pPr>
      <w:bookmarkStart w:id="92" w:name="_Toc488655913"/>
      <w:r>
        <w:rPr>
          <w:rFonts w:ascii="宋体" w:eastAsia="宋体" w:hAnsi="宋体" w:cs="宋体" w:hint="eastAsia"/>
          <w:sz w:val="24"/>
        </w:rPr>
        <w:lastRenderedPageBreak/>
        <w:t>（二）技术规格偏离表</w:t>
      </w:r>
    </w:p>
    <w:p w:rsidR="001409BA" w:rsidRDefault="001409BA">
      <w:pPr>
        <w:spacing w:before="78" w:line="185" w:lineRule="auto"/>
        <w:rPr>
          <w:rFonts w:ascii="宋体" w:eastAsia="宋体" w:hAnsi="宋体" w:cs="宋体"/>
          <w:spacing w:val="-1"/>
          <w:sz w:val="24"/>
        </w:rPr>
      </w:pPr>
    </w:p>
    <w:p w:rsidR="001409BA" w:rsidRDefault="009B3C91">
      <w:pPr>
        <w:spacing w:before="78" w:line="185" w:lineRule="auto"/>
        <w:rPr>
          <w:rFonts w:ascii="宋体" w:eastAsia="宋体" w:hAnsi="宋体" w:cs="宋体"/>
          <w:spacing w:val="-1"/>
          <w:sz w:val="24"/>
        </w:rPr>
      </w:pPr>
      <w:r>
        <w:rPr>
          <w:rFonts w:ascii="宋体" w:eastAsia="宋体" w:hAnsi="宋体" w:cs="宋体" w:hint="eastAsia"/>
          <w:spacing w:val="-1"/>
          <w:sz w:val="24"/>
        </w:rPr>
        <w:t>项目名称：</w:t>
      </w:r>
    </w:p>
    <w:p w:rsidR="001409BA" w:rsidRDefault="009B3C91">
      <w:pPr>
        <w:spacing w:before="180" w:line="185" w:lineRule="auto"/>
        <w:rPr>
          <w:rFonts w:ascii="宋体" w:eastAsia="宋体" w:hAnsi="宋体" w:cs="宋体"/>
          <w:sz w:val="24"/>
        </w:rPr>
      </w:pPr>
      <w:r>
        <w:rPr>
          <w:rFonts w:ascii="宋体" w:eastAsia="宋体" w:hAnsi="宋体" w:cs="宋体" w:hint="eastAsia"/>
          <w:spacing w:val="-3"/>
          <w:sz w:val="24"/>
        </w:rPr>
        <w:t>项目编号：</w:t>
      </w:r>
    </w:p>
    <w:tbl>
      <w:tblPr>
        <w:tblW w:w="9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3"/>
        <w:gridCol w:w="1248"/>
        <w:gridCol w:w="4063"/>
        <w:gridCol w:w="2180"/>
        <w:gridCol w:w="897"/>
        <w:gridCol w:w="756"/>
      </w:tblGrid>
      <w:tr w:rsidR="001409BA">
        <w:trPr>
          <w:cantSplit/>
          <w:trHeight w:val="894"/>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序号</w:t>
            </w:r>
          </w:p>
        </w:tc>
        <w:tc>
          <w:tcPr>
            <w:tcW w:w="1248"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货物名称</w:t>
            </w:r>
          </w:p>
        </w:tc>
        <w:tc>
          <w:tcPr>
            <w:tcW w:w="406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采购文件规定的货物需求、技术规格</w:t>
            </w:r>
          </w:p>
        </w:tc>
        <w:tc>
          <w:tcPr>
            <w:tcW w:w="2180"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响应文件对应的货物情况、技术规格</w:t>
            </w:r>
          </w:p>
        </w:tc>
        <w:tc>
          <w:tcPr>
            <w:tcW w:w="897"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偏离情况</w:t>
            </w:r>
          </w:p>
        </w:tc>
        <w:tc>
          <w:tcPr>
            <w:tcW w:w="756"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备注</w:t>
            </w:r>
          </w:p>
        </w:tc>
      </w:tr>
      <w:tr w:rsidR="001409BA">
        <w:trPr>
          <w:cantSplit/>
          <w:trHeight w:val="454"/>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1</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54"/>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2</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3</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4</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5</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6</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7</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8</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9</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r w:rsidR="001409BA">
        <w:trPr>
          <w:cantSplit/>
          <w:trHeight w:val="468"/>
        </w:trPr>
        <w:tc>
          <w:tcPr>
            <w:tcW w:w="473" w:type="dxa"/>
            <w:vAlign w:val="center"/>
          </w:tcPr>
          <w:p w:rsidR="001409BA" w:rsidRDefault="009B3C91">
            <w:pPr>
              <w:jc w:val="center"/>
              <w:rPr>
                <w:rFonts w:ascii="宋体" w:eastAsia="宋体" w:hAnsi="宋体" w:cs="宋体"/>
                <w:sz w:val="24"/>
              </w:rPr>
            </w:pPr>
            <w:r>
              <w:rPr>
                <w:rFonts w:ascii="宋体" w:eastAsia="宋体" w:hAnsi="宋体" w:cs="宋体" w:hint="eastAsia"/>
                <w:sz w:val="24"/>
              </w:rPr>
              <w:t>10</w:t>
            </w:r>
          </w:p>
        </w:tc>
        <w:tc>
          <w:tcPr>
            <w:tcW w:w="1248" w:type="dxa"/>
            <w:vAlign w:val="center"/>
          </w:tcPr>
          <w:p w:rsidR="001409BA" w:rsidRDefault="001409BA">
            <w:pPr>
              <w:jc w:val="center"/>
              <w:rPr>
                <w:rFonts w:ascii="宋体" w:eastAsia="宋体" w:hAnsi="宋体" w:cs="宋体"/>
                <w:sz w:val="24"/>
              </w:rPr>
            </w:pPr>
          </w:p>
        </w:tc>
        <w:tc>
          <w:tcPr>
            <w:tcW w:w="4063" w:type="dxa"/>
            <w:vAlign w:val="center"/>
          </w:tcPr>
          <w:p w:rsidR="001409BA" w:rsidRDefault="001409BA">
            <w:pPr>
              <w:jc w:val="center"/>
              <w:rPr>
                <w:rFonts w:ascii="宋体" w:eastAsia="宋体" w:hAnsi="宋体" w:cs="宋体"/>
                <w:sz w:val="24"/>
              </w:rPr>
            </w:pPr>
          </w:p>
        </w:tc>
        <w:tc>
          <w:tcPr>
            <w:tcW w:w="2180" w:type="dxa"/>
            <w:vAlign w:val="center"/>
          </w:tcPr>
          <w:p w:rsidR="001409BA" w:rsidRDefault="001409BA">
            <w:pPr>
              <w:jc w:val="center"/>
              <w:rPr>
                <w:rFonts w:ascii="宋体" w:eastAsia="宋体" w:hAnsi="宋体" w:cs="宋体"/>
                <w:sz w:val="24"/>
              </w:rPr>
            </w:pPr>
          </w:p>
        </w:tc>
        <w:tc>
          <w:tcPr>
            <w:tcW w:w="897" w:type="dxa"/>
            <w:vAlign w:val="center"/>
          </w:tcPr>
          <w:p w:rsidR="001409BA" w:rsidRDefault="001409BA">
            <w:pPr>
              <w:jc w:val="center"/>
              <w:rPr>
                <w:rFonts w:ascii="宋体" w:eastAsia="宋体" w:hAnsi="宋体" w:cs="宋体"/>
                <w:sz w:val="24"/>
              </w:rPr>
            </w:pPr>
          </w:p>
        </w:tc>
        <w:tc>
          <w:tcPr>
            <w:tcW w:w="756" w:type="dxa"/>
            <w:vAlign w:val="center"/>
          </w:tcPr>
          <w:p w:rsidR="001409BA" w:rsidRDefault="001409BA">
            <w:pPr>
              <w:jc w:val="center"/>
              <w:rPr>
                <w:rFonts w:ascii="宋体" w:eastAsia="宋体" w:hAnsi="宋体" w:cs="宋体"/>
                <w:sz w:val="24"/>
              </w:rPr>
            </w:pPr>
          </w:p>
        </w:tc>
      </w:tr>
    </w:tbl>
    <w:p w:rsidR="001409BA" w:rsidRDefault="009B3C91">
      <w:pPr>
        <w:rPr>
          <w:rFonts w:ascii="宋体" w:eastAsia="宋体" w:hAnsi="宋体" w:cs="宋体"/>
          <w:sz w:val="24"/>
        </w:rPr>
      </w:pPr>
      <w:r>
        <w:rPr>
          <w:rFonts w:ascii="宋体" w:eastAsia="宋体" w:hAnsi="宋体" w:cs="宋体" w:hint="eastAsia"/>
          <w:sz w:val="24"/>
        </w:rPr>
        <w:t>注：1.对磋商文件中的所有商务、技术要求，除本表所列明的所有偏离外，均视作供应商已对之理解和响应。</w:t>
      </w:r>
    </w:p>
    <w:p w:rsidR="001409BA" w:rsidRDefault="009B3C91">
      <w:pPr>
        <w:rPr>
          <w:rFonts w:ascii="宋体" w:eastAsia="宋体" w:hAnsi="宋体" w:cs="宋体"/>
          <w:sz w:val="24"/>
        </w:rPr>
      </w:pPr>
      <w:r>
        <w:rPr>
          <w:rFonts w:ascii="宋体" w:eastAsia="宋体" w:hAnsi="宋体" w:cs="宋体" w:hint="eastAsia"/>
          <w:sz w:val="24"/>
        </w:rPr>
        <w:t>2.供应商应对招标文件“第五章 技术参数”中的所有条款进行点对点应答，此表中若无任何文字说明，内容为空白的，</w:t>
      </w:r>
      <w:r>
        <w:rPr>
          <w:rFonts w:ascii="宋体" w:eastAsia="宋体" w:hAnsi="宋体" w:cs="宋体" w:hint="eastAsia"/>
          <w:b/>
          <w:bCs/>
          <w:sz w:val="24"/>
        </w:rPr>
        <w:t>投标无效</w:t>
      </w:r>
      <w:r>
        <w:rPr>
          <w:rFonts w:ascii="宋体" w:eastAsia="宋体" w:hAnsi="宋体" w:cs="宋体" w:hint="eastAsia"/>
          <w:sz w:val="24"/>
        </w:rPr>
        <w:t>。</w:t>
      </w:r>
    </w:p>
    <w:p w:rsidR="001409BA" w:rsidRDefault="009B3C91">
      <w:pPr>
        <w:rPr>
          <w:rFonts w:ascii="宋体" w:eastAsia="宋体" w:hAnsi="宋体" w:cs="宋体"/>
          <w:sz w:val="24"/>
        </w:rPr>
      </w:pPr>
      <w:r>
        <w:rPr>
          <w:rFonts w:ascii="宋体" w:eastAsia="宋体" w:hAnsi="宋体" w:cs="宋体" w:hint="eastAsia"/>
          <w:sz w:val="24"/>
        </w:rPr>
        <w:t>3.“偏离情况”列应据实填写“无偏离”、“正偏离”或“负偏离”。</w:t>
      </w:r>
    </w:p>
    <w:p w:rsidR="001409BA" w:rsidRDefault="009B3C91">
      <w:pPr>
        <w:rPr>
          <w:rFonts w:ascii="宋体" w:eastAsia="宋体" w:hAnsi="宋体" w:cs="宋体"/>
          <w:sz w:val="24"/>
        </w:rPr>
      </w:pPr>
      <w:r>
        <w:rPr>
          <w:rFonts w:ascii="宋体" w:eastAsia="宋体" w:hAnsi="宋体" w:cs="宋体" w:hint="eastAsia"/>
          <w:sz w:val="24"/>
        </w:rPr>
        <w:t>4.技术参数须提供相关证明材料，证明材料包括产品说明书、检验报告、印刷宣传彩页或图纸、功能截图等。未提供证明材料的，视为参数负偏离。证明材料应在此表备注栏明确标注对应页码，否则将视为未提供证明材料。</w:t>
      </w:r>
    </w:p>
    <w:p w:rsidR="001409BA" w:rsidRDefault="001409BA">
      <w:pPr>
        <w:rPr>
          <w:rFonts w:ascii="宋体" w:eastAsia="宋体" w:hAnsi="宋体" w:cs="宋体"/>
          <w:sz w:val="24"/>
        </w:rPr>
      </w:pPr>
    </w:p>
    <w:p w:rsidR="001409BA" w:rsidRDefault="001409BA">
      <w:pPr>
        <w:rPr>
          <w:rFonts w:ascii="宋体" w:eastAsia="宋体" w:hAnsi="宋体" w:cs="宋体"/>
          <w:sz w:val="24"/>
        </w:rPr>
      </w:pPr>
    </w:p>
    <w:p w:rsidR="001409BA" w:rsidRDefault="009B3C91">
      <w:pPr>
        <w:rPr>
          <w:rFonts w:ascii="宋体" w:eastAsia="宋体" w:hAnsi="宋体" w:cs="宋体"/>
          <w:sz w:val="24"/>
        </w:rPr>
      </w:pPr>
      <w:r>
        <w:rPr>
          <w:rFonts w:ascii="宋体" w:eastAsia="宋体" w:hAnsi="宋体" w:cs="宋体" w:hint="eastAsia"/>
          <w:sz w:val="24"/>
        </w:rPr>
        <w:t>投标人名称（盖章）：</w:t>
      </w:r>
    </w:p>
    <w:p w:rsidR="001409BA" w:rsidRDefault="009B3C91">
      <w:pPr>
        <w:rPr>
          <w:rFonts w:ascii="宋体" w:eastAsia="宋体" w:hAnsi="宋体" w:cs="宋体"/>
          <w:sz w:val="24"/>
        </w:rPr>
      </w:pPr>
      <w:r>
        <w:rPr>
          <w:rFonts w:ascii="宋体" w:eastAsia="宋体" w:hAnsi="宋体" w:cs="宋体" w:hint="eastAsia"/>
          <w:sz w:val="24"/>
        </w:rPr>
        <w:t>法定代表人（单位负责人）或授权代表（签字）：</w:t>
      </w:r>
    </w:p>
    <w:p w:rsidR="001409BA" w:rsidRDefault="009B3C91">
      <w:pPr>
        <w:ind w:right="105" w:firstLineChars="1500" w:firstLine="3600"/>
        <w:jc w:val="right"/>
        <w:rPr>
          <w:rFonts w:ascii="宋体" w:eastAsia="宋体" w:hAnsi="宋体" w:cs="宋体"/>
          <w:sz w:val="24"/>
        </w:rPr>
      </w:pPr>
      <w:r>
        <w:rPr>
          <w:rFonts w:ascii="宋体" w:eastAsia="宋体" w:hAnsi="宋体" w:cs="宋体" w:hint="eastAsia"/>
          <w:sz w:val="24"/>
        </w:rPr>
        <w:t>时间：    年   月  日</w:t>
      </w:r>
    </w:p>
    <w:p w:rsidR="001409BA" w:rsidRDefault="009B3C91">
      <w:pPr>
        <w:pStyle w:val="3"/>
        <w:jc w:val="center"/>
        <w:rPr>
          <w:rStyle w:val="3Char"/>
          <w:b/>
        </w:rPr>
      </w:pPr>
      <w:bookmarkStart w:id="93" w:name="_Toc443990411"/>
      <w:bookmarkEnd w:id="92"/>
      <w:r>
        <w:rPr>
          <w:rStyle w:val="3Char"/>
          <w:rFonts w:hint="eastAsia"/>
          <w:b/>
        </w:rPr>
        <w:lastRenderedPageBreak/>
        <w:t>六、资格审查资料</w:t>
      </w:r>
    </w:p>
    <w:p w:rsidR="001409BA" w:rsidRDefault="009B3C91">
      <w:pPr>
        <w:ind w:left="840" w:hangingChars="400" w:hanging="840"/>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一</w:t>
      </w:r>
      <w:r>
        <w:rPr>
          <w:rFonts w:ascii="宋体" w:hAnsi="宋体" w:cs="宋体" w:hint="eastAsia"/>
          <w:kern w:val="0"/>
          <w:szCs w:val="21"/>
        </w:rPr>
        <w:t>)</w:t>
      </w:r>
      <w:r>
        <w:rPr>
          <w:rFonts w:ascii="宋体" w:hAnsi="宋体" w:cs="宋体" w:hint="eastAsia"/>
          <w:kern w:val="0"/>
          <w:szCs w:val="21"/>
        </w:rPr>
        <w:t>供应商基本情况表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17"/>
        <w:gridCol w:w="976"/>
        <w:gridCol w:w="1111"/>
        <w:gridCol w:w="1389"/>
        <w:gridCol w:w="213"/>
        <w:gridCol w:w="1356"/>
        <w:gridCol w:w="2597"/>
      </w:tblGrid>
      <w:tr w:rsidR="001409BA">
        <w:trPr>
          <w:trHeight w:val="637"/>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供应商名称</w:t>
            </w:r>
          </w:p>
        </w:tc>
        <w:tc>
          <w:tcPr>
            <w:tcW w:w="7642" w:type="dxa"/>
            <w:gridSpan w:val="6"/>
            <w:vAlign w:val="center"/>
          </w:tcPr>
          <w:p w:rsidR="001409BA" w:rsidRDefault="001409BA">
            <w:pPr>
              <w:rPr>
                <w:rFonts w:ascii="宋体" w:hAnsi="宋体" w:cs="宋体"/>
                <w:szCs w:val="21"/>
              </w:rPr>
            </w:pPr>
          </w:p>
        </w:tc>
      </w:tr>
      <w:tr w:rsidR="001409BA">
        <w:trPr>
          <w:trHeight w:val="637"/>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注册地址</w:t>
            </w:r>
          </w:p>
        </w:tc>
        <w:tc>
          <w:tcPr>
            <w:tcW w:w="3689" w:type="dxa"/>
            <w:gridSpan w:val="4"/>
            <w:vAlign w:val="center"/>
          </w:tcPr>
          <w:p w:rsidR="001409BA" w:rsidRDefault="001409BA">
            <w:pPr>
              <w:rPr>
                <w:rFonts w:ascii="宋体" w:hAnsi="宋体" w:cs="宋体"/>
                <w:szCs w:val="21"/>
              </w:rPr>
            </w:pPr>
          </w:p>
        </w:tc>
        <w:tc>
          <w:tcPr>
            <w:tcW w:w="1356" w:type="dxa"/>
            <w:vAlign w:val="center"/>
          </w:tcPr>
          <w:p w:rsidR="001409BA" w:rsidRDefault="009B3C91">
            <w:pPr>
              <w:rPr>
                <w:rFonts w:ascii="宋体" w:hAnsi="宋体" w:cs="宋体"/>
                <w:szCs w:val="21"/>
              </w:rPr>
            </w:pPr>
            <w:r>
              <w:rPr>
                <w:rFonts w:ascii="宋体" w:hAnsi="宋体" w:cs="宋体" w:hint="eastAsia"/>
                <w:szCs w:val="21"/>
              </w:rPr>
              <w:t>邮政编码</w:t>
            </w:r>
          </w:p>
        </w:tc>
        <w:tc>
          <w:tcPr>
            <w:tcW w:w="2597" w:type="dxa"/>
            <w:vAlign w:val="center"/>
          </w:tcPr>
          <w:p w:rsidR="001409BA" w:rsidRDefault="001409BA">
            <w:pPr>
              <w:rPr>
                <w:rFonts w:ascii="宋体" w:hAnsi="宋体" w:cs="宋体"/>
                <w:szCs w:val="21"/>
              </w:rPr>
            </w:pPr>
          </w:p>
        </w:tc>
      </w:tr>
      <w:tr w:rsidR="001409BA">
        <w:trPr>
          <w:cantSplit/>
          <w:trHeight w:val="637"/>
          <w:jc w:val="center"/>
        </w:trPr>
        <w:tc>
          <w:tcPr>
            <w:tcW w:w="1617" w:type="dxa"/>
            <w:vMerge w:val="restart"/>
            <w:vAlign w:val="center"/>
          </w:tcPr>
          <w:p w:rsidR="001409BA" w:rsidRDefault="009B3C91">
            <w:pPr>
              <w:rPr>
                <w:rFonts w:ascii="宋体" w:hAnsi="宋体" w:cs="宋体"/>
                <w:szCs w:val="21"/>
              </w:rPr>
            </w:pPr>
            <w:r>
              <w:rPr>
                <w:rFonts w:ascii="宋体" w:hAnsi="宋体" w:cs="宋体" w:hint="eastAsia"/>
                <w:szCs w:val="21"/>
              </w:rPr>
              <w:t>联系方式</w:t>
            </w:r>
          </w:p>
        </w:tc>
        <w:tc>
          <w:tcPr>
            <w:tcW w:w="976" w:type="dxa"/>
            <w:vAlign w:val="center"/>
          </w:tcPr>
          <w:p w:rsidR="001409BA" w:rsidRDefault="009B3C91">
            <w:pPr>
              <w:rPr>
                <w:rFonts w:ascii="宋体" w:hAnsi="宋体" w:cs="宋体"/>
                <w:szCs w:val="21"/>
              </w:rPr>
            </w:pPr>
            <w:r>
              <w:rPr>
                <w:rFonts w:ascii="宋体" w:hAnsi="宋体" w:cs="宋体" w:hint="eastAsia"/>
                <w:szCs w:val="21"/>
              </w:rPr>
              <w:t>联系人</w:t>
            </w:r>
          </w:p>
        </w:tc>
        <w:tc>
          <w:tcPr>
            <w:tcW w:w="2713" w:type="dxa"/>
            <w:gridSpan w:val="3"/>
            <w:vAlign w:val="center"/>
          </w:tcPr>
          <w:p w:rsidR="001409BA" w:rsidRDefault="001409BA">
            <w:pPr>
              <w:rPr>
                <w:rFonts w:ascii="宋体" w:hAnsi="宋体" w:cs="宋体"/>
                <w:szCs w:val="21"/>
              </w:rPr>
            </w:pPr>
          </w:p>
        </w:tc>
        <w:tc>
          <w:tcPr>
            <w:tcW w:w="1356" w:type="dxa"/>
            <w:vAlign w:val="center"/>
          </w:tcPr>
          <w:p w:rsidR="001409BA" w:rsidRDefault="009B3C91">
            <w:pPr>
              <w:rPr>
                <w:rFonts w:ascii="宋体" w:hAnsi="宋体" w:cs="宋体"/>
                <w:szCs w:val="21"/>
              </w:rPr>
            </w:pPr>
            <w:r>
              <w:rPr>
                <w:rFonts w:ascii="宋体" w:hAnsi="宋体" w:cs="宋体" w:hint="eastAsia"/>
                <w:szCs w:val="21"/>
              </w:rPr>
              <w:t>电话</w:t>
            </w:r>
          </w:p>
        </w:tc>
        <w:tc>
          <w:tcPr>
            <w:tcW w:w="2597" w:type="dxa"/>
            <w:vAlign w:val="center"/>
          </w:tcPr>
          <w:p w:rsidR="001409BA" w:rsidRDefault="001409BA">
            <w:pPr>
              <w:rPr>
                <w:rFonts w:ascii="宋体" w:hAnsi="宋体" w:cs="宋体"/>
                <w:szCs w:val="21"/>
              </w:rPr>
            </w:pPr>
          </w:p>
        </w:tc>
      </w:tr>
      <w:tr w:rsidR="001409BA">
        <w:trPr>
          <w:cantSplit/>
          <w:trHeight w:val="637"/>
          <w:jc w:val="center"/>
        </w:trPr>
        <w:tc>
          <w:tcPr>
            <w:tcW w:w="1617" w:type="dxa"/>
            <w:vMerge/>
            <w:vAlign w:val="center"/>
          </w:tcPr>
          <w:p w:rsidR="001409BA" w:rsidRDefault="001409BA">
            <w:pPr>
              <w:rPr>
                <w:rFonts w:ascii="宋体" w:hAnsi="宋体" w:cs="宋体"/>
                <w:szCs w:val="21"/>
              </w:rPr>
            </w:pPr>
          </w:p>
        </w:tc>
        <w:tc>
          <w:tcPr>
            <w:tcW w:w="976" w:type="dxa"/>
            <w:vAlign w:val="center"/>
          </w:tcPr>
          <w:p w:rsidR="001409BA" w:rsidRDefault="009B3C91">
            <w:pPr>
              <w:rPr>
                <w:rFonts w:ascii="宋体" w:hAnsi="宋体" w:cs="宋体"/>
                <w:szCs w:val="21"/>
              </w:rPr>
            </w:pPr>
            <w:r>
              <w:rPr>
                <w:rFonts w:ascii="宋体" w:hAnsi="宋体" w:cs="宋体" w:hint="eastAsia"/>
                <w:szCs w:val="21"/>
              </w:rPr>
              <w:t>传真</w:t>
            </w:r>
          </w:p>
        </w:tc>
        <w:tc>
          <w:tcPr>
            <w:tcW w:w="2713" w:type="dxa"/>
            <w:gridSpan w:val="3"/>
            <w:vAlign w:val="center"/>
          </w:tcPr>
          <w:p w:rsidR="001409BA" w:rsidRDefault="001409BA">
            <w:pPr>
              <w:rPr>
                <w:rFonts w:ascii="宋体" w:hAnsi="宋体" w:cs="宋体"/>
                <w:szCs w:val="21"/>
              </w:rPr>
            </w:pPr>
          </w:p>
        </w:tc>
        <w:tc>
          <w:tcPr>
            <w:tcW w:w="1356" w:type="dxa"/>
            <w:vAlign w:val="center"/>
          </w:tcPr>
          <w:p w:rsidR="001409BA" w:rsidRDefault="009B3C91">
            <w:pPr>
              <w:rPr>
                <w:rFonts w:ascii="宋体" w:hAnsi="宋体" w:cs="宋体"/>
                <w:szCs w:val="21"/>
              </w:rPr>
            </w:pPr>
            <w:r>
              <w:rPr>
                <w:rFonts w:ascii="宋体" w:hAnsi="宋体" w:cs="宋体" w:hint="eastAsia"/>
                <w:szCs w:val="21"/>
              </w:rPr>
              <w:t>网址</w:t>
            </w:r>
          </w:p>
        </w:tc>
        <w:tc>
          <w:tcPr>
            <w:tcW w:w="2597" w:type="dxa"/>
            <w:vAlign w:val="center"/>
          </w:tcPr>
          <w:p w:rsidR="001409BA" w:rsidRDefault="001409BA">
            <w:pPr>
              <w:rPr>
                <w:rFonts w:ascii="宋体" w:hAnsi="宋体" w:cs="宋体"/>
                <w:szCs w:val="21"/>
              </w:rPr>
            </w:pPr>
          </w:p>
        </w:tc>
      </w:tr>
      <w:tr w:rsidR="001409BA">
        <w:trPr>
          <w:trHeight w:val="637"/>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组织结构</w:t>
            </w:r>
          </w:p>
        </w:tc>
        <w:tc>
          <w:tcPr>
            <w:tcW w:w="7642" w:type="dxa"/>
            <w:gridSpan w:val="6"/>
            <w:vAlign w:val="center"/>
          </w:tcPr>
          <w:p w:rsidR="001409BA" w:rsidRDefault="001409BA">
            <w:pPr>
              <w:rPr>
                <w:rFonts w:ascii="宋体" w:hAnsi="宋体" w:cs="宋体"/>
                <w:szCs w:val="21"/>
              </w:rPr>
            </w:pPr>
          </w:p>
        </w:tc>
      </w:tr>
      <w:tr w:rsidR="001409BA">
        <w:trPr>
          <w:trHeight w:val="637"/>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法定代表人</w:t>
            </w:r>
          </w:p>
        </w:tc>
        <w:tc>
          <w:tcPr>
            <w:tcW w:w="976" w:type="dxa"/>
            <w:vAlign w:val="center"/>
          </w:tcPr>
          <w:p w:rsidR="001409BA" w:rsidRDefault="009B3C91">
            <w:pPr>
              <w:rPr>
                <w:rFonts w:ascii="宋体" w:hAnsi="宋体" w:cs="宋体"/>
                <w:szCs w:val="21"/>
              </w:rPr>
            </w:pPr>
            <w:r>
              <w:rPr>
                <w:rFonts w:ascii="宋体" w:hAnsi="宋体" w:cs="宋体" w:hint="eastAsia"/>
                <w:szCs w:val="21"/>
              </w:rPr>
              <w:t>姓名</w:t>
            </w:r>
          </w:p>
        </w:tc>
        <w:tc>
          <w:tcPr>
            <w:tcW w:w="1111" w:type="dxa"/>
            <w:vAlign w:val="center"/>
          </w:tcPr>
          <w:p w:rsidR="001409BA" w:rsidRDefault="001409BA">
            <w:pPr>
              <w:rPr>
                <w:rFonts w:ascii="宋体" w:hAnsi="宋体" w:cs="宋体"/>
                <w:szCs w:val="21"/>
              </w:rPr>
            </w:pPr>
          </w:p>
        </w:tc>
        <w:tc>
          <w:tcPr>
            <w:tcW w:w="1389" w:type="dxa"/>
            <w:vAlign w:val="center"/>
          </w:tcPr>
          <w:p w:rsidR="001409BA" w:rsidRDefault="009B3C91">
            <w:pPr>
              <w:rPr>
                <w:rFonts w:ascii="宋体" w:hAnsi="宋体" w:cs="宋体"/>
                <w:szCs w:val="21"/>
              </w:rPr>
            </w:pPr>
            <w:r>
              <w:rPr>
                <w:rFonts w:ascii="宋体" w:hAnsi="宋体" w:cs="宋体" w:hint="eastAsia"/>
                <w:szCs w:val="21"/>
              </w:rPr>
              <w:t>电话</w:t>
            </w:r>
          </w:p>
        </w:tc>
        <w:tc>
          <w:tcPr>
            <w:tcW w:w="4166" w:type="dxa"/>
            <w:gridSpan w:val="3"/>
            <w:vAlign w:val="center"/>
          </w:tcPr>
          <w:p w:rsidR="001409BA" w:rsidRDefault="001409BA">
            <w:pPr>
              <w:rPr>
                <w:rFonts w:ascii="宋体" w:hAnsi="宋体" w:cs="宋体"/>
                <w:szCs w:val="21"/>
              </w:rPr>
            </w:pPr>
          </w:p>
        </w:tc>
      </w:tr>
      <w:tr w:rsidR="001409BA">
        <w:trPr>
          <w:trHeight w:val="637"/>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企业负责人</w:t>
            </w:r>
          </w:p>
        </w:tc>
        <w:tc>
          <w:tcPr>
            <w:tcW w:w="976" w:type="dxa"/>
            <w:vAlign w:val="center"/>
          </w:tcPr>
          <w:p w:rsidR="001409BA" w:rsidRDefault="009B3C91">
            <w:pPr>
              <w:rPr>
                <w:rFonts w:ascii="宋体" w:hAnsi="宋体" w:cs="宋体"/>
                <w:szCs w:val="21"/>
              </w:rPr>
            </w:pPr>
            <w:r>
              <w:rPr>
                <w:rFonts w:ascii="宋体" w:hAnsi="宋体" w:cs="宋体" w:hint="eastAsia"/>
                <w:szCs w:val="21"/>
              </w:rPr>
              <w:t>姓名</w:t>
            </w:r>
          </w:p>
        </w:tc>
        <w:tc>
          <w:tcPr>
            <w:tcW w:w="1111" w:type="dxa"/>
            <w:vAlign w:val="center"/>
          </w:tcPr>
          <w:p w:rsidR="001409BA" w:rsidRDefault="001409BA">
            <w:pPr>
              <w:rPr>
                <w:rFonts w:ascii="宋体" w:hAnsi="宋体" w:cs="宋体"/>
                <w:szCs w:val="21"/>
              </w:rPr>
            </w:pPr>
          </w:p>
        </w:tc>
        <w:tc>
          <w:tcPr>
            <w:tcW w:w="1389" w:type="dxa"/>
            <w:vAlign w:val="center"/>
          </w:tcPr>
          <w:p w:rsidR="001409BA" w:rsidRDefault="009B3C91">
            <w:pPr>
              <w:rPr>
                <w:rFonts w:ascii="宋体" w:hAnsi="宋体" w:cs="宋体"/>
                <w:szCs w:val="21"/>
              </w:rPr>
            </w:pPr>
            <w:r>
              <w:rPr>
                <w:rFonts w:ascii="宋体" w:hAnsi="宋体" w:cs="宋体" w:hint="eastAsia"/>
                <w:szCs w:val="21"/>
              </w:rPr>
              <w:t>电话</w:t>
            </w:r>
          </w:p>
        </w:tc>
        <w:tc>
          <w:tcPr>
            <w:tcW w:w="4166" w:type="dxa"/>
            <w:gridSpan w:val="3"/>
            <w:vAlign w:val="center"/>
          </w:tcPr>
          <w:p w:rsidR="001409BA" w:rsidRDefault="001409BA">
            <w:pPr>
              <w:rPr>
                <w:rFonts w:ascii="宋体" w:hAnsi="宋体" w:cs="宋体"/>
                <w:szCs w:val="21"/>
              </w:rPr>
            </w:pPr>
          </w:p>
        </w:tc>
      </w:tr>
      <w:tr w:rsidR="001409BA">
        <w:trPr>
          <w:trHeight w:val="637"/>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成立时间</w:t>
            </w:r>
          </w:p>
        </w:tc>
        <w:tc>
          <w:tcPr>
            <w:tcW w:w="2087" w:type="dxa"/>
            <w:gridSpan w:val="2"/>
            <w:vAlign w:val="center"/>
          </w:tcPr>
          <w:p w:rsidR="001409BA" w:rsidRDefault="001409BA">
            <w:pPr>
              <w:rPr>
                <w:rFonts w:ascii="宋体" w:hAnsi="宋体" w:cs="宋体"/>
                <w:szCs w:val="21"/>
              </w:rPr>
            </w:pPr>
          </w:p>
        </w:tc>
        <w:tc>
          <w:tcPr>
            <w:tcW w:w="5555" w:type="dxa"/>
            <w:gridSpan w:val="4"/>
            <w:vAlign w:val="center"/>
          </w:tcPr>
          <w:p w:rsidR="001409BA" w:rsidRDefault="009B3C91">
            <w:pPr>
              <w:rPr>
                <w:rFonts w:ascii="宋体" w:hAnsi="宋体" w:cs="宋体"/>
                <w:szCs w:val="21"/>
              </w:rPr>
            </w:pPr>
            <w:r>
              <w:rPr>
                <w:rFonts w:ascii="宋体" w:hAnsi="宋体" w:cs="宋体" w:hint="eastAsia"/>
                <w:szCs w:val="21"/>
              </w:rPr>
              <w:t>从业人员总人数：</w:t>
            </w:r>
          </w:p>
        </w:tc>
      </w:tr>
      <w:tr w:rsidR="001409BA">
        <w:trPr>
          <w:cantSplit/>
          <w:trHeight w:val="637"/>
          <w:jc w:val="center"/>
        </w:trPr>
        <w:tc>
          <w:tcPr>
            <w:tcW w:w="9259" w:type="dxa"/>
            <w:gridSpan w:val="7"/>
            <w:vAlign w:val="center"/>
          </w:tcPr>
          <w:p w:rsidR="001409BA" w:rsidRDefault="009B3C91">
            <w:pPr>
              <w:rPr>
                <w:rFonts w:ascii="宋体" w:hAnsi="宋体" w:cs="宋体"/>
                <w:szCs w:val="21"/>
              </w:rPr>
            </w:pPr>
            <w:r>
              <w:rPr>
                <w:rFonts w:ascii="宋体" w:hAnsi="宋体" w:cs="宋体" w:hint="eastAsia"/>
                <w:szCs w:val="21"/>
              </w:rPr>
              <w:t>营业执照号</w:t>
            </w:r>
          </w:p>
        </w:tc>
      </w:tr>
      <w:tr w:rsidR="001409BA">
        <w:trPr>
          <w:cantSplit/>
          <w:trHeight w:val="637"/>
          <w:jc w:val="center"/>
        </w:trPr>
        <w:tc>
          <w:tcPr>
            <w:tcW w:w="9259" w:type="dxa"/>
            <w:gridSpan w:val="7"/>
            <w:vAlign w:val="center"/>
          </w:tcPr>
          <w:p w:rsidR="001409BA" w:rsidRDefault="009B3C91">
            <w:pPr>
              <w:rPr>
                <w:rFonts w:ascii="宋体" w:hAnsi="宋体" w:cs="宋体"/>
                <w:szCs w:val="21"/>
              </w:rPr>
            </w:pPr>
            <w:r>
              <w:rPr>
                <w:rFonts w:ascii="宋体" w:hAnsi="宋体" w:cs="宋体" w:hint="eastAsia"/>
                <w:szCs w:val="21"/>
              </w:rPr>
              <w:t>注册资金</w:t>
            </w:r>
          </w:p>
        </w:tc>
      </w:tr>
      <w:tr w:rsidR="001409BA">
        <w:trPr>
          <w:cantSplit/>
          <w:trHeight w:val="637"/>
          <w:jc w:val="center"/>
        </w:trPr>
        <w:tc>
          <w:tcPr>
            <w:tcW w:w="9259" w:type="dxa"/>
            <w:gridSpan w:val="7"/>
            <w:vAlign w:val="center"/>
          </w:tcPr>
          <w:p w:rsidR="001409BA" w:rsidRDefault="009B3C91">
            <w:pPr>
              <w:rPr>
                <w:rFonts w:ascii="宋体" w:hAnsi="宋体" w:cs="宋体"/>
                <w:szCs w:val="21"/>
              </w:rPr>
            </w:pPr>
            <w:r>
              <w:rPr>
                <w:rFonts w:ascii="宋体" w:hAnsi="宋体" w:cs="宋体" w:hint="eastAsia"/>
                <w:szCs w:val="21"/>
              </w:rPr>
              <w:t>开户银行</w:t>
            </w:r>
          </w:p>
        </w:tc>
      </w:tr>
      <w:tr w:rsidR="001409BA">
        <w:trPr>
          <w:cantSplit/>
          <w:trHeight w:val="637"/>
          <w:jc w:val="center"/>
        </w:trPr>
        <w:tc>
          <w:tcPr>
            <w:tcW w:w="9259" w:type="dxa"/>
            <w:gridSpan w:val="7"/>
            <w:vAlign w:val="center"/>
          </w:tcPr>
          <w:p w:rsidR="001409BA" w:rsidRDefault="009B3C91">
            <w:pPr>
              <w:rPr>
                <w:rFonts w:ascii="宋体" w:hAnsi="宋体" w:cs="宋体"/>
                <w:szCs w:val="21"/>
              </w:rPr>
            </w:pPr>
            <w:r>
              <w:rPr>
                <w:rFonts w:ascii="宋体" w:hAnsi="宋体" w:cs="宋体" w:hint="eastAsia"/>
                <w:szCs w:val="21"/>
              </w:rPr>
              <w:t>账号</w:t>
            </w:r>
          </w:p>
        </w:tc>
      </w:tr>
      <w:tr w:rsidR="001409BA">
        <w:trPr>
          <w:trHeight w:val="2829"/>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经营范围</w:t>
            </w:r>
          </w:p>
        </w:tc>
        <w:tc>
          <w:tcPr>
            <w:tcW w:w="7642" w:type="dxa"/>
            <w:gridSpan w:val="6"/>
            <w:vAlign w:val="center"/>
          </w:tcPr>
          <w:p w:rsidR="001409BA" w:rsidRDefault="001409BA">
            <w:pPr>
              <w:rPr>
                <w:rFonts w:ascii="宋体" w:hAnsi="宋体" w:cs="宋体"/>
                <w:szCs w:val="21"/>
              </w:rPr>
            </w:pPr>
          </w:p>
        </w:tc>
      </w:tr>
      <w:tr w:rsidR="001409BA">
        <w:trPr>
          <w:trHeight w:val="648"/>
          <w:jc w:val="center"/>
        </w:trPr>
        <w:tc>
          <w:tcPr>
            <w:tcW w:w="1617" w:type="dxa"/>
            <w:vAlign w:val="center"/>
          </w:tcPr>
          <w:p w:rsidR="001409BA" w:rsidRDefault="009B3C91">
            <w:pPr>
              <w:rPr>
                <w:rFonts w:ascii="宋体" w:hAnsi="宋体" w:cs="宋体"/>
                <w:szCs w:val="21"/>
              </w:rPr>
            </w:pPr>
            <w:r>
              <w:rPr>
                <w:rFonts w:ascii="宋体" w:hAnsi="宋体" w:cs="宋体" w:hint="eastAsia"/>
                <w:szCs w:val="21"/>
              </w:rPr>
              <w:t>备注</w:t>
            </w:r>
          </w:p>
        </w:tc>
        <w:tc>
          <w:tcPr>
            <w:tcW w:w="7642" w:type="dxa"/>
            <w:gridSpan w:val="6"/>
            <w:vAlign w:val="center"/>
          </w:tcPr>
          <w:p w:rsidR="001409BA" w:rsidRDefault="001409BA">
            <w:pPr>
              <w:rPr>
                <w:rFonts w:ascii="宋体" w:hAnsi="宋体" w:cs="宋体"/>
                <w:szCs w:val="21"/>
              </w:rPr>
            </w:pPr>
          </w:p>
        </w:tc>
      </w:tr>
    </w:tbl>
    <w:p w:rsidR="001409BA" w:rsidRDefault="009B3C91" w:rsidP="00E41912">
      <w:pPr>
        <w:spacing w:beforeLines="50" w:afterLines="50"/>
        <w:rPr>
          <w:rFonts w:ascii="宋体" w:hAnsi="宋体" w:cs="宋体"/>
          <w:kern w:val="0"/>
          <w:sz w:val="24"/>
        </w:rPr>
      </w:pPr>
      <w:r>
        <w:rPr>
          <w:rFonts w:ascii="宋体" w:hAnsi="宋体" w:cs="宋体" w:hint="eastAsia"/>
          <w:kern w:val="0"/>
          <w:szCs w:val="21"/>
        </w:rPr>
        <w:t>注：在本表后应附供应商营业执照（副本）等相关证件的</w:t>
      </w:r>
      <w:r>
        <w:rPr>
          <w:rFonts w:ascii="宋体" w:eastAsia="宋体" w:hAnsi="宋体" w:cs="宋体" w:hint="eastAsia"/>
          <w:kern w:val="0"/>
          <w:szCs w:val="21"/>
        </w:rPr>
        <w:t>扫描</w:t>
      </w:r>
      <w:r>
        <w:rPr>
          <w:rFonts w:ascii="宋体" w:hAnsi="宋体" w:cs="宋体" w:hint="eastAsia"/>
          <w:kern w:val="0"/>
          <w:szCs w:val="21"/>
        </w:rPr>
        <w:t>件</w:t>
      </w:r>
      <w:r>
        <w:rPr>
          <w:rFonts w:ascii="宋体" w:hAnsi="宋体" w:cs="宋体" w:hint="eastAsia"/>
          <w:kern w:val="0"/>
          <w:sz w:val="24"/>
        </w:rPr>
        <w:t>。</w:t>
      </w:r>
    </w:p>
    <w:p w:rsidR="001409BA" w:rsidRDefault="009B3C91" w:rsidP="00E41912">
      <w:pPr>
        <w:spacing w:beforeLines="50" w:afterLines="50"/>
        <w:jc w:val="center"/>
        <w:rPr>
          <w:rFonts w:ascii="宋体" w:hAnsi="宋体" w:cs="宋体"/>
          <w:kern w:val="0"/>
          <w:sz w:val="28"/>
          <w:szCs w:val="28"/>
        </w:rPr>
      </w:pPr>
      <w:r>
        <w:rPr>
          <w:rFonts w:ascii="宋体" w:hAnsi="宋体" w:cs="宋体" w:hint="eastAsia"/>
          <w:kern w:val="0"/>
          <w:szCs w:val="21"/>
        </w:rPr>
        <w:br w:type="page"/>
      </w:r>
      <w:r>
        <w:rPr>
          <w:rFonts w:ascii="宋体" w:hAnsi="宋体" w:cs="宋体" w:hint="eastAsia"/>
          <w:kern w:val="0"/>
          <w:sz w:val="28"/>
          <w:szCs w:val="28"/>
        </w:rPr>
        <w:lastRenderedPageBreak/>
        <w:t>(</w:t>
      </w:r>
      <w:r>
        <w:rPr>
          <w:rFonts w:ascii="宋体" w:hAnsi="宋体" w:cs="宋体" w:hint="eastAsia"/>
          <w:kern w:val="0"/>
          <w:sz w:val="28"/>
          <w:szCs w:val="28"/>
        </w:rPr>
        <w:t>二</w:t>
      </w:r>
      <w:r>
        <w:rPr>
          <w:rFonts w:ascii="宋体" w:hAnsi="宋体" w:cs="宋体" w:hint="eastAsia"/>
          <w:kern w:val="0"/>
          <w:sz w:val="28"/>
          <w:szCs w:val="28"/>
        </w:rPr>
        <w:t>)</w:t>
      </w:r>
      <w:r>
        <w:rPr>
          <w:rFonts w:ascii="宋体" w:hAnsi="宋体" w:cs="宋体" w:hint="eastAsia"/>
          <w:kern w:val="0"/>
          <w:sz w:val="28"/>
          <w:szCs w:val="28"/>
        </w:rPr>
        <w:t>供应商已完成类似项目情况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620"/>
        <w:gridCol w:w="2405"/>
        <w:gridCol w:w="2275"/>
        <w:gridCol w:w="1260"/>
        <w:gridCol w:w="1405"/>
      </w:tblGrid>
      <w:tr w:rsidR="001409BA">
        <w:trPr>
          <w:trHeight w:val="1104"/>
        </w:trPr>
        <w:tc>
          <w:tcPr>
            <w:tcW w:w="720" w:type="dxa"/>
            <w:vAlign w:val="center"/>
          </w:tcPr>
          <w:p w:rsidR="001409BA" w:rsidRDefault="009B3C91">
            <w:pPr>
              <w:jc w:val="center"/>
              <w:rPr>
                <w:rFonts w:ascii="宋体" w:hAnsi="宋体" w:cs="宋体"/>
                <w:kern w:val="0"/>
                <w:szCs w:val="21"/>
              </w:rPr>
            </w:pPr>
            <w:r>
              <w:rPr>
                <w:rFonts w:ascii="宋体" w:hAnsi="宋体" w:cs="宋体" w:hint="eastAsia"/>
                <w:kern w:val="0"/>
                <w:szCs w:val="21"/>
              </w:rPr>
              <w:t>序号</w:t>
            </w:r>
          </w:p>
        </w:tc>
        <w:tc>
          <w:tcPr>
            <w:tcW w:w="1620" w:type="dxa"/>
            <w:vAlign w:val="center"/>
          </w:tcPr>
          <w:p w:rsidR="001409BA" w:rsidRDefault="009B3C91">
            <w:pPr>
              <w:jc w:val="center"/>
              <w:rPr>
                <w:rFonts w:ascii="宋体" w:hAnsi="宋体" w:cs="宋体"/>
                <w:kern w:val="0"/>
                <w:szCs w:val="21"/>
              </w:rPr>
            </w:pPr>
            <w:r>
              <w:rPr>
                <w:rFonts w:ascii="宋体" w:hAnsi="宋体" w:cs="宋体" w:hint="eastAsia"/>
                <w:kern w:val="0"/>
                <w:szCs w:val="21"/>
              </w:rPr>
              <w:t>起止时间</w:t>
            </w:r>
          </w:p>
        </w:tc>
        <w:tc>
          <w:tcPr>
            <w:tcW w:w="2405" w:type="dxa"/>
            <w:vAlign w:val="center"/>
          </w:tcPr>
          <w:p w:rsidR="001409BA" w:rsidRDefault="009B3C91">
            <w:pPr>
              <w:jc w:val="center"/>
              <w:rPr>
                <w:rFonts w:ascii="宋体" w:hAnsi="宋体" w:cs="宋体"/>
                <w:kern w:val="0"/>
                <w:szCs w:val="21"/>
              </w:rPr>
            </w:pPr>
            <w:r>
              <w:rPr>
                <w:rFonts w:ascii="宋体" w:hAnsi="宋体" w:cs="宋体" w:hint="eastAsia"/>
                <w:kern w:val="0"/>
                <w:szCs w:val="21"/>
              </w:rPr>
              <w:t>项目概况</w:t>
            </w:r>
          </w:p>
        </w:tc>
        <w:tc>
          <w:tcPr>
            <w:tcW w:w="2275" w:type="dxa"/>
            <w:vAlign w:val="center"/>
          </w:tcPr>
          <w:p w:rsidR="001409BA" w:rsidRDefault="009B3C91">
            <w:pPr>
              <w:jc w:val="center"/>
              <w:rPr>
                <w:rFonts w:ascii="宋体" w:hAnsi="宋体" w:cs="宋体"/>
                <w:kern w:val="0"/>
                <w:szCs w:val="21"/>
              </w:rPr>
            </w:pPr>
            <w:r>
              <w:rPr>
                <w:rFonts w:ascii="宋体" w:hAnsi="宋体" w:cs="宋体" w:hint="eastAsia"/>
                <w:kern w:val="0"/>
                <w:szCs w:val="21"/>
              </w:rPr>
              <w:t>业主单位</w:t>
            </w:r>
          </w:p>
        </w:tc>
        <w:tc>
          <w:tcPr>
            <w:tcW w:w="1260" w:type="dxa"/>
            <w:vAlign w:val="center"/>
          </w:tcPr>
          <w:p w:rsidR="001409BA" w:rsidRDefault="009B3C91">
            <w:pPr>
              <w:jc w:val="center"/>
              <w:rPr>
                <w:rFonts w:ascii="宋体" w:hAnsi="宋体" w:cs="宋体"/>
                <w:kern w:val="0"/>
                <w:szCs w:val="21"/>
              </w:rPr>
            </w:pPr>
            <w:r>
              <w:rPr>
                <w:rFonts w:ascii="宋体" w:hAnsi="宋体" w:cs="宋体" w:hint="eastAsia"/>
                <w:kern w:val="0"/>
                <w:szCs w:val="21"/>
              </w:rPr>
              <w:t>完成情况</w:t>
            </w:r>
          </w:p>
        </w:tc>
        <w:tc>
          <w:tcPr>
            <w:tcW w:w="1405" w:type="dxa"/>
            <w:vAlign w:val="center"/>
          </w:tcPr>
          <w:p w:rsidR="001409BA" w:rsidRDefault="009B3C91">
            <w:pPr>
              <w:jc w:val="center"/>
              <w:rPr>
                <w:rFonts w:ascii="宋体" w:hAnsi="宋体" w:cs="宋体"/>
                <w:szCs w:val="21"/>
              </w:rPr>
            </w:pPr>
            <w:r>
              <w:rPr>
                <w:rFonts w:ascii="宋体" w:hAnsi="宋体" w:cs="宋体" w:hint="eastAsia"/>
                <w:kern w:val="0"/>
                <w:szCs w:val="21"/>
              </w:rPr>
              <w:t>备注</w:t>
            </w: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r w:rsidR="001409BA">
        <w:trPr>
          <w:trHeight w:val="1080"/>
        </w:trPr>
        <w:tc>
          <w:tcPr>
            <w:tcW w:w="720" w:type="dxa"/>
          </w:tcPr>
          <w:p w:rsidR="001409BA" w:rsidRDefault="001409BA">
            <w:pPr>
              <w:rPr>
                <w:rFonts w:ascii="宋体" w:hAnsi="宋体" w:cs="宋体"/>
                <w:szCs w:val="21"/>
              </w:rPr>
            </w:pPr>
          </w:p>
        </w:tc>
        <w:tc>
          <w:tcPr>
            <w:tcW w:w="1620" w:type="dxa"/>
            <w:vAlign w:val="center"/>
          </w:tcPr>
          <w:p w:rsidR="001409BA" w:rsidRDefault="001409BA">
            <w:pPr>
              <w:rPr>
                <w:rFonts w:ascii="宋体" w:hAnsi="宋体" w:cs="宋体"/>
                <w:szCs w:val="21"/>
              </w:rPr>
            </w:pPr>
          </w:p>
        </w:tc>
        <w:tc>
          <w:tcPr>
            <w:tcW w:w="2405" w:type="dxa"/>
            <w:vAlign w:val="center"/>
          </w:tcPr>
          <w:p w:rsidR="001409BA" w:rsidRDefault="001409BA">
            <w:pPr>
              <w:rPr>
                <w:rFonts w:ascii="宋体" w:hAnsi="宋体" w:cs="宋体"/>
                <w:szCs w:val="21"/>
              </w:rPr>
            </w:pPr>
          </w:p>
        </w:tc>
        <w:tc>
          <w:tcPr>
            <w:tcW w:w="2275" w:type="dxa"/>
            <w:vAlign w:val="center"/>
          </w:tcPr>
          <w:p w:rsidR="001409BA" w:rsidRDefault="001409BA">
            <w:pPr>
              <w:rPr>
                <w:rFonts w:ascii="宋体" w:hAnsi="宋体" w:cs="宋体"/>
                <w:szCs w:val="21"/>
              </w:rPr>
            </w:pPr>
          </w:p>
        </w:tc>
        <w:tc>
          <w:tcPr>
            <w:tcW w:w="1260" w:type="dxa"/>
            <w:vAlign w:val="center"/>
          </w:tcPr>
          <w:p w:rsidR="001409BA" w:rsidRDefault="001409BA">
            <w:pPr>
              <w:rPr>
                <w:rFonts w:ascii="宋体" w:hAnsi="宋体" w:cs="宋体"/>
                <w:szCs w:val="21"/>
              </w:rPr>
            </w:pPr>
          </w:p>
        </w:tc>
        <w:tc>
          <w:tcPr>
            <w:tcW w:w="1405" w:type="dxa"/>
            <w:vAlign w:val="center"/>
          </w:tcPr>
          <w:p w:rsidR="001409BA" w:rsidRDefault="001409BA">
            <w:pPr>
              <w:rPr>
                <w:rFonts w:ascii="宋体" w:hAnsi="宋体" w:cs="宋体"/>
                <w:szCs w:val="21"/>
              </w:rPr>
            </w:pPr>
          </w:p>
        </w:tc>
      </w:tr>
    </w:tbl>
    <w:p w:rsidR="001409BA" w:rsidRDefault="009B3C91" w:rsidP="00E41912">
      <w:pPr>
        <w:spacing w:beforeLines="50" w:afterLines="50"/>
        <w:rPr>
          <w:rFonts w:ascii="宋体" w:hAnsi="宋体" w:cs="宋体"/>
          <w:kern w:val="0"/>
          <w:szCs w:val="21"/>
        </w:rPr>
      </w:pPr>
      <w:r>
        <w:rPr>
          <w:rFonts w:ascii="宋体" w:hAnsi="宋体" w:cs="宋体" w:hint="eastAsia"/>
          <w:kern w:val="0"/>
          <w:szCs w:val="21"/>
        </w:rPr>
        <w:t>注：</w:t>
      </w:r>
      <w:r>
        <w:rPr>
          <w:rFonts w:ascii="宋体" w:hAnsi="宋体" w:cs="宋体" w:hint="eastAsia"/>
          <w:kern w:val="0"/>
          <w:szCs w:val="21"/>
        </w:rPr>
        <w:t>1</w:t>
      </w:r>
      <w:r>
        <w:rPr>
          <w:rFonts w:ascii="宋体" w:hAnsi="宋体" w:cs="宋体" w:hint="eastAsia"/>
          <w:kern w:val="0"/>
          <w:szCs w:val="21"/>
        </w:rPr>
        <w:t>、供应商应将</w:t>
      </w:r>
      <w:r>
        <w:rPr>
          <w:rFonts w:ascii="宋体" w:hAnsi="宋体" w:cs="宋体" w:hint="eastAsia"/>
          <w:kern w:val="0"/>
          <w:szCs w:val="21"/>
        </w:rPr>
        <w:t>2022</w:t>
      </w:r>
      <w:r>
        <w:rPr>
          <w:rFonts w:ascii="宋体" w:hAnsi="宋体" w:cs="宋体" w:hint="eastAsia"/>
          <w:kern w:val="0"/>
          <w:szCs w:val="21"/>
        </w:rPr>
        <w:t>年</w:t>
      </w:r>
      <w:r>
        <w:rPr>
          <w:rFonts w:ascii="宋体" w:eastAsia="宋体" w:hAnsi="宋体" w:cs="宋体" w:hint="eastAsia"/>
          <w:kern w:val="0"/>
          <w:szCs w:val="21"/>
        </w:rPr>
        <w:t>1月1日</w:t>
      </w:r>
      <w:r>
        <w:rPr>
          <w:rFonts w:ascii="宋体" w:hAnsi="宋体" w:cs="宋体" w:hint="eastAsia"/>
          <w:kern w:val="0"/>
          <w:szCs w:val="21"/>
        </w:rPr>
        <w:t>以来内已完成的类似项目情况填入本表中。</w:t>
      </w:r>
    </w:p>
    <w:p w:rsidR="001409BA" w:rsidRDefault="009B3C91" w:rsidP="00E41912">
      <w:pPr>
        <w:spacing w:beforeLines="50" w:afterLines="50"/>
        <w:ind w:firstLineChars="200"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、项目概况包括：项目名称、金额等。</w:t>
      </w:r>
    </w:p>
    <w:p w:rsidR="001409BA" w:rsidRDefault="009B3C91" w:rsidP="00E41912">
      <w:pPr>
        <w:spacing w:beforeLines="50" w:afterLines="50"/>
        <w:ind w:firstLineChars="200" w:firstLine="420"/>
        <w:rPr>
          <w:rFonts w:ascii="宋体" w:hAnsi="宋体" w:cs="宋体"/>
          <w:kern w:val="0"/>
          <w:szCs w:val="21"/>
        </w:rPr>
      </w:pPr>
      <w:r>
        <w:rPr>
          <w:rFonts w:ascii="宋体" w:hAnsi="宋体" w:cs="宋体" w:hint="eastAsia"/>
          <w:kern w:val="0"/>
          <w:szCs w:val="21"/>
        </w:rPr>
        <w:t>3</w:t>
      </w:r>
      <w:r>
        <w:rPr>
          <w:rFonts w:ascii="宋体" w:hAnsi="宋体" w:cs="宋体" w:hint="eastAsia"/>
          <w:kern w:val="0"/>
          <w:szCs w:val="21"/>
        </w:rPr>
        <w:t>、供应商应随本表出具所填项目的合同协议书或中标通知书等证明材料的</w:t>
      </w:r>
      <w:r>
        <w:rPr>
          <w:rFonts w:ascii="宋体" w:eastAsia="宋体" w:hAnsi="宋体" w:cs="宋体" w:hint="eastAsia"/>
          <w:kern w:val="0"/>
          <w:szCs w:val="21"/>
        </w:rPr>
        <w:t>扫描</w:t>
      </w:r>
      <w:r>
        <w:rPr>
          <w:rFonts w:ascii="宋体" w:hAnsi="宋体" w:cs="宋体" w:hint="eastAsia"/>
          <w:kern w:val="0"/>
          <w:szCs w:val="21"/>
        </w:rPr>
        <w:t>件，否则，采购人将不考虑供应商所填项目的业绩。</w:t>
      </w:r>
    </w:p>
    <w:p w:rsidR="001409BA" w:rsidRDefault="009B3C91">
      <w:pPr>
        <w:ind w:rightChars="-199" w:right="-418"/>
        <w:jc w:val="center"/>
        <w:rPr>
          <w:rFonts w:ascii="宋体" w:hAnsi="宋体" w:cs="宋体"/>
          <w:kern w:val="0"/>
          <w:sz w:val="28"/>
          <w:szCs w:val="28"/>
        </w:rPr>
      </w:pPr>
      <w:r>
        <w:rPr>
          <w:rFonts w:ascii="宋体" w:hAnsi="宋体" w:cs="宋体" w:hint="eastAsia"/>
          <w:kern w:val="0"/>
          <w:sz w:val="28"/>
          <w:szCs w:val="28"/>
        </w:rPr>
        <w:br w:type="page"/>
      </w:r>
      <w:r>
        <w:rPr>
          <w:rFonts w:ascii="宋体" w:hAnsi="宋体" w:cs="宋体" w:hint="eastAsia"/>
          <w:kern w:val="0"/>
          <w:sz w:val="28"/>
          <w:szCs w:val="28"/>
        </w:rPr>
        <w:lastRenderedPageBreak/>
        <w:t>（三</w:t>
      </w:r>
      <w:r>
        <w:rPr>
          <w:rFonts w:ascii="宋体" w:hAnsi="宋体" w:cs="宋体" w:hint="eastAsia"/>
          <w:kern w:val="0"/>
          <w:sz w:val="28"/>
          <w:szCs w:val="28"/>
        </w:rPr>
        <w:t>)</w:t>
      </w:r>
      <w:r>
        <w:rPr>
          <w:rFonts w:ascii="宋体" w:hAnsi="宋体" w:cs="宋体" w:hint="eastAsia"/>
          <w:kern w:val="0"/>
          <w:sz w:val="28"/>
          <w:szCs w:val="28"/>
        </w:rPr>
        <w:t>拟投入人员基本情况表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84"/>
        <w:gridCol w:w="1330"/>
        <w:gridCol w:w="1697"/>
        <w:gridCol w:w="1255"/>
        <w:gridCol w:w="2331"/>
      </w:tblGrid>
      <w:tr w:rsidR="001409BA">
        <w:trPr>
          <w:trHeight w:val="1477"/>
          <w:jc w:val="center"/>
        </w:trPr>
        <w:tc>
          <w:tcPr>
            <w:tcW w:w="2384" w:type="dxa"/>
            <w:vAlign w:val="center"/>
          </w:tcPr>
          <w:p w:rsidR="001409BA" w:rsidRDefault="009B3C91">
            <w:pPr>
              <w:rPr>
                <w:rFonts w:ascii="宋体" w:hAnsi="宋体" w:cs="宋体"/>
                <w:szCs w:val="21"/>
              </w:rPr>
            </w:pPr>
            <w:r>
              <w:rPr>
                <w:rFonts w:ascii="宋体" w:hAnsi="宋体" w:cs="宋体" w:hint="eastAsia"/>
                <w:szCs w:val="21"/>
              </w:rPr>
              <w:t>在本项目中所担任的职务</w:t>
            </w:r>
          </w:p>
        </w:tc>
        <w:tc>
          <w:tcPr>
            <w:tcW w:w="1330" w:type="dxa"/>
            <w:vAlign w:val="center"/>
          </w:tcPr>
          <w:p w:rsidR="001409BA" w:rsidRDefault="009B3C91">
            <w:pPr>
              <w:rPr>
                <w:rFonts w:ascii="宋体" w:hAnsi="宋体" w:cs="宋体"/>
                <w:szCs w:val="21"/>
              </w:rPr>
            </w:pPr>
            <w:r>
              <w:rPr>
                <w:rFonts w:ascii="宋体" w:hAnsi="宋体" w:cs="宋体" w:hint="eastAsia"/>
                <w:szCs w:val="21"/>
              </w:rPr>
              <w:t>姓名</w:t>
            </w:r>
          </w:p>
        </w:tc>
        <w:tc>
          <w:tcPr>
            <w:tcW w:w="1697" w:type="dxa"/>
            <w:vAlign w:val="center"/>
          </w:tcPr>
          <w:p w:rsidR="001409BA" w:rsidRDefault="009B3C91">
            <w:pPr>
              <w:rPr>
                <w:rFonts w:ascii="宋体" w:hAnsi="宋体" w:cs="宋体"/>
                <w:szCs w:val="21"/>
              </w:rPr>
            </w:pPr>
            <w:r>
              <w:rPr>
                <w:rFonts w:ascii="宋体" w:hAnsi="宋体" w:cs="宋体" w:hint="eastAsia"/>
                <w:szCs w:val="21"/>
              </w:rPr>
              <w:t>性别</w:t>
            </w:r>
          </w:p>
        </w:tc>
        <w:tc>
          <w:tcPr>
            <w:tcW w:w="1255" w:type="dxa"/>
            <w:vAlign w:val="center"/>
          </w:tcPr>
          <w:p w:rsidR="001409BA" w:rsidRDefault="009B3C91">
            <w:pPr>
              <w:rPr>
                <w:rFonts w:ascii="宋体" w:hAnsi="宋体" w:cs="宋体"/>
                <w:szCs w:val="21"/>
              </w:rPr>
            </w:pPr>
            <w:r>
              <w:rPr>
                <w:rFonts w:ascii="宋体" w:hAnsi="宋体" w:cs="宋体" w:hint="eastAsia"/>
                <w:szCs w:val="21"/>
              </w:rPr>
              <w:t>年龄</w:t>
            </w:r>
          </w:p>
        </w:tc>
        <w:tc>
          <w:tcPr>
            <w:tcW w:w="2331" w:type="dxa"/>
            <w:vAlign w:val="center"/>
          </w:tcPr>
          <w:p w:rsidR="001409BA" w:rsidRDefault="009B3C91">
            <w:pPr>
              <w:rPr>
                <w:rFonts w:ascii="宋体" w:hAnsi="宋体" w:cs="宋体"/>
                <w:szCs w:val="21"/>
              </w:rPr>
            </w:pPr>
            <w:r>
              <w:rPr>
                <w:rFonts w:ascii="宋体" w:hAnsi="宋体" w:cs="宋体" w:hint="eastAsia"/>
                <w:szCs w:val="21"/>
              </w:rPr>
              <w:t>现任职务及职称</w:t>
            </w:r>
          </w:p>
        </w:tc>
      </w:tr>
      <w:tr w:rsidR="001409BA">
        <w:trPr>
          <w:trHeight w:val="1256"/>
          <w:jc w:val="center"/>
        </w:trPr>
        <w:tc>
          <w:tcPr>
            <w:tcW w:w="2384" w:type="dxa"/>
            <w:vAlign w:val="center"/>
          </w:tcPr>
          <w:p w:rsidR="001409BA" w:rsidRDefault="001409BA">
            <w:pPr>
              <w:rPr>
                <w:rFonts w:ascii="宋体" w:hAnsi="宋体" w:cs="宋体"/>
                <w:kern w:val="0"/>
                <w:szCs w:val="21"/>
              </w:rPr>
            </w:pPr>
          </w:p>
        </w:tc>
        <w:tc>
          <w:tcPr>
            <w:tcW w:w="1330" w:type="dxa"/>
            <w:vAlign w:val="center"/>
          </w:tcPr>
          <w:p w:rsidR="001409BA" w:rsidRDefault="001409BA">
            <w:pPr>
              <w:rPr>
                <w:rFonts w:ascii="宋体" w:hAnsi="宋体" w:cs="宋体"/>
                <w:szCs w:val="21"/>
              </w:rPr>
            </w:pPr>
          </w:p>
        </w:tc>
        <w:tc>
          <w:tcPr>
            <w:tcW w:w="1697" w:type="dxa"/>
            <w:vAlign w:val="center"/>
          </w:tcPr>
          <w:p w:rsidR="001409BA" w:rsidRDefault="001409BA">
            <w:pPr>
              <w:rPr>
                <w:rFonts w:ascii="宋体" w:hAnsi="宋体" w:cs="宋体"/>
                <w:szCs w:val="21"/>
              </w:rPr>
            </w:pPr>
          </w:p>
        </w:tc>
        <w:tc>
          <w:tcPr>
            <w:tcW w:w="1255" w:type="dxa"/>
          </w:tcPr>
          <w:p w:rsidR="001409BA" w:rsidRDefault="001409BA">
            <w:pPr>
              <w:rPr>
                <w:rFonts w:ascii="宋体" w:hAnsi="宋体" w:cs="宋体"/>
                <w:szCs w:val="21"/>
              </w:rPr>
            </w:pPr>
          </w:p>
        </w:tc>
        <w:tc>
          <w:tcPr>
            <w:tcW w:w="2331" w:type="dxa"/>
            <w:vAlign w:val="center"/>
          </w:tcPr>
          <w:p w:rsidR="001409BA" w:rsidRDefault="001409BA">
            <w:pPr>
              <w:rPr>
                <w:rFonts w:ascii="宋体" w:hAnsi="宋体" w:cs="宋体"/>
                <w:szCs w:val="21"/>
              </w:rPr>
            </w:pPr>
          </w:p>
        </w:tc>
      </w:tr>
      <w:tr w:rsidR="001409BA">
        <w:trPr>
          <w:trHeight w:val="1256"/>
          <w:jc w:val="center"/>
        </w:trPr>
        <w:tc>
          <w:tcPr>
            <w:tcW w:w="2384" w:type="dxa"/>
            <w:vAlign w:val="center"/>
          </w:tcPr>
          <w:p w:rsidR="001409BA" w:rsidRDefault="001409BA">
            <w:pPr>
              <w:rPr>
                <w:rFonts w:ascii="宋体" w:hAnsi="宋体" w:cs="宋体"/>
                <w:kern w:val="0"/>
                <w:szCs w:val="21"/>
              </w:rPr>
            </w:pPr>
          </w:p>
        </w:tc>
        <w:tc>
          <w:tcPr>
            <w:tcW w:w="1330" w:type="dxa"/>
            <w:vAlign w:val="center"/>
          </w:tcPr>
          <w:p w:rsidR="001409BA" w:rsidRDefault="001409BA">
            <w:pPr>
              <w:rPr>
                <w:rFonts w:ascii="宋体" w:hAnsi="宋体" w:cs="宋体"/>
                <w:szCs w:val="21"/>
              </w:rPr>
            </w:pPr>
          </w:p>
        </w:tc>
        <w:tc>
          <w:tcPr>
            <w:tcW w:w="1697" w:type="dxa"/>
            <w:vAlign w:val="center"/>
          </w:tcPr>
          <w:p w:rsidR="001409BA" w:rsidRDefault="001409BA">
            <w:pPr>
              <w:rPr>
                <w:rFonts w:ascii="宋体" w:hAnsi="宋体" w:cs="宋体"/>
                <w:szCs w:val="21"/>
              </w:rPr>
            </w:pPr>
          </w:p>
        </w:tc>
        <w:tc>
          <w:tcPr>
            <w:tcW w:w="1255" w:type="dxa"/>
          </w:tcPr>
          <w:p w:rsidR="001409BA" w:rsidRDefault="001409BA">
            <w:pPr>
              <w:rPr>
                <w:rFonts w:ascii="宋体" w:hAnsi="宋体" w:cs="宋体"/>
                <w:szCs w:val="21"/>
              </w:rPr>
            </w:pPr>
          </w:p>
        </w:tc>
        <w:tc>
          <w:tcPr>
            <w:tcW w:w="2331" w:type="dxa"/>
            <w:vAlign w:val="center"/>
          </w:tcPr>
          <w:p w:rsidR="001409BA" w:rsidRDefault="001409BA">
            <w:pPr>
              <w:rPr>
                <w:rFonts w:ascii="宋体" w:hAnsi="宋体" w:cs="宋体"/>
                <w:szCs w:val="21"/>
              </w:rPr>
            </w:pPr>
          </w:p>
        </w:tc>
      </w:tr>
      <w:tr w:rsidR="001409BA">
        <w:trPr>
          <w:trHeight w:val="1256"/>
          <w:jc w:val="center"/>
        </w:trPr>
        <w:tc>
          <w:tcPr>
            <w:tcW w:w="2384" w:type="dxa"/>
            <w:vAlign w:val="center"/>
          </w:tcPr>
          <w:p w:rsidR="001409BA" w:rsidRDefault="001409BA">
            <w:pPr>
              <w:rPr>
                <w:rFonts w:ascii="宋体" w:hAnsi="宋体" w:cs="宋体"/>
                <w:kern w:val="0"/>
                <w:szCs w:val="21"/>
              </w:rPr>
            </w:pPr>
          </w:p>
        </w:tc>
        <w:tc>
          <w:tcPr>
            <w:tcW w:w="1330" w:type="dxa"/>
            <w:vAlign w:val="center"/>
          </w:tcPr>
          <w:p w:rsidR="001409BA" w:rsidRDefault="001409BA">
            <w:pPr>
              <w:rPr>
                <w:rFonts w:ascii="宋体" w:hAnsi="宋体" w:cs="宋体"/>
                <w:szCs w:val="21"/>
              </w:rPr>
            </w:pPr>
          </w:p>
        </w:tc>
        <w:tc>
          <w:tcPr>
            <w:tcW w:w="1697" w:type="dxa"/>
            <w:vAlign w:val="center"/>
          </w:tcPr>
          <w:p w:rsidR="001409BA" w:rsidRDefault="001409BA">
            <w:pPr>
              <w:rPr>
                <w:rFonts w:ascii="宋体" w:hAnsi="宋体" w:cs="宋体"/>
                <w:szCs w:val="21"/>
              </w:rPr>
            </w:pPr>
          </w:p>
        </w:tc>
        <w:tc>
          <w:tcPr>
            <w:tcW w:w="1255" w:type="dxa"/>
          </w:tcPr>
          <w:p w:rsidR="001409BA" w:rsidRDefault="001409BA">
            <w:pPr>
              <w:rPr>
                <w:rFonts w:ascii="宋体" w:hAnsi="宋体" w:cs="宋体"/>
                <w:szCs w:val="21"/>
              </w:rPr>
            </w:pPr>
          </w:p>
        </w:tc>
        <w:tc>
          <w:tcPr>
            <w:tcW w:w="2331" w:type="dxa"/>
            <w:vAlign w:val="center"/>
          </w:tcPr>
          <w:p w:rsidR="001409BA" w:rsidRDefault="001409BA">
            <w:pPr>
              <w:rPr>
                <w:rFonts w:ascii="宋体" w:hAnsi="宋体" w:cs="宋体"/>
                <w:szCs w:val="21"/>
              </w:rPr>
            </w:pPr>
          </w:p>
        </w:tc>
      </w:tr>
      <w:tr w:rsidR="001409BA">
        <w:trPr>
          <w:trHeight w:val="1256"/>
          <w:jc w:val="center"/>
        </w:trPr>
        <w:tc>
          <w:tcPr>
            <w:tcW w:w="2384" w:type="dxa"/>
            <w:vAlign w:val="center"/>
          </w:tcPr>
          <w:p w:rsidR="001409BA" w:rsidRDefault="001409BA">
            <w:pPr>
              <w:rPr>
                <w:rFonts w:ascii="宋体" w:hAnsi="宋体" w:cs="宋体"/>
                <w:kern w:val="0"/>
                <w:szCs w:val="21"/>
              </w:rPr>
            </w:pPr>
          </w:p>
        </w:tc>
        <w:tc>
          <w:tcPr>
            <w:tcW w:w="1330" w:type="dxa"/>
            <w:vAlign w:val="center"/>
          </w:tcPr>
          <w:p w:rsidR="001409BA" w:rsidRDefault="001409BA">
            <w:pPr>
              <w:rPr>
                <w:rFonts w:ascii="宋体" w:hAnsi="宋体" w:cs="宋体"/>
                <w:szCs w:val="21"/>
              </w:rPr>
            </w:pPr>
          </w:p>
        </w:tc>
        <w:tc>
          <w:tcPr>
            <w:tcW w:w="1697" w:type="dxa"/>
            <w:vAlign w:val="center"/>
          </w:tcPr>
          <w:p w:rsidR="001409BA" w:rsidRDefault="001409BA">
            <w:pPr>
              <w:rPr>
                <w:rFonts w:ascii="宋体" w:hAnsi="宋体" w:cs="宋体"/>
                <w:szCs w:val="21"/>
              </w:rPr>
            </w:pPr>
          </w:p>
        </w:tc>
        <w:tc>
          <w:tcPr>
            <w:tcW w:w="1255" w:type="dxa"/>
          </w:tcPr>
          <w:p w:rsidR="001409BA" w:rsidRDefault="001409BA">
            <w:pPr>
              <w:rPr>
                <w:rFonts w:ascii="宋体" w:hAnsi="宋体" w:cs="宋体"/>
                <w:szCs w:val="21"/>
              </w:rPr>
            </w:pPr>
          </w:p>
        </w:tc>
        <w:tc>
          <w:tcPr>
            <w:tcW w:w="2331" w:type="dxa"/>
            <w:vAlign w:val="center"/>
          </w:tcPr>
          <w:p w:rsidR="001409BA" w:rsidRDefault="001409BA">
            <w:pPr>
              <w:rPr>
                <w:rFonts w:ascii="宋体" w:hAnsi="宋体" w:cs="宋体"/>
                <w:szCs w:val="21"/>
              </w:rPr>
            </w:pPr>
          </w:p>
        </w:tc>
      </w:tr>
      <w:tr w:rsidR="001409BA">
        <w:trPr>
          <w:trHeight w:val="1256"/>
          <w:jc w:val="center"/>
        </w:trPr>
        <w:tc>
          <w:tcPr>
            <w:tcW w:w="2384" w:type="dxa"/>
            <w:vAlign w:val="center"/>
          </w:tcPr>
          <w:p w:rsidR="001409BA" w:rsidRDefault="001409BA">
            <w:pPr>
              <w:rPr>
                <w:rFonts w:ascii="宋体" w:hAnsi="宋体" w:cs="宋体"/>
                <w:kern w:val="0"/>
                <w:szCs w:val="21"/>
              </w:rPr>
            </w:pPr>
          </w:p>
        </w:tc>
        <w:tc>
          <w:tcPr>
            <w:tcW w:w="1330" w:type="dxa"/>
            <w:vAlign w:val="center"/>
          </w:tcPr>
          <w:p w:rsidR="001409BA" w:rsidRDefault="001409BA">
            <w:pPr>
              <w:rPr>
                <w:rFonts w:ascii="宋体" w:hAnsi="宋体" w:cs="宋体"/>
                <w:szCs w:val="21"/>
              </w:rPr>
            </w:pPr>
          </w:p>
        </w:tc>
        <w:tc>
          <w:tcPr>
            <w:tcW w:w="1697" w:type="dxa"/>
            <w:vAlign w:val="center"/>
          </w:tcPr>
          <w:p w:rsidR="001409BA" w:rsidRDefault="001409BA">
            <w:pPr>
              <w:rPr>
                <w:rFonts w:ascii="宋体" w:hAnsi="宋体" w:cs="宋体"/>
                <w:szCs w:val="21"/>
              </w:rPr>
            </w:pPr>
          </w:p>
        </w:tc>
        <w:tc>
          <w:tcPr>
            <w:tcW w:w="1255" w:type="dxa"/>
          </w:tcPr>
          <w:p w:rsidR="001409BA" w:rsidRDefault="001409BA">
            <w:pPr>
              <w:rPr>
                <w:rFonts w:ascii="宋体" w:hAnsi="宋体" w:cs="宋体"/>
                <w:szCs w:val="21"/>
              </w:rPr>
            </w:pPr>
          </w:p>
        </w:tc>
        <w:tc>
          <w:tcPr>
            <w:tcW w:w="2331" w:type="dxa"/>
            <w:vAlign w:val="center"/>
          </w:tcPr>
          <w:p w:rsidR="001409BA" w:rsidRDefault="001409BA">
            <w:pPr>
              <w:rPr>
                <w:rFonts w:ascii="宋体" w:hAnsi="宋体" w:cs="宋体"/>
                <w:szCs w:val="21"/>
              </w:rPr>
            </w:pPr>
          </w:p>
        </w:tc>
      </w:tr>
      <w:tr w:rsidR="001409BA">
        <w:trPr>
          <w:trHeight w:val="1267"/>
          <w:jc w:val="center"/>
        </w:trPr>
        <w:tc>
          <w:tcPr>
            <w:tcW w:w="2384" w:type="dxa"/>
            <w:vAlign w:val="center"/>
          </w:tcPr>
          <w:p w:rsidR="001409BA" w:rsidRDefault="009B3C91">
            <w:pPr>
              <w:rPr>
                <w:rFonts w:ascii="宋体" w:hAnsi="宋体" w:cs="宋体"/>
                <w:kern w:val="0"/>
                <w:szCs w:val="21"/>
              </w:rPr>
            </w:pPr>
            <w:r>
              <w:rPr>
                <w:rFonts w:ascii="宋体" w:hAnsi="宋体" w:cs="宋体" w:hint="eastAsia"/>
                <w:kern w:val="0"/>
                <w:szCs w:val="21"/>
              </w:rPr>
              <w:t>……</w:t>
            </w:r>
          </w:p>
        </w:tc>
        <w:tc>
          <w:tcPr>
            <w:tcW w:w="1330" w:type="dxa"/>
            <w:vAlign w:val="center"/>
          </w:tcPr>
          <w:p w:rsidR="001409BA" w:rsidRDefault="001409BA">
            <w:pPr>
              <w:rPr>
                <w:rFonts w:ascii="宋体" w:hAnsi="宋体" w:cs="宋体"/>
                <w:szCs w:val="21"/>
              </w:rPr>
            </w:pPr>
          </w:p>
        </w:tc>
        <w:tc>
          <w:tcPr>
            <w:tcW w:w="1697" w:type="dxa"/>
            <w:vAlign w:val="center"/>
          </w:tcPr>
          <w:p w:rsidR="001409BA" w:rsidRDefault="001409BA">
            <w:pPr>
              <w:rPr>
                <w:rFonts w:ascii="宋体" w:hAnsi="宋体" w:cs="宋体"/>
                <w:szCs w:val="21"/>
              </w:rPr>
            </w:pPr>
          </w:p>
        </w:tc>
        <w:tc>
          <w:tcPr>
            <w:tcW w:w="1255" w:type="dxa"/>
          </w:tcPr>
          <w:p w:rsidR="001409BA" w:rsidRDefault="001409BA">
            <w:pPr>
              <w:rPr>
                <w:rFonts w:ascii="宋体" w:hAnsi="宋体" w:cs="宋体"/>
                <w:szCs w:val="21"/>
              </w:rPr>
            </w:pPr>
          </w:p>
        </w:tc>
        <w:tc>
          <w:tcPr>
            <w:tcW w:w="2331" w:type="dxa"/>
            <w:vAlign w:val="center"/>
          </w:tcPr>
          <w:p w:rsidR="001409BA" w:rsidRDefault="001409BA">
            <w:pPr>
              <w:rPr>
                <w:rFonts w:ascii="宋体" w:hAnsi="宋体" w:cs="宋体"/>
                <w:szCs w:val="21"/>
              </w:rPr>
            </w:pPr>
          </w:p>
        </w:tc>
      </w:tr>
    </w:tbl>
    <w:p w:rsidR="001409BA" w:rsidRDefault="009B3C91" w:rsidP="00E41912">
      <w:pPr>
        <w:spacing w:beforeLines="50" w:afterLines="50"/>
        <w:rPr>
          <w:rFonts w:ascii="宋体" w:hAnsi="宋体" w:cs="宋体"/>
          <w:kern w:val="0"/>
          <w:szCs w:val="21"/>
        </w:rPr>
      </w:pPr>
      <w:r>
        <w:rPr>
          <w:rFonts w:ascii="宋体" w:hAnsi="宋体" w:cs="宋体" w:hint="eastAsia"/>
          <w:kern w:val="0"/>
          <w:szCs w:val="21"/>
        </w:rPr>
        <w:t>注：</w:t>
      </w:r>
      <w:r>
        <w:rPr>
          <w:rFonts w:ascii="宋体" w:hAnsi="宋体" w:cs="宋体" w:hint="eastAsia"/>
          <w:kern w:val="0"/>
          <w:szCs w:val="21"/>
        </w:rPr>
        <w:t>1</w:t>
      </w:r>
      <w:r>
        <w:rPr>
          <w:rFonts w:ascii="宋体" w:hAnsi="宋体" w:cs="宋体" w:hint="eastAsia"/>
          <w:kern w:val="0"/>
          <w:szCs w:val="21"/>
        </w:rPr>
        <w:t>、供应商应根据磋商文件要求和磋商项目的实际需要，列出拟配备的人员清单。</w:t>
      </w:r>
    </w:p>
    <w:p w:rsidR="001409BA" w:rsidRDefault="009B3C91" w:rsidP="00E41912">
      <w:pPr>
        <w:spacing w:beforeLines="50" w:afterLines="50"/>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、供应商应按表四格式分别填写本表所列人员的资历。</w:t>
      </w:r>
    </w:p>
    <w:p w:rsidR="001409BA" w:rsidRDefault="001409BA" w:rsidP="00E41912">
      <w:pPr>
        <w:spacing w:beforeLines="50" w:afterLines="50"/>
        <w:rPr>
          <w:rFonts w:ascii="宋体" w:hAnsi="宋体" w:cs="宋体"/>
          <w:kern w:val="0"/>
          <w:szCs w:val="21"/>
        </w:rPr>
      </w:pPr>
    </w:p>
    <w:p w:rsidR="001409BA" w:rsidRDefault="001409BA" w:rsidP="00E41912">
      <w:pPr>
        <w:spacing w:beforeLines="50" w:afterLines="50"/>
        <w:rPr>
          <w:rFonts w:ascii="宋体" w:hAnsi="宋体" w:cs="宋体"/>
          <w:kern w:val="0"/>
          <w:szCs w:val="21"/>
        </w:rPr>
      </w:pPr>
    </w:p>
    <w:p w:rsidR="001409BA" w:rsidRDefault="001409BA" w:rsidP="00E41912">
      <w:pPr>
        <w:spacing w:beforeLines="50" w:afterLines="50"/>
        <w:rPr>
          <w:rFonts w:ascii="宋体" w:hAnsi="宋体" w:cs="宋体"/>
          <w:kern w:val="0"/>
          <w:szCs w:val="21"/>
        </w:rPr>
      </w:pPr>
    </w:p>
    <w:p w:rsidR="001409BA" w:rsidRDefault="009B3C91">
      <w:pPr>
        <w:ind w:rightChars="-199" w:right="-418"/>
        <w:jc w:val="center"/>
        <w:rPr>
          <w:rFonts w:ascii="宋体" w:hAnsi="宋体" w:cs="宋体"/>
          <w:kern w:val="0"/>
          <w:sz w:val="28"/>
          <w:szCs w:val="28"/>
        </w:rPr>
      </w:pPr>
      <w:r>
        <w:rPr>
          <w:rFonts w:ascii="宋体" w:hAnsi="宋体" w:cs="宋体" w:hint="eastAsia"/>
          <w:kern w:val="0"/>
          <w:szCs w:val="21"/>
        </w:rPr>
        <w:br w:type="page"/>
      </w:r>
      <w:r>
        <w:rPr>
          <w:rFonts w:ascii="宋体" w:hAnsi="宋体" w:cs="宋体" w:hint="eastAsia"/>
          <w:kern w:val="0"/>
          <w:sz w:val="28"/>
          <w:szCs w:val="28"/>
        </w:rPr>
        <w:lastRenderedPageBreak/>
        <w:t>(</w:t>
      </w:r>
      <w:r>
        <w:rPr>
          <w:rFonts w:ascii="宋体" w:hAnsi="宋体" w:cs="宋体" w:hint="eastAsia"/>
          <w:kern w:val="0"/>
          <w:sz w:val="28"/>
          <w:szCs w:val="28"/>
        </w:rPr>
        <w:t>四</w:t>
      </w:r>
      <w:r>
        <w:rPr>
          <w:rFonts w:ascii="宋体" w:hAnsi="宋体" w:cs="宋体" w:hint="eastAsia"/>
          <w:kern w:val="0"/>
          <w:sz w:val="28"/>
          <w:szCs w:val="28"/>
        </w:rPr>
        <w:t>)</w:t>
      </w:r>
      <w:r>
        <w:rPr>
          <w:rFonts w:ascii="宋体" w:hAnsi="宋体" w:cs="宋体" w:hint="eastAsia"/>
          <w:kern w:val="0"/>
          <w:sz w:val="28"/>
          <w:szCs w:val="28"/>
        </w:rPr>
        <w:t>主要人员资历表</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8"/>
        <w:gridCol w:w="1703"/>
        <w:gridCol w:w="1559"/>
        <w:gridCol w:w="1832"/>
        <w:gridCol w:w="12"/>
        <w:gridCol w:w="958"/>
        <w:gridCol w:w="1258"/>
      </w:tblGrid>
      <w:tr w:rsidR="001409BA">
        <w:trPr>
          <w:trHeight w:val="982"/>
        </w:trPr>
        <w:tc>
          <w:tcPr>
            <w:tcW w:w="9120" w:type="dxa"/>
            <w:gridSpan w:val="7"/>
            <w:vAlign w:val="center"/>
          </w:tcPr>
          <w:p w:rsidR="001409BA" w:rsidRDefault="009B3C91">
            <w:pPr>
              <w:rPr>
                <w:rFonts w:ascii="宋体" w:hAnsi="宋体" w:cs="宋体"/>
                <w:b/>
                <w:sz w:val="24"/>
              </w:rPr>
            </w:pPr>
            <w:r>
              <w:rPr>
                <w:rFonts w:ascii="宋体" w:hAnsi="宋体" w:cs="宋体" w:hint="eastAsia"/>
                <w:b/>
                <w:kern w:val="0"/>
                <w:sz w:val="24"/>
              </w:rPr>
              <w:t>1</w:t>
            </w:r>
            <w:r>
              <w:rPr>
                <w:rFonts w:ascii="宋体" w:hAnsi="宋体" w:cs="宋体" w:hint="eastAsia"/>
                <w:b/>
                <w:kern w:val="0"/>
                <w:sz w:val="24"/>
              </w:rPr>
              <w:t>．一般情况</w:t>
            </w:r>
          </w:p>
        </w:tc>
      </w:tr>
      <w:tr w:rsidR="001409BA">
        <w:trPr>
          <w:trHeight w:val="1007"/>
        </w:trPr>
        <w:tc>
          <w:tcPr>
            <w:tcW w:w="1798" w:type="dxa"/>
            <w:vAlign w:val="center"/>
          </w:tcPr>
          <w:p w:rsidR="001409BA" w:rsidRDefault="009B3C91">
            <w:pPr>
              <w:rPr>
                <w:rFonts w:ascii="宋体" w:hAnsi="宋体" w:cs="宋体"/>
                <w:sz w:val="24"/>
              </w:rPr>
            </w:pPr>
            <w:r>
              <w:rPr>
                <w:rFonts w:ascii="宋体" w:hAnsi="宋体" w:cs="宋体" w:hint="eastAsia"/>
                <w:sz w:val="24"/>
              </w:rPr>
              <w:t>姓名</w:t>
            </w:r>
          </w:p>
        </w:tc>
        <w:tc>
          <w:tcPr>
            <w:tcW w:w="1703" w:type="dxa"/>
            <w:vAlign w:val="center"/>
          </w:tcPr>
          <w:p w:rsidR="001409BA" w:rsidRDefault="001409BA">
            <w:pPr>
              <w:rPr>
                <w:rFonts w:ascii="宋体" w:hAnsi="宋体" w:cs="宋体"/>
                <w:sz w:val="24"/>
              </w:rPr>
            </w:pPr>
          </w:p>
        </w:tc>
        <w:tc>
          <w:tcPr>
            <w:tcW w:w="1559" w:type="dxa"/>
            <w:vAlign w:val="center"/>
          </w:tcPr>
          <w:p w:rsidR="001409BA" w:rsidRDefault="009B3C91">
            <w:pPr>
              <w:rPr>
                <w:rFonts w:ascii="宋体" w:hAnsi="宋体" w:cs="宋体"/>
                <w:sz w:val="24"/>
              </w:rPr>
            </w:pPr>
            <w:r>
              <w:rPr>
                <w:rFonts w:ascii="宋体" w:hAnsi="宋体" w:cs="宋体" w:hint="eastAsia"/>
                <w:sz w:val="24"/>
              </w:rPr>
              <w:t>性别</w:t>
            </w:r>
          </w:p>
        </w:tc>
        <w:tc>
          <w:tcPr>
            <w:tcW w:w="1844" w:type="dxa"/>
            <w:gridSpan w:val="2"/>
            <w:vAlign w:val="center"/>
          </w:tcPr>
          <w:p w:rsidR="001409BA" w:rsidRDefault="001409BA">
            <w:pPr>
              <w:rPr>
                <w:rFonts w:ascii="宋体" w:hAnsi="宋体" w:cs="宋体"/>
                <w:sz w:val="24"/>
              </w:rPr>
            </w:pPr>
          </w:p>
        </w:tc>
        <w:tc>
          <w:tcPr>
            <w:tcW w:w="958" w:type="dxa"/>
            <w:vAlign w:val="center"/>
          </w:tcPr>
          <w:p w:rsidR="001409BA" w:rsidRDefault="009B3C91">
            <w:pPr>
              <w:rPr>
                <w:rFonts w:ascii="宋体" w:hAnsi="宋体" w:cs="宋体"/>
                <w:sz w:val="24"/>
              </w:rPr>
            </w:pPr>
            <w:r>
              <w:rPr>
                <w:rFonts w:ascii="宋体" w:hAnsi="宋体" w:cs="宋体" w:hint="eastAsia"/>
                <w:sz w:val="24"/>
              </w:rPr>
              <w:t>年龄</w:t>
            </w:r>
          </w:p>
        </w:tc>
        <w:tc>
          <w:tcPr>
            <w:tcW w:w="1258" w:type="dxa"/>
            <w:vAlign w:val="center"/>
          </w:tcPr>
          <w:p w:rsidR="001409BA" w:rsidRDefault="001409BA">
            <w:pPr>
              <w:rPr>
                <w:rFonts w:ascii="宋体" w:hAnsi="宋体" w:cs="宋体"/>
                <w:sz w:val="24"/>
              </w:rPr>
            </w:pPr>
          </w:p>
        </w:tc>
      </w:tr>
      <w:tr w:rsidR="001409BA">
        <w:trPr>
          <w:trHeight w:val="1100"/>
        </w:trPr>
        <w:tc>
          <w:tcPr>
            <w:tcW w:w="1798" w:type="dxa"/>
            <w:vAlign w:val="center"/>
          </w:tcPr>
          <w:p w:rsidR="001409BA" w:rsidRDefault="009B3C91">
            <w:pPr>
              <w:rPr>
                <w:rFonts w:ascii="宋体" w:hAnsi="宋体" w:cs="宋体"/>
                <w:sz w:val="24"/>
              </w:rPr>
            </w:pPr>
            <w:r>
              <w:rPr>
                <w:rFonts w:ascii="宋体" w:hAnsi="宋体" w:cs="宋体" w:hint="eastAsia"/>
                <w:sz w:val="24"/>
              </w:rPr>
              <w:t>在本合同中</w:t>
            </w:r>
          </w:p>
          <w:p w:rsidR="001409BA" w:rsidRDefault="009B3C91">
            <w:pPr>
              <w:rPr>
                <w:rFonts w:ascii="宋体" w:hAnsi="宋体" w:cs="宋体"/>
                <w:sz w:val="24"/>
              </w:rPr>
            </w:pPr>
            <w:r>
              <w:rPr>
                <w:rFonts w:ascii="宋体" w:hAnsi="宋体" w:cs="宋体" w:hint="eastAsia"/>
                <w:sz w:val="24"/>
              </w:rPr>
              <w:t>拟任职</w:t>
            </w:r>
          </w:p>
        </w:tc>
        <w:tc>
          <w:tcPr>
            <w:tcW w:w="1703" w:type="dxa"/>
            <w:vAlign w:val="center"/>
          </w:tcPr>
          <w:p w:rsidR="001409BA" w:rsidRDefault="001409BA">
            <w:pPr>
              <w:rPr>
                <w:rFonts w:ascii="宋体" w:hAnsi="宋体" w:cs="宋体"/>
                <w:sz w:val="24"/>
              </w:rPr>
            </w:pPr>
          </w:p>
        </w:tc>
        <w:tc>
          <w:tcPr>
            <w:tcW w:w="1559" w:type="dxa"/>
            <w:vAlign w:val="center"/>
          </w:tcPr>
          <w:p w:rsidR="001409BA" w:rsidRDefault="009B3C91">
            <w:pPr>
              <w:rPr>
                <w:rFonts w:ascii="宋体" w:hAnsi="宋体" w:cs="宋体"/>
                <w:sz w:val="24"/>
              </w:rPr>
            </w:pPr>
            <w:r>
              <w:rPr>
                <w:rFonts w:ascii="宋体" w:hAnsi="宋体" w:cs="宋体" w:hint="eastAsia"/>
                <w:sz w:val="24"/>
              </w:rPr>
              <w:t>身份证号码</w:t>
            </w:r>
          </w:p>
        </w:tc>
        <w:tc>
          <w:tcPr>
            <w:tcW w:w="4060" w:type="dxa"/>
            <w:gridSpan w:val="4"/>
            <w:vAlign w:val="center"/>
          </w:tcPr>
          <w:p w:rsidR="001409BA" w:rsidRDefault="001409BA">
            <w:pPr>
              <w:rPr>
                <w:rFonts w:ascii="宋体" w:hAnsi="宋体" w:cs="宋体"/>
                <w:sz w:val="24"/>
              </w:rPr>
            </w:pPr>
          </w:p>
        </w:tc>
      </w:tr>
      <w:tr w:rsidR="001409BA">
        <w:trPr>
          <w:trHeight w:val="1038"/>
        </w:trPr>
        <w:tc>
          <w:tcPr>
            <w:tcW w:w="9120" w:type="dxa"/>
            <w:gridSpan w:val="7"/>
            <w:vAlign w:val="center"/>
          </w:tcPr>
          <w:p w:rsidR="001409BA" w:rsidRDefault="009B3C91">
            <w:pPr>
              <w:rPr>
                <w:rFonts w:ascii="宋体" w:hAnsi="宋体" w:cs="宋体"/>
                <w:b/>
                <w:sz w:val="24"/>
              </w:rPr>
            </w:pPr>
            <w:r>
              <w:rPr>
                <w:rFonts w:ascii="宋体" w:hAnsi="宋体" w:cs="宋体" w:hint="eastAsia"/>
                <w:b/>
                <w:kern w:val="0"/>
                <w:sz w:val="24"/>
              </w:rPr>
              <w:t>2</w:t>
            </w:r>
            <w:r>
              <w:rPr>
                <w:rFonts w:ascii="宋体" w:hAnsi="宋体" w:cs="宋体" w:hint="eastAsia"/>
                <w:b/>
                <w:kern w:val="0"/>
                <w:sz w:val="24"/>
              </w:rPr>
              <w:t>．工作经历</w:t>
            </w:r>
          </w:p>
        </w:tc>
      </w:tr>
      <w:tr w:rsidR="001409BA">
        <w:trPr>
          <w:trHeight w:val="1373"/>
        </w:trPr>
        <w:tc>
          <w:tcPr>
            <w:tcW w:w="1798" w:type="dxa"/>
            <w:vAlign w:val="center"/>
          </w:tcPr>
          <w:p w:rsidR="001409BA" w:rsidRDefault="009B3C91">
            <w:pPr>
              <w:rPr>
                <w:rFonts w:ascii="宋体" w:hAnsi="宋体" w:cs="宋体"/>
                <w:sz w:val="24"/>
              </w:rPr>
            </w:pPr>
            <w:r>
              <w:rPr>
                <w:rFonts w:ascii="宋体" w:hAnsi="宋体" w:cs="宋体" w:hint="eastAsia"/>
                <w:sz w:val="24"/>
              </w:rPr>
              <w:t>时间</w:t>
            </w:r>
          </w:p>
        </w:tc>
        <w:tc>
          <w:tcPr>
            <w:tcW w:w="5094" w:type="dxa"/>
            <w:gridSpan w:val="3"/>
            <w:vAlign w:val="center"/>
          </w:tcPr>
          <w:p w:rsidR="001409BA" w:rsidRDefault="009B3C91">
            <w:pPr>
              <w:rPr>
                <w:rFonts w:ascii="宋体" w:hAnsi="宋体" w:cs="宋体"/>
                <w:sz w:val="24"/>
              </w:rPr>
            </w:pPr>
            <w:r>
              <w:rPr>
                <w:rFonts w:ascii="宋体" w:hAnsi="宋体" w:cs="宋体" w:hint="eastAsia"/>
                <w:kern w:val="0"/>
                <w:sz w:val="24"/>
              </w:rPr>
              <w:t>参与过的项目</w:t>
            </w:r>
          </w:p>
        </w:tc>
        <w:tc>
          <w:tcPr>
            <w:tcW w:w="970" w:type="dxa"/>
            <w:gridSpan w:val="2"/>
            <w:vAlign w:val="center"/>
          </w:tcPr>
          <w:p w:rsidR="001409BA" w:rsidRDefault="009B3C91">
            <w:pPr>
              <w:rPr>
                <w:rFonts w:ascii="宋体" w:hAnsi="宋体" w:cs="宋体"/>
                <w:kern w:val="0"/>
                <w:sz w:val="24"/>
              </w:rPr>
            </w:pPr>
            <w:r>
              <w:rPr>
                <w:rFonts w:ascii="宋体" w:hAnsi="宋体" w:cs="宋体" w:hint="eastAsia"/>
                <w:kern w:val="0"/>
                <w:sz w:val="24"/>
              </w:rPr>
              <w:t>该项目中任职</w:t>
            </w:r>
          </w:p>
        </w:tc>
        <w:tc>
          <w:tcPr>
            <w:tcW w:w="1258" w:type="dxa"/>
            <w:vAlign w:val="center"/>
          </w:tcPr>
          <w:p w:rsidR="001409BA" w:rsidRDefault="009B3C91">
            <w:pPr>
              <w:rPr>
                <w:rFonts w:ascii="宋体" w:hAnsi="宋体" w:cs="宋体"/>
                <w:kern w:val="0"/>
                <w:sz w:val="24"/>
              </w:rPr>
            </w:pPr>
            <w:r>
              <w:rPr>
                <w:rFonts w:ascii="宋体" w:hAnsi="宋体" w:cs="宋体" w:hint="eastAsia"/>
                <w:kern w:val="0"/>
                <w:sz w:val="24"/>
              </w:rPr>
              <w:t>备注</w:t>
            </w:r>
          </w:p>
        </w:tc>
      </w:tr>
      <w:tr w:rsidR="001409BA">
        <w:trPr>
          <w:trHeight w:val="971"/>
        </w:trPr>
        <w:tc>
          <w:tcPr>
            <w:tcW w:w="1798" w:type="dxa"/>
            <w:vAlign w:val="center"/>
          </w:tcPr>
          <w:p w:rsidR="001409BA" w:rsidRDefault="001409BA">
            <w:pPr>
              <w:rPr>
                <w:rFonts w:ascii="宋体" w:hAnsi="宋体" w:cs="宋体"/>
                <w:sz w:val="24"/>
              </w:rPr>
            </w:pPr>
          </w:p>
        </w:tc>
        <w:tc>
          <w:tcPr>
            <w:tcW w:w="5094" w:type="dxa"/>
            <w:gridSpan w:val="3"/>
            <w:vAlign w:val="center"/>
          </w:tcPr>
          <w:p w:rsidR="001409BA" w:rsidRDefault="001409BA">
            <w:pPr>
              <w:rPr>
                <w:rFonts w:ascii="宋体" w:hAnsi="宋体" w:cs="宋体"/>
                <w:kern w:val="0"/>
                <w:sz w:val="24"/>
              </w:rPr>
            </w:pPr>
          </w:p>
        </w:tc>
        <w:tc>
          <w:tcPr>
            <w:tcW w:w="970" w:type="dxa"/>
            <w:gridSpan w:val="2"/>
            <w:vAlign w:val="center"/>
          </w:tcPr>
          <w:p w:rsidR="001409BA" w:rsidRDefault="001409BA">
            <w:pPr>
              <w:rPr>
                <w:rFonts w:ascii="宋体" w:hAnsi="宋体" w:cs="宋体"/>
                <w:kern w:val="0"/>
                <w:sz w:val="24"/>
              </w:rPr>
            </w:pPr>
          </w:p>
        </w:tc>
        <w:tc>
          <w:tcPr>
            <w:tcW w:w="1258" w:type="dxa"/>
            <w:vAlign w:val="center"/>
          </w:tcPr>
          <w:p w:rsidR="001409BA" w:rsidRDefault="001409BA">
            <w:pPr>
              <w:rPr>
                <w:rFonts w:ascii="宋体" w:hAnsi="宋体" w:cs="宋体"/>
                <w:kern w:val="0"/>
                <w:sz w:val="24"/>
              </w:rPr>
            </w:pPr>
          </w:p>
        </w:tc>
      </w:tr>
      <w:tr w:rsidR="001409BA">
        <w:trPr>
          <w:trHeight w:val="971"/>
        </w:trPr>
        <w:tc>
          <w:tcPr>
            <w:tcW w:w="1798" w:type="dxa"/>
            <w:vAlign w:val="center"/>
          </w:tcPr>
          <w:p w:rsidR="001409BA" w:rsidRDefault="001409BA">
            <w:pPr>
              <w:rPr>
                <w:rFonts w:ascii="宋体" w:hAnsi="宋体" w:cs="宋体"/>
                <w:sz w:val="24"/>
              </w:rPr>
            </w:pPr>
          </w:p>
        </w:tc>
        <w:tc>
          <w:tcPr>
            <w:tcW w:w="5094" w:type="dxa"/>
            <w:gridSpan w:val="3"/>
            <w:vAlign w:val="center"/>
          </w:tcPr>
          <w:p w:rsidR="001409BA" w:rsidRDefault="001409BA">
            <w:pPr>
              <w:rPr>
                <w:rFonts w:ascii="宋体" w:hAnsi="宋体" w:cs="宋体"/>
                <w:kern w:val="0"/>
                <w:sz w:val="24"/>
              </w:rPr>
            </w:pPr>
          </w:p>
        </w:tc>
        <w:tc>
          <w:tcPr>
            <w:tcW w:w="970" w:type="dxa"/>
            <w:gridSpan w:val="2"/>
            <w:vAlign w:val="center"/>
          </w:tcPr>
          <w:p w:rsidR="001409BA" w:rsidRDefault="001409BA">
            <w:pPr>
              <w:rPr>
                <w:rFonts w:ascii="宋体" w:hAnsi="宋体" w:cs="宋体"/>
                <w:kern w:val="0"/>
                <w:sz w:val="24"/>
              </w:rPr>
            </w:pPr>
          </w:p>
        </w:tc>
        <w:tc>
          <w:tcPr>
            <w:tcW w:w="1258" w:type="dxa"/>
            <w:vAlign w:val="center"/>
          </w:tcPr>
          <w:p w:rsidR="001409BA" w:rsidRDefault="001409BA">
            <w:pPr>
              <w:rPr>
                <w:rFonts w:ascii="宋体" w:hAnsi="宋体" w:cs="宋体"/>
                <w:kern w:val="0"/>
                <w:sz w:val="24"/>
              </w:rPr>
            </w:pPr>
          </w:p>
        </w:tc>
      </w:tr>
      <w:tr w:rsidR="001409BA">
        <w:trPr>
          <w:trHeight w:val="1041"/>
        </w:trPr>
        <w:tc>
          <w:tcPr>
            <w:tcW w:w="9120" w:type="dxa"/>
            <w:gridSpan w:val="7"/>
            <w:vAlign w:val="center"/>
          </w:tcPr>
          <w:p w:rsidR="001409BA" w:rsidRDefault="009B3C91">
            <w:pPr>
              <w:rPr>
                <w:rFonts w:ascii="宋体" w:hAnsi="宋体" w:cs="宋体"/>
                <w:b/>
                <w:sz w:val="24"/>
              </w:rPr>
            </w:pPr>
            <w:r>
              <w:rPr>
                <w:rFonts w:ascii="宋体" w:hAnsi="宋体" w:cs="宋体" w:hint="eastAsia"/>
                <w:b/>
                <w:kern w:val="0"/>
                <w:sz w:val="24"/>
              </w:rPr>
              <w:t>3</w:t>
            </w:r>
            <w:r>
              <w:rPr>
                <w:rFonts w:ascii="宋体" w:hAnsi="宋体" w:cs="宋体" w:hint="eastAsia"/>
                <w:b/>
                <w:kern w:val="0"/>
                <w:sz w:val="24"/>
              </w:rPr>
              <w:t>．获奖情况</w:t>
            </w:r>
          </w:p>
        </w:tc>
      </w:tr>
      <w:tr w:rsidR="001409BA">
        <w:trPr>
          <w:trHeight w:val="1121"/>
        </w:trPr>
        <w:tc>
          <w:tcPr>
            <w:tcW w:w="9120" w:type="dxa"/>
            <w:gridSpan w:val="7"/>
            <w:vAlign w:val="center"/>
          </w:tcPr>
          <w:p w:rsidR="001409BA" w:rsidRDefault="001409BA">
            <w:pPr>
              <w:rPr>
                <w:rFonts w:ascii="宋体" w:hAnsi="宋体" w:cs="宋体"/>
                <w:sz w:val="24"/>
              </w:rPr>
            </w:pPr>
          </w:p>
        </w:tc>
      </w:tr>
      <w:tr w:rsidR="001409BA">
        <w:trPr>
          <w:trHeight w:val="849"/>
        </w:trPr>
        <w:tc>
          <w:tcPr>
            <w:tcW w:w="9120" w:type="dxa"/>
            <w:gridSpan w:val="7"/>
            <w:vAlign w:val="center"/>
          </w:tcPr>
          <w:p w:rsidR="001409BA" w:rsidRDefault="009B3C91">
            <w:pPr>
              <w:rPr>
                <w:rFonts w:ascii="宋体" w:hAnsi="宋体" w:cs="宋体"/>
                <w:b/>
                <w:sz w:val="24"/>
              </w:rPr>
            </w:pPr>
            <w:r>
              <w:rPr>
                <w:rFonts w:ascii="宋体" w:hAnsi="宋体" w:cs="宋体" w:hint="eastAsia"/>
                <w:b/>
                <w:kern w:val="0"/>
                <w:sz w:val="24"/>
              </w:rPr>
              <w:t>4</w:t>
            </w:r>
            <w:r>
              <w:rPr>
                <w:rFonts w:ascii="宋体" w:hAnsi="宋体" w:cs="宋体" w:hint="eastAsia"/>
                <w:b/>
                <w:kern w:val="0"/>
                <w:sz w:val="24"/>
              </w:rPr>
              <w:t>．目前承担的任务</w:t>
            </w:r>
          </w:p>
        </w:tc>
      </w:tr>
      <w:tr w:rsidR="001409BA">
        <w:trPr>
          <w:trHeight w:val="1585"/>
        </w:trPr>
        <w:tc>
          <w:tcPr>
            <w:tcW w:w="9120" w:type="dxa"/>
            <w:gridSpan w:val="7"/>
            <w:vAlign w:val="center"/>
          </w:tcPr>
          <w:p w:rsidR="001409BA" w:rsidRDefault="001409BA">
            <w:pPr>
              <w:rPr>
                <w:rFonts w:ascii="宋体" w:hAnsi="宋体" w:cs="宋体"/>
                <w:sz w:val="24"/>
              </w:rPr>
            </w:pPr>
          </w:p>
        </w:tc>
      </w:tr>
    </w:tbl>
    <w:p w:rsidR="001409BA" w:rsidRDefault="009B3C91" w:rsidP="00E41912">
      <w:pPr>
        <w:spacing w:beforeLines="50" w:afterLines="50"/>
        <w:ind w:right="420"/>
        <w:rPr>
          <w:rFonts w:ascii="宋体" w:eastAsia="宋体" w:hAnsi="宋体" w:cs="宋体"/>
          <w:kern w:val="0"/>
          <w:sz w:val="24"/>
          <w:u w:val="single"/>
        </w:rPr>
      </w:pPr>
      <w:r>
        <w:rPr>
          <w:rFonts w:hAnsi="宋体" w:cs="宋体" w:hint="eastAsia"/>
          <w:sz w:val="24"/>
        </w:rPr>
        <w:t>注：项目负责人具备相关证明资料。</w:t>
      </w:r>
    </w:p>
    <w:p w:rsidR="001409BA" w:rsidRDefault="009B3C91">
      <w:pPr>
        <w:jc w:val="center"/>
        <w:rPr>
          <w:rFonts w:ascii="宋体" w:hAnsi="宋体" w:cs="宋体"/>
          <w:kern w:val="0"/>
          <w:sz w:val="28"/>
          <w:szCs w:val="28"/>
        </w:rPr>
      </w:pPr>
      <w:r>
        <w:rPr>
          <w:rFonts w:ascii="宋体" w:hAnsi="宋体" w:cs="宋体" w:hint="eastAsia"/>
          <w:kern w:val="0"/>
          <w:sz w:val="28"/>
          <w:szCs w:val="28"/>
        </w:rPr>
        <w:br w:type="page"/>
      </w:r>
      <w:r>
        <w:rPr>
          <w:rFonts w:ascii="宋体" w:hAnsi="宋体" w:cs="宋体" w:hint="eastAsia"/>
          <w:kern w:val="0"/>
          <w:sz w:val="28"/>
          <w:szCs w:val="28"/>
        </w:rPr>
        <w:lastRenderedPageBreak/>
        <w:t>(</w:t>
      </w:r>
      <w:r>
        <w:rPr>
          <w:rFonts w:ascii="宋体" w:hAnsi="宋体" w:cs="宋体" w:hint="eastAsia"/>
          <w:kern w:val="0"/>
          <w:sz w:val="28"/>
          <w:szCs w:val="28"/>
        </w:rPr>
        <w:t>五</w:t>
      </w:r>
      <w:r>
        <w:rPr>
          <w:rFonts w:ascii="宋体" w:hAnsi="宋体" w:cs="宋体" w:hint="eastAsia"/>
          <w:kern w:val="0"/>
          <w:sz w:val="28"/>
          <w:szCs w:val="28"/>
        </w:rPr>
        <w:t>)</w:t>
      </w:r>
      <w:r>
        <w:rPr>
          <w:rFonts w:ascii="宋体" w:hAnsi="宋体" w:cs="宋体" w:hint="eastAsia"/>
          <w:kern w:val="0"/>
          <w:sz w:val="28"/>
          <w:szCs w:val="28"/>
        </w:rPr>
        <w:t>其他资料表</w:t>
      </w:r>
    </w:p>
    <w:p w:rsidR="001409BA" w:rsidRDefault="001409BA">
      <w:pPr>
        <w:rPr>
          <w:rFonts w:ascii="宋体" w:hAnsi="宋体" w:cs="宋体"/>
          <w:sz w:val="24"/>
        </w:rPr>
      </w:pPr>
    </w:p>
    <w:p w:rsidR="001409BA" w:rsidRDefault="009B3C91">
      <w:pPr>
        <w:ind w:left="960" w:hangingChars="400" w:hanging="960"/>
        <w:rPr>
          <w:rFonts w:ascii="宋体" w:hAnsi="宋体" w:cs="宋体"/>
          <w:sz w:val="24"/>
        </w:rPr>
      </w:pPr>
      <w:r>
        <w:rPr>
          <w:rFonts w:ascii="宋体" w:hAnsi="宋体" w:cs="宋体" w:hint="eastAsia"/>
          <w:sz w:val="24"/>
        </w:rPr>
        <w:t>供应商：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25"/>
      </w:tblGrid>
      <w:tr w:rsidR="001409BA">
        <w:trPr>
          <w:trHeight w:val="10768"/>
          <w:jc w:val="center"/>
        </w:trPr>
        <w:tc>
          <w:tcPr>
            <w:tcW w:w="8425" w:type="dxa"/>
          </w:tcPr>
          <w:p w:rsidR="001409BA" w:rsidRDefault="001409BA">
            <w:pPr>
              <w:rPr>
                <w:rFonts w:ascii="宋体" w:hAnsi="宋体" w:cs="宋体"/>
                <w:sz w:val="24"/>
              </w:rPr>
            </w:pPr>
          </w:p>
          <w:p w:rsidR="001409BA" w:rsidRDefault="001409BA">
            <w:pPr>
              <w:rPr>
                <w:rFonts w:ascii="宋体" w:hAnsi="宋体" w:cs="宋体"/>
                <w:sz w:val="24"/>
              </w:rPr>
            </w:pPr>
          </w:p>
          <w:p w:rsidR="001409BA" w:rsidRDefault="001409BA">
            <w:pPr>
              <w:ind w:firstLineChars="200" w:firstLine="480"/>
              <w:rPr>
                <w:rFonts w:ascii="宋体" w:hAnsi="宋体" w:cs="宋体"/>
                <w:sz w:val="24"/>
              </w:rPr>
            </w:pPr>
          </w:p>
        </w:tc>
      </w:tr>
    </w:tbl>
    <w:p w:rsidR="001409BA" w:rsidRDefault="001409BA">
      <w:pPr>
        <w:ind w:left="960" w:hangingChars="400" w:hanging="960"/>
        <w:rPr>
          <w:rFonts w:ascii="宋体" w:hAnsi="宋体" w:cs="宋体"/>
          <w:kern w:val="0"/>
          <w:sz w:val="24"/>
        </w:rPr>
      </w:pPr>
    </w:p>
    <w:p w:rsidR="001409BA" w:rsidRDefault="001409BA">
      <w:pPr>
        <w:rPr>
          <w:rFonts w:ascii="宋体" w:hAnsi="宋体" w:cs="宋体"/>
          <w:szCs w:val="21"/>
        </w:rPr>
      </w:pPr>
    </w:p>
    <w:p w:rsidR="001409BA" w:rsidRDefault="001409BA">
      <w:pPr>
        <w:ind w:firstLineChars="200" w:firstLine="420"/>
        <w:rPr>
          <w:rFonts w:ascii="宋体" w:hAnsi="宋体" w:cs="宋体"/>
          <w:szCs w:val="21"/>
        </w:rPr>
      </w:pPr>
    </w:p>
    <w:p w:rsidR="001409BA" w:rsidRDefault="009B3C91">
      <w:pPr>
        <w:jc w:val="center"/>
        <w:outlineLvl w:val="1"/>
        <w:rPr>
          <w:rFonts w:ascii="宋体" w:hAnsi="宋体" w:cs="宋体"/>
          <w:b/>
          <w:sz w:val="24"/>
        </w:rPr>
      </w:pPr>
      <w:bookmarkStart w:id="94" w:name="_Toc478628035"/>
      <w:bookmarkStart w:id="95" w:name="_Toc479578103"/>
      <w:r>
        <w:rPr>
          <w:rFonts w:ascii="宋体" w:hAnsi="宋体" w:cs="宋体" w:hint="eastAsia"/>
          <w:b/>
          <w:bCs/>
          <w:color w:val="000000"/>
          <w:sz w:val="24"/>
        </w:rPr>
        <w:lastRenderedPageBreak/>
        <w:t>供应商财务状况</w:t>
      </w:r>
      <w:bookmarkStart w:id="96" w:name="_Toc443990414"/>
      <w:bookmarkStart w:id="97" w:name="_Toc479578107"/>
      <w:bookmarkEnd w:id="93"/>
      <w:bookmarkEnd w:id="94"/>
      <w:bookmarkEnd w:id="95"/>
    </w:p>
    <w:p w:rsidR="001409BA" w:rsidRDefault="001409BA">
      <w:pPr>
        <w:jc w:val="center"/>
        <w:rPr>
          <w:rFonts w:ascii="宋体" w:hAnsi="宋体" w:cs="宋体"/>
          <w:b/>
          <w:sz w:val="24"/>
        </w:rPr>
      </w:pPr>
    </w:p>
    <w:p w:rsidR="001409BA" w:rsidRDefault="001409BA">
      <w:pPr>
        <w:jc w:val="center"/>
        <w:rPr>
          <w:rFonts w:ascii="宋体" w:hAnsi="宋体" w:cs="宋体"/>
          <w:b/>
          <w:sz w:val="24"/>
        </w:rPr>
      </w:pPr>
    </w:p>
    <w:p w:rsidR="001409BA" w:rsidRDefault="009B3C91">
      <w:pPr>
        <w:pStyle w:val="a1"/>
        <w:numPr>
          <w:ilvl w:val="1"/>
          <w:numId w:val="0"/>
        </w:numPr>
        <w:jc w:val="center"/>
        <w:rPr>
          <w:rFonts w:ascii="宋体" w:eastAsia="Calibri" w:hAnsi="宋体" w:cs="宋体"/>
          <w:b/>
          <w:bCs/>
          <w:color w:val="000000"/>
          <w:sz w:val="24"/>
          <w:szCs w:val="24"/>
        </w:rPr>
      </w:pPr>
      <w:bookmarkStart w:id="98" w:name="_Toc443990413"/>
      <w:bookmarkStart w:id="99" w:name="_Toc479578106"/>
      <w:bookmarkStart w:id="100" w:name="_Toc478628038"/>
      <w:r>
        <w:rPr>
          <w:rFonts w:ascii="宋体" w:hAnsi="宋体" w:cs="宋体" w:hint="eastAsia"/>
          <w:color w:val="000000"/>
          <w:sz w:val="21"/>
          <w:szCs w:val="24"/>
        </w:rPr>
        <w:t>详见供应商须知前附表</w:t>
      </w:r>
      <w:r>
        <w:rPr>
          <w:rFonts w:ascii="宋体" w:hAnsi="宋体" w:cs="宋体" w:hint="eastAsia"/>
          <w:color w:val="000000"/>
          <w:sz w:val="21"/>
          <w:szCs w:val="24"/>
        </w:rPr>
        <w:br w:type="page"/>
      </w:r>
      <w:r>
        <w:rPr>
          <w:rFonts w:ascii="宋体" w:eastAsia="Calibri" w:hAnsi="宋体" w:cs="宋体" w:hint="eastAsia"/>
          <w:b/>
          <w:bCs/>
          <w:color w:val="000000"/>
          <w:sz w:val="24"/>
          <w:szCs w:val="24"/>
        </w:rPr>
        <w:lastRenderedPageBreak/>
        <w:t>近三年涉及诉讼案件统计表</w:t>
      </w:r>
      <w:bookmarkEnd w:id="98"/>
      <w:bookmarkEnd w:id="99"/>
      <w:bookmarkEnd w:id="100"/>
    </w:p>
    <w:p w:rsidR="001409BA" w:rsidRDefault="001409BA">
      <w:pPr>
        <w:pStyle w:val="a1"/>
        <w:numPr>
          <w:ilvl w:val="1"/>
          <w:numId w:val="0"/>
        </w:numPr>
        <w:jc w:val="center"/>
        <w:rPr>
          <w:rFonts w:ascii="宋体" w:eastAsia="Calibri" w:hAnsi="宋体" w:cs="宋体"/>
          <w:b/>
          <w:b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5"/>
      </w:tblGrid>
      <w:tr w:rsidR="001409BA">
        <w:trPr>
          <w:trHeight w:val="85"/>
        </w:trPr>
        <w:tc>
          <w:tcPr>
            <w:tcW w:w="8505" w:type="dxa"/>
          </w:tcPr>
          <w:p w:rsidR="001409BA" w:rsidRDefault="009B3C91">
            <w:pPr>
              <w:spacing w:before="100" w:beforeAutospacing="1" w:after="100" w:afterAutospacing="1"/>
              <w:ind w:rightChars="578" w:right="1214"/>
              <w:rPr>
                <w:rFonts w:ascii="宋体" w:hAnsi="宋体" w:cs="宋体"/>
                <w:bCs/>
                <w:color w:val="000000"/>
              </w:rPr>
            </w:pPr>
            <w:bookmarkStart w:id="101" w:name="_Toc192353157"/>
            <w:r>
              <w:rPr>
                <w:rFonts w:ascii="宋体" w:hAnsi="宋体" w:cs="宋体" w:hint="eastAsia"/>
                <w:bCs/>
                <w:color w:val="000000"/>
              </w:rPr>
              <w:t>详细说明贵公司近三年（</w:t>
            </w:r>
            <w:r>
              <w:rPr>
                <w:rFonts w:ascii="宋体" w:hAnsi="宋体" w:cs="宋体" w:hint="eastAsia"/>
                <w:bCs/>
                <w:color w:val="000000"/>
              </w:rPr>
              <w:t>20</w:t>
            </w:r>
            <w:r>
              <w:rPr>
                <w:rFonts w:ascii="宋体" w:eastAsia="宋体" w:hAnsi="宋体" w:cs="宋体" w:hint="eastAsia"/>
                <w:bCs/>
                <w:color w:val="000000"/>
              </w:rPr>
              <w:t>22</w:t>
            </w:r>
            <w:r>
              <w:rPr>
                <w:rFonts w:ascii="宋体" w:hAnsi="宋体" w:cs="宋体" w:hint="eastAsia"/>
                <w:bCs/>
                <w:color w:val="000000"/>
              </w:rPr>
              <w:t>年</w:t>
            </w:r>
            <w:r>
              <w:rPr>
                <w:rFonts w:ascii="宋体" w:eastAsia="宋体" w:hAnsi="宋体" w:cs="宋体" w:hint="eastAsia"/>
                <w:bCs/>
                <w:color w:val="000000"/>
              </w:rPr>
              <w:t>1月1日</w:t>
            </w:r>
            <w:r>
              <w:rPr>
                <w:rFonts w:ascii="宋体" w:hAnsi="宋体" w:cs="宋体" w:hint="eastAsia"/>
                <w:bCs/>
                <w:color w:val="000000"/>
              </w:rPr>
              <w:t>至今）介入的诉讼案件：</w:t>
            </w:r>
            <w:bookmarkEnd w:id="101"/>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1409BA">
            <w:pPr>
              <w:spacing w:before="100" w:beforeAutospacing="1" w:after="100" w:afterAutospacing="1" w:line="0" w:lineRule="atLeast"/>
              <w:ind w:rightChars="578" w:right="1214"/>
              <w:rPr>
                <w:rFonts w:ascii="宋体" w:hAnsi="宋体" w:cs="宋体"/>
                <w:bCs/>
                <w:color w:val="000000"/>
              </w:rPr>
            </w:pPr>
          </w:p>
          <w:p w:rsidR="001409BA" w:rsidRDefault="009B3C91">
            <w:pPr>
              <w:spacing w:before="100" w:beforeAutospacing="1" w:after="100" w:afterAutospacing="1" w:line="0" w:lineRule="atLeast"/>
              <w:ind w:rightChars="578" w:right="1214"/>
              <w:rPr>
                <w:rFonts w:ascii="宋体" w:hAnsi="宋体" w:cs="宋体"/>
                <w:bCs/>
                <w:color w:val="000000"/>
              </w:rPr>
            </w:pPr>
            <w:r>
              <w:rPr>
                <w:rFonts w:ascii="宋体" w:hAnsi="宋体" w:cs="宋体" w:hint="eastAsia"/>
                <w:bCs/>
                <w:color w:val="000000"/>
              </w:rPr>
              <w:t>（盖单位章）</w:t>
            </w:r>
          </w:p>
          <w:p w:rsidR="001409BA" w:rsidRDefault="009B3C91">
            <w:pPr>
              <w:spacing w:before="100" w:beforeAutospacing="1" w:after="100" w:afterAutospacing="1" w:line="0" w:lineRule="atLeast"/>
              <w:ind w:rightChars="578" w:right="1214"/>
              <w:rPr>
                <w:rFonts w:ascii="宋体" w:hAnsi="宋体" w:cs="宋体"/>
                <w:bCs/>
                <w:color w:val="000000"/>
              </w:rPr>
            </w:pPr>
            <w:r>
              <w:rPr>
                <w:rFonts w:ascii="宋体" w:hAnsi="宋体" w:cs="宋体" w:hint="eastAsia"/>
                <w:bCs/>
                <w:color w:val="000000"/>
              </w:rPr>
              <w:t>年月日</w:t>
            </w:r>
          </w:p>
          <w:p w:rsidR="001409BA" w:rsidRDefault="001409BA">
            <w:pPr>
              <w:spacing w:before="100" w:beforeAutospacing="1" w:after="100" w:afterAutospacing="1" w:line="0" w:lineRule="atLeast"/>
              <w:ind w:rightChars="578" w:right="1214"/>
              <w:rPr>
                <w:rFonts w:ascii="宋体" w:hAnsi="宋体" w:cs="宋体"/>
                <w:bCs/>
                <w:color w:val="000000"/>
              </w:rPr>
            </w:pPr>
          </w:p>
        </w:tc>
      </w:tr>
    </w:tbl>
    <w:p w:rsidR="001409BA" w:rsidRDefault="001409BA">
      <w:pPr>
        <w:rPr>
          <w:rFonts w:ascii="宋体" w:hAnsi="宋体" w:cs="宋体"/>
          <w:b/>
          <w:sz w:val="24"/>
        </w:rPr>
      </w:pPr>
    </w:p>
    <w:p w:rsidR="001409BA" w:rsidRDefault="009B3C91">
      <w:pPr>
        <w:rPr>
          <w:rFonts w:ascii="宋体" w:hAnsi="宋体" w:cs="宋体"/>
          <w:color w:val="000000"/>
        </w:rPr>
      </w:pPr>
      <w:r>
        <w:rPr>
          <w:rFonts w:ascii="宋体" w:hAnsi="宋体" w:cs="宋体" w:hint="eastAsia"/>
          <w:color w:val="000000"/>
        </w:rPr>
        <w:br w:type="page"/>
      </w:r>
    </w:p>
    <w:p w:rsidR="001409BA" w:rsidRDefault="009B3C91">
      <w:pPr>
        <w:jc w:val="center"/>
        <w:outlineLvl w:val="1"/>
        <w:rPr>
          <w:rFonts w:ascii="宋体" w:hAnsi="宋体" w:cs="宋体"/>
          <w:b/>
          <w:bCs/>
          <w:color w:val="000000"/>
          <w:sz w:val="24"/>
        </w:rPr>
      </w:pPr>
      <w:r>
        <w:rPr>
          <w:rFonts w:ascii="宋体" w:hAnsi="宋体" w:cs="宋体" w:hint="eastAsia"/>
          <w:b/>
          <w:bCs/>
          <w:color w:val="000000"/>
          <w:sz w:val="24"/>
        </w:rPr>
        <w:lastRenderedPageBreak/>
        <w:t>企业信誉承诺书</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（项目名称）</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本企业已详细阅读上述</w:t>
      </w:r>
      <w:r>
        <w:rPr>
          <w:rFonts w:ascii="宋体" w:eastAsia="宋体" w:hAnsi="宋体" w:cs="宋体" w:hint="eastAsia"/>
          <w:szCs w:val="21"/>
        </w:rPr>
        <w:t>磋商文件</w:t>
      </w:r>
      <w:r>
        <w:rPr>
          <w:rFonts w:ascii="宋体" w:hAnsi="宋体" w:cs="宋体" w:hint="eastAsia"/>
          <w:szCs w:val="21"/>
        </w:rPr>
        <w:t>，现自愿郑重作出承诺如下：</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（一）将遵循公开、公平、公正和诚实信用的原则参加本次投标活动；</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（二）所提供的一切材料都是真实、有效、合法的；</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（三）本企业具有良好的商业信誉和健全的财务会计制度，财务审计报告真实合理有效；</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（四）本企业具有履行合同所必需的专业技术能力；</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（五）本企业有依法纳税和社会保障资金的良好记录；</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（六）参加本次采购活动近三年，在招</w:t>
      </w:r>
      <w:r>
        <w:rPr>
          <w:rFonts w:ascii="宋体" w:hAnsi="宋体" w:cs="宋体" w:hint="eastAsia"/>
          <w:bCs/>
          <w:szCs w:val="21"/>
          <w:lang w:val="zh-CN"/>
        </w:rPr>
        <w:t>标和</w:t>
      </w:r>
      <w:r>
        <w:rPr>
          <w:rFonts w:ascii="宋体" w:hAnsi="宋体" w:cs="宋体" w:hint="eastAsia"/>
          <w:szCs w:val="21"/>
        </w:rPr>
        <w:t>经营活动中没有重大违法的记录。</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（七）</w:t>
      </w:r>
      <w:r>
        <w:rPr>
          <w:rFonts w:ascii="宋体" w:hAnsi="宋体" w:cs="宋体" w:hint="eastAsia"/>
          <w:bCs/>
          <w:szCs w:val="18"/>
        </w:rPr>
        <w:t>未被列入政府取消投标资格记录期间的企业。</w:t>
      </w:r>
    </w:p>
    <w:p w:rsidR="001409BA" w:rsidRDefault="009B3C91">
      <w:pPr>
        <w:wordWrap w:val="0"/>
        <w:spacing w:line="480" w:lineRule="auto"/>
        <w:ind w:firstLineChars="200" w:firstLine="420"/>
        <w:rPr>
          <w:rFonts w:ascii="宋体" w:hAnsi="宋体" w:cs="宋体"/>
          <w:szCs w:val="21"/>
        </w:rPr>
      </w:pPr>
      <w:r>
        <w:rPr>
          <w:rFonts w:ascii="宋体" w:hAnsi="宋体" w:cs="宋体" w:hint="eastAsia"/>
          <w:szCs w:val="21"/>
        </w:rPr>
        <w:t>上述承诺事项均为本企业真实意见表达，愿承担一切责任。若有任何弄虚作假、违反本承诺内容的行为，自愿接受取消投标资格、没收</w:t>
      </w:r>
      <w:r>
        <w:rPr>
          <w:rFonts w:ascii="宋体" w:hAnsi="宋体" w:cs="宋体" w:hint="eastAsia"/>
          <w:szCs w:val="21"/>
          <w:lang w:val="zh-CN"/>
        </w:rPr>
        <w:t>磋商</w:t>
      </w:r>
      <w:r>
        <w:rPr>
          <w:rFonts w:ascii="宋体" w:hAnsi="宋体" w:cs="宋体" w:hint="eastAsia"/>
          <w:szCs w:val="21"/>
        </w:rPr>
        <w:t>保证金等有关处理，并承担法律责任；如已中标的，自动放弃中标资格；给招标人造成损失的，依法承担赔偿责任。</w:t>
      </w:r>
    </w:p>
    <w:p w:rsidR="001409BA" w:rsidRDefault="001409BA">
      <w:pPr>
        <w:wordWrap w:val="0"/>
        <w:ind w:firstLineChars="200" w:firstLine="420"/>
        <w:rPr>
          <w:rFonts w:ascii="宋体" w:hAnsi="宋体" w:cs="宋体"/>
          <w:szCs w:val="21"/>
        </w:rPr>
      </w:pPr>
    </w:p>
    <w:p w:rsidR="001409BA" w:rsidRDefault="009B3C91">
      <w:pPr>
        <w:wordWrap w:val="0"/>
        <w:ind w:firstLineChars="200" w:firstLine="420"/>
        <w:rPr>
          <w:rFonts w:ascii="宋体" w:hAnsi="宋体" w:cs="宋体"/>
          <w:bCs/>
          <w:szCs w:val="21"/>
        </w:rPr>
      </w:pPr>
      <w:r>
        <w:rPr>
          <w:rFonts w:ascii="宋体" w:eastAsia="宋体" w:hAnsi="宋体" w:cs="宋体" w:hint="eastAsia"/>
          <w:bCs/>
          <w:szCs w:val="21"/>
        </w:rPr>
        <w:t>供应商</w:t>
      </w:r>
      <w:r>
        <w:rPr>
          <w:rFonts w:ascii="宋体" w:hAnsi="宋体" w:cs="宋体" w:hint="eastAsia"/>
          <w:bCs/>
          <w:szCs w:val="21"/>
        </w:rPr>
        <w:t>：（盖公章）</w:t>
      </w:r>
    </w:p>
    <w:p w:rsidR="001409BA" w:rsidRDefault="009B3C91">
      <w:pPr>
        <w:wordWrap w:val="0"/>
        <w:ind w:firstLineChars="200" w:firstLine="420"/>
        <w:rPr>
          <w:rFonts w:ascii="宋体" w:hAnsi="宋体" w:cs="宋体"/>
          <w:bCs/>
          <w:szCs w:val="21"/>
        </w:rPr>
      </w:pPr>
      <w:r>
        <w:rPr>
          <w:rFonts w:ascii="宋体" w:hAnsi="宋体" w:cs="宋体" w:hint="eastAsia"/>
          <w:bCs/>
          <w:szCs w:val="21"/>
        </w:rPr>
        <w:t>法定代表人或其委托代理人：（签字或盖章）</w:t>
      </w:r>
    </w:p>
    <w:p w:rsidR="001409BA" w:rsidRDefault="001409BA">
      <w:pPr>
        <w:wordWrap w:val="0"/>
        <w:ind w:firstLineChars="200" w:firstLine="420"/>
        <w:rPr>
          <w:rFonts w:ascii="宋体" w:hAnsi="宋体" w:cs="宋体"/>
          <w:bCs/>
          <w:szCs w:val="21"/>
        </w:rPr>
      </w:pPr>
    </w:p>
    <w:p w:rsidR="001409BA" w:rsidRDefault="001409BA">
      <w:pPr>
        <w:wordWrap w:val="0"/>
        <w:ind w:firstLineChars="200" w:firstLine="420"/>
        <w:rPr>
          <w:rFonts w:ascii="宋体" w:hAnsi="宋体" w:cs="宋体"/>
          <w:bCs/>
          <w:szCs w:val="21"/>
        </w:rPr>
      </w:pPr>
    </w:p>
    <w:p w:rsidR="001409BA" w:rsidRDefault="009B3C91">
      <w:pPr>
        <w:wordWrap w:val="0"/>
        <w:ind w:firstLineChars="200" w:firstLine="420"/>
        <w:jc w:val="right"/>
        <w:rPr>
          <w:rFonts w:ascii="宋体" w:hAnsi="宋体" w:cs="宋体"/>
          <w:szCs w:val="21"/>
        </w:rPr>
      </w:pPr>
      <w:r>
        <w:rPr>
          <w:rFonts w:ascii="宋体" w:hAnsi="宋体" w:cs="宋体" w:hint="eastAsia"/>
          <w:bCs/>
          <w:szCs w:val="21"/>
        </w:rPr>
        <w:t>日期：年月日</w:t>
      </w:r>
    </w:p>
    <w:p w:rsidR="001409BA" w:rsidRDefault="001409BA">
      <w:pPr>
        <w:wordWrap w:val="0"/>
        <w:ind w:firstLineChars="200" w:firstLine="420"/>
        <w:rPr>
          <w:rFonts w:ascii="宋体" w:hAnsi="宋体" w:cs="宋体"/>
          <w:szCs w:val="21"/>
        </w:rPr>
      </w:pPr>
    </w:p>
    <w:p w:rsidR="001409BA" w:rsidRDefault="009B3C91">
      <w:pPr>
        <w:jc w:val="center"/>
        <w:outlineLvl w:val="1"/>
        <w:rPr>
          <w:rFonts w:ascii="宋体" w:hAnsi="宋体" w:cs="宋体"/>
          <w:color w:val="000000"/>
        </w:rPr>
      </w:pPr>
      <w:r>
        <w:rPr>
          <w:rFonts w:ascii="宋体" w:hAnsi="宋体" w:cs="宋体" w:hint="eastAsia"/>
          <w:b/>
          <w:sz w:val="24"/>
        </w:rPr>
        <w:br w:type="page"/>
      </w:r>
      <w:r>
        <w:rPr>
          <w:rFonts w:ascii="宋体" w:eastAsia="宋体" w:hAnsi="宋体" w:cs="宋体" w:hint="eastAsia"/>
          <w:b/>
          <w:sz w:val="24"/>
        </w:rPr>
        <w:lastRenderedPageBreak/>
        <w:t xml:space="preserve">   </w:t>
      </w:r>
      <w:r>
        <w:rPr>
          <w:rFonts w:ascii="宋体" w:hAnsi="宋体" w:cs="宋体" w:hint="eastAsia"/>
          <w:b/>
          <w:bCs/>
          <w:color w:val="000000"/>
          <w:sz w:val="24"/>
        </w:rPr>
        <w:t>售后服务承诺及优惠条件</w:t>
      </w:r>
    </w:p>
    <w:p w:rsidR="001409BA" w:rsidRDefault="009B3C91">
      <w:pPr>
        <w:jc w:val="center"/>
        <w:rPr>
          <w:rFonts w:ascii="宋体" w:hAnsi="宋体" w:cs="宋体"/>
          <w:bCs/>
          <w:szCs w:val="21"/>
        </w:rPr>
      </w:pPr>
      <w:r>
        <w:rPr>
          <w:rFonts w:ascii="宋体" w:hAnsi="宋体" w:cs="宋体" w:hint="eastAsia"/>
          <w:bCs/>
          <w:szCs w:val="21"/>
        </w:rPr>
        <w:t>格式自拟</w:t>
      </w: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1409BA">
      <w:pPr>
        <w:jc w:val="center"/>
        <w:outlineLvl w:val="0"/>
        <w:rPr>
          <w:rFonts w:ascii="宋体" w:hAnsi="宋体" w:cs="宋体"/>
          <w:b/>
          <w:sz w:val="24"/>
        </w:rPr>
      </w:pPr>
    </w:p>
    <w:p w:rsidR="001409BA" w:rsidRDefault="009B3C91">
      <w:pPr>
        <w:jc w:val="both"/>
        <w:outlineLvl w:val="1"/>
        <w:rPr>
          <w:rFonts w:ascii="宋体" w:hAnsi="宋体" w:cs="宋体"/>
          <w:b/>
          <w:bCs/>
          <w:color w:val="000000"/>
          <w:sz w:val="24"/>
        </w:rPr>
      </w:pPr>
      <w:r>
        <w:rPr>
          <w:rFonts w:ascii="宋体" w:hAnsi="宋体" w:cs="宋体" w:hint="eastAsia"/>
          <w:b/>
          <w:bCs/>
          <w:color w:val="000000"/>
          <w:sz w:val="24"/>
        </w:rPr>
        <w:t>不存在与参加本项目的其它供应商单位负责人为同一人</w:t>
      </w:r>
      <w:r>
        <w:rPr>
          <w:rFonts w:ascii="宋体" w:hAnsi="宋体" w:cs="宋体" w:hint="eastAsia"/>
          <w:b/>
          <w:bCs/>
          <w:color w:val="000000"/>
          <w:sz w:val="24"/>
        </w:rPr>
        <w:t xml:space="preserve"> </w:t>
      </w:r>
      <w:r>
        <w:rPr>
          <w:rFonts w:ascii="宋体" w:hAnsi="宋体" w:cs="宋体" w:hint="eastAsia"/>
          <w:b/>
          <w:bCs/>
          <w:color w:val="000000"/>
          <w:sz w:val="24"/>
        </w:rPr>
        <w:t>或者存在直接控股、管理关系承诺</w:t>
      </w:r>
      <w:r>
        <w:rPr>
          <w:rFonts w:ascii="宋体" w:hAnsi="宋体" w:cs="宋体" w:hint="eastAsia"/>
          <w:b/>
          <w:bCs/>
          <w:color w:val="000000"/>
          <w:sz w:val="24"/>
        </w:rPr>
        <w:t xml:space="preserve"> </w:t>
      </w:r>
      <w:r>
        <w:rPr>
          <w:rFonts w:ascii="宋体" w:hAnsi="宋体" w:cs="宋体" w:hint="eastAsia"/>
          <w:b/>
          <w:bCs/>
          <w:color w:val="000000"/>
          <w:sz w:val="24"/>
        </w:rPr>
        <w:t>：</w:t>
      </w:r>
    </w:p>
    <w:p w:rsidR="001409BA" w:rsidRDefault="001409BA">
      <w:pPr>
        <w:ind w:firstLineChars="300" w:firstLine="630"/>
        <w:rPr>
          <w:rFonts w:ascii="宋体" w:hAnsi="宋体" w:cs="宋体"/>
          <w:bCs/>
          <w:szCs w:val="21"/>
        </w:rPr>
      </w:pPr>
    </w:p>
    <w:p w:rsidR="001409BA" w:rsidRDefault="009B3C91">
      <w:pPr>
        <w:ind w:firstLineChars="300" w:firstLine="630"/>
        <w:rPr>
          <w:rFonts w:ascii="宋体" w:hAnsi="宋体" w:cs="宋体"/>
          <w:bCs/>
          <w:szCs w:val="21"/>
        </w:rPr>
      </w:pPr>
      <w:r>
        <w:rPr>
          <w:rFonts w:ascii="宋体" w:hAnsi="宋体" w:cs="宋体" w:hint="eastAsia"/>
          <w:bCs/>
          <w:szCs w:val="21"/>
        </w:rPr>
        <w:t>我公司参加贵中心组织的（项目名称及编号）招标活动，郑重承诺：在参加本次招标活</w:t>
      </w:r>
      <w:r>
        <w:rPr>
          <w:rFonts w:ascii="宋体" w:hAnsi="宋体" w:cs="宋体" w:hint="eastAsia"/>
          <w:bCs/>
          <w:szCs w:val="21"/>
        </w:rPr>
        <w:t xml:space="preserve"> </w:t>
      </w:r>
      <w:r>
        <w:rPr>
          <w:rFonts w:ascii="宋体" w:hAnsi="宋体" w:cs="宋体" w:hint="eastAsia"/>
          <w:bCs/>
          <w:szCs w:val="21"/>
        </w:rPr>
        <w:t>动中不存在与参加本项目的其它供应商单位负责人为同一人或者存在直接控股、管理关系。</w:t>
      </w:r>
      <w:r>
        <w:rPr>
          <w:rFonts w:ascii="宋体" w:hAnsi="宋体" w:cs="宋体" w:hint="eastAsia"/>
          <w:bCs/>
          <w:szCs w:val="21"/>
        </w:rPr>
        <w:t xml:space="preserve"> </w:t>
      </w:r>
      <w:r>
        <w:rPr>
          <w:rFonts w:ascii="宋体" w:hAnsi="宋体" w:cs="宋体" w:hint="eastAsia"/>
          <w:bCs/>
          <w:szCs w:val="21"/>
        </w:rPr>
        <w:t>本公司对上述承诺的真实性负责。如有虚假，将依法承担相应责任。</w:t>
      </w:r>
      <w:r>
        <w:rPr>
          <w:rFonts w:ascii="宋体" w:hAnsi="宋体" w:cs="宋体" w:hint="eastAsia"/>
          <w:bCs/>
          <w:szCs w:val="21"/>
        </w:rPr>
        <w:t xml:space="preserve"> </w:t>
      </w:r>
    </w:p>
    <w:p w:rsidR="001409BA" w:rsidRDefault="009B3C91">
      <w:pPr>
        <w:rPr>
          <w:rFonts w:ascii="宋体" w:hAnsi="宋体" w:cs="宋体"/>
          <w:bCs/>
          <w:szCs w:val="21"/>
        </w:rPr>
      </w:pPr>
      <w:r>
        <w:rPr>
          <w:rFonts w:ascii="宋体" w:hAnsi="宋体" w:cs="宋体" w:hint="eastAsia"/>
          <w:bCs/>
          <w:szCs w:val="21"/>
        </w:rPr>
        <w:t>特此承诺</w:t>
      </w:r>
      <w:r>
        <w:rPr>
          <w:rFonts w:ascii="宋体" w:hAnsi="宋体" w:cs="宋体" w:hint="eastAsia"/>
          <w:bCs/>
          <w:szCs w:val="21"/>
        </w:rPr>
        <w:t xml:space="preserve"> </w:t>
      </w: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1409BA">
      <w:pPr>
        <w:ind w:firstLineChars="100" w:firstLine="210"/>
        <w:rPr>
          <w:rFonts w:ascii="宋体" w:hAnsi="宋体" w:cs="宋体"/>
          <w:bCs/>
          <w:szCs w:val="21"/>
        </w:rPr>
      </w:pPr>
    </w:p>
    <w:p w:rsidR="001409BA" w:rsidRDefault="009B3C91">
      <w:pPr>
        <w:ind w:firstLineChars="100" w:firstLine="210"/>
        <w:rPr>
          <w:rFonts w:ascii="宋体" w:hAnsi="宋体" w:cs="宋体"/>
          <w:bCs/>
          <w:szCs w:val="21"/>
        </w:rPr>
      </w:pPr>
      <w:r>
        <w:rPr>
          <w:rFonts w:ascii="宋体" w:hAnsi="宋体" w:cs="宋体" w:hint="eastAsia"/>
          <w:bCs/>
          <w:szCs w:val="21"/>
        </w:rPr>
        <w:t>投标人名称：（单位盖章）</w:t>
      </w:r>
      <w:r>
        <w:rPr>
          <w:rFonts w:ascii="宋体" w:hAnsi="宋体" w:cs="宋体" w:hint="eastAsia"/>
          <w:bCs/>
          <w:szCs w:val="21"/>
        </w:rPr>
        <w:t xml:space="preserve"> </w:t>
      </w:r>
    </w:p>
    <w:p w:rsidR="001409BA" w:rsidRDefault="009B3C91">
      <w:pPr>
        <w:ind w:firstLineChars="100" w:firstLine="210"/>
        <w:rPr>
          <w:rFonts w:ascii="宋体" w:hAnsi="宋体" w:cs="宋体"/>
          <w:bCs/>
          <w:szCs w:val="21"/>
        </w:rPr>
      </w:pPr>
      <w:r>
        <w:rPr>
          <w:rFonts w:ascii="宋体" w:hAnsi="宋体" w:cs="宋体" w:hint="eastAsia"/>
          <w:bCs/>
          <w:szCs w:val="21"/>
        </w:rPr>
        <w:t>法定代表人或授权代表（签字或加盖个人名章）：</w:t>
      </w:r>
      <w:r>
        <w:rPr>
          <w:rFonts w:ascii="宋体" w:hAnsi="宋体" w:cs="宋体" w:hint="eastAsia"/>
          <w:bCs/>
          <w:szCs w:val="21"/>
        </w:rPr>
        <w:t xml:space="preserve"> </w:t>
      </w:r>
    </w:p>
    <w:p w:rsidR="001409BA" w:rsidRDefault="009B3C91">
      <w:pPr>
        <w:outlineLvl w:val="0"/>
        <w:rPr>
          <w:rFonts w:ascii="宋体" w:hAnsi="宋体" w:cs="宋体"/>
          <w:b/>
          <w:sz w:val="24"/>
        </w:rPr>
      </w:pPr>
      <w:r>
        <w:rPr>
          <w:rFonts w:ascii="宋体" w:hAnsi="宋体" w:cs="宋体" w:hint="eastAsia"/>
          <w:bCs/>
          <w:szCs w:val="21"/>
        </w:rPr>
        <w:t>日</w:t>
      </w:r>
      <w:r>
        <w:rPr>
          <w:rFonts w:ascii="宋体" w:hAnsi="宋体" w:cs="宋体" w:hint="eastAsia"/>
          <w:bCs/>
          <w:szCs w:val="21"/>
        </w:rPr>
        <w:t xml:space="preserve"> </w:t>
      </w:r>
      <w:r>
        <w:rPr>
          <w:rFonts w:ascii="宋体" w:hAnsi="宋体" w:cs="宋体" w:hint="eastAsia"/>
          <w:bCs/>
          <w:szCs w:val="21"/>
        </w:rPr>
        <w:t>期：年月日</w:t>
      </w:r>
      <w:r>
        <w:rPr>
          <w:rFonts w:ascii="宋体" w:hAnsi="宋体" w:cs="宋体" w:hint="eastAsia"/>
          <w:b/>
          <w:sz w:val="24"/>
        </w:rPr>
        <w:br w:type="page"/>
      </w:r>
      <w:r>
        <w:rPr>
          <w:rFonts w:ascii="宋体" w:eastAsia="宋体" w:hAnsi="宋体" w:cs="宋体" w:hint="eastAsia"/>
          <w:b/>
          <w:sz w:val="24"/>
        </w:rPr>
        <w:lastRenderedPageBreak/>
        <w:t xml:space="preserve">                         </w:t>
      </w:r>
      <w:bookmarkEnd w:id="96"/>
      <w:bookmarkEnd w:id="97"/>
      <w:r>
        <w:rPr>
          <w:rFonts w:ascii="宋体" w:eastAsia="宋体" w:hAnsi="宋体" w:cs="宋体" w:hint="eastAsia"/>
          <w:b/>
          <w:sz w:val="36"/>
          <w:szCs w:val="36"/>
        </w:rPr>
        <w:t>七</w:t>
      </w:r>
      <w:r>
        <w:rPr>
          <w:rFonts w:ascii="宋体" w:hAnsi="宋体" w:cs="宋体" w:hint="eastAsia"/>
          <w:b/>
          <w:sz w:val="36"/>
          <w:szCs w:val="36"/>
        </w:rPr>
        <w:t>、技术方案</w:t>
      </w:r>
    </w:p>
    <w:p w:rsidR="001409BA" w:rsidRDefault="009B3C91">
      <w:pPr>
        <w:spacing w:line="500" w:lineRule="exact"/>
        <w:rPr>
          <w:rFonts w:ascii="宋体" w:hAnsi="宋体" w:cs="宋体"/>
        </w:rPr>
      </w:pPr>
      <w:r>
        <w:rPr>
          <w:rFonts w:ascii="宋体" w:hAnsi="宋体" w:cs="宋体" w:hint="eastAsia"/>
        </w:rPr>
        <w:t>包括但不局限下述内容：</w:t>
      </w:r>
    </w:p>
    <w:p w:rsidR="001409BA" w:rsidRDefault="009B3C91">
      <w:pPr>
        <w:wordWrap w:val="0"/>
        <w:ind w:left="420"/>
        <w:rPr>
          <w:rFonts w:ascii="宋体" w:hAnsi="宋体" w:cs="宋体"/>
          <w:szCs w:val="21"/>
        </w:rPr>
      </w:pPr>
      <w:r>
        <w:rPr>
          <w:rFonts w:ascii="宋体" w:hAnsi="宋体" w:cs="宋体" w:hint="eastAsia"/>
          <w:szCs w:val="21"/>
        </w:rPr>
        <w:t xml:space="preserve">1. </w:t>
      </w:r>
      <w:r>
        <w:rPr>
          <w:rFonts w:ascii="宋体" w:eastAsia="宋体" w:hAnsi="宋体" w:cs="宋体" w:hint="eastAsia"/>
          <w:szCs w:val="21"/>
        </w:rPr>
        <w:t>磋商文件</w:t>
      </w:r>
      <w:r>
        <w:rPr>
          <w:rFonts w:ascii="宋体" w:hAnsi="宋体" w:cs="宋体" w:hint="eastAsia"/>
          <w:szCs w:val="21"/>
        </w:rPr>
        <w:t>第</w:t>
      </w:r>
      <w:r>
        <w:rPr>
          <w:rFonts w:ascii="宋体" w:eastAsia="宋体" w:hAnsi="宋体" w:cs="宋体" w:hint="eastAsia"/>
          <w:szCs w:val="21"/>
        </w:rPr>
        <w:t>五</w:t>
      </w:r>
      <w:r>
        <w:rPr>
          <w:rFonts w:ascii="宋体" w:hAnsi="宋体" w:cs="宋体" w:hint="eastAsia"/>
          <w:szCs w:val="21"/>
        </w:rPr>
        <w:t>章要求提供的技术参数等；</w:t>
      </w:r>
    </w:p>
    <w:p w:rsidR="001409BA" w:rsidRDefault="009B3C91">
      <w:pPr>
        <w:wordWrap w:val="0"/>
        <w:ind w:left="420"/>
        <w:rPr>
          <w:rFonts w:ascii="宋体" w:hAnsi="宋体" w:cs="宋体"/>
          <w:szCs w:val="21"/>
        </w:rPr>
      </w:pPr>
      <w:r>
        <w:rPr>
          <w:rFonts w:ascii="宋体" w:hAnsi="宋体" w:cs="宋体" w:hint="eastAsia"/>
          <w:szCs w:val="21"/>
        </w:rPr>
        <w:t xml:space="preserve">2. </w:t>
      </w:r>
      <w:r>
        <w:rPr>
          <w:rFonts w:ascii="宋体" w:hAnsi="宋体" w:cs="宋体" w:hint="eastAsia"/>
          <w:szCs w:val="21"/>
        </w:rPr>
        <w:t>对产品技术规格标准要求的保证和承诺；</w:t>
      </w:r>
    </w:p>
    <w:p w:rsidR="001409BA" w:rsidRDefault="009B3C91">
      <w:pPr>
        <w:wordWrap w:val="0"/>
        <w:ind w:left="420"/>
        <w:rPr>
          <w:rFonts w:ascii="宋体" w:hAnsi="宋体" w:cs="宋体"/>
          <w:szCs w:val="21"/>
        </w:rPr>
      </w:pPr>
      <w:r>
        <w:rPr>
          <w:rFonts w:ascii="宋体" w:hAnsi="宋体" w:cs="宋体" w:hint="eastAsia"/>
          <w:szCs w:val="21"/>
        </w:rPr>
        <w:t xml:space="preserve">3. </w:t>
      </w:r>
      <w:r>
        <w:rPr>
          <w:rFonts w:ascii="宋体" w:hAnsi="宋体" w:cs="宋体" w:hint="eastAsia"/>
          <w:szCs w:val="21"/>
        </w:rPr>
        <w:t>对产品交货、质量保证期承诺；</w:t>
      </w:r>
    </w:p>
    <w:p w:rsidR="001409BA" w:rsidRDefault="009B3C91">
      <w:pPr>
        <w:wordWrap w:val="0"/>
        <w:ind w:left="420"/>
        <w:rPr>
          <w:rFonts w:ascii="宋体" w:hAnsi="宋体" w:cs="宋体"/>
          <w:szCs w:val="21"/>
        </w:rPr>
      </w:pPr>
      <w:r>
        <w:rPr>
          <w:rFonts w:ascii="宋体" w:hAnsi="宋体" w:cs="宋体" w:hint="eastAsia"/>
          <w:szCs w:val="21"/>
        </w:rPr>
        <w:t xml:space="preserve">4. </w:t>
      </w:r>
      <w:r>
        <w:rPr>
          <w:rFonts w:ascii="宋体" w:hAnsi="宋体" w:cs="宋体" w:hint="eastAsia"/>
          <w:szCs w:val="21"/>
        </w:rPr>
        <w:t>对产品售后服务的方案及承诺；</w:t>
      </w:r>
    </w:p>
    <w:p w:rsidR="001409BA" w:rsidRDefault="009B3C91">
      <w:pPr>
        <w:wordWrap w:val="0"/>
        <w:ind w:left="420"/>
        <w:rPr>
          <w:rFonts w:ascii="宋体" w:hAnsi="宋体" w:cs="宋体"/>
          <w:szCs w:val="21"/>
        </w:rPr>
      </w:pPr>
      <w:r>
        <w:rPr>
          <w:rFonts w:ascii="宋体" w:hAnsi="宋体" w:cs="宋体" w:hint="eastAsia"/>
          <w:szCs w:val="21"/>
        </w:rPr>
        <w:t>5.</w:t>
      </w:r>
      <w:r>
        <w:rPr>
          <w:rFonts w:ascii="宋体" w:hAnsi="宋体" w:cs="宋体" w:hint="eastAsia"/>
          <w:szCs w:val="21"/>
        </w:rPr>
        <w:t>组织实施方案、设备质量、设备性能及技术指标等；</w:t>
      </w:r>
    </w:p>
    <w:p w:rsidR="001409BA" w:rsidRDefault="009B3C91">
      <w:pPr>
        <w:wordWrap w:val="0"/>
        <w:ind w:left="420"/>
        <w:rPr>
          <w:rFonts w:ascii="宋体" w:hAnsi="宋体" w:cs="宋体"/>
        </w:rPr>
      </w:pPr>
      <w:r>
        <w:rPr>
          <w:rFonts w:ascii="宋体" w:hAnsi="宋体" w:cs="宋体" w:hint="eastAsia"/>
          <w:szCs w:val="21"/>
        </w:rPr>
        <w:t xml:space="preserve">6. </w:t>
      </w:r>
      <w:r>
        <w:rPr>
          <w:rFonts w:ascii="宋体" w:eastAsia="宋体" w:hAnsi="宋体" w:cs="宋体" w:hint="eastAsia"/>
          <w:szCs w:val="21"/>
        </w:rPr>
        <w:t>供应商</w:t>
      </w:r>
      <w:r>
        <w:rPr>
          <w:rFonts w:ascii="宋体" w:hAnsi="宋体" w:cs="宋体" w:hint="eastAsia"/>
          <w:szCs w:val="21"/>
        </w:rPr>
        <w:t>认为其他需要说明的问题。</w:t>
      </w: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1409BA">
      <w:pPr>
        <w:rPr>
          <w:rFonts w:ascii="宋体" w:hAnsi="宋体" w:cs="宋体"/>
        </w:rPr>
      </w:pPr>
    </w:p>
    <w:p w:rsidR="001409BA" w:rsidRDefault="009B3C91">
      <w:pPr>
        <w:jc w:val="center"/>
        <w:outlineLvl w:val="0"/>
        <w:rPr>
          <w:rFonts w:ascii="宋体" w:hAnsi="宋体" w:cs="宋体"/>
          <w:b/>
          <w:bCs/>
        </w:rPr>
      </w:pPr>
      <w:bookmarkStart w:id="102" w:name="_Toc443990417"/>
      <w:bookmarkStart w:id="103" w:name="_Toc479578111"/>
      <w:r>
        <w:rPr>
          <w:rFonts w:ascii="宋体" w:hAnsi="宋体" w:cs="宋体" w:hint="eastAsia"/>
        </w:rPr>
        <w:br w:type="page"/>
      </w:r>
      <w:bookmarkEnd w:id="102"/>
      <w:bookmarkEnd w:id="103"/>
      <w:r>
        <w:rPr>
          <w:rFonts w:ascii="宋体" w:eastAsia="宋体" w:hAnsi="宋体" w:cs="宋体" w:hint="eastAsia"/>
          <w:b/>
          <w:sz w:val="36"/>
          <w:szCs w:val="36"/>
        </w:rPr>
        <w:lastRenderedPageBreak/>
        <w:t>八</w:t>
      </w:r>
      <w:r>
        <w:rPr>
          <w:rFonts w:ascii="宋体" w:hAnsi="宋体" w:cs="宋体" w:hint="eastAsia"/>
          <w:b/>
          <w:sz w:val="36"/>
          <w:szCs w:val="36"/>
        </w:rPr>
        <w:t>、</w:t>
      </w:r>
      <w:bookmarkStart w:id="104" w:name="_Toc479578112"/>
      <w:bookmarkStart w:id="105" w:name="_Toc443990419"/>
      <w:r>
        <w:rPr>
          <w:rFonts w:ascii="宋体" w:hAnsi="宋体" w:cs="宋体" w:hint="eastAsia"/>
          <w:b/>
          <w:sz w:val="36"/>
          <w:szCs w:val="36"/>
        </w:rPr>
        <w:t>其他</w:t>
      </w:r>
      <w:bookmarkEnd w:id="104"/>
      <w:bookmarkEnd w:id="105"/>
    </w:p>
    <w:p w:rsidR="001409BA" w:rsidRDefault="009B3C91">
      <w:pPr>
        <w:spacing w:before="100" w:beforeAutospacing="1" w:after="100" w:afterAutospacing="1"/>
        <w:ind w:rightChars="-7" w:right="-15"/>
        <w:rPr>
          <w:rFonts w:ascii="宋体" w:hAnsi="宋体" w:cs="宋体"/>
          <w:bCs/>
          <w:color w:val="000000"/>
        </w:rPr>
      </w:pPr>
      <w:r>
        <w:rPr>
          <w:rFonts w:ascii="宋体" w:eastAsia="宋体" w:hAnsi="宋体" w:cs="宋体" w:hint="eastAsia"/>
          <w:bCs/>
          <w:color w:val="000000"/>
        </w:rPr>
        <w:t>供应商</w:t>
      </w:r>
      <w:r>
        <w:rPr>
          <w:rFonts w:ascii="宋体" w:hAnsi="宋体" w:cs="宋体" w:hint="eastAsia"/>
          <w:bCs/>
          <w:color w:val="000000"/>
        </w:rPr>
        <w:t>认为需提供的其他资料。</w:t>
      </w:r>
    </w:p>
    <w:p w:rsidR="001409BA" w:rsidRDefault="009B3C91">
      <w:pPr>
        <w:autoSpaceDE w:val="0"/>
        <w:autoSpaceDN w:val="0"/>
        <w:adjustRightInd w:val="0"/>
        <w:spacing w:line="400" w:lineRule="exact"/>
        <w:ind w:firstLineChars="200" w:firstLine="640"/>
        <w:rPr>
          <w:rFonts w:ascii="宋体" w:hAnsi="宋体"/>
          <w:color w:val="000000"/>
          <w:sz w:val="24"/>
        </w:rPr>
      </w:pPr>
      <w:r>
        <w:rPr>
          <w:rFonts w:ascii="宋体" w:hAnsi="宋体" w:hint="eastAsia"/>
          <w:color w:val="000000"/>
          <w:sz w:val="32"/>
          <w:szCs w:val="32"/>
          <w:u w:val="single"/>
        </w:rPr>
        <w:br w:type="page"/>
      </w:r>
    </w:p>
    <w:bookmarkEnd w:id="8"/>
    <w:bookmarkEnd w:id="9"/>
    <w:bookmarkEnd w:id="10"/>
    <w:bookmarkEnd w:id="11"/>
    <w:bookmarkEnd w:id="12"/>
    <w:bookmarkEnd w:id="57"/>
    <w:p w:rsidR="001409BA" w:rsidRDefault="001409BA">
      <w:pPr>
        <w:spacing w:line="360" w:lineRule="exact"/>
        <w:jc w:val="both"/>
        <w:rPr>
          <w:rFonts w:ascii="宋体" w:hAnsi="宋体" w:cs="黑体"/>
          <w:b/>
          <w:sz w:val="32"/>
          <w:szCs w:val="32"/>
        </w:rPr>
      </w:pPr>
    </w:p>
    <w:p w:rsidR="001409BA" w:rsidRDefault="001409BA" w:rsidP="009B3C91">
      <w:pPr>
        <w:spacing w:line="360" w:lineRule="exact"/>
        <w:ind w:firstLineChars="200" w:firstLine="643"/>
        <w:jc w:val="center"/>
        <w:rPr>
          <w:rFonts w:ascii="宋体" w:hAnsi="宋体" w:cs="黑体"/>
          <w:b/>
          <w:sz w:val="32"/>
          <w:szCs w:val="32"/>
        </w:rPr>
      </w:pPr>
    </w:p>
    <w:p w:rsidR="001409BA" w:rsidRDefault="009B3C91">
      <w:pPr>
        <w:spacing w:line="360" w:lineRule="exact"/>
        <w:ind w:firstLineChars="200" w:firstLine="643"/>
        <w:jc w:val="center"/>
        <w:rPr>
          <w:rFonts w:ascii="宋体" w:hAnsi="宋体" w:cs="黑体"/>
          <w:b/>
          <w:sz w:val="32"/>
          <w:szCs w:val="32"/>
        </w:rPr>
      </w:pPr>
      <w:r>
        <w:rPr>
          <w:rFonts w:ascii="宋体" w:eastAsia="宋体" w:hAnsi="宋体" w:cs="黑体" w:hint="eastAsia"/>
          <w:b/>
          <w:sz w:val="32"/>
          <w:szCs w:val="32"/>
        </w:rPr>
        <w:t>九、</w:t>
      </w:r>
      <w:r>
        <w:rPr>
          <w:rFonts w:ascii="宋体" w:hAnsi="宋体" w:cs="黑体"/>
          <w:b/>
          <w:sz w:val="32"/>
          <w:szCs w:val="32"/>
        </w:rPr>
        <w:t>中小企业声明函</w:t>
      </w:r>
    </w:p>
    <w:p w:rsidR="001409BA" w:rsidRDefault="001409BA" w:rsidP="009B3C91">
      <w:pPr>
        <w:spacing w:line="360" w:lineRule="exact"/>
        <w:ind w:firstLineChars="200" w:firstLine="643"/>
        <w:jc w:val="center"/>
        <w:rPr>
          <w:rFonts w:ascii="宋体" w:hAnsi="宋体" w:cs="黑体"/>
          <w:b/>
          <w:sz w:val="32"/>
          <w:szCs w:val="32"/>
        </w:rPr>
      </w:pPr>
    </w:p>
    <w:p w:rsidR="001409BA" w:rsidRDefault="001409BA">
      <w:pPr>
        <w:pStyle w:val="a9"/>
        <w:spacing w:line="297" w:lineRule="auto"/>
        <w:ind w:right="142" w:firstLine="640"/>
        <w:rPr>
          <w:rFonts w:ascii="宋体" w:hAnsi="宋体"/>
          <w:sz w:val="24"/>
          <w:szCs w:val="22"/>
        </w:rPr>
      </w:pPr>
    </w:p>
    <w:p w:rsidR="001409BA" w:rsidRDefault="009B3C91">
      <w:pPr>
        <w:pStyle w:val="a9"/>
        <w:spacing w:line="297" w:lineRule="auto"/>
        <w:ind w:right="142" w:firstLine="640"/>
        <w:rPr>
          <w:rFonts w:ascii="宋体" w:hAnsi="宋体"/>
          <w:sz w:val="24"/>
          <w:szCs w:val="22"/>
        </w:rPr>
      </w:pPr>
      <w:r>
        <w:rPr>
          <w:rFonts w:ascii="宋体" w:hAnsi="宋体"/>
          <w:sz w:val="24"/>
          <w:szCs w:val="22"/>
        </w:rPr>
        <w:t>本公司（联合体）郑重声明，根据《政府采购促进中小企业发展管理办法》（财库﹝2020﹞46 号）的规定，本公司（联合体）参加</w:t>
      </w:r>
      <w:r>
        <w:rPr>
          <w:rFonts w:ascii="宋体" w:hAnsi="宋体"/>
          <w:sz w:val="24"/>
          <w:szCs w:val="22"/>
          <w:u w:val="single"/>
        </w:rPr>
        <w:t>（</w:t>
      </w:r>
      <w:r>
        <w:rPr>
          <w:rFonts w:ascii="宋体" w:hAnsi="宋体"/>
          <w:sz w:val="24"/>
          <w:szCs w:val="22"/>
          <w:u w:val="single"/>
          <w:lang w:eastAsia="en-US"/>
        </w:rPr>
        <w:t>单位名称</w:t>
      </w:r>
      <w:r>
        <w:rPr>
          <w:rFonts w:ascii="宋体" w:hAnsi="宋体"/>
          <w:sz w:val="24"/>
          <w:szCs w:val="22"/>
          <w:u w:val="single"/>
        </w:rPr>
        <w:t>）</w:t>
      </w:r>
      <w:r>
        <w:rPr>
          <w:rFonts w:ascii="宋体" w:hAnsi="宋体"/>
          <w:sz w:val="24"/>
          <w:szCs w:val="22"/>
        </w:rPr>
        <w:t>的</w:t>
      </w:r>
      <w:r>
        <w:rPr>
          <w:rFonts w:ascii="宋体" w:hAnsi="宋体"/>
          <w:sz w:val="24"/>
          <w:szCs w:val="22"/>
          <w:u w:val="single"/>
          <w:lang w:eastAsia="en-US"/>
        </w:rPr>
        <w:t>（项目名称）</w:t>
      </w:r>
      <w:r>
        <w:rPr>
          <w:rFonts w:ascii="宋体" w:hAnsi="宋体"/>
          <w:sz w:val="24"/>
          <w:szCs w:val="22"/>
        </w:rPr>
        <w:t>采购活动，提供的货物全部由符合政策要求的中小企业制造。相关企业（含联合体中的中小企业、签订分包意向协议的中小企业）的具体情况如下：</w:t>
      </w:r>
    </w:p>
    <w:p w:rsidR="001409BA" w:rsidRDefault="009B3C91">
      <w:pPr>
        <w:tabs>
          <w:tab w:val="left" w:pos="1384"/>
          <w:tab w:val="left" w:pos="4562"/>
          <w:tab w:val="left" w:pos="6803"/>
        </w:tabs>
        <w:spacing w:before="13" w:line="288" w:lineRule="auto"/>
        <w:ind w:left="105" w:right="142" w:firstLine="655"/>
        <w:rPr>
          <w:rFonts w:ascii="宋体" w:eastAsia="宋体" w:hAnsi="宋体"/>
          <w:sz w:val="24"/>
          <w:szCs w:val="22"/>
        </w:rPr>
      </w:pPr>
      <w:r>
        <w:rPr>
          <w:rFonts w:ascii="宋体" w:eastAsia="宋体" w:hAnsi="宋体"/>
          <w:sz w:val="24"/>
          <w:szCs w:val="22"/>
        </w:rPr>
        <w:t>1.</w:t>
      </w:r>
      <w:r>
        <w:rPr>
          <w:rFonts w:ascii="宋体" w:eastAsia="宋体" w:hAnsi="宋体"/>
          <w:sz w:val="24"/>
          <w:szCs w:val="22"/>
          <w:u w:val="single"/>
        </w:rPr>
        <w:t xml:space="preserve"> </w:t>
      </w:r>
      <w:r>
        <w:rPr>
          <w:rFonts w:ascii="宋体" w:eastAsia="宋体" w:hAnsi="宋体"/>
          <w:sz w:val="24"/>
          <w:szCs w:val="22"/>
          <w:u w:val="single"/>
          <w:lang w:eastAsia="en-US"/>
        </w:rPr>
        <w:t>（标的名称）</w:t>
      </w:r>
      <w:r>
        <w:rPr>
          <w:rFonts w:ascii="宋体" w:eastAsia="宋体" w:hAnsi="宋体"/>
          <w:sz w:val="24"/>
          <w:szCs w:val="22"/>
          <w:u w:val="single"/>
        </w:rPr>
        <w:t xml:space="preserve"> </w:t>
      </w:r>
      <w:r>
        <w:rPr>
          <w:rFonts w:ascii="宋体" w:eastAsia="宋体" w:hAnsi="宋体"/>
          <w:sz w:val="24"/>
          <w:szCs w:val="22"/>
        </w:rPr>
        <w:t>，属于</w:t>
      </w:r>
      <w:r>
        <w:rPr>
          <w:rFonts w:ascii="宋体" w:eastAsia="宋体" w:hAnsi="宋体" w:hint="eastAsia"/>
          <w:sz w:val="24"/>
          <w:szCs w:val="22"/>
          <w:u w:val="single"/>
        </w:rPr>
        <w:t>工业</w:t>
      </w:r>
      <w:r>
        <w:rPr>
          <w:rFonts w:ascii="宋体" w:hAnsi="宋体" w:hint="eastAsia"/>
          <w:sz w:val="24"/>
          <w:szCs w:val="22"/>
        </w:rPr>
        <w:t>行业</w:t>
      </w:r>
      <w:r>
        <w:rPr>
          <w:rFonts w:ascii="宋体" w:eastAsia="宋体" w:hAnsi="宋体"/>
          <w:sz w:val="24"/>
          <w:szCs w:val="22"/>
        </w:rPr>
        <w:t>；制造商为</w:t>
      </w:r>
      <w:r>
        <w:rPr>
          <w:rFonts w:ascii="宋体" w:eastAsia="宋体" w:hAnsi="宋体"/>
          <w:sz w:val="24"/>
          <w:szCs w:val="22"/>
          <w:u w:val="single"/>
        </w:rPr>
        <w:t>（企业名称）</w:t>
      </w:r>
      <w:r>
        <w:rPr>
          <w:rFonts w:ascii="宋体" w:eastAsia="宋体" w:hAnsi="宋体"/>
          <w:sz w:val="24"/>
          <w:szCs w:val="22"/>
        </w:rPr>
        <w:t>，从业人员</w:t>
      </w:r>
      <w:r>
        <w:rPr>
          <w:rFonts w:ascii="宋体" w:eastAsia="宋体" w:hAnsi="宋体"/>
          <w:sz w:val="24"/>
          <w:szCs w:val="22"/>
          <w:u w:val="single"/>
        </w:rPr>
        <w:t xml:space="preserve"> </w:t>
      </w:r>
      <w:r>
        <w:rPr>
          <w:rFonts w:ascii="宋体" w:eastAsia="宋体" w:hAnsi="宋体"/>
          <w:sz w:val="24"/>
          <w:szCs w:val="22"/>
          <w:u w:val="single"/>
        </w:rPr>
        <w:tab/>
      </w:r>
      <w:r>
        <w:rPr>
          <w:rFonts w:ascii="宋体" w:eastAsia="宋体" w:hAnsi="宋体"/>
          <w:sz w:val="24"/>
          <w:szCs w:val="22"/>
        </w:rPr>
        <w:t>人，营业收入为</w:t>
      </w:r>
      <w:r>
        <w:rPr>
          <w:rFonts w:ascii="宋体" w:eastAsia="宋体" w:hAnsi="宋体"/>
          <w:sz w:val="24"/>
          <w:szCs w:val="22"/>
          <w:u w:val="single"/>
        </w:rPr>
        <w:t xml:space="preserve"> </w:t>
      </w:r>
      <w:r>
        <w:rPr>
          <w:rFonts w:ascii="宋体" w:eastAsia="宋体" w:hAnsi="宋体"/>
          <w:sz w:val="24"/>
          <w:szCs w:val="22"/>
          <w:u w:val="single"/>
        </w:rPr>
        <w:tab/>
      </w:r>
      <w:r>
        <w:rPr>
          <w:rFonts w:ascii="宋体" w:eastAsia="宋体" w:hAnsi="宋体"/>
          <w:sz w:val="24"/>
          <w:szCs w:val="22"/>
        </w:rPr>
        <w:t>万元，资产总额为</w:t>
      </w:r>
      <w:r>
        <w:rPr>
          <w:rFonts w:ascii="宋体" w:eastAsia="宋体" w:hAnsi="宋体"/>
          <w:sz w:val="24"/>
          <w:szCs w:val="22"/>
          <w:u w:val="single"/>
        </w:rPr>
        <w:t xml:space="preserve"> </w:t>
      </w:r>
      <w:r>
        <w:rPr>
          <w:rFonts w:ascii="宋体" w:eastAsia="宋体" w:hAnsi="宋体"/>
          <w:sz w:val="24"/>
          <w:szCs w:val="22"/>
          <w:u w:val="single"/>
        </w:rPr>
        <w:tab/>
      </w:r>
      <w:r>
        <w:rPr>
          <w:rFonts w:ascii="宋体" w:eastAsia="宋体" w:hAnsi="宋体"/>
          <w:sz w:val="24"/>
          <w:szCs w:val="22"/>
        </w:rPr>
        <w:t>万元</w:t>
      </w:r>
      <w:hyperlink w:anchor="_bookmark0" w:history="1">
        <w:r>
          <w:rPr>
            <w:rFonts w:ascii="仿宋" w:eastAsia="仿宋" w:hAnsi="仿宋" w:cs="仿宋"/>
            <w:spacing w:val="-2"/>
            <w:position w:val="16"/>
            <w:sz w:val="16"/>
            <w:szCs w:val="16"/>
          </w:rPr>
          <w:t>1</w:t>
        </w:r>
      </w:hyperlink>
      <w:r>
        <w:rPr>
          <w:rFonts w:ascii="宋体" w:eastAsia="宋体" w:hAnsi="宋体"/>
          <w:sz w:val="24"/>
          <w:szCs w:val="22"/>
        </w:rPr>
        <w:t>，属</w:t>
      </w:r>
      <w:r>
        <w:rPr>
          <w:rFonts w:ascii="宋体" w:eastAsia="宋体" w:hAnsi="宋体"/>
          <w:sz w:val="24"/>
          <w:szCs w:val="22"/>
          <w:u w:val="single"/>
        </w:rPr>
        <w:t>于</w:t>
      </w:r>
      <w:r>
        <w:rPr>
          <w:rFonts w:ascii="宋体" w:eastAsia="宋体" w:hAnsi="宋体"/>
          <w:sz w:val="24"/>
          <w:szCs w:val="22"/>
          <w:u w:val="single"/>
          <w:lang w:eastAsia="en-US"/>
        </w:rPr>
        <w:t>（中型企业、小型企业、微型企业）；</w:t>
      </w:r>
    </w:p>
    <w:p w:rsidR="001409BA" w:rsidRDefault="009B3C91">
      <w:pPr>
        <w:tabs>
          <w:tab w:val="left" w:pos="1065"/>
          <w:tab w:val="left" w:pos="4262"/>
          <w:tab w:val="left" w:pos="6477"/>
        </w:tabs>
        <w:spacing w:before="20" w:line="288" w:lineRule="auto"/>
        <w:ind w:left="105" w:right="142" w:firstLine="655"/>
        <w:rPr>
          <w:rFonts w:ascii="宋体" w:eastAsia="宋体" w:hAnsi="宋体"/>
          <w:sz w:val="24"/>
          <w:szCs w:val="22"/>
        </w:rPr>
      </w:pPr>
      <w:r>
        <w:rPr>
          <w:rFonts w:ascii="宋体" w:eastAsia="宋体" w:hAnsi="宋体"/>
          <w:sz w:val="24"/>
          <w:szCs w:val="22"/>
        </w:rPr>
        <w:t>2.</w:t>
      </w:r>
      <w:r>
        <w:rPr>
          <w:rFonts w:ascii="宋体" w:eastAsia="宋体" w:hAnsi="宋体"/>
          <w:sz w:val="24"/>
          <w:szCs w:val="22"/>
          <w:u w:val="single"/>
        </w:rPr>
        <w:t xml:space="preserve"> （标的名称） </w:t>
      </w:r>
      <w:r>
        <w:rPr>
          <w:rFonts w:ascii="宋体" w:eastAsia="宋体" w:hAnsi="宋体"/>
          <w:sz w:val="24"/>
          <w:szCs w:val="22"/>
        </w:rPr>
        <w:t>，属于</w:t>
      </w:r>
      <w:r>
        <w:rPr>
          <w:rFonts w:ascii="宋体" w:eastAsia="宋体" w:hAnsi="宋体" w:hint="eastAsia"/>
          <w:sz w:val="24"/>
          <w:szCs w:val="22"/>
          <w:u w:val="single"/>
        </w:rPr>
        <w:t>工业</w:t>
      </w:r>
      <w:r>
        <w:rPr>
          <w:rFonts w:ascii="宋体" w:hAnsi="宋体" w:hint="eastAsia"/>
          <w:sz w:val="24"/>
          <w:szCs w:val="22"/>
        </w:rPr>
        <w:t>行业</w:t>
      </w:r>
      <w:r>
        <w:rPr>
          <w:rFonts w:ascii="宋体" w:eastAsia="宋体" w:hAnsi="宋体"/>
          <w:sz w:val="24"/>
          <w:szCs w:val="22"/>
        </w:rPr>
        <w:t>；制造商为</w:t>
      </w:r>
      <w:r>
        <w:rPr>
          <w:rFonts w:ascii="宋体" w:eastAsia="宋体" w:hAnsi="宋体"/>
          <w:sz w:val="24"/>
          <w:szCs w:val="22"/>
          <w:u w:val="single"/>
        </w:rPr>
        <w:t>（企业名称）</w:t>
      </w:r>
      <w:r>
        <w:rPr>
          <w:rFonts w:ascii="宋体" w:eastAsia="宋体" w:hAnsi="宋体"/>
          <w:sz w:val="24"/>
          <w:szCs w:val="22"/>
        </w:rPr>
        <w:t>，从业人员</w:t>
      </w:r>
      <w:r>
        <w:rPr>
          <w:rFonts w:ascii="宋体" w:eastAsia="宋体" w:hAnsi="宋体"/>
          <w:sz w:val="24"/>
          <w:szCs w:val="22"/>
          <w:u w:val="single"/>
        </w:rPr>
        <w:tab/>
      </w:r>
      <w:r>
        <w:rPr>
          <w:rFonts w:ascii="宋体" w:eastAsia="宋体" w:hAnsi="宋体"/>
          <w:sz w:val="24"/>
          <w:szCs w:val="22"/>
        </w:rPr>
        <w:t>人，营业收入为</w:t>
      </w:r>
      <w:r>
        <w:rPr>
          <w:rFonts w:ascii="宋体" w:eastAsia="宋体" w:hAnsi="宋体"/>
          <w:sz w:val="24"/>
          <w:szCs w:val="22"/>
          <w:u w:val="single"/>
        </w:rPr>
        <w:tab/>
      </w:r>
      <w:r>
        <w:rPr>
          <w:rFonts w:ascii="宋体" w:eastAsia="宋体" w:hAnsi="宋体"/>
          <w:sz w:val="24"/>
          <w:szCs w:val="22"/>
        </w:rPr>
        <w:t>万元，资产总额为</w:t>
      </w:r>
      <w:r>
        <w:rPr>
          <w:rFonts w:ascii="宋体" w:hAnsi="宋体" w:hint="eastAsia"/>
          <w:sz w:val="24"/>
          <w:szCs w:val="22"/>
          <w:u w:val="single"/>
        </w:rPr>
        <w:t xml:space="preserve">   </w:t>
      </w:r>
      <w:r>
        <w:rPr>
          <w:rFonts w:ascii="宋体" w:eastAsia="宋体" w:hAnsi="宋体"/>
          <w:sz w:val="24"/>
          <w:szCs w:val="22"/>
          <w:u w:val="single"/>
        </w:rPr>
        <w:tab/>
      </w:r>
      <w:r>
        <w:rPr>
          <w:rFonts w:ascii="宋体" w:eastAsia="宋体" w:hAnsi="宋体"/>
          <w:sz w:val="24"/>
          <w:szCs w:val="22"/>
        </w:rPr>
        <w:t>万元，属于</w:t>
      </w:r>
      <w:r>
        <w:rPr>
          <w:rFonts w:ascii="宋体" w:eastAsia="宋体" w:hAnsi="宋体"/>
          <w:sz w:val="24"/>
          <w:szCs w:val="22"/>
          <w:u w:val="single"/>
        </w:rPr>
        <w:t>（中型企业、小型 企业、微型企业）</w:t>
      </w:r>
      <w:r>
        <w:rPr>
          <w:rFonts w:ascii="宋体" w:eastAsia="宋体" w:hAnsi="宋体"/>
          <w:sz w:val="24"/>
          <w:szCs w:val="22"/>
        </w:rPr>
        <w:t>；</w:t>
      </w:r>
    </w:p>
    <w:p w:rsidR="001409BA" w:rsidRDefault="009B3C91">
      <w:pPr>
        <w:pStyle w:val="a9"/>
        <w:spacing w:before="34" w:line="297" w:lineRule="auto"/>
        <w:ind w:left="765" w:right="142" w:hanging="5"/>
        <w:rPr>
          <w:rFonts w:ascii="宋体" w:hAnsi="宋体"/>
          <w:sz w:val="24"/>
          <w:szCs w:val="22"/>
        </w:rPr>
      </w:pPr>
      <w:r>
        <w:rPr>
          <w:rFonts w:ascii="宋体" w:hAnsi="宋体"/>
          <w:sz w:val="24"/>
          <w:szCs w:val="22"/>
        </w:rPr>
        <w:t>…… 以上企业，不属于大企业的分支机构，不存在控股股东为大企业的情形</w:t>
      </w:r>
      <w:r>
        <w:rPr>
          <w:rFonts w:ascii="宋体" w:hAnsi="宋体" w:hint="eastAsia"/>
          <w:sz w:val="24"/>
          <w:szCs w:val="22"/>
        </w:rPr>
        <w:t>，也</w:t>
      </w:r>
    </w:p>
    <w:p w:rsidR="001409BA" w:rsidRDefault="009B3C91">
      <w:pPr>
        <w:pStyle w:val="a9"/>
        <w:spacing w:before="34" w:line="297" w:lineRule="auto"/>
        <w:ind w:right="142"/>
        <w:rPr>
          <w:rFonts w:ascii="宋体" w:hAnsi="宋体"/>
          <w:sz w:val="24"/>
          <w:szCs w:val="22"/>
        </w:rPr>
      </w:pPr>
      <w:r>
        <w:rPr>
          <w:rFonts w:ascii="宋体" w:hAnsi="宋体"/>
          <w:sz w:val="24"/>
          <w:szCs w:val="22"/>
        </w:rPr>
        <w:t>不存在与大企业的负责人为同一人的情形。</w:t>
      </w:r>
    </w:p>
    <w:p w:rsidR="001409BA" w:rsidRDefault="009B3C91">
      <w:pPr>
        <w:pStyle w:val="a9"/>
        <w:spacing w:before="25" w:line="297" w:lineRule="auto"/>
        <w:ind w:right="142" w:firstLine="645"/>
        <w:rPr>
          <w:rFonts w:ascii="宋体" w:hAnsi="宋体"/>
          <w:sz w:val="24"/>
          <w:szCs w:val="22"/>
        </w:rPr>
      </w:pPr>
      <w:r>
        <w:rPr>
          <w:rFonts w:ascii="宋体" w:hAnsi="宋体"/>
          <w:sz w:val="24"/>
          <w:szCs w:val="22"/>
        </w:rPr>
        <w:t>本企业对上述声明内容的真实性负责。如有虚假，将依法承担相应责任。</w:t>
      </w:r>
    </w:p>
    <w:p w:rsidR="001409BA" w:rsidRDefault="009B3C91">
      <w:pPr>
        <w:pStyle w:val="a9"/>
        <w:spacing w:before="56" w:line="309" w:lineRule="auto"/>
        <w:ind w:left="3960" w:right="1808"/>
        <w:rPr>
          <w:rFonts w:ascii="宋体" w:hAnsi="宋体"/>
          <w:sz w:val="24"/>
          <w:szCs w:val="22"/>
        </w:rPr>
      </w:pPr>
      <w:r>
        <w:rPr>
          <w:rFonts w:ascii="宋体" w:hAnsi="宋体"/>
          <w:sz w:val="24"/>
          <w:szCs w:val="22"/>
        </w:rPr>
        <w:t xml:space="preserve">企业名称（盖章）： </w:t>
      </w:r>
    </w:p>
    <w:p w:rsidR="001409BA" w:rsidRDefault="009B3C91">
      <w:pPr>
        <w:pStyle w:val="a9"/>
        <w:spacing w:before="56" w:line="309" w:lineRule="auto"/>
        <w:ind w:left="3960" w:right="1808"/>
        <w:rPr>
          <w:rFonts w:ascii="宋体" w:hAnsi="宋体"/>
          <w:sz w:val="24"/>
          <w:szCs w:val="22"/>
        </w:rPr>
      </w:pPr>
      <w:r>
        <w:rPr>
          <w:rFonts w:ascii="宋体" w:hAnsi="宋体"/>
          <w:sz w:val="24"/>
          <w:szCs w:val="22"/>
        </w:rPr>
        <w:t>日 期：</w:t>
      </w:r>
    </w:p>
    <w:p w:rsidR="001409BA" w:rsidRDefault="001409BA">
      <w:pPr>
        <w:spacing w:line="200" w:lineRule="exact"/>
        <w:ind w:left="20"/>
        <w:rPr>
          <w:rFonts w:ascii="宋体" w:eastAsia="宋体" w:hAnsi="宋体" w:cs="宋体"/>
          <w:sz w:val="18"/>
          <w:szCs w:val="18"/>
        </w:rPr>
      </w:pPr>
    </w:p>
    <w:p w:rsidR="001409BA" w:rsidRDefault="001409BA">
      <w:pPr>
        <w:spacing w:line="200" w:lineRule="exact"/>
        <w:ind w:left="20"/>
        <w:rPr>
          <w:rFonts w:ascii="宋体" w:eastAsia="宋体" w:hAnsi="宋体" w:cs="宋体"/>
          <w:sz w:val="18"/>
          <w:szCs w:val="18"/>
        </w:rPr>
      </w:pPr>
    </w:p>
    <w:p w:rsidR="001409BA" w:rsidRDefault="001409BA">
      <w:pPr>
        <w:pStyle w:val="25"/>
        <w:tabs>
          <w:tab w:val="left" w:pos="945"/>
          <w:tab w:val="left" w:pos="1155"/>
        </w:tabs>
      </w:pPr>
    </w:p>
    <w:p w:rsidR="001409BA" w:rsidRDefault="001409BA">
      <w:pPr>
        <w:spacing w:line="200" w:lineRule="exact"/>
        <w:ind w:left="20"/>
        <w:rPr>
          <w:rFonts w:ascii="宋体" w:eastAsia="宋体" w:hAnsi="宋体" w:cs="宋体"/>
          <w:sz w:val="18"/>
          <w:szCs w:val="18"/>
        </w:rPr>
      </w:pPr>
    </w:p>
    <w:p w:rsidR="001409BA" w:rsidRDefault="001409BA">
      <w:pPr>
        <w:spacing w:line="200" w:lineRule="exact"/>
        <w:ind w:left="20"/>
        <w:rPr>
          <w:rFonts w:ascii="宋体" w:eastAsia="宋体" w:hAnsi="宋体" w:cs="宋体"/>
          <w:sz w:val="18"/>
          <w:szCs w:val="18"/>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rPr>
          <w:rFonts w:hAnsi="宋体"/>
          <w:color w:val="000000"/>
        </w:rPr>
      </w:pPr>
    </w:p>
    <w:p w:rsidR="001409BA" w:rsidRDefault="001409BA">
      <w:pPr>
        <w:pStyle w:val="ab"/>
        <w:spacing w:line="280" w:lineRule="exact"/>
      </w:pPr>
    </w:p>
    <w:p w:rsidR="001409BA" w:rsidRDefault="009B3C91">
      <w:pPr>
        <w:pStyle w:val="ab"/>
        <w:spacing w:line="280" w:lineRule="exact"/>
      </w:pPr>
      <w:r>
        <w:rPr>
          <w:rFonts w:hAnsi="宋体" w:cs="宋体" w:hint="eastAsia"/>
          <w:b/>
          <w:bCs/>
          <w:spacing w:val="-16"/>
        </w:rPr>
        <w:t>注</w:t>
      </w:r>
      <w:r>
        <w:rPr>
          <w:rFonts w:hAnsi="宋体" w:cs="宋体"/>
          <w:b/>
          <w:bCs/>
          <w:spacing w:val="-16"/>
        </w:rPr>
        <w:t>：</w:t>
      </w:r>
      <w:r>
        <w:rPr>
          <w:rFonts w:hAnsi="宋体" w:cs="宋体" w:hint="eastAsia"/>
          <w:b/>
          <w:bCs/>
          <w:spacing w:val="-16"/>
        </w:rPr>
        <w:t>响应</w:t>
      </w:r>
      <w:r>
        <w:rPr>
          <w:rFonts w:hAnsi="宋体" w:cs="宋体"/>
          <w:b/>
          <w:bCs/>
          <w:spacing w:val="-16"/>
        </w:rPr>
        <w:t>文件《中小企业声明函》中要求填写的“采购文件中明确的所属行业”应</w:t>
      </w:r>
      <w:r>
        <w:rPr>
          <w:rFonts w:hAnsi="宋体" w:cs="宋体"/>
          <w:b/>
          <w:bCs/>
          <w:spacing w:val="-15"/>
        </w:rPr>
        <w:t>与上述标的对应的行业一致。</w:t>
      </w:r>
    </w:p>
    <w:p w:rsidR="001409BA" w:rsidRDefault="001409BA">
      <w:pPr>
        <w:pStyle w:val="ab"/>
        <w:spacing w:line="280" w:lineRule="exact"/>
        <w:rPr>
          <w:sz w:val="18"/>
          <w:szCs w:val="18"/>
        </w:rPr>
      </w:pPr>
    </w:p>
    <w:p w:rsidR="001409BA" w:rsidRDefault="0027227B">
      <w:pPr>
        <w:pStyle w:val="ab"/>
        <w:spacing w:line="280" w:lineRule="exact"/>
        <w:rPr>
          <w:rFonts w:hAnsi="宋体"/>
          <w:color w:val="000000"/>
        </w:rPr>
      </w:pPr>
      <w:hyperlink w:anchor="_bookmark0" w:history="1">
        <w:r w:rsidR="009B3C91">
          <w:rPr>
            <w:rFonts w:ascii="仿宋" w:eastAsia="仿宋" w:hAnsi="仿宋" w:cs="仿宋"/>
            <w:spacing w:val="-2"/>
            <w:position w:val="16"/>
            <w:sz w:val="18"/>
            <w:szCs w:val="18"/>
          </w:rPr>
          <w:t>1</w:t>
        </w:r>
      </w:hyperlink>
      <w:r w:rsidR="009B3C91">
        <w:rPr>
          <w:rFonts w:hAnsi="宋体"/>
          <w:sz w:val="18"/>
          <w:szCs w:val="18"/>
        </w:rPr>
        <w:t>从业人员、营业收入、资产总额填报上一年度数据，无上一年度数据的新成立企业可不填报。</w:t>
      </w:r>
    </w:p>
    <w:p w:rsidR="001409BA" w:rsidRDefault="001409BA">
      <w:pPr>
        <w:spacing w:line="360" w:lineRule="exact"/>
        <w:ind w:firstLineChars="200" w:firstLine="643"/>
        <w:jc w:val="center"/>
        <w:rPr>
          <w:rFonts w:ascii="宋体" w:eastAsia="宋体" w:hAnsi="宋体" w:cs="黑体"/>
          <w:b/>
          <w:sz w:val="32"/>
          <w:szCs w:val="32"/>
        </w:rPr>
      </w:pPr>
    </w:p>
    <w:p w:rsidR="001409BA" w:rsidRDefault="001409BA">
      <w:pPr>
        <w:spacing w:line="360" w:lineRule="exact"/>
        <w:ind w:firstLineChars="200" w:firstLine="643"/>
        <w:jc w:val="center"/>
        <w:rPr>
          <w:rFonts w:ascii="宋体" w:eastAsia="宋体" w:hAnsi="宋体" w:cs="黑体"/>
          <w:b/>
          <w:sz w:val="32"/>
          <w:szCs w:val="32"/>
        </w:rPr>
      </w:pPr>
    </w:p>
    <w:p w:rsidR="001409BA" w:rsidRDefault="009B3C91">
      <w:pPr>
        <w:spacing w:line="360" w:lineRule="exact"/>
        <w:ind w:firstLineChars="200" w:firstLine="643"/>
        <w:jc w:val="center"/>
        <w:rPr>
          <w:rFonts w:ascii="宋体" w:eastAsia="宋体" w:hAnsi="宋体" w:cs="黑体"/>
          <w:b/>
          <w:sz w:val="32"/>
          <w:szCs w:val="32"/>
        </w:rPr>
      </w:pPr>
      <w:r>
        <w:rPr>
          <w:rFonts w:ascii="宋体" w:eastAsia="宋体" w:hAnsi="宋体" w:cs="黑体" w:hint="eastAsia"/>
          <w:b/>
          <w:sz w:val="32"/>
          <w:szCs w:val="32"/>
        </w:rPr>
        <w:t>残疾人福利性单位声明函</w:t>
      </w:r>
    </w:p>
    <w:p w:rsidR="001409BA" w:rsidRDefault="001409BA">
      <w:pPr>
        <w:spacing w:line="588" w:lineRule="exact"/>
        <w:rPr>
          <w:rFonts w:ascii="仿宋_GB2312" w:eastAsia="仿宋_GB2312"/>
          <w:b/>
          <w:spacing w:val="6"/>
          <w:sz w:val="30"/>
          <w:szCs w:val="30"/>
        </w:rPr>
      </w:pPr>
    </w:p>
    <w:p w:rsidR="001409BA" w:rsidRDefault="009B3C91">
      <w:pPr>
        <w:spacing w:line="588" w:lineRule="exact"/>
        <w:ind w:firstLineChars="200" w:firstLine="480"/>
        <w:rPr>
          <w:rFonts w:ascii="宋体" w:eastAsia="宋体" w:hAnsi="宋体"/>
          <w:sz w:val="24"/>
          <w:szCs w:val="22"/>
        </w:rPr>
      </w:pPr>
      <w:r>
        <w:rPr>
          <w:rFonts w:ascii="宋体" w:eastAsia="宋体" w:hAnsi="宋体" w:hint="eastAsia"/>
          <w:sz w:val="24"/>
          <w:szCs w:val="22"/>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1409BA" w:rsidRDefault="009B3C91">
      <w:pPr>
        <w:spacing w:line="588" w:lineRule="exact"/>
        <w:ind w:firstLineChars="200" w:firstLine="480"/>
        <w:rPr>
          <w:rFonts w:ascii="宋体" w:eastAsia="宋体" w:hAnsi="宋体"/>
          <w:sz w:val="24"/>
          <w:szCs w:val="22"/>
        </w:rPr>
      </w:pPr>
      <w:r>
        <w:rPr>
          <w:rFonts w:ascii="宋体" w:eastAsia="宋体" w:hAnsi="宋体" w:hint="eastAsia"/>
          <w:sz w:val="24"/>
          <w:szCs w:val="22"/>
        </w:rPr>
        <w:t>本单位对上述声明的真实性负责。如有虚假，将依法承担相应责任。</w:t>
      </w:r>
    </w:p>
    <w:p w:rsidR="001409BA" w:rsidRDefault="001409BA">
      <w:pPr>
        <w:spacing w:line="588" w:lineRule="exact"/>
        <w:ind w:firstLineChars="200" w:firstLine="480"/>
        <w:rPr>
          <w:rFonts w:ascii="宋体" w:eastAsia="宋体" w:hAnsi="宋体"/>
          <w:sz w:val="24"/>
          <w:szCs w:val="22"/>
        </w:rPr>
      </w:pPr>
    </w:p>
    <w:p w:rsidR="001409BA" w:rsidRDefault="001409BA">
      <w:pPr>
        <w:spacing w:line="588" w:lineRule="exact"/>
        <w:ind w:firstLineChars="200" w:firstLine="480"/>
        <w:rPr>
          <w:rFonts w:ascii="宋体" w:eastAsia="宋体" w:hAnsi="宋体"/>
          <w:sz w:val="24"/>
          <w:szCs w:val="22"/>
        </w:rPr>
      </w:pPr>
    </w:p>
    <w:p w:rsidR="001409BA" w:rsidRDefault="009B3C91">
      <w:pPr>
        <w:tabs>
          <w:tab w:val="left" w:pos="4860"/>
        </w:tabs>
        <w:spacing w:line="588" w:lineRule="exact"/>
        <w:ind w:right="1560" w:firstLineChars="200" w:firstLine="480"/>
        <w:jc w:val="center"/>
        <w:rPr>
          <w:rFonts w:ascii="宋体" w:eastAsia="宋体" w:hAnsi="宋体"/>
          <w:sz w:val="24"/>
          <w:szCs w:val="22"/>
        </w:rPr>
      </w:pPr>
      <w:r>
        <w:rPr>
          <w:rFonts w:ascii="宋体" w:eastAsia="宋体" w:hAnsi="宋体" w:hint="eastAsia"/>
          <w:sz w:val="24"/>
          <w:szCs w:val="22"/>
        </w:rPr>
        <w:t xml:space="preserve">                          单位名称（盖章）：</w:t>
      </w:r>
    </w:p>
    <w:p w:rsidR="001409BA" w:rsidRDefault="009B3C91">
      <w:pPr>
        <w:pStyle w:val="20"/>
        <w:tabs>
          <w:tab w:val="left" w:pos="720"/>
        </w:tabs>
        <w:rPr>
          <w:rFonts w:ascii="宋体" w:hAnsi="宋体"/>
          <w:sz w:val="24"/>
          <w:szCs w:val="22"/>
        </w:rPr>
      </w:pPr>
      <w:r>
        <w:rPr>
          <w:rFonts w:ascii="宋体" w:hAnsi="宋体" w:hint="eastAsia"/>
          <w:sz w:val="24"/>
          <w:szCs w:val="22"/>
        </w:rPr>
        <w:t xml:space="preserve">                                    日  期：</w:t>
      </w:r>
    </w:p>
    <w:p w:rsidR="001409BA" w:rsidRDefault="001409BA">
      <w:pPr>
        <w:rPr>
          <w:rFonts w:ascii="宋体" w:eastAsia="宋体" w:hAnsi="宋体"/>
          <w:sz w:val="24"/>
          <w:szCs w:val="22"/>
        </w:rPr>
      </w:pPr>
    </w:p>
    <w:p w:rsidR="001409BA" w:rsidRDefault="001409BA">
      <w:pPr>
        <w:pStyle w:val="20"/>
        <w:tabs>
          <w:tab w:val="left" w:pos="720"/>
        </w:tabs>
        <w:rPr>
          <w:rFonts w:ascii="宋体" w:hAnsi="宋体"/>
          <w:sz w:val="24"/>
          <w:szCs w:val="22"/>
        </w:rPr>
      </w:pPr>
    </w:p>
    <w:p w:rsidR="001409BA" w:rsidRDefault="001409BA">
      <w:pPr>
        <w:rPr>
          <w:rFonts w:ascii="宋体" w:eastAsia="宋体" w:hAnsi="宋体"/>
          <w:sz w:val="24"/>
          <w:szCs w:val="22"/>
        </w:rPr>
      </w:pPr>
    </w:p>
    <w:p w:rsidR="001409BA" w:rsidRDefault="001409BA">
      <w:pPr>
        <w:pStyle w:val="20"/>
        <w:tabs>
          <w:tab w:val="left" w:pos="720"/>
        </w:tabs>
        <w:rPr>
          <w:rFonts w:ascii="宋体" w:hAnsi="宋体"/>
          <w:sz w:val="24"/>
          <w:szCs w:val="22"/>
        </w:rPr>
      </w:pPr>
    </w:p>
    <w:p w:rsidR="001409BA" w:rsidRDefault="001409BA">
      <w:pPr>
        <w:rPr>
          <w:rFonts w:ascii="宋体" w:eastAsia="宋体" w:hAnsi="宋体"/>
          <w:sz w:val="24"/>
          <w:szCs w:val="22"/>
        </w:rPr>
      </w:pPr>
    </w:p>
    <w:p w:rsidR="001409BA" w:rsidRDefault="001409BA">
      <w:pPr>
        <w:pStyle w:val="20"/>
        <w:tabs>
          <w:tab w:val="left" w:pos="720"/>
        </w:tabs>
        <w:rPr>
          <w:rFonts w:ascii="宋体" w:hAnsi="宋体"/>
          <w:sz w:val="24"/>
          <w:szCs w:val="22"/>
        </w:rPr>
      </w:pPr>
    </w:p>
    <w:p w:rsidR="001409BA" w:rsidRDefault="001409BA">
      <w:pPr>
        <w:rPr>
          <w:rFonts w:ascii="宋体" w:eastAsia="宋体" w:hAnsi="宋体"/>
          <w:sz w:val="24"/>
          <w:szCs w:val="22"/>
        </w:rPr>
      </w:pPr>
    </w:p>
    <w:p w:rsidR="001409BA" w:rsidRDefault="001409BA">
      <w:pPr>
        <w:pStyle w:val="20"/>
        <w:tabs>
          <w:tab w:val="left" w:pos="720"/>
        </w:tabs>
        <w:rPr>
          <w:rFonts w:ascii="宋体" w:hAnsi="宋体"/>
          <w:sz w:val="24"/>
          <w:szCs w:val="22"/>
        </w:rPr>
      </w:pPr>
    </w:p>
    <w:p w:rsidR="001409BA" w:rsidRDefault="001409BA">
      <w:pPr>
        <w:rPr>
          <w:rFonts w:ascii="宋体" w:eastAsia="宋体" w:hAnsi="宋体"/>
          <w:sz w:val="24"/>
          <w:szCs w:val="22"/>
        </w:rPr>
      </w:pPr>
    </w:p>
    <w:p w:rsidR="001409BA" w:rsidRDefault="001409BA">
      <w:pPr>
        <w:pStyle w:val="20"/>
        <w:tabs>
          <w:tab w:val="left" w:pos="720"/>
        </w:tabs>
        <w:rPr>
          <w:rFonts w:ascii="宋体" w:hAnsi="宋体"/>
          <w:sz w:val="24"/>
          <w:szCs w:val="22"/>
        </w:rPr>
      </w:pPr>
    </w:p>
    <w:p w:rsidR="001409BA" w:rsidRDefault="001409BA">
      <w:pPr>
        <w:rPr>
          <w:rFonts w:ascii="宋体" w:eastAsia="宋体" w:hAnsi="宋体"/>
          <w:sz w:val="24"/>
          <w:szCs w:val="22"/>
        </w:rPr>
      </w:pPr>
    </w:p>
    <w:p w:rsidR="001409BA" w:rsidRDefault="001409BA">
      <w:pPr>
        <w:pStyle w:val="20"/>
        <w:tabs>
          <w:tab w:val="left" w:pos="720"/>
        </w:tabs>
        <w:rPr>
          <w:rFonts w:ascii="宋体" w:hAnsi="宋体"/>
          <w:sz w:val="24"/>
          <w:szCs w:val="22"/>
        </w:rPr>
      </w:pPr>
    </w:p>
    <w:p w:rsidR="001409BA" w:rsidRDefault="001409BA">
      <w:pPr>
        <w:jc w:val="center"/>
        <w:rPr>
          <w:rFonts w:ascii="宋体" w:eastAsia="宋体" w:hAnsi="宋体" w:cs="黑体"/>
          <w:b/>
          <w:sz w:val="32"/>
          <w:szCs w:val="32"/>
        </w:rPr>
      </w:pPr>
    </w:p>
    <w:p w:rsidR="001409BA" w:rsidRDefault="009B3C91">
      <w:pPr>
        <w:jc w:val="center"/>
        <w:rPr>
          <w:rFonts w:ascii="宋体" w:eastAsia="宋体" w:hAnsi="宋体"/>
          <w:sz w:val="24"/>
          <w:szCs w:val="22"/>
        </w:rPr>
      </w:pPr>
      <w:r>
        <w:rPr>
          <w:rFonts w:ascii="宋体" w:eastAsia="宋体" w:hAnsi="宋体" w:cs="黑体" w:hint="eastAsia"/>
          <w:b/>
          <w:sz w:val="32"/>
          <w:szCs w:val="32"/>
        </w:rPr>
        <w:t>监狱企业证明文件</w:t>
      </w:r>
    </w:p>
    <w:p w:rsidR="001409BA" w:rsidRDefault="001409BA">
      <w:pPr>
        <w:pStyle w:val="20"/>
        <w:tabs>
          <w:tab w:val="left" w:pos="720"/>
        </w:tabs>
      </w:pPr>
    </w:p>
    <w:p w:rsidR="001409BA" w:rsidRDefault="009B3C91">
      <w:pPr>
        <w:pStyle w:val="20"/>
        <w:ind w:firstLineChars="200" w:firstLine="480"/>
        <w:rPr>
          <w:rFonts w:ascii="宋体" w:hAnsi="宋体"/>
          <w:sz w:val="24"/>
          <w:szCs w:val="22"/>
        </w:rPr>
      </w:pPr>
      <w:r>
        <w:rPr>
          <w:rFonts w:ascii="宋体" w:hAnsi="宋体" w:hint="eastAsia"/>
          <w:sz w:val="24"/>
          <w:szCs w:val="22"/>
        </w:rPr>
        <w:t>省级以上监狱管理局、戒毒管理局（含新疆生产建设兵团）出具的属于监狱企业的证明文件。（如果是，提供）</w:t>
      </w:r>
    </w:p>
    <w:p w:rsidR="001409BA" w:rsidRDefault="001409BA">
      <w:pPr>
        <w:rPr>
          <w:rFonts w:ascii="宋体" w:eastAsia="宋体" w:hAnsi="宋体"/>
          <w:sz w:val="24"/>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1409BA">
      <w:pPr>
        <w:pStyle w:val="Default"/>
        <w:rPr>
          <w:rFonts w:ascii="宋体" w:eastAsia="宋体" w:hAnsi="宋体" w:cs="Times New Roman"/>
          <w:kern w:val="2"/>
          <w:szCs w:val="22"/>
        </w:rPr>
      </w:pPr>
    </w:p>
    <w:p w:rsidR="001409BA" w:rsidRDefault="009B3C91">
      <w:pPr>
        <w:pStyle w:val="ab"/>
        <w:spacing w:before="100" w:beforeAutospacing="1" w:after="100" w:afterAutospacing="1"/>
        <w:rPr>
          <w:rFonts w:hAnsi="宋体" w:cs="宋体"/>
          <w:sz w:val="24"/>
        </w:rPr>
      </w:pPr>
      <w:r>
        <w:rPr>
          <w:rFonts w:hAnsi="宋体" w:cs="宋体" w:hint="eastAsia"/>
          <w:sz w:val="24"/>
          <w:lang w:val="zh-CN"/>
        </w:rPr>
        <w:lastRenderedPageBreak/>
        <w:t>附：最后报价表</w:t>
      </w:r>
    </w:p>
    <w:p w:rsidR="001409BA" w:rsidRDefault="009B3C91">
      <w:pPr>
        <w:spacing w:line="315" w:lineRule="auto"/>
        <w:jc w:val="center"/>
        <w:rPr>
          <w:rFonts w:ascii="宋体" w:hAnsi="宋体" w:cs="宋体"/>
          <w:b/>
          <w:sz w:val="32"/>
          <w:szCs w:val="32"/>
        </w:rPr>
      </w:pPr>
      <w:r>
        <w:rPr>
          <w:rFonts w:ascii="宋体" w:hAnsi="宋体" w:cs="宋体" w:hint="eastAsia"/>
          <w:b/>
          <w:sz w:val="32"/>
          <w:szCs w:val="32"/>
        </w:rPr>
        <w:t>最后报价表</w:t>
      </w:r>
    </w:p>
    <w:p w:rsidR="001409BA" w:rsidRDefault="001409BA">
      <w:pPr>
        <w:spacing w:line="315" w:lineRule="auto"/>
        <w:rPr>
          <w:rFonts w:ascii="宋体" w:hAnsi="宋体" w:cs="宋体"/>
          <w:sz w:val="32"/>
          <w:szCs w:val="32"/>
        </w:rPr>
      </w:pPr>
    </w:p>
    <w:p w:rsidR="001409BA" w:rsidRDefault="009B3C91">
      <w:pPr>
        <w:snapToGrid w:val="0"/>
        <w:rPr>
          <w:rFonts w:ascii="宋体" w:hAnsi="宋体"/>
          <w:sz w:val="24"/>
        </w:rPr>
      </w:pPr>
      <w:r>
        <w:rPr>
          <w:rFonts w:ascii="宋体" w:hAnsi="宋体" w:hint="eastAsia"/>
          <w:sz w:val="24"/>
        </w:rPr>
        <w:t>项目名称：</w:t>
      </w:r>
    </w:p>
    <w:p w:rsidR="001409BA" w:rsidRDefault="009B3C91">
      <w:pPr>
        <w:rPr>
          <w:rFonts w:ascii="宋体" w:hAnsi="宋体"/>
          <w:sz w:val="24"/>
        </w:rPr>
      </w:pPr>
      <w:r>
        <w:rPr>
          <w:rFonts w:ascii="宋体" w:hAnsi="宋体" w:hint="eastAsia"/>
          <w:sz w:val="24"/>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47"/>
        <w:gridCol w:w="4864"/>
      </w:tblGrid>
      <w:tr w:rsidR="001409BA">
        <w:trPr>
          <w:cantSplit/>
          <w:trHeight w:hRule="exact" w:val="1522"/>
          <w:jc w:val="center"/>
        </w:trPr>
        <w:tc>
          <w:tcPr>
            <w:tcW w:w="3647" w:type="dxa"/>
            <w:vAlign w:val="center"/>
          </w:tcPr>
          <w:p w:rsidR="001409BA" w:rsidRDefault="009B3C91">
            <w:pPr>
              <w:jc w:val="center"/>
              <w:rPr>
                <w:rFonts w:ascii="宋体" w:hAnsi="宋体"/>
                <w:sz w:val="24"/>
              </w:rPr>
            </w:pPr>
            <w:r>
              <w:rPr>
                <w:rFonts w:ascii="宋体" w:hAnsi="宋体" w:cs="宋体" w:hint="eastAsia"/>
                <w:sz w:val="24"/>
              </w:rPr>
              <w:t>供应商名称</w:t>
            </w:r>
          </w:p>
        </w:tc>
        <w:tc>
          <w:tcPr>
            <w:tcW w:w="4864" w:type="dxa"/>
            <w:tcBorders>
              <w:right w:val="single" w:sz="4" w:space="0" w:color="auto"/>
            </w:tcBorders>
            <w:vAlign w:val="center"/>
          </w:tcPr>
          <w:p w:rsidR="001409BA" w:rsidRDefault="009B3C91">
            <w:pPr>
              <w:jc w:val="center"/>
              <w:rPr>
                <w:rFonts w:ascii="宋体" w:eastAsia="宋体" w:hAnsi="宋体"/>
                <w:sz w:val="24"/>
              </w:rPr>
            </w:pPr>
            <w:r>
              <w:rPr>
                <w:rFonts w:ascii="宋体" w:hAnsi="宋体" w:hint="eastAsia"/>
                <w:sz w:val="24"/>
              </w:rPr>
              <w:t>最终报价（元）</w:t>
            </w:r>
          </w:p>
        </w:tc>
      </w:tr>
      <w:tr w:rsidR="001409BA">
        <w:trPr>
          <w:cantSplit/>
          <w:trHeight w:hRule="exact" w:val="1741"/>
          <w:jc w:val="center"/>
        </w:trPr>
        <w:tc>
          <w:tcPr>
            <w:tcW w:w="3647" w:type="dxa"/>
            <w:vAlign w:val="center"/>
          </w:tcPr>
          <w:p w:rsidR="001409BA" w:rsidRDefault="001409BA">
            <w:pPr>
              <w:rPr>
                <w:rFonts w:ascii="宋体" w:hAnsi="宋体"/>
                <w:sz w:val="24"/>
              </w:rPr>
            </w:pPr>
          </w:p>
        </w:tc>
        <w:tc>
          <w:tcPr>
            <w:tcW w:w="4864" w:type="dxa"/>
            <w:tcBorders>
              <w:right w:val="single" w:sz="4" w:space="0" w:color="auto"/>
            </w:tcBorders>
            <w:vAlign w:val="center"/>
          </w:tcPr>
          <w:p w:rsidR="001409BA" w:rsidRDefault="001409BA">
            <w:pPr>
              <w:rPr>
                <w:rFonts w:ascii="宋体" w:hAnsi="宋体"/>
                <w:sz w:val="24"/>
              </w:rPr>
            </w:pPr>
          </w:p>
        </w:tc>
      </w:tr>
    </w:tbl>
    <w:p w:rsidR="001409BA" w:rsidRDefault="001409BA">
      <w:pPr>
        <w:spacing w:line="315" w:lineRule="auto"/>
        <w:ind w:firstLineChars="200" w:firstLine="480"/>
        <w:rPr>
          <w:rFonts w:ascii="宋体" w:hAnsi="宋体" w:cs="宋体"/>
          <w:sz w:val="24"/>
        </w:rPr>
      </w:pPr>
    </w:p>
    <w:p w:rsidR="001409BA" w:rsidRDefault="001409BA">
      <w:pPr>
        <w:spacing w:line="315" w:lineRule="auto"/>
        <w:ind w:firstLineChars="200" w:firstLine="480"/>
        <w:rPr>
          <w:rFonts w:ascii="宋体" w:hAnsi="宋体" w:cs="宋体"/>
          <w:sz w:val="24"/>
        </w:rPr>
      </w:pPr>
    </w:p>
    <w:p w:rsidR="001409BA" w:rsidRDefault="001409BA">
      <w:pPr>
        <w:spacing w:line="315" w:lineRule="auto"/>
        <w:ind w:firstLineChars="200" w:firstLine="480"/>
        <w:rPr>
          <w:rFonts w:ascii="宋体" w:hAnsi="宋体" w:cs="宋体"/>
          <w:sz w:val="24"/>
        </w:rPr>
      </w:pPr>
    </w:p>
    <w:p w:rsidR="001409BA" w:rsidRDefault="001409BA">
      <w:pPr>
        <w:spacing w:line="315" w:lineRule="auto"/>
        <w:ind w:firstLineChars="200" w:firstLine="480"/>
        <w:rPr>
          <w:rFonts w:ascii="宋体" w:hAnsi="宋体" w:cs="宋体"/>
          <w:sz w:val="24"/>
        </w:rPr>
      </w:pPr>
    </w:p>
    <w:p w:rsidR="001409BA" w:rsidRDefault="009B3C91">
      <w:pPr>
        <w:autoSpaceDE w:val="0"/>
        <w:autoSpaceDN w:val="0"/>
        <w:adjustRightInd w:val="0"/>
        <w:spacing w:line="500" w:lineRule="exact"/>
        <w:jc w:val="right"/>
        <w:rPr>
          <w:rFonts w:ascii="宋体" w:eastAsia="宋体" w:hAnsi="宋体" w:cs="宋体"/>
          <w:kern w:val="0"/>
          <w:szCs w:val="21"/>
        </w:rPr>
      </w:pPr>
      <w:r>
        <w:rPr>
          <w:rFonts w:ascii="宋体" w:hAnsi="宋体" w:cs="宋体" w:hint="eastAsia"/>
          <w:kern w:val="0"/>
          <w:szCs w:val="21"/>
        </w:rPr>
        <w:t>供应商名称：</w:t>
      </w:r>
      <w:r>
        <w:rPr>
          <w:rFonts w:ascii="宋体" w:hAnsi="宋体" w:cs="宋体" w:hint="eastAsia"/>
          <w:kern w:val="0"/>
          <w:szCs w:val="21"/>
          <w:u w:val="single"/>
        </w:rPr>
        <w:t xml:space="preserve">                      </w:t>
      </w:r>
      <w:r>
        <w:rPr>
          <w:rFonts w:ascii="宋体" w:hAnsi="宋体" w:cs="宋体" w:hint="eastAsia"/>
          <w:kern w:val="0"/>
          <w:szCs w:val="21"/>
          <w:u w:val="single"/>
        </w:rPr>
        <w:t>（</w:t>
      </w:r>
      <w:r>
        <w:rPr>
          <w:rFonts w:ascii="宋体" w:hAnsi="宋体" w:cs="宋体" w:hint="eastAsia"/>
          <w:kern w:val="0"/>
          <w:szCs w:val="21"/>
        </w:rPr>
        <w:t>盖单位章）</w:t>
      </w:r>
    </w:p>
    <w:p w:rsidR="001409BA" w:rsidRDefault="009B3C91">
      <w:pPr>
        <w:autoSpaceDE w:val="0"/>
        <w:autoSpaceDN w:val="0"/>
        <w:adjustRightInd w:val="0"/>
        <w:spacing w:line="500" w:lineRule="exact"/>
        <w:jc w:val="right"/>
        <w:rPr>
          <w:rFonts w:ascii="宋体" w:hAnsi="宋体" w:cs="宋体"/>
          <w:kern w:val="0"/>
          <w:szCs w:val="21"/>
        </w:rPr>
      </w:pPr>
      <w:r>
        <w:rPr>
          <w:rFonts w:ascii="宋体" w:hAnsi="宋体" w:cs="宋体" w:hint="eastAsia"/>
          <w:kern w:val="0"/>
          <w:szCs w:val="21"/>
        </w:rPr>
        <w:t>法定代表人或授权代表：</w:t>
      </w:r>
      <w:r>
        <w:rPr>
          <w:rFonts w:ascii="宋体" w:hAnsi="宋体" w:cs="宋体" w:hint="eastAsia"/>
          <w:kern w:val="0"/>
          <w:szCs w:val="21"/>
          <w:u w:val="single"/>
        </w:rPr>
        <w:t xml:space="preserve">          </w:t>
      </w:r>
      <w:r>
        <w:rPr>
          <w:rFonts w:ascii="宋体" w:hAnsi="宋体" w:cs="宋体" w:hint="eastAsia"/>
          <w:kern w:val="0"/>
          <w:szCs w:val="21"/>
        </w:rPr>
        <w:t>（签字或盖章）</w:t>
      </w:r>
    </w:p>
    <w:p w:rsidR="001409BA" w:rsidRDefault="009B3C91">
      <w:pPr>
        <w:autoSpaceDE w:val="0"/>
        <w:autoSpaceDN w:val="0"/>
        <w:adjustRightInd w:val="0"/>
        <w:spacing w:line="500" w:lineRule="exact"/>
        <w:jc w:val="right"/>
        <w:rPr>
          <w:rFonts w:ascii="宋体" w:eastAsia="宋体" w:hAnsi="宋体" w:cs="宋体"/>
          <w:color w:val="000000"/>
          <w:sz w:val="24"/>
          <w:lang w:val="zh-CN"/>
        </w:rPr>
      </w:pPr>
      <w:r>
        <w:rPr>
          <w:rFonts w:ascii="宋体" w:eastAsia="宋体" w:hAnsi="宋体" w:cs="宋体" w:hint="eastAsia"/>
          <w:kern w:val="0"/>
          <w:szCs w:val="21"/>
        </w:rPr>
        <w:t>日期:      年    月     日</w:t>
      </w:r>
    </w:p>
    <w:p w:rsidR="001409BA" w:rsidRDefault="001409BA">
      <w:pPr>
        <w:pStyle w:val="Default"/>
        <w:rPr>
          <w:rFonts w:ascii="宋体" w:eastAsia="宋体" w:hAnsi="宋体" w:cs="Times New Roman"/>
          <w:kern w:val="2"/>
          <w:szCs w:val="22"/>
        </w:rPr>
      </w:pPr>
    </w:p>
    <w:sectPr w:rsidR="001409BA" w:rsidSect="001409BA">
      <w:footerReference w:type="default" r:id="rId20"/>
      <w:footerReference w:type="first" r:id="rId21"/>
      <w:pgSz w:w="11906" w:h="16838"/>
      <w:pgMar w:top="1588" w:right="1418" w:bottom="1531" w:left="1418" w:header="1134" w:footer="1021" w:gutter="284"/>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DDD" w:rsidRDefault="00986DDD">
      <w:pPr>
        <w:spacing w:line="240" w:lineRule="auto"/>
      </w:pPr>
      <w:r>
        <w:separator/>
      </w:r>
    </w:p>
  </w:endnote>
  <w:endnote w:type="continuationSeparator" w:id="0">
    <w:p w:rsidR="00986DDD" w:rsidRDefault="00986DD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auto"/>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方正小标宋_GBK">
    <w:altName w:val="微软雅黑"/>
    <w:charset w:val="86"/>
    <w:family w:val="script"/>
    <w:pitch w:val="default"/>
    <w:sig w:usb0="00000000" w:usb1="00000000" w:usb2="00082016" w:usb3="00000000" w:csb0="00040001" w:csb1="00000000"/>
  </w:font>
  <w:font w:name="方正小标宋简体">
    <w:altName w:val="黑体"/>
    <w:charset w:val="86"/>
    <w:family w:val="script"/>
    <w:pitch w:val="default"/>
    <w:sig w:usb0="00000000" w:usb1="00000000" w:usb2="00000010" w:usb3="00000000" w:csb0="00040000" w:csb1="00000000"/>
  </w:font>
  <w:font w:name="方正书宋简体">
    <w:altName w:val="宋体"/>
    <w:charset w:val="86"/>
    <w:family w:val="auto"/>
    <w:pitch w:val="default"/>
    <w:sig w:usb0="00000000" w:usb1="00000000" w:usb2="00000010" w:usb3="00000000" w:csb0="00040000" w:csb1="00000000"/>
  </w:font>
  <w:font w:name="华文细黑">
    <w:altName w:val="微软雅黑"/>
    <w:charset w:val="86"/>
    <w:family w:val="auto"/>
    <w:pitch w:val="default"/>
    <w:sig w:usb0="00000000" w:usb1="00000000" w:usb2="00000000" w:usb3="00000000" w:csb0="0004009F" w:csb1="DFD70000"/>
  </w:font>
  <w:font w:name="ˎ̥">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方正仿宋简体">
    <w:altName w:val="微软雅黑"/>
    <w:charset w:val="86"/>
    <w:family w:val="auto"/>
    <w:pitch w:val="default"/>
    <w:sig w:usb0="00000000" w:usb1="00000000" w:usb2="00000010" w:usb3="00000000" w:csb0="00040000" w:csb1="00000000"/>
  </w:font>
  <w:font w:name="华文宋体">
    <w:altName w:val="宋体"/>
    <w:charset w:val="86"/>
    <w:family w:val="auto"/>
    <w:pitch w:val="default"/>
    <w:sig w:usb0="00000000" w:usb1="00000000" w:usb2="00000000" w:usb3="00000000" w:csb0="0004009F" w:csb1="DFD70000"/>
  </w:font>
  <w:font w:name="华文中宋">
    <w:altName w:val="宋体"/>
    <w:charset w:val="86"/>
    <w:family w:val="auto"/>
    <w:pitch w:val="default"/>
    <w:sig w:usb0="00000000" w:usb1="00000000" w:usb2="00000000" w:usb3="00000000" w:csb0="0004009F" w:csb1="DFD70000"/>
  </w:font>
  <w:font w:name="楷体_GB2312">
    <w:altName w:val="楷体"/>
    <w:charset w:val="86"/>
    <w:family w:val="auto"/>
    <w:pitch w:val="default"/>
    <w:sig w:usb0="00000000" w:usb1="00000000" w:usb2="00000000" w:usb3="00000000" w:csb0="00040000" w:csb1="00000000"/>
  </w:font>
  <w:font w:name="Arial Narrow">
    <w:altName w:val="Arial"/>
    <w:charset w:val="00"/>
    <w:family w:val="swiss"/>
    <w:pitch w:val="default"/>
    <w:sig w:usb0="00000000" w:usb1="00000000" w:usb2="00000000" w:usb3="00000000" w:csb0="2000009F" w:csb1="DFD7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80F3C52" w:usb2="00000016" w:usb3="00000000" w:csb0="0004001F" w:csb1="00000000"/>
  </w:font>
  <w:font w:name="华文楷体">
    <w:altName w:val="宋体"/>
    <w:charset w:val="86"/>
    <w:family w:val="auto"/>
    <w:pitch w:val="default"/>
    <w:sig w:usb0="00000000" w:usb1="00000000" w:usb2="00000000" w:usb3="00000000" w:csb0="0004009F" w:csb1="DFD70000"/>
  </w:font>
  <w:font w:name="隶书">
    <w:altName w:val="微软雅黑"/>
    <w:charset w:val="86"/>
    <w:family w:val="modern"/>
    <w:pitch w:val="default"/>
    <w:sig w:usb0="00000000" w:usb1="00000000" w:usb2="00000000" w:usb3="00000000" w:csb0="00040000" w:csb1="00000000"/>
  </w:font>
  <w:font w:name="方正楷体_GB2312">
    <w:altName w:val="宋体"/>
    <w:charset w:val="86"/>
    <w:family w:val="auto"/>
    <w:pitch w:val="default"/>
    <w:sig w:usb0="00000000" w:usb1="00000000" w:usb2="00000012" w:usb3="00000000" w:csb0="00040001" w:csb1="00000000"/>
  </w:font>
  <w:font w:name="Arial-BoldMT">
    <w:altName w:val="宋体"/>
    <w:charset w:val="86"/>
    <w:family w:val="auto"/>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汉仪书宋二S">
    <w:altName w:val="宋体"/>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9B3C91">
    <w:pPr>
      <w:pStyle w:val="af0"/>
      <w:framePr w:w="308" w:h="265" w:wrap="around" w:vAnchor="text" w:hAnchor="page" w:x="6019" w:y="-19"/>
      <w:rPr>
        <w:rStyle w:val="afc"/>
        <w:rFonts w:ascii="宋体" w:hAnsi="宋体"/>
        <w:sz w:val="21"/>
        <w:szCs w:val="21"/>
      </w:rPr>
    </w:pPr>
  </w:p>
  <w:p w:rsidR="009B3C91" w:rsidRDefault="009B3C91">
    <w:pPr>
      <w:pStyle w:val="af0"/>
      <w:pBdr>
        <w:top w:val="thickThinSmallGap" w:sz="24" w:space="1" w:color="auto"/>
      </w:pBdr>
      <w:rPr>
        <w:b/>
        <w:sz w:val="21"/>
        <w:szCs w:val="2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9B3C91">
    <w:pPr>
      <w:pStyle w:val="af0"/>
    </w:pPr>
  </w:p>
  <w:p w:rsidR="009B3C91" w:rsidRDefault="0027227B">
    <w:pPr>
      <w:pStyle w:val="af0"/>
    </w:pPr>
    <w:r>
      <w:pict>
        <v:shapetype id="_x0000_t202" coordsize="21600,21600" o:spt="202" path="m,l,21600r21600,l21600,xe">
          <v:stroke joinstyle="miter"/>
          <v:path gradientshapeok="t" o:connecttype="rect"/>
        </v:shapetype>
        <v:shape id="文本框 2081" o:spid="_x0000_s1026" type="#_x0000_t202" style="position:absolute;margin-left:404.65pt;margin-top:2.25pt;width:29.25pt;height:14.35pt;z-index:251659264;mso-position-horizontal-relative:margin" o:gfxdata="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&#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AyYJsbYAAAACAEAAA8AAAAAAAAAAQAgAAAAIgAAAGRy&#10;cy9kb3ducmV2LnhtbFBLAQIUABQAAAAIAIdO4kA94OdSzAEAAI4DAAAOAAAAAAAAAAEAIAAAACcB&#10;AABkcnMvZTJvRG9jLnhtbFBLBQYAAAAABgAGAFkBAABlBQAAAAA=&#10;" filled="f" stroked="f" strokeweight="1.25pt">
          <v:textbox inset="0,0,0,0">
            <w:txbxContent>
              <w:p w:rsidR="009B3C91" w:rsidRDefault="009B3C91">
                <w:pPr>
                  <w:snapToGrid w:val="0"/>
                  <w:jc w:val="center"/>
                  <w:rPr>
                    <w:rFonts w:ascii="宋体" w:hAnsi="宋体"/>
                    <w:b/>
                    <w:szCs w:val="21"/>
                  </w:rPr>
                </w:pP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9B3C91">
    <w:pPr>
      <w:pStyle w:val="af0"/>
      <w:framePr w:w="308" w:h="265" w:wrap="around" w:vAnchor="text" w:hAnchor="page" w:x="6019" w:y="-19"/>
      <w:rPr>
        <w:rStyle w:val="afc"/>
        <w:rFonts w:ascii="宋体" w:hAnsi="宋体"/>
        <w:sz w:val="21"/>
        <w:szCs w:val="21"/>
      </w:rPr>
    </w:pPr>
  </w:p>
  <w:p w:rsidR="009B3C91" w:rsidRDefault="009B3C91">
    <w:pPr>
      <w:pStyle w:val="af0"/>
      <w:pBdr>
        <w:top w:val="thickThinSmallGap" w:sz="24" w:space="1" w:color="auto"/>
      </w:pBdr>
      <w:rPr>
        <w:rFonts w:ascii="方正楷体_GB2312" w:eastAsia="方正楷体_GB2312" w:hAnsi="方正楷体_GB2312" w:cs="方正楷体_GB2312"/>
        <w:b/>
        <w:sz w:val="24"/>
        <w:szCs w:val="24"/>
      </w:rPr>
    </w:pPr>
    <w:r>
      <w:rPr>
        <w:rFonts w:ascii="方正楷体_GB2312" w:eastAsia="方正楷体_GB2312" w:hAnsi="方正楷体_GB2312" w:cs="方正楷体_GB2312" w:hint="eastAsia"/>
        <w:b/>
        <w:sz w:val="24"/>
        <w:szCs w:val="24"/>
      </w:rPr>
      <w:t>中科高盛咨询集团有限公司</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27227B">
    <w:pPr>
      <w:pStyle w:val="af0"/>
    </w:pPr>
    <w:r>
      <w:pict>
        <v:shapetype id="_x0000_t202" coordsize="21600,21600" o:spt="202" path="m,l,21600r21600,l21600,xe">
          <v:stroke joinstyle="miter"/>
          <v:path gradientshapeok="t" o:connecttype="rect"/>
        </v:shapetype>
        <v:shape id="文本框 2091" o:spid="_x0000_s1032" type="#_x0000_t202" style="position:absolute;margin-left:404.65pt;margin-top:2.25pt;width:29.25pt;height:14.35pt;z-index:251660288;mso-position-horizontal-relative:margin" o:gfxdata="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&#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AyYJsbYAAAACAEAAA8AAAAAAAAAAQAgAAAAIgAAAGRy&#10;cy9kb3ducmV2LnhtbFBLAQIUABQAAAAIAIdO4kBA+ChfzAEAAI4DAAAOAAAAAAAAAAEAIAAAACcB&#10;AABkcnMvZTJvRG9jLnhtbFBLBQYAAAAABgAGAFkBAABlBQAAAAA=&#10;" filled="f" stroked="f" strokeweight="1.25pt">
          <v:textbox inset="0,0,0,0">
            <w:txbxContent>
              <w:p w:rsidR="009B3C91" w:rsidRDefault="009B3C91">
                <w:pPr>
                  <w:snapToGrid w:val="0"/>
                  <w:jc w:val="center"/>
                  <w:rPr>
                    <w:rFonts w:ascii="宋体" w:hAnsi="宋体"/>
                    <w:b/>
                    <w:szCs w:val="21"/>
                  </w:rPr>
                </w:pP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27227B">
    <w:pPr>
      <w:pStyle w:val="af0"/>
    </w:pPr>
    <w:r>
      <w:pict>
        <v:shapetype id="_x0000_t202" coordsize="21600,21600" o:spt="202" path="m,l,21600r21600,l21600,xe">
          <v:stroke joinstyle="miter"/>
          <v:path gradientshapeok="t" o:connecttype="rect"/>
        </v:shapetype>
        <v:shape id="_x0000_s1031" type="#_x0000_t202" style="position:absolute;margin-left:0;margin-top:0;width:2in;height:2in;z-index:25166233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9B3C91" w:rsidRDefault="0027227B">
                <w:pPr>
                  <w:pStyle w:val="af0"/>
                </w:pPr>
                <w:fldSimple w:instr=" PAGE  \* MERGEFORMAT ">
                  <w:r w:rsidR="00E41912">
                    <w:rPr>
                      <w:noProof/>
                    </w:rPr>
                    <w:t>36</w:t>
                  </w:r>
                </w:fldSimple>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27227B">
    <w:pPr>
      <w:pStyle w:val="af0"/>
      <w:tabs>
        <w:tab w:val="left" w:pos="239"/>
      </w:tabs>
      <w:spacing w:line="240" w:lineRule="auto"/>
    </w:pPr>
    <w:r>
      <w:pict>
        <v:shapetype id="_x0000_t202" coordsize="21600,21600" o:spt="202" path="m,l,21600r21600,l21600,xe">
          <v:stroke joinstyle="miter"/>
          <v:path gradientshapeok="t" o:connecttype="rect"/>
        </v:shapetype>
        <v:shape id="_x0000_s1030" type="#_x0000_t202" style="position:absolute;margin-left:0;margin-top:0;width:2in;height:2in;z-index:25166336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filled="f" stroked="f" strokeweight=".5pt">
          <v:textbox style="mso-fit-shape-to-text:t" inset="0,0,0,0">
            <w:txbxContent>
              <w:p w:rsidR="009B3C91" w:rsidRDefault="0027227B">
                <w:pPr>
                  <w:pStyle w:val="af0"/>
                </w:pPr>
                <w:fldSimple w:instr=" PAGE  \* MERGEFORMAT ">
                  <w:r w:rsidR="00E41912">
                    <w:rPr>
                      <w:noProof/>
                    </w:rPr>
                    <w:t>70</w:t>
                  </w:r>
                </w:fldSimple>
              </w:p>
            </w:txbxContent>
          </v:textbox>
          <w10:wrap anchorx="margin"/>
        </v:shape>
      </w:pict>
    </w:r>
    <w:r w:rsidR="009B3C91">
      <w:rPr>
        <w:rFonts w:hint="eastAsia"/>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27227B">
    <w:pPr>
      <w:pStyle w:val="af0"/>
    </w:pPr>
    <w:r>
      <w:pict>
        <v:shapetype id="_x0000_t202" coordsize="21600,21600" o:spt="202" path="m,l,21600r21600,l21600,xe">
          <v:stroke joinstyle="miter"/>
          <v:path gradientshapeok="t" o:connecttype="rect"/>
        </v:shapetype>
        <v:shape id="_x0000_s1027" type="#_x0000_t202" style="position:absolute;margin-left:0;margin-top:0;width:2in;height:2in;z-index:25166438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filled="f" stroked="f" strokeweight=".5pt">
          <v:textbox style="mso-fit-shape-to-text:t" inset="0,0,0,0">
            <w:txbxContent>
              <w:p w:rsidR="009B3C91" w:rsidRDefault="0027227B">
                <w:pPr>
                  <w:pStyle w:val="af0"/>
                </w:pPr>
                <w:fldSimple w:instr=" PAGE  \* MERGEFORMAT ">
                  <w:r w:rsidR="00E41912">
                    <w:rPr>
                      <w:noProof/>
                    </w:rPr>
                    <w:t>91</w:t>
                  </w:r>
                </w:fldSimple>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27227B">
    <w:pPr>
      <w:pStyle w:val="af0"/>
    </w:pPr>
    <w:r>
      <w:pict>
        <v:shapetype id="_x0000_t202" coordsize="21600,21600" o:spt="202" path="m,l,21600r21600,l21600,xe">
          <v:stroke joinstyle="miter"/>
          <v:path gradientshapeok="t" o:connecttype="rect"/>
        </v:shapetype>
        <v:shape id="_x0000_s1029" type="#_x0000_t202" style="position:absolute;margin-left:0;margin-top:0;width:2in;height:2in;z-index:25166540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filled="f" stroked="f" strokeweight=".5pt">
          <v:textbox style="mso-fit-shape-to-text:t" inset="0,0,0,0">
            <w:txbxContent>
              <w:p w:rsidR="009B3C91" w:rsidRDefault="0027227B">
                <w:pPr>
                  <w:pStyle w:val="af0"/>
                </w:pPr>
                <w:fldSimple w:instr=" PAGE  \* MERGEFORMAT ">
                  <w:r w:rsidR="00E41912">
                    <w:rPr>
                      <w:noProof/>
                    </w:rPr>
                    <w:t>71</w:t>
                  </w:r>
                </w:fldSimple>
              </w:p>
            </w:txbxContent>
          </v:textbox>
          <w10:wrap anchorx="margin"/>
        </v:shape>
      </w:pict>
    </w:r>
    <w:r>
      <w:pict>
        <v:shape id="_x0000_s1028" type="#_x0000_t202" style="position:absolute;margin-left:404.65pt;margin-top:2.25pt;width:29.25pt;height:14.35pt;z-index:251661312;mso-position-horizontal-relative:margin" o:gfxdata="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AyYJsbYAAAACAEAAA8AAAAAAAAAAQAgAAAAIgAAAGRy&#10;cy9kb3ducmV2LnhtbFBLAQIUABQAAAAIAIdO4kAp5JeazAEAAI4DAAAOAAAAAAAAAAEAIAAAACcB&#10;AABkcnMvZTJvRG9jLnhtbFBLBQYAAAAABgAGAFkBAABlBQAAAAA=&#10;" filled="f" stroked="f" strokeweight="1.25pt">
          <v:textbox inset="0,0,0,0">
            <w:txbxContent>
              <w:p w:rsidR="009B3C91" w:rsidRDefault="009B3C91">
                <w:pPr>
                  <w:snapToGrid w:val="0"/>
                  <w:jc w:val="center"/>
                  <w:rPr>
                    <w:rFonts w:ascii="宋体" w:hAnsi="宋体"/>
                    <w:b/>
                    <w:szCs w:val="21"/>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DDD" w:rsidRDefault="00986DDD">
      <w:r>
        <w:separator/>
      </w:r>
    </w:p>
  </w:footnote>
  <w:footnote w:type="continuationSeparator" w:id="0">
    <w:p w:rsidR="00986DDD" w:rsidRDefault="00986D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9B3C91">
    <w:pPr>
      <w:pStyle w:val="af2"/>
      <w:pBdr>
        <w:bottom w:val="thickThinMediumGap" w:sz="18" w:space="1" w:color="auto"/>
      </w:pBdr>
      <w:tabs>
        <w:tab w:val="clear" w:pos="8306"/>
        <w:tab w:val="left" w:pos="4678"/>
      </w:tabs>
      <w:spacing w:line="300" w:lineRule="exact"/>
      <w:jc w:val="both"/>
      <w:rPr>
        <w:b/>
        <w:sz w:val="21"/>
        <w:szCs w:val="21"/>
      </w:rPr>
    </w:pPr>
    <w:r>
      <w:rPr>
        <w:rFonts w:hint="eastAsia"/>
        <w:b/>
        <w:sz w:val="21"/>
        <w:szCs w:val="21"/>
      </w:rPr>
      <w:t>延边大学自助服务项目磋商文件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9B3C91">
    <w:pPr>
      <w:pStyle w:val="af2"/>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9B3C91">
    <w:pPr>
      <w:pStyle w:val="af2"/>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C91" w:rsidRDefault="009B3C91">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FACE43"/>
    <w:multiLevelType w:val="singleLevel"/>
    <w:tmpl w:val="90FACE43"/>
    <w:lvl w:ilvl="0">
      <w:start w:val="1"/>
      <w:numFmt w:val="decimal"/>
      <w:lvlText w:val="%1."/>
      <w:lvlJc w:val="left"/>
      <w:pPr>
        <w:tabs>
          <w:tab w:val="left" w:pos="312"/>
        </w:tabs>
      </w:p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none"/>
      <w:pStyle w:val="2"/>
      <w:lvlText w:val=""/>
      <w:lvlJc w:val="left"/>
      <w:pPr>
        <w:tabs>
          <w:tab w:val="left" w:pos="432"/>
        </w:tabs>
        <w:ind w:left="432" w:hanging="432"/>
      </w:pPr>
      <w:rPr>
        <w:rFonts w:hint="eastAsia"/>
      </w:rPr>
    </w:lvl>
    <w:lvl w:ilvl="1">
      <w:start w:val="1"/>
      <w:numFmt w:val="none"/>
      <w:lvlText w:val=""/>
      <w:lvlJc w:val="left"/>
      <w:pPr>
        <w:tabs>
          <w:tab w:val="left" w:pos="576"/>
        </w:tabs>
        <w:ind w:left="576" w:hanging="576"/>
      </w:pPr>
      <w:rPr>
        <w:rFonts w:hint="eastAsia"/>
      </w:rPr>
    </w:lvl>
    <w:lvl w:ilvl="2">
      <w:start w:val="1"/>
      <w:numFmt w:val="decimal"/>
      <w:lvlText w:val="%3."/>
      <w:lvlJc w:val="left"/>
      <w:pPr>
        <w:tabs>
          <w:tab w:val="left" w:pos="420"/>
        </w:tabs>
        <w:ind w:left="420" w:hanging="420"/>
      </w:pPr>
      <w:rPr>
        <w:rFonts w:hint="eastAsia"/>
      </w:rPr>
    </w:lvl>
    <w:lvl w:ilvl="3">
      <w:start w:val="1"/>
      <w:numFmt w:val="none"/>
      <w:lvlText w:val=""/>
      <w:lvlJc w:val="left"/>
      <w:pPr>
        <w:tabs>
          <w:tab w:val="left" w:pos="864"/>
        </w:tabs>
        <w:ind w:left="864" w:hanging="864"/>
      </w:pPr>
      <w:rPr>
        <w:rFonts w:hint="eastAsia"/>
      </w:rPr>
    </w:lvl>
    <w:lvl w:ilvl="4">
      <w:start w:val="1"/>
      <w:numFmt w:val="none"/>
      <w:lvlText w:val=""/>
      <w:lvlJc w:val="left"/>
      <w:pPr>
        <w:tabs>
          <w:tab w:val="left" w:pos="1008"/>
        </w:tabs>
        <w:ind w:left="1008" w:hanging="1008"/>
      </w:pPr>
      <w:rPr>
        <w:rFonts w:hint="eastAsia"/>
      </w:rPr>
    </w:lvl>
    <w:lvl w:ilvl="5">
      <w:start w:val="1"/>
      <w:numFmt w:val="none"/>
      <w:lvlText w:val=""/>
      <w:lvlJc w:val="left"/>
      <w:pPr>
        <w:tabs>
          <w:tab w:val="left" w:pos="1440"/>
        </w:tabs>
        <w:ind w:left="1152" w:hanging="1152"/>
      </w:pPr>
      <w:rPr>
        <w:rFonts w:hint="eastAsia"/>
      </w:rPr>
    </w:lvl>
    <w:lvl w:ilvl="6">
      <w:start w:val="1"/>
      <w:numFmt w:val="decimal"/>
      <w:lvlText w:val="%1.%2.%3.%4.%5.%6.%7"/>
      <w:lvlJc w:val="left"/>
      <w:pPr>
        <w:tabs>
          <w:tab w:val="left" w:pos="2520"/>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8">
    <w:nsid w:val="0000000D"/>
    <w:multiLevelType w:val="multilevel"/>
    <w:tmpl w:val="0000000D"/>
    <w:lvl w:ilvl="0">
      <w:start w:val="1"/>
      <w:numFmt w:val="decimal"/>
      <w:lvlText w:val="%1"/>
      <w:lvlJc w:val="left"/>
      <w:pPr>
        <w:ind w:left="360" w:hanging="360"/>
      </w:pPr>
      <w:rPr>
        <w:rFonts w:ascii="黑体" w:eastAsia="黑体" w:hAnsi="宋体" w:hint="default"/>
        <w:b/>
      </w:rPr>
    </w:lvl>
    <w:lvl w:ilvl="1">
      <w:start w:val="1"/>
      <w:numFmt w:val="decimal"/>
      <w:pStyle w:val="Style1"/>
      <w:lvlText w:val="%1.%2"/>
      <w:lvlJc w:val="left"/>
      <w:pPr>
        <w:ind w:left="360" w:hanging="360"/>
      </w:pPr>
      <w:rPr>
        <w:rFonts w:ascii="黑体" w:eastAsia="黑体" w:hAnsi="宋体" w:hint="default"/>
        <w:b/>
      </w:rPr>
    </w:lvl>
    <w:lvl w:ilvl="2">
      <w:start w:val="1"/>
      <w:numFmt w:val="decimal"/>
      <w:lvlText w:val="%1.%2.%3"/>
      <w:lvlJc w:val="left"/>
      <w:pPr>
        <w:ind w:left="720" w:hanging="720"/>
      </w:pPr>
      <w:rPr>
        <w:rFonts w:ascii="黑体" w:eastAsia="黑体" w:hAnsi="宋体" w:hint="default"/>
        <w:b/>
      </w:rPr>
    </w:lvl>
    <w:lvl w:ilvl="3">
      <w:start w:val="1"/>
      <w:numFmt w:val="decimal"/>
      <w:lvlText w:val="%1.%2.%3.%4"/>
      <w:lvlJc w:val="left"/>
      <w:pPr>
        <w:ind w:left="720" w:hanging="720"/>
      </w:pPr>
      <w:rPr>
        <w:rFonts w:ascii="黑体" w:eastAsia="黑体" w:hAnsi="宋体" w:hint="default"/>
        <w:b/>
      </w:rPr>
    </w:lvl>
    <w:lvl w:ilvl="4">
      <w:start w:val="1"/>
      <w:numFmt w:val="decimal"/>
      <w:lvlText w:val="%1.%2.%3.%4.%5"/>
      <w:lvlJc w:val="left"/>
      <w:pPr>
        <w:ind w:left="1080" w:hanging="1080"/>
      </w:pPr>
      <w:rPr>
        <w:rFonts w:ascii="黑体" w:eastAsia="黑体" w:hAnsi="宋体" w:hint="default"/>
        <w:b/>
      </w:rPr>
    </w:lvl>
    <w:lvl w:ilvl="5">
      <w:start w:val="1"/>
      <w:numFmt w:val="decimal"/>
      <w:lvlText w:val="%1.%2.%3.%4.%5.%6"/>
      <w:lvlJc w:val="left"/>
      <w:pPr>
        <w:ind w:left="1080" w:hanging="1080"/>
      </w:pPr>
      <w:rPr>
        <w:rFonts w:ascii="黑体" w:eastAsia="黑体" w:hAnsi="宋体" w:hint="default"/>
        <w:b/>
      </w:rPr>
    </w:lvl>
    <w:lvl w:ilvl="6">
      <w:start w:val="1"/>
      <w:numFmt w:val="decimal"/>
      <w:lvlText w:val="%1.%2.%3.%4.%5.%6.%7"/>
      <w:lvlJc w:val="left"/>
      <w:pPr>
        <w:ind w:left="1440" w:hanging="1440"/>
      </w:pPr>
      <w:rPr>
        <w:rFonts w:ascii="黑体" w:eastAsia="黑体" w:hAnsi="宋体" w:hint="default"/>
        <w:b/>
      </w:rPr>
    </w:lvl>
    <w:lvl w:ilvl="7">
      <w:start w:val="1"/>
      <w:numFmt w:val="decimal"/>
      <w:lvlText w:val="%1.%2.%3.%4.%5.%6.%7.%8"/>
      <w:lvlJc w:val="left"/>
      <w:pPr>
        <w:ind w:left="1440" w:hanging="1440"/>
      </w:pPr>
      <w:rPr>
        <w:rFonts w:ascii="黑体" w:eastAsia="黑体" w:hAnsi="宋体" w:hint="default"/>
        <w:b/>
      </w:rPr>
    </w:lvl>
    <w:lvl w:ilvl="8">
      <w:start w:val="1"/>
      <w:numFmt w:val="decimal"/>
      <w:lvlText w:val="%1.%2.%3.%4.%5.%6.%7.%8.%9"/>
      <w:lvlJc w:val="left"/>
      <w:pPr>
        <w:ind w:left="1800" w:hanging="1800"/>
      </w:pPr>
      <w:rPr>
        <w:rFonts w:ascii="黑体" w:eastAsia="黑体" w:hAnsi="宋体" w:hint="default"/>
        <w:b/>
      </w:rPr>
    </w:lvl>
  </w:abstractNum>
  <w:abstractNum w:abstractNumId="9">
    <w:nsid w:val="23E83050"/>
    <w:multiLevelType w:val="multilevel"/>
    <w:tmpl w:val="23E83050"/>
    <w:lvl w:ilvl="0">
      <w:start w:val="1"/>
      <w:numFmt w:val="bullet"/>
      <w:pStyle w:val="a"/>
      <w:lvlText w:val=""/>
      <w:lvlJc w:val="left"/>
      <w:pPr>
        <w:ind w:left="840" w:hanging="420"/>
      </w:pPr>
      <w:rPr>
        <w:rFonts w:ascii="Wingdings" w:hAnsi="Wingdings" w:hint="default"/>
      </w:rPr>
    </w:lvl>
    <w:lvl w:ilvl="1">
      <w:start w:val="1"/>
      <w:numFmt w:val="bullet"/>
      <w:pStyle w:val="a0"/>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0">
    <w:nsid w:val="2DA42CD4"/>
    <w:multiLevelType w:val="multilevel"/>
    <w:tmpl w:val="2DA42CD4"/>
    <w:lvl w:ilvl="0">
      <w:start w:val="1"/>
      <w:numFmt w:val="japaneseCounting"/>
      <w:lvlText w:val="（%1）"/>
      <w:lvlJc w:val="left"/>
      <w:pPr>
        <w:ind w:left="855" w:hanging="8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4DAC762D"/>
    <w:multiLevelType w:val="multilevel"/>
    <w:tmpl w:val="4DAC762D"/>
    <w:lvl w:ilvl="0">
      <w:start w:val="1"/>
      <w:numFmt w:val="decimal"/>
      <w:lvlText w:val="%1"/>
      <w:lvlJc w:val="left"/>
      <w:pPr>
        <w:tabs>
          <w:tab w:val="left" w:pos="432"/>
        </w:tabs>
        <w:ind w:left="432" w:hanging="432"/>
      </w:pPr>
      <w:rPr>
        <w:rFonts w:hint="eastAsia"/>
      </w:rPr>
    </w:lvl>
    <w:lvl w:ilvl="1">
      <w:start w:val="1"/>
      <w:numFmt w:val="decimal"/>
      <w:pStyle w:val="a1"/>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2">
    <w:nsid w:val="75DB61E8"/>
    <w:multiLevelType w:val="singleLevel"/>
    <w:tmpl w:val="75DB61E8"/>
    <w:lvl w:ilvl="0">
      <w:start w:val="17"/>
      <w:numFmt w:val="chineseCounting"/>
      <w:suff w:val="space"/>
      <w:lvlText w:val="第%1条"/>
      <w:lvlJc w:val="left"/>
      <w:rPr>
        <w:rFonts w:hint="eastAsia"/>
      </w:rPr>
    </w:lvl>
  </w:abstractNum>
  <w:abstractNum w:abstractNumId="13">
    <w:nsid w:val="7A0F6431"/>
    <w:multiLevelType w:val="singleLevel"/>
    <w:tmpl w:val="7A0F6431"/>
    <w:lvl w:ilvl="0">
      <w:start w:val="1"/>
      <w:numFmt w:val="decimal"/>
      <w:suff w:val="space"/>
      <w:lvlText w:val="%1."/>
      <w:lvlJc w:val="left"/>
    </w:lvl>
  </w:abstractNum>
  <w:abstractNum w:abstractNumId="14">
    <w:nsid w:val="7E90DF09"/>
    <w:multiLevelType w:val="singleLevel"/>
    <w:tmpl w:val="7E90DF09"/>
    <w:lvl w:ilvl="0">
      <w:start w:val="1"/>
      <w:numFmt w:val="chineseCounting"/>
      <w:suff w:val="space"/>
      <w:lvlText w:val="第%1章"/>
      <w:lvlJc w:val="left"/>
      <w:rPr>
        <w:rFonts w:hint="eastAsia"/>
      </w:rPr>
    </w:lvl>
  </w:abstractNum>
  <w:num w:numId="1">
    <w:abstractNumId w:val="7"/>
  </w:num>
  <w:num w:numId="2">
    <w:abstractNumId w:val="9"/>
  </w:num>
  <w:num w:numId="3">
    <w:abstractNumId w:val="8"/>
  </w:num>
  <w:num w:numId="4">
    <w:abstractNumId w:val="11"/>
  </w:num>
  <w:num w:numId="5">
    <w:abstractNumId w:val="14"/>
  </w:num>
  <w:num w:numId="6">
    <w:abstractNumId w:val="10"/>
  </w:num>
  <w:num w:numId="7">
    <w:abstractNumId w:val="0"/>
  </w:num>
  <w:num w:numId="8">
    <w:abstractNumId w:val="12"/>
  </w:num>
  <w:num w:numId="9">
    <w:abstractNumId w:val="13"/>
  </w:num>
  <w:num w:numId="10">
    <w:abstractNumId w:val="2"/>
  </w:num>
  <w:num w:numId="11">
    <w:abstractNumId w:val="6"/>
  </w:num>
  <w:num w:numId="12">
    <w:abstractNumId w:val="4"/>
  </w:num>
  <w:num w:numId="13">
    <w:abstractNumId w:val="3"/>
  </w:num>
  <w:num w:numId="14">
    <w:abstractNumId w:val="1"/>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0"/>
  <w:drawingGridVerticalSpacing w:val="156"/>
  <w:noPunctuationKerning/>
  <w:characterSpacingControl w:val="compressPunctuation"/>
  <w:doNotValidateAgainstSchema/>
  <w:doNotDemarcateInvalidXml/>
  <w:hdrShapeDefaults>
    <o:shapedefaults v:ext="edit" spidmax="5122"/>
    <o:shapelayout v:ext="edit">
      <o:idmap v:ext="edit" data="1"/>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compat>
  <w:docVars>
    <w:docVar w:name="commondata" w:val="eyJoZGlkIjoiZmRhOWE4ZGY4MmQ4YjBmODUzMzY2OTViMTA3N2Y2NmEifQ=="/>
  </w:docVars>
  <w:rsids>
    <w:rsidRoot w:val="00172A27"/>
    <w:rsid w:val="000009D4"/>
    <w:rsid w:val="00006FFA"/>
    <w:rsid w:val="00013670"/>
    <w:rsid w:val="00015F2D"/>
    <w:rsid w:val="0002043C"/>
    <w:rsid w:val="00021CBF"/>
    <w:rsid w:val="000249C8"/>
    <w:rsid w:val="00031E4F"/>
    <w:rsid w:val="000323EB"/>
    <w:rsid w:val="0003344D"/>
    <w:rsid w:val="000341F5"/>
    <w:rsid w:val="00044AAC"/>
    <w:rsid w:val="00045699"/>
    <w:rsid w:val="00045A75"/>
    <w:rsid w:val="00045CDF"/>
    <w:rsid w:val="000520E5"/>
    <w:rsid w:val="00052983"/>
    <w:rsid w:val="00056247"/>
    <w:rsid w:val="000635C2"/>
    <w:rsid w:val="00065DF2"/>
    <w:rsid w:val="00067576"/>
    <w:rsid w:val="00070F65"/>
    <w:rsid w:val="00074CC4"/>
    <w:rsid w:val="00081961"/>
    <w:rsid w:val="00081BB0"/>
    <w:rsid w:val="000850ED"/>
    <w:rsid w:val="00086198"/>
    <w:rsid w:val="0008661C"/>
    <w:rsid w:val="000873A1"/>
    <w:rsid w:val="0009075B"/>
    <w:rsid w:val="000914DC"/>
    <w:rsid w:val="000924AF"/>
    <w:rsid w:val="0009320C"/>
    <w:rsid w:val="00094699"/>
    <w:rsid w:val="00094ABC"/>
    <w:rsid w:val="000A0508"/>
    <w:rsid w:val="000A1D37"/>
    <w:rsid w:val="000A4AD6"/>
    <w:rsid w:val="000B144D"/>
    <w:rsid w:val="000B2762"/>
    <w:rsid w:val="000B32B5"/>
    <w:rsid w:val="000B37EB"/>
    <w:rsid w:val="000B3D37"/>
    <w:rsid w:val="000B4C69"/>
    <w:rsid w:val="000B736C"/>
    <w:rsid w:val="000B7CAC"/>
    <w:rsid w:val="000C0840"/>
    <w:rsid w:val="000C1595"/>
    <w:rsid w:val="000C1ABC"/>
    <w:rsid w:val="000C3C7E"/>
    <w:rsid w:val="000C5C92"/>
    <w:rsid w:val="000C64BA"/>
    <w:rsid w:val="000D396A"/>
    <w:rsid w:val="000D3E0A"/>
    <w:rsid w:val="000D44AD"/>
    <w:rsid w:val="000D4F9A"/>
    <w:rsid w:val="000D5466"/>
    <w:rsid w:val="000E1661"/>
    <w:rsid w:val="000E4EE8"/>
    <w:rsid w:val="000E6EC9"/>
    <w:rsid w:val="000F5214"/>
    <w:rsid w:val="001010B3"/>
    <w:rsid w:val="00101F0D"/>
    <w:rsid w:val="00106DAC"/>
    <w:rsid w:val="00110975"/>
    <w:rsid w:val="001115BC"/>
    <w:rsid w:val="001136BF"/>
    <w:rsid w:val="00113E45"/>
    <w:rsid w:val="001159E2"/>
    <w:rsid w:val="001164BB"/>
    <w:rsid w:val="00116FEC"/>
    <w:rsid w:val="001216B6"/>
    <w:rsid w:val="00122373"/>
    <w:rsid w:val="00122428"/>
    <w:rsid w:val="00122C7C"/>
    <w:rsid w:val="00125FE2"/>
    <w:rsid w:val="00126E3E"/>
    <w:rsid w:val="001317DB"/>
    <w:rsid w:val="0013241A"/>
    <w:rsid w:val="001357C9"/>
    <w:rsid w:val="00135BED"/>
    <w:rsid w:val="0013610C"/>
    <w:rsid w:val="001409BA"/>
    <w:rsid w:val="00140A56"/>
    <w:rsid w:val="00140C93"/>
    <w:rsid w:val="00143BC5"/>
    <w:rsid w:val="00151422"/>
    <w:rsid w:val="00152727"/>
    <w:rsid w:val="00155168"/>
    <w:rsid w:val="001556D0"/>
    <w:rsid w:val="00156E0C"/>
    <w:rsid w:val="00160408"/>
    <w:rsid w:val="00160FEE"/>
    <w:rsid w:val="001612AE"/>
    <w:rsid w:val="00161738"/>
    <w:rsid w:val="00161AC3"/>
    <w:rsid w:val="00163E1D"/>
    <w:rsid w:val="00164768"/>
    <w:rsid w:val="00167437"/>
    <w:rsid w:val="0017244F"/>
    <w:rsid w:val="00172A27"/>
    <w:rsid w:val="00174A62"/>
    <w:rsid w:val="00175950"/>
    <w:rsid w:val="001759F8"/>
    <w:rsid w:val="001762C0"/>
    <w:rsid w:val="001801C5"/>
    <w:rsid w:val="0018580B"/>
    <w:rsid w:val="00185FAE"/>
    <w:rsid w:val="00192725"/>
    <w:rsid w:val="00194D0B"/>
    <w:rsid w:val="001A0059"/>
    <w:rsid w:val="001A0BC9"/>
    <w:rsid w:val="001A1135"/>
    <w:rsid w:val="001A379B"/>
    <w:rsid w:val="001A3FC2"/>
    <w:rsid w:val="001A4DEC"/>
    <w:rsid w:val="001B44EA"/>
    <w:rsid w:val="001B6E67"/>
    <w:rsid w:val="001B7F6E"/>
    <w:rsid w:val="001C2B18"/>
    <w:rsid w:val="001C7796"/>
    <w:rsid w:val="001D1236"/>
    <w:rsid w:val="001D4833"/>
    <w:rsid w:val="001D5BFB"/>
    <w:rsid w:val="001E43C5"/>
    <w:rsid w:val="001E498E"/>
    <w:rsid w:val="001E7EEC"/>
    <w:rsid w:val="001F016F"/>
    <w:rsid w:val="001F1EBF"/>
    <w:rsid w:val="001F3AC1"/>
    <w:rsid w:val="001F486E"/>
    <w:rsid w:val="001F7125"/>
    <w:rsid w:val="001F71A0"/>
    <w:rsid w:val="0020038D"/>
    <w:rsid w:val="00201908"/>
    <w:rsid w:val="0020357D"/>
    <w:rsid w:val="00203601"/>
    <w:rsid w:val="00203BD4"/>
    <w:rsid w:val="00204D36"/>
    <w:rsid w:val="00207033"/>
    <w:rsid w:val="002102FC"/>
    <w:rsid w:val="00210445"/>
    <w:rsid w:val="002133DD"/>
    <w:rsid w:val="002137CD"/>
    <w:rsid w:val="0022106F"/>
    <w:rsid w:val="0022149F"/>
    <w:rsid w:val="0022153F"/>
    <w:rsid w:val="00221E1F"/>
    <w:rsid w:val="002249B9"/>
    <w:rsid w:val="00225AF8"/>
    <w:rsid w:val="00225DA0"/>
    <w:rsid w:val="00235128"/>
    <w:rsid w:val="00235159"/>
    <w:rsid w:val="0023629D"/>
    <w:rsid w:val="00237D54"/>
    <w:rsid w:val="0024072E"/>
    <w:rsid w:val="002429BA"/>
    <w:rsid w:val="00243905"/>
    <w:rsid w:val="0025146F"/>
    <w:rsid w:val="00253BF6"/>
    <w:rsid w:val="00254A9F"/>
    <w:rsid w:val="00265B23"/>
    <w:rsid w:val="00266E8D"/>
    <w:rsid w:val="002707C5"/>
    <w:rsid w:val="0027227B"/>
    <w:rsid w:val="0027315C"/>
    <w:rsid w:val="00276880"/>
    <w:rsid w:val="00281B9C"/>
    <w:rsid w:val="00281D0B"/>
    <w:rsid w:val="00283F5C"/>
    <w:rsid w:val="002853DC"/>
    <w:rsid w:val="00285782"/>
    <w:rsid w:val="002878BE"/>
    <w:rsid w:val="00287DEE"/>
    <w:rsid w:val="00293981"/>
    <w:rsid w:val="002947D7"/>
    <w:rsid w:val="00294A63"/>
    <w:rsid w:val="00295071"/>
    <w:rsid w:val="00295273"/>
    <w:rsid w:val="002959F4"/>
    <w:rsid w:val="00296FF4"/>
    <w:rsid w:val="0029711E"/>
    <w:rsid w:val="002A0A33"/>
    <w:rsid w:val="002A1457"/>
    <w:rsid w:val="002A24FE"/>
    <w:rsid w:val="002A34B0"/>
    <w:rsid w:val="002A7F4B"/>
    <w:rsid w:val="002B09E3"/>
    <w:rsid w:val="002B3634"/>
    <w:rsid w:val="002B435B"/>
    <w:rsid w:val="002B587A"/>
    <w:rsid w:val="002C11B5"/>
    <w:rsid w:val="002C224B"/>
    <w:rsid w:val="002C4898"/>
    <w:rsid w:val="002C4D4F"/>
    <w:rsid w:val="002C663D"/>
    <w:rsid w:val="002C7C19"/>
    <w:rsid w:val="002C7F27"/>
    <w:rsid w:val="002D2DEF"/>
    <w:rsid w:val="002D3EE2"/>
    <w:rsid w:val="002D4311"/>
    <w:rsid w:val="002E0EA0"/>
    <w:rsid w:val="002E4340"/>
    <w:rsid w:val="002E592F"/>
    <w:rsid w:val="002F1F71"/>
    <w:rsid w:val="002F26B1"/>
    <w:rsid w:val="002F29D6"/>
    <w:rsid w:val="002F5CC0"/>
    <w:rsid w:val="002F5F95"/>
    <w:rsid w:val="002F6C8B"/>
    <w:rsid w:val="00302F42"/>
    <w:rsid w:val="003077D4"/>
    <w:rsid w:val="0031138F"/>
    <w:rsid w:val="00312001"/>
    <w:rsid w:val="00313489"/>
    <w:rsid w:val="00314CC3"/>
    <w:rsid w:val="00316BB2"/>
    <w:rsid w:val="00322C53"/>
    <w:rsid w:val="00323442"/>
    <w:rsid w:val="00324620"/>
    <w:rsid w:val="00324C10"/>
    <w:rsid w:val="00324C7E"/>
    <w:rsid w:val="00325A5A"/>
    <w:rsid w:val="003335EF"/>
    <w:rsid w:val="003354A0"/>
    <w:rsid w:val="00337984"/>
    <w:rsid w:val="003417A0"/>
    <w:rsid w:val="00343537"/>
    <w:rsid w:val="00343B32"/>
    <w:rsid w:val="00344043"/>
    <w:rsid w:val="00344465"/>
    <w:rsid w:val="003449C4"/>
    <w:rsid w:val="0034503C"/>
    <w:rsid w:val="00347C54"/>
    <w:rsid w:val="00354D44"/>
    <w:rsid w:val="00356103"/>
    <w:rsid w:val="003620EB"/>
    <w:rsid w:val="00362CD6"/>
    <w:rsid w:val="00362DDF"/>
    <w:rsid w:val="003631DA"/>
    <w:rsid w:val="003655BD"/>
    <w:rsid w:val="003665B4"/>
    <w:rsid w:val="00370BB1"/>
    <w:rsid w:val="003736C9"/>
    <w:rsid w:val="00381A84"/>
    <w:rsid w:val="00381E32"/>
    <w:rsid w:val="00382B31"/>
    <w:rsid w:val="00384288"/>
    <w:rsid w:val="00387623"/>
    <w:rsid w:val="003946D9"/>
    <w:rsid w:val="00396B29"/>
    <w:rsid w:val="003A000C"/>
    <w:rsid w:val="003A1E36"/>
    <w:rsid w:val="003A387B"/>
    <w:rsid w:val="003A594B"/>
    <w:rsid w:val="003A7D83"/>
    <w:rsid w:val="003B6698"/>
    <w:rsid w:val="003C3545"/>
    <w:rsid w:val="003C6015"/>
    <w:rsid w:val="003C6157"/>
    <w:rsid w:val="003C7FE0"/>
    <w:rsid w:val="003D6B74"/>
    <w:rsid w:val="003D6F35"/>
    <w:rsid w:val="003D740E"/>
    <w:rsid w:val="003D7FD7"/>
    <w:rsid w:val="003E062C"/>
    <w:rsid w:val="003E075E"/>
    <w:rsid w:val="003E0D0D"/>
    <w:rsid w:val="003E5397"/>
    <w:rsid w:val="003E77C3"/>
    <w:rsid w:val="003F1DE1"/>
    <w:rsid w:val="003F2B86"/>
    <w:rsid w:val="003F4E7F"/>
    <w:rsid w:val="003F5649"/>
    <w:rsid w:val="003F7F6E"/>
    <w:rsid w:val="00404FFE"/>
    <w:rsid w:val="004066F8"/>
    <w:rsid w:val="00410785"/>
    <w:rsid w:val="004109B5"/>
    <w:rsid w:val="00413ED6"/>
    <w:rsid w:val="00415E05"/>
    <w:rsid w:val="00421053"/>
    <w:rsid w:val="00421228"/>
    <w:rsid w:val="00422888"/>
    <w:rsid w:val="004312CA"/>
    <w:rsid w:val="00432025"/>
    <w:rsid w:val="00434FB1"/>
    <w:rsid w:val="00442023"/>
    <w:rsid w:val="0045275A"/>
    <w:rsid w:val="0045445B"/>
    <w:rsid w:val="00454E99"/>
    <w:rsid w:val="00456958"/>
    <w:rsid w:val="004612ED"/>
    <w:rsid w:val="004625DD"/>
    <w:rsid w:val="004631E9"/>
    <w:rsid w:val="004634F1"/>
    <w:rsid w:val="00463540"/>
    <w:rsid w:val="00463E25"/>
    <w:rsid w:val="0046559C"/>
    <w:rsid w:val="00465799"/>
    <w:rsid w:val="00471D30"/>
    <w:rsid w:val="00472D12"/>
    <w:rsid w:val="00474CDF"/>
    <w:rsid w:val="00475438"/>
    <w:rsid w:val="00480964"/>
    <w:rsid w:val="00483857"/>
    <w:rsid w:val="004858FE"/>
    <w:rsid w:val="00487429"/>
    <w:rsid w:val="004876B0"/>
    <w:rsid w:val="00491633"/>
    <w:rsid w:val="004961EF"/>
    <w:rsid w:val="004A0BD3"/>
    <w:rsid w:val="004A270F"/>
    <w:rsid w:val="004A44E4"/>
    <w:rsid w:val="004A5679"/>
    <w:rsid w:val="004A7C41"/>
    <w:rsid w:val="004C1F3F"/>
    <w:rsid w:val="004C2E6C"/>
    <w:rsid w:val="004C4065"/>
    <w:rsid w:val="004C4528"/>
    <w:rsid w:val="004D0790"/>
    <w:rsid w:val="004D3EA4"/>
    <w:rsid w:val="004D4478"/>
    <w:rsid w:val="004D4672"/>
    <w:rsid w:val="004D4C58"/>
    <w:rsid w:val="004D7D6D"/>
    <w:rsid w:val="004E17A6"/>
    <w:rsid w:val="004E3E88"/>
    <w:rsid w:val="004E4246"/>
    <w:rsid w:val="004E49C1"/>
    <w:rsid w:val="004E6DAB"/>
    <w:rsid w:val="004F0C6D"/>
    <w:rsid w:val="004F4309"/>
    <w:rsid w:val="004F45E0"/>
    <w:rsid w:val="004F532C"/>
    <w:rsid w:val="004F5897"/>
    <w:rsid w:val="004F5959"/>
    <w:rsid w:val="004F5DCD"/>
    <w:rsid w:val="004F6A6E"/>
    <w:rsid w:val="004F7037"/>
    <w:rsid w:val="00500762"/>
    <w:rsid w:val="00500E4E"/>
    <w:rsid w:val="00502E1D"/>
    <w:rsid w:val="005040A0"/>
    <w:rsid w:val="00510FB7"/>
    <w:rsid w:val="00511526"/>
    <w:rsid w:val="00511E06"/>
    <w:rsid w:val="00516FC3"/>
    <w:rsid w:val="00517FD2"/>
    <w:rsid w:val="0052052D"/>
    <w:rsid w:val="00520E91"/>
    <w:rsid w:val="0052143E"/>
    <w:rsid w:val="00522102"/>
    <w:rsid w:val="00524D5C"/>
    <w:rsid w:val="00525207"/>
    <w:rsid w:val="00525880"/>
    <w:rsid w:val="00526CB5"/>
    <w:rsid w:val="005342D0"/>
    <w:rsid w:val="00536DC0"/>
    <w:rsid w:val="00540CD4"/>
    <w:rsid w:val="00541A79"/>
    <w:rsid w:val="00543654"/>
    <w:rsid w:val="005445D0"/>
    <w:rsid w:val="00546AD7"/>
    <w:rsid w:val="00546B61"/>
    <w:rsid w:val="00556C58"/>
    <w:rsid w:val="005621CB"/>
    <w:rsid w:val="00567079"/>
    <w:rsid w:val="00570F65"/>
    <w:rsid w:val="0057492F"/>
    <w:rsid w:val="00577DB8"/>
    <w:rsid w:val="0058266C"/>
    <w:rsid w:val="0058360A"/>
    <w:rsid w:val="00583F1A"/>
    <w:rsid w:val="005956E2"/>
    <w:rsid w:val="005A003B"/>
    <w:rsid w:val="005A22EC"/>
    <w:rsid w:val="005A39AC"/>
    <w:rsid w:val="005A3E96"/>
    <w:rsid w:val="005A5ED1"/>
    <w:rsid w:val="005B31B2"/>
    <w:rsid w:val="005B5375"/>
    <w:rsid w:val="005B53B4"/>
    <w:rsid w:val="005B5E4A"/>
    <w:rsid w:val="005B5EB7"/>
    <w:rsid w:val="005B7701"/>
    <w:rsid w:val="005C195E"/>
    <w:rsid w:val="005C2883"/>
    <w:rsid w:val="005C2E38"/>
    <w:rsid w:val="005D2248"/>
    <w:rsid w:val="005D51D8"/>
    <w:rsid w:val="005D527B"/>
    <w:rsid w:val="005E01BA"/>
    <w:rsid w:val="005E0C70"/>
    <w:rsid w:val="005E1380"/>
    <w:rsid w:val="005E20DB"/>
    <w:rsid w:val="005E422F"/>
    <w:rsid w:val="005E690A"/>
    <w:rsid w:val="005F2BD1"/>
    <w:rsid w:val="005F2CD9"/>
    <w:rsid w:val="005F7035"/>
    <w:rsid w:val="00604CCD"/>
    <w:rsid w:val="006065DA"/>
    <w:rsid w:val="00606F29"/>
    <w:rsid w:val="006172B8"/>
    <w:rsid w:val="00621C64"/>
    <w:rsid w:val="006301DB"/>
    <w:rsid w:val="00630569"/>
    <w:rsid w:val="00630E88"/>
    <w:rsid w:val="006318AC"/>
    <w:rsid w:val="0063312A"/>
    <w:rsid w:val="0063405D"/>
    <w:rsid w:val="00635A6F"/>
    <w:rsid w:val="0063670A"/>
    <w:rsid w:val="006377C6"/>
    <w:rsid w:val="006409D9"/>
    <w:rsid w:val="00641053"/>
    <w:rsid w:val="00641A26"/>
    <w:rsid w:val="00641B2F"/>
    <w:rsid w:val="00641D30"/>
    <w:rsid w:val="006425B5"/>
    <w:rsid w:val="00647568"/>
    <w:rsid w:val="00651DAE"/>
    <w:rsid w:val="00652F8B"/>
    <w:rsid w:val="00655636"/>
    <w:rsid w:val="00656185"/>
    <w:rsid w:val="00657F9B"/>
    <w:rsid w:val="00664920"/>
    <w:rsid w:val="00670894"/>
    <w:rsid w:val="00671B99"/>
    <w:rsid w:val="0067228D"/>
    <w:rsid w:val="00672F25"/>
    <w:rsid w:val="00673070"/>
    <w:rsid w:val="0067338F"/>
    <w:rsid w:val="006734A5"/>
    <w:rsid w:val="00674ABD"/>
    <w:rsid w:val="00684B00"/>
    <w:rsid w:val="00691DFE"/>
    <w:rsid w:val="00693207"/>
    <w:rsid w:val="006956CC"/>
    <w:rsid w:val="00696537"/>
    <w:rsid w:val="00696EC5"/>
    <w:rsid w:val="006A0976"/>
    <w:rsid w:val="006A754E"/>
    <w:rsid w:val="006B0C52"/>
    <w:rsid w:val="006B23A9"/>
    <w:rsid w:val="006B398B"/>
    <w:rsid w:val="006B63C2"/>
    <w:rsid w:val="006C0028"/>
    <w:rsid w:val="006C0468"/>
    <w:rsid w:val="006C34FB"/>
    <w:rsid w:val="006C58BA"/>
    <w:rsid w:val="006C596E"/>
    <w:rsid w:val="006C74B7"/>
    <w:rsid w:val="006D0F26"/>
    <w:rsid w:val="006D4202"/>
    <w:rsid w:val="006D6248"/>
    <w:rsid w:val="006D68E2"/>
    <w:rsid w:val="006D767F"/>
    <w:rsid w:val="006E3F88"/>
    <w:rsid w:val="006E7C70"/>
    <w:rsid w:val="006F09B3"/>
    <w:rsid w:val="006F2F68"/>
    <w:rsid w:val="006F4D3B"/>
    <w:rsid w:val="006F647D"/>
    <w:rsid w:val="006F7378"/>
    <w:rsid w:val="00703FC9"/>
    <w:rsid w:val="007042B3"/>
    <w:rsid w:val="0070529D"/>
    <w:rsid w:val="00710F44"/>
    <w:rsid w:val="00712AF1"/>
    <w:rsid w:val="007138C5"/>
    <w:rsid w:val="007212D9"/>
    <w:rsid w:val="007238DA"/>
    <w:rsid w:val="007275C6"/>
    <w:rsid w:val="00727CCC"/>
    <w:rsid w:val="0073066E"/>
    <w:rsid w:val="007308A7"/>
    <w:rsid w:val="007316A2"/>
    <w:rsid w:val="00732733"/>
    <w:rsid w:val="00732A6C"/>
    <w:rsid w:val="0073449F"/>
    <w:rsid w:val="00737B3E"/>
    <w:rsid w:val="00746532"/>
    <w:rsid w:val="00747BB2"/>
    <w:rsid w:val="0075316B"/>
    <w:rsid w:val="00753E9A"/>
    <w:rsid w:val="00754747"/>
    <w:rsid w:val="00755EE7"/>
    <w:rsid w:val="00757BD2"/>
    <w:rsid w:val="00760CB1"/>
    <w:rsid w:val="00765B0B"/>
    <w:rsid w:val="00771451"/>
    <w:rsid w:val="00774159"/>
    <w:rsid w:val="00780663"/>
    <w:rsid w:val="007815DF"/>
    <w:rsid w:val="00782D82"/>
    <w:rsid w:val="007850DA"/>
    <w:rsid w:val="00791711"/>
    <w:rsid w:val="007A012F"/>
    <w:rsid w:val="007A16A0"/>
    <w:rsid w:val="007A2304"/>
    <w:rsid w:val="007B301D"/>
    <w:rsid w:val="007B3E71"/>
    <w:rsid w:val="007B445F"/>
    <w:rsid w:val="007B48DE"/>
    <w:rsid w:val="007B4A93"/>
    <w:rsid w:val="007B4AD1"/>
    <w:rsid w:val="007B6828"/>
    <w:rsid w:val="007B6EFA"/>
    <w:rsid w:val="007C0D5B"/>
    <w:rsid w:val="007C1111"/>
    <w:rsid w:val="007C5A38"/>
    <w:rsid w:val="007C77BC"/>
    <w:rsid w:val="007D049B"/>
    <w:rsid w:val="007D07CB"/>
    <w:rsid w:val="007D1867"/>
    <w:rsid w:val="007D1E93"/>
    <w:rsid w:val="007D26F6"/>
    <w:rsid w:val="007D30AF"/>
    <w:rsid w:val="007D4C82"/>
    <w:rsid w:val="007D67D0"/>
    <w:rsid w:val="007E0453"/>
    <w:rsid w:val="007E14AA"/>
    <w:rsid w:val="007E2256"/>
    <w:rsid w:val="007E256E"/>
    <w:rsid w:val="007E2D2D"/>
    <w:rsid w:val="007E387E"/>
    <w:rsid w:val="007F0203"/>
    <w:rsid w:val="007F25C6"/>
    <w:rsid w:val="007F3741"/>
    <w:rsid w:val="00801A75"/>
    <w:rsid w:val="00801E21"/>
    <w:rsid w:val="008045C3"/>
    <w:rsid w:val="00805E0E"/>
    <w:rsid w:val="00806642"/>
    <w:rsid w:val="008108DB"/>
    <w:rsid w:val="00814DC6"/>
    <w:rsid w:val="00817A46"/>
    <w:rsid w:val="00821B96"/>
    <w:rsid w:val="00822656"/>
    <w:rsid w:val="008239F4"/>
    <w:rsid w:val="00823A2C"/>
    <w:rsid w:val="00825EAF"/>
    <w:rsid w:val="0083143B"/>
    <w:rsid w:val="008361F0"/>
    <w:rsid w:val="00836434"/>
    <w:rsid w:val="00841A5E"/>
    <w:rsid w:val="0084535E"/>
    <w:rsid w:val="00853636"/>
    <w:rsid w:val="008537D7"/>
    <w:rsid w:val="0086101C"/>
    <w:rsid w:val="00866BD0"/>
    <w:rsid w:val="00872A78"/>
    <w:rsid w:val="00872B94"/>
    <w:rsid w:val="008739DE"/>
    <w:rsid w:val="00876060"/>
    <w:rsid w:val="00877F27"/>
    <w:rsid w:val="00881B72"/>
    <w:rsid w:val="00885976"/>
    <w:rsid w:val="00887EF7"/>
    <w:rsid w:val="008930FC"/>
    <w:rsid w:val="00894C26"/>
    <w:rsid w:val="008953D6"/>
    <w:rsid w:val="0089655D"/>
    <w:rsid w:val="0089791E"/>
    <w:rsid w:val="008A14CA"/>
    <w:rsid w:val="008A1995"/>
    <w:rsid w:val="008A20A7"/>
    <w:rsid w:val="008A6E5E"/>
    <w:rsid w:val="008B1507"/>
    <w:rsid w:val="008B17D0"/>
    <w:rsid w:val="008B30E9"/>
    <w:rsid w:val="008B5705"/>
    <w:rsid w:val="008B6213"/>
    <w:rsid w:val="008B63B4"/>
    <w:rsid w:val="008C0ED2"/>
    <w:rsid w:val="008C22BC"/>
    <w:rsid w:val="008C2545"/>
    <w:rsid w:val="008E5F36"/>
    <w:rsid w:val="008F165F"/>
    <w:rsid w:val="008F1B64"/>
    <w:rsid w:val="008F4839"/>
    <w:rsid w:val="008F54D0"/>
    <w:rsid w:val="008F6CFD"/>
    <w:rsid w:val="008F7EBB"/>
    <w:rsid w:val="0090032D"/>
    <w:rsid w:val="009018A5"/>
    <w:rsid w:val="009021DC"/>
    <w:rsid w:val="00902243"/>
    <w:rsid w:val="009033F1"/>
    <w:rsid w:val="0090540B"/>
    <w:rsid w:val="00910264"/>
    <w:rsid w:val="00910720"/>
    <w:rsid w:val="00911DD2"/>
    <w:rsid w:val="009254AC"/>
    <w:rsid w:val="0093303F"/>
    <w:rsid w:val="00933524"/>
    <w:rsid w:val="00940351"/>
    <w:rsid w:val="009435A4"/>
    <w:rsid w:val="009478EE"/>
    <w:rsid w:val="009533D0"/>
    <w:rsid w:val="00953953"/>
    <w:rsid w:val="00957378"/>
    <w:rsid w:val="009604CA"/>
    <w:rsid w:val="00963201"/>
    <w:rsid w:val="0096385C"/>
    <w:rsid w:val="00963921"/>
    <w:rsid w:val="00964832"/>
    <w:rsid w:val="00972E97"/>
    <w:rsid w:val="009735EA"/>
    <w:rsid w:val="009778D3"/>
    <w:rsid w:val="00980649"/>
    <w:rsid w:val="009806E6"/>
    <w:rsid w:val="009825C6"/>
    <w:rsid w:val="00985454"/>
    <w:rsid w:val="00986DDD"/>
    <w:rsid w:val="00990B22"/>
    <w:rsid w:val="00991F7A"/>
    <w:rsid w:val="00992A0E"/>
    <w:rsid w:val="0099543E"/>
    <w:rsid w:val="00996EA1"/>
    <w:rsid w:val="00996FE3"/>
    <w:rsid w:val="009A1287"/>
    <w:rsid w:val="009A4D48"/>
    <w:rsid w:val="009A5769"/>
    <w:rsid w:val="009B1C2F"/>
    <w:rsid w:val="009B3C91"/>
    <w:rsid w:val="009B3D81"/>
    <w:rsid w:val="009B4AE7"/>
    <w:rsid w:val="009B5764"/>
    <w:rsid w:val="009B58D3"/>
    <w:rsid w:val="009C14A2"/>
    <w:rsid w:val="009C66BE"/>
    <w:rsid w:val="009D259D"/>
    <w:rsid w:val="009D46FC"/>
    <w:rsid w:val="009D532E"/>
    <w:rsid w:val="009D533D"/>
    <w:rsid w:val="009D5895"/>
    <w:rsid w:val="009D6B41"/>
    <w:rsid w:val="009D6D00"/>
    <w:rsid w:val="009E0CDD"/>
    <w:rsid w:val="009E1A6A"/>
    <w:rsid w:val="009E62F6"/>
    <w:rsid w:val="009E70ED"/>
    <w:rsid w:val="009F2B6F"/>
    <w:rsid w:val="00A00DBB"/>
    <w:rsid w:val="00A07BFF"/>
    <w:rsid w:val="00A1249A"/>
    <w:rsid w:val="00A135C8"/>
    <w:rsid w:val="00A26607"/>
    <w:rsid w:val="00A30E61"/>
    <w:rsid w:val="00A32A7C"/>
    <w:rsid w:val="00A352D3"/>
    <w:rsid w:val="00A356B7"/>
    <w:rsid w:val="00A363F8"/>
    <w:rsid w:val="00A40145"/>
    <w:rsid w:val="00A41A7F"/>
    <w:rsid w:val="00A42419"/>
    <w:rsid w:val="00A47ED5"/>
    <w:rsid w:val="00A51007"/>
    <w:rsid w:val="00A51DF6"/>
    <w:rsid w:val="00A565B3"/>
    <w:rsid w:val="00A56D68"/>
    <w:rsid w:val="00A6348B"/>
    <w:rsid w:val="00A650EB"/>
    <w:rsid w:val="00A67C40"/>
    <w:rsid w:val="00A716C0"/>
    <w:rsid w:val="00A7456F"/>
    <w:rsid w:val="00A747EB"/>
    <w:rsid w:val="00A7693D"/>
    <w:rsid w:val="00A83013"/>
    <w:rsid w:val="00A85D2E"/>
    <w:rsid w:val="00A919DA"/>
    <w:rsid w:val="00A91A81"/>
    <w:rsid w:val="00AA21F7"/>
    <w:rsid w:val="00AA274B"/>
    <w:rsid w:val="00AA3709"/>
    <w:rsid w:val="00AA6F19"/>
    <w:rsid w:val="00AB0159"/>
    <w:rsid w:val="00AB04CA"/>
    <w:rsid w:val="00AB75E4"/>
    <w:rsid w:val="00AB76C0"/>
    <w:rsid w:val="00AB7AFE"/>
    <w:rsid w:val="00AC052A"/>
    <w:rsid w:val="00AC4C26"/>
    <w:rsid w:val="00AD20AB"/>
    <w:rsid w:val="00AD2AEB"/>
    <w:rsid w:val="00AD6918"/>
    <w:rsid w:val="00AE629B"/>
    <w:rsid w:val="00AE7D9A"/>
    <w:rsid w:val="00AF13D4"/>
    <w:rsid w:val="00AF715A"/>
    <w:rsid w:val="00B00ABC"/>
    <w:rsid w:val="00B04AA7"/>
    <w:rsid w:val="00B061FC"/>
    <w:rsid w:val="00B1157A"/>
    <w:rsid w:val="00B134E2"/>
    <w:rsid w:val="00B1541A"/>
    <w:rsid w:val="00B16C9F"/>
    <w:rsid w:val="00B1795E"/>
    <w:rsid w:val="00B219BF"/>
    <w:rsid w:val="00B21E74"/>
    <w:rsid w:val="00B2404C"/>
    <w:rsid w:val="00B24924"/>
    <w:rsid w:val="00B25F0F"/>
    <w:rsid w:val="00B2742F"/>
    <w:rsid w:val="00B27BDE"/>
    <w:rsid w:val="00B32406"/>
    <w:rsid w:val="00B40278"/>
    <w:rsid w:val="00B40ADA"/>
    <w:rsid w:val="00B43619"/>
    <w:rsid w:val="00B458FD"/>
    <w:rsid w:val="00B472AA"/>
    <w:rsid w:val="00B50677"/>
    <w:rsid w:val="00B55101"/>
    <w:rsid w:val="00B552EF"/>
    <w:rsid w:val="00B558A8"/>
    <w:rsid w:val="00B624B4"/>
    <w:rsid w:val="00B63FA9"/>
    <w:rsid w:val="00B65387"/>
    <w:rsid w:val="00B655DF"/>
    <w:rsid w:val="00B65EB4"/>
    <w:rsid w:val="00B73BBA"/>
    <w:rsid w:val="00B73E37"/>
    <w:rsid w:val="00B74567"/>
    <w:rsid w:val="00B76421"/>
    <w:rsid w:val="00B76AEC"/>
    <w:rsid w:val="00B835C3"/>
    <w:rsid w:val="00B85ADC"/>
    <w:rsid w:val="00B90373"/>
    <w:rsid w:val="00B954F4"/>
    <w:rsid w:val="00B96C9C"/>
    <w:rsid w:val="00BA13A2"/>
    <w:rsid w:val="00BA423B"/>
    <w:rsid w:val="00BA42C9"/>
    <w:rsid w:val="00BA4866"/>
    <w:rsid w:val="00BA6290"/>
    <w:rsid w:val="00BB4D43"/>
    <w:rsid w:val="00BB4D71"/>
    <w:rsid w:val="00BB6866"/>
    <w:rsid w:val="00BC264A"/>
    <w:rsid w:val="00BC4B48"/>
    <w:rsid w:val="00BC7617"/>
    <w:rsid w:val="00BC7E64"/>
    <w:rsid w:val="00BD350D"/>
    <w:rsid w:val="00BD5F50"/>
    <w:rsid w:val="00BE17F0"/>
    <w:rsid w:val="00BE1FB3"/>
    <w:rsid w:val="00BF1C06"/>
    <w:rsid w:val="00BF3E78"/>
    <w:rsid w:val="00BF46A5"/>
    <w:rsid w:val="00BF4EC3"/>
    <w:rsid w:val="00BF610F"/>
    <w:rsid w:val="00BF7C35"/>
    <w:rsid w:val="00C034E9"/>
    <w:rsid w:val="00C037ED"/>
    <w:rsid w:val="00C07267"/>
    <w:rsid w:val="00C10A27"/>
    <w:rsid w:val="00C10F97"/>
    <w:rsid w:val="00C10FDF"/>
    <w:rsid w:val="00C11BC4"/>
    <w:rsid w:val="00C140AF"/>
    <w:rsid w:val="00C148D5"/>
    <w:rsid w:val="00C206CF"/>
    <w:rsid w:val="00C22A1D"/>
    <w:rsid w:val="00C24112"/>
    <w:rsid w:val="00C268BB"/>
    <w:rsid w:val="00C30F99"/>
    <w:rsid w:val="00C339E3"/>
    <w:rsid w:val="00C37526"/>
    <w:rsid w:val="00C37B76"/>
    <w:rsid w:val="00C37EB6"/>
    <w:rsid w:val="00C46063"/>
    <w:rsid w:val="00C47B0C"/>
    <w:rsid w:val="00C512E8"/>
    <w:rsid w:val="00C5160A"/>
    <w:rsid w:val="00C51AD3"/>
    <w:rsid w:val="00C51E79"/>
    <w:rsid w:val="00C5211E"/>
    <w:rsid w:val="00C56057"/>
    <w:rsid w:val="00C57BB6"/>
    <w:rsid w:val="00C61261"/>
    <w:rsid w:val="00C61624"/>
    <w:rsid w:val="00C629C4"/>
    <w:rsid w:val="00C62A8F"/>
    <w:rsid w:val="00C62E25"/>
    <w:rsid w:val="00C6521B"/>
    <w:rsid w:val="00C73CA5"/>
    <w:rsid w:val="00C766C5"/>
    <w:rsid w:val="00C76FB7"/>
    <w:rsid w:val="00C77D61"/>
    <w:rsid w:val="00C862D5"/>
    <w:rsid w:val="00C92CAC"/>
    <w:rsid w:val="00C94BC1"/>
    <w:rsid w:val="00CA0FFF"/>
    <w:rsid w:val="00CA6C3A"/>
    <w:rsid w:val="00CA715E"/>
    <w:rsid w:val="00CA77AD"/>
    <w:rsid w:val="00CA783D"/>
    <w:rsid w:val="00CB0654"/>
    <w:rsid w:val="00CB3D23"/>
    <w:rsid w:val="00CB656A"/>
    <w:rsid w:val="00CB7404"/>
    <w:rsid w:val="00CC23B8"/>
    <w:rsid w:val="00CC3FDE"/>
    <w:rsid w:val="00CD3B75"/>
    <w:rsid w:val="00CD553F"/>
    <w:rsid w:val="00CD61FB"/>
    <w:rsid w:val="00CD713B"/>
    <w:rsid w:val="00CD779A"/>
    <w:rsid w:val="00CE2991"/>
    <w:rsid w:val="00CE6550"/>
    <w:rsid w:val="00CE6F67"/>
    <w:rsid w:val="00CE7223"/>
    <w:rsid w:val="00CF05CF"/>
    <w:rsid w:val="00D0034F"/>
    <w:rsid w:val="00D0236A"/>
    <w:rsid w:val="00D04609"/>
    <w:rsid w:val="00D05180"/>
    <w:rsid w:val="00D05648"/>
    <w:rsid w:val="00D07356"/>
    <w:rsid w:val="00D11424"/>
    <w:rsid w:val="00D1525A"/>
    <w:rsid w:val="00D15705"/>
    <w:rsid w:val="00D169E2"/>
    <w:rsid w:val="00D17AE0"/>
    <w:rsid w:val="00D17D75"/>
    <w:rsid w:val="00D231F9"/>
    <w:rsid w:val="00D26296"/>
    <w:rsid w:val="00D262E6"/>
    <w:rsid w:val="00D27194"/>
    <w:rsid w:val="00D312AA"/>
    <w:rsid w:val="00D33DF8"/>
    <w:rsid w:val="00D35ECE"/>
    <w:rsid w:val="00D368FC"/>
    <w:rsid w:val="00D44180"/>
    <w:rsid w:val="00D44317"/>
    <w:rsid w:val="00D4477E"/>
    <w:rsid w:val="00D45A90"/>
    <w:rsid w:val="00D45B86"/>
    <w:rsid w:val="00D55689"/>
    <w:rsid w:val="00D56E65"/>
    <w:rsid w:val="00D63391"/>
    <w:rsid w:val="00D635BD"/>
    <w:rsid w:val="00D658D0"/>
    <w:rsid w:val="00D65EB6"/>
    <w:rsid w:val="00D71699"/>
    <w:rsid w:val="00D733E5"/>
    <w:rsid w:val="00D7370B"/>
    <w:rsid w:val="00D804D6"/>
    <w:rsid w:val="00D836FC"/>
    <w:rsid w:val="00D91EAF"/>
    <w:rsid w:val="00D94669"/>
    <w:rsid w:val="00D95723"/>
    <w:rsid w:val="00D957EB"/>
    <w:rsid w:val="00DA0360"/>
    <w:rsid w:val="00DA7442"/>
    <w:rsid w:val="00DA79AD"/>
    <w:rsid w:val="00DB20CB"/>
    <w:rsid w:val="00DB2737"/>
    <w:rsid w:val="00DB44C8"/>
    <w:rsid w:val="00DC11ED"/>
    <w:rsid w:val="00DC715D"/>
    <w:rsid w:val="00DD09E8"/>
    <w:rsid w:val="00DD1937"/>
    <w:rsid w:val="00DD4243"/>
    <w:rsid w:val="00DD5019"/>
    <w:rsid w:val="00DD50A0"/>
    <w:rsid w:val="00DE0BCB"/>
    <w:rsid w:val="00DE5928"/>
    <w:rsid w:val="00DE6AC1"/>
    <w:rsid w:val="00DF1400"/>
    <w:rsid w:val="00DF689A"/>
    <w:rsid w:val="00E0140C"/>
    <w:rsid w:val="00E031A0"/>
    <w:rsid w:val="00E062EE"/>
    <w:rsid w:val="00E0677E"/>
    <w:rsid w:val="00E10793"/>
    <w:rsid w:val="00E1101F"/>
    <w:rsid w:val="00E12D5B"/>
    <w:rsid w:val="00E13E50"/>
    <w:rsid w:val="00E140D0"/>
    <w:rsid w:val="00E15BC8"/>
    <w:rsid w:val="00E17BB9"/>
    <w:rsid w:val="00E20A44"/>
    <w:rsid w:val="00E21858"/>
    <w:rsid w:val="00E22235"/>
    <w:rsid w:val="00E23A86"/>
    <w:rsid w:val="00E27E1B"/>
    <w:rsid w:val="00E36F69"/>
    <w:rsid w:val="00E41477"/>
    <w:rsid w:val="00E41912"/>
    <w:rsid w:val="00E42C86"/>
    <w:rsid w:val="00E43BFF"/>
    <w:rsid w:val="00E456E8"/>
    <w:rsid w:val="00E50E06"/>
    <w:rsid w:val="00E51D8E"/>
    <w:rsid w:val="00E56F92"/>
    <w:rsid w:val="00E60675"/>
    <w:rsid w:val="00E60F0A"/>
    <w:rsid w:val="00E61692"/>
    <w:rsid w:val="00E66CC2"/>
    <w:rsid w:val="00E6795F"/>
    <w:rsid w:val="00E7291A"/>
    <w:rsid w:val="00E74F62"/>
    <w:rsid w:val="00E75F3F"/>
    <w:rsid w:val="00E776EF"/>
    <w:rsid w:val="00E84B65"/>
    <w:rsid w:val="00E85AA4"/>
    <w:rsid w:val="00E860F2"/>
    <w:rsid w:val="00E871AE"/>
    <w:rsid w:val="00E875FD"/>
    <w:rsid w:val="00E90537"/>
    <w:rsid w:val="00E92012"/>
    <w:rsid w:val="00E94ADB"/>
    <w:rsid w:val="00E94DE6"/>
    <w:rsid w:val="00E95D30"/>
    <w:rsid w:val="00E97611"/>
    <w:rsid w:val="00EA27F5"/>
    <w:rsid w:val="00EA4712"/>
    <w:rsid w:val="00EB464A"/>
    <w:rsid w:val="00EB5AAA"/>
    <w:rsid w:val="00EC0DEA"/>
    <w:rsid w:val="00EC2C3E"/>
    <w:rsid w:val="00EC30A8"/>
    <w:rsid w:val="00EC3CCC"/>
    <w:rsid w:val="00EC40CA"/>
    <w:rsid w:val="00EC58BE"/>
    <w:rsid w:val="00EC6C9F"/>
    <w:rsid w:val="00ED0F1E"/>
    <w:rsid w:val="00ED16E2"/>
    <w:rsid w:val="00ED1E55"/>
    <w:rsid w:val="00ED4CC0"/>
    <w:rsid w:val="00ED52EE"/>
    <w:rsid w:val="00EE193C"/>
    <w:rsid w:val="00EE5B7A"/>
    <w:rsid w:val="00EE7BF3"/>
    <w:rsid w:val="00EF2FEB"/>
    <w:rsid w:val="00EF6B8D"/>
    <w:rsid w:val="00F00BBD"/>
    <w:rsid w:val="00F01C45"/>
    <w:rsid w:val="00F05E71"/>
    <w:rsid w:val="00F06F75"/>
    <w:rsid w:val="00F10E50"/>
    <w:rsid w:val="00F10F30"/>
    <w:rsid w:val="00F20D1D"/>
    <w:rsid w:val="00F21E05"/>
    <w:rsid w:val="00F22EB1"/>
    <w:rsid w:val="00F2467E"/>
    <w:rsid w:val="00F2781A"/>
    <w:rsid w:val="00F317A2"/>
    <w:rsid w:val="00F33355"/>
    <w:rsid w:val="00F33E78"/>
    <w:rsid w:val="00F40195"/>
    <w:rsid w:val="00F54084"/>
    <w:rsid w:val="00F54178"/>
    <w:rsid w:val="00F55BD1"/>
    <w:rsid w:val="00F55E89"/>
    <w:rsid w:val="00F57DEB"/>
    <w:rsid w:val="00F61EC5"/>
    <w:rsid w:val="00F65F26"/>
    <w:rsid w:val="00F66FB0"/>
    <w:rsid w:val="00F67532"/>
    <w:rsid w:val="00F702E5"/>
    <w:rsid w:val="00F71B5B"/>
    <w:rsid w:val="00F7394E"/>
    <w:rsid w:val="00F74062"/>
    <w:rsid w:val="00F74184"/>
    <w:rsid w:val="00F746D9"/>
    <w:rsid w:val="00F768FD"/>
    <w:rsid w:val="00F76F52"/>
    <w:rsid w:val="00F87A87"/>
    <w:rsid w:val="00F87B43"/>
    <w:rsid w:val="00F9248A"/>
    <w:rsid w:val="00F92947"/>
    <w:rsid w:val="00F92B67"/>
    <w:rsid w:val="00F95735"/>
    <w:rsid w:val="00F96822"/>
    <w:rsid w:val="00F96F29"/>
    <w:rsid w:val="00F97706"/>
    <w:rsid w:val="00FA0E2E"/>
    <w:rsid w:val="00FA1030"/>
    <w:rsid w:val="00FA4A2B"/>
    <w:rsid w:val="00FA65E4"/>
    <w:rsid w:val="00FA7432"/>
    <w:rsid w:val="00FA7D94"/>
    <w:rsid w:val="00FB2BCF"/>
    <w:rsid w:val="00FB2FF2"/>
    <w:rsid w:val="00FB350F"/>
    <w:rsid w:val="00FB4112"/>
    <w:rsid w:val="00FC28E9"/>
    <w:rsid w:val="00FC419B"/>
    <w:rsid w:val="00FC48D7"/>
    <w:rsid w:val="00FC4BF2"/>
    <w:rsid w:val="00FD08E8"/>
    <w:rsid w:val="00FD21C9"/>
    <w:rsid w:val="00FD3C27"/>
    <w:rsid w:val="00FD5779"/>
    <w:rsid w:val="00FD737D"/>
    <w:rsid w:val="00FD7637"/>
    <w:rsid w:val="00FE1B0B"/>
    <w:rsid w:val="00FE1FF7"/>
    <w:rsid w:val="00FE400F"/>
    <w:rsid w:val="00FE6B1E"/>
    <w:rsid w:val="00FF1651"/>
    <w:rsid w:val="00FF1986"/>
    <w:rsid w:val="00FF4FB4"/>
    <w:rsid w:val="01044999"/>
    <w:rsid w:val="01174A0C"/>
    <w:rsid w:val="01283AD3"/>
    <w:rsid w:val="012975A7"/>
    <w:rsid w:val="01303AC5"/>
    <w:rsid w:val="013645A9"/>
    <w:rsid w:val="014B7CAB"/>
    <w:rsid w:val="014F7EFD"/>
    <w:rsid w:val="015C6714"/>
    <w:rsid w:val="016F3DC0"/>
    <w:rsid w:val="01806516"/>
    <w:rsid w:val="01847BDA"/>
    <w:rsid w:val="018C160F"/>
    <w:rsid w:val="018F6530"/>
    <w:rsid w:val="019D49AA"/>
    <w:rsid w:val="01C77730"/>
    <w:rsid w:val="01C963F3"/>
    <w:rsid w:val="01DB1C83"/>
    <w:rsid w:val="01E06CE4"/>
    <w:rsid w:val="01EF18BD"/>
    <w:rsid w:val="01F06F6C"/>
    <w:rsid w:val="01F36013"/>
    <w:rsid w:val="01F47ED3"/>
    <w:rsid w:val="01F8286B"/>
    <w:rsid w:val="0202308B"/>
    <w:rsid w:val="02096D03"/>
    <w:rsid w:val="02105D35"/>
    <w:rsid w:val="02111BF1"/>
    <w:rsid w:val="021F057C"/>
    <w:rsid w:val="022171A3"/>
    <w:rsid w:val="02322D0A"/>
    <w:rsid w:val="02345DDD"/>
    <w:rsid w:val="023C43BD"/>
    <w:rsid w:val="023C54C1"/>
    <w:rsid w:val="0244437A"/>
    <w:rsid w:val="02452828"/>
    <w:rsid w:val="024C365C"/>
    <w:rsid w:val="024D2E92"/>
    <w:rsid w:val="02593989"/>
    <w:rsid w:val="025D4D8E"/>
    <w:rsid w:val="02601057"/>
    <w:rsid w:val="026025B4"/>
    <w:rsid w:val="026447F7"/>
    <w:rsid w:val="027B48F6"/>
    <w:rsid w:val="028574EF"/>
    <w:rsid w:val="029C0E65"/>
    <w:rsid w:val="029E7671"/>
    <w:rsid w:val="02A1111E"/>
    <w:rsid w:val="02AB6EB0"/>
    <w:rsid w:val="02AE1DEC"/>
    <w:rsid w:val="02B96468"/>
    <w:rsid w:val="02D30A6B"/>
    <w:rsid w:val="02DB5D1B"/>
    <w:rsid w:val="02E21A14"/>
    <w:rsid w:val="02EF6E2C"/>
    <w:rsid w:val="02F40ACC"/>
    <w:rsid w:val="02FE77B6"/>
    <w:rsid w:val="03062209"/>
    <w:rsid w:val="03157994"/>
    <w:rsid w:val="031E3148"/>
    <w:rsid w:val="032B09E8"/>
    <w:rsid w:val="03381431"/>
    <w:rsid w:val="033D3F9A"/>
    <w:rsid w:val="033D567A"/>
    <w:rsid w:val="03511E71"/>
    <w:rsid w:val="035661F2"/>
    <w:rsid w:val="035E5B23"/>
    <w:rsid w:val="0363292C"/>
    <w:rsid w:val="036F38A3"/>
    <w:rsid w:val="037B3598"/>
    <w:rsid w:val="03863722"/>
    <w:rsid w:val="038A24A9"/>
    <w:rsid w:val="039152F9"/>
    <w:rsid w:val="03920C09"/>
    <w:rsid w:val="03AF6E27"/>
    <w:rsid w:val="03B35C77"/>
    <w:rsid w:val="03DB4F97"/>
    <w:rsid w:val="03DF587A"/>
    <w:rsid w:val="03E64E91"/>
    <w:rsid w:val="03F83C33"/>
    <w:rsid w:val="03FA280D"/>
    <w:rsid w:val="03FF5455"/>
    <w:rsid w:val="044020AD"/>
    <w:rsid w:val="04445249"/>
    <w:rsid w:val="04491A6E"/>
    <w:rsid w:val="044E4416"/>
    <w:rsid w:val="04555D2B"/>
    <w:rsid w:val="046A6BE4"/>
    <w:rsid w:val="047E69CC"/>
    <w:rsid w:val="048F3F75"/>
    <w:rsid w:val="04966F9A"/>
    <w:rsid w:val="04AB1DE0"/>
    <w:rsid w:val="04B24B91"/>
    <w:rsid w:val="04CB4231"/>
    <w:rsid w:val="04D1019B"/>
    <w:rsid w:val="04D14E68"/>
    <w:rsid w:val="04DE2628"/>
    <w:rsid w:val="04E15F94"/>
    <w:rsid w:val="04E45A5C"/>
    <w:rsid w:val="04FC35C6"/>
    <w:rsid w:val="04FC5143"/>
    <w:rsid w:val="04FD1905"/>
    <w:rsid w:val="04FE1CAD"/>
    <w:rsid w:val="04FF18D4"/>
    <w:rsid w:val="05094DFA"/>
    <w:rsid w:val="050D2265"/>
    <w:rsid w:val="052102F4"/>
    <w:rsid w:val="05270045"/>
    <w:rsid w:val="0533656A"/>
    <w:rsid w:val="05367DF3"/>
    <w:rsid w:val="05401886"/>
    <w:rsid w:val="054C7431"/>
    <w:rsid w:val="0555259C"/>
    <w:rsid w:val="055752F1"/>
    <w:rsid w:val="05691799"/>
    <w:rsid w:val="056F38A2"/>
    <w:rsid w:val="0575657E"/>
    <w:rsid w:val="0577001C"/>
    <w:rsid w:val="058441FC"/>
    <w:rsid w:val="05881FAA"/>
    <w:rsid w:val="05921EB1"/>
    <w:rsid w:val="05990688"/>
    <w:rsid w:val="059960DD"/>
    <w:rsid w:val="05A062D0"/>
    <w:rsid w:val="05BB3744"/>
    <w:rsid w:val="05BD0B45"/>
    <w:rsid w:val="05C80C71"/>
    <w:rsid w:val="05E53DCD"/>
    <w:rsid w:val="05E71792"/>
    <w:rsid w:val="05F94195"/>
    <w:rsid w:val="05FB35B9"/>
    <w:rsid w:val="060000C5"/>
    <w:rsid w:val="060027EB"/>
    <w:rsid w:val="06026A35"/>
    <w:rsid w:val="060352F1"/>
    <w:rsid w:val="06045378"/>
    <w:rsid w:val="060A3C1A"/>
    <w:rsid w:val="0611788A"/>
    <w:rsid w:val="0613394A"/>
    <w:rsid w:val="06225425"/>
    <w:rsid w:val="06227D8C"/>
    <w:rsid w:val="06315B03"/>
    <w:rsid w:val="063959CA"/>
    <w:rsid w:val="063972C2"/>
    <w:rsid w:val="06456265"/>
    <w:rsid w:val="064D5CF9"/>
    <w:rsid w:val="068D389F"/>
    <w:rsid w:val="06B46E74"/>
    <w:rsid w:val="06BD114E"/>
    <w:rsid w:val="06BF2B12"/>
    <w:rsid w:val="06CA46BF"/>
    <w:rsid w:val="06D75060"/>
    <w:rsid w:val="06D97F12"/>
    <w:rsid w:val="06EA4507"/>
    <w:rsid w:val="06EF3A00"/>
    <w:rsid w:val="06F34BC0"/>
    <w:rsid w:val="06FE613B"/>
    <w:rsid w:val="070021E4"/>
    <w:rsid w:val="071E585E"/>
    <w:rsid w:val="07226FEB"/>
    <w:rsid w:val="073329C1"/>
    <w:rsid w:val="073F4A62"/>
    <w:rsid w:val="07447923"/>
    <w:rsid w:val="076069FE"/>
    <w:rsid w:val="07630B08"/>
    <w:rsid w:val="07761D2E"/>
    <w:rsid w:val="077D3B82"/>
    <w:rsid w:val="07974123"/>
    <w:rsid w:val="0799652D"/>
    <w:rsid w:val="079A67B4"/>
    <w:rsid w:val="079C5E4D"/>
    <w:rsid w:val="07B10FAF"/>
    <w:rsid w:val="07B21E4B"/>
    <w:rsid w:val="07B2749D"/>
    <w:rsid w:val="07BB2D8C"/>
    <w:rsid w:val="07D17DB0"/>
    <w:rsid w:val="07D73C8C"/>
    <w:rsid w:val="07DA40C1"/>
    <w:rsid w:val="07DC4465"/>
    <w:rsid w:val="07FC41DD"/>
    <w:rsid w:val="080004DA"/>
    <w:rsid w:val="080D4B57"/>
    <w:rsid w:val="081429DB"/>
    <w:rsid w:val="081C5AC7"/>
    <w:rsid w:val="083D027D"/>
    <w:rsid w:val="083D7EF5"/>
    <w:rsid w:val="085C0666"/>
    <w:rsid w:val="0865674A"/>
    <w:rsid w:val="0874193F"/>
    <w:rsid w:val="08742614"/>
    <w:rsid w:val="08750E67"/>
    <w:rsid w:val="087F28C7"/>
    <w:rsid w:val="087F4406"/>
    <w:rsid w:val="08A10933"/>
    <w:rsid w:val="08A54D99"/>
    <w:rsid w:val="08A632F6"/>
    <w:rsid w:val="08A70B11"/>
    <w:rsid w:val="08A81336"/>
    <w:rsid w:val="08AB4773"/>
    <w:rsid w:val="08AE10BB"/>
    <w:rsid w:val="08B40F52"/>
    <w:rsid w:val="08B81CC7"/>
    <w:rsid w:val="08B90A35"/>
    <w:rsid w:val="08C60385"/>
    <w:rsid w:val="08C90C3A"/>
    <w:rsid w:val="08D1750A"/>
    <w:rsid w:val="08D17F1A"/>
    <w:rsid w:val="08D64040"/>
    <w:rsid w:val="08E173C4"/>
    <w:rsid w:val="08E3243D"/>
    <w:rsid w:val="08F4620D"/>
    <w:rsid w:val="08F706E6"/>
    <w:rsid w:val="0913644D"/>
    <w:rsid w:val="0917571F"/>
    <w:rsid w:val="092D5D9C"/>
    <w:rsid w:val="093C01A4"/>
    <w:rsid w:val="09414AC1"/>
    <w:rsid w:val="0949541B"/>
    <w:rsid w:val="094F4B43"/>
    <w:rsid w:val="0950308E"/>
    <w:rsid w:val="095C1850"/>
    <w:rsid w:val="09670B96"/>
    <w:rsid w:val="09796846"/>
    <w:rsid w:val="09812485"/>
    <w:rsid w:val="098376F2"/>
    <w:rsid w:val="09844774"/>
    <w:rsid w:val="09902279"/>
    <w:rsid w:val="09902714"/>
    <w:rsid w:val="09952993"/>
    <w:rsid w:val="099D78CC"/>
    <w:rsid w:val="09BC3F02"/>
    <w:rsid w:val="09CA51DB"/>
    <w:rsid w:val="09D21CE1"/>
    <w:rsid w:val="09D605D6"/>
    <w:rsid w:val="09DC1D92"/>
    <w:rsid w:val="09DF6293"/>
    <w:rsid w:val="09E64261"/>
    <w:rsid w:val="09EF2C0C"/>
    <w:rsid w:val="09F40CE4"/>
    <w:rsid w:val="09F41296"/>
    <w:rsid w:val="09FA4D4B"/>
    <w:rsid w:val="09FC40EC"/>
    <w:rsid w:val="0A004A5F"/>
    <w:rsid w:val="0A064A96"/>
    <w:rsid w:val="0A0A3650"/>
    <w:rsid w:val="0A184528"/>
    <w:rsid w:val="0A1F773A"/>
    <w:rsid w:val="0A27340A"/>
    <w:rsid w:val="0A2F1F54"/>
    <w:rsid w:val="0A3D5901"/>
    <w:rsid w:val="0A3F6F59"/>
    <w:rsid w:val="0A4053DE"/>
    <w:rsid w:val="0A4572F8"/>
    <w:rsid w:val="0A54041F"/>
    <w:rsid w:val="0A62446E"/>
    <w:rsid w:val="0A6D0D3A"/>
    <w:rsid w:val="0A700E98"/>
    <w:rsid w:val="0A703976"/>
    <w:rsid w:val="0A706FF4"/>
    <w:rsid w:val="0A8A0683"/>
    <w:rsid w:val="0A965C32"/>
    <w:rsid w:val="0A9A743C"/>
    <w:rsid w:val="0A9E419A"/>
    <w:rsid w:val="0AA61F84"/>
    <w:rsid w:val="0AAB2572"/>
    <w:rsid w:val="0AAD1D1D"/>
    <w:rsid w:val="0AB47951"/>
    <w:rsid w:val="0AC200A9"/>
    <w:rsid w:val="0AC331A1"/>
    <w:rsid w:val="0ACB658F"/>
    <w:rsid w:val="0ACD43F2"/>
    <w:rsid w:val="0ACE3271"/>
    <w:rsid w:val="0AD20C34"/>
    <w:rsid w:val="0AE56966"/>
    <w:rsid w:val="0AE723A8"/>
    <w:rsid w:val="0AFE4817"/>
    <w:rsid w:val="0B001D94"/>
    <w:rsid w:val="0B0A3E9B"/>
    <w:rsid w:val="0B104D01"/>
    <w:rsid w:val="0B1B1C46"/>
    <w:rsid w:val="0B22331A"/>
    <w:rsid w:val="0B245970"/>
    <w:rsid w:val="0B355678"/>
    <w:rsid w:val="0B36555F"/>
    <w:rsid w:val="0B3959D6"/>
    <w:rsid w:val="0B4C6CBB"/>
    <w:rsid w:val="0B4E2FD8"/>
    <w:rsid w:val="0B502761"/>
    <w:rsid w:val="0B6251C3"/>
    <w:rsid w:val="0B6472B6"/>
    <w:rsid w:val="0B657CBB"/>
    <w:rsid w:val="0B75458B"/>
    <w:rsid w:val="0B791B45"/>
    <w:rsid w:val="0B892C87"/>
    <w:rsid w:val="0B9862A8"/>
    <w:rsid w:val="0BA625DC"/>
    <w:rsid w:val="0BA64778"/>
    <w:rsid w:val="0BB759F9"/>
    <w:rsid w:val="0BC74BB1"/>
    <w:rsid w:val="0BC90AFA"/>
    <w:rsid w:val="0BD51AC7"/>
    <w:rsid w:val="0BE25129"/>
    <w:rsid w:val="0BEA3234"/>
    <w:rsid w:val="0BF422BF"/>
    <w:rsid w:val="0C063E01"/>
    <w:rsid w:val="0C0815A2"/>
    <w:rsid w:val="0C167437"/>
    <w:rsid w:val="0C2C0F7F"/>
    <w:rsid w:val="0C39089E"/>
    <w:rsid w:val="0C42180C"/>
    <w:rsid w:val="0C473595"/>
    <w:rsid w:val="0C512630"/>
    <w:rsid w:val="0C5508BA"/>
    <w:rsid w:val="0C5853B8"/>
    <w:rsid w:val="0C643511"/>
    <w:rsid w:val="0C654A94"/>
    <w:rsid w:val="0C6B3676"/>
    <w:rsid w:val="0C7157C1"/>
    <w:rsid w:val="0C77142A"/>
    <w:rsid w:val="0C8271CA"/>
    <w:rsid w:val="0C835E2B"/>
    <w:rsid w:val="0C86686B"/>
    <w:rsid w:val="0C9413B4"/>
    <w:rsid w:val="0C985340"/>
    <w:rsid w:val="0CB1090A"/>
    <w:rsid w:val="0CBF5D51"/>
    <w:rsid w:val="0CCB22AE"/>
    <w:rsid w:val="0CDC646B"/>
    <w:rsid w:val="0CE540AE"/>
    <w:rsid w:val="0CE615B0"/>
    <w:rsid w:val="0CEA2A11"/>
    <w:rsid w:val="0CF629CA"/>
    <w:rsid w:val="0CF7294B"/>
    <w:rsid w:val="0CFE6227"/>
    <w:rsid w:val="0D010A74"/>
    <w:rsid w:val="0D061571"/>
    <w:rsid w:val="0D0C16AA"/>
    <w:rsid w:val="0D232315"/>
    <w:rsid w:val="0D276086"/>
    <w:rsid w:val="0D282962"/>
    <w:rsid w:val="0D2F0B37"/>
    <w:rsid w:val="0D3977A7"/>
    <w:rsid w:val="0D406379"/>
    <w:rsid w:val="0D40639B"/>
    <w:rsid w:val="0D430C72"/>
    <w:rsid w:val="0D486564"/>
    <w:rsid w:val="0D495990"/>
    <w:rsid w:val="0D4A3597"/>
    <w:rsid w:val="0D536DAE"/>
    <w:rsid w:val="0D6250E3"/>
    <w:rsid w:val="0D644585"/>
    <w:rsid w:val="0D6D7722"/>
    <w:rsid w:val="0D7026EE"/>
    <w:rsid w:val="0D73640E"/>
    <w:rsid w:val="0D7B62DE"/>
    <w:rsid w:val="0D7C3600"/>
    <w:rsid w:val="0D7E6245"/>
    <w:rsid w:val="0D910C6A"/>
    <w:rsid w:val="0D94504D"/>
    <w:rsid w:val="0D9536A5"/>
    <w:rsid w:val="0D9A5595"/>
    <w:rsid w:val="0D9C1E24"/>
    <w:rsid w:val="0DA61E74"/>
    <w:rsid w:val="0DA7625D"/>
    <w:rsid w:val="0DB060B1"/>
    <w:rsid w:val="0DB4425E"/>
    <w:rsid w:val="0DD370A2"/>
    <w:rsid w:val="0DD536B3"/>
    <w:rsid w:val="0DD84DFE"/>
    <w:rsid w:val="0DDE13D7"/>
    <w:rsid w:val="0DE02376"/>
    <w:rsid w:val="0DFE74A3"/>
    <w:rsid w:val="0DFF4276"/>
    <w:rsid w:val="0E131364"/>
    <w:rsid w:val="0E160957"/>
    <w:rsid w:val="0E1A540F"/>
    <w:rsid w:val="0E1D280E"/>
    <w:rsid w:val="0E2E35EE"/>
    <w:rsid w:val="0E3E50AB"/>
    <w:rsid w:val="0E4A45A2"/>
    <w:rsid w:val="0E5058FC"/>
    <w:rsid w:val="0E526C08"/>
    <w:rsid w:val="0E5376E6"/>
    <w:rsid w:val="0E5C064C"/>
    <w:rsid w:val="0E6B3DEE"/>
    <w:rsid w:val="0E747096"/>
    <w:rsid w:val="0E7472F0"/>
    <w:rsid w:val="0E8C4A31"/>
    <w:rsid w:val="0EB0593F"/>
    <w:rsid w:val="0EC2123E"/>
    <w:rsid w:val="0EEF1F73"/>
    <w:rsid w:val="0EF51A1F"/>
    <w:rsid w:val="0EFE1282"/>
    <w:rsid w:val="0EFF4FE0"/>
    <w:rsid w:val="0EFF686E"/>
    <w:rsid w:val="0F044FC7"/>
    <w:rsid w:val="0F0A5671"/>
    <w:rsid w:val="0F1D10B5"/>
    <w:rsid w:val="0F242416"/>
    <w:rsid w:val="0F2A2138"/>
    <w:rsid w:val="0F3225E3"/>
    <w:rsid w:val="0F3731D5"/>
    <w:rsid w:val="0F41061E"/>
    <w:rsid w:val="0F420BEB"/>
    <w:rsid w:val="0F435ACF"/>
    <w:rsid w:val="0F5471CF"/>
    <w:rsid w:val="0F5C35CD"/>
    <w:rsid w:val="0F656182"/>
    <w:rsid w:val="0F73228B"/>
    <w:rsid w:val="0F797A29"/>
    <w:rsid w:val="0F7E21D9"/>
    <w:rsid w:val="0F825E34"/>
    <w:rsid w:val="0F8415F5"/>
    <w:rsid w:val="0F8E0E32"/>
    <w:rsid w:val="0F980716"/>
    <w:rsid w:val="0F992792"/>
    <w:rsid w:val="0F9D58E4"/>
    <w:rsid w:val="0FA75282"/>
    <w:rsid w:val="0FA75993"/>
    <w:rsid w:val="0FC663CD"/>
    <w:rsid w:val="0FC87213"/>
    <w:rsid w:val="0FC87917"/>
    <w:rsid w:val="0FCB2B97"/>
    <w:rsid w:val="0FCF3D5D"/>
    <w:rsid w:val="0FD977B3"/>
    <w:rsid w:val="0FE6023F"/>
    <w:rsid w:val="1005035E"/>
    <w:rsid w:val="100D554C"/>
    <w:rsid w:val="10157925"/>
    <w:rsid w:val="10166113"/>
    <w:rsid w:val="10212B33"/>
    <w:rsid w:val="102764B9"/>
    <w:rsid w:val="1030490E"/>
    <w:rsid w:val="103D1085"/>
    <w:rsid w:val="103D39EE"/>
    <w:rsid w:val="104A525C"/>
    <w:rsid w:val="10544303"/>
    <w:rsid w:val="105D6EDD"/>
    <w:rsid w:val="106962EA"/>
    <w:rsid w:val="107F4905"/>
    <w:rsid w:val="10A57273"/>
    <w:rsid w:val="10AD045C"/>
    <w:rsid w:val="10AE2D17"/>
    <w:rsid w:val="10BF652D"/>
    <w:rsid w:val="10C2386D"/>
    <w:rsid w:val="10D57C08"/>
    <w:rsid w:val="10E54964"/>
    <w:rsid w:val="10F65385"/>
    <w:rsid w:val="11020578"/>
    <w:rsid w:val="11071546"/>
    <w:rsid w:val="110C708E"/>
    <w:rsid w:val="1110153D"/>
    <w:rsid w:val="111251AE"/>
    <w:rsid w:val="11160501"/>
    <w:rsid w:val="11164C73"/>
    <w:rsid w:val="111A0D50"/>
    <w:rsid w:val="111C1793"/>
    <w:rsid w:val="112E43AE"/>
    <w:rsid w:val="11337A03"/>
    <w:rsid w:val="11391D60"/>
    <w:rsid w:val="114A6488"/>
    <w:rsid w:val="114F4B40"/>
    <w:rsid w:val="118D3D71"/>
    <w:rsid w:val="11A412B0"/>
    <w:rsid w:val="11A6719F"/>
    <w:rsid w:val="11AE7CAB"/>
    <w:rsid w:val="11B969CF"/>
    <w:rsid w:val="11BA57FF"/>
    <w:rsid w:val="11DD436D"/>
    <w:rsid w:val="11DD7454"/>
    <w:rsid w:val="11ED6CF2"/>
    <w:rsid w:val="11EF0ED5"/>
    <w:rsid w:val="11FE1F10"/>
    <w:rsid w:val="12025FF3"/>
    <w:rsid w:val="12466F8D"/>
    <w:rsid w:val="125504EC"/>
    <w:rsid w:val="125D358A"/>
    <w:rsid w:val="12665B04"/>
    <w:rsid w:val="12695FA5"/>
    <w:rsid w:val="126D5ABA"/>
    <w:rsid w:val="12702742"/>
    <w:rsid w:val="1276100D"/>
    <w:rsid w:val="12A06D31"/>
    <w:rsid w:val="12A1687D"/>
    <w:rsid w:val="12B33E3A"/>
    <w:rsid w:val="12C0739F"/>
    <w:rsid w:val="12C11FD3"/>
    <w:rsid w:val="12D17F7B"/>
    <w:rsid w:val="12D66805"/>
    <w:rsid w:val="12E21FD2"/>
    <w:rsid w:val="12ED0E75"/>
    <w:rsid w:val="12F9048A"/>
    <w:rsid w:val="12F960BD"/>
    <w:rsid w:val="12FF7D50"/>
    <w:rsid w:val="130426E2"/>
    <w:rsid w:val="13273D51"/>
    <w:rsid w:val="1330705A"/>
    <w:rsid w:val="13342C1C"/>
    <w:rsid w:val="13347445"/>
    <w:rsid w:val="134C248C"/>
    <w:rsid w:val="1352369C"/>
    <w:rsid w:val="135434C0"/>
    <w:rsid w:val="135A3692"/>
    <w:rsid w:val="135D4A97"/>
    <w:rsid w:val="135D7ABB"/>
    <w:rsid w:val="13634A85"/>
    <w:rsid w:val="136513AF"/>
    <w:rsid w:val="13665604"/>
    <w:rsid w:val="13702636"/>
    <w:rsid w:val="13800F70"/>
    <w:rsid w:val="1383063E"/>
    <w:rsid w:val="1387199C"/>
    <w:rsid w:val="138D20CE"/>
    <w:rsid w:val="139436BF"/>
    <w:rsid w:val="13A669E3"/>
    <w:rsid w:val="13AA6037"/>
    <w:rsid w:val="13AC7707"/>
    <w:rsid w:val="13B453D1"/>
    <w:rsid w:val="13D5078F"/>
    <w:rsid w:val="13D9762C"/>
    <w:rsid w:val="13E07CAA"/>
    <w:rsid w:val="13F9105D"/>
    <w:rsid w:val="14052803"/>
    <w:rsid w:val="140830F0"/>
    <w:rsid w:val="140A2D8D"/>
    <w:rsid w:val="14197067"/>
    <w:rsid w:val="142A4982"/>
    <w:rsid w:val="142B60DD"/>
    <w:rsid w:val="142C56B3"/>
    <w:rsid w:val="14345B11"/>
    <w:rsid w:val="144F0D11"/>
    <w:rsid w:val="14504752"/>
    <w:rsid w:val="145D5CD1"/>
    <w:rsid w:val="14706BA3"/>
    <w:rsid w:val="14717E4D"/>
    <w:rsid w:val="147937A9"/>
    <w:rsid w:val="14794A1F"/>
    <w:rsid w:val="147B4ACE"/>
    <w:rsid w:val="147C388D"/>
    <w:rsid w:val="147F522E"/>
    <w:rsid w:val="148447EE"/>
    <w:rsid w:val="148B578A"/>
    <w:rsid w:val="14BB519E"/>
    <w:rsid w:val="14BF5F30"/>
    <w:rsid w:val="14CF773D"/>
    <w:rsid w:val="14D64CD2"/>
    <w:rsid w:val="14D82CC8"/>
    <w:rsid w:val="14D9505D"/>
    <w:rsid w:val="14E02D01"/>
    <w:rsid w:val="14EA217D"/>
    <w:rsid w:val="14F64EF0"/>
    <w:rsid w:val="14F95766"/>
    <w:rsid w:val="1503782B"/>
    <w:rsid w:val="150A4901"/>
    <w:rsid w:val="151A3202"/>
    <w:rsid w:val="152550DC"/>
    <w:rsid w:val="15297DB2"/>
    <w:rsid w:val="152C4F8A"/>
    <w:rsid w:val="153414DF"/>
    <w:rsid w:val="153D0CE0"/>
    <w:rsid w:val="15615499"/>
    <w:rsid w:val="15670475"/>
    <w:rsid w:val="158448B2"/>
    <w:rsid w:val="158C7FD7"/>
    <w:rsid w:val="159D0C24"/>
    <w:rsid w:val="159E5C51"/>
    <w:rsid w:val="15A526F9"/>
    <w:rsid w:val="15A654C5"/>
    <w:rsid w:val="15B56A8E"/>
    <w:rsid w:val="15BA6F7B"/>
    <w:rsid w:val="15BC2A31"/>
    <w:rsid w:val="15C21434"/>
    <w:rsid w:val="15C84AFC"/>
    <w:rsid w:val="15CD1FF5"/>
    <w:rsid w:val="15E06830"/>
    <w:rsid w:val="15F558D8"/>
    <w:rsid w:val="15F72F36"/>
    <w:rsid w:val="160D677F"/>
    <w:rsid w:val="16187D2D"/>
    <w:rsid w:val="1623300B"/>
    <w:rsid w:val="16293740"/>
    <w:rsid w:val="162C6F68"/>
    <w:rsid w:val="164D719B"/>
    <w:rsid w:val="16527B01"/>
    <w:rsid w:val="165326B1"/>
    <w:rsid w:val="16542B9E"/>
    <w:rsid w:val="16551AC1"/>
    <w:rsid w:val="16576D6F"/>
    <w:rsid w:val="16663DB9"/>
    <w:rsid w:val="166B5873"/>
    <w:rsid w:val="166C7E03"/>
    <w:rsid w:val="167E7055"/>
    <w:rsid w:val="168A7A03"/>
    <w:rsid w:val="168C03BB"/>
    <w:rsid w:val="16922F85"/>
    <w:rsid w:val="16924BAE"/>
    <w:rsid w:val="16A7145D"/>
    <w:rsid w:val="16AF5F86"/>
    <w:rsid w:val="16B25D1D"/>
    <w:rsid w:val="16C61776"/>
    <w:rsid w:val="16CA6778"/>
    <w:rsid w:val="16CF0986"/>
    <w:rsid w:val="16F2389F"/>
    <w:rsid w:val="1716612C"/>
    <w:rsid w:val="171D47CB"/>
    <w:rsid w:val="172A47A4"/>
    <w:rsid w:val="17391ADD"/>
    <w:rsid w:val="174D2E8D"/>
    <w:rsid w:val="174E722D"/>
    <w:rsid w:val="17522453"/>
    <w:rsid w:val="1755141B"/>
    <w:rsid w:val="17595424"/>
    <w:rsid w:val="177711C1"/>
    <w:rsid w:val="178029DC"/>
    <w:rsid w:val="17834F5C"/>
    <w:rsid w:val="178A5EAF"/>
    <w:rsid w:val="17960E22"/>
    <w:rsid w:val="17AF1790"/>
    <w:rsid w:val="17C81254"/>
    <w:rsid w:val="17D71269"/>
    <w:rsid w:val="17DE7C80"/>
    <w:rsid w:val="17E25B92"/>
    <w:rsid w:val="17E31896"/>
    <w:rsid w:val="17EA5DF1"/>
    <w:rsid w:val="17EB10BE"/>
    <w:rsid w:val="18167F25"/>
    <w:rsid w:val="181B7443"/>
    <w:rsid w:val="18311D93"/>
    <w:rsid w:val="18352936"/>
    <w:rsid w:val="18487985"/>
    <w:rsid w:val="1850234E"/>
    <w:rsid w:val="1856742B"/>
    <w:rsid w:val="18744283"/>
    <w:rsid w:val="187F2E17"/>
    <w:rsid w:val="1888118C"/>
    <w:rsid w:val="189815EC"/>
    <w:rsid w:val="18A92257"/>
    <w:rsid w:val="18B260A4"/>
    <w:rsid w:val="18BE51F1"/>
    <w:rsid w:val="18C17D81"/>
    <w:rsid w:val="18C264C6"/>
    <w:rsid w:val="18C533B9"/>
    <w:rsid w:val="18D31AE0"/>
    <w:rsid w:val="18D6149F"/>
    <w:rsid w:val="18EF02EB"/>
    <w:rsid w:val="18F16481"/>
    <w:rsid w:val="18FA088D"/>
    <w:rsid w:val="19094153"/>
    <w:rsid w:val="191473A1"/>
    <w:rsid w:val="191A1E4E"/>
    <w:rsid w:val="191C5A95"/>
    <w:rsid w:val="19205EC2"/>
    <w:rsid w:val="19480089"/>
    <w:rsid w:val="19631AC5"/>
    <w:rsid w:val="19635D04"/>
    <w:rsid w:val="197F6D29"/>
    <w:rsid w:val="198B60F5"/>
    <w:rsid w:val="19922087"/>
    <w:rsid w:val="19A33C48"/>
    <w:rsid w:val="19A5109C"/>
    <w:rsid w:val="19A76E52"/>
    <w:rsid w:val="19A97CE7"/>
    <w:rsid w:val="19AA4FB8"/>
    <w:rsid w:val="19AB7D79"/>
    <w:rsid w:val="19AC242B"/>
    <w:rsid w:val="19C32059"/>
    <w:rsid w:val="19C47E17"/>
    <w:rsid w:val="19C618D4"/>
    <w:rsid w:val="19C67890"/>
    <w:rsid w:val="19C90B7D"/>
    <w:rsid w:val="19CA5825"/>
    <w:rsid w:val="19DD44F8"/>
    <w:rsid w:val="19E04F8B"/>
    <w:rsid w:val="19EB3183"/>
    <w:rsid w:val="19ED498B"/>
    <w:rsid w:val="19F02C39"/>
    <w:rsid w:val="1A011A7F"/>
    <w:rsid w:val="1A23183F"/>
    <w:rsid w:val="1A322055"/>
    <w:rsid w:val="1A3A3943"/>
    <w:rsid w:val="1A4323E6"/>
    <w:rsid w:val="1A4338B7"/>
    <w:rsid w:val="1A4A25E5"/>
    <w:rsid w:val="1A4B7202"/>
    <w:rsid w:val="1A586E45"/>
    <w:rsid w:val="1A681117"/>
    <w:rsid w:val="1A682B44"/>
    <w:rsid w:val="1A687502"/>
    <w:rsid w:val="1A6C0303"/>
    <w:rsid w:val="1A7C0FB3"/>
    <w:rsid w:val="1A837006"/>
    <w:rsid w:val="1A8C400A"/>
    <w:rsid w:val="1A9730EF"/>
    <w:rsid w:val="1AA10C34"/>
    <w:rsid w:val="1AB84DFF"/>
    <w:rsid w:val="1AE13FD1"/>
    <w:rsid w:val="1AE17DD9"/>
    <w:rsid w:val="1AE47ADA"/>
    <w:rsid w:val="1AEF164B"/>
    <w:rsid w:val="1AF80484"/>
    <w:rsid w:val="1AF85971"/>
    <w:rsid w:val="1AFA2DB9"/>
    <w:rsid w:val="1B0F5BE3"/>
    <w:rsid w:val="1B177D78"/>
    <w:rsid w:val="1B340C16"/>
    <w:rsid w:val="1B352F61"/>
    <w:rsid w:val="1B457160"/>
    <w:rsid w:val="1B4D1C1F"/>
    <w:rsid w:val="1B6A06BC"/>
    <w:rsid w:val="1B6B2B1C"/>
    <w:rsid w:val="1B6E5294"/>
    <w:rsid w:val="1B780CFB"/>
    <w:rsid w:val="1B965D2A"/>
    <w:rsid w:val="1B9D4305"/>
    <w:rsid w:val="1BAF2A42"/>
    <w:rsid w:val="1BB1377F"/>
    <w:rsid w:val="1BB5356A"/>
    <w:rsid w:val="1BB71B41"/>
    <w:rsid w:val="1BBC195F"/>
    <w:rsid w:val="1BBF1BE8"/>
    <w:rsid w:val="1BCB2956"/>
    <w:rsid w:val="1BE64275"/>
    <w:rsid w:val="1C1D0BFF"/>
    <w:rsid w:val="1C1E55E3"/>
    <w:rsid w:val="1C2862CB"/>
    <w:rsid w:val="1C2A2E00"/>
    <w:rsid w:val="1C2F48A3"/>
    <w:rsid w:val="1C383581"/>
    <w:rsid w:val="1C4574D4"/>
    <w:rsid w:val="1C500AC8"/>
    <w:rsid w:val="1C53370F"/>
    <w:rsid w:val="1C553D1D"/>
    <w:rsid w:val="1C585444"/>
    <w:rsid w:val="1C5C6E24"/>
    <w:rsid w:val="1C606D51"/>
    <w:rsid w:val="1C6B2D22"/>
    <w:rsid w:val="1C6C5D62"/>
    <w:rsid w:val="1C876D00"/>
    <w:rsid w:val="1C8D1A88"/>
    <w:rsid w:val="1C965174"/>
    <w:rsid w:val="1CB310AA"/>
    <w:rsid w:val="1CD5150A"/>
    <w:rsid w:val="1CD751BD"/>
    <w:rsid w:val="1CEB75F5"/>
    <w:rsid w:val="1CED0F80"/>
    <w:rsid w:val="1CF41E7B"/>
    <w:rsid w:val="1CFD541C"/>
    <w:rsid w:val="1CFE22F0"/>
    <w:rsid w:val="1D126CA0"/>
    <w:rsid w:val="1D225009"/>
    <w:rsid w:val="1D385A3F"/>
    <w:rsid w:val="1D426546"/>
    <w:rsid w:val="1D430583"/>
    <w:rsid w:val="1D530DC1"/>
    <w:rsid w:val="1D532956"/>
    <w:rsid w:val="1D5416FA"/>
    <w:rsid w:val="1D547FFF"/>
    <w:rsid w:val="1D5D1042"/>
    <w:rsid w:val="1D895343"/>
    <w:rsid w:val="1D8964CD"/>
    <w:rsid w:val="1D957D26"/>
    <w:rsid w:val="1DA440C7"/>
    <w:rsid w:val="1DA57CF9"/>
    <w:rsid w:val="1DB76B0C"/>
    <w:rsid w:val="1DBB684F"/>
    <w:rsid w:val="1DC44DB0"/>
    <w:rsid w:val="1DCD11C0"/>
    <w:rsid w:val="1DD45AAC"/>
    <w:rsid w:val="1DE766FF"/>
    <w:rsid w:val="1DEB4DC9"/>
    <w:rsid w:val="1DEC785E"/>
    <w:rsid w:val="1DF62458"/>
    <w:rsid w:val="1DFE2A11"/>
    <w:rsid w:val="1E1B4CA1"/>
    <w:rsid w:val="1E3256C2"/>
    <w:rsid w:val="1E3B5688"/>
    <w:rsid w:val="1E56434D"/>
    <w:rsid w:val="1E572175"/>
    <w:rsid w:val="1E664CC6"/>
    <w:rsid w:val="1E754A12"/>
    <w:rsid w:val="1E794770"/>
    <w:rsid w:val="1E9026D6"/>
    <w:rsid w:val="1E971A33"/>
    <w:rsid w:val="1E9C49B3"/>
    <w:rsid w:val="1E9C6F27"/>
    <w:rsid w:val="1EA347F3"/>
    <w:rsid w:val="1EA623A0"/>
    <w:rsid w:val="1EAE1AC8"/>
    <w:rsid w:val="1EC940B8"/>
    <w:rsid w:val="1ECD5625"/>
    <w:rsid w:val="1ED20264"/>
    <w:rsid w:val="1ED24890"/>
    <w:rsid w:val="1ED37F27"/>
    <w:rsid w:val="1ED45ED1"/>
    <w:rsid w:val="1EDB10BC"/>
    <w:rsid w:val="1EDB469B"/>
    <w:rsid w:val="1EE540C7"/>
    <w:rsid w:val="1EF970F4"/>
    <w:rsid w:val="1EFC5CEC"/>
    <w:rsid w:val="1F0818FD"/>
    <w:rsid w:val="1F0A4923"/>
    <w:rsid w:val="1F0B035B"/>
    <w:rsid w:val="1F1426A3"/>
    <w:rsid w:val="1F154BF0"/>
    <w:rsid w:val="1F274302"/>
    <w:rsid w:val="1F2E5BD6"/>
    <w:rsid w:val="1F304B99"/>
    <w:rsid w:val="1F377E35"/>
    <w:rsid w:val="1F381FB9"/>
    <w:rsid w:val="1F435B7D"/>
    <w:rsid w:val="1F60413B"/>
    <w:rsid w:val="1F650917"/>
    <w:rsid w:val="1F8D4158"/>
    <w:rsid w:val="1FA11810"/>
    <w:rsid w:val="1FAD08BC"/>
    <w:rsid w:val="1FAF6888"/>
    <w:rsid w:val="1FBB06A4"/>
    <w:rsid w:val="1FCE6393"/>
    <w:rsid w:val="1FDD6D41"/>
    <w:rsid w:val="1FE22D5D"/>
    <w:rsid w:val="1FE6626A"/>
    <w:rsid w:val="1FEA35DA"/>
    <w:rsid w:val="1FEE076C"/>
    <w:rsid w:val="1FFA6A0D"/>
    <w:rsid w:val="200F455B"/>
    <w:rsid w:val="20162136"/>
    <w:rsid w:val="201D1402"/>
    <w:rsid w:val="20421DE8"/>
    <w:rsid w:val="205D3361"/>
    <w:rsid w:val="206B0A51"/>
    <w:rsid w:val="206E7A8A"/>
    <w:rsid w:val="20706B06"/>
    <w:rsid w:val="20714010"/>
    <w:rsid w:val="20780F0D"/>
    <w:rsid w:val="207820CF"/>
    <w:rsid w:val="20791AA1"/>
    <w:rsid w:val="20810322"/>
    <w:rsid w:val="20826629"/>
    <w:rsid w:val="20891C52"/>
    <w:rsid w:val="2092635A"/>
    <w:rsid w:val="20943FAD"/>
    <w:rsid w:val="20994F56"/>
    <w:rsid w:val="209E36A4"/>
    <w:rsid w:val="20A80C77"/>
    <w:rsid w:val="20B745BD"/>
    <w:rsid w:val="20BD6AA1"/>
    <w:rsid w:val="20C06352"/>
    <w:rsid w:val="20C7443B"/>
    <w:rsid w:val="20D5153E"/>
    <w:rsid w:val="20D64E7F"/>
    <w:rsid w:val="20D95348"/>
    <w:rsid w:val="20E235B4"/>
    <w:rsid w:val="20E26A56"/>
    <w:rsid w:val="20E73490"/>
    <w:rsid w:val="20ED68B8"/>
    <w:rsid w:val="20F656A8"/>
    <w:rsid w:val="20FB6D11"/>
    <w:rsid w:val="210F1CD6"/>
    <w:rsid w:val="212217BB"/>
    <w:rsid w:val="212929AE"/>
    <w:rsid w:val="21347DA9"/>
    <w:rsid w:val="2143263E"/>
    <w:rsid w:val="214674E1"/>
    <w:rsid w:val="2148051F"/>
    <w:rsid w:val="216339E1"/>
    <w:rsid w:val="216519C9"/>
    <w:rsid w:val="21715760"/>
    <w:rsid w:val="21763852"/>
    <w:rsid w:val="219D0C08"/>
    <w:rsid w:val="219D2D76"/>
    <w:rsid w:val="21BF7902"/>
    <w:rsid w:val="21C6563C"/>
    <w:rsid w:val="21CE04A2"/>
    <w:rsid w:val="21D66969"/>
    <w:rsid w:val="21EC5FBF"/>
    <w:rsid w:val="21F105FA"/>
    <w:rsid w:val="21FA1550"/>
    <w:rsid w:val="22087F89"/>
    <w:rsid w:val="22101A63"/>
    <w:rsid w:val="2212258A"/>
    <w:rsid w:val="221A393F"/>
    <w:rsid w:val="222D4814"/>
    <w:rsid w:val="223426D1"/>
    <w:rsid w:val="223725FA"/>
    <w:rsid w:val="223B402D"/>
    <w:rsid w:val="224942CF"/>
    <w:rsid w:val="22566024"/>
    <w:rsid w:val="2268710B"/>
    <w:rsid w:val="2269020F"/>
    <w:rsid w:val="2279275C"/>
    <w:rsid w:val="22875C81"/>
    <w:rsid w:val="229D4670"/>
    <w:rsid w:val="22A30143"/>
    <w:rsid w:val="22A91156"/>
    <w:rsid w:val="22AB43FE"/>
    <w:rsid w:val="22AD02E2"/>
    <w:rsid w:val="22AE3C8E"/>
    <w:rsid w:val="22B85A0A"/>
    <w:rsid w:val="22BC50A9"/>
    <w:rsid w:val="22DE75CC"/>
    <w:rsid w:val="22DF240E"/>
    <w:rsid w:val="22EF62B3"/>
    <w:rsid w:val="22F72391"/>
    <w:rsid w:val="22FD006A"/>
    <w:rsid w:val="231111F4"/>
    <w:rsid w:val="231443BA"/>
    <w:rsid w:val="23144B9D"/>
    <w:rsid w:val="231E1430"/>
    <w:rsid w:val="23280E03"/>
    <w:rsid w:val="23377918"/>
    <w:rsid w:val="23382184"/>
    <w:rsid w:val="23651297"/>
    <w:rsid w:val="236A0257"/>
    <w:rsid w:val="236C5E37"/>
    <w:rsid w:val="237920F4"/>
    <w:rsid w:val="238166D6"/>
    <w:rsid w:val="23897D91"/>
    <w:rsid w:val="238F5C05"/>
    <w:rsid w:val="239233CC"/>
    <w:rsid w:val="239D2D95"/>
    <w:rsid w:val="239F561B"/>
    <w:rsid w:val="239F68A2"/>
    <w:rsid w:val="23A13972"/>
    <w:rsid w:val="23A579E6"/>
    <w:rsid w:val="23B14A88"/>
    <w:rsid w:val="23B258FB"/>
    <w:rsid w:val="23D217FF"/>
    <w:rsid w:val="23D32958"/>
    <w:rsid w:val="23D621F9"/>
    <w:rsid w:val="23D9206E"/>
    <w:rsid w:val="23DA2DF9"/>
    <w:rsid w:val="23DE11FD"/>
    <w:rsid w:val="23E43101"/>
    <w:rsid w:val="23E94714"/>
    <w:rsid w:val="23FF2F08"/>
    <w:rsid w:val="240864B0"/>
    <w:rsid w:val="240A08FA"/>
    <w:rsid w:val="24185214"/>
    <w:rsid w:val="241F4795"/>
    <w:rsid w:val="24297FCD"/>
    <w:rsid w:val="242F7027"/>
    <w:rsid w:val="243C40B3"/>
    <w:rsid w:val="243E5F5E"/>
    <w:rsid w:val="245D302C"/>
    <w:rsid w:val="246419C9"/>
    <w:rsid w:val="246D34A0"/>
    <w:rsid w:val="246D4AD3"/>
    <w:rsid w:val="247E7EB1"/>
    <w:rsid w:val="24832C5D"/>
    <w:rsid w:val="24890A70"/>
    <w:rsid w:val="248F3AC4"/>
    <w:rsid w:val="24A402F9"/>
    <w:rsid w:val="24AC7CBD"/>
    <w:rsid w:val="24B85884"/>
    <w:rsid w:val="24C11483"/>
    <w:rsid w:val="24C27CB7"/>
    <w:rsid w:val="24CD38EF"/>
    <w:rsid w:val="24D457C2"/>
    <w:rsid w:val="24DB4660"/>
    <w:rsid w:val="24DC1D39"/>
    <w:rsid w:val="24E048A6"/>
    <w:rsid w:val="24EB5B01"/>
    <w:rsid w:val="24EF31B4"/>
    <w:rsid w:val="24FF1B7F"/>
    <w:rsid w:val="25000A21"/>
    <w:rsid w:val="25035A4D"/>
    <w:rsid w:val="25144BEA"/>
    <w:rsid w:val="251F206F"/>
    <w:rsid w:val="25300DA8"/>
    <w:rsid w:val="2538053F"/>
    <w:rsid w:val="25543772"/>
    <w:rsid w:val="2556286A"/>
    <w:rsid w:val="25794AD7"/>
    <w:rsid w:val="258874B5"/>
    <w:rsid w:val="25897AC4"/>
    <w:rsid w:val="258E33FF"/>
    <w:rsid w:val="25946C5A"/>
    <w:rsid w:val="2597057B"/>
    <w:rsid w:val="25A11277"/>
    <w:rsid w:val="25A27216"/>
    <w:rsid w:val="25A530E2"/>
    <w:rsid w:val="25A569B0"/>
    <w:rsid w:val="25AF64F1"/>
    <w:rsid w:val="25BA0C00"/>
    <w:rsid w:val="25D01366"/>
    <w:rsid w:val="25D63CD9"/>
    <w:rsid w:val="25E02794"/>
    <w:rsid w:val="25E32001"/>
    <w:rsid w:val="25EF3221"/>
    <w:rsid w:val="25F34F3E"/>
    <w:rsid w:val="25F42CC9"/>
    <w:rsid w:val="260A144C"/>
    <w:rsid w:val="2611382C"/>
    <w:rsid w:val="26480664"/>
    <w:rsid w:val="2658361B"/>
    <w:rsid w:val="26587B3A"/>
    <w:rsid w:val="265D1761"/>
    <w:rsid w:val="266665F5"/>
    <w:rsid w:val="267572C2"/>
    <w:rsid w:val="267B387A"/>
    <w:rsid w:val="267B63DA"/>
    <w:rsid w:val="268A715E"/>
    <w:rsid w:val="26A66932"/>
    <w:rsid w:val="26B0088A"/>
    <w:rsid w:val="26C61136"/>
    <w:rsid w:val="26C75411"/>
    <w:rsid w:val="26C86EF0"/>
    <w:rsid w:val="26D6532F"/>
    <w:rsid w:val="26EB3F99"/>
    <w:rsid w:val="26EC5CCC"/>
    <w:rsid w:val="26F10D21"/>
    <w:rsid w:val="27017D67"/>
    <w:rsid w:val="27117C40"/>
    <w:rsid w:val="271812FC"/>
    <w:rsid w:val="27185A6F"/>
    <w:rsid w:val="271A6354"/>
    <w:rsid w:val="272F01F7"/>
    <w:rsid w:val="272F3D4E"/>
    <w:rsid w:val="273D4118"/>
    <w:rsid w:val="27414B72"/>
    <w:rsid w:val="27494162"/>
    <w:rsid w:val="274C31E9"/>
    <w:rsid w:val="2760103F"/>
    <w:rsid w:val="2760769F"/>
    <w:rsid w:val="27637ADC"/>
    <w:rsid w:val="277669FF"/>
    <w:rsid w:val="27771D22"/>
    <w:rsid w:val="278A4A18"/>
    <w:rsid w:val="279A15BD"/>
    <w:rsid w:val="27A14587"/>
    <w:rsid w:val="27AF23D3"/>
    <w:rsid w:val="27AF357D"/>
    <w:rsid w:val="27BE5964"/>
    <w:rsid w:val="27C372E6"/>
    <w:rsid w:val="27D30115"/>
    <w:rsid w:val="27D56EB1"/>
    <w:rsid w:val="27D82C5C"/>
    <w:rsid w:val="27D864BB"/>
    <w:rsid w:val="27E23B16"/>
    <w:rsid w:val="27E74FEA"/>
    <w:rsid w:val="27F421E5"/>
    <w:rsid w:val="27FC1A58"/>
    <w:rsid w:val="28034066"/>
    <w:rsid w:val="28086FD1"/>
    <w:rsid w:val="284C26D9"/>
    <w:rsid w:val="284F6DA3"/>
    <w:rsid w:val="28507B06"/>
    <w:rsid w:val="285E56CF"/>
    <w:rsid w:val="28625691"/>
    <w:rsid w:val="2893588E"/>
    <w:rsid w:val="28941555"/>
    <w:rsid w:val="289E7C22"/>
    <w:rsid w:val="289F0651"/>
    <w:rsid w:val="28A5635D"/>
    <w:rsid w:val="28AA2361"/>
    <w:rsid w:val="28B722A6"/>
    <w:rsid w:val="28CA0E3C"/>
    <w:rsid w:val="28DA2F76"/>
    <w:rsid w:val="28EA65BA"/>
    <w:rsid w:val="28F25C9E"/>
    <w:rsid w:val="29090A2F"/>
    <w:rsid w:val="290A421D"/>
    <w:rsid w:val="29236473"/>
    <w:rsid w:val="2925364D"/>
    <w:rsid w:val="2930342D"/>
    <w:rsid w:val="2932794D"/>
    <w:rsid w:val="29333104"/>
    <w:rsid w:val="29334EF1"/>
    <w:rsid w:val="293B1484"/>
    <w:rsid w:val="29427841"/>
    <w:rsid w:val="294A6999"/>
    <w:rsid w:val="2951371F"/>
    <w:rsid w:val="29514675"/>
    <w:rsid w:val="295B39B6"/>
    <w:rsid w:val="2963579A"/>
    <w:rsid w:val="2970739D"/>
    <w:rsid w:val="297445E7"/>
    <w:rsid w:val="29770FBB"/>
    <w:rsid w:val="29815E1E"/>
    <w:rsid w:val="29946AD2"/>
    <w:rsid w:val="299B7181"/>
    <w:rsid w:val="299C3B4D"/>
    <w:rsid w:val="29A16DDC"/>
    <w:rsid w:val="29A25DE4"/>
    <w:rsid w:val="29AA067F"/>
    <w:rsid w:val="29C4230F"/>
    <w:rsid w:val="29D747A1"/>
    <w:rsid w:val="29F17530"/>
    <w:rsid w:val="2A134558"/>
    <w:rsid w:val="2A1A1F0E"/>
    <w:rsid w:val="2A311430"/>
    <w:rsid w:val="2A474B60"/>
    <w:rsid w:val="2A50386D"/>
    <w:rsid w:val="2A583EB1"/>
    <w:rsid w:val="2A5D71D6"/>
    <w:rsid w:val="2A60793F"/>
    <w:rsid w:val="2A617437"/>
    <w:rsid w:val="2A657FD0"/>
    <w:rsid w:val="2A7423E6"/>
    <w:rsid w:val="2A7A7300"/>
    <w:rsid w:val="2A7A74FD"/>
    <w:rsid w:val="2A7F1A70"/>
    <w:rsid w:val="2A831248"/>
    <w:rsid w:val="2A873F8E"/>
    <w:rsid w:val="2A8D6A1B"/>
    <w:rsid w:val="2A96726D"/>
    <w:rsid w:val="2A980338"/>
    <w:rsid w:val="2AA15783"/>
    <w:rsid w:val="2AB24467"/>
    <w:rsid w:val="2ABE080B"/>
    <w:rsid w:val="2AC04CC2"/>
    <w:rsid w:val="2ACD0453"/>
    <w:rsid w:val="2AD20BFD"/>
    <w:rsid w:val="2AE02AD8"/>
    <w:rsid w:val="2AE56B85"/>
    <w:rsid w:val="2AE80A84"/>
    <w:rsid w:val="2AF5247E"/>
    <w:rsid w:val="2B03093B"/>
    <w:rsid w:val="2B083EDF"/>
    <w:rsid w:val="2B140D3C"/>
    <w:rsid w:val="2B173DD2"/>
    <w:rsid w:val="2B1F1F1A"/>
    <w:rsid w:val="2B230FAE"/>
    <w:rsid w:val="2B24334B"/>
    <w:rsid w:val="2B2D4952"/>
    <w:rsid w:val="2B33475A"/>
    <w:rsid w:val="2B433B42"/>
    <w:rsid w:val="2B445004"/>
    <w:rsid w:val="2B633BD4"/>
    <w:rsid w:val="2B7904F0"/>
    <w:rsid w:val="2B8B3FB7"/>
    <w:rsid w:val="2B8F2EFA"/>
    <w:rsid w:val="2BA42EFC"/>
    <w:rsid w:val="2BB33BE1"/>
    <w:rsid w:val="2BB41C95"/>
    <w:rsid w:val="2BD3649F"/>
    <w:rsid w:val="2BDC5351"/>
    <w:rsid w:val="2BE31114"/>
    <w:rsid w:val="2BEB7E90"/>
    <w:rsid w:val="2BEF4C9E"/>
    <w:rsid w:val="2BF2335E"/>
    <w:rsid w:val="2BF317CA"/>
    <w:rsid w:val="2BF32E1C"/>
    <w:rsid w:val="2C1D5812"/>
    <w:rsid w:val="2C1E6791"/>
    <w:rsid w:val="2C2043DB"/>
    <w:rsid w:val="2C224AA5"/>
    <w:rsid w:val="2C2367CC"/>
    <w:rsid w:val="2C29790B"/>
    <w:rsid w:val="2C36660B"/>
    <w:rsid w:val="2C5178E9"/>
    <w:rsid w:val="2C7A3D63"/>
    <w:rsid w:val="2C8114F5"/>
    <w:rsid w:val="2C8F3944"/>
    <w:rsid w:val="2C923E21"/>
    <w:rsid w:val="2C95773B"/>
    <w:rsid w:val="2C9761A0"/>
    <w:rsid w:val="2CA26602"/>
    <w:rsid w:val="2CA7255D"/>
    <w:rsid w:val="2CC0694B"/>
    <w:rsid w:val="2CDF018F"/>
    <w:rsid w:val="2CF01B4F"/>
    <w:rsid w:val="2CF5678B"/>
    <w:rsid w:val="2CFB0636"/>
    <w:rsid w:val="2D032F2E"/>
    <w:rsid w:val="2D061B21"/>
    <w:rsid w:val="2D083D24"/>
    <w:rsid w:val="2D0B0040"/>
    <w:rsid w:val="2D112373"/>
    <w:rsid w:val="2D117578"/>
    <w:rsid w:val="2D18049E"/>
    <w:rsid w:val="2D1F2838"/>
    <w:rsid w:val="2D377D48"/>
    <w:rsid w:val="2D4104A2"/>
    <w:rsid w:val="2D4E42CB"/>
    <w:rsid w:val="2D6534C8"/>
    <w:rsid w:val="2D686690"/>
    <w:rsid w:val="2D6A2BF5"/>
    <w:rsid w:val="2D8570A8"/>
    <w:rsid w:val="2D9E434F"/>
    <w:rsid w:val="2DA552F8"/>
    <w:rsid w:val="2DB16297"/>
    <w:rsid w:val="2DB31598"/>
    <w:rsid w:val="2DB92D07"/>
    <w:rsid w:val="2DBD5C95"/>
    <w:rsid w:val="2DC01EB2"/>
    <w:rsid w:val="2DC02EC6"/>
    <w:rsid w:val="2DC6468B"/>
    <w:rsid w:val="2DC92959"/>
    <w:rsid w:val="2DCE610D"/>
    <w:rsid w:val="2DEC6E88"/>
    <w:rsid w:val="2E031E38"/>
    <w:rsid w:val="2E071881"/>
    <w:rsid w:val="2E0F41AD"/>
    <w:rsid w:val="2E12423C"/>
    <w:rsid w:val="2E1811EE"/>
    <w:rsid w:val="2E182ACC"/>
    <w:rsid w:val="2E1D38F2"/>
    <w:rsid w:val="2E2001BB"/>
    <w:rsid w:val="2E273AFA"/>
    <w:rsid w:val="2E2B2D7C"/>
    <w:rsid w:val="2E3A6C73"/>
    <w:rsid w:val="2E622A65"/>
    <w:rsid w:val="2E6841CE"/>
    <w:rsid w:val="2E727A3A"/>
    <w:rsid w:val="2E7F3E5B"/>
    <w:rsid w:val="2E823047"/>
    <w:rsid w:val="2E89009A"/>
    <w:rsid w:val="2E93007E"/>
    <w:rsid w:val="2EA20E61"/>
    <w:rsid w:val="2EA6410C"/>
    <w:rsid w:val="2EAB0AAB"/>
    <w:rsid w:val="2EB316AC"/>
    <w:rsid w:val="2EB8014E"/>
    <w:rsid w:val="2EBA05C4"/>
    <w:rsid w:val="2EBA7E13"/>
    <w:rsid w:val="2EC7052A"/>
    <w:rsid w:val="2ECA2DC7"/>
    <w:rsid w:val="2ECA456C"/>
    <w:rsid w:val="2ECF0B68"/>
    <w:rsid w:val="2ED10014"/>
    <w:rsid w:val="2ED63BD4"/>
    <w:rsid w:val="2EF24E81"/>
    <w:rsid w:val="2EF44FFD"/>
    <w:rsid w:val="2F0F2456"/>
    <w:rsid w:val="2F2844CC"/>
    <w:rsid w:val="2F34095C"/>
    <w:rsid w:val="2F4538C8"/>
    <w:rsid w:val="2F455A97"/>
    <w:rsid w:val="2F4E5AA3"/>
    <w:rsid w:val="2F624625"/>
    <w:rsid w:val="2F6428E3"/>
    <w:rsid w:val="2F6943E4"/>
    <w:rsid w:val="2F6A3049"/>
    <w:rsid w:val="2F6D1AB7"/>
    <w:rsid w:val="2F7460A8"/>
    <w:rsid w:val="2F752FBF"/>
    <w:rsid w:val="2F84683C"/>
    <w:rsid w:val="2F8A3BC8"/>
    <w:rsid w:val="2F8A6C9C"/>
    <w:rsid w:val="2F966635"/>
    <w:rsid w:val="2F995907"/>
    <w:rsid w:val="2F997C03"/>
    <w:rsid w:val="2F9F0C7A"/>
    <w:rsid w:val="2FA3060F"/>
    <w:rsid w:val="2FBA0BF9"/>
    <w:rsid w:val="2FCE1C8F"/>
    <w:rsid w:val="2FE85A1D"/>
    <w:rsid w:val="30035B55"/>
    <w:rsid w:val="30104B64"/>
    <w:rsid w:val="30224489"/>
    <w:rsid w:val="3024492B"/>
    <w:rsid w:val="302D5D32"/>
    <w:rsid w:val="30335F3A"/>
    <w:rsid w:val="303D36BB"/>
    <w:rsid w:val="30411719"/>
    <w:rsid w:val="30543086"/>
    <w:rsid w:val="30621D55"/>
    <w:rsid w:val="306E7CBB"/>
    <w:rsid w:val="307755D8"/>
    <w:rsid w:val="307D7147"/>
    <w:rsid w:val="307E6EDF"/>
    <w:rsid w:val="3086271A"/>
    <w:rsid w:val="30A534A8"/>
    <w:rsid w:val="30AE0038"/>
    <w:rsid w:val="30B874CE"/>
    <w:rsid w:val="30BF7A41"/>
    <w:rsid w:val="30D13E00"/>
    <w:rsid w:val="30D339DA"/>
    <w:rsid w:val="30EF033D"/>
    <w:rsid w:val="31022D77"/>
    <w:rsid w:val="31195EB7"/>
    <w:rsid w:val="3122292C"/>
    <w:rsid w:val="31230407"/>
    <w:rsid w:val="312C2248"/>
    <w:rsid w:val="312F3FD1"/>
    <w:rsid w:val="3138550F"/>
    <w:rsid w:val="313C576F"/>
    <w:rsid w:val="31490582"/>
    <w:rsid w:val="31680E44"/>
    <w:rsid w:val="316A35F5"/>
    <w:rsid w:val="31733F6A"/>
    <w:rsid w:val="31735B75"/>
    <w:rsid w:val="317D1A1D"/>
    <w:rsid w:val="31825CAE"/>
    <w:rsid w:val="318377DA"/>
    <w:rsid w:val="3195724F"/>
    <w:rsid w:val="319757A1"/>
    <w:rsid w:val="31A30088"/>
    <w:rsid w:val="31A71B32"/>
    <w:rsid w:val="31AD1D77"/>
    <w:rsid w:val="31AD3D7B"/>
    <w:rsid w:val="31AE223B"/>
    <w:rsid w:val="31B306A1"/>
    <w:rsid w:val="31B614E7"/>
    <w:rsid w:val="31C022E2"/>
    <w:rsid w:val="31C97701"/>
    <w:rsid w:val="31CF102D"/>
    <w:rsid w:val="31D41A4D"/>
    <w:rsid w:val="31DE03BB"/>
    <w:rsid w:val="31E6595B"/>
    <w:rsid w:val="31FF42AD"/>
    <w:rsid w:val="32010698"/>
    <w:rsid w:val="32033752"/>
    <w:rsid w:val="32097422"/>
    <w:rsid w:val="320A2CA2"/>
    <w:rsid w:val="322E1E58"/>
    <w:rsid w:val="32377BB8"/>
    <w:rsid w:val="323B7366"/>
    <w:rsid w:val="323E1166"/>
    <w:rsid w:val="3241581E"/>
    <w:rsid w:val="32432FA6"/>
    <w:rsid w:val="324410AB"/>
    <w:rsid w:val="324A4137"/>
    <w:rsid w:val="32507DE2"/>
    <w:rsid w:val="32596194"/>
    <w:rsid w:val="325B4596"/>
    <w:rsid w:val="325D0D26"/>
    <w:rsid w:val="326410AA"/>
    <w:rsid w:val="326710F5"/>
    <w:rsid w:val="327327E7"/>
    <w:rsid w:val="32754AD3"/>
    <w:rsid w:val="32875D3E"/>
    <w:rsid w:val="328A434D"/>
    <w:rsid w:val="328F6A38"/>
    <w:rsid w:val="32905F4D"/>
    <w:rsid w:val="32A472D4"/>
    <w:rsid w:val="32AC637C"/>
    <w:rsid w:val="32AF4413"/>
    <w:rsid w:val="32C536F7"/>
    <w:rsid w:val="32D34147"/>
    <w:rsid w:val="32D737E0"/>
    <w:rsid w:val="32DB2D65"/>
    <w:rsid w:val="32E26A66"/>
    <w:rsid w:val="33047A5C"/>
    <w:rsid w:val="330864CC"/>
    <w:rsid w:val="330A7BC3"/>
    <w:rsid w:val="330A7FC8"/>
    <w:rsid w:val="33282068"/>
    <w:rsid w:val="332F6099"/>
    <w:rsid w:val="332F75DD"/>
    <w:rsid w:val="33573DE8"/>
    <w:rsid w:val="33620B24"/>
    <w:rsid w:val="33675B1F"/>
    <w:rsid w:val="33711CE1"/>
    <w:rsid w:val="33742EA4"/>
    <w:rsid w:val="3375115D"/>
    <w:rsid w:val="33813A0F"/>
    <w:rsid w:val="33897C09"/>
    <w:rsid w:val="338F795C"/>
    <w:rsid w:val="339223B7"/>
    <w:rsid w:val="339F5C43"/>
    <w:rsid w:val="33A82497"/>
    <w:rsid w:val="33B46724"/>
    <w:rsid w:val="33C237C6"/>
    <w:rsid w:val="33C35B58"/>
    <w:rsid w:val="33C52CEA"/>
    <w:rsid w:val="33C54733"/>
    <w:rsid w:val="33C72111"/>
    <w:rsid w:val="33C954FE"/>
    <w:rsid w:val="33CA7CE5"/>
    <w:rsid w:val="33D957B4"/>
    <w:rsid w:val="33DD2753"/>
    <w:rsid w:val="33DF6CF8"/>
    <w:rsid w:val="33E24253"/>
    <w:rsid w:val="33E83563"/>
    <w:rsid w:val="33EE0F70"/>
    <w:rsid w:val="33EE1C74"/>
    <w:rsid w:val="33F83003"/>
    <w:rsid w:val="33FC6B7F"/>
    <w:rsid w:val="34012383"/>
    <w:rsid w:val="340F3FD7"/>
    <w:rsid w:val="341A7FFA"/>
    <w:rsid w:val="34315472"/>
    <w:rsid w:val="34381273"/>
    <w:rsid w:val="343C0F57"/>
    <w:rsid w:val="343D0DC8"/>
    <w:rsid w:val="343F002E"/>
    <w:rsid w:val="343F048A"/>
    <w:rsid w:val="34470632"/>
    <w:rsid w:val="344D1C2F"/>
    <w:rsid w:val="345146F4"/>
    <w:rsid w:val="345652B9"/>
    <w:rsid w:val="345B036A"/>
    <w:rsid w:val="345D40BD"/>
    <w:rsid w:val="346B442D"/>
    <w:rsid w:val="347939C3"/>
    <w:rsid w:val="347B359C"/>
    <w:rsid w:val="34810EB7"/>
    <w:rsid w:val="34815289"/>
    <w:rsid w:val="348F007D"/>
    <w:rsid w:val="348F06C4"/>
    <w:rsid w:val="349A556C"/>
    <w:rsid w:val="34A12130"/>
    <w:rsid w:val="34BA31DE"/>
    <w:rsid w:val="34BB31FC"/>
    <w:rsid w:val="34EB0DDB"/>
    <w:rsid w:val="34EB40F9"/>
    <w:rsid w:val="34F36773"/>
    <w:rsid w:val="350311BC"/>
    <w:rsid w:val="3512170E"/>
    <w:rsid w:val="351318EE"/>
    <w:rsid w:val="351501AC"/>
    <w:rsid w:val="35190BEA"/>
    <w:rsid w:val="351D3236"/>
    <w:rsid w:val="35202459"/>
    <w:rsid w:val="35222067"/>
    <w:rsid w:val="352603AD"/>
    <w:rsid w:val="352E2912"/>
    <w:rsid w:val="35301383"/>
    <w:rsid w:val="353906F7"/>
    <w:rsid w:val="353F3473"/>
    <w:rsid w:val="354271F5"/>
    <w:rsid w:val="354E209A"/>
    <w:rsid w:val="354E7BE4"/>
    <w:rsid w:val="355071B1"/>
    <w:rsid w:val="357339FF"/>
    <w:rsid w:val="357B4969"/>
    <w:rsid w:val="358148CB"/>
    <w:rsid w:val="35815244"/>
    <w:rsid w:val="3584480E"/>
    <w:rsid w:val="35AD626D"/>
    <w:rsid w:val="35B043D0"/>
    <w:rsid w:val="35B24A3A"/>
    <w:rsid w:val="35BE381E"/>
    <w:rsid w:val="35D153A8"/>
    <w:rsid w:val="35DE56FD"/>
    <w:rsid w:val="35EF09EB"/>
    <w:rsid w:val="35F76890"/>
    <w:rsid w:val="360931B1"/>
    <w:rsid w:val="360E5513"/>
    <w:rsid w:val="360E710B"/>
    <w:rsid w:val="36185743"/>
    <w:rsid w:val="36280C33"/>
    <w:rsid w:val="362B7663"/>
    <w:rsid w:val="363E5D2C"/>
    <w:rsid w:val="364C3192"/>
    <w:rsid w:val="3651156E"/>
    <w:rsid w:val="36521BA9"/>
    <w:rsid w:val="365A58FE"/>
    <w:rsid w:val="36601E13"/>
    <w:rsid w:val="36674C11"/>
    <w:rsid w:val="366A3293"/>
    <w:rsid w:val="366F6352"/>
    <w:rsid w:val="36703B57"/>
    <w:rsid w:val="36781943"/>
    <w:rsid w:val="36826596"/>
    <w:rsid w:val="368B0BBF"/>
    <w:rsid w:val="368C6BDD"/>
    <w:rsid w:val="369965D1"/>
    <w:rsid w:val="369B75AC"/>
    <w:rsid w:val="369D6F59"/>
    <w:rsid w:val="36A37333"/>
    <w:rsid w:val="36B16D2D"/>
    <w:rsid w:val="36C54E24"/>
    <w:rsid w:val="36C55C44"/>
    <w:rsid w:val="36CC769F"/>
    <w:rsid w:val="36FB0D73"/>
    <w:rsid w:val="3703206D"/>
    <w:rsid w:val="3707174E"/>
    <w:rsid w:val="370A56F4"/>
    <w:rsid w:val="370D45F2"/>
    <w:rsid w:val="37100484"/>
    <w:rsid w:val="371A4681"/>
    <w:rsid w:val="371F0D85"/>
    <w:rsid w:val="37223C10"/>
    <w:rsid w:val="37286054"/>
    <w:rsid w:val="37300E86"/>
    <w:rsid w:val="373F7CCD"/>
    <w:rsid w:val="374818B3"/>
    <w:rsid w:val="37496625"/>
    <w:rsid w:val="374C79F2"/>
    <w:rsid w:val="37560BBF"/>
    <w:rsid w:val="376F4D74"/>
    <w:rsid w:val="377C69AE"/>
    <w:rsid w:val="377E27B0"/>
    <w:rsid w:val="378A2197"/>
    <w:rsid w:val="37B30F66"/>
    <w:rsid w:val="37BD014B"/>
    <w:rsid w:val="37C22CE1"/>
    <w:rsid w:val="37C31472"/>
    <w:rsid w:val="37C40E3F"/>
    <w:rsid w:val="37CF17E0"/>
    <w:rsid w:val="37D87263"/>
    <w:rsid w:val="37F33186"/>
    <w:rsid w:val="37F331CE"/>
    <w:rsid w:val="37F62181"/>
    <w:rsid w:val="37F8331F"/>
    <w:rsid w:val="38086D32"/>
    <w:rsid w:val="3809239F"/>
    <w:rsid w:val="38120433"/>
    <w:rsid w:val="38130BA8"/>
    <w:rsid w:val="381D138A"/>
    <w:rsid w:val="381F4FF6"/>
    <w:rsid w:val="382316B2"/>
    <w:rsid w:val="38247864"/>
    <w:rsid w:val="382F476A"/>
    <w:rsid w:val="383A2828"/>
    <w:rsid w:val="383E564C"/>
    <w:rsid w:val="38585D80"/>
    <w:rsid w:val="385E4B25"/>
    <w:rsid w:val="386151E2"/>
    <w:rsid w:val="386936FA"/>
    <w:rsid w:val="387043FD"/>
    <w:rsid w:val="38733FB7"/>
    <w:rsid w:val="388123D2"/>
    <w:rsid w:val="38980241"/>
    <w:rsid w:val="38994D20"/>
    <w:rsid w:val="38A851E1"/>
    <w:rsid w:val="38BB0522"/>
    <w:rsid w:val="38BD104C"/>
    <w:rsid w:val="38C77074"/>
    <w:rsid w:val="38D0587D"/>
    <w:rsid w:val="38FD1F03"/>
    <w:rsid w:val="390077B7"/>
    <w:rsid w:val="39110B10"/>
    <w:rsid w:val="39141AEE"/>
    <w:rsid w:val="39172723"/>
    <w:rsid w:val="391B1A2D"/>
    <w:rsid w:val="3928194D"/>
    <w:rsid w:val="392A13EC"/>
    <w:rsid w:val="392B64AE"/>
    <w:rsid w:val="392D251F"/>
    <w:rsid w:val="393E1B4D"/>
    <w:rsid w:val="394A0C4A"/>
    <w:rsid w:val="39511759"/>
    <w:rsid w:val="3956046C"/>
    <w:rsid w:val="39581AC1"/>
    <w:rsid w:val="395A55A8"/>
    <w:rsid w:val="397A4ABA"/>
    <w:rsid w:val="397B4204"/>
    <w:rsid w:val="39857B17"/>
    <w:rsid w:val="39B220C0"/>
    <w:rsid w:val="39B70FEC"/>
    <w:rsid w:val="39B9262D"/>
    <w:rsid w:val="39D45DE7"/>
    <w:rsid w:val="39D67D27"/>
    <w:rsid w:val="39D806C5"/>
    <w:rsid w:val="39DF5646"/>
    <w:rsid w:val="39DF6BE7"/>
    <w:rsid w:val="39E316DC"/>
    <w:rsid w:val="39E55730"/>
    <w:rsid w:val="39E65074"/>
    <w:rsid w:val="3A002AF3"/>
    <w:rsid w:val="3A03635B"/>
    <w:rsid w:val="3A10741D"/>
    <w:rsid w:val="3A296F4E"/>
    <w:rsid w:val="3A2B4E48"/>
    <w:rsid w:val="3A336B55"/>
    <w:rsid w:val="3A3464F7"/>
    <w:rsid w:val="3A396F6B"/>
    <w:rsid w:val="3A787A87"/>
    <w:rsid w:val="3A8D223E"/>
    <w:rsid w:val="3AAD53B8"/>
    <w:rsid w:val="3AAE5BD1"/>
    <w:rsid w:val="3AB56A22"/>
    <w:rsid w:val="3AD3047B"/>
    <w:rsid w:val="3ADF5A57"/>
    <w:rsid w:val="3AEA1DA8"/>
    <w:rsid w:val="3AEE41FA"/>
    <w:rsid w:val="3AF05470"/>
    <w:rsid w:val="3AF36FD8"/>
    <w:rsid w:val="3B02247F"/>
    <w:rsid w:val="3B037F62"/>
    <w:rsid w:val="3B06476D"/>
    <w:rsid w:val="3B0E51AB"/>
    <w:rsid w:val="3B123F1C"/>
    <w:rsid w:val="3B2640C3"/>
    <w:rsid w:val="3B443DC9"/>
    <w:rsid w:val="3B456CF3"/>
    <w:rsid w:val="3B476365"/>
    <w:rsid w:val="3B5720A4"/>
    <w:rsid w:val="3B6409B2"/>
    <w:rsid w:val="3B6429F6"/>
    <w:rsid w:val="3B712D44"/>
    <w:rsid w:val="3B9A24C2"/>
    <w:rsid w:val="3B9B4178"/>
    <w:rsid w:val="3B9D3DC0"/>
    <w:rsid w:val="3B9D6C3C"/>
    <w:rsid w:val="3BA05290"/>
    <w:rsid w:val="3BA305D1"/>
    <w:rsid w:val="3BA525EB"/>
    <w:rsid w:val="3BAB0EC3"/>
    <w:rsid w:val="3BBB0565"/>
    <w:rsid w:val="3BDA648B"/>
    <w:rsid w:val="3BDF33CF"/>
    <w:rsid w:val="3BEA4245"/>
    <w:rsid w:val="3BF35F58"/>
    <w:rsid w:val="3BF707A4"/>
    <w:rsid w:val="3BF95EC0"/>
    <w:rsid w:val="3C015DC1"/>
    <w:rsid w:val="3C1901D6"/>
    <w:rsid w:val="3C1F4875"/>
    <w:rsid w:val="3C2D3A59"/>
    <w:rsid w:val="3C406FBA"/>
    <w:rsid w:val="3C6B5A86"/>
    <w:rsid w:val="3C6F5A9B"/>
    <w:rsid w:val="3C706E90"/>
    <w:rsid w:val="3C795C94"/>
    <w:rsid w:val="3C882F31"/>
    <w:rsid w:val="3C901132"/>
    <w:rsid w:val="3C9129B9"/>
    <w:rsid w:val="3CA604C3"/>
    <w:rsid w:val="3CA62649"/>
    <w:rsid w:val="3CA64798"/>
    <w:rsid w:val="3CAC37CC"/>
    <w:rsid w:val="3CB273BB"/>
    <w:rsid w:val="3CBD2EF7"/>
    <w:rsid w:val="3CC709FB"/>
    <w:rsid w:val="3CD920F6"/>
    <w:rsid w:val="3CD9510C"/>
    <w:rsid w:val="3CDF66DB"/>
    <w:rsid w:val="3CF3625C"/>
    <w:rsid w:val="3CF97113"/>
    <w:rsid w:val="3D200A38"/>
    <w:rsid w:val="3D311938"/>
    <w:rsid w:val="3D377BA8"/>
    <w:rsid w:val="3D383040"/>
    <w:rsid w:val="3D3F52F8"/>
    <w:rsid w:val="3D477EA0"/>
    <w:rsid w:val="3D5F52F3"/>
    <w:rsid w:val="3D672B7E"/>
    <w:rsid w:val="3D7B3098"/>
    <w:rsid w:val="3D8B7C0F"/>
    <w:rsid w:val="3D915310"/>
    <w:rsid w:val="3D981EF5"/>
    <w:rsid w:val="3D9A730A"/>
    <w:rsid w:val="3DAB618E"/>
    <w:rsid w:val="3DAE4DFF"/>
    <w:rsid w:val="3DB04C0B"/>
    <w:rsid w:val="3DC81B33"/>
    <w:rsid w:val="3DC95144"/>
    <w:rsid w:val="3DCA4476"/>
    <w:rsid w:val="3DCB4543"/>
    <w:rsid w:val="3DD35619"/>
    <w:rsid w:val="3DD500B2"/>
    <w:rsid w:val="3DDA0CE0"/>
    <w:rsid w:val="3DE261E4"/>
    <w:rsid w:val="3DEB0D2C"/>
    <w:rsid w:val="3DED3767"/>
    <w:rsid w:val="3DEF1554"/>
    <w:rsid w:val="3DF352A1"/>
    <w:rsid w:val="3DF42E5E"/>
    <w:rsid w:val="3DFC4EF2"/>
    <w:rsid w:val="3E01124A"/>
    <w:rsid w:val="3E027FBC"/>
    <w:rsid w:val="3E0A70A1"/>
    <w:rsid w:val="3E182E93"/>
    <w:rsid w:val="3E2575EF"/>
    <w:rsid w:val="3E375ECD"/>
    <w:rsid w:val="3E3B1F7B"/>
    <w:rsid w:val="3E5B3FD9"/>
    <w:rsid w:val="3E630FDD"/>
    <w:rsid w:val="3E930EA5"/>
    <w:rsid w:val="3E9A583E"/>
    <w:rsid w:val="3E9D7768"/>
    <w:rsid w:val="3EA04E19"/>
    <w:rsid w:val="3EA66F42"/>
    <w:rsid w:val="3EAA6EE4"/>
    <w:rsid w:val="3EAC2B4B"/>
    <w:rsid w:val="3EB71970"/>
    <w:rsid w:val="3EB90363"/>
    <w:rsid w:val="3EC55271"/>
    <w:rsid w:val="3ECE3995"/>
    <w:rsid w:val="3EE8480B"/>
    <w:rsid w:val="3EF86861"/>
    <w:rsid w:val="3F055C74"/>
    <w:rsid w:val="3F1229B0"/>
    <w:rsid w:val="3F133950"/>
    <w:rsid w:val="3F155AB4"/>
    <w:rsid w:val="3F1971E0"/>
    <w:rsid w:val="3F2514F4"/>
    <w:rsid w:val="3F277AC3"/>
    <w:rsid w:val="3F296412"/>
    <w:rsid w:val="3F2F563D"/>
    <w:rsid w:val="3F310DD6"/>
    <w:rsid w:val="3F491F94"/>
    <w:rsid w:val="3F4932E6"/>
    <w:rsid w:val="3F562717"/>
    <w:rsid w:val="3F5B44AE"/>
    <w:rsid w:val="3F6B6005"/>
    <w:rsid w:val="3F7204D7"/>
    <w:rsid w:val="3F7F0C01"/>
    <w:rsid w:val="3F810C39"/>
    <w:rsid w:val="3F83077B"/>
    <w:rsid w:val="3F857A7E"/>
    <w:rsid w:val="3F877DB0"/>
    <w:rsid w:val="3F890AD9"/>
    <w:rsid w:val="3F9040C4"/>
    <w:rsid w:val="3F910B2E"/>
    <w:rsid w:val="3F912243"/>
    <w:rsid w:val="3FA80297"/>
    <w:rsid w:val="3FA84742"/>
    <w:rsid w:val="3FBF271C"/>
    <w:rsid w:val="3FCA7611"/>
    <w:rsid w:val="3FD338E6"/>
    <w:rsid w:val="3FD42D1F"/>
    <w:rsid w:val="3FDC77E1"/>
    <w:rsid w:val="3FF974D1"/>
    <w:rsid w:val="400F2D33"/>
    <w:rsid w:val="40117515"/>
    <w:rsid w:val="40124296"/>
    <w:rsid w:val="40152EFD"/>
    <w:rsid w:val="40186D15"/>
    <w:rsid w:val="401D747F"/>
    <w:rsid w:val="40281B7A"/>
    <w:rsid w:val="403826E9"/>
    <w:rsid w:val="4053079A"/>
    <w:rsid w:val="405E7944"/>
    <w:rsid w:val="406C20CC"/>
    <w:rsid w:val="406D5354"/>
    <w:rsid w:val="40777E69"/>
    <w:rsid w:val="40925627"/>
    <w:rsid w:val="409C0562"/>
    <w:rsid w:val="409D4A72"/>
    <w:rsid w:val="40B97986"/>
    <w:rsid w:val="40BA1A0B"/>
    <w:rsid w:val="40C2256D"/>
    <w:rsid w:val="40CC0B45"/>
    <w:rsid w:val="40D53BC8"/>
    <w:rsid w:val="40E02836"/>
    <w:rsid w:val="40E36967"/>
    <w:rsid w:val="40E6353C"/>
    <w:rsid w:val="40E84450"/>
    <w:rsid w:val="40E8793D"/>
    <w:rsid w:val="40EF4526"/>
    <w:rsid w:val="40F20558"/>
    <w:rsid w:val="40FB0469"/>
    <w:rsid w:val="410225A2"/>
    <w:rsid w:val="4105368D"/>
    <w:rsid w:val="41056428"/>
    <w:rsid w:val="4109525D"/>
    <w:rsid w:val="410D02A6"/>
    <w:rsid w:val="411C3E8D"/>
    <w:rsid w:val="4132468B"/>
    <w:rsid w:val="41495855"/>
    <w:rsid w:val="415D45D4"/>
    <w:rsid w:val="415F13E3"/>
    <w:rsid w:val="416974E4"/>
    <w:rsid w:val="41753421"/>
    <w:rsid w:val="417A345E"/>
    <w:rsid w:val="417E455A"/>
    <w:rsid w:val="417F329C"/>
    <w:rsid w:val="418039FB"/>
    <w:rsid w:val="41854D0C"/>
    <w:rsid w:val="41862630"/>
    <w:rsid w:val="4189514A"/>
    <w:rsid w:val="418A5268"/>
    <w:rsid w:val="419D1D16"/>
    <w:rsid w:val="41AB021C"/>
    <w:rsid w:val="41AD3871"/>
    <w:rsid w:val="41B77934"/>
    <w:rsid w:val="41C412A4"/>
    <w:rsid w:val="41D0228F"/>
    <w:rsid w:val="41D250C4"/>
    <w:rsid w:val="41D67CEC"/>
    <w:rsid w:val="41E033F7"/>
    <w:rsid w:val="41E111AC"/>
    <w:rsid w:val="41E51E37"/>
    <w:rsid w:val="41FC54B1"/>
    <w:rsid w:val="420A12B9"/>
    <w:rsid w:val="420A3259"/>
    <w:rsid w:val="420B24A6"/>
    <w:rsid w:val="420C7B9D"/>
    <w:rsid w:val="422662A2"/>
    <w:rsid w:val="42331B97"/>
    <w:rsid w:val="42375E67"/>
    <w:rsid w:val="423D2B0B"/>
    <w:rsid w:val="42542952"/>
    <w:rsid w:val="42664A0F"/>
    <w:rsid w:val="426F5570"/>
    <w:rsid w:val="42773DA3"/>
    <w:rsid w:val="4277681D"/>
    <w:rsid w:val="427F4EB9"/>
    <w:rsid w:val="42800292"/>
    <w:rsid w:val="428303EE"/>
    <w:rsid w:val="42970F1C"/>
    <w:rsid w:val="42AC48D8"/>
    <w:rsid w:val="42AF4213"/>
    <w:rsid w:val="42B65693"/>
    <w:rsid w:val="42D34F0C"/>
    <w:rsid w:val="42D61BC1"/>
    <w:rsid w:val="42DA1507"/>
    <w:rsid w:val="42DB3511"/>
    <w:rsid w:val="42E67EAC"/>
    <w:rsid w:val="43000CF2"/>
    <w:rsid w:val="430873DC"/>
    <w:rsid w:val="43133D25"/>
    <w:rsid w:val="43210EE4"/>
    <w:rsid w:val="43252E91"/>
    <w:rsid w:val="43350786"/>
    <w:rsid w:val="43366F05"/>
    <w:rsid w:val="43426ABF"/>
    <w:rsid w:val="43521E73"/>
    <w:rsid w:val="435A6E4C"/>
    <w:rsid w:val="43655F7F"/>
    <w:rsid w:val="436D137C"/>
    <w:rsid w:val="436D5ED7"/>
    <w:rsid w:val="43731101"/>
    <w:rsid w:val="437500B5"/>
    <w:rsid w:val="438A6A7E"/>
    <w:rsid w:val="4390626E"/>
    <w:rsid w:val="43BC709B"/>
    <w:rsid w:val="43BE00B8"/>
    <w:rsid w:val="43BF2BD7"/>
    <w:rsid w:val="43CA31A5"/>
    <w:rsid w:val="43DE2931"/>
    <w:rsid w:val="43E34C07"/>
    <w:rsid w:val="43F62F4F"/>
    <w:rsid w:val="43F879B6"/>
    <w:rsid w:val="43FF70A6"/>
    <w:rsid w:val="440029D6"/>
    <w:rsid w:val="440A38EB"/>
    <w:rsid w:val="443D3AFC"/>
    <w:rsid w:val="44431542"/>
    <w:rsid w:val="44444E39"/>
    <w:rsid w:val="444B4DD5"/>
    <w:rsid w:val="445D39CA"/>
    <w:rsid w:val="44675FF1"/>
    <w:rsid w:val="448B3FE9"/>
    <w:rsid w:val="44956D16"/>
    <w:rsid w:val="449B7303"/>
    <w:rsid w:val="44A929D6"/>
    <w:rsid w:val="44AC474C"/>
    <w:rsid w:val="44AE2174"/>
    <w:rsid w:val="44C30010"/>
    <w:rsid w:val="44C3212F"/>
    <w:rsid w:val="44D328E0"/>
    <w:rsid w:val="44D45809"/>
    <w:rsid w:val="44E80764"/>
    <w:rsid w:val="44E97A5A"/>
    <w:rsid w:val="44F05148"/>
    <w:rsid w:val="44F502C0"/>
    <w:rsid w:val="44FA08FC"/>
    <w:rsid w:val="44FF4327"/>
    <w:rsid w:val="450024F4"/>
    <w:rsid w:val="45020A1F"/>
    <w:rsid w:val="450E3011"/>
    <w:rsid w:val="45124F88"/>
    <w:rsid w:val="45223D99"/>
    <w:rsid w:val="4530115F"/>
    <w:rsid w:val="4533159F"/>
    <w:rsid w:val="453A4F87"/>
    <w:rsid w:val="454600BB"/>
    <w:rsid w:val="454D39E1"/>
    <w:rsid w:val="45554778"/>
    <w:rsid w:val="455957A2"/>
    <w:rsid w:val="45604010"/>
    <w:rsid w:val="456E744E"/>
    <w:rsid w:val="45790965"/>
    <w:rsid w:val="457E49EF"/>
    <w:rsid w:val="45923543"/>
    <w:rsid w:val="45A9206D"/>
    <w:rsid w:val="45AB6232"/>
    <w:rsid w:val="45B4706E"/>
    <w:rsid w:val="45B815F6"/>
    <w:rsid w:val="45BB5BE0"/>
    <w:rsid w:val="45DA2715"/>
    <w:rsid w:val="45E95730"/>
    <w:rsid w:val="45F97DC6"/>
    <w:rsid w:val="45FC0B1B"/>
    <w:rsid w:val="45FF18BA"/>
    <w:rsid w:val="460457E3"/>
    <w:rsid w:val="460B589A"/>
    <w:rsid w:val="46112C18"/>
    <w:rsid w:val="46124B79"/>
    <w:rsid w:val="461F7D41"/>
    <w:rsid w:val="46204D75"/>
    <w:rsid w:val="46214773"/>
    <w:rsid w:val="4631308D"/>
    <w:rsid w:val="46657F59"/>
    <w:rsid w:val="468B1CF6"/>
    <w:rsid w:val="468B2FEE"/>
    <w:rsid w:val="468E4055"/>
    <w:rsid w:val="469A31E3"/>
    <w:rsid w:val="469E4F5B"/>
    <w:rsid w:val="46A02FC7"/>
    <w:rsid w:val="46BF58AE"/>
    <w:rsid w:val="46C6271E"/>
    <w:rsid w:val="46CC629A"/>
    <w:rsid w:val="46D769BA"/>
    <w:rsid w:val="46DB7A1F"/>
    <w:rsid w:val="46DE1776"/>
    <w:rsid w:val="46FD3F28"/>
    <w:rsid w:val="470028F5"/>
    <w:rsid w:val="470D50B2"/>
    <w:rsid w:val="471C29AD"/>
    <w:rsid w:val="472862DF"/>
    <w:rsid w:val="474A6688"/>
    <w:rsid w:val="474B1A92"/>
    <w:rsid w:val="476255E3"/>
    <w:rsid w:val="47672983"/>
    <w:rsid w:val="47682D61"/>
    <w:rsid w:val="476C2095"/>
    <w:rsid w:val="476E35E2"/>
    <w:rsid w:val="4778160F"/>
    <w:rsid w:val="478A5A03"/>
    <w:rsid w:val="479B691A"/>
    <w:rsid w:val="47A40841"/>
    <w:rsid w:val="47A55968"/>
    <w:rsid w:val="47B85147"/>
    <w:rsid w:val="47BB1907"/>
    <w:rsid w:val="47DB7AFF"/>
    <w:rsid w:val="47DB7E83"/>
    <w:rsid w:val="47E90D8C"/>
    <w:rsid w:val="47EA210A"/>
    <w:rsid w:val="47ED3F97"/>
    <w:rsid w:val="47ED644B"/>
    <w:rsid w:val="47EE0A50"/>
    <w:rsid w:val="47F17DA1"/>
    <w:rsid w:val="47F4474B"/>
    <w:rsid w:val="48057B9E"/>
    <w:rsid w:val="480F5D35"/>
    <w:rsid w:val="480F6DBD"/>
    <w:rsid w:val="48223A32"/>
    <w:rsid w:val="48302F03"/>
    <w:rsid w:val="483518DE"/>
    <w:rsid w:val="48487FC1"/>
    <w:rsid w:val="48501C95"/>
    <w:rsid w:val="4864267D"/>
    <w:rsid w:val="4866347F"/>
    <w:rsid w:val="48741AE0"/>
    <w:rsid w:val="48800180"/>
    <w:rsid w:val="48813375"/>
    <w:rsid w:val="488733CD"/>
    <w:rsid w:val="488E3A1A"/>
    <w:rsid w:val="48B41C16"/>
    <w:rsid w:val="48BB6879"/>
    <w:rsid w:val="48C40655"/>
    <w:rsid w:val="48CF6A11"/>
    <w:rsid w:val="48D72206"/>
    <w:rsid w:val="48E374F8"/>
    <w:rsid w:val="48F60E77"/>
    <w:rsid w:val="48F64DB6"/>
    <w:rsid w:val="49101897"/>
    <w:rsid w:val="49122DCA"/>
    <w:rsid w:val="49172409"/>
    <w:rsid w:val="491A68A0"/>
    <w:rsid w:val="491F627F"/>
    <w:rsid w:val="492570E6"/>
    <w:rsid w:val="492655CA"/>
    <w:rsid w:val="492717FC"/>
    <w:rsid w:val="492C6DC6"/>
    <w:rsid w:val="493365E7"/>
    <w:rsid w:val="493620D8"/>
    <w:rsid w:val="49377F5E"/>
    <w:rsid w:val="493B21E7"/>
    <w:rsid w:val="49402EF1"/>
    <w:rsid w:val="49500766"/>
    <w:rsid w:val="495D4B3B"/>
    <w:rsid w:val="496E1AF2"/>
    <w:rsid w:val="49715F92"/>
    <w:rsid w:val="497E69C8"/>
    <w:rsid w:val="49891833"/>
    <w:rsid w:val="499E6411"/>
    <w:rsid w:val="49A13729"/>
    <w:rsid w:val="49AB5A2E"/>
    <w:rsid w:val="49B00D20"/>
    <w:rsid w:val="49BF605B"/>
    <w:rsid w:val="49D00983"/>
    <w:rsid w:val="49D12BC7"/>
    <w:rsid w:val="49D33BFD"/>
    <w:rsid w:val="49DB23B6"/>
    <w:rsid w:val="49E862B8"/>
    <w:rsid w:val="4A08134E"/>
    <w:rsid w:val="4A0B14C4"/>
    <w:rsid w:val="4A191365"/>
    <w:rsid w:val="4A1E4CD0"/>
    <w:rsid w:val="4A2F3116"/>
    <w:rsid w:val="4A366581"/>
    <w:rsid w:val="4A3C221E"/>
    <w:rsid w:val="4A561894"/>
    <w:rsid w:val="4A57490F"/>
    <w:rsid w:val="4A6405DF"/>
    <w:rsid w:val="4A6A26B3"/>
    <w:rsid w:val="4A6C0437"/>
    <w:rsid w:val="4A761B16"/>
    <w:rsid w:val="4A8C7BF9"/>
    <w:rsid w:val="4A9A108F"/>
    <w:rsid w:val="4AB74B8F"/>
    <w:rsid w:val="4AC406F6"/>
    <w:rsid w:val="4ACC6D56"/>
    <w:rsid w:val="4ADE2DF6"/>
    <w:rsid w:val="4AF46F0A"/>
    <w:rsid w:val="4B0210BB"/>
    <w:rsid w:val="4B021CF7"/>
    <w:rsid w:val="4B041219"/>
    <w:rsid w:val="4B0B490C"/>
    <w:rsid w:val="4B0E5112"/>
    <w:rsid w:val="4B1B3EAA"/>
    <w:rsid w:val="4B2963B1"/>
    <w:rsid w:val="4B302C0E"/>
    <w:rsid w:val="4B335105"/>
    <w:rsid w:val="4B480DAA"/>
    <w:rsid w:val="4B535A9D"/>
    <w:rsid w:val="4B5C08CF"/>
    <w:rsid w:val="4B7B2F66"/>
    <w:rsid w:val="4B7D76F3"/>
    <w:rsid w:val="4B8D03A0"/>
    <w:rsid w:val="4B956789"/>
    <w:rsid w:val="4B9C43B3"/>
    <w:rsid w:val="4BAE5D7F"/>
    <w:rsid w:val="4BBB5752"/>
    <w:rsid w:val="4BBD57AF"/>
    <w:rsid w:val="4BC10768"/>
    <w:rsid w:val="4BC278C2"/>
    <w:rsid w:val="4BC35F57"/>
    <w:rsid w:val="4BEA7882"/>
    <w:rsid w:val="4BEF2CBD"/>
    <w:rsid w:val="4BFE0015"/>
    <w:rsid w:val="4C0401B6"/>
    <w:rsid w:val="4C0C58E5"/>
    <w:rsid w:val="4C0D34C1"/>
    <w:rsid w:val="4C13419C"/>
    <w:rsid w:val="4C1C4424"/>
    <w:rsid w:val="4C273D54"/>
    <w:rsid w:val="4C2F6420"/>
    <w:rsid w:val="4C3D20CB"/>
    <w:rsid w:val="4C496A14"/>
    <w:rsid w:val="4C6A7FD0"/>
    <w:rsid w:val="4C6C31D0"/>
    <w:rsid w:val="4C8D1398"/>
    <w:rsid w:val="4C977EF1"/>
    <w:rsid w:val="4C9840B5"/>
    <w:rsid w:val="4C9D793B"/>
    <w:rsid w:val="4CAF723D"/>
    <w:rsid w:val="4CC75C0E"/>
    <w:rsid w:val="4CCC419B"/>
    <w:rsid w:val="4CDF38AB"/>
    <w:rsid w:val="4CE659E0"/>
    <w:rsid w:val="4CEE0A44"/>
    <w:rsid w:val="4D045184"/>
    <w:rsid w:val="4D0B0C3B"/>
    <w:rsid w:val="4D11246B"/>
    <w:rsid w:val="4D163EFD"/>
    <w:rsid w:val="4D1D6216"/>
    <w:rsid w:val="4D2104EC"/>
    <w:rsid w:val="4D351854"/>
    <w:rsid w:val="4D3D435A"/>
    <w:rsid w:val="4D445F91"/>
    <w:rsid w:val="4D48146D"/>
    <w:rsid w:val="4D5B4012"/>
    <w:rsid w:val="4D5D5A16"/>
    <w:rsid w:val="4D6E33B8"/>
    <w:rsid w:val="4D7706CB"/>
    <w:rsid w:val="4D794A2F"/>
    <w:rsid w:val="4D7B700F"/>
    <w:rsid w:val="4D841BA8"/>
    <w:rsid w:val="4D8B7935"/>
    <w:rsid w:val="4D8E0F1E"/>
    <w:rsid w:val="4D8E2AFA"/>
    <w:rsid w:val="4D8F6B17"/>
    <w:rsid w:val="4D98363A"/>
    <w:rsid w:val="4DBE3829"/>
    <w:rsid w:val="4DD244D8"/>
    <w:rsid w:val="4DFA757B"/>
    <w:rsid w:val="4DFF36A4"/>
    <w:rsid w:val="4E0E1DFF"/>
    <w:rsid w:val="4E0E3691"/>
    <w:rsid w:val="4E0E6AEE"/>
    <w:rsid w:val="4E1154B9"/>
    <w:rsid w:val="4E144F34"/>
    <w:rsid w:val="4E17026B"/>
    <w:rsid w:val="4E173C93"/>
    <w:rsid w:val="4E227B65"/>
    <w:rsid w:val="4E293065"/>
    <w:rsid w:val="4E323367"/>
    <w:rsid w:val="4E3D4EE1"/>
    <w:rsid w:val="4E4439D7"/>
    <w:rsid w:val="4E483380"/>
    <w:rsid w:val="4E4D5D1F"/>
    <w:rsid w:val="4E5321DD"/>
    <w:rsid w:val="4E561758"/>
    <w:rsid w:val="4E58164B"/>
    <w:rsid w:val="4E5A0A7F"/>
    <w:rsid w:val="4E5A255B"/>
    <w:rsid w:val="4E7A3668"/>
    <w:rsid w:val="4E863E8B"/>
    <w:rsid w:val="4E8C4A45"/>
    <w:rsid w:val="4E8F14BD"/>
    <w:rsid w:val="4E917147"/>
    <w:rsid w:val="4E932B34"/>
    <w:rsid w:val="4EA0675E"/>
    <w:rsid w:val="4EA235A8"/>
    <w:rsid w:val="4EAB26A2"/>
    <w:rsid w:val="4EAD560A"/>
    <w:rsid w:val="4EB40CC7"/>
    <w:rsid w:val="4EB97455"/>
    <w:rsid w:val="4EBB21ED"/>
    <w:rsid w:val="4EBD6F94"/>
    <w:rsid w:val="4ED61960"/>
    <w:rsid w:val="4EE0559D"/>
    <w:rsid w:val="4EE204EF"/>
    <w:rsid w:val="4EEA71CE"/>
    <w:rsid w:val="4EEF633A"/>
    <w:rsid w:val="4EF02073"/>
    <w:rsid w:val="4EFB101F"/>
    <w:rsid w:val="4F1743ED"/>
    <w:rsid w:val="4F2972A0"/>
    <w:rsid w:val="4F380211"/>
    <w:rsid w:val="4F421346"/>
    <w:rsid w:val="4F4E65F3"/>
    <w:rsid w:val="4F4F1028"/>
    <w:rsid w:val="4F53638C"/>
    <w:rsid w:val="4F6B1647"/>
    <w:rsid w:val="4F6F0F14"/>
    <w:rsid w:val="4F701813"/>
    <w:rsid w:val="4F7233A3"/>
    <w:rsid w:val="4F921B71"/>
    <w:rsid w:val="4F9A28DA"/>
    <w:rsid w:val="4FA958DB"/>
    <w:rsid w:val="4FAD3890"/>
    <w:rsid w:val="4FAF7E58"/>
    <w:rsid w:val="4FB076D9"/>
    <w:rsid w:val="4FBC3DC3"/>
    <w:rsid w:val="4FBD195C"/>
    <w:rsid w:val="4FCF5161"/>
    <w:rsid w:val="4FD83DEA"/>
    <w:rsid w:val="4FF05599"/>
    <w:rsid w:val="50093DB3"/>
    <w:rsid w:val="500A0F85"/>
    <w:rsid w:val="500B1E37"/>
    <w:rsid w:val="501873DE"/>
    <w:rsid w:val="502419A4"/>
    <w:rsid w:val="50304A3A"/>
    <w:rsid w:val="50316A7B"/>
    <w:rsid w:val="50346BE6"/>
    <w:rsid w:val="504C5089"/>
    <w:rsid w:val="50502FD6"/>
    <w:rsid w:val="50535AAE"/>
    <w:rsid w:val="50600F18"/>
    <w:rsid w:val="50652D06"/>
    <w:rsid w:val="506B2C7A"/>
    <w:rsid w:val="506C5E83"/>
    <w:rsid w:val="507240A6"/>
    <w:rsid w:val="507A0FED"/>
    <w:rsid w:val="50812127"/>
    <w:rsid w:val="5081450F"/>
    <w:rsid w:val="508A713E"/>
    <w:rsid w:val="508F68CC"/>
    <w:rsid w:val="50941611"/>
    <w:rsid w:val="509D2DB0"/>
    <w:rsid w:val="50A03889"/>
    <w:rsid w:val="50A304D2"/>
    <w:rsid w:val="50BB7678"/>
    <w:rsid w:val="50CF19BD"/>
    <w:rsid w:val="50D74F69"/>
    <w:rsid w:val="50DA7773"/>
    <w:rsid w:val="50E05BCC"/>
    <w:rsid w:val="51057820"/>
    <w:rsid w:val="51101553"/>
    <w:rsid w:val="5114193C"/>
    <w:rsid w:val="511707EF"/>
    <w:rsid w:val="51220C8E"/>
    <w:rsid w:val="512514A0"/>
    <w:rsid w:val="51265995"/>
    <w:rsid w:val="5128778A"/>
    <w:rsid w:val="51352534"/>
    <w:rsid w:val="51382071"/>
    <w:rsid w:val="513E7A35"/>
    <w:rsid w:val="51493FF5"/>
    <w:rsid w:val="515D5844"/>
    <w:rsid w:val="515E0B05"/>
    <w:rsid w:val="51617A5D"/>
    <w:rsid w:val="516A454D"/>
    <w:rsid w:val="5182103B"/>
    <w:rsid w:val="51915015"/>
    <w:rsid w:val="51965187"/>
    <w:rsid w:val="51A3415F"/>
    <w:rsid w:val="51A91691"/>
    <w:rsid w:val="51AB7093"/>
    <w:rsid w:val="51C21AE4"/>
    <w:rsid w:val="51C855CA"/>
    <w:rsid w:val="51D91EA5"/>
    <w:rsid w:val="51DB73DE"/>
    <w:rsid w:val="51E41D5B"/>
    <w:rsid w:val="5204248A"/>
    <w:rsid w:val="520449C1"/>
    <w:rsid w:val="52134354"/>
    <w:rsid w:val="52195CB2"/>
    <w:rsid w:val="521D451B"/>
    <w:rsid w:val="52263A35"/>
    <w:rsid w:val="522B2A53"/>
    <w:rsid w:val="522B7720"/>
    <w:rsid w:val="52505342"/>
    <w:rsid w:val="52562689"/>
    <w:rsid w:val="52576B31"/>
    <w:rsid w:val="52697A92"/>
    <w:rsid w:val="526D03B2"/>
    <w:rsid w:val="5273746B"/>
    <w:rsid w:val="527F6066"/>
    <w:rsid w:val="528A5D2D"/>
    <w:rsid w:val="52911209"/>
    <w:rsid w:val="529B6B33"/>
    <w:rsid w:val="52A319C0"/>
    <w:rsid w:val="52AF302F"/>
    <w:rsid w:val="52B556EA"/>
    <w:rsid w:val="52B57405"/>
    <w:rsid w:val="52C74DA7"/>
    <w:rsid w:val="52CC6ABC"/>
    <w:rsid w:val="52D052ED"/>
    <w:rsid w:val="52D773C9"/>
    <w:rsid w:val="52DB42B6"/>
    <w:rsid w:val="52DC409F"/>
    <w:rsid w:val="52F17E75"/>
    <w:rsid w:val="52F85E4C"/>
    <w:rsid w:val="530B2B9F"/>
    <w:rsid w:val="53163C4B"/>
    <w:rsid w:val="532963A3"/>
    <w:rsid w:val="534F55FA"/>
    <w:rsid w:val="53583EDB"/>
    <w:rsid w:val="535866D4"/>
    <w:rsid w:val="536015B5"/>
    <w:rsid w:val="53696112"/>
    <w:rsid w:val="536B460A"/>
    <w:rsid w:val="536F35A6"/>
    <w:rsid w:val="53703A6C"/>
    <w:rsid w:val="537228F8"/>
    <w:rsid w:val="5380535F"/>
    <w:rsid w:val="53870DF5"/>
    <w:rsid w:val="538D2A0D"/>
    <w:rsid w:val="539268AF"/>
    <w:rsid w:val="53931487"/>
    <w:rsid w:val="539662E0"/>
    <w:rsid w:val="53986FA1"/>
    <w:rsid w:val="53AB6157"/>
    <w:rsid w:val="53AE1714"/>
    <w:rsid w:val="53C424A7"/>
    <w:rsid w:val="53C9555E"/>
    <w:rsid w:val="53CA5281"/>
    <w:rsid w:val="53D0065F"/>
    <w:rsid w:val="53DB2763"/>
    <w:rsid w:val="53DC7DD1"/>
    <w:rsid w:val="53E76D4E"/>
    <w:rsid w:val="53E9510D"/>
    <w:rsid w:val="53F1067B"/>
    <w:rsid w:val="53F709A3"/>
    <w:rsid w:val="54002B92"/>
    <w:rsid w:val="540048F5"/>
    <w:rsid w:val="54090165"/>
    <w:rsid w:val="540944FA"/>
    <w:rsid w:val="54102FDB"/>
    <w:rsid w:val="5412562B"/>
    <w:rsid w:val="541361E1"/>
    <w:rsid w:val="541440F3"/>
    <w:rsid w:val="54167940"/>
    <w:rsid w:val="54214A5F"/>
    <w:rsid w:val="54234CD0"/>
    <w:rsid w:val="54292CF9"/>
    <w:rsid w:val="542E27C0"/>
    <w:rsid w:val="54306091"/>
    <w:rsid w:val="54335264"/>
    <w:rsid w:val="543D5452"/>
    <w:rsid w:val="54426548"/>
    <w:rsid w:val="545D308B"/>
    <w:rsid w:val="5463095C"/>
    <w:rsid w:val="54764B1A"/>
    <w:rsid w:val="5479633F"/>
    <w:rsid w:val="54844BD5"/>
    <w:rsid w:val="549520DD"/>
    <w:rsid w:val="549A3425"/>
    <w:rsid w:val="549C60D9"/>
    <w:rsid w:val="54A50CF3"/>
    <w:rsid w:val="54AC20A7"/>
    <w:rsid w:val="54B4541B"/>
    <w:rsid w:val="54BC000D"/>
    <w:rsid w:val="54C72BF8"/>
    <w:rsid w:val="54CA6A71"/>
    <w:rsid w:val="54DD39B2"/>
    <w:rsid w:val="54E71D74"/>
    <w:rsid w:val="54F06C40"/>
    <w:rsid w:val="54FA0B6E"/>
    <w:rsid w:val="54FB729C"/>
    <w:rsid w:val="54FD3A02"/>
    <w:rsid w:val="55025FB0"/>
    <w:rsid w:val="550834C5"/>
    <w:rsid w:val="550C128B"/>
    <w:rsid w:val="55185D21"/>
    <w:rsid w:val="552C0F0E"/>
    <w:rsid w:val="55311751"/>
    <w:rsid w:val="55355405"/>
    <w:rsid w:val="554716CE"/>
    <w:rsid w:val="554F7CB6"/>
    <w:rsid w:val="55904202"/>
    <w:rsid w:val="55922D1A"/>
    <w:rsid w:val="55A93619"/>
    <w:rsid w:val="55AF0E4D"/>
    <w:rsid w:val="55CA0FC2"/>
    <w:rsid w:val="55E732A6"/>
    <w:rsid w:val="55EB2F03"/>
    <w:rsid w:val="56073FAF"/>
    <w:rsid w:val="560928B0"/>
    <w:rsid w:val="560C33DE"/>
    <w:rsid w:val="561B666D"/>
    <w:rsid w:val="562504E7"/>
    <w:rsid w:val="564E5597"/>
    <w:rsid w:val="5651790F"/>
    <w:rsid w:val="565C20E0"/>
    <w:rsid w:val="566C16F1"/>
    <w:rsid w:val="566C5077"/>
    <w:rsid w:val="56791DA2"/>
    <w:rsid w:val="568450E5"/>
    <w:rsid w:val="56867584"/>
    <w:rsid w:val="568A0815"/>
    <w:rsid w:val="568D414A"/>
    <w:rsid w:val="56A203C7"/>
    <w:rsid w:val="56A84F53"/>
    <w:rsid w:val="56B32BEE"/>
    <w:rsid w:val="56CD450C"/>
    <w:rsid w:val="56DE1515"/>
    <w:rsid w:val="56F5382B"/>
    <w:rsid w:val="56F85B94"/>
    <w:rsid w:val="56FD4AFA"/>
    <w:rsid w:val="56FD5459"/>
    <w:rsid w:val="56FD5ECF"/>
    <w:rsid w:val="570152A3"/>
    <w:rsid w:val="57024F55"/>
    <w:rsid w:val="57082848"/>
    <w:rsid w:val="570C6FF3"/>
    <w:rsid w:val="57117D27"/>
    <w:rsid w:val="57153532"/>
    <w:rsid w:val="57207C1F"/>
    <w:rsid w:val="57242629"/>
    <w:rsid w:val="572442C9"/>
    <w:rsid w:val="572D71FD"/>
    <w:rsid w:val="57397480"/>
    <w:rsid w:val="576176AA"/>
    <w:rsid w:val="576E7479"/>
    <w:rsid w:val="576F4CC6"/>
    <w:rsid w:val="577818AE"/>
    <w:rsid w:val="577F14BC"/>
    <w:rsid w:val="578157CF"/>
    <w:rsid w:val="57965E92"/>
    <w:rsid w:val="579C001E"/>
    <w:rsid w:val="57A13CAE"/>
    <w:rsid w:val="57AA69D6"/>
    <w:rsid w:val="57B131F1"/>
    <w:rsid w:val="57B55DA7"/>
    <w:rsid w:val="57BC57FC"/>
    <w:rsid w:val="57C22D45"/>
    <w:rsid w:val="57C70863"/>
    <w:rsid w:val="57CC5136"/>
    <w:rsid w:val="57D12547"/>
    <w:rsid w:val="57DD48E8"/>
    <w:rsid w:val="57F06DA0"/>
    <w:rsid w:val="5803216D"/>
    <w:rsid w:val="580E4974"/>
    <w:rsid w:val="58106070"/>
    <w:rsid w:val="58120DA0"/>
    <w:rsid w:val="581442B9"/>
    <w:rsid w:val="58183877"/>
    <w:rsid w:val="5825487D"/>
    <w:rsid w:val="582778D9"/>
    <w:rsid w:val="582837BD"/>
    <w:rsid w:val="58302C2C"/>
    <w:rsid w:val="58656317"/>
    <w:rsid w:val="5866302A"/>
    <w:rsid w:val="587753D7"/>
    <w:rsid w:val="58784086"/>
    <w:rsid w:val="587B7D40"/>
    <w:rsid w:val="589A5EC2"/>
    <w:rsid w:val="58A10BCB"/>
    <w:rsid w:val="58A1546D"/>
    <w:rsid w:val="58A17C53"/>
    <w:rsid w:val="58A35F87"/>
    <w:rsid w:val="58A91CEB"/>
    <w:rsid w:val="58AE1ACE"/>
    <w:rsid w:val="58AF1111"/>
    <w:rsid w:val="58BB288D"/>
    <w:rsid w:val="58D31843"/>
    <w:rsid w:val="58DC6DD5"/>
    <w:rsid w:val="58DE7FEC"/>
    <w:rsid w:val="58E27A4E"/>
    <w:rsid w:val="58F5454D"/>
    <w:rsid w:val="590F0AB2"/>
    <w:rsid w:val="59210231"/>
    <w:rsid w:val="593F5202"/>
    <w:rsid w:val="594561D0"/>
    <w:rsid w:val="594A31BF"/>
    <w:rsid w:val="594E4BE6"/>
    <w:rsid w:val="594F1FEF"/>
    <w:rsid w:val="596310E8"/>
    <w:rsid w:val="596A14B8"/>
    <w:rsid w:val="5980475F"/>
    <w:rsid w:val="59840F94"/>
    <w:rsid w:val="598915DC"/>
    <w:rsid w:val="59901BC9"/>
    <w:rsid w:val="59915A45"/>
    <w:rsid w:val="59A46127"/>
    <w:rsid w:val="59A87726"/>
    <w:rsid w:val="59AE0BF9"/>
    <w:rsid w:val="59B15445"/>
    <w:rsid w:val="59BF3579"/>
    <w:rsid w:val="59C13DAF"/>
    <w:rsid w:val="59D05B71"/>
    <w:rsid w:val="59D17B06"/>
    <w:rsid w:val="59D4452F"/>
    <w:rsid w:val="59E52814"/>
    <w:rsid w:val="59E80E22"/>
    <w:rsid w:val="59EA2EE8"/>
    <w:rsid w:val="59F66522"/>
    <w:rsid w:val="59FF2643"/>
    <w:rsid w:val="59FF7CA1"/>
    <w:rsid w:val="5A0443B7"/>
    <w:rsid w:val="5A0F0E2C"/>
    <w:rsid w:val="5A0F668E"/>
    <w:rsid w:val="5A123C12"/>
    <w:rsid w:val="5A2009A2"/>
    <w:rsid w:val="5A287EB8"/>
    <w:rsid w:val="5A2C7133"/>
    <w:rsid w:val="5A334200"/>
    <w:rsid w:val="5A436D87"/>
    <w:rsid w:val="5A453DF0"/>
    <w:rsid w:val="5A4754AE"/>
    <w:rsid w:val="5A4934C8"/>
    <w:rsid w:val="5A5536E2"/>
    <w:rsid w:val="5A5C0B2D"/>
    <w:rsid w:val="5A5D38F2"/>
    <w:rsid w:val="5A645B57"/>
    <w:rsid w:val="5A684E9C"/>
    <w:rsid w:val="5A6D7DE8"/>
    <w:rsid w:val="5A6F6B11"/>
    <w:rsid w:val="5A836EC2"/>
    <w:rsid w:val="5AB72DF9"/>
    <w:rsid w:val="5AC76B9F"/>
    <w:rsid w:val="5AD21999"/>
    <w:rsid w:val="5ADE37CC"/>
    <w:rsid w:val="5AEA33C0"/>
    <w:rsid w:val="5AEC72E0"/>
    <w:rsid w:val="5AF03707"/>
    <w:rsid w:val="5AFA0793"/>
    <w:rsid w:val="5B003761"/>
    <w:rsid w:val="5B0F0039"/>
    <w:rsid w:val="5B1011B0"/>
    <w:rsid w:val="5B10566E"/>
    <w:rsid w:val="5B14010B"/>
    <w:rsid w:val="5B1C06DB"/>
    <w:rsid w:val="5B215633"/>
    <w:rsid w:val="5B2F6DC4"/>
    <w:rsid w:val="5B3F3634"/>
    <w:rsid w:val="5B4877CD"/>
    <w:rsid w:val="5B502582"/>
    <w:rsid w:val="5B5452FC"/>
    <w:rsid w:val="5B547DD5"/>
    <w:rsid w:val="5B5E427E"/>
    <w:rsid w:val="5B657877"/>
    <w:rsid w:val="5B6662A8"/>
    <w:rsid w:val="5B763B9A"/>
    <w:rsid w:val="5B833AFB"/>
    <w:rsid w:val="5B9C713A"/>
    <w:rsid w:val="5BAA46FA"/>
    <w:rsid w:val="5BB05AB6"/>
    <w:rsid w:val="5BB43874"/>
    <w:rsid w:val="5BB50822"/>
    <w:rsid w:val="5BBD0D8D"/>
    <w:rsid w:val="5BC55BED"/>
    <w:rsid w:val="5BD82CB5"/>
    <w:rsid w:val="5BE1556F"/>
    <w:rsid w:val="5BE86877"/>
    <w:rsid w:val="5BEF6111"/>
    <w:rsid w:val="5BF94181"/>
    <w:rsid w:val="5C0A6712"/>
    <w:rsid w:val="5C180C7F"/>
    <w:rsid w:val="5C1C5827"/>
    <w:rsid w:val="5C1E75FD"/>
    <w:rsid w:val="5C297CB0"/>
    <w:rsid w:val="5C2F2E62"/>
    <w:rsid w:val="5C38770A"/>
    <w:rsid w:val="5C47650C"/>
    <w:rsid w:val="5C566A4D"/>
    <w:rsid w:val="5C5C4534"/>
    <w:rsid w:val="5C6240D7"/>
    <w:rsid w:val="5C696A92"/>
    <w:rsid w:val="5C7873D3"/>
    <w:rsid w:val="5C7E6AE9"/>
    <w:rsid w:val="5C8E2366"/>
    <w:rsid w:val="5C8E2EF4"/>
    <w:rsid w:val="5C922F8C"/>
    <w:rsid w:val="5CAE2661"/>
    <w:rsid w:val="5CB8672C"/>
    <w:rsid w:val="5CBC2F03"/>
    <w:rsid w:val="5CC84F70"/>
    <w:rsid w:val="5CCA18B2"/>
    <w:rsid w:val="5CCA53F9"/>
    <w:rsid w:val="5CDA5466"/>
    <w:rsid w:val="5CE30B89"/>
    <w:rsid w:val="5CE4256B"/>
    <w:rsid w:val="5CE54811"/>
    <w:rsid w:val="5CEA626E"/>
    <w:rsid w:val="5CF0658E"/>
    <w:rsid w:val="5CF1723B"/>
    <w:rsid w:val="5D016A1E"/>
    <w:rsid w:val="5D054707"/>
    <w:rsid w:val="5D25578A"/>
    <w:rsid w:val="5D310F20"/>
    <w:rsid w:val="5D61468A"/>
    <w:rsid w:val="5D6A37B8"/>
    <w:rsid w:val="5D706BCE"/>
    <w:rsid w:val="5D72612D"/>
    <w:rsid w:val="5D7F40FB"/>
    <w:rsid w:val="5D8D5DAE"/>
    <w:rsid w:val="5D94670A"/>
    <w:rsid w:val="5D993267"/>
    <w:rsid w:val="5DA844FE"/>
    <w:rsid w:val="5DB44C30"/>
    <w:rsid w:val="5DBC2C0F"/>
    <w:rsid w:val="5DD07E50"/>
    <w:rsid w:val="5DD364AA"/>
    <w:rsid w:val="5DDE06E0"/>
    <w:rsid w:val="5DDE1E84"/>
    <w:rsid w:val="5DE803FA"/>
    <w:rsid w:val="5E0528C5"/>
    <w:rsid w:val="5E0941FD"/>
    <w:rsid w:val="5E1476F6"/>
    <w:rsid w:val="5E18796E"/>
    <w:rsid w:val="5E1F7CC3"/>
    <w:rsid w:val="5E23042E"/>
    <w:rsid w:val="5E2D13CD"/>
    <w:rsid w:val="5E364770"/>
    <w:rsid w:val="5E4E6D10"/>
    <w:rsid w:val="5E606D66"/>
    <w:rsid w:val="5E633996"/>
    <w:rsid w:val="5E657F65"/>
    <w:rsid w:val="5E667D80"/>
    <w:rsid w:val="5E7E7F2D"/>
    <w:rsid w:val="5E813FF1"/>
    <w:rsid w:val="5E8856A7"/>
    <w:rsid w:val="5E894573"/>
    <w:rsid w:val="5E8F7283"/>
    <w:rsid w:val="5E961A7C"/>
    <w:rsid w:val="5E965355"/>
    <w:rsid w:val="5EA902B4"/>
    <w:rsid w:val="5EB267DB"/>
    <w:rsid w:val="5EB629D1"/>
    <w:rsid w:val="5EBC255A"/>
    <w:rsid w:val="5EC24A9A"/>
    <w:rsid w:val="5ED06570"/>
    <w:rsid w:val="5EE0795D"/>
    <w:rsid w:val="5F0D0843"/>
    <w:rsid w:val="5F182E7A"/>
    <w:rsid w:val="5F2628DB"/>
    <w:rsid w:val="5F330DE7"/>
    <w:rsid w:val="5F360CA7"/>
    <w:rsid w:val="5F3E2895"/>
    <w:rsid w:val="5F421F6E"/>
    <w:rsid w:val="5F4462FE"/>
    <w:rsid w:val="5F4E52D6"/>
    <w:rsid w:val="5F4E7B3F"/>
    <w:rsid w:val="5F5919A1"/>
    <w:rsid w:val="5F591AFB"/>
    <w:rsid w:val="5F65280A"/>
    <w:rsid w:val="5F6A134D"/>
    <w:rsid w:val="5F7268F8"/>
    <w:rsid w:val="5F841DF3"/>
    <w:rsid w:val="5F9403D4"/>
    <w:rsid w:val="5FAF3F49"/>
    <w:rsid w:val="5FBA10E4"/>
    <w:rsid w:val="5FDF220F"/>
    <w:rsid w:val="5FFD07D0"/>
    <w:rsid w:val="600147E8"/>
    <w:rsid w:val="60063F24"/>
    <w:rsid w:val="601114E1"/>
    <w:rsid w:val="60317CD4"/>
    <w:rsid w:val="60345A05"/>
    <w:rsid w:val="603A5A18"/>
    <w:rsid w:val="60440BF9"/>
    <w:rsid w:val="604F031F"/>
    <w:rsid w:val="60600FED"/>
    <w:rsid w:val="606422FE"/>
    <w:rsid w:val="606D1938"/>
    <w:rsid w:val="60910B90"/>
    <w:rsid w:val="60947069"/>
    <w:rsid w:val="60A06191"/>
    <w:rsid w:val="60A4681B"/>
    <w:rsid w:val="60B85CE3"/>
    <w:rsid w:val="60D00A3F"/>
    <w:rsid w:val="60D63C27"/>
    <w:rsid w:val="60DD6E0D"/>
    <w:rsid w:val="60DF3448"/>
    <w:rsid w:val="60EB23D1"/>
    <w:rsid w:val="60FA2719"/>
    <w:rsid w:val="60FF6EC1"/>
    <w:rsid w:val="61047A2A"/>
    <w:rsid w:val="610E18DB"/>
    <w:rsid w:val="611470F8"/>
    <w:rsid w:val="611C2FBF"/>
    <w:rsid w:val="615D66FC"/>
    <w:rsid w:val="61667509"/>
    <w:rsid w:val="616957E4"/>
    <w:rsid w:val="616F4A33"/>
    <w:rsid w:val="61796D9E"/>
    <w:rsid w:val="6188634F"/>
    <w:rsid w:val="61986BBE"/>
    <w:rsid w:val="619A2CE3"/>
    <w:rsid w:val="619B4FFB"/>
    <w:rsid w:val="61A82288"/>
    <w:rsid w:val="61B700C2"/>
    <w:rsid w:val="61B906AA"/>
    <w:rsid w:val="61C4723A"/>
    <w:rsid w:val="61C62F2B"/>
    <w:rsid w:val="61DC0D5B"/>
    <w:rsid w:val="61DD34AA"/>
    <w:rsid w:val="61DE5323"/>
    <w:rsid w:val="61EA10BC"/>
    <w:rsid w:val="62073EEA"/>
    <w:rsid w:val="620F56E3"/>
    <w:rsid w:val="62113D13"/>
    <w:rsid w:val="622D4F41"/>
    <w:rsid w:val="6243250F"/>
    <w:rsid w:val="62470487"/>
    <w:rsid w:val="624806E1"/>
    <w:rsid w:val="624D53FA"/>
    <w:rsid w:val="62716A80"/>
    <w:rsid w:val="62717920"/>
    <w:rsid w:val="62846AD0"/>
    <w:rsid w:val="62850BF1"/>
    <w:rsid w:val="62891A08"/>
    <w:rsid w:val="628D06A5"/>
    <w:rsid w:val="62A03427"/>
    <w:rsid w:val="62A5649C"/>
    <w:rsid w:val="62AA0219"/>
    <w:rsid w:val="62AA1B96"/>
    <w:rsid w:val="62AB0324"/>
    <w:rsid w:val="62AF324A"/>
    <w:rsid w:val="62BB3769"/>
    <w:rsid w:val="62BD4C4D"/>
    <w:rsid w:val="62C31D3A"/>
    <w:rsid w:val="62C40D20"/>
    <w:rsid w:val="62C67771"/>
    <w:rsid w:val="62CA256D"/>
    <w:rsid w:val="62D31AAF"/>
    <w:rsid w:val="62DB5C11"/>
    <w:rsid w:val="62E01BAE"/>
    <w:rsid w:val="62E934F3"/>
    <w:rsid w:val="62F66670"/>
    <w:rsid w:val="630977E7"/>
    <w:rsid w:val="6324392A"/>
    <w:rsid w:val="63251DE7"/>
    <w:rsid w:val="63253C81"/>
    <w:rsid w:val="632D3A84"/>
    <w:rsid w:val="6339416C"/>
    <w:rsid w:val="633B3B9A"/>
    <w:rsid w:val="63493E13"/>
    <w:rsid w:val="635850F6"/>
    <w:rsid w:val="635F1A26"/>
    <w:rsid w:val="636E1EF9"/>
    <w:rsid w:val="638238E0"/>
    <w:rsid w:val="638329E8"/>
    <w:rsid w:val="639E5154"/>
    <w:rsid w:val="63AC42C2"/>
    <w:rsid w:val="63B05F49"/>
    <w:rsid w:val="63B22CA1"/>
    <w:rsid w:val="63B90EB9"/>
    <w:rsid w:val="63BF3798"/>
    <w:rsid w:val="63CC1497"/>
    <w:rsid w:val="63D5121B"/>
    <w:rsid w:val="63D538F9"/>
    <w:rsid w:val="63D9354E"/>
    <w:rsid w:val="63DD1B10"/>
    <w:rsid w:val="63E44A9B"/>
    <w:rsid w:val="63EB7CD6"/>
    <w:rsid w:val="63F271B2"/>
    <w:rsid w:val="640D1AB6"/>
    <w:rsid w:val="640E0EAD"/>
    <w:rsid w:val="640F77C7"/>
    <w:rsid w:val="641E47F2"/>
    <w:rsid w:val="64250548"/>
    <w:rsid w:val="642F03C6"/>
    <w:rsid w:val="64462832"/>
    <w:rsid w:val="64464B3F"/>
    <w:rsid w:val="64493347"/>
    <w:rsid w:val="644E7D2E"/>
    <w:rsid w:val="64532DCC"/>
    <w:rsid w:val="64573288"/>
    <w:rsid w:val="645E304C"/>
    <w:rsid w:val="6465621C"/>
    <w:rsid w:val="646D5855"/>
    <w:rsid w:val="648F5856"/>
    <w:rsid w:val="648F5DB2"/>
    <w:rsid w:val="649D388A"/>
    <w:rsid w:val="64A3516F"/>
    <w:rsid w:val="64A71D42"/>
    <w:rsid w:val="64AD6465"/>
    <w:rsid w:val="64AF4C37"/>
    <w:rsid w:val="64B1173D"/>
    <w:rsid w:val="64B92137"/>
    <w:rsid w:val="64BC20FF"/>
    <w:rsid w:val="64C5182A"/>
    <w:rsid w:val="64C574CA"/>
    <w:rsid w:val="64CC6C5E"/>
    <w:rsid w:val="64DB2A3A"/>
    <w:rsid w:val="64E16652"/>
    <w:rsid w:val="64E757E5"/>
    <w:rsid w:val="65044395"/>
    <w:rsid w:val="65081763"/>
    <w:rsid w:val="65355111"/>
    <w:rsid w:val="653E1BF6"/>
    <w:rsid w:val="65502076"/>
    <w:rsid w:val="6557004B"/>
    <w:rsid w:val="655F0240"/>
    <w:rsid w:val="657F625D"/>
    <w:rsid w:val="658058AE"/>
    <w:rsid w:val="65831569"/>
    <w:rsid w:val="65834754"/>
    <w:rsid w:val="65902C12"/>
    <w:rsid w:val="65931C09"/>
    <w:rsid w:val="65980E51"/>
    <w:rsid w:val="659C6845"/>
    <w:rsid w:val="65A07651"/>
    <w:rsid w:val="65A529AC"/>
    <w:rsid w:val="65BA4FAD"/>
    <w:rsid w:val="65BE4AD0"/>
    <w:rsid w:val="65C854C3"/>
    <w:rsid w:val="65DC3D30"/>
    <w:rsid w:val="65DE58CE"/>
    <w:rsid w:val="65E87EAF"/>
    <w:rsid w:val="65EB6CA5"/>
    <w:rsid w:val="660446AB"/>
    <w:rsid w:val="660B3A0E"/>
    <w:rsid w:val="660D4F9E"/>
    <w:rsid w:val="66176941"/>
    <w:rsid w:val="661A3182"/>
    <w:rsid w:val="661F37A4"/>
    <w:rsid w:val="662724DE"/>
    <w:rsid w:val="662F3D82"/>
    <w:rsid w:val="664970CA"/>
    <w:rsid w:val="665B6AA6"/>
    <w:rsid w:val="66703D2C"/>
    <w:rsid w:val="66725884"/>
    <w:rsid w:val="66726609"/>
    <w:rsid w:val="667466CC"/>
    <w:rsid w:val="667D13A4"/>
    <w:rsid w:val="668B4105"/>
    <w:rsid w:val="668C3C26"/>
    <w:rsid w:val="669B60ED"/>
    <w:rsid w:val="669E4ECB"/>
    <w:rsid w:val="66A01EA3"/>
    <w:rsid w:val="66A10511"/>
    <w:rsid w:val="66A302EE"/>
    <w:rsid w:val="66A53B5D"/>
    <w:rsid w:val="66A67CD3"/>
    <w:rsid w:val="66A83105"/>
    <w:rsid w:val="66B134AE"/>
    <w:rsid w:val="66B857DA"/>
    <w:rsid w:val="66C27DCB"/>
    <w:rsid w:val="66C75676"/>
    <w:rsid w:val="66CA3B1E"/>
    <w:rsid w:val="66CF7869"/>
    <w:rsid w:val="66D17D74"/>
    <w:rsid w:val="66D9606F"/>
    <w:rsid w:val="66E82921"/>
    <w:rsid w:val="66E93FD4"/>
    <w:rsid w:val="66F1229C"/>
    <w:rsid w:val="66F279C7"/>
    <w:rsid w:val="66F60263"/>
    <w:rsid w:val="66FB50A6"/>
    <w:rsid w:val="66FC1C79"/>
    <w:rsid w:val="670938E9"/>
    <w:rsid w:val="670B4B63"/>
    <w:rsid w:val="671800B4"/>
    <w:rsid w:val="671D183F"/>
    <w:rsid w:val="67352A40"/>
    <w:rsid w:val="674D29B6"/>
    <w:rsid w:val="674D62B0"/>
    <w:rsid w:val="675B2FE5"/>
    <w:rsid w:val="676D46E3"/>
    <w:rsid w:val="677217CC"/>
    <w:rsid w:val="67752C0A"/>
    <w:rsid w:val="677A5D87"/>
    <w:rsid w:val="67832666"/>
    <w:rsid w:val="67881D4B"/>
    <w:rsid w:val="679703E1"/>
    <w:rsid w:val="67A02450"/>
    <w:rsid w:val="67AD50F4"/>
    <w:rsid w:val="67AE4A41"/>
    <w:rsid w:val="67B52D0F"/>
    <w:rsid w:val="67B57F4D"/>
    <w:rsid w:val="67C54DB8"/>
    <w:rsid w:val="67C74A04"/>
    <w:rsid w:val="67E11479"/>
    <w:rsid w:val="67E115BA"/>
    <w:rsid w:val="67EE6D37"/>
    <w:rsid w:val="67F96089"/>
    <w:rsid w:val="68004747"/>
    <w:rsid w:val="680D3BC1"/>
    <w:rsid w:val="681D628F"/>
    <w:rsid w:val="682E1BBF"/>
    <w:rsid w:val="6833608C"/>
    <w:rsid w:val="6833697E"/>
    <w:rsid w:val="6834589F"/>
    <w:rsid w:val="68397653"/>
    <w:rsid w:val="684611B9"/>
    <w:rsid w:val="684E20A6"/>
    <w:rsid w:val="68546D60"/>
    <w:rsid w:val="686750FF"/>
    <w:rsid w:val="686F3C52"/>
    <w:rsid w:val="688641A8"/>
    <w:rsid w:val="688A08A9"/>
    <w:rsid w:val="68BE4C5A"/>
    <w:rsid w:val="68C0563A"/>
    <w:rsid w:val="68C10434"/>
    <w:rsid w:val="68C45C3D"/>
    <w:rsid w:val="68DB2522"/>
    <w:rsid w:val="68EB6760"/>
    <w:rsid w:val="68FE2FB1"/>
    <w:rsid w:val="69003526"/>
    <w:rsid w:val="691445C4"/>
    <w:rsid w:val="69156F2D"/>
    <w:rsid w:val="691622B6"/>
    <w:rsid w:val="691A06E3"/>
    <w:rsid w:val="692D181F"/>
    <w:rsid w:val="693610DE"/>
    <w:rsid w:val="69366A5C"/>
    <w:rsid w:val="693836FD"/>
    <w:rsid w:val="694563AC"/>
    <w:rsid w:val="69466952"/>
    <w:rsid w:val="694C661B"/>
    <w:rsid w:val="69545563"/>
    <w:rsid w:val="69584380"/>
    <w:rsid w:val="697E57E3"/>
    <w:rsid w:val="698B4AC6"/>
    <w:rsid w:val="698C3F8F"/>
    <w:rsid w:val="699759D5"/>
    <w:rsid w:val="699D1EF0"/>
    <w:rsid w:val="69A75AE9"/>
    <w:rsid w:val="69A84940"/>
    <w:rsid w:val="69BD6267"/>
    <w:rsid w:val="69BE572E"/>
    <w:rsid w:val="69C67272"/>
    <w:rsid w:val="69D00FA6"/>
    <w:rsid w:val="69D47588"/>
    <w:rsid w:val="69E26318"/>
    <w:rsid w:val="69F10D61"/>
    <w:rsid w:val="69F143F5"/>
    <w:rsid w:val="6A053489"/>
    <w:rsid w:val="6A0F7FF1"/>
    <w:rsid w:val="6A280668"/>
    <w:rsid w:val="6A333703"/>
    <w:rsid w:val="6A3F189F"/>
    <w:rsid w:val="6A4F3E04"/>
    <w:rsid w:val="6A5F49ED"/>
    <w:rsid w:val="6A6D4E8D"/>
    <w:rsid w:val="6A7346D5"/>
    <w:rsid w:val="6A7E6285"/>
    <w:rsid w:val="6A881480"/>
    <w:rsid w:val="6A920B08"/>
    <w:rsid w:val="6A9B5EA3"/>
    <w:rsid w:val="6A9B7579"/>
    <w:rsid w:val="6AA43CB2"/>
    <w:rsid w:val="6AA94F2B"/>
    <w:rsid w:val="6AC040B6"/>
    <w:rsid w:val="6AC13980"/>
    <w:rsid w:val="6AC53EEB"/>
    <w:rsid w:val="6ACE63FD"/>
    <w:rsid w:val="6AD03322"/>
    <w:rsid w:val="6ADF2602"/>
    <w:rsid w:val="6AE0674D"/>
    <w:rsid w:val="6AE1356A"/>
    <w:rsid w:val="6AEE4976"/>
    <w:rsid w:val="6AF942D2"/>
    <w:rsid w:val="6AFA1FAB"/>
    <w:rsid w:val="6AFF5A8E"/>
    <w:rsid w:val="6B01144C"/>
    <w:rsid w:val="6B120A9C"/>
    <w:rsid w:val="6B1E25D3"/>
    <w:rsid w:val="6B23361D"/>
    <w:rsid w:val="6B2F4F68"/>
    <w:rsid w:val="6B353128"/>
    <w:rsid w:val="6B423A4A"/>
    <w:rsid w:val="6B446A33"/>
    <w:rsid w:val="6B4E2BEC"/>
    <w:rsid w:val="6B523D34"/>
    <w:rsid w:val="6B532A9C"/>
    <w:rsid w:val="6B5933FB"/>
    <w:rsid w:val="6B5E1C92"/>
    <w:rsid w:val="6B5F6F77"/>
    <w:rsid w:val="6B637A3C"/>
    <w:rsid w:val="6B6F37FC"/>
    <w:rsid w:val="6B720BCE"/>
    <w:rsid w:val="6B7828CA"/>
    <w:rsid w:val="6B7D13AE"/>
    <w:rsid w:val="6B7F08B5"/>
    <w:rsid w:val="6B824A71"/>
    <w:rsid w:val="6B833165"/>
    <w:rsid w:val="6B905C74"/>
    <w:rsid w:val="6B9E5CE3"/>
    <w:rsid w:val="6B9F2D00"/>
    <w:rsid w:val="6BA777BB"/>
    <w:rsid w:val="6BB23FDC"/>
    <w:rsid w:val="6BB64948"/>
    <w:rsid w:val="6BDB03F9"/>
    <w:rsid w:val="6BDD3A9D"/>
    <w:rsid w:val="6BDD62D6"/>
    <w:rsid w:val="6BE50A6F"/>
    <w:rsid w:val="6BEA01A1"/>
    <w:rsid w:val="6BF31EF7"/>
    <w:rsid w:val="6BF84C06"/>
    <w:rsid w:val="6BFB2E19"/>
    <w:rsid w:val="6BFE43D6"/>
    <w:rsid w:val="6C0F4A29"/>
    <w:rsid w:val="6C1E1F19"/>
    <w:rsid w:val="6C290771"/>
    <w:rsid w:val="6C2B20D7"/>
    <w:rsid w:val="6C37441D"/>
    <w:rsid w:val="6C390AB3"/>
    <w:rsid w:val="6C3A5298"/>
    <w:rsid w:val="6C3D028D"/>
    <w:rsid w:val="6C4B2CD2"/>
    <w:rsid w:val="6C4B5901"/>
    <w:rsid w:val="6C4F5FC2"/>
    <w:rsid w:val="6C6276F2"/>
    <w:rsid w:val="6C65436E"/>
    <w:rsid w:val="6C67651A"/>
    <w:rsid w:val="6C7C476D"/>
    <w:rsid w:val="6C806D04"/>
    <w:rsid w:val="6C961833"/>
    <w:rsid w:val="6CA24BFF"/>
    <w:rsid w:val="6CBD2E18"/>
    <w:rsid w:val="6CD118ED"/>
    <w:rsid w:val="6CD96208"/>
    <w:rsid w:val="6CE60925"/>
    <w:rsid w:val="6CF048EC"/>
    <w:rsid w:val="6CF22E5A"/>
    <w:rsid w:val="6CFA3E86"/>
    <w:rsid w:val="6D0B33F7"/>
    <w:rsid w:val="6D0D755A"/>
    <w:rsid w:val="6D195260"/>
    <w:rsid w:val="6D316C9E"/>
    <w:rsid w:val="6D374874"/>
    <w:rsid w:val="6D39435A"/>
    <w:rsid w:val="6D3B43E3"/>
    <w:rsid w:val="6D3B4C49"/>
    <w:rsid w:val="6D4D5546"/>
    <w:rsid w:val="6D4F5B0E"/>
    <w:rsid w:val="6D54425E"/>
    <w:rsid w:val="6D5969DA"/>
    <w:rsid w:val="6D5C059A"/>
    <w:rsid w:val="6D6620CD"/>
    <w:rsid w:val="6D6A4A6E"/>
    <w:rsid w:val="6D6F6B0D"/>
    <w:rsid w:val="6D8F68C7"/>
    <w:rsid w:val="6D9C4EE8"/>
    <w:rsid w:val="6DB14A7B"/>
    <w:rsid w:val="6DB355F9"/>
    <w:rsid w:val="6DBC3246"/>
    <w:rsid w:val="6DBD056C"/>
    <w:rsid w:val="6DBE7D5B"/>
    <w:rsid w:val="6DCD4CFD"/>
    <w:rsid w:val="6DCD6C6A"/>
    <w:rsid w:val="6DD35848"/>
    <w:rsid w:val="6DE2128E"/>
    <w:rsid w:val="6DF97FEB"/>
    <w:rsid w:val="6DFC1F3B"/>
    <w:rsid w:val="6E0B4E05"/>
    <w:rsid w:val="6E0F13AC"/>
    <w:rsid w:val="6E1119D2"/>
    <w:rsid w:val="6E167B4F"/>
    <w:rsid w:val="6E1F7CC9"/>
    <w:rsid w:val="6E442F6E"/>
    <w:rsid w:val="6E47692A"/>
    <w:rsid w:val="6E493DF7"/>
    <w:rsid w:val="6E4E5907"/>
    <w:rsid w:val="6E5078AF"/>
    <w:rsid w:val="6E640DD5"/>
    <w:rsid w:val="6E6D0F07"/>
    <w:rsid w:val="6E714D98"/>
    <w:rsid w:val="6E817B69"/>
    <w:rsid w:val="6E8F6C1F"/>
    <w:rsid w:val="6E944350"/>
    <w:rsid w:val="6E97010A"/>
    <w:rsid w:val="6E9B6988"/>
    <w:rsid w:val="6E9F600D"/>
    <w:rsid w:val="6EA40FF8"/>
    <w:rsid w:val="6EAD1268"/>
    <w:rsid w:val="6EBF3F1B"/>
    <w:rsid w:val="6EC76C34"/>
    <w:rsid w:val="6EE95166"/>
    <w:rsid w:val="6EEC0474"/>
    <w:rsid w:val="6EF66B20"/>
    <w:rsid w:val="6F025189"/>
    <w:rsid w:val="6F1431D3"/>
    <w:rsid w:val="6F243CDB"/>
    <w:rsid w:val="6F264CA1"/>
    <w:rsid w:val="6F28629B"/>
    <w:rsid w:val="6F32355F"/>
    <w:rsid w:val="6F371112"/>
    <w:rsid w:val="6F3A1272"/>
    <w:rsid w:val="6F406DEB"/>
    <w:rsid w:val="6F451933"/>
    <w:rsid w:val="6F49030D"/>
    <w:rsid w:val="6F4D4F3B"/>
    <w:rsid w:val="6F71788C"/>
    <w:rsid w:val="6F780920"/>
    <w:rsid w:val="6F864A0B"/>
    <w:rsid w:val="6FA5218B"/>
    <w:rsid w:val="6FAC3760"/>
    <w:rsid w:val="6FAD07F0"/>
    <w:rsid w:val="6FB166E7"/>
    <w:rsid w:val="6FB732BC"/>
    <w:rsid w:val="6FC06CB3"/>
    <w:rsid w:val="6FD0620D"/>
    <w:rsid w:val="6FD11C72"/>
    <w:rsid w:val="6FD97F8A"/>
    <w:rsid w:val="6FEC7524"/>
    <w:rsid w:val="6FEE79A4"/>
    <w:rsid w:val="6FF91256"/>
    <w:rsid w:val="701D418E"/>
    <w:rsid w:val="70274B8C"/>
    <w:rsid w:val="70293003"/>
    <w:rsid w:val="70376311"/>
    <w:rsid w:val="70435B31"/>
    <w:rsid w:val="704714C1"/>
    <w:rsid w:val="70537F05"/>
    <w:rsid w:val="70553DF8"/>
    <w:rsid w:val="705B241E"/>
    <w:rsid w:val="70681BCB"/>
    <w:rsid w:val="708C5694"/>
    <w:rsid w:val="709437CC"/>
    <w:rsid w:val="70AE7F1A"/>
    <w:rsid w:val="70AF6F0C"/>
    <w:rsid w:val="70BC0C17"/>
    <w:rsid w:val="70C4376D"/>
    <w:rsid w:val="70DB0910"/>
    <w:rsid w:val="70DC62C7"/>
    <w:rsid w:val="70FE6849"/>
    <w:rsid w:val="71007B6B"/>
    <w:rsid w:val="710B1E64"/>
    <w:rsid w:val="710C20A6"/>
    <w:rsid w:val="710E3FA6"/>
    <w:rsid w:val="711A7DDE"/>
    <w:rsid w:val="711F2D7B"/>
    <w:rsid w:val="71222800"/>
    <w:rsid w:val="712F6B90"/>
    <w:rsid w:val="713C0C77"/>
    <w:rsid w:val="71580881"/>
    <w:rsid w:val="715E392F"/>
    <w:rsid w:val="71790B24"/>
    <w:rsid w:val="718829D2"/>
    <w:rsid w:val="71927967"/>
    <w:rsid w:val="71A27B96"/>
    <w:rsid w:val="71A768D5"/>
    <w:rsid w:val="71B04544"/>
    <w:rsid w:val="71B33AAC"/>
    <w:rsid w:val="71BE47E7"/>
    <w:rsid w:val="71C13560"/>
    <w:rsid w:val="71CE557B"/>
    <w:rsid w:val="71D15B02"/>
    <w:rsid w:val="71DE06B9"/>
    <w:rsid w:val="71F8068D"/>
    <w:rsid w:val="71FC15A2"/>
    <w:rsid w:val="71FE6903"/>
    <w:rsid w:val="72116085"/>
    <w:rsid w:val="722D6FB0"/>
    <w:rsid w:val="722E2B52"/>
    <w:rsid w:val="723679DE"/>
    <w:rsid w:val="723811ED"/>
    <w:rsid w:val="72477710"/>
    <w:rsid w:val="7254187D"/>
    <w:rsid w:val="72581E78"/>
    <w:rsid w:val="725C7E19"/>
    <w:rsid w:val="72703AAD"/>
    <w:rsid w:val="72773EA6"/>
    <w:rsid w:val="728B1E17"/>
    <w:rsid w:val="728F437F"/>
    <w:rsid w:val="72905945"/>
    <w:rsid w:val="72A825A4"/>
    <w:rsid w:val="72A862BB"/>
    <w:rsid w:val="72A92FB4"/>
    <w:rsid w:val="72AA0183"/>
    <w:rsid w:val="72AA7C79"/>
    <w:rsid w:val="72BE61D5"/>
    <w:rsid w:val="72BF2565"/>
    <w:rsid w:val="72C1577E"/>
    <w:rsid w:val="72CE6FAD"/>
    <w:rsid w:val="72D35B35"/>
    <w:rsid w:val="72DB51EF"/>
    <w:rsid w:val="72E76547"/>
    <w:rsid w:val="72F83164"/>
    <w:rsid w:val="72FD1AC1"/>
    <w:rsid w:val="72FD5764"/>
    <w:rsid w:val="730413BB"/>
    <w:rsid w:val="73075AEB"/>
    <w:rsid w:val="731052B7"/>
    <w:rsid w:val="7330132A"/>
    <w:rsid w:val="733A1375"/>
    <w:rsid w:val="734726C1"/>
    <w:rsid w:val="73530371"/>
    <w:rsid w:val="735D3F42"/>
    <w:rsid w:val="73615095"/>
    <w:rsid w:val="73627394"/>
    <w:rsid w:val="73664949"/>
    <w:rsid w:val="736C3453"/>
    <w:rsid w:val="73765E47"/>
    <w:rsid w:val="7382171B"/>
    <w:rsid w:val="738C3582"/>
    <w:rsid w:val="73995AAB"/>
    <w:rsid w:val="739C7BDD"/>
    <w:rsid w:val="73A5359E"/>
    <w:rsid w:val="73B57D67"/>
    <w:rsid w:val="73C7371F"/>
    <w:rsid w:val="73C76F1A"/>
    <w:rsid w:val="73D647A1"/>
    <w:rsid w:val="73DE0F42"/>
    <w:rsid w:val="73E06F59"/>
    <w:rsid w:val="73E300DD"/>
    <w:rsid w:val="73E84B69"/>
    <w:rsid w:val="73EE5725"/>
    <w:rsid w:val="73F90C43"/>
    <w:rsid w:val="741A3036"/>
    <w:rsid w:val="741D5062"/>
    <w:rsid w:val="741E4803"/>
    <w:rsid w:val="7429010A"/>
    <w:rsid w:val="74292783"/>
    <w:rsid w:val="742C1A5A"/>
    <w:rsid w:val="742F17CA"/>
    <w:rsid w:val="743025D3"/>
    <w:rsid w:val="743511F2"/>
    <w:rsid w:val="74454EF6"/>
    <w:rsid w:val="7449691E"/>
    <w:rsid w:val="744E323D"/>
    <w:rsid w:val="745633B4"/>
    <w:rsid w:val="745D5C1A"/>
    <w:rsid w:val="746155B3"/>
    <w:rsid w:val="746778CA"/>
    <w:rsid w:val="747F7A95"/>
    <w:rsid w:val="74926336"/>
    <w:rsid w:val="749E77C4"/>
    <w:rsid w:val="74A14EC7"/>
    <w:rsid w:val="74A62404"/>
    <w:rsid w:val="74AB2ED4"/>
    <w:rsid w:val="74C71E3B"/>
    <w:rsid w:val="74CA3F6B"/>
    <w:rsid w:val="74DA75B0"/>
    <w:rsid w:val="74ED497F"/>
    <w:rsid w:val="74F13AD9"/>
    <w:rsid w:val="74FA51A5"/>
    <w:rsid w:val="750F3ABD"/>
    <w:rsid w:val="752B15CB"/>
    <w:rsid w:val="753722BF"/>
    <w:rsid w:val="753C405A"/>
    <w:rsid w:val="75486D4F"/>
    <w:rsid w:val="754B2786"/>
    <w:rsid w:val="755D54FC"/>
    <w:rsid w:val="756933CD"/>
    <w:rsid w:val="756D0EDB"/>
    <w:rsid w:val="7577484B"/>
    <w:rsid w:val="75800AB4"/>
    <w:rsid w:val="75827529"/>
    <w:rsid w:val="75855114"/>
    <w:rsid w:val="758F6F1A"/>
    <w:rsid w:val="759405EA"/>
    <w:rsid w:val="7596026F"/>
    <w:rsid w:val="759825B4"/>
    <w:rsid w:val="759A5E6F"/>
    <w:rsid w:val="75B60751"/>
    <w:rsid w:val="75BF2D67"/>
    <w:rsid w:val="75CA740C"/>
    <w:rsid w:val="75D20F71"/>
    <w:rsid w:val="75D3451C"/>
    <w:rsid w:val="75E94D1D"/>
    <w:rsid w:val="75EA15C7"/>
    <w:rsid w:val="75EB0C64"/>
    <w:rsid w:val="75EB2DB1"/>
    <w:rsid w:val="75EC4EEC"/>
    <w:rsid w:val="75F05384"/>
    <w:rsid w:val="75F07AEB"/>
    <w:rsid w:val="75FE43E1"/>
    <w:rsid w:val="76174F85"/>
    <w:rsid w:val="761A44AA"/>
    <w:rsid w:val="761E49B5"/>
    <w:rsid w:val="762A44F2"/>
    <w:rsid w:val="762E7C36"/>
    <w:rsid w:val="76340D3D"/>
    <w:rsid w:val="76373F9F"/>
    <w:rsid w:val="763C1F38"/>
    <w:rsid w:val="76436AC9"/>
    <w:rsid w:val="764A437E"/>
    <w:rsid w:val="76564426"/>
    <w:rsid w:val="765A6297"/>
    <w:rsid w:val="76601C66"/>
    <w:rsid w:val="76604115"/>
    <w:rsid w:val="766310E0"/>
    <w:rsid w:val="767A742A"/>
    <w:rsid w:val="767B2E6D"/>
    <w:rsid w:val="76823F7D"/>
    <w:rsid w:val="76845BC0"/>
    <w:rsid w:val="76916F28"/>
    <w:rsid w:val="7693637B"/>
    <w:rsid w:val="7696748E"/>
    <w:rsid w:val="76976762"/>
    <w:rsid w:val="76A20E6C"/>
    <w:rsid w:val="76A31F4F"/>
    <w:rsid w:val="76AB2D8D"/>
    <w:rsid w:val="76B64A74"/>
    <w:rsid w:val="76BB1225"/>
    <w:rsid w:val="76C6269D"/>
    <w:rsid w:val="76CF67C2"/>
    <w:rsid w:val="76D90D8A"/>
    <w:rsid w:val="76E00DE5"/>
    <w:rsid w:val="76E220AC"/>
    <w:rsid w:val="76EC2757"/>
    <w:rsid w:val="76F561BA"/>
    <w:rsid w:val="77057BFA"/>
    <w:rsid w:val="771208E5"/>
    <w:rsid w:val="77184768"/>
    <w:rsid w:val="771C144D"/>
    <w:rsid w:val="77265316"/>
    <w:rsid w:val="77307108"/>
    <w:rsid w:val="77341B20"/>
    <w:rsid w:val="77346915"/>
    <w:rsid w:val="77356731"/>
    <w:rsid w:val="773B59E3"/>
    <w:rsid w:val="77461A84"/>
    <w:rsid w:val="775748F2"/>
    <w:rsid w:val="77583069"/>
    <w:rsid w:val="77644C71"/>
    <w:rsid w:val="77713F12"/>
    <w:rsid w:val="7771579C"/>
    <w:rsid w:val="77797B29"/>
    <w:rsid w:val="77912689"/>
    <w:rsid w:val="77924D71"/>
    <w:rsid w:val="77980BF5"/>
    <w:rsid w:val="77AE0AEA"/>
    <w:rsid w:val="77B629AD"/>
    <w:rsid w:val="77D30FFF"/>
    <w:rsid w:val="77D51283"/>
    <w:rsid w:val="77E802B5"/>
    <w:rsid w:val="77F26471"/>
    <w:rsid w:val="77F959B0"/>
    <w:rsid w:val="77FB3DB8"/>
    <w:rsid w:val="78037944"/>
    <w:rsid w:val="780E20FF"/>
    <w:rsid w:val="781605F3"/>
    <w:rsid w:val="78266FFC"/>
    <w:rsid w:val="782D472B"/>
    <w:rsid w:val="78314FD3"/>
    <w:rsid w:val="78323A80"/>
    <w:rsid w:val="783D132C"/>
    <w:rsid w:val="78412DB2"/>
    <w:rsid w:val="78417126"/>
    <w:rsid w:val="785753A3"/>
    <w:rsid w:val="786B25CF"/>
    <w:rsid w:val="786C45E9"/>
    <w:rsid w:val="78905167"/>
    <w:rsid w:val="78A34A59"/>
    <w:rsid w:val="78A45D4A"/>
    <w:rsid w:val="78AB1AAD"/>
    <w:rsid w:val="78AC5173"/>
    <w:rsid w:val="78B04793"/>
    <w:rsid w:val="78B36AA3"/>
    <w:rsid w:val="78B53C73"/>
    <w:rsid w:val="78DA4A79"/>
    <w:rsid w:val="78DB325B"/>
    <w:rsid w:val="78DF76BC"/>
    <w:rsid w:val="78E5706A"/>
    <w:rsid w:val="78E92618"/>
    <w:rsid w:val="78EB5699"/>
    <w:rsid w:val="78F6699E"/>
    <w:rsid w:val="79027B6C"/>
    <w:rsid w:val="79042655"/>
    <w:rsid w:val="791375FA"/>
    <w:rsid w:val="79197896"/>
    <w:rsid w:val="79232EF6"/>
    <w:rsid w:val="792759C2"/>
    <w:rsid w:val="793A442C"/>
    <w:rsid w:val="793E4735"/>
    <w:rsid w:val="79401AFD"/>
    <w:rsid w:val="79413178"/>
    <w:rsid w:val="79491F28"/>
    <w:rsid w:val="7966072A"/>
    <w:rsid w:val="797901E8"/>
    <w:rsid w:val="79796B56"/>
    <w:rsid w:val="797D0060"/>
    <w:rsid w:val="79821D92"/>
    <w:rsid w:val="79874189"/>
    <w:rsid w:val="798F4D36"/>
    <w:rsid w:val="79A03B85"/>
    <w:rsid w:val="79B078F9"/>
    <w:rsid w:val="79B60534"/>
    <w:rsid w:val="79CB512B"/>
    <w:rsid w:val="79CC3BED"/>
    <w:rsid w:val="79CE05DC"/>
    <w:rsid w:val="79D30DF7"/>
    <w:rsid w:val="79D63AE0"/>
    <w:rsid w:val="79D965E2"/>
    <w:rsid w:val="79ED20F1"/>
    <w:rsid w:val="79F671DD"/>
    <w:rsid w:val="7A0051D9"/>
    <w:rsid w:val="7A037E4A"/>
    <w:rsid w:val="7A090D97"/>
    <w:rsid w:val="7A09799B"/>
    <w:rsid w:val="7A0D2CA0"/>
    <w:rsid w:val="7A133286"/>
    <w:rsid w:val="7A1D6B18"/>
    <w:rsid w:val="7A332C5F"/>
    <w:rsid w:val="7A35237D"/>
    <w:rsid w:val="7A36503D"/>
    <w:rsid w:val="7A656237"/>
    <w:rsid w:val="7A6C4732"/>
    <w:rsid w:val="7A6D5583"/>
    <w:rsid w:val="7A7847A1"/>
    <w:rsid w:val="7A8476A6"/>
    <w:rsid w:val="7A8965E6"/>
    <w:rsid w:val="7A927972"/>
    <w:rsid w:val="7A99112E"/>
    <w:rsid w:val="7A9E0C7D"/>
    <w:rsid w:val="7AA0286B"/>
    <w:rsid w:val="7AB80201"/>
    <w:rsid w:val="7AB950F9"/>
    <w:rsid w:val="7AC7372B"/>
    <w:rsid w:val="7AD01BB5"/>
    <w:rsid w:val="7AD0236C"/>
    <w:rsid w:val="7AD95109"/>
    <w:rsid w:val="7AE05B92"/>
    <w:rsid w:val="7AEA6265"/>
    <w:rsid w:val="7AEC6A96"/>
    <w:rsid w:val="7B04468E"/>
    <w:rsid w:val="7B0568C2"/>
    <w:rsid w:val="7B0D5393"/>
    <w:rsid w:val="7B167768"/>
    <w:rsid w:val="7B1904B4"/>
    <w:rsid w:val="7B1F77CA"/>
    <w:rsid w:val="7B276391"/>
    <w:rsid w:val="7B286209"/>
    <w:rsid w:val="7B361B2B"/>
    <w:rsid w:val="7B364FE2"/>
    <w:rsid w:val="7B366B0E"/>
    <w:rsid w:val="7B3833BB"/>
    <w:rsid w:val="7B3D3E06"/>
    <w:rsid w:val="7B4C7F5E"/>
    <w:rsid w:val="7B573D6B"/>
    <w:rsid w:val="7B640DB2"/>
    <w:rsid w:val="7B787E92"/>
    <w:rsid w:val="7B7B59E3"/>
    <w:rsid w:val="7B811F45"/>
    <w:rsid w:val="7B93437B"/>
    <w:rsid w:val="7B95328B"/>
    <w:rsid w:val="7BA416D5"/>
    <w:rsid w:val="7BBE7D34"/>
    <w:rsid w:val="7BBF1CF7"/>
    <w:rsid w:val="7BCC4946"/>
    <w:rsid w:val="7BE34593"/>
    <w:rsid w:val="7BE6624C"/>
    <w:rsid w:val="7BF55BC9"/>
    <w:rsid w:val="7BF84F3D"/>
    <w:rsid w:val="7BF90138"/>
    <w:rsid w:val="7C294B6E"/>
    <w:rsid w:val="7C305D39"/>
    <w:rsid w:val="7C3F34A0"/>
    <w:rsid w:val="7C4116D4"/>
    <w:rsid w:val="7C454FC5"/>
    <w:rsid w:val="7C4C5B68"/>
    <w:rsid w:val="7C5327A3"/>
    <w:rsid w:val="7C6035C3"/>
    <w:rsid w:val="7C663F0B"/>
    <w:rsid w:val="7C6C733B"/>
    <w:rsid w:val="7C6F6241"/>
    <w:rsid w:val="7C745605"/>
    <w:rsid w:val="7C8637C0"/>
    <w:rsid w:val="7C8C378C"/>
    <w:rsid w:val="7C8E1865"/>
    <w:rsid w:val="7C9A16A4"/>
    <w:rsid w:val="7C9F758A"/>
    <w:rsid w:val="7CA57997"/>
    <w:rsid w:val="7CBB5015"/>
    <w:rsid w:val="7CBE7298"/>
    <w:rsid w:val="7CE37CC5"/>
    <w:rsid w:val="7CE535DC"/>
    <w:rsid w:val="7CE80F18"/>
    <w:rsid w:val="7CF9661A"/>
    <w:rsid w:val="7D1566D2"/>
    <w:rsid w:val="7D197F5B"/>
    <w:rsid w:val="7D1C1E6B"/>
    <w:rsid w:val="7D21316B"/>
    <w:rsid w:val="7D250C7F"/>
    <w:rsid w:val="7D2F22F1"/>
    <w:rsid w:val="7D315583"/>
    <w:rsid w:val="7D355886"/>
    <w:rsid w:val="7D4B6F7A"/>
    <w:rsid w:val="7D4C0214"/>
    <w:rsid w:val="7D4F3C5D"/>
    <w:rsid w:val="7D5032D6"/>
    <w:rsid w:val="7D5C6A53"/>
    <w:rsid w:val="7D627682"/>
    <w:rsid w:val="7D660160"/>
    <w:rsid w:val="7D6E5A7A"/>
    <w:rsid w:val="7D701E5D"/>
    <w:rsid w:val="7D745469"/>
    <w:rsid w:val="7D77091E"/>
    <w:rsid w:val="7D772DC0"/>
    <w:rsid w:val="7D794DE5"/>
    <w:rsid w:val="7D796BC5"/>
    <w:rsid w:val="7D816CE7"/>
    <w:rsid w:val="7D822E83"/>
    <w:rsid w:val="7D83222B"/>
    <w:rsid w:val="7D893333"/>
    <w:rsid w:val="7D9466E0"/>
    <w:rsid w:val="7DA16C89"/>
    <w:rsid w:val="7DB965A2"/>
    <w:rsid w:val="7DC04872"/>
    <w:rsid w:val="7DC6149F"/>
    <w:rsid w:val="7DD8786A"/>
    <w:rsid w:val="7DDC3A8A"/>
    <w:rsid w:val="7DE156C8"/>
    <w:rsid w:val="7DE847C9"/>
    <w:rsid w:val="7DF34FED"/>
    <w:rsid w:val="7DFB0EBD"/>
    <w:rsid w:val="7DFF690E"/>
    <w:rsid w:val="7E0245B1"/>
    <w:rsid w:val="7E09459C"/>
    <w:rsid w:val="7E176B90"/>
    <w:rsid w:val="7E1F08FE"/>
    <w:rsid w:val="7E2A3D92"/>
    <w:rsid w:val="7E2A43EF"/>
    <w:rsid w:val="7E2A6C6C"/>
    <w:rsid w:val="7E3D1820"/>
    <w:rsid w:val="7E4709EA"/>
    <w:rsid w:val="7E77186C"/>
    <w:rsid w:val="7E7B1287"/>
    <w:rsid w:val="7E806320"/>
    <w:rsid w:val="7E8E4A25"/>
    <w:rsid w:val="7E9259C2"/>
    <w:rsid w:val="7E9A5263"/>
    <w:rsid w:val="7E9D4F42"/>
    <w:rsid w:val="7E9E46F4"/>
    <w:rsid w:val="7E9E5759"/>
    <w:rsid w:val="7EC91C92"/>
    <w:rsid w:val="7ED75B85"/>
    <w:rsid w:val="7EE20855"/>
    <w:rsid w:val="7EE42177"/>
    <w:rsid w:val="7EE84FDE"/>
    <w:rsid w:val="7EF368B3"/>
    <w:rsid w:val="7F002064"/>
    <w:rsid w:val="7F047758"/>
    <w:rsid w:val="7F2503DB"/>
    <w:rsid w:val="7F2D5CC9"/>
    <w:rsid w:val="7F3601FD"/>
    <w:rsid w:val="7F4613D0"/>
    <w:rsid w:val="7F5C5600"/>
    <w:rsid w:val="7F6309E8"/>
    <w:rsid w:val="7F68344D"/>
    <w:rsid w:val="7F6F6558"/>
    <w:rsid w:val="7F7130CA"/>
    <w:rsid w:val="7F721407"/>
    <w:rsid w:val="7F771757"/>
    <w:rsid w:val="7F822105"/>
    <w:rsid w:val="7F860207"/>
    <w:rsid w:val="7F8966C3"/>
    <w:rsid w:val="7F911764"/>
    <w:rsid w:val="7F954455"/>
    <w:rsid w:val="7F9A4A0A"/>
    <w:rsid w:val="7F9C7193"/>
    <w:rsid w:val="7FC05006"/>
    <w:rsid w:val="7FC54B39"/>
    <w:rsid w:val="7FE23984"/>
    <w:rsid w:val="7FEC5DFB"/>
    <w:rsid w:val="7FF626E8"/>
    <w:rsid w:val="7FF677D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nhideWhenUsed="1"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autoRedefine/>
    <w:qFormat/>
    <w:rsid w:val="001409BA"/>
    <w:pPr>
      <w:spacing w:line="360" w:lineRule="auto"/>
    </w:pPr>
    <w:rPr>
      <w:rFonts w:ascii="Calibri" w:eastAsia="Calibri" w:hAnsi="Calibri"/>
      <w:kern w:val="2"/>
      <w:sz w:val="21"/>
      <w:szCs w:val="24"/>
    </w:rPr>
  </w:style>
  <w:style w:type="paragraph" w:styleId="1">
    <w:name w:val="heading 1"/>
    <w:basedOn w:val="a2"/>
    <w:next w:val="a2"/>
    <w:link w:val="1Char"/>
    <w:autoRedefine/>
    <w:qFormat/>
    <w:rsid w:val="001409BA"/>
    <w:pPr>
      <w:keepNext/>
      <w:keepLines/>
      <w:spacing w:line="578" w:lineRule="auto"/>
      <w:outlineLvl w:val="0"/>
    </w:pPr>
    <w:rPr>
      <w:rFonts w:ascii="Times New Roman" w:eastAsia="宋体" w:hAnsi="Times New Roman"/>
      <w:b/>
      <w:bCs/>
      <w:kern w:val="44"/>
      <w:sz w:val="44"/>
      <w:szCs w:val="44"/>
    </w:rPr>
  </w:style>
  <w:style w:type="paragraph" w:styleId="20">
    <w:name w:val="heading 2"/>
    <w:basedOn w:val="a2"/>
    <w:next w:val="a2"/>
    <w:link w:val="2Char"/>
    <w:autoRedefine/>
    <w:qFormat/>
    <w:rsid w:val="001409BA"/>
    <w:pPr>
      <w:keepNext/>
      <w:keepLines/>
      <w:spacing w:line="416" w:lineRule="auto"/>
      <w:outlineLvl w:val="1"/>
    </w:pPr>
    <w:rPr>
      <w:rFonts w:ascii="Cambria" w:eastAsia="宋体" w:hAnsi="Cambria"/>
      <w:sz w:val="32"/>
      <w:szCs w:val="32"/>
    </w:rPr>
  </w:style>
  <w:style w:type="paragraph" w:styleId="3">
    <w:name w:val="heading 3"/>
    <w:basedOn w:val="a2"/>
    <w:next w:val="a2"/>
    <w:link w:val="3Char"/>
    <w:autoRedefine/>
    <w:qFormat/>
    <w:rsid w:val="001409BA"/>
    <w:pPr>
      <w:keepNext/>
      <w:keepLines/>
      <w:spacing w:line="416" w:lineRule="auto"/>
      <w:outlineLvl w:val="2"/>
    </w:pPr>
    <w:rPr>
      <w:rFonts w:ascii="Times New Roman" w:eastAsia="宋体" w:hAnsi="Times New Roman"/>
      <w:b/>
      <w:bCs/>
      <w:sz w:val="32"/>
      <w:szCs w:val="32"/>
    </w:rPr>
  </w:style>
  <w:style w:type="paragraph" w:styleId="4">
    <w:name w:val="heading 4"/>
    <w:basedOn w:val="a2"/>
    <w:next w:val="a2"/>
    <w:link w:val="4Char"/>
    <w:autoRedefine/>
    <w:qFormat/>
    <w:rsid w:val="001409BA"/>
    <w:pPr>
      <w:spacing w:beforeAutospacing="1" w:afterAutospacing="1"/>
      <w:outlineLvl w:val="3"/>
    </w:pPr>
    <w:rPr>
      <w:rFonts w:ascii="宋体" w:eastAsia="宋体" w:hAnsi="宋体"/>
      <w:b/>
      <w:bCs/>
      <w:kern w:val="0"/>
      <w:sz w:val="24"/>
    </w:rPr>
  </w:style>
  <w:style w:type="paragraph" w:styleId="5">
    <w:name w:val="heading 5"/>
    <w:basedOn w:val="a2"/>
    <w:next w:val="a2"/>
    <w:link w:val="5Char"/>
    <w:autoRedefine/>
    <w:qFormat/>
    <w:rsid w:val="001409BA"/>
    <w:pPr>
      <w:spacing w:beforeAutospacing="1" w:afterAutospacing="1"/>
      <w:outlineLvl w:val="4"/>
    </w:pPr>
    <w:rPr>
      <w:rFonts w:ascii="宋体" w:eastAsia="宋体" w:hAnsi="宋体"/>
      <w:b/>
      <w:bCs/>
      <w:kern w:val="0"/>
      <w:sz w:val="20"/>
      <w:szCs w:val="20"/>
    </w:rPr>
  </w:style>
  <w:style w:type="paragraph" w:styleId="6">
    <w:name w:val="heading 6"/>
    <w:basedOn w:val="a3"/>
    <w:next w:val="a2"/>
    <w:link w:val="6Char"/>
    <w:autoRedefine/>
    <w:qFormat/>
    <w:rsid w:val="001409BA"/>
    <w:pPr>
      <w:keepNext/>
      <w:keepLines/>
      <w:ind w:firstLineChars="200" w:firstLine="200"/>
      <w:outlineLvl w:val="5"/>
    </w:pPr>
    <w:rPr>
      <w:rFonts w:ascii="Times New Roman" w:hAnsi="Arial"/>
    </w:rPr>
  </w:style>
  <w:style w:type="paragraph" w:styleId="7">
    <w:name w:val="heading 7"/>
    <w:basedOn w:val="a2"/>
    <w:next w:val="a2"/>
    <w:link w:val="7Char"/>
    <w:autoRedefine/>
    <w:qFormat/>
    <w:rsid w:val="001409BA"/>
    <w:pPr>
      <w:keepNext/>
      <w:keepLines/>
      <w:adjustRightInd w:val="0"/>
      <w:spacing w:line="480" w:lineRule="atLeast"/>
      <w:ind w:leftChars="175" w:left="1425" w:hangingChars="300" w:hanging="900"/>
      <w:textAlignment w:val="baseline"/>
      <w:outlineLvl w:val="6"/>
    </w:pPr>
    <w:rPr>
      <w:rFonts w:ascii="Times New Roman" w:eastAsia="仿宋_GB2312" w:hAnsi="Times New Roman"/>
      <w:kern w:val="0"/>
      <w:sz w:val="30"/>
      <w:szCs w:val="20"/>
    </w:rPr>
  </w:style>
  <w:style w:type="paragraph" w:styleId="8">
    <w:name w:val="heading 8"/>
    <w:basedOn w:val="a2"/>
    <w:next w:val="a2"/>
    <w:link w:val="8Char"/>
    <w:autoRedefine/>
    <w:qFormat/>
    <w:rsid w:val="001409BA"/>
    <w:pPr>
      <w:adjustRightInd w:val="0"/>
      <w:spacing w:line="480" w:lineRule="atLeast"/>
      <w:ind w:leftChars="450" w:left="2232" w:hangingChars="294" w:hanging="882"/>
      <w:textAlignment w:val="baseline"/>
      <w:outlineLvl w:val="7"/>
    </w:pPr>
    <w:rPr>
      <w:rFonts w:ascii="Times New Roman" w:eastAsia="仿宋_GB2312" w:hAnsi="Arial"/>
      <w:kern w:val="0"/>
      <w:sz w:val="30"/>
      <w:szCs w:val="20"/>
    </w:rPr>
  </w:style>
  <w:style w:type="paragraph" w:styleId="9">
    <w:name w:val="heading 9"/>
    <w:basedOn w:val="a2"/>
    <w:next w:val="a2"/>
    <w:link w:val="9Char"/>
    <w:autoRedefine/>
    <w:qFormat/>
    <w:rsid w:val="001409BA"/>
    <w:pPr>
      <w:keepNext/>
      <w:keepLines/>
      <w:adjustRightInd w:val="0"/>
      <w:spacing w:line="480" w:lineRule="atLeast"/>
      <w:ind w:leftChars="715" w:left="2979" w:hangingChars="278" w:hanging="834"/>
      <w:textAlignment w:val="baseline"/>
      <w:outlineLvl w:val="8"/>
    </w:pPr>
    <w:rPr>
      <w:rFonts w:ascii="Times New Roman" w:eastAsia="仿宋_GB2312" w:hAnsi="Times New Roman"/>
      <w:kern w:val="0"/>
      <w:sz w:val="3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next w:val="a2"/>
    <w:autoRedefine/>
    <w:qFormat/>
    <w:rsid w:val="001409BA"/>
    <w:pPr>
      <w:adjustRightInd w:val="0"/>
      <w:spacing w:line="480" w:lineRule="atLeast"/>
      <w:ind w:firstLine="600"/>
      <w:textAlignment w:val="baseline"/>
    </w:pPr>
    <w:rPr>
      <w:rFonts w:eastAsia="仿宋_GB2312"/>
      <w:kern w:val="0"/>
      <w:sz w:val="30"/>
      <w:szCs w:val="20"/>
    </w:rPr>
  </w:style>
  <w:style w:type="paragraph" w:styleId="70">
    <w:name w:val="toc 7"/>
    <w:basedOn w:val="a2"/>
    <w:next w:val="a2"/>
    <w:autoRedefine/>
    <w:uiPriority w:val="39"/>
    <w:qFormat/>
    <w:rsid w:val="001409BA"/>
    <w:pPr>
      <w:ind w:left="1050"/>
    </w:pPr>
    <w:rPr>
      <w:sz w:val="20"/>
      <w:szCs w:val="20"/>
    </w:rPr>
  </w:style>
  <w:style w:type="paragraph" w:styleId="a7">
    <w:name w:val="Document Map"/>
    <w:basedOn w:val="a2"/>
    <w:link w:val="Char"/>
    <w:autoRedefine/>
    <w:qFormat/>
    <w:rsid w:val="001409BA"/>
    <w:pPr>
      <w:shd w:val="clear" w:color="auto" w:fill="000080"/>
    </w:pPr>
    <w:rPr>
      <w:rFonts w:ascii="Times New Roman" w:eastAsia="宋体" w:hAnsi="Times New Roman"/>
      <w:shd w:val="clear" w:color="auto" w:fill="000080"/>
    </w:rPr>
  </w:style>
  <w:style w:type="paragraph" w:styleId="a8">
    <w:name w:val="annotation text"/>
    <w:basedOn w:val="a2"/>
    <w:link w:val="Char0"/>
    <w:autoRedefine/>
    <w:qFormat/>
    <w:rsid w:val="001409BA"/>
    <w:rPr>
      <w:rFonts w:ascii="Times New Roman" w:eastAsia="宋体" w:hAnsi="Times New Roman"/>
    </w:rPr>
  </w:style>
  <w:style w:type="paragraph" w:styleId="30">
    <w:name w:val="Body Text 3"/>
    <w:basedOn w:val="a2"/>
    <w:link w:val="3Char0"/>
    <w:autoRedefine/>
    <w:qFormat/>
    <w:rsid w:val="001409BA"/>
    <w:rPr>
      <w:rFonts w:ascii="Times New Roman" w:eastAsia="宋体" w:hAnsi="Times New Roman"/>
      <w:sz w:val="16"/>
      <w:szCs w:val="16"/>
    </w:rPr>
  </w:style>
  <w:style w:type="paragraph" w:styleId="a9">
    <w:name w:val="Body Text"/>
    <w:basedOn w:val="a2"/>
    <w:next w:val="a2"/>
    <w:link w:val="Char1"/>
    <w:autoRedefine/>
    <w:qFormat/>
    <w:rsid w:val="001409BA"/>
    <w:rPr>
      <w:rFonts w:ascii="Times New Roman" w:eastAsia="宋体" w:hAnsi="Times New Roman"/>
    </w:rPr>
  </w:style>
  <w:style w:type="paragraph" w:styleId="aa">
    <w:name w:val="Body Text Indent"/>
    <w:basedOn w:val="a2"/>
    <w:link w:val="Char2"/>
    <w:autoRedefine/>
    <w:qFormat/>
    <w:rsid w:val="001409BA"/>
    <w:pPr>
      <w:ind w:firstLineChars="200" w:firstLine="407"/>
    </w:pPr>
    <w:rPr>
      <w:rFonts w:ascii="Times New Roman" w:eastAsia="宋体" w:hAnsi="Times New Roman"/>
    </w:rPr>
  </w:style>
  <w:style w:type="paragraph" w:styleId="21">
    <w:name w:val="List 2"/>
    <w:basedOn w:val="a2"/>
    <w:next w:val="ab"/>
    <w:autoRedefine/>
    <w:qFormat/>
    <w:rsid w:val="001409BA"/>
    <w:pPr>
      <w:widowControl w:val="0"/>
      <w:autoSpaceDE w:val="0"/>
      <w:autoSpaceDN w:val="0"/>
      <w:adjustRightInd w:val="0"/>
      <w:ind w:left="840" w:hanging="420"/>
    </w:pPr>
    <w:rPr>
      <w:rFonts w:ascii="宋体"/>
    </w:rPr>
  </w:style>
  <w:style w:type="paragraph" w:styleId="ab">
    <w:name w:val="Plain Text"/>
    <w:basedOn w:val="a2"/>
    <w:link w:val="Char3"/>
    <w:autoRedefine/>
    <w:qFormat/>
    <w:rsid w:val="001409BA"/>
    <w:rPr>
      <w:rFonts w:ascii="宋体" w:eastAsia="宋体" w:hAnsi="Courier New"/>
      <w:szCs w:val="21"/>
    </w:rPr>
  </w:style>
  <w:style w:type="paragraph" w:styleId="ac">
    <w:name w:val="Block Text"/>
    <w:basedOn w:val="a2"/>
    <w:autoRedefine/>
    <w:qFormat/>
    <w:rsid w:val="001409BA"/>
    <w:pPr>
      <w:autoSpaceDE w:val="0"/>
      <w:autoSpaceDN w:val="0"/>
      <w:adjustRightInd w:val="0"/>
      <w:spacing w:line="1270" w:lineRule="exact"/>
      <w:ind w:left="2160" w:right="-20" w:hangingChars="300" w:hanging="2160"/>
    </w:pPr>
    <w:rPr>
      <w:rFonts w:eastAsia="仿宋_GB2312"/>
      <w:sz w:val="72"/>
    </w:rPr>
  </w:style>
  <w:style w:type="paragraph" w:styleId="50">
    <w:name w:val="toc 5"/>
    <w:basedOn w:val="a2"/>
    <w:next w:val="a2"/>
    <w:autoRedefine/>
    <w:uiPriority w:val="39"/>
    <w:qFormat/>
    <w:rsid w:val="001409BA"/>
    <w:pPr>
      <w:ind w:left="630"/>
    </w:pPr>
    <w:rPr>
      <w:sz w:val="20"/>
      <w:szCs w:val="20"/>
    </w:rPr>
  </w:style>
  <w:style w:type="paragraph" w:styleId="31">
    <w:name w:val="toc 3"/>
    <w:basedOn w:val="a2"/>
    <w:next w:val="a2"/>
    <w:autoRedefine/>
    <w:uiPriority w:val="39"/>
    <w:qFormat/>
    <w:rsid w:val="001409BA"/>
    <w:pPr>
      <w:ind w:left="210"/>
    </w:pPr>
    <w:rPr>
      <w:b/>
      <w:bCs/>
      <w:sz w:val="20"/>
      <w:szCs w:val="20"/>
    </w:rPr>
  </w:style>
  <w:style w:type="paragraph" w:styleId="80">
    <w:name w:val="toc 8"/>
    <w:basedOn w:val="a2"/>
    <w:next w:val="a2"/>
    <w:autoRedefine/>
    <w:uiPriority w:val="39"/>
    <w:qFormat/>
    <w:rsid w:val="001409BA"/>
    <w:pPr>
      <w:ind w:left="1260"/>
    </w:pPr>
    <w:rPr>
      <w:sz w:val="20"/>
      <w:szCs w:val="20"/>
    </w:rPr>
  </w:style>
  <w:style w:type="paragraph" w:styleId="ad">
    <w:name w:val="Date"/>
    <w:basedOn w:val="a2"/>
    <w:next w:val="a2"/>
    <w:link w:val="Char4"/>
    <w:autoRedefine/>
    <w:qFormat/>
    <w:rsid w:val="001409BA"/>
    <w:pPr>
      <w:ind w:leftChars="2500" w:left="100"/>
    </w:pPr>
    <w:rPr>
      <w:rFonts w:ascii="Times New Roman" w:eastAsia="宋体" w:hAnsi="Times New Roman"/>
    </w:rPr>
  </w:style>
  <w:style w:type="paragraph" w:styleId="22">
    <w:name w:val="Body Text Indent 2"/>
    <w:basedOn w:val="a2"/>
    <w:link w:val="2Char0"/>
    <w:autoRedefine/>
    <w:qFormat/>
    <w:rsid w:val="001409BA"/>
    <w:pPr>
      <w:spacing w:line="480" w:lineRule="auto"/>
      <w:ind w:firstLine="560"/>
    </w:pPr>
    <w:rPr>
      <w:rFonts w:ascii="Times New Roman" w:eastAsia="宋体" w:hAnsi="Times New Roman"/>
      <w:kern w:val="0"/>
      <w:sz w:val="28"/>
    </w:rPr>
  </w:style>
  <w:style w:type="paragraph" w:styleId="ae">
    <w:name w:val="endnote text"/>
    <w:basedOn w:val="a2"/>
    <w:link w:val="Char5"/>
    <w:autoRedefine/>
    <w:qFormat/>
    <w:rsid w:val="001409BA"/>
    <w:pPr>
      <w:snapToGrid w:val="0"/>
    </w:pPr>
    <w:rPr>
      <w:rFonts w:ascii="Arial" w:eastAsia="宋体" w:hAnsi="Arial"/>
      <w:kern w:val="0"/>
      <w:sz w:val="20"/>
      <w:lang w:eastAsia="en-US"/>
    </w:rPr>
  </w:style>
  <w:style w:type="paragraph" w:styleId="af">
    <w:name w:val="Balloon Text"/>
    <w:basedOn w:val="a2"/>
    <w:link w:val="Char6"/>
    <w:autoRedefine/>
    <w:qFormat/>
    <w:rsid w:val="001409BA"/>
    <w:rPr>
      <w:rFonts w:ascii="Times New Roman" w:eastAsia="宋体" w:hAnsi="Times New Roman"/>
      <w:sz w:val="18"/>
      <w:szCs w:val="18"/>
    </w:rPr>
  </w:style>
  <w:style w:type="paragraph" w:styleId="af0">
    <w:name w:val="footer"/>
    <w:basedOn w:val="a2"/>
    <w:link w:val="Char7"/>
    <w:autoRedefine/>
    <w:qFormat/>
    <w:rsid w:val="001409BA"/>
    <w:pPr>
      <w:tabs>
        <w:tab w:val="center" w:pos="4153"/>
        <w:tab w:val="right" w:pos="8306"/>
      </w:tabs>
      <w:snapToGrid w:val="0"/>
    </w:pPr>
    <w:rPr>
      <w:rFonts w:ascii="Times New Roman" w:eastAsia="宋体" w:hAnsi="Times New Roman"/>
      <w:sz w:val="18"/>
      <w:szCs w:val="18"/>
    </w:rPr>
  </w:style>
  <w:style w:type="paragraph" w:styleId="af1">
    <w:name w:val="envelope return"/>
    <w:basedOn w:val="a2"/>
    <w:autoRedefine/>
    <w:qFormat/>
    <w:rsid w:val="001409BA"/>
    <w:pPr>
      <w:snapToGrid w:val="0"/>
    </w:pPr>
    <w:rPr>
      <w:rFonts w:ascii="Arial" w:hAnsi="Arial"/>
    </w:rPr>
  </w:style>
  <w:style w:type="paragraph" w:styleId="af2">
    <w:name w:val="header"/>
    <w:basedOn w:val="a2"/>
    <w:link w:val="Char8"/>
    <w:autoRedefine/>
    <w:qFormat/>
    <w:rsid w:val="001409BA"/>
    <w:pPr>
      <w:pBdr>
        <w:bottom w:val="single" w:sz="6" w:space="1" w:color="auto"/>
      </w:pBdr>
      <w:tabs>
        <w:tab w:val="center" w:pos="4153"/>
        <w:tab w:val="right" w:pos="8306"/>
      </w:tabs>
      <w:snapToGrid w:val="0"/>
      <w:jc w:val="center"/>
    </w:pPr>
    <w:rPr>
      <w:rFonts w:ascii="Times New Roman" w:eastAsia="宋体" w:hAnsi="Times New Roman"/>
      <w:sz w:val="18"/>
      <w:szCs w:val="18"/>
    </w:rPr>
  </w:style>
  <w:style w:type="paragraph" w:styleId="10">
    <w:name w:val="toc 1"/>
    <w:basedOn w:val="a2"/>
    <w:next w:val="a2"/>
    <w:autoRedefine/>
    <w:uiPriority w:val="39"/>
    <w:qFormat/>
    <w:rsid w:val="001409BA"/>
    <w:rPr>
      <w:rFonts w:ascii="Arial" w:hAnsi="Arial" w:cs="Arial"/>
      <w:caps/>
      <w:sz w:val="24"/>
    </w:rPr>
  </w:style>
  <w:style w:type="paragraph" w:styleId="40">
    <w:name w:val="toc 4"/>
    <w:basedOn w:val="4"/>
    <w:next w:val="a2"/>
    <w:autoRedefine/>
    <w:uiPriority w:val="39"/>
    <w:qFormat/>
    <w:rsid w:val="001409BA"/>
    <w:pPr>
      <w:spacing w:beforeAutospacing="0" w:afterAutospacing="0"/>
      <w:ind w:left="420"/>
      <w:outlineLvl w:val="9"/>
    </w:pPr>
    <w:rPr>
      <w:rFonts w:ascii="Times New Roman" w:hAnsi="Times New Roman"/>
      <w:b w:val="0"/>
      <w:bCs w:val="0"/>
      <w:kern w:val="2"/>
      <w:sz w:val="20"/>
      <w:szCs w:val="20"/>
    </w:rPr>
  </w:style>
  <w:style w:type="paragraph" w:styleId="af3">
    <w:name w:val="Subtitle"/>
    <w:basedOn w:val="a2"/>
    <w:link w:val="Char9"/>
    <w:autoRedefine/>
    <w:qFormat/>
    <w:rsid w:val="001409BA"/>
    <w:pPr>
      <w:jc w:val="center"/>
    </w:pPr>
    <w:rPr>
      <w:rFonts w:ascii="Times New Roman" w:eastAsia="宋体" w:hAnsi="Times New Roman"/>
      <w:kern w:val="0"/>
      <w:sz w:val="20"/>
      <w:u w:val="single"/>
      <w:lang w:eastAsia="en-US"/>
    </w:rPr>
  </w:style>
  <w:style w:type="paragraph" w:styleId="af4">
    <w:name w:val="footnote text"/>
    <w:basedOn w:val="a2"/>
    <w:link w:val="Chara"/>
    <w:autoRedefine/>
    <w:qFormat/>
    <w:rsid w:val="001409BA"/>
    <w:pPr>
      <w:snapToGrid w:val="0"/>
    </w:pPr>
    <w:rPr>
      <w:rFonts w:ascii="Arial" w:eastAsia="宋体" w:hAnsi="Arial"/>
      <w:kern w:val="0"/>
      <w:sz w:val="18"/>
      <w:szCs w:val="18"/>
      <w:lang w:eastAsia="en-US"/>
    </w:rPr>
  </w:style>
  <w:style w:type="paragraph" w:styleId="60">
    <w:name w:val="toc 6"/>
    <w:basedOn w:val="a2"/>
    <w:next w:val="a2"/>
    <w:autoRedefine/>
    <w:uiPriority w:val="39"/>
    <w:qFormat/>
    <w:rsid w:val="001409BA"/>
    <w:pPr>
      <w:ind w:left="840"/>
    </w:pPr>
    <w:rPr>
      <w:sz w:val="20"/>
      <w:szCs w:val="20"/>
    </w:rPr>
  </w:style>
  <w:style w:type="paragraph" w:styleId="32">
    <w:name w:val="Body Text Indent 3"/>
    <w:basedOn w:val="a2"/>
    <w:link w:val="3Char1"/>
    <w:autoRedefine/>
    <w:qFormat/>
    <w:rsid w:val="001409BA"/>
    <w:pPr>
      <w:ind w:firstLineChars="100" w:firstLine="280"/>
    </w:pPr>
    <w:rPr>
      <w:rFonts w:ascii="宋体" w:eastAsia="宋体" w:hAnsi="宋体"/>
      <w:sz w:val="28"/>
      <w:szCs w:val="28"/>
    </w:rPr>
  </w:style>
  <w:style w:type="paragraph" w:styleId="23">
    <w:name w:val="toc 2"/>
    <w:basedOn w:val="a2"/>
    <w:next w:val="a2"/>
    <w:autoRedefine/>
    <w:uiPriority w:val="39"/>
    <w:qFormat/>
    <w:rsid w:val="001409BA"/>
    <w:rPr>
      <w:rFonts w:ascii="Times New Roman" w:hAnsi="Times New Roman"/>
      <w:sz w:val="20"/>
      <w:szCs w:val="20"/>
    </w:rPr>
  </w:style>
  <w:style w:type="paragraph" w:styleId="90">
    <w:name w:val="toc 9"/>
    <w:basedOn w:val="a2"/>
    <w:next w:val="a2"/>
    <w:autoRedefine/>
    <w:uiPriority w:val="39"/>
    <w:qFormat/>
    <w:rsid w:val="001409BA"/>
    <w:pPr>
      <w:ind w:left="1470"/>
    </w:pPr>
    <w:rPr>
      <w:sz w:val="20"/>
      <w:szCs w:val="20"/>
    </w:rPr>
  </w:style>
  <w:style w:type="paragraph" w:styleId="24">
    <w:name w:val="Body Text 2"/>
    <w:basedOn w:val="a2"/>
    <w:autoRedefine/>
    <w:qFormat/>
    <w:rsid w:val="001409BA"/>
    <w:rPr>
      <w:i/>
      <w:iCs/>
      <w:sz w:val="26"/>
    </w:rPr>
  </w:style>
  <w:style w:type="paragraph" w:styleId="HTML">
    <w:name w:val="HTML Preformatted"/>
    <w:basedOn w:val="a2"/>
    <w:link w:val="HTMLChar"/>
    <w:autoRedefine/>
    <w:qFormat/>
    <w:rsid w:val="00140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olor w:val="000000"/>
      <w:kern w:val="0"/>
      <w:sz w:val="24"/>
    </w:rPr>
  </w:style>
  <w:style w:type="paragraph" w:styleId="af5">
    <w:name w:val="Normal (Web)"/>
    <w:basedOn w:val="a2"/>
    <w:link w:val="Charb"/>
    <w:autoRedefine/>
    <w:qFormat/>
    <w:rsid w:val="001409BA"/>
    <w:pPr>
      <w:spacing w:beforeAutospacing="1" w:afterAutospacing="1"/>
    </w:pPr>
    <w:rPr>
      <w:rFonts w:ascii="宋体" w:eastAsia="宋体" w:hAnsi="宋体" w:cs="宋体"/>
      <w:kern w:val="0"/>
      <w:sz w:val="24"/>
    </w:rPr>
  </w:style>
  <w:style w:type="paragraph" w:styleId="11">
    <w:name w:val="index 1"/>
    <w:basedOn w:val="a2"/>
    <w:next w:val="a2"/>
    <w:autoRedefine/>
    <w:qFormat/>
    <w:rsid w:val="001409BA"/>
    <w:pPr>
      <w:spacing w:line="220" w:lineRule="exact"/>
      <w:jc w:val="center"/>
    </w:pPr>
    <w:rPr>
      <w:rFonts w:ascii="仿宋_GB2312" w:eastAsia="仿宋_GB2312"/>
      <w:szCs w:val="21"/>
    </w:rPr>
  </w:style>
  <w:style w:type="paragraph" w:styleId="af6">
    <w:name w:val="Title"/>
    <w:basedOn w:val="a2"/>
    <w:next w:val="a2"/>
    <w:link w:val="Charc"/>
    <w:autoRedefine/>
    <w:qFormat/>
    <w:rsid w:val="001409BA"/>
    <w:pPr>
      <w:jc w:val="center"/>
    </w:pPr>
    <w:rPr>
      <w:rFonts w:ascii="Times New Roman" w:eastAsia="宋体" w:hAnsi="Times New Roman"/>
      <w:kern w:val="0"/>
      <w:sz w:val="20"/>
      <w:u w:val="single"/>
      <w:lang w:eastAsia="en-US"/>
    </w:rPr>
  </w:style>
  <w:style w:type="paragraph" w:styleId="af7">
    <w:name w:val="annotation subject"/>
    <w:basedOn w:val="a8"/>
    <w:next w:val="a8"/>
    <w:link w:val="Chard"/>
    <w:autoRedefine/>
    <w:qFormat/>
    <w:rsid w:val="001409BA"/>
    <w:rPr>
      <w:rFonts w:ascii="宋体" w:hAnsi="宋体"/>
      <w:sz w:val="24"/>
      <w:szCs w:val="28"/>
    </w:rPr>
  </w:style>
  <w:style w:type="paragraph" w:styleId="af8">
    <w:name w:val="Body Text First Indent"/>
    <w:basedOn w:val="a9"/>
    <w:autoRedefine/>
    <w:uiPriority w:val="99"/>
    <w:unhideWhenUsed/>
    <w:qFormat/>
    <w:rsid w:val="001409BA"/>
    <w:pPr>
      <w:widowControl w:val="0"/>
      <w:spacing w:line="312" w:lineRule="auto"/>
      <w:ind w:firstLine="420"/>
      <w:jc w:val="both"/>
    </w:pPr>
    <w:rPr>
      <w:sz w:val="24"/>
    </w:rPr>
  </w:style>
  <w:style w:type="paragraph" w:styleId="25">
    <w:name w:val="Body Text First Indent 2"/>
    <w:basedOn w:val="aa"/>
    <w:next w:val="22"/>
    <w:autoRedefine/>
    <w:qFormat/>
    <w:rsid w:val="001409BA"/>
    <w:pPr>
      <w:ind w:firstLine="420"/>
    </w:pPr>
    <w:rPr>
      <w:rFonts w:ascii="Calibri" w:hAnsi="Calibri"/>
    </w:rPr>
  </w:style>
  <w:style w:type="table" w:styleId="af9">
    <w:name w:val="Table Grid"/>
    <w:basedOn w:val="a5"/>
    <w:autoRedefine/>
    <w:qFormat/>
    <w:rsid w:val="00140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Strong"/>
    <w:basedOn w:val="a4"/>
    <w:autoRedefine/>
    <w:qFormat/>
    <w:rsid w:val="001409BA"/>
    <w:rPr>
      <w:b/>
      <w:bCs/>
    </w:rPr>
  </w:style>
  <w:style w:type="character" w:styleId="afb">
    <w:name w:val="endnote reference"/>
    <w:autoRedefine/>
    <w:qFormat/>
    <w:rsid w:val="001409BA"/>
    <w:rPr>
      <w:vertAlign w:val="superscript"/>
    </w:rPr>
  </w:style>
  <w:style w:type="character" w:styleId="afc">
    <w:name w:val="page number"/>
    <w:basedOn w:val="a4"/>
    <w:autoRedefine/>
    <w:qFormat/>
    <w:rsid w:val="001409BA"/>
  </w:style>
  <w:style w:type="character" w:styleId="afd">
    <w:name w:val="FollowedHyperlink"/>
    <w:autoRedefine/>
    <w:qFormat/>
    <w:rsid w:val="001409BA"/>
    <w:rPr>
      <w:color w:val="800080"/>
      <w:u w:val="single"/>
    </w:rPr>
  </w:style>
  <w:style w:type="character" w:styleId="afe">
    <w:name w:val="Emphasis"/>
    <w:autoRedefine/>
    <w:qFormat/>
    <w:rsid w:val="001409BA"/>
    <w:rPr>
      <w:color w:val="CC0000"/>
    </w:rPr>
  </w:style>
  <w:style w:type="character" w:styleId="aff">
    <w:name w:val="Hyperlink"/>
    <w:autoRedefine/>
    <w:uiPriority w:val="99"/>
    <w:qFormat/>
    <w:rsid w:val="001409BA"/>
    <w:rPr>
      <w:color w:val="0000FF"/>
      <w:u w:val="single"/>
    </w:rPr>
  </w:style>
  <w:style w:type="character" w:styleId="aff0">
    <w:name w:val="annotation reference"/>
    <w:autoRedefine/>
    <w:qFormat/>
    <w:rsid w:val="001409BA"/>
    <w:rPr>
      <w:sz w:val="21"/>
      <w:szCs w:val="21"/>
    </w:rPr>
  </w:style>
  <w:style w:type="character" w:styleId="aff1">
    <w:name w:val="footnote reference"/>
    <w:autoRedefine/>
    <w:qFormat/>
    <w:rsid w:val="001409BA"/>
    <w:rPr>
      <w:vertAlign w:val="superscript"/>
    </w:rPr>
  </w:style>
  <w:style w:type="paragraph" w:customStyle="1" w:styleId="Default">
    <w:name w:val="Default"/>
    <w:autoRedefine/>
    <w:qFormat/>
    <w:rsid w:val="001409BA"/>
    <w:pPr>
      <w:widowControl w:val="0"/>
      <w:autoSpaceDE w:val="0"/>
      <w:autoSpaceDN w:val="0"/>
      <w:adjustRightInd w:val="0"/>
      <w:spacing w:line="360" w:lineRule="auto"/>
    </w:pPr>
    <w:rPr>
      <w:rFonts w:ascii="仿宋_GB2312" w:eastAsia="仿宋_GB2312" w:hAnsi="Calibri" w:cs="仿宋_GB2312"/>
      <w:color w:val="000000"/>
      <w:sz w:val="24"/>
      <w:szCs w:val="24"/>
    </w:rPr>
  </w:style>
  <w:style w:type="paragraph" w:customStyle="1" w:styleId="aff2">
    <w:name w:val="章节题目"/>
    <w:basedOn w:val="aff3"/>
    <w:next w:val="a2"/>
    <w:autoRedefine/>
    <w:qFormat/>
    <w:rsid w:val="001409BA"/>
    <w:pPr>
      <w:spacing w:before="720" w:after="400" w:line="540" w:lineRule="atLeast"/>
      <w:ind w:right="2160"/>
    </w:pPr>
    <w:rPr>
      <w:rFonts w:ascii="Times New Roman" w:hAnsi="Times New Roman"/>
      <w:spacing w:val="-40"/>
      <w:sz w:val="60"/>
    </w:rPr>
  </w:style>
  <w:style w:type="paragraph" w:customStyle="1" w:styleId="aff3">
    <w:name w:val="基准标题"/>
    <w:basedOn w:val="a2"/>
    <w:next w:val="a9"/>
    <w:autoRedefine/>
    <w:qFormat/>
    <w:rsid w:val="001409BA"/>
    <w:pPr>
      <w:keepNext/>
      <w:keepLines/>
      <w:spacing w:before="140" w:line="220" w:lineRule="atLeast"/>
    </w:pPr>
    <w:rPr>
      <w:rFonts w:ascii="Arial" w:hAnsi="Arial"/>
      <w:spacing w:val="-4"/>
      <w:kern w:val="28"/>
      <w:sz w:val="22"/>
    </w:rPr>
  </w:style>
  <w:style w:type="character" w:customStyle="1" w:styleId="1Char">
    <w:name w:val="标题 1 Char"/>
    <w:link w:val="1"/>
    <w:autoRedefine/>
    <w:qFormat/>
    <w:rsid w:val="001409BA"/>
    <w:rPr>
      <w:b/>
      <w:bCs/>
      <w:kern w:val="44"/>
      <w:sz w:val="44"/>
      <w:szCs w:val="44"/>
    </w:rPr>
  </w:style>
  <w:style w:type="character" w:customStyle="1" w:styleId="2Char">
    <w:name w:val="标题 2 Char"/>
    <w:link w:val="20"/>
    <w:autoRedefine/>
    <w:qFormat/>
    <w:rsid w:val="001409BA"/>
    <w:rPr>
      <w:rFonts w:ascii="Cambria" w:eastAsia="宋体" w:hAnsi="Cambria" w:cs="Times New Roman"/>
      <w:b/>
      <w:bCs/>
      <w:kern w:val="2"/>
      <w:sz w:val="32"/>
      <w:szCs w:val="32"/>
    </w:rPr>
  </w:style>
  <w:style w:type="paragraph" w:customStyle="1" w:styleId="12">
    <w:name w:val="正文1"/>
    <w:autoRedefine/>
    <w:qFormat/>
    <w:rsid w:val="001409BA"/>
    <w:pPr>
      <w:widowControl w:val="0"/>
      <w:jc w:val="both"/>
    </w:pPr>
    <w:rPr>
      <w:rFonts w:ascii="Calibri" w:eastAsia="Calibri" w:hAnsi="Calibri"/>
      <w:kern w:val="2"/>
      <w:sz w:val="21"/>
    </w:rPr>
  </w:style>
  <w:style w:type="paragraph" w:customStyle="1" w:styleId="WW-">
    <w:name w:val="WW-表格内容"/>
    <w:basedOn w:val="a2"/>
    <w:autoRedefine/>
    <w:qFormat/>
    <w:rsid w:val="001409BA"/>
    <w:pPr>
      <w:suppressLineNumbers/>
      <w:suppressAutoHyphens/>
    </w:pPr>
  </w:style>
  <w:style w:type="paragraph" w:customStyle="1" w:styleId="Chare">
    <w:name w:val="Char"/>
    <w:basedOn w:val="a2"/>
    <w:autoRedefine/>
    <w:qFormat/>
    <w:rsid w:val="001409BA"/>
    <w:pPr>
      <w:spacing w:line="560" w:lineRule="exact"/>
      <w:ind w:firstLineChars="200" w:firstLine="200"/>
    </w:pPr>
    <w:rPr>
      <w:rFonts w:ascii="Arial" w:eastAsia="方正小标宋_GBK" w:hAnsi="Arial"/>
      <w:sz w:val="28"/>
      <w:szCs w:val="28"/>
    </w:rPr>
  </w:style>
  <w:style w:type="paragraph" w:customStyle="1" w:styleId="Style57">
    <w:name w:val="_Style 57"/>
    <w:basedOn w:val="1"/>
    <w:next w:val="a2"/>
    <w:autoRedefine/>
    <w:uiPriority w:val="39"/>
    <w:qFormat/>
    <w:rsid w:val="001409BA"/>
    <w:pPr>
      <w:spacing w:line="276" w:lineRule="auto"/>
      <w:outlineLvl w:val="9"/>
    </w:pPr>
    <w:rPr>
      <w:rFonts w:ascii="Cambria" w:hAnsi="Cambria"/>
      <w:color w:val="365F91"/>
      <w:kern w:val="0"/>
      <w:sz w:val="28"/>
      <w:szCs w:val="28"/>
    </w:rPr>
  </w:style>
  <w:style w:type="paragraph" w:customStyle="1" w:styleId="mtitle">
    <w:name w:val="mtitle"/>
    <w:basedOn w:val="a2"/>
    <w:autoRedefine/>
    <w:qFormat/>
    <w:rsid w:val="001409BA"/>
    <w:pPr>
      <w:jc w:val="center"/>
    </w:pPr>
    <w:rPr>
      <w:rFonts w:ascii="方正小标宋简体" w:eastAsia="方正小标宋简体" w:hAnsi="宋体"/>
      <w:color w:val="000000"/>
      <w:kern w:val="0"/>
      <w:sz w:val="44"/>
      <w:szCs w:val="44"/>
    </w:rPr>
  </w:style>
  <w:style w:type="paragraph" w:customStyle="1" w:styleId="26">
    <w:name w:val="【标题2·居中】"/>
    <w:basedOn w:val="2"/>
    <w:autoRedefine/>
    <w:qFormat/>
    <w:rsid w:val="001409BA"/>
    <w:pPr>
      <w:jc w:val="center"/>
    </w:pPr>
    <w:rPr>
      <w:rFonts w:ascii="Times New Roman" w:hAnsi="Times New Roman"/>
    </w:rPr>
  </w:style>
  <w:style w:type="paragraph" w:customStyle="1" w:styleId="2">
    <w:name w:val="【标题2·左】"/>
    <w:basedOn w:val="a2"/>
    <w:autoRedefine/>
    <w:qFormat/>
    <w:rsid w:val="001409BA"/>
    <w:pPr>
      <w:keepNext/>
      <w:numPr>
        <w:numId w:val="1"/>
      </w:numPr>
      <w:outlineLvl w:val="0"/>
    </w:pPr>
    <w:rPr>
      <w:rFonts w:ascii="宋体" w:eastAsia="宋体" w:hAnsi="宋体"/>
      <w:sz w:val="30"/>
      <w:szCs w:val="28"/>
    </w:rPr>
  </w:style>
  <w:style w:type="paragraph" w:customStyle="1" w:styleId="aff4">
    <w:name w:val="表格标题"/>
    <w:basedOn w:val="aff5"/>
    <w:autoRedefine/>
    <w:qFormat/>
    <w:rsid w:val="001409BA"/>
  </w:style>
  <w:style w:type="paragraph" w:customStyle="1" w:styleId="aff5">
    <w:name w:val="表格内容"/>
    <w:basedOn w:val="a2"/>
    <w:autoRedefine/>
    <w:qFormat/>
    <w:rsid w:val="001409BA"/>
    <w:pPr>
      <w:suppressLineNumbers/>
      <w:suppressAutoHyphens/>
    </w:pPr>
  </w:style>
  <w:style w:type="paragraph" w:customStyle="1" w:styleId="aff6">
    <w:name w:val="È±Ê¡ÎÄ±¾"/>
    <w:basedOn w:val="a2"/>
    <w:autoRedefine/>
    <w:qFormat/>
    <w:rsid w:val="001409BA"/>
    <w:pPr>
      <w:overflowPunct w:val="0"/>
      <w:autoSpaceDE w:val="0"/>
      <w:autoSpaceDN w:val="0"/>
      <w:adjustRightInd w:val="0"/>
      <w:textAlignment w:val="baseline"/>
    </w:pPr>
    <w:rPr>
      <w:kern w:val="0"/>
      <w:sz w:val="24"/>
      <w:szCs w:val="20"/>
    </w:rPr>
  </w:style>
  <w:style w:type="paragraph" w:customStyle="1" w:styleId="zw">
    <w:name w:val="zw"/>
    <w:basedOn w:val="a2"/>
    <w:autoRedefine/>
    <w:qFormat/>
    <w:rsid w:val="001409BA"/>
    <w:pPr>
      <w:ind w:left="100" w:right="100"/>
    </w:pPr>
    <w:rPr>
      <w:rFonts w:ascii="方正书宋简体" w:eastAsia="方正书宋简体" w:hAnsi="宋体"/>
      <w:color w:val="000000"/>
      <w:kern w:val="0"/>
      <w:szCs w:val="21"/>
    </w:rPr>
  </w:style>
  <w:style w:type="paragraph" w:customStyle="1" w:styleId="CharCharChar2CharCharCharCharCharCharCharCharCharChar">
    <w:name w:val="Char Char Char2 Char Char Char Char Char Char Char Char Char Char"/>
    <w:basedOn w:val="a2"/>
    <w:autoRedefine/>
    <w:qFormat/>
    <w:rsid w:val="001409BA"/>
    <w:pPr>
      <w:widowControl w:val="0"/>
      <w:spacing w:line="240" w:lineRule="auto"/>
      <w:jc w:val="both"/>
    </w:pPr>
    <w:rPr>
      <w:sz w:val="24"/>
    </w:rPr>
  </w:style>
  <w:style w:type="paragraph" w:customStyle="1" w:styleId="aff7">
    <w:name w:val="一级目录样式"/>
    <w:basedOn w:val="1"/>
    <w:autoRedefine/>
    <w:qFormat/>
    <w:rsid w:val="001409BA"/>
    <w:pPr>
      <w:keepNext w:val="0"/>
      <w:keepLines w:val="0"/>
      <w:spacing w:line="240" w:lineRule="auto"/>
    </w:pPr>
    <w:rPr>
      <w:rFonts w:ascii="黑体" w:eastAsia="黑体" w:hAnsi="黑体"/>
      <w:sz w:val="32"/>
      <w:szCs w:val="32"/>
    </w:rPr>
  </w:style>
  <w:style w:type="paragraph" w:customStyle="1" w:styleId="aff8">
    <w:name w:val="表格文字"/>
    <w:basedOn w:val="a2"/>
    <w:autoRedefine/>
    <w:qFormat/>
    <w:rsid w:val="001409BA"/>
    <w:pPr>
      <w:adjustRightInd w:val="0"/>
      <w:spacing w:line="420" w:lineRule="atLeast"/>
      <w:textAlignment w:val="baseline"/>
    </w:pPr>
    <w:rPr>
      <w:kern w:val="0"/>
      <w:szCs w:val="20"/>
    </w:rPr>
  </w:style>
  <w:style w:type="paragraph" w:customStyle="1" w:styleId="p0">
    <w:name w:val="p0"/>
    <w:basedOn w:val="a2"/>
    <w:autoRedefine/>
    <w:qFormat/>
    <w:rsid w:val="001409BA"/>
    <w:pPr>
      <w:spacing w:beforeAutospacing="1" w:afterAutospacing="1"/>
    </w:pPr>
    <w:rPr>
      <w:rFonts w:ascii="宋体" w:hAnsi="宋体" w:cs="宋体"/>
      <w:kern w:val="0"/>
      <w:sz w:val="24"/>
    </w:rPr>
  </w:style>
  <w:style w:type="paragraph" w:customStyle="1" w:styleId="ListParagraph2">
    <w:name w:val="List Paragraph2"/>
    <w:basedOn w:val="a2"/>
    <w:autoRedefine/>
    <w:qFormat/>
    <w:rsid w:val="001409BA"/>
    <w:pPr>
      <w:ind w:firstLineChars="200" w:firstLine="420"/>
    </w:pPr>
  </w:style>
  <w:style w:type="paragraph" w:customStyle="1" w:styleId="13">
    <w:name w:val="标题1"/>
    <w:basedOn w:val="a2"/>
    <w:autoRedefine/>
    <w:qFormat/>
    <w:rsid w:val="001409BA"/>
    <w:pPr>
      <w:spacing w:beforeAutospacing="1" w:afterAutospacing="1"/>
    </w:pPr>
    <w:rPr>
      <w:rFonts w:ascii="宋体" w:hAnsi="宋体" w:cs="宋体"/>
      <w:kern w:val="0"/>
      <w:sz w:val="24"/>
    </w:rPr>
  </w:style>
  <w:style w:type="paragraph" w:customStyle="1" w:styleId="aff9">
    <w:name w:val="三级目录"/>
    <w:basedOn w:val="a2"/>
    <w:autoRedefine/>
    <w:qFormat/>
    <w:rsid w:val="001409BA"/>
    <w:pPr>
      <w:ind w:leftChars="100" w:left="240" w:rightChars="100" w:right="240"/>
      <w:outlineLvl w:val="2"/>
    </w:pPr>
    <w:rPr>
      <w:rFonts w:ascii="黑体" w:eastAsia="黑体" w:hAnsi="黑体"/>
      <w:b/>
      <w:sz w:val="28"/>
      <w:szCs w:val="28"/>
    </w:rPr>
  </w:style>
  <w:style w:type="paragraph" w:customStyle="1" w:styleId="a">
    <w:name w:val="通用控制"/>
    <w:basedOn w:val="a2"/>
    <w:autoRedefine/>
    <w:qFormat/>
    <w:rsid w:val="001409BA"/>
    <w:pPr>
      <w:numPr>
        <w:numId w:val="2"/>
      </w:numPr>
      <w:adjustRightInd w:val="0"/>
      <w:snapToGrid w:val="0"/>
      <w:spacing w:beforeLines="50"/>
    </w:pPr>
    <w:rPr>
      <w:rFonts w:ascii="黑体" w:eastAsia="黑体" w:hAnsi="黑体"/>
    </w:rPr>
  </w:style>
  <w:style w:type="paragraph" w:customStyle="1" w:styleId="affa">
    <w:name w:val="二级目录样式"/>
    <w:basedOn w:val="20"/>
    <w:autoRedefine/>
    <w:qFormat/>
    <w:rsid w:val="001409BA"/>
    <w:pPr>
      <w:keepNext w:val="0"/>
      <w:keepLines w:val="0"/>
    </w:pPr>
    <w:rPr>
      <w:rFonts w:ascii="黑体" w:eastAsia="黑体" w:hAnsi="黑体"/>
      <w:sz w:val="30"/>
      <w:szCs w:val="30"/>
    </w:rPr>
  </w:style>
  <w:style w:type="paragraph" w:customStyle="1" w:styleId="affb">
    <w:name w:val="表格"/>
    <w:basedOn w:val="a2"/>
    <w:link w:val="CharChar"/>
    <w:autoRedefine/>
    <w:qFormat/>
    <w:rsid w:val="001409BA"/>
    <w:pPr>
      <w:jc w:val="center"/>
      <w:textAlignment w:val="center"/>
    </w:pPr>
    <w:rPr>
      <w:rFonts w:ascii="华文细黑" w:eastAsia="宋体" w:hAnsi="华文细黑"/>
      <w:kern w:val="0"/>
      <w:szCs w:val="20"/>
    </w:rPr>
  </w:style>
  <w:style w:type="paragraph" w:customStyle="1" w:styleId="14">
    <w:name w:val="1"/>
    <w:basedOn w:val="a2"/>
    <w:autoRedefine/>
    <w:qFormat/>
    <w:rsid w:val="001409BA"/>
    <w:pPr>
      <w:spacing w:beforeAutospacing="1" w:afterAutospacing="1"/>
    </w:pPr>
    <w:rPr>
      <w:rFonts w:ascii="ˎ̥" w:hAnsi="ˎ̥" w:cs="宋体"/>
      <w:kern w:val="0"/>
      <w:sz w:val="24"/>
    </w:rPr>
  </w:style>
  <w:style w:type="paragraph" w:customStyle="1" w:styleId="15">
    <w:name w:val="批注框文本1"/>
    <w:basedOn w:val="a2"/>
    <w:link w:val="CharChar0"/>
    <w:autoRedefine/>
    <w:qFormat/>
    <w:rsid w:val="001409BA"/>
    <w:rPr>
      <w:rFonts w:ascii="Times New Roman" w:eastAsia="宋体" w:hAnsi="Times New Roman"/>
      <w:kern w:val="0"/>
      <w:sz w:val="18"/>
      <w:szCs w:val="20"/>
    </w:rPr>
  </w:style>
  <w:style w:type="paragraph" w:customStyle="1" w:styleId="CharCharCharChar">
    <w:name w:val="Char Char Char Char"/>
    <w:basedOn w:val="a2"/>
    <w:autoRedefine/>
    <w:qFormat/>
    <w:rsid w:val="001409BA"/>
    <w:pPr>
      <w:spacing w:line="240" w:lineRule="exact"/>
    </w:pPr>
    <w:rPr>
      <w:rFonts w:ascii="Verdana" w:eastAsia="仿宋_GB2312" w:hAnsi="Verdana"/>
      <w:kern w:val="0"/>
      <w:sz w:val="24"/>
      <w:szCs w:val="20"/>
      <w:lang w:eastAsia="en-US"/>
    </w:rPr>
  </w:style>
  <w:style w:type="paragraph" w:customStyle="1" w:styleId="16">
    <w:name w:val="列出段落1"/>
    <w:basedOn w:val="a2"/>
    <w:autoRedefine/>
    <w:qFormat/>
    <w:rsid w:val="001409BA"/>
    <w:pPr>
      <w:widowControl w:val="0"/>
      <w:spacing w:line="240" w:lineRule="auto"/>
      <w:ind w:firstLineChars="200" w:firstLine="200"/>
      <w:jc w:val="both"/>
    </w:pPr>
    <w:rPr>
      <w:szCs w:val="22"/>
    </w:rPr>
  </w:style>
  <w:style w:type="paragraph" w:customStyle="1" w:styleId="220">
    <w:name w:val="正文首行缩进 22"/>
    <w:basedOn w:val="27"/>
    <w:autoRedefine/>
    <w:qFormat/>
    <w:rsid w:val="001409BA"/>
    <w:pPr>
      <w:ind w:firstLineChars="200" w:firstLine="420"/>
    </w:pPr>
  </w:style>
  <w:style w:type="paragraph" w:customStyle="1" w:styleId="27">
    <w:name w:val="正文文本缩进2"/>
    <w:basedOn w:val="51"/>
    <w:autoRedefine/>
    <w:qFormat/>
    <w:rsid w:val="001409BA"/>
    <w:pPr>
      <w:spacing w:after="120"/>
      <w:ind w:leftChars="200" w:left="420"/>
    </w:pPr>
  </w:style>
  <w:style w:type="paragraph" w:customStyle="1" w:styleId="51">
    <w:name w:val="正文_5"/>
    <w:autoRedefine/>
    <w:qFormat/>
    <w:rsid w:val="001409BA"/>
    <w:pPr>
      <w:widowControl w:val="0"/>
      <w:jc w:val="both"/>
    </w:pPr>
    <w:rPr>
      <w:kern w:val="2"/>
      <w:sz w:val="21"/>
      <w:szCs w:val="24"/>
    </w:rPr>
  </w:style>
  <w:style w:type="paragraph" w:customStyle="1" w:styleId="CharCharChar1CharCharCharCharCharCharCharCharChar1Char">
    <w:name w:val="Char Char Char1 Char Char Char Char Char Char Char Char Char1 Char"/>
    <w:basedOn w:val="a2"/>
    <w:autoRedefine/>
    <w:qFormat/>
    <w:rsid w:val="001409BA"/>
    <w:pPr>
      <w:widowControl w:val="0"/>
      <w:snapToGrid w:val="0"/>
      <w:ind w:firstLineChars="200" w:firstLine="200"/>
      <w:jc w:val="both"/>
    </w:pPr>
    <w:rPr>
      <w:rFonts w:eastAsia="仿宋_GB2312"/>
      <w:sz w:val="24"/>
    </w:rPr>
  </w:style>
  <w:style w:type="paragraph" w:customStyle="1" w:styleId="CharCharChar1CharCharCharCharCharCharCharCharCharCharCharCharCharCharCharChar">
    <w:name w:val="Char Char Char1 Char Char Char Char Char Char Char Char Char Char Char Char Char Char Char Char"/>
    <w:basedOn w:val="a2"/>
    <w:autoRedefine/>
    <w:qFormat/>
    <w:rsid w:val="001409BA"/>
    <w:pPr>
      <w:widowControl w:val="0"/>
      <w:snapToGrid w:val="0"/>
      <w:ind w:firstLineChars="200" w:firstLine="200"/>
      <w:jc w:val="both"/>
    </w:pPr>
  </w:style>
  <w:style w:type="paragraph" w:customStyle="1" w:styleId="17">
    <w:name w:val="普通(网站)1"/>
    <w:basedOn w:val="a2"/>
    <w:autoRedefine/>
    <w:qFormat/>
    <w:rsid w:val="001409BA"/>
    <w:pPr>
      <w:spacing w:beforeAutospacing="1" w:afterAutospacing="1"/>
    </w:pPr>
    <w:rPr>
      <w:rFonts w:ascii="宋体" w:hAnsi="宋体" w:hint="eastAsia"/>
      <w:sz w:val="24"/>
      <w:szCs w:val="20"/>
    </w:rPr>
  </w:style>
  <w:style w:type="paragraph" w:customStyle="1" w:styleId="rw">
    <w:name w:val="rw"/>
    <w:basedOn w:val="a2"/>
    <w:autoRedefine/>
    <w:qFormat/>
    <w:rsid w:val="001409BA"/>
    <w:pPr>
      <w:ind w:left="100" w:right="100"/>
      <w:jc w:val="right"/>
    </w:pPr>
    <w:rPr>
      <w:rFonts w:ascii="方正仿宋简体" w:eastAsia="方正仿宋简体" w:hAnsi="宋体"/>
      <w:color w:val="000000"/>
      <w:kern w:val="0"/>
      <w:szCs w:val="21"/>
    </w:rPr>
  </w:style>
  <w:style w:type="paragraph" w:customStyle="1" w:styleId="2TimesNewRoman5020">
    <w:name w:val="样式 标题 2 + Times New Roman 四号 非加粗 段前: 5 磅 段后: 0 磅 行距: 固定值 20..."/>
    <w:basedOn w:val="20"/>
    <w:autoRedefine/>
    <w:qFormat/>
    <w:rsid w:val="001409BA"/>
    <w:pPr>
      <w:spacing w:line="400" w:lineRule="exact"/>
    </w:pPr>
    <w:rPr>
      <w:rFonts w:ascii="Times New Roman" w:eastAsia="黑体" w:hAnsi="Times New Roman" w:cs="宋体"/>
      <w:sz w:val="28"/>
      <w:szCs w:val="20"/>
    </w:rPr>
  </w:style>
  <w:style w:type="paragraph" w:customStyle="1" w:styleId="CharChar2">
    <w:name w:val="Char Char2"/>
    <w:basedOn w:val="a2"/>
    <w:autoRedefine/>
    <w:qFormat/>
    <w:rsid w:val="001409BA"/>
    <w:pPr>
      <w:widowControl w:val="0"/>
      <w:ind w:firstLineChars="200" w:firstLine="200"/>
      <w:jc w:val="both"/>
    </w:pPr>
  </w:style>
  <w:style w:type="paragraph" w:customStyle="1" w:styleId="zz">
    <w:name w:val="zz"/>
    <w:basedOn w:val="a2"/>
    <w:autoRedefine/>
    <w:qFormat/>
    <w:rsid w:val="001409BA"/>
    <w:pPr>
      <w:jc w:val="right"/>
    </w:pPr>
    <w:rPr>
      <w:rFonts w:ascii="方正书宋简体" w:eastAsia="方正书宋简体" w:hAnsi="宋体"/>
      <w:color w:val="000000"/>
      <w:kern w:val="0"/>
      <w:szCs w:val="21"/>
    </w:rPr>
  </w:style>
  <w:style w:type="paragraph" w:customStyle="1" w:styleId="BT3">
    <w:name w:val="BT3"/>
    <w:basedOn w:val="3"/>
    <w:autoRedefine/>
    <w:qFormat/>
    <w:rsid w:val="001409BA"/>
    <w:pPr>
      <w:widowControl w:val="0"/>
      <w:adjustRightInd w:val="0"/>
      <w:snapToGrid w:val="0"/>
      <w:spacing w:line="360" w:lineRule="auto"/>
      <w:jc w:val="center"/>
    </w:pPr>
    <w:rPr>
      <w:rFonts w:ascii="仿宋_GB2312" w:eastAsia="仿宋_GB2312" w:hAnsi="宋体"/>
      <w:bCs w:val="0"/>
      <w:sz w:val="24"/>
      <w:szCs w:val="24"/>
    </w:rPr>
  </w:style>
  <w:style w:type="paragraph" w:customStyle="1" w:styleId="style12">
    <w:name w:val="style12"/>
    <w:basedOn w:val="a2"/>
    <w:autoRedefine/>
    <w:qFormat/>
    <w:rsid w:val="001409BA"/>
    <w:pPr>
      <w:spacing w:beforeAutospacing="1" w:afterAutospacing="1"/>
    </w:pPr>
    <w:rPr>
      <w:rFonts w:ascii="宋体" w:hAnsi="宋体" w:cs="宋体"/>
      <w:kern w:val="0"/>
      <w:sz w:val="18"/>
      <w:szCs w:val="18"/>
    </w:rPr>
  </w:style>
  <w:style w:type="paragraph" w:customStyle="1" w:styleId="ParaCharCharCharCharCharCharCharCharCharCharCharCharChar">
    <w:name w:val="默认段落字体 Para Char Char Char Char Char Char Char Char Char Char Char Char Char"/>
    <w:basedOn w:val="a2"/>
    <w:autoRedefine/>
    <w:qFormat/>
    <w:rsid w:val="001409BA"/>
    <w:rPr>
      <w:szCs w:val="20"/>
    </w:rPr>
  </w:style>
  <w:style w:type="paragraph" w:customStyle="1" w:styleId="affc">
    <w:name w:val="正  文"/>
    <w:basedOn w:val="a2"/>
    <w:autoRedefine/>
    <w:qFormat/>
    <w:rsid w:val="001409BA"/>
    <w:pPr>
      <w:widowControl w:val="0"/>
      <w:ind w:firstLineChars="200" w:firstLine="200"/>
      <w:jc w:val="both"/>
    </w:pPr>
    <w:rPr>
      <w:rFonts w:ascii="宋体"/>
      <w:sz w:val="24"/>
    </w:rPr>
  </w:style>
  <w:style w:type="paragraph" w:customStyle="1" w:styleId="18">
    <w:name w:val="样式1"/>
    <w:basedOn w:val="a2"/>
    <w:next w:val="4"/>
    <w:autoRedefine/>
    <w:qFormat/>
    <w:rsid w:val="001409BA"/>
    <w:pPr>
      <w:widowControl w:val="0"/>
      <w:ind w:firstLineChars="200" w:firstLine="420"/>
      <w:jc w:val="both"/>
    </w:pPr>
    <w:rPr>
      <w:rFonts w:ascii="宋体" w:hAnsi="宋体"/>
      <w:szCs w:val="21"/>
    </w:rPr>
  </w:style>
  <w:style w:type="paragraph" w:customStyle="1" w:styleId="ListParagraph1">
    <w:name w:val="List Paragraph1"/>
    <w:basedOn w:val="a2"/>
    <w:autoRedefine/>
    <w:uiPriority w:val="99"/>
    <w:qFormat/>
    <w:rsid w:val="001409BA"/>
    <w:pPr>
      <w:spacing w:after="200" w:line="252" w:lineRule="auto"/>
      <w:ind w:left="720"/>
      <w:contextualSpacing/>
    </w:pPr>
    <w:rPr>
      <w:rFonts w:ascii="Cambria" w:hAnsi="Cambria"/>
      <w:kern w:val="0"/>
      <w:sz w:val="22"/>
      <w:szCs w:val="22"/>
      <w:lang w:eastAsia="en-US"/>
    </w:rPr>
  </w:style>
  <w:style w:type="paragraph" w:customStyle="1" w:styleId="16620">
    <w:name w:val="样式 标题 1 + 黑体 三号 非加粗 居中 段前: 6 磅 段后: 6 磅 行距: 固定值 20 磅"/>
    <w:basedOn w:val="1"/>
    <w:autoRedefine/>
    <w:qFormat/>
    <w:rsid w:val="001409BA"/>
    <w:pPr>
      <w:spacing w:line="400" w:lineRule="exact"/>
      <w:jc w:val="center"/>
    </w:pPr>
    <w:rPr>
      <w:rFonts w:ascii="黑体" w:eastAsia="黑体" w:hAnsi="黑体" w:cs="宋体"/>
      <w:b w:val="0"/>
      <w:bCs w:val="0"/>
      <w:sz w:val="32"/>
      <w:szCs w:val="20"/>
    </w:rPr>
  </w:style>
  <w:style w:type="paragraph" w:customStyle="1" w:styleId="TableParagraph">
    <w:name w:val="Table Paragraph"/>
    <w:basedOn w:val="a2"/>
    <w:autoRedefine/>
    <w:uiPriority w:val="1"/>
    <w:qFormat/>
    <w:rsid w:val="001409BA"/>
    <w:rPr>
      <w:rFonts w:ascii="宋体" w:eastAsia="宋体" w:hAnsi="宋体" w:cs="宋体"/>
      <w:lang w:val="zh-CN" w:bidi="zh-CN"/>
    </w:rPr>
  </w:style>
  <w:style w:type="paragraph" w:customStyle="1" w:styleId="affd">
    <w:name w:val="小标题"/>
    <w:basedOn w:val="affe"/>
    <w:next w:val="affe"/>
    <w:link w:val="CharChar1"/>
    <w:autoRedefine/>
    <w:qFormat/>
    <w:rsid w:val="001409BA"/>
    <w:pPr>
      <w:outlineLvl w:val="2"/>
    </w:pPr>
    <w:rPr>
      <w:rFonts w:ascii="宋体" w:hAnsi="宋体"/>
    </w:rPr>
  </w:style>
  <w:style w:type="paragraph" w:customStyle="1" w:styleId="affe">
    <w:name w:val="招标正文"/>
    <w:basedOn w:val="a2"/>
    <w:link w:val="CharChar3"/>
    <w:autoRedefine/>
    <w:qFormat/>
    <w:rsid w:val="001409BA"/>
    <w:pPr>
      <w:widowControl w:val="0"/>
      <w:spacing w:line="300" w:lineRule="auto"/>
      <w:ind w:firstLineChars="200" w:firstLine="420"/>
      <w:jc w:val="both"/>
    </w:pPr>
    <w:rPr>
      <w:rFonts w:ascii="Times New Roman" w:eastAsia="宋体" w:hAnsi="Times New Roman"/>
      <w:szCs w:val="18"/>
    </w:rPr>
  </w:style>
  <w:style w:type="paragraph" w:customStyle="1" w:styleId="a0">
    <w:name w:val="示例条目样式"/>
    <w:basedOn w:val="a2"/>
    <w:autoRedefine/>
    <w:qFormat/>
    <w:rsid w:val="001409BA"/>
    <w:pPr>
      <w:numPr>
        <w:ilvl w:val="1"/>
        <w:numId w:val="2"/>
      </w:numPr>
      <w:spacing w:line="240" w:lineRule="auto"/>
    </w:pPr>
    <w:rPr>
      <w:rFonts w:ascii="华文宋体" w:eastAsia="华文宋体" w:hAnsi="华文宋体"/>
      <w:i/>
      <w:szCs w:val="21"/>
    </w:rPr>
  </w:style>
  <w:style w:type="paragraph" w:customStyle="1" w:styleId="g11">
    <w:name w:val="g11"/>
    <w:basedOn w:val="a2"/>
    <w:autoRedefine/>
    <w:qFormat/>
    <w:rsid w:val="001409BA"/>
    <w:pPr>
      <w:spacing w:beforeAutospacing="1" w:afterAutospacing="1" w:line="465" w:lineRule="atLeast"/>
    </w:pPr>
    <w:rPr>
      <w:rFonts w:ascii="华文中宋" w:eastAsia="华文中宋" w:hAnsi="华文中宋" w:cs="宋体"/>
      <w:b/>
      <w:bCs/>
      <w:color w:val="FF0000"/>
      <w:kern w:val="0"/>
      <w:sz w:val="31"/>
      <w:szCs w:val="31"/>
    </w:rPr>
  </w:style>
  <w:style w:type="paragraph" w:customStyle="1" w:styleId="intel1">
    <w:name w:val="intel1"/>
    <w:basedOn w:val="a2"/>
    <w:autoRedefine/>
    <w:qFormat/>
    <w:rsid w:val="001409BA"/>
    <w:pPr>
      <w:spacing w:beforeAutospacing="1" w:afterAutospacing="1"/>
    </w:pPr>
    <w:rPr>
      <w:rFonts w:ascii="宋体" w:hAnsi="宋体" w:cs="宋体"/>
      <w:kern w:val="0"/>
      <w:sz w:val="24"/>
    </w:rPr>
  </w:style>
  <w:style w:type="paragraph" w:customStyle="1" w:styleId="afff">
    <w:name w:val="正文格式"/>
    <w:basedOn w:val="a2"/>
    <w:autoRedefine/>
    <w:qFormat/>
    <w:rsid w:val="001409BA"/>
    <w:pPr>
      <w:widowControl w:val="0"/>
      <w:adjustRightInd w:val="0"/>
      <w:snapToGrid w:val="0"/>
      <w:spacing w:beforeLines="50"/>
      <w:ind w:leftChars="57" w:left="120" w:firstLineChars="150" w:firstLine="360"/>
    </w:pPr>
    <w:rPr>
      <w:rFonts w:ascii="楷体_GB2312" w:eastAsia="楷体_GB2312" w:hAnsi="宋体" w:cs="宋体"/>
      <w:bCs/>
      <w:color w:val="000000"/>
      <w:sz w:val="24"/>
      <w:szCs w:val="30"/>
    </w:rPr>
  </w:style>
  <w:style w:type="paragraph" w:customStyle="1" w:styleId="NewNew">
    <w:name w:val="正文 New New"/>
    <w:autoRedefine/>
    <w:qFormat/>
    <w:rsid w:val="001409BA"/>
    <w:pPr>
      <w:widowControl w:val="0"/>
      <w:spacing w:line="360" w:lineRule="auto"/>
      <w:jc w:val="both"/>
    </w:pPr>
    <w:rPr>
      <w:rFonts w:ascii="Courier New" w:eastAsia="Calibri" w:hAnsi="Courier New"/>
      <w:kern w:val="2"/>
      <w:sz w:val="21"/>
      <w:szCs w:val="24"/>
    </w:rPr>
  </w:style>
  <w:style w:type="paragraph" w:customStyle="1" w:styleId="378020">
    <w:name w:val="样式 标题 3 + (中文) 黑体 小四 非加粗 段前: 7.8 磅 段后: 0 磅 行距: 固定值 20 磅"/>
    <w:basedOn w:val="3"/>
    <w:next w:val="a2"/>
    <w:autoRedefine/>
    <w:qFormat/>
    <w:rsid w:val="001409BA"/>
    <w:pPr>
      <w:spacing w:line="400" w:lineRule="exact"/>
    </w:pPr>
    <w:rPr>
      <w:rFonts w:eastAsia="黑体" w:cs="宋体"/>
      <w:b w:val="0"/>
      <w:bCs w:val="0"/>
      <w:sz w:val="24"/>
      <w:szCs w:val="20"/>
    </w:rPr>
  </w:style>
  <w:style w:type="paragraph" w:customStyle="1" w:styleId="ly">
    <w:name w:val="ly"/>
    <w:basedOn w:val="a2"/>
    <w:autoRedefine/>
    <w:qFormat/>
    <w:rsid w:val="001409BA"/>
    <w:pPr>
      <w:jc w:val="right"/>
    </w:pPr>
    <w:rPr>
      <w:rFonts w:ascii="方正书宋简体" w:eastAsia="方正书宋简体" w:hAnsi="宋体"/>
      <w:color w:val="000000"/>
      <w:kern w:val="0"/>
      <w:szCs w:val="21"/>
    </w:rPr>
  </w:style>
  <w:style w:type="paragraph" w:customStyle="1" w:styleId="61">
    <w:name w:val="6'"/>
    <w:basedOn w:val="a2"/>
    <w:autoRedefine/>
    <w:qFormat/>
    <w:rsid w:val="001409BA"/>
    <w:pPr>
      <w:autoSpaceDE w:val="0"/>
      <w:autoSpaceDN w:val="0"/>
      <w:adjustRightInd w:val="0"/>
      <w:snapToGrid w:val="0"/>
      <w:spacing w:line="320" w:lineRule="exact"/>
      <w:jc w:val="center"/>
      <w:textAlignment w:val="baseline"/>
    </w:pPr>
    <w:rPr>
      <w:spacing w:val="20"/>
      <w:kern w:val="28"/>
      <w:szCs w:val="20"/>
    </w:rPr>
  </w:style>
  <w:style w:type="paragraph" w:customStyle="1" w:styleId="Blockquote">
    <w:name w:val="Blockquote"/>
    <w:basedOn w:val="a2"/>
    <w:link w:val="BlockquoteCharChar"/>
    <w:autoRedefine/>
    <w:qFormat/>
    <w:rsid w:val="001409BA"/>
    <w:pPr>
      <w:widowControl w:val="0"/>
      <w:autoSpaceDE w:val="0"/>
      <w:autoSpaceDN w:val="0"/>
      <w:adjustRightInd w:val="0"/>
      <w:spacing w:line="240" w:lineRule="auto"/>
      <w:ind w:left="360" w:right="360"/>
    </w:pPr>
    <w:rPr>
      <w:rFonts w:ascii="Times New Roman" w:eastAsia="宋体" w:hAnsi="Times New Roman"/>
      <w:kern w:val="0"/>
      <w:sz w:val="24"/>
      <w:szCs w:val="20"/>
    </w:rPr>
  </w:style>
  <w:style w:type="paragraph" w:customStyle="1" w:styleId="Style1">
    <w:name w:val="_Style 1"/>
    <w:basedOn w:val="a2"/>
    <w:autoRedefine/>
    <w:qFormat/>
    <w:rsid w:val="001409BA"/>
    <w:pPr>
      <w:numPr>
        <w:ilvl w:val="1"/>
        <w:numId w:val="3"/>
      </w:numPr>
      <w:contextualSpacing/>
    </w:pPr>
    <w:rPr>
      <w:rFonts w:eastAsia="仿宋_GB2312"/>
      <w:kern w:val="0"/>
      <w:szCs w:val="21"/>
      <w:lang w:bidi="en-US"/>
    </w:rPr>
  </w:style>
  <w:style w:type="paragraph" w:customStyle="1" w:styleId="g3">
    <w:name w:val="g3"/>
    <w:basedOn w:val="a2"/>
    <w:autoRedefine/>
    <w:qFormat/>
    <w:rsid w:val="001409BA"/>
    <w:pPr>
      <w:spacing w:beforeAutospacing="1" w:afterAutospacing="1"/>
    </w:pPr>
    <w:rPr>
      <w:rFonts w:ascii="宋体" w:hAnsi="宋体" w:cs="宋体"/>
      <w:kern w:val="0"/>
      <w:sz w:val="24"/>
    </w:rPr>
  </w:style>
  <w:style w:type="paragraph" w:customStyle="1" w:styleId="afff0">
    <w:name w:val="标题四"/>
    <w:basedOn w:val="aff9"/>
    <w:autoRedefine/>
    <w:qFormat/>
    <w:rsid w:val="001409BA"/>
    <w:rPr>
      <w:sz w:val="24"/>
      <w:szCs w:val="24"/>
    </w:rPr>
  </w:style>
  <w:style w:type="paragraph" w:customStyle="1" w:styleId="Charf">
    <w:name w:val="安 Char"/>
    <w:basedOn w:val="a2"/>
    <w:autoRedefine/>
    <w:qFormat/>
    <w:rsid w:val="001409BA"/>
    <w:pPr>
      <w:adjustRightInd w:val="0"/>
      <w:snapToGrid w:val="0"/>
      <w:spacing w:line="300" w:lineRule="auto"/>
      <w:textAlignment w:val="baseline"/>
    </w:pPr>
    <w:rPr>
      <w:rFonts w:ascii="Arial Narrow" w:eastAsia="黑体" w:hAnsi="Arial Narrow"/>
      <w:b/>
      <w:bCs/>
      <w:sz w:val="28"/>
    </w:rPr>
  </w:style>
  <w:style w:type="paragraph" w:customStyle="1" w:styleId="l-2">
    <w:name w:val="l-2"/>
    <w:basedOn w:val="a2"/>
    <w:autoRedefine/>
    <w:qFormat/>
    <w:rsid w:val="001409BA"/>
    <w:pPr>
      <w:spacing w:beforeAutospacing="1" w:afterAutospacing="1"/>
    </w:pPr>
    <w:rPr>
      <w:rFonts w:ascii="宋体" w:hAnsi="宋体" w:cs="宋体"/>
      <w:b/>
      <w:bCs/>
      <w:color w:val="000000"/>
      <w:kern w:val="0"/>
      <w:sz w:val="13"/>
      <w:szCs w:val="13"/>
    </w:rPr>
  </w:style>
  <w:style w:type="paragraph" w:customStyle="1" w:styleId="CharCharCharCharCharCharChar">
    <w:name w:val="Char Char Char Char Char Char Char"/>
    <w:basedOn w:val="a2"/>
    <w:autoRedefine/>
    <w:qFormat/>
    <w:rsid w:val="001409BA"/>
    <w:pPr>
      <w:spacing w:line="240" w:lineRule="exact"/>
      <w:ind w:firstLineChars="350" w:firstLine="980"/>
    </w:pPr>
  </w:style>
  <w:style w:type="paragraph" w:customStyle="1" w:styleId="HTML1">
    <w:name w:val="HTML 预设格式1"/>
    <w:basedOn w:val="a2"/>
    <w:link w:val="HTMLCharChar"/>
    <w:autoRedefine/>
    <w:qFormat/>
    <w:rsid w:val="00140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kern w:val="0"/>
      <w:sz w:val="20"/>
      <w:szCs w:val="20"/>
    </w:rPr>
  </w:style>
  <w:style w:type="paragraph" w:customStyle="1" w:styleId="Char70">
    <w:name w:val="Char7"/>
    <w:basedOn w:val="a2"/>
    <w:autoRedefine/>
    <w:qFormat/>
    <w:rsid w:val="001409BA"/>
    <w:pPr>
      <w:spacing w:line="240" w:lineRule="exact"/>
    </w:pPr>
  </w:style>
  <w:style w:type="paragraph" w:customStyle="1" w:styleId="300">
    <w:name w:val="正文_3_0"/>
    <w:next w:val="220"/>
    <w:autoRedefine/>
    <w:qFormat/>
    <w:rsid w:val="001409BA"/>
    <w:pPr>
      <w:widowControl w:val="0"/>
      <w:jc w:val="both"/>
    </w:pPr>
    <w:rPr>
      <w:kern w:val="2"/>
      <w:sz w:val="21"/>
    </w:rPr>
  </w:style>
  <w:style w:type="paragraph" w:customStyle="1" w:styleId="CharChar2CharCharCharCharCharCharCharCharCharChar">
    <w:name w:val="Char Char2 Char Char Char Char Char Char Char Char Char Char"/>
    <w:basedOn w:val="a2"/>
    <w:autoRedefine/>
    <w:qFormat/>
    <w:rsid w:val="001409BA"/>
    <w:pPr>
      <w:widowControl w:val="0"/>
      <w:snapToGrid w:val="0"/>
      <w:ind w:firstLineChars="200" w:firstLine="200"/>
      <w:jc w:val="both"/>
    </w:pPr>
    <w:rPr>
      <w:rFonts w:eastAsia="仿宋_GB2312"/>
      <w:sz w:val="24"/>
    </w:rPr>
  </w:style>
  <w:style w:type="paragraph" w:customStyle="1" w:styleId="Char1CharCharCharCharCharCharCharCharCharCharChar">
    <w:name w:val="Char1 Char Char Char Char Char Char Char Char Char Char Char"/>
    <w:basedOn w:val="a2"/>
    <w:autoRedefine/>
    <w:qFormat/>
    <w:rsid w:val="001409BA"/>
    <w:pPr>
      <w:pageBreakBefore/>
      <w:tabs>
        <w:tab w:val="left" w:pos="432"/>
      </w:tabs>
      <w:spacing w:line="240" w:lineRule="auto"/>
      <w:ind w:left="432" w:hanging="432"/>
    </w:pPr>
    <w:rPr>
      <w:kern w:val="0"/>
      <w:sz w:val="20"/>
      <w:szCs w:val="20"/>
    </w:rPr>
  </w:style>
  <w:style w:type="paragraph" w:customStyle="1" w:styleId="a10">
    <w:name w:val="a1"/>
    <w:basedOn w:val="a2"/>
    <w:autoRedefine/>
    <w:qFormat/>
    <w:rsid w:val="001409BA"/>
    <w:pPr>
      <w:tabs>
        <w:tab w:val="left" w:pos="936"/>
        <w:tab w:val="right" w:pos="7416"/>
      </w:tabs>
      <w:overflowPunct w:val="0"/>
      <w:autoSpaceDE w:val="0"/>
      <w:autoSpaceDN w:val="0"/>
      <w:adjustRightInd w:val="0"/>
      <w:spacing w:line="240" w:lineRule="auto"/>
      <w:textAlignment w:val="baseline"/>
    </w:pPr>
    <w:rPr>
      <w:kern w:val="0"/>
      <w:sz w:val="20"/>
      <w:szCs w:val="20"/>
      <w:lang w:eastAsia="en-US"/>
    </w:rPr>
  </w:style>
  <w:style w:type="paragraph" w:customStyle="1" w:styleId="WW-0">
    <w:name w:val="WW-表格标题"/>
    <w:basedOn w:val="WW-"/>
    <w:autoRedefine/>
    <w:qFormat/>
    <w:rsid w:val="001409BA"/>
  </w:style>
  <w:style w:type="paragraph" w:customStyle="1" w:styleId="CharCharCharCharCharCharCharCharChar">
    <w:name w:val="Char Char Char Char Char Char Char Char Char"/>
    <w:basedOn w:val="a2"/>
    <w:autoRedefine/>
    <w:qFormat/>
    <w:rsid w:val="001409BA"/>
    <w:pPr>
      <w:widowControl w:val="0"/>
      <w:spacing w:line="240" w:lineRule="auto"/>
      <w:jc w:val="both"/>
    </w:pPr>
  </w:style>
  <w:style w:type="paragraph" w:styleId="afff1">
    <w:name w:val="List Paragraph"/>
    <w:basedOn w:val="a2"/>
    <w:autoRedefine/>
    <w:qFormat/>
    <w:rsid w:val="001409BA"/>
    <w:pPr>
      <w:ind w:firstLineChars="200" w:firstLine="420"/>
    </w:pPr>
    <w:rPr>
      <w:sz w:val="28"/>
      <w:szCs w:val="28"/>
    </w:rPr>
  </w:style>
  <w:style w:type="paragraph" w:customStyle="1" w:styleId="19">
    <w:name w:val="批注主题1"/>
    <w:basedOn w:val="a8"/>
    <w:next w:val="a8"/>
    <w:link w:val="CharChar4"/>
    <w:autoRedefine/>
    <w:qFormat/>
    <w:rsid w:val="001409BA"/>
    <w:rPr>
      <w:b/>
      <w:kern w:val="0"/>
      <w:sz w:val="20"/>
      <w:szCs w:val="20"/>
    </w:rPr>
  </w:style>
  <w:style w:type="paragraph" w:customStyle="1" w:styleId="g2">
    <w:name w:val="g2"/>
    <w:basedOn w:val="a2"/>
    <w:autoRedefine/>
    <w:qFormat/>
    <w:rsid w:val="001409BA"/>
    <w:pPr>
      <w:spacing w:beforeAutospacing="1" w:afterAutospacing="1"/>
    </w:pPr>
    <w:rPr>
      <w:rFonts w:ascii="仿宋_GB2312" w:eastAsia="仿宋_GB2312" w:hAnsi="宋体" w:cs="宋体"/>
      <w:kern w:val="0"/>
      <w:sz w:val="17"/>
      <w:szCs w:val="17"/>
    </w:rPr>
  </w:style>
  <w:style w:type="paragraph" w:customStyle="1" w:styleId="1a">
    <w:name w:val="自定样式1"/>
    <w:basedOn w:val="a2"/>
    <w:autoRedefine/>
    <w:qFormat/>
    <w:rsid w:val="001409BA"/>
    <w:pPr>
      <w:suppressAutoHyphens/>
      <w:jc w:val="center"/>
    </w:pPr>
    <w:rPr>
      <w:rFonts w:ascii="宋体" w:hAnsi="宋体"/>
      <w:color w:val="000000"/>
      <w:sz w:val="18"/>
    </w:rPr>
  </w:style>
  <w:style w:type="paragraph" w:customStyle="1" w:styleId="28">
    <w:name w:val="样式2"/>
    <w:basedOn w:val="20"/>
    <w:autoRedefine/>
    <w:qFormat/>
    <w:rsid w:val="001409BA"/>
    <w:pPr>
      <w:widowControl w:val="0"/>
      <w:autoSpaceDE w:val="0"/>
      <w:autoSpaceDN w:val="0"/>
      <w:adjustRightInd w:val="0"/>
      <w:spacing w:line="300" w:lineRule="exact"/>
      <w:ind w:left="220" w:right="-20"/>
      <w:jc w:val="center"/>
    </w:pPr>
    <w:rPr>
      <w:rFonts w:ascii="宋体" w:eastAsia="仿宋_GB2312" w:hAnsi="宋体"/>
      <w:w w:val="99"/>
      <w:kern w:val="0"/>
      <w:sz w:val="28"/>
      <w:szCs w:val="28"/>
    </w:rPr>
  </w:style>
  <w:style w:type="paragraph" w:customStyle="1" w:styleId="afff2">
    <w:name w:val="目录"/>
    <w:basedOn w:val="a2"/>
    <w:autoRedefine/>
    <w:qFormat/>
    <w:rsid w:val="001409BA"/>
    <w:pPr>
      <w:spacing w:line="240" w:lineRule="auto"/>
      <w:jc w:val="center"/>
    </w:pPr>
    <w:rPr>
      <w:rFonts w:ascii="宋体"/>
      <w:kern w:val="0"/>
      <w:sz w:val="36"/>
      <w:szCs w:val="20"/>
    </w:rPr>
  </w:style>
  <w:style w:type="paragraph" w:customStyle="1" w:styleId="rr">
    <w:name w:val="rr"/>
    <w:basedOn w:val="a2"/>
    <w:autoRedefine/>
    <w:qFormat/>
    <w:rsid w:val="001409BA"/>
    <w:pPr>
      <w:spacing w:beforeAutospacing="1" w:afterAutospacing="1"/>
    </w:pPr>
    <w:rPr>
      <w:rFonts w:ascii="宋体" w:hAnsi="宋体" w:hint="eastAsia"/>
      <w:kern w:val="0"/>
      <w:szCs w:val="21"/>
    </w:rPr>
  </w:style>
  <w:style w:type="paragraph" w:customStyle="1" w:styleId="afff3">
    <w:name w:val="表内容"/>
    <w:basedOn w:val="a2"/>
    <w:autoRedefine/>
    <w:qFormat/>
    <w:rsid w:val="001409BA"/>
    <w:pPr>
      <w:widowControl w:val="0"/>
      <w:autoSpaceDE w:val="0"/>
      <w:autoSpaceDN w:val="0"/>
      <w:adjustRightInd w:val="0"/>
      <w:spacing w:line="240" w:lineRule="auto"/>
      <w:ind w:left="40"/>
      <w:jc w:val="center"/>
    </w:pPr>
    <w:rPr>
      <w:rFonts w:ascii="宋体" w:hAnsi="宋体" w:cs="宋体"/>
      <w:color w:val="000000"/>
      <w:kern w:val="0"/>
      <w:szCs w:val="21"/>
      <w:lang w:val="zh-CN"/>
    </w:rPr>
  </w:style>
  <w:style w:type="paragraph" w:customStyle="1" w:styleId="CharCharChar">
    <w:name w:val="Char Char Char"/>
    <w:basedOn w:val="a2"/>
    <w:autoRedefine/>
    <w:qFormat/>
    <w:rsid w:val="001409BA"/>
    <w:pPr>
      <w:widowControl w:val="0"/>
      <w:spacing w:line="240" w:lineRule="auto"/>
      <w:jc w:val="both"/>
    </w:pPr>
    <w:rPr>
      <w:rFonts w:ascii="Tahoma" w:hAnsi="Tahoma"/>
      <w:sz w:val="24"/>
      <w:szCs w:val="20"/>
    </w:rPr>
  </w:style>
  <w:style w:type="paragraph" w:customStyle="1" w:styleId="pa-34">
    <w:name w:val="pa-34"/>
    <w:basedOn w:val="a2"/>
    <w:autoRedefine/>
    <w:qFormat/>
    <w:rsid w:val="001409BA"/>
    <w:pPr>
      <w:spacing w:line="360" w:lineRule="atLeast"/>
      <w:ind w:firstLine="420"/>
    </w:pPr>
    <w:rPr>
      <w:rFonts w:ascii="宋体" w:hAnsi="宋体" w:cs="宋体"/>
      <w:kern w:val="0"/>
      <w:sz w:val="24"/>
    </w:rPr>
  </w:style>
  <w:style w:type="paragraph" w:customStyle="1" w:styleId="Char10">
    <w:name w:val="Char1"/>
    <w:basedOn w:val="a2"/>
    <w:autoRedefine/>
    <w:qFormat/>
    <w:rsid w:val="001409BA"/>
    <w:pPr>
      <w:widowControl w:val="0"/>
      <w:spacing w:line="240" w:lineRule="auto"/>
      <w:jc w:val="both"/>
    </w:pPr>
  </w:style>
  <w:style w:type="paragraph" w:customStyle="1" w:styleId="33">
    <w:name w:val="样式3"/>
    <w:basedOn w:val="3"/>
    <w:autoRedefine/>
    <w:qFormat/>
    <w:rsid w:val="001409BA"/>
    <w:pPr>
      <w:widowControl w:val="0"/>
      <w:autoSpaceDE w:val="0"/>
      <w:autoSpaceDN w:val="0"/>
      <w:adjustRightInd w:val="0"/>
      <w:spacing w:line="360" w:lineRule="auto"/>
      <w:ind w:left="119" w:right="-23"/>
    </w:pPr>
    <w:rPr>
      <w:rFonts w:ascii="宋体" w:eastAsia="仿宋_GB2312" w:hAnsi="宋体"/>
      <w:kern w:val="0"/>
      <w:sz w:val="24"/>
    </w:rPr>
  </w:style>
  <w:style w:type="paragraph" w:customStyle="1" w:styleId="pa-27">
    <w:name w:val="pa-27"/>
    <w:basedOn w:val="a2"/>
    <w:autoRedefine/>
    <w:qFormat/>
    <w:rsid w:val="001409BA"/>
    <w:pPr>
      <w:spacing w:line="360" w:lineRule="atLeast"/>
      <w:ind w:firstLine="420"/>
    </w:pPr>
    <w:rPr>
      <w:rFonts w:ascii="宋体" w:hAnsi="宋体" w:cs="宋体"/>
      <w:kern w:val="0"/>
      <w:sz w:val="24"/>
    </w:rPr>
  </w:style>
  <w:style w:type="paragraph" w:customStyle="1" w:styleId="Char1CharCharCharCharCharCharCharCharCharCharChar1">
    <w:name w:val="Char1 Char Char Char Char Char Char Char Char Char Char Char1"/>
    <w:basedOn w:val="a2"/>
    <w:autoRedefine/>
    <w:qFormat/>
    <w:rsid w:val="001409BA"/>
    <w:pPr>
      <w:pageBreakBefore/>
      <w:tabs>
        <w:tab w:val="left" w:pos="432"/>
      </w:tabs>
      <w:spacing w:line="240" w:lineRule="auto"/>
      <w:ind w:left="432" w:hanging="432"/>
    </w:pPr>
    <w:rPr>
      <w:kern w:val="0"/>
      <w:sz w:val="20"/>
      <w:szCs w:val="20"/>
    </w:rPr>
  </w:style>
  <w:style w:type="paragraph" w:customStyle="1" w:styleId="CharCharCharCharCharCharChar1">
    <w:name w:val="Char Char Char Char Char Char Char1"/>
    <w:basedOn w:val="a2"/>
    <w:autoRedefine/>
    <w:qFormat/>
    <w:rsid w:val="001409BA"/>
    <w:pPr>
      <w:widowControl w:val="0"/>
      <w:spacing w:line="240" w:lineRule="auto"/>
      <w:jc w:val="both"/>
    </w:pPr>
  </w:style>
  <w:style w:type="character" w:customStyle="1" w:styleId="8Char">
    <w:name w:val="标题 8 Char"/>
    <w:link w:val="8"/>
    <w:autoRedefine/>
    <w:qFormat/>
    <w:rsid w:val="001409BA"/>
    <w:rPr>
      <w:rFonts w:eastAsia="仿宋_GB2312" w:hAnsi="Arial"/>
      <w:sz w:val="30"/>
    </w:rPr>
  </w:style>
  <w:style w:type="character" w:customStyle="1" w:styleId="Charc">
    <w:name w:val="标题 Char"/>
    <w:link w:val="af6"/>
    <w:autoRedefine/>
    <w:qFormat/>
    <w:rsid w:val="001409BA"/>
    <w:rPr>
      <w:szCs w:val="24"/>
      <w:u w:val="single"/>
      <w:lang w:eastAsia="en-US"/>
    </w:rPr>
  </w:style>
  <w:style w:type="character" w:customStyle="1" w:styleId="Chara">
    <w:name w:val="脚注文本 Char"/>
    <w:link w:val="af4"/>
    <w:autoRedefine/>
    <w:qFormat/>
    <w:rsid w:val="001409BA"/>
    <w:rPr>
      <w:rFonts w:ascii="Arial" w:hAnsi="Arial" w:cs="Arial"/>
      <w:sz w:val="18"/>
      <w:szCs w:val="18"/>
      <w:lang w:eastAsia="en-US"/>
    </w:rPr>
  </w:style>
  <w:style w:type="character" w:customStyle="1" w:styleId="Char6">
    <w:name w:val="批注框文本 Char"/>
    <w:link w:val="af"/>
    <w:autoRedefine/>
    <w:qFormat/>
    <w:rsid w:val="001409BA"/>
    <w:rPr>
      <w:kern w:val="2"/>
      <w:sz w:val="18"/>
      <w:szCs w:val="18"/>
    </w:rPr>
  </w:style>
  <w:style w:type="character" w:customStyle="1" w:styleId="3CharChar">
    <w:name w:val="标题 3 Char Char"/>
    <w:autoRedefine/>
    <w:qFormat/>
    <w:rsid w:val="001409BA"/>
    <w:rPr>
      <w:rFonts w:ascii="Times New Roman" w:eastAsia="宋体" w:hAnsi="Times New Roman" w:cs="Times New Roman"/>
      <w:b/>
      <w:bCs/>
      <w:kern w:val="0"/>
      <w:sz w:val="32"/>
      <w:szCs w:val="32"/>
    </w:rPr>
  </w:style>
  <w:style w:type="character" w:customStyle="1" w:styleId="CharChar">
    <w:name w:val="表格 Char Char"/>
    <w:link w:val="affb"/>
    <w:autoRedefine/>
    <w:qFormat/>
    <w:rsid w:val="001409BA"/>
    <w:rPr>
      <w:rFonts w:ascii="华文细黑" w:eastAsia="宋体" w:hAnsi="华文细黑"/>
      <w:sz w:val="21"/>
      <w:lang w:val="en-US" w:eastAsia="zh-CN" w:bidi="ar-SA"/>
    </w:rPr>
  </w:style>
  <w:style w:type="character" w:customStyle="1" w:styleId="2Char0">
    <w:name w:val="正文文本缩进 2 Char"/>
    <w:link w:val="22"/>
    <w:autoRedefine/>
    <w:qFormat/>
    <w:rsid w:val="001409BA"/>
    <w:rPr>
      <w:sz w:val="28"/>
      <w:szCs w:val="24"/>
    </w:rPr>
  </w:style>
  <w:style w:type="character" w:customStyle="1" w:styleId="Char9">
    <w:name w:val="副标题 Char"/>
    <w:link w:val="af3"/>
    <w:autoRedefine/>
    <w:qFormat/>
    <w:rsid w:val="001409BA"/>
    <w:rPr>
      <w:szCs w:val="24"/>
      <w:u w:val="single"/>
      <w:lang w:eastAsia="en-US"/>
    </w:rPr>
  </w:style>
  <w:style w:type="character" w:customStyle="1" w:styleId="Char1">
    <w:name w:val="正文文本 Char"/>
    <w:link w:val="a9"/>
    <w:autoRedefine/>
    <w:qFormat/>
    <w:rsid w:val="001409BA"/>
    <w:rPr>
      <w:kern w:val="2"/>
      <w:sz w:val="21"/>
      <w:szCs w:val="24"/>
    </w:rPr>
  </w:style>
  <w:style w:type="character" w:customStyle="1" w:styleId="5Char">
    <w:name w:val="标题 5 Char"/>
    <w:link w:val="5"/>
    <w:autoRedefine/>
    <w:qFormat/>
    <w:rsid w:val="001409BA"/>
    <w:rPr>
      <w:rFonts w:ascii="宋体" w:hAnsi="宋体" w:cs="宋体"/>
      <w:b/>
      <w:bCs/>
    </w:rPr>
  </w:style>
  <w:style w:type="character" w:customStyle="1" w:styleId="CharChar1">
    <w:name w:val="小标题 Char Char"/>
    <w:link w:val="affd"/>
    <w:autoRedefine/>
    <w:qFormat/>
    <w:rsid w:val="001409BA"/>
    <w:rPr>
      <w:rFonts w:ascii="宋体" w:eastAsia="宋体" w:hAnsi="宋体"/>
      <w:kern w:val="2"/>
      <w:sz w:val="21"/>
      <w:szCs w:val="18"/>
      <w:lang w:val="en-US" w:eastAsia="zh-CN" w:bidi="ar-SA"/>
    </w:rPr>
  </w:style>
  <w:style w:type="character" w:customStyle="1" w:styleId="4Char">
    <w:name w:val="标题 4 Char"/>
    <w:link w:val="4"/>
    <w:autoRedefine/>
    <w:qFormat/>
    <w:rsid w:val="001409BA"/>
    <w:rPr>
      <w:rFonts w:ascii="宋体" w:hAnsi="宋体" w:cs="宋体"/>
      <w:b/>
      <w:bCs/>
      <w:sz w:val="24"/>
      <w:szCs w:val="24"/>
    </w:rPr>
  </w:style>
  <w:style w:type="character" w:customStyle="1" w:styleId="CharChar10">
    <w:name w:val="普通文字 Char Char1"/>
    <w:autoRedefine/>
    <w:qFormat/>
    <w:rsid w:val="001409BA"/>
    <w:rPr>
      <w:rFonts w:ascii="宋体" w:eastAsia="宋体" w:hAnsi="Courier New"/>
      <w:kern w:val="2"/>
      <w:sz w:val="28"/>
      <w:szCs w:val="28"/>
      <w:lang w:val="en-US" w:eastAsia="zh-CN" w:bidi="ar-SA"/>
    </w:rPr>
  </w:style>
  <w:style w:type="character" w:customStyle="1" w:styleId="3Char1">
    <w:name w:val="正文文本缩进 3 Char"/>
    <w:link w:val="32"/>
    <w:autoRedefine/>
    <w:qFormat/>
    <w:rsid w:val="001409BA"/>
    <w:rPr>
      <w:rFonts w:ascii="宋体" w:hAnsi="宋体"/>
      <w:kern w:val="2"/>
      <w:sz w:val="28"/>
      <w:szCs w:val="28"/>
    </w:rPr>
  </w:style>
  <w:style w:type="character" w:customStyle="1" w:styleId="Char3">
    <w:name w:val="纯文本 Char"/>
    <w:link w:val="ab"/>
    <w:autoRedefine/>
    <w:qFormat/>
    <w:rsid w:val="001409BA"/>
    <w:rPr>
      <w:rFonts w:ascii="宋体" w:hAnsi="Courier New" w:cs="Courier New"/>
      <w:kern w:val="2"/>
      <w:sz w:val="21"/>
      <w:szCs w:val="21"/>
    </w:rPr>
  </w:style>
  <w:style w:type="character" w:customStyle="1" w:styleId="3Char0">
    <w:name w:val="正文文本 3 Char"/>
    <w:link w:val="30"/>
    <w:autoRedefine/>
    <w:qFormat/>
    <w:rsid w:val="001409BA"/>
    <w:rPr>
      <w:kern w:val="2"/>
      <w:sz w:val="16"/>
      <w:szCs w:val="16"/>
    </w:rPr>
  </w:style>
  <w:style w:type="character" w:customStyle="1" w:styleId="3Char">
    <w:name w:val="标题 3 Char"/>
    <w:basedOn w:val="a4"/>
    <w:link w:val="3"/>
    <w:autoRedefine/>
    <w:qFormat/>
    <w:rsid w:val="001409BA"/>
    <w:rPr>
      <w:b/>
      <w:bCs/>
      <w:kern w:val="2"/>
      <w:sz w:val="32"/>
      <w:szCs w:val="32"/>
    </w:rPr>
  </w:style>
  <w:style w:type="character" w:customStyle="1" w:styleId="unnamed1">
    <w:name w:val="unnamed1"/>
    <w:basedOn w:val="a4"/>
    <w:autoRedefine/>
    <w:qFormat/>
    <w:rsid w:val="001409BA"/>
  </w:style>
  <w:style w:type="character" w:customStyle="1" w:styleId="Chard">
    <w:name w:val="批注主题 Char"/>
    <w:link w:val="af7"/>
    <w:autoRedefine/>
    <w:qFormat/>
    <w:rsid w:val="001409BA"/>
    <w:rPr>
      <w:rFonts w:ascii="宋体" w:hAnsi="宋体"/>
      <w:kern w:val="2"/>
      <w:sz w:val="24"/>
      <w:szCs w:val="28"/>
    </w:rPr>
  </w:style>
  <w:style w:type="character" w:customStyle="1" w:styleId="CharChar11">
    <w:name w:val="Char Char11"/>
    <w:autoRedefine/>
    <w:qFormat/>
    <w:rsid w:val="001409BA"/>
    <w:rPr>
      <w:rFonts w:eastAsia="黑体"/>
      <w:kern w:val="2"/>
      <w:sz w:val="44"/>
      <w:szCs w:val="44"/>
      <w:lang w:val="en-US" w:eastAsia="zh-CN" w:bidi="ar-SA"/>
    </w:rPr>
  </w:style>
  <w:style w:type="character" w:customStyle="1" w:styleId="14t1">
    <w:name w:val="14t1"/>
    <w:autoRedefine/>
    <w:qFormat/>
    <w:rsid w:val="001409BA"/>
    <w:rPr>
      <w:rFonts w:ascii="宋体" w:eastAsia="宋体" w:hAnsi="宋体" w:hint="eastAsia"/>
      <w:sz w:val="11"/>
      <w:szCs w:val="11"/>
    </w:rPr>
  </w:style>
  <w:style w:type="character" w:customStyle="1" w:styleId="title11">
    <w:name w:val="title11"/>
    <w:autoRedefine/>
    <w:qFormat/>
    <w:rsid w:val="001409BA"/>
    <w:rPr>
      <w:b/>
      <w:bCs/>
      <w:color w:val="FFFFFF"/>
      <w:sz w:val="11"/>
      <w:szCs w:val="11"/>
    </w:rPr>
  </w:style>
  <w:style w:type="character" w:customStyle="1" w:styleId="1b">
    <w:name w:val="已访问的超链接1"/>
    <w:autoRedefine/>
    <w:qFormat/>
    <w:rsid w:val="001409BA"/>
    <w:rPr>
      <w:rFonts w:hint="default"/>
      <w:color w:val="800080"/>
      <w:u w:val="single"/>
    </w:rPr>
  </w:style>
  <w:style w:type="character" w:customStyle="1" w:styleId="Char4">
    <w:name w:val="日期 Char"/>
    <w:link w:val="ad"/>
    <w:autoRedefine/>
    <w:qFormat/>
    <w:rsid w:val="001409BA"/>
    <w:rPr>
      <w:kern w:val="2"/>
      <w:sz w:val="21"/>
      <w:szCs w:val="24"/>
    </w:rPr>
  </w:style>
  <w:style w:type="character" w:customStyle="1" w:styleId="Char0">
    <w:name w:val="批注文字 Char"/>
    <w:link w:val="a8"/>
    <w:autoRedefine/>
    <w:qFormat/>
    <w:rsid w:val="001409BA"/>
    <w:rPr>
      <w:kern w:val="2"/>
      <w:sz w:val="21"/>
      <w:szCs w:val="24"/>
    </w:rPr>
  </w:style>
  <w:style w:type="character" w:customStyle="1" w:styleId="maintdbg7601">
    <w:name w:val="main_tdbg_7601"/>
    <w:autoRedefine/>
    <w:qFormat/>
    <w:rsid w:val="001409BA"/>
    <w:rPr>
      <w:sz w:val="14"/>
      <w:szCs w:val="14"/>
    </w:rPr>
  </w:style>
  <w:style w:type="character" w:customStyle="1" w:styleId="ht1">
    <w:name w:val="ht1"/>
    <w:autoRedefine/>
    <w:qFormat/>
    <w:rsid w:val="001409BA"/>
    <w:rPr>
      <w:rFonts w:ascii="黑体" w:eastAsia="黑体"/>
      <w:b/>
      <w:bCs/>
    </w:rPr>
  </w:style>
  <w:style w:type="character" w:customStyle="1" w:styleId="Char11">
    <w:name w:val="批注文字 Char1"/>
    <w:autoRedefine/>
    <w:qFormat/>
    <w:rsid w:val="001409BA"/>
    <w:rPr>
      <w:rFonts w:eastAsia="宋体"/>
      <w:sz w:val="24"/>
      <w:lang w:val="en-US" w:eastAsia="zh-CN" w:bidi="ar-SA"/>
    </w:rPr>
  </w:style>
  <w:style w:type="character" w:customStyle="1" w:styleId="BlockquoteCharChar">
    <w:name w:val="Blockquote Char Char"/>
    <w:link w:val="Blockquote"/>
    <w:autoRedefine/>
    <w:qFormat/>
    <w:rsid w:val="001409BA"/>
    <w:rPr>
      <w:rFonts w:eastAsia="宋体"/>
      <w:sz w:val="24"/>
      <w:lang w:bidi="ar-SA"/>
    </w:rPr>
  </w:style>
  <w:style w:type="character" w:customStyle="1" w:styleId="Char2">
    <w:name w:val="正文文本缩进 Char"/>
    <w:link w:val="aa"/>
    <w:autoRedefine/>
    <w:qFormat/>
    <w:rsid w:val="001409BA"/>
    <w:rPr>
      <w:kern w:val="2"/>
      <w:sz w:val="21"/>
      <w:szCs w:val="24"/>
    </w:rPr>
  </w:style>
  <w:style w:type="character" w:customStyle="1" w:styleId="0d1471">
    <w:name w:val="0d1471"/>
    <w:autoRedefine/>
    <w:qFormat/>
    <w:rsid w:val="001409BA"/>
    <w:rPr>
      <w:color w:val="000000"/>
      <w:sz w:val="11"/>
      <w:szCs w:val="11"/>
      <w:u w:val="none"/>
    </w:rPr>
  </w:style>
  <w:style w:type="character" w:customStyle="1" w:styleId="9Char">
    <w:name w:val="标题 9 Char"/>
    <w:link w:val="9"/>
    <w:autoRedefine/>
    <w:qFormat/>
    <w:rsid w:val="001409BA"/>
    <w:rPr>
      <w:rFonts w:eastAsia="仿宋_GB2312"/>
      <w:sz w:val="30"/>
    </w:rPr>
  </w:style>
  <w:style w:type="character" w:customStyle="1" w:styleId="Charb">
    <w:name w:val="普通(网站) Char"/>
    <w:link w:val="af5"/>
    <w:autoRedefine/>
    <w:qFormat/>
    <w:rsid w:val="001409BA"/>
    <w:rPr>
      <w:rFonts w:ascii="宋体" w:eastAsia="宋体" w:hAnsi="宋体" w:cs="宋体"/>
      <w:sz w:val="24"/>
      <w:szCs w:val="24"/>
      <w:lang w:val="en-US" w:eastAsia="zh-CN" w:bidi="ar-SA"/>
    </w:rPr>
  </w:style>
  <w:style w:type="character" w:customStyle="1" w:styleId="HTMLCharChar">
    <w:name w:val="HTML 预设格式 Char Char"/>
    <w:link w:val="HTML1"/>
    <w:autoRedefine/>
    <w:qFormat/>
    <w:rsid w:val="001409BA"/>
    <w:rPr>
      <w:rFonts w:ascii="Courier New" w:hAnsi="Courier New"/>
      <w:lang w:bidi="ar-SA"/>
    </w:rPr>
  </w:style>
  <w:style w:type="character" w:customStyle="1" w:styleId="font161">
    <w:name w:val="font161"/>
    <w:autoRedefine/>
    <w:qFormat/>
    <w:rsid w:val="001409BA"/>
    <w:rPr>
      <w:b/>
      <w:bCs/>
      <w:sz w:val="32"/>
      <w:szCs w:val="32"/>
    </w:rPr>
  </w:style>
  <w:style w:type="character" w:customStyle="1" w:styleId="2Char1">
    <w:name w:val="标题 2 Char1"/>
    <w:autoRedefine/>
    <w:qFormat/>
    <w:rsid w:val="001409BA"/>
    <w:rPr>
      <w:rFonts w:ascii="仿宋_GB2312" w:eastAsia="仿宋_GB2312" w:cs="MingLiU"/>
      <w:b/>
      <w:spacing w:val="1"/>
      <w:w w:val="99"/>
      <w:sz w:val="28"/>
      <w:szCs w:val="32"/>
      <w:lang w:val="en-US" w:eastAsia="zh-CN" w:bidi="ar-SA"/>
    </w:rPr>
  </w:style>
  <w:style w:type="character" w:customStyle="1" w:styleId="style161">
    <w:name w:val="style161"/>
    <w:autoRedefine/>
    <w:qFormat/>
    <w:rsid w:val="001409BA"/>
    <w:rPr>
      <w:b/>
      <w:bCs/>
      <w:color w:val="333333"/>
    </w:rPr>
  </w:style>
  <w:style w:type="character" w:customStyle="1" w:styleId="ss16">
    <w:name w:val="ss16"/>
    <w:autoRedefine/>
    <w:qFormat/>
    <w:rsid w:val="001409BA"/>
    <w:rPr>
      <w:rFonts w:ascii="宋体" w:eastAsia="宋体" w:hAnsi="宋体" w:hint="eastAsia"/>
      <w:color w:val="000000"/>
      <w:sz w:val="9"/>
      <w:szCs w:val="9"/>
    </w:rPr>
  </w:style>
  <w:style w:type="character" w:customStyle="1" w:styleId="CharChar4">
    <w:name w:val="批注主题 Char Char"/>
    <w:link w:val="19"/>
    <w:autoRedefine/>
    <w:qFormat/>
    <w:rsid w:val="001409BA"/>
    <w:rPr>
      <w:b/>
      <w:lang w:bidi="ar-SA"/>
    </w:rPr>
  </w:style>
  <w:style w:type="character" w:customStyle="1" w:styleId="7Char">
    <w:name w:val="标题 7 Char"/>
    <w:link w:val="7"/>
    <w:autoRedefine/>
    <w:qFormat/>
    <w:rsid w:val="001409BA"/>
    <w:rPr>
      <w:rFonts w:eastAsia="仿宋_GB2312"/>
      <w:sz w:val="30"/>
    </w:rPr>
  </w:style>
  <w:style w:type="character" w:customStyle="1" w:styleId="CharChar0">
    <w:name w:val="批注框文本 Char Char"/>
    <w:link w:val="15"/>
    <w:autoRedefine/>
    <w:qFormat/>
    <w:rsid w:val="001409BA"/>
    <w:rPr>
      <w:sz w:val="18"/>
      <w:lang w:bidi="ar-SA"/>
    </w:rPr>
  </w:style>
  <w:style w:type="character" w:customStyle="1" w:styleId="Char8">
    <w:name w:val="页眉 Char"/>
    <w:link w:val="af2"/>
    <w:autoRedefine/>
    <w:qFormat/>
    <w:rsid w:val="001409BA"/>
    <w:rPr>
      <w:kern w:val="2"/>
      <w:sz w:val="18"/>
      <w:szCs w:val="18"/>
    </w:rPr>
  </w:style>
  <w:style w:type="character" w:customStyle="1" w:styleId="l1">
    <w:name w:val="l1"/>
    <w:basedOn w:val="a4"/>
    <w:autoRedefine/>
    <w:qFormat/>
    <w:rsid w:val="001409BA"/>
  </w:style>
  <w:style w:type="character" w:customStyle="1" w:styleId="ca-141">
    <w:name w:val="ca-141"/>
    <w:autoRedefine/>
    <w:qFormat/>
    <w:rsid w:val="001409BA"/>
    <w:rPr>
      <w:rFonts w:ascii="仿宋_GB2312" w:eastAsia="仿宋_GB2312" w:hint="eastAsia"/>
      <w:sz w:val="21"/>
      <w:szCs w:val="21"/>
    </w:rPr>
  </w:style>
  <w:style w:type="character" w:customStyle="1" w:styleId="Char7">
    <w:name w:val="页脚 Char"/>
    <w:link w:val="af0"/>
    <w:autoRedefine/>
    <w:qFormat/>
    <w:rsid w:val="001409BA"/>
    <w:rPr>
      <w:kern w:val="2"/>
      <w:sz w:val="18"/>
      <w:szCs w:val="18"/>
    </w:rPr>
  </w:style>
  <w:style w:type="character" w:customStyle="1" w:styleId="HTMLChar">
    <w:name w:val="HTML 预设格式 Char"/>
    <w:link w:val="HTML"/>
    <w:autoRedefine/>
    <w:qFormat/>
    <w:rsid w:val="001409BA"/>
    <w:rPr>
      <w:rFonts w:ascii="宋体" w:hAnsi="宋体" w:cs="宋体"/>
      <w:color w:val="000000"/>
      <w:sz w:val="24"/>
      <w:szCs w:val="24"/>
    </w:rPr>
  </w:style>
  <w:style w:type="character" w:customStyle="1" w:styleId="6Char">
    <w:name w:val="标题 6 Char"/>
    <w:link w:val="6"/>
    <w:autoRedefine/>
    <w:qFormat/>
    <w:rsid w:val="001409BA"/>
    <w:rPr>
      <w:rFonts w:eastAsia="仿宋_GB2312" w:hAnsi="Arial"/>
      <w:sz w:val="30"/>
    </w:rPr>
  </w:style>
  <w:style w:type="character" w:customStyle="1" w:styleId="style121">
    <w:name w:val="style121"/>
    <w:autoRedefine/>
    <w:qFormat/>
    <w:rsid w:val="001409BA"/>
    <w:rPr>
      <w:rFonts w:ascii="宋体" w:eastAsia="宋体" w:hAnsi="宋体" w:hint="eastAsia"/>
      <w:sz w:val="18"/>
      <w:szCs w:val="18"/>
    </w:rPr>
  </w:style>
  <w:style w:type="character" w:customStyle="1" w:styleId="Char5">
    <w:name w:val="尾注文本 Char"/>
    <w:link w:val="ae"/>
    <w:autoRedefine/>
    <w:qFormat/>
    <w:rsid w:val="001409BA"/>
    <w:rPr>
      <w:rFonts w:ascii="Arial" w:hAnsi="Arial" w:cs="Arial"/>
      <w:szCs w:val="24"/>
      <w:lang w:eastAsia="en-US"/>
    </w:rPr>
  </w:style>
  <w:style w:type="character" w:customStyle="1" w:styleId="Char">
    <w:name w:val="文档结构图 Char"/>
    <w:link w:val="a7"/>
    <w:autoRedefine/>
    <w:qFormat/>
    <w:rsid w:val="001409BA"/>
    <w:rPr>
      <w:kern w:val="2"/>
      <w:sz w:val="21"/>
      <w:szCs w:val="24"/>
      <w:shd w:val="clear" w:color="auto" w:fill="000080"/>
    </w:rPr>
  </w:style>
  <w:style w:type="character" w:customStyle="1" w:styleId="docpro">
    <w:name w:val="docpro"/>
    <w:basedOn w:val="a4"/>
    <w:autoRedefine/>
    <w:qFormat/>
    <w:rsid w:val="001409BA"/>
  </w:style>
  <w:style w:type="character" w:customStyle="1" w:styleId="style21">
    <w:name w:val="style21"/>
    <w:autoRedefine/>
    <w:qFormat/>
    <w:rsid w:val="001409BA"/>
    <w:rPr>
      <w:b/>
      <w:bCs/>
      <w:sz w:val="28"/>
      <w:szCs w:val="28"/>
    </w:rPr>
  </w:style>
  <w:style w:type="character" w:customStyle="1" w:styleId="colorred1">
    <w:name w:val="color_red1"/>
    <w:autoRedefine/>
    <w:qFormat/>
    <w:rsid w:val="001409BA"/>
    <w:rPr>
      <w:color w:val="FA0004"/>
    </w:rPr>
  </w:style>
  <w:style w:type="character" w:customStyle="1" w:styleId="CharChar3">
    <w:name w:val="招标正文 Char Char"/>
    <w:link w:val="affe"/>
    <w:autoRedefine/>
    <w:qFormat/>
    <w:rsid w:val="001409BA"/>
    <w:rPr>
      <w:rFonts w:eastAsia="宋体"/>
      <w:kern w:val="2"/>
      <w:sz w:val="21"/>
      <w:szCs w:val="18"/>
      <w:lang w:val="en-US" w:eastAsia="zh-CN" w:bidi="ar-SA"/>
    </w:rPr>
  </w:style>
  <w:style w:type="character" w:customStyle="1" w:styleId="style31">
    <w:name w:val="style31"/>
    <w:autoRedefine/>
    <w:qFormat/>
    <w:rsid w:val="001409BA"/>
    <w:rPr>
      <w:sz w:val="10"/>
      <w:szCs w:val="10"/>
    </w:rPr>
  </w:style>
  <w:style w:type="character" w:customStyle="1" w:styleId="CharChar24">
    <w:name w:val="Char Char24"/>
    <w:autoRedefine/>
    <w:qFormat/>
    <w:rsid w:val="001409BA"/>
    <w:rPr>
      <w:rFonts w:eastAsia="宋体"/>
      <w:b/>
      <w:bCs/>
      <w:kern w:val="44"/>
      <w:sz w:val="44"/>
      <w:szCs w:val="44"/>
      <w:lang w:val="en-US" w:eastAsia="zh-CN" w:bidi="ar-SA"/>
    </w:rPr>
  </w:style>
  <w:style w:type="character" w:customStyle="1" w:styleId="intel3">
    <w:name w:val="intel3"/>
    <w:basedOn w:val="a4"/>
    <w:autoRedefine/>
    <w:qFormat/>
    <w:rsid w:val="001409BA"/>
  </w:style>
  <w:style w:type="character" w:customStyle="1" w:styleId="NormalCharacter">
    <w:name w:val="NormalCharacter"/>
    <w:autoRedefine/>
    <w:qFormat/>
    <w:rsid w:val="001409BA"/>
    <w:rPr>
      <w:rFonts w:ascii="Calibri" w:eastAsia="宋体" w:hAnsi="Calibri" w:cs="Times New Roman"/>
      <w:sz w:val="21"/>
      <w:szCs w:val="21"/>
      <w:lang w:val="en-US" w:eastAsia="zh-CN" w:bidi="ar-SA"/>
    </w:rPr>
  </w:style>
  <w:style w:type="character" w:customStyle="1" w:styleId="normaltext1">
    <w:name w:val="normaltext1"/>
    <w:autoRedefine/>
    <w:qFormat/>
    <w:rsid w:val="001409BA"/>
    <w:rPr>
      <w:rFonts w:ascii="ˎ̥" w:hAnsi="ˎ̥" w:hint="default"/>
      <w:sz w:val="9"/>
      <w:szCs w:val="9"/>
    </w:rPr>
  </w:style>
  <w:style w:type="paragraph" w:customStyle="1" w:styleId="a1">
    <w:name w:val="节"/>
    <w:basedOn w:val="20"/>
    <w:autoRedefine/>
    <w:qFormat/>
    <w:rsid w:val="001409BA"/>
    <w:pPr>
      <w:numPr>
        <w:ilvl w:val="1"/>
        <w:numId w:val="4"/>
      </w:numPr>
      <w:spacing w:line="240" w:lineRule="auto"/>
    </w:pPr>
    <w:rPr>
      <w:rFonts w:ascii="黑体"/>
      <w:sz w:val="28"/>
      <w:szCs w:val="28"/>
    </w:rPr>
  </w:style>
  <w:style w:type="character" w:customStyle="1" w:styleId="item-name">
    <w:name w:val="item-name"/>
    <w:basedOn w:val="a4"/>
    <w:autoRedefine/>
    <w:qFormat/>
    <w:rsid w:val="001409BA"/>
  </w:style>
  <w:style w:type="character" w:customStyle="1" w:styleId="item-name1">
    <w:name w:val="item-name1"/>
    <w:basedOn w:val="a4"/>
    <w:autoRedefine/>
    <w:qFormat/>
    <w:rsid w:val="001409BA"/>
  </w:style>
  <w:style w:type="character" w:customStyle="1" w:styleId="item-name2">
    <w:name w:val="item-name2"/>
    <w:basedOn w:val="a4"/>
    <w:autoRedefine/>
    <w:qFormat/>
    <w:rsid w:val="001409BA"/>
    <w:rPr>
      <w:rFonts w:ascii="宋体" w:eastAsia="宋体" w:hAnsi="宋体" w:cs="宋体" w:hint="eastAsia"/>
      <w:color w:val="438BD3"/>
      <w:sz w:val="12"/>
      <w:szCs w:val="12"/>
      <w:u w:val="none"/>
    </w:rPr>
  </w:style>
  <w:style w:type="character" w:customStyle="1" w:styleId="articletitle5">
    <w:name w:val="article_title5"/>
    <w:basedOn w:val="a4"/>
    <w:autoRedefine/>
    <w:qFormat/>
    <w:rsid w:val="001409BA"/>
  </w:style>
  <w:style w:type="character" w:customStyle="1" w:styleId="font21">
    <w:name w:val="font21"/>
    <w:basedOn w:val="a4"/>
    <w:autoRedefine/>
    <w:qFormat/>
    <w:rsid w:val="001409BA"/>
    <w:rPr>
      <w:rFonts w:ascii="黑体" w:eastAsia="黑体" w:hAnsi="宋体" w:cs="黑体" w:hint="eastAsia"/>
      <w:color w:val="000000"/>
      <w:sz w:val="24"/>
      <w:szCs w:val="24"/>
      <w:u w:val="none"/>
    </w:rPr>
  </w:style>
  <w:style w:type="character" w:customStyle="1" w:styleId="font31">
    <w:name w:val="font31"/>
    <w:basedOn w:val="a4"/>
    <w:autoRedefine/>
    <w:qFormat/>
    <w:rsid w:val="001409BA"/>
    <w:rPr>
      <w:rFonts w:ascii="宋体" w:eastAsia="宋体" w:hAnsi="宋体" w:cs="宋体" w:hint="eastAsia"/>
      <w:color w:val="000000"/>
      <w:sz w:val="22"/>
      <w:szCs w:val="22"/>
      <w:u w:val="none"/>
    </w:rPr>
  </w:style>
  <w:style w:type="character" w:customStyle="1" w:styleId="font01">
    <w:name w:val="font01"/>
    <w:basedOn w:val="a4"/>
    <w:autoRedefine/>
    <w:qFormat/>
    <w:rsid w:val="001409BA"/>
    <w:rPr>
      <w:rFonts w:ascii="宋体" w:eastAsia="宋体" w:hAnsi="宋体" w:cs="宋体" w:hint="eastAsia"/>
      <w:b/>
      <w:color w:val="FF0000"/>
      <w:sz w:val="22"/>
      <w:szCs w:val="22"/>
      <w:u w:val="none"/>
    </w:rPr>
  </w:style>
  <w:style w:type="character" w:customStyle="1" w:styleId="redfilenumber">
    <w:name w:val="redfilenumber"/>
    <w:basedOn w:val="a4"/>
    <w:autoRedefine/>
    <w:qFormat/>
    <w:rsid w:val="001409BA"/>
    <w:rPr>
      <w:color w:val="BA2636"/>
      <w:sz w:val="18"/>
      <w:szCs w:val="18"/>
    </w:rPr>
  </w:style>
  <w:style w:type="character" w:customStyle="1" w:styleId="qxdate">
    <w:name w:val="qxdate"/>
    <w:basedOn w:val="a4"/>
    <w:autoRedefine/>
    <w:qFormat/>
    <w:rsid w:val="001409BA"/>
    <w:rPr>
      <w:color w:val="333333"/>
      <w:sz w:val="18"/>
      <w:szCs w:val="18"/>
    </w:rPr>
  </w:style>
  <w:style w:type="character" w:customStyle="1" w:styleId="displayarti">
    <w:name w:val="displayarti"/>
    <w:basedOn w:val="a4"/>
    <w:autoRedefine/>
    <w:qFormat/>
    <w:rsid w:val="001409BA"/>
    <w:rPr>
      <w:color w:val="FFFFFF"/>
      <w:shd w:val="clear" w:color="auto" w:fill="A00000"/>
    </w:rPr>
  </w:style>
  <w:style w:type="character" w:customStyle="1" w:styleId="cfdate">
    <w:name w:val="cfdate"/>
    <w:basedOn w:val="a4"/>
    <w:autoRedefine/>
    <w:qFormat/>
    <w:rsid w:val="001409BA"/>
    <w:rPr>
      <w:color w:val="333333"/>
      <w:sz w:val="18"/>
      <w:szCs w:val="18"/>
    </w:rPr>
  </w:style>
  <w:style w:type="character" w:customStyle="1" w:styleId="prev2">
    <w:name w:val="prev2"/>
    <w:basedOn w:val="a4"/>
    <w:autoRedefine/>
    <w:qFormat/>
    <w:rsid w:val="001409BA"/>
    <w:rPr>
      <w:rFonts w:ascii="微软雅黑" w:eastAsia="微软雅黑" w:hAnsi="微软雅黑" w:cs="微软雅黑"/>
      <w:sz w:val="21"/>
      <w:szCs w:val="21"/>
    </w:rPr>
  </w:style>
  <w:style w:type="character" w:customStyle="1" w:styleId="prev3">
    <w:name w:val="prev3"/>
    <w:basedOn w:val="a4"/>
    <w:autoRedefine/>
    <w:qFormat/>
    <w:rsid w:val="001409BA"/>
    <w:rPr>
      <w:color w:val="888888"/>
    </w:rPr>
  </w:style>
  <w:style w:type="character" w:customStyle="1" w:styleId="gjfg">
    <w:name w:val="gjfg"/>
    <w:basedOn w:val="a4"/>
    <w:autoRedefine/>
    <w:qFormat/>
    <w:rsid w:val="001409BA"/>
  </w:style>
  <w:style w:type="character" w:customStyle="1" w:styleId="redfilefwwh">
    <w:name w:val="redfilefwwh"/>
    <w:basedOn w:val="a4"/>
    <w:autoRedefine/>
    <w:qFormat/>
    <w:rsid w:val="001409BA"/>
    <w:rPr>
      <w:color w:val="BA2636"/>
      <w:sz w:val="18"/>
      <w:szCs w:val="18"/>
    </w:rPr>
  </w:style>
  <w:style w:type="character" w:customStyle="1" w:styleId="next">
    <w:name w:val="next"/>
    <w:basedOn w:val="a4"/>
    <w:autoRedefine/>
    <w:qFormat/>
    <w:rsid w:val="001409BA"/>
    <w:rPr>
      <w:rFonts w:ascii="微软雅黑" w:eastAsia="微软雅黑" w:hAnsi="微软雅黑" w:cs="微软雅黑" w:hint="eastAsia"/>
      <w:sz w:val="21"/>
      <w:szCs w:val="21"/>
    </w:rPr>
  </w:style>
  <w:style w:type="character" w:customStyle="1" w:styleId="next1">
    <w:name w:val="next1"/>
    <w:basedOn w:val="a4"/>
    <w:autoRedefine/>
    <w:qFormat/>
    <w:rsid w:val="001409BA"/>
    <w:rPr>
      <w:color w:val="888888"/>
    </w:rPr>
  </w:style>
  <w:style w:type="character" w:customStyle="1" w:styleId="prev">
    <w:name w:val="prev"/>
    <w:basedOn w:val="a4"/>
    <w:autoRedefine/>
    <w:qFormat/>
    <w:rsid w:val="001409BA"/>
    <w:rPr>
      <w:rFonts w:ascii="微软雅黑" w:eastAsia="微软雅黑" w:hAnsi="微软雅黑" w:cs="微软雅黑"/>
      <w:sz w:val="21"/>
      <w:szCs w:val="21"/>
    </w:rPr>
  </w:style>
  <w:style w:type="character" w:customStyle="1" w:styleId="prev1">
    <w:name w:val="prev1"/>
    <w:basedOn w:val="a4"/>
    <w:autoRedefine/>
    <w:qFormat/>
    <w:rsid w:val="001409BA"/>
    <w:rPr>
      <w:color w:val="888888"/>
    </w:rPr>
  </w:style>
  <w:style w:type="character" w:customStyle="1" w:styleId="next2">
    <w:name w:val="next2"/>
    <w:basedOn w:val="a4"/>
    <w:autoRedefine/>
    <w:qFormat/>
    <w:rsid w:val="001409BA"/>
    <w:rPr>
      <w:rFonts w:ascii="微软雅黑" w:eastAsia="微软雅黑" w:hAnsi="微软雅黑" w:cs="微软雅黑" w:hint="eastAsia"/>
      <w:sz w:val="21"/>
      <w:szCs w:val="21"/>
    </w:rPr>
  </w:style>
  <w:style w:type="character" w:customStyle="1" w:styleId="next3">
    <w:name w:val="next3"/>
    <w:basedOn w:val="a4"/>
    <w:autoRedefine/>
    <w:qFormat/>
    <w:rsid w:val="001409BA"/>
    <w:rPr>
      <w:color w:val="888888"/>
    </w:rPr>
  </w:style>
  <w:style w:type="character" w:customStyle="1" w:styleId="content-right8zs401">
    <w:name w:val="content-right_8zs401"/>
    <w:basedOn w:val="a4"/>
    <w:autoRedefine/>
    <w:qFormat/>
    <w:rsid w:val="001409BA"/>
  </w:style>
  <w:style w:type="table" w:customStyle="1" w:styleId="TableNormal">
    <w:name w:val="Table Normal"/>
    <w:unhideWhenUsed/>
    <w:qFormat/>
    <w:rsid w:val="001409BA"/>
    <w:tblPr>
      <w:tblCellMar>
        <w:top w:w="0" w:type="dxa"/>
        <w:left w:w="0" w:type="dxa"/>
        <w:bottom w:w="0" w:type="dxa"/>
        <w:right w:w="0" w:type="dxa"/>
      </w:tblCellMar>
    </w:tblPr>
  </w:style>
  <w:style w:type="paragraph" w:customStyle="1" w:styleId="AONormal">
    <w:name w:val="AONormal"/>
    <w:qFormat/>
    <w:rsid w:val="001409BA"/>
    <w:pPr>
      <w:autoSpaceDE w:val="0"/>
      <w:autoSpaceDN w:val="0"/>
      <w:adjustRightInd w:val="0"/>
      <w:spacing w:line="400" w:lineRule="exact"/>
      <w:ind w:firstLineChars="200" w:firstLine="440"/>
    </w:pPr>
    <w:rPr>
      <w:rFonts w:ascii="华文楷体" w:eastAsia="华文楷体" w:hAnsi="华文楷体" w:cs="华文楷体"/>
      <w:sz w:val="22"/>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10.162.100.18:168/golaw?dbnm=gjfg&amp;flid=1129012015130679" TargetMode="Externa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zcygov.cn/"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93</Pages>
  <Words>7694</Words>
  <Characters>43859</Characters>
  <Application>Microsoft Office Word</Application>
  <DocSecurity>0</DocSecurity>
  <Lines>365</Lines>
  <Paragraphs>102</Paragraphs>
  <ScaleCrop>false</ScaleCrop>
  <Company>Microsoft</Company>
  <LinksUpToDate>false</LinksUpToDate>
  <CharactersWithSpaces>51451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cp:lastPrinted>2025-03-07T08:07:00Z</cp:lastPrinted>
  <dcterms:created xsi:type="dcterms:W3CDTF">2021-07-14T10:06:00Z</dcterms:created>
  <dcterms:modified xsi:type="dcterms:W3CDTF">2025-03-18T05:35:00Z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AFD58D3325304434B63FF62C588088F5_13</vt:lpwstr>
  </property>
  <property fmtid="{D5CDD505-2E9C-101B-9397-08002B2CF9AE}" pid="4" name="KSOTemplateDocerSaveRecord">
    <vt:lpwstr>eyJoZGlkIjoiZmRhOWE4ZGY4MmQ4YjBmODUzMzY2OTViMTA3N2Y2NmEifQ==</vt:lpwstr>
  </property>
</Properties>
</file>