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7800" w:rsidRPr="00F30BD2" w:rsidRDefault="00E87800" w:rsidP="00E87800">
      <w:pPr>
        <w:pStyle w:val="a6"/>
        <w:rPr>
          <w:rFonts w:ascii="Times New Roman" w:hAnsi="宋体" w:cs="Times New Roman"/>
          <w:sz w:val="36"/>
          <w:szCs w:val="36"/>
        </w:rPr>
      </w:pPr>
      <w:bookmarkStart w:id="0" w:name="_Toc205998593"/>
      <w:r w:rsidRPr="00F30BD2">
        <w:rPr>
          <w:rFonts w:ascii="Times New Roman" w:hAnsi="宋体" w:cs="Times New Roman"/>
          <w:sz w:val="36"/>
          <w:szCs w:val="36"/>
        </w:rPr>
        <w:t>第三章</w:t>
      </w:r>
      <w:r w:rsidRPr="00F30BD2">
        <w:rPr>
          <w:rFonts w:ascii="Times New Roman" w:hAnsi="宋体" w:cs="Times New Roman"/>
          <w:sz w:val="36"/>
          <w:szCs w:val="36"/>
        </w:rPr>
        <w:t xml:space="preserve"> </w:t>
      </w:r>
      <w:r w:rsidRPr="00F30BD2">
        <w:rPr>
          <w:rFonts w:ascii="Times New Roman" w:hAnsi="宋体" w:cs="Times New Roman"/>
          <w:sz w:val="36"/>
          <w:szCs w:val="36"/>
        </w:rPr>
        <w:t>采购需求</w:t>
      </w:r>
      <w:bookmarkEnd w:id="0"/>
    </w:p>
    <w:p w:rsidR="00E87800" w:rsidRPr="00F30BD2" w:rsidRDefault="00E87800" w:rsidP="00E87800">
      <w:pPr>
        <w:tabs>
          <w:tab w:val="left" w:pos="900"/>
        </w:tabs>
        <w:spacing w:beforeLines="50" w:before="156" w:line="360" w:lineRule="auto"/>
        <w:rPr>
          <w:b/>
          <w:szCs w:val="21"/>
        </w:rPr>
      </w:pPr>
      <w:bookmarkStart w:id="1" w:name="_Toc158978330"/>
      <w:bookmarkStart w:id="2" w:name="_Toc172360661"/>
      <w:bookmarkStart w:id="3" w:name="_Toc219271393"/>
      <w:r w:rsidRPr="00F30BD2">
        <w:rPr>
          <w:rFonts w:hAnsi="宋体"/>
          <w:b/>
          <w:szCs w:val="21"/>
        </w:rPr>
        <w:t>一、采购标的需实现的功能或者目标，以及为落实政府采购政策需满足的要求：</w:t>
      </w:r>
    </w:p>
    <w:p w:rsidR="00E87800" w:rsidRPr="00F30BD2" w:rsidRDefault="00E87800" w:rsidP="00E87800">
      <w:pPr>
        <w:tabs>
          <w:tab w:val="left" w:pos="900"/>
        </w:tabs>
        <w:spacing w:beforeLines="50" w:before="156" w:line="360" w:lineRule="auto"/>
        <w:rPr>
          <w:b/>
          <w:szCs w:val="21"/>
        </w:rPr>
      </w:pPr>
      <w:r w:rsidRPr="00F30BD2">
        <w:rPr>
          <w:rFonts w:hAnsi="宋体"/>
          <w:b/>
          <w:szCs w:val="21"/>
        </w:rPr>
        <w:t>（一）采购标的需实现的功能或者目标</w:t>
      </w:r>
    </w:p>
    <w:p w:rsidR="00E87800" w:rsidRPr="00F30BD2" w:rsidRDefault="00E87800" w:rsidP="00E87800">
      <w:pPr>
        <w:autoSpaceDE w:val="0"/>
        <w:autoSpaceDN w:val="0"/>
        <w:adjustRightInd w:val="0"/>
        <w:spacing w:before="50" w:line="360" w:lineRule="auto"/>
        <w:ind w:firstLineChars="200" w:firstLine="420"/>
        <w:rPr>
          <w:szCs w:val="21"/>
        </w:rPr>
      </w:pPr>
      <w:r w:rsidRPr="00F30BD2">
        <w:rPr>
          <w:rFonts w:hAnsi="宋体"/>
          <w:szCs w:val="21"/>
        </w:rPr>
        <w:t>本次招标采购是为</w:t>
      </w:r>
      <w:r w:rsidRPr="00F30BD2">
        <w:rPr>
          <w:rFonts w:hAnsi="宋体" w:hint="eastAsia"/>
          <w:szCs w:val="21"/>
        </w:rPr>
        <w:t>北京大学第一医院</w:t>
      </w:r>
      <w:r w:rsidRPr="00F30BD2">
        <w:rPr>
          <w:rFonts w:hAnsi="宋体"/>
          <w:szCs w:val="21"/>
        </w:rPr>
        <w:t>配置基本设备，投标人应根据招标文件所提出的设备技术规格和服务要求，综合考虑设备的适用性，选择需要最佳性能价格比的设备前来投标。投标人应以技术先进的设备、优良的服务和优惠的价格，充分显示自己的竞争实力。</w:t>
      </w:r>
    </w:p>
    <w:p w:rsidR="00E87800" w:rsidRPr="00F30BD2" w:rsidRDefault="00E87800" w:rsidP="00E87800">
      <w:pPr>
        <w:tabs>
          <w:tab w:val="left" w:pos="900"/>
        </w:tabs>
        <w:spacing w:beforeLines="50" w:before="156" w:line="360" w:lineRule="auto"/>
        <w:rPr>
          <w:b/>
          <w:szCs w:val="21"/>
        </w:rPr>
      </w:pPr>
      <w:r w:rsidRPr="00F30BD2">
        <w:rPr>
          <w:rFonts w:hAnsi="宋体"/>
          <w:b/>
          <w:szCs w:val="21"/>
        </w:rPr>
        <w:t>（二）为落实政府采购政策需满足的要求</w:t>
      </w:r>
    </w:p>
    <w:p w:rsidR="00E87800" w:rsidRPr="00F30BD2" w:rsidRDefault="00E87800" w:rsidP="00E87800">
      <w:pPr>
        <w:numPr>
          <w:ilvl w:val="0"/>
          <w:numId w:val="7"/>
        </w:numPr>
        <w:tabs>
          <w:tab w:val="left" w:pos="420"/>
          <w:tab w:val="left" w:pos="900"/>
        </w:tabs>
        <w:spacing w:beforeLines="50" w:before="156" w:line="360" w:lineRule="auto"/>
        <w:rPr>
          <w:szCs w:val="21"/>
        </w:rPr>
      </w:pPr>
      <w:r w:rsidRPr="00F30BD2">
        <w:rPr>
          <w:rFonts w:hAnsi="宋体"/>
          <w:szCs w:val="21"/>
        </w:rPr>
        <w:t>促进中小企业发展政策：</w:t>
      </w:r>
      <w:r w:rsidRPr="00F30BD2">
        <w:rPr>
          <w:rFonts w:hAnsi="宋体"/>
          <w:szCs w:val="24"/>
        </w:rPr>
        <w:t>根据</w:t>
      </w:r>
      <w:r w:rsidRPr="00F30BD2">
        <w:rPr>
          <w:rFonts w:hAnsi="宋体"/>
        </w:rPr>
        <w:t>《政府采购促进中小企业发展管理办法》规定，本项目</w:t>
      </w:r>
      <w:r w:rsidRPr="00F30BD2">
        <w:rPr>
          <w:rFonts w:hAnsi="宋体" w:hint="eastAsia"/>
        </w:rPr>
        <w:t>采购</w:t>
      </w:r>
      <w:r w:rsidRPr="00F30BD2">
        <w:rPr>
          <w:rFonts w:hAnsi="宋体"/>
        </w:rPr>
        <w:t>货物为小型或微型企业</w:t>
      </w:r>
      <w:r w:rsidRPr="00F30BD2">
        <w:rPr>
          <w:rFonts w:hAnsi="宋体" w:hint="eastAsia"/>
        </w:rPr>
        <w:t>制造</w:t>
      </w:r>
      <w:r w:rsidRPr="00F30BD2">
        <w:rPr>
          <w:rFonts w:hAnsi="宋体"/>
          <w:szCs w:val="24"/>
        </w:rPr>
        <w:t>的，</w:t>
      </w:r>
      <w:r w:rsidRPr="00F30BD2">
        <w:rPr>
          <w:rFonts w:hAnsi="宋体"/>
        </w:rPr>
        <w:t>投标人应出具</w:t>
      </w:r>
      <w:r w:rsidRPr="00F30BD2">
        <w:rPr>
          <w:rFonts w:hAnsi="宋体"/>
          <w:szCs w:val="21"/>
        </w:rPr>
        <w:t>招标文件要求的《中小企业声明函》</w:t>
      </w:r>
      <w:r w:rsidRPr="00F30BD2">
        <w:rPr>
          <w:rFonts w:hAnsi="宋体"/>
          <w:szCs w:val="24"/>
        </w:rPr>
        <w:t>给予证明，否则评标时不予认可。投标人应对提交的中小企业声明函的真实性负责，提交的中小企业</w:t>
      </w:r>
      <w:proofErr w:type="gramStart"/>
      <w:r w:rsidRPr="00F30BD2">
        <w:rPr>
          <w:rFonts w:hAnsi="宋体"/>
          <w:szCs w:val="24"/>
        </w:rPr>
        <w:t>声明函不真实</w:t>
      </w:r>
      <w:proofErr w:type="gramEnd"/>
      <w:r w:rsidRPr="00F30BD2">
        <w:rPr>
          <w:rFonts w:hAnsi="宋体"/>
          <w:szCs w:val="24"/>
        </w:rPr>
        <w:t>的，应承担相应的法律责任</w:t>
      </w:r>
      <w:r w:rsidRPr="00F30BD2">
        <w:rPr>
          <w:rFonts w:hAnsi="宋体"/>
          <w:szCs w:val="21"/>
        </w:rPr>
        <w:t>。</w:t>
      </w:r>
      <w:r w:rsidRPr="00F30BD2">
        <w:rPr>
          <w:rFonts w:hAnsi="宋体" w:hint="eastAsia"/>
          <w:szCs w:val="21"/>
        </w:rPr>
        <w:t>（注：</w:t>
      </w:r>
      <w:r w:rsidRPr="00F30BD2">
        <w:rPr>
          <w:rFonts w:hint="eastAsia"/>
          <w:szCs w:val="21"/>
        </w:rPr>
        <w:t>依据《政府采购促进中小企业发展管理办法》规定享受扶持政策获得政府采购合同的小</w:t>
      </w:r>
      <w:proofErr w:type="gramStart"/>
      <w:r w:rsidRPr="00F30BD2">
        <w:rPr>
          <w:rFonts w:hint="eastAsia"/>
          <w:szCs w:val="21"/>
        </w:rPr>
        <w:t>微企业</w:t>
      </w:r>
      <w:proofErr w:type="gramEnd"/>
      <w:r w:rsidRPr="00F30BD2">
        <w:rPr>
          <w:rFonts w:hint="eastAsia"/>
          <w:szCs w:val="21"/>
        </w:rPr>
        <w:t>不得将合同分包给大中型企业，中型企业不得将合同分包给大型企业。</w:t>
      </w:r>
      <w:r w:rsidRPr="00F30BD2">
        <w:rPr>
          <w:rFonts w:hAnsi="宋体" w:hint="eastAsia"/>
          <w:szCs w:val="21"/>
        </w:rPr>
        <w:t>）</w:t>
      </w:r>
    </w:p>
    <w:p w:rsidR="00E87800" w:rsidRPr="00F30BD2" w:rsidRDefault="00E87800" w:rsidP="00E87800">
      <w:pPr>
        <w:numPr>
          <w:ilvl w:val="0"/>
          <w:numId w:val="7"/>
        </w:numPr>
        <w:tabs>
          <w:tab w:val="left" w:pos="420"/>
          <w:tab w:val="left" w:pos="900"/>
        </w:tabs>
        <w:spacing w:beforeLines="50" w:before="156" w:line="360" w:lineRule="auto"/>
        <w:rPr>
          <w:szCs w:val="21"/>
        </w:rPr>
      </w:pPr>
      <w:r w:rsidRPr="00F30BD2">
        <w:rPr>
          <w:rFonts w:hAnsi="宋体"/>
          <w:szCs w:val="21"/>
        </w:rPr>
        <w:t>监狱企业扶持政策：</w:t>
      </w:r>
      <w:r w:rsidRPr="00F30BD2">
        <w:rPr>
          <w:rFonts w:hAnsi="宋体"/>
          <w:iCs/>
          <w:szCs w:val="24"/>
        </w:rPr>
        <w:t>投标人如为监狱企业将视同为小型或微型企业，应提供由省级以上监狱管理局、戒毒管理局（含新疆生产建设兵团）出具的属于监狱企业的证明文件。投标人应对提交的属于监狱企业的证明文件的真实性负责，提交的监狱企业的证明文件不真实的，应承担相应的法律责任</w:t>
      </w:r>
      <w:r w:rsidRPr="00F30BD2">
        <w:rPr>
          <w:rFonts w:hAnsi="宋体"/>
          <w:szCs w:val="21"/>
        </w:rPr>
        <w:t>。</w:t>
      </w:r>
    </w:p>
    <w:p w:rsidR="00E87800" w:rsidRPr="00F30BD2" w:rsidRDefault="00E87800" w:rsidP="00E87800">
      <w:pPr>
        <w:numPr>
          <w:ilvl w:val="0"/>
          <w:numId w:val="7"/>
        </w:numPr>
        <w:tabs>
          <w:tab w:val="left" w:pos="420"/>
          <w:tab w:val="left" w:pos="900"/>
        </w:tabs>
        <w:spacing w:beforeLines="50" w:before="156" w:line="360" w:lineRule="auto"/>
        <w:rPr>
          <w:rFonts w:hint="eastAsia"/>
          <w:szCs w:val="21"/>
        </w:rPr>
      </w:pPr>
      <w:r w:rsidRPr="00F30BD2">
        <w:rPr>
          <w:rFonts w:hint="eastAsia"/>
          <w:szCs w:val="21"/>
        </w:rPr>
        <w:t>促进残疾人就业政府采购政策：根据《三部门联合发布关于促进残疾人就业政府采购政策的通知》（财库〔</w:t>
      </w:r>
      <w:r w:rsidRPr="00F30BD2">
        <w:rPr>
          <w:rFonts w:hint="eastAsia"/>
          <w:szCs w:val="21"/>
        </w:rPr>
        <w:t>2017</w:t>
      </w:r>
      <w:r w:rsidRPr="00F30BD2">
        <w:rPr>
          <w:rFonts w:hint="eastAsia"/>
          <w:szCs w:val="21"/>
        </w:rPr>
        <w:t>〕</w:t>
      </w:r>
      <w:r w:rsidRPr="00F30BD2">
        <w:rPr>
          <w:rFonts w:hint="eastAsia"/>
          <w:szCs w:val="21"/>
        </w:rPr>
        <w:t>141</w:t>
      </w:r>
      <w:r w:rsidRPr="00F30BD2">
        <w:rPr>
          <w:rFonts w:hint="eastAsia"/>
          <w:szCs w:val="21"/>
        </w:rPr>
        <w:t>号）规定，符合条件的残疾人福利性单位在参加本项目政府采购活动时，投标人应出具招标文件要求的《残疾人福利性单位声明函》，并对声明的真实性承担法律责任。中标、成交供应商为残疾人福利性单位的，采购代理机构将随中标结果同时公告其《残疾人福利性单位声明函》，接受社会监督。残疾人福利性单位视同小型、微型企业。不重复享受政策。</w:t>
      </w:r>
    </w:p>
    <w:p w:rsidR="00E87800" w:rsidRPr="00F30BD2" w:rsidRDefault="00E87800" w:rsidP="00E87800">
      <w:pPr>
        <w:numPr>
          <w:ilvl w:val="0"/>
          <w:numId w:val="7"/>
        </w:numPr>
        <w:tabs>
          <w:tab w:val="left" w:pos="420"/>
          <w:tab w:val="left" w:pos="900"/>
        </w:tabs>
        <w:spacing w:beforeLines="50" w:before="156" w:line="360" w:lineRule="auto"/>
        <w:rPr>
          <w:rFonts w:hint="eastAsia"/>
          <w:szCs w:val="21"/>
        </w:rPr>
      </w:pPr>
      <w:r w:rsidRPr="00F30BD2">
        <w:rPr>
          <w:rFonts w:hint="eastAsia"/>
          <w:szCs w:val="21"/>
        </w:rPr>
        <w:t>鼓励节能政策：投标人的</w:t>
      </w:r>
      <w:r w:rsidRPr="00F30BD2">
        <w:rPr>
          <w:rFonts w:ascii="宋体" w:hAnsi="宋体"/>
          <w:kern w:val="0"/>
          <w:szCs w:val="21"/>
        </w:rPr>
        <w:t>投标产品</w:t>
      </w:r>
      <w:r w:rsidRPr="00F30BD2">
        <w:rPr>
          <w:rFonts w:ascii="宋体" w:hAnsi="宋体" w:hint="eastAsia"/>
          <w:kern w:val="0"/>
          <w:szCs w:val="21"/>
        </w:rPr>
        <w:t>属于财政部、发展改革委公布的“节能产品政府采购品目清单”范围</w:t>
      </w:r>
      <w:r w:rsidRPr="00F30BD2">
        <w:rPr>
          <w:rFonts w:ascii="宋体" w:hAnsi="宋体"/>
          <w:kern w:val="0"/>
          <w:szCs w:val="21"/>
        </w:rPr>
        <w:t>的</w:t>
      </w:r>
      <w:r w:rsidRPr="00F30BD2">
        <w:rPr>
          <w:rFonts w:hint="eastAsia"/>
          <w:szCs w:val="21"/>
        </w:rPr>
        <w:t>，投标人需提供</w:t>
      </w:r>
      <w:r w:rsidRPr="00F30BD2">
        <w:rPr>
          <w:rFonts w:ascii="宋体" w:hAnsi="宋体" w:hint="eastAsia"/>
          <w:kern w:val="0"/>
          <w:szCs w:val="21"/>
        </w:rPr>
        <w:t>国家确定的</w:t>
      </w:r>
      <w:r w:rsidRPr="00F30BD2">
        <w:rPr>
          <w:rFonts w:hint="eastAsia"/>
          <w:szCs w:val="21"/>
        </w:rPr>
        <w:t>认证机构出具的、处于有效期之内的节能产品认证证书。</w:t>
      </w:r>
      <w:r w:rsidRPr="00F30BD2">
        <w:rPr>
          <w:rFonts w:ascii="宋体" w:hAnsi="宋体" w:hint="eastAsia"/>
          <w:kern w:val="0"/>
          <w:szCs w:val="21"/>
        </w:rPr>
        <w:t>国家确定的</w:t>
      </w:r>
      <w:r w:rsidRPr="00F30BD2">
        <w:rPr>
          <w:rFonts w:hint="eastAsia"/>
          <w:szCs w:val="21"/>
        </w:rPr>
        <w:t>认证机构和节能产品获证产品信息可从市场监管总局组建的</w:t>
      </w:r>
      <w:r w:rsidRPr="00F30BD2">
        <w:rPr>
          <w:rFonts w:hint="eastAsia"/>
          <w:szCs w:val="21"/>
        </w:rPr>
        <w:lastRenderedPageBreak/>
        <w:t>节能产品、环境标志产品认证结果信息发布平台或中国政府采购网（</w:t>
      </w:r>
      <w:r w:rsidRPr="00F30BD2">
        <w:rPr>
          <w:rFonts w:hint="eastAsia"/>
          <w:szCs w:val="21"/>
        </w:rPr>
        <w:t>www.ccgp.gov.cn</w:t>
      </w:r>
      <w:r w:rsidRPr="00F30BD2">
        <w:rPr>
          <w:rFonts w:hint="eastAsia"/>
          <w:szCs w:val="21"/>
        </w:rPr>
        <w:t>）建立的认证结果信息发布平台链接中查询下载。</w:t>
      </w:r>
    </w:p>
    <w:p w:rsidR="00E87800" w:rsidRPr="00F30BD2" w:rsidRDefault="00E87800" w:rsidP="00E87800">
      <w:pPr>
        <w:numPr>
          <w:ilvl w:val="0"/>
          <w:numId w:val="7"/>
        </w:numPr>
        <w:tabs>
          <w:tab w:val="left" w:pos="420"/>
          <w:tab w:val="left" w:pos="900"/>
        </w:tabs>
        <w:spacing w:beforeLines="50" w:before="156" w:line="360" w:lineRule="auto"/>
        <w:rPr>
          <w:rFonts w:hint="eastAsia"/>
          <w:szCs w:val="21"/>
        </w:rPr>
      </w:pPr>
      <w:r w:rsidRPr="00F30BD2">
        <w:rPr>
          <w:rFonts w:hint="eastAsia"/>
          <w:szCs w:val="21"/>
        </w:rPr>
        <w:t>鼓励环保政策：投标人的</w:t>
      </w:r>
      <w:r w:rsidRPr="00F30BD2">
        <w:rPr>
          <w:rFonts w:ascii="宋体" w:hAnsi="宋体"/>
          <w:kern w:val="0"/>
          <w:szCs w:val="21"/>
        </w:rPr>
        <w:t>投标产品</w:t>
      </w:r>
      <w:r w:rsidRPr="00F30BD2">
        <w:rPr>
          <w:rFonts w:ascii="宋体" w:hAnsi="宋体" w:hint="eastAsia"/>
          <w:kern w:val="0"/>
          <w:szCs w:val="21"/>
        </w:rPr>
        <w:t>属于财政部、生态环境部公布的“环境标志产品政府采购品目清单”范围</w:t>
      </w:r>
      <w:r w:rsidRPr="00F30BD2">
        <w:rPr>
          <w:rFonts w:ascii="宋体" w:hAnsi="宋体"/>
          <w:kern w:val="0"/>
          <w:szCs w:val="21"/>
        </w:rPr>
        <w:t>的</w:t>
      </w:r>
      <w:r w:rsidRPr="00F30BD2">
        <w:rPr>
          <w:rFonts w:hint="eastAsia"/>
          <w:szCs w:val="21"/>
        </w:rPr>
        <w:t>，投标人需提供</w:t>
      </w:r>
      <w:r w:rsidRPr="00F30BD2">
        <w:rPr>
          <w:rFonts w:ascii="宋体" w:hAnsi="宋体" w:hint="eastAsia"/>
          <w:kern w:val="0"/>
          <w:szCs w:val="21"/>
        </w:rPr>
        <w:t>国家确定的</w:t>
      </w:r>
      <w:r w:rsidRPr="00F30BD2">
        <w:rPr>
          <w:rFonts w:hint="eastAsia"/>
          <w:szCs w:val="21"/>
        </w:rPr>
        <w:t>认证机构出具的、处于有效期之内的</w:t>
      </w:r>
      <w:r w:rsidRPr="00F30BD2">
        <w:rPr>
          <w:rFonts w:ascii="宋体" w:hAnsi="宋体" w:hint="eastAsia"/>
          <w:kern w:val="0"/>
          <w:szCs w:val="21"/>
        </w:rPr>
        <w:t>环境标志</w:t>
      </w:r>
      <w:r w:rsidRPr="00F30BD2">
        <w:rPr>
          <w:rFonts w:hint="eastAsia"/>
          <w:szCs w:val="21"/>
        </w:rPr>
        <w:t>产品认证证书。</w:t>
      </w:r>
      <w:r w:rsidRPr="00F30BD2">
        <w:rPr>
          <w:rFonts w:ascii="宋体" w:hAnsi="宋体" w:hint="eastAsia"/>
          <w:kern w:val="0"/>
          <w:szCs w:val="21"/>
        </w:rPr>
        <w:t>国家确定的</w:t>
      </w:r>
      <w:r w:rsidRPr="00F30BD2">
        <w:rPr>
          <w:rFonts w:hint="eastAsia"/>
          <w:szCs w:val="21"/>
        </w:rPr>
        <w:t>认证机构和</w:t>
      </w:r>
      <w:r w:rsidRPr="00F30BD2">
        <w:rPr>
          <w:rFonts w:ascii="宋体" w:hAnsi="宋体" w:hint="eastAsia"/>
          <w:kern w:val="0"/>
          <w:szCs w:val="21"/>
        </w:rPr>
        <w:t>环境标志</w:t>
      </w:r>
      <w:r w:rsidRPr="00F30BD2">
        <w:rPr>
          <w:rFonts w:hint="eastAsia"/>
          <w:szCs w:val="21"/>
        </w:rPr>
        <w:t>产品获证产品信息可从市场监管总局组建的节能产品、环境标志产品认证结果信息发布平台或中国政府采购网（</w:t>
      </w:r>
      <w:r w:rsidRPr="00F30BD2">
        <w:rPr>
          <w:rFonts w:hint="eastAsia"/>
          <w:szCs w:val="21"/>
        </w:rPr>
        <w:t>www.ccgp.gov.cn</w:t>
      </w:r>
      <w:r w:rsidRPr="00F30BD2">
        <w:rPr>
          <w:rFonts w:hint="eastAsia"/>
          <w:szCs w:val="21"/>
        </w:rPr>
        <w:t>）建立的认证结果信息发布平台链接中查询下载。</w:t>
      </w:r>
    </w:p>
    <w:p w:rsidR="00E87800" w:rsidRPr="00F30BD2" w:rsidRDefault="00E87800" w:rsidP="00E87800">
      <w:pPr>
        <w:tabs>
          <w:tab w:val="left" w:pos="900"/>
        </w:tabs>
        <w:spacing w:beforeLines="50" w:before="156" w:line="360" w:lineRule="auto"/>
        <w:rPr>
          <w:b/>
          <w:szCs w:val="21"/>
        </w:rPr>
      </w:pPr>
      <w:r w:rsidRPr="00F30BD2">
        <w:rPr>
          <w:rFonts w:hAnsi="宋体"/>
          <w:b/>
          <w:szCs w:val="21"/>
        </w:rPr>
        <w:t>二、采购标的需执行的国家相关标准、行业标准、地方标准或者其他标准、规范：</w:t>
      </w:r>
    </w:p>
    <w:p w:rsidR="00E87800" w:rsidRPr="00F30BD2" w:rsidRDefault="00E87800" w:rsidP="00E87800">
      <w:pPr>
        <w:spacing w:line="360" w:lineRule="auto"/>
        <w:rPr>
          <w:rFonts w:hAnsi="宋体" w:hint="eastAsia"/>
          <w:szCs w:val="21"/>
        </w:rPr>
      </w:pPr>
      <w:r w:rsidRPr="00F30BD2">
        <w:rPr>
          <w:rFonts w:hAnsi="宋体"/>
          <w:kern w:val="0"/>
          <w:szCs w:val="21"/>
        </w:rPr>
        <w:t>★</w:t>
      </w:r>
      <w:r w:rsidRPr="00F30BD2">
        <w:rPr>
          <w:rFonts w:hAnsi="宋体" w:hint="eastAsia"/>
          <w:szCs w:val="21"/>
        </w:rPr>
        <w:t>1.</w:t>
      </w:r>
      <w:r w:rsidRPr="00F30BD2">
        <w:rPr>
          <w:rFonts w:hAnsi="宋体"/>
          <w:szCs w:val="21"/>
        </w:rPr>
        <w:t xml:space="preserve"> </w:t>
      </w:r>
      <w:r w:rsidRPr="00F30BD2">
        <w:rPr>
          <w:rFonts w:hAnsi="宋体"/>
          <w:szCs w:val="21"/>
        </w:rPr>
        <w:t>投标产品属于医疗器械的，</w:t>
      </w:r>
      <w:r w:rsidRPr="00F30BD2">
        <w:rPr>
          <w:rFonts w:hAnsi="宋体"/>
          <w:bCs/>
          <w:szCs w:val="21"/>
        </w:rPr>
        <w:t>应按原国家食品药品监督管理</w:t>
      </w:r>
      <w:r w:rsidRPr="00F30BD2">
        <w:rPr>
          <w:rFonts w:hAnsi="宋体" w:hint="eastAsia"/>
          <w:bCs/>
          <w:szCs w:val="21"/>
        </w:rPr>
        <w:t>总</w:t>
      </w:r>
      <w:r w:rsidRPr="00F30BD2">
        <w:rPr>
          <w:rFonts w:hAnsi="宋体"/>
          <w:bCs/>
          <w:szCs w:val="21"/>
        </w:rPr>
        <w:t>局颁发的</w:t>
      </w:r>
      <w:r w:rsidRPr="00F30BD2">
        <w:rPr>
          <w:rFonts w:hAnsi="宋体" w:hint="eastAsia"/>
          <w:bCs/>
          <w:szCs w:val="21"/>
        </w:rPr>
        <w:t>《医疗器械注册管理办法》</w:t>
      </w:r>
      <w:r w:rsidRPr="00F30BD2">
        <w:rPr>
          <w:rFonts w:hAnsi="宋体"/>
          <w:bCs/>
          <w:szCs w:val="21"/>
        </w:rPr>
        <w:t>，办理医疗器械注册证</w:t>
      </w:r>
      <w:r w:rsidRPr="00F30BD2">
        <w:rPr>
          <w:rFonts w:ascii="Arial" w:hAnsi="Arial" w:cs="Arial"/>
          <w:szCs w:val="21"/>
        </w:rPr>
        <w:t>或者办理备案</w:t>
      </w:r>
      <w:r w:rsidRPr="00F30BD2">
        <w:rPr>
          <w:rFonts w:hAnsi="宋体"/>
          <w:bCs/>
          <w:szCs w:val="21"/>
        </w:rPr>
        <w:t>，</w:t>
      </w:r>
      <w:r w:rsidRPr="00F30BD2">
        <w:rPr>
          <w:rFonts w:hAnsi="宋体" w:hint="eastAsia"/>
          <w:bCs/>
          <w:szCs w:val="21"/>
        </w:rPr>
        <w:t>投标人</w:t>
      </w:r>
      <w:r w:rsidRPr="00F30BD2">
        <w:rPr>
          <w:rFonts w:hAnsi="宋体"/>
          <w:bCs/>
          <w:szCs w:val="21"/>
        </w:rPr>
        <w:t>须提供医疗器械注册证</w:t>
      </w:r>
      <w:r w:rsidRPr="00F30BD2">
        <w:rPr>
          <w:rFonts w:hAnsi="宋体"/>
          <w:szCs w:val="21"/>
        </w:rPr>
        <w:t>复印件</w:t>
      </w:r>
      <w:r w:rsidRPr="00F30BD2">
        <w:rPr>
          <w:rFonts w:hAnsi="宋体" w:hint="eastAsia"/>
          <w:szCs w:val="21"/>
        </w:rPr>
        <w:t>或</w:t>
      </w:r>
      <w:r w:rsidRPr="00F30BD2">
        <w:rPr>
          <w:rFonts w:hAnsi="宋体"/>
          <w:szCs w:val="21"/>
        </w:rPr>
        <w:t>备案凭证。</w:t>
      </w:r>
    </w:p>
    <w:p w:rsidR="00E87800" w:rsidRPr="00F30BD2" w:rsidRDefault="00E87800" w:rsidP="00E87800">
      <w:pPr>
        <w:spacing w:line="360" w:lineRule="auto"/>
        <w:rPr>
          <w:rFonts w:hAnsi="宋体" w:hint="eastAsia"/>
          <w:szCs w:val="21"/>
        </w:rPr>
      </w:pPr>
      <w:r w:rsidRPr="00F30BD2">
        <w:rPr>
          <w:rFonts w:hAnsi="宋体"/>
          <w:kern w:val="0"/>
          <w:szCs w:val="21"/>
        </w:rPr>
        <w:t>★</w:t>
      </w:r>
      <w:r w:rsidRPr="00F30BD2">
        <w:rPr>
          <w:rFonts w:hAnsi="宋体" w:hint="eastAsia"/>
          <w:szCs w:val="21"/>
        </w:rPr>
        <w:t>2.</w:t>
      </w:r>
      <w:r w:rsidRPr="00F30BD2">
        <w:rPr>
          <w:rFonts w:hAnsi="宋体"/>
          <w:szCs w:val="21"/>
        </w:rPr>
        <w:t>投标产品属于医疗器械的，</w:t>
      </w:r>
      <w:r w:rsidRPr="00F30BD2">
        <w:rPr>
          <w:rFonts w:hAnsi="宋体" w:hint="eastAsia"/>
          <w:szCs w:val="21"/>
        </w:rPr>
        <w:t>中华人民共和国境内制造商</w:t>
      </w:r>
      <w:r w:rsidRPr="00F30BD2">
        <w:rPr>
          <w:rFonts w:hAnsi="宋体"/>
          <w:bCs/>
          <w:szCs w:val="21"/>
        </w:rPr>
        <w:t>应按原国家食品药品监督管理</w:t>
      </w:r>
      <w:r w:rsidRPr="00F30BD2">
        <w:rPr>
          <w:rFonts w:hAnsi="宋体" w:hint="eastAsia"/>
          <w:bCs/>
          <w:szCs w:val="21"/>
        </w:rPr>
        <w:t>总</w:t>
      </w:r>
      <w:r w:rsidRPr="00F30BD2">
        <w:rPr>
          <w:rFonts w:hAnsi="宋体"/>
          <w:bCs/>
          <w:szCs w:val="21"/>
        </w:rPr>
        <w:t>局颁发的</w:t>
      </w:r>
      <w:r w:rsidRPr="00F30BD2">
        <w:rPr>
          <w:rFonts w:hAnsi="宋体" w:hint="eastAsia"/>
          <w:bCs/>
          <w:szCs w:val="21"/>
        </w:rPr>
        <w:t>《医疗器械生产监督管理办法》</w:t>
      </w:r>
      <w:r w:rsidRPr="00F30BD2">
        <w:rPr>
          <w:rFonts w:hAnsi="宋体"/>
          <w:bCs/>
          <w:szCs w:val="21"/>
        </w:rPr>
        <w:t>，办理医疗器械</w:t>
      </w:r>
      <w:r w:rsidRPr="00F30BD2">
        <w:rPr>
          <w:rFonts w:hAnsi="宋体" w:hint="eastAsia"/>
          <w:bCs/>
          <w:szCs w:val="21"/>
        </w:rPr>
        <w:t>生产许可证</w:t>
      </w:r>
      <w:r w:rsidRPr="00F30BD2">
        <w:rPr>
          <w:rFonts w:ascii="Arial" w:hAnsi="Arial" w:cs="Arial"/>
          <w:szCs w:val="21"/>
        </w:rPr>
        <w:t>或者办理备案</w:t>
      </w:r>
      <w:r w:rsidRPr="00F30BD2">
        <w:rPr>
          <w:rFonts w:hAnsi="宋体"/>
          <w:bCs/>
          <w:szCs w:val="21"/>
        </w:rPr>
        <w:t>，</w:t>
      </w:r>
      <w:r w:rsidRPr="00F30BD2">
        <w:rPr>
          <w:rFonts w:hAnsi="宋体" w:hint="eastAsia"/>
          <w:bCs/>
          <w:szCs w:val="21"/>
        </w:rPr>
        <w:t>投标人</w:t>
      </w:r>
      <w:r w:rsidRPr="00F30BD2">
        <w:rPr>
          <w:rFonts w:hAnsi="宋体"/>
          <w:bCs/>
          <w:szCs w:val="21"/>
        </w:rPr>
        <w:t>须提供医疗器械</w:t>
      </w:r>
      <w:r w:rsidRPr="00F30BD2">
        <w:rPr>
          <w:rFonts w:hAnsi="宋体" w:hint="eastAsia"/>
          <w:bCs/>
          <w:szCs w:val="21"/>
        </w:rPr>
        <w:t>生产许可证</w:t>
      </w:r>
      <w:r w:rsidRPr="00F30BD2">
        <w:rPr>
          <w:rFonts w:hAnsi="宋体"/>
          <w:szCs w:val="21"/>
        </w:rPr>
        <w:t>复印件</w:t>
      </w:r>
      <w:r w:rsidRPr="00F30BD2">
        <w:rPr>
          <w:rFonts w:hAnsi="宋体" w:hint="eastAsia"/>
          <w:szCs w:val="21"/>
        </w:rPr>
        <w:t>或</w:t>
      </w:r>
      <w:r w:rsidRPr="00F30BD2">
        <w:rPr>
          <w:rFonts w:hAnsi="宋体"/>
          <w:szCs w:val="21"/>
        </w:rPr>
        <w:t>备案凭证</w:t>
      </w:r>
      <w:r w:rsidRPr="00F30BD2">
        <w:rPr>
          <w:rFonts w:hAnsi="宋体" w:hint="eastAsia"/>
          <w:szCs w:val="21"/>
        </w:rPr>
        <w:t>。</w:t>
      </w:r>
    </w:p>
    <w:p w:rsidR="00E87800" w:rsidRPr="00F30BD2" w:rsidRDefault="00E87800" w:rsidP="00E87800">
      <w:pPr>
        <w:spacing w:line="360" w:lineRule="auto"/>
        <w:rPr>
          <w:rFonts w:hAnsi="宋体" w:hint="eastAsia"/>
          <w:bCs/>
          <w:szCs w:val="21"/>
        </w:rPr>
      </w:pPr>
      <w:r w:rsidRPr="00F30BD2">
        <w:rPr>
          <w:rFonts w:hAnsi="宋体"/>
          <w:kern w:val="0"/>
          <w:szCs w:val="21"/>
        </w:rPr>
        <w:t>★</w:t>
      </w:r>
      <w:r w:rsidRPr="00F30BD2">
        <w:rPr>
          <w:rFonts w:hAnsi="宋体" w:hint="eastAsia"/>
          <w:kern w:val="0"/>
          <w:szCs w:val="21"/>
        </w:rPr>
        <w:t>3.</w:t>
      </w:r>
      <w:r w:rsidRPr="00F30BD2">
        <w:rPr>
          <w:rFonts w:hAnsi="宋体"/>
          <w:szCs w:val="21"/>
        </w:rPr>
        <w:t>投标产品属于</w:t>
      </w:r>
      <w:r w:rsidRPr="00F30BD2">
        <w:rPr>
          <w:rFonts w:hAnsi="宋体" w:hint="eastAsia"/>
          <w:szCs w:val="21"/>
        </w:rPr>
        <w:t>辐射或射线类的设备或材料的，需提供投标人的辐射安全许可证</w:t>
      </w:r>
      <w:r w:rsidRPr="00F30BD2">
        <w:rPr>
          <w:rFonts w:hAnsi="宋体"/>
          <w:szCs w:val="21"/>
        </w:rPr>
        <w:t>复印件</w:t>
      </w:r>
      <w:r w:rsidRPr="00F30BD2">
        <w:rPr>
          <w:rFonts w:hAnsi="宋体" w:hint="eastAsia"/>
          <w:szCs w:val="21"/>
        </w:rPr>
        <w:t>（不适用的情况除外）。</w:t>
      </w:r>
      <w:r w:rsidRPr="00F30BD2">
        <w:rPr>
          <w:rFonts w:hint="eastAsia"/>
          <w:bCs/>
          <w:szCs w:val="21"/>
        </w:rPr>
        <w:t>投标产品属于压力容器的，投标人需要根据国家特种设备制造相关管理规定，提供投标产品制造商的特种设备制造许可证（压力容器）。</w:t>
      </w:r>
    </w:p>
    <w:p w:rsidR="00E87800" w:rsidRPr="00F30BD2" w:rsidRDefault="00E87800" w:rsidP="00E87800">
      <w:pPr>
        <w:tabs>
          <w:tab w:val="left" w:pos="420"/>
        </w:tabs>
        <w:spacing w:line="360" w:lineRule="auto"/>
        <w:rPr>
          <w:rFonts w:ascii="宋体" w:hAnsi="宋体" w:hint="eastAsia"/>
          <w:szCs w:val="21"/>
        </w:rPr>
      </w:pPr>
      <w:r w:rsidRPr="00F30BD2">
        <w:rPr>
          <w:rFonts w:hAnsi="宋体"/>
          <w:kern w:val="0"/>
          <w:szCs w:val="21"/>
        </w:rPr>
        <w:t>★</w:t>
      </w:r>
      <w:r w:rsidRPr="00F30BD2">
        <w:rPr>
          <w:rFonts w:hint="eastAsia"/>
        </w:rPr>
        <w:t>4</w:t>
      </w:r>
      <w:r w:rsidRPr="00F30BD2">
        <w:t>.</w:t>
      </w:r>
      <w:r w:rsidRPr="00F30BD2">
        <w:tab/>
      </w:r>
      <w:r w:rsidRPr="00F30BD2">
        <w:rPr>
          <w:rFonts w:ascii="宋体" w:hAnsi="宋体" w:hint="eastAsia"/>
          <w:szCs w:val="21"/>
        </w:rPr>
        <w:t>投标产品及制造商应符合国家有关部门规定的相应技术、计量、节能、安全和环保法规及标准，如国家有关部门对投标产品或其制造商有强制性规定或要求的，投标产品或其制造商必须符合相应规定或要求，投标人须提供</w:t>
      </w:r>
      <w:r w:rsidRPr="00F30BD2">
        <w:rPr>
          <w:rFonts w:ascii="宋体" w:hAnsi="宋体"/>
          <w:szCs w:val="21"/>
        </w:rPr>
        <w:t>相关证明文件的复印件</w:t>
      </w:r>
      <w:r w:rsidRPr="00F30BD2">
        <w:rPr>
          <w:rFonts w:ascii="宋体" w:hAnsi="宋体" w:hint="eastAsia"/>
          <w:szCs w:val="21"/>
        </w:rPr>
        <w:t>。</w:t>
      </w:r>
    </w:p>
    <w:p w:rsidR="00E87800" w:rsidRPr="00F30BD2" w:rsidRDefault="00E87800" w:rsidP="00E87800">
      <w:pPr>
        <w:tabs>
          <w:tab w:val="left" w:pos="420"/>
        </w:tabs>
        <w:spacing w:line="360" w:lineRule="auto"/>
        <w:rPr>
          <w:rFonts w:hAnsi="宋体" w:hint="eastAsia"/>
          <w:bCs/>
          <w:szCs w:val="21"/>
        </w:rPr>
      </w:pPr>
      <w:r w:rsidRPr="00F30BD2">
        <w:rPr>
          <w:rFonts w:hAnsi="宋体" w:hint="eastAsia"/>
          <w:bCs/>
          <w:szCs w:val="21"/>
        </w:rPr>
        <w:t>5</w:t>
      </w:r>
      <w:r w:rsidRPr="00F30BD2">
        <w:rPr>
          <w:rFonts w:hAnsi="宋体" w:hint="eastAsia"/>
          <w:bCs/>
          <w:szCs w:val="21"/>
        </w:rPr>
        <w:t>．投标产品的包装应符合《</w:t>
      </w:r>
      <w:r w:rsidRPr="00F30BD2">
        <w:rPr>
          <w:rFonts w:hint="eastAsia"/>
          <w:szCs w:val="21"/>
        </w:rPr>
        <w:t>财政部等三部门联合印发商品包装和快递包装政府采购需求标准（试行）</w:t>
      </w:r>
      <w:r w:rsidRPr="00F30BD2">
        <w:rPr>
          <w:rFonts w:hAnsi="宋体" w:hint="eastAsia"/>
          <w:bCs/>
          <w:szCs w:val="21"/>
        </w:rPr>
        <w:t>》</w:t>
      </w:r>
      <w:r w:rsidRPr="00F30BD2">
        <w:rPr>
          <w:rFonts w:hint="eastAsia"/>
          <w:szCs w:val="21"/>
        </w:rPr>
        <w:t>（财办库〔</w:t>
      </w:r>
      <w:r w:rsidRPr="00F30BD2">
        <w:rPr>
          <w:rFonts w:hint="eastAsia"/>
          <w:szCs w:val="21"/>
        </w:rPr>
        <w:t>2020</w:t>
      </w:r>
      <w:r w:rsidRPr="00F30BD2">
        <w:rPr>
          <w:rFonts w:hint="eastAsia"/>
          <w:szCs w:val="21"/>
        </w:rPr>
        <w:t>〕</w:t>
      </w:r>
      <w:r w:rsidRPr="00F30BD2">
        <w:rPr>
          <w:rFonts w:hint="eastAsia"/>
          <w:szCs w:val="21"/>
        </w:rPr>
        <w:t>123</w:t>
      </w:r>
      <w:r w:rsidRPr="00F30BD2">
        <w:rPr>
          <w:rFonts w:hint="eastAsia"/>
          <w:szCs w:val="21"/>
        </w:rPr>
        <w:t>号）的规定。</w:t>
      </w:r>
    </w:p>
    <w:p w:rsidR="00E87800" w:rsidRPr="00F30BD2" w:rsidRDefault="00E87800" w:rsidP="00E87800">
      <w:pPr>
        <w:tabs>
          <w:tab w:val="left" w:pos="900"/>
        </w:tabs>
        <w:spacing w:beforeLines="50" w:before="156" w:line="360" w:lineRule="auto"/>
        <w:rPr>
          <w:rFonts w:ascii="宋体" w:hAnsi="宋体" w:hint="eastAsia"/>
          <w:b/>
          <w:szCs w:val="21"/>
        </w:rPr>
      </w:pPr>
      <w:r w:rsidRPr="00F30BD2">
        <w:rPr>
          <w:rFonts w:ascii="宋体" w:hAnsi="宋体" w:hint="eastAsia"/>
          <w:b/>
          <w:szCs w:val="21"/>
        </w:rPr>
        <w:t>三、采购标的</w:t>
      </w:r>
      <w:proofErr w:type="gramStart"/>
      <w:r w:rsidRPr="00F30BD2">
        <w:rPr>
          <w:rFonts w:ascii="宋体" w:hAnsi="宋体" w:hint="eastAsia"/>
          <w:b/>
          <w:szCs w:val="21"/>
        </w:rPr>
        <w:t>的</w:t>
      </w:r>
      <w:proofErr w:type="gramEnd"/>
      <w:r w:rsidRPr="00F30BD2">
        <w:rPr>
          <w:rFonts w:ascii="宋体" w:hAnsi="宋体" w:hint="eastAsia"/>
          <w:b/>
          <w:szCs w:val="21"/>
        </w:rPr>
        <w:t>数量、采购项目交付或者实施的时间和地点：</w:t>
      </w:r>
    </w:p>
    <w:p w:rsidR="00E87800" w:rsidRPr="00F30BD2" w:rsidRDefault="00E87800" w:rsidP="00E87800">
      <w:pPr>
        <w:spacing w:beforeLines="50" w:before="156" w:line="360" w:lineRule="auto"/>
        <w:rPr>
          <w:rFonts w:ascii="宋体" w:hAnsi="宋体" w:hint="eastAsia"/>
          <w:b/>
          <w:szCs w:val="21"/>
        </w:rPr>
      </w:pPr>
      <w:r w:rsidRPr="00F30BD2">
        <w:rPr>
          <w:rFonts w:ascii="宋体" w:hAnsi="宋体" w:hint="eastAsia"/>
          <w:b/>
          <w:szCs w:val="21"/>
        </w:rPr>
        <w:t>（一）采购标的</w:t>
      </w:r>
      <w:proofErr w:type="gramStart"/>
      <w:r w:rsidRPr="00F30BD2">
        <w:rPr>
          <w:rFonts w:ascii="宋体" w:hAnsi="宋体" w:hint="eastAsia"/>
          <w:b/>
          <w:szCs w:val="21"/>
        </w:rPr>
        <w:t>的</w:t>
      </w:r>
      <w:proofErr w:type="gramEnd"/>
      <w:r w:rsidRPr="00F30BD2">
        <w:rPr>
          <w:rFonts w:ascii="宋体" w:hAnsi="宋体" w:hint="eastAsia"/>
          <w:b/>
          <w:szCs w:val="21"/>
        </w:rPr>
        <w:t xml:space="preserve">数量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firstRow="0" w:lastRow="0" w:firstColumn="0" w:lastColumn="0" w:noHBand="0" w:noVBand="0"/>
      </w:tblPr>
      <w:tblGrid>
        <w:gridCol w:w="1240"/>
        <w:gridCol w:w="1652"/>
        <w:gridCol w:w="3549"/>
        <w:gridCol w:w="2081"/>
      </w:tblGrid>
      <w:tr w:rsidR="00E87800" w:rsidRPr="00F30BD2" w:rsidTr="00E3141B">
        <w:trPr>
          <w:cantSplit/>
          <w:trHeight w:val="354"/>
          <w:jc w:val="center"/>
        </w:trPr>
        <w:tc>
          <w:tcPr>
            <w:tcW w:w="728" w:type="pct"/>
            <w:vAlign w:val="center"/>
          </w:tcPr>
          <w:p w:rsidR="00E87800" w:rsidRPr="00F30BD2" w:rsidRDefault="00E87800" w:rsidP="00E3141B">
            <w:pPr>
              <w:snapToGrid w:val="0"/>
              <w:spacing w:line="360" w:lineRule="auto"/>
              <w:jc w:val="center"/>
              <w:rPr>
                <w:b/>
                <w:szCs w:val="21"/>
              </w:rPr>
            </w:pPr>
            <w:proofErr w:type="gramStart"/>
            <w:r w:rsidRPr="00F30BD2">
              <w:rPr>
                <w:rFonts w:hAnsi="宋体"/>
                <w:b/>
                <w:szCs w:val="21"/>
              </w:rPr>
              <w:t>包号</w:t>
            </w:r>
            <w:proofErr w:type="gramEnd"/>
          </w:p>
        </w:tc>
        <w:tc>
          <w:tcPr>
            <w:tcW w:w="969" w:type="pct"/>
            <w:vAlign w:val="center"/>
          </w:tcPr>
          <w:p w:rsidR="00E87800" w:rsidRPr="00F30BD2" w:rsidRDefault="00E87800" w:rsidP="00E3141B">
            <w:pPr>
              <w:snapToGrid w:val="0"/>
              <w:spacing w:line="360" w:lineRule="auto"/>
              <w:jc w:val="center"/>
              <w:rPr>
                <w:b/>
                <w:szCs w:val="21"/>
              </w:rPr>
            </w:pPr>
            <w:r w:rsidRPr="00F30BD2">
              <w:rPr>
                <w:rFonts w:hAnsi="宋体"/>
                <w:b/>
                <w:szCs w:val="21"/>
              </w:rPr>
              <w:t>品目号</w:t>
            </w:r>
          </w:p>
        </w:tc>
        <w:tc>
          <w:tcPr>
            <w:tcW w:w="2082" w:type="pct"/>
            <w:vAlign w:val="center"/>
          </w:tcPr>
          <w:p w:rsidR="00E87800" w:rsidRPr="00F30BD2" w:rsidRDefault="00E87800" w:rsidP="00E3141B">
            <w:pPr>
              <w:snapToGrid w:val="0"/>
              <w:spacing w:line="360" w:lineRule="auto"/>
              <w:jc w:val="center"/>
              <w:rPr>
                <w:rFonts w:hAnsi="宋体" w:hint="eastAsia"/>
                <w:b/>
                <w:szCs w:val="21"/>
              </w:rPr>
            </w:pPr>
            <w:r w:rsidRPr="00F30BD2">
              <w:rPr>
                <w:rFonts w:hAnsi="宋体" w:hint="eastAsia"/>
                <w:b/>
                <w:szCs w:val="21"/>
              </w:rPr>
              <w:t>品目名称</w:t>
            </w:r>
          </w:p>
        </w:tc>
        <w:tc>
          <w:tcPr>
            <w:tcW w:w="1221" w:type="pct"/>
            <w:vAlign w:val="center"/>
          </w:tcPr>
          <w:p w:rsidR="00E87800" w:rsidRPr="00F30BD2" w:rsidRDefault="00E87800" w:rsidP="00E3141B">
            <w:pPr>
              <w:snapToGrid w:val="0"/>
              <w:spacing w:line="360" w:lineRule="auto"/>
              <w:jc w:val="center"/>
              <w:rPr>
                <w:rFonts w:hAnsi="宋体" w:hint="eastAsia"/>
                <w:b/>
                <w:szCs w:val="21"/>
              </w:rPr>
            </w:pPr>
            <w:r w:rsidRPr="00F30BD2">
              <w:rPr>
                <w:rFonts w:hAnsi="宋体"/>
                <w:b/>
                <w:szCs w:val="21"/>
              </w:rPr>
              <w:t>数量（台</w:t>
            </w:r>
            <w:r w:rsidRPr="00F30BD2">
              <w:rPr>
                <w:rFonts w:hAnsi="宋体" w:hint="eastAsia"/>
                <w:b/>
                <w:szCs w:val="21"/>
              </w:rPr>
              <w:t>/</w:t>
            </w:r>
            <w:r w:rsidRPr="00F30BD2">
              <w:rPr>
                <w:rFonts w:hAnsi="宋体" w:hint="eastAsia"/>
                <w:b/>
                <w:szCs w:val="21"/>
              </w:rPr>
              <w:t>套</w:t>
            </w:r>
            <w:r w:rsidRPr="00F30BD2">
              <w:rPr>
                <w:rFonts w:hAnsi="宋体"/>
                <w:b/>
                <w:szCs w:val="21"/>
              </w:rPr>
              <w:t>）</w:t>
            </w:r>
          </w:p>
        </w:tc>
      </w:tr>
      <w:tr w:rsidR="00E87800" w:rsidRPr="00F30BD2" w:rsidTr="00E3141B">
        <w:trPr>
          <w:cantSplit/>
          <w:trHeight w:val="354"/>
          <w:jc w:val="center"/>
        </w:trPr>
        <w:tc>
          <w:tcPr>
            <w:tcW w:w="728" w:type="pct"/>
            <w:vAlign w:val="center"/>
          </w:tcPr>
          <w:p w:rsidR="00E87800" w:rsidRPr="00F30BD2" w:rsidRDefault="00E87800" w:rsidP="00E3141B">
            <w:pPr>
              <w:snapToGrid w:val="0"/>
              <w:spacing w:line="360" w:lineRule="auto"/>
              <w:jc w:val="center"/>
              <w:rPr>
                <w:rFonts w:hAnsi="宋体" w:hint="eastAsia"/>
                <w:szCs w:val="21"/>
              </w:rPr>
            </w:pPr>
            <w:r w:rsidRPr="00F30BD2">
              <w:rPr>
                <w:rFonts w:hAnsi="宋体" w:hint="eastAsia"/>
                <w:szCs w:val="21"/>
              </w:rPr>
              <w:t>1</w:t>
            </w:r>
          </w:p>
        </w:tc>
        <w:tc>
          <w:tcPr>
            <w:tcW w:w="969" w:type="pct"/>
            <w:vAlign w:val="center"/>
          </w:tcPr>
          <w:p w:rsidR="00E87800" w:rsidRPr="00F30BD2" w:rsidRDefault="00E87800" w:rsidP="00E3141B">
            <w:pPr>
              <w:snapToGrid w:val="0"/>
              <w:jc w:val="center"/>
              <w:rPr>
                <w:szCs w:val="21"/>
              </w:rPr>
            </w:pPr>
            <w:r w:rsidRPr="00F30BD2">
              <w:rPr>
                <w:rFonts w:hint="eastAsia"/>
                <w:szCs w:val="21"/>
              </w:rPr>
              <w:t>1-1</w:t>
            </w:r>
          </w:p>
        </w:tc>
        <w:tc>
          <w:tcPr>
            <w:tcW w:w="2082" w:type="pct"/>
            <w:vAlign w:val="center"/>
          </w:tcPr>
          <w:p w:rsidR="00E87800" w:rsidRPr="00F30BD2" w:rsidRDefault="00E87800" w:rsidP="00E3141B">
            <w:pPr>
              <w:snapToGrid w:val="0"/>
              <w:jc w:val="center"/>
              <w:rPr>
                <w:rFonts w:hint="eastAsia"/>
                <w:szCs w:val="21"/>
              </w:rPr>
            </w:pPr>
            <w:r w:rsidRPr="00F30BD2">
              <w:rPr>
                <w:rFonts w:hint="eastAsia"/>
                <w:szCs w:val="21"/>
              </w:rPr>
              <w:t>裂隙灯</w:t>
            </w:r>
          </w:p>
        </w:tc>
        <w:tc>
          <w:tcPr>
            <w:tcW w:w="1221" w:type="pct"/>
            <w:vAlign w:val="center"/>
          </w:tcPr>
          <w:p w:rsidR="00E87800" w:rsidRPr="00F30BD2" w:rsidRDefault="00E87800" w:rsidP="00E3141B">
            <w:pPr>
              <w:widowControl/>
              <w:jc w:val="center"/>
              <w:rPr>
                <w:rFonts w:ascii="宋体" w:hAnsi="宋体" w:cs="宋体" w:hint="eastAsia"/>
                <w:szCs w:val="21"/>
              </w:rPr>
            </w:pPr>
            <w:r w:rsidRPr="00F30BD2">
              <w:rPr>
                <w:rFonts w:ascii="宋体" w:hAnsi="宋体" w:cs="宋体" w:hint="eastAsia"/>
                <w:szCs w:val="21"/>
              </w:rPr>
              <w:t>7</w:t>
            </w:r>
          </w:p>
        </w:tc>
      </w:tr>
    </w:tbl>
    <w:p w:rsidR="00E87800" w:rsidRPr="00F30BD2" w:rsidRDefault="00E87800" w:rsidP="00E87800">
      <w:pPr>
        <w:tabs>
          <w:tab w:val="left" w:pos="900"/>
        </w:tabs>
        <w:spacing w:beforeLines="50" w:before="156" w:line="360" w:lineRule="auto"/>
        <w:rPr>
          <w:rFonts w:ascii="宋体" w:hAnsi="宋体" w:hint="eastAsia"/>
          <w:b/>
          <w:szCs w:val="21"/>
        </w:rPr>
      </w:pPr>
      <w:r w:rsidRPr="00F30BD2">
        <w:rPr>
          <w:rFonts w:ascii="宋体" w:hAnsi="宋体" w:hint="eastAsia"/>
          <w:b/>
          <w:szCs w:val="21"/>
        </w:rPr>
        <w:t>（二）采购项目交付或者实施的时间和地点</w:t>
      </w:r>
    </w:p>
    <w:p w:rsidR="00E87800" w:rsidRPr="00F30BD2" w:rsidRDefault="00E87800" w:rsidP="00E87800">
      <w:pPr>
        <w:numPr>
          <w:ilvl w:val="0"/>
          <w:numId w:val="8"/>
        </w:numPr>
        <w:tabs>
          <w:tab w:val="left" w:pos="420"/>
          <w:tab w:val="left" w:pos="900"/>
        </w:tabs>
        <w:spacing w:beforeLines="50" w:before="156" w:line="360" w:lineRule="auto"/>
        <w:rPr>
          <w:szCs w:val="21"/>
        </w:rPr>
      </w:pPr>
      <w:r w:rsidRPr="00F30BD2">
        <w:rPr>
          <w:rFonts w:hAnsi="宋体"/>
          <w:szCs w:val="21"/>
        </w:rPr>
        <w:t>采购项目（标的）交付的时间：</w:t>
      </w:r>
      <w:r w:rsidRPr="00F30BD2">
        <w:rPr>
          <w:rFonts w:hAnsi="宋体" w:hint="eastAsia"/>
        </w:rPr>
        <w:t>自签订合同之日起</w:t>
      </w:r>
      <w:r w:rsidRPr="00F30BD2">
        <w:rPr>
          <w:rFonts w:hAnsi="宋体" w:hint="eastAsia"/>
        </w:rPr>
        <w:t>30</w:t>
      </w:r>
      <w:r w:rsidRPr="00F30BD2">
        <w:rPr>
          <w:rFonts w:hAnsi="宋体" w:hint="eastAsia"/>
        </w:rPr>
        <w:t>天内。</w:t>
      </w:r>
    </w:p>
    <w:p w:rsidR="00E87800" w:rsidRPr="00F30BD2" w:rsidRDefault="00E87800" w:rsidP="00E87800">
      <w:pPr>
        <w:numPr>
          <w:ilvl w:val="0"/>
          <w:numId w:val="8"/>
        </w:numPr>
        <w:tabs>
          <w:tab w:val="left" w:pos="420"/>
          <w:tab w:val="left" w:pos="900"/>
        </w:tabs>
        <w:spacing w:beforeLines="50" w:before="156" w:line="360" w:lineRule="auto"/>
        <w:rPr>
          <w:szCs w:val="21"/>
        </w:rPr>
      </w:pPr>
      <w:r w:rsidRPr="00F30BD2">
        <w:rPr>
          <w:rFonts w:hAnsi="宋体"/>
          <w:szCs w:val="21"/>
        </w:rPr>
        <w:lastRenderedPageBreak/>
        <w:t>采购项目（标的）交付的地点：</w:t>
      </w:r>
      <w:r w:rsidRPr="00F30BD2">
        <w:rPr>
          <w:rFonts w:hAnsi="宋体" w:hint="eastAsia"/>
          <w:szCs w:val="21"/>
        </w:rPr>
        <w:t>北京大学第一医院</w:t>
      </w:r>
      <w:r w:rsidRPr="00F30BD2">
        <w:rPr>
          <w:rFonts w:hAnsi="宋体"/>
          <w:szCs w:val="21"/>
        </w:rPr>
        <w:t>指定地点</w:t>
      </w:r>
      <w:r w:rsidRPr="00F30BD2">
        <w:rPr>
          <w:rFonts w:hAnsi="宋体" w:hint="eastAsia"/>
          <w:szCs w:val="21"/>
        </w:rPr>
        <w:t>。</w:t>
      </w:r>
    </w:p>
    <w:p w:rsidR="00E87800" w:rsidRPr="00F30BD2" w:rsidRDefault="00E87800" w:rsidP="00E87800">
      <w:pPr>
        <w:tabs>
          <w:tab w:val="left" w:pos="900"/>
        </w:tabs>
        <w:spacing w:beforeLines="50" w:before="156" w:line="360" w:lineRule="auto"/>
        <w:rPr>
          <w:rFonts w:ascii="宋体" w:hAnsi="宋体" w:hint="eastAsia"/>
          <w:b/>
          <w:szCs w:val="21"/>
        </w:rPr>
      </w:pPr>
      <w:r w:rsidRPr="00F30BD2">
        <w:rPr>
          <w:rFonts w:ascii="宋体" w:hAnsi="宋体" w:hint="eastAsia"/>
          <w:b/>
          <w:szCs w:val="21"/>
        </w:rPr>
        <w:t>四、采购标的需满足的服务标准、期限、效率等要求</w:t>
      </w:r>
    </w:p>
    <w:p w:rsidR="00E87800" w:rsidRPr="00F30BD2" w:rsidRDefault="00E87800" w:rsidP="00E87800">
      <w:pPr>
        <w:tabs>
          <w:tab w:val="left" w:pos="900"/>
        </w:tabs>
        <w:spacing w:beforeLines="50" w:before="156" w:line="360" w:lineRule="auto"/>
        <w:rPr>
          <w:rFonts w:ascii="宋体" w:hAnsi="宋体" w:hint="eastAsia"/>
          <w:b/>
          <w:szCs w:val="21"/>
        </w:rPr>
      </w:pPr>
      <w:r w:rsidRPr="00F30BD2">
        <w:rPr>
          <w:rFonts w:ascii="宋体" w:hAnsi="宋体" w:hint="eastAsia"/>
          <w:b/>
          <w:szCs w:val="21"/>
        </w:rPr>
        <w:t>（一）采购标的需满足的服务标准、效率要求（以各包技术规格中要求为准，如技术规格中无要求，则以本款要求为准。）</w:t>
      </w:r>
    </w:p>
    <w:p w:rsidR="00E87800" w:rsidRPr="00F30BD2" w:rsidRDefault="00E87800" w:rsidP="00E87800">
      <w:pPr>
        <w:numPr>
          <w:ilvl w:val="0"/>
          <w:numId w:val="9"/>
        </w:numPr>
        <w:tabs>
          <w:tab w:val="left" w:pos="420"/>
        </w:tabs>
        <w:spacing w:before="50" w:line="360" w:lineRule="auto"/>
        <w:rPr>
          <w:rFonts w:hint="eastAsia"/>
          <w:bCs/>
          <w:szCs w:val="21"/>
        </w:rPr>
      </w:pPr>
      <w:r w:rsidRPr="00F30BD2">
        <w:rPr>
          <w:rFonts w:ascii="宋体" w:hAnsi="宋体"/>
          <w:bCs/>
          <w:szCs w:val="21"/>
        </w:rPr>
        <w:t>投标人应有能力做好售后服务工作和提供技术保障。</w:t>
      </w:r>
      <w:bookmarkStart w:id="4" w:name="OLE_LINK35"/>
      <w:bookmarkStart w:id="5" w:name="OLE_LINK34"/>
      <w:r w:rsidRPr="00F30BD2">
        <w:rPr>
          <w:rFonts w:ascii="宋体" w:hAnsi="宋体"/>
          <w:bCs/>
          <w:szCs w:val="21"/>
        </w:rPr>
        <w:t>投标人或投标产品制造商</w:t>
      </w:r>
      <w:bookmarkEnd w:id="4"/>
      <w:bookmarkEnd w:id="5"/>
      <w:r w:rsidRPr="00F30BD2">
        <w:rPr>
          <w:rFonts w:ascii="宋体" w:hAnsi="宋体"/>
          <w:bCs/>
          <w:szCs w:val="21"/>
        </w:rPr>
        <w:t>应设有专业的售后服务维修机构，有充足的零件储备和能力相当的技术服务人员</w:t>
      </w:r>
      <w:r w:rsidRPr="00F30BD2">
        <w:rPr>
          <w:rFonts w:ascii="宋体" w:hAnsi="宋体" w:cs="宋体" w:hint="eastAsia"/>
          <w:kern w:val="0"/>
          <w:szCs w:val="21"/>
        </w:rPr>
        <w:t>，常规零配件在国内有库存，</w:t>
      </w:r>
      <w:r w:rsidRPr="00F30BD2">
        <w:rPr>
          <w:rFonts w:ascii="宋体" w:hAnsi="宋体" w:hint="eastAsia"/>
          <w:szCs w:val="21"/>
        </w:rPr>
        <w:t>并保证投标产品停产后至少10年的备件供应</w:t>
      </w:r>
      <w:r w:rsidRPr="00F30BD2">
        <w:rPr>
          <w:rFonts w:ascii="宋体" w:hAnsi="宋体"/>
          <w:bCs/>
          <w:szCs w:val="21"/>
        </w:rPr>
        <w:t>。</w:t>
      </w:r>
    </w:p>
    <w:p w:rsidR="00E87800" w:rsidRPr="00F30BD2" w:rsidRDefault="00E87800" w:rsidP="00E87800">
      <w:pPr>
        <w:numPr>
          <w:ilvl w:val="0"/>
          <w:numId w:val="9"/>
        </w:numPr>
        <w:tabs>
          <w:tab w:val="left" w:pos="420"/>
        </w:tabs>
        <w:spacing w:before="50" w:line="360" w:lineRule="auto"/>
        <w:rPr>
          <w:rFonts w:hint="eastAsia"/>
          <w:bCs/>
          <w:szCs w:val="21"/>
        </w:rPr>
      </w:pPr>
      <w:r w:rsidRPr="00F30BD2">
        <w:rPr>
          <w:rFonts w:ascii="宋体" w:hAnsi="宋体"/>
          <w:bCs/>
          <w:szCs w:val="21"/>
        </w:rPr>
        <w:t>投标</w:t>
      </w:r>
      <w:r w:rsidRPr="00F30BD2">
        <w:rPr>
          <w:rFonts w:ascii="宋体" w:hAnsi="宋体" w:hint="eastAsia"/>
          <w:bCs/>
          <w:szCs w:val="21"/>
        </w:rPr>
        <w:t>时须</w:t>
      </w:r>
      <w:r w:rsidRPr="00F30BD2">
        <w:rPr>
          <w:rFonts w:ascii="宋体" w:hAnsi="宋体"/>
          <w:bCs/>
          <w:szCs w:val="21"/>
        </w:rPr>
        <w:t>提供有关其投标产品专业的售后服务（维修站）的信息，包括售后服务机构名称、</w:t>
      </w:r>
      <w:r w:rsidRPr="00F30BD2">
        <w:rPr>
          <w:rFonts w:ascii="宋体" w:hAnsi="宋体" w:hint="eastAsia"/>
          <w:bCs/>
          <w:szCs w:val="21"/>
        </w:rPr>
        <w:t>服务人员</w:t>
      </w:r>
      <w:r w:rsidRPr="00F30BD2">
        <w:rPr>
          <w:rFonts w:ascii="宋体" w:hAnsi="宋体"/>
          <w:bCs/>
          <w:szCs w:val="21"/>
        </w:rPr>
        <w:t>的数量</w:t>
      </w:r>
      <w:r w:rsidRPr="00F30BD2">
        <w:rPr>
          <w:rFonts w:ascii="宋体" w:hAnsi="宋体" w:hint="eastAsia"/>
          <w:bCs/>
          <w:szCs w:val="21"/>
        </w:rPr>
        <w:t>和水平</w:t>
      </w:r>
      <w:r w:rsidRPr="00F30BD2">
        <w:rPr>
          <w:rFonts w:ascii="宋体" w:hAnsi="宋体"/>
          <w:bCs/>
          <w:szCs w:val="21"/>
        </w:rPr>
        <w:t>、联系人和联系方式</w:t>
      </w:r>
      <w:r w:rsidRPr="00F30BD2">
        <w:rPr>
          <w:rFonts w:ascii="宋体" w:hAnsi="宋体" w:hint="eastAsia"/>
          <w:bCs/>
          <w:szCs w:val="21"/>
        </w:rPr>
        <w:t>、零备件的储备等</w:t>
      </w:r>
      <w:r w:rsidRPr="00F30BD2">
        <w:rPr>
          <w:rFonts w:ascii="宋体" w:hAnsi="宋体"/>
          <w:bCs/>
          <w:szCs w:val="21"/>
        </w:rPr>
        <w:t>，说明投标人与该售后服务（维修站）的关系并附上相关的证明文件，如合作协议等</w:t>
      </w:r>
      <w:r w:rsidRPr="00F30BD2">
        <w:rPr>
          <w:rFonts w:ascii="宋体" w:hAnsi="宋体" w:hint="eastAsia"/>
          <w:bCs/>
          <w:szCs w:val="21"/>
        </w:rPr>
        <w:t>。质量保证期内的免费售后维修及服务包括所有投标产品及配件，并含第三方产品，同时投标人应定期对所有投标产品提供维护保养服务。</w:t>
      </w:r>
    </w:p>
    <w:p w:rsidR="00E87800" w:rsidRPr="00F30BD2" w:rsidRDefault="00E87800" w:rsidP="00E87800">
      <w:pPr>
        <w:numPr>
          <w:ilvl w:val="0"/>
          <w:numId w:val="9"/>
        </w:numPr>
        <w:tabs>
          <w:tab w:val="left" w:pos="420"/>
        </w:tabs>
        <w:spacing w:before="50" w:line="360" w:lineRule="auto"/>
        <w:rPr>
          <w:rFonts w:hint="eastAsia"/>
          <w:bCs/>
          <w:szCs w:val="21"/>
        </w:rPr>
      </w:pPr>
      <w:r w:rsidRPr="00F30BD2">
        <w:rPr>
          <w:rFonts w:hAnsi="宋体"/>
        </w:rPr>
        <w:t>投标人发运货物时，每台设备要提供</w:t>
      </w:r>
      <w:r w:rsidRPr="00F30BD2">
        <w:rPr>
          <w:rFonts w:hAnsi="宋体" w:hint="eastAsia"/>
        </w:rPr>
        <w:t>一</w:t>
      </w:r>
      <w:r w:rsidRPr="00F30BD2">
        <w:rPr>
          <w:rFonts w:hAnsi="宋体"/>
        </w:rPr>
        <w:t>整套中文的技术资料，包括安装、操作手册、使用说明、维修保养手册、电路图、零配件清单等，这些资料费应包括在投标报价内。如果</w:t>
      </w:r>
      <w:r w:rsidRPr="00F30BD2">
        <w:rPr>
          <w:rFonts w:hAnsi="宋体" w:hint="eastAsia"/>
        </w:rPr>
        <w:t>采购人</w:t>
      </w:r>
      <w:r w:rsidRPr="00F30BD2">
        <w:rPr>
          <w:rFonts w:hAnsi="宋体"/>
        </w:rPr>
        <w:t>确认投标人提供的技术资料不完整或在运输过程中丢失，投标人</w:t>
      </w:r>
      <w:r w:rsidRPr="00F30BD2">
        <w:rPr>
          <w:rFonts w:hAnsi="宋体" w:hint="eastAsia"/>
        </w:rPr>
        <w:t>需保证</w:t>
      </w:r>
      <w:r w:rsidRPr="00F30BD2">
        <w:rPr>
          <w:rFonts w:hAnsi="宋体"/>
        </w:rPr>
        <w:t>在收到</w:t>
      </w:r>
      <w:r w:rsidRPr="00F30BD2">
        <w:rPr>
          <w:rFonts w:hAnsi="宋体" w:hint="eastAsia"/>
        </w:rPr>
        <w:t>采购人</w:t>
      </w:r>
      <w:r w:rsidRPr="00F30BD2">
        <w:rPr>
          <w:rFonts w:hAnsi="宋体"/>
        </w:rPr>
        <w:t>通知后</w:t>
      </w:r>
      <w:r w:rsidRPr="00F30BD2">
        <w:rPr>
          <w:rFonts w:hAnsi="宋体"/>
        </w:rPr>
        <w:t>3</w:t>
      </w:r>
      <w:r w:rsidRPr="00F30BD2">
        <w:rPr>
          <w:rFonts w:hAnsi="宋体"/>
        </w:rPr>
        <w:t>天内将这些资料免费寄给</w:t>
      </w:r>
      <w:r w:rsidRPr="00F30BD2">
        <w:rPr>
          <w:rFonts w:hAnsi="宋体" w:hint="eastAsia"/>
        </w:rPr>
        <w:t>采购人</w:t>
      </w:r>
      <w:r w:rsidRPr="00F30BD2">
        <w:rPr>
          <w:rFonts w:hAnsi="宋体"/>
        </w:rPr>
        <w:t>。</w:t>
      </w:r>
    </w:p>
    <w:p w:rsidR="00E87800" w:rsidRPr="00F30BD2" w:rsidRDefault="00E87800" w:rsidP="00E87800">
      <w:pPr>
        <w:numPr>
          <w:ilvl w:val="0"/>
          <w:numId w:val="9"/>
        </w:numPr>
        <w:tabs>
          <w:tab w:val="left" w:pos="420"/>
        </w:tabs>
        <w:spacing w:before="50" w:line="360" w:lineRule="auto"/>
        <w:rPr>
          <w:rFonts w:hint="eastAsia"/>
          <w:bCs/>
          <w:szCs w:val="21"/>
        </w:rPr>
      </w:pPr>
      <w:r w:rsidRPr="00F30BD2">
        <w:rPr>
          <w:rFonts w:hAnsi="宋体"/>
        </w:rPr>
        <w:t>投标人应在</w:t>
      </w:r>
      <w:r w:rsidRPr="00F30BD2">
        <w:rPr>
          <w:rFonts w:hAnsi="宋体" w:hint="eastAsia"/>
        </w:rPr>
        <w:t>保证在</w:t>
      </w:r>
      <w:r w:rsidRPr="00F30BD2">
        <w:rPr>
          <w:rFonts w:hAnsi="宋体"/>
        </w:rPr>
        <w:t>接到</w:t>
      </w:r>
      <w:r w:rsidRPr="00F30BD2">
        <w:rPr>
          <w:rFonts w:hAnsi="宋体" w:hint="eastAsia"/>
        </w:rPr>
        <w:t>采购人</w:t>
      </w:r>
      <w:r w:rsidRPr="00F30BD2">
        <w:rPr>
          <w:rFonts w:hAnsi="宋体"/>
        </w:rPr>
        <w:t>通知的一周内，自付费用在</w:t>
      </w:r>
      <w:r w:rsidRPr="00F30BD2">
        <w:rPr>
          <w:rFonts w:hAnsi="宋体" w:hint="eastAsia"/>
        </w:rPr>
        <w:t>采购人</w:t>
      </w:r>
      <w:r w:rsidRPr="00F30BD2">
        <w:rPr>
          <w:rFonts w:hAnsi="宋体"/>
        </w:rPr>
        <w:t>指定所在地对设备进行安装、调试和试运行，直到该产品的技术指标完全符合合同要求为止。投标人技术人员的费用，如：差旅费、住宿费等应计入投标报价。投标人安装人员应自备必要的专用工具、量具及调试用的材料等。</w:t>
      </w:r>
    </w:p>
    <w:p w:rsidR="00E87800" w:rsidRPr="00F30BD2" w:rsidRDefault="00E87800" w:rsidP="00E87800">
      <w:pPr>
        <w:pStyle w:val="a5"/>
        <w:numPr>
          <w:ilvl w:val="0"/>
          <w:numId w:val="9"/>
        </w:numPr>
        <w:tabs>
          <w:tab w:val="left" w:pos="420"/>
        </w:tabs>
        <w:spacing w:before="50" w:line="360" w:lineRule="auto"/>
        <w:rPr>
          <w:rFonts w:hAnsi="宋体"/>
          <w:szCs w:val="21"/>
        </w:rPr>
      </w:pPr>
      <w:r w:rsidRPr="00F30BD2">
        <w:rPr>
          <w:rFonts w:hAnsi="宋体"/>
          <w:szCs w:val="21"/>
        </w:rPr>
        <w:t>投标人应负责投标货物质量保证期内的免费维修和配件供应，投标人售后服务维修机构应备有所购货物及时维修所需的关键零部件。</w:t>
      </w:r>
    </w:p>
    <w:p w:rsidR="00E87800" w:rsidRPr="00F30BD2" w:rsidRDefault="00E87800" w:rsidP="00E87800">
      <w:pPr>
        <w:pStyle w:val="a5"/>
        <w:numPr>
          <w:ilvl w:val="0"/>
          <w:numId w:val="9"/>
        </w:numPr>
        <w:tabs>
          <w:tab w:val="left" w:pos="420"/>
        </w:tabs>
        <w:spacing w:before="50" w:line="360" w:lineRule="auto"/>
        <w:rPr>
          <w:rFonts w:hAnsi="宋体" w:hint="eastAsia"/>
          <w:szCs w:val="21"/>
        </w:rPr>
      </w:pPr>
      <w:r w:rsidRPr="00F30BD2">
        <w:rPr>
          <w:rFonts w:hAnsi="宋体"/>
          <w:szCs w:val="21"/>
        </w:rPr>
        <w:t>投标人应</w:t>
      </w:r>
      <w:r w:rsidRPr="00F30BD2">
        <w:rPr>
          <w:rFonts w:hAnsi="宋体" w:hint="eastAsia"/>
          <w:szCs w:val="21"/>
        </w:rPr>
        <w:t>保证</w:t>
      </w:r>
      <w:r w:rsidRPr="00F30BD2">
        <w:rPr>
          <w:rFonts w:hAnsi="宋体"/>
          <w:szCs w:val="21"/>
        </w:rPr>
        <w:t>在质量保证期内提供</w:t>
      </w:r>
      <w:r w:rsidRPr="00F30BD2">
        <w:rPr>
          <w:rFonts w:hAnsi="宋体" w:hint="eastAsia"/>
          <w:szCs w:val="21"/>
        </w:rPr>
        <w:t>投标</w:t>
      </w:r>
      <w:r w:rsidRPr="00F30BD2">
        <w:rPr>
          <w:rFonts w:hAnsi="宋体"/>
          <w:szCs w:val="21"/>
        </w:rPr>
        <w:t>货物专用的软件和相应数据库资料的免费升级</w:t>
      </w:r>
      <w:r w:rsidRPr="00F30BD2">
        <w:rPr>
          <w:rFonts w:hAnsi="宋体" w:hint="eastAsia"/>
          <w:szCs w:val="21"/>
        </w:rPr>
        <w:t>服务</w:t>
      </w:r>
      <w:r w:rsidRPr="00F30BD2">
        <w:rPr>
          <w:rFonts w:hAnsi="宋体"/>
          <w:szCs w:val="21"/>
        </w:rPr>
        <w:t>。（如果有）</w:t>
      </w:r>
    </w:p>
    <w:p w:rsidR="00E87800" w:rsidRPr="00F30BD2" w:rsidRDefault="00E87800" w:rsidP="00E87800">
      <w:pPr>
        <w:pStyle w:val="a5"/>
        <w:widowControl/>
        <w:numPr>
          <w:ilvl w:val="0"/>
          <w:numId w:val="9"/>
        </w:numPr>
        <w:tabs>
          <w:tab w:val="left" w:pos="420"/>
        </w:tabs>
        <w:spacing w:before="50" w:line="360" w:lineRule="auto"/>
        <w:contextualSpacing/>
        <w:rPr>
          <w:rFonts w:hAnsi="宋体" w:cs="宋体" w:hint="eastAsia"/>
          <w:kern w:val="0"/>
          <w:szCs w:val="21"/>
        </w:rPr>
      </w:pPr>
      <w:r w:rsidRPr="00F30BD2">
        <w:rPr>
          <w:rFonts w:hAnsi="宋体"/>
          <w:szCs w:val="21"/>
        </w:rPr>
        <w:t>在合同执行期和质量保证期内，投标人应</w:t>
      </w:r>
      <w:r w:rsidRPr="00F30BD2">
        <w:rPr>
          <w:rFonts w:hAnsi="宋体" w:hint="eastAsia"/>
          <w:szCs w:val="21"/>
        </w:rPr>
        <w:t>保证</w:t>
      </w:r>
      <w:r w:rsidRPr="00F30BD2">
        <w:rPr>
          <w:rFonts w:hAnsi="宋体"/>
          <w:szCs w:val="21"/>
        </w:rPr>
        <w:t>在收到要求提供维修服务的通知后2小时内给予反馈，24小时内派合格的技术人员赴现场提供免费服务，解决问题。如不能按</w:t>
      </w:r>
      <w:r w:rsidRPr="00F30BD2">
        <w:rPr>
          <w:rFonts w:hAnsi="宋体" w:hint="eastAsia"/>
          <w:szCs w:val="21"/>
        </w:rPr>
        <w:t>采购人</w:t>
      </w:r>
      <w:r w:rsidRPr="00F30BD2">
        <w:rPr>
          <w:rFonts w:hAnsi="宋体"/>
          <w:szCs w:val="21"/>
        </w:rPr>
        <w:t>要求的时间予以修复，投标人应</w:t>
      </w:r>
      <w:r w:rsidRPr="00F30BD2">
        <w:rPr>
          <w:rFonts w:hAnsi="宋体" w:hint="eastAsia"/>
          <w:szCs w:val="21"/>
        </w:rPr>
        <w:t>保证</w:t>
      </w:r>
      <w:r w:rsidRPr="00F30BD2">
        <w:rPr>
          <w:rFonts w:hAnsi="宋体"/>
          <w:szCs w:val="21"/>
        </w:rPr>
        <w:t>免费提供同类备用设备，供</w:t>
      </w:r>
      <w:r w:rsidRPr="00F30BD2">
        <w:rPr>
          <w:rFonts w:hAnsi="宋体" w:hint="eastAsia"/>
          <w:szCs w:val="21"/>
        </w:rPr>
        <w:t>采购人</w:t>
      </w:r>
      <w:r w:rsidRPr="00F30BD2">
        <w:rPr>
          <w:rFonts w:hAnsi="宋体"/>
          <w:szCs w:val="21"/>
        </w:rPr>
        <w:t>使用。</w:t>
      </w:r>
    </w:p>
    <w:p w:rsidR="00E87800" w:rsidRPr="00F30BD2" w:rsidRDefault="00E87800" w:rsidP="00E87800">
      <w:pPr>
        <w:tabs>
          <w:tab w:val="left" w:pos="900"/>
        </w:tabs>
        <w:spacing w:beforeLines="50" w:before="156" w:line="360" w:lineRule="auto"/>
        <w:rPr>
          <w:rFonts w:ascii="宋体" w:hAnsi="宋体" w:hint="eastAsia"/>
          <w:b/>
          <w:szCs w:val="21"/>
        </w:rPr>
      </w:pPr>
      <w:r w:rsidRPr="00F30BD2">
        <w:rPr>
          <w:rFonts w:ascii="宋体" w:hAnsi="宋体" w:hint="eastAsia"/>
          <w:b/>
          <w:szCs w:val="21"/>
        </w:rPr>
        <w:t>（二）采购标的需满足的服务期限要求</w:t>
      </w:r>
    </w:p>
    <w:p w:rsidR="00E87800" w:rsidRPr="00F30BD2" w:rsidRDefault="00E87800" w:rsidP="00E87800">
      <w:pPr>
        <w:pStyle w:val="a5"/>
        <w:spacing w:before="50" w:line="360" w:lineRule="auto"/>
        <w:rPr>
          <w:rFonts w:hAnsi="宋体" w:cs="宋体" w:hint="eastAsia"/>
          <w:kern w:val="0"/>
          <w:szCs w:val="21"/>
        </w:rPr>
      </w:pPr>
      <w:r w:rsidRPr="00F30BD2">
        <w:rPr>
          <w:rFonts w:ascii="Times New Roman" w:hAnsi="宋体"/>
          <w:szCs w:val="21"/>
        </w:rPr>
        <w:lastRenderedPageBreak/>
        <w:t>质量保证期（保修期）及服务要求：</w:t>
      </w:r>
      <w:r w:rsidRPr="00F30BD2">
        <w:rPr>
          <w:rFonts w:hAnsi="宋体" w:hint="eastAsia"/>
          <w:b/>
          <w:u w:val="single"/>
        </w:rPr>
        <w:t>以本章采购需求中“</w:t>
      </w:r>
      <w:r w:rsidRPr="00F30BD2">
        <w:rPr>
          <w:rFonts w:hAnsi="宋体" w:hint="eastAsia"/>
          <w:b/>
          <w:szCs w:val="21"/>
          <w:u w:val="single"/>
        </w:rPr>
        <w:t>七</w:t>
      </w:r>
      <w:r w:rsidRPr="00F30BD2">
        <w:rPr>
          <w:rFonts w:hAnsi="宋体"/>
          <w:b/>
          <w:szCs w:val="21"/>
          <w:u w:val="single"/>
        </w:rPr>
        <w:t>、采购标的需满足的质量、安全、技术规格、物理特性等要求</w:t>
      </w:r>
      <w:r w:rsidRPr="00F30BD2">
        <w:rPr>
          <w:rFonts w:hAnsi="宋体" w:hint="eastAsia"/>
          <w:b/>
          <w:u w:val="single"/>
        </w:rPr>
        <w:t>”</w:t>
      </w:r>
      <w:r w:rsidRPr="00F30BD2">
        <w:rPr>
          <w:rFonts w:hAnsi="宋体" w:hint="eastAsia"/>
          <w:b/>
          <w:szCs w:val="21"/>
          <w:u w:val="single"/>
        </w:rPr>
        <w:t xml:space="preserve"> 中各个设备技术参数的要求为准。</w:t>
      </w:r>
    </w:p>
    <w:p w:rsidR="00E87800" w:rsidRPr="00F30BD2" w:rsidRDefault="00E87800" w:rsidP="00E87800">
      <w:pPr>
        <w:tabs>
          <w:tab w:val="left" w:pos="900"/>
        </w:tabs>
        <w:spacing w:beforeLines="50" w:before="156" w:line="360" w:lineRule="auto"/>
        <w:rPr>
          <w:rFonts w:ascii="宋体" w:hAnsi="宋体" w:hint="eastAsia"/>
          <w:b/>
          <w:szCs w:val="21"/>
        </w:rPr>
      </w:pPr>
      <w:r w:rsidRPr="00F30BD2">
        <w:rPr>
          <w:rFonts w:ascii="宋体" w:hAnsi="宋体" w:hint="eastAsia"/>
          <w:b/>
          <w:szCs w:val="21"/>
        </w:rPr>
        <w:t>五、采购标的</w:t>
      </w:r>
      <w:proofErr w:type="gramStart"/>
      <w:r w:rsidRPr="00F30BD2">
        <w:rPr>
          <w:rFonts w:ascii="宋体" w:hAnsi="宋体" w:hint="eastAsia"/>
          <w:b/>
          <w:szCs w:val="21"/>
        </w:rPr>
        <w:t>的</w:t>
      </w:r>
      <w:proofErr w:type="gramEnd"/>
      <w:r w:rsidRPr="00F30BD2">
        <w:rPr>
          <w:rFonts w:ascii="宋体" w:hAnsi="宋体" w:hint="eastAsia"/>
          <w:b/>
          <w:szCs w:val="21"/>
        </w:rPr>
        <w:t>验收标准</w:t>
      </w:r>
    </w:p>
    <w:p w:rsidR="00E87800" w:rsidRPr="00F30BD2" w:rsidRDefault="00E87800" w:rsidP="00E87800">
      <w:pPr>
        <w:tabs>
          <w:tab w:val="left" w:pos="900"/>
        </w:tabs>
        <w:spacing w:beforeLines="50" w:before="156" w:line="360" w:lineRule="auto"/>
        <w:rPr>
          <w:rFonts w:hAnsi="宋体" w:hint="eastAsia"/>
          <w:szCs w:val="24"/>
        </w:rPr>
      </w:pPr>
      <w:r w:rsidRPr="00F30BD2">
        <w:rPr>
          <w:rFonts w:hAnsi="宋体" w:hint="eastAsia"/>
          <w:szCs w:val="21"/>
        </w:rPr>
        <w:t>1.</w:t>
      </w:r>
      <w:r w:rsidRPr="00F30BD2">
        <w:rPr>
          <w:rFonts w:hAnsi="宋体" w:hint="eastAsia"/>
          <w:szCs w:val="24"/>
        </w:rPr>
        <w:t xml:space="preserve"> </w:t>
      </w:r>
      <w:r w:rsidRPr="00F30BD2">
        <w:rPr>
          <w:rFonts w:hAnsi="宋体" w:hint="eastAsia"/>
          <w:szCs w:val="24"/>
        </w:rPr>
        <w:t>投标人</w:t>
      </w:r>
      <w:r w:rsidRPr="00F30BD2">
        <w:rPr>
          <w:rFonts w:hAnsi="宋体"/>
          <w:szCs w:val="24"/>
        </w:rPr>
        <w:t>应</w:t>
      </w:r>
      <w:r w:rsidRPr="00F30BD2">
        <w:rPr>
          <w:rFonts w:hAnsi="宋体" w:hint="eastAsia"/>
          <w:szCs w:val="24"/>
        </w:rPr>
        <w:t>保证</w:t>
      </w:r>
      <w:r w:rsidRPr="00F30BD2">
        <w:rPr>
          <w:rFonts w:hAnsi="宋体"/>
          <w:szCs w:val="24"/>
        </w:rPr>
        <w:t>在发货前对货物的质量、规格、性能、数量和重量等进行准确而全面的检验，并出具一份证明货物符合合同规定的证书。该证书将作为提交付款单据的一部分，但有关质量、规格、性能、数量或重要的检验不应视为最终检验。</w:t>
      </w:r>
      <w:r w:rsidRPr="00F30BD2">
        <w:rPr>
          <w:rFonts w:hAnsi="宋体" w:hint="eastAsia"/>
          <w:szCs w:val="24"/>
        </w:rPr>
        <w:t>投标人</w:t>
      </w:r>
      <w:r w:rsidRPr="00F30BD2">
        <w:rPr>
          <w:rFonts w:hAnsi="宋体"/>
          <w:szCs w:val="24"/>
        </w:rPr>
        <w:t>检验的结果和详细要求应在质量证书中加以说明。</w:t>
      </w:r>
    </w:p>
    <w:p w:rsidR="00E87800" w:rsidRPr="00F30BD2" w:rsidRDefault="00E87800" w:rsidP="00E87800">
      <w:pPr>
        <w:tabs>
          <w:tab w:val="left" w:pos="900"/>
        </w:tabs>
        <w:spacing w:beforeLines="50" w:before="156" w:line="360" w:lineRule="auto"/>
        <w:rPr>
          <w:rFonts w:hAnsi="宋体" w:hint="eastAsia"/>
          <w:szCs w:val="24"/>
        </w:rPr>
      </w:pPr>
      <w:r w:rsidRPr="00F30BD2">
        <w:rPr>
          <w:rFonts w:hAnsi="宋体" w:hint="eastAsia"/>
          <w:szCs w:val="24"/>
        </w:rPr>
        <w:t>2.</w:t>
      </w:r>
      <w:r w:rsidRPr="00F30BD2">
        <w:rPr>
          <w:rFonts w:hint="eastAsia"/>
        </w:rPr>
        <w:t xml:space="preserve"> </w:t>
      </w:r>
      <w:r w:rsidRPr="00F30BD2">
        <w:rPr>
          <w:rFonts w:hAnsi="宋体" w:hint="eastAsia"/>
          <w:szCs w:val="24"/>
        </w:rPr>
        <w:t>货物运抵采购项目（标的）交付的地点后，采购人将在</w:t>
      </w:r>
      <w:r w:rsidRPr="00F30BD2">
        <w:rPr>
          <w:rFonts w:hAnsi="宋体" w:hint="eastAsia"/>
          <w:szCs w:val="24"/>
          <w:u w:val="single"/>
        </w:rPr>
        <w:t>7</w:t>
      </w:r>
      <w:r w:rsidRPr="00F30BD2">
        <w:rPr>
          <w:rFonts w:hAnsi="宋体" w:hint="eastAsia"/>
          <w:szCs w:val="24"/>
          <w:u w:val="single"/>
        </w:rPr>
        <w:t>个工作</w:t>
      </w:r>
      <w:r w:rsidRPr="00F30BD2">
        <w:rPr>
          <w:rFonts w:hAnsi="宋体" w:hint="eastAsia"/>
          <w:szCs w:val="24"/>
        </w:rPr>
        <w:t>日内组织验收，由采购人</w:t>
      </w:r>
      <w:r w:rsidRPr="00F30BD2">
        <w:t>组织验收小组，</w:t>
      </w:r>
      <w:r w:rsidRPr="00F30BD2">
        <w:rPr>
          <w:rFonts w:hint="eastAsia"/>
        </w:rPr>
        <w:t>对货物的数量、外观、包装、质量、安全、</w:t>
      </w:r>
      <w:r w:rsidRPr="00F30BD2">
        <w:t>功能</w:t>
      </w:r>
      <w:r w:rsidRPr="00F30BD2">
        <w:rPr>
          <w:rFonts w:hint="eastAsia"/>
        </w:rPr>
        <w:t>及</w:t>
      </w:r>
      <w:r w:rsidRPr="00F30BD2">
        <w:t>性能</w:t>
      </w:r>
      <w:r w:rsidRPr="00F30BD2">
        <w:rPr>
          <w:rFonts w:hint="eastAsia"/>
        </w:rPr>
        <w:t>等进行</w:t>
      </w:r>
      <w:r w:rsidRPr="00F30BD2">
        <w:t>验收</w:t>
      </w:r>
      <w:r w:rsidRPr="00F30BD2">
        <w:rPr>
          <w:rFonts w:hint="eastAsia"/>
        </w:rPr>
        <w:t>，项目</w:t>
      </w:r>
      <w:r w:rsidRPr="00F30BD2">
        <w:rPr>
          <w:rFonts w:hAnsi="宋体" w:hint="eastAsia"/>
          <w:szCs w:val="24"/>
        </w:rPr>
        <w:t>验收依据为采购合同、招标文件和投标文件。验收小组将根据验收情况制作验收备忘录并签署验收意见。</w:t>
      </w:r>
    </w:p>
    <w:p w:rsidR="00E87800" w:rsidRPr="00F30BD2" w:rsidRDefault="00E87800" w:rsidP="00E87800">
      <w:pPr>
        <w:tabs>
          <w:tab w:val="left" w:pos="900"/>
        </w:tabs>
        <w:spacing w:beforeLines="50" w:before="156" w:line="360" w:lineRule="auto"/>
        <w:rPr>
          <w:rFonts w:ascii="宋体" w:hAnsi="宋体"/>
          <w:szCs w:val="21"/>
        </w:rPr>
      </w:pPr>
      <w:r w:rsidRPr="00F30BD2">
        <w:rPr>
          <w:rFonts w:hAnsi="宋体" w:hint="eastAsia"/>
          <w:szCs w:val="21"/>
        </w:rPr>
        <w:t>3.</w:t>
      </w:r>
      <w:r w:rsidRPr="00F30BD2">
        <w:rPr>
          <w:rFonts w:hAnsi="宋体"/>
          <w:szCs w:val="21"/>
        </w:rPr>
        <w:t>投标人应</w:t>
      </w:r>
      <w:r w:rsidRPr="00F30BD2">
        <w:rPr>
          <w:rFonts w:hint="eastAsia"/>
          <w:szCs w:val="21"/>
        </w:rPr>
        <w:t>负责使所供计量仪器通过计量部门的验收，并承担相关费用（包括运费）。若需要，应在检测期间提供备用仪器，以便不影响采购人的使用。</w:t>
      </w:r>
    </w:p>
    <w:p w:rsidR="00E87800" w:rsidRPr="00F30BD2" w:rsidRDefault="00E87800" w:rsidP="00E87800">
      <w:pPr>
        <w:tabs>
          <w:tab w:val="left" w:pos="900"/>
        </w:tabs>
        <w:spacing w:beforeLines="50" w:before="156" w:line="360" w:lineRule="auto"/>
        <w:rPr>
          <w:rFonts w:ascii="宋体" w:hAnsi="宋体" w:hint="eastAsia"/>
          <w:b/>
          <w:szCs w:val="21"/>
        </w:rPr>
      </w:pPr>
      <w:r w:rsidRPr="00F30BD2">
        <w:rPr>
          <w:rFonts w:ascii="宋体" w:hAnsi="宋体" w:hint="eastAsia"/>
          <w:b/>
          <w:szCs w:val="21"/>
        </w:rPr>
        <w:t>六、采购标的</w:t>
      </w:r>
      <w:proofErr w:type="gramStart"/>
      <w:r w:rsidRPr="00F30BD2">
        <w:rPr>
          <w:rFonts w:ascii="宋体" w:hAnsi="宋体" w:hint="eastAsia"/>
          <w:b/>
          <w:szCs w:val="21"/>
        </w:rPr>
        <w:t>的</w:t>
      </w:r>
      <w:proofErr w:type="gramEnd"/>
      <w:r w:rsidRPr="00F30BD2">
        <w:rPr>
          <w:rFonts w:ascii="宋体" w:hAnsi="宋体" w:hint="eastAsia"/>
          <w:b/>
          <w:szCs w:val="21"/>
        </w:rPr>
        <w:t>其他技术、服务等要求</w:t>
      </w:r>
    </w:p>
    <w:p w:rsidR="00E87800" w:rsidRPr="00F30BD2" w:rsidRDefault="00E87800" w:rsidP="00E87800">
      <w:pPr>
        <w:numPr>
          <w:ilvl w:val="0"/>
          <w:numId w:val="10"/>
        </w:numPr>
        <w:tabs>
          <w:tab w:val="left" w:pos="420"/>
          <w:tab w:val="left" w:pos="900"/>
        </w:tabs>
        <w:spacing w:beforeLines="50" w:before="156" w:line="360" w:lineRule="auto"/>
        <w:rPr>
          <w:rFonts w:ascii="宋体" w:hAnsi="宋体" w:hint="eastAsia"/>
          <w:b/>
          <w:szCs w:val="21"/>
        </w:rPr>
      </w:pPr>
      <w:r w:rsidRPr="00F30BD2">
        <w:rPr>
          <w:rFonts w:ascii="宋体" w:hAnsi="宋体" w:hint="eastAsia"/>
          <w:b/>
          <w:szCs w:val="21"/>
        </w:rPr>
        <w:t>对于技术规格中标注“★”号的技术参数代表实质性指标，不满足该指标项将直接导致投标被拒绝。</w:t>
      </w:r>
    </w:p>
    <w:p w:rsidR="00E87800" w:rsidRPr="00F30BD2" w:rsidRDefault="00E87800" w:rsidP="00E87800">
      <w:pPr>
        <w:numPr>
          <w:ilvl w:val="0"/>
          <w:numId w:val="10"/>
        </w:numPr>
        <w:tabs>
          <w:tab w:val="left" w:pos="420"/>
          <w:tab w:val="left" w:pos="900"/>
        </w:tabs>
        <w:spacing w:beforeLines="50" w:before="156" w:line="360" w:lineRule="auto"/>
        <w:rPr>
          <w:rFonts w:ascii="宋体" w:hAnsi="宋体" w:hint="eastAsia"/>
          <w:b/>
          <w:szCs w:val="21"/>
        </w:rPr>
      </w:pPr>
      <w:r w:rsidRPr="00F30BD2">
        <w:rPr>
          <w:rFonts w:ascii="宋体" w:hAnsi="宋体" w:hint="eastAsia"/>
          <w:b/>
          <w:szCs w:val="21"/>
        </w:rPr>
        <w:t>投标人需要提供投标产品技术支持资料（或证明材料），并需要同时加盖投标人和生产厂家（或境内总代理、独家代理）公章。其中技术支持资料指生产厂家公开发布的印刷资料或检测机构出具的检验报告，若生产厂家公开发布的印刷资料或检测机构出具的检验报告不一致，以检测机构出具的检验报告为准。如投标人技术响应与技术支持资料（或证明材料）不一致，将以技术支持资料（或证明材料）为准。对于技术规格中标注“▲”技术参数，投标人须在投标文件中按照招标文件技术规格的要求提供技术应答的证明材料，如技术规格中无特殊要求则应提交本条款规定的技术支持资料。对于投标人提供的投标文件技术应答未按本条款要求提供投标产品技术支持资料（或证明材料）的，或提供的投标产品技术支持资料（或证明材料）未按本条款要求同时加盖投标人和生产厂家（或境内总代理、独家代理）公章的，评标委员会可不予承认，并可认为该技术应答不符合招标文件要求。由此产生的评标风险，由投标人承担。</w:t>
      </w:r>
    </w:p>
    <w:p w:rsidR="00E87800" w:rsidRPr="00F30BD2" w:rsidRDefault="00E87800" w:rsidP="00E87800">
      <w:pPr>
        <w:numPr>
          <w:ilvl w:val="0"/>
          <w:numId w:val="10"/>
        </w:numPr>
        <w:tabs>
          <w:tab w:val="left" w:pos="420"/>
          <w:tab w:val="left" w:pos="900"/>
        </w:tabs>
        <w:spacing w:beforeLines="50" w:before="156" w:line="360" w:lineRule="auto"/>
        <w:rPr>
          <w:rFonts w:ascii="宋体" w:hAnsi="宋体" w:hint="eastAsia"/>
          <w:szCs w:val="21"/>
        </w:rPr>
      </w:pPr>
      <w:r w:rsidRPr="00F30BD2">
        <w:rPr>
          <w:rFonts w:hAnsi="宋体"/>
          <w:szCs w:val="21"/>
        </w:rPr>
        <w:lastRenderedPageBreak/>
        <w:t>投标人所提供的部件之间及设备之间的连线或接插件均视为设备内部部件，应包含在相应的配置中。</w:t>
      </w:r>
    </w:p>
    <w:p w:rsidR="00E87800" w:rsidRPr="00F30BD2" w:rsidRDefault="00E87800" w:rsidP="00E87800">
      <w:pPr>
        <w:numPr>
          <w:ilvl w:val="0"/>
          <w:numId w:val="10"/>
        </w:numPr>
        <w:tabs>
          <w:tab w:val="left" w:pos="420"/>
          <w:tab w:val="left" w:pos="900"/>
        </w:tabs>
        <w:spacing w:beforeLines="50" w:before="156" w:line="360" w:lineRule="auto"/>
        <w:rPr>
          <w:rFonts w:ascii="宋体" w:hAnsi="宋体" w:hint="eastAsia"/>
          <w:szCs w:val="21"/>
        </w:rPr>
      </w:pPr>
      <w:r w:rsidRPr="00F30BD2">
        <w:rPr>
          <w:rFonts w:ascii="宋体" w:hAnsi="宋体"/>
          <w:szCs w:val="21"/>
        </w:rPr>
        <w:t>工作条件</w:t>
      </w:r>
      <w:r w:rsidRPr="00F30BD2">
        <w:rPr>
          <w:rFonts w:ascii="宋体" w:hAnsi="宋体" w:hint="eastAsia"/>
          <w:szCs w:val="21"/>
        </w:rPr>
        <w:t>：</w:t>
      </w:r>
      <w:r w:rsidRPr="00F30BD2">
        <w:rPr>
          <w:rFonts w:hAnsi="宋体"/>
          <w:bCs/>
          <w:kern w:val="0"/>
          <w:szCs w:val="21"/>
        </w:rPr>
        <w:t>除了在技术规格中另有规定外，投标人提供的一切仪器、设备和系统，应符合下列</w:t>
      </w:r>
      <w:r w:rsidRPr="00F30BD2">
        <w:rPr>
          <w:rFonts w:hAnsi="宋体" w:hint="eastAsia"/>
          <w:bCs/>
          <w:kern w:val="0"/>
          <w:szCs w:val="21"/>
        </w:rPr>
        <w:t>条件</w:t>
      </w:r>
      <w:r w:rsidRPr="00F30BD2">
        <w:rPr>
          <w:rFonts w:hAnsi="宋体"/>
          <w:bCs/>
          <w:kern w:val="0"/>
          <w:szCs w:val="21"/>
        </w:rPr>
        <w:t>：</w:t>
      </w:r>
    </w:p>
    <w:p w:rsidR="00E87800" w:rsidRPr="00F30BD2" w:rsidRDefault="00E87800" w:rsidP="00E87800">
      <w:pPr>
        <w:numPr>
          <w:ilvl w:val="0"/>
          <w:numId w:val="11"/>
        </w:numPr>
        <w:tabs>
          <w:tab w:val="clear" w:pos="1140"/>
          <w:tab w:val="left" w:pos="735"/>
        </w:tabs>
        <w:spacing w:beforeLines="50" w:before="156" w:line="360" w:lineRule="auto"/>
        <w:ind w:left="735" w:hanging="315"/>
        <w:rPr>
          <w:rFonts w:hint="eastAsia"/>
          <w:bCs/>
          <w:kern w:val="0"/>
          <w:szCs w:val="21"/>
        </w:rPr>
      </w:pPr>
      <w:r w:rsidRPr="00F30BD2">
        <w:rPr>
          <w:rFonts w:hAnsi="宋体"/>
          <w:szCs w:val="21"/>
        </w:rPr>
        <w:t>仪器设备的插头要符合中国电工标准。如不符合，则应提供适合仪器插头的插座，必须要有接地。</w:t>
      </w:r>
    </w:p>
    <w:p w:rsidR="00E87800" w:rsidRPr="00F30BD2" w:rsidRDefault="00E87800" w:rsidP="00E87800">
      <w:pPr>
        <w:numPr>
          <w:ilvl w:val="0"/>
          <w:numId w:val="11"/>
        </w:numPr>
        <w:tabs>
          <w:tab w:val="clear" w:pos="1140"/>
          <w:tab w:val="left" w:pos="735"/>
        </w:tabs>
        <w:spacing w:beforeLines="50" w:before="156" w:line="360" w:lineRule="auto"/>
        <w:ind w:left="735" w:hanging="315"/>
        <w:rPr>
          <w:bCs/>
          <w:kern w:val="0"/>
          <w:szCs w:val="21"/>
        </w:rPr>
      </w:pPr>
      <w:r w:rsidRPr="00F30BD2">
        <w:rPr>
          <w:rFonts w:hAnsi="宋体"/>
          <w:kern w:val="0"/>
          <w:szCs w:val="21"/>
        </w:rPr>
        <w:t>如果仪器设备需特殊的工作条件（如：水、电源、磁场强度、特殊温度、湿度、震动强度等），投标人应在有关投标文件中加以说明。</w:t>
      </w:r>
    </w:p>
    <w:p w:rsidR="00E87800" w:rsidRPr="00F30BD2" w:rsidRDefault="00E87800" w:rsidP="00E87800">
      <w:pPr>
        <w:numPr>
          <w:ilvl w:val="0"/>
          <w:numId w:val="10"/>
        </w:numPr>
        <w:tabs>
          <w:tab w:val="left" w:pos="420"/>
          <w:tab w:val="left" w:pos="900"/>
        </w:tabs>
        <w:spacing w:beforeLines="50" w:before="156" w:line="360" w:lineRule="auto"/>
        <w:rPr>
          <w:rFonts w:hAnsi="宋体" w:hint="eastAsia"/>
          <w:szCs w:val="21"/>
        </w:rPr>
      </w:pPr>
      <w:r w:rsidRPr="00F30BD2">
        <w:rPr>
          <w:rFonts w:hAnsi="宋体"/>
          <w:szCs w:val="21"/>
        </w:rPr>
        <w:t>培训</w:t>
      </w:r>
      <w:r w:rsidRPr="00F30BD2">
        <w:rPr>
          <w:rFonts w:hAnsi="宋体" w:hint="eastAsia"/>
          <w:szCs w:val="21"/>
        </w:rPr>
        <w:t>要求：</w:t>
      </w:r>
    </w:p>
    <w:p w:rsidR="00E87800" w:rsidRPr="00F30BD2" w:rsidRDefault="00E87800" w:rsidP="00E87800">
      <w:pPr>
        <w:widowControl/>
        <w:spacing w:line="360" w:lineRule="auto"/>
        <w:ind w:left="420"/>
        <w:contextualSpacing/>
        <w:rPr>
          <w:rFonts w:hAnsi="宋体" w:hint="eastAsia"/>
          <w:szCs w:val="21"/>
        </w:rPr>
      </w:pPr>
      <w:r w:rsidRPr="00F30BD2">
        <w:rPr>
          <w:rFonts w:hAnsi="宋体" w:hint="eastAsia"/>
          <w:szCs w:val="21"/>
        </w:rPr>
        <w:t>5.1</w:t>
      </w:r>
      <w:r w:rsidRPr="00F30BD2">
        <w:rPr>
          <w:rFonts w:hAnsi="宋体" w:hint="eastAsia"/>
          <w:szCs w:val="21"/>
        </w:rPr>
        <w:t>培训</w:t>
      </w:r>
      <w:r w:rsidRPr="00F30BD2">
        <w:rPr>
          <w:rFonts w:hAnsi="宋体"/>
          <w:szCs w:val="21"/>
        </w:rPr>
        <w:t>是指涉及产品基本原理、安装、调试、操作使用和保养维修等有关内容的学习。投标人</w:t>
      </w:r>
      <w:r w:rsidRPr="00F30BD2">
        <w:rPr>
          <w:rFonts w:hAnsi="宋体" w:hint="eastAsia"/>
          <w:szCs w:val="21"/>
        </w:rPr>
        <w:t>投标时</w:t>
      </w:r>
      <w:r w:rsidRPr="00F30BD2">
        <w:rPr>
          <w:rFonts w:hAnsi="宋体"/>
          <w:szCs w:val="21"/>
        </w:rPr>
        <w:t>应</w:t>
      </w:r>
      <w:r w:rsidRPr="00F30BD2">
        <w:rPr>
          <w:rFonts w:hAnsi="宋体" w:hint="eastAsia"/>
          <w:szCs w:val="21"/>
        </w:rPr>
        <w:t>提供</w:t>
      </w:r>
      <w:r w:rsidRPr="00F30BD2">
        <w:rPr>
          <w:rFonts w:hAnsi="宋体"/>
          <w:szCs w:val="21"/>
        </w:rPr>
        <w:t>详细的培训方案（</w:t>
      </w:r>
      <w:r w:rsidRPr="00F30BD2">
        <w:rPr>
          <w:rFonts w:ascii="宋体" w:hAnsi="宋体" w:hint="eastAsia"/>
          <w:kern w:val="0"/>
        </w:rPr>
        <w:t>包括培训时间、地点、人次、方式、预计培训结果等</w:t>
      </w:r>
      <w:r w:rsidRPr="00F30BD2">
        <w:rPr>
          <w:rFonts w:hAnsi="宋体"/>
          <w:szCs w:val="21"/>
        </w:rPr>
        <w:t>）。培训教员的差旅费、食宿费、培训教材等费用，应计入投标报价。</w:t>
      </w:r>
    </w:p>
    <w:p w:rsidR="00E87800" w:rsidRPr="00F30BD2" w:rsidRDefault="00E87800" w:rsidP="00E87800">
      <w:pPr>
        <w:widowControl/>
        <w:spacing w:line="360" w:lineRule="auto"/>
        <w:ind w:left="420"/>
        <w:contextualSpacing/>
        <w:rPr>
          <w:rFonts w:ascii="宋体" w:hAnsi="宋体" w:cs="宋体" w:hint="eastAsia"/>
          <w:kern w:val="0"/>
          <w:szCs w:val="21"/>
        </w:rPr>
      </w:pPr>
      <w:r w:rsidRPr="00F30BD2">
        <w:rPr>
          <w:rFonts w:ascii="宋体" w:hAnsi="宋体" w:cs="宋体" w:hint="eastAsia"/>
          <w:kern w:val="0"/>
          <w:szCs w:val="21"/>
        </w:rPr>
        <w:t>5.2设备投入使用前，厂家需负责对医院人员进行正规的设备操作使用培训至医院人员可正确进行设备操作。</w:t>
      </w:r>
    </w:p>
    <w:p w:rsidR="00E87800" w:rsidRPr="00F30BD2" w:rsidRDefault="00E87800" w:rsidP="00E87800">
      <w:pPr>
        <w:widowControl/>
        <w:spacing w:line="360" w:lineRule="auto"/>
        <w:ind w:left="420"/>
        <w:contextualSpacing/>
        <w:rPr>
          <w:rFonts w:hAnsi="宋体" w:hint="eastAsia"/>
          <w:szCs w:val="21"/>
        </w:rPr>
      </w:pPr>
      <w:r w:rsidRPr="00F30BD2">
        <w:rPr>
          <w:rFonts w:ascii="宋体" w:hAnsi="宋体" w:cs="宋体" w:hint="eastAsia"/>
          <w:kern w:val="0"/>
          <w:szCs w:val="21"/>
        </w:rPr>
        <w:t>5.3设备使用期间对采购人的工程师、技师提供免费且不限次培训服务，培训内容包括但不限于机器维护、软件维护、常见故障判断、常见故障处理、常规非定期保障等技术培训。</w:t>
      </w:r>
    </w:p>
    <w:p w:rsidR="00E87800" w:rsidRPr="00F30BD2" w:rsidRDefault="00E87800" w:rsidP="00E87800">
      <w:pPr>
        <w:tabs>
          <w:tab w:val="left" w:pos="900"/>
        </w:tabs>
        <w:spacing w:beforeLines="50" w:before="156" w:line="360" w:lineRule="auto"/>
        <w:rPr>
          <w:rFonts w:hint="eastAsia"/>
          <w:b/>
          <w:szCs w:val="21"/>
        </w:rPr>
      </w:pPr>
      <w:r w:rsidRPr="00F30BD2">
        <w:rPr>
          <w:rFonts w:hAnsi="宋体" w:hint="eastAsia"/>
          <w:b/>
          <w:szCs w:val="21"/>
        </w:rPr>
        <w:t>七</w:t>
      </w:r>
      <w:r w:rsidRPr="00F30BD2">
        <w:rPr>
          <w:rFonts w:hAnsi="宋体"/>
          <w:b/>
          <w:szCs w:val="21"/>
        </w:rPr>
        <w:t>、采购标的需满足的质量、安全、技术规格、物理特性等要求：</w:t>
      </w:r>
    </w:p>
    <w:p w:rsidR="00E87800" w:rsidRPr="00F30BD2" w:rsidRDefault="00E87800" w:rsidP="00E87800">
      <w:pPr>
        <w:tabs>
          <w:tab w:val="left" w:pos="900"/>
        </w:tabs>
        <w:spacing w:line="360" w:lineRule="auto"/>
        <w:contextualSpacing/>
        <w:jc w:val="center"/>
        <w:rPr>
          <w:rFonts w:ascii="宋体" w:hAnsi="宋体" w:hint="eastAsia"/>
          <w:b/>
          <w:szCs w:val="21"/>
        </w:rPr>
      </w:pPr>
      <w:r w:rsidRPr="00F30BD2">
        <w:rPr>
          <w:rFonts w:ascii="宋体" w:hAnsi="宋体"/>
          <w:szCs w:val="21"/>
          <w:u w:val="single"/>
        </w:rPr>
        <w:br w:type="page"/>
      </w:r>
      <w:bookmarkEnd w:id="1"/>
      <w:bookmarkEnd w:id="2"/>
      <w:bookmarkEnd w:id="3"/>
      <w:r w:rsidRPr="00F30BD2">
        <w:rPr>
          <w:rFonts w:ascii="宋体" w:hAnsi="宋体"/>
          <w:b/>
          <w:szCs w:val="21"/>
        </w:rPr>
        <w:lastRenderedPageBreak/>
        <w:t>第1包</w:t>
      </w:r>
      <w:r w:rsidRPr="00F30BD2">
        <w:rPr>
          <w:rFonts w:ascii="宋体" w:hAnsi="宋体" w:hint="eastAsia"/>
          <w:b/>
          <w:szCs w:val="21"/>
        </w:rPr>
        <w:t xml:space="preserve">  </w:t>
      </w:r>
      <w:r w:rsidRPr="00F30BD2">
        <w:rPr>
          <w:rFonts w:ascii="宋体" w:hAnsi="宋体"/>
          <w:b/>
          <w:szCs w:val="21"/>
        </w:rPr>
        <w:t>品目</w:t>
      </w:r>
      <w:r w:rsidRPr="00F30BD2">
        <w:rPr>
          <w:rFonts w:ascii="宋体" w:hAnsi="宋体" w:hint="eastAsia"/>
          <w:b/>
          <w:szCs w:val="21"/>
        </w:rPr>
        <w:t>1-1裂隙灯</w:t>
      </w:r>
    </w:p>
    <w:p w:rsidR="00E87800" w:rsidRPr="00F30BD2" w:rsidRDefault="00E87800" w:rsidP="00E87800">
      <w:pPr>
        <w:spacing w:line="360" w:lineRule="auto"/>
        <w:contextualSpacing/>
        <w:rPr>
          <w:rFonts w:ascii="宋体" w:hAnsi="宋体" w:hint="eastAsia"/>
          <w:b/>
          <w:bCs/>
          <w:szCs w:val="21"/>
        </w:rPr>
      </w:pPr>
      <w:r w:rsidRPr="00F30BD2">
        <w:rPr>
          <w:rFonts w:ascii="宋体" w:hAnsi="宋体" w:hint="eastAsia"/>
          <w:b/>
          <w:bCs/>
          <w:szCs w:val="21"/>
        </w:rPr>
        <w:t>一、数量：7套</w:t>
      </w:r>
    </w:p>
    <w:p w:rsidR="00E87800" w:rsidRPr="00F30BD2" w:rsidRDefault="00E87800" w:rsidP="00E87800">
      <w:pPr>
        <w:pStyle w:val="ac"/>
        <w:spacing w:line="360" w:lineRule="auto"/>
        <w:ind w:firstLine="422"/>
        <w:contextualSpacing/>
        <w:rPr>
          <w:rFonts w:ascii="宋体" w:hAnsi="宋体" w:cs="宋体"/>
          <w:b/>
          <w:szCs w:val="21"/>
        </w:rPr>
      </w:pPr>
      <w:r w:rsidRPr="00F30BD2">
        <w:rPr>
          <w:rFonts w:ascii="宋体" w:hAnsi="宋体" w:cs="宋体"/>
          <w:b/>
          <w:szCs w:val="21"/>
        </w:rPr>
        <w:t>二、技术参数</w:t>
      </w:r>
    </w:p>
    <w:p w:rsidR="00E87800" w:rsidRPr="00F30BD2" w:rsidRDefault="00E87800" w:rsidP="00E87800">
      <w:pPr>
        <w:spacing w:line="360" w:lineRule="auto"/>
        <w:contextualSpacing/>
        <w:jc w:val="left"/>
        <w:rPr>
          <w:rFonts w:ascii="宋体" w:hAnsi="宋体"/>
          <w:szCs w:val="21"/>
        </w:rPr>
      </w:pPr>
      <w:r w:rsidRPr="00F30BD2">
        <w:rPr>
          <w:rFonts w:ascii="宋体" w:hAnsi="宋体" w:hint="eastAsia"/>
          <w:szCs w:val="21"/>
        </w:rPr>
        <w:t>1、类型：伽利略式。</w:t>
      </w:r>
    </w:p>
    <w:p w:rsidR="00E87800" w:rsidRPr="00F30BD2" w:rsidRDefault="00E87800" w:rsidP="00E87800">
      <w:pPr>
        <w:spacing w:line="360" w:lineRule="auto"/>
        <w:contextualSpacing/>
        <w:jc w:val="left"/>
        <w:rPr>
          <w:rFonts w:ascii="宋体" w:hAnsi="宋体"/>
          <w:szCs w:val="21"/>
        </w:rPr>
      </w:pPr>
      <w:r w:rsidRPr="00F30BD2">
        <w:rPr>
          <w:rFonts w:ascii="宋体" w:hAnsi="宋体" w:hint="eastAsia"/>
          <w:szCs w:val="21"/>
        </w:rPr>
        <w:t>2、放大倍率：最低≤6×，最高≥40×，放大倍率≥5档可调。</w:t>
      </w:r>
    </w:p>
    <w:p w:rsidR="00E87800" w:rsidRPr="00F30BD2" w:rsidRDefault="00E87800" w:rsidP="00E87800">
      <w:pPr>
        <w:spacing w:line="360" w:lineRule="auto"/>
        <w:contextualSpacing/>
        <w:jc w:val="left"/>
        <w:rPr>
          <w:rFonts w:ascii="宋体" w:hAnsi="宋体"/>
          <w:szCs w:val="21"/>
        </w:rPr>
      </w:pPr>
      <w:r w:rsidRPr="00F30BD2">
        <w:rPr>
          <w:rFonts w:ascii="宋体" w:hAnsi="宋体" w:hint="eastAsia"/>
          <w:szCs w:val="21"/>
        </w:rPr>
        <w:t>3、目镜：12.5X。</w:t>
      </w:r>
    </w:p>
    <w:p w:rsidR="00E87800" w:rsidRPr="00F30BD2" w:rsidRDefault="00E87800" w:rsidP="00E87800">
      <w:pPr>
        <w:spacing w:line="360" w:lineRule="auto"/>
        <w:contextualSpacing/>
        <w:jc w:val="left"/>
        <w:rPr>
          <w:rFonts w:ascii="宋体" w:hAnsi="宋体"/>
          <w:szCs w:val="21"/>
        </w:rPr>
      </w:pPr>
      <w:r w:rsidRPr="00F30BD2">
        <w:rPr>
          <w:rFonts w:ascii="宋体" w:hAnsi="宋体" w:hint="eastAsia"/>
          <w:szCs w:val="21"/>
        </w:rPr>
        <w:t>4、放大倍率调节方式：鼓式旋纽。</w:t>
      </w:r>
    </w:p>
    <w:p w:rsidR="00E87800" w:rsidRPr="00F30BD2" w:rsidRDefault="00E87800" w:rsidP="00E87800">
      <w:pPr>
        <w:spacing w:line="360" w:lineRule="auto"/>
        <w:contextualSpacing/>
        <w:jc w:val="left"/>
        <w:rPr>
          <w:rFonts w:ascii="宋体" w:hAnsi="宋体"/>
          <w:szCs w:val="21"/>
        </w:rPr>
      </w:pPr>
      <w:r w:rsidRPr="00F30BD2">
        <w:rPr>
          <w:rFonts w:ascii="宋体" w:hAnsi="宋体" w:hint="eastAsia"/>
          <w:szCs w:val="21"/>
        </w:rPr>
        <w:t>5、瞳距调节范围：55～75mm。</w:t>
      </w:r>
    </w:p>
    <w:p w:rsidR="00E87800" w:rsidRPr="00F30BD2" w:rsidRDefault="00E87800" w:rsidP="00E87800">
      <w:pPr>
        <w:spacing w:line="360" w:lineRule="auto"/>
        <w:contextualSpacing/>
        <w:jc w:val="left"/>
        <w:rPr>
          <w:rFonts w:ascii="宋体" w:hAnsi="宋体"/>
          <w:szCs w:val="21"/>
        </w:rPr>
      </w:pPr>
      <w:r w:rsidRPr="00F30BD2">
        <w:rPr>
          <w:rFonts w:ascii="宋体" w:hAnsi="宋体" w:hint="eastAsia"/>
          <w:szCs w:val="21"/>
        </w:rPr>
        <w:t>6、目镜屈光度调节范围：-5D～+5D。</w:t>
      </w:r>
    </w:p>
    <w:p w:rsidR="00E87800" w:rsidRPr="00F30BD2" w:rsidRDefault="00E87800" w:rsidP="00E87800">
      <w:pPr>
        <w:spacing w:line="360" w:lineRule="auto"/>
        <w:contextualSpacing/>
        <w:jc w:val="left"/>
        <w:rPr>
          <w:rFonts w:ascii="宋体" w:hAnsi="宋体"/>
          <w:szCs w:val="21"/>
        </w:rPr>
      </w:pPr>
      <w:r w:rsidRPr="00F30BD2">
        <w:rPr>
          <w:rFonts w:ascii="宋体" w:hAnsi="宋体" w:hint="eastAsia"/>
          <w:szCs w:val="21"/>
        </w:rPr>
        <w:t>7、照明：</w:t>
      </w:r>
    </w:p>
    <w:p w:rsidR="00E87800" w:rsidRPr="00F30BD2" w:rsidRDefault="00E87800" w:rsidP="00E87800">
      <w:pPr>
        <w:spacing w:line="360" w:lineRule="auto"/>
        <w:contextualSpacing/>
        <w:jc w:val="left"/>
        <w:rPr>
          <w:rFonts w:ascii="宋体" w:hAnsi="宋体"/>
          <w:szCs w:val="21"/>
        </w:rPr>
      </w:pPr>
      <w:r w:rsidRPr="00F30BD2">
        <w:rPr>
          <w:rFonts w:ascii="宋体" w:hAnsi="宋体" w:hint="eastAsia"/>
          <w:szCs w:val="21"/>
        </w:rPr>
        <w:t>▲7.1、光源：LED。</w:t>
      </w:r>
    </w:p>
    <w:p w:rsidR="00E87800" w:rsidRPr="00F30BD2" w:rsidRDefault="00E87800" w:rsidP="00E87800">
      <w:pPr>
        <w:spacing w:line="360" w:lineRule="auto"/>
        <w:contextualSpacing/>
        <w:jc w:val="left"/>
        <w:rPr>
          <w:rFonts w:ascii="宋体" w:hAnsi="宋体"/>
          <w:szCs w:val="21"/>
        </w:rPr>
      </w:pPr>
      <w:r w:rsidRPr="00F30BD2">
        <w:rPr>
          <w:rFonts w:ascii="宋体" w:hAnsi="宋体" w:hint="eastAsia"/>
          <w:szCs w:val="21"/>
        </w:rPr>
        <w:t>▲7.2、照明光路滤光片：配备蓝色滤光片、无</w:t>
      </w:r>
      <w:proofErr w:type="gramStart"/>
      <w:r w:rsidRPr="00F30BD2">
        <w:rPr>
          <w:rFonts w:ascii="宋体" w:hAnsi="宋体" w:hint="eastAsia"/>
          <w:szCs w:val="21"/>
        </w:rPr>
        <w:t>赤</w:t>
      </w:r>
      <w:proofErr w:type="gramEnd"/>
      <w:r w:rsidRPr="00F30BD2">
        <w:rPr>
          <w:rFonts w:ascii="宋体" w:hAnsi="宋体" w:hint="eastAsia"/>
          <w:szCs w:val="21"/>
        </w:rPr>
        <w:t>光滤光片、琥珀色滤光片、UV滤光片、灰度滤光片、弥散滤光片。</w:t>
      </w:r>
    </w:p>
    <w:p w:rsidR="00E87800" w:rsidRPr="00F30BD2" w:rsidRDefault="00E87800" w:rsidP="00E87800">
      <w:pPr>
        <w:spacing w:line="360" w:lineRule="auto"/>
        <w:contextualSpacing/>
        <w:jc w:val="left"/>
        <w:rPr>
          <w:rFonts w:ascii="宋体" w:hAnsi="宋体"/>
          <w:szCs w:val="21"/>
        </w:rPr>
      </w:pPr>
      <w:r w:rsidRPr="00F30BD2">
        <w:rPr>
          <w:rFonts w:ascii="宋体" w:hAnsi="宋体" w:hint="eastAsia"/>
          <w:szCs w:val="21"/>
        </w:rPr>
        <w:t>▲7.3、最小光斑直径：≤0.2mm。</w:t>
      </w:r>
    </w:p>
    <w:p w:rsidR="00E87800" w:rsidRPr="00F30BD2" w:rsidRDefault="00E87800" w:rsidP="00E87800">
      <w:pPr>
        <w:spacing w:line="360" w:lineRule="auto"/>
        <w:contextualSpacing/>
        <w:jc w:val="left"/>
        <w:rPr>
          <w:rFonts w:ascii="宋体" w:hAnsi="宋体"/>
          <w:szCs w:val="21"/>
        </w:rPr>
      </w:pPr>
      <w:r w:rsidRPr="00F30BD2">
        <w:rPr>
          <w:rFonts w:ascii="宋体" w:hAnsi="宋体" w:hint="eastAsia"/>
          <w:szCs w:val="21"/>
        </w:rPr>
        <w:t>8、裂隙宽度：0～14mm，连续可调。</w:t>
      </w:r>
    </w:p>
    <w:p w:rsidR="00E87800" w:rsidRPr="00F30BD2" w:rsidRDefault="00E87800" w:rsidP="00E87800">
      <w:pPr>
        <w:spacing w:line="360" w:lineRule="auto"/>
        <w:contextualSpacing/>
        <w:jc w:val="left"/>
        <w:rPr>
          <w:rFonts w:ascii="宋体" w:hAnsi="宋体"/>
          <w:szCs w:val="21"/>
        </w:rPr>
      </w:pPr>
      <w:r w:rsidRPr="00F30BD2">
        <w:rPr>
          <w:rFonts w:ascii="宋体" w:hAnsi="宋体" w:hint="eastAsia"/>
          <w:szCs w:val="21"/>
        </w:rPr>
        <w:t>9、裂隙长度：可在1~14mm之间连续可调。</w:t>
      </w:r>
    </w:p>
    <w:p w:rsidR="00E87800" w:rsidRPr="00F30BD2" w:rsidRDefault="00E87800" w:rsidP="00E87800">
      <w:pPr>
        <w:spacing w:line="360" w:lineRule="auto"/>
        <w:contextualSpacing/>
        <w:jc w:val="left"/>
        <w:rPr>
          <w:rFonts w:ascii="宋体" w:hAnsi="宋体"/>
          <w:szCs w:val="21"/>
        </w:rPr>
      </w:pPr>
      <w:r w:rsidRPr="00F30BD2">
        <w:rPr>
          <w:rFonts w:ascii="宋体" w:hAnsi="宋体" w:hint="eastAsia"/>
          <w:szCs w:val="21"/>
        </w:rPr>
        <w:t>10、裂隙角度：0°～180°。</w:t>
      </w:r>
    </w:p>
    <w:p w:rsidR="00E87800" w:rsidRPr="00F30BD2" w:rsidRDefault="00E87800" w:rsidP="00E87800">
      <w:pPr>
        <w:spacing w:line="360" w:lineRule="auto"/>
        <w:contextualSpacing/>
        <w:jc w:val="left"/>
        <w:rPr>
          <w:rFonts w:ascii="宋体" w:hAnsi="宋体"/>
          <w:szCs w:val="21"/>
        </w:rPr>
      </w:pPr>
      <w:r w:rsidRPr="00F30BD2">
        <w:rPr>
          <w:rFonts w:ascii="宋体" w:hAnsi="宋体" w:hint="eastAsia"/>
          <w:szCs w:val="21"/>
        </w:rPr>
        <w:t>11、裂隙倾斜角度调节范围：5°～20°；调节步长≤5°。</w:t>
      </w:r>
    </w:p>
    <w:p w:rsidR="00E87800" w:rsidRPr="00F30BD2" w:rsidRDefault="00E87800" w:rsidP="00E87800">
      <w:pPr>
        <w:spacing w:line="360" w:lineRule="auto"/>
        <w:contextualSpacing/>
        <w:jc w:val="left"/>
        <w:rPr>
          <w:rFonts w:ascii="宋体" w:hAnsi="宋体"/>
          <w:szCs w:val="21"/>
        </w:rPr>
      </w:pPr>
      <w:r w:rsidRPr="00F30BD2">
        <w:rPr>
          <w:rFonts w:ascii="宋体" w:hAnsi="宋体" w:hint="eastAsia"/>
          <w:szCs w:val="21"/>
        </w:rPr>
        <w:t>12、主体与轨道一体设计。</w:t>
      </w:r>
    </w:p>
    <w:p w:rsidR="00E87800" w:rsidRPr="00F30BD2" w:rsidRDefault="00E87800" w:rsidP="00E87800">
      <w:pPr>
        <w:spacing w:line="360" w:lineRule="auto"/>
        <w:contextualSpacing/>
        <w:jc w:val="left"/>
        <w:rPr>
          <w:rFonts w:ascii="宋体" w:hAnsi="宋体"/>
          <w:szCs w:val="21"/>
        </w:rPr>
      </w:pPr>
      <w:r w:rsidRPr="00F30BD2">
        <w:rPr>
          <w:rFonts w:ascii="宋体" w:hAnsi="宋体" w:hint="eastAsia"/>
          <w:szCs w:val="21"/>
        </w:rPr>
        <w:t>13、具备配重弹簧，可调节升降力量。</w:t>
      </w:r>
    </w:p>
    <w:p w:rsidR="00E87800" w:rsidRPr="00F30BD2" w:rsidRDefault="00E87800" w:rsidP="00E87800">
      <w:pPr>
        <w:spacing w:line="360" w:lineRule="auto"/>
        <w:contextualSpacing/>
        <w:jc w:val="left"/>
        <w:rPr>
          <w:rFonts w:ascii="宋体" w:hAnsi="宋体" w:hint="eastAsia"/>
          <w:szCs w:val="21"/>
        </w:rPr>
      </w:pPr>
      <w:r w:rsidRPr="00F30BD2">
        <w:rPr>
          <w:rFonts w:ascii="宋体" w:hAnsi="宋体" w:hint="eastAsia"/>
          <w:szCs w:val="21"/>
        </w:rPr>
        <w:t>14、观察光路滤光片：黄色滤光片、栅滤光片。</w:t>
      </w:r>
    </w:p>
    <w:p w:rsidR="00E87800" w:rsidRPr="00F30BD2" w:rsidRDefault="00E87800" w:rsidP="00E87800">
      <w:pPr>
        <w:spacing w:line="360" w:lineRule="auto"/>
        <w:contextualSpacing/>
        <w:jc w:val="left"/>
        <w:rPr>
          <w:rFonts w:ascii="宋体" w:hAnsi="宋体"/>
          <w:b/>
          <w:szCs w:val="21"/>
        </w:rPr>
      </w:pPr>
      <w:r w:rsidRPr="00F30BD2">
        <w:rPr>
          <w:rFonts w:ascii="宋体" w:hAnsi="宋体" w:hint="eastAsia"/>
          <w:b/>
          <w:szCs w:val="21"/>
        </w:rPr>
        <w:t>三、主要配置（单套）：</w:t>
      </w:r>
    </w:p>
    <w:p w:rsidR="00E87800" w:rsidRPr="00F30BD2" w:rsidRDefault="00E87800" w:rsidP="00E87800">
      <w:pPr>
        <w:spacing w:line="360" w:lineRule="auto"/>
        <w:contextualSpacing/>
        <w:jc w:val="left"/>
        <w:rPr>
          <w:rFonts w:ascii="宋体" w:hAnsi="宋体"/>
          <w:szCs w:val="21"/>
        </w:rPr>
      </w:pPr>
      <w:r w:rsidRPr="00F30BD2">
        <w:rPr>
          <w:rFonts w:ascii="宋体" w:hAnsi="宋体" w:hint="eastAsia"/>
          <w:szCs w:val="21"/>
        </w:rPr>
        <w:t>1、</w:t>
      </w:r>
      <w:r w:rsidRPr="00F30BD2">
        <w:rPr>
          <w:rFonts w:ascii="宋体" w:hAnsi="宋体"/>
          <w:szCs w:val="21"/>
        </w:rPr>
        <w:t>主机</w:t>
      </w:r>
      <w:r w:rsidRPr="00F30BD2">
        <w:rPr>
          <w:rFonts w:ascii="宋体" w:hAnsi="宋体" w:hint="eastAsia"/>
          <w:szCs w:val="21"/>
        </w:rPr>
        <w:t>：1</w:t>
      </w:r>
      <w:r w:rsidRPr="00F30BD2">
        <w:rPr>
          <w:rFonts w:ascii="宋体" w:hAnsi="宋体"/>
          <w:szCs w:val="21"/>
        </w:rPr>
        <w:t>台</w:t>
      </w:r>
      <w:r w:rsidRPr="00F30BD2">
        <w:rPr>
          <w:rFonts w:ascii="宋体" w:hAnsi="宋体" w:hint="eastAsia"/>
          <w:szCs w:val="21"/>
        </w:rPr>
        <w:t>。</w:t>
      </w:r>
    </w:p>
    <w:p w:rsidR="00E87800" w:rsidRPr="00F30BD2" w:rsidRDefault="00E87800" w:rsidP="00E87800">
      <w:pPr>
        <w:spacing w:line="360" w:lineRule="auto"/>
        <w:contextualSpacing/>
        <w:jc w:val="left"/>
        <w:rPr>
          <w:rFonts w:ascii="宋体" w:hAnsi="宋体"/>
          <w:szCs w:val="21"/>
        </w:rPr>
      </w:pPr>
      <w:r w:rsidRPr="00F30BD2">
        <w:rPr>
          <w:rFonts w:ascii="宋体" w:hAnsi="宋体"/>
          <w:szCs w:val="21"/>
        </w:rPr>
        <w:t>2</w:t>
      </w:r>
      <w:r w:rsidRPr="00F30BD2">
        <w:rPr>
          <w:rFonts w:ascii="宋体" w:hAnsi="宋体" w:hint="eastAsia"/>
          <w:szCs w:val="21"/>
        </w:rPr>
        <w:t>、</w:t>
      </w:r>
      <w:r w:rsidRPr="00F30BD2">
        <w:rPr>
          <w:rFonts w:ascii="宋体" w:hAnsi="宋体"/>
          <w:szCs w:val="21"/>
        </w:rPr>
        <w:t>额托架</w:t>
      </w:r>
      <w:r w:rsidRPr="00F30BD2">
        <w:rPr>
          <w:rFonts w:ascii="宋体" w:hAnsi="宋体" w:hint="eastAsia"/>
          <w:szCs w:val="21"/>
        </w:rPr>
        <w:t>：1</w:t>
      </w:r>
      <w:r w:rsidRPr="00F30BD2">
        <w:rPr>
          <w:rFonts w:ascii="宋体" w:hAnsi="宋体"/>
          <w:szCs w:val="21"/>
        </w:rPr>
        <w:t>个。</w:t>
      </w:r>
    </w:p>
    <w:p w:rsidR="00E87800" w:rsidRPr="00F30BD2" w:rsidRDefault="00E87800" w:rsidP="00E87800">
      <w:pPr>
        <w:spacing w:line="360" w:lineRule="auto"/>
        <w:contextualSpacing/>
        <w:jc w:val="left"/>
        <w:rPr>
          <w:rFonts w:ascii="宋体" w:hAnsi="宋体"/>
          <w:szCs w:val="21"/>
        </w:rPr>
      </w:pPr>
      <w:r w:rsidRPr="00F30BD2">
        <w:rPr>
          <w:rFonts w:ascii="宋体" w:hAnsi="宋体"/>
          <w:szCs w:val="21"/>
        </w:rPr>
        <w:t>3</w:t>
      </w:r>
      <w:r w:rsidRPr="00F30BD2">
        <w:rPr>
          <w:rFonts w:ascii="宋体" w:hAnsi="宋体" w:hint="eastAsia"/>
          <w:szCs w:val="21"/>
        </w:rPr>
        <w:t>、</w:t>
      </w:r>
      <w:r w:rsidRPr="00F30BD2">
        <w:rPr>
          <w:rFonts w:ascii="宋体" w:hAnsi="宋体"/>
          <w:szCs w:val="21"/>
        </w:rPr>
        <w:t>LED</w:t>
      </w:r>
      <w:r w:rsidRPr="00F30BD2">
        <w:rPr>
          <w:rFonts w:ascii="宋体" w:hAnsi="宋体" w:hint="eastAsia"/>
          <w:szCs w:val="21"/>
        </w:rPr>
        <w:t>：1</w:t>
      </w:r>
      <w:r w:rsidRPr="00F30BD2">
        <w:rPr>
          <w:rFonts w:ascii="宋体" w:hAnsi="宋体"/>
          <w:szCs w:val="21"/>
        </w:rPr>
        <w:t>个</w:t>
      </w:r>
      <w:r w:rsidRPr="00F30BD2">
        <w:rPr>
          <w:rFonts w:ascii="宋体" w:hAnsi="宋体" w:hint="eastAsia"/>
          <w:szCs w:val="21"/>
        </w:rPr>
        <w:t>。</w:t>
      </w:r>
    </w:p>
    <w:p w:rsidR="00E87800" w:rsidRPr="00F30BD2" w:rsidRDefault="00E87800" w:rsidP="00E87800">
      <w:pPr>
        <w:spacing w:line="360" w:lineRule="auto"/>
        <w:contextualSpacing/>
        <w:jc w:val="left"/>
        <w:rPr>
          <w:rFonts w:ascii="宋体" w:hAnsi="宋体" w:hint="eastAsia"/>
          <w:szCs w:val="21"/>
        </w:rPr>
      </w:pPr>
      <w:r w:rsidRPr="00F30BD2">
        <w:rPr>
          <w:rFonts w:ascii="宋体" w:hAnsi="宋体" w:hint="eastAsia"/>
          <w:szCs w:val="21"/>
        </w:rPr>
        <w:t>4、</w:t>
      </w:r>
      <w:r w:rsidRPr="00F30BD2">
        <w:rPr>
          <w:rFonts w:ascii="宋体" w:hAnsi="宋体"/>
          <w:szCs w:val="21"/>
        </w:rPr>
        <w:t>电动升降台</w:t>
      </w:r>
      <w:r w:rsidRPr="00F30BD2">
        <w:rPr>
          <w:rFonts w:ascii="宋体" w:hAnsi="宋体" w:hint="eastAsia"/>
          <w:szCs w:val="21"/>
        </w:rPr>
        <w:t>：1张。</w:t>
      </w:r>
    </w:p>
    <w:p w:rsidR="00E87800" w:rsidRPr="00F30BD2" w:rsidRDefault="00E87800" w:rsidP="00E87800">
      <w:pPr>
        <w:spacing w:line="360" w:lineRule="auto"/>
        <w:contextualSpacing/>
        <w:rPr>
          <w:rFonts w:ascii="宋体" w:hAnsi="宋体"/>
          <w:szCs w:val="21"/>
        </w:rPr>
      </w:pPr>
      <w:r w:rsidRPr="00F30BD2">
        <w:rPr>
          <w:rFonts w:ascii="宋体" w:hAnsi="宋体" w:hint="eastAsia"/>
          <w:b/>
          <w:szCs w:val="21"/>
        </w:rPr>
        <w:t>四、安装要求：</w:t>
      </w:r>
    </w:p>
    <w:p w:rsidR="00E87800" w:rsidRPr="00F30BD2" w:rsidRDefault="00E87800" w:rsidP="00E87800">
      <w:pPr>
        <w:spacing w:line="360" w:lineRule="auto"/>
        <w:contextualSpacing/>
        <w:rPr>
          <w:rFonts w:ascii="宋体" w:hAnsi="宋体"/>
          <w:szCs w:val="21"/>
        </w:rPr>
      </w:pPr>
      <w:r w:rsidRPr="00F30BD2">
        <w:rPr>
          <w:rFonts w:ascii="宋体" w:hAnsi="宋体"/>
          <w:szCs w:val="21"/>
        </w:rPr>
        <w:t>1</w:t>
      </w:r>
      <w:r w:rsidRPr="00F30BD2">
        <w:rPr>
          <w:rFonts w:ascii="宋体" w:hAnsi="宋体" w:hint="eastAsia"/>
          <w:szCs w:val="21"/>
        </w:rPr>
        <w:t>、协助完成设备安装场地的准备。按照现有场地条件设计符合设备安装的场地，配合采购人进行场地基建改造，以达到设备安装的要求，并对安装场地是否达到要求进行审核。</w:t>
      </w:r>
    </w:p>
    <w:p w:rsidR="00E87800" w:rsidRPr="00F30BD2" w:rsidRDefault="00E87800" w:rsidP="00E87800">
      <w:pPr>
        <w:spacing w:line="360" w:lineRule="auto"/>
        <w:contextualSpacing/>
        <w:rPr>
          <w:rFonts w:ascii="宋体" w:hAnsi="宋体"/>
          <w:szCs w:val="21"/>
        </w:rPr>
      </w:pPr>
      <w:r w:rsidRPr="00F30BD2">
        <w:rPr>
          <w:rFonts w:ascii="宋体" w:hAnsi="宋体"/>
          <w:szCs w:val="21"/>
        </w:rPr>
        <w:t>2</w:t>
      </w:r>
      <w:r w:rsidRPr="00F30BD2">
        <w:rPr>
          <w:rFonts w:ascii="宋体" w:hAnsi="宋体" w:hint="eastAsia"/>
          <w:szCs w:val="21"/>
        </w:rPr>
        <w:t>、设备运抵现场后，根据采购人要求，委派工程技术人员抵达现场进行安装调试，包括各</w:t>
      </w:r>
      <w:r w:rsidRPr="00F30BD2">
        <w:rPr>
          <w:rFonts w:ascii="宋体" w:hAnsi="宋体" w:hint="eastAsia"/>
          <w:szCs w:val="21"/>
        </w:rPr>
        <w:lastRenderedPageBreak/>
        <w:t>种辅材运输和施工。工程师完成设备安装后，根据服务手册要求完成安装文档，并在</w:t>
      </w:r>
      <w:r w:rsidRPr="00F30BD2">
        <w:rPr>
          <w:rFonts w:ascii="宋体" w:hAnsi="宋体"/>
          <w:szCs w:val="21"/>
        </w:rPr>
        <w:t xml:space="preserve"> 5 </w:t>
      </w:r>
      <w:proofErr w:type="gramStart"/>
      <w:r w:rsidRPr="00F30BD2">
        <w:rPr>
          <w:rFonts w:ascii="宋体" w:hAnsi="宋体" w:hint="eastAsia"/>
          <w:szCs w:val="21"/>
        </w:rPr>
        <w:t>个</w:t>
      </w:r>
      <w:proofErr w:type="gramEnd"/>
      <w:r w:rsidRPr="00F30BD2">
        <w:rPr>
          <w:rFonts w:ascii="宋体" w:hAnsi="宋体" w:hint="eastAsia"/>
          <w:szCs w:val="21"/>
        </w:rPr>
        <w:t>工作日内提交所有文档给采购人并做相应的文档管理。</w:t>
      </w:r>
    </w:p>
    <w:p w:rsidR="00E87800" w:rsidRPr="00F30BD2" w:rsidRDefault="00E87800" w:rsidP="00E87800">
      <w:pPr>
        <w:spacing w:line="360" w:lineRule="auto"/>
        <w:contextualSpacing/>
        <w:rPr>
          <w:rFonts w:ascii="宋体" w:hAnsi="宋体"/>
          <w:szCs w:val="21"/>
        </w:rPr>
      </w:pPr>
      <w:r w:rsidRPr="00F30BD2">
        <w:rPr>
          <w:rFonts w:ascii="宋体" w:hAnsi="宋体"/>
          <w:szCs w:val="21"/>
        </w:rPr>
        <w:t>3</w:t>
      </w:r>
      <w:r w:rsidRPr="00F30BD2">
        <w:rPr>
          <w:rFonts w:ascii="宋体" w:hAnsi="宋体" w:hint="eastAsia"/>
          <w:szCs w:val="21"/>
        </w:rPr>
        <w:t>、安装调试合格后，双方对设备进行性能考核，通过考核且达到采购人要求，方可签署验收合格文件。</w:t>
      </w:r>
    </w:p>
    <w:p w:rsidR="00E87800" w:rsidRPr="00F30BD2" w:rsidRDefault="00E87800" w:rsidP="00E87800">
      <w:pPr>
        <w:spacing w:line="360" w:lineRule="auto"/>
        <w:contextualSpacing/>
        <w:rPr>
          <w:rFonts w:ascii="宋体" w:hAnsi="宋体"/>
          <w:szCs w:val="21"/>
        </w:rPr>
      </w:pPr>
      <w:r w:rsidRPr="00F30BD2">
        <w:rPr>
          <w:rFonts w:ascii="宋体" w:hAnsi="宋体"/>
          <w:szCs w:val="21"/>
        </w:rPr>
        <w:t>4</w:t>
      </w:r>
      <w:r w:rsidRPr="00F30BD2">
        <w:rPr>
          <w:rFonts w:ascii="宋体" w:hAnsi="宋体" w:hint="eastAsia"/>
          <w:szCs w:val="21"/>
        </w:rPr>
        <w:t>、设备投入使用前，厂家需负责对医院人员进行正规的设备操作使用培训至医院人员可正确进行设备操作。</w:t>
      </w:r>
    </w:p>
    <w:p w:rsidR="00E87800" w:rsidRPr="00F30BD2" w:rsidRDefault="00E87800" w:rsidP="00E87800">
      <w:pPr>
        <w:spacing w:line="360" w:lineRule="auto"/>
        <w:contextualSpacing/>
        <w:rPr>
          <w:rFonts w:ascii="宋体" w:hAnsi="宋体"/>
          <w:szCs w:val="21"/>
        </w:rPr>
      </w:pPr>
      <w:r w:rsidRPr="00F30BD2">
        <w:rPr>
          <w:rFonts w:ascii="宋体" w:hAnsi="宋体"/>
          <w:szCs w:val="21"/>
        </w:rPr>
        <w:t>5</w:t>
      </w:r>
      <w:r w:rsidRPr="00F30BD2">
        <w:rPr>
          <w:rFonts w:ascii="宋体" w:hAnsi="宋体" w:hint="eastAsia"/>
          <w:szCs w:val="21"/>
        </w:rPr>
        <w:t>、设备使用期间提供免费且不限次培训服务，对采购人的工程师、技师进行不定期的技术培训，内容包括但不限于机器维护、软件维护、常见故障判断、常见故障处理、常规非定期保障等技术培训。</w:t>
      </w:r>
    </w:p>
    <w:p w:rsidR="00E87800" w:rsidRPr="00F30BD2" w:rsidRDefault="00E87800" w:rsidP="00E87800">
      <w:pPr>
        <w:spacing w:line="360" w:lineRule="auto"/>
        <w:contextualSpacing/>
        <w:rPr>
          <w:rFonts w:ascii="宋体" w:hAnsi="宋体"/>
          <w:b/>
          <w:szCs w:val="21"/>
        </w:rPr>
      </w:pPr>
      <w:r w:rsidRPr="00F30BD2">
        <w:rPr>
          <w:rFonts w:ascii="宋体" w:hAnsi="宋体" w:hint="eastAsia"/>
          <w:b/>
          <w:szCs w:val="21"/>
        </w:rPr>
        <w:t>五、售后服务：</w:t>
      </w:r>
    </w:p>
    <w:p w:rsidR="00E87800" w:rsidRPr="00F30BD2" w:rsidRDefault="00E87800" w:rsidP="00E87800">
      <w:pPr>
        <w:spacing w:line="360" w:lineRule="auto"/>
        <w:contextualSpacing/>
        <w:rPr>
          <w:rFonts w:ascii="宋体" w:hAnsi="宋体"/>
          <w:szCs w:val="21"/>
        </w:rPr>
      </w:pPr>
      <w:r w:rsidRPr="00F30BD2">
        <w:rPr>
          <w:rFonts w:ascii="宋体" w:hAnsi="宋体"/>
          <w:szCs w:val="21"/>
        </w:rPr>
        <w:t>1</w:t>
      </w:r>
      <w:r w:rsidRPr="00F30BD2">
        <w:rPr>
          <w:rFonts w:ascii="宋体" w:hAnsi="宋体" w:hint="eastAsia"/>
          <w:szCs w:val="21"/>
        </w:rPr>
        <w:t>、质保服务</w:t>
      </w:r>
    </w:p>
    <w:p w:rsidR="00E87800" w:rsidRPr="00F30BD2" w:rsidRDefault="00E87800" w:rsidP="00E87800">
      <w:pPr>
        <w:spacing w:line="360" w:lineRule="auto"/>
        <w:contextualSpacing/>
        <w:rPr>
          <w:rFonts w:ascii="宋体" w:hAnsi="宋体"/>
          <w:szCs w:val="21"/>
        </w:rPr>
      </w:pPr>
      <w:r w:rsidRPr="00F30BD2">
        <w:rPr>
          <w:rFonts w:ascii="宋体" w:hAnsi="宋体" w:hint="eastAsia"/>
          <w:szCs w:val="21"/>
        </w:rPr>
        <w:t>1.1、整机≥5年（含LED），以采购人认可的验收合格时间为入保时间。</w:t>
      </w:r>
    </w:p>
    <w:p w:rsidR="00E87800" w:rsidRPr="00F30BD2" w:rsidRDefault="00E87800" w:rsidP="00E87800">
      <w:pPr>
        <w:spacing w:line="360" w:lineRule="auto"/>
        <w:contextualSpacing/>
        <w:rPr>
          <w:rFonts w:ascii="宋体" w:hAnsi="宋体"/>
          <w:szCs w:val="21"/>
        </w:rPr>
      </w:pPr>
      <w:r w:rsidRPr="00F30BD2">
        <w:rPr>
          <w:rFonts w:ascii="宋体" w:hAnsi="宋体"/>
          <w:szCs w:val="21"/>
        </w:rPr>
        <w:t>1.</w:t>
      </w:r>
      <w:r w:rsidRPr="00F30BD2">
        <w:rPr>
          <w:rFonts w:ascii="宋体" w:hAnsi="宋体" w:hint="eastAsia"/>
          <w:szCs w:val="21"/>
        </w:rPr>
        <w:t>2、提供维修、保养、更换零配件的服务。，维修服务所涉及的人工费、交通差旅费、上门费及备件费，均由厂家承担。</w:t>
      </w:r>
    </w:p>
    <w:p w:rsidR="00E87800" w:rsidRPr="00F30BD2" w:rsidRDefault="00E87800" w:rsidP="00E87800">
      <w:pPr>
        <w:spacing w:line="360" w:lineRule="auto"/>
        <w:contextualSpacing/>
        <w:rPr>
          <w:rFonts w:ascii="宋体" w:hAnsi="宋体"/>
          <w:szCs w:val="21"/>
        </w:rPr>
      </w:pPr>
      <w:r w:rsidRPr="00F30BD2">
        <w:rPr>
          <w:rFonts w:ascii="宋体" w:hAnsi="宋体"/>
          <w:szCs w:val="21"/>
        </w:rPr>
        <w:t>1.3</w:t>
      </w:r>
      <w:r w:rsidRPr="00F30BD2">
        <w:rPr>
          <w:rFonts w:ascii="宋体" w:hAnsi="宋体" w:hint="eastAsia"/>
          <w:szCs w:val="21"/>
        </w:rPr>
        <w:t>、保提供的零配件为原厂认证、测试合格、全新零配件，且与设备整机匹配，以保证兼容性及图像质量。</w:t>
      </w:r>
    </w:p>
    <w:p w:rsidR="00E87800" w:rsidRPr="00F30BD2" w:rsidRDefault="00E87800" w:rsidP="00E87800">
      <w:pPr>
        <w:spacing w:line="360" w:lineRule="auto"/>
        <w:contextualSpacing/>
        <w:rPr>
          <w:rFonts w:ascii="宋体" w:hAnsi="宋体"/>
          <w:szCs w:val="21"/>
        </w:rPr>
      </w:pPr>
      <w:r w:rsidRPr="00F30BD2">
        <w:rPr>
          <w:rFonts w:ascii="宋体" w:hAnsi="宋体" w:hint="eastAsia"/>
          <w:szCs w:val="21"/>
        </w:rPr>
        <w:t>1.4、全年开机率≥95％（按365天计算），未达到的天数，按１：２的比例顺延质保期时间。</w:t>
      </w:r>
    </w:p>
    <w:p w:rsidR="00E87800" w:rsidRPr="00F30BD2" w:rsidRDefault="00E87800" w:rsidP="00E87800">
      <w:pPr>
        <w:spacing w:line="360" w:lineRule="auto"/>
        <w:contextualSpacing/>
        <w:rPr>
          <w:rFonts w:ascii="宋体" w:hAnsi="宋体"/>
          <w:szCs w:val="21"/>
        </w:rPr>
      </w:pPr>
      <w:r w:rsidRPr="00F30BD2">
        <w:rPr>
          <w:rFonts w:ascii="宋体" w:hAnsi="宋体" w:hint="eastAsia"/>
          <w:szCs w:val="21"/>
        </w:rPr>
        <w:t>2、</w:t>
      </w:r>
      <w:proofErr w:type="gramStart"/>
      <w:r w:rsidRPr="00F30BD2">
        <w:rPr>
          <w:rFonts w:ascii="宋体" w:hAnsi="宋体" w:hint="eastAsia"/>
          <w:szCs w:val="21"/>
        </w:rPr>
        <w:t>出保后</w:t>
      </w:r>
      <w:proofErr w:type="gramEnd"/>
      <w:r w:rsidRPr="00F30BD2">
        <w:rPr>
          <w:rFonts w:ascii="宋体" w:hAnsi="宋体" w:hint="eastAsia"/>
          <w:szCs w:val="21"/>
        </w:rPr>
        <w:t>无上门费、人工费、差旅费，只收取更换的零配件的费用。</w:t>
      </w:r>
    </w:p>
    <w:p w:rsidR="00E87800" w:rsidRPr="00F30BD2" w:rsidRDefault="00E87800" w:rsidP="00E87800">
      <w:pPr>
        <w:spacing w:line="360" w:lineRule="auto"/>
        <w:contextualSpacing/>
        <w:rPr>
          <w:rFonts w:ascii="宋体" w:hAnsi="宋体"/>
          <w:szCs w:val="21"/>
        </w:rPr>
      </w:pPr>
      <w:r w:rsidRPr="00F30BD2">
        <w:rPr>
          <w:rFonts w:ascii="宋体" w:hAnsi="宋体" w:hint="eastAsia"/>
          <w:szCs w:val="21"/>
        </w:rPr>
        <w:t>3、免费提供性能验证阶段所需耗材及试剂（如需），提供备机。</w:t>
      </w:r>
    </w:p>
    <w:p w:rsidR="00E87800" w:rsidRPr="00F30BD2" w:rsidRDefault="00E87800" w:rsidP="00E87800">
      <w:pPr>
        <w:spacing w:line="360" w:lineRule="auto"/>
        <w:contextualSpacing/>
        <w:rPr>
          <w:rFonts w:ascii="宋体" w:hAnsi="宋体"/>
          <w:szCs w:val="21"/>
        </w:rPr>
      </w:pPr>
      <w:r w:rsidRPr="00F30BD2">
        <w:rPr>
          <w:rFonts w:ascii="宋体" w:hAnsi="宋体" w:hint="eastAsia"/>
          <w:szCs w:val="21"/>
        </w:rPr>
        <w:t>4、软件终身免费升级。</w:t>
      </w:r>
    </w:p>
    <w:p w:rsidR="00E87800" w:rsidRPr="00F30BD2" w:rsidRDefault="00E87800" w:rsidP="00E87800">
      <w:pPr>
        <w:spacing w:line="360" w:lineRule="auto"/>
        <w:contextualSpacing/>
        <w:rPr>
          <w:rFonts w:ascii="宋体" w:hAnsi="宋体"/>
          <w:szCs w:val="21"/>
        </w:rPr>
      </w:pPr>
      <w:r w:rsidRPr="00F30BD2">
        <w:rPr>
          <w:rFonts w:ascii="宋体" w:hAnsi="宋体" w:hint="eastAsia"/>
          <w:szCs w:val="21"/>
        </w:rPr>
        <w:t>5、维修及响应时间要求。</w:t>
      </w:r>
    </w:p>
    <w:p w:rsidR="00E87800" w:rsidRPr="00F30BD2" w:rsidRDefault="00E87800" w:rsidP="00E87800">
      <w:pPr>
        <w:spacing w:line="360" w:lineRule="auto"/>
        <w:contextualSpacing/>
        <w:rPr>
          <w:rFonts w:ascii="宋体" w:hAnsi="宋体"/>
          <w:szCs w:val="21"/>
        </w:rPr>
      </w:pPr>
      <w:r w:rsidRPr="00F30BD2">
        <w:rPr>
          <w:rFonts w:ascii="宋体" w:hAnsi="宋体" w:hint="eastAsia"/>
          <w:szCs w:val="21"/>
        </w:rPr>
        <w:t>5.1、提供</w:t>
      </w:r>
      <w:r w:rsidRPr="00F30BD2">
        <w:rPr>
          <w:rFonts w:ascii="宋体" w:hAnsi="宋体"/>
          <w:szCs w:val="21"/>
        </w:rPr>
        <w:t>7*24</w:t>
      </w:r>
      <w:r w:rsidRPr="00F30BD2">
        <w:rPr>
          <w:rFonts w:ascii="宋体" w:hAnsi="宋体" w:hint="eastAsia"/>
          <w:szCs w:val="21"/>
        </w:rPr>
        <w:t>小时专线电话客户服务，专人接听，并配有经验丰富工程师提供指导服务。</w:t>
      </w:r>
    </w:p>
    <w:p w:rsidR="00E87800" w:rsidRPr="00F30BD2" w:rsidRDefault="00E87800" w:rsidP="00E87800">
      <w:pPr>
        <w:spacing w:line="360" w:lineRule="auto"/>
        <w:contextualSpacing/>
        <w:rPr>
          <w:rFonts w:ascii="宋体" w:hAnsi="宋体"/>
          <w:szCs w:val="21"/>
        </w:rPr>
      </w:pPr>
      <w:r w:rsidRPr="00F30BD2">
        <w:rPr>
          <w:rFonts w:ascii="宋体" w:hAnsi="宋体" w:hint="eastAsia"/>
          <w:szCs w:val="21"/>
        </w:rPr>
        <w:t>5.2、报修后工程师</w:t>
      </w:r>
      <w:r w:rsidRPr="00F30BD2">
        <w:rPr>
          <w:rFonts w:ascii="宋体" w:hAnsi="宋体"/>
          <w:szCs w:val="21"/>
        </w:rPr>
        <w:t>4</w:t>
      </w:r>
      <w:r w:rsidRPr="00F30BD2">
        <w:rPr>
          <w:rFonts w:ascii="宋体" w:hAnsi="宋体" w:hint="eastAsia"/>
          <w:szCs w:val="21"/>
        </w:rPr>
        <w:t>小时内到现场进行维修。</w:t>
      </w:r>
    </w:p>
    <w:p w:rsidR="00E87800" w:rsidRPr="00F30BD2" w:rsidRDefault="00E87800" w:rsidP="00E87800">
      <w:pPr>
        <w:spacing w:line="360" w:lineRule="auto"/>
        <w:contextualSpacing/>
        <w:rPr>
          <w:rFonts w:ascii="宋体" w:hAnsi="宋体"/>
          <w:szCs w:val="21"/>
        </w:rPr>
      </w:pPr>
      <w:r w:rsidRPr="00F30BD2">
        <w:rPr>
          <w:rFonts w:ascii="宋体" w:hAnsi="宋体" w:hint="eastAsia"/>
          <w:szCs w:val="21"/>
        </w:rPr>
        <w:t>5.3、提供</w:t>
      </w:r>
      <w:r w:rsidRPr="00F30BD2">
        <w:rPr>
          <w:rFonts w:ascii="宋体" w:hAnsi="宋体"/>
          <w:szCs w:val="21"/>
        </w:rPr>
        <w:t>24</w:t>
      </w:r>
      <w:r w:rsidRPr="00F30BD2">
        <w:rPr>
          <w:rFonts w:ascii="宋体" w:hAnsi="宋体" w:hint="eastAsia"/>
          <w:szCs w:val="21"/>
        </w:rPr>
        <w:t>小时可以取得联络的资深售后工程师电话，一旦遇到紧急情况可以保证迅速响应，最短时间内到场勘察、检测、解决问题。并在投标文件中明确</w:t>
      </w:r>
      <w:r w:rsidRPr="00F30BD2">
        <w:rPr>
          <w:rFonts w:ascii="宋体" w:hAnsi="宋体"/>
          <w:szCs w:val="21"/>
        </w:rPr>
        <w:t>2</w:t>
      </w:r>
      <w:r w:rsidRPr="00F30BD2">
        <w:rPr>
          <w:rFonts w:ascii="宋体" w:hAnsi="宋体" w:hint="eastAsia"/>
          <w:szCs w:val="21"/>
        </w:rPr>
        <w:t>名工程师姓名、手机号、工龄。</w:t>
      </w:r>
    </w:p>
    <w:p w:rsidR="00E87800" w:rsidRPr="00F30BD2" w:rsidRDefault="00E87800" w:rsidP="00E87800">
      <w:pPr>
        <w:spacing w:line="360" w:lineRule="auto"/>
        <w:contextualSpacing/>
        <w:rPr>
          <w:rFonts w:ascii="宋体" w:hAnsi="宋体"/>
          <w:szCs w:val="21"/>
        </w:rPr>
      </w:pPr>
      <w:r w:rsidRPr="00F30BD2">
        <w:rPr>
          <w:rFonts w:ascii="宋体" w:hAnsi="宋体" w:hint="eastAsia"/>
          <w:szCs w:val="21"/>
        </w:rPr>
        <w:t>5.4、在有特殊任务的情况下，保证售后工程师到场，在检查过程中待命，随时响应处理临时出现的关于设备的问题。</w:t>
      </w:r>
    </w:p>
    <w:p w:rsidR="00E87800" w:rsidRPr="00F30BD2" w:rsidRDefault="00E87800" w:rsidP="00E87800">
      <w:pPr>
        <w:spacing w:line="360" w:lineRule="auto"/>
        <w:contextualSpacing/>
        <w:rPr>
          <w:rFonts w:ascii="宋体" w:hAnsi="宋体"/>
          <w:szCs w:val="21"/>
        </w:rPr>
      </w:pPr>
      <w:r w:rsidRPr="00F30BD2">
        <w:rPr>
          <w:rFonts w:ascii="宋体" w:hAnsi="宋体" w:hint="eastAsia"/>
          <w:szCs w:val="21"/>
        </w:rPr>
        <w:t>6、保养及巡检服务。</w:t>
      </w:r>
    </w:p>
    <w:p w:rsidR="00E87800" w:rsidRPr="00F30BD2" w:rsidRDefault="00E87800" w:rsidP="00E87800">
      <w:pPr>
        <w:spacing w:line="360" w:lineRule="auto"/>
        <w:contextualSpacing/>
        <w:rPr>
          <w:rFonts w:ascii="宋体" w:hAnsi="宋体"/>
          <w:szCs w:val="21"/>
        </w:rPr>
      </w:pPr>
      <w:r w:rsidRPr="00F30BD2">
        <w:rPr>
          <w:rFonts w:ascii="宋体" w:hAnsi="宋体" w:hint="eastAsia"/>
          <w:szCs w:val="21"/>
        </w:rPr>
        <w:t>6.1、提供≥</w:t>
      </w:r>
      <w:r w:rsidRPr="00F30BD2">
        <w:rPr>
          <w:rFonts w:ascii="宋体" w:hAnsi="宋体"/>
          <w:szCs w:val="21"/>
        </w:rPr>
        <w:t>4</w:t>
      </w:r>
      <w:r w:rsidRPr="00F30BD2">
        <w:rPr>
          <w:rFonts w:ascii="宋体" w:hAnsi="宋体" w:hint="eastAsia"/>
          <w:szCs w:val="21"/>
        </w:rPr>
        <w:t>次</w:t>
      </w:r>
      <w:r w:rsidRPr="00F30BD2">
        <w:rPr>
          <w:rFonts w:ascii="宋体" w:hAnsi="宋体"/>
          <w:szCs w:val="21"/>
        </w:rPr>
        <w:t>/</w:t>
      </w:r>
      <w:r w:rsidRPr="00F30BD2">
        <w:rPr>
          <w:rFonts w:ascii="宋体" w:hAnsi="宋体" w:hint="eastAsia"/>
          <w:szCs w:val="21"/>
        </w:rPr>
        <w:t>年的定期巡检服务，询问了解设备运行状况，对核心易损部件进行常规备</w:t>
      </w:r>
      <w:r w:rsidRPr="00F30BD2">
        <w:rPr>
          <w:rFonts w:ascii="宋体" w:hAnsi="宋体" w:hint="eastAsia"/>
          <w:szCs w:val="21"/>
        </w:rPr>
        <w:lastRenderedPageBreak/>
        <w:t>件准备和检查，以保证有突发情况下的及时应对。</w:t>
      </w:r>
    </w:p>
    <w:p w:rsidR="00E87800" w:rsidRPr="00F30BD2" w:rsidRDefault="00E87800" w:rsidP="00E87800">
      <w:pPr>
        <w:spacing w:line="360" w:lineRule="auto"/>
        <w:contextualSpacing/>
        <w:rPr>
          <w:rFonts w:ascii="宋体" w:hAnsi="宋体"/>
          <w:szCs w:val="21"/>
        </w:rPr>
      </w:pPr>
      <w:r w:rsidRPr="00F30BD2">
        <w:rPr>
          <w:rFonts w:ascii="宋体" w:hAnsi="宋体" w:hint="eastAsia"/>
          <w:szCs w:val="21"/>
        </w:rPr>
        <w:t>6.2、提供≥</w:t>
      </w:r>
      <w:r w:rsidRPr="00F30BD2">
        <w:rPr>
          <w:rFonts w:ascii="宋体" w:hAnsi="宋体"/>
          <w:szCs w:val="21"/>
        </w:rPr>
        <w:t>4</w:t>
      </w:r>
      <w:r w:rsidRPr="00F30BD2">
        <w:rPr>
          <w:rFonts w:ascii="宋体" w:hAnsi="宋体" w:hint="eastAsia"/>
          <w:szCs w:val="21"/>
        </w:rPr>
        <w:t>次</w:t>
      </w:r>
      <w:r w:rsidRPr="00F30BD2">
        <w:rPr>
          <w:rFonts w:ascii="宋体" w:hAnsi="宋体"/>
          <w:szCs w:val="21"/>
        </w:rPr>
        <w:t>/</w:t>
      </w:r>
      <w:r w:rsidRPr="00F30BD2">
        <w:rPr>
          <w:rFonts w:ascii="宋体" w:hAnsi="宋体" w:hint="eastAsia"/>
          <w:szCs w:val="21"/>
        </w:rPr>
        <w:t>年的定期维护保养服务。记录维护保养报告留采购人备案。</w:t>
      </w:r>
    </w:p>
    <w:p w:rsidR="00E87800" w:rsidRPr="00F30BD2" w:rsidRDefault="00E87800" w:rsidP="00E87800">
      <w:pPr>
        <w:spacing w:line="360" w:lineRule="auto"/>
        <w:contextualSpacing/>
        <w:rPr>
          <w:rFonts w:ascii="宋体" w:hAnsi="宋体"/>
          <w:szCs w:val="21"/>
        </w:rPr>
      </w:pPr>
      <w:r w:rsidRPr="00F30BD2">
        <w:rPr>
          <w:rFonts w:ascii="宋体" w:hAnsi="宋体" w:hint="eastAsia"/>
          <w:szCs w:val="21"/>
        </w:rPr>
        <w:t>7、无论是否在保，提供不限次的免费培训服务。根据医院需求，提供临床使用培训或维护保养培训。</w:t>
      </w:r>
    </w:p>
    <w:p w:rsidR="00E87800" w:rsidRPr="00F30BD2" w:rsidRDefault="00E87800" w:rsidP="00E87800">
      <w:pPr>
        <w:widowControl/>
        <w:spacing w:line="360" w:lineRule="auto"/>
        <w:contextualSpacing/>
        <w:rPr>
          <w:rFonts w:ascii="宋体" w:hAnsi="宋体" w:cs="宋体" w:hint="eastAsia"/>
          <w:kern w:val="0"/>
          <w:szCs w:val="21"/>
        </w:rPr>
      </w:pPr>
      <w:r w:rsidRPr="00F30BD2">
        <w:rPr>
          <w:rFonts w:ascii="宋体" w:hAnsi="宋体" w:hint="eastAsia"/>
          <w:szCs w:val="21"/>
        </w:rPr>
        <w:t>8、备品备件供应≥10年，常规零配件在国内有库存。</w:t>
      </w:r>
    </w:p>
    <w:p w:rsidR="00112EEF" w:rsidRPr="00E87800" w:rsidRDefault="00112EEF" w:rsidP="00E87800">
      <w:bookmarkStart w:id="6" w:name="_GoBack"/>
      <w:bookmarkEnd w:id="6"/>
    </w:p>
    <w:sectPr w:rsidR="00112EEF" w:rsidRPr="00E8780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4A0A" w:rsidRDefault="00174A0A" w:rsidP="0042199D">
      <w:r>
        <w:separator/>
      </w:r>
    </w:p>
  </w:endnote>
  <w:endnote w:type="continuationSeparator" w:id="0">
    <w:p w:rsidR="00174A0A" w:rsidRDefault="00174A0A" w:rsidP="004219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4A0A" w:rsidRDefault="00174A0A" w:rsidP="0042199D">
      <w:r>
        <w:separator/>
      </w:r>
    </w:p>
  </w:footnote>
  <w:footnote w:type="continuationSeparator" w:id="0">
    <w:p w:rsidR="00174A0A" w:rsidRDefault="00174A0A" w:rsidP="0042199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1260129E"/>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0000000E"/>
    <w:multiLevelType w:val="multilevel"/>
    <w:tmpl w:val="1BFC38A0"/>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00000013"/>
    <w:multiLevelType w:val="multilevel"/>
    <w:tmpl w:val="2BF34203"/>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nsid w:val="0000001A"/>
    <w:multiLevelType w:val="multilevel"/>
    <w:tmpl w:val="52A1415B"/>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0000001C"/>
    <w:multiLevelType w:val="multilevel"/>
    <w:tmpl w:val="6EED514E"/>
    <w:lvl w:ilvl="0">
      <w:start w:val="1"/>
      <w:numFmt w:val="decimal"/>
      <w:lvlText w:val="%1）"/>
      <w:lvlJc w:val="left"/>
      <w:pPr>
        <w:tabs>
          <w:tab w:val="num" w:pos="1140"/>
        </w:tabs>
        <w:ind w:left="114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
    <w:nsid w:val="1260129E"/>
    <w:multiLevelType w:val="multilevel"/>
    <w:tmpl w:val="1260129E"/>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
    <w:nsid w:val="1BFC38A0"/>
    <w:multiLevelType w:val="multilevel"/>
    <w:tmpl w:val="1BFC38A0"/>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
    <w:nsid w:val="2ACE5494"/>
    <w:multiLevelType w:val="hybridMultilevel"/>
    <w:tmpl w:val="42E6D900"/>
    <w:lvl w:ilvl="0" w:tplc="601C76DC">
      <w:start w:val="9"/>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2BF34203"/>
    <w:multiLevelType w:val="multilevel"/>
    <w:tmpl w:val="2BF34203"/>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
    <w:nsid w:val="4AC78399"/>
    <w:multiLevelType w:val="singleLevel"/>
    <w:tmpl w:val="4AC78399"/>
    <w:lvl w:ilvl="0">
      <w:start w:val="1"/>
      <w:numFmt w:val="chineseCounting"/>
      <w:suff w:val="nothing"/>
      <w:lvlText w:val="%1、"/>
      <w:lvlJc w:val="left"/>
      <w:rPr>
        <w:rFonts w:hint="eastAsia"/>
      </w:rPr>
    </w:lvl>
  </w:abstractNum>
  <w:abstractNum w:abstractNumId="10">
    <w:nsid w:val="52A1415B"/>
    <w:multiLevelType w:val="multilevel"/>
    <w:tmpl w:val="52A1415B"/>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
    <w:nsid w:val="6EED514E"/>
    <w:multiLevelType w:val="multilevel"/>
    <w:tmpl w:val="6EED514E"/>
    <w:lvl w:ilvl="0">
      <w:start w:val="1"/>
      <w:numFmt w:val="decimal"/>
      <w:lvlText w:val="%1）"/>
      <w:lvlJc w:val="left"/>
      <w:pPr>
        <w:tabs>
          <w:tab w:val="num" w:pos="1140"/>
        </w:tabs>
        <w:ind w:left="114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6"/>
  </w:num>
  <w:num w:numId="2">
    <w:abstractNumId w:val="8"/>
  </w:num>
  <w:num w:numId="3">
    <w:abstractNumId w:val="5"/>
  </w:num>
  <w:num w:numId="4">
    <w:abstractNumId w:val="10"/>
  </w:num>
  <w:num w:numId="5">
    <w:abstractNumId w:val="11"/>
  </w:num>
  <w:num w:numId="6">
    <w:abstractNumId w:val="9"/>
  </w:num>
  <w:num w:numId="7">
    <w:abstractNumId w:val="1"/>
  </w:num>
  <w:num w:numId="8">
    <w:abstractNumId w:val="2"/>
  </w:num>
  <w:num w:numId="9">
    <w:abstractNumId w:val="0"/>
  </w:num>
  <w:num w:numId="10">
    <w:abstractNumId w:val="3"/>
  </w:num>
  <w:num w:numId="11">
    <w:abstractNumId w:val="4"/>
  </w:num>
  <w:num w:numId="12">
    <w:abstractNumId w:val="7"/>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1695"/>
    <w:rsid w:val="000470A7"/>
    <w:rsid w:val="00112EEF"/>
    <w:rsid w:val="00150E27"/>
    <w:rsid w:val="00174A0A"/>
    <w:rsid w:val="001E3B88"/>
    <w:rsid w:val="002C05F6"/>
    <w:rsid w:val="0042199D"/>
    <w:rsid w:val="004266E0"/>
    <w:rsid w:val="00490072"/>
    <w:rsid w:val="005C0D19"/>
    <w:rsid w:val="005D3B35"/>
    <w:rsid w:val="005E1C9C"/>
    <w:rsid w:val="00666E28"/>
    <w:rsid w:val="007B3FA4"/>
    <w:rsid w:val="007C04B8"/>
    <w:rsid w:val="008C75A7"/>
    <w:rsid w:val="00922F19"/>
    <w:rsid w:val="009A13C5"/>
    <w:rsid w:val="00B166DB"/>
    <w:rsid w:val="00B37F6F"/>
    <w:rsid w:val="00BF5ACC"/>
    <w:rsid w:val="00C61695"/>
    <w:rsid w:val="00CE6441"/>
    <w:rsid w:val="00D1232D"/>
    <w:rsid w:val="00D711E3"/>
    <w:rsid w:val="00DE514F"/>
    <w:rsid w:val="00E1034C"/>
    <w:rsid w:val="00E87800"/>
    <w:rsid w:val="00EA781A"/>
    <w:rsid w:val="00F1429D"/>
    <w:rsid w:val="00F73A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First Indent 2"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2"/>
    <w:qFormat/>
    <w:rsid w:val="0042199D"/>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qFormat/>
    <w:rsid w:val="0042199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42199D"/>
    <w:rPr>
      <w:sz w:val="18"/>
      <w:szCs w:val="18"/>
    </w:rPr>
  </w:style>
  <w:style w:type="paragraph" w:styleId="a4">
    <w:name w:val="footer"/>
    <w:basedOn w:val="a"/>
    <w:link w:val="Char0"/>
    <w:uiPriority w:val="99"/>
    <w:unhideWhenUsed/>
    <w:rsid w:val="0042199D"/>
    <w:pPr>
      <w:tabs>
        <w:tab w:val="center" w:pos="4153"/>
        <w:tab w:val="right" w:pos="8306"/>
      </w:tabs>
      <w:snapToGrid w:val="0"/>
      <w:jc w:val="left"/>
    </w:pPr>
    <w:rPr>
      <w:sz w:val="18"/>
      <w:szCs w:val="18"/>
    </w:rPr>
  </w:style>
  <w:style w:type="character" w:customStyle="1" w:styleId="Char0">
    <w:name w:val="页脚 Char"/>
    <w:basedOn w:val="a0"/>
    <w:link w:val="a4"/>
    <w:uiPriority w:val="99"/>
    <w:rsid w:val="0042199D"/>
    <w:rPr>
      <w:sz w:val="18"/>
      <w:szCs w:val="18"/>
    </w:rPr>
  </w:style>
  <w:style w:type="character" w:customStyle="1" w:styleId="Char1">
    <w:name w:val="纯文本 Char"/>
    <w:link w:val="a5"/>
    <w:rsid w:val="0042199D"/>
    <w:rPr>
      <w:rFonts w:ascii="宋体" w:eastAsia="宋体" w:hAnsi="Courier New"/>
    </w:rPr>
  </w:style>
  <w:style w:type="character" w:customStyle="1" w:styleId="Char10">
    <w:name w:val="标题 Char1"/>
    <w:link w:val="a6"/>
    <w:rsid w:val="0042199D"/>
    <w:rPr>
      <w:rFonts w:ascii="Arial" w:eastAsia="宋体" w:hAnsi="Arial" w:cs="Arial"/>
      <w:b/>
      <w:bCs/>
      <w:sz w:val="32"/>
      <w:szCs w:val="32"/>
    </w:rPr>
  </w:style>
  <w:style w:type="paragraph" w:styleId="a5">
    <w:name w:val="Plain Text"/>
    <w:basedOn w:val="a"/>
    <w:link w:val="Char1"/>
    <w:rsid w:val="0042199D"/>
    <w:rPr>
      <w:rFonts w:ascii="宋体" w:hAnsi="Courier New" w:cstheme="minorBidi"/>
      <w:szCs w:val="22"/>
    </w:rPr>
  </w:style>
  <w:style w:type="character" w:customStyle="1" w:styleId="Char11">
    <w:name w:val="纯文本 Char1"/>
    <w:basedOn w:val="a0"/>
    <w:uiPriority w:val="99"/>
    <w:semiHidden/>
    <w:rsid w:val="0042199D"/>
    <w:rPr>
      <w:rFonts w:ascii="宋体" w:eastAsia="宋体" w:hAnsi="Courier New" w:cs="Courier New"/>
      <w:szCs w:val="21"/>
    </w:rPr>
  </w:style>
  <w:style w:type="paragraph" w:styleId="a6">
    <w:name w:val="Title"/>
    <w:basedOn w:val="a"/>
    <w:link w:val="Char10"/>
    <w:qFormat/>
    <w:rsid w:val="0042199D"/>
    <w:pPr>
      <w:spacing w:before="240" w:after="60"/>
      <w:jc w:val="center"/>
      <w:outlineLvl w:val="0"/>
    </w:pPr>
    <w:rPr>
      <w:rFonts w:ascii="Arial" w:hAnsi="Arial" w:cs="Arial"/>
      <w:b/>
      <w:bCs/>
      <w:sz w:val="32"/>
      <w:szCs w:val="32"/>
    </w:rPr>
  </w:style>
  <w:style w:type="character" w:customStyle="1" w:styleId="Char2">
    <w:name w:val="标题 Char"/>
    <w:basedOn w:val="a0"/>
    <w:rsid w:val="0042199D"/>
    <w:rPr>
      <w:rFonts w:asciiTheme="majorHAnsi" w:eastAsia="宋体" w:hAnsiTheme="majorHAnsi" w:cstheme="majorBidi"/>
      <w:b/>
      <w:bCs/>
      <w:sz w:val="32"/>
      <w:szCs w:val="32"/>
    </w:rPr>
  </w:style>
  <w:style w:type="paragraph" w:styleId="a7">
    <w:name w:val="Body Text Indent"/>
    <w:basedOn w:val="a"/>
    <w:link w:val="Char3"/>
    <w:uiPriority w:val="99"/>
    <w:semiHidden/>
    <w:unhideWhenUsed/>
    <w:rsid w:val="0042199D"/>
    <w:pPr>
      <w:spacing w:after="120"/>
      <w:ind w:leftChars="200" w:left="420"/>
    </w:pPr>
  </w:style>
  <w:style w:type="character" w:customStyle="1" w:styleId="Char3">
    <w:name w:val="正文文本缩进 Char"/>
    <w:basedOn w:val="a0"/>
    <w:link w:val="a7"/>
    <w:uiPriority w:val="99"/>
    <w:semiHidden/>
    <w:rsid w:val="0042199D"/>
    <w:rPr>
      <w:rFonts w:ascii="Times New Roman" w:eastAsia="宋体" w:hAnsi="Times New Roman" w:cs="Times New Roman"/>
      <w:szCs w:val="20"/>
    </w:rPr>
  </w:style>
  <w:style w:type="paragraph" w:styleId="2">
    <w:name w:val="Body Text First Indent 2"/>
    <w:basedOn w:val="a7"/>
    <w:link w:val="2Char"/>
    <w:uiPriority w:val="99"/>
    <w:unhideWhenUsed/>
    <w:qFormat/>
    <w:rsid w:val="0042199D"/>
    <w:pPr>
      <w:ind w:firstLineChars="200" w:firstLine="420"/>
    </w:pPr>
  </w:style>
  <w:style w:type="character" w:customStyle="1" w:styleId="2Char">
    <w:name w:val="正文首行缩进 2 Char"/>
    <w:basedOn w:val="Char3"/>
    <w:link w:val="2"/>
    <w:uiPriority w:val="99"/>
    <w:rsid w:val="0042199D"/>
    <w:rPr>
      <w:rFonts w:ascii="Times New Roman" w:eastAsia="宋体" w:hAnsi="Times New Roman" w:cs="Times New Roman"/>
      <w:szCs w:val="20"/>
    </w:rPr>
  </w:style>
  <w:style w:type="character" w:customStyle="1" w:styleId="a8">
    <w:name w:val="标题 字符"/>
    <w:rsid w:val="00B37F6F"/>
    <w:rPr>
      <w:rFonts w:ascii="Arial" w:eastAsia="宋体" w:hAnsi="Arial" w:cs="Arial"/>
      <w:b/>
      <w:bCs/>
      <w:kern w:val="2"/>
      <w:sz w:val="32"/>
      <w:szCs w:val="32"/>
      <w:lang w:val="en-US" w:eastAsia="zh-CN" w:bidi="ar-SA"/>
    </w:rPr>
  </w:style>
  <w:style w:type="character" w:customStyle="1" w:styleId="a9">
    <w:name w:val="纯文本 字符"/>
    <w:rsid w:val="00B37F6F"/>
    <w:rPr>
      <w:rFonts w:ascii="宋体" w:eastAsia="宋体" w:hAnsi="Courier New" w:cs="Times New Roman"/>
      <w:kern w:val="2"/>
      <w:sz w:val="21"/>
      <w:lang w:val="en-US" w:eastAsia="zh-CN" w:bidi="ar-SA"/>
    </w:rPr>
  </w:style>
  <w:style w:type="character" w:styleId="aa">
    <w:name w:val="Hyperlink"/>
    <w:uiPriority w:val="99"/>
    <w:rsid w:val="00F73AE5"/>
    <w:rPr>
      <w:rFonts w:ascii="Times New Roman" w:eastAsia="宋体" w:hAnsi="Times New Roman" w:cs="Times New Roman"/>
      <w:color w:val="auto"/>
      <w:sz w:val="24"/>
      <w:u w:val="none"/>
      <w:vertAlign w:val="baseline"/>
    </w:rPr>
  </w:style>
  <w:style w:type="paragraph" w:customStyle="1" w:styleId="ab">
    <w:basedOn w:val="a"/>
    <w:next w:val="ac"/>
    <w:uiPriority w:val="34"/>
    <w:qFormat/>
    <w:rsid w:val="001E3B88"/>
    <w:pPr>
      <w:widowControl/>
      <w:ind w:left="720"/>
      <w:jc w:val="left"/>
    </w:pPr>
    <w:rPr>
      <w:kern w:val="0"/>
      <w:sz w:val="24"/>
      <w:szCs w:val="24"/>
    </w:rPr>
  </w:style>
  <w:style w:type="paragraph" w:styleId="ac">
    <w:name w:val="List Paragraph"/>
    <w:basedOn w:val="a"/>
    <w:uiPriority w:val="34"/>
    <w:qFormat/>
    <w:rsid w:val="001E3B88"/>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First Indent 2"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2"/>
    <w:qFormat/>
    <w:rsid w:val="0042199D"/>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qFormat/>
    <w:rsid w:val="0042199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42199D"/>
    <w:rPr>
      <w:sz w:val="18"/>
      <w:szCs w:val="18"/>
    </w:rPr>
  </w:style>
  <w:style w:type="paragraph" w:styleId="a4">
    <w:name w:val="footer"/>
    <w:basedOn w:val="a"/>
    <w:link w:val="Char0"/>
    <w:uiPriority w:val="99"/>
    <w:unhideWhenUsed/>
    <w:rsid w:val="0042199D"/>
    <w:pPr>
      <w:tabs>
        <w:tab w:val="center" w:pos="4153"/>
        <w:tab w:val="right" w:pos="8306"/>
      </w:tabs>
      <w:snapToGrid w:val="0"/>
      <w:jc w:val="left"/>
    </w:pPr>
    <w:rPr>
      <w:sz w:val="18"/>
      <w:szCs w:val="18"/>
    </w:rPr>
  </w:style>
  <w:style w:type="character" w:customStyle="1" w:styleId="Char0">
    <w:name w:val="页脚 Char"/>
    <w:basedOn w:val="a0"/>
    <w:link w:val="a4"/>
    <w:uiPriority w:val="99"/>
    <w:rsid w:val="0042199D"/>
    <w:rPr>
      <w:sz w:val="18"/>
      <w:szCs w:val="18"/>
    </w:rPr>
  </w:style>
  <w:style w:type="character" w:customStyle="1" w:styleId="Char1">
    <w:name w:val="纯文本 Char"/>
    <w:link w:val="a5"/>
    <w:rsid w:val="0042199D"/>
    <w:rPr>
      <w:rFonts w:ascii="宋体" w:eastAsia="宋体" w:hAnsi="Courier New"/>
    </w:rPr>
  </w:style>
  <w:style w:type="character" w:customStyle="1" w:styleId="Char10">
    <w:name w:val="标题 Char1"/>
    <w:link w:val="a6"/>
    <w:rsid w:val="0042199D"/>
    <w:rPr>
      <w:rFonts w:ascii="Arial" w:eastAsia="宋体" w:hAnsi="Arial" w:cs="Arial"/>
      <w:b/>
      <w:bCs/>
      <w:sz w:val="32"/>
      <w:szCs w:val="32"/>
    </w:rPr>
  </w:style>
  <w:style w:type="paragraph" w:styleId="a5">
    <w:name w:val="Plain Text"/>
    <w:basedOn w:val="a"/>
    <w:link w:val="Char1"/>
    <w:rsid w:val="0042199D"/>
    <w:rPr>
      <w:rFonts w:ascii="宋体" w:hAnsi="Courier New" w:cstheme="minorBidi"/>
      <w:szCs w:val="22"/>
    </w:rPr>
  </w:style>
  <w:style w:type="character" w:customStyle="1" w:styleId="Char11">
    <w:name w:val="纯文本 Char1"/>
    <w:basedOn w:val="a0"/>
    <w:uiPriority w:val="99"/>
    <w:semiHidden/>
    <w:rsid w:val="0042199D"/>
    <w:rPr>
      <w:rFonts w:ascii="宋体" w:eastAsia="宋体" w:hAnsi="Courier New" w:cs="Courier New"/>
      <w:szCs w:val="21"/>
    </w:rPr>
  </w:style>
  <w:style w:type="paragraph" w:styleId="a6">
    <w:name w:val="Title"/>
    <w:basedOn w:val="a"/>
    <w:link w:val="Char10"/>
    <w:qFormat/>
    <w:rsid w:val="0042199D"/>
    <w:pPr>
      <w:spacing w:before="240" w:after="60"/>
      <w:jc w:val="center"/>
      <w:outlineLvl w:val="0"/>
    </w:pPr>
    <w:rPr>
      <w:rFonts w:ascii="Arial" w:hAnsi="Arial" w:cs="Arial"/>
      <w:b/>
      <w:bCs/>
      <w:sz w:val="32"/>
      <w:szCs w:val="32"/>
    </w:rPr>
  </w:style>
  <w:style w:type="character" w:customStyle="1" w:styleId="Char2">
    <w:name w:val="标题 Char"/>
    <w:basedOn w:val="a0"/>
    <w:rsid w:val="0042199D"/>
    <w:rPr>
      <w:rFonts w:asciiTheme="majorHAnsi" w:eastAsia="宋体" w:hAnsiTheme="majorHAnsi" w:cstheme="majorBidi"/>
      <w:b/>
      <w:bCs/>
      <w:sz w:val="32"/>
      <w:szCs w:val="32"/>
    </w:rPr>
  </w:style>
  <w:style w:type="paragraph" w:styleId="a7">
    <w:name w:val="Body Text Indent"/>
    <w:basedOn w:val="a"/>
    <w:link w:val="Char3"/>
    <w:uiPriority w:val="99"/>
    <w:semiHidden/>
    <w:unhideWhenUsed/>
    <w:rsid w:val="0042199D"/>
    <w:pPr>
      <w:spacing w:after="120"/>
      <w:ind w:leftChars="200" w:left="420"/>
    </w:pPr>
  </w:style>
  <w:style w:type="character" w:customStyle="1" w:styleId="Char3">
    <w:name w:val="正文文本缩进 Char"/>
    <w:basedOn w:val="a0"/>
    <w:link w:val="a7"/>
    <w:uiPriority w:val="99"/>
    <w:semiHidden/>
    <w:rsid w:val="0042199D"/>
    <w:rPr>
      <w:rFonts w:ascii="Times New Roman" w:eastAsia="宋体" w:hAnsi="Times New Roman" w:cs="Times New Roman"/>
      <w:szCs w:val="20"/>
    </w:rPr>
  </w:style>
  <w:style w:type="paragraph" w:styleId="2">
    <w:name w:val="Body Text First Indent 2"/>
    <w:basedOn w:val="a7"/>
    <w:link w:val="2Char"/>
    <w:uiPriority w:val="99"/>
    <w:unhideWhenUsed/>
    <w:qFormat/>
    <w:rsid w:val="0042199D"/>
    <w:pPr>
      <w:ind w:firstLineChars="200" w:firstLine="420"/>
    </w:pPr>
  </w:style>
  <w:style w:type="character" w:customStyle="1" w:styleId="2Char">
    <w:name w:val="正文首行缩进 2 Char"/>
    <w:basedOn w:val="Char3"/>
    <w:link w:val="2"/>
    <w:uiPriority w:val="99"/>
    <w:rsid w:val="0042199D"/>
    <w:rPr>
      <w:rFonts w:ascii="Times New Roman" w:eastAsia="宋体" w:hAnsi="Times New Roman" w:cs="Times New Roman"/>
      <w:szCs w:val="20"/>
    </w:rPr>
  </w:style>
  <w:style w:type="character" w:customStyle="1" w:styleId="a8">
    <w:name w:val="标题 字符"/>
    <w:rsid w:val="00B37F6F"/>
    <w:rPr>
      <w:rFonts w:ascii="Arial" w:eastAsia="宋体" w:hAnsi="Arial" w:cs="Arial"/>
      <w:b/>
      <w:bCs/>
      <w:kern w:val="2"/>
      <w:sz w:val="32"/>
      <w:szCs w:val="32"/>
      <w:lang w:val="en-US" w:eastAsia="zh-CN" w:bidi="ar-SA"/>
    </w:rPr>
  </w:style>
  <w:style w:type="character" w:customStyle="1" w:styleId="a9">
    <w:name w:val="纯文本 字符"/>
    <w:rsid w:val="00B37F6F"/>
    <w:rPr>
      <w:rFonts w:ascii="宋体" w:eastAsia="宋体" w:hAnsi="Courier New" w:cs="Times New Roman"/>
      <w:kern w:val="2"/>
      <w:sz w:val="21"/>
      <w:lang w:val="en-US" w:eastAsia="zh-CN" w:bidi="ar-SA"/>
    </w:rPr>
  </w:style>
  <w:style w:type="character" w:styleId="aa">
    <w:name w:val="Hyperlink"/>
    <w:uiPriority w:val="99"/>
    <w:rsid w:val="00F73AE5"/>
    <w:rPr>
      <w:rFonts w:ascii="Times New Roman" w:eastAsia="宋体" w:hAnsi="Times New Roman" w:cs="Times New Roman"/>
      <w:color w:val="auto"/>
      <w:sz w:val="24"/>
      <w:u w:val="none"/>
      <w:vertAlign w:val="baseline"/>
    </w:rPr>
  </w:style>
  <w:style w:type="paragraph" w:customStyle="1" w:styleId="ab">
    <w:basedOn w:val="a"/>
    <w:next w:val="ac"/>
    <w:uiPriority w:val="34"/>
    <w:qFormat/>
    <w:rsid w:val="001E3B88"/>
    <w:pPr>
      <w:widowControl/>
      <w:ind w:left="720"/>
      <w:jc w:val="left"/>
    </w:pPr>
    <w:rPr>
      <w:kern w:val="0"/>
      <w:sz w:val="24"/>
      <w:szCs w:val="24"/>
    </w:rPr>
  </w:style>
  <w:style w:type="paragraph" w:styleId="ac">
    <w:name w:val="List Paragraph"/>
    <w:basedOn w:val="a"/>
    <w:uiPriority w:val="34"/>
    <w:qFormat/>
    <w:rsid w:val="001E3B88"/>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4364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8</Pages>
  <Words>820</Words>
  <Characters>4678</Characters>
  <Application>Microsoft Office Word</Application>
  <DocSecurity>0</DocSecurity>
  <Lines>38</Lines>
  <Paragraphs>10</Paragraphs>
  <ScaleCrop>false</ScaleCrop>
  <Company/>
  <LinksUpToDate>false</LinksUpToDate>
  <CharactersWithSpaces>5488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ThinkPad</dc:creator>
  <cp:keywords/>
  <dc:description/>
  <cp:lastModifiedBy>Estela</cp:lastModifiedBy>
  <cp:revision>16</cp:revision>
  <dcterms:created xsi:type="dcterms:W3CDTF">2020-11-13T08:51:00Z</dcterms:created>
  <dcterms:modified xsi:type="dcterms:W3CDTF">2026-02-02T06:30:00Z</dcterms:modified>
</cp:coreProperties>
</file>