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440001-2026-20059</w:t>
      </w:r>
    </w:p>
    <w:p>
      <w:pPr>
        <w:pStyle w:val="null3"/>
        <w:jc w:val="center"/>
        <w:outlineLvl w:val="3"/>
      </w:pPr>
      <w:r>
        <w:rPr>
          <w:sz w:val="24"/>
          <w:b/>
        </w:rPr>
        <w:t>采购项目编号：</w:t>
      </w:r>
      <w:r>
        <w:rPr>
          <w:sz w:val="24"/>
          <w:b/>
        </w:rPr>
        <w:t>ZBXM20260029</w:t>
      </w:r>
    </w:p>
    <w:p>
      <w:pPr>
        <w:pStyle w:val="null3"/>
        <w:jc w:val="center"/>
        <w:outlineLvl w:val="3"/>
      </w:pPr>
      <w:r>
        <w:rPr>
          <w:sz w:val="24"/>
          <w:b/>
        </w:rPr>
        <w:t>项目名称：</w:t>
      </w:r>
      <w:r>
        <w:rPr>
          <w:sz w:val="24"/>
          <w:b/>
        </w:rPr>
        <w:t>广东职业技术学院纺织研发智检基地项目</w:t>
      </w:r>
    </w:p>
    <w:p>
      <w:pPr>
        <w:pStyle w:val="null3"/>
        <w:jc w:val="center"/>
        <w:outlineLvl w:val="3"/>
      </w:pPr>
      <w:r>
        <w:rPr>
          <w:sz w:val="24"/>
          <w:b/>
        </w:rPr>
        <w:t>采购人：</w:t>
      </w:r>
      <w:r>
        <w:rPr>
          <w:sz w:val="24"/>
          <w:b/>
        </w:rPr>
        <w:t>广东职业技术学院</w:t>
      </w:r>
    </w:p>
    <w:p>
      <w:pPr>
        <w:pStyle w:val="null3"/>
        <w:jc w:val="center"/>
        <w:outlineLvl w:val="3"/>
      </w:pPr>
      <w:r>
        <w:rPr>
          <w:sz w:val="24"/>
          <w:b/>
        </w:rPr>
        <w:t>采购代理机构：</w:t>
      </w:r>
      <w:r>
        <w:rPr>
          <w:sz w:val="24"/>
          <w:b/>
        </w:rPr>
        <w:t>广东中采招标有限公司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广东中采招标有限公司</w:t>
      </w:r>
      <w:r>
        <w:rPr/>
        <w:t>受</w:t>
      </w:r>
      <w:r>
        <w:rPr/>
        <w:t>广东职业技术学院</w:t>
      </w:r>
      <w:r>
        <w:rPr/>
        <w:t>的委托，采用</w:t>
      </w:r>
      <w:r>
        <w:rPr/>
        <w:t>公开招标</w:t>
      </w:r>
      <w:r>
        <w:rPr/>
        <w:t>方式组织采购</w:t>
      </w:r>
      <w:r>
        <w:rPr/>
        <w:t>广东职业技术学院纺织研发智检基地项目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广东职业技术学院纺织研发智检基地项目</w:t>
      </w:r>
    </w:p>
    <w:p>
      <w:pPr>
        <w:pStyle w:val="null3"/>
        <w:ind w:firstLine="480"/>
      </w:pPr>
      <w:r>
        <w:rPr/>
        <w:t>采购计划编号：</w:t>
      </w:r>
      <w:r>
        <w:rPr/>
        <w:t>440001-2026-20059</w:t>
      </w:r>
    </w:p>
    <w:p>
      <w:pPr>
        <w:pStyle w:val="null3"/>
        <w:ind w:firstLine="480"/>
      </w:pPr>
      <w:r>
        <w:rPr/>
        <w:t>采购项目编号：</w:t>
      </w:r>
      <w:r>
        <w:rPr/>
        <w:t>ZBXM20260029</w:t>
      </w:r>
    </w:p>
    <w:p>
      <w:pPr>
        <w:pStyle w:val="null3"/>
        <w:ind w:firstLine="480"/>
      </w:pPr>
      <w:r>
        <w:rPr/>
        <w:t>采购方式：</w:t>
      </w:r>
      <w:r>
        <w:rPr/>
        <w:t>公开招标</w:t>
      </w:r>
    </w:p>
    <w:p>
      <w:pPr>
        <w:pStyle w:val="null3"/>
        <w:ind w:firstLine="480"/>
      </w:pPr>
      <w:r>
        <w:rPr/>
        <w:t>预算金额：</w:t>
      </w:r>
      <w:r>
        <w:rPr/>
        <w:t>1,582,300.00</w:t>
      </w:r>
      <w:r>
        <w:rPr/>
        <w:t>元</w:t>
      </w:r>
    </w:p>
    <w:p>
      <w:pPr>
        <w:pStyle w:val="null3"/>
        <w:outlineLvl w:val="3"/>
      </w:pPr>
      <w:r>
        <w:rPr>
          <w:sz w:val="24"/>
          <w:b/>
        </w:rPr>
        <w:t>2.项目内容及需求情况（采购项目技术规格、参数及要求）</w:t>
      </w:r>
    </w:p>
    <w:p>
      <w:pPr>
        <w:pStyle w:val="null3"/>
      </w:pPr>
      <w:r>
        <w:rPr/>
        <w:t>采购包1(广东职业技术学院纺织研发智检基地项目):</w:t>
      </w:r>
    </w:p>
    <w:p>
      <w:pPr>
        <w:pStyle w:val="null3"/>
      </w:pPr>
      <w:r>
        <w:rPr/>
        <w:t>采购包预算金额：1,582,300.00元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其他试验仪器及装置</w:t>
            </w:r>
          </w:p>
        </w:tc>
        <w:tc>
          <w:tcPr>
            <w:tcW w:type="dxa" w:w="2136"/>
          </w:tcPr>
          <w:p>
            <w:pPr>
              <w:pStyle w:val="null3"/>
            </w:pPr>
            <w:r>
              <w:rPr/>
              <w:t>手持静电纺丝仪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电化学分析仪器</w:t>
            </w:r>
          </w:p>
        </w:tc>
        <w:tc>
          <w:tcPr>
            <w:tcW w:type="dxa" w:w="2136"/>
          </w:tcPr>
          <w:p>
            <w:pPr>
              <w:pStyle w:val="null3"/>
            </w:pPr>
            <w:r>
              <w:rPr/>
              <w:t>电化学工作站</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光学式分析仪器</w:t>
            </w:r>
          </w:p>
        </w:tc>
        <w:tc>
          <w:tcPr>
            <w:tcW w:type="dxa" w:w="2136"/>
          </w:tcPr>
          <w:p>
            <w:pPr>
              <w:pStyle w:val="null3"/>
            </w:pPr>
            <w:r>
              <w:rPr/>
              <w:t>全自动凝胶成像分析系统</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生物、医学样品制备设备</w:t>
            </w:r>
          </w:p>
        </w:tc>
        <w:tc>
          <w:tcPr>
            <w:tcW w:type="dxa" w:w="2136"/>
          </w:tcPr>
          <w:p>
            <w:pPr>
              <w:pStyle w:val="null3"/>
            </w:pPr>
            <w:r>
              <w:rPr/>
              <w:t>离心机</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非织造织物设备</w:t>
            </w:r>
          </w:p>
        </w:tc>
        <w:tc>
          <w:tcPr>
            <w:tcW w:type="dxa" w:w="2136"/>
          </w:tcPr>
          <w:p>
            <w:pPr>
              <w:pStyle w:val="null3"/>
            </w:pPr>
            <w:r>
              <w:rPr/>
              <w:t>静电纺丝纳米纱线仪器</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电化学分析仪器</w:t>
            </w:r>
          </w:p>
        </w:tc>
        <w:tc>
          <w:tcPr>
            <w:tcW w:type="dxa" w:w="2136"/>
          </w:tcPr>
          <w:p>
            <w:pPr>
              <w:pStyle w:val="null3"/>
            </w:pPr>
            <w:r>
              <w:rPr/>
              <w:t>万用表</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物位及机械量仪表</w:t>
            </w:r>
          </w:p>
        </w:tc>
        <w:tc>
          <w:tcPr>
            <w:tcW w:type="dxa" w:w="2136"/>
          </w:tcPr>
          <w:p>
            <w:pPr>
              <w:pStyle w:val="null3"/>
            </w:pPr>
            <w:r>
              <w:rPr/>
              <w:t>高精度测厚仪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非金属材料试验机</w:t>
            </w:r>
          </w:p>
        </w:tc>
        <w:tc>
          <w:tcPr>
            <w:tcW w:type="dxa" w:w="2136"/>
          </w:tcPr>
          <w:p>
            <w:pPr>
              <w:pStyle w:val="null3"/>
            </w:pPr>
            <w:r>
              <w:rPr/>
              <w:t>热变形及维卡软化点温度测定仪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光学式分析仪器</w:t>
            </w:r>
          </w:p>
        </w:tc>
        <w:tc>
          <w:tcPr>
            <w:tcW w:type="dxa" w:w="2136"/>
          </w:tcPr>
          <w:p>
            <w:pPr>
              <w:pStyle w:val="null3"/>
            </w:pPr>
            <w:r>
              <w:rPr/>
              <w:t>傅立叶变换红外光谱仪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物理特性分析仪器及校准仪器</w:t>
            </w:r>
          </w:p>
        </w:tc>
        <w:tc>
          <w:tcPr>
            <w:tcW w:type="dxa" w:w="2136"/>
          </w:tcPr>
          <w:p>
            <w:pPr>
              <w:pStyle w:val="null3"/>
            </w:pPr>
            <w:r>
              <w:rPr/>
              <w:t>数字式密度计</w:t>
            </w:r>
          </w:p>
        </w:tc>
        <w:tc>
          <w:tcPr>
            <w:tcW w:type="dxa" w:w="1187"/>
          </w:tcPr>
          <w:p>
            <w:pPr>
              <w:pStyle w:val="null3"/>
            </w:pPr>
            <w:r>
              <w:rPr/>
              <w:t>2.00(台)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非金属材料试验机</w:t>
            </w:r>
          </w:p>
        </w:tc>
        <w:tc>
          <w:tcPr>
            <w:tcW w:type="dxa" w:w="2136"/>
          </w:tcPr>
          <w:p>
            <w:pPr>
              <w:pStyle w:val="null3"/>
            </w:pPr>
            <w:r>
              <w:rPr/>
              <w:t>氧指数测定仪</w:t>
            </w:r>
          </w:p>
        </w:tc>
        <w:tc>
          <w:tcPr>
            <w:tcW w:type="dxa" w:w="1187"/>
          </w:tcPr>
          <w:p>
            <w:pPr>
              <w:pStyle w:val="null3"/>
            </w:pPr>
            <w:r>
              <w:rPr/>
              <w:t>2.00(台)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其他试验机</w:t>
            </w:r>
          </w:p>
        </w:tc>
        <w:tc>
          <w:tcPr>
            <w:tcW w:type="dxa" w:w="2136"/>
          </w:tcPr>
          <w:p>
            <w:pPr>
              <w:pStyle w:val="null3"/>
            </w:pPr>
            <w:r>
              <w:rPr/>
              <w:t>柔性电子测试仪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电阻测量仪器</w:t>
            </w:r>
          </w:p>
        </w:tc>
        <w:tc>
          <w:tcPr>
            <w:tcW w:type="dxa" w:w="2136"/>
          </w:tcPr>
          <w:p>
            <w:pPr>
              <w:pStyle w:val="null3"/>
            </w:pPr>
            <w:r>
              <w:rPr/>
              <w:t>超高电阻测试仪</w:t>
            </w:r>
          </w:p>
        </w:tc>
        <w:tc>
          <w:tcPr>
            <w:tcW w:type="dxa" w:w="1187"/>
          </w:tcPr>
          <w:p>
            <w:pPr>
              <w:pStyle w:val="null3"/>
            </w:pPr>
            <w:r>
              <w:rPr/>
              <w:t>2.00(台)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显微镜</w:t>
            </w:r>
          </w:p>
        </w:tc>
        <w:tc>
          <w:tcPr>
            <w:tcW w:type="dxa" w:w="2136"/>
          </w:tcPr>
          <w:p>
            <w:pPr>
              <w:pStyle w:val="null3"/>
            </w:pPr>
            <w:r>
              <w:rPr/>
              <w:t>偏光显微镜（带热台）</w:t>
            </w:r>
          </w:p>
        </w:tc>
        <w:tc>
          <w:tcPr>
            <w:tcW w:type="dxa" w:w="1187"/>
          </w:tcPr>
          <w:p>
            <w:pPr>
              <w:pStyle w:val="null3"/>
            </w:pPr>
            <w:r>
              <w:rPr/>
              <w:t>2.00(台)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其他试验仪器及装置</w:t>
            </w:r>
          </w:p>
        </w:tc>
        <w:tc>
          <w:tcPr>
            <w:tcW w:type="dxa" w:w="2136"/>
          </w:tcPr>
          <w:p>
            <w:pPr>
              <w:pStyle w:val="null3"/>
            </w:pPr>
            <w:r>
              <w:rPr/>
              <w:t>大功率超声仪触摸屏超声波清洗器</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热学式分析仪器</w:t>
            </w:r>
          </w:p>
        </w:tc>
        <w:tc>
          <w:tcPr>
            <w:tcW w:type="dxa" w:w="2136"/>
          </w:tcPr>
          <w:p>
            <w:pPr>
              <w:pStyle w:val="null3"/>
            </w:pPr>
            <w:r>
              <w:rPr/>
              <w:t>热重分析仪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光学式分析仪器</w:t>
            </w:r>
          </w:p>
        </w:tc>
        <w:tc>
          <w:tcPr>
            <w:tcW w:type="dxa" w:w="2136"/>
          </w:tcPr>
          <w:p>
            <w:pPr>
              <w:pStyle w:val="null3"/>
            </w:pPr>
            <w:r>
              <w:rPr/>
              <w:t>纺织品防紫外性能测试仪</w:t>
            </w:r>
          </w:p>
        </w:tc>
        <w:tc>
          <w:tcPr>
            <w:tcW w:type="dxa" w:w="1187"/>
          </w:tcPr>
          <w:p>
            <w:pPr>
              <w:pStyle w:val="null3"/>
            </w:pPr>
            <w:r>
              <w:rPr/>
              <w:t>2.00(台)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电子示波器</w:t>
            </w:r>
          </w:p>
        </w:tc>
        <w:tc>
          <w:tcPr>
            <w:tcW w:type="dxa" w:w="2136"/>
          </w:tcPr>
          <w:p>
            <w:pPr>
              <w:pStyle w:val="null3"/>
            </w:pPr>
            <w:r>
              <w:rPr/>
              <w:t>示波记录仪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数字电网监测表</w:t>
            </w:r>
          </w:p>
        </w:tc>
        <w:tc>
          <w:tcPr>
            <w:tcW w:type="dxa" w:w="2136"/>
          </w:tcPr>
          <w:p>
            <w:pPr>
              <w:pStyle w:val="null3"/>
            </w:pPr>
            <w:r>
              <w:rPr/>
              <w:t>静电计</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数据录入设备</w:t>
            </w:r>
          </w:p>
        </w:tc>
        <w:tc>
          <w:tcPr>
            <w:tcW w:type="dxa" w:w="2136"/>
          </w:tcPr>
          <w:p>
            <w:pPr>
              <w:pStyle w:val="null3"/>
            </w:pPr>
            <w:r>
              <w:rPr/>
              <w:t>数据采集器</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1-21</w:t>
            </w:r>
          </w:p>
        </w:tc>
        <w:tc>
          <w:tcPr>
            <w:tcW w:type="dxa" w:w="1424"/>
          </w:tcPr>
          <w:p>
            <w:pPr>
              <w:pStyle w:val="null3"/>
            </w:pPr>
            <w:r>
              <w:rPr/>
              <w:t>放大器</w:t>
            </w:r>
          </w:p>
        </w:tc>
        <w:tc>
          <w:tcPr>
            <w:tcW w:type="dxa" w:w="2136"/>
          </w:tcPr>
          <w:p>
            <w:pPr>
              <w:pStyle w:val="null3"/>
            </w:pPr>
            <w:r>
              <w:rPr/>
              <w:t>电流前置放大器</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其他试验仪器及装置</w:t>
            </w:r>
          </w:p>
        </w:tc>
        <w:tc>
          <w:tcPr>
            <w:tcW w:type="dxa" w:w="2076"/>
          </w:tcPr>
          <w:p>
            <w:pPr>
              <w:pStyle w:val="null3"/>
              <w:jc w:val="left"/>
            </w:pPr>
            <w:r>
              <w:rPr/>
              <w:t>手持静电纺丝仪</w:t>
            </w:r>
          </w:p>
        </w:tc>
        <w:tc>
          <w:tcPr>
            <w:tcW w:type="dxa" w:w="2076"/>
          </w:tcPr>
          <w:p>
            <w:pPr>
              <w:pStyle w:val="null3"/>
              <w:jc w:val="left"/>
            </w:pPr>
            <w:r>
              <w:rPr/>
              <w:t>手持静电纺丝仪</w:t>
            </w:r>
          </w:p>
        </w:tc>
      </w:tr>
      <w:tr>
        <w:tc>
          <w:tcPr>
            <w:tcW w:type="dxa" w:w="2076"/>
          </w:tcPr>
          <w:p>
            <w:pPr>
              <w:pStyle w:val="null3"/>
              <w:jc w:val="center"/>
            </w:pPr>
            <w:r>
              <w:rPr/>
              <w:t>2</w:t>
            </w:r>
          </w:p>
        </w:tc>
        <w:tc>
          <w:tcPr>
            <w:tcW w:type="dxa" w:w="2076"/>
          </w:tcPr>
          <w:p>
            <w:pPr>
              <w:pStyle w:val="null3"/>
              <w:jc w:val="left"/>
            </w:pPr>
            <w:r>
              <w:rPr/>
              <w:t>电化学分析仪器</w:t>
            </w:r>
          </w:p>
        </w:tc>
        <w:tc>
          <w:tcPr>
            <w:tcW w:type="dxa" w:w="2076"/>
          </w:tcPr>
          <w:p>
            <w:pPr>
              <w:pStyle w:val="null3"/>
              <w:jc w:val="left"/>
            </w:pPr>
            <w:r>
              <w:rPr/>
              <w:t>电化学工作站</w:t>
            </w:r>
          </w:p>
        </w:tc>
        <w:tc>
          <w:tcPr>
            <w:tcW w:type="dxa" w:w="2076"/>
          </w:tcPr>
          <w:p>
            <w:pPr>
              <w:pStyle w:val="null3"/>
              <w:jc w:val="left"/>
            </w:pPr>
            <w:r>
              <w:rPr/>
              <w:t>电化学工作站</w:t>
            </w:r>
          </w:p>
        </w:tc>
      </w:tr>
      <w:tr>
        <w:tc>
          <w:tcPr>
            <w:tcW w:type="dxa" w:w="2076"/>
          </w:tcPr>
          <w:p>
            <w:pPr>
              <w:pStyle w:val="null3"/>
              <w:jc w:val="center"/>
            </w:pPr>
            <w:r>
              <w:rPr/>
              <w:t>3</w:t>
            </w:r>
          </w:p>
        </w:tc>
        <w:tc>
          <w:tcPr>
            <w:tcW w:type="dxa" w:w="2076"/>
          </w:tcPr>
          <w:p>
            <w:pPr>
              <w:pStyle w:val="null3"/>
              <w:jc w:val="left"/>
            </w:pPr>
            <w:r>
              <w:rPr/>
              <w:t>光学式分析仪器</w:t>
            </w:r>
          </w:p>
        </w:tc>
        <w:tc>
          <w:tcPr>
            <w:tcW w:type="dxa" w:w="2076"/>
          </w:tcPr>
          <w:p>
            <w:pPr>
              <w:pStyle w:val="null3"/>
              <w:jc w:val="left"/>
            </w:pPr>
            <w:r>
              <w:rPr/>
              <w:t>全自动凝胶成像分析系统</w:t>
            </w:r>
          </w:p>
        </w:tc>
        <w:tc>
          <w:tcPr>
            <w:tcW w:type="dxa" w:w="2076"/>
          </w:tcPr>
          <w:p>
            <w:pPr>
              <w:pStyle w:val="null3"/>
              <w:jc w:val="left"/>
            </w:pPr>
            <w:r>
              <w:rPr/>
              <w:t>全自动凝胶成像分析系统</w:t>
            </w:r>
          </w:p>
        </w:tc>
      </w:tr>
      <w:tr>
        <w:tc>
          <w:tcPr>
            <w:tcW w:type="dxa" w:w="2076"/>
          </w:tcPr>
          <w:p>
            <w:pPr>
              <w:pStyle w:val="null3"/>
              <w:jc w:val="center"/>
            </w:pPr>
            <w:r>
              <w:rPr/>
              <w:t>4</w:t>
            </w:r>
          </w:p>
        </w:tc>
        <w:tc>
          <w:tcPr>
            <w:tcW w:type="dxa" w:w="2076"/>
          </w:tcPr>
          <w:p>
            <w:pPr>
              <w:pStyle w:val="null3"/>
              <w:jc w:val="left"/>
            </w:pPr>
            <w:r>
              <w:rPr/>
              <w:t>生物、医学样品制备设备</w:t>
            </w:r>
          </w:p>
        </w:tc>
        <w:tc>
          <w:tcPr>
            <w:tcW w:type="dxa" w:w="2076"/>
          </w:tcPr>
          <w:p>
            <w:pPr>
              <w:pStyle w:val="null3"/>
              <w:jc w:val="left"/>
            </w:pPr>
            <w:r>
              <w:rPr/>
              <w:t>离心机</w:t>
            </w:r>
          </w:p>
        </w:tc>
        <w:tc>
          <w:tcPr>
            <w:tcW w:type="dxa" w:w="2076"/>
          </w:tcPr>
          <w:p>
            <w:pPr>
              <w:pStyle w:val="null3"/>
              <w:jc w:val="left"/>
            </w:pPr>
            <w:r>
              <w:rPr/>
              <w:t>离心机</w:t>
            </w:r>
          </w:p>
        </w:tc>
      </w:tr>
      <w:tr>
        <w:tc>
          <w:tcPr>
            <w:tcW w:type="dxa" w:w="2076"/>
          </w:tcPr>
          <w:p>
            <w:pPr>
              <w:pStyle w:val="null3"/>
              <w:jc w:val="center"/>
            </w:pPr>
            <w:r>
              <w:rPr/>
              <w:t>5</w:t>
            </w:r>
          </w:p>
        </w:tc>
        <w:tc>
          <w:tcPr>
            <w:tcW w:type="dxa" w:w="2076"/>
          </w:tcPr>
          <w:p>
            <w:pPr>
              <w:pStyle w:val="null3"/>
              <w:jc w:val="left"/>
            </w:pPr>
            <w:r>
              <w:rPr/>
              <w:t>非织造织物设备</w:t>
            </w:r>
          </w:p>
        </w:tc>
        <w:tc>
          <w:tcPr>
            <w:tcW w:type="dxa" w:w="2076"/>
          </w:tcPr>
          <w:p>
            <w:pPr>
              <w:pStyle w:val="null3"/>
              <w:jc w:val="left"/>
            </w:pPr>
            <w:r>
              <w:rPr/>
              <w:t>静电纺丝纳米纱线仪器</w:t>
            </w:r>
          </w:p>
        </w:tc>
        <w:tc>
          <w:tcPr>
            <w:tcW w:type="dxa" w:w="2076"/>
          </w:tcPr>
          <w:p>
            <w:pPr>
              <w:pStyle w:val="null3"/>
              <w:jc w:val="left"/>
            </w:pPr>
            <w:r>
              <w:rPr/>
              <w:t>静电纺丝纳米纱线仪器</w:t>
            </w:r>
          </w:p>
        </w:tc>
      </w:tr>
      <w:tr>
        <w:tc>
          <w:tcPr>
            <w:tcW w:type="dxa" w:w="2076"/>
          </w:tcPr>
          <w:p>
            <w:pPr>
              <w:pStyle w:val="null3"/>
              <w:jc w:val="center"/>
            </w:pPr>
            <w:r>
              <w:rPr/>
              <w:t>6</w:t>
            </w:r>
          </w:p>
        </w:tc>
        <w:tc>
          <w:tcPr>
            <w:tcW w:type="dxa" w:w="2076"/>
          </w:tcPr>
          <w:p>
            <w:pPr>
              <w:pStyle w:val="null3"/>
              <w:jc w:val="left"/>
            </w:pPr>
            <w:r>
              <w:rPr/>
              <w:t>电化学分析仪器</w:t>
            </w:r>
          </w:p>
        </w:tc>
        <w:tc>
          <w:tcPr>
            <w:tcW w:type="dxa" w:w="2076"/>
          </w:tcPr>
          <w:p>
            <w:pPr>
              <w:pStyle w:val="null3"/>
              <w:jc w:val="left"/>
            </w:pPr>
            <w:r>
              <w:rPr/>
              <w:t>万用表</w:t>
            </w:r>
          </w:p>
        </w:tc>
        <w:tc>
          <w:tcPr>
            <w:tcW w:type="dxa" w:w="2076"/>
          </w:tcPr>
          <w:p>
            <w:pPr>
              <w:pStyle w:val="null3"/>
              <w:jc w:val="left"/>
            </w:pPr>
            <w:r>
              <w:rPr/>
              <w:t>万用表</w:t>
            </w:r>
          </w:p>
        </w:tc>
      </w:tr>
      <w:tr>
        <w:tc>
          <w:tcPr>
            <w:tcW w:type="dxa" w:w="2076"/>
          </w:tcPr>
          <w:p>
            <w:pPr>
              <w:pStyle w:val="null3"/>
              <w:jc w:val="center"/>
            </w:pPr>
            <w:r>
              <w:rPr/>
              <w:t>7</w:t>
            </w:r>
          </w:p>
        </w:tc>
        <w:tc>
          <w:tcPr>
            <w:tcW w:type="dxa" w:w="2076"/>
          </w:tcPr>
          <w:p>
            <w:pPr>
              <w:pStyle w:val="null3"/>
              <w:jc w:val="left"/>
            </w:pPr>
            <w:r>
              <w:rPr/>
              <w:t>物位及机械量仪表</w:t>
            </w:r>
          </w:p>
        </w:tc>
        <w:tc>
          <w:tcPr>
            <w:tcW w:type="dxa" w:w="2076"/>
          </w:tcPr>
          <w:p>
            <w:pPr>
              <w:pStyle w:val="null3"/>
              <w:jc w:val="left"/>
            </w:pPr>
            <w:r>
              <w:rPr/>
              <w:t>高精度测厚仪</w:t>
            </w:r>
          </w:p>
        </w:tc>
        <w:tc>
          <w:tcPr>
            <w:tcW w:type="dxa" w:w="2076"/>
          </w:tcPr>
          <w:p>
            <w:pPr>
              <w:pStyle w:val="null3"/>
              <w:jc w:val="left"/>
            </w:pPr>
            <w:r>
              <w:rPr/>
              <w:t>高精度测厚仪</w:t>
            </w:r>
          </w:p>
        </w:tc>
      </w:tr>
      <w:tr>
        <w:tc>
          <w:tcPr>
            <w:tcW w:type="dxa" w:w="2076"/>
          </w:tcPr>
          <w:p>
            <w:pPr>
              <w:pStyle w:val="null3"/>
              <w:jc w:val="center"/>
            </w:pPr>
            <w:r>
              <w:rPr/>
              <w:t>8</w:t>
            </w:r>
          </w:p>
        </w:tc>
        <w:tc>
          <w:tcPr>
            <w:tcW w:type="dxa" w:w="2076"/>
          </w:tcPr>
          <w:p>
            <w:pPr>
              <w:pStyle w:val="null3"/>
              <w:jc w:val="left"/>
            </w:pPr>
            <w:r>
              <w:rPr/>
              <w:t>非金属材料试验机</w:t>
            </w:r>
          </w:p>
        </w:tc>
        <w:tc>
          <w:tcPr>
            <w:tcW w:type="dxa" w:w="2076"/>
          </w:tcPr>
          <w:p>
            <w:pPr>
              <w:pStyle w:val="null3"/>
              <w:jc w:val="left"/>
            </w:pPr>
            <w:r>
              <w:rPr/>
              <w:t>热变形及维卡软化点温度测定仪</w:t>
            </w:r>
          </w:p>
        </w:tc>
        <w:tc>
          <w:tcPr>
            <w:tcW w:type="dxa" w:w="2076"/>
          </w:tcPr>
          <w:p>
            <w:pPr>
              <w:pStyle w:val="null3"/>
              <w:jc w:val="left"/>
            </w:pPr>
            <w:r>
              <w:rPr/>
              <w:t>热变形及维卡软化点温度测定仪</w:t>
            </w:r>
          </w:p>
        </w:tc>
      </w:tr>
      <w:tr>
        <w:tc>
          <w:tcPr>
            <w:tcW w:type="dxa" w:w="2076"/>
          </w:tcPr>
          <w:p>
            <w:pPr>
              <w:pStyle w:val="null3"/>
              <w:jc w:val="center"/>
            </w:pPr>
            <w:r>
              <w:rPr/>
              <w:t>9</w:t>
            </w:r>
          </w:p>
        </w:tc>
        <w:tc>
          <w:tcPr>
            <w:tcW w:type="dxa" w:w="2076"/>
          </w:tcPr>
          <w:p>
            <w:pPr>
              <w:pStyle w:val="null3"/>
              <w:jc w:val="left"/>
            </w:pPr>
            <w:r>
              <w:rPr/>
              <w:t>光学式分析仪器</w:t>
            </w:r>
          </w:p>
        </w:tc>
        <w:tc>
          <w:tcPr>
            <w:tcW w:type="dxa" w:w="2076"/>
          </w:tcPr>
          <w:p>
            <w:pPr>
              <w:pStyle w:val="null3"/>
              <w:jc w:val="left"/>
            </w:pPr>
            <w:r>
              <w:rPr/>
              <w:t>傅立叶变换红外光谱仪</w:t>
            </w:r>
          </w:p>
        </w:tc>
        <w:tc>
          <w:tcPr>
            <w:tcW w:type="dxa" w:w="2076"/>
          </w:tcPr>
          <w:p>
            <w:pPr>
              <w:pStyle w:val="null3"/>
              <w:jc w:val="left"/>
            </w:pPr>
            <w:r>
              <w:rPr/>
              <w:t>傅立叶变换红外光谱仪</w:t>
            </w:r>
          </w:p>
        </w:tc>
      </w:tr>
      <w:tr>
        <w:tc>
          <w:tcPr>
            <w:tcW w:type="dxa" w:w="2076"/>
          </w:tcPr>
          <w:p>
            <w:pPr>
              <w:pStyle w:val="null3"/>
              <w:jc w:val="center"/>
            </w:pPr>
            <w:r>
              <w:rPr/>
              <w:t>10</w:t>
            </w:r>
          </w:p>
        </w:tc>
        <w:tc>
          <w:tcPr>
            <w:tcW w:type="dxa" w:w="2076"/>
          </w:tcPr>
          <w:p>
            <w:pPr>
              <w:pStyle w:val="null3"/>
              <w:jc w:val="left"/>
            </w:pPr>
            <w:r>
              <w:rPr/>
              <w:t>物理特性分析仪器及校准仪器</w:t>
            </w:r>
          </w:p>
        </w:tc>
        <w:tc>
          <w:tcPr>
            <w:tcW w:type="dxa" w:w="2076"/>
          </w:tcPr>
          <w:p>
            <w:pPr>
              <w:pStyle w:val="null3"/>
              <w:jc w:val="left"/>
            </w:pPr>
            <w:r>
              <w:rPr/>
              <w:t>数字式密度计</w:t>
            </w:r>
          </w:p>
        </w:tc>
        <w:tc>
          <w:tcPr>
            <w:tcW w:type="dxa" w:w="2076"/>
          </w:tcPr>
          <w:p>
            <w:pPr>
              <w:pStyle w:val="null3"/>
              <w:jc w:val="left"/>
            </w:pPr>
            <w:r>
              <w:rPr/>
              <w:t>数字式密度计</w:t>
            </w:r>
          </w:p>
        </w:tc>
      </w:tr>
      <w:tr>
        <w:tc>
          <w:tcPr>
            <w:tcW w:type="dxa" w:w="2076"/>
          </w:tcPr>
          <w:p>
            <w:pPr>
              <w:pStyle w:val="null3"/>
              <w:jc w:val="center"/>
            </w:pPr>
            <w:r>
              <w:rPr/>
              <w:t>11</w:t>
            </w:r>
          </w:p>
        </w:tc>
        <w:tc>
          <w:tcPr>
            <w:tcW w:type="dxa" w:w="2076"/>
          </w:tcPr>
          <w:p>
            <w:pPr>
              <w:pStyle w:val="null3"/>
              <w:jc w:val="left"/>
            </w:pPr>
            <w:r>
              <w:rPr/>
              <w:t>非金属材料试验机</w:t>
            </w:r>
          </w:p>
        </w:tc>
        <w:tc>
          <w:tcPr>
            <w:tcW w:type="dxa" w:w="2076"/>
          </w:tcPr>
          <w:p>
            <w:pPr>
              <w:pStyle w:val="null3"/>
              <w:jc w:val="left"/>
            </w:pPr>
            <w:r>
              <w:rPr/>
              <w:t>氧指数测定仪</w:t>
            </w:r>
          </w:p>
        </w:tc>
        <w:tc>
          <w:tcPr>
            <w:tcW w:type="dxa" w:w="2076"/>
          </w:tcPr>
          <w:p>
            <w:pPr>
              <w:pStyle w:val="null3"/>
              <w:jc w:val="left"/>
            </w:pPr>
            <w:r>
              <w:rPr/>
              <w:t>氧指数测定仪</w:t>
            </w:r>
          </w:p>
        </w:tc>
      </w:tr>
      <w:tr>
        <w:tc>
          <w:tcPr>
            <w:tcW w:type="dxa" w:w="2076"/>
          </w:tcPr>
          <w:p>
            <w:pPr>
              <w:pStyle w:val="null3"/>
              <w:jc w:val="center"/>
            </w:pPr>
            <w:r>
              <w:rPr/>
              <w:t>12</w:t>
            </w:r>
          </w:p>
        </w:tc>
        <w:tc>
          <w:tcPr>
            <w:tcW w:type="dxa" w:w="2076"/>
          </w:tcPr>
          <w:p>
            <w:pPr>
              <w:pStyle w:val="null3"/>
              <w:jc w:val="left"/>
            </w:pPr>
            <w:r>
              <w:rPr/>
              <w:t>其他试验机</w:t>
            </w:r>
          </w:p>
        </w:tc>
        <w:tc>
          <w:tcPr>
            <w:tcW w:type="dxa" w:w="2076"/>
          </w:tcPr>
          <w:p>
            <w:pPr>
              <w:pStyle w:val="null3"/>
              <w:jc w:val="left"/>
            </w:pPr>
            <w:r>
              <w:rPr/>
              <w:t>柔性电子测试仪</w:t>
            </w:r>
          </w:p>
        </w:tc>
        <w:tc>
          <w:tcPr>
            <w:tcW w:type="dxa" w:w="2076"/>
          </w:tcPr>
          <w:p>
            <w:pPr>
              <w:pStyle w:val="null3"/>
              <w:jc w:val="left"/>
            </w:pPr>
            <w:r>
              <w:rPr/>
              <w:t>柔性电子测试仪</w:t>
            </w:r>
          </w:p>
        </w:tc>
      </w:tr>
      <w:tr>
        <w:tc>
          <w:tcPr>
            <w:tcW w:type="dxa" w:w="2076"/>
          </w:tcPr>
          <w:p>
            <w:pPr>
              <w:pStyle w:val="null3"/>
              <w:jc w:val="center"/>
            </w:pPr>
            <w:r>
              <w:rPr/>
              <w:t>13</w:t>
            </w:r>
          </w:p>
        </w:tc>
        <w:tc>
          <w:tcPr>
            <w:tcW w:type="dxa" w:w="2076"/>
          </w:tcPr>
          <w:p>
            <w:pPr>
              <w:pStyle w:val="null3"/>
              <w:jc w:val="left"/>
            </w:pPr>
            <w:r>
              <w:rPr/>
              <w:t>电阻测量仪器</w:t>
            </w:r>
          </w:p>
        </w:tc>
        <w:tc>
          <w:tcPr>
            <w:tcW w:type="dxa" w:w="2076"/>
          </w:tcPr>
          <w:p>
            <w:pPr>
              <w:pStyle w:val="null3"/>
              <w:jc w:val="left"/>
            </w:pPr>
            <w:r>
              <w:rPr/>
              <w:t>超高电阻测试仪</w:t>
            </w:r>
          </w:p>
        </w:tc>
        <w:tc>
          <w:tcPr>
            <w:tcW w:type="dxa" w:w="2076"/>
          </w:tcPr>
          <w:p>
            <w:pPr>
              <w:pStyle w:val="null3"/>
              <w:jc w:val="left"/>
            </w:pPr>
            <w:r>
              <w:rPr/>
              <w:t>超高电阻测试仪</w:t>
            </w:r>
          </w:p>
        </w:tc>
      </w:tr>
      <w:tr>
        <w:tc>
          <w:tcPr>
            <w:tcW w:type="dxa" w:w="2076"/>
          </w:tcPr>
          <w:p>
            <w:pPr>
              <w:pStyle w:val="null3"/>
              <w:jc w:val="center"/>
            </w:pPr>
            <w:r>
              <w:rPr/>
              <w:t>14</w:t>
            </w:r>
          </w:p>
        </w:tc>
        <w:tc>
          <w:tcPr>
            <w:tcW w:type="dxa" w:w="2076"/>
          </w:tcPr>
          <w:p>
            <w:pPr>
              <w:pStyle w:val="null3"/>
              <w:jc w:val="left"/>
            </w:pPr>
            <w:r>
              <w:rPr/>
              <w:t>显微镜</w:t>
            </w:r>
          </w:p>
        </w:tc>
        <w:tc>
          <w:tcPr>
            <w:tcW w:type="dxa" w:w="2076"/>
          </w:tcPr>
          <w:p>
            <w:pPr>
              <w:pStyle w:val="null3"/>
              <w:jc w:val="left"/>
            </w:pPr>
            <w:r>
              <w:rPr/>
              <w:t>偏光显微镜（带热台）</w:t>
            </w:r>
          </w:p>
        </w:tc>
        <w:tc>
          <w:tcPr>
            <w:tcW w:type="dxa" w:w="2076"/>
          </w:tcPr>
          <w:p>
            <w:pPr>
              <w:pStyle w:val="null3"/>
              <w:jc w:val="left"/>
            </w:pPr>
            <w:r>
              <w:rPr/>
              <w:t>偏光显微镜（带热台）</w:t>
            </w:r>
          </w:p>
        </w:tc>
      </w:tr>
      <w:tr>
        <w:tc>
          <w:tcPr>
            <w:tcW w:type="dxa" w:w="2076"/>
          </w:tcPr>
          <w:p>
            <w:pPr>
              <w:pStyle w:val="null3"/>
              <w:jc w:val="center"/>
            </w:pPr>
            <w:r>
              <w:rPr/>
              <w:t>15</w:t>
            </w:r>
          </w:p>
        </w:tc>
        <w:tc>
          <w:tcPr>
            <w:tcW w:type="dxa" w:w="2076"/>
          </w:tcPr>
          <w:p>
            <w:pPr>
              <w:pStyle w:val="null3"/>
              <w:jc w:val="left"/>
            </w:pPr>
            <w:r>
              <w:rPr/>
              <w:t>其他试验仪器及装置</w:t>
            </w:r>
          </w:p>
        </w:tc>
        <w:tc>
          <w:tcPr>
            <w:tcW w:type="dxa" w:w="2076"/>
          </w:tcPr>
          <w:p>
            <w:pPr>
              <w:pStyle w:val="null3"/>
              <w:jc w:val="left"/>
            </w:pPr>
            <w:r>
              <w:rPr/>
              <w:t>大功率超声仪触摸屏超声波清洗器</w:t>
            </w:r>
          </w:p>
        </w:tc>
        <w:tc>
          <w:tcPr>
            <w:tcW w:type="dxa" w:w="2076"/>
          </w:tcPr>
          <w:p>
            <w:pPr>
              <w:pStyle w:val="null3"/>
              <w:jc w:val="left"/>
            </w:pPr>
            <w:r>
              <w:rPr/>
              <w:t>大功率超声仪触摸屏超声波清洗器</w:t>
            </w:r>
          </w:p>
        </w:tc>
      </w:tr>
      <w:tr>
        <w:tc>
          <w:tcPr>
            <w:tcW w:type="dxa" w:w="2076"/>
          </w:tcPr>
          <w:p>
            <w:pPr>
              <w:pStyle w:val="null3"/>
              <w:jc w:val="center"/>
            </w:pPr>
            <w:r>
              <w:rPr/>
              <w:t>16</w:t>
            </w:r>
          </w:p>
        </w:tc>
        <w:tc>
          <w:tcPr>
            <w:tcW w:type="dxa" w:w="2076"/>
          </w:tcPr>
          <w:p>
            <w:pPr>
              <w:pStyle w:val="null3"/>
              <w:jc w:val="left"/>
            </w:pPr>
            <w:r>
              <w:rPr/>
              <w:t>热学式分析仪器</w:t>
            </w:r>
          </w:p>
        </w:tc>
        <w:tc>
          <w:tcPr>
            <w:tcW w:type="dxa" w:w="2076"/>
          </w:tcPr>
          <w:p>
            <w:pPr>
              <w:pStyle w:val="null3"/>
              <w:jc w:val="left"/>
            </w:pPr>
            <w:r>
              <w:rPr/>
              <w:t>热重分析仪</w:t>
            </w:r>
          </w:p>
        </w:tc>
        <w:tc>
          <w:tcPr>
            <w:tcW w:type="dxa" w:w="2076"/>
          </w:tcPr>
          <w:p>
            <w:pPr>
              <w:pStyle w:val="null3"/>
              <w:jc w:val="left"/>
            </w:pPr>
            <w:r>
              <w:rPr/>
              <w:t>热重分析仪</w:t>
            </w:r>
          </w:p>
        </w:tc>
      </w:tr>
      <w:tr>
        <w:tc>
          <w:tcPr>
            <w:tcW w:type="dxa" w:w="2076"/>
          </w:tcPr>
          <w:p>
            <w:pPr>
              <w:pStyle w:val="null3"/>
              <w:jc w:val="center"/>
            </w:pPr>
            <w:r>
              <w:rPr/>
              <w:t>17</w:t>
            </w:r>
          </w:p>
        </w:tc>
        <w:tc>
          <w:tcPr>
            <w:tcW w:type="dxa" w:w="2076"/>
          </w:tcPr>
          <w:p>
            <w:pPr>
              <w:pStyle w:val="null3"/>
              <w:jc w:val="left"/>
            </w:pPr>
            <w:r>
              <w:rPr/>
              <w:t>光学式分析仪器</w:t>
            </w:r>
          </w:p>
        </w:tc>
        <w:tc>
          <w:tcPr>
            <w:tcW w:type="dxa" w:w="2076"/>
          </w:tcPr>
          <w:p>
            <w:pPr>
              <w:pStyle w:val="null3"/>
              <w:jc w:val="left"/>
            </w:pPr>
            <w:r>
              <w:rPr/>
              <w:t>纺织品防紫外性能测试仪</w:t>
            </w:r>
          </w:p>
        </w:tc>
        <w:tc>
          <w:tcPr>
            <w:tcW w:type="dxa" w:w="2076"/>
          </w:tcPr>
          <w:p>
            <w:pPr>
              <w:pStyle w:val="null3"/>
              <w:jc w:val="left"/>
            </w:pPr>
            <w:r>
              <w:rPr/>
              <w:t>纺织品防紫外性能测试仪</w:t>
            </w:r>
          </w:p>
        </w:tc>
      </w:tr>
      <w:tr>
        <w:tc>
          <w:tcPr>
            <w:tcW w:type="dxa" w:w="2076"/>
          </w:tcPr>
          <w:p>
            <w:pPr>
              <w:pStyle w:val="null3"/>
              <w:jc w:val="center"/>
            </w:pPr>
            <w:r>
              <w:rPr/>
              <w:t>18</w:t>
            </w:r>
          </w:p>
        </w:tc>
        <w:tc>
          <w:tcPr>
            <w:tcW w:type="dxa" w:w="2076"/>
          </w:tcPr>
          <w:p>
            <w:pPr>
              <w:pStyle w:val="null3"/>
              <w:jc w:val="left"/>
            </w:pPr>
            <w:r>
              <w:rPr/>
              <w:t>电子示波器</w:t>
            </w:r>
          </w:p>
        </w:tc>
        <w:tc>
          <w:tcPr>
            <w:tcW w:type="dxa" w:w="2076"/>
          </w:tcPr>
          <w:p>
            <w:pPr>
              <w:pStyle w:val="null3"/>
              <w:jc w:val="left"/>
            </w:pPr>
            <w:r>
              <w:rPr/>
              <w:t>示波记录仪</w:t>
            </w:r>
          </w:p>
        </w:tc>
        <w:tc>
          <w:tcPr>
            <w:tcW w:type="dxa" w:w="2076"/>
          </w:tcPr>
          <w:p>
            <w:pPr>
              <w:pStyle w:val="null3"/>
              <w:jc w:val="left"/>
            </w:pPr>
            <w:r>
              <w:rPr/>
              <w:t>示波记录仪</w:t>
            </w:r>
          </w:p>
        </w:tc>
      </w:tr>
      <w:tr>
        <w:tc>
          <w:tcPr>
            <w:tcW w:type="dxa" w:w="2076"/>
          </w:tcPr>
          <w:p>
            <w:pPr>
              <w:pStyle w:val="null3"/>
              <w:jc w:val="center"/>
            </w:pPr>
            <w:r>
              <w:rPr/>
              <w:t>19</w:t>
            </w:r>
          </w:p>
        </w:tc>
        <w:tc>
          <w:tcPr>
            <w:tcW w:type="dxa" w:w="2076"/>
          </w:tcPr>
          <w:p>
            <w:pPr>
              <w:pStyle w:val="null3"/>
              <w:jc w:val="left"/>
            </w:pPr>
            <w:r>
              <w:rPr/>
              <w:t>数字电网监测表</w:t>
            </w:r>
          </w:p>
        </w:tc>
        <w:tc>
          <w:tcPr>
            <w:tcW w:type="dxa" w:w="2076"/>
          </w:tcPr>
          <w:p>
            <w:pPr>
              <w:pStyle w:val="null3"/>
              <w:jc w:val="left"/>
            </w:pPr>
            <w:r>
              <w:rPr/>
              <w:t>静电计</w:t>
            </w:r>
          </w:p>
        </w:tc>
        <w:tc>
          <w:tcPr>
            <w:tcW w:type="dxa" w:w="2076"/>
          </w:tcPr>
          <w:p>
            <w:pPr>
              <w:pStyle w:val="null3"/>
              <w:jc w:val="left"/>
            </w:pPr>
            <w:r>
              <w:rPr/>
              <w:t>静电计</w:t>
            </w:r>
          </w:p>
        </w:tc>
      </w:tr>
      <w:tr>
        <w:tc>
          <w:tcPr>
            <w:tcW w:type="dxa" w:w="2076"/>
          </w:tcPr>
          <w:p>
            <w:pPr>
              <w:pStyle w:val="null3"/>
              <w:jc w:val="center"/>
            </w:pPr>
            <w:r>
              <w:rPr/>
              <w:t>20</w:t>
            </w:r>
          </w:p>
        </w:tc>
        <w:tc>
          <w:tcPr>
            <w:tcW w:type="dxa" w:w="2076"/>
          </w:tcPr>
          <w:p>
            <w:pPr>
              <w:pStyle w:val="null3"/>
              <w:jc w:val="left"/>
            </w:pPr>
            <w:r>
              <w:rPr/>
              <w:t>数据录入设备</w:t>
            </w:r>
          </w:p>
        </w:tc>
        <w:tc>
          <w:tcPr>
            <w:tcW w:type="dxa" w:w="2076"/>
          </w:tcPr>
          <w:p>
            <w:pPr>
              <w:pStyle w:val="null3"/>
              <w:jc w:val="left"/>
            </w:pPr>
            <w:r>
              <w:rPr/>
              <w:t>数据采集器</w:t>
            </w:r>
          </w:p>
        </w:tc>
        <w:tc>
          <w:tcPr>
            <w:tcW w:type="dxa" w:w="2076"/>
          </w:tcPr>
          <w:p>
            <w:pPr>
              <w:pStyle w:val="null3"/>
              <w:jc w:val="left"/>
            </w:pPr>
            <w:r>
              <w:rPr/>
              <w:t>数据采集器</w:t>
            </w:r>
          </w:p>
        </w:tc>
      </w:tr>
      <w:tr>
        <w:tc>
          <w:tcPr>
            <w:tcW w:type="dxa" w:w="2076"/>
          </w:tcPr>
          <w:p>
            <w:pPr>
              <w:pStyle w:val="null3"/>
              <w:jc w:val="center"/>
            </w:pPr>
            <w:r>
              <w:rPr/>
              <w:t>21</w:t>
            </w:r>
          </w:p>
        </w:tc>
        <w:tc>
          <w:tcPr>
            <w:tcW w:type="dxa" w:w="2076"/>
          </w:tcPr>
          <w:p>
            <w:pPr>
              <w:pStyle w:val="null3"/>
              <w:jc w:val="left"/>
            </w:pPr>
            <w:r>
              <w:rPr/>
              <w:t>放大器</w:t>
            </w:r>
          </w:p>
        </w:tc>
        <w:tc>
          <w:tcPr>
            <w:tcW w:type="dxa" w:w="2076"/>
          </w:tcPr>
          <w:p>
            <w:pPr>
              <w:pStyle w:val="null3"/>
              <w:jc w:val="left"/>
            </w:pPr>
            <w:r>
              <w:rPr/>
              <w:t>电流前置放大器</w:t>
            </w:r>
          </w:p>
        </w:tc>
        <w:tc>
          <w:tcPr>
            <w:tcW w:type="dxa" w:w="2076"/>
          </w:tcPr>
          <w:p>
            <w:pPr>
              <w:pStyle w:val="null3"/>
              <w:jc w:val="left"/>
            </w:pPr>
            <w:r>
              <w:rPr/>
              <w:t>电流前置放大器</w:t>
            </w:r>
          </w:p>
        </w:tc>
      </w:tr>
    </w:tbl>
    <w:p>
      <w:pPr>
        <w:pStyle w:val="null3"/>
      </w:pPr>
      <w:r>
        <w:rPr/>
        <w:t>本采购包不接受联合体投标</w:t>
      </w:r>
    </w:p>
    <w:p>
      <w:pPr>
        <w:pStyle w:val="null3"/>
      </w:pPr>
      <w:r>
        <w:rPr/>
        <w:t>合同分包：不允许合同分包</w:t>
      </w:r>
    </w:p>
    <w:p>
      <w:pPr>
        <w:pStyle w:val="null3"/>
      </w:pPr>
      <w:r>
        <w:rPr/>
        <w:t>合同履行期限：合同签订生效之日起30个工作日内完成供货，在收到采购人通知之日起30天内完成整个项目的安装、调试、验收合格并交付使用。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有效的营业执照（或事业单位法人证书，或社会团体法人登记证书，或其他具有独立承担民事责任的能力的有效证照）扫描件，如投标人为自然人的需提供自然人身份证明扫描件。</w:t>
      </w:r>
    </w:p>
    <w:p>
      <w:pPr>
        <w:pStyle w:val="null3"/>
      </w:pPr>
      <w:r>
        <w:rPr/>
        <w:t>2）有依法缴纳税收和社会保障资金的良好记录：提供投标截止前6个月内（含投标截止当月，并往前顺推）任意1个月依法缴纳税收和社会保障资金的相关材料。如依法免税或不需要缴纳社会保障资金的，提供相应证明材料。</w:t>
      </w:r>
    </w:p>
    <w:p>
      <w:pPr>
        <w:pStyle w:val="null3"/>
      </w:pPr>
      <w:r>
        <w:rPr/>
        <w:t>3）具有良好的商业信誉和健全的财务会计制度：须提供下列任一项证明材料：①提供2024年度或2025年度的财务状况报告，财务状况报告须由第三方会计师事务所出具，并能清晰显示第三方会计师事务所的印章和注册会计师签字盖章，且能反映审计结论，如为2026年新成立的公司，应提供成立至投标文件递交截止时间止任意一个月的公司财务状况报告；②基本开户银行出具投标截止前6个月内（含投标截止时间当月，并往前顺推）任意1个月的资信证明，并同时提供开户（基本账户）许可证或银行开具的《基本存款账户信息》（公户账户主档）或其他能反映资信证明是基本开户银行出具的证明材料。</w:t>
      </w:r>
    </w:p>
    <w:p>
      <w:pPr>
        <w:pStyle w:val="null3"/>
      </w:pPr>
      <w:r>
        <w:rPr/>
        <w:t>4）履行合同所必需的设备和专业技术能力：提供“具备履行合同所必需的设备和专业技术能力”的承诺函，格式自拟。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 ”标准高于200万元的，从其规定）</w:t>
      </w:r>
    </w:p>
    <w:p>
      <w:pPr>
        <w:pStyle w:val="null3"/>
        <w:outlineLvl w:val="3"/>
      </w:pPr>
      <w:r>
        <w:rPr>
          <w:sz w:val="24"/>
          <w:b/>
        </w:rPr>
        <w:t>2.落实政府采购政策需满足的资格要求：</w:t>
      </w:r>
    </w:p>
    <w:p>
      <w:pPr>
        <w:pStyle w:val="null3"/>
        <w:jc w:val="left"/>
      </w:pPr>
      <w:r>
        <w:rPr/>
        <w:t>采购包1（广东职业技术学院纺织研发智检基地项目）：</w:t>
      </w:r>
      <w:r>
        <w:rPr/>
        <w:t>本项目属于专门面向中小企业采购的项目。只允许中小微企业、监狱企业、残疾人福利性单位参与本项目。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提供有效的中小企业声明函（或残疾人福利性单位声明函或监狱企业证明文件），否则不予认定。本项目标的按照《中小企业划分标准规定》[工信部联企业[2011]300号）划分行业为：工业。</w:t>
      </w:r>
    </w:p>
    <w:p>
      <w:pPr>
        <w:pStyle w:val="null3"/>
        <w:outlineLvl w:val="3"/>
      </w:pPr>
      <w:r>
        <w:rPr>
          <w:sz w:val="24"/>
          <w:b/>
        </w:rPr>
        <w:t>3.本项目特定的资格要求：</w:t>
      </w:r>
    </w:p>
    <w:p>
      <w:pPr>
        <w:pStyle w:val="null3"/>
      </w:pPr>
      <w:r>
        <w:rPr/>
        <w:t>采购包1（广东职业技术学院纺织研发智检基地项目）：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及采购代理机构网站（http://www.gdzczb.com/）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广东职业技术学院</w:t>
      </w:r>
    </w:p>
    <w:p>
      <w:pPr>
        <w:pStyle w:val="null3"/>
        <w:ind w:firstLine="480"/>
      </w:pPr>
      <w:r>
        <w:rPr/>
        <w:t xml:space="preserve"> 地址：</w:t>
      </w:r>
      <w:r>
        <w:rPr/>
        <w:t>佛山市禅城区澜石二路20号</w:t>
      </w:r>
    </w:p>
    <w:p>
      <w:pPr>
        <w:pStyle w:val="null3"/>
        <w:ind w:firstLine="480"/>
      </w:pPr>
      <w:r>
        <w:rPr/>
        <w:t xml:space="preserve"> 联系方式：</w:t>
      </w:r>
      <w:r>
        <w:rPr/>
        <w:t>0757-82025643</w:t>
      </w:r>
    </w:p>
    <w:p>
      <w:pPr>
        <w:pStyle w:val="null3"/>
        <w:outlineLvl w:val="3"/>
      </w:pPr>
      <w:r>
        <w:rPr>
          <w:sz w:val="24"/>
          <w:b/>
        </w:rPr>
        <w:t xml:space="preserve"> 2.采购代理机构信息</w:t>
      </w:r>
    </w:p>
    <w:p>
      <w:pPr>
        <w:pStyle w:val="null3"/>
        <w:ind w:firstLine="480"/>
      </w:pPr>
      <w:r>
        <w:rPr/>
        <w:t xml:space="preserve"> 名称：</w:t>
      </w:r>
      <w:r>
        <w:rPr/>
        <w:t>广东中采招标有限公司</w:t>
      </w:r>
    </w:p>
    <w:p>
      <w:pPr>
        <w:pStyle w:val="null3"/>
        <w:ind w:firstLine="480"/>
      </w:pPr>
      <w:r>
        <w:rPr/>
        <w:t xml:space="preserve"> 地址：</w:t>
      </w:r>
      <w:r>
        <w:rPr/>
        <w:t>广东省佛山市禅城区祖庙街道季华六路17号一座1603室</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韩小姐</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（一）说明：</w:t>
      </w:r>
    </w:p>
    <w:p>
      <w:pPr>
        <w:pStyle w:val="null3"/>
      </w:pPr>
      <w:r>
        <w:rPr>
          <w:sz w:val="21"/>
          <w:color w:val="000000"/>
        </w:rPr>
        <w:t>1.</w:t>
      </w:r>
      <w:r>
        <w:rPr>
          <w:sz w:val="21"/>
          <w:color w:val="000000"/>
        </w:rPr>
        <w:t>第二章采购需求中打“★”号条款为实质性条款，投标人如有任何一条负偏离则导致投标无效。</w:t>
      </w:r>
    </w:p>
    <w:p>
      <w:pPr>
        <w:pStyle w:val="null3"/>
      </w:pPr>
      <w:r>
        <w:rPr>
          <w:sz w:val="21"/>
          <w:color w:val="000000"/>
        </w:rPr>
        <w:t>2.</w:t>
      </w:r>
      <w:r>
        <w:rPr>
          <w:sz w:val="21"/>
          <w:color w:val="000000"/>
        </w:rPr>
        <w:t>第二章采购需求中打“▲”号条款（如有）为重要条款，投标人如有任何一条负偏离扣除相应分数，但不作无效处理。</w:t>
      </w:r>
    </w:p>
    <w:p>
      <w:pPr>
        <w:pStyle w:val="null3"/>
      </w:pPr>
      <w:r>
        <w:rPr>
          <w:sz w:val="21"/>
          <w:color w:val="000000"/>
        </w:rPr>
        <w:t>3.</w:t>
      </w:r>
      <w:r>
        <w:rPr>
          <w:sz w:val="21"/>
          <w:color w:val="000000"/>
        </w:rPr>
        <w:t>项目的核心产品是（第二章采购需求中打“△”号为本项目的核心产品）：</w:t>
      </w:r>
      <w:r>
        <w:rPr>
          <w:sz w:val="28"/>
          <w:b/>
          <w:color w:val="000000"/>
          <w:u w:val="single"/>
        </w:rPr>
        <w:t>傅立叶变换红外光谱仪</w:t>
      </w:r>
      <w:r>
        <w:rPr>
          <w:sz w:val="21"/>
          <w:color w:val="000000"/>
        </w:rPr>
        <w:t>；非单一产品采购项目，评标委员会依照投标人投标的核心产品是否属于相同品牌进行认定，多家投标人投标的核心产品属于相同品牌的按照同一品牌投标、同一投标人认定，并按本文件第四章评标有关规定处理。</w:t>
      </w:r>
    </w:p>
    <w:p>
      <w:pPr>
        <w:pStyle w:val="null3"/>
      </w:pPr>
      <w:r>
        <w:rPr>
          <w:sz w:val="21"/>
          <w:color w:val="000000"/>
        </w:rPr>
        <w:t>4.</w:t>
      </w:r>
      <w:r>
        <w:rPr>
          <w:sz w:val="21"/>
          <w:color w:val="000000"/>
        </w:rPr>
        <w:t>“技术标准与要求”及其附件中的参数要求为仅作为技术</w:t>
      </w:r>
      <w:r>
        <w:rPr>
          <w:sz w:val="21"/>
          <w:color w:val="000000"/>
        </w:rPr>
        <w:t>/</w:t>
      </w:r>
      <w:r>
        <w:rPr>
          <w:sz w:val="21"/>
          <w:color w:val="000000"/>
        </w:rPr>
        <w:t>服务的客观描述，无限制性或指向性，投标方案必须满足或优于。</w:t>
      </w:r>
    </w:p>
    <w:p>
      <w:pPr>
        <w:pStyle w:val="null3"/>
      </w:pPr>
      <w:r>
        <w:rPr>
          <w:sz w:val="21"/>
          <w:color w:val="000000"/>
        </w:rPr>
        <w:t>（二）项目背景</w:t>
      </w:r>
    </w:p>
    <w:p>
      <w:pPr>
        <w:pStyle w:val="null3"/>
      </w:pPr>
      <w:r>
        <w:rPr>
          <w:sz w:val="21"/>
          <w:color w:val="000000"/>
        </w:rPr>
        <w:t>“现代纺织技术高水平专业群纺织研发智检基地”拟建于高明校区纺织服装实训大楼，以材料表征与智能检测设备为核心，构建集“材料制备－结构表征－性能测试”于一体的高水平实践平台。项目聚焦纺织材料研发与智能检测技术前沿，配置设备，打造面向纺织专业群的“产学研用”一体化实训环境。项目将有力支撑“金专、金课、金师、金地、金教材”建设，推动课程体系重构、实践教学强化与师资队伍提升，服务现代纺织技术、数字化染整技术等六个专业，覆盖在校生约</w:t>
      </w:r>
      <w:r>
        <w:rPr>
          <w:sz w:val="21"/>
          <w:color w:val="000000"/>
        </w:rPr>
        <w:t>3000</w:t>
      </w:r>
      <w:r>
        <w:rPr>
          <w:sz w:val="21"/>
          <w:color w:val="000000"/>
        </w:rPr>
        <w:t>余人</w:t>
      </w:r>
      <w:r>
        <w:rPr>
          <w:sz w:val="21"/>
          <w:color w:val="000000"/>
        </w:rPr>
        <w:t>。</w:t>
      </w:r>
    </w:p>
    <w:p>
      <w:pPr>
        <w:pStyle w:val="null3"/>
      </w:pPr>
      <w:r>
        <w:rPr/>
        <w:t>（三）演示要求</w:t>
      </w:r>
    </w:p>
    <w:p>
      <w:pPr>
        <w:pStyle w:val="null3"/>
      </w:pPr>
      <w:r>
        <w:rPr/>
        <w:t>1.</w:t>
      </w:r>
      <w:r>
        <w:rPr/>
        <w:t>演示方式：以</w:t>
      </w:r>
      <w:r>
        <w:rPr/>
        <w:t>u</w:t>
      </w:r>
      <w:r>
        <w:rPr/>
        <w:t>盘形式在投标截止时间前密封现场递交，密封袋需采用牛皮袋密封粘贴，封面需填写项目名称、项目编号、投标人名称，提供演示短视频，视频需配普通话语音讲解，并确保视频能自动播放。评审时，均由代理机构工作人员操作播放。</w:t>
      </w:r>
    </w:p>
    <w:p>
      <w:pPr>
        <w:pStyle w:val="null3"/>
      </w:pPr>
      <w:r>
        <w:rPr/>
        <w:t>2.</w:t>
      </w:r>
      <w:r>
        <w:rPr/>
        <w:t>演示内容：详见采购需求中“演示项”条款。</w:t>
      </w:r>
    </w:p>
    <w:p>
      <w:pPr>
        <w:pStyle w:val="null3"/>
      </w:pPr>
      <w:r>
        <w:rPr/>
        <w:t>3.</w:t>
      </w:r>
      <w:r>
        <w:rPr/>
        <w:t>演示时间：演示总时长不得超过</w:t>
      </w:r>
      <w:r>
        <w:rPr/>
        <w:t>15</w:t>
      </w:r>
      <w:r>
        <w:rPr/>
        <w:t>分钟。</w:t>
      </w:r>
    </w:p>
    <w:p>
      <w:pPr>
        <w:pStyle w:val="null3"/>
      </w:pPr>
      <w:r>
        <w:rPr/>
        <w:t>4.</w:t>
      </w:r>
      <w:r>
        <w:rPr/>
        <w:t>演示顺序：通过资格、符合性评审的投标人进行演示视频播放。按投标人递交投标文件的签到顺序。</w:t>
      </w:r>
    </w:p>
    <w:p>
      <w:pPr>
        <w:pStyle w:val="null3"/>
      </w:pPr>
      <w:r>
        <w:rPr/>
        <w:t>5.</w:t>
      </w:r>
      <w:r>
        <w:rPr/>
        <w:t>说明：</w:t>
      </w:r>
    </w:p>
    <w:p>
      <w:pPr>
        <w:pStyle w:val="null3"/>
      </w:pPr>
      <w:r>
        <w:rPr/>
        <w:t>由投标人提供真实系统的视频演示（若演示内容与真实系统不符，所发生的一切损失由中标人负责，采购人有权单方面解除合同。），请投标人自行准备相关视频演示文件以</w:t>
      </w:r>
      <w:r>
        <w:rPr/>
        <w:t>U</w:t>
      </w:r>
      <w:r>
        <w:rPr/>
        <w:t>盘的形式提交（</w:t>
      </w:r>
      <w:r>
        <w:rPr/>
        <w:t>1</w:t>
      </w:r>
      <w:r>
        <w:rPr/>
        <w:t>份，不留密码，无病毒，不压缩）视频演示内容仅能显示系统功能画面，可以解说但不能出现人像等招标文件没有要求的内容。视频分辨率应不低于</w:t>
      </w:r>
      <w:r>
        <w:rPr/>
        <w:t>720p</w:t>
      </w:r>
      <w:r>
        <w:rPr/>
        <w:t>，视频格式应为</w:t>
      </w:r>
      <w:r>
        <w:rPr/>
        <w:t>mp4</w:t>
      </w:r>
      <w:r>
        <w:rPr/>
        <w:t>、</w:t>
      </w:r>
      <w:r>
        <w:rPr/>
        <w:t>mov</w:t>
      </w:r>
      <w:r>
        <w:rPr/>
        <w:t>、</w:t>
      </w:r>
      <w:r>
        <w:rPr/>
        <w:t>avi</w:t>
      </w:r>
      <w:r>
        <w:rPr/>
        <w:t>等</w:t>
      </w:r>
      <w:r>
        <w:rPr/>
        <w:t>Windows10</w:t>
      </w:r>
      <w:r>
        <w:rPr/>
        <w:t>政府版操作系统播放器默认兼容格式，因使用非通用格式造成视频无法播放或因分辨率过低导致播放效果不佳的，后果由投标人自行承担。</w:t>
      </w:r>
    </w:p>
    <w:p>
      <w:pPr>
        <w:pStyle w:val="null3"/>
      </w:pPr>
      <w:r>
        <w:rPr/>
        <w:t>采购包1（广东职业技术学院纺织研发智检基地项目）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合同签订生效之日起30个工作日内完成供货，在收到采购人通知之日起30天内完成整个项目的安装、调试、验收合格并交付使用。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1期：支付比例30%,预付款，合同总价的30%。合同签订生效后，采购人收到中标人开具的相应数额增值税专用发票后的5个工作日内支付；</w:t>
            </w:r>
          </w:p>
          <w:p>
            <w:pPr>
              <w:pStyle w:val="null3"/>
            </w:pPr>
            <w:r>
              <w:rPr/>
              <w:t>2期：支付比例50%,进度款，合同总价的50%。货物全部交付至指定地点并完成开箱验收合格后（即采购人部门验收通过后），采购人在收到中标人提交的与进度款等额的增值税专用发票后，在10个工作日内支付。（若中标人希望提前收款，可在满足上述条件后，向采购人提交与最终验收款等额、由银行开具的无条件见索即付保函，采购人收到保函后可支付至合同总价的100%）；</w:t>
            </w:r>
          </w:p>
          <w:p>
            <w:pPr>
              <w:pStyle w:val="null3"/>
            </w:pPr>
            <w:r>
              <w:rPr/>
              <w:t>3期：支付比例20%,最终验收款，合同总价的20%。项目或设备安装调试完毕，最终验收合格并由采购人签署最终验收合格确认书后（即采购人校级验收通过后），采购人收到中标人开具的相应数额增值税专用发票后的10个工作日内支付。（若中标人已按第二期约定提交保函且采购人已支付至合同总价的100%，则采购人在校级验收通过后，将保函原件退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 （1）采购人（广东职业技术学院）：负责组织验收工作，成立验收组。 （2）中标人：配合验收工作，提供必要的技术资料、产品说明、验收报告等。 （3）验收组组成：由采购人依据《广东职业技术学院采购项目验收管理暂行办法》（粤职院发〔2023〕28号），组织相关专业技术人员与职能部门代表共同组成。 2、履约验收时间 （1）中标人在完成本项目全部供货、安装、调试后，向采购人提交书面验收申请。 （2）采购人自收到验收申请之日起7日内组织验收。 3、履约验收方式 （1）现场验收：验收组在采购人指定地点对全部标的物进行现场检查、功能测试、资料核对。 （2）资料审核：结合中标人提供的产品使用手册、出厂合格证、验收报告、技术文档等资料进行审核。 4、履约验收程序 （1）申请：中标人完成供货、安装、调试后，向采购人提交验收申请及相关资料。 （2）组织：采购人成立验收组，确定验收时间、地点、方式。 （3）实施： 1）核对货物清单、型号、数量、外观、包装等； 2）检查产品使用手册、出厂合格证等相关资料是否齐全； 3）对设备进行通电、运行、功能测试，验证技术参数是否满足要求； 4）对照采购合同、采购文件及中标人响应承诺进行逐项核对。 （4）结论：验收组形成验收意见，出具正式验收报告。 （5）确认：验收报告由采购人及中标人双方签名确认。 5、履约验收内容 （1）交付完整性：是否按合同及采购需求清单完成全部货物交付。 （2）资料齐全性：是否提供产品使用手册、出厂合格证、验收报告、技术文档等。 （3）技术符合性：是否满足采购文件及中标人响应承诺中明确的性能、参数、配置等要求。 （4）安装调试：是否完成安装、调试，设备是否可以正常运行并投入使用。 （5）包装与运输：包装是否符合国家标准，运输过程中是否有损坏。 （6）安全与环保：是否符合国家安全质量标准、环保标准或行业标准。 6、验收标准 依次序对照适用以下标准： （1）国家标准：中华人民共和国国家安全质量标准、环保标准或行业标准； （2）采购与响应标准：采购文件及中标人响应承诺中采购人认可的合理最佳配置、参数及各项要求； （3）来源国标准：货物来源国官方标准（如适用）。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账号：44001668939053002301</w:t>
            </w:r>
          </w:p>
          <w:p>
            <w:pPr>
              <w:pStyle w:val="null3"/>
            </w:pPr>
            <w:r>
              <w:rPr/>
              <w:t>户名：广东职业技术学院</w:t>
            </w:r>
          </w:p>
          <w:p>
            <w:pPr>
              <w:pStyle w:val="null3"/>
            </w:pPr>
            <w:r>
              <w:rPr/>
              <w:t>开户行：中国建设银行股份有限公司佛山世博嘉园支行</w:t>
            </w:r>
          </w:p>
          <w:p>
            <w:pPr>
              <w:pStyle w:val="null3"/>
            </w:pPr>
            <w:r>
              <w:rPr/>
              <w:t>支票提交方式：按采购人要求</w:t>
            </w:r>
          </w:p>
          <w:p>
            <w:pPr>
              <w:pStyle w:val="null3"/>
            </w:pPr>
            <w:r>
              <w:rPr/>
              <w:t>汇票、本票提交方式：按采购人要求</w:t>
            </w:r>
          </w:p>
          <w:p>
            <w:pPr>
              <w:pStyle w:val="null3"/>
            </w:pPr>
            <w:r>
              <w:rPr/>
              <w:t>说明：1、交纳比例：中标金额的5%（计算出来的履约保证金金额不保留小数部分，取整后不超过中标金额的5%） 2、缴费渠道：银行转账、银行保函 收款账号：44001668939053002301 开户名称：广东职业技术学院 开户行：中国建设银行股份有限公司佛山世博嘉园支行 3、说明：（1）时间：合同签订之日起10个工作日内；（2）方式：银行转账、银行保函等非现金方式。 4、退还说明：（1）时间、方式和条件：中标人履行完成合同约定权利义务事项在合同期满之日起30个工作日内退还或在合同期满之日起 30个工作日内失效（具体以合同范本内容为准）。不计利息。（2）违约责任：采购人逾期退还履约保证金的，除应当退还履约保证金本金外，还应当每日按未退还金额的1‰向中标人偿付违约金，但因中标人自身原因导致无法及时退还的除外。（3）中标人违反合同及其附件约定的任何义务，采购人有权在履约保证金中直接扣除中标人应向采购人支付的违约金或损失赔偿额，如有不足的，中标人应对超过的部分予以赔偿。若是提供保函的，如保函的有效期在中标人履行完成合同约定权利义务事项前期满，则中标人应续保直至达到退保条件为止。</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付款方式补充，收款方、出具发票方、合同乙方均必须与中标人名称一致。</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1、报价方式为广东省佛山市目的地包干价。 2、报价中必须包括货物及零配件、运输费、装卸费、保险费、安装费、调试费、材料费、技术服务费（含联络费、培训费、保修费）、各项税费及不可预见费等完成本采购内容所需的一切费用。 3、中标人必须自行考虑在本项目实施期间可能产生的一切费用。在项目的实施过程中，采购人除了支付合同规定的款项外，一切合同规定外的费用将拒绝支付。</w:t>
            </w:r>
          </w:p>
        </w:tc>
      </w:tr>
      <w:tr>
        <w:tc>
          <w:tcPr>
            <w:tcW w:type="dxa" w:w="2076"/>
          </w:tcPr>
          <w:p/>
        </w:tc>
        <w:tc>
          <w:tcPr>
            <w:tcW w:type="dxa" w:w="2076"/>
          </w:tcPr>
          <w:p>
            <w:pPr>
              <w:pStyle w:val="null3"/>
              <w:jc w:val="center"/>
            </w:pPr>
            <w:r>
              <w:rPr/>
              <w:t>2</w:t>
            </w:r>
          </w:p>
        </w:tc>
        <w:tc>
          <w:tcPr>
            <w:tcW w:type="dxa" w:w="2076"/>
          </w:tcPr>
          <w:p>
            <w:pPr>
              <w:pStyle w:val="null3"/>
              <w:jc w:val="left"/>
            </w:pPr>
            <w:r>
              <w:rPr/>
              <w:t>包装、运输</w:t>
            </w:r>
          </w:p>
        </w:tc>
        <w:tc>
          <w:tcPr>
            <w:tcW w:type="dxa" w:w="2076"/>
          </w:tcPr>
          <w:p>
            <w:pPr>
              <w:pStyle w:val="null3"/>
              <w:jc w:val="left"/>
            </w:pPr>
            <w:r>
              <w:rPr/>
              <w:t>1、中标人所供货物必须为制造商原厂包装的全新产品，整机无污染、无侵权行为，表面无划损、无任何缺陷隐患，在中国境内可依常规安全合法使用，包装质量符合国家相关标准。货物要求有包装材料保护运至现场，因包装不良造成的损失由中标人负责。 2、中标人负责将货物、材料送到安装地点过程中的全部运输，包括但不限于货物、材料的装卸车现场的搬运。 3、各种设备必须提供装箱清单，按装箱清单验收货物。</w:t>
            </w:r>
          </w:p>
        </w:tc>
      </w:tr>
      <w:tr>
        <w:tc>
          <w:tcPr>
            <w:tcW w:type="dxa" w:w="2076"/>
          </w:tcPr>
          <w:p/>
        </w:tc>
        <w:tc>
          <w:tcPr>
            <w:tcW w:type="dxa" w:w="2076"/>
          </w:tcPr>
          <w:p>
            <w:pPr>
              <w:pStyle w:val="null3"/>
              <w:jc w:val="center"/>
            </w:pPr>
            <w:r>
              <w:rPr/>
              <w:t>3</w:t>
            </w:r>
          </w:p>
        </w:tc>
        <w:tc>
          <w:tcPr>
            <w:tcW w:type="dxa" w:w="2076"/>
          </w:tcPr>
          <w:p>
            <w:pPr>
              <w:pStyle w:val="null3"/>
              <w:jc w:val="left"/>
            </w:pPr>
            <w:r>
              <w:rPr/>
              <w:t>安装调试</w:t>
            </w:r>
          </w:p>
        </w:tc>
        <w:tc>
          <w:tcPr>
            <w:tcW w:type="dxa" w:w="2076"/>
          </w:tcPr>
          <w:p>
            <w:pPr>
              <w:pStyle w:val="null3"/>
              <w:jc w:val="left"/>
            </w:pPr>
            <w:r>
              <w:rPr/>
              <w:t>1、中标人负责到采购人指定的安装地点进行安装调试。 2、中标人必须提供设备安装、集成及调测服务，并确保调试完成后，设备能够正常运行，达到采购人可正常使用状态。 3、安装所需工具设施物料由中标人自备、自费运到现场，完工后自费搬走。 4、设备、材料的拆箱、安装、通电、调试等工作由中标人负责，但若采购人有特定要求需要参与的，则须在采购人指定人员的参与下进行。 5、中标人必须充分考虑现场的安装难度及安全性，做好施工现场的安全防护、文明施工工作。安装过程中发生的一切责任及费用由中标人负责，如对其他物品或结构造成损坏必须照价赔偿。</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投标人为其提供的投标货物提供质保期保障，质保期从货物安装完毕经验收合格之日起计算。其中质保期不低于3年，质保期间，如因设备质量问题造成返修，中标人除免费返修外，将视影响程度给予经济处罚；质保期后需要进行维修的设备产生的材料费由使用单位承担，其余由中标人承担。 2、所有设备保修服务方式均为上门保修，即由投标人或原厂家派员到采购人设备使用现场维修。由此产生的一切费用均由投标人承担。 3、质保期内，如设备或零部件因质量原因出现故障而造成短期停用时，则质保期和免费维修期相应顺延。如停用时间累计超过60天则质保期重新计算。 4、对采购人的服务通知，中标人在接报后40分钟内响应，若电话中无法解决，接到报障电话8小时内派工程技术人员到达现场处理，在检修8小时后仍无法排除，将在24时内提供不低于故障设备规格型号档次的备用设备供采购人临时使用，直至故障设备修复。 5、负责软硬件系统运行的稳定性。 6、相关技术文档要做到归纳、整理，并在用户需要时能第一时间提供。</w:t>
            </w:r>
          </w:p>
        </w:tc>
      </w:tr>
      <w:tr>
        <w:tc>
          <w:tcPr>
            <w:tcW w:type="dxa" w:w="2076"/>
          </w:tcPr>
          <w:p/>
        </w:tc>
        <w:tc>
          <w:tcPr>
            <w:tcW w:type="dxa" w:w="2076"/>
          </w:tcPr>
          <w:p>
            <w:pPr>
              <w:pStyle w:val="null3"/>
              <w:jc w:val="center"/>
            </w:pPr>
            <w:r>
              <w:rPr/>
              <w:t>5</w:t>
            </w:r>
          </w:p>
        </w:tc>
        <w:tc>
          <w:tcPr>
            <w:tcW w:type="dxa" w:w="2076"/>
          </w:tcPr>
          <w:p>
            <w:pPr>
              <w:pStyle w:val="null3"/>
              <w:jc w:val="left"/>
            </w:pPr>
            <w:r>
              <w:rPr/>
              <w:t>产品使用及技术培训要求</w:t>
            </w:r>
          </w:p>
        </w:tc>
        <w:tc>
          <w:tcPr>
            <w:tcW w:type="dxa" w:w="2076"/>
          </w:tcPr>
          <w:p>
            <w:pPr>
              <w:pStyle w:val="null3"/>
              <w:jc w:val="left"/>
            </w:pPr>
            <w:r>
              <w:rPr/>
              <w:t>1、在货物验收前，中标人应针对采购人员工开展本项目标的物使用培训，培训地点在采购人校内，相关费用已包含在报价中。 2、中标人须满足项目内要求的培训服务。 3、中标人须根据招标文件中采购的设备及采用的相关技术，在投标文件中提出全面的培训计划和课程内容安排，并在合同签订后征得采购人同意后实施。 4、培训内容、人数、时间、地点要求由中标人列出具体计划并安排实施。</w:t>
            </w:r>
          </w:p>
        </w:tc>
      </w:tr>
      <w:tr>
        <w:tc>
          <w:tcPr>
            <w:tcW w:type="dxa" w:w="2076"/>
          </w:tcPr>
          <w:p/>
        </w:tc>
        <w:tc>
          <w:tcPr>
            <w:tcW w:type="dxa" w:w="2076"/>
          </w:tcPr>
          <w:p>
            <w:pPr>
              <w:pStyle w:val="null3"/>
              <w:jc w:val="center"/>
            </w:pPr>
            <w:r>
              <w:rPr/>
              <w:t>6</w:t>
            </w:r>
          </w:p>
        </w:tc>
        <w:tc>
          <w:tcPr>
            <w:tcW w:type="dxa" w:w="2076"/>
          </w:tcPr>
          <w:p>
            <w:pPr>
              <w:pStyle w:val="null3"/>
              <w:jc w:val="left"/>
            </w:pPr>
            <w:r>
              <w:rPr/>
              <w:t>项目实施保障</w:t>
            </w:r>
          </w:p>
        </w:tc>
        <w:tc>
          <w:tcPr>
            <w:tcW w:type="dxa" w:w="2076"/>
          </w:tcPr>
          <w:p>
            <w:pPr>
              <w:pStyle w:val="null3"/>
              <w:jc w:val="left"/>
            </w:pPr>
            <w:r>
              <w:rPr/>
              <w:t>投标人需提供详尽的项目实施保障方案，该方案应全面覆盖项目实施的全过程，包括但不限于以下几个方面： （1）项目实施计划：需明确项目全周期阶段划分，各阶段时间节点、责任主体、资源配置；计划需体现合理性与可行性，保障项目按计划推进。 （2）供货进场：需明确供货清单、供货周期、运输方式、进场验收流程。 （3）安装与调试：需明确安装方案、调试流程、调试人员资质及经验情况、调试周期；需保障安装规范性，并提供调试记录与验收标准。 （4）进度控制：需制定进度管控机制、风险预警与应对措施；保障项目整体进度可控，确保各阶段节点按时完成。 （5）质量控制：需建立质量管理体系，明确原材料/设备检验标准、过程质量巡检机制、成品验收标准等。以上内容存在错误或不足的将影响对应评审得分（存在错误或不足是指：内容与实际情况不符、内容与项目无关、内容表述错误、内容前后表述矛盾、内容凭空编造、逻辑漏洞、科学原理错误以及不可能实现的夸大情形、内容与项目不匹配、项目信息错误（包括时间、地点、名称等）、不符合本项目涉及的相关规范或标准要求等情形。</w:t>
            </w:r>
          </w:p>
        </w:tc>
      </w:tr>
      <w:tr>
        <w:tc>
          <w:tcPr>
            <w:tcW w:type="dxa" w:w="2076"/>
          </w:tcPr>
          <w:p/>
        </w:tc>
        <w:tc>
          <w:tcPr>
            <w:tcW w:type="dxa" w:w="2076"/>
          </w:tcPr>
          <w:p>
            <w:pPr>
              <w:pStyle w:val="null3"/>
              <w:jc w:val="center"/>
            </w:pPr>
            <w:r>
              <w:rPr/>
              <w:t>7</w:t>
            </w:r>
          </w:p>
        </w:tc>
        <w:tc>
          <w:tcPr>
            <w:tcW w:type="dxa" w:w="2076"/>
          </w:tcPr>
          <w:p>
            <w:pPr>
              <w:pStyle w:val="null3"/>
              <w:jc w:val="left"/>
            </w:pPr>
            <w:r>
              <w:rPr/>
              <w:t>知识产权相关的内容</w:t>
            </w:r>
          </w:p>
        </w:tc>
        <w:tc>
          <w:tcPr>
            <w:tcW w:type="dxa" w:w="2076"/>
          </w:tcPr>
          <w:p>
            <w:pPr>
              <w:pStyle w:val="null3"/>
              <w:jc w:val="left"/>
            </w:pPr>
            <w:r>
              <w:rPr/>
              <w:t>1、采购人在中华人民共和国境内使用中标人提供的产品及服务时免受第三方提出的侵犯其专利权或其它知识产权的起诉。如果第三方提出侵权指控，中标人应承担由此而引起的一切法律责任和费用。 2、采购人委托中标人在技术服务中产生的项目数据、资料等，在项目验收后移交采购人保管并归属采购人所有，未经采购人书面同意，不得对第三方透漏或用于其他项目。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其他试验仪器及装置</w:t>
            </w:r>
          </w:p>
        </w:tc>
        <w:tc>
          <w:tcPr>
            <w:tcW w:type="dxa" w:w="831"/>
          </w:tcPr>
          <w:p>
            <w:pPr>
              <w:pStyle w:val="null3"/>
              <w:jc w:val="left"/>
            </w:pPr>
            <w:r>
              <w:rPr/>
              <w:t>手持静电纺丝仪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9,000.00</w:t>
            </w:r>
          </w:p>
        </w:tc>
        <w:tc>
          <w:tcPr>
            <w:tcW w:type="dxa" w:w="831"/>
          </w:tcPr>
          <w:p>
            <w:pPr>
              <w:pStyle w:val="null3"/>
              <w:jc w:val="right"/>
            </w:pPr>
            <w:r>
              <w:rPr/>
              <w:t>9,000.00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电化学分析仪器</w:t>
            </w:r>
          </w:p>
        </w:tc>
        <w:tc>
          <w:tcPr>
            <w:tcW w:type="dxa" w:w="831"/>
          </w:tcPr>
          <w:p>
            <w:pPr>
              <w:pStyle w:val="null3"/>
              <w:jc w:val="left"/>
            </w:pPr>
            <w:r>
              <w:rPr/>
              <w:t>电化学工作站</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93,000.00</w:t>
            </w:r>
          </w:p>
        </w:tc>
        <w:tc>
          <w:tcPr>
            <w:tcW w:type="dxa" w:w="831"/>
          </w:tcPr>
          <w:p>
            <w:pPr>
              <w:pStyle w:val="null3"/>
              <w:jc w:val="right"/>
            </w:pPr>
            <w:r>
              <w:rPr/>
              <w:t>93,000.00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光学式分析仪器</w:t>
            </w:r>
          </w:p>
        </w:tc>
        <w:tc>
          <w:tcPr>
            <w:tcW w:type="dxa" w:w="831"/>
          </w:tcPr>
          <w:p>
            <w:pPr>
              <w:pStyle w:val="null3"/>
              <w:jc w:val="left"/>
            </w:pPr>
            <w:r>
              <w:rPr/>
              <w:t>全自动凝胶成像分析系统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35,000.00</w:t>
            </w:r>
          </w:p>
        </w:tc>
        <w:tc>
          <w:tcPr>
            <w:tcW w:type="dxa" w:w="831"/>
          </w:tcPr>
          <w:p>
            <w:pPr>
              <w:pStyle w:val="null3"/>
              <w:jc w:val="right"/>
            </w:pPr>
            <w:r>
              <w:rPr/>
              <w:t>35,000.00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生物、医学样品制备设备</w:t>
            </w:r>
          </w:p>
        </w:tc>
        <w:tc>
          <w:tcPr>
            <w:tcW w:type="dxa" w:w="831"/>
          </w:tcPr>
          <w:p>
            <w:pPr>
              <w:pStyle w:val="null3"/>
              <w:jc w:val="left"/>
            </w:pPr>
            <w:r>
              <w:rPr/>
              <w:t>离心机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11,500.00</w:t>
            </w:r>
          </w:p>
        </w:tc>
        <w:tc>
          <w:tcPr>
            <w:tcW w:type="dxa" w:w="831"/>
          </w:tcPr>
          <w:p>
            <w:pPr>
              <w:pStyle w:val="null3"/>
              <w:jc w:val="right"/>
            </w:pPr>
            <w:r>
              <w:rPr/>
              <w:t>11,500.00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非织造织物设备</w:t>
            </w:r>
          </w:p>
        </w:tc>
        <w:tc>
          <w:tcPr>
            <w:tcW w:type="dxa" w:w="831"/>
          </w:tcPr>
          <w:p>
            <w:pPr>
              <w:pStyle w:val="null3"/>
              <w:jc w:val="left"/>
            </w:pPr>
            <w:r>
              <w:rPr/>
              <w:t>静电纺丝纳米纱线仪器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13,000.00</w:t>
            </w:r>
          </w:p>
        </w:tc>
        <w:tc>
          <w:tcPr>
            <w:tcW w:type="dxa" w:w="831"/>
          </w:tcPr>
          <w:p>
            <w:pPr>
              <w:pStyle w:val="null3"/>
              <w:jc w:val="right"/>
            </w:pPr>
            <w:r>
              <w:rPr/>
              <w:t>13,000.00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电化学分析仪器</w:t>
            </w:r>
          </w:p>
        </w:tc>
        <w:tc>
          <w:tcPr>
            <w:tcW w:type="dxa" w:w="831"/>
          </w:tcPr>
          <w:p>
            <w:pPr>
              <w:pStyle w:val="null3"/>
              <w:jc w:val="left"/>
            </w:pPr>
            <w:r>
              <w:rPr/>
              <w:t>万用表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8,800.00</w:t>
            </w:r>
          </w:p>
        </w:tc>
        <w:tc>
          <w:tcPr>
            <w:tcW w:type="dxa" w:w="831"/>
          </w:tcPr>
          <w:p>
            <w:pPr>
              <w:pStyle w:val="null3"/>
              <w:jc w:val="right"/>
            </w:pPr>
            <w:r>
              <w:rPr/>
              <w:t>8,800.00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物位及机械量仪表</w:t>
            </w:r>
          </w:p>
        </w:tc>
        <w:tc>
          <w:tcPr>
            <w:tcW w:type="dxa" w:w="831"/>
          </w:tcPr>
          <w:p>
            <w:pPr>
              <w:pStyle w:val="null3"/>
              <w:jc w:val="left"/>
            </w:pPr>
            <w:r>
              <w:rPr/>
              <w:t>高精度测厚仪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w:t>
            </w:r>
          </w:p>
        </w:tc>
        <w:tc>
          <w:tcPr>
            <w:tcW w:type="dxa" w:w="831"/>
          </w:tcPr>
          <w:p>
            <w:pPr>
              <w:pStyle w:val="null3"/>
              <w:jc w:val="right"/>
            </w:pPr>
            <w:r>
              <w:rPr/>
              <w:t>12,000.00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非金属材料试验机</w:t>
            </w:r>
          </w:p>
        </w:tc>
        <w:tc>
          <w:tcPr>
            <w:tcW w:type="dxa" w:w="831"/>
          </w:tcPr>
          <w:p>
            <w:pPr>
              <w:pStyle w:val="null3"/>
              <w:jc w:val="left"/>
            </w:pPr>
            <w:r>
              <w:rPr/>
              <w:t>热变形及维卡软化点温度测定仪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86,000.00</w:t>
            </w:r>
          </w:p>
        </w:tc>
        <w:tc>
          <w:tcPr>
            <w:tcW w:type="dxa" w:w="831"/>
          </w:tcPr>
          <w:p>
            <w:pPr>
              <w:pStyle w:val="null3"/>
              <w:jc w:val="right"/>
            </w:pPr>
            <w:r>
              <w:rPr/>
              <w:t>86,000.00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pPr>
              <w:pStyle w:val="null3"/>
              <w:jc w:val="center"/>
            </w:pPr>
            <w:r>
              <w:rPr/>
              <w:t>△</w:t>
            </w:r>
          </w:p>
        </w:tc>
        <w:tc>
          <w:tcPr>
            <w:tcW w:type="dxa" w:w="831"/>
          </w:tcPr>
          <w:p>
            <w:pPr>
              <w:pStyle w:val="null3"/>
              <w:jc w:val="left"/>
            </w:pPr>
            <w:r>
              <w:rPr/>
              <w:t>光学式分析仪器</w:t>
            </w:r>
          </w:p>
        </w:tc>
        <w:tc>
          <w:tcPr>
            <w:tcW w:type="dxa" w:w="831"/>
          </w:tcPr>
          <w:p>
            <w:pPr>
              <w:pStyle w:val="null3"/>
              <w:jc w:val="left"/>
            </w:pPr>
            <w:r>
              <w:rPr/>
              <w:t>傅立叶变换红外光谱仪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265,000.00</w:t>
            </w:r>
          </w:p>
        </w:tc>
        <w:tc>
          <w:tcPr>
            <w:tcW w:type="dxa" w:w="831"/>
          </w:tcPr>
          <w:p>
            <w:pPr>
              <w:pStyle w:val="null3"/>
              <w:jc w:val="right"/>
            </w:pPr>
            <w:r>
              <w:rPr/>
              <w:t>265,000.00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物理特性分析仪器及校准仪器</w:t>
            </w:r>
          </w:p>
        </w:tc>
        <w:tc>
          <w:tcPr>
            <w:tcW w:type="dxa" w:w="831"/>
          </w:tcPr>
          <w:p>
            <w:pPr>
              <w:pStyle w:val="null3"/>
              <w:jc w:val="left"/>
            </w:pPr>
            <w:r>
              <w:rPr/>
              <w:t>数字式密度计</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7,000.00</w:t>
            </w:r>
          </w:p>
        </w:tc>
        <w:tc>
          <w:tcPr>
            <w:tcW w:type="dxa" w:w="831"/>
          </w:tcPr>
          <w:p>
            <w:pPr>
              <w:pStyle w:val="null3"/>
              <w:jc w:val="right"/>
            </w:pPr>
            <w:r>
              <w:rPr/>
              <w:t>14,000.00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非金属材料试验机</w:t>
            </w:r>
          </w:p>
        </w:tc>
        <w:tc>
          <w:tcPr>
            <w:tcW w:type="dxa" w:w="831"/>
          </w:tcPr>
          <w:p>
            <w:pPr>
              <w:pStyle w:val="null3"/>
              <w:jc w:val="left"/>
            </w:pPr>
            <w:r>
              <w:rPr/>
              <w:t>氧指数测定仪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15,000.00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其他试验机</w:t>
            </w:r>
          </w:p>
        </w:tc>
        <w:tc>
          <w:tcPr>
            <w:tcW w:type="dxa" w:w="831"/>
          </w:tcPr>
          <w:p>
            <w:pPr>
              <w:pStyle w:val="null3"/>
              <w:jc w:val="left"/>
            </w:pPr>
            <w:r>
              <w:rPr/>
              <w:t>柔性电子测试仪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电阻测量仪器</w:t>
            </w:r>
          </w:p>
        </w:tc>
        <w:tc>
          <w:tcPr>
            <w:tcW w:type="dxa" w:w="831"/>
          </w:tcPr>
          <w:p>
            <w:pPr>
              <w:pStyle w:val="null3"/>
              <w:jc w:val="left"/>
            </w:pPr>
            <w:r>
              <w:rPr/>
              <w:t>超高电阻测试仪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23,000.00</w:t>
            </w:r>
          </w:p>
        </w:tc>
        <w:tc>
          <w:tcPr>
            <w:tcW w:type="dxa" w:w="831"/>
          </w:tcPr>
          <w:p>
            <w:pPr>
              <w:pStyle w:val="null3"/>
              <w:jc w:val="right"/>
            </w:pPr>
            <w:r>
              <w:rPr/>
              <w:t>46,000.00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显微镜</w:t>
            </w:r>
          </w:p>
        </w:tc>
        <w:tc>
          <w:tcPr>
            <w:tcW w:type="dxa" w:w="831"/>
          </w:tcPr>
          <w:p>
            <w:pPr>
              <w:pStyle w:val="null3"/>
              <w:jc w:val="left"/>
            </w:pPr>
            <w:r>
              <w:rPr/>
              <w:t>偏光显微镜（带热台）</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97,000.00</w:t>
            </w:r>
          </w:p>
        </w:tc>
        <w:tc>
          <w:tcPr>
            <w:tcW w:type="dxa" w:w="831"/>
          </w:tcPr>
          <w:p>
            <w:pPr>
              <w:pStyle w:val="null3"/>
              <w:jc w:val="right"/>
            </w:pPr>
            <w:r>
              <w:rPr/>
              <w:t>194,000.00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其他试验仪器及装置</w:t>
            </w:r>
          </w:p>
        </w:tc>
        <w:tc>
          <w:tcPr>
            <w:tcW w:type="dxa" w:w="831"/>
          </w:tcPr>
          <w:p>
            <w:pPr>
              <w:pStyle w:val="null3"/>
              <w:jc w:val="left"/>
            </w:pPr>
            <w:r>
              <w:rPr/>
              <w:t>大功率超声仪触摸屏超声波清洗器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热学式分析仪器</w:t>
            </w:r>
          </w:p>
        </w:tc>
        <w:tc>
          <w:tcPr>
            <w:tcW w:type="dxa" w:w="831"/>
          </w:tcPr>
          <w:p>
            <w:pPr>
              <w:pStyle w:val="null3"/>
              <w:jc w:val="left"/>
            </w:pPr>
            <w:r>
              <w:rPr/>
              <w:t>热重分析仪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光学式分析仪器</w:t>
            </w:r>
          </w:p>
        </w:tc>
        <w:tc>
          <w:tcPr>
            <w:tcW w:type="dxa" w:w="831"/>
          </w:tcPr>
          <w:p>
            <w:pPr>
              <w:pStyle w:val="null3"/>
              <w:jc w:val="left"/>
            </w:pPr>
            <w:r>
              <w:rPr/>
              <w:t>纺织品防紫外性能测试仪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65,000.00</w:t>
            </w:r>
          </w:p>
        </w:tc>
        <w:tc>
          <w:tcPr>
            <w:tcW w:type="dxa" w:w="831"/>
          </w:tcPr>
          <w:p>
            <w:pPr>
              <w:pStyle w:val="null3"/>
              <w:jc w:val="right"/>
            </w:pPr>
            <w:r>
              <w:rPr/>
              <w:t>130,000.00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电子示波器</w:t>
            </w:r>
          </w:p>
        </w:tc>
        <w:tc>
          <w:tcPr>
            <w:tcW w:type="dxa" w:w="831"/>
          </w:tcPr>
          <w:p>
            <w:pPr>
              <w:pStyle w:val="null3"/>
              <w:jc w:val="left"/>
            </w:pPr>
            <w:r>
              <w:rPr/>
              <w:t>示波记录仪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数字电网监测表</w:t>
            </w:r>
          </w:p>
        </w:tc>
        <w:tc>
          <w:tcPr>
            <w:tcW w:type="dxa" w:w="831"/>
          </w:tcPr>
          <w:p>
            <w:pPr>
              <w:pStyle w:val="null3"/>
              <w:jc w:val="left"/>
            </w:pPr>
            <w:r>
              <w:rPr/>
              <w:t>静电计</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数据录入设备</w:t>
            </w:r>
          </w:p>
        </w:tc>
        <w:tc>
          <w:tcPr>
            <w:tcW w:type="dxa" w:w="831"/>
          </w:tcPr>
          <w:p>
            <w:pPr>
              <w:pStyle w:val="null3"/>
              <w:jc w:val="left"/>
            </w:pPr>
            <w:r>
              <w:rPr/>
              <w:t>数据采集器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放大器</w:t>
            </w:r>
          </w:p>
        </w:tc>
        <w:tc>
          <w:tcPr>
            <w:tcW w:type="dxa" w:w="831"/>
          </w:tcPr>
          <w:p>
            <w:pPr>
              <w:pStyle w:val="null3"/>
              <w:jc w:val="left"/>
            </w:pPr>
            <w:r>
              <w:rPr/>
              <w:t>电流前置放大器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详见附表二十一</w:t>
            </w:r>
          </w:p>
        </w:tc>
      </w:tr>
    </w:tbl>
    <w:p>
      <w:pPr>
        <w:pStyle w:val="null3"/>
      </w:pPr>
      <w:r>
        <w:rPr>
          <w:b/>
        </w:rPr>
        <w:t>附表</w:t>
      </w:r>
      <w:r>
        <w:rPr>
          <w:b/>
        </w:rPr>
        <w:t>一</w:t>
      </w:r>
      <w:r>
        <w:rPr>
          <w:b/>
        </w:rPr>
        <w:t>：</w:t>
      </w:r>
      <w:r>
        <w:rPr>
          <w:b/>
        </w:rPr>
        <w:t>手持静电纺丝仪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1.</w:t>
            </w:r>
            <w:r>
              <w:rPr>
                <w:sz w:val="20"/>
              </w:rPr>
              <w:t>高压</w:t>
            </w:r>
            <w:r>
              <w:rPr>
                <w:sz w:val="20"/>
              </w:rPr>
              <w:t>16KV</w:t>
            </w:r>
            <w:r>
              <w:rPr>
                <w:sz w:val="20"/>
              </w:rPr>
              <w:t>，功率＜</w:t>
            </w:r>
            <w:r>
              <w:rPr>
                <w:sz w:val="20"/>
              </w:rPr>
              <w:t>5W</w:t>
            </w:r>
            <w:r>
              <w:rPr>
                <w:sz w:val="20"/>
              </w:rPr>
              <w:t>，电池容量</w:t>
            </w:r>
            <w:r>
              <w:rPr>
                <w:sz w:val="20"/>
              </w:rPr>
              <w:t>3650</w:t>
            </w:r>
            <w:r>
              <w:rPr>
                <w:sz w:val="20"/>
              </w:rPr>
              <w:t>毫安时；</w:t>
            </w:r>
          </w:p>
          <w:p>
            <w:pPr>
              <w:pStyle w:val="null3"/>
            </w:pPr>
            <w:r>
              <w:rPr>
                <w:sz w:val="20"/>
              </w:rPr>
              <w:t>2.</w:t>
            </w:r>
            <w:r>
              <w:rPr>
                <w:sz w:val="20"/>
              </w:rPr>
              <w:t>适配</w:t>
            </w:r>
            <w:r>
              <w:rPr>
                <w:sz w:val="20"/>
              </w:rPr>
              <w:t>5ml</w:t>
            </w:r>
            <w:r>
              <w:rPr>
                <w:sz w:val="20"/>
              </w:rPr>
              <w:t>注射器；</w:t>
            </w:r>
          </w:p>
          <w:p>
            <w:pPr>
              <w:pStyle w:val="null3"/>
            </w:pPr>
            <w:r>
              <w:rPr>
                <w:sz w:val="20"/>
              </w:rPr>
              <w:t>3.</w:t>
            </w:r>
            <w:r>
              <w:rPr>
                <w:sz w:val="20"/>
              </w:rPr>
              <w:t>四档控速：</w:t>
            </w:r>
            <w:r>
              <w:rPr>
                <w:sz w:val="20"/>
              </w:rPr>
              <w:t>1.5ml/h</w:t>
            </w:r>
            <w:r>
              <w:rPr>
                <w:sz w:val="20"/>
              </w:rPr>
              <w:t>，</w:t>
            </w:r>
            <w:r>
              <w:rPr>
                <w:sz w:val="20"/>
              </w:rPr>
              <w:t>2.5ml/h</w:t>
            </w:r>
            <w:r>
              <w:rPr>
                <w:sz w:val="20"/>
              </w:rPr>
              <w:t>，</w:t>
            </w:r>
            <w:r>
              <w:rPr>
                <w:sz w:val="20"/>
              </w:rPr>
              <w:t>5ml/h</w:t>
            </w:r>
            <w:r>
              <w:rPr>
                <w:sz w:val="20"/>
              </w:rPr>
              <w:t>，</w:t>
            </w:r>
            <w:r>
              <w:rPr>
                <w:sz w:val="20"/>
              </w:rPr>
              <w:t>10ml/h</w:t>
            </w:r>
            <w:r>
              <w:rPr>
                <w:sz w:val="20"/>
              </w:rPr>
              <w:t>；</w:t>
            </w:r>
          </w:p>
          <w:p>
            <w:pPr>
              <w:pStyle w:val="null3"/>
            </w:pPr>
            <w:r>
              <w:rPr>
                <w:sz w:val="20"/>
              </w:rPr>
              <w:t>4.</w:t>
            </w:r>
            <w:r>
              <w:rPr>
                <w:sz w:val="20"/>
              </w:rPr>
              <w:t>电压：</w:t>
            </w:r>
            <w:r>
              <w:rPr>
                <w:sz w:val="20"/>
              </w:rPr>
              <w:t>IN</w:t>
            </w:r>
            <w:r>
              <w:rPr>
                <w:sz w:val="20"/>
              </w:rPr>
              <w:t>：</w:t>
            </w:r>
            <w:r>
              <w:rPr>
                <w:sz w:val="20"/>
              </w:rPr>
              <w:t>AC100-240v</w:t>
            </w:r>
            <w:r>
              <w:rPr>
                <w:sz w:val="20"/>
              </w:rPr>
              <w:t>，</w:t>
            </w:r>
            <w:r>
              <w:rPr>
                <w:sz w:val="20"/>
              </w:rPr>
              <w:t>OUT</w:t>
            </w:r>
            <w:r>
              <w:rPr>
                <w:sz w:val="20"/>
              </w:rPr>
              <w:t>：</w:t>
            </w:r>
            <w:r>
              <w:rPr>
                <w:sz w:val="20"/>
              </w:rPr>
              <w:t>8.4V</w:t>
            </w:r>
            <w:r>
              <w:rPr>
                <w:sz w:val="20"/>
              </w:rPr>
              <w:t>，配套充电器；</w:t>
            </w:r>
          </w:p>
          <w:p>
            <w:pPr>
              <w:pStyle w:val="null3"/>
            </w:pPr>
            <w:r>
              <w:rPr>
                <w:sz w:val="20"/>
              </w:rPr>
              <w:t>5.</w:t>
            </w:r>
            <w:r>
              <w:rPr>
                <w:sz w:val="20"/>
              </w:rPr>
              <w:t>搭配离型平板收集器：（≥</w:t>
            </w:r>
            <w:r>
              <w:rPr>
                <w:sz w:val="20"/>
              </w:rPr>
              <w:t>200mm</w:t>
            </w:r>
            <w:r>
              <w:rPr>
                <w:sz w:val="20"/>
              </w:rPr>
              <w:t>）×（≥</w:t>
            </w:r>
            <w:r>
              <w:rPr>
                <w:sz w:val="20"/>
              </w:rPr>
              <w:t>200mm</w:t>
            </w:r>
            <w:r>
              <w:rPr>
                <w:sz w:val="20"/>
              </w:rPr>
              <w:t>），配离型膜，万向调节角度，配套喷丝枪支架，用于固定喷丝枪；</w:t>
            </w:r>
          </w:p>
          <w:p>
            <w:pPr>
              <w:pStyle w:val="null3"/>
            </w:pPr>
            <w:r>
              <w:rPr>
                <w:sz w:val="20"/>
              </w:rPr>
              <w:t>6.</w:t>
            </w:r>
            <w:r>
              <w:rPr>
                <w:sz w:val="20"/>
              </w:rPr>
              <w:t>搭配</w:t>
            </w:r>
            <w:r>
              <w:rPr>
                <w:sz w:val="20"/>
              </w:rPr>
              <w:t>3</w:t>
            </w:r>
            <w:r>
              <w:rPr>
                <w:sz w:val="20"/>
              </w:rPr>
              <w:t>种负极线：插头式插线、夹头式插线、硅胶贴插线；</w:t>
            </w:r>
          </w:p>
          <w:p>
            <w:pPr>
              <w:pStyle w:val="null3"/>
            </w:pPr>
            <w:r>
              <w:rPr>
                <w:sz w:val="20"/>
              </w:rPr>
              <w:t>7.</w:t>
            </w:r>
            <w:r>
              <w:rPr>
                <w:sz w:val="20"/>
              </w:rPr>
              <w:t>配套</w:t>
            </w:r>
            <w:r>
              <w:rPr>
                <w:sz w:val="20"/>
              </w:rPr>
              <w:t>5</w:t>
            </w:r>
            <w:r>
              <w:rPr>
                <w:sz w:val="20"/>
              </w:rPr>
              <w:t>毫升注射器</w:t>
            </w:r>
            <w:r>
              <w:rPr>
                <w:sz w:val="20"/>
              </w:rPr>
              <w:t>20</w:t>
            </w:r>
            <w:r>
              <w:rPr>
                <w:sz w:val="20"/>
              </w:rPr>
              <w:t>支，</w:t>
            </w:r>
            <w:r>
              <w:rPr>
                <w:sz w:val="20"/>
              </w:rPr>
              <w:t>21</w:t>
            </w:r>
            <w:r>
              <w:rPr>
                <w:sz w:val="20"/>
              </w:rPr>
              <w:t>～</w:t>
            </w:r>
            <w:r>
              <w:rPr>
                <w:sz w:val="20"/>
              </w:rPr>
              <w:t>25G</w:t>
            </w:r>
            <w:r>
              <w:rPr>
                <w:sz w:val="20"/>
              </w:rPr>
              <w:t>喷丝头每种</w:t>
            </w:r>
            <w:r>
              <w:rPr>
                <w:sz w:val="20"/>
              </w:rPr>
              <w:t>20</w:t>
            </w:r>
            <w:r>
              <w:rPr>
                <w:sz w:val="20"/>
              </w:rPr>
              <w:t>个，搭配针头温流罩，射流定向不飘丝。</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电化学工作站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1.</w:t>
            </w:r>
            <w:r>
              <w:rPr>
                <w:sz w:val="20"/>
              </w:rPr>
              <w:t>双恒电位仪，所加电位分辨不大于电位范围的</w:t>
            </w:r>
            <w:r>
              <w:rPr>
                <w:sz w:val="20"/>
              </w:rPr>
              <w:t>0.0015%</w:t>
            </w:r>
            <w:r>
              <w:rPr>
                <w:sz w:val="20"/>
              </w:rPr>
              <w:t>，所加电位准确度±</w:t>
            </w:r>
            <w:r>
              <w:rPr>
                <w:sz w:val="20"/>
              </w:rPr>
              <w:t>1mV</w:t>
            </w:r>
            <w:r>
              <w:rPr>
                <w:sz w:val="20"/>
              </w:rPr>
              <w:t>；</w:t>
            </w:r>
          </w:p>
          <w:p>
            <w:pPr>
              <w:pStyle w:val="null3"/>
            </w:pPr>
            <w:r>
              <w:rPr>
                <w:sz w:val="20"/>
              </w:rPr>
              <w:t>2.</w:t>
            </w:r>
            <w:r>
              <w:rPr>
                <w:sz w:val="20"/>
              </w:rPr>
              <w:t>基础电化学技术：循环伏安法（</w:t>
            </w:r>
            <w:r>
              <w:rPr>
                <w:sz w:val="20"/>
              </w:rPr>
              <w:t>CV</w:t>
            </w:r>
            <w:r>
              <w:rPr>
                <w:sz w:val="20"/>
              </w:rPr>
              <w:t>）、线性扫描伏安法（</w:t>
            </w:r>
            <w:r>
              <w:rPr>
                <w:sz w:val="20"/>
              </w:rPr>
              <w:t>LSV</w:t>
            </w:r>
            <w:r>
              <w:rPr>
                <w:sz w:val="20"/>
              </w:rPr>
              <w:t>）、差分脉冲伏安法（</w:t>
            </w:r>
            <w:r>
              <w:rPr>
                <w:sz w:val="20"/>
              </w:rPr>
              <w:t>DPV</w:t>
            </w:r>
            <w:r>
              <w:rPr>
                <w:sz w:val="20"/>
              </w:rPr>
              <w:t>）、方波伏安法（</w:t>
            </w:r>
            <w:r>
              <w:rPr>
                <w:sz w:val="20"/>
              </w:rPr>
              <w:t>SWV</w:t>
            </w:r>
            <w:r>
              <w:rPr>
                <w:sz w:val="20"/>
              </w:rPr>
              <w:t>）、计时电流测试、计时电位测试、多电路阶跃等模式；</w:t>
            </w:r>
          </w:p>
          <w:p>
            <w:pPr>
              <w:pStyle w:val="null3"/>
            </w:pPr>
            <w:r>
              <w:rPr>
                <w:sz w:val="20"/>
              </w:rPr>
              <w:t>3.</w:t>
            </w:r>
            <w:r>
              <w:rPr>
                <w:sz w:val="20"/>
              </w:rPr>
              <w:t>电化学阻抗谱：频率范围</w:t>
            </w:r>
            <w:r>
              <w:rPr>
                <w:sz w:val="20"/>
              </w:rPr>
              <w:t>0.01Hz</w:t>
            </w:r>
            <w:r>
              <w:rPr>
                <w:sz w:val="20"/>
              </w:rPr>
              <w:t>～</w:t>
            </w:r>
            <w:r>
              <w:rPr>
                <w:sz w:val="20"/>
              </w:rPr>
              <w:t>3MHz</w:t>
            </w:r>
            <w:r>
              <w:rPr>
                <w:sz w:val="20"/>
              </w:rPr>
              <w:t>，阻抗测量精度≤</w:t>
            </w:r>
            <w:r>
              <w:rPr>
                <w:sz w:val="20"/>
              </w:rPr>
              <w:t>1%</w:t>
            </w:r>
            <w:r>
              <w:rPr>
                <w:sz w:val="20"/>
              </w:rPr>
              <w:t>；</w:t>
            </w:r>
          </w:p>
          <w:p>
            <w:pPr>
              <w:pStyle w:val="null3"/>
            </w:pPr>
            <w:r>
              <w:rPr>
                <w:sz w:val="20"/>
              </w:rPr>
              <w:t>4.</w:t>
            </w:r>
            <w:r>
              <w:rPr>
                <w:sz w:val="20"/>
              </w:rPr>
              <w:t>支持</w:t>
            </w:r>
            <w:r>
              <w:rPr>
                <w:sz w:val="20"/>
              </w:rPr>
              <w:t>16</w:t>
            </w:r>
            <w:r>
              <w:rPr>
                <w:sz w:val="20"/>
              </w:rPr>
              <w:t>位分辨、</w:t>
            </w:r>
            <w:r>
              <w:rPr>
                <w:sz w:val="20"/>
              </w:rPr>
              <w:t>2.5MHz</w:t>
            </w:r>
            <w:r>
              <w:rPr>
                <w:sz w:val="20"/>
              </w:rPr>
              <w:t>的双通道同步</w:t>
            </w:r>
            <w:r>
              <w:rPr>
                <w:sz w:val="20"/>
              </w:rPr>
              <w:t>ADC</w:t>
            </w:r>
            <w:r>
              <w:rPr>
                <w:sz w:val="20"/>
              </w:rPr>
              <w:t>；</w:t>
            </w:r>
          </w:p>
          <w:p>
            <w:pPr>
              <w:pStyle w:val="null3"/>
            </w:pPr>
            <w:r>
              <w:rPr>
                <w:sz w:val="20"/>
              </w:rPr>
              <w:t>5.</w:t>
            </w:r>
            <w:r>
              <w:rPr>
                <w:sz w:val="20"/>
              </w:rPr>
              <w:t>电化学工作站</w:t>
            </w:r>
            <w:r>
              <w:rPr>
                <w:sz w:val="20"/>
              </w:rPr>
              <w:t>AI</w:t>
            </w:r>
            <w:r>
              <w:rPr>
                <w:sz w:val="20"/>
              </w:rPr>
              <w:t>智能数字管理系统：基于设备行业应用知识库，提供</w:t>
            </w:r>
            <w:r>
              <w:rPr>
                <w:sz w:val="20"/>
              </w:rPr>
              <w:t>AI</w:t>
            </w:r>
            <w:r>
              <w:rPr>
                <w:sz w:val="20"/>
              </w:rPr>
              <w:t>智能数字教师，帮助用户快速了解此设备知识、运行原理、使用步骤和基础故障的排除与修复以及设备使用情况和历史测试数据信息；</w:t>
            </w:r>
          </w:p>
          <w:p>
            <w:pPr>
              <w:pStyle w:val="null3"/>
            </w:pPr>
            <w:r>
              <w:rPr>
                <w:sz w:val="20"/>
              </w:rPr>
              <w:t>5.1</w:t>
            </w:r>
            <w:r>
              <w:rPr>
                <w:sz w:val="20"/>
              </w:rPr>
              <w:t>支持移动端、</w:t>
            </w:r>
            <w:r>
              <w:rPr>
                <w:sz w:val="20"/>
              </w:rPr>
              <w:t>PC</w:t>
            </w:r>
            <w:r>
              <w:rPr>
                <w:sz w:val="20"/>
              </w:rPr>
              <w:t>端打开智能助手；</w:t>
            </w:r>
          </w:p>
          <w:p>
            <w:pPr>
              <w:pStyle w:val="null3"/>
            </w:pPr>
            <w:r>
              <w:rPr>
                <w:sz w:val="20"/>
              </w:rPr>
              <w:t>5.2</w:t>
            </w:r>
            <w:r>
              <w:rPr>
                <w:sz w:val="20"/>
              </w:rPr>
              <w:t>支持语音、文字输入及输出；</w:t>
            </w:r>
          </w:p>
          <w:p>
            <w:pPr>
              <w:pStyle w:val="null3"/>
            </w:pPr>
            <w:r>
              <w:rPr>
                <w:sz w:val="20"/>
              </w:rPr>
              <w:t>5.3</w:t>
            </w:r>
            <w:r>
              <w:rPr>
                <w:sz w:val="20"/>
              </w:rPr>
              <w:t>具有</w:t>
            </w:r>
            <w:r>
              <w:rPr>
                <w:sz w:val="20"/>
              </w:rPr>
              <w:t>AI</w:t>
            </w:r>
            <w:r>
              <w:rPr>
                <w:sz w:val="20"/>
              </w:rPr>
              <w:t>助手管理后台：</w:t>
            </w:r>
          </w:p>
          <w:p>
            <w:pPr>
              <w:pStyle w:val="null3"/>
            </w:pPr>
            <w:r>
              <w:rPr>
                <w:sz w:val="20"/>
              </w:rPr>
              <w:t>5.3.1</w:t>
            </w:r>
            <w:r>
              <w:rPr>
                <w:sz w:val="20"/>
              </w:rPr>
              <w:t>自带电化学工作站设备专属数据库，内含使用手册、安装手册、实训教程、故障处理说明文档等内容；</w:t>
            </w:r>
          </w:p>
          <w:p>
            <w:pPr>
              <w:pStyle w:val="null3"/>
            </w:pPr>
            <w:r>
              <w:rPr>
                <w:sz w:val="20"/>
              </w:rPr>
              <w:t>5.3.2</w:t>
            </w:r>
            <w:r>
              <w:rPr>
                <w:sz w:val="20"/>
              </w:rPr>
              <w:t>支持自定义新建知识库和数据库，支持</w:t>
            </w:r>
            <w:r>
              <w:rPr>
                <w:sz w:val="20"/>
              </w:rPr>
              <w:t>word/pdf/excel/jpg/png/txt</w:t>
            </w:r>
            <w:r>
              <w:rPr>
                <w:sz w:val="20"/>
              </w:rPr>
              <w:t>等格式文本，可根据用户使用实时更新数据库，可实时通过文字问答或语音问答的方式调出最新的设备使用情况和以往至查询当日的所有测试数据信息</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全自动凝胶成像分析系统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1.</w:t>
            </w:r>
            <w:r>
              <w:rPr>
                <w:sz w:val="20"/>
              </w:rPr>
              <w:t>机箱</w:t>
            </w:r>
          </w:p>
          <w:p>
            <w:pPr>
              <w:pStyle w:val="null3"/>
            </w:pPr>
            <w:r>
              <w:rPr>
                <w:sz w:val="20"/>
              </w:rPr>
              <w:t>1.1</w:t>
            </w:r>
            <w:r>
              <w:rPr>
                <w:sz w:val="20"/>
              </w:rPr>
              <w:t>采用</w:t>
            </w:r>
            <w:r>
              <w:rPr>
                <w:sz w:val="20"/>
              </w:rPr>
              <w:t>ABS</w:t>
            </w:r>
            <w:r>
              <w:rPr>
                <w:sz w:val="20"/>
              </w:rPr>
              <w:t>外壳坚固耐用，有效抵御日常使用中的碰撞与冲击，防腐蚀，暗箱配备顶置白光光源，可均匀对低亮度样品进行增强；</w:t>
            </w:r>
          </w:p>
          <w:p>
            <w:pPr>
              <w:pStyle w:val="null3"/>
            </w:pPr>
            <w:r>
              <w:rPr>
                <w:sz w:val="20"/>
              </w:rPr>
              <w:t>1.2</w:t>
            </w:r>
            <w:r>
              <w:rPr>
                <w:sz w:val="20"/>
              </w:rPr>
              <w:t>★设备标配：含紫外透射灯箱，选配白光透射载物台，选配蓝光透射载物台，紫外透射滤色片（≥</w:t>
            </w:r>
            <w:r>
              <w:rPr>
                <w:sz w:val="20"/>
              </w:rPr>
              <w:t>200mm</w:t>
            </w:r>
            <w:r>
              <w:rPr>
                <w:sz w:val="20"/>
              </w:rPr>
              <w:t>）×（≥</w:t>
            </w:r>
            <w:r>
              <w:rPr>
                <w:sz w:val="20"/>
              </w:rPr>
              <w:t>250mm</w:t>
            </w:r>
            <w:r>
              <w:rPr>
                <w:sz w:val="20"/>
              </w:rPr>
              <w:t>）、光源</w:t>
            </w:r>
            <w:r>
              <w:rPr>
                <w:sz w:val="20"/>
              </w:rPr>
              <w:t>302nm</w:t>
            </w:r>
            <w:r>
              <w:rPr>
                <w:sz w:val="20"/>
              </w:rPr>
              <w:t>，白光板面积（≥</w:t>
            </w:r>
            <w:r>
              <w:rPr>
                <w:sz w:val="20"/>
              </w:rPr>
              <w:t>245mm</w:t>
            </w:r>
            <w:r>
              <w:rPr>
                <w:sz w:val="20"/>
              </w:rPr>
              <w:t>）×（≥</w:t>
            </w:r>
            <w:r>
              <w:rPr>
                <w:sz w:val="20"/>
              </w:rPr>
              <w:t>325mm</w:t>
            </w:r>
            <w:r>
              <w:rPr>
                <w:sz w:val="20"/>
              </w:rPr>
              <w:t>），两侧反射滤色片（≥</w:t>
            </w:r>
            <w:r>
              <w:rPr>
                <w:sz w:val="20"/>
              </w:rPr>
              <w:t>200mm</w:t>
            </w:r>
            <w:r>
              <w:rPr>
                <w:sz w:val="20"/>
              </w:rPr>
              <w:t>）×（≥</w:t>
            </w:r>
            <w:r>
              <w:rPr>
                <w:sz w:val="20"/>
              </w:rPr>
              <w:t>50mm</w:t>
            </w:r>
            <w:r>
              <w:rPr>
                <w:sz w:val="20"/>
              </w:rPr>
              <w:t>），反射光源</w:t>
            </w:r>
            <w:r>
              <w:rPr>
                <w:sz w:val="20"/>
              </w:rPr>
              <w:t>254nm</w:t>
            </w:r>
            <w:r>
              <w:rPr>
                <w:sz w:val="20"/>
              </w:rPr>
              <w:t>、</w:t>
            </w:r>
            <w:r>
              <w:rPr>
                <w:sz w:val="20"/>
              </w:rPr>
              <w:t>365nm</w:t>
            </w:r>
            <w:r>
              <w:rPr>
                <w:sz w:val="20"/>
              </w:rPr>
              <w:t>。配有安全使用装置，拉开抽屉即可自动关闭光源，符合安全标准确保用户免受紫外线辐射；【投标时提供产品制造商公开发布的印刷资料（或官网截图）或厂家技术白皮书或使用说明书或制造商确认的资料文件或实物图片作为证明材料】</w:t>
            </w:r>
          </w:p>
          <w:p>
            <w:pPr>
              <w:pStyle w:val="null3"/>
            </w:pPr>
            <w:r>
              <w:rPr>
                <w:sz w:val="20"/>
              </w:rPr>
              <w:t>1.3</w:t>
            </w:r>
            <w:r>
              <w:rPr>
                <w:sz w:val="20"/>
              </w:rPr>
              <w:t>★面板上配有观察口：尺寸（≥</w:t>
            </w:r>
            <w:r>
              <w:rPr>
                <w:sz w:val="20"/>
              </w:rPr>
              <w:t>125mm</w:t>
            </w:r>
            <w:r>
              <w:rPr>
                <w:sz w:val="20"/>
              </w:rPr>
              <w:t>）×（≥</w:t>
            </w:r>
            <w:r>
              <w:rPr>
                <w:sz w:val="20"/>
              </w:rPr>
              <w:t>60mm</w:t>
            </w:r>
            <w:r>
              <w:rPr>
                <w:sz w:val="20"/>
              </w:rPr>
              <w:t>）；（投标时提供承诺函作为证明材料，承诺函格式自拟）</w:t>
            </w:r>
          </w:p>
          <w:p>
            <w:pPr>
              <w:pStyle w:val="null3"/>
            </w:pPr>
            <w:r>
              <w:rPr>
                <w:sz w:val="20"/>
              </w:rPr>
              <w:t>1.4</w:t>
            </w:r>
            <w:r>
              <w:rPr>
                <w:sz w:val="20"/>
              </w:rPr>
              <w:t>仪器箱体配置触摸屏控制面板：≥</w:t>
            </w:r>
            <w:r>
              <w:rPr>
                <w:sz w:val="20"/>
              </w:rPr>
              <w:t>7</w:t>
            </w:r>
            <w:r>
              <w:rPr>
                <w:sz w:val="20"/>
              </w:rPr>
              <w:t>英寸；</w:t>
            </w:r>
          </w:p>
          <w:p>
            <w:pPr>
              <w:pStyle w:val="null3"/>
            </w:pPr>
            <w:r>
              <w:rPr>
                <w:sz w:val="20"/>
              </w:rPr>
              <w:t>1.5</w:t>
            </w:r>
            <w:r>
              <w:rPr>
                <w:sz w:val="20"/>
              </w:rPr>
              <w:t>开启光源开关，不需要开启电脑就能通过观察口配合两侧的切胶口进行切胶，避免交叉污染；（演示项</w:t>
            </w:r>
            <w:r>
              <w:rPr>
                <w:sz w:val="20"/>
              </w:rPr>
              <w:t>1</w:t>
            </w:r>
            <w:r>
              <w:rPr>
                <w:sz w:val="20"/>
              </w:rPr>
              <w:t>）</w:t>
            </w:r>
          </w:p>
          <w:p>
            <w:pPr>
              <w:pStyle w:val="null3"/>
            </w:pPr>
            <w:r>
              <w:rPr>
                <w:sz w:val="20"/>
              </w:rPr>
              <w:t>1.6</w:t>
            </w:r>
            <w:r>
              <w:rPr>
                <w:sz w:val="20"/>
              </w:rPr>
              <w:t>光源定时关闭：</w:t>
            </w:r>
            <w:r>
              <w:rPr>
                <w:sz w:val="20"/>
              </w:rPr>
              <w:t>1</w:t>
            </w:r>
            <w:r>
              <w:rPr>
                <w:sz w:val="20"/>
              </w:rPr>
              <w:t>～</w:t>
            </w:r>
            <w:r>
              <w:rPr>
                <w:sz w:val="20"/>
              </w:rPr>
              <w:t>60min</w:t>
            </w:r>
            <w:r>
              <w:rPr>
                <w:sz w:val="20"/>
              </w:rPr>
              <w:t>定时关闭光源，延长使用寿命；</w:t>
            </w:r>
          </w:p>
          <w:p>
            <w:pPr>
              <w:pStyle w:val="null3"/>
            </w:pPr>
            <w:r>
              <w:rPr>
                <w:sz w:val="20"/>
              </w:rPr>
              <w:t>1.7</w:t>
            </w:r>
            <w:r>
              <w:rPr>
                <w:sz w:val="20"/>
              </w:rPr>
              <w:t>标配</w:t>
            </w:r>
            <w:r>
              <w:rPr>
                <w:sz w:val="20"/>
              </w:rPr>
              <w:t>1</w:t>
            </w:r>
            <w:r>
              <w:rPr>
                <w:sz w:val="20"/>
              </w:rPr>
              <w:t>个样品载物台，模块化设计，选配紫外、白光</w:t>
            </w:r>
            <w:r>
              <w:rPr>
                <w:sz w:val="20"/>
              </w:rPr>
              <w:t>/</w:t>
            </w:r>
            <w:r>
              <w:rPr>
                <w:sz w:val="20"/>
              </w:rPr>
              <w:t>蓝光样品盘；</w:t>
            </w:r>
          </w:p>
          <w:p>
            <w:pPr>
              <w:pStyle w:val="null3"/>
            </w:pPr>
            <w:r>
              <w:rPr>
                <w:sz w:val="20"/>
              </w:rPr>
              <w:t>1.8.</w:t>
            </w:r>
            <w:r>
              <w:rPr>
                <w:sz w:val="20"/>
              </w:rPr>
              <w:t>支持暗室内及腔外双重切胶功能，并配备紫外防护板；</w:t>
            </w:r>
          </w:p>
          <w:p>
            <w:pPr>
              <w:pStyle w:val="null3"/>
            </w:pPr>
            <w:r>
              <w:rPr>
                <w:sz w:val="20"/>
              </w:rPr>
              <w:t>2.CCD</w:t>
            </w:r>
            <w:r>
              <w:rPr>
                <w:sz w:val="20"/>
              </w:rPr>
              <w:t>及镜头</w:t>
            </w:r>
          </w:p>
          <w:p>
            <w:pPr>
              <w:pStyle w:val="null3"/>
            </w:pPr>
            <w:r>
              <w:rPr>
                <w:sz w:val="20"/>
              </w:rPr>
              <w:t>2.1CCD</w:t>
            </w:r>
            <w:r>
              <w:rPr>
                <w:sz w:val="20"/>
              </w:rPr>
              <w:t>：分辨率≥</w:t>
            </w:r>
            <w:r>
              <w:rPr>
                <w:sz w:val="20"/>
              </w:rPr>
              <w:t>3096</w:t>
            </w:r>
            <w:r>
              <w:rPr>
                <w:sz w:val="20"/>
              </w:rPr>
              <w:t>（</w:t>
            </w:r>
            <w:r>
              <w:rPr>
                <w:sz w:val="20"/>
              </w:rPr>
              <w:t>H</w:t>
            </w:r>
            <w:r>
              <w:rPr>
                <w:sz w:val="20"/>
              </w:rPr>
              <w:t>）×</w:t>
            </w:r>
            <w:r>
              <w:rPr>
                <w:sz w:val="20"/>
              </w:rPr>
              <w:t>2080</w:t>
            </w:r>
            <w:r>
              <w:rPr>
                <w:sz w:val="20"/>
              </w:rPr>
              <w:t>（</w:t>
            </w:r>
            <w:r>
              <w:rPr>
                <w:sz w:val="20"/>
              </w:rPr>
              <w:t>V</w:t>
            </w:r>
            <w:r>
              <w:rPr>
                <w:sz w:val="20"/>
              </w:rPr>
              <w:t>），≥</w:t>
            </w:r>
            <w:r>
              <w:rPr>
                <w:sz w:val="20"/>
              </w:rPr>
              <w:t>640</w:t>
            </w:r>
            <w:r>
              <w:rPr>
                <w:sz w:val="20"/>
              </w:rPr>
              <w:t>万像素；</w:t>
            </w:r>
          </w:p>
          <w:p>
            <w:pPr>
              <w:pStyle w:val="null3"/>
            </w:pPr>
            <w:r>
              <w:rPr>
                <w:sz w:val="20"/>
              </w:rPr>
              <w:t>2.2</w:t>
            </w:r>
            <w:r>
              <w:rPr>
                <w:sz w:val="20"/>
              </w:rPr>
              <w:t>像素密度：≥</w:t>
            </w:r>
            <w:r>
              <w:rPr>
                <w:sz w:val="20"/>
              </w:rPr>
              <w:t>16bit</w:t>
            </w:r>
            <w:r>
              <w:rPr>
                <w:sz w:val="20"/>
              </w:rPr>
              <w:t>；</w:t>
            </w:r>
          </w:p>
          <w:p>
            <w:pPr>
              <w:pStyle w:val="null3"/>
            </w:pPr>
            <w:r>
              <w:rPr>
                <w:sz w:val="20"/>
              </w:rPr>
              <w:t>2.3</w:t>
            </w:r>
            <w:r>
              <w:rPr>
                <w:sz w:val="20"/>
              </w:rPr>
              <w:t>镜头：光学变焦</w:t>
            </w:r>
            <w:r>
              <w:rPr>
                <w:sz w:val="20"/>
              </w:rPr>
              <w:t>8</w:t>
            </w:r>
            <w:r>
              <w:rPr>
                <w:sz w:val="20"/>
              </w:rPr>
              <w:t>～</w:t>
            </w:r>
            <w:r>
              <w:rPr>
                <w:sz w:val="20"/>
              </w:rPr>
              <w:t>48mm</w:t>
            </w:r>
            <w:r>
              <w:rPr>
                <w:sz w:val="20"/>
              </w:rPr>
              <w:t>，</w:t>
            </w:r>
            <w:r>
              <w:rPr>
                <w:sz w:val="20"/>
              </w:rPr>
              <w:t>F1.2</w:t>
            </w:r>
            <w:r>
              <w:rPr>
                <w:sz w:val="20"/>
              </w:rPr>
              <w:t>自动光圈；</w:t>
            </w:r>
          </w:p>
          <w:p>
            <w:pPr>
              <w:pStyle w:val="null3"/>
            </w:pPr>
            <w:r>
              <w:rPr>
                <w:sz w:val="20"/>
              </w:rPr>
              <w:t>2.4</w:t>
            </w:r>
            <w:r>
              <w:rPr>
                <w:sz w:val="20"/>
              </w:rPr>
              <w:t>可通过软件或机箱触摸屏面板进行镜头的变焦、聚焦、光圈、透射紫外灯及反射灯的全自动控制，面板有对应光源以及镜头的控制指示灯；</w:t>
            </w:r>
          </w:p>
          <w:p>
            <w:pPr>
              <w:pStyle w:val="null3"/>
            </w:pPr>
            <w:r>
              <w:rPr>
                <w:sz w:val="20"/>
              </w:rPr>
              <w:t>2.5</w:t>
            </w:r>
            <w:r>
              <w:rPr>
                <w:sz w:val="20"/>
              </w:rPr>
              <w:t>灵敏度：小于</w:t>
            </w:r>
            <w:r>
              <w:rPr>
                <w:sz w:val="20"/>
              </w:rPr>
              <w:t>20pgEB</w:t>
            </w:r>
            <w:r>
              <w:rPr>
                <w:sz w:val="20"/>
              </w:rPr>
              <w:t>染色双链的</w:t>
            </w:r>
            <w:r>
              <w:rPr>
                <w:sz w:val="20"/>
              </w:rPr>
              <w:t>DNA</w:t>
            </w:r>
            <w:r>
              <w:rPr>
                <w:sz w:val="20"/>
              </w:rPr>
              <w:t>；</w:t>
            </w:r>
          </w:p>
          <w:p>
            <w:pPr>
              <w:pStyle w:val="null3"/>
            </w:pPr>
            <w:r>
              <w:rPr>
                <w:sz w:val="20"/>
              </w:rPr>
              <w:t>2.6</w:t>
            </w:r>
            <w:r>
              <w:rPr>
                <w:sz w:val="20"/>
              </w:rPr>
              <w:t>检测信噪比≥</w:t>
            </w:r>
            <w:r>
              <w:rPr>
                <w:sz w:val="20"/>
              </w:rPr>
              <w:t>56dB</w:t>
            </w:r>
            <w:r>
              <w:rPr>
                <w:sz w:val="20"/>
              </w:rPr>
              <w:t>；</w:t>
            </w:r>
          </w:p>
          <w:p>
            <w:pPr>
              <w:pStyle w:val="null3"/>
            </w:pPr>
            <w:r>
              <w:rPr>
                <w:sz w:val="20"/>
              </w:rPr>
              <w:t>2.7</w:t>
            </w:r>
            <w:r>
              <w:rPr>
                <w:sz w:val="20"/>
              </w:rPr>
              <w:t>滤光片</w:t>
            </w:r>
            <w:r>
              <w:rPr>
                <w:sz w:val="20"/>
              </w:rPr>
              <w:t>590nm</w:t>
            </w:r>
            <w:r>
              <w:rPr>
                <w:sz w:val="20"/>
              </w:rPr>
              <w:t>超多层镀膜滤光片；</w:t>
            </w:r>
          </w:p>
          <w:p>
            <w:pPr>
              <w:pStyle w:val="null3"/>
            </w:pPr>
            <w:r>
              <w:rPr>
                <w:sz w:val="20"/>
              </w:rPr>
              <w:t>2.8</w:t>
            </w:r>
            <w:r>
              <w:rPr>
                <w:sz w:val="20"/>
              </w:rPr>
              <w:t>▲双</w:t>
            </w:r>
            <w:r>
              <w:rPr>
                <w:sz w:val="20"/>
              </w:rPr>
              <w:t>USB</w:t>
            </w:r>
            <w:r>
              <w:rPr>
                <w:sz w:val="20"/>
              </w:rPr>
              <w:t>数据线连接电脑，数据更加稳定；（投标时提供实物图片作为证明材料）</w:t>
            </w:r>
          </w:p>
          <w:p>
            <w:pPr>
              <w:pStyle w:val="null3"/>
            </w:pPr>
            <w:r>
              <w:rPr>
                <w:sz w:val="20"/>
              </w:rPr>
              <w:t>2.9</w:t>
            </w:r>
            <w:r>
              <w:rPr>
                <w:sz w:val="20"/>
              </w:rPr>
              <w:t>样品台：采用模块化设计，具备印记、紫外、白光</w:t>
            </w:r>
            <w:r>
              <w:rPr>
                <w:sz w:val="20"/>
              </w:rPr>
              <w:t>/</w:t>
            </w:r>
            <w:r>
              <w:rPr>
                <w:sz w:val="20"/>
              </w:rPr>
              <w:t>蓝光</w:t>
            </w:r>
            <w:r>
              <w:rPr>
                <w:sz w:val="20"/>
              </w:rPr>
              <w:t>/</w:t>
            </w:r>
            <w:r>
              <w:rPr>
                <w:sz w:val="20"/>
              </w:rPr>
              <w:t>免染样品，蓝白光板：可实现蓝白光互相转换操作（软件可控制），响应时间≤</w:t>
            </w:r>
            <w:r>
              <w:rPr>
                <w:sz w:val="20"/>
              </w:rPr>
              <w:t>0.1s</w:t>
            </w:r>
            <w:r>
              <w:rPr>
                <w:sz w:val="20"/>
              </w:rPr>
              <w:t>，光强均匀性（±</w:t>
            </w:r>
            <w:r>
              <w:rPr>
                <w:sz w:val="20"/>
              </w:rPr>
              <w:t>5%</w:t>
            </w:r>
            <w:r>
              <w:rPr>
                <w:sz w:val="20"/>
              </w:rPr>
              <w:t>）；</w:t>
            </w:r>
          </w:p>
          <w:p>
            <w:pPr>
              <w:pStyle w:val="null3"/>
            </w:pPr>
            <w:r>
              <w:rPr>
                <w:sz w:val="20"/>
              </w:rPr>
              <w:t>3.</w:t>
            </w:r>
            <w:r>
              <w:rPr>
                <w:sz w:val="20"/>
              </w:rPr>
              <w:t>软件</w:t>
            </w:r>
          </w:p>
          <w:p>
            <w:pPr>
              <w:pStyle w:val="null3"/>
            </w:pPr>
            <w:r>
              <w:rPr>
                <w:sz w:val="20"/>
              </w:rPr>
              <w:t>3.1</w:t>
            </w:r>
            <w:r>
              <w:rPr>
                <w:sz w:val="20"/>
              </w:rPr>
              <w:t>聚焦：基于高分辨率</w:t>
            </w:r>
            <w:r>
              <w:rPr>
                <w:sz w:val="20"/>
              </w:rPr>
              <w:t>CCD</w:t>
            </w:r>
            <w:r>
              <w:rPr>
                <w:sz w:val="20"/>
              </w:rPr>
              <w:t>实时采集图像，通过边缘检测算法自动识别样品清晰度，动态调整焦距，确保成像清晰度（精度±</w:t>
            </w:r>
            <w:r>
              <w:rPr>
                <w:sz w:val="20"/>
              </w:rPr>
              <w:t>1</w:t>
            </w:r>
            <w:r>
              <w:rPr>
                <w:sz w:val="20"/>
              </w:rPr>
              <w:t>μ</w:t>
            </w:r>
            <w:r>
              <w:rPr>
                <w:sz w:val="20"/>
              </w:rPr>
              <w:t>m</w:t>
            </w:r>
            <w:r>
              <w:rPr>
                <w:sz w:val="20"/>
              </w:rPr>
              <w:t>）；</w:t>
            </w:r>
          </w:p>
          <w:p>
            <w:pPr>
              <w:pStyle w:val="null3"/>
            </w:pPr>
            <w:r>
              <w:rPr>
                <w:sz w:val="20"/>
              </w:rPr>
              <w:t>3.2</w:t>
            </w:r>
            <w:r>
              <w:rPr>
                <w:sz w:val="20"/>
              </w:rPr>
              <w:t>全自动拍摄：一键实现自动聚焦及自动曝光拍摄；（演示项</w:t>
            </w:r>
            <w:r>
              <w:rPr>
                <w:sz w:val="20"/>
              </w:rPr>
              <w:t>2</w:t>
            </w:r>
            <w:r>
              <w:rPr>
                <w:sz w:val="20"/>
              </w:rPr>
              <w:t>）</w:t>
            </w:r>
          </w:p>
          <w:p>
            <w:pPr>
              <w:pStyle w:val="null3"/>
            </w:pPr>
            <w:r>
              <w:rPr>
                <w:sz w:val="20"/>
              </w:rPr>
              <w:t>3.3</w:t>
            </w:r>
            <w:r>
              <w:rPr>
                <w:sz w:val="20"/>
              </w:rPr>
              <w:t>▲支持多帧拍摄：灰度累积、时间序列；（投标时提供功能截图作为证明材料）</w:t>
            </w:r>
          </w:p>
          <w:p>
            <w:pPr>
              <w:pStyle w:val="null3"/>
            </w:pPr>
            <w:r>
              <w:rPr>
                <w:sz w:val="20"/>
              </w:rPr>
              <w:t>3.4</w:t>
            </w:r>
            <w:r>
              <w:rPr>
                <w:sz w:val="20"/>
              </w:rPr>
              <w:t>数据库管理样品图片，可查看过往任意时刻拍摄的样品图片信息，还原拍摄时的各种参数设置，方便追溯；</w:t>
            </w:r>
          </w:p>
          <w:p>
            <w:pPr>
              <w:pStyle w:val="null3"/>
            </w:pPr>
            <w:r>
              <w:rPr>
                <w:sz w:val="20"/>
              </w:rPr>
              <w:t>3.5</w:t>
            </w:r>
            <w:r>
              <w:rPr>
                <w:sz w:val="20"/>
              </w:rPr>
              <w:t>硬件适配性：所有分析功能基于主机现有硬件实现，无需额外硬件支持，</w:t>
            </w:r>
            <w:r>
              <w:rPr>
                <w:sz w:val="20"/>
              </w:rPr>
              <w:t>3D</w:t>
            </w:r>
            <w:r>
              <w:rPr>
                <w:sz w:val="20"/>
              </w:rPr>
              <w:t>图像生成依赖软件算法优化，不占用额外存储或计算资源；</w:t>
            </w:r>
          </w:p>
          <w:p>
            <w:pPr>
              <w:pStyle w:val="null3"/>
            </w:pPr>
            <w:r>
              <w:rPr>
                <w:sz w:val="20"/>
              </w:rPr>
              <w:t>3.6</w:t>
            </w:r>
            <w:r>
              <w:rPr>
                <w:sz w:val="20"/>
              </w:rPr>
              <w:t>连接电脑即插即用，无需额外</w:t>
            </w:r>
            <w:r>
              <w:rPr>
                <w:sz w:val="20"/>
              </w:rPr>
              <w:t>U</w:t>
            </w:r>
            <w:r>
              <w:rPr>
                <w:sz w:val="20"/>
              </w:rPr>
              <w:t>盘或密码狗就能完成整个设备安装；</w:t>
            </w:r>
          </w:p>
          <w:p>
            <w:pPr>
              <w:pStyle w:val="null3"/>
            </w:pPr>
            <w:r>
              <w:rPr>
                <w:sz w:val="20"/>
              </w:rPr>
              <w:t>3.7</w:t>
            </w:r>
            <w:r>
              <w:rPr>
                <w:sz w:val="20"/>
              </w:rPr>
              <w:t>文件自动保存：可预设存储路径，拍摄后自动归档，支持快速检索；默认输出</w:t>
            </w:r>
            <w:r>
              <w:rPr>
                <w:sz w:val="20"/>
              </w:rPr>
              <w:t>TIF</w:t>
            </w:r>
            <w:r>
              <w:rPr>
                <w:sz w:val="20"/>
              </w:rPr>
              <w:t>格式：保留原始图像数据（</w:t>
            </w:r>
            <w:r>
              <w:rPr>
                <w:sz w:val="20"/>
              </w:rPr>
              <w:t>16bit</w:t>
            </w:r>
            <w:r>
              <w:rPr>
                <w:sz w:val="20"/>
              </w:rPr>
              <w:t>灰阶），支持无损压缩，也可以选存为</w:t>
            </w:r>
            <w:r>
              <w:rPr>
                <w:sz w:val="20"/>
              </w:rPr>
              <w:t>JPG/PNG</w:t>
            </w:r>
            <w:r>
              <w:rPr>
                <w:sz w:val="20"/>
              </w:rPr>
              <w:t>等格式；嵌入元数据：强制包含曝光时间、拍摄日期、样品编号、仪器参数信息等；</w:t>
            </w:r>
          </w:p>
          <w:p>
            <w:pPr>
              <w:pStyle w:val="null3"/>
            </w:pPr>
            <w:r>
              <w:rPr>
                <w:sz w:val="20"/>
              </w:rPr>
              <w:t>3.8</w:t>
            </w:r>
            <w:r>
              <w:rPr>
                <w:sz w:val="20"/>
              </w:rPr>
              <w:t>支持伪彩色叠加，同时输出灰度图和伪染图。提供拍摄时间、曝光强度、样品信息等；可添加文字注释或符号，将明亮条带以不同颜色显示，方便查看样品的强弱表现。分析软件功能：具备自动条带检测、自动分子量测算、自动条带浓度测算功能，具备相对含量百分数、绝对浓度、密度计算分析功能，具有</w:t>
            </w:r>
            <w:r>
              <w:rPr>
                <w:sz w:val="20"/>
              </w:rPr>
              <w:t>3D</w:t>
            </w:r>
            <w:r>
              <w:rPr>
                <w:sz w:val="20"/>
              </w:rPr>
              <w:t>图像观察及输出、</w:t>
            </w:r>
            <w:r>
              <w:rPr>
                <w:sz w:val="20"/>
              </w:rPr>
              <w:t>9</w:t>
            </w:r>
            <w:r>
              <w:rPr>
                <w:sz w:val="20"/>
              </w:rPr>
              <w:t>种预设染料颜色标记显示及输出，可进行多幅图像合并显示并分析，具有以下数据输出方式：剪贴板输出、数据库输出、</w:t>
            </w:r>
            <w:r>
              <w:rPr>
                <w:sz w:val="20"/>
              </w:rPr>
              <w:t>Excel</w:t>
            </w:r>
            <w:r>
              <w:rPr>
                <w:sz w:val="20"/>
              </w:rPr>
              <w:t>表格式输出、</w:t>
            </w:r>
            <w:r>
              <w:rPr>
                <w:sz w:val="20"/>
              </w:rPr>
              <w:t>PDF</w:t>
            </w:r>
            <w:r>
              <w:rPr>
                <w:sz w:val="20"/>
              </w:rPr>
              <w:t>输出；</w:t>
            </w:r>
          </w:p>
          <w:p>
            <w:pPr>
              <w:pStyle w:val="null3"/>
            </w:pPr>
            <w:r>
              <w:rPr>
                <w:sz w:val="20"/>
              </w:rPr>
              <w:t>3.9</w:t>
            </w:r>
            <w:r>
              <w:rPr>
                <w:sz w:val="20"/>
              </w:rPr>
              <w:t>软件：</w:t>
            </w:r>
            <w:r>
              <w:rPr>
                <w:sz w:val="20"/>
              </w:rPr>
              <w:t>1D</w:t>
            </w:r>
            <w:r>
              <w:rPr>
                <w:sz w:val="20"/>
              </w:rPr>
              <w:t>双向电泳凝胶分析软件；</w:t>
            </w:r>
          </w:p>
          <w:p>
            <w:pPr>
              <w:pStyle w:val="null3"/>
            </w:pPr>
            <w:r>
              <w:rPr>
                <w:sz w:val="20"/>
              </w:rPr>
              <w:t>3.10</w:t>
            </w:r>
            <w:r>
              <w:rPr>
                <w:sz w:val="20"/>
              </w:rPr>
              <w:t>定时保护功能：</w:t>
            </w:r>
            <w:r>
              <w:rPr>
                <w:sz w:val="20"/>
              </w:rPr>
              <w:t>10</w:t>
            </w:r>
            <w:r>
              <w:rPr>
                <w:sz w:val="20"/>
              </w:rPr>
              <w:t>分钟内没有输入任何命令，全部光源自动关闭；</w:t>
            </w:r>
          </w:p>
          <w:p>
            <w:pPr>
              <w:pStyle w:val="null3"/>
            </w:pPr>
            <w:r>
              <w:rPr>
                <w:sz w:val="20"/>
              </w:rPr>
              <w:t>3.11</w:t>
            </w:r>
            <w:r>
              <w:rPr>
                <w:sz w:val="20"/>
              </w:rPr>
              <w:t>关闭操作软件：系统同时自动关闭全部光源，令实验更加安全、高效；图像功能：调整图像大小、亮度、灰度、对比度、角度，条带校准、反色、裁切、旋转、缩放、加注文字；</w:t>
            </w:r>
          </w:p>
          <w:p>
            <w:pPr>
              <w:pStyle w:val="null3"/>
            </w:pPr>
            <w:r>
              <w:rPr>
                <w:sz w:val="20"/>
              </w:rPr>
              <w:t>3.12</w:t>
            </w:r>
            <w:r>
              <w:rPr>
                <w:sz w:val="20"/>
              </w:rPr>
              <w:t>分析软件和图像获取软件一体化：图像拍摄、分析电泳凝胶、斑点印迹、狭线印迹和菌落计数等在同一界面完成；</w:t>
            </w:r>
          </w:p>
          <w:p>
            <w:pPr>
              <w:pStyle w:val="null3"/>
            </w:pPr>
            <w:r>
              <w:rPr>
                <w:sz w:val="20"/>
              </w:rPr>
              <w:t>3.13</w:t>
            </w:r>
            <w:r>
              <w:rPr>
                <w:sz w:val="20"/>
              </w:rPr>
              <w:t>条带水平度和垂直度可调：可手动调节条带的水平度和垂直度，以求获得更加精准的数据，具有多幅图像合并显示及分析功能；</w:t>
            </w:r>
          </w:p>
          <w:p>
            <w:pPr>
              <w:pStyle w:val="null3"/>
            </w:pPr>
            <w:r>
              <w:rPr>
                <w:sz w:val="20"/>
              </w:rPr>
              <w:t>3.14</w:t>
            </w:r>
            <w:r>
              <w:rPr>
                <w:sz w:val="20"/>
              </w:rPr>
              <w:t>图像调整：一键自动色阶，也能手动调整，如在调整条带亮度时，背景不会产生变化，只增加条带的亮度，可自动将图片有效信号呈现</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1.</w:t>
            </w:r>
            <w:r>
              <w:rPr>
                <w:sz w:val="20"/>
              </w:rPr>
              <w:t>最高转速：</w:t>
            </w:r>
            <w:r>
              <w:rPr>
                <w:sz w:val="20"/>
              </w:rPr>
              <w:t>16500r/min</w:t>
            </w:r>
            <w:r>
              <w:rPr>
                <w:sz w:val="20"/>
              </w:rPr>
              <w:t>；</w:t>
            </w:r>
          </w:p>
          <w:p>
            <w:pPr>
              <w:pStyle w:val="null3"/>
            </w:pPr>
            <w:r>
              <w:rPr>
                <w:sz w:val="20"/>
              </w:rPr>
              <w:t>2.</w:t>
            </w:r>
            <w:r>
              <w:rPr>
                <w:sz w:val="20"/>
              </w:rPr>
              <w:t>最大相对离心力：</w:t>
            </w:r>
            <w:r>
              <w:rPr>
                <w:sz w:val="20"/>
              </w:rPr>
              <w:t>21971</w:t>
            </w:r>
            <w:r>
              <w:rPr>
                <w:sz w:val="20"/>
              </w:rPr>
              <w:t>×</w:t>
            </w:r>
            <w:r>
              <w:rPr>
                <w:sz w:val="20"/>
              </w:rPr>
              <w:t>g</w:t>
            </w:r>
            <w:r>
              <w:rPr>
                <w:sz w:val="20"/>
              </w:rPr>
              <w:t>；</w:t>
            </w:r>
          </w:p>
          <w:p>
            <w:pPr>
              <w:pStyle w:val="null3"/>
            </w:pPr>
            <w:r>
              <w:rPr>
                <w:sz w:val="20"/>
              </w:rPr>
              <w:t>3.</w:t>
            </w:r>
            <w:r>
              <w:rPr>
                <w:sz w:val="20"/>
              </w:rPr>
              <w:t>最大容量：</w:t>
            </w:r>
            <w:r>
              <w:rPr>
                <w:sz w:val="20"/>
              </w:rPr>
              <w:t>4</w:t>
            </w:r>
            <w:r>
              <w:rPr>
                <w:sz w:val="20"/>
              </w:rPr>
              <w:t>×</w:t>
            </w:r>
            <w:r>
              <w:rPr>
                <w:sz w:val="20"/>
              </w:rPr>
              <w:t>120ml</w:t>
            </w:r>
            <w:r>
              <w:rPr>
                <w:sz w:val="20"/>
              </w:rPr>
              <w:t>；</w:t>
            </w:r>
          </w:p>
          <w:p>
            <w:pPr>
              <w:pStyle w:val="null3"/>
            </w:pPr>
            <w:r>
              <w:rPr>
                <w:sz w:val="20"/>
              </w:rPr>
              <w:t>4.</w:t>
            </w:r>
            <w:r>
              <w:rPr>
                <w:sz w:val="20"/>
              </w:rPr>
              <w:t>转速精度：±</w:t>
            </w:r>
            <w:r>
              <w:rPr>
                <w:sz w:val="20"/>
              </w:rPr>
              <w:t>10r/min</w:t>
            </w:r>
            <w:r>
              <w:rPr>
                <w:sz w:val="20"/>
              </w:rPr>
              <w:t>；</w:t>
            </w:r>
          </w:p>
          <w:p>
            <w:pPr>
              <w:pStyle w:val="null3"/>
            </w:pPr>
            <w:r>
              <w:rPr>
                <w:sz w:val="20"/>
              </w:rPr>
              <w:t>5.</w:t>
            </w:r>
            <w:r>
              <w:rPr>
                <w:sz w:val="20"/>
              </w:rPr>
              <w:t>定时范围及模式：</w:t>
            </w:r>
            <w:r>
              <w:rPr>
                <w:sz w:val="20"/>
              </w:rPr>
              <w:t>1</w:t>
            </w:r>
            <w:r>
              <w:rPr>
                <w:sz w:val="20"/>
              </w:rPr>
              <w:t>～</w:t>
            </w:r>
            <w:r>
              <w:rPr>
                <w:sz w:val="20"/>
              </w:rPr>
              <w:t>999min</w:t>
            </w:r>
            <w:r>
              <w:rPr>
                <w:sz w:val="20"/>
              </w:rPr>
              <w:t>，点动；</w:t>
            </w:r>
          </w:p>
          <w:p>
            <w:pPr>
              <w:pStyle w:val="null3"/>
            </w:pPr>
            <w:r>
              <w:rPr>
                <w:sz w:val="20"/>
              </w:rPr>
              <w:t>6.</w:t>
            </w:r>
            <w:r>
              <w:rPr>
                <w:sz w:val="20"/>
              </w:rPr>
              <w:t>显示方式：</w:t>
            </w:r>
            <w:r>
              <w:rPr>
                <w:sz w:val="20"/>
              </w:rPr>
              <w:t>LCD</w:t>
            </w:r>
            <w:r>
              <w:rPr>
                <w:sz w:val="20"/>
              </w:rPr>
              <w:t>；</w:t>
            </w:r>
          </w:p>
          <w:p>
            <w:pPr>
              <w:pStyle w:val="null3"/>
            </w:pPr>
            <w:r>
              <w:rPr>
                <w:sz w:val="20"/>
              </w:rPr>
              <w:t>7.</w:t>
            </w:r>
            <w:r>
              <w:rPr>
                <w:sz w:val="20"/>
              </w:rPr>
              <w:t>噪声：≤</w:t>
            </w:r>
            <w:r>
              <w:rPr>
                <w:sz w:val="20"/>
              </w:rPr>
              <w:t>55</w:t>
            </w:r>
            <w:r>
              <w:rPr>
                <w:sz w:val="20"/>
              </w:rPr>
              <w:t>～</w:t>
            </w:r>
            <w:r>
              <w:rPr>
                <w:sz w:val="20"/>
              </w:rPr>
              <w:t>60dB</w:t>
            </w:r>
            <w:r>
              <w:rPr>
                <w:sz w:val="20"/>
              </w:rPr>
              <w:t>（</w:t>
            </w:r>
            <w:r>
              <w:rPr>
                <w:sz w:val="20"/>
              </w:rPr>
              <w:t>A</w:t>
            </w:r>
            <w:r>
              <w:rPr>
                <w:sz w:val="20"/>
              </w:rPr>
              <w:t>）；</w:t>
            </w:r>
          </w:p>
          <w:p>
            <w:pPr>
              <w:pStyle w:val="null3"/>
            </w:pPr>
            <w:r>
              <w:rPr>
                <w:sz w:val="20"/>
              </w:rPr>
              <w:t>8.</w:t>
            </w:r>
            <w:r>
              <w:rPr>
                <w:sz w:val="20"/>
              </w:rPr>
              <w:t>电源：</w:t>
            </w:r>
            <w:r>
              <w:rPr>
                <w:sz w:val="20"/>
              </w:rPr>
              <w:t>AC220V</w:t>
            </w:r>
            <w:r>
              <w:rPr>
                <w:sz w:val="20"/>
              </w:rPr>
              <w:t>、</w:t>
            </w:r>
            <w:r>
              <w:rPr>
                <w:sz w:val="20"/>
              </w:rPr>
              <w:t>50Hz</w:t>
            </w:r>
            <w:r>
              <w:rPr>
                <w:sz w:val="20"/>
              </w:rPr>
              <w:t>、</w:t>
            </w:r>
            <w:r>
              <w:rPr>
                <w:sz w:val="20"/>
              </w:rPr>
              <w:t>10A</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静电纺丝纳米纱线仪器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1.</w:t>
            </w:r>
            <w:r>
              <w:rPr>
                <w:sz w:val="20"/>
              </w:rPr>
              <w:t>整机耐腐蚀</w:t>
            </w:r>
            <w:r>
              <w:rPr>
                <w:sz w:val="20"/>
              </w:rPr>
              <w:t>PP</w:t>
            </w:r>
            <w:r>
              <w:rPr>
                <w:sz w:val="20"/>
              </w:rPr>
              <w:t>材质，支持共轭对喷制备纯电纺纱线，支持芯线覆膜，带芯线张力调节，可调节芯线松紧度；</w:t>
            </w:r>
          </w:p>
          <w:p>
            <w:pPr>
              <w:pStyle w:val="null3"/>
            </w:pPr>
            <w:r>
              <w:rPr>
                <w:sz w:val="20"/>
              </w:rPr>
              <w:t>2.</w:t>
            </w:r>
            <w:r>
              <w:rPr>
                <w:sz w:val="20"/>
              </w:rPr>
              <w:t>喇叭口直径≥</w:t>
            </w:r>
            <w:r>
              <w:rPr>
                <w:sz w:val="20"/>
              </w:rPr>
              <w:t>60mm</w:t>
            </w:r>
            <w:r>
              <w:rPr>
                <w:sz w:val="20"/>
              </w:rPr>
              <w:t>，喇叭口转速：</w:t>
            </w:r>
            <w:r>
              <w:rPr>
                <w:sz w:val="20"/>
              </w:rPr>
              <w:t>0</w:t>
            </w:r>
            <w:r>
              <w:rPr>
                <w:sz w:val="20"/>
              </w:rPr>
              <w:t>～</w:t>
            </w:r>
            <w:r>
              <w:rPr>
                <w:sz w:val="20"/>
              </w:rPr>
              <w:t>1000rpm</w:t>
            </w:r>
            <w:r>
              <w:rPr>
                <w:sz w:val="20"/>
              </w:rPr>
              <w:t>（精度</w:t>
            </w:r>
            <w:r>
              <w:rPr>
                <w:sz w:val="20"/>
              </w:rPr>
              <w:t>1rpm</w:t>
            </w:r>
            <w:r>
              <w:rPr>
                <w:sz w:val="20"/>
              </w:rPr>
              <w:t>）；</w:t>
            </w:r>
          </w:p>
          <w:p>
            <w:pPr>
              <w:pStyle w:val="null3"/>
            </w:pPr>
            <w:r>
              <w:rPr>
                <w:sz w:val="20"/>
              </w:rPr>
              <w:t>3.</w:t>
            </w:r>
            <w:r>
              <w:rPr>
                <w:sz w:val="20"/>
              </w:rPr>
              <w:t>带往复摆线功能，往复绕线速度：</w:t>
            </w:r>
            <w:r>
              <w:rPr>
                <w:sz w:val="20"/>
              </w:rPr>
              <w:t>0</w:t>
            </w:r>
            <w:r>
              <w:rPr>
                <w:sz w:val="20"/>
              </w:rPr>
              <w:t>～</w:t>
            </w:r>
            <w:r>
              <w:rPr>
                <w:sz w:val="20"/>
              </w:rPr>
              <w:t>1000mm/min</w:t>
            </w:r>
            <w:r>
              <w:rPr>
                <w:sz w:val="20"/>
              </w:rPr>
              <w:t>，往复绕线摆幅：</w:t>
            </w:r>
            <w:r>
              <w:rPr>
                <w:sz w:val="20"/>
              </w:rPr>
              <w:t>0</w:t>
            </w:r>
            <w:r>
              <w:rPr>
                <w:sz w:val="20"/>
              </w:rPr>
              <w:t>～</w:t>
            </w:r>
            <w:r>
              <w:rPr>
                <w:sz w:val="20"/>
              </w:rPr>
              <w:t>100mm</w:t>
            </w:r>
            <w:r>
              <w:rPr>
                <w:sz w:val="20"/>
              </w:rPr>
              <w:t>；</w:t>
            </w:r>
          </w:p>
          <w:p>
            <w:pPr>
              <w:pStyle w:val="null3"/>
            </w:pPr>
            <w:r>
              <w:rPr>
                <w:sz w:val="20"/>
              </w:rPr>
              <w:t>4.</w:t>
            </w:r>
            <w:r>
              <w:rPr>
                <w:sz w:val="20"/>
              </w:rPr>
              <w:t>纱线收集速度：转速</w:t>
            </w:r>
            <w:r>
              <w:rPr>
                <w:sz w:val="20"/>
              </w:rPr>
              <w:t>0.1</w:t>
            </w:r>
            <w:r>
              <w:rPr>
                <w:sz w:val="20"/>
              </w:rPr>
              <w:t>～</w:t>
            </w:r>
            <w:r>
              <w:rPr>
                <w:sz w:val="20"/>
              </w:rPr>
              <w:t>300RPM</w:t>
            </w:r>
            <w:r>
              <w:rPr>
                <w:sz w:val="20"/>
              </w:rPr>
              <w:t>，精度</w:t>
            </w:r>
            <w:r>
              <w:rPr>
                <w:sz w:val="20"/>
              </w:rPr>
              <w:t>0.1RPM</w:t>
            </w:r>
            <w:r>
              <w:rPr>
                <w:sz w:val="20"/>
              </w:rPr>
              <w:t>，快拆卷绕辊；</w:t>
            </w:r>
          </w:p>
          <w:p>
            <w:pPr>
              <w:pStyle w:val="null3"/>
            </w:pPr>
            <w:r>
              <w:rPr>
                <w:sz w:val="20"/>
              </w:rPr>
              <w:t>5.</w:t>
            </w:r>
            <w:r>
              <w:rPr>
                <w:sz w:val="20"/>
              </w:rPr>
              <w:t>喷头固定方式：三孔喷头支架（</w:t>
            </w:r>
            <w:r>
              <w:rPr>
                <w:sz w:val="20"/>
              </w:rPr>
              <w:t>2</w:t>
            </w:r>
            <w:r>
              <w:rPr>
                <w:sz w:val="20"/>
              </w:rPr>
              <w:t>套），喷丝高度、角度、距离可调节；</w:t>
            </w:r>
          </w:p>
          <w:p>
            <w:pPr>
              <w:pStyle w:val="null3"/>
            </w:pPr>
            <w:r>
              <w:rPr>
                <w:sz w:val="20"/>
              </w:rPr>
              <w:t>6.</w:t>
            </w:r>
            <w:r>
              <w:rPr>
                <w:sz w:val="20"/>
              </w:rPr>
              <w:t>输入电压：交流</w:t>
            </w:r>
            <w:r>
              <w:rPr>
                <w:sz w:val="20"/>
              </w:rPr>
              <w:t>220V</w:t>
            </w:r>
            <w:r>
              <w:rPr>
                <w:sz w:val="20"/>
              </w:rPr>
              <w:t>，</w:t>
            </w:r>
            <w:r>
              <w:rPr>
                <w:sz w:val="20"/>
              </w:rPr>
              <w:t>90</w:t>
            </w:r>
            <w:r>
              <w:rPr>
                <w:sz w:val="20"/>
              </w:rPr>
              <w:t>瓦</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万用表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1.6</w:t>
            </w:r>
            <w:r>
              <w:rPr>
                <w:sz w:val="20"/>
              </w:rPr>
              <w:t>½位分辨率；</w:t>
            </w:r>
          </w:p>
          <w:p>
            <w:pPr>
              <w:pStyle w:val="null3"/>
            </w:pPr>
            <w:r>
              <w:rPr>
                <w:sz w:val="20"/>
              </w:rPr>
              <w:t>2.</w:t>
            </w:r>
            <w:r>
              <w:rPr>
                <w:sz w:val="20"/>
              </w:rPr>
              <w:t>显示采用</w:t>
            </w:r>
            <w:r>
              <w:rPr>
                <w:sz w:val="20"/>
              </w:rPr>
              <w:t>3.5</w:t>
            </w:r>
            <w:r>
              <w:rPr>
                <w:sz w:val="20"/>
              </w:rPr>
              <w:t>英寸彩屏（分辨率</w:t>
            </w:r>
            <w:r>
              <w:rPr>
                <w:sz w:val="20"/>
              </w:rPr>
              <w:t>320</w:t>
            </w:r>
            <w:r>
              <w:rPr>
                <w:sz w:val="20"/>
              </w:rPr>
              <w:t>×</w:t>
            </w:r>
            <w:r>
              <w:rPr>
                <w:sz w:val="20"/>
              </w:rPr>
              <w:t>480</w:t>
            </w:r>
            <w:r>
              <w:rPr>
                <w:sz w:val="20"/>
              </w:rPr>
              <w:t>），显示内容丰富，可灵活显示各种图形界面，具有良好的显示效果。根据用户需求定制显示界面，支持图形、数字、数学等功能同时显示于界面上；</w:t>
            </w:r>
          </w:p>
          <w:p>
            <w:pPr>
              <w:pStyle w:val="null3"/>
            </w:pPr>
            <w:r>
              <w:rPr>
                <w:sz w:val="20"/>
              </w:rPr>
              <w:t>3.</w:t>
            </w:r>
            <w:r>
              <w:rPr>
                <w:sz w:val="20"/>
              </w:rPr>
              <w:t>双参数显示，可显示同一输入信号的两项参数（例如交流电压测量下可同时显示交流电压值和交流频率值）；</w:t>
            </w:r>
          </w:p>
          <w:p>
            <w:pPr>
              <w:pStyle w:val="null3"/>
            </w:pPr>
            <w:r>
              <w:rPr>
                <w:sz w:val="20"/>
              </w:rPr>
              <w:t>4.</w:t>
            </w:r>
            <w:r>
              <w:rPr>
                <w:sz w:val="20"/>
              </w:rPr>
              <w:t>可通过</w:t>
            </w:r>
            <w:r>
              <w:rPr>
                <w:sz w:val="20"/>
              </w:rPr>
              <w:t>IEEE488</w:t>
            </w:r>
            <w:r>
              <w:rPr>
                <w:sz w:val="20"/>
              </w:rPr>
              <w:t>接口、</w:t>
            </w:r>
            <w:r>
              <w:rPr>
                <w:sz w:val="20"/>
              </w:rPr>
              <w:t>RS-232</w:t>
            </w:r>
            <w:r>
              <w:rPr>
                <w:sz w:val="20"/>
              </w:rPr>
              <w:t>接口、</w:t>
            </w:r>
            <w:r>
              <w:rPr>
                <w:sz w:val="20"/>
              </w:rPr>
              <w:t>LAN</w:t>
            </w:r>
            <w:r>
              <w:rPr>
                <w:sz w:val="20"/>
              </w:rPr>
              <w:t>接口、</w:t>
            </w:r>
            <w:r>
              <w:rPr>
                <w:sz w:val="20"/>
              </w:rPr>
              <w:t>USBDevice</w:t>
            </w:r>
            <w:r>
              <w:rPr>
                <w:sz w:val="20"/>
              </w:rPr>
              <w:t>接口进行远程操作；</w:t>
            </w:r>
          </w:p>
          <w:p>
            <w:pPr>
              <w:pStyle w:val="null3"/>
            </w:pPr>
            <w:r>
              <w:rPr>
                <w:sz w:val="20"/>
              </w:rPr>
              <w:t>5.</w:t>
            </w:r>
            <w:r>
              <w:rPr>
                <w:sz w:val="20"/>
              </w:rPr>
              <w:t>具有触发输入和测量完成输出功能；</w:t>
            </w:r>
          </w:p>
          <w:p>
            <w:pPr>
              <w:pStyle w:val="null3"/>
            </w:pPr>
            <w:r>
              <w:rPr>
                <w:sz w:val="20"/>
              </w:rPr>
              <w:t>6.</w:t>
            </w:r>
            <w:r>
              <w:rPr>
                <w:sz w:val="20"/>
              </w:rPr>
              <w:t>前面板带</w:t>
            </w:r>
            <w:r>
              <w:rPr>
                <w:sz w:val="20"/>
              </w:rPr>
              <w:t>U</w:t>
            </w:r>
            <w:r>
              <w:rPr>
                <w:sz w:val="20"/>
              </w:rPr>
              <w:t>盘端口，用于数据存储、程序升级和配置；</w:t>
            </w:r>
          </w:p>
          <w:p>
            <w:pPr>
              <w:pStyle w:val="null3"/>
            </w:pPr>
            <w:r>
              <w:rPr>
                <w:sz w:val="20"/>
              </w:rPr>
              <w:t>7.</w:t>
            </w:r>
            <w:r>
              <w:rPr>
                <w:sz w:val="20"/>
              </w:rPr>
              <w:t>主机软件可由用户自行升级；</w:t>
            </w:r>
          </w:p>
          <w:p>
            <w:pPr>
              <w:pStyle w:val="null3"/>
            </w:pPr>
            <w:r>
              <w:rPr>
                <w:sz w:val="20"/>
              </w:rPr>
              <w:t>8.</w:t>
            </w:r>
            <w:r>
              <w:rPr>
                <w:sz w:val="20"/>
              </w:rPr>
              <w:t>周期、频率测量，频率可达</w:t>
            </w:r>
            <w:r>
              <w:rPr>
                <w:sz w:val="20"/>
              </w:rPr>
              <w:t>300KHz</w:t>
            </w:r>
            <w:r>
              <w:rPr>
                <w:sz w:val="20"/>
              </w:rPr>
              <w:t>；</w:t>
            </w:r>
          </w:p>
          <w:p>
            <w:pPr>
              <w:pStyle w:val="null3"/>
            </w:pPr>
            <w:r>
              <w:rPr>
                <w:sz w:val="20"/>
              </w:rPr>
              <w:t>9.</w:t>
            </w:r>
            <w:r>
              <w:rPr>
                <w:sz w:val="20"/>
              </w:rPr>
              <w:t>电容测量；</w:t>
            </w:r>
          </w:p>
          <w:p>
            <w:pPr>
              <w:pStyle w:val="null3"/>
            </w:pPr>
            <w:r>
              <w:rPr>
                <w:sz w:val="20"/>
              </w:rPr>
              <w:t>10.</w:t>
            </w:r>
            <w:r>
              <w:rPr>
                <w:sz w:val="20"/>
              </w:rPr>
              <w:t>温度测量，用户可自设传感器测量；</w:t>
            </w:r>
          </w:p>
          <w:p>
            <w:pPr>
              <w:pStyle w:val="null3"/>
            </w:pPr>
            <w:r>
              <w:rPr>
                <w:sz w:val="20"/>
              </w:rPr>
              <w:t>11.</w:t>
            </w:r>
            <w:r>
              <w:rPr>
                <w:sz w:val="20"/>
              </w:rPr>
              <w:t>最大可达</w:t>
            </w:r>
            <w:r>
              <w:rPr>
                <w:sz w:val="20"/>
              </w:rPr>
              <w:t>10A</w:t>
            </w:r>
            <w:r>
              <w:rPr>
                <w:sz w:val="20"/>
              </w:rPr>
              <w:t>电流测量能力；</w:t>
            </w:r>
          </w:p>
          <w:p>
            <w:pPr>
              <w:pStyle w:val="null3"/>
            </w:pPr>
            <w:r>
              <w:rPr>
                <w:sz w:val="20"/>
              </w:rPr>
              <w:t>12.</w:t>
            </w:r>
            <w:r>
              <w:rPr>
                <w:sz w:val="20"/>
              </w:rPr>
              <w:t>多种数学功能：统计（最大值、最小值、平均值）、消零、</w:t>
            </w:r>
            <w:r>
              <w:rPr>
                <w:sz w:val="20"/>
              </w:rPr>
              <w:t>dB</w:t>
            </w:r>
            <w:r>
              <w:rPr>
                <w:sz w:val="20"/>
              </w:rPr>
              <w:t>、</w:t>
            </w:r>
            <w:r>
              <w:rPr>
                <w:sz w:val="20"/>
              </w:rPr>
              <w:t>dBm</w:t>
            </w:r>
            <w:r>
              <w:rPr>
                <w:sz w:val="20"/>
              </w:rPr>
              <w:t>、极限；</w:t>
            </w:r>
          </w:p>
          <w:p>
            <w:pPr>
              <w:pStyle w:val="null3"/>
            </w:pPr>
            <w:r>
              <w:rPr>
                <w:sz w:val="20"/>
              </w:rPr>
              <w:t>13.</w:t>
            </w:r>
            <w:r>
              <w:rPr>
                <w:sz w:val="20"/>
              </w:rPr>
              <w:t>图形显示：趋势图、直方图、历史曲线、列表等显示方式；</w:t>
            </w:r>
          </w:p>
          <w:p>
            <w:pPr>
              <w:pStyle w:val="null3"/>
            </w:pPr>
            <w:r>
              <w:rPr>
                <w:sz w:val="20"/>
              </w:rPr>
              <w:t>14.</w:t>
            </w:r>
            <w:r>
              <w:rPr>
                <w:sz w:val="20"/>
              </w:rPr>
              <w:t>支持</w:t>
            </w:r>
            <w:r>
              <w:rPr>
                <w:sz w:val="20"/>
              </w:rPr>
              <w:t>SCPI</w:t>
            </w:r>
            <w:r>
              <w:rPr>
                <w:sz w:val="20"/>
              </w:rPr>
              <w:t>编程语言，支持多种命令集；</w:t>
            </w:r>
          </w:p>
          <w:p>
            <w:pPr>
              <w:pStyle w:val="null3"/>
            </w:pPr>
            <w:r>
              <w:rPr>
                <w:sz w:val="20"/>
              </w:rPr>
              <w:t>15.</w:t>
            </w:r>
            <w:r>
              <w:rPr>
                <w:sz w:val="20"/>
              </w:rPr>
              <w:t>具有内部、外部校准功能</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高精度测厚仪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1.</w:t>
            </w:r>
            <w:r>
              <w:rPr>
                <w:sz w:val="20"/>
              </w:rPr>
              <w:t>测试厚度范围：</w:t>
            </w:r>
            <w:r>
              <w:rPr>
                <w:sz w:val="20"/>
              </w:rPr>
              <w:t>0.01</w:t>
            </w:r>
            <w:r>
              <w:rPr>
                <w:sz w:val="20"/>
              </w:rPr>
              <w:t>～</w:t>
            </w:r>
            <w:r>
              <w:rPr>
                <w:sz w:val="20"/>
              </w:rPr>
              <w:t>25.00mm</w:t>
            </w:r>
            <w:r>
              <w:rPr>
                <w:sz w:val="20"/>
              </w:rPr>
              <w:t>；</w:t>
            </w:r>
          </w:p>
          <w:p>
            <w:pPr>
              <w:pStyle w:val="null3"/>
            </w:pPr>
            <w:r>
              <w:rPr>
                <w:sz w:val="20"/>
              </w:rPr>
              <w:t>2.</w:t>
            </w:r>
            <w:r>
              <w:rPr>
                <w:sz w:val="20"/>
              </w:rPr>
              <w:t>最小分度值：≤</w:t>
            </w:r>
            <w:r>
              <w:rPr>
                <w:sz w:val="20"/>
              </w:rPr>
              <w:t>0.001mm</w:t>
            </w:r>
            <w:r>
              <w:rPr>
                <w:sz w:val="20"/>
              </w:rPr>
              <w:t>；</w:t>
            </w:r>
          </w:p>
          <w:p>
            <w:pPr>
              <w:pStyle w:val="null3"/>
            </w:pPr>
            <w:r>
              <w:rPr>
                <w:sz w:val="20"/>
              </w:rPr>
              <w:t>3.</w:t>
            </w:r>
            <w:r>
              <w:rPr>
                <w:sz w:val="20"/>
              </w:rPr>
              <w:t>压重时间：</w:t>
            </w:r>
            <w:r>
              <w:rPr>
                <w:sz w:val="20"/>
              </w:rPr>
              <w:t>10s</w:t>
            </w:r>
            <w:r>
              <w:rPr>
                <w:sz w:val="20"/>
              </w:rPr>
              <w:t>、</w:t>
            </w:r>
            <w:r>
              <w:rPr>
                <w:sz w:val="20"/>
              </w:rPr>
              <w:t>30s</w:t>
            </w:r>
            <w:r>
              <w:rPr>
                <w:sz w:val="20"/>
              </w:rPr>
              <w:t>；</w:t>
            </w:r>
          </w:p>
          <w:p>
            <w:pPr>
              <w:pStyle w:val="null3"/>
            </w:pPr>
            <w:r>
              <w:rPr>
                <w:sz w:val="20"/>
              </w:rPr>
              <w:t>4.</w:t>
            </w:r>
            <w:r>
              <w:rPr>
                <w:sz w:val="20"/>
              </w:rPr>
              <w:t>电源：</w:t>
            </w:r>
            <w:r>
              <w:rPr>
                <w:sz w:val="20"/>
              </w:rPr>
              <w:t>AC220V</w:t>
            </w:r>
            <w:r>
              <w:rPr>
                <w:sz w:val="20"/>
              </w:rPr>
              <w:t>±</w:t>
            </w:r>
            <w:r>
              <w:rPr>
                <w:sz w:val="20"/>
              </w:rPr>
              <w:t>10</w:t>
            </w:r>
            <w:r>
              <w:rPr>
                <w:sz w:val="20"/>
              </w:rPr>
              <w:t>％</w:t>
            </w:r>
            <w:r>
              <w:rPr>
                <w:sz w:val="20"/>
              </w:rPr>
              <w:t>50Hz</w:t>
            </w:r>
            <w:r>
              <w:rPr>
                <w:sz w:val="20"/>
              </w:rPr>
              <w:t>；</w:t>
            </w:r>
          </w:p>
          <w:p>
            <w:pPr>
              <w:pStyle w:val="null3"/>
            </w:pPr>
            <w:r>
              <w:rPr>
                <w:sz w:val="20"/>
              </w:rPr>
              <w:t>5.</w:t>
            </w:r>
            <w:r>
              <w:rPr>
                <w:sz w:val="20"/>
              </w:rPr>
              <w:t>压脚直径及面积：Φ</w:t>
            </w:r>
            <w:r>
              <w:rPr>
                <w:sz w:val="20"/>
              </w:rPr>
              <w:t>11.28mm/100m</w:t>
            </w:r>
            <w:r>
              <w:rPr>
                <w:sz w:val="20"/>
              </w:rPr>
              <w:t>㎡、Φ</w:t>
            </w:r>
            <w:r>
              <w:rPr>
                <w:sz w:val="20"/>
              </w:rPr>
              <w:t>50.48mm/2000m</w:t>
            </w:r>
            <w:r>
              <w:rPr>
                <w:sz w:val="20"/>
              </w:rPr>
              <w:t>㎡、Φ</w:t>
            </w:r>
            <w:r>
              <w:rPr>
                <w:sz w:val="20"/>
              </w:rPr>
              <w:t>56.42mm/2500m</w:t>
            </w:r>
            <w:r>
              <w:rPr>
                <w:sz w:val="20"/>
              </w:rPr>
              <w:t>㎡、Φ</w:t>
            </w:r>
            <w:r>
              <w:rPr>
                <w:sz w:val="20"/>
              </w:rPr>
              <w:t>112.84mm/10000m</w:t>
            </w:r>
            <w:r>
              <w:rPr>
                <w:sz w:val="20"/>
              </w:rPr>
              <w:t>㎡；</w:t>
            </w:r>
          </w:p>
          <w:p>
            <w:pPr>
              <w:pStyle w:val="null3"/>
            </w:pPr>
            <w:r>
              <w:rPr>
                <w:sz w:val="20"/>
              </w:rPr>
              <w:t>6.</w:t>
            </w:r>
            <w:r>
              <w:rPr>
                <w:sz w:val="20"/>
              </w:rPr>
              <w:t>压重砝码：</w:t>
            </w:r>
            <w:r>
              <w:rPr>
                <w:sz w:val="20"/>
              </w:rPr>
              <w:t>5cN</w:t>
            </w:r>
            <w:r>
              <w:rPr>
                <w:sz w:val="20"/>
              </w:rPr>
              <w:t>、</w:t>
            </w:r>
            <w:r>
              <w:rPr>
                <w:sz w:val="20"/>
              </w:rPr>
              <w:t>10cN</w:t>
            </w:r>
            <w:r>
              <w:rPr>
                <w:sz w:val="20"/>
              </w:rPr>
              <w:t>、</w:t>
            </w:r>
            <w:r>
              <w:rPr>
                <w:sz w:val="20"/>
              </w:rPr>
              <w:t>50cN</w:t>
            </w:r>
            <w:r>
              <w:rPr>
                <w:sz w:val="20"/>
              </w:rPr>
              <w:t>、</w:t>
            </w:r>
            <w:r>
              <w:rPr>
                <w:sz w:val="20"/>
              </w:rPr>
              <w:t>100cN</w:t>
            </w:r>
            <w:r>
              <w:rPr>
                <w:sz w:val="20"/>
              </w:rPr>
              <w:t>、</w:t>
            </w:r>
            <w:r>
              <w:rPr>
                <w:sz w:val="20"/>
              </w:rPr>
              <w:t>200cN</w:t>
            </w:r>
            <w:r>
              <w:rPr>
                <w:sz w:val="20"/>
              </w:rPr>
              <w:t>、</w:t>
            </w:r>
            <w:r>
              <w:rPr>
                <w:sz w:val="20"/>
              </w:rPr>
              <w:t>500cN</w:t>
            </w:r>
            <w:r>
              <w:rPr>
                <w:sz w:val="20"/>
              </w:rPr>
              <w:t>共</w:t>
            </w:r>
            <w:r>
              <w:rPr>
                <w:sz w:val="20"/>
              </w:rPr>
              <w:t>6</w:t>
            </w:r>
            <w:r>
              <w:rPr>
                <w:sz w:val="20"/>
              </w:rPr>
              <w:t>种；</w:t>
            </w:r>
          </w:p>
          <w:p>
            <w:pPr>
              <w:pStyle w:val="null3"/>
            </w:pPr>
            <w:r>
              <w:rPr>
                <w:sz w:val="20"/>
              </w:rPr>
              <w:t>7.</w:t>
            </w:r>
            <w:r>
              <w:rPr>
                <w:sz w:val="20"/>
              </w:rPr>
              <w:t>功能特点：采用计算机精确控制，</w:t>
            </w:r>
            <w:r>
              <w:rPr>
                <w:sz w:val="20"/>
              </w:rPr>
              <w:t>LED</w:t>
            </w:r>
            <w:r>
              <w:rPr>
                <w:sz w:val="20"/>
              </w:rPr>
              <w:t>显示，操作简单，读数直观，携带方便</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热变形及维卡软化点温度测定仪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rPr>
              <w:t>1.</w:t>
            </w:r>
            <w:r>
              <w:rPr>
                <w:sz w:val="22"/>
              </w:rPr>
              <w:t>温度控制范围：常温</w:t>
            </w:r>
            <w:r>
              <w:rPr>
                <w:sz w:val="22"/>
              </w:rPr>
              <w:t>-300</w:t>
            </w:r>
            <w:r>
              <w:rPr>
                <w:sz w:val="22"/>
              </w:rPr>
              <w:t>℃；</w:t>
            </w:r>
          </w:p>
          <w:p>
            <w:pPr>
              <w:pStyle w:val="null3"/>
            </w:pPr>
            <w:r>
              <w:rPr>
                <w:sz w:val="22"/>
              </w:rPr>
              <w:t>2.</w:t>
            </w:r>
            <w:r>
              <w:rPr>
                <w:sz w:val="22"/>
              </w:rPr>
              <w:t>升温速率：（</w:t>
            </w:r>
            <w:r>
              <w:rPr>
                <w:sz w:val="22"/>
              </w:rPr>
              <w:t>120</w:t>
            </w:r>
            <w:r>
              <w:rPr>
                <w:sz w:val="22"/>
              </w:rPr>
              <w:t>±</w:t>
            </w:r>
            <w:r>
              <w:rPr>
                <w:sz w:val="22"/>
              </w:rPr>
              <w:t>10</w:t>
            </w:r>
            <w:r>
              <w:rPr>
                <w:sz w:val="22"/>
              </w:rPr>
              <w:t>）℃</w:t>
            </w:r>
            <w:r>
              <w:rPr>
                <w:sz w:val="22"/>
              </w:rPr>
              <w:t>/h</w:t>
            </w:r>
            <w:r>
              <w:rPr>
                <w:sz w:val="22"/>
              </w:rPr>
              <w:t>，（</w:t>
            </w:r>
            <w:r>
              <w:rPr>
                <w:sz w:val="22"/>
              </w:rPr>
              <w:t>12</w:t>
            </w:r>
            <w:r>
              <w:rPr>
                <w:sz w:val="22"/>
              </w:rPr>
              <w:t>±</w:t>
            </w:r>
            <w:r>
              <w:rPr>
                <w:sz w:val="22"/>
              </w:rPr>
              <w:t>1</w:t>
            </w:r>
            <w:r>
              <w:rPr>
                <w:sz w:val="22"/>
              </w:rPr>
              <w:t>）℃</w:t>
            </w:r>
            <w:r>
              <w:rPr>
                <w:sz w:val="22"/>
              </w:rPr>
              <w:t>/6min</w:t>
            </w:r>
            <w:r>
              <w:rPr>
                <w:sz w:val="22"/>
              </w:rPr>
              <w:t>；（</w:t>
            </w:r>
            <w:r>
              <w:rPr>
                <w:sz w:val="22"/>
              </w:rPr>
              <w:t>50</w:t>
            </w:r>
            <w:r>
              <w:rPr>
                <w:sz w:val="22"/>
              </w:rPr>
              <w:t>±</w:t>
            </w:r>
            <w:r>
              <w:rPr>
                <w:sz w:val="22"/>
              </w:rPr>
              <w:t>5</w:t>
            </w:r>
            <w:r>
              <w:rPr>
                <w:sz w:val="22"/>
              </w:rPr>
              <w:t>）℃</w:t>
            </w:r>
            <w:r>
              <w:rPr>
                <w:sz w:val="22"/>
              </w:rPr>
              <w:t>/h</w:t>
            </w:r>
            <w:r>
              <w:rPr>
                <w:sz w:val="22"/>
              </w:rPr>
              <w:t>，（</w:t>
            </w:r>
            <w:r>
              <w:rPr>
                <w:sz w:val="22"/>
              </w:rPr>
              <w:t>5</w:t>
            </w:r>
            <w:r>
              <w:rPr>
                <w:sz w:val="22"/>
              </w:rPr>
              <w:t>±</w:t>
            </w:r>
            <w:r>
              <w:rPr>
                <w:sz w:val="22"/>
              </w:rPr>
              <w:t>0.5</w:t>
            </w:r>
            <w:r>
              <w:rPr>
                <w:sz w:val="22"/>
              </w:rPr>
              <w:t>）℃</w:t>
            </w:r>
            <w:r>
              <w:rPr>
                <w:sz w:val="22"/>
              </w:rPr>
              <w:t>/6min</w:t>
            </w:r>
            <w:r>
              <w:rPr>
                <w:sz w:val="22"/>
              </w:rPr>
              <w:t>；</w:t>
            </w:r>
          </w:p>
          <w:p>
            <w:pPr>
              <w:pStyle w:val="null3"/>
            </w:pPr>
            <w:r>
              <w:rPr>
                <w:sz w:val="22"/>
              </w:rPr>
              <w:t>3.</w:t>
            </w:r>
            <w:r>
              <w:rPr>
                <w:sz w:val="22"/>
              </w:rPr>
              <w:t>温度示值分辨力：</w:t>
            </w:r>
            <w:r>
              <w:rPr>
                <w:sz w:val="22"/>
              </w:rPr>
              <w:t>0.1</w:t>
            </w:r>
            <w:r>
              <w:rPr>
                <w:sz w:val="22"/>
              </w:rPr>
              <w:t>℃；</w:t>
            </w:r>
          </w:p>
          <w:p>
            <w:pPr>
              <w:pStyle w:val="null3"/>
            </w:pPr>
            <w:r>
              <w:rPr>
                <w:sz w:val="22"/>
              </w:rPr>
              <w:t>4.</w:t>
            </w:r>
            <w:r>
              <w:rPr>
                <w:sz w:val="22"/>
              </w:rPr>
              <w:t>温度示值误差：±</w:t>
            </w:r>
            <w:r>
              <w:rPr>
                <w:sz w:val="22"/>
              </w:rPr>
              <w:t>0.5</w:t>
            </w:r>
            <w:r>
              <w:rPr>
                <w:sz w:val="22"/>
              </w:rPr>
              <w:t>℃；</w:t>
            </w:r>
          </w:p>
          <w:p>
            <w:pPr>
              <w:pStyle w:val="null3"/>
            </w:pPr>
            <w:r>
              <w:rPr>
                <w:sz w:val="22"/>
              </w:rPr>
              <w:t>5.</w:t>
            </w:r>
            <w:r>
              <w:rPr>
                <w:sz w:val="22"/>
              </w:rPr>
              <w:t>最大形变示值误差：±</w:t>
            </w:r>
            <w:r>
              <w:rPr>
                <w:sz w:val="22"/>
              </w:rPr>
              <w:t>0.001mm</w:t>
            </w:r>
            <w:r>
              <w:rPr>
                <w:sz w:val="22"/>
              </w:rPr>
              <w:t>；</w:t>
            </w:r>
          </w:p>
          <w:p>
            <w:pPr>
              <w:pStyle w:val="null3"/>
            </w:pPr>
            <w:r>
              <w:rPr>
                <w:sz w:val="22"/>
              </w:rPr>
              <w:t>6.</w:t>
            </w:r>
            <w:r>
              <w:rPr>
                <w:sz w:val="22"/>
              </w:rPr>
              <w:t>最大形变测量范围：</w:t>
            </w:r>
            <w:r>
              <w:rPr>
                <w:sz w:val="22"/>
              </w:rPr>
              <w:t>0</w:t>
            </w:r>
            <w:r>
              <w:rPr>
                <w:sz w:val="22"/>
              </w:rPr>
              <w:t>～</w:t>
            </w:r>
            <w:r>
              <w:rPr>
                <w:sz w:val="22"/>
              </w:rPr>
              <w:t>12mm</w:t>
            </w:r>
            <w:r>
              <w:rPr>
                <w:sz w:val="22"/>
              </w:rPr>
              <w:t>；</w:t>
            </w:r>
          </w:p>
          <w:p>
            <w:pPr>
              <w:pStyle w:val="null3"/>
            </w:pPr>
            <w:r>
              <w:rPr>
                <w:sz w:val="22"/>
              </w:rPr>
              <w:t>7.</w:t>
            </w:r>
            <w:r>
              <w:rPr>
                <w:sz w:val="22"/>
              </w:rPr>
              <w:t>试样架数量：≥</w:t>
            </w:r>
            <w:r>
              <w:rPr>
                <w:sz w:val="22"/>
              </w:rPr>
              <w:t>3</w:t>
            </w:r>
            <w:r>
              <w:rPr>
                <w:sz w:val="22"/>
              </w:rPr>
              <w:t>个；</w:t>
            </w:r>
          </w:p>
          <w:p>
            <w:pPr>
              <w:pStyle w:val="null3"/>
            </w:pPr>
            <w:r>
              <w:rPr>
                <w:sz w:val="22"/>
              </w:rPr>
              <w:t>8.</w:t>
            </w:r>
            <w:r>
              <w:rPr>
                <w:sz w:val="22"/>
              </w:rPr>
              <w:t>试样架材质：殷瓦钢样品架（低变形量）；</w:t>
            </w:r>
          </w:p>
          <w:p>
            <w:pPr>
              <w:pStyle w:val="null3"/>
            </w:pPr>
            <w:r>
              <w:rPr>
                <w:sz w:val="22"/>
              </w:rPr>
              <w:t>9.</w:t>
            </w:r>
            <w:r>
              <w:rPr>
                <w:sz w:val="22"/>
              </w:rPr>
              <w:t>压针材质：钛合金；</w:t>
            </w:r>
          </w:p>
          <w:p>
            <w:pPr>
              <w:pStyle w:val="null3"/>
            </w:pPr>
            <w:r>
              <w:rPr>
                <w:sz w:val="22"/>
              </w:rPr>
              <w:t>10.</w:t>
            </w:r>
            <w:r>
              <w:rPr>
                <w:sz w:val="22"/>
              </w:rPr>
              <w:t>加热介质：甲基硅油（运动粘度一般选择</w:t>
            </w:r>
            <w:r>
              <w:rPr>
                <w:sz w:val="22"/>
              </w:rPr>
              <w:t>100</w:t>
            </w:r>
            <w:r>
              <w:rPr>
                <w:sz w:val="22"/>
              </w:rPr>
              <w:t>厘斯）或变压器油；</w:t>
            </w:r>
          </w:p>
          <w:p>
            <w:pPr>
              <w:pStyle w:val="null3"/>
            </w:pPr>
            <w:r>
              <w:rPr>
                <w:sz w:val="22"/>
              </w:rPr>
              <w:t>11.</w:t>
            </w:r>
            <w:r>
              <w:rPr>
                <w:sz w:val="22"/>
              </w:rPr>
              <w:t>最大加热功率：</w:t>
            </w:r>
            <w:r>
              <w:rPr>
                <w:sz w:val="22"/>
              </w:rPr>
              <w:t>4.5kW</w:t>
            </w:r>
            <w:r>
              <w:rPr>
                <w:sz w:val="22"/>
              </w:rPr>
              <w:t>，</w:t>
            </w:r>
            <w:r>
              <w:rPr>
                <w:sz w:val="22"/>
              </w:rPr>
              <w:t>16A</w:t>
            </w:r>
            <w:r>
              <w:rPr>
                <w:sz w:val="22"/>
              </w:rPr>
              <w:t>；</w:t>
            </w:r>
          </w:p>
          <w:p>
            <w:pPr>
              <w:pStyle w:val="null3"/>
            </w:pPr>
            <w:r>
              <w:rPr>
                <w:sz w:val="22"/>
              </w:rPr>
              <w:t>12.</w:t>
            </w:r>
            <w:r>
              <w:rPr>
                <w:sz w:val="22"/>
              </w:rPr>
              <w:t>冷却方式：</w:t>
            </w:r>
            <w:r>
              <w:rPr>
                <w:sz w:val="22"/>
              </w:rPr>
              <w:t>150</w:t>
            </w:r>
            <w:r>
              <w:rPr>
                <w:sz w:val="22"/>
              </w:rPr>
              <w:t>℃以上自然冷却，</w:t>
            </w:r>
            <w:r>
              <w:rPr>
                <w:sz w:val="22"/>
              </w:rPr>
              <w:t>150</w:t>
            </w:r>
            <w:r>
              <w:rPr>
                <w:sz w:val="22"/>
              </w:rPr>
              <w:t>℃以下水冷却或自然冷却；</w:t>
            </w:r>
          </w:p>
          <w:p>
            <w:pPr>
              <w:pStyle w:val="null3"/>
            </w:pPr>
            <w:r>
              <w:rPr>
                <w:sz w:val="22"/>
              </w:rPr>
              <w:t>13.</w:t>
            </w:r>
            <w:r>
              <w:rPr>
                <w:sz w:val="22"/>
              </w:rPr>
              <w:t>负载杆级托盘质量：≥</w:t>
            </w:r>
            <w:r>
              <w:rPr>
                <w:sz w:val="22"/>
              </w:rPr>
              <w:t>68g</w:t>
            </w:r>
            <w:r>
              <w:rPr>
                <w:sz w:val="22"/>
              </w:rPr>
              <w:t>；</w:t>
            </w:r>
          </w:p>
          <w:p>
            <w:pPr>
              <w:pStyle w:val="null3"/>
            </w:pPr>
            <w:r>
              <w:rPr>
                <w:sz w:val="22"/>
              </w:rPr>
              <w:t>14.</w:t>
            </w:r>
            <w:r>
              <w:rPr>
                <w:sz w:val="22"/>
              </w:rPr>
              <w:t>油箱容积：≥</w:t>
            </w:r>
            <w:r>
              <w:rPr>
                <w:sz w:val="22"/>
              </w:rPr>
              <w:t>15L</w:t>
            </w:r>
            <w:r>
              <w:rPr>
                <w:sz w:val="22"/>
              </w:rPr>
              <w:t>；</w:t>
            </w:r>
          </w:p>
          <w:p>
            <w:pPr>
              <w:pStyle w:val="null3"/>
            </w:pPr>
            <w:r>
              <w:rPr>
                <w:sz w:val="22"/>
              </w:rPr>
              <w:t>15.</w:t>
            </w:r>
            <w:r>
              <w:rPr>
                <w:sz w:val="22"/>
              </w:rPr>
              <w:t>操作方式：计算机软件操作；</w:t>
            </w:r>
          </w:p>
          <w:p>
            <w:pPr>
              <w:pStyle w:val="null3"/>
            </w:pPr>
            <w:r>
              <w:rPr>
                <w:sz w:val="22"/>
              </w:rPr>
              <w:t>16.</w:t>
            </w:r>
            <w:r>
              <w:rPr>
                <w:sz w:val="22"/>
              </w:rPr>
              <w:t>电源电压：</w:t>
            </w:r>
            <w:r>
              <w:rPr>
                <w:sz w:val="22"/>
              </w:rPr>
              <w:t>AC220V</w:t>
            </w:r>
            <w:r>
              <w:rPr>
                <w:sz w:val="22"/>
              </w:rPr>
              <w:t>±</w:t>
            </w:r>
            <w:r>
              <w:rPr>
                <w:sz w:val="22"/>
              </w:rPr>
              <w:t>10%50Hz</w:t>
            </w:r>
            <w:r>
              <w:rPr>
                <w:sz w:val="22"/>
              </w:rPr>
              <w:t>；</w:t>
            </w:r>
          </w:p>
          <w:p>
            <w:pPr>
              <w:pStyle w:val="null3"/>
            </w:pPr>
            <w:r>
              <w:rPr>
                <w:sz w:val="22"/>
              </w:rPr>
              <w:t>17.</w:t>
            </w:r>
            <w:r>
              <w:rPr>
                <w:sz w:val="22"/>
              </w:rPr>
              <w:t>热变形及维卡软化点温度测定仪</w:t>
            </w:r>
            <w:r>
              <w:rPr>
                <w:sz w:val="22"/>
              </w:rPr>
              <w:t>AI</w:t>
            </w:r>
            <w:r>
              <w:rPr>
                <w:sz w:val="22"/>
              </w:rPr>
              <w:t>智能数字管理系统：基于设备行业应用知识库，提供</w:t>
            </w:r>
            <w:r>
              <w:rPr>
                <w:sz w:val="22"/>
              </w:rPr>
              <w:t>AI</w:t>
            </w:r>
            <w:r>
              <w:rPr>
                <w:sz w:val="22"/>
              </w:rPr>
              <w:t>智能数字教师，帮助用户快速了解此设备知识、运行原理、使用步骤和基础故障的排除与修复以及设备使用情况和历史测试数据信息；</w:t>
            </w:r>
          </w:p>
          <w:p>
            <w:pPr>
              <w:pStyle w:val="null3"/>
            </w:pPr>
            <w:r>
              <w:rPr>
                <w:sz w:val="22"/>
              </w:rPr>
              <w:t>17.1</w:t>
            </w:r>
            <w:r>
              <w:rPr>
                <w:sz w:val="22"/>
              </w:rPr>
              <w:t>支持移动端、</w:t>
            </w:r>
            <w:r>
              <w:rPr>
                <w:sz w:val="22"/>
              </w:rPr>
              <w:t>PC</w:t>
            </w:r>
            <w:r>
              <w:rPr>
                <w:sz w:val="22"/>
              </w:rPr>
              <w:t>端打开智能助手实时互动；</w:t>
            </w:r>
          </w:p>
          <w:p>
            <w:pPr>
              <w:pStyle w:val="null3"/>
            </w:pPr>
            <w:r>
              <w:rPr>
                <w:sz w:val="22"/>
              </w:rPr>
              <w:t>17.2</w:t>
            </w:r>
            <w:r>
              <w:rPr>
                <w:sz w:val="22"/>
              </w:rPr>
              <w:t>支持语音、文字输入及输出；</w:t>
            </w:r>
          </w:p>
          <w:p>
            <w:pPr>
              <w:pStyle w:val="null3"/>
            </w:pPr>
            <w:r>
              <w:rPr>
                <w:sz w:val="22"/>
              </w:rPr>
              <w:t>17.3</w:t>
            </w:r>
            <w:r>
              <w:rPr>
                <w:sz w:val="22"/>
              </w:rPr>
              <w:t>具有</w:t>
            </w:r>
            <w:r>
              <w:rPr>
                <w:sz w:val="22"/>
              </w:rPr>
              <w:t>AI</w:t>
            </w:r>
            <w:r>
              <w:rPr>
                <w:sz w:val="22"/>
              </w:rPr>
              <w:t>助手管理后台：</w:t>
            </w:r>
          </w:p>
          <w:p>
            <w:pPr>
              <w:pStyle w:val="null3"/>
            </w:pPr>
            <w:r>
              <w:rPr>
                <w:sz w:val="22"/>
              </w:rPr>
              <w:t>17.3.1</w:t>
            </w:r>
            <w:r>
              <w:rPr>
                <w:sz w:val="22"/>
              </w:rPr>
              <w:t>自带设备专属数据库，内含使用手册、安装手册、实训教程、故障处理说明文档等内容；</w:t>
            </w:r>
          </w:p>
          <w:p>
            <w:pPr>
              <w:pStyle w:val="null3"/>
            </w:pPr>
            <w:r>
              <w:rPr>
                <w:sz w:val="22"/>
              </w:rPr>
              <w:t>17.3.2</w:t>
            </w:r>
            <w:r>
              <w:rPr>
                <w:sz w:val="22"/>
              </w:rPr>
              <w:t>支持自定义新建知识库和数据库，支持</w:t>
            </w:r>
            <w:r>
              <w:rPr>
                <w:sz w:val="22"/>
              </w:rPr>
              <w:t>word/pdf/excel/jpg/png/txt</w:t>
            </w:r>
            <w:r>
              <w:rPr>
                <w:sz w:val="22"/>
              </w:rPr>
              <w:t>等格式文本，可根据用户使用实时更新数据库，可实时通过文字问答或语音问答的方式调出最新的设备使用情况和以往至查询当日的所有测试数据信息</w:t>
            </w:r>
            <w:r>
              <w:rPr>
                <w:sz w:val="22"/>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傅立叶变换红外光谱仪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w:t>
            </w:r>
            <w:r>
              <w:rPr>
                <w:sz w:val="21"/>
              </w:rPr>
              <w:t>▲</w:t>
            </w:r>
            <w:r>
              <w:rPr>
                <w:sz w:val="21"/>
              </w:rPr>
              <w:t>干涉仪：无需机械动态跟踪调整装置；多重密封防潮结构，出光口用</w:t>
            </w:r>
            <w:r>
              <w:rPr>
                <w:sz w:val="21"/>
              </w:rPr>
              <w:t>KBr窗片密封；温湿度</w:t>
            </w:r>
            <w:r>
              <w:rPr>
                <w:sz w:val="21"/>
              </w:rPr>
              <w:t>实时监测</w:t>
            </w:r>
            <w:r>
              <w:rPr>
                <w:sz w:val="21"/>
              </w:rPr>
              <w:t>功能；【</w:t>
            </w:r>
            <w:r>
              <w:rPr>
                <w:sz w:val="21"/>
              </w:rPr>
              <w:t>投标时提供产品制造商公开发布的印刷资料（或官网截图）或厂家技术白皮书或使用说明书或制造商确认的资料文件或</w:t>
            </w:r>
            <w:r>
              <w:rPr>
                <w:sz w:val="21"/>
              </w:rPr>
              <w:t>实物图片作为证明材料</w:t>
            </w:r>
            <w:r>
              <w:rPr>
                <w:sz w:val="21"/>
              </w:rPr>
              <w:t>】</w:t>
            </w:r>
          </w:p>
          <w:p>
            <w:pPr>
              <w:pStyle w:val="null3"/>
              <w:jc w:val="both"/>
            </w:pPr>
            <w:r>
              <w:rPr>
                <w:sz w:val="21"/>
              </w:rPr>
              <w:t>2.分束器：KBr基片镀锗</w:t>
            </w:r>
            <w:r>
              <w:rPr>
                <w:sz w:val="21"/>
              </w:rPr>
              <w:t>；</w:t>
            </w:r>
          </w:p>
          <w:p>
            <w:pPr>
              <w:pStyle w:val="null3"/>
              <w:jc w:val="both"/>
            </w:pPr>
            <w:r>
              <w:rPr>
                <w:sz w:val="21"/>
              </w:rPr>
              <w:t>3.检测器</w:t>
            </w:r>
            <w:r>
              <w:rPr>
                <w:sz w:val="21"/>
              </w:rPr>
              <w:t>；</w:t>
            </w:r>
          </w:p>
          <w:p>
            <w:pPr>
              <w:pStyle w:val="null3"/>
              <w:jc w:val="both"/>
            </w:pPr>
            <w:r>
              <w:rPr>
                <w:sz w:val="21"/>
              </w:rPr>
              <w:t>3.1标配热释电检测器；</w:t>
            </w:r>
          </w:p>
          <w:p>
            <w:pPr>
              <w:pStyle w:val="null3"/>
              <w:jc w:val="left"/>
            </w:pPr>
            <w:r>
              <w:rPr>
                <w:sz w:val="21"/>
              </w:rPr>
              <w:t>3.2▲</w:t>
            </w:r>
            <w:r>
              <w:rPr>
                <w:sz w:val="21"/>
              </w:rPr>
              <w:t>能</w:t>
            </w:r>
            <w:r>
              <w:rPr>
                <w:sz w:val="21"/>
              </w:rPr>
              <w:t>根据用户科研需求升级</w:t>
            </w:r>
            <w:r>
              <w:rPr>
                <w:sz w:val="21"/>
              </w:rPr>
              <w:t>为</w:t>
            </w:r>
            <w:r>
              <w:rPr>
                <w:sz w:val="21"/>
              </w:rPr>
              <w:t>双检测器（同时配置热释电检测器和液氮制冷</w:t>
            </w:r>
            <w:r>
              <w:rPr>
                <w:sz w:val="21"/>
              </w:rPr>
              <w:t>MCT检测器），方便用户在保留普通红外检测功能的同时，扩展显微红外、原位红外等特殊检测；【</w:t>
            </w:r>
            <w:r>
              <w:rPr>
                <w:sz w:val="21"/>
              </w:rPr>
              <w:t>投标时提供产品制造商公开发布的印刷资料（或官网截图）或厂家技术白皮书或使用说明书或制造商确认的资料文件或</w:t>
            </w:r>
            <w:r>
              <w:rPr>
                <w:sz w:val="21"/>
              </w:rPr>
              <w:t>实物图片作为证明材料</w:t>
            </w:r>
            <w:r>
              <w:rPr>
                <w:sz w:val="21"/>
              </w:rPr>
              <w:t>】</w:t>
            </w:r>
          </w:p>
          <w:p>
            <w:pPr>
              <w:pStyle w:val="null3"/>
              <w:jc w:val="both"/>
            </w:pPr>
            <w:r>
              <w:rPr>
                <w:sz w:val="21"/>
              </w:rPr>
              <w:t>4.</w:t>
            </w:r>
            <w:r>
              <w:rPr>
                <w:sz w:val="21"/>
              </w:rPr>
              <w:t>样品仓：</w:t>
            </w:r>
            <w:r>
              <w:rPr>
                <w:sz w:val="21"/>
              </w:rPr>
              <w:t>能</w:t>
            </w:r>
            <w:r>
              <w:rPr>
                <w:sz w:val="21"/>
              </w:rPr>
              <w:t>根据科研需求</w:t>
            </w:r>
            <w:r>
              <w:rPr>
                <w:sz w:val="21"/>
              </w:rPr>
              <w:t>升级</w:t>
            </w:r>
            <w:r>
              <w:rPr>
                <w:sz w:val="21"/>
              </w:rPr>
              <w:t>为</w:t>
            </w:r>
            <w:r>
              <w:rPr>
                <w:sz w:val="21"/>
              </w:rPr>
              <w:t>双样品仓，一个样品仓进行常规红外测试，另一样品仓专门放置高价值红外附件（如原位红外附件、显微红外附件等），避免频繁更换附件可能造成的附件损坏，提高使用的便捷性</w:t>
            </w:r>
            <w:r>
              <w:rPr>
                <w:sz w:val="21"/>
              </w:rPr>
              <w:t>；</w:t>
            </w:r>
            <w:r>
              <w:rPr>
                <w:sz w:val="21"/>
                <w:b/>
              </w:rPr>
              <w:t>（演示项</w:t>
            </w:r>
            <w:r>
              <w:rPr>
                <w:sz w:val="21"/>
                <w:b/>
              </w:rPr>
              <w:t>3</w:t>
            </w:r>
            <w:r>
              <w:rPr>
                <w:sz w:val="21"/>
                <w:b/>
              </w:rPr>
              <w:t>）</w:t>
            </w:r>
          </w:p>
          <w:p>
            <w:pPr>
              <w:pStyle w:val="null3"/>
              <w:jc w:val="both"/>
            </w:pPr>
            <w:r>
              <w:rPr>
                <w:sz w:val="21"/>
              </w:rPr>
              <w:t>5.</w:t>
            </w:r>
            <w:r>
              <w:rPr>
                <w:sz w:val="21"/>
              </w:rPr>
              <w:t>激光器：</w:t>
            </w:r>
            <w:r>
              <w:rPr>
                <w:sz w:val="21"/>
              </w:rPr>
              <w:t>He-Ne激光器</w:t>
            </w:r>
            <w:r>
              <w:rPr>
                <w:sz w:val="21"/>
              </w:rPr>
              <w:t>；</w:t>
            </w:r>
          </w:p>
          <w:p>
            <w:pPr>
              <w:pStyle w:val="null3"/>
              <w:jc w:val="both"/>
            </w:pPr>
            <w:r>
              <w:rPr>
                <w:sz w:val="21"/>
              </w:rPr>
              <w:t>6.波数范围：</w:t>
            </w:r>
            <w:r>
              <w:rPr>
                <w:sz w:val="21"/>
              </w:rPr>
              <w:t>7800</w:t>
            </w:r>
            <w:r>
              <w:rPr>
                <w:sz w:val="24"/>
              </w:rPr>
              <w:t>cm</w:t>
            </w:r>
            <w:r>
              <w:rPr>
                <w:sz w:val="24"/>
                <w:vertAlign w:val="superscript"/>
              </w:rPr>
              <w:t>-1</w:t>
            </w:r>
            <w:r>
              <w:rPr>
                <w:sz w:val="21"/>
              </w:rPr>
              <w:t>～</w:t>
            </w:r>
            <w:r>
              <w:rPr>
                <w:sz w:val="21"/>
              </w:rPr>
              <w:t>350</w:t>
            </w:r>
            <w:r>
              <w:rPr>
                <w:sz w:val="24"/>
              </w:rPr>
              <w:t>cm</w:t>
            </w:r>
            <w:r>
              <w:rPr>
                <w:sz w:val="24"/>
                <w:vertAlign w:val="superscript"/>
              </w:rPr>
              <w:t>-1</w:t>
            </w:r>
            <w:r>
              <w:rPr>
                <w:sz w:val="21"/>
              </w:rPr>
              <w:t>；</w:t>
            </w:r>
          </w:p>
          <w:p>
            <w:pPr>
              <w:pStyle w:val="null3"/>
              <w:jc w:val="both"/>
            </w:pPr>
            <w:r>
              <w:rPr>
                <w:sz w:val="21"/>
              </w:rPr>
              <w:t>7.</w:t>
            </w:r>
            <w:r>
              <w:rPr>
                <w:sz w:val="21"/>
              </w:rPr>
              <w:t>★</w:t>
            </w:r>
            <w:r>
              <w:rPr>
                <w:sz w:val="21"/>
              </w:rPr>
              <w:t>分辨率：优于</w:t>
            </w:r>
            <w:r>
              <w:rPr>
                <w:sz w:val="21"/>
              </w:rPr>
              <w:t>0.4cm</w:t>
            </w:r>
            <w:r>
              <w:rPr>
                <w:sz w:val="21"/>
                <w:vertAlign w:val="superscript"/>
              </w:rPr>
              <w:t>-1</w:t>
            </w:r>
            <w:r>
              <w:rPr>
                <w:sz w:val="21"/>
              </w:rPr>
              <w:t>；</w:t>
            </w:r>
            <w:r>
              <w:rPr>
                <w:sz w:val="21"/>
              </w:rPr>
              <w:t>（</w:t>
            </w:r>
            <w:r>
              <w:rPr>
                <w:sz w:val="21"/>
              </w:rPr>
              <w:t>投标时提供承诺函作为证明材料，承诺函格式自拟</w:t>
            </w:r>
            <w:r>
              <w:rPr>
                <w:sz w:val="21"/>
              </w:rPr>
              <w:t>）</w:t>
            </w:r>
          </w:p>
          <w:p>
            <w:pPr>
              <w:pStyle w:val="null3"/>
              <w:jc w:val="both"/>
            </w:pPr>
            <w:r>
              <w:rPr>
                <w:sz w:val="21"/>
              </w:rPr>
              <w:t>8.信噪比：优于50000</w:t>
            </w:r>
            <w:r>
              <w:rPr>
                <w:sz w:val="21"/>
              </w:rPr>
              <w:t>:</w:t>
            </w:r>
            <w:r>
              <w:rPr>
                <w:sz w:val="21"/>
              </w:rPr>
              <w:t>1</w:t>
            </w:r>
            <w:r>
              <w:rPr>
                <w:sz w:val="21"/>
              </w:rPr>
              <w:t>（</w:t>
            </w:r>
            <w:r>
              <w:rPr>
                <w:sz w:val="21"/>
              </w:rPr>
              <w:t>4cm</w:t>
            </w:r>
            <w:r>
              <w:rPr>
                <w:sz w:val="21"/>
                <w:vertAlign w:val="superscript"/>
              </w:rPr>
              <w:t>-1</w:t>
            </w:r>
            <w:r>
              <w:rPr>
                <w:sz w:val="21"/>
              </w:rPr>
              <w:t>分辨率，</w:t>
            </w:r>
            <w:r>
              <w:rPr>
                <w:sz w:val="21"/>
              </w:rPr>
              <w:t>1分钟数据采集</w:t>
            </w:r>
            <w:r>
              <w:rPr>
                <w:sz w:val="21"/>
              </w:rPr>
              <w:t>）；</w:t>
            </w:r>
          </w:p>
          <w:p>
            <w:pPr>
              <w:pStyle w:val="null3"/>
              <w:jc w:val="both"/>
            </w:pPr>
            <w:r>
              <w:rPr>
                <w:sz w:val="21"/>
              </w:rPr>
              <w:t>9.扫描速度：微机控制可选择不同的扫描速度</w:t>
            </w:r>
            <w:r>
              <w:rPr>
                <w:sz w:val="21"/>
              </w:rPr>
              <w:t>；</w:t>
            </w:r>
          </w:p>
          <w:p>
            <w:pPr>
              <w:pStyle w:val="null3"/>
              <w:jc w:val="both"/>
            </w:pPr>
            <w:r>
              <w:rPr>
                <w:sz w:val="21"/>
              </w:rPr>
              <w:t>10.光源：空气冷却红外光源</w:t>
            </w:r>
            <w:r>
              <w:rPr>
                <w:sz w:val="21"/>
              </w:rPr>
              <w:t>；</w:t>
            </w:r>
          </w:p>
          <w:p>
            <w:pPr>
              <w:pStyle w:val="null3"/>
              <w:jc w:val="both"/>
            </w:pPr>
            <w:r>
              <w:rPr>
                <w:sz w:val="21"/>
              </w:rPr>
              <w:t>11.反射镜：仪器中所有镜面均为全镀金镜面</w:t>
            </w:r>
            <w:r>
              <w:rPr>
                <w:sz w:val="21"/>
              </w:rPr>
              <w:t>；</w:t>
            </w:r>
          </w:p>
          <w:p>
            <w:pPr>
              <w:pStyle w:val="null3"/>
              <w:jc w:val="both"/>
            </w:pPr>
            <w:r>
              <w:rPr>
                <w:sz w:val="21"/>
              </w:rPr>
              <w:t>12.状态诊断：实时诊断功能，实时监测仪器的工作状态和通讯状态</w:t>
            </w:r>
            <w:r>
              <w:rPr>
                <w:sz w:val="21"/>
              </w:rPr>
              <w:t>；</w:t>
            </w:r>
          </w:p>
          <w:p>
            <w:pPr>
              <w:pStyle w:val="null3"/>
              <w:jc w:val="both"/>
            </w:pPr>
            <w:r>
              <w:rPr>
                <w:sz w:val="21"/>
              </w:rPr>
              <w:t>13.通讯方式：以太网/</w:t>
            </w:r>
            <w:r>
              <w:rPr>
                <w:sz w:val="21"/>
              </w:rPr>
              <w:t>Wi-Fi</w:t>
            </w:r>
            <w:r>
              <w:rPr>
                <w:sz w:val="21"/>
              </w:rPr>
              <w:t>双模通讯</w:t>
            </w:r>
            <w:r>
              <w:rPr>
                <w:sz w:val="21"/>
              </w:rPr>
              <w:t>，</w:t>
            </w:r>
            <w:r>
              <w:rPr>
                <w:sz w:val="21"/>
              </w:rPr>
              <w:t>可以使用以太网和</w:t>
            </w:r>
            <w:r>
              <w:rPr>
                <w:sz w:val="21"/>
              </w:rPr>
              <w:t>Wi-Fi</w:t>
            </w:r>
            <w:r>
              <w:rPr>
                <w:sz w:val="21"/>
              </w:rPr>
              <w:t>两种方式联机</w:t>
            </w:r>
            <w:r>
              <w:rPr>
                <w:sz w:val="21"/>
              </w:rPr>
              <w:t>；</w:t>
            </w:r>
            <w:r>
              <w:rPr>
                <w:sz w:val="21"/>
                <w:b/>
              </w:rPr>
              <w:t>（演示项</w:t>
            </w:r>
            <w:r>
              <w:rPr>
                <w:sz w:val="21"/>
                <w:b/>
              </w:rPr>
              <w:t>4</w:t>
            </w:r>
            <w:r>
              <w:rPr>
                <w:sz w:val="21"/>
                <w:b/>
              </w:rPr>
              <w:t>）</w:t>
            </w:r>
          </w:p>
          <w:p>
            <w:pPr>
              <w:pStyle w:val="null3"/>
              <w:jc w:val="both"/>
            </w:pPr>
            <w:r>
              <w:rPr>
                <w:sz w:val="21"/>
              </w:rPr>
              <w:t>14.电子系统采用24位A/D</w:t>
            </w:r>
            <w:r>
              <w:rPr>
                <w:sz w:val="21"/>
              </w:rPr>
              <w:t>；</w:t>
            </w:r>
          </w:p>
          <w:p>
            <w:pPr>
              <w:pStyle w:val="null3"/>
              <w:jc w:val="both"/>
            </w:pPr>
            <w:r>
              <w:rPr>
                <w:sz w:val="21"/>
              </w:rPr>
              <w:t>15.配置防潮系统，内置除湿功能模块</w:t>
            </w:r>
            <w:r>
              <w:rPr>
                <w:sz w:val="21"/>
              </w:rPr>
              <w:t>；</w:t>
            </w:r>
          </w:p>
          <w:p>
            <w:pPr>
              <w:pStyle w:val="null3"/>
              <w:jc w:val="both"/>
            </w:pPr>
            <w:r>
              <w:rPr>
                <w:sz w:val="21"/>
              </w:rPr>
              <w:t>16.</w:t>
            </w:r>
            <w:r>
              <w:rPr>
                <w:sz w:val="21"/>
              </w:rPr>
              <w:t>★</w:t>
            </w:r>
            <w:r>
              <w:rPr>
                <w:sz w:val="21"/>
              </w:rPr>
              <w:t>具有</w:t>
            </w:r>
            <w:r>
              <w:rPr>
                <w:sz w:val="21"/>
              </w:rPr>
              <w:t>PQ/OQ功能，可以定期自动对仪器功能进行验证</w:t>
            </w:r>
            <w:r>
              <w:rPr>
                <w:sz w:val="21"/>
              </w:rPr>
              <w:t>；</w:t>
            </w:r>
            <w:r>
              <w:rPr>
                <w:sz w:val="21"/>
              </w:rPr>
              <w:t>（</w:t>
            </w:r>
            <w:r>
              <w:rPr>
                <w:sz w:val="21"/>
              </w:rPr>
              <w:t>投标时提供承诺函作为证明材料，承诺函格式自拟</w:t>
            </w:r>
            <w:r>
              <w:rPr>
                <w:sz w:val="21"/>
              </w:rPr>
              <w:t>）</w:t>
            </w:r>
          </w:p>
          <w:p>
            <w:pPr>
              <w:pStyle w:val="null3"/>
              <w:jc w:val="both"/>
            </w:pPr>
            <w:r>
              <w:rPr>
                <w:sz w:val="21"/>
              </w:rPr>
              <w:t>17.仪器具有</w:t>
            </w:r>
            <w:r>
              <w:rPr>
                <w:sz w:val="21"/>
              </w:rPr>
              <w:t>不同运行状态下有不同的灯光颜色指示（如在待机、运行、故障时）</w:t>
            </w:r>
            <w:r>
              <w:rPr>
                <w:sz w:val="21"/>
              </w:rPr>
              <w:t>，能够直观地让用户掌握仪器的运行</w:t>
            </w:r>
            <w:r>
              <w:rPr>
                <w:sz w:val="21"/>
              </w:rPr>
              <w:t>情况</w:t>
            </w:r>
            <w:r>
              <w:rPr>
                <w:sz w:val="21"/>
              </w:rPr>
              <w:t>；</w:t>
            </w:r>
          </w:p>
          <w:p>
            <w:pPr>
              <w:pStyle w:val="null3"/>
              <w:jc w:val="both"/>
            </w:pPr>
            <w:r>
              <w:rPr>
                <w:sz w:val="21"/>
              </w:rPr>
              <w:t>18.光谱仪分析软件</w:t>
            </w:r>
            <w:r>
              <w:rPr>
                <w:sz w:val="21"/>
              </w:rPr>
              <w:t>；</w:t>
            </w:r>
          </w:p>
          <w:p>
            <w:pPr>
              <w:pStyle w:val="null3"/>
              <w:jc w:val="both"/>
            </w:pPr>
            <w:r>
              <w:rPr>
                <w:sz w:val="21"/>
              </w:rPr>
              <w:t>18.1中英文版软件一键切换，具有数据采集、横坐标波数/微米互转、数据求导、QC比较、Y轴归一化、干涉图转光谱图、连续测量、二维相关光谱分析等功能；</w:t>
            </w:r>
          </w:p>
          <w:p>
            <w:pPr>
              <w:pStyle w:val="null3"/>
              <w:jc w:val="both"/>
            </w:pPr>
            <w:r>
              <w:rPr>
                <w:sz w:val="21"/>
              </w:rPr>
              <w:t>18.2</w:t>
            </w:r>
            <w:r>
              <w:rPr>
                <w:sz w:val="21"/>
              </w:rPr>
              <w:t>▲</w:t>
            </w:r>
            <w:r>
              <w:rPr>
                <w:sz w:val="21"/>
              </w:rPr>
              <w:t>光谱数据可以至少保存</w:t>
            </w:r>
            <w:r>
              <w:rPr>
                <w:sz w:val="21"/>
              </w:rPr>
              <w:t>为</w:t>
            </w:r>
            <w:r>
              <w:rPr>
                <w:sz w:val="21"/>
              </w:rPr>
              <w:t>JCAMP-DX、ASCII、TXT和XLS/XLSX等标准</w:t>
            </w:r>
            <w:r>
              <w:rPr>
                <w:sz w:val="21"/>
              </w:rPr>
              <w:t>数据格式</w:t>
            </w:r>
            <w:r>
              <w:rPr>
                <w:sz w:val="21"/>
              </w:rPr>
              <w:t>；</w:t>
            </w:r>
            <w:r>
              <w:rPr>
                <w:sz w:val="21"/>
              </w:rPr>
              <w:t>（投标时提供功能截图作为证明材料）</w:t>
            </w:r>
          </w:p>
          <w:p>
            <w:pPr>
              <w:pStyle w:val="null3"/>
              <w:jc w:val="both"/>
            </w:pPr>
            <w:r>
              <w:rPr>
                <w:sz w:val="21"/>
              </w:rPr>
              <w:t>18.3具有欧氏距离等10种检索算法，方便</w:t>
            </w:r>
            <w:r>
              <w:rPr>
                <w:sz w:val="21"/>
              </w:rPr>
              <w:t>用户</w:t>
            </w:r>
            <w:r>
              <w:rPr>
                <w:sz w:val="21"/>
              </w:rPr>
              <w:t>进行谱库检索；</w:t>
            </w:r>
            <w:r>
              <w:rPr>
                <w:sz w:val="21"/>
                <w:b/>
              </w:rPr>
              <w:t>（演示项</w:t>
            </w:r>
            <w:r>
              <w:rPr>
                <w:sz w:val="21"/>
                <w:b/>
              </w:rPr>
              <w:t>5</w:t>
            </w:r>
            <w:r>
              <w:rPr>
                <w:sz w:val="21"/>
                <w:b/>
              </w:rPr>
              <w:t>）</w:t>
            </w:r>
          </w:p>
          <w:p>
            <w:pPr>
              <w:pStyle w:val="null3"/>
              <w:jc w:val="both"/>
            </w:pPr>
            <w:r>
              <w:rPr>
                <w:sz w:val="21"/>
              </w:rPr>
              <w:t>18.4具备二次开发库功能，提供C++和C#开发示例代码，为不同的应用领域提供技术支持标准数据格式</w:t>
            </w:r>
            <w:r>
              <w:rPr>
                <w:sz w:val="21"/>
              </w:rPr>
              <w:t>；</w:t>
            </w:r>
          </w:p>
          <w:p>
            <w:pPr>
              <w:pStyle w:val="null3"/>
              <w:jc w:val="both"/>
            </w:pPr>
            <w:r>
              <w:rPr>
                <w:sz w:val="21"/>
              </w:rPr>
              <w:t>19.设备</w:t>
            </w:r>
            <w:r>
              <w:rPr>
                <w:sz w:val="21"/>
              </w:rPr>
              <w:t>无需额外增加</w:t>
            </w:r>
            <w:r>
              <w:rPr>
                <w:sz w:val="21"/>
              </w:rPr>
              <w:t>EMC电磁防辐射干扰功能模块，即可满足EMC电磁兼容设计规范要求</w:t>
            </w:r>
            <w:r>
              <w:rPr>
                <w:sz w:val="21"/>
              </w:rPr>
              <w:t>；</w:t>
            </w:r>
          </w:p>
          <w:p>
            <w:pPr>
              <w:pStyle w:val="null3"/>
              <w:jc w:val="both"/>
            </w:pPr>
            <w:r>
              <w:rPr>
                <w:sz w:val="21"/>
              </w:rPr>
              <w:t>20.傅立叶变换红外光谱仪AI智能数字管理系统：基于傅立叶变换红外光谱仪行业应用知识库，提供AI智能数字教师，帮助用户快速了解此设备知识、运行原理、使用步骤和基础故障的排除与修复以及设备使用情况和历史测试数据信息；</w:t>
            </w:r>
            <w:r>
              <w:rPr>
                <w:sz w:val="21"/>
                <w:b/>
              </w:rPr>
              <w:t>（演示项</w:t>
            </w:r>
            <w:r>
              <w:rPr>
                <w:sz w:val="21"/>
                <w:b/>
              </w:rPr>
              <w:t>6</w:t>
            </w:r>
            <w:r>
              <w:rPr>
                <w:sz w:val="21"/>
                <w:b/>
              </w:rPr>
              <w:t>，此演示项包含以下</w:t>
            </w:r>
            <w:r>
              <w:rPr>
                <w:sz w:val="21"/>
                <w:b/>
              </w:rPr>
              <w:t>5小项内容）</w:t>
            </w:r>
          </w:p>
          <w:p>
            <w:pPr>
              <w:pStyle w:val="null3"/>
              <w:jc w:val="both"/>
            </w:pPr>
            <w:r>
              <w:rPr>
                <w:sz w:val="21"/>
              </w:rPr>
              <w:t>20.1支持移动端、PC端打开智能助手实时互动；</w:t>
            </w:r>
          </w:p>
          <w:p>
            <w:pPr>
              <w:pStyle w:val="null3"/>
              <w:jc w:val="both"/>
            </w:pPr>
            <w:r>
              <w:rPr>
                <w:sz w:val="21"/>
              </w:rPr>
              <w:t>20.2支持语音、文字输入及输出；</w:t>
            </w:r>
          </w:p>
          <w:p>
            <w:pPr>
              <w:pStyle w:val="null3"/>
              <w:jc w:val="both"/>
            </w:pPr>
            <w:r>
              <w:rPr>
                <w:sz w:val="21"/>
              </w:rPr>
              <w:t>20.3具有AI助手管理后台：</w:t>
            </w:r>
          </w:p>
          <w:p>
            <w:pPr>
              <w:pStyle w:val="null3"/>
              <w:jc w:val="both"/>
            </w:pPr>
            <w:r>
              <w:rPr>
                <w:sz w:val="21"/>
              </w:rPr>
              <w:t>20.3.1自带设备专属数据库，内含使用手册、安装手册、实训教程、故障处理说明文档等内容；</w:t>
            </w:r>
          </w:p>
          <w:p>
            <w:pPr>
              <w:pStyle w:val="null3"/>
            </w:pPr>
            <w:r>
              <w:rPr>
                <w:sz w:val="21"/>
              </w:rPr>
              <w:t>20.3.2支持自定义新建知识库和数据库，支持word/pdf/excel/jpg/png/txt等格式文本，可根据用户使用实时更新数据库，可实时通过文字问答或语音问答的方式调出最新的设备使用情况和以往至查询当日的所有测试数据信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数字式密度计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1.测量范围：0.001g</w:t>
            </w:r>
            <w:r>
              <w:rPr>
                <w:sz w:val="21"/>
              </w:rPr>
              <w:t>～</w:t>
            </w:r>
            <w:r>
              <w:rPr>
                <w:sz w:val="21"/>
              </w:rPr>
              <w:t>120g；</w:t>
            </w:r>
          </w:p>
          <w:p>
            <w:pPr>
              <w:pStyle w:val="null3"/>
              <w:jc w:val="left"/>
            </w:pPr>
            <w:r>
              <w:rPr>
                <w:sz w:val="21"/>
              </w:rPr>
              <w:t>2.测试种类：添加剂、真溶液；</w:t>
            </w:r>
          </w:p>
          <w:p>
            <w:pPr>
              <w:pStyle w:val="null3"/>
              <w:jc w:val="left"/>
            </w:pPr>
            <w:r>
              <w:rPr>
                <w:sz w:val="21"/>
              </w:rPr>
              <w:t>3.测试时间：≤3秒；</w:t>
            </w:r>
          </w:p>
          <w:p>
            <w:pPr>
              <w:pStyle w:val="null3"/>
              <w:jc w:val="left"/>
            </w:pPr>
            <w:r>
              <w:rPr>
                <w:sz w:val="21"/>
              </w:rPr>
              <w:t>4.密度范围：0.0001</w:t>
            </w:r>
            <w:r>
              <w:rPr>
                <w:sz w:val="21"/>
              </w:rPr>
              <w:t>～</w:t>
            </w:r>
            <w:r>
              <w:rPr>
                <w:sz w:val="21"/>
              </w:rPr>
              <w:t>2.2000；</w:t>
            </w:r>
          </w:p>
          <w:p>
            <w:pPr>
              <w:pStyle w:val="null3"/>
              <w:jc w:val="left"/>
            </w:pPr>
            <w:r>
              <w:rPr>
                <w:sz w:val="21"/>
              </w:rPr>
              <w:t>5.密度精度：0.0001g/cm³；</w:t>
            </w:r>
          </w:p>
          <w:p>
            <w:pPr>
              <w:pStyle w:val="null3"/>
              <w:jc w:val="left"/>
            </w:pPr>
            <w:r>
              <w:rPr>
                <w:sz w:val="21"/>
              </w:rPr>
              <w:t>6.浓度精度：0.1%</w:t>
            </w:r>
            <w:r>
              <w:rPr>
                <w:sz w:val="21"/>
              </w:rPr>
              <w:t>～</w:t>
            </w:r>
            <w:r>
              <w:rPr>
                <w:sz w:val="21"/>
              </w:rPr>
              <w:t>100.0%；</w:t>
            </w:r>
          </w:p>
          <w:p>
            <w:pPr>
              <w:pStyle w:val="null3"/>
            </w:pPr>
            <w:r>
              <w:rPr>
                <w:sz w:val="21"/>
              </w:rPr>
              <w:t>7.标准接口</w:t>
            </w:r>
            <w:r>
              <w:rPr>
                <w:sz w:val="21"/>
              </w:rPr>
              <w:t>：</w:t>
            </w:r>
            <w:r>
              <w:rPr>
                <w:sz w:val="21"/>
              </w:rPr>
              <w:t>RS-232。</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氧指数测定仪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w:t>
            </w:r>
            <w:r>
              <w:rPr>
                <w:sz w:val="21"/>
              </w:rPr>
              <w:t>流量控制精度：</w:t>
            </w:r>
            <w:r>
              <w:rPr>
                <w:sz w:val="21"/>
              </w:rPr>
              <w:t>±</w:t>
            </w:r>
            <w:r>
              <w:rPr>
                <w:sz w:val="21"/>
              </w:rPr>
              <w:t>5%</w:t>
            </w:r>
            <w:r>
              <w:rPr>
                <w:sz w:val="21"/>
              </w:rPr>
              <w:t>；</w:t>
            </w:r>
          </w:p>
          <w:p>
            <w:pPr>
              <w:pStyle w:val="null3"/>
              <w:jc w:val="both"/>
            </w:pPr>
            <w:r>
              <w:rPr>
                <w:sz w:val="21"/>
              </w:rPr>
              <w:t>2</w:t>
            </w:r>
            <w:r>
              <w:rPr>
                <w:sz w:val="21"/>
              </w:rPr>
              <w:t>.</w:t>
            </w:r>
            <w:r>
              <w:rPr>
                <w:sz w:val="21"/>
              </w:rPr>
              <w:t>流量调节范围：</w:t>
            </w:r>
            <w:r>
              <w:rPr>
                <w:sz w:val="21"/>
              </w:rPr>
              <w:t>60</w:t>
            </w:r>
            <w:r>
              <w:rPr>
                <w:sz w:val="21"/>
              </w:rPr>
              <w:t>～</w:t>
            </w:r>
            <w:r>
              <w:rPr>
                <w:sz w:val="21"/>
              </w:rPr>
              <w:t>600L/h</w:t>
            </w:r>
            <w:r>
              <w:rPr>
                <w:sz w:val="21"/>
              </w:rPr>
              <w:t>；</w:t>
            </w:r>
          </w:p>
          <w:p>
            <w:pPr>
              <w:pStyle w:val="null3"/>
              <w:jc w:val="both"/>
            </w:pPr>
            <w:r>
              <w:rPr>
                <w:sz w:val="21"/>
              </w:rPr>
              <w:t>3</w:t>
            </w:r>
            <w:r>
              <w:rPr>
                <w:sz w:val="21"/>
              </w:rPr>
              <w:t>.</w:t>
            </w:r>
            <w:r>
              <w:rPr>
                <w:sz w:val="21"/>
              </w:rPr>
              <w:t>氧气使用压力：</w:t>
            </w:r>
            <w:r>
              <w:rPr>
                <w:sz w:val="21"/>
              </w:rPr>
              <w:t>≤</w:t>
            </w:r>
            <w:r>
              <w:rPr>
                <w:sz w:val="21"/>
              </w:rPr>
              <w:t>0.1</w:t>
            </w:r>
            <w:r>
              <w:rPr>
                <w:sz w:val="21"/>
              </w:rPr>
              <w:t>MPa</w:t>
            </w:r>
            <w:r>
              <w:rPr>
                <w:sz w:val="21"/>
              </w:rPr>
              <w:t>；</w:t>
            </w:r>
          </w:p>
          <w:p>
            <w:pPr>
              <w:pStyle w:val="null3"/>
              <w:jc w:val="both"/>
            </w:pPr>
            <w:r>
              <w:rPr>
                <w:sz w:val="21"/>
              </w:rPr>
              <w:t>4</w:t>
            </w:r>
            <w:r>
              <w:rPr>
                <w:sz w:val="21"/>
              </w:rPr>
              <w:t>.</w:t>
            </w:r>
            <w:r>
              <w:rPr>
                <w:sz w:val="21"/>
              </w:rPr>
              <w:t>氮气使用压力：</w:t>
            </w:r>
            <w:r>
              <w:rPr>
                <w:sz w:val="21"/>
              </w:rPr>
              <w:t>≤</w:t>
            </w:r>
            <w:r>
              <w:rPr>
                <w:sz w:val="21"/>
              </w:rPr>
              <w:t>0.1</w:t>
            </w:r>
            <w:r>
              <w:rPr>
                <w:sz w:val="21"/>
              </w:rPr>
              <w:t>MPa</w:t>
            </w:r>
            <w:r>
              <w:rPr>
                <w:sz w:val="21"/>
              </w:rPr>
              <w:t>；</w:t>
            </w:r>
          </w:p>
          <w:p>
            <w:pPr>
              <w:pStyle w:val="null3"/>
              <w:jc w:val="both"/>
            </w:pPr>
            <w:r>
              <w:rPr>
                <w:sz w:val="21"/>
              </w:rPr>
              <w:t>5</w:t>
            </w:r>
            <w:r>
              <w:rPr>
                <w:sz w:val="21"/>
              </w:rPr>
              <w:t>.</w:t>
            </w:r>
            <w:r>
              <w:rPr>
                <w:sz w:val="21"/>
              </w:rPr>
              <w:t>氧气输入压力：</w:t>
            </w:r>
            <w:r>
              <w:rPr>
                <w:sz w:val="21"/>
              </w:rPr>
              <w:t>＞</w:t>
            </w:r>
            <w:r>
              <w:rPr>
                <w:sz w:val="21"/>
              </w:rPr>
              <w:t>0.25</w:t>
            </w:r>
            <w:r>
              <w:rPr>
                <w:sz w:val="21"/>
              </w:rPr>
              <w:t>MPa</w:t>
            </w:r>
            <w:r>
              <w:rPr>
                <w:sz w:val="21"/>
              </w:rPr>
              <w:t>；</w:t>
            </w:r>
          </w:p>
          <w:p>
            <w:pPr>
              <w:pStyle w:val="null3"/>
            </w:pPr>
            <w:r>
              <w:rPr>
                <w:sz w:val="21"/>
              </w:rPr>
              <w:t>6</w:t>
            </w:r>
            <w:r>
              <w:rPr>
                <w:sz w:val="21"/>
              </w:rPr>
              <w:t>.</w:t>
            </w:r>
            <w:r>
              <w:rPr>
                <w:sz w:val="21"/>
              </w:rPr>
              <w:t>氮气输入压力：</w:t>
            </w:r>
            <w:r>
              <w:rPr>
                <w:sz w:val="21"/>
              </w:rPr>
              <w:t>＞</w:t>
            </w:r>
            <w:r>
              <w:rPr>
                <w:sz w:val="21"/>
              </w:rPr>
              <w:t>0.25</w:t>
            </w:r>
            <w:r>
              <w:rPr>
                <w:sz w:val="21"/>
              </w:rPr>
              <w:t>MPa</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柔性电子测试仪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1.夹具宽度：≥40mm；</w:t>
            </w:r>
          </w:p>
          <w:p>
            <w:pPr>
              <w:pStyle w:val="null3"/>
              <w:jc w:val="both"/>
            </w:pPr>
            <w:r>
              <w:rPr>
                <w:sz w:val="21"/>
              </w:rPr>
              <w:t>2.夹具运动范围：拉伸：0～190mm可调节；</w:t>
            </w:r>
          </w:p>
          <w:p>
            <w:pPr>
              <w:pStyle w:val="null3"/>
              <w:jc w:val="both"/>
            </w:pPr>
            <w:r>
              <w:rPr>
                <w:sz w:val="21"/>
              </w:rPr>
              <w:t>3.夹具运动最小移动精度：≤1mm；</w:t>
            </w:r>
          </w:p>
          <w:p>
            <w:pPr>
              <w:pStyle w:val="null3"/>
              <w:jc w:val="both"/>
            </w:pPr>
            <w:r>
              <w:rPr>
                <w:sz w:val="21"/>
              </w:rPr>
              <w:t>4.弯曲/折：0～180°可调节，扭转：0～360°可调节；</w:t>
            </w:r>
          </w:p>
          <w:p>
            <w:pPr>
              <w:pStyle w:val="null3"/>
              <w:jc w:val="both"/>
            </w:pPr>
            <w:r>
              <w:rPr>
                <w:sz w:val="21"/>
              </w:rPr>
              <w:t>5.两端停留时间：0～999s可调；</w:t>
            </w:r>
          </w:p>
          <w:p>
            <w:pPr>
              <w:pStyle w:val="null3"/>
              <w:jc w:val="both"/>
            </w:pPr>
            <w:r>
              <w:rPr>
                <w:sz w:val="21"/>
              </w:rPr>
              <w:t>6.夹具安装：防脱M3螺栓固定；</w:t>
            </w:r>
          </w:p>
          <w:p>
            <w:pPr>
              <w:pStyle w:val="null3"/>
              <w:jc w:val="both"/>
            </w:pPr>
            <w:r>
              <w:rPr>
                <w:sz w:val="21"/>
              </w:rPr>
              <w:t>7.精度：拉伸精度：±20um；</w:t>
            </w:r>
          </w:p>
          <w:p>
            <w:pPr>
              <w:pStyle w:val="null3"/>
              <w:jc w:val="both"/>
            </w:pPr>
            <w:r>
              <w:rPr>
                <w:sz w:val="21"/>
              </w:rPr>
              <w:t>8.弯曲/弯折/扭转精度：±1.5°；</w:t>
            </w:r>
          </w:p>
          <w:p>
            <w:pPr>
              <w:pStyle w:val="null3"/>
              <w:jc w:val="both"/>
            </w:pPr>
            <w:r>
              <w:rPr>
                <w:sz w:val="21"/>
              </w:rPr>
              <w:t>9.加载速率：1～40mm/s，均数，可调节；</w:t>
            </w:r>
          </w:p>
          <w:p>
            <w:pPr>
              <w:pStyle w:val="null3"/>
              <w:jc w:val="both"/>
            </w:pPr>
            <w:r>
              <w:rPr>
                <w:sz w:val="21"/>
              </w:rPr>
              <w:t>10.一台主机同时具有拉伸</w:t>
            </w:r>
            <w:r>
              <w:rPr>
                <w:sz w:val="21"/>
              </w:rPr>
              <w:t>、</w:t>
            </w:r>
            <w:r>
              <w:rPr>
                <w:sz w:val="21"/>
              </w:rPr>
              <w:t>弯曲</w:t>
            </w:r>
            <w:r>
              <w:rPr>
                <w:sz w:val="21"/>
              </w:rPr>
              <w:t>、</w:t>
            </w:r>
            <w:r>
              <w:rPr>
                <w:sz w:val="21"/>
              </w:rPr>
              <w:t>扭转三种运动模式；</w:t>
            </w:r>
          </w:p>
          <w:p>
            <w:pPr>
              <w:pStyle w:val="null3"/>
              <w:jc w:val="both"/>
            </w:pPr>
            <w:r>
              <w:rPr>
                <w:sz w:val="21"/>
              </w:rPr>
              <w:t>1</w:t>
            </w:r>
            <w:r>
              <w:rPr>
                <w:sz w:val="21"/>
              </w:rPr>
              <w:t>1</w:t>
            </w:r>
            <w:r>
              <w:rPr>
                <w:sz w:val="21"/>
              </w:rPr>
              <w:t>.计数：计算运动次数，可进行定值设定，最大可设定999999次；</w:t>
            </w:r>
          </w:p>
          <w:p>
            <w:pPr>
              <w:pStyle w:val="null3"/>
              <w:jc w:val="both"/>
            </w:pPr>
            <w:r>
              <w:rPr>
                <w:sz w:val="21"/>
              </w:rPr>
              <w:t>1</w:t>
            </w:r>
            <w:r>
              <w:rPr>
                <w:sz w:val="21"/>
              </w:rPr>
              <w:t>2</w:t>
            </w:r>
            <w:r>
              <w:rPr>
                <w:sz w:val="21"/>
              </w:rPr>
              <w:t>.采集频率：≥</w:t>
            </w:r>
            <w:r>
              <w:rPr>
                <w:sz w:val="21"/>
              </w:rPr>
              <w:t>100Hz；</w:t>
            </w:r>
          </w:p>
          <w:p>
            <w:pPr>
              <w:pStyle w:val="null3"/>
              <w:jc w:val="both"/>
            </w:pPr>
            <w:r>
              <w:rPr>
                <w:sz w:val="21"/>
              </w:rPr>
              <w:t>1</w:t>
            </w:r>
            <w:r>
              <w:rPr>
                <w:sz w:val="21"/>
              </w:rPr>
              <w:t>3</w:t>
            </w:r>
            <w:r>
              <w:rPr>
                <w:sz w:val="21"/>
              </w:rPr>
              <w:t>.采集电压：-50V～50V；</w:t>
            </w:r>
          </w:p>
          <w:p>
            <w:pPr>
              <w:pStyle w:val="null3"/>
              <w:jc w:val="both"/>
            </w:pPr>
            <w:r>
              <w:rPr>
                <w:sz w:val="21"/>
              </w:rPr>
              <w:t>1</w:t>
            </w:r>
            <w:r>
              <w:rPr>
                <w:sz w:val="21"/>
              </w:rPr>
              <w:t>4</w:t>
            </w:r>
            <w:r>
              <w:rPr>
                <w:sz w:val="21"/>
              </w:rPr>
              <w:t>.</w:t>
            </w:r>
            <w:r>
              <w:rPr>
                <w:sz w:val="21"/>
              </w:rPr>
              <w:t>★一台主机同时具有采集电阻、电压、电流功能；</w:t>
            </w:r>
            <w:r>
              <w:rPr>
                <w:sz w:val="21"/>
              </w:rPr>
              <w:t>（</w:t>
            </w:r>
            <w:r>
              <w:rPr>
                <w:sz w:val="21"/>
              </w:rPr>
              <w:t>投标时提供承诺函作为证明材料，承诺函格式自拟</w:t>
            </w:r>
            <w:r>
              <w:rPr>
                <w:sz w:val="21"/>
              </w:rPr>
              <w:t>）</w:t>
            </w:r>
          </w:p>
          <w:p>
            <w:pPr>
              <w:pStyle w:val="null3"/>
              <w:jc w:val="both"/>
            </w:pPr>
            <w:r>
              <w:rPr>
                <w:sz w:val="21"/>
              </w:rPr>
              <w:t>1</w:t>
            </w:r>
            <w:r>
              <w:rPr>
                <w:sz w:val="21"/>
              </w:rPr>
              <w:t>5</w:t>
            </w:r>
            <w:r>
              <w:rPr>
                <w:sz w:val="21"/>
              </w:rPr>
              <w:t>.配置操作软件一套；</w:t>
            </w:r>
          </w:p>
          <w:p>
            <w:pPr>
              <w:pStyle w:val="null3"/>
              <w:jc w:val="both"/>
            </w:pPr>
            <w:r>
              <w:rPr>
                <w:sz w:val="21"/>
              </w:rPr>
              <w:t>1</w:t>
            </w:r>
            <w:r>
              <w:rPr>
                <w:sz w:val="21"/>
              </w:rPr>
              <w:t>5</w:t>
            </w:r>
            <w:r>
              <w:rPr>
                <w:sz w:val="21"/>
              </w:rPr>
              <w:t>.1数据处理：实时读取测量数据，并对数据进行记录和分析，显示平面坐标曲线和图形；</w:t>
            </w:r>
          </w:p>
          <w:p>
            <w:pPr>
              <w:pStyle w:val="null3"/>
              <w:jc w:val="both"/>
            </w:pPr>
            <w:r>
              <w:rPr>
                <w:sz w:val="21"/>
              </w:rPr>
              <w:t>1</w:t>
            </w:r>
            <w:r>
              <w:rPr>
                <w:sz w:val="21"/>
              </w:rPr>
              <w:t>5</w:t>
            </w:r>
            <w:r>
              <w:rPr>
                <w:sz w:val="21"/>
              </w:rPr>
              <w:t>.2导出文件：支持.csv、.txt、.xlsx、.xls等多格式文件导出；</w:t>
            </w:r>
          </w:p>
          <w:p>
            <w:pPr>
              <w:pStyle w:val="null3"/>
              <w:jc w:val="both"/>
            </w:pPr>
            <w:r>
              <w:rPr>
                <w:sz w:val="21"/>
              </w:rPr>
              <w:t>1</w:t>
            </w:r>
            <w:r>
              <w:rPr>
                <w:sz w:val="21"/>
              </w:rPr>
              <w:t>6</w:t>
            </w:r>
            <w:r>
              <w:rPr>
                <w:sz w:val="21"/>
              </w:rPr>
              <w:t>.</w:t>
            </w:r>
            <w:r>
              <w:rPr>
                <w:sz w:val="21"/>
              </w:rPr>
              <w:t>▲</w:t>
            </w:r>
            <w:r>
              <w:rPr>
                <w:sz w:val="21"/>
              </w:rPr>
              <w:t>柔性电子测试仪智能数字管理系统：基于测试仪应用知识库，</w:t>
            </w:r>
            <w:r>
              <w:rPr>
                <w:sz w:val="21"/>
              </w:rPr>
              <w:t>提供</w:t>
            </w:r>
            <w:r>
              <w:rPr>
                <w:sz w:val="21"/>
              </w:rPr>
              <w:t>AI智能数字教师，帮助用户快速了解此设备知识、运行原理、使用步骤和基础故障的排除与修复以及设备使用情况和历史测试数据信息；（投标时提供功能截图作为证明材料，此证明项包含以下5小项内容）</w:t>
            </w:r>
          </w:p>
          <w:p>
            <w:pPr>
              <w:pStyle w:val="null3"/>
              <w:jc w:val="both"/>
            </w:pPr>
            <w:r>
              <w:rPr>
                <w:sz w:val="21"/>
              </w:rPr>
              <w:t>1</w:t>
            </w:r>
            <w:r>
              <w:rPr>
                <w:sz w:val="21"/>
              </w:rPr>
              <w:t>6</w:t>
            </w:r>
            <w:r>
              <w:rPr>
                <w:sz w:val="21"/>
              </w:rPr>
              <w:t>.1支持移动端、PC端打开智能助手实时沟通交流；</w:t>
            </w:r>
          </w:p>
          <w:p>
            <w:pPr>
              <w:pStyle w:val="null3"/>
              <w:jc w:val="both"/>
            </w:pPr>
            <w:r>
              <w:rPr>
                <w:sz w:val="21"/>
              </w:rPr>
              <w:t>1</w:t>
            </w:r>
            <w:r>
              <w:rPr>
                <w:sz w:val="21"/>
              </w:rPr>
              <w:t>6</w:t>
            </w:r>
            <w:r>
              <w:rPr>
                <w:sz w:val="21"/>
              </w:rPr>
              <w:t>.2支持语音、文字输入及输出；</w:t>
            </w:r>
          </w:p>
          <w:p>
            <w:pPr>
              <w:pStyle w:val="null3"/>
              <w:jc w:val="both"/>
            </w:pPr>
            <w:r>
              <w:rPr>
                <w:sz w:val="21"/>
              </w:rPr>
              <w:t>1</w:t>
            </w:r>
            <w:r>
              <w:rPr>
                <w:sz w:val="21"/>
              </w:rPr>
              <w:t>6</w:t>
            </w:r>
            <w:r>
              <w:rPr>
                <w:sz w:val="21"/>
              </w:rPr>
              <w:t>.3具有AI助手管理后台：</w:t>
            </w:r>
          </w:p>
          <w:p>
            <w:pPr>
              <w:pStyle w:val="null3"/>
              <w:jc w:val="both"/>
            </w:pPr>
            <w:r>
              <w:rPr>
                <w:sz w:val="21"/>
              </w:rPr>
              <w:t>1</w:t>
            </w:r>
            <w:r>
              <w:rPr>
                <w:sz w:val="21"/>
              </w:rPr>
              <w:t>6</w:t>
            </w:r>
            <w:r>
              <w:rPr>
                <w:sz w:val="21"/>
              </w:rPr>
              <w:t>.3.1自带设备专属数据库，内含使用手册、安装手册、实训教程、故障处理说明文档等内容；</w:t>
            </w:r>
          </w:p>
          <w:p>
            <w:pPr>
              <w:pStyle w:val="null3"/>
            </w:pPr>
            <w:r>
              <w:rPr>
                <w:sz w:val="21"/>
              </w:rPr>
              <w:t>1</w:t>
            </w:r>
            <w:r>
              <w:rPr>
                <w:sz w:val="21"/>
              </w:rPr>
              <w:t>6</w:t>
            </w:r>
            <w:r>
              <w:rPr>
                <w:sz w:val="21"/>
              </w:rPr>
              <w:t>.3.2支持自定义新建知识库和数据库，支持word/pdf/excel/jpg/png/txt等格式文本，可根据用户使用实时更新数据库，可实时通过文字问答或语音问答的方式调出最新的设备使用情况和以往至查询当日的测试数据信息。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超高电阻测试仪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w:t>
            </w:r>
            <w:r>
              <w:rPr>
                <w:sz w:val="21"/>
              </w:rPr>
              <w:t>.</w:t>
            </w:r>
            <w:r>
              <w:rPr>
                <w:sz w:val="21"/>
              </w:rPr>
              <w:t>满足标准：</w:t>
            </w:r>
            <w:r>
              <w:rPr>
                <w:sz w:val="21"/>
              </w:rPr>
              <w:t>GB/T1692-2008</w:t>
            </w:r>
            <w:r>
              <w:rPr>
                <w:sz w:val="21"/>
              </w:rPr>
              <w:t>《</w:t>
            </w:r>
            <w:r>
              <w:rPr>
                <w:sz w:val="21"/>
              </w:rPr>
              <w:t>硫化橡胶绝缘电阻率的测定</w:t>
            </w:r>
            <w:r>
              <w:rPr>
                <w:sz w:val="21"/>
              </w:rPr>
              <w:t>》</w:t>
            </w:r>
            <w:r>
              <w:rPr>
                <w:sz w:val="21"/>
              </w:rPr>
              <w:t>、</w:t>
            </w:r>
            <w:r>
              <w:rPr>
                <w:sz w:val="21"/>
              </w:rPr>
              <w:t>DL/T810-2012</w:t>
            </w:r>
            <w:r>
              <w:rPr>
                <w:sz w:val="21"/>
              </w:rPr>
              <w:t>《</w:t>
            </w:r>
            <w:r>
              <w:rPr>
                <w:sz w:val="21"/>
              </w:rPr>
              <w:t>500kV直流棒形悬式复合绝缘子技术条件》</w:t>
            </w:r>
            <w:r>
              <w:rPr>
                <w:sz w:val="21"/>
              </w:rPr>
              <w:t>；</w:t>
            </w:r>
          </w:p>
          <w:p>
            <w:pPr>
              <w:pStyle w:val="null3"/>
              <w:jc w:val="left"/>
            </w:pPr>
            <w:r>
              <w:rPr>
                <w:sz w:val="21"/>
              </w:rPr>
              <w:t>2</w:t>
            </w:r>
            <w:r>
              <w:rPr>
                <w:sz w:val="21"/>
              </w:rPr>
              <w:t>.</w:t>
            </w:r>
            <w:r>
              <w:rPr>
                <w:sz w:val="21"/>
              </w:rPr>
              <w:t>技术指标</w:t>
            </w:r>
            <w:r>
              <w:rPr>
                <w:sz w:val="21"/>
              </w:rPr>
              <w:t>；</w:t>
            </w:r>
          </w:p>
          <w:p>
            <w:pPr>
              <w:pStyle w:val="null3"/>
              <w:jc w:val="left"/>
            </w:pPr>
            <w:r>
              <w:rPr>
                <w:sz w:val="21"/>
              </w:rPr>
              <w:t>2.1电阻测量范围：106Ω～1×1017Ω</w:t>
            </w:r>
            <w:r>
              <w:rPr>
                <w:sz w:val="21"/>
              </w:rPr>
              <w:t>；</w:t>
            </w:r>
            <w:r>
              <w:rPr>
                <w:sz w:val="21"/>
              </w:rPr>
              <w:t>电阻误差：</w:t>
            </w:r>
            <w:r>
              <w:rPr>
                <w:sz w:val="21"/>
              </w:rPr>
              <w:t>106Ω</w:t>
            </w:r>
            <w:r>
              <w:rPr>
                <w:sz w:val="21"/>
              </w:rPr>
              <w:t>～</w:t>
            </w:r>
            <w:r>
              <w:rPr>
                <w:sz w:val="21"/>
              </w:rPr>
              <w:t>1010Ω3%以内、1010Ω</w:t>
            </w:r>
            <w:r>
              <w:rPr>
                <w:sz w:val="21"/>
              </w:rPr>
              <w:t>～</w:t>
            </w:r>
            <w:r>
              <w:rPr>
                <w:sz w:val="21"/>
              </w:rPr>
              <w:t>1014Ω5%以内、1014Ω</w:t>
            </w:r>
            <w:r>
              <w:rPr>
                <w:sz w:val="21"/>
              </w:rPr>
              <w:t>～</w:t>
            </w:r>
            <w:r>
              <w:rPr>
                <w:sz w:val="21"/>
              </w:rPr>
              <w:t>1018Ω10%以内</w:t>
            </w:r>
            <w:r>
              <w:rPr>
                <w:sz w:val="21"/>
              </w:rPr>
              <w:t>；</w:t>
            </w:r>
          </w:p>
          <w:p>
            <w:pPr>
              <w:pStyle w:val="null3"/>
              <w:jc w:val="left"/>
            </w:pPr>
            <w:r>
              <w:rPr>
                <w:sz w:val="21"/>
              </w:rPr>
              <w:t>2.2电流测量范围：2×10-6A～1×10-16A</w:t>
            </w:r>
            <w:r>
              <w:rPr>
                <w:sz w:val="21"/>
              </w:rPr>
              <w:t>；</w:t>
            </w:r>
          </w:p>
          <w:p>
            <w:pPr>
              <w:pStyle w:val="null3"/>
              <w:jc w:val="left"/>
            </w:pPr>
            <w:r>
              <w:rPr>
                <w:sz w:val="21"/>
              </w:rPr>
              <w:t>2.3显示方式：荧光屏显示，读显小数后两位</w:t>
            </w:r>
            <w:r>
              <w:rPr>
                <w:sz w:val="21"/>
              </w:rPr>
              <w:t>；</w:t>
            </w:r>
          </w:p>
          <w:p>
            <w:pPr>
              <w:pStyle w:val="null3"/>
              <w:jc w:val="left"/>
            </w:pPr>
            <w:r>
              <w:rPr>
                <w:sz w:val="21"/>
              </w:rPr>
              <w:t>2.4内置测试电压：10V、50V、100V、</w:t>
            </w:r>
            <w:r>
              <w:rPr>
                <w:sz w:val="21"/>
              </w:rPr>
              <w:t>250V</w:t>
            </w:r>
            <w:r>
              <w:rPr>
                <w:sz w:val="21"/>
              </w:rPr>
              <w:t>、</w:t>
            </w:r>
            <w:r>
              <w:rPr>
                <w:sz w:val="21"/>
              </w:rPr>
              <w:t>500V</w:t>
            </w:r>
            <w:r>
              <w:rPr>
                <w:sz w:val="21"/>
              </w:rPr>
              <w:t>、</w:t>
            </w:r>
            <w:r>
              <w:rPr>
                <w:sz w:val="21"/>
              </w:rPr>
              <w:t>1000V</w:t>
            </w:r>
            <w:r>
              <w:rPr>
                <w:sz w:val="21"/>
              </w:rPr>
              <w:t>；</w:t>
            </w:r>
          </w:p>
          <w:p>
            <w:pPr>
              <w:pStyle w:val="null3"/>
              <w:jc w:val="left"/>
            </w:pPr>
            <w:r>
              <w:rPr>
                <w:sz w:val="21"/>
              </w:rPr>
              <w:t>2.5仪器能满足测试陶瓷、橡胶、塑料、环氧树脂等材料的体积电阻率和表面电阻率。并能测试以下尺寸试品：圆盘形板状样品直径为100mm、正方形板状样品边长为100mm、软质板状样品厚度为1±0.2mm、硬质板状样品厚度为2±0.2mm；管状样品长为50mm或100mm，棒状样品长为50mm；</w:t>
            </w:r>
          </w:p>
          <w:p>
            <w:pPr>
              <w:pStyle w:val="null3"/>
              <w:jc w:val="left"/>
            </w:pPr>
            <w:r>
              <w:rPr>
                <w:sz w:val="21"/>
              </w:rPr>
              <w:t>2.6使用环境：温度0℃～40℃；相对湿度</w:t>
            </w:r>
            <w:r>
              <w:rPr>
                <w:sz w:val="21"/>
              </w:rPr>
              <w:t>＜</w:t>
            </w:r>
            <w:r>
              <w:rPr>
                <w:sz w:val="21"/>
              </w:rPr>
              <w:t>80%；</w:t>
            </w:r>
          </w:p>
          <w:p>
            <w:pPr>
              <w:pStyle w:val="null3"/>
              <w:jc w:val="left"/>
            </w:pPr>
            <w:r>
              <w:rPr>
                <w:sz w:val="21"/>
              </w:rPr>
              <w:t>2.7机内测试电压：25/50/100/250/500/1000V任意切换；</w:t>
            </w:r>
          </w:p>
          <w:p>
            <w:pPr>
              <w:pStyle w:val="null3"/>
              <w:jc w:val="left"/>
            </w:pPr>
            <w:r>
              <w:rPr>
                <w:sz w:val="21"/>
              </w:rPr>
              <w:t>2.8供电形式：AC220V，50Hz，功耗约5W；</w:t>
            </w:r>
          </w:p>
          <w:p>
            <w:pPr>
              <w:pStyle w:val="null3"/>
            </w:pPr>
            <w:r>
              <w:rPr>
                <w:sz w:val="21"/>
              </w:rPr>
              <w:t>2.9测试系统具备相应的保护装置，以满足仪器安全工作，包括超压保护和接地保护等保护装置。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偏光显微镜（带热台）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w:t>
            </w:r>
            <w:r>
              <w:rPr>
                <w:sz w:val="21"/>
              </w:rPr>
              <w:t>.</w:t>
            </w:r>
            <w:r>
              <w:rPr>
                <w:sz w:val="21"/>
              </w:rPr>
              <w:t>放大倍数：</w:t>
            </w:r>
            <w:r>
              <w:rPr>
                <w:sz w:val="21"/>
              </w:rPr>
              <w:t>50X</w:t>
            </w:r>
            <w:r>
              <w:rPr>
                <w:sz w:val="21"/>
              </w:rPr>
              <w:t>～</w:t>
            </w:r>
            <w:r>
              <w:rPr>
                <w:sz w:val="21"/>
              </w:rPr>
              <w:t>1000X</w:t>
            </w:r>
            <w:r>
              <w:rPr>
                <w:sz w:val="21"/>
              </w:rPr>
              <w:t>；</w:t>
            </w:r>
          </w:p>
          <w:p>
            <w:pPr>
              <w:pStyle w:val="null3"/>
              <w:jc w:val="left"/>
            </w:pPr>
            <w:r>
              <w:rPr>
                <w:sz w:val="21"/>
              </w:rPr>
              <w:t>2</w:t>
            </w:r>
            <w:r>
              <w:rPr>
                <w:sz w:val="21"/>
              </w:rPr>
              <w:t>.</w:t>
            </w:r>
            <w:r>
              <w:rPr>
                <w:sz w:val="21"/>
              </w:rPr>
              <w:t>★观察筒：30度倾斜，无限远铰链式三通观察筒，带偏光补偿功能，在调节瞳距时，保证带尺目镜十字丝方位不变；</w:t>
            </w:r>
          </w:p>
          <w:p>
            <w:pPr>
              <w:pStyle w:val="null3"/>
              <w:jc w:val="left"/>
            </w:pPr>
            <w:r>
              <w:rPr>
                <w:sz w:val="21"/>
              </w:rPr>
              <w:t>3</w:t>
            </w:r>
            <w:r>
              <w:rPr>
                <w:sz w:val="21"/>
              </w:rPr>
              <w:t>.</w:t>
            </w:r>
            <w:r>
              <w:rPr>
                <w:sz w:val="21"/>
              </w:rPr>
              <w:t>目镜：高眼点大视野平场目镜</w:t>
            </w:r>
            <w:r>
              <w:rPr>
                <w:sz w:val="21"/>
              </w:rPr>
              <w:t>PL10X，视场直径不小于22mm；其中一只带单刻度十字分划板；拥有多层紫红色精密宽带镀膜工艺，有效隔绝人眼可见光之外短波紫外线和长波红外线，有效保护视力，对连续观测更舒适友好</w:t>
            </w:r>
            <w:r>
              <w:rPr>
                <w:sz w:val="21"/>
              </w:rPr>
              <w:t>；</w:t>
            </w:r>
          </w:p>
          <w:p>
            <w:pPr>
              <w:pStyle w:val="null3"/>
              <w:jc w:val="left"/>
            </w:pPr>
            <w:r>
              <w:rPr>
                <w:sz w:val="21"/>
              </w:rPr>
              <w:t>4</w:t>
            </w:r>
            <w:r>
              <w:rPr>
                <w:sz w:val="21"/>
              </w:rPr>
              <w:t>.</w:t>
            </w:r>
            <w:r>
              <w:rPr>
                <w:sz w:val="21"/>
              </w:rPr>
              <w:t>★物镜：平场无限远长焦距消应力物镜5X/NA≥0.15/WD≥10.80mm，10X/NA≥0.3/WD≥10.00mm，20X/NA≥0.45/WD≥4.00mm，50X/NA≥0.55/WD≥7.90mm，无限远平场消色差物镜：100X</w:t>
            </w:r>
            <w:r>
              <w:rPr>
                <w:sz w:val="21"/>
              </w:rPr>
              <w:t>（</w:t>
            </w:r>
            <w:r>
              <w:rPr>
                <w:sz w:val="21"/>
              </w:rPr>
              <w:t>S、O</w:t>
            </w:r>
            <w:r>
              <w:rPr>
                <w:sz w:val="21"/>
              </w:rPr>
              <w:t>）</w:t>
            </w:r>
            <w:r>
              <w:rPr>
                <w:sz w:val="21"/>
              </w:rPr>
              <w:t>/NA≥1.25/WD≥0.21mm</w:t>
            </w:r>
            <w:r>
              <w:rPr>
                <w:sz w:val="21"/>
              </w:rPr>
              <w:t>；</w:t>
            </w:r>
          </w:p>
          <w:p>
            <w:pPr>
              <w:pStyle w:val="null3"/>
              <w:jc w:val="left"/>
            </w:pPr>
            <w:r>
              <w:rPr>
                <w:sz w:val="21"/>
              </w:rPr>
              <w:t>5</w:t>
            </w:r>
            <w:r>
              <w:rPr>
                <w:sz w:val="21"/>
              </w:rPr>
              <w:t>.</w:t>
            </w:r>
            <w:r>
              <w:rPr>
                <w:sz w:val="21"/>
              </w:rPr>
              <w:t>转换器：内定位五孔（可调中心）物镜转换器</w:t>
            </w:r>
            <w:r>
              <w:rPr>
                <w:sz w:val="21"/>
              </w:rPr>
              <w:t>；</w:t>
            </w:r>
          </w:p>
          <w:p>
            <w:pPr>
              <w:pStyle w:val="null3"/>
              <w:jc w:val="left"/>
            </w:pPr>
            <w:r>
              <w:rPr>
                <w:sz w:val="21"/>
              </w:rPr>
              <w:t>6</w:t>
            </w:r>
            <w:r>
              <w:rPr>
                <w:sz w:val="21"/>
              </w:rPr>
              <w:t>.</w:t>
            </w:r>
            <w:r>
              <w:rPr>
                <w:sz w:val="21"/>
              </w:rPr>
              <w:t>检偏镜组：插板式检偏镜组，可移出光路；可</w:t>
            </w:r>
            <w:r>
              <w:rPr>
                <w:sz w:val="21"/>
              </w:rPr>
              <w:t>360°旋转，格值2°，精度6′</w:t>
            </w:r>
            <w:r>
              <w:rPr>
                <w:sz w:val="21"/>
              </w:rPr>
              <w:t>；</w:t>
            </w:r>
          </w:p>
          <w:p>
            <w:pPr>
              <w:pStyle w:val="null3"/>
              <w:jc w:val="left"/>
            </w:pPr>
            <w:r>
              <w:rPr>
                <w:sz w:val="21"/>
              </w:rPr>
              <w:t>7</w:t>
            </w:r>
            <w:r>
              <w:rPr>
                <w:sz w:val="21"/>
              </w:rPr>
              <w:t>.</w:t>
            </w:r>
            <w:r>
              <w:rPr>
                <w:sz w:val="21"/>
              </w:rPr>
              <w:t>补偿器：</w:t>
            </w:r>
            <w:r>
              <w:rPr>
                <w:sz w:val="21"/>
              </w:rPr>
              <w:t>λ波片，φ18毫米，一级红，光程差551nm；λ/4波片，φ18毫米，一级灰白，光程差147.3nm；石英楔子，（≥12mm）×（≥28mm），可连续产生Ⅰ</w:t>
            </w:r>
            <w:r>
              <w:rPr>
                <w:sz w:val="21"/>
              </w:rPr>
              <w:t>～</w:t>
            </w:r>
            <w:r>
              <w:rPr>
                <w:sz w:val="21"/>
              </w:rPr>
              <w:t>Ⅳ级干涉色</w:t>
            </w:r>
            <w:r>
              <w:rPr>
                <w:sz w:val="21"/>
              </w:rPr>
              <w:t>；</w:t>
            </w:r>
          </w:p>
          <w:p>
            <w:pPr>
              <w:pStyle w:val="null3"/>
              <w:jc w:val="left"/>
            </w:pPr>
            <w:r>
              <w:rPr>
                <w:sz w:val="21"/>
              </w:rPr>
              <w:t>8</w:t>
            </w:r>
            <w:r>
              <w:rPr>
                <w:sz w:val="21"/>
              </w:rPr>
              <w:t>.</w:t>
            </w:r>
            <w:r>
              <w:rPr>
                <w:sz w:val="21"/>
              </w:rPr>
              <w:t>调焦机构：透反两用机架，低手位粗微同轴调焦，粗调行程</w:t>
            </w:r>
            <w:r>
              <w:rPr>
                <w:sz w:val="21"/>
              </w:rPr>
              <w:t>30mm，微调精度0.002mm，带有防止下滑的松紧调节装置和随机式限位装置</w:t>
            </w:r>
            <w:r>
              <w:rPr>
                <w:sz w:val="21"/>
              </w:rPr>
              <w:t>；</w:t>
            </w:r>
          </w:p>
          <w:p>
            <w:pPr>
              <w:pStyle w:val="null3"/>
              <w:jc w:val="left"/>
            </w:pPr>
            <w:r>
              <w:rPr>
                <w:sz w:val="21"/>
              </w:rPr>
              <w:t>9</w:t>
            </w:r>
            <w:r>
              <w:rPr>
                <w:sz w:val="21"/>
              </w:rPr>
              <w:t>.</w:t>
            </w:r>
            <w:r>
              <w:rPr>
                <w:sz w:val="21"/>
              </w:rPr>
              <w:t>镜体：</w:t>
            </w:r>
            <w:r>
              <w:rPr>
                <w:sz w:val="21"/>
              </w:rPr>
              <w:t>Y型镜体，采用全金属高压模铸而成，</w:t>
            </w:r>
            <w:r>
              <w:rPr>
                <w:sz w:val="21"/>
              </w:rPr>
              <w:t>保证</w:t>
            </w:r>
            <w:r>
              <w:rPr>
                <w:sz w:val="21"/>
              </w:rPr>
              <w:t>稳定性与刚性</w:t>
            </w:r>
            <w:r>
              <w:rPr>
                <w:sz w:val="21"/>
              </w:rPr>
              <w:t>。镜架上设计有工具存放装置（便于存放工具），镜架后侧设计有安全提手，方便移动显微镜</w:t>
            </w:r>
            <w:r>
              <w:rPr>
                <w:sz w:val="21"/>
              </w:rPr>
              <w:t>；</w:t>
            </w:r>
          </w:p>
          <w:p>
            <w:pPr>
              <w:pStyle w:val="null3"/>
              <w:jc w:val="left"/>
            </w:pPr>
            <w:r>
              <w:rPr>
                <w:sz w:val="21"/>
              </w:rPr>
              <w:t>10</w:t>
            </w:r>
            <w:r>
              <w:rPr>
                <w:sz w:val="21"/>
              </w:rPr>
              <w:t>.</w:t>
            </w:r>
            <w:r>
              <w:rPr>
                <w:sz w:val="21"/>
              </w:rPr>
              <w:t>载物台：旋转金属工作平台，表面石墨喷涂、防腐耐磨，直径</w:t>
            </w:r>
            <w:r>
              <w:rPr>
                <w:sz w:val="21"/>
              </w:rPr>
              <w:t>≥160mm</w:t>
            </w:r>
            <w:r>
              <w:rPr>
                <w:sz w:val="21"/>
              </w:rPr>
              <w:t>，</w:t>
            </w:r>
            <w:r>
              <w:rPr>
                <w:sz w:val="21"/>
              </w:rPr>
              <w:t>360°旋转锁紧定位，格值1°，精度6′</w:t>
            </w:r>
            <w:r>
              <w:rPr>
                <w:sz w:val="21"/>
              </w:rPr>
              <w:t>；</w:t>
            </w:r>
          </w:p>
          <w:p>
            <w:pPr>
              <w:pStyle w:val="null3"/>
              <w:jc w:val="left"/>
            </w:pPr>
            <w:r>
              <w:rPr>
                <w:sz w:val="21"/>
              </w:rPr>
              <w:t>11</w:t>
            </w:r>
            <w:r>
              <w:rPr>
                <w:sz w:val="21"/>
              </w:rPr>
              <w:t>.</w:t>
            </w:r>
            <w:r>
              <w:rPr>
                <w:sz w:val="21"/>
              </w:rPr>
              <w:t>聚光镜：摇出式消色差聚光镜，</w:t>
            </w:r>
            <w:r>
              <w:rPr>
                <w:sz w:val="21"/>
              </w:rPr>
              <w:t>N.A0.9，带起偏镜组，360°旋转（可锁紧）</w:t>
            </w:r>
            <w:r>
              <w:rPr>
                <w:sz w:val="21"/>
              </w:rPr>
              <w:t>；</w:t>
            </w:r>
          </w:p>
          <w:p>
            <w:pPr>
              <w:pStyle w:val="null3"/>
              <w:jc w:val="left"/>
            </w:pPr>
            <w:r>
              <w:rPr>
                <w:sz w:val="21"/>
              </w:rPr>
              <w:t>12</w:t>
            </w:r>
            <w:r>
              <w:rPr>
                <w:sz w:val="21"/>
              </w:rPr>
              <w:t>.</w:t>
            </w:r>
            <w:r>
              <w:rPr>
                <w:sz w:val="21"/>
              </w:rPr>
              <w:t>透射照明系统：自适应宽电压</w:t>
            </w:r>
            <w:r>
              <w:rPr>
                <w:sz w:val="21"/>
              </w:rPr>
              <w:t>100V</w:t>
            </w:r>
            <w:r>
              <w:rPr>
                <w:sz w:val="21"/>
              </w:rPr>
              <w:t>～</w:t>
            </w:r>
            <w:r>
              <w:rPr>
                <w:sz w:val="21"/>
              </w:rPr>
              <w:t>240V，透射灯室，进口卤素灯12V50W，预置中心，柯拉照明，带可变视场光阑连续可调</w:t>
            </w:r>
            <w:r>
              <w:rPr>
                <w:sz w:val="21"/>
              </w:rPr>
              <w:t>；</w:t>
            </w:r>
          </w:p>
          <w:p>
            <w:pPr>
              <w:pStyle w:val="null3"/>
              <w:jc w:val="left"/>
            </w:pPr>
            <w:r>
              <w:rPr>
                <w:sz w:val="21"/>
              </w:rPr>
              <w:t>13</w:t>
            </w:r>
            <w:r>
              <w:rPr>
                <w:sz w:val="21"/>
              </w:rPr>
              <w:t>.</w:t>
            </w:r>
            <w:r>
              <w:rPr>
                <w:sz w:val="21"/>
              </w:rPr>
              <w:t>反射照明系统：自适应宽电压</w:t>
            </w:r>
            <w:r>
              <w:rPr>
                <w:sz w:val="21"/>
              </w:rPr>
              <w:t>100V</w:t>
            </w:r>
            <w:r>
              <w:rPr>
                <w:sz w:val="21"/>
              </w:rPr>
              <w:t>～</w:t>
            </w:r>
            <w:r>
              <w:rPr>
                <w:sz w:val="21"/>
              </w:rPr>
              <w:t>240V，反射灯室，进口卤素灯12V50W，预置中心，反射照明器，带视场光阑与孔径光阑，滤色片组，带插拔式起偏镜组。附件：高精度0.01mm测微尺、色温转变滤色片、物镜中心调节扳手</w:t>
            </w:r>
            <w:r>
              <w:rPr>
                <w:sz w:val="21"/>
              </w:rPr>
              <w:t>；</w:t>
            </w:r>
          </w:p>
          <w:p>
            <w:pPr>
              <w:pStyle w:val="null3"/>
              <w:jc w:val="left"/>
            </w:pPr>
            <w:r>
              <w:rPr>
                <w:sz w:val="21"/>
              </w:rPr>
              <w:t>14</w:t>
            </w:r>
            <w:r>
              <w:rPr>
                <w:sz w:val="21"/>
              </w:rPr>
              <w:t>.</w:t>
            </w:r>
            <w:r>
              <w:rPr>
                <w:sz w:val="21"/>
              </w:rPr>
              <w:t>主机身表面采用静电粉末喷涂工艺，耐腐蚀抗冲击，带有防真菌处理工艺：光路结构内壁均匀涂覆抗真菌涂层，长效抗菌防霉</w:t>
            </w:r>
            <w:r>
              <w:rPr>
                <w:sz w:val="21"/>
              </w:rPr>
              <w:t>；</w:t>
            </w:r>
          </w:p>
          <w:p>
            <w:pPr>
              <w:pStyle w:val="null3"/>
              <w:jc w:val="left"/>
            </w:pPr>
            <w:r>
              <w:rPr>
                <w:sz w:val="21"/>
              </w:rPr>
              <w:t>1</w:t>
            </w:r>
            <w:r>
              <w:rPr>
                <w:sz w:val="21"/>
              </w:rPr>
              <w:t>5.</w:t>
            </w:r>
            <w:r>
              <w:rPr>
                <w:sz w:val="21"/>
              </w:rPr>
              <w:t>产品的所采用零部件和生产过程，需对有害物质进行严格控制，符合《电器电子产品有害物质限制使用管理办法》（令第</w:t>
            </w:r>
            <w:r>
              <w:rPr>
                <w:sz w:val="21"/>
              </w:rPr>
              <w:t>32号）环保要求</w:t>
            </w:r>
            <w:r>
              <w:rPr>
                <w:sz w:val="21"/>
              </w:rPr>
              <w:t>；</w:t>
            </w:r>
          </w:p>
          <w:p>
            <w:pPr>
              <w:pStyle w:val="null3"/>
              <w:jc w:val="left"/>
            </w:pPr>
            <w:r>
              <w:rPr>
                <w:sz w:val="21"/>
              </w:rPr>
              <w:t>1</w:t>
            </w:r>
            <w:r>
              <w:rPr>
                <w:sz w:val="21"/>
              </w:rPr>
              <w:t>6.</w:t>
            </w:r>
            <w:r>
              <w:rPr>
                <w:sz w:val="21"/>
              </w:rPr>
              <w:t>成像系统：科研级高感光高帧率芯片</w:t>
            </w:r>
            <w:r>
              <w:rPr>
                <w:sz w:val="21"/>
              </w:rPr>
              <w:t>，</w:t>
            </w:r>
            <w:r>
              <w:rPr>
                <w:sz w:val="21"/>
              </w:rPr>
              <w:t>≥830万像素，靶面尺寸≥1/1.2”</w:t>
            </w:r>
            <w:r>
              <w:rPr>
                <w:sz w:val="21"/>
              </w:rPr>
              <w:t>，</w:t>
            </w:r>
            <w:r>
              <w:rPr>
                <w:sz w:val="21"/>
              </w:rPr>
              <w:t>USB3.0输出。帧速/分辨率：45fps@3840</w:t>
            </w:r>
            <w:r>
              <w:rPr>
                <w:sz w:val="21"/>
              </w:rPr>
              <w:t>×</w:t>
            </w:r>
            <w:r>
              <w:rPr>
                <w:sz w:val="21"/>
              </w:rPr>
              <w:t>2160，70fps@1920</w:t>
            </w:r>
            <w:r>
              <w:rPr>
                <w:sz w:val="21"/>
              </w:rPr>
              <w:t>×</w:t>
            </w:r>
            <w:r>
              <w:rPr>
                <w:sz w:val="21"/>
              </w:rPr>
              <w:t>1080，G光灵敏度：2188mv with 1/30s，0.15mv with 1/30s，曝光时间；0.02ms</w:t>
            </w:r>
            <w:r>
              <w:rPr>
                <w:sz w:val="21"/>
              </w:rPr>
              <w:t>～</w:t>
            </w:r>
            <w:r>
              <w:rPr>
                <w:sz w:val="21"/>
              </w:rPr>
              <w:t>15s，靶面尺寸1/1.2</w:t>
            </w:r>
            <w:r>
              <w:rPr>
                <w:sz w:val="21"/>
              </w:rPr>
              <w:t>【</w:t>
            </w:r>
            <w:r>
              <w:rPr>
                <w:sz w:val="21"/>
              </w:rPr>
              <w:t>（</w:t>
            </w:r>
            <w:r>
              <w:rPr>
                <w:sz w:val="21"/>
              </w:rPr>
              <w:t>≥11.14mm）×（≥6.26mm）</w:t>
            </w:r>
            <w:r>
              <w:rPr>
                <w:sz w:val="21"/>
              </w:rPr>
              <w:t>】</w:t>
            </w:r>
            <w:r>
              <w:rPr>
                <w:sz w:val="21"/>
              </w:rPr>
              <w:t>；软件：荧光图像分析软件与显微镜同一品牌</w:t>
            </w:r>
            <w:r>
              <w:rPr>
                <w:sz w:val="21"/>
              </w:rPr>
              <w:t>；</w:t>
            </w:r>
          </w:p>
          <w:p>
            <w:pPr>
              <w:pStyle w:val="null3"/>
              <w:jc w:val="left"/>
            </w:pPr>
            <w:r>
              <w:rPr>
                <w:sz w:val="21"/>
              </w:rPr>
              <w:t>1</w:t>
            </w:r>
            <w:r>
              <w:rPr>
                <w:sz w:val="21"/>
              </w:rPr>
              <w:t>7.</w:t>
            </w:r>
            <w:r>
              <w:rPr>
                <w:sz w:val="21"/>
              </w:rPr>
              <w:t>图像分析软件</w:t>
            </w:r>
            <w:r>
              <w:rPr>
                <w:sz w:val="21"/>
              </w:rPr>
              <w:t>功能；</w:t>
            </w:r>
          </w:p>
          <w:p>
            <w:pPr>
              <w:pStyle w:val="null3"/>
              <w:jc w:val="left"/>
            </w:pPr>
            <w:r>
              <w:rPr>
                <w:sz w:val="21"/>
              </w:rPr>
              <w:t>17.1</w:t>
            </w:r>
            <w:r>
              <w:rPr>
                <w:sz w:val="21"/>
              </w:rPr>
              <w:t>软件支持拍照录像、几何测量、图像拼接、景深叠加、彩色叠加、颗粒计等功能；</w:t>
            </w:r>
          </w:p>
          <w:p>
            <w:pPr>
              <w:pStyle w:val="null3"/>
              <w:jc w:val="left"/>
            </w:pPr>
            <w:r>
              <w:rPr>
                <w:sz w:val="21"/>
              </w:rPr>
              <w:t>17.2</w:t>
            </w:r>
            <w:r>
              <w:rPr>
                <w:sz w:val="21"/>
              </w:rPr>
              <w:t>软件具备</w:t>
            </w:r>
            <w:r>
              <w:rPr>
                <w:sz w:val="21"/>
              </w:rPr>
              <w:t>EDF实时动态景深融合扩展功能，可动态地将多个焦平面的显微图像实时地在显微镜下完成景深融合，最终形成一张完整清晰的全焦面图像；</w:t>
            </w:r>
          </w:p>
          <w:p>
            <w:pPr>
              <w:pStyle w:val="null3"/>
              <w:jc w:val="left"/>
            </w:pPr>
            <w:r>
              <w:rPr>
                <w:sz w:val="21"/>
              </w:rPr>
              <w:t>17.3</w:t>
            </w:r>
            <w:r>
              <w:rPr>
                <w:sz w:val="21"/>
              </w:rPr>
              <w:t>软件可使用快捷键方式实时动态的拼接显微镜镜下图像，拼接图像平滑无锯齿状，最终可完成整张切片的扫描拼接</w:t>
            </w:r>
            <w:r>
              <w:rPr>
                <w:sz w:val="21"/>
              </w:rPr>
              <w:t>；</w:t>
            </w:r>
          </w:p>
          <w:p>
            <w:pPr>
              <w:pStyle w:val="null3"/>
              <w:jc w:val="left"/>
            </w:pPr>
            <w:r>
              <w:rPr>
                <w:sz w:val="21"/>
              </w:rPr>
              <w:t>1</w:t>
            </w:r>
            <w:r>
              <w:rPr>
                <w:sz w:val="21"/>
              </w:rPr>
              <w:t>8.</w:t>
            </w:r>
            <w:r>
              <w:rPr>
                <w:sz w:val="21"/>
              </w:rPr>
              <w:t>热台系统</w:t>
            </w:r>
            <w:r>
              <w:rPr>
                <w:sz w:val="21"/>
              </w:rPr>
              <w:t>；</w:t>
            </w:r>
          </w:p>
          <w:p>
            <w:pPr>
              <w:pStyle w:val="null3"/>
              <w:jc w:val="left"/>
            </w:pPr>
            <w:r>
              <w:rPr>
                <w:sz w:val="21"/>
              </w:rPr>
              <w:t>18.1</w:t>
            </w:r>
            <w:r>
              <w:rPr>
                <w:sz w:val="21"/>
              </w:rPr>
              <w:t>制热方式：电阻加热</w:t>
            </w:r>
            <w:r>
              <w:rPr>
                <w:sz w:val="21"/>
              </w:rPr>
              <w:t>；</w:t>
            </w:r>
          </w:p>
          <w:p>
            <w:pPr>
              <w:pStyle w:val="null3"/>
              <w:jc w:val="left"/>
            </w:pPr>
            <w:r>
              <w:rPr>
                <w:sz w:val="21"/>
              </w:rPr>
              <w:t>18.2</w:t>
            </w:r>
            <w:r>
              <w:rPr>
                <w:sz w:val="21"/>
              </w:rPr>
              <w:t>温度范围：</w:t>
            </w:r>
            <w:r>
              <w:rPr>
                <w:sz w:val="21"/>
              </w:rPr>
              <w:t>RT-600℃</w:t>
            </w:r>
            <w:r>
              <w:rPr>
                <w:sz w:val="21"/>
              </w:rPr>
              <w:t>；</w:t>
            </w:r>
          </w:p>
          <w:p>
            <w:pPr>
              <w:pStyle w:val="null3"/>
              <w:jc w:val="left"/>
            </w:pPr>
            <w:r>
              <w:rPr>
                <w:sz w:val="21"/>
              </w:rPr>
              <w:t>18.3</w:t>
            </w:r>
            <w:r>
              <w:rPr>
                <w:sz w:val="21"/>
              </w:rPr>
              <w:t>温控精度：</w:t>
            </w:r>
            <w:r>
              <w:rPr>
                <w:sz w:val="21"/>
              </w:rPr>
              <w:t>±0.1℃</w:t>
            </w:r>
            <w:r>
              <w:rPr>
                <w:sz w:val="21"/>
              </w:rPr>
              <w:t>；</w:t>
            </w:r>
          </w:p>
          <w:p>
            <w:pPr>
              <w:pStyle w:val="null3"/>
              <w:jc w:val="left"/>
            </w:pPr>
            <w:r>
              <w:rPr>
                <w:sz w:val="21"/>
              </w:rPr>
              <w:t>18.4</w:t>
            </w:r>
            <w:r>
              <w:rPr>
                <w:sz w:val="21"/>
              </w:rPr>
              <w:t>样品区域：直径</w:t>
            </w:r>
            <w:r>
              <w:rPr>
                <w:sz w:val="21"/>
              </w:rPr>
              <w:t>≥16mm</w:t>
            </w:r>
            <w:r>
              <w:rPr>
                <w:sz w:val="21"/>
              </w:rPr>
              <w:t>；</w:t>
            </w:r>
          </w:p>
          <w:p>
            <w:pPr>
              <w:pStyle w:val="null3"/>
              <w:jc w:val="left"/>
            </w:pPr>
            <w:r>
              <w:rPr>
                <w:sz w:val="21"/>
              </w:rPr>
              <w:t>18.5</w:t>
            </w:r>
            <w:r>
              <w:rPr>
                <w:sz w:val="21"/>
              </w:rPr>
              <w:t>样品台材质：银质</w:t>
            </w:r>
            <w:r>
              <w:rPr>
                <w:sz w:val="21"/>
              </w:rPr>
              <w:t>；</w:t>
            </w:r>
          </w:p>
          <w:p>
            <w:pPr>
              <w:pStyle w:val="null3"/>
              <w:jc w:val="left"/>
            </w:pPr>
            <w:r>
              <w:rPr>
                <w:sz w:val="21"/>
              </w:rPr>
              <w:t>18.6</w:t>
            </w:r>
            <w:r>
              <w:rPr>
                <w:sz w:val="21"/>
              </w:rPr>
              <w:t>最大加热速率：</w:t>
            </w:r>
            <w:r>
              <w:rPr>
                <w:sz w:val="21"/>
              </w:rPr>
              <w:t>100°C/min</w:t>
            </w:r>
            <w:r>
              <w:rPr>
                <w:sz w:val="21"/>
              </w:rPr>
              <w:t>；</w:t>
            </w:r>
          </w:p>
          <w:p>
            <w:pPr>
              <w:pStyle w:val="null3"/>
              <w:jc w:val="left"/>
            </w:pPr>
            <w:r>
              <w:rPr>
                <w:sz w:val="21"/>
              </w:rPr>
              <w:t>18.7</w:t>
            </w:r>
            <w:r>
              <w:rPr>
                <w:sz w:val="21"/>
              </w:rPr>
              <w:t>最大振幅：</w:t>
            </w:r>
            <w:r>
              <w:rPr>
                <w:sz w:val="21"/>
              </w:rPr>
              <w:t>≤2um</w:t>
            </w:r>
            <w:r>
              <w:rPr>
                <w:sz w:val="21"/>
              </w:rPr>
              <w:t>；</w:t>
            </w:r>
          </w:p>
          <w:p>
            <w:pPr>
              <w:pStyle w:val="null3"/>
              <w:jc w:val="left"/>
            </w:pPr>
            <w:r>
              <w:rPr>
                <w:sz w:val="21"/>
              </w:rPr>
              <w:t>18.8</w:t>
            </w:r>
            <w:r>
              <w:rPr>
                <w:sz w:val="21"/>
              </w:rPr>
              <w:t>最小物镜工作距离：</w:t>
            </w:r>
            <w:r>
              <w:rPr>
                <w:sz w:val="21"/>
              </w:rPr>
              <w:t>3.5mm</w:t>
            </w:r>
            <w:r>
              <w:rPr>
                <w:sz w:val="21"/>
              </w:rPr>
              <w:t>；</w:t>
            </w:r>
          </w:p>
          <w:p>
            <w:pPr>
              <w:pStyle w:val="null3"/>
              <w:jc w:val="left"/>
            </w:pPr>
            <w:r>
              <w:rPr>
                <w:sz w:val="21"/>
              </w:rPr>
              <w:t>18.9</w:t>
            </w:r>
            <w:r>
              <w:rPr>
                <w:sz w:val="21"/>
              </w:rPr>
              <w:t>通光孔直径：</w:t>
            </w:r>
            <w:r>
              <w:rPr>
                <w:sz w:val="21"/>
              </w:rPr>
              <w:t>2mm</w:t>
            </w:r>
            <w:r>
              <w:rPr>
                <w:sz w:val="21"/>
              </w:rPr>
              <w:t>；</w:t>
            </w:r>
          </w:p>
          <w:p>
            <w:pPr>
              <w:pStyle w:val="null3"/>
              <w:jc w:val="left"/>
            </w:pPr>
            <w:r>
              <w:rPr>
                <w:sz w:val="21"/>
              </w:rPr>
              <w:t>18.10</w:t>
            </w:r>
            <w:r>
              <w:rPr>
                <w:sz w:val="21"/>
              </w:rPr>
              <w:t>最小聚光镜工作距离：</w:t>
            </w:r>
            <w:r>
              <w:rPr>
                <w:sz w:val="21"/>
              </w:rPr>
              <w:t>12mm</w:t>
            </w:r>
            <w:r>
              <w:rPr>
                <w:sz w:val="21"/>
              </w:rPr>
              <w:t>；</w:t>
            </w:r>
          </w:p>
          <w:p>
            <w:pPr>
              <w:pStyle w:val="null3"/>
              <w:jc w:val="left"/>
            </w:pPr>
            <w:r>
              <w:rPr>
                <w:sz w:val="21"/>
              </w:rPr>
              <w:t>18.11</w:t>
            </w:r>
            <w:r>
              <w:rPr>
                <w:sz w:val="21"/>
              </w:rPr>
              <w:t>XY轴移动距离：±6mm</w:t>
            </w:r>
            <w:r>
              <w:rPr>
                <w:sz w:val="21"/>
              </w:rPr>
              <w:t>；</w:t>
            </w:r>
          </w:p>
          <w:p>
            <w:pPr>
              <w:pStyle w:val="null3"/>
              <w:jc w:val="left"/>
            </w:pPr>
            <w:r>
              <w:rPr>
                <w:sz w:val="21"/>
              </w:rPr>
              <w:t>18.12</w:t>
            </w:r>
            <w:r>
              <w:rPr>
                <w:sz w:val="21"/>
              </w:rPr>
              <w:t>位移分辨率：</w:t>
            </w:r>
            <w:r>
              <w:rPr>
                <w:sz w:val="21"/>
              </w:rPr>
              <w:t>≤0.01mm</w:t>
            </w:r>
            <w:r>
              <w:rPr>
                <w:sz w:val="21"/>
              </w:rPr>
              <w:t>；</w:t>
            </w:r>
          </w:p>
          <w:p>
            <w:pPr>
              <w:pStyle w:val="null3"/>
              <w:jc w:val="left"/>
            </w:pPr>
            <w:r>
              <w:rPr>
                <w:sz w:val="21"/>
              </w:rPr>
              <w:t>18.13</w:t>
            </w:r>
            <w:r>
              <w:rPr>
                <w:sz w:val="21"/>
              </w:rPr>
              <w:t>功能：可通过软件编辑升降温曲线；</w:t>
            </w:r>
          </w:p>
          <w:p>
            <w:pPr>
              <w:pStyle w:val="null3"/>
              <w:jc w:val="left"/>
            </w:pPr>
            <w:r>
              <w:rPr>
                <w:sz w:val="21"/>
              </w:rPr>
              <w:t>18.14</w:t>
            </w:r>
            <w:r>
              <w:rPr>
                <w:sz w:val="21"/>
              </w:rPr>
              <w:t>配置内容：变温腔体，温控器，水循环机，温控软件</w:t>
            </w:r>
            <w:r>
              <w:rPr>
                <w:sz w:val="21"/>
              </w:rPr>
              <w:t>；</w:t>
            </w:r>
          </w:p>
          <w:p>
            <w:pPr>
              <w:pStyle w:val="null3"/>
              <w:jc w:val="left"/>
            </w:pPr>
            <w:r>
              <w:rPr>
                <w:sz w:val="21"/>
              </w:rPr>
              <w:t>19.</w:t>
            </w:r>
            <w:r>
              <w:rPr>
                <w:sz w:val="21"/>
              </w:rPr>
              <w:t>偏光显微镜</w:t>
            </w:r>
            <w:r>
              <w:rPr>
                <w:sz w:val="21"/>
              </w:rPr>
              <w:t>AI智能数字管理系统</w:t>
            </w:r>
            <w:r>
              <w:rPr>
                <w:sz w:val="21"/>
              </w:rPr>
              <w:t>：</w:t>
            </w:r>
            <w:r>
              <w:rPr>
                <w:sz w:val="21"/>
              </w:rPr>
              <w:t>基于显微镜行业应用知识库，</w:t>
            </w:r>
            <w:r>
              <w:rPr>
                <w:sz w:val="21"/>
              </w:rPr>
              <w:t>提供</w:t>
            </w:r>
            <w:r>
              <w:rPr>
                <w:sz w:val="21"/>
              </w:rPr>
              <w:t>AI智能数字教师，帮助用户快速了解此设备知识、运行原理、使用步骤和基础故障的排除与修复以及设备使用情况和历史测试数据信息；</w:t>
            </w:r>
          </w:p>
          <w:p>
            <w:pPr>
              <w:pStyle w:val="null3"/>
              <w:jc w:val="left"/>
            </w:pPr>
            <w:r>
              <w:rPr>
                <w:sz w:val="21"/>
              </w:rPr>
              <w:t>19.1支持移动端、PC端打开智能助手实时沟通交流；</w:t>
            </w:r>
          </w:p>
          <w:p>
            <w:pPr>
              <w:pStyle w:val="null3"/>
              <w:jc w:val="left"/>
            </w:pPr>
            <w:r>
              <w:rPr>
                <w:sz w:val="21"/>
              </w:rPr>
              <w:t>19.2支持语音、文字输入及输出；</w:t>
            </w:r>
          </w:p>
          <w:p>
            <w:pPr>
              <w:pStyle w:val="null3"/>
              <w:jc w:val="left"/>
            </w:pPr>
            <w:r>
              <w:rPr>
                <w:sz w:val="21"/>
              </w:rPr>
              <w:t>19.3具有AI助手管理后台：</w:t>
            </w:r>
          </w:p>
          <w:p>
            <w:pPr>
              <w:pStyle w:val="null3"/>
              <w:jc w:val="left"/>
            </w:pPr>
            <w:r>
              <w:rPr>
                <w:sz w:val="21"/>
              </w:rPr>
              <w:t>19.3.1自带设备专属数据库，内含使用手册、安装手册、实训教程、故障处理说明文档等内容；</w:t>
            </w:r>
          </w:p>
          <w:p>
            <w:pPr>
              <w:pStyle w:val="null3"/>
            </w:pPr>
            <w:r>
              <w:rPr>
                <w:sz w:val="21"/>
              </w:rPr>
              <w:t>19.3.2支持自定义新建知识库和数据库，支持word/pdf/excel/jpg/png/txt等格式文本，可根据用户使用实时更新数据库，可实时通过文字问答或语音问答的方式调出最新的设备使用情况和以往至查询当日的测试数据信息。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大功率超声仪触摸屏超声波清洗器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1.仪器外尺寸：</w:t>
            </w:r>
            <w:r>
              <w:rPr>
                <w:sz w:val="21"/>
              </w:rPr>
              <w:t>（</w:t>
            </w:r>
            <w:r>
              <w:rPr>
                <w:sz w:val="21"/>
              </w:rPr>
              <w:t>长</w:t>
            </w:r>
            <w:r>
              <w:rPr>
                <w:sz w:val="21"/>
              </w:rPr>
              <w:t>≤</w:t>
            </w:r>
            <w:r>
              <w:rPr>
                <w:sz w:val="21"/>
              </w:rPr>
              <w:t>530mm</w:t>
            </w:r>
            <w:r>
              <w:rPr>
                <w:sz w:val="21"/>
              </w:rPr>
              <w:t>）</w:t>
            </w:r>
            <w:r>
              <w:rPr>
                <w:sz w:val="21"/>
              </w:rPr>
              <w:t>×（</w:t>
            </w:r>
            <w:r>
              <w:rPr>
                <w:sz w:val="21"/>
              </w:rPr>
              <w:t>宽</w:t>
            </w:r>
            <w:r>
              <w:rPr>
                <w:sz w:val="21"/>
              </w:rPr>
              <w:t>≤</w:t>
            </w:r>
            <w:r>
              <w:rPr>
                <w:sz w:val="21"/>
              </w:rPr>
              <w:t>320mm</w:t>
            </w:r>
            <w:r>
              <w:rPr>
                <w:sz w:val="21"/>
              </w:rPr>
              <w:t>）</w:t>
            </w:r>
            <w:r>
              <w:rPr>
                <w:sz w:val="21"/>
              </w:rPr>
              <w:t>×（</w:t>
            </w:r>
            <w:r>
              <w:rPr>
                <w:sz w:val="21"/>
              </w:rPr>
              <w:t>高</w:t>
            </w:r>
            <w:r>
              <w:rPr>
                <w:sz w:val="21"/>
              </w:rPr>
              <w:t>≤</w:t>
            </w:r>
            <w:r>
              <w:rPr>
                <w:sz w:val="21"/>
              </w:rPr>
              <w:t>400mm</w:t>
            </w:r>
            <w:r>
              <w:rPr>
                <w:sz w:val="21"/>
              </w:rPr>
              <w:t>）</w:t>
            </w:r>
            <w:r>
              <w:rPr>
                <w:sz w:val="21"/>
              </w:rPr>
              <w:t>；</w:t>
            </w:r>
          </w:p>
          <w:p>
            <w:pPr>
              <w:pStyle w:val="null3"/>
              <w:jc w:val="both"/>
            </w:pPr>
            <w:r>
              <w:rPr>
                <w:sz w:val="21"/>
              </w:rPr>
              <w:t>2.清洗槽尺寸：</w:t>
            </w:r>
            <w:r>
              <w:rPr>
                <w:sz w:val="21"/>
              </w:rPr>
              <w:t>（</w:t>
            </w:r>
            <w:r>
              <w:rPr>
                <w:sz w:val="21"/>
              </w:rPr>
              <w:t>长</w:t>
            </w:r>
            <w:r>
              <w:rPr>
                <w:sz w:val="21"/>
              </w:rPr>
              <w:t>≤</w:t>
            </w:r>
            <w:r>
              <w:rPr>
                <w:sz w:val="21"/>
              </w:rPr>
              <w:t>500mm</w:t>
            </w:r>
            <w:r>
              <w:rPr>
                <w:sz w:val="21"/>
              </w:rPr>
              <w:t>）</w:t>
            </w:r>
            <w:r>
              <w:rPr>
                <w:sz w:val="21"/>
              </w:rPr>
              <w:t>×</w:t>
            </w:r>
            <w:r>
              <w:rPr>
                <w:sz w:val="21"/>
              </w:rPr>
              <w:t>（</w:t>
            </w:r>
            <w:r>
              <w:rPr>
                <w:sz w:val="21"/>
              </w:rPr>
              <w:t>宽</w:t>
            </w:r>
            <w:r>
              <w:rPr>
                <w:sz w:val="21"/>
              </w:rPr>
              <w:t>≤</w:t>
            </w:r>
            <w:r>
              <w:rPr>
                <w:sz w:val="21"/>
              </w:rPr>
              <w:t>300mm</w:t>
            </w:r>
            <w:r>
              <w:rPr>
                <w:sz w:val="21"/>
              </w:rPr>
              <w:t>）</w:t>
            </w:r>
            <w:r>
              <w:rPr>
                <w:sz w:val="21"/>
              </w:rPr>
              <w:t>×</w:t>
            </w:r>
            <w:r>
              <w:rPr>
                <w:sz w:val="21"/>
              </w:rPr>
              <w:t>（</w:t>
            </w:r>
            <w:r>
              <w:rPr>
                <w:sz w:val="21"/>
              </w:rPr>
              <w:t>高</w:t>
            </w:r>
            <w:r>
              <w:rPr>
                <w:sz w:val="21"/>
              </w:rPr>
              <w:t>≤</w:t>
            </w:r>
            <w:r>
              <w:rPr>
                <w:sz w:val="21"/>
              </w:rPr>
              <w:t>200mm</w:t>
            </w:r>
            <w:r>
              <w:rPr>
                <w:sz w:val="21"/>
              </w:rPr>
              <w:t>）</w:t>
            </w:r>
            <w:r>
              <w:rPr>
                <w:sz w:val="21"/>
              </w:rPr>
              <w:t>；</w:t>
            </w:r>
          </w:p>
          <w:p>
            <w:pPr>
              <w:pStyle w:val="null3"/>
              <w:jc w:val="both"/>
            </w:pPr>
            <w:r>
              <w:rPr>
                <w:sz w:val="21"/>
              </w:rPr>
              <w:t>3.清洗槽容量：</w:t>
            </w:r>
            <w:r>
              <w:rPr>
                <w:sz w:val="21"/>
              </w:rPr>
              <w:t>≥</w:t>
            </w:r>
            <w:r>
              <w:rPr>
                <w:sz w:val="21"/>
              </w:rPr>
              <w:t>30L；</w:t>
            </w:r>
          </w:p>
          <w:p>
            <w:pPr>
              <w:pStyle w:val="null3"/>
              <w:jc w:val="both"/>
            </w:pPr>
            <w:r>
              <w:rPr>
                <w:sz w:val="21"/>
              </w:rPr>
              <w:t>4.超声功率：</w:t>
            </w:r>
            <w:r>
              <w:rPr>
                <w:sz w:val="21"/>
              </w:rPr>
              <w:t>≥</w:t>
            </w:r>
            <w:r>
              <w:rPr>
                <w:sz w:val="21"/>
              </w:rPr>
              <w:t>800W，功率可调：10</w:t>
            </w:r>
            <w:r>
              <w:rPr>
                <w:sz w:val="21"/>
              </w:rPr>
              <w:t>～</w:t>
            </w:r>
            <w:r>
              <w:rPr>
                <w:sz w:val="21"/>
              </w:rPr>
              <w:t>100（%）；</w:t>
            </w:r>
          </w:p>
          <w:p>
            <w:pPr>
              <w:pStyle w:val="null3"/>
              <w:jc w:val="both"/>
            </w:pPr>
            <w:r>
              <w:rPr>
                <w:sz w:val="21"/>
              </w:rPr>
              <w:t>5.超声频率：</w:t>
            </w:r>
            <w:r>
              <w:rPr>
                <w:sz w:val="21"/>
              </w:rPr>
              <w:t>≥</w:t>
            </w:r>
            <w:r>
              <w:rPr>
                <w:sz w:val="21"/>
              </w:rPr>
              <w:t>40KHz；</w:t>
            </w:r>
          </w:p>
          <w:p>
            <w:pPr>
              <w:pStyle w:val="null3"/>
              <w:jc w:val="both"/>
            </w:pPr>
            <w:r>
              <w:rPr>
                <w:sz w:val="21"/>
              </w:rPr>
              <w:t>6.加热功率：</w:t>
            </w:r>
            <w:r>
              <w:rPr>
                <w:sz w:val="21"/>
              </w:rPr>
              <w:t>≤</w:t>
            </w:r>
            <w:r>
              <w:rPr>
                <w:sz w:val="21"/>
              </w:rPr>
              <w:t>1000W，温度可调：室温</w:t>
            </w:r>
            <w:r>
              <w:rPr>
                <w:sz w:val="21"/>
              </w:rPr>
              <w:t>～</w:t>
            </w:r>
            <w:r>
              <w:rPr>
                <w:sz w:val="21"/>
              </w:rPr>
              <w:t>80℃；</w:t>
            </w:r>
          </w:p>
          <w:p>
            <w:pPr>
              <w:pStyle w:val="null3"/>
              <w:jc w:val="both"/>
            </w:pPr>
            <w:r>
              <w:rPr>
                <w:sz w:val="21"/>
              </w:rPr>
              <w:t>7.时间可调：1</w:t>
            </w:r>
            <w:r>
              <w:rPr>
                <w:sz w:val="21"/>
              </w:rPr>
              <w:t>～</w:t>
            </w:r>
            <w:r>
              <w:rPr>
                <w:sz w:val="21"/>
              </w:rPr>
              <w:t>999min，可常开；</w:t>
            </w:r>
          </w:p>
          <w:p>
            <w:pPr>
              <w:pStyle w:val="null3"/>
              <w:jc w:val="both"/>
            </w:pPr>
            <w:r>
              <w:rPr>
                <w:sz w:val="21"/>
              </w:rPr>
              <w:t>8.手动进水排液；</w:t>
            </w:r>
          </w:p>
          <w:p>
            <w:pPr>
              <w:pStyle w:val="null3"/>
              <w:jc w:val="both"/>
            </w:pPr>
            <w:r>
              <w:rPr>
                <w:sz w:val="21"/>
              </w:rPr>
              <w:t>9.有不锈钢排水球阀，配排水软管；</w:t>
            </w:r>
          </w:p>
          <w:p>
            <w:pPr>
              <w:pStyle w:val="null3"/>
              <w:jc w:val="both"/>
            </w:pPr>
            <w:r>
              <w:rPr>
                <w:sz w:val="21"/>
              </w:rPr>
              <w:t>10.有不锈钢网篮；</w:t>
            </w:r>
          </w:p>
          <w:p>
            <w:pPr>
              <w:pStyle w:val="null3"/>
              <w:jc w:val="both"/>
            </w:pPr>
            <w:r>
              <w:rPr>
                <w:sz w:val="21"/>
              </w:rPr>
              <w:t>11.有不锈钢降音盖；</w:t>
            </w:r>
          </w:p>
          <w:p>
            <w:pPr>
              <w:pStyle w:val="null3"/>
            </w:pPr>
            <w:r>
              <w:rPr>
                <w:sz w:val="21"/>
              </w:rPr>
              <w:t>12.电源：220V/50Hz。</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热重分析仪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1.温度范围：室温～1250℃；</w:t>
            </w:r>
          </w:p>
          <w:p>
            <w:pPr>
              <w:pStyle w:val="null3"/>
              <w:jc w:val="both"/>
            </w:pPr>
            <w:r>
              <w:rPr>
                <w:sz w:val="21"/>
              </w:rPr>
              <w:t>2.温度准确度：±0.1℃；</w:t>
            </w:r>
          </w:p>
          <w:p>
            <w:pPr>
              <w:pStyle w:val="null3"/>
              <w:jc w:val="both"/>
            </w:pPr>
            <w:r>
              <w:rPr>
                <w:sz w:val="21"/>
              </w:rPr>
              <w:t>3.升温速率：0.1℃～100℃/min（可自定义）；</w:t>
            </w:r>
          </w:p>
          <w:p>
            <w:pPr>
              <w:pStyle w:val="null3"/>
              <w:jc w:val="both"/>
            </w:pPr>
            <w:r>
              <w:rPr>
                <w:sz w:val="21"/>
              </w:rPr>
              <w:t>4.▲设备拓展功能：可扩展24位全自动进样模块，实现样品的自动连续进样，减少人工操作干预；（投标时提供功能截图作为证明材料）</w:t>
            </w:r>
          </w:p>
          <w:p>
            <w:pPr>
              <w:pStyle w:val="null3"/>
              <w:jc w:val="both"/>
            </w:pPr>
            <w:r>
              <w:rPr>
                <w:sz w:val="21"/>
              </w:rPr>
              <w:t>5.炉体升温控温模式：①根据样品热电偶控制升温、②根据炉温热电偶控制升温，并且两种工作模式可通过软件设置任意切换；</w:t>
            </w:r>
            <w:r>
              <w:rPr>
                <w:sz w:val="21"/>
                <w:b/>
              </w:rPr>
              <w:t>（演示项</w:t>
            </w:r>
            <w:r>
              <w:rPr>
                <w:sz w:val="21"/>
                <w:b/>
              </w:rPr>
              <w:t>7</w:t>
            </w:r>
            <w:r>
              <w:rPr>
                <w:sz w:val="21"/>
                <w:b/>
              </w:rPr>
              <w:t>）</w:t>
            </w:r>
          </w:p>
          <w:p>
            <w:pPr>
              <w:pStyle w:val="null3"/>
              <w:jc w:val="both"/>
            </w:pPr>
            <w:r>
              <w:rPr>
                <w:sz w:val="21"/>
              </w:rPr>
              <w:t>6.</w:t>
            </w:r>
            <w:r>
              <w:rPr>
                <w:sz w:val="21"/>
              </w:rPr>
              <w:t>▲</w:t>
            </w:r>
            <w:r>
              <w:rPr>
                <w:sz w:val="21"/>
              </w:rPr>
              <w:t>配备快速降温系统，可使炉体从</w:t>
            </w:r>
            <w:r>
              <w:rPr>
                <w:sz w:val="21"/>
              </w:rPr>
              <w:t>850℃降至50℃以内≤35min；（投标时提供功能截图作为证明材料）</w:t>
            </w:r>
          </w:p>
          <w:p>
            <w:pPr>
              <w:pStyle w:val="null3"/>
              <w:jc w:val="both"/>
            </w:pPr>
            <w:r>
              <w:rPr>
                <w:sz w:val="21"/>
              </w:rPr>
              <w:t>7.工作稳定性：升温至1250℃下可恒温72小时；设备接口可预留水蒸气通入接口，水蒸汽温度在室温～200℃任意可调；水蒸汽浓度调节范围：0.01</w:t>
            </w:r>
            <w:r>
              <w:rPr>
                <w:sz w:val="21"/>
              </w:rPr>
              <w:t>%</w:t>
            </w:r>
            <w:r>
              <w:rPr>
                <w:sz w:val="21"/>
              </w:rPr>
              <w:t>～</w:t>
            </w:r>
            <w:r>
              <w:rPr>
                <w:sz w:val="21"/>
              </w:rPr>
              <w:t>100%任意可调；水蒸汽发生器含有水蒸气温度、发生量、压力、流量一体化控制系统；</w:t>
            </w:r>
            <w:r>
              <w:rPr>
                <w:sz w:val="21"/>
                <w:b/>
              </w:rPr>
              <w:t>（</w:t>
            </w:r>
            <w:r>
              <w:rPr>
                <w:sz w:val="21"/>
                <w:b/>
              </w:rPr>
              <w:t>演示项</w:t>
            </w:r>
            <w:r>
              <w:rPr>
                <w:sz w:val="21"/>
                <w:b/>
              </w:rPr>
              <w:t>8</w:t>
            </w:r>
            <w:r>
              <w:rPr>
                <w:sz w:val="21"/>
                <w:b/>
              </w:rPr>
              <w:t>）</w:t>
            </w:r>
          </w:p>
          <w:p>
            <w:pPr>
              <w:pStyle w:val="null3"/>
              <w:jc w:val="both"/>
            </w:pPr>
            <w:r>
              <w:rPr>
                <w:sz w:val="21"/>
              </w:rPr>
              <w:t>8.</w:t>
            </w:r>
            <w:r>
              <w:rPr>
                <w:sz w:val="21"/>
              </w:rPr>
              <w:t>▲</w:t>
            </w:r>
            <w:r>
              <w:rPr>
                <w:sz w:val="21"/>
              </w:rPr>
              <w:t>具有步冷曲线绘制功能、结晶动力学计算功能；（投标时提供功能截图作为证明材料）</w:t>
            </w:r>
          </w:p>
          <w:p>
            <w:pPr>
              <w:pStyle w:val="null3"/>
              <w:jc w:val="both"/>
            </w:pPr>
            <w:r>
              <w:rPr>
                <w:sz w:val="21"/>
              </w:rPr>
              <w:t>9.TG量程：1mg～200mg</w:t>
            </w:r>
            <w:r>
              <w:rPr>
                <w:sz w:val="21"/>
              </w:rPr>
              <w:t>（</w:t>
            </w:r>
            <w:r>
              <w:rPr>
                <w:sz w:val="21"/>
              </w:rPr>
              <w:t>更换支撑杆实现</w:t>
            </w:r>
            <w:r>
              <w:rPr>
                <w:sz w:val="21"/>
              </w:rPr>
              <w:t>0-5g可调</w:t>
            </w:r>
            <w:r>
              <w:rPr>
                <w:sz w:val="21"/>
              </w:rPr>
              <w:t>）</w:t>
            </w:r>
            <w:r>
              <w:rPr>
                <w:sz w:val="21"/>
              </w:rPr>
              <w:t>；灵敏度：</w:t>
            </w:r>
            <w:r>
              <w:rPr>
                <w:sz w:val="21"/>
              </w:rPr>
              <w:t>0.1µg；噪声：＜0.1µg；</w:t>
            </w:r>
          </w:p>
          <w:p>
            <w:pPr>
              <w:pStyle w:val="null3"/>
              <w:jc w:val="both"/>
            </w:pPr>
            <w:r>
              <w:rPr>
                <w:sz w:val="21"/>
              </w:rPr>
              <w:t>10.软件功能：横坐标轴可选择温度或时间作标尺；纵坐标轴可选择绝对重量或百分比作标尺；可完成TG、DTG、DDTG常规数据处理；</w:t>
            </w:r>
          </w:p>
          <w:p>
            <w:pPr>
              <w:pStyle w:val="null3"/>
              <w:jc w:val="both"/>
            </w:pPr>
            <w:r>
              <w:rPr>
                <w:sz w:val="21"/>
              </w:rPr>
              <w:t>11.可根据用户给出的计算公式或计算方法，及时提供相应的软件；</w:t>
            </w:r>
          </w:p>
          <w:p>
            <w:pPr>
              <w:pStyle w:val="null3"/>
              <w:jc w:val="both"/>
            </w:pPr>
            <w:r>
              <w:rPr>
                <w:sz w:val="21"/>
              </w:rPr>
              <w:t>12.具有全自动温度，质量校准系统；</w:t>
            </w:r>
          </w:p>
          <w:p>
            <w:pPr>
              <w:pStyle w:val="null3"/>
              <w:jc w:val="both"/>
            </w:pPr>
            <w:r>
              <w:rPr>
                <w:sz w:val="21"/>
              </w:rPr>
              <w:t>13.全部测量过程自动完成，自动绘图。系统采集试样过程中，可任意时刻截图，根据输出信号大小自动变换量程；</w:t>
            </w:r>
          </w:p>
          <w:p>
            <w:pPr>
              <w:pStyle w:val="null3"/>
              <w:jc w:val="both"/>
            </w:pPr>
            <w:r>
              <w:rPr>
                <w:sz w:val="21"/>
              </w:rPr>
              <w:t>14.气氛控制系统：采用质量流量控制器，两路稳压、稳流气体可以在实验过程中自动切换，可定制耐各种腐蚀性气体的气氛控制系统。气体流速：0～200ml/min；</w:t>
            </w:r>
          </w:p>
          <w:p>
            <w:pPr>
              <w:pStyle w:val="null3"/>
              <w:jc w:val="both"/>
            </w:pPr>
            <w:r>
              <w:rPr>
                <w:sz w:val="21"/>
              </w:rPr>
              <w:t>15.▲根据用户科研需求预留恒温控制器接口、恒温气相色谱质谱连接头，恒温带性能稳定，可进行焦油及各种反应气体的二次检测；（投标时提供实物图片作为证明材料）</w:t>
            </w:r>
          </w:p>
          <w:p>
            <w:pPr>
              <w:pStyle w:val="null3"/>
              <w:jc w:val="both"/>
            </w:pPr>
            <w:r>
              <w:rPr>
                <w:sz w:val="21"/>
              </w:rPr>
              <w:t>16.</w:t>
            </w:r>
            <w:r>
              <w:rPr>
                <w:sz w:val="21"/>
              </w:rPr>
              <w:t>★</w:t>
            </w:r>
            <w:r>
              <w:rPr>
                <w:sz w:val="21"/>
              </w:rPr>
              <w:t>根据用户需求预留尾气处理单元接口：尾气处理单元由加热炉密封腔体的排气通道上安装的冷凝器和气液分离器组成。反应所生成的残余物经过通道排至冷凝器中降温处理，再直通分离器处理收集；</w:t>
            </w:r>
            <w:r>
              <w:rPr>
                <w:sz w:val="21"/>
              </w:rPr>
              <w:t>（</w:t>
            </w:r>
            <w:r>
              <w:rPr>
                <w:sz w:val="21"/>
              </w:rPr>
              <w:t>投标时提供承诺函作为证明材料，承诺函格式自拟</w:t>
            </w:r>
            <w:r>
              <w:rPr>
                <w:sz w:val="21"/>
              </w:rPr>
              <w:t>）</w:t>
            </w:r>
          </w:p>
          <w:p>
            <w:pPr>
              <w:pStyle w:val="null3"/>
              <w:jc w:val="both"/>
            </w:pPr>
            <w:r>
              <w:rPr>
                <w:sz w:val="21"/>
              </w:rPr>
              <w:t>17.可扩展样品反应观察窗，观察样品状态变化；</w:t>
            </w:r>
          </w:p>
          <w:p>
            <w:pPr>
              <w:pStyle w:val="null3"/>
              <w:jc w:val="both"/>
            </w:pPr>
            <w:r>
              <w:rPr>
                <w:sz w:val="21"/>
              </w:rPr>
              <w:t>18.配件及资料；</w:t>
            </w:r>
          </w:p>
          <w:p>
            <w:pPr>
              <w:pStyle w:val="null3"/>
              <w:jc w:val="both"/>
            </w:pPr>
            <w:r>
              <w:rPr>
                <w:sz w:val="21"/>
              </w:rPr>
              <w:t>18.1</w:t>
            </w:r>
            <w:r>
              <w:rPr>
                <w:sz w:val="21"/>
              </w:rPr>
              <w:t>坩埚配置：标准配置：陶瓷坩埚</w:t>
            </w:r>
            <w:r>
              <w:rPr>
                <w:sz w:val="21"/>
              </w:rPr>
              <w:t>0.06ml或0.12ml；</w:t>
            </w:r>
          </w:p>
          <w:p>
            <w:pPr>
              <w:pStyle w:val="null3"/>
              <w:jc w:val="both"/>
            </w:pPr>
            <w:r>
              <w:rPr>
                <w:sz w:val="21"/>
              </w:rPr>
              <w:t>18.2</w:t>
            </w:r>
            <w:r>
              <w:rPr>
                <w:sz w:val="21"/>
              </w:rPr>
              <w:t>仪器的分析软件及资料；</w:t>
            </w:r>
          </w:p>
          <w:p>
            <w:pPr>
              <w:pStyle w:val="null3"/>
              <w:jc w:val="both"/>
            </w:pPr>
            <w:r>
              <w:rPr>
                <w:sz w:val="21"/>
              </w:rPr>
              <w:t>18.3</w:t>
            </w:r>
            <w:r>
              <w:rPr>
                <w:sz w:val="21"/>
              </w:rPr>
              <w:t>热重分析仪</w:t>
            </w:r>
            <w:r>
              <w:rPr>
                <w:sz w:val="21"/>
              </w:rPr>
              <w:t>3D仿真软件1套，功能：软件采用3D虚拟仿真技术，包含：实验原理，实验仪器简介，实物仿真操作，数据分析处理演示，在线模拟实验和实验报告等功能；</w:t>
            </w:r>
            <w:r>
              <w:rPr>
                <w:sz w:val="21"/>
                <w:b/>
              </w:rPr>
              <w:t>（演示项</w:t>
            </w:r>
            <w:r>
              <w:rPr>
                <w:sz w:val="21"/>
                <w:b/>
              </w:rPr>
              <w:t>9）</w:t>
            </w:r>
          </w:p>
          <w:p>
            <w:pPr>
              <w:pStyle w:val="null3"/>
              <w:jc w:val="both"/>
            </w:pPr>
            <w:r>
              <w:rPr>
                <w:sz w:val="21"/>
              </w:rPr>
              <w:t>19.</w:t>
            </w:r>
            <w:r>
              <w:rPr>
                <w:sz w:val="21"/>
              </w:rPr>
              <w:t>▲</w:t>
            </w:r>
            <w:r>
              <w:rPr>
                <w:sz w:val="21"/>
              </w:rPr>
              <w:t>热重分析</w:t>
            </w:r>
            <w:r>
              <w:rPr>
                <w:sz w:val="21"/>
              </w:rPr>
              <w:t>AI智能数字管理系统</w:t>
            </w:r>
            <w:r>
              <w:rPr>
                <w:sz w:val="21"/>
              </w:rPr>
              <w:t>：</w:t>
            </w:r>
            <w:r>
              <w:rPr>
                <w:sz w:val="21"/>
              </w:rPr>
              <w:t>基于热重分析行业应用知识库，</w:t>
            </w:r>
            <w:r>
              <w:rPr>
                <w:sz w:val="21"/>
              </w:rPr>
              <w:t>提供</w:t>
            </w:r>
            <w:r>
              <w:rPr>
                <w:sz w:val="21"/>
              </w:rPr>
              <w:t>AI智能数字教师，帮助用户快速了解此设备知识、运行原理、使用步骤和基础故障的排除与修复以及设备使用情况和历史测试数据信息；（投标时提供功能截图作为证明材料，此证明项包含以下5小项内容）</w:t>
            </w:r>
          </w:p>
          <w:p>
            <w:pPr>
              <w:pStyle w:val="null3"/>
              <w:jc w:val="both"/>
            </w:pPr>
            <w:r>
              <w:rPr>
                <w:sz w:val="21"/>
              </w:rPr>
              <w:t>19.1</w:t>
            </w:r>
            <w:r>
              <w:rPr>
                <w:sz w:val="21"/>
              </w:rPr>
              <w:t>支持移动端、</w:t>
            </w:r>
            <w:r>
              <w:rPr>
                <w:sz w:val="21"/>
              </w:rPr>
              <w:t>PC端打开智能助手实时沟通交流；</w:t>
            </w:r>
          </w:p>
          <w:p>
            <w:pPr>
              <w:pStyle w:val="null3"/>
              <w:jc w:val="both"/>
            </w:pPr>
            <w:r>
              <w:rPr>
                <w:sz w:val="21"/>
              </w:rPr>
              <w:t>19.2</w:t>
            </w:r>
            <w:r>
              <w:rPr>
                <w:sz w:val="21"/>
              </w:rPr>
              <w:t>支持语音、文字输入及输出；</w:t>
            </w:r>
          </w:p>
          <w:p>
            <w:pPr>
              <w:pStyle w:val="null3"/>
              <w:jc w:val="both"/>
            </w:pPr>
            <w:r>
              <w:rPr>
                <w:sz w:val="21"/>
              </w:rPr>
              <w:t>19.3</w:t>
            </w:r>
            <w:r>
              <w:rPr>
                <w:sz w:val="21"/>
              </w:rPr>
              <w:t>具有</w:t>
            </w:r>
            <w:r>
              <w:rPr>
                <w:sz w:val="21"/>
              </w:rPr>
              <w:t>AI助手管理后台：</w:t>
            </w:r>
          </w:p>
          <w:p>
            <w:pPr>
              <w:pStyle w:val="null3"/>
              <w:jc w:val="both"/>
            </w:pPr>
            <w:r>
              <w:rPr>
                <w:sz w:val="21"/>
              </w:rPr>
              <w:t>19.3.1</w:t>
            </w:r>
            <w:r>
              <w:rPr>
                <w:sz w:val="21"/>
              </w:rPr>
              <w:t>自带设备专属数据库，内含使用手册、安装手册、实训教程、故障处理说明文档等内容；</w:t>
            </w:r>
          </w:p>
          <w:p>
            <w:pPr>
              <w:pStyle w:val="null3"/>
            </w:pPr>
            <w:r>
              <w:rPr>
                <w:sz w:val="21"/>
              </w:rPr>
              <w:t>19.3.2</w:t>
            </w:r>
            <w:r>
              <w:rPr>
                <w:sz w:val="21"/>
              </w:rPr>
              <w:t>支持自定义新建知识库和数据库，支持</w:t>
            </w:r>
            <w:r>
              <w:rPr>
                <w:sz w:val="21"/>
              </w:rPr>
              <w:t>word/pdf/excel/jpg/png/txt等格式文本，可根据用户使用实时更新数据库，可实时通过文字问答或语音问答的方式调出最新的设备使用情况和以往至查询当日的测试数据信息。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纺织品防紫外性能测试仪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1.采用脉冲式闪烁氙弧灯做光源，光学耦合光纤传输数据</w:t>
            </w:r>
            <w:r>
              <w:rPr>
                <w:sz w:val="21"/>
              </w:rPr>
              <w:t>；</w:t>
            </w:r>
          </w:p>
          <w:p>
            <w:pPr>
              <w:pStyle w:val="null3"/>
              <w:jc w:val="both"/>
            </w:pPr>
            <w:r>
              <w:rPr>
                <w:sz w:val="21"/>
              </w:rPr>
              <w:t>2.光谱</w:t>
            </w:r>
            <w:r>
              <w:rPr>
                <w:sz w:val="21"/>
              </w:rPr>
              <w:t>；</w:t>
            </w:r>
          </w:p>
          <w:p>
            <w:pPr>
              <w:pStyle w:val="null3"/>
              <w:jc w:val="both"/>
            </w:pPr>
            <w:r>
              <w:rPr>
                <w:sz w:val="21"/>
              </w:rPr>
              <w:t>2.1</w:t>
            </w:r>
            <w:r>
              <w:rPr>
                <w:sz w:val="21"/>
              </w:rPr>
              <w:t>波长范围：</w:t>
            </w:r>
            <w:r>
              <w:rPr>
                <w:sz w:val="21"/>
              </w:rPr>
              <w:t>190nm</w:t>
            </w:r>
            <w:r>
              <w:rPr>
                <w:sz w:val="21"/>
              </w:rPr>
              <w:t>～</w:t>
            </w:r>
            <w:r>
              <w:rPr>
                <w:sz w:val="21"/>
              </w:rPr>
              <w:t>540nm，分辨率</w:t>
            </w:r>
            <w:r>
              <w:rPr>
                <w:sz w:val="21"/>
              </w:rPr>
              <w:t>：</w:t>
            </w:r>
            <w:r>
              <w:rPr>
                <w:sz w:val="21"/>
              </w:rPr>
              <w:t>0.2nm，精度：±1nm</w:t>
            </w:r>
            <w:r>
              <w:rPr>
                <w:sz w:val="21"/>
              </w:rPr>
              <w:t>；</w:t>
            </w:r>
          </w:p>
          <w:p>
            <w:pPr>
              <w:pStyle w:val="null3"/>
              <w:jc w:val="both"/>
            </w:pPr>
            <w:r>
              <w:rPr>
                <w:sz w:val="21"/>
              </w:rPr>
              <w:t>2.2</w:t>
            </w:r>
            <w:r>
              <w:rPr>
                <w:sz w:val="21"/>
              </w:rPr>
              <w:t>积分时间：</w:t>
            </w:r>
            <w:r>
              <w:rPr>
                <w:sz w:val="21"/>
              </w:rPr>
              <w:t>50us-60s</w:t>
            </w:r>
            <w:r>
              <w:rPr>
                <w:sz w:val="21"/>
              </w:rPr>
              <w:t>（</w:t>
            </w:r>
            <w:r>
              <w:rPr>
                <w:sz w:val="21"/>
              </w:rPr>
              <w:t>实验时间</w:t>
            </w:r>
            <w:r>
              <w:rPr>
                <w:sz w:val="21"/>
              </w:rPr>
              <w:t>1</w:t>
            </w:r>
            <w:r>
              <w:rPr>
                <w:sz w:val="21"/>
              </w:rPr>
              <w:t>～</w:t>
            </w:r>
            <w:r>
              <w:rPr>
                <w:sz w:val="21"/>
              </w:rPr>
              <w:t>5s左右</w:t>
            </w:r>
            <w:r>
              <w:rPr>
                <w:sz w:val="21"/>
              </w:rPr>
              <w:t>）；</w:t>
            </w:r>
          </w:p>
          <w:p>
            <w:pPr>
              <w:pStyle w:val="null3"/>
              <w:jc w:val="both"/>
            </w:pPr>
            <w:r>
              <w:rPr>
                <w:sz w:val="21"/>
              </w:rPr>
              <w:t>2.3</w:t>
            </w:r>
            <w:r>
              <w:rPr>
                <w:sz w:val="21"/>
              </w:rPr>
              <w:t>像素通道：</w:t>
            </w:r>
            <w:r>
              <w:rPr>
                <w:sz w:val="21"/>
              </w:rPr>
              <w:t>≥</w:t>
            </w:r>
            <w:r>
              <w:rPr>
                <w:sz w:val="21"/>
              </w:rPr>
              <w:t>2048pixels</w:t>
            </w:r>
            <w:r>
              <w:rPr>
                <w:sz w:val="21"/>
              </w:rPr>
              <w:t>；</w:t>
            </w:r>
          </w:p>
          <w:p>
            <w:pPr>
              <w:pStyle w:val="null3"/>
              <w:jc w:val="both"/>
            </w:pPr>
            <w:r>
              <w:rPr>
                <w:sz w:val="21"/>
              </w:rPr>
              <w:t>2.4</w:t>
            </w:r>
            <w:r>
              <w:rPr>
                <w:sz w:val="21"/>
              </w:rPr>
              <w:t>杂散光：</w:t>
            </w:r>
            <w:r>
              <w:rPr>
                <w:sz w:val="21"/>
              </w:rPr>
              <w:t>＜</w:t>
            </w:r>
            <w:r>
              <w:rPr>
                <w:sz w:val="21"/>
              </w:rPr>
              <w:t>1%</w:t>
            </w:r>
            <w:r>
              <w:rPr>
                <w:sz w:val="21"/>
              </w:rPr>
              <w:t>；</w:t>
            </w:r>
          </w:p>
          <w:p>
            <w:pPr>
              <w:pStyle w:val="null3"/>
              <w:jc w:val="both"/>
            </w:pPr>
            <w:r>
              <w:rPr>
                <w:sz w:val="21"/>
              </w:rPr>
              <w:t>2.5</w:t>
            </w:r>
            <w:r>
              <w:rPr>
                <w:sz w:val="21"/>
              </w:rPr>
              <w:t>信噪比：</w:t>
            </w:r>
            <w:r>
              <w:rPr>
                <w:sz w:val="21"/>
              </w:rPr>
              <w:t>380</w:t>
            </w:r>
            <w:r>
              <w:rPr>
                <w:sz w:val="21"/>
              </w:rPr>
              <w:t>:</w:t>
            </w:r>
            <w:r>
              <w:rPr>
                <w:sz w:val="21"/>
              </w:rPr>
              <w:t>1</w:t>
            </w:r>
            <w:r>
              <w:rPr>
                <w:sz w:val="21"/>
              </w:rPr>
              <w:t>；</w:t>
            </w:r>
          </w:p>
          <w:p>
            <w:pPr>
              <w:pStyle w:val="null3"/>
              <w:jc w:val="both"/>
            </w:pPr>
            <w:r>
              <w:rPr>
                <w:sz w:val="21"/>
              </w:rPr>
              <w:t>2.6</w:t>
            </w:r>
            <w:r>
              <w:rPr>
                <w:sz w:val="21"/>
              </w:rPr>
              <w:t>CCD动态范围：3300</w:t>
            </w:r>
            <w:r>
              <w:rPr>
                <w:sz w:val="21"/>
              </w:rPr>
              <w:t>:</w:t>
            </w:r>
            <w:r>
              <w:rPr>
                <w:sz w:val="21"/>
              </w:rPr>
              <w:t>1</w:t>
            </w:r>
            <w:r>
              <w:rPr>
                <w:sz w:val="21"/>
              </w:rPr>
              <w:t>；</w:t>
            </w:r>
          </w:p>
          <w:p>
            <w:pPr>
              <w:pStyle w:val="null3"/>
              <w:jc w:val="both"/>
            </w:pPr>
            <w:r>
              <w:rPr>
                <w:sz w:val="21"/>
              </w:rPr>
              <w:t>3.T</w:t>
            </w:r>
            <w:r>
              <w:rPr>
                <w:sz w:val="21"/>
              </w:rPr>
              <w:t>（</w:t>
            </w:r>
            <w:r>
              <w:rPr>
                <w:sz w:val="21"/>
              </w:rPr>
              <w:t>UVA</w:t>
            </w:r>
            <w:r>
              <w:rPr>
                <w:sz w:val="21"/>
              </w:rPr>
              <w:t>）</w:t>
            </w:r>
            <w:r>
              <w:rPr>
                <w:sz w:val="21"/>
              </w:rPr>
              <w:t>测试量程及精度</w:t>
            </w:r>
            <w:r>
              <w:rPr>
                <w:sz w:val="21"/>
              </w:rPr>
              <w:t>：（</w:t>
            </w:r>
            <w:r>
              <w:rPr>
                <w:sz w:val="21"/>
              </w:rPr>
              <w:t>0</w:t>
            </w:r>
            <w:r>
              <w:rPr>
                <w:sz w:val="21"/>
              </w:rPr>
              <w:t>～</w:t>
            </w:r>
            <w:r>
              <w:rPr>
                <w:sz w:val="21"/>
              </w:rPr>
              <w:t>100</w:t>
            </w:r>
            <w:r>
              <w:rPr>
                <w:sz w:val="21"/>
              </w:rPr>
              <w:t>）</w:t>
            </w:r>
            <w:r>
              <w:rPr>
                <w:sz w:val="21"/>
              </w:rPr>
              <w:t>%，分辨率0.01%，精度±1%</w:t>
            </w:r>
            <w:r>
              <w:rPr>
                <w:sz w:val="21"/>
              </w:rPr>
              <w:t>；</w:t>
            </w:r>
          </w:p>
          <w:p>
            <w:pPr>
              <w:pStyle w:val="null3"/>
              <w:jc w:val="both"/>
            </w:pPr>
            <w:r>
              <w:rPr>
                <w:sz w:val="21"/>
              </w:rPr>
              <w:t>4.T</w:t>
            </w:r>
            <w:r>
              <w:rPr>
                <w:sz w:val="21"/>
              </w:rPr>
              <w:t>（</w:t>
            </w:r>
            <w:r>
              <w:rPr>
                <w:sz w:val="21"/>
              </w:rPr>
              <w:t>UVB</w:t>
            </w:r>
            <w:r>
              <w:rPr>
                <w:sz w:val="21"/>
              </w:rPr>
              <w:t>）</w:t>
            </w:r>
            <w:r>
              <w:rPr>
                <w:sz w:val="21"/>
              </w:rPr>
              <w:t>测试量程及精度</w:t>
            </w:r>
            <w:r>
              <w:rPr>
                <w:sz w:val="21"/>
              </w:rPr>
              <w:t>：（</w:t>
            </w:r>
            <w:r>
              <w:rPr>
                <w:sz w:val="21"/>
              </w:rPr>
              <w:t>0</w:t>
            </w:r>
            <w:r>
              <w:rPr>
                <w:sz w:val="21"/>
              </w:rPr>
              <w:t>～</w:t>
            </w:r>
            <w:r>
              <w:rPr>
                <w:sz w:val="21"/>
              </w:rPr>
              <w:t>100</w:t>
            </w:r>
            <w:r>
              <w:rPr>
                <w:sz w:val="21"/>
              </w:rPr>
              <w:t>）</w:t>
            </w:r>
            <w:r>
              <w:rPr>
                <w:sz w:val="21"/>
              </w:rPr>
              <w:t>%，分辨率0.01%，精度±1%</w:t>
            </w:r>
            <w:r>
              <w:rPr>
                <w:sz w:val="21"/>
              </w:rPr>
              <w:t>；</w:t>
            </w:r>
            <w:r>
              <w:rPr>
                <w:sz w:val="21"/>
              </w:rPr>
              <w:t>UPF</w:t>
            </w:r>
            <w:r>
              <w:rPr>
                <w:sz w:val="21"/>
              </w:rPr>
              <w:t>（</w:t>
            </w:r>
            <w:r>
              <w:rPr>
                <w:sz w:val="21"/>
              </w:rPr>
              <w:t>紫外线防护系数</w:t>
            </w:r>
            <w:r>
              <w:rPr>
                <w:sz w:val="21"/>
              </w:rPr>
              <w:t>）</w:t>
            </w:r>
            <w:r>
              <w:rPr>
                <w:sz w:val="21"/>
              </w:rPr>
              <w:t>值量程及精度</w:t>
            </w:r>
            <w:r>
              <w:rPr>
                <w:sz w:val="21"/>
              </w:rPr>
              <w:t>：</w:t>
            </w:r>
            <w:r>
              <w:rPr>
                <w:sz w:val="21"/>
              </w:rPr>
              <w:t>0</w:t>
            </w:r>
            <w:r>
              <w:rPr>
                <w:sz w:val="21"/>
              </w:rPr>
              <w:t>～</w:t>
            </w:r>
            <w:r>
              <w:rPr>
                <w:sz w:val="21"/>
              </w:rPr>
              <w:t>100+，分辨率0.01，精度±2%</w:t>
            </w:r>
            <w:r>
              <w:rPr>
                <w:sz w:val="21"/>
              </w:rPr>
              <w:t>；</w:t>
            </w:r>
          </w:p>
          <w:p>
            <w:pPr>
              <w:pStyle w:val="null3"/>
              <w:jc w:val="both"/>
            </w:pPr>
            <w:r>
              <w:rPr>
                <w:sz w:val="21"/>
              </w:rPr>
              <w:t>5.曝光面积：</w:t>
            </w:r>
            <w:r>
              <w:rPr>
                <w:sz w:val="21"/>
              </w:rPr>
              <w:t>＞</w:t>
            </w:r>
            <w:r>
              <w:rPr>
                <w:sz w:val="21"/>
              </w:rPr>
              <w:t>1c㎡</w:t>
            </w:r>
            <w:r>
              <w:rPr>
                <w:sz w:val="21"/>
              </w:rPr>
              <w:t>；</w:t>
            </w:r>
          </w:p>
          <w:p>
            <w:pPr>
              <w:pStyle w:val="null3"/>
              <w:jc w:val="both"/>
            </w:pPr>
            <w:r>
              <w:rPr>
                <w:sz w:val="21"/>
              </w:rPr>
              <w:t>6.光纤光路</w:t>
            </w:r>
            <w:r>
              <w:rPr>
                <w:sz w:val="21"/>
              </w:rPr>
              <w:t>：</w:t>
            </w:r>
            <w:r>
              <w:rPr>
                <w:sz w:val="21"/>
              </w:rPr>
              <w:t>双向</w:t>
            </w:r>
            <w:r>
              <w:rPr>
                <w:sz w:val="21"/>
              </w:rPr>
              <w:t>SMA905+耦合扩散器</w:t>
            </w:r>
            <w:r>
              <w:rPr>
                <w:sz w:val="21"/>
              </w:rPr>
              <w:t>；</w:t>
            </w:r>
          </w:p>
          <w:p>
            <w:pPr>
              <w:pStyle w:val="null3"/>
              <w:jc w:val="both"/>
            </w:pPr>
            <w:r>
              <w:rPr>
                <w:sz w:val="21"/>
              </w:rPr>
              <w:t>7.测试数据可用U盘直接从仪器拷贝出来，更加有利于多种场地测试环境需求</w:t>
            </w:r>
            <w:r>
              <w:rPr>
                <w:sz w:val="21"/>
              </w:rPr>
              <w:t>；</w:t>
            </w:r>
          </w:p>
          <w:p>
            <w:pPr>
              <w:pStyle w:val="null3"/>
              <w:jc w:val="both"/>
            </w:pPr>
            <w:r>
              <w:rPr>
                <w:sz w:val="21"/>
              </w:rPr>
              <w:t>8.采用光谱分析仪，长像素阵列保证像素波长分辨率，全光谱直接积分输出，提高测试效率</w:t>
            </w:r>
            <w:r>
              <w:rPr>
                <w:sz w:val="21"/>
              </w:rPr>
              <w:t>；</w:t>
            </w:r>
          </w:p>
          <w:p>
            <w:pPr>
              <w:pStyle w:val="null3"/>
              <w:jc w:val="both"/>
            </w:pPr>
            <w:r>
              <w:rPr>
                <w:sz w:val="21"/>
              </w:rPr>
              <w:t>9.全电脑控制，自动数据处理、数据储存</w:t>
            </w:r>
            <w:r>
              <w:rPr>
                <w:sz w:val="21"/>
              </w:rPr>
              <w:t>；</w:t>
            </w:r>
          </w:p>
          <w:p>
            <w:pPr>
              <w:pStyle w:val="null3"/>
              <w:jc w:val="both"/>
            </w:pPr>
            <w:r>
              <w:rPr>
                <w:sz w:val="21"/>
              </w:rPr>
              <w:t>10.多种图形、报表统计、分析</w:t>
            </w:r>
            <w:r>
              <w:rPr>
                <w:sz w:val="21"/>
              </w:rPr>
              <w:t>；</w:t>
            </w:r>
          </w:p>
          <w:p>
            <w:pPr>
              <w:pStyle w:val="null3"/>
              <w:jc w:val="both"/>
            </w:pPr>
            <w:r>
              <w:rPr>
                <w:sz w:val="21"/>
              </w:rPr>
              <w:t>11.应用软件包括预编程的太阳光谱辐射因子和CIE光谱红斑响应因子，精确计算样品的UPF值及（UVB280～315nm，UVA315～400nm）透过率值</w:t>
            </w:r>
            <w:r>
              <w:rPr>
                <w:sz w:val="21"/>
              </w:rPr>
              <w:t>；</w:t>
            </w:r>
          </w:p>
          <w:p>
            <w:pPr>
              <w:pStyle w:val="null3"/>
              <w:jc w:val="both"/>
            </w:pPr>
            <w:r>
              <w:rPr>
                <w:sz w:val="21"/>
              </w:rPr>
              <w:t>12.</w:t>
            </w:r>
            <w:r>
              <w:rPr>
                <w:sz w:val="21"/>
              </w:rPr>
              <w:t>AI智能数字管理系统基于测试仪应用知识库，提供AI智能数字教师，帮助用户快速了解此设备知识、运行原理、使用步骤和基础故障的排除与修复以及设备使用情况和历史测试数据信息；</w:t>
            </w:r>
          </w:p>
          <w:p>
            <w:pPr>
              <w:pStyle w:val="null3"/>
              <w:jc w:val="both"/>
            </w:pPr>
            <w:r>
              <w:rPr>
                <w:sz w:val="21"/>
              </w:rPr>
              <w:t>12.1支持移动端、PC端打开智能助手实时沟通交流；</w:t>
            </w:r>
          </w:p>
          <w:p>
            <w:pPr>
              <w:pStyle w:val="null3"/>
              <w:jc w:val="both"/>
            </w:pPr>
            <w:r>
              <w:rPr>
                <w:sz w:val="21"/>
              </w:rPr>
              <w:t>12.2支持语音、文字输入及输出；</w:t>
            </w:r>
          </w:p>
          <w:p>
            <w:pPr>
              <w:pStyle w:val="null3"/>
              <w:jc w:val="both"/>
            </w:pPr>
            <w:r>
              <w:rPr>
                <w:sz w:val="21"/>
              </w:rPr>
              <w:t>12.3具有AI助手管理后台：</w:t>
            </w:r>
          </w:p>
          <w:p>
            <w:pPr>
              <w:pStyle w:val="null3"/>
              <w:jc w:val="both"/>
            </w:pPr>
            <w:r>
              <w:rPr>
                <w:sz w:val="21"/>
              </w:rPr>
              <w:t>12.3.1自带设备专属数据库，内含使用手册、安装手册、实训教程、故障处理说明文档等内容；</w:t>
            </w:r>
          </w:p>
          <w:p>
            <w:pPr>
              <w:pStyle w:val="null3"/>
            </w:pPr>
            <w:r>
              <w:rPr>
                <w:sz w:val="21"/>
              </w:rPr>
              <w:t>12.3.2支持自定义新建知识库和数据库，支持word/pdf/excel/jpg/png/txt等格式文本，可根据用户使用实时更新数据库，可实时通过文字问答或语音问答的方式调出最新的设备使用情况和以往至查询当日的测试数据信息。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示波记录仪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1.主机支持通道数量</w:t>
            </w:r>
            <w:r>
              <w:rPr>
                <w:sz w:val="21"/>
              </w:rPr>
              <w:t>：</w:t>
            </w:r>
            <w:r>
              <w:rPr>
                <w:sz w:val="21"/>
              </w:rPr>
              <w:t>≥5个</w:t>
            </w:r>
            <w:r>
              <w:rPr>
                <w:sz w:val="21"/>
              </w:rPr>
              <w:t>；</w:t>
            </w:r>
          </w:p>
          <w:p>
            <w:pPr>
              <w:pStyle w:val="null3"/>
              <w:jc w:val="left"/>
            </w:pPr>
            <w:r>
              <w:rPr>
                <w:sz w:val="21"/>
              </w:rPr>
              <w:t>2.主机存储深度</w:t>
            </w:r>
            <w:r>
              <w:rPr>
                <w:sz w:val="21"/>
              </w:rPr>
              <w:t>：</w:t>
            </w:r>
            <w:r>
              <w:rPr>
                <w:sz w:val="21"/>
              </w:rPr>
              <w:t>≥200M</w:t>
            </w:r>
            <w:r>
              <w:rPr>
                <w:sz w:val="21"/>
              </w:rPr>
              <w:t>b</w:t>
            </w:r>
            <w:r>
              <w:rPr>
                <w:sz w:val="21"/>
              </w:rPr>
              <w:t>/CH</w:t>
            </w:r>
            <w:r>
              <w:rPr>
                <w:sz w:val="21"/>
              </w:rPr>
              <w:t>；</w:t>
            </w:r>
          </w:p>
          <w:p>
            <w:pPr>
              <w:pStyle w:val="null3"/>
              <w:jc w:val="left"/>
            </w:pPr>
            <w:r>
              <w:rPr>
                <w:sz w:val="21"/>
              </w:rPr>
              <w:t>3.主机支持最大采样率</w:t>
            </w:r>
            <w:r>
              <w:rPr>
                <w:sz w:val="21"/>
              </w:rPr>
              <w:t>：</w:t>
            </w:r>
            <w:r>
              <w:rPr>
                <w:sz w:val="21"/>
              </w:rPr>
              <w:t>≥100MS/s</w:t>
            </w:r>
            <w:r>
              <w:rPr>
                <w:sz w:val="21"/>
              </w:rPr>
              <w:t>；</w:t>
            </w:r>
          </w:p>
          <w:p>
            <w:pPr>
              <w:pStyle w:val="null3"/>
              <w:jc w:val="left"/>
            </w:pPr>
            <w:r>
              <w:rPr>
                <w:sz w:val="21"/>
              </w:rPr>
              <w:t>4.通道绝缘</w:t>
            </w:r>
            <w:r>
              <w:rPr>
                <w:sz w:val="21"/>
              </w:rPr>
              <w:t>：</w:t>
            </w:r>
            <w:r>
              <w:rPr>
                <w:sz w:val="21"/>
              </w:rPr>
              <w:t>≥1KV</w:t>
            </w:r>
            <w:r>
              <w:rPr>
                <w:sz w:val="21"/>
              </w:rPr>
              <w:t>；</w:t>
            </w:r>
          </w:p>
          <w:p>
            <w:pPr>
              <w:pStyle w:val="null3"/>
              <w:jc w:val="left"/>
            </w:pPr>
            <w:r>
              <w:rPr>
                <w:sz w:val="21"/>
              </w:rPr>
              <w:t>5.触发位置</w:t>
            </w:r>
            <w:r>
              <w:rPr>
                <w:sz w:val="21"/>
              </w:rPr>
              <w:t>：</w:t>
            </w:r>
            <w:r>
              <w:rPr>
                <w:sz w:val="21"/>
              </w:rPr>
              <w:t>0～100</w:t>
            </w:r>
            <w:r>
              <w:rPr>
                <w:sz w:val="21"/>
              </w:rPr>
              <w:t>%；</w:t>
            </w:r>
          </w:p>
          <w:p>
            <w:pPr>
              <w:pStyle w:val="null3"/>
              <w:jc w:val="left"/>
            </w:pPr>
            <w:r>
              <w:rPr>
                <w:sz w:val="21"/>
              </w:rPr>
              <w:t>6.时间轴精度</w:t>
            </w:r>
            <w:r>
              <w:rPr>
                <w:sz w:val="21"/>
              </w:rPr>
              <w:t>：</w:t>
            </w:r>
            <w:r>
              <w:rPr>
                <w:sz w:val="21"/>
              </w:rPr>
              <w:t>±0.005</w:t>
            </w:r>
            <w:r>
              <w:rPr>
                <w:sz w:val="21"/>
              </w:rPr>
              <w:t>%；</w:t>
            </w:r>
          </w:p>
          <w:p>
            <w:pPr>
              <w:pStyle w:val="null3"/>
              <w:jc w:val="left"/>
            </w:pPr>
            <w:r>
              <w:rPr>
                <w:sz w:val="21"/>
              </w:rPr>
              <w:t>7.通信接口</w:t>
            </w:r>
            <w:r>
              <w:rPr>
                <w:sz w:val="21"/>
              </w:rPr>
              <w:t>：</w:t>
            </w:r>
            <w:r>
              <w:rPr>
                <w:sz w:val="21"/>
              </w:rPr>
              <w:t>以太网，</w:t>
            </w:r>
            <w:r>
              <w:rPr>
                <w:sz w:val="21"/>
              </w:rPr>
              <w:t>USB</w:t>
            </w:r>
            <w:r>
              <w:rPr>
                <w:sz w:val="21"/>
              </w:rPr>
              <w:t>；</w:t>
            </w:r>
          </w:p>
          <w:p>
            <w:pPr>
              <w:pStyle w:val="null3"/>
              <w:jc w:val="left"/>
            </w:pPr>
            <w:r>
              <w:rPr>
                <w:sz w:val="21"/>
              </w:rPr>
              <w:t>8.存储介质容量</w:t>
            </w:r>
            <w:r>
              <w:rPr>
                <w:sz w:val="21"/>
              </w:rPr>
              <w:t>：</w:t>
            </w:r>
            <w:r>
              <w:rPr>
                <w:sz w:val="21"/>
              </w:rPr>
              <w:t>≥30G</w:t>
            </w:r>
            <w:r>
              <w:rPr>
                <w:sz w:val="21"/>
              </w:rPr>
              <w:t>；</w:t>
            </w:r>
          </w:p>
          <w:p>
            <w:pPr>
              <w:pStyle w:val="null3"/>
              <w:jc w:val="left"/>
            </w:pPr>
            <w:r>
              <w:rPr>
                <w:sz w:val="21"/>
              </w:rPr>
              <w:t>9.连续存储</w:t>
            </w:r>
            <w:r>
              <w:rPr>
                <w:sz w:val="21"/>
              </w:rPr>
              <w:t>：</w:t>
            </w:r>
            <w:r>
              <w:rPr>
                <w:sz w:val="21"/>
              </w:rPr>
              <w:t>≥40天</w:t>
            </w:r>
            <w:r>
              <w:rPr>
                <w:sz w:val="21"/>
              </w:rPr>
              <w:t>；</w:t>
            </w:r>
          </w:p>
          <w:p>
            <w:pPr>
              <w:pStyle w:val="null3"/>
              <w:jc w:val="left"/>
            </w:pPr>
            <w:r>
              <w:rPr>
                <w:sz w:val="21"/>
              </w:rPr>
              <w:t>10.波形测量</w:t>
            </w:r>
            <w:r>
              <w:rPr>
                <w:sz w:val="21"/>
              </w:rPr>
              <w:t>：</w:t>
            </w:r>
            <w:r>
              <w:rPr>
                <w:sz w:val="21"/>
              </w:rPr>
              <w:t>波形参数自动测量，周期统计、历史查找功能</w:t>
            </w:r>
            <w:r>
              <w:rPr>
                <w:sz w:val="21"/>
              </w:rPr>
              <w:t>，</w:t>
            </w:r>
            <w:r>
              <w:rPr>
                <w:sz w:val="21"/>
              </w:rPr>
              <w:t>波形窗口触发</w:t>
            </w:r>
            <w:r>
              <w:rPr>
                <w:sz w:val="21"/>
              </w:rPr>
              <w:t>；</w:t>
            </w:r>
          </w:p>
          <w:p>
            <w:pPr>
              <w:pStyle w:val="null3"/>
              <w:jc w:val="left"/>
            </w:pPr>
            <w:r>
              <w:rPr>
                <w:sz w:val="21"/>
              </w:rPr>
              <w:t>11.测量功能</w:t>
            </w:r>
            <w:r>
              <w:rPr>
                <w:sz w:val="21"/>
              </w:rPr>
              <w:t>：</w:t>
            </w:r>
            <w:r>
              <w:rPr>
                <w:sz w:val="21"/>
              </w:rPr>
              <w:t>谐波</w:t>
            </w:r>
            <w:r>
              <w:rPr>
                <w:sz w:val="21"/>
              </w:rPr>
              <w:t>，</w:t>
            </w:r>
            <w:r>
              <w:rPr>
                <w:sz w:val="21"/>
              </w:rPr>
              <w:t>FFT分析</w:t>
            </w:r>
            <w:r>
              <w:rPr>
                <w:sz w:val="21"/>
              </w:rPr>
              <w:t>，</w:t>
            </w:r>
            <w:r>
              <w:rPr>
                <w:sz w:val="21"/>
              </w:rPr>
              <w:t>电源供电质量评价</w:t>
            </w:r>
            <w:r>
              <w:rPr>
                <w:sz w:val="21"/>
              </w:rPr>
              <w:t>；</w:t>
            </w:r>
          </w:p>
          <w:p>
            <w:pPr>
              <w:pStyle w:val="null3"/>
              <w:jc w:val="left"/>
            </w:pPr>
            <w:r>
              <w:rPr>
                <w:sz w:val="21"/>
              </w:rPr>
              <w:t>12.电力线路监视功能</w:t>
            </w:r>
            <w:r>
              <w:rPr>
                <w:sz w:val="21"/>
              </w:rPr>
              <w:t>：</w:t>
            </w:r>
            <w:r>
              <w:rPr>
                <w:sz w:val="21"/>
              </w:rPr>
              <w:t>实时监测电压跌落</w:t>
            </w:r>
            <w:r>
              <w:rPr>
                <w:sz w:val="21"/>
              </w:rPr>
              <w:t>、</w:t>
            </w:r>
            <w:r>
              <w:rPr>
                <w:sz w:val="21"/>
              </w:rPr>
              <w:t>浪涌</w:t>
            </w:r>
            <w:r>
              <w:rPr>
                <w:sz w:val="21"/>
              </w:rPr>
              <w:t>、</w:t>
            </w:r>
            <w:r>
              <w:rPr>
                <w:sz w:val="21"/>
              </w:rPr>
              <w:t>尖峰</w:t>
            </w:r>
            <w:r>
              <w:rPr>
                <w:sz w:val="21"/>
              </w:rPr>
              <w:t>、</w:t>
            </w:r>
            <w:r>
              <w:rPr>
                <w:sz w:val="21"/>
              </w:rPr>
              <w:t>掉电</w:t>
            </w:r>
            <w:r>
              <w:rPr>
                <w:sz w:val="21"/>
              </w:rPr>
              <w:t>情况；</w:t>
            </w:r>
          </w:p>
          <w:p>
            <w:pPr>
              <w:pStyle w:val="null3"/>
              <w:jc w:val="left"/>
            </w:pPr>
            <w:r>
              <w:rPr>
                <w:sz w:val="21"/>
              </w:rPr>
              <w:t>13.输入模块及通道数</w:t>
            </w:r>
            <w:r>
              <w:rPr>
                <w:sz w:val="21"/>
              </w:rPr>
              <w:t>：</w:t>
            </w:r>
            <w:r>
              <w:rPr>
                <w:sz w:val="21"/>
              </w:rPr>
              <w:t>一个模块共四个通道、通道间绝缘</w:t>
            </w:r>
            <w:r>
              <w:rPr>
                <w:sz w:val="21"/>
              </w:rPr>
              <w:t>；</w:t>
            </w:r>
          </w:p>
          <w:p>
            <w:pPr>
              <w:pStyle w:val="null3"/>
              <w:jc w:val="left"/>
            </w:pPr>
            <w:r>
              <w:rPr>
                <w:sz w:val="21"/>
              </w:rPr>
              <w:t>14.模块量程：±10mV/div至±50V/div</w:t>
            </w:r>
            <w:r>
              <w:rPr>
                <w:sz w:val="21"/>
              </w:rPr>
              <w:t>；</w:t>
            </w:r>
          </w:p>
          <w:p>
            <w:pPr>
              <w:pStyle w:val="null3"/>
              <w:jc w:val="left"/>
            </w:pPr>
            <w:r>
              <w:rPr>
                <w:sz w:val="21"/>
              </w:rPr>
              <w:t>15.模块采样率及频率</w:t>
            </w:r>
            <w:r>
              <w:rPr>
                <w:sz w:val="21"/>
              </w:rPr>
              <w:t>：</w:t>
            </w:r>
            <w:r>
              <w:rPr>
                <w:sz w:val="21"/>
              </w:rPr>
              <w:t>采样率：</w:t>
            </w:r>
            <w:r>
              <w:rPr>
                <w:sz w:val="21"/>
              </w:rPr>
              <w:t>≥1MS/s；频率：DC～300kHz、通道间绝缘</w:t>
            </w:r>
            <w:r>
              <w:rPr>
                <w:sz w:val="21"/>
              </w:rPr>
              <w:t>；</w:t>
            </w:r>
          </w:p>
          <w:p>
            <w:pPr>
              <w:pStyle w:val="null3"/>
              <w:jc w:val="left"/>
            </w:pPr>
            <w:r>
              <w:rPr>
                <w:sz w:val="21"/>
              </w:rPr>
              <w:t>16.探头数量及阻抗</w:t>
            </w:r>
            <w:r>
              <w:rPr>
                <w:sz w:val="21"/>
              </w:rPr>
              <w:t>：</w:t>
            </w:r>
            <w:r>
              <w:rPr>
                <w:sz w:val="21"/>
              </w:rPr>
              <w:t>四只（衰减比</w:t>
            </w:r>
            <w:r>
              <w:rPr>
                <w:sz w:val="21"/>
              </w:rPr>
              <w:t>10</w:t>
            </w:r>
            <w:r>
              <w:rPr>
                <w:sz w:val="21"/>
              </w:rPr>
              <w:t>:</w:t>
            </w:r>
            <w:r>
              <w:rPr>
                <w:sz w:val="21"/>
              </w:rPr>
              <w:t>1），阻抗：10MΩ</w:t>
            </w:r>
            <w:r>
              <w:rPr>
                <w:sz w:val="21"/>
              </w:rPr>
              <w:t>；</w:t>
            </w:r>
          </w:p>
          <w:p>
            <w:pPr>
              <w:pStyle w:val="null3"/>
              <w:jc w:val="left"/>
            </w:pPr>
            <w:r>
              <w:rPr>
                <w:sz w:val="21"/>
              </w:rPr>
              <w:t>17.外部存储</w:t>
            </w:r>
            <w:r>
              <w:rPr>
                <w:sz w:val="21"/>
              </w:rPr>
              <w:t>：</w:t>
            </w:r>
            <w:r>
              <w:rPr>
                <w:sz w:val="21"/>
              </w:rPr>
              <w:t>带有</w:t>
            </w:r>
            <w:r>
              <w:rPr>
                <w:sz w:val="21"/>
              </w:rPr>
              <w:t>USB存储介质等接口</w:t>
            </w:r>
            <w:r>
              <w:rPr>
                <w:sz w:val="21"/>
              </w:rPr>
              <w:t>；</w:t>
            </w:r>
          </w:p>
          <w:p>
            <w:pPr>
              <w:pStyle w:val="null3"/>
              <w:jc w:val="left"/>
            </w:pPr>
            <w:r>
              <w:rPr>
                <w:sz w:val="21"/>
              </w:rPr>
              <w:t>18.高分辨率显示</w:t>
            </w:r>
            <w:r>
              <w:rPr>
                <w:sz w:val="21"/>
              </w:rPr>
              <w:t>：</w:t>
            </w:r>
            <w:r>
              <w:rPr>
                <w:sz w:val="21"/>
              </w:rPr>
              <w:t>分辨率至少</w:t>
            </w:r>
            <w:r>
              <w:rPr>
                <w:sz w:val="21"/>
              </w:rPr>
              <w:t>800</w:t>
            </w:r>
            <w:r>
              <w:rPr>
                <w:sz w:val="21"/>
              </w:rPr>
              <w:t>×</w:t>
            </w:r>
            <w:r>
              <w:rPr>
                <w:sz w:val="21"/>
              </w:rPr>
              <w:t>600，TFT彩色液晶屏幕</w:t>
            </w:r>
            <w:r>
              <w:rPr>
                <w:sz w:val="21"/>
              </w:rPr>
              <w:t>；</w:t>
            </w:r>
          </w:p>
          <w:p>
            <w:pPr>
              <w:pStyle w:val="null3"/>
              <w:jc w:val="left"/>
            </w:pPr>
            <w:r>
              <w:rPr>
                <w:sz w:val="21"/>
              </w:rPr>
              <w:t>19.用户操作体验</w:t>
            </w:r>
            <w:r>
              <w:rPr>
                <w:sz w:val="21"/>
              </w:rPr>
              <w:t>：</w:t>
            </w:r>
            <w:r>
              <w:rPr>
                <w:sz w:val="21"/>
              </w:rPr>
              <w:t>鼠标、键盘操作或触摸屏操作</w:t>
            </w:r>
            <w:r>
              <w:rPr>
                <w:sz w:val="21"/>
              </w:rPr>
              <w:t>；</w:t>
            </w:r>
          </w:p>
          <w:p>
            <w:pPr>
              <w:pStyle w:val="null3"/>
              <w:jc w:val="left"/>
            </w:pPr>
            <w:r>
              <w:rPr>
                <w:sz w:val="21"/>
              </w:rPr>
              <w:t>20.显示屏尺寸</w:t>
            </w:r>
            <w:r>
              <w:rPr>
                <w:sz w:val="21"/>
              </w:rPr>
              <w:t>：</w:t>
            </w:r>
            <w:r>
              <w:rPr>
                <w:sz w:val="21"/>
              </w:rPr>
              <w:t>≥8寸</w:t>
            </w:r>
            <w:r>
              <w:rPr>
                <w:sz w:val="21"/>
              </w:rPr>
              <w:t>；</w:t>
            </w:r>
          </w:p>
          <w:p>
            <w:pPr>
              <w:pStyle w:val="null3"/>
            </w:pPr>
            <w:r>
              <w:rPr>
                <w:sz w:val="21"/>
              </w:rPr>
              <w:t>21.供电</w:t>
            </w:r>
            <w:r>
              <w:rPr>
                <w:sz w:val="21"/>
              </w:rPr>
              <w:t>：</w:t>
            </w:r>
            <w:r>
              <w:rPr>
                <w:sz w:val="21"/>
              </w:rPr>
              <w:t>支持电池供电</w:t>
            </w:r>
            <w:r>
              <w:rPr>
                <w:sz w:val="21"/>
              </w:rPr>
              <w:t>，</w:t>
            </w:r>
            <w:r>
              <w:rPr>
                <w:sz w:val="21"/>
              </w:rPr>
              <w:t>AC/DC可选</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静电计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360"/>
              <w:jc w:val="left"/>
            </w:pPr>
            <w:r>
              <w:rPr>
                <w:sz w:val="21"/>
              </w:rPr>
              <w:t>1.</w:t>
            </w:r>
            <w:r>
              <w:rPr>
                <w:sz w:val="21"/>
              </w:rPr>
              <w:t>性能特点</w:t>
            </w:r>
            <w:r>
              <w:rPr>
                <w:sz w:val="21"/>
              </w:rPr>
              <w:t>；</w:t>
            </w:r>
          </w:p>
          <w:p>
            <w:pPr>
              <w:pStyle w:val="null3"/>
              <w:jc w:val="left"/>
            </w:pPr>
            <w:r>
              <w:rPr>
                <w:sz w:val="21"/>
              </w:rPr>
              <w:t>1.1</w:t>
            </w:r>
            <w:r>
              <w:rPr>
                <w:sz w:val="21"/>
              </w:rPr>
              <w:t>≥</w:t>
            </w:r>
            <w:r>
              <w:rPr>
                <w:sz w:val="21"/>
              </w:rPr>
              <w:t>5寸电容式触摸屏；</w:t>
            </w:r>
          </w:p>
          <w:p>
            <w:pPr>
              <w:pStyle w:val="null3"/>
              <w:jc w:val="left"/>
            </w:pPr>
            <w:r>
              <w:rPr>
                <w:sz w:val="21"/>
              </w:rPr>
              <w:t>1.2</w:t>
            </w:r>
            <w:r>
              <w:rPr>
                <w:sz w:val="21"/>
              </w:rPr>
              <w:t>6½位测量分辨率；</w:t>
            </w:r>
          </w:p>
          <w:p>
            <w:pPr>
              <w:pStyle w:val="null3"/>
              <w:jc w:val="left"/>
            </w:pPr>
            <w:r>
              <w:rPr>
                <w:sz w:val="21"/>
              </w:rPr>
              <w:t>1.3</w:t>
            </w:r>
            <w:r>
              <w:rPr>
                <w:sz w:val="21"/>
              </w:rPr>
              <w:t>四种测量模式：高阻仪，电压表，电流表，静电仪；</w:t>
            </w:r>
          </w:p>
          <w:p>
            <w:pPr>
              <w:pStyle w:val="null3"/>
              <w:jc w:val="left"/>
            </w:pPr>
            <w:r>
              <w:rPr>
                <w:sz w:val="21"/>
              </w:rPr>
              <w:t>1.4</w:t>
            </w:r>
            <w:r>
              <w:rPr>
                <w:sz w:val="21"/>
              </w:rPr>
              <w:t>内置</w:t>
            </w:r>
            <w:r>
              <w:rPr>
                <w:sz w:val="21"/>
              </w:rPr>
              <w:t>±1000V电压源，电压分辨率1mV</w:t>
            </w:r>
            <w:r>
              <w:rPr>
                <w:sz w:val="21"/>
              </w:rPr>
              <w:t>；</w:t>
            </w:r>
          </w:p>
          <w:p>
            <w:pPr>
              <w:pStyle w:val="null3"/>
              <w:jc w:val="left"/>
            </w:pPr>
            <w:r>
              <w:rPr>
                <w:sz w:val="21"/>
              </w:rPr>
              <w:t>1.5</w:t>
            </w:r>
            <w:r>
              <w:rPr>
                <w:sz w:val="21"/>
              </w:rPr>
              <w:t>★电流量程：20pA</w:t>
            </w:r>
            <w:r>
              <w:rPr>
                <w:sz w:val="21"/>
              </w:rPr>
              <w:t>～</w:t>
            </w:r>
            <w:r>
              <w:rPr>
                <w:sz w:val="21"/>
              </w:rPr>
              <w:t>20mA，电流分辨率0.01fA；</w:t>
            </w:r>
            <w:r>
              <w:rPr>
                <w:sz w:val="21"/>
              </w:rPr>
              <w:t>（</w:t>
            </w:r>
            <w:r>
              <w:rPr>
                <w:sz w:val="21"/>
              </w:rPr>
              <w:t>投标时提供承诺函作为证明材料，承诺函格式自拟</w:t>
            </w:r>
            <w:r>
              <w:rPr>
                <w:sz w:val="21"/>
              </w:rPr>
              <w:t>）</w:t>
            </w:r>
          </w:p>
          <w:p>
            <w:pPr>
              <w:pStyle w:val="null3"/>
              <w:jc w:val="left"/>
            </w:pPr>
            <w:r>
              <w:rPr>
                <w:sz w:val="21"/>
              </w:rPr>
              <w:t>1.6</w:t>
            </w:r>
            <w:r>
              <w:rPr>
                <w:sz w:val="21"/>
              </w:rPr>
              <w:t>测量电阻</w:t>
            </w:r>
            <w:r>
              <w:rPr>
                <w:sz w:val="21"/>
              </w:rPr>
              <w:t>≥1000PΩ；</w:t>
            </w:r>
          </w:p>
          <w:p>
            <w:pPr>
              <w:pStyle w:val="null3"/>
              <w:jc w:val="left"/>
            </w:pPr>
            <w:r>
              <w:rPr>
                <w:sz w:val="21"/>
              </w:rPr>
              <w:t>1.7</w:t>
            </w:r>
            <w:r>
              <w:rPr>
                <w:sz w:val="21"/>
              </w:rPr>
              <w:t>低至</w:t>
            </w:r>
            <w:r>
              <w:rPr>
                <w:sz w:val="21"/>
              </w:rPr>
              <w:t>2nC量程的电荷测量；</w:t>
            </w:r>
          </w:p>
          <w:p>
            <w:pPr>
              <w:pStyle w:val="null3"/>
              <w:jc w:val="left"/>
            </w:pPr>
            <w:r>
              <w:rPr>
                <w:sz w:val="21"/>
              </w:rPr>
              <w:t>1.8</w:t>
            </w:r>
            <w:r>
              <w:rPr>
                <w:sz w:val="21"/>
              </w:rPr>
              <w:t>输入阻抗＞</w:t>
            </w:r>
            <w:r>
              <w:rPr>
                <w:sz w:val="21"/>
              </w:rPr>
              <w:t>200TΩ，支持20V电压测量；</w:t>
            </w:r>
          </w:p>
          <w:p>
            <w:pPr>
              <w:pStyle w:val="null3"/>
              <w:jc w:val="left"/>
            </w:pPr>
            <w:r>
              <w:rPr>
                <w:sz w:val="21"/>
              </w:rPr>
              <w:t>1.9</w:t>
            </w:r>
            <w:r>
              <w:rPr>
                <w:sz w:val="21"/>
              </w:rPr>
              <w:t>时域视图，捕捉瞬态信号效应和选择指定测量数据；</w:t>
            </w:r>
          </w:p>
          <w:p>
            <w:pPr>
              <w:pStyle w:val="null3"/>
              <w:jc w:val="left"/>
            </w:pPr>
            <w:r>
              <w:rPr>
                <w:sz w:val="21"/>
              </w:rPr>
              <w:t>1.10</w:t>
            </w:r>
            <w:r>
              <w:rPr>
                <w:sz w:val="21"/>
              </w:rPr>
              <w:t>温度和湿度测量；</w:t>
            </w:r>
          </w:p>
          <w:p>
            <w:pPr>
              <w:pStyle w:val="null3"/>
              <w:ind w:left="360"/>
              <w:jc w:val="left"/>
            </w:pPr>
            <w:r>
              <w:rPr>
                <w:sz w:val="21"/>
              </w:rPr>
              <w:t>2.</w:t>
            </w:r>
            <w:r>
              <w:rPr>
                <w:sz w:val="21"/>
              </w:rPr>
              <w:t>功能特点</w:t>
            </w:r>
            <w:r>
              <w:rPr>
                <w:sz w:val="21"/>
              </w:rPr>
              <w:t>；</w:t>
            </w:r>
          </w:p>
          <w:p>
            <w:pPr>
              <w:pStyle w:val="null3"/>
              <w:jc w:val="left"/>
            </w:pPr>
            <w:r>
              <w:rPr>
                <w:sz w:val="21"/>
              </w:rPr>
              <w:t>2.1</w:t>
            </w:r>
            <w:r>
              <w:rPr>
                <w:sz w:val="21"/>
              </w:rPr>
              <w:t>5000读数/秒的数据读取速率；</w:t>
            </w:r>
          </w:p>
          <w:p>
            <w:pPr>
              <w:pStyle w:val="null3"/>
              <w:jc w:val="left"/>
            </w:pPr>
            <w:r>
              <w:rPr>
                <w:sz w:val="21"/>
              </w:rPr>
              <w:t>2.2</w:t>
            </w:r>
            <w:r>
              <w:rPr>
                <w:sz w:val="21"/>
              </w:rPr>
              <w:t>统计图显示：</w:t>
            </w:r>
            <w:r>
              <w:rPr>
                <w:sz w:val="21"/>
              </w:rPr>
              <w:t>①曲线图（时基视图）显示</w:t>
            </w:r>
            <w:r>
              <w:rPr>
                <w:sz w:val="21"/>
              </w:rPr>
              <w:t>；</w:t>
            </w:r>
            <w:r>
              <w:rPr>
                <w:sz w:val="21"/>
              </w:rPr>
              <w:t>②直方图显示</w:t>
            </w:r>
            <w:r>
              <w:rPr>
                <w:sz w:val="21"/>
              </w:rPr>
              <w:t>；</w:t>
            </w:r>
          </w:p>
          <w:p>
            <w:pPr>
              <w:pStyle w:val="null3"/>
              <w:jc w:val="left"/>
            </w:pPr>
            <w:r>
              <w:rPr>
                <w:sz w:val="21"/>
              </w:rPr>
              <w:t>2.3</w:t>
            </w:r>
            <w:r>
              <w:rPr>
                <w:sz w:val="21"/>
              </w:rPr>
              <w:t>扫描输出：输出单阶梯波，双阶梯波，方波以及自定义列表输出；</w:t>
            </w:r>
            <w:r>
              <w:rPr>
                <w:sz w:val="21"/>
                <w:b/>
              </w:rPr>
              <w:t>（演示项</w:t>
            </w:r>
            <w:r>
              <w:rPr>
                <w:sz w:val="21"/>
                <w:b/>
              </w:rPr>
              <w:t>10）</w:t>
            </w:r>
          </w:p>
          <w:p>
            <w:pPr>
              <w:pStyle w:val="null3"/>
              <w:jc w:val="left"/>
            </w:pPr>
            <w:r>
              <w:rPr>
                <w:sz w:val="21"/>
              </w:rPr>
              <w:t>2.4</w:t>
            </w:r>
            <w:r>
              <w:rPr>
                <w:sz w:val="21"/>
              </w:rPr>
              <w:t>分选功能：有分级和分类两种模式，最多可设置</w:t>
            </w:r>
            <w:r>
              <w:rPr>
                <w:sz w:val="21"/>
              </w:rPr>
              <w:t>7个判定条件；</w:t>
            </w:r>
          </w:p>
          <w:p>
            <w:pPr>
              <w:pStyle w:val="null3"/>
              <w:jc w:val="left"/>
            </w:pPr>
            <w:r>
              <w:rPr>
                <w:sz w:val="21"/>
              </w:rPr>
              <w:t>2.5</w:t>
            </w:r>
            <w:r>
              <w:rPr>
                <w:sz w:val="21"/>
              </w:rPr>
              <w:t>HANDLER接口定义；</w:t>
            </w:r>
          </w:p>
          <w:p>
            <w:pPr>
              <w:pStyle w:val="null3"/>
              <w:jc w:val="left"/>
            </w:pPr>
            <w:r>
              <w:rPr>
                <w:sz w:val="21"/>
              </w:rPr>
              <w:t>2.6</w:t>
            </w:r>
            <w:r>
              <w:rPr>
                <w:sz w:val="21"/>
              </w:rPr>
              <w:t>错误信息：当仪器出现错误信息时，会在仪器下方信息栏报错，可根据报警信息消除错误；</w:t>
            </w:r>
          </w:p>
          <w:p>
            <w:pPr>
              <w:pStyle w:val="null3"/>
              <w:jc w:val="left"/>
            </w:pPr>
            <w:r>
              <w:rPr>
                <w:sz w:val="21"/>
              </w:rPr>
              <w:t>2.7</w:t>
            </w:r>
            <w:r>
              <w:rPr>
                <w:sz w:val="21"/>
              </w:rPr>
              <w:t>多种附件应对不同的测试环境和被测件；</w:t>
            </w:r>
          </w:p>
          <w:p>
            <w:pPr>
              <w:pStyle w:val="null3"/>
              <w:jc w:val="left"/>
            </w:pPr>
            <w:r>
              <w:rPr>
                <w:sz w:val="21"/>
              </w:rPr>
              <w:t>3.静电计智能数字管理系统：基于静电计应用知识库，提供AI智能数字教师，</w:t>
            </w:r>
            <w:r>
              <w:rPr>
                <w:sz w:val="21"/>
              </w:rPr>
              <w:t>帮助用户快速了解此设备知识、运行原理、使用步骤和基础故障的排除与修复以及设备使用情况和历史测试数据信息</w:t>
            </w:r>
            <w:r>
              <w:rPr>
                <w:sz w:val="21"/>
              </w:rPr>
              <w:t>；</w:t>
            </w:r>
          </w:p>
          <w:p>
            <w:pPr>
              <w:pStyle w:val="null3"/>
              <w:jc w:val="left"/>
            </w:pPr>
            <w:r>
              <w:rPr>
                <w:sz w:val="21"/>
              </w:rPr>
              <w:t>3.1</w:t>
            </w:r>
            <w:r>
              <w:rPr>
                <w:sz w:val="21"/>
              </w:rPr>
              <w:t>支持移动端、</w:t>
            </w:r>
            <w:r>
              <w:rPr>
                <w:sz w:val="21"/>
              </w:rPr>
              <w:t>PC端打开智能助手实时沟通交流；</w:t>
            </w:r>
          </w:p>
          <w:p>
            <w:pPr>
              <w:pStyle w:val="null3"/>
              <w:jc w:val="left"/>
            </w:pPr>
            <w:r>
              <w:rPr>
                <w:sz w:val="21"/>
              </w:rPr>
              <w:t>3.2</w:t>
            </w:r>
            <w:r>
              <w:rPr>
                <w:sz w:val="21"/>
              </w:rPr>
              <w:t>支持语音、文字输入及输出；</w:t>
            </w:r>
          </w:p>
          <w:p>
            <w:pPr>
              <w:pStyle w:val="null3"/>
              <w:jc w:val="left"/>
            </w:pPr>
            <w:r>
              <w:rPr>
                <w:sz w:val="21"/>
              </w:rPr>
              <w:t>3.3</w:t>
            </w:r>
            <w:r>
              <w:rPr>
                <w:sz w:val="21"/>
              </w:rPr>
              <w:t>具有</w:t>
            </w:r>
            <w:r>
              <w:rPr>
                <w:sz w:val="21"/>
              </w:rPr>
              <w:t>AI助手管理后台</w:t>
            </w:r>
            <w:r>
              <w:rPr>
                <w:sz w:val="21"/>
              </w:rPr>
              <w:t>；</w:t>
            </w:r>
          </w:p>
          <w:p>
            <w:pPr>
              <w:pStyle w:val="null3"/>
              <w:jc w:val="left"/>
            </w:pPr>
            <w:r>
              <w:rPr>
                <w:sz w:val="21"/>
              </w:rPr>
              <w:t>3.3.1</w:t>
            </w:r>
            <w:r>
              <w:rPr>
                <w:sz w:val="21"/>
              </w:rPr>
              <w:t>自带设备专属数据库，内含使用手册、安装手册、实训教程、故障处理说明文档等内容；</w:t>
            </w:r>
          </w:p>
          <w:p>
            <w:pPr>
              <w:pStyle w:val="null3"/>
            </w:pPr>
            <w:r>
              <w:rPr>
                <w:sz w:val="21"/>
              </w:rPr>
              <w:t>3.3.2</w:t>
            </w:r>
            <w:r>
              <w:rPr>
                <w:sz w:val="21"/>
              </w:rPr>
              <w:t>支持自定义新建知识库和数据库，支持</w:t>
            </w:r>
            <w:r>
              <w:rPr>
                <w:sz w:val="21"/>
              </w:rPr>
              <w:t>word/pdf/excel/jpg/png/txt等格式文本，可根据用户使用实时更新数据库，可实时通过文字问答或语音问答的方式调出最新的设备使用情况和以往至查询当日的测试数据信息。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数据采集器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w:t>
            </w:r>
            <w:r>
              <w:rPr>
                <w:sz w:val="21"/>
              </w:rPr>
              <w:t>.</w:t>
            </w:r>
            <w:r>
              <w:rPr>
                <w:sz w:val="21"/>
              </w:rPr>
              <w:t>≥</w:t>
            </w:r>
            <w:r>
              <w:rPr>
                <w:sz w:val="21"/>
              </w:rPr>
              <w:t>4.3英寸TFT彩色显示屏</w:t>
            </w:r>
            <w:r>
              <w:rPr>
                <w:sz w:val="21"/>
              </w:rPr>
              <w:t>；</w:t>
            </w:r>
          </w:p>
          <w:p>
            <w:pPr>
              <w:pStyle w:val="null3"/>
              <w:jc w:val="left"/>
            </w:pPr>
            <w:r>
              <w:rPr>
                <w:sz w:val="21"/>
              </w:rPr>
              <w:t>2</w:t>
            </w:r>
            <w:r>
              <w:rPr>
                <w:sz w:val="21"/>
              </w:rPr>
              <w:t>.</w:t>
            </w:r>
            <w:r>
              <w:rPr>
                <w:sz w:val="21"/>
              </w:rPr>
              <w:t>3插槽主机</w:t>
            </w:r>
            <w:r>
              <w:rPr>
                <w:sz w:val="21"/>
              </w:rPr>
              <w:t>，</w:t>
            </w:r>
            <w:r>
              <w:rPr>
                <w:sz w:val="21"/>
              </w:rPr>
              <w:t>内置</w:t>
            </w:r>
            <w:r>
              <w:rPr>
                <w:sz w:val="21"/>
              </w:rPr>
              <w:t>6位半数字万用表</w:t>
            </w:r>
            <w:r>
              <w:rPr>
                <w:sz w:val="21"/>
              </w:rPr>
              <w:t>；</w:t>
            </w:r>
          </w:p>
          <w:p>
            <w:pPr>
              <w:pStyle w:val="null3"/>
              <w:jc w:val="left"/>
            </w:pPr>
            <w:r>
              <w:rPr>
                <w:sz w:val="21"/>
              </w:rPr>
              <w:t>3</w:t>
            </w:r>
            <w:r>
              <w:rPr>
                <w:sz w:val="21"/>
              </w:rPr>
              <w:t>.</w:t>
            </w:r>
            <w:r>
              <w:rPr>
                <w:sz w:val="21"/>
              </w:rPr>
              <w:t>基本</w:t>
            </w:r>
            <w:r>
              <w:rPr>
                <w:sz w:val="21"/>
              </w:rPr>
              <w:t>DCV精度0.0035%</w:t>
            </w:r>
            <w:r>
              <w:rPr>
                <w:sz w:val="21"/>
              </w:rPr>
              <w:t>；</w:t>
            </w:r>
          </w:p>
          <w:p>
            <w:pPr>
              <w:pStyle w:val="null3"/>
              <w:jc w:val="left"/>
            </w:pPr>
            <w:r>
              <w:rPr>
                <w:sz w:val="21"/>
              </w:rPr>
              <w:t>4</w:t>
            </w:r>
            <w:r>
              <w:rPr>
                <w:sz w:val="21"/>
              </w:rPr>
              <w:t>.</w:t>
            </w:r>
            <w:r>
              <w:rPr>
                <w:sz w:val="21"/>
              </w:rPr>
              <w:t>7个可选开关模块</w:t>
            </w:r>
            <w:r>
              <w:rPr>
                <w:sz w:val="21"/>
              </w:rPr>
              <w:t>；</w:t>
            </w:r>
          </w:p>
          <w:p>
            <w:pPr>
              <w:pStyle w:val="null3"/>
              <w:jc w:val="left"/>
            </w:pPr>
            <w:r>
              <w:rPr>
                <w:sz w:val="21"/>
              </w:rPr>
              <w:t>5</w:t>
            </w:r>
            <w:r>
              <w:rPr>
                <w:sz w:val="21"/>
              </w:rPr>
              <w:t>.</w:t>
            </w:r>
            <w:r>
              <w:rPr>
                <w:sz w:val="21"/>
              </w:rPr>
              <w:t>扫描速率</w:t>
            </w:r>
            <w:r>
              <w:rPr>
                <w:sz w:val="21"/>
              </w:rPr>
              <w:t>≥450通道/s</w:t>
            </w:r>
            <w:r>
              <w:rPr>
                <w:sz w:val="21"/>
              </w:rPr>
              <w:t>；</w:t>
            </w:r>
          </w:p>
          <w:p>
            <w:pPr>
              <w:pStyle w:val="null3"/>
              <w:jc w:val="left"/>
            </w:pPr>
            <w:r>
              <w:rPr>
                <w:sz w:val="21"/>
              </w:rPr>
              <w:t>6</w:t>
            </w:r>
            <w:r>
              <w:rPr>
                <w:sz w:val="21"/>
              </w:rPr>
              <w:t>.</w:t>
            </w:r>
            <w:r>
              <w:rPr>
                <w:sz w:val="21"/>
              </w:rPr>
              <w:t>≥100k点的内存</w:t>
            </w:r>
            <w:r>
              <w:rPr>
                <w:sz w:val="21"/>
              </w:rPr>
              <w:t>；</w:t>
            </w:r>
          </w:p>
          <w:p>
            <w:pPr>
              <w:pStyle w:val="null3"/>
              <w:jc w:val="left"/>
            </w:pPr>
            <w:r>
              <w:rPr>
                <w:sz w:val="21"/>
              </w:rPr>
              <w:t>7</w:t>
            </w:r>
            <w:r>
              <w:rPr>
                <w:sz w:val="21"/>
              </w:rPr>
              <w:t>.</w:t>
            </w:r>
            <w:r>
              <w:rPr>
                <w:sz w:val="21"/>
              </w:rPr>
              <w:t>测量</w:t>
            </w:r>
            <w:r>
              <w:rPr>
                <w:sz w:val="21"/>
              </w:rPr>
              <w:t>14种不同的输入信号</w:t>
            </w:r>
            <w:r>
              <w:rPr>
                <w:sz w:val="21"/>
              </w:rPr>
              <w:t>：</w:t>
            </w:r>
            <w:r>
              <w:rPr>
                <w:sz w:val="21"/>
              </w:rPr>
              <w:t>热电偶，</w:t>
            </w:r>
            <w:r>
              <w:rPr>
                <w:sz w:val="21"/>
              </w:rPr>
              <w:t>RTD和热敏电阻，温度直流/交流电压，2线制和4线制电阻，频率和周期，直流/交流电流，电容</w:t>
            </w:r>
            <w:r>
              <w:rPr>
                <w:sz w:val="21"/>
              </w:rPr>
              <w:t>；</w:t>
            </w:r>
          </w:p>
          <w:p>
            <w:pPr>
              <w:pStyle w:val="null3"/>
              <w:jc w:val="left"/>
            </w:pPr>
            <w:r>
              <w:rPr>
                <w:sz w:val="21"/>
              </w:rPr>
              <w:t>8</w:t>
            </w:r>
            <w:r>
              <w:rPr>
                <w:sz w:val="21"/>
              </w:rPr>
              <w:t>.</w:t>
            </w:r>
            <w:r>
              <w:rPr>
                <w:sz w:val="21"/>
              </w:rPr>
              <w:t>USB存储支持在独立操作中复制/记录数据</w:t>
            </w:r>
            <w:r>
              <w:rPr>
                <w:sz w:val="21"/>
              </w:rPr>
              <w:t>；</w:t>
            </w:r>
          </w:p>
          <w:p>
            <w:pPr>
              <w:pStyle w:val="null3"/>
              <w:jc w:val="left"/>
            </w:pPr>
            <w:r>
              <w:rPr>
                <w:sz w:val="21"/>
              </w:rPr>
              <w:t>9</w:t>
            </w:r>
            <w:r>
              <w:rPr>
                <w:sz w:val="21"/>
              </w:rPr>
              <w:t>.</w:t>
            </w:r>
            <w:r>
              <w:rPr>
                <w:sz w:val="21"/>
              </w:rPr>
              <w:t>接口</w:t>
            </w:r>
            <w:r>
              <w:rPr>
                <w:sz w:val="21"/>
              </w:rPr>
              <w:t>：</w:t>
            </w:r>
            <w:r>
              <w:rPr>
                <w:sz w:val="21"/>
              </w:rPr>
              <w:t>Digit I/O</w:t>
            </w:r>
            <w:r>
              <w:rPr>
                <w:sz w:val="21"/>
              </w:rPr>
              <w:t>，</w:t>
            </w:r>
            <w:r>
              <w:rPr>
                <w:sz w:val="21"/>
              </w:rPr>
              <w:t>LAN</w:t>
            </w:r>
            <w:r>
              <w:rPr>
                <w:sz w:val="21"/>
              </w:rPr>
              <w:t>，</w:t>
            </w:r>
            <w:r>
              <w:rPr>
                <w:sz w:val="21"/>
              </w:rPr>
              <w:t>USB host/device和mini GPIB</w:t>
            </w:r>
            <w:r>
              <w:rPr>
                <w:sz w:val="21"/>
              </w:rPr>
              <w:t>（配置</w:t>
            </w:r>
            <w:r>
              <w:rPr>
                <w:sz w:val="21"/>
              </w:rPr>
              <w:t>PC软件，</w:t>
            </w:r>
            <w:r>
              <w:rPr>
                <w:sz w:val="21"/>
              </w:rPr>
              <w:t>能</w:t>
            </w:r>
            <w:r>
              <w:rPr>
                <w:sz w:val="21"/>
              </w:rPr>
              <w:t>轻松配置和控制测试</w:t>
            </w:r>
            <w:r>
              <w:rPr>
                <w:sz w:val="21"/>
              </w:rPr>
              <w:t>）；</w:t>
            </w:r>
          </w:p>
          <w:p>
            <w:pPr>
              <w:pStyle w:val="null3"/>
              <w:jc w:val="left"/>
            </w:pPr>
            <w:r>
              <w:rPr>
                <w:sz w:val="21"/>
              </w:rPr>
              <w:t>10</w:t>
            </w:r>
            <w:r>
              <w:rPr>
                <w:sz w:val="21"/>
              </w:rPr>
              <w:t>.</w:t>
            </w:r>
            <w:r>
              <w:rPr>
                <w:sz w:val="21"/>
              </w:rPr>
              <w:t>数据采集器</w:t>
            </w:r>
            <w:r>
              <w:rPr>
                <w:sz w:val="21"/>
              </w:rPr>
              <w:t>AI智能数字管理系统：基于采集器应用知识库，提供AI智能数字教师，帮助用户快速了解此设备知识、运行原理、使用步骤和基础故障的排除与修复以及设备使用情况和历史测试数据信息</w:t>
            </w:r>
            <w:r>
              <w:rPr>
                <w:sz w:val="21"/>
              </w:rPr>
              <w:t>；</w:t>
            </w:r>
          </w:p>
          <w:p>
            <w:pPr>
              <w:pStyle w:val="null3"/>
              <w:jc w:val="left"/>
            </w:pPr>
            <w:r>
              <w:rPr>
                <w:sz w:val="21"/>
              </w:rPr>
              <w:t>10.1</w:t>
            </w:r>
            <w:r>
              <w:rPr>
                <w:sz w:val="21"/>
              </w:rPr>
              <w:t>支持移动端、</w:t>
            </w:r>
            <w:r>
              <w:rPr>
                <w:sz w:val="21"/>
              </w:rPr>
              <w:t>PC端打开智能助手实时沟通交流；</w:t>
            </w:r>
          </w:p>
          <w:p>
            <w:pPr>
              <w:pStyle w:val="null3"/>
              <w:jc w:val="left"/>
            </w:pPr>
            <w:r>
              <w:rPr>
                <w:sz w:val="21"/>
              </w:rPr>
              <w:t>10.2</w:t>
            </w:r>
            <w:r>
              <w:rPr>
                <w:sz w:val="21"/>
              </w:rPr>
              <w:t>支持语音、文字输入及输出；</w:t>
            </w:r>
          </w:p>
          <w:p>
            <w:pPr>
              <w:pStyle w:val="null3"/>
              <w:jc w:val="left"/>
            </w:pPr>
            <w:r>
              <w:rPr>
                <w:sz w:val="21"/>
              </w:rPr>
              <w:t>10.3</w:t>
            </w:r>
            <w:r>
              <w:rPr>
                <w:sz w:val="21"/>
              </w:rPr>
              <w:t>具有</w:t>
            </w:r>
            <w:r>
              <w:rPr>
                <w:sz w:val="21"/>
              </w:rPr>
              <w:t>AI助手管理后台：</w:t>
            </w:r>
          </w:p>
          <w:p>
            <w:pPr>
              <w:pStyle w:val="null3"/>
              <w:jc w:val="left"/>
            </w:pPr>
            <w:r>
              <w:rPr>
                <w:sz w:val="21"/>
              </w:rPr>
              <w:t>10.3.1</w:t>
            </w:r>
            <w:r>
              <w:rPr>
                <w:sz w:val="21"/>
              </w:rPr>
              <w:t>自带设备专属数据库，内含使用手册、安装手册、实训教程、故障处理说明文档等内容；</w:t>
            </w:r>
          </w:p>
          <w:p>
            <w:pPr>
              <w:pStyle w:val="null3"/>
            </w:pPr>
            <w:r>
              <w:rPr>
                <w:sz w:val="21"/>
              </w:rPr>
              <w:t>10.3.2</w:t>
            </w:r>
            <w:r>
              <w:rPr>
                <w:sz w:val="21"/>
              </w:rPr>
              <w:t>支持自定义新建知识库和数据库，支持</w:t>
            </w:r>
            <w:r>
              <w:rPr>
                <w:sz w:val="21"/>
              </w:rPr>
              <w:t>word/pdf/excel/jpg/png/txt等格式文本，可根据用户使用实时更新数据库，可实时通过文字问答或语音问答的方式调出最新的设备使用情况和以往至查询当日的测试数据信息。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电流前置放大器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w:t>
            </w:r>
            <w:r>
              <w:rPr>
                <w:sz w:val="21"/>
              </w:rPr>
              <w:t>.</w:t>
            </w:r>
            <w:r>
              <w:rPr>
                <w:sz w:val="21"/>
              </w:rPr>
              <w:t>扫描速度可达</w:t>
            </w:r>
            <w:r>
              <w:rPr>
                <w:sz w:val="21"/>
              </w:rPr>
              <w:t>80通道每秒</w:t>
            </w:r>
            <w:r>
              <w:rPr>
                <w:sz w:val="21"/>
              </w:rPr>
              <w:t>；</w:t>
            </w:r>
          </w:p>
          <w:p>
            <w:pPr>
              <w:pStyle w:val="null3"/>
              <w:jc w:val="left"/>
            </w:pPr>
            <w:r>
              <w:rPr>
                <w:sz w:val="21"/>
              </w:rPr>
              <w:t>2</w:t>
            </w:r>
            <w:r>
              <w:rPr>
                <w:sz w:val="21"/>
              </w:rPr>
              <w:t>.支持</w:t>
            </w:r>
            <w:r>
              <w:rPr>
                <w:sz w:val="21"/>
              </w:rPr>
              <w:t>2线和4线扫描</w:t>
            </w:r>
            <w:r>
              <w:rPr>
                <w:sz w:val="21"/>
              </w:rPr>
              <w:t>；</w:t>
            </w:r>
          </w:p>
          <w:p>
            <w:pPr>
              <w:pStyle w:val="null3"/>
              <w:jc w:val="left"/>
            </w:pPr>
            <w:r>
              <w:rPr>
                <w:sz w:val="21"/>
              </w:rPr>
              <w:t>3</w:t>
            </w:r>
            <w:r>
              <w:rPr>
                <w:sz w:val="21"/>
              </w:rPr>
              <w:t>.</w:t>
            </w:r>
            <w:r>
              <w:rPr>
                <w:sz w:val="21"/>
              </w:rPr>
              <w:t>内置冷接点技术，</w:t>
            </w:r>
            <w:r>
              <w:rPr>
                <w:sz w:val="21"/>
              </w:rPr>
              <w:t>支持</w:t>
            </w:r>
            <w:r>
              <w:rPr>
                <w:sz w:val="21"/>
              </w:rPr>
              <w:t>300V切换</w:t>
            </w:r>
            <w:r>
              <w:rPr>
                <w:sz w:val="21"/>
              </w:rPr>
              <w:t>；</w:t>
            </w:r>
          </w:p>
          <w:p>
            <w:pPr>
              <w:pStyle w:val="null3"/>
            </w:pPr>
            <w:r>
              <w:rPr>
                <w:sz w:val="21"/>
              </w:rPr>
              <w:t>4</w:t>
            </w:r>
            <w:r>
              <w:rPr>
                <w:sz w:val="21"/>
              </w:rPr>
              <w:t>.</w:t>
            </w:r>
            <w:r>
              <w:rPr>
                <w:sz w:val="21"/>
              </w:rPr>
              <w:t>具有</w:t>
            </w:r>
            <w:r>
              <w:rPr>
                <w:sz w:val="21"/>
              </w:rPr>
              <w:t>20</w:t>
            </w:r>
            <w:r>
              <w:rPr>
                <w:sz w:val="21"/>
              </w:rPr>
              <w:t>个</w:t>
            </w:r>
            <w:r>
              <w:rPr>
                <w:sz w:val="21"/>
              </w:rPr>
              <w:t>测量通道，外加额外的</w:t>
            </w:r>
            <w:r>
              <w:rPr>
                <w:sz w:val="21"/>
              </w:rPr>
              <w:t>2个通道可以直接测量电流</w:t>
            </w:r>
            <w:r>
              <w:rPr>
                <w:sz w:val="21"/>
              </w:rPr>
              <w:t>（</w:t>
            </w:r>
            <w:r>
              <w:rPr>
                <w:sz w:val="21"/>
              </w:rPr>
              <w:t>1A/CH</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和国家发改委办公厅颁布的«国家发改委办公厅关于招标代理服务收费有关问题的通知»（发改办价格〔2003〕857号）中规定的收费标准向中标人进行收取（即：中标金额100万（含）-1000万的，按标准收费的65%进行收取，中标金额50万（含）-100万的，按标准收费的80%进行收取，中标金额50万以下的，按标准收费进行收取）。（1）中标服务费以人民币支付。（2）中标服务费支付方式：一次性以电汇、支票或现金等形式支付。（3）如中标供应商放弃中标或因违法违规行为被取消中标资格的，代理服务费不予退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参照国家计委颁布的《招标代理服务收费管理暂行办法》（计价格〔2002〕1980号）和国家发改委办公厅颁布的«国家发改委办公厅关于招标代理服务收费有关问题的通知»（发改办价格〔2003〕857号）中规定的收费标准向中标人进行收取（即：中标金额100万（含）-1000万的，按标准收费的65%进行收取，中标金额50万（含）-100万的，按标准收费的80%进行收取，中标金额50万以下的，按标准收费进行收取）。（1）中标服务费以人民币支付。（2）中标服务费支付方式：一次性以电汇、支票或现金等形式支付。（3）如中标供应商放弃中标或因违法违规行为被取消中标资格的，代理服务费不予退还。</w:t>
            </w:r>
          </w:p>
          <w:p>
            <w:pPr>
              <w:pStyle w:val="null3"/>
              <w:jc w:val="left"/>
            </w:pPr>
            <w:r>
              <w:rPr/>
              <w:t>二、首次参与广东职业技术学院项目的投标人，在获取采购文件成功后最迟于开标前一日应在采购人的供应商系统中注册并提交相关资料（注册指引链接：https://www.gdpt.edu.cn/a_21/367.html）。</w:t>
            </w:r>
          </w:p>
          <w:p>
            <w:pPr>
              <w:pStyle w:val="null3"/>
              <w:jc w:val="left"/>
            </w:pPr>
            <w:r>
              <w:rPr/>
              <w:t>三、评审委员会启动异常低价投标（响应）审查后，属于“异常低价审查”中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广东中采招标有限公司</w:t>
      </w:r>
      <w:r>
        <w:rPr/>
        <w:t>代收。具体操作要求详见</w:t>
      </w:r>
      <w:r>
        <w:rPr/>
        <w:t>广东中采招标有限公司</w:t>
      </w:r>
      <w:r>
        <w:rPr/>
        <w:t>有关指引，递交事宜请自行咨询</w:t>
      </w:r>
      <w:r>
        <w:rPr/>
        <w:t>广东中采招标有限公司</w:t>
      </w:r>
      <w:r>
        <w:rPr/>
        <w:t>；请各投标人在投标文件递交截止时间前按须知前附表规定的金额递交至</w:t>
      </w:r>
      <w:r>
        <w:rPr/>
        <w:t>广东中采招标有限公司</w:t>
      </w:r>
      <w:r>
        <w:rPr/>
        <w:t>，到账情况以开标时</w:t>
      </w:r>
      <w:r>
        <w:rPr/>
        <w:t>广东中采招标有限公司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及采购代理机构网站（http://www.gdzczb.com/）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及采购代理机构网站（http://www.gdzczb.com/）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广东中采招标有限公司</w:t>
      </w:r>
    </w:p>
    <w:p>
      <w:pPr>
        <w:pStyle w:val="null3"/>
        <w:ind w:firstLine="480"/>
      </w:pPr>
      <w:r>
        <w:rPr/>
        <w:t>电话：</w:t>
      </w:r>
      <w:r>
        <w:rPr/>
        <w:t>0757-81993027</w:t>
      </w:r>
    </w:p>
    <w:p>
      <w:pPr>
        <w:pStyle w:val="null3"/>
        <w:ind w:firstLine="480"/>
      </w:pPr>
      <w:r>
        <w:rPr/>
        <w:t>传真：</w:t>
      </w:r>
      <w:r>
        <w:rPr/>
        <w:t>/</w:t>
      </w:r>
    </w:p>
    <w:p>
      <w:pPr>
        <w:pStyle w:val="null3"/>
        <w:ind w:firstLine="480"/>
      </w:pPr>
      <w:r>
        <w:rPr/>
        <w:t>邮箱：</w:t>
      </w:r>
      <w:r>
        <w:rPr/>
        <w:t>gdzczb@126.com</w:t>
      </w:r>
    </w:p>
    <w:p>
      <w:pPr>
        <w:pStyle w:val="null3"/>
        <w:ind w:firstLine="480"/>
      </w:pPr>
      <w:r>
        <w:rPr/>
        <w:t>地址：</w:t>
      </w:r>
      <w:r>
        <w:rPr/>
        <w:t>佛山市禅城区祖庙街道季华六路17号一座1603室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职业技术学院纺织研发智检基地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广东中采招标有限公司</w:t>
      </w:r>
      <w:r>
        <w:rPr/>
        <w:t>统一对外发布。</w:t>
      </w:r>
    </w:p>
    <w:p>
      <w:pPr>
        <w:pStyle w:val="null3"/>
        <w:ind w:firstLine="480"/>
      </w:pPr>
      <w:r>
        <w:rPr/>
        <w:t>（2）对</w:t>
      </w:r>
      <w:r>
        <w:rPr/>
        <w:t>广东中采招标有限公司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采购包1（广东职业技术学院纺织研发智检基地项目）：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采购包1（广东职业技术学院纺织研发智检基地项目）：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有效的营业执照（或事业单位法人证书，或社会团体法人登记证书，或其他具有独立承担民事责任的能力的有效证照）扫描件，如投标人为自然人的需提供自然人身份证明扫描件。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提供投标截止前6个月内（含投标截止当月，并往前顺推）任意1个月依法缴纳税收和社会保障资金的相关材料。如依法免税或不需要缴纳社会保障资金的，提供相应证明材料。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下列任一项证明材料：①提供2024年度或2025年度的财务状况报告，财务状况报告须由第三方会计师事务所出具，并能清晰显示第三方会计师事务所的印章和注册会计师签字盖章，且能反映审计结论，如为2026年新成立的公司，应提供成立至投标文件递交截止时间止任意一个月的公司财务状况报告；②基本开户银行出具投标截止前6个月内（含投标截止时间当月，并往前顺推）任意1个月的资信证明，并同时提供开户（基本账户）许可证或银行开具的《基本存款账户信息》（公户账户主档）或其他能反映资信证明是基本开户银行出具的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 ”标准高于200万元的，从其规定）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只允许中小微企业、监狱企业、残疾人福利性单位参与本项目。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提供有效的中小企业声明函（或残疾人福利性单位声明函或监狱企业证明文件），否则不予认定。本项目标的按照《中小企业划分标准规定》[工信部联企业[2011]300号）划分行业为：工业。</w:t>
            </w:r>
          </w:p>
        </w:tc>
      </w:tr>
    </w:tbl>
    <w:p>
      <w:pPr>
        <w:pStyle w:val="null3"/>
        <w:ind w:firstLine="480"/>
      </w:pPr>
      <w:r>
        <w:rPr/>
        <w:t>表二符合性审查表：</w:t>
      </w:r>
    </w:p>
    <w:p>
      <w:pPr>
        <w:pStyle w:val="null3"/>
      </w:pPr>
      <w:r>
        <w:rPr/>
        <w:t>采购包1（广东职业技术学院纺织研发智检基地项目）：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按照招标文件规定要求签署、盖章且投标文件有法定代表人签字或盖章，或签字人有法定代表人有效授权书的</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投标承诺函已提交并符合招标文件要求的</w:t>
            </w:r>
          </w:p>
        </w:tc>
        <w:tc>
          <w:tcPr>
            <w:tcW w:type="dxa" w:w="4238"/>
          </w:tcPr>
          <w:p>
            <w:pPr>
              <w:pStyle w:val="null3"/>
            </w:pPr>
            <w:r>
              <w:rPr/>
              <w:t>投标承诺函已提交并符合招标文件要求的。</w:t>
            </w:r>
          </w:p>
        </w:tc>
      </w:tr>
      <w:tr>
        <w:tc>
          <w:tcPr>
            <w:tcW w:type="dxa" w:w="890"/>
          </w:tcPr>
          <w:p>
            <w:pPr>
              <w:pStyle w:val="null3"/>
            </w:pPr>
            <w:r>
              <w:rPr/>
              <w:t>3</w:t>
            </w:r>
          </w:p>
        </w:tc>
        <w:tc>
          <w:tcPr>
            <w:tcW w:type="dxa" w:w="3178"/>
          </w:tcPr>
          <w:p>
            <w:pPr>
              <w:pStyle w:val="null3"/>
            </w:pPr>
            <w:r>
              <w:rPr/>
              <w:t>投标报价符合采购文件要求</w:t>
            </w:r>
          </w:p>
        </w:tc>
        <w:tc>
          <w:tcPr>
            <w:tcW w:type="dxa" w:w="4238"/>
          </w:tcPr>
          <w:p>
            <w:pPr>
              <w:pStyle w:val="null3"/>
            </w:pPr>
            <w:r>
              <w:rPr/>
              <w:t>投标报价未超过本项目预算金额的。评标委员会认为投标人的报价明显低于其他通过符合性审查投标人的报价，有可能影响产品质量或者不能诚信履约的，要求其在评标现场规定的时间内提供书面说明，必要时提交相关证明材料。投标人应能证明其报价合理性，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“★”号条款满足招标文件要求</w:t>
            </w:r>
          </w:p>
        </w:tc>
        <w:tc>
          <w:tcPr>
            <w:tcW w:type="dxa" w:w="4238"/>
          </w:tcPr>
          <w:p>
            <w:pPr>
              <w:pStyle w:val="null3"/>
            </w:pPr>
            <w:r>
              <w:rPr/>
              <w:t>投标文件完全满足招标文件中实质性响应条款（即标注“★”号条款）（参考《技术和服务要求响应表》及《商务条件响应表》）。</w:t>
            </w:r>
          </w:p>
        </w:tc>
      </w:tr>
      <w:tr>
        <w:tc>
          <w:tcPr>
            <w:tcW w:type="dxa" w:w="890"/>
          </w:tcPr>
          <w:p>
            <w:pPr>
              <w:pStyle w:val="null3"/>
            </w:pPr>
            <w:r>
              <w:rPr/>
              <w:t>5</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没有违反有关法律、法规、规章要求，被视为投标无效的其他情况</w:t>
            </w:r>
          </w:p>
        </w:tc>
        <w:tc>
          <w:tcPr>
            <w:tcW w:type="dxa" w:w="4238"/>
          </w:tcPr>
          <w:p>
            <w:pPr>
              <w:pStyle w:val="null3"/>
            </w:pPr>
            <w:r>
              <w:rPr/>
              <w:t>没有违反有关法律、法规、规章要求，被视为投标无效的其他情况。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采购包1(广东职业技术学院纺织研发智检基地项目):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商务部分9.0分</w:t>
            </w:r>
          </w:p>
          <w:p>
            <w:pPr>
              <w:pStyle w:val="null3"/>
            </w:pPr>
            <w:r>
              <w:rPr/>
              <w:t>技术部分51.0分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(16.5分)</w:t>
            </w:r>
          </w:p>
        </w:tc>
        <w:tc>
          <w:tcPr>
            <w:tcW w:type="dxa" w:w="5076"/>
          </w:tcPr>
          <w:p>
            <w:pPr>
              <w:pStyle w:val="null3"/>
              <w:jc w:val="left"/>
            </w:pPr>
            <w:r>
              <w:rPr/>
              <w:t>根据投标人对用户需求书中标注“▲”的重要技术参数的响应情况进行评审（共11项）：每正偏离或响应一项得1.5分，最高得16.5分。 注：在《技术和服务要求响应表》中进行响应，负偏离或不响应或不标注或不提供的不得分；采购需求中有具体要求提供证明材料的技术参数，投标人须在投标文件中提供证明材料作为依据，不能提供证明材料的不得分。采购需求中未要求提供证明材料的，标注响应即可。上述“项”所指为采购需求条款中的最末级条款项。</w:t>
            </w:r>
          </w:p>
        </w:tc>
      </w:tr>
      <w:tr>
        <w:tc>
          <w:tcPr>
            <w:tcW w:type="dxa" w:w="922"/>
            <w:gridSpan w:val="2"/>
            <w:vMerge/>
          </w:tcPr>
          <w:p/>
        </w:tc>
        <w:tc>
          <w:tcPr>
            <w:tcW w:type="dxa" w:w="2307"/>
          </w:tcPr>
          <w:p>
            <w:pPr>
              <w:pStyle w:val="null3"/>
              <w:jc w:val="left"/>
            </w:pPr>
            <w:r>
              <w:rPr/>
              <w:t>一般技术参数响应程度 (14.35分)</w:t>
            </w:r>
          </w:p>
        </w:tc>
        <w:tc>
          <w:tcPr>
            <w:tcW w:type="dxa" w:w="5076"/>
          </w:tcPr>
          <w:p>
            <w:pPr>
              <w:pStyle w:val="null3"/>
              <w:jc w:val="left"/>
            </w:pPr>
            <w:r>
              <w:rPr/>
              <w:t>根据投标人对采购标的【序号1-21的产品】中每一条一般技术参数（非“★”条款、非“▲”条款、非演示项）（共287条），每正偏离或响应一项得0.05分，最高得14.35分。注：在《技术和服务要求响应表》中进行响应，负偏离或不响应或不标注或不提供的不得分；采购需求中有具体要求提供证明材料的技术参数，投标人须在投标文件中提供证明材料作为依据，不能提供证明材料的不得分。采购需求中未要求提供证明材料的，标注响应即可。上述“项”所指为采购需求条款中的最末级条款项。</w:t>
            </w:r>
          </w:p>
        </w:tc>
      </w:tr>
      <w:tr>
        <w:tc>
          <w:tcPr>
            <w:tcW w:type="dxa" w:w="922"/>
            <w:gridSpan w:val="2"/>
            <w:vMerge/>
          </w:tcPr>
          <w:p/>
        </w:tc>
        <w:tc>
          <w:tcPr>
            <w:tcW w:type="dxa" w:w="2307"/>
          </w:tcPr>
          <w:p>
            <w:pPr>
              <w:pStyle w:val="null3"/>
              <w:jc w:val="left"/>
            </w:pPr>
            <w:r>
              <w:rPr/>
              <w:t>功能演示 (15.0分)</w:t>
            </w:r>
          </w:p>
        </w:tc>
        <w:tc>
          <w:tcPr>
            <w:tcW w:type="dxa" w:w="5076"/>
          </w:tcPr>
          <w:p>
            <w:pPr>
              <w:pStyle w:val="null3"/>
              <w:jc w:val="left"/>
            </w:pPr>
            <w:r>
              <w:rPr/>
              <w:t>针对第二章采购需求中10个“演示项”条款逐项演示： 演示项1，全自动凝胶成像分析系统：1.5开启光源开关，不需要开启电脑就能通过观察口配合两侧的切胶口进行切胶，避免交叉污染； 演示项2，全自动凝胶成像分析系统3.2全自动拍摄：一键实现自动聚焦及自动曝光拍摄； 演示项3，傅立叶变换红外光谱仪：4.样品仓：能根据科研需求升级为双样品仓，一个样品仓进行常规红外测试，另一样品仓专门放置高价值红外附件（如原位红外附件、显微红外附件等），避免频繁更换附件可能造成的附件损坏，提高使用的便捷性； 演示项4，傅立叶变换红外光谱仪：13.通讯方式：以太网/Wi-Fi双模通讯，可以使用以太网和Wi-Fi两种方式联机； 演示项5，傅立叶变换红外光谱仪：18.3具有欧氏距离等10种检索算法，方便用户进行谱库检索； 演示项6，傅立叶变换红外光谱仪：20.傅立叶变换红外光谱仪AI智能数字管理系统：基于傅立叶变换红外光谱仪行业应用知识库，提供AI智能数字教师，帮助用户快速了解此设备知识、运行原理、使用步骤和基础故障的排除与修复以及设备使用情况和历史测试数据信息；20.1支持移动端、PC端打开智能助手实时互动；20.2支持语音、文字输入及输出；20.3具有AI助手管理后台：20.3.1自带设备专属数据库，内含使用手册、安装手册、实训教程、故障处理说明文档等内容；20.3.2支持自定义新建知识库和数据库，支持word/pdf/excel/jpg/png/txt等格式文本，可根据用户使用实时更新数据库，可实时通过文字问答或语音问答的方式调出最新的设备使用情况和以往至查询当日的所有测试数据信息。 演示项7，热重分析仪：5.炉体升温控温模式：①根据样品热电偶控制升温、②根据炉温热电偶控制升温，并且两种工作模式可通过软件设置任意切换； 演示项8，热重分析仪：7.工作稳定性：升温至1250℃下可恒温72小时；设备接口可预留水蒸气通入接口，水蒸汽温度在室温～200℃任意可调；水蒸汽浓度调节范围：0.01%～100%任意可调；水蒸汽发生器含有水蒸气温度、发生量、压力、流量一体化控制系统； 演示项9，热重分析仪：18.3热重分析仪3D仿真软件1套，功能：软件采用3D虚拟仿真技术，包含：实验原理，实验仪器简介，实物仿真操作，数据分析处理演示，在线模拟实验和实验报告等功能； 演示项10，静电计：2.3扫描输出：输出单阶梯波，双阶梯波，方波以及自定义列表输出。 每满足一项得1.5分，最高得15分。演示总时长不得超过15分钟。注：具体演示内容详见采购需求中“演示项”条款，演示内容不全、不符合用户需求或未提供演示内容的不得分。</w:t>
            </w:r>
          </w:p>
        </w:tc>
      </w:tr>
      <w:tr>
        <w:tc>
          <w:tcPr>
            <w:tcW w:type="dxa" w:w="922"/>
            <w:gridSpan w:val="2"/>
            <w:vMerge/>
          </w:tcPr>
          <w:p/>
        </w:tc>
        <w:tc>
          <w:tcPr>
            <w:tcW w:type="dxa" w:w="2307"/>
          </w:tcPr>
          <w:p>
            <w:pPr>
              <w:pStyle w:val="null3"/>
              <w:jc w:val="left"/>
            </w:pPr>
            <w:r>
              <w:rPr/>
              <w:t>项目实施保障方案 (4.15分)</w:t>
            </w:r>
          </w:p>
        </w:tc>
        <w:tc>
          <w:tcPr>
            <w:tcW w:type="dxa" w:w="5076"/>
          </w:tcPr>
          <w:p>
            <w:pPr>
              <w:pStyle w:val="null3"/>
              <w:jc w:val="left"/>
            </w:pPr>
            <w:r>
              <w:rPr/>
              <w:t>1.投标人针对本项目提供项目实施保障（包括①项目实施计划、②供货进场、③安装与调试、④进度控制、⑤质量控制等）得0.15分； 2.在上述得分的基础上进行评审（得0分的不参与进一步评审）： （1）①项目实施计划、②供货进场、③安装与调试、④进度控制、⑤质量控制等。以上内容具体、完善，完全满足或优于采购需求，得4分； （2）①项目实施计划、②供货进场、③安装与调试、④进度控制、⑤质量控制等。以上任意一项内容理解不够清晰但基本满足采购需求，得2.5分； （3）①项目实施计划、②供货进场、③安装与调试、④进度控制、⑤质量控制等。以上任意两项（或以上）内容理解不够清晰，不完全满足采购需求，得1分； （4）无提供或其他不得分。</w:t>
            </w:r>
          </w:p>
        </w:tc>
      </w:tr>
      <w:tr>
        <w:tc>
          <w:tcPr>
            <w:tcW w:type="dxa" w:w="922"/>
            <w:gridSpan w:val="2"/>
            <w:vMerge/>
          </w:tcPr>
          <w:p/>
        </w:tc>
        <w:tc>
          <w:tcPr>
            <w:tcW w:type="dxa" w:w="2307"/>
          </w:tcPr>
          <w:p>
            <w:pPr>
              <w:pStyle w:val="null3"/>
              <w:jc w:val="left"/>
            </w:pPr>
            <w:r>
              <w:rPr/>
              <w:t>政策功能情况（节能产品、环境保护标志产品） (1.0分)</w:t>
            </w:r>
          </w:p>
        </w:tc>
        <w:tc>
          <w:tcPr>
            <w:tcW w:type="dxa" w:w="5076"/>
          </w:tcPr>
          <w:p>
            <w:pPr>
              <w:pStyle w:val="null3"/>
              <w:jc w:val="left"/>
            </w:pPr>
            <w:r>
              <w:rPr/>
              <w:t>产品（针对非政府强制采购产品）获得有效期内的节能产品认证证书或环境标志产品认证证书的，每个投标产品满足得0.5分，最高得1分。无得0分。 注：提供节能产品认证证书或环境标志产品认证证书复印件，同一个产品同时获得以上两个认证的，不重复计算。</w:t>
            </w:r>
          </w:p>
        </w:tc>
      </w:tr>
      <w:tr>
        <w:tc>
          <w:tcPr>
            <w:tcW w:type="dxa" w:w="922"/>
            <w:gridSpan w:val="2"/>
            <w:vMerge w:val="restart"/>
          </w:tcPr>
          <w:p>
            <w:pPr>
              <w:pStyle w:val="null3"/>
              <w:jc w:val="center"/>
            </w:pPr>
            <w:r>
              <w:rPr/>
              <w:t>商务部分</w:t>
            </w:r>
          </w:p>
        </w:tc>
        <w:tc>
          <w:tcPr>
            <w:tcW w:type="dxa" w:w="2307"/>
          </w:tcPr>
          <w:p>
            <w:pPr>
              <w:pStyle w:val="null3"/>
              <w:jc w:val="left"/>
            </w:pPr>
            <w:r>
              <w:rPr/>
              <w:t>投标人综合实力 (3.0分)</w:t>
            </w:r>
          </w:p>
        </w:tc>
        <w:tc>
          <w:tcPr>
            <w:tcW w:type="dxa" w:w="5076"/>
          </w:tcPr>
          <w:p>
            <w:pPr>
              <w:pStyle w:val="null3"/>
              <w:jc w:val="left"/>
            </w:pPr>
            <w:r>
              <w:rPr/>
              <w:t>投标人具有质量管理体系认证的得3分。 注：须同时提供相关证书扫描件（加盖公章）及在中国国家认证认可监督管理委员会官方网站（www.cnca.gov.cn）查证为“有效”状态的官网截图，已失效、撤销或不提供不得分，未按要求提供相关材料或材料无法识别的不纳入评分计算。新设立企业，由于成立时间不足三个月原因导致不能获得证书的，相应得分。</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投标人自投标截止日当天往前顺推三年（以签订合同时间为准），具有与本项目相关的同类项目业绩，每提供一个业绩得2分，最高得6分。 注：须提供合同的扫描件加盖投标人公章作为证明材料，否则不得分。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评标结果按评审后总得分由高到低顺序排列。总得分相同的按投标报价由低到高顺序排列。排名第一的投标供应商为第一中标候选人，排名第二的投标供应商为第二中标候选人。 （提供相同品牌产品（非单一产品采购，以核心产品为准。多个核心产品的，有一种产品品牌相同，即视为提供相同品牌产品），评审后得分最高的同品牌投标人获得中标人推荐资格；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br/>
      </w:r>
      <w:r>
        <w:br/>
      </w:r>
      <w:r>
        <w:br/>
      </w:r>
      <w:r>
        <w:br/>
      </w:r>
      <w:r>
        <w:br/>
      </w:r>
      <w:r>
        <w:rPr/>
        <w:t xml:space="preserve">      </w:t>
      </w:r>
    </w:p>
    <w:p>
      <w:pPr>
        <w:pStyle w:val="null3"/>
      </w:pPr>
      <w:r>
        <w:rPr>
          <w:sz w:val="28"/>
          <w:color w:val="222222"/>
        </w:rPr>
        <w:t>采购计划编号：</w:t>
      </w:r>
      <w:r>
        <w:rPr>
          <w:u w:val="single"/>
        </w:rPr>
        <w:t xml:space="preserve">                          </w:t>
      </w:r>
    </w:p>
    <w:p>
      <w:pPr>
        <w:pStyle w:val="null3"/>
        <w:spacing w:before="150" w:after="150"/>
        <w:jc w:val="both"/>
      </w:pPr>
      <w:r>
        <w:rPr/>
        <w:t xml:space="preserve"> </w:t>
      </w:r>
    </w:p>
    <w:p>
      <w:pPr>
        <w:pStyle w:val="null3"/>
      </w:pPr>
      <w:r>
        <w:rPr>
          <w:sz w:val="28"/>
          <w:color w:val="222222"/>
        </w:rPr>
        <w:t>项目编号：</w:t>
      </w:r>
      <w:r>
        <w:rPr>
          <w:sz w:val="28"/>
          <w:color w:val="222222"/>
          <w:u w:val="single"/>
        </w:rPr>
        <w:t>ZBXM20260029</w:t>
      </w:r>
    </w:p>
    <w:p>
      <w:pPr>
        <w:pStyle w:val="null3"/>
        <w:spacing w:before="150" w:after="150"/>
        <w:jc w:val="both"/>
      </w:pPr>
      <w:r>
        <w:rPr/>
        <w:t xml:space="preserve"> </w:t>
      </w:r>
    </w:p>
    <w:p>
      <w:pPr>
        <w:pStyle w:val="null3"/>
      </w:pPr>
      <w:r>
        <w:rPr>
          <w:sz w:val="28"/>
          <w:color w:val="222222"/>
        </w:rPr>
        <w:t>项目名称：</w:t>
      </w:r>
      <w:r>
        <w:rPr>
          <w:sz w:val="28"/>
          <w:color w:val="222222"/>
          <w:u w:val="single"/>
        </w:rPr>
        <w:t>广东职业技术学院纺织研发智检基地项目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both"/>
      </w:pPr>
      <w:r>
        <w:rPr>
          <w:sz w:val="21"/>
          <w:b/>
        </w:rPr>
        <w:t>甲　　方：广东职业技术学院</w:t>
      </w:r>
    </w:p>
    <w:p>
      <w:pPr>
        <w:pStyle w:val="null3"/>
        <w:jc w:val="both"/>
      </w:pPr>
      <w:r>
        <w:rPr>
          <w:sz w:val="21"/>
        </w:rPr>
        <w:t>电　　话：</w:t>
      </w:r>
      <w:r>
        <w:rPr>
          <w:sz w:val="21"/>
        </w:rPr>
        <w:t>0757-82025643</w:t>
      </w:r>
      <w:r>
        <w:rPr>
          <w:sz w:val="21"/>
        </w:rPr>
        <w:t>　　传　　真：</w:t>
      </w:r>
      <w:r>
        <w:rPr>
          <w:sz w:val="21"/>
        </w:rPr>
        <w:t>/</w:t>
      </w:r>
      <w:r>
        <w:rPr>
          <w:sz w:val="21"/>
        </w:rPr>
        <w:t>　　地　　址：佛山市禅城区澜石二路</w:t>
      </w:r>
      <w:r>
        <w:rPr>
          <w:sz w:val="21"/>
        </w:rPr>
        <w:t>20</w:t>
      </w:r>
      <w:r>
        <w:rPr>
          <w:sz w:val="21"/>
        </w:rPr>
        <w:t>号</w:t>
      </w:r>
    </w:p>
    <w:p>
      <w:pPr>
        <w:pStyle w:val="null3"/>
        <w:jc w:val="both"/>
      </w:pPr>
      <w:r>
        <w:rPr>
          <w:sz w:val="21"/>
          <w:b/>
        </w:rPr>
        <w:t>乙　　方：</w:t>
      </w:r>
    </w:p>
    <w:p>
      <w:pPr>
        <w:pStyle w:val="null3"/>
        <w:jc w:val="both"/>
      </w:pPr>
      <w:r>
        <w:rPr>
          <w:sz w:val="21"/>
        </w:rPr>
        <w:t>电　　话：　　传　　真：　　地　　址：</w:t>
      </w:r>
    </w:p>
    <w:p>
      <w:pPr>
        <w:pStyle w:val="null3"/>
        <w:jc w:val="both"/>
      </w:pPr>
      <w:r>
        <w:rPr/>
        <w:t xml:space="preserve"> </w:t>
      </w:r>
    </w:p>
    <w:p>
      <w:pPr>
        <w:pStyle w:val="null3"/>
        <w:jc w:val="both"/>
      </w:pPr>
      <w:r>
        <w:rPr>
          <w:sz w:val="21"/>
        </w:rPr>
        <w:t>根据</w:t>
      </w:r>
      <w:r>
        <w:rPr>
          <w:sz w:val="21"/>
          <w:u w:val="single"/>
        </w:rPr>
        <w:t>广东职业技术学院纺织研发智检基地项目</w:t>
      </w:r>
      <w:r>
        <w:rPr>
          <w:sz w:val="21"/>
          <w:u w:val="single"/>
        </w:rPr>
        <w:t>项目</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jc w:val="both"/>
      </w:pPr>
      <w:r>
        <w:rPr>
          <w:sz w:val="21"/>
          <w:b/>
        </w:rPr>
        <w:t>一、</w:t>
      </w:r>
      <w:r>
        <w:rPr/>
        <w:t xml:space="preserve"> </w:t>
      </w:r>
      <w:r>
        <w:rPr>
          <w:sz w:val="21"/>
          <w:b/>
        </w:rPr>
        <w:t>货物内容</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767"/>
        <w:gridCol w:w="3972"/>
        <w:gridCol w:w="767"/>
        <w:gridCol w:w="527"/>
        <w:gridCol w:w="527"/>
        <w:gridCol w:w="873"/>
        <w:gridCol w:w="873"/>
      </w:tblGrid>
      <w:tr>
        <w:tc>
          <w:tcPr>
            <w:tcW w:type="dxa" w:w="76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名称</w:t>
            </w:r>
          </w:p>
        </w:tc>
        <w:tc>
          <w:tcPr>
            <w:tcW w:type="dxa" w:w="3972"/>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品牌、规格、标准</w:t>
            </w:r>
            <w:r>
              <w:rPr>
                <w:sz w:val="21"/>
              </w:rPr>
              <w:t>/</w:t>
            </w:r>
            <w:r>
              <w:rPr>
                <w:sz w:val="21"/>
              </w:rPr>
              <w:t>主要服务内容</w:t>
            </w:r>
          </w:p>
        </w:tc>
        <w:tc>
          <w:tcPr>
            <w:tcW w:type="dxa" w:w="76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产地</w:t>
            </w:r>
          </w:p>
        </w:tc>
        <w:tc>
          <w:tcPr>
            <w:tcW w:type="dxa" w:w="52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数量</w:t>
            </w:r>
          </w:p>
        </w:tc>
        <w:tc>
          <w:tcPr>
            <w:tcW w:type="dxa" w:w="52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单位</w:t>
            </w:r>
          </w:p>
        </w:tc>
        <w:tc>
          <w:tcPr>
            <w:tcW w:type="dxa" w:w="873"/>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单价</w:t>
            </w:r>
          </w:p>
          <w:p>
            <w:pPr>
              <w:pStyle w:val="null3"/>
              <w:jc w:val="both"/>
            </w:pPr>
            <w:r>
              <w:rPr>
                <w:sz w:val="21"/>
              </w:rPr>
              <w:t>（元）</w:t>
            </w:r>
          </w:p>
        </w:tc>
        <w:tc>
          <w:tcPr>
            <w:tcW w:type="dxa" w:w="873"/>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金额</w:t>
            </w:r>
          </w:p>
          <w:p>
            <w:pPr>
              <w:pStyle w:val="null3"/>
              <w:jc w:val="both"/>
            </w:pPr>
            <w:r>
              <w:rPr>
                <w:sz w:val="21"/>
              </w:rPr>
              <w:t>（元）</w:t>
            </w:r>
          </w:p>
        </w:tc>
      </w:tr>
      <w:tr>
        <w:tc>
          <w:tcPr>
            <w:tcW w:type="dxa" w:w="76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rPr>
              <w:t xml:space="preserve"> </w:t>
            </w:r>
            <w:r>
              <w:rPr>
                <w:sz w:val="21"/>
              </w:rPr>
              <w:t>**</w:t>
            </w:r>
          </w:p>
        </w:tc>
        <w:tc>
          <w:tcPr>
            <w:tcW w:type="dxa" w:w="397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rPr>
              <w:t>**</w:t>
            </w:r>
          </w:p>
        </w:tc>
        <w:tc>
          <w:tcPr>
            <w:tcW w:type="dxa" w:w="7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rPr>
              <w:t>**</w:t>
            </w:r>
          </w:p>
        </w:tc>
        <w:tc>
          <w:tcPr>
            <w:tcW w:type="dxa" w:w="52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rPr>
              <w:t>**</w:t>
            </w:r>
          </w:p>
        </w:tc>
        <w:tc>
          <w:tcPr>
            <w:tcW w:type="dxa" w:w="52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rPr>
              <w:t>**</w:t>
            </w:r>
          </w:p>
        </w:tc>
        <w:tc>
          <w:tcPr>
            <w:tcW w:type="dxa" w:w="87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rPr>
              <w:t xml:space="preserve"> </w:t>
            </w:r>
            <w:r>
              <w:rPr>
                <w:sz w:val="21"/>
              </w:rPr>
              <w:t>**</w:t>
            </w:r>
          </w:p>
        </w:tc>
        <w:tc>
          <w:tcPr>
            <w:tcW w:type="dxa" w:w="87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rPr>
              <w:t>**</w:t>
            </w:r>
          </w:p>
        </w:tc>
      </w:tr>
      <w:tr>
        <w:tc>
          <w:tcPr>
            <w:tcW w:type="dxa" w:w="76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397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7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52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52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87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87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r>
      <w:tr>
        <w:tc>
          <w:tcPr>
            <w:tcW w:type="dxa" w:w="76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397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7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52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52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87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87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r>
      <w:tr>
        <w:tc>
          <w:tcPr>
            <w:tcW w:type="dxa" w:w="76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397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7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52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52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87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87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r>
      <w:tr>
        <w:tc>
          <w:tcPr>
            <w:tcW w:type="dxa" w:w="76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397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7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52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52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87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c>
          <w:tcPr>
            <w:tcW w:type="dxa" w:w="87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19"/>
              </w:rPr>
              <w:t xml:space="preserve"> </w:t>
            </w:r>
          </w:p>
        </w:tc>
      </w:tr>
      <w:tr>
        <w:tc>
          <w:tcPr>
            <w:tcW w:type="dxa" w:w="7433"/>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rPr>
              <w:t>合计：人民币大写：</w:t>
            </w:r>
            <w:r>
              <w:rPr>
                <w:sz w:val="21"/>
              </w:rPr>
              <w:t>**</w:t>
            </w:r>
            <w:r>
              <w:rPr>
                <w:sz w:val="21"/>
              </w:rPr>
              <w:t>元整</w:t>
            </w:r>
          </w:p>
        </w:tc>
        <w:tc>
          <w:tcPr>
            <w:tcW w:type="dxa" w:w="87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rPr>
              <w:t>￥：</w:t>
            </w:r>
            <w:r>
              <w:rPr>
                <w:sz w:val="21"/>
              </w:rPr>
              <w:t>**</w:t>
            </w:r>
          </w:p>
        </w:tc>
      </w:tr>
      <w:tr>
        <w:tc>
          <w:tcPr>
            <w:tcW w:type="dxa" w:w="7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9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76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2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2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1"/>
        </w:rPr>
        <w:t>合同总额包括货物及零配件、运输费、装卸费、保险费、安装费、调试费、材料费、技术服务费（含联络费、培训费、保修费）、各项税费及不可预见费等完成本采购内容所需的一切费用。</w:t>
      </w:r>
    </w:p>
    <w:p>
      <w:pPr>
        <w:pStyle w:val="null3"/>
        <w:ind w:firstLine="420"/>
        <w:jc w:val="both"/>
      </w:pPr>
      <w:r>
        <w:rPr>
          <w:sz w:val="21"/>
        </w:rPr>
        <w:t>注：货物名称内容必须与投标文件中货物名称内容一致。</w:t>
      </w:r>
    </w:p>
    <w:p>
      <w:pPr>
        <w:pStyle w:val="null3"/>
        <w:jc w:val="both"/>
      </w:pPr>
      <w:r>
        <w:rPr>
          <w:sz w:val="21"/>
          <w:b/>
        </w:rPr>
        <w:t>二、</w:t>
      </w:r>
      <w:r>
        <w:rPr/>
        <w:t xml:space="preserve"> </w:t>
      </w:r>
      <w:r>
        <w:rPr>
          <w:sz w:val="21"/>
          <w:b/>
        </w:rPr>
        <w:t>合同金额</w:t>
      </w:r>
    </w:p>
    <w:p>
      <w:pPr>
        <w:pStyle w:val="null3"/>
        <w:jc w:val="both"/>
      </w:pPr>
      <w:r>
        <w:rPr>
          <w:sz w:val="21"/>
        </w:rPr>
        <w:t>合同金额为（大写）：</w:t>
      </w:r>
      <w:r>
        <w:rPr>
          <w:sz w:val="21"/>
        </w:rPr>
        <w:t>_________________</w:t>
      </w:r>
      <w:r>
        <w:rPr>
          <w:sz w:val="21"/>
        </w:rPr>
        <w:t>元（￥</w:t>
      </w:r>
      <w:r>
        <w:rPr>
          <w:sz w:val="21"/>
        </w:rPr>
        <w:t>_______________</w:t>
      </w:r>
      <w:r>
        <w:rPr>
          <w:sz w:val="21"/>
        </w:rPr>
        <w:t>元）人民币。</w:t>
      </w:r>
    </w:p>
    <w:p>
      <w:pPr>
        <w:pStyle w:val="null3"/>
        <w:jc w:val="both"/>
      </w:pPr>
      <w:r>
        <w:rPr>
          <w:sz w:val="21"/>
        </w:rPr>
        <w:t>广东省佛山市目的地包干价。合同金额</w:t>
      </w:r>
      <w:r>
        <w:rPr>
          <w:sz w:val="21"/>
        </w:rPr>
        <w:t>包括货物及零配件、运输费、装卸费、保险费、安装费、调试费、材料费、技术服务费（含联络费、培训费、保修费）、各项税费及不可预见费等完成本采购内容所需的一切费用。</w:t>
      </w:r>
      <w:r>
        <w:rPr>
          <w:sz w:val="21"/>
        </w:rPr>
        <w:t>乙方</w:t>
      </w:r>
      <w:r>
        <w:rPr>
          <w:sz w:val="21"/>
        </w:rPr>
        <w:t>必须自行考虑在本项目实施期间</w:t>
      </w:r>
      <w:r>
        <w:rPr>
          <w:sz w:val="21"/>
        </w:rPr>
        <w:t>可能产生的一切</w:t>
      </w:r>
      <w:r>
        <w:rPr>
          <w:sz w:val="21"/>
        </w:rPr>
        <w:t>费用</w:t>
      </w:r>
      <w:r>
        <w:rPr>
          <w:sz w:val="21"/>
        </w:rPr>
        <w:t>。</w:t>
      </w:r>
      <w:r>
        <w:rPr>
          <w:sz w:val="21"/>
        </w:rPr>
        <w:t>在项目的实施过程中，</w:t>
      </w:r>
      <w:r>
        <w:rPr>
          <w:sz w:val="21"/>
        </w:rPr>
        <w:t>甲方</w:t>
      </w:r>
      <w:r>
        <w:rPr>
          <w:sz w:val="21"/>
        </w:rPr>
        <w:t>除了支付合同规定的款项外，一切合同规定外的费用将拒绝支付。</w:t>
      </w:r>
    </w:p>
    <w:p>
      <w:pPr>
        <w:pStyle w:val="null3"/>
        <w:jc w:val="both"/>
      </w:pPr>
      <w:r>
        <w:rPr>
          <w:sz w:val="21"/>
          <w:b/>
        </w:rPr>
        <w:t>三、</w:t>
      </w:r>
      <w:r>
        <w:rPr/>
        <w:t xml:space="preserve"> </w:t>
      </w:r>
      <w:r>
        <w:rPr>
          <w:sz w:val="21"/>
          <w:b/>
        </w:rPr>
        <w:t>设备要求</w:t>
      </w:r>
    </w:p>
    <w:p>
      <w:pPr>
        <w:pStyle w:val="null3"/>
        <w:ind w:firstLine="420"/>
        <w:jc w:val="both"/>
      </w:pPr>
      <w:r>
        <w:rPr>
          <w:sz w:val="21"/>
        </w:rPr>
        <w:t>货物为原制造商制造的全新产品，整机无污染，无侵权行为、表面无划损、无任何缺陷隐患，在中国境内可依常规安全合法使用。</w:t>
      </w:r>
    </w:p>
    <w:p>
      <w:pPr>
        <w:pStyle w:val="null3"/>
        <w:jc w:val="both"/>
      </w:pPr>
      <w:r>
        <w:rPr>
          <w:sz w:val="21"/>
          <w:b/>
        </w:rPr>
        <w:t>四、</w:t>
      </w:r>
      <w:r>
        <w:rPr/>
        <w:t xml:space="preserve"> </w:t>
      </w:r>
      <w:r>
        <w:rPr>
          <w:sz w:val="21"/>
          <w:b/>
        </w:rPr>
        <w:t>交付使用时间及地点</w:t>
      </w:r>
    </w:p>
    <w:p>
      <w:pPr>
        <w:pStyle w:val="null3"/>
        <w:ind w:firstLine="420"/>
        <w:jc w:val="both"/>
      </w:pPr>
      <w:r>
        <w:rPr>
          <w:sz w:val="21"/>
        </w:rPr>
        <w:t>1</w:t>
      </w:r>
      <w:r>
        <w:rPr>
          <w:sz w:val="21"/>
        </w:rPr>
        <w:t>、</w:t>
      </w:r>
      <w:r>
        <w:rPr>
          <w:sz w:val="21"/>
        </w:rPr>
        <w:t>交付使用时间</w:t>
      </w:r>
      <w:r>
        <w:rPr>
          <w:sz w:val="21"/>
        </w:rPr>
        <w:t>：</w:t>
      </w:r>
      <w:r>
        <w:rPr>
          <w:sz w:val="21"/>
        </w:rPr>
        <w:t>合同签订生效之日起</w:t>
      </w:r>
      <w:r>
        <w:rPr>
          <w:sz w:val="21"/>
        </w:rPr>
        <w:t>30</w:t>
      </w:r>
      <w:r>
        <w:rPr>
          <w:sz w:val="21"/>
        </w:rPr>
        <w:t>个</w:t>
      </w:r>
      <w:r>
        <w:rPr>
          <w:sz w:val="21"/>
        </w:rPr>
        <w:t>工作日内</w:t>
      </w:r>
      <w:r>
        <w:rPr>
          <w:sz w:val="21"/>
        </w:rPr>
        <w:t>完</w:t>
      </w:r>
      <w:r>
        <w:rPr>
          <w:sz w:val="21"/>
        </w:rPr>
        <w:t>成供货，在收到</w:t>
      </w:r>
      <w:r>
        <w:rPr>
          <w:sz w:val="21"/>
        </w:rPr>
        <w:t>甲方</w:t>
      </w:r>
      <w:r>
        <w:rPr>
          <w:sz w:val="21"/>
        </w:rPr>
        <w:t>通知之日起</w:t>
      </w:r>
      <w:r>
        <w:rPr>
          <w:sz w:val="21"/>
        </w:rPr>
        <w:t>30天内完成整个项目的安装、调试、验收合格并交付使用。</w:t>
      </w:r>
    </w:p>
    <w:p>
      <w:pPr>
        <w:pStyle w:val="null3"/>
        <w:ind w:firstLine="420"/>
        <w:jc w:val="both"/>
      </w:pPr>
      <w:r>
        <w:rPr>
          <w:sz w:val="21"/>
        </w:rPr>
        <w:t>2</w:t>
      </w:r>
      <w:r>
        <w:rPr>
          <w:sz w:val="21"/>
        </w:rPr>
        <w:t>、</w:t>
      </w:r>
      <w:r>
        <w:rPr>
          <w:sz w:val="21"/>
        </w:rPr>
        <w:t>交货地点：</w:t>
      </w:r>
      <w:r>
        <w:rPr>
          <w:sz w:val="21"/>
        </w:rPr>
        <w:t>甲方</w:t>
      </w:r>
      <w:r>
        <w:rPr>
          <w:sz w:val="21"/>
        </w:rPr>
        <w:t>指定地点</w:t>
      </w:r>
      <w:r>
        <w:rPr>
          <w:sz w:val="21"/>
        </w:rPr>
        <w:t>。</w:t>
      </w:r>
    </w:p>
    <w:p>
      <w:pPr>
        <w:pStyle w:val="null3"/>
        <w:jc w:val="both"/>
      </w:pPr>
      <w:r>
        <w:rPr/>
        <w:t xml:space="preserve"> </w:t>
      </w:r>
      <w:r>
        <w:rPr>
          <w:sz w:val="21"/>
          <w:b/>
        </w:rPr>
        <w:t>五、付款方式</w:t>
      </w:r>
    </w:p>
    <w:p>
      <w:pPr>
        <w:pStyle w:val="null3"/>
        <w:ind w:firstLine="420"/>
        <w:jc w:val="both"/>
      </w:pPr>
      <w:r>
        <w:rPr>
          <w:sz w:val="21"/>
        </w:rPr>
        <w:t>1</w:t>
      </w:r>
      <w:r>
        <w:rPr>
          <w:sz w:val="21"/>
        </w:rPr>
        <w:t>、第一期：预付款，合同总价的</w:t>
      </w:r>
      <w:r>
        <w:rPr>
          <w:sz w:val="21"/>
        </w:rPr>
        <w:t>30%</w:t>
      </w:r>
      <w:r>
        <w:rPr>
          <w:sz w:val="21"/>
        </w:rPr>
        <w:t>。合同签订生效后，甲方收到乙方开具的相应数额增值税专用发票后的</w:t>
      </w:r>
      <w:r>
        <w:rPr>
          <w:sz w:val="21"/>
        </w:rPr>
        <w:t>5</w:t>
      </w:r>
      <w:r>
        <w:rPr>
          <w:sz w:val="21"/>
        </w:rPr>
        <w:t>个工作日内支付。</w:t>
      </w:r>
    </w:p>
    <w:p>
      <w:pPr>
        <w:pStyle w:val="null3"/>
        <w:ind w:firstLine="420"/>
        <w:jc w:val="both"/>
      </w:pPr>
      <w:r>
        <w:rPr>
          <w:sz w:val="21"/>
        </w:rPr>
        <w:t>2</w:t>
      </w:r>
      <w:r>
        <w:rPr>
          <w:sz w:val="21"/>
        </w:rPr>
        <w:t>、第二期：进度款，合同总价的</w:t>
      </w:r>
      <w:r>
        <w:rPr>
          <w:sz w:val="21"/>
        </w:rPr>
        <w:t>50%</w:t>
      </w:r>
      <w:r>
        <w:rPr>
          <w:sz w:val="21"/>
        </w:rPr>
        <w:t>。货物全部交付至指定地点并完成开箱验收合格后（即甲方部门验收通过后），甲方在收到乙方提交的与进度款等额的增值税专用发票后，在</w:t>
      </w:r>
      <w:r>
        <w:rPr>
          <w:sz w:val="21"/>
        </w:rPr>
        <w:t>10</w:t>
      </w:r>
      <w:r>
        <w:rPr>
          <w:sz w:val="21"/>
        </w:rPr>
        <w:t>个工作日内支付。（若乙方希望提前收款，可在满足上述条件后，向甲方提交与最终验收款等额、由银行开具的无条件见索即付保函，甲方收到保函后可支付至合同总价的</w:t>
      </w:r>
      <w:r>
        <w:rPr>
          <w:sz w:val="21"/>
        </w:rPr>
        <w:t>100%</w:t>
      </w:r>
      <w:r>
        <w:rPr>
          <w:sz w:val="21"/>
        </w:rPr>
        <w:t>）。</w:t>
      </w:r>
    </w:p>
    <w:p>
      <w:pPr>
        <w:pStyle w:val="null3"/>
        <w:ind w:firstLine="420"/>
        <w:jc w:val="both"/>
      </w:pPr>
      <w:r>
        <w:rPr>
          <w:sz w:val="21"/>
        </w:rPr>
        <w:t>3</w:t>
      </w:r>
      <w:r>
        <w:rPr>
          <w:sz w:val="21"/>
        </w:rPr>
        <w:t>、第三期：最终验收款，合同总价的</w:t>
      </w:r>
      <w:r>
        <w:rPr>
          <w:sz w:val="21"/>
        </w:rPr>
        <w:t>20%</w:t>
      </w:r>
      <w:r>
        <w:rPr>
          <w:sz w:val="21"/>
        </w:rPr>
        <w:t>。项目或设备安装调试完毕，最终验收合格并由甲方签署最终验收合格确认书后（即甲方校级验收通过后），甲方收到乙方开具的相应数额增值税专用发票后的</w:t>
      </w:r>
      <w:r>
        <w:rPr>
          <w:sz w:val="21"/>
        </w:rPr>
        <w:t>10</w:t>
      </w:r>
      <w:r>
        <w:rPr>
          <w:sz w:val="21"/>
        </w:rPr>
        <w:t>个工作日内支付。（若乙方已按第二期约定提交保函且甲方已支付至合同总价的</w:t>
      </w:r>
      <w:r>
        <w:rPr>
          <w:sz w:val="21"/>
        </w:rPr>
        <w:t>100%</w:t>
      </w:r>
      <w:r>
        <w:rPr>
          <w:sz w:val="21"/>
        </w:rPr>
        <w:t>，则甲方在校级验收通过后，将保函原件退还给乙方）。</w:t>
      </w:r>
    </w:p>
    <w:p>
      <w:pPr>
        <w:pStyle w:val="null3"/>
        <w:ind w:firstLine="420"/>
        <w:jc w:val="both"/>
      </w:pPr>
      <w:r>
        <w:rPr>
          <w:sz w:val="21"/>
        </w:rPr>
        <w:t>4</w:t>
      </w:r>
      <w:r>
        <w:rPr>
          <w:sz w:val="21"/>
        </w:rPr>
        <w:t>、收款方、出具发票方、合同乙方均必须与中标人名称一致</w:t>
      </w:r>
      <w:r>
        <w:rPr>
          <w:sz w:val="21"/>
        </w:rPr>
        <w:t>。</w:t>
      </w:r>
    </w:p>
    <w:p>
      <w:pPr>
        <w:pStyle w:val="null3"/>
        <w:jc w:val="both"/>
      </w:pPr>
      <w:r>
        <w:rPr>
          <w:sz w:val="21"/>
          <w:b/>
        </w:rPr>
        <w:t>六、履约保证金</w:t>
      </w:r>
    </w:p>
    <w:p>
      <w:pPr>
        <w:pStyle w:val="null3"/>
        <w:ind w:firstLine="420"/>
        <w:jc w:val="both"/>
      </w:pPr>
      <w:r>
        <w:rPr>
          <w:sz w:val="21"/>
        </w:rPr>
        <w:t>1</w:t>
      </w:r>
      <w:r>
        <w:rPr>
          <w:sz w:val="21"/>
        </w:rPr>
        <w:t>、交纳比例：中标金额的</w:t>
      </w:r>
      <w:r>
        <w:rPr>
          <w:sz w:val="21"/>
        </w:rPr>
        <w:t>5%</w:t>
      </w:r>
      <w:r>
        <w:rPr>
          <w:sz w:val="21"/>
        </w:rPr>
        <w:t>（计算出来的履约保证金金额不保留小数部分，取整后不超过中标金额的</w:t>
      </w:r>
      <w:r>
        <w:rPr>
          <w:sz w:val="21"/>
        </w:rPr>
        <w:t>5%</w:t>
      </w:r>
      <w:r>
        <w:rPr>
          <w:sz w:val="21"/>
        </w:rPr>
        <w:t>）</w:t>
      </w:r>
    </w:p>
    <w:p>
      <w:pPr>
        <w:pStyle w:val="null3"/>
        <w:ind w:firstLine="420"/>
        <w:jc w:val="both"/>
      </w:pPr>
      <w:r>
        <w:rPr>
          <w:sz w:val="21"/>
        </w:rPr>
        <w:t>2</w:t>
      </w:r>
      <w:r>
        <w:rPr>
          <w:sz w:val="21"/>
        </w:rPr>
        <w:t>、缴费渠道：银行转账、银行保函</w:t>
      </w:r>
    </w:p>
    <w:p>
      <w:pPr>
        <w:pStyle w:val="null3"/>
        <w:ind w:firstLine="420"/>
        <w:jc w:val="both"/>
      </w:pPr>
      <w:r>
        <w:rPr>
          <w:sz w:val="21"/>
        </w:rPr>
        <w:t>收款账号：</w:t>
      </w:r>
      <w:r>
        <w:rPr>
          <w:sz w:val="21"/>
        </w:rPr>
        <w:t>44001668939053002301</w:t>
      </w:r>
    </w:p>
    <w:p>
      <w:pPr>
        <w:pStyle w:val="null3"/>
        <w:ind w:firstLine="420"/>
        <w:jc w:val="both"/>
      </w:pPr>
      <w:r>
        <w:rPr>
          <w:sz w:val="21"/>
        </w:rPr>
        <w:t>开户名称：广东职业技术学院</w:t>
      </w:r>
    </w:p>
    <w:p>
      <w:pPr>
        <w:pStyle w:val="null3"/>
        <w:ind w:firstLine="420"/>
        <w:jc w:val="both"/>
      </w:pPr>
      <w:r>
        <w:rPr>
          <w:sz w:val="21"/>
        </w:rPr>
        <w:t>开户行：中国建设银行股份有限公司佛山世博嘉园支行</w:t>
      </w:r>
    </w:p>
    <w:p>
      <w:pPr>
        <w:pStyle w:val="null3"/>
        <w:ind w:firstLine="420"/>
        <w:jc w:val="both"/>
      </w:pPr>
      <w:r>
        <w:rPr>
          <w:sz w:val="21"/>
        </w:rPr>
        <w:t>3</w:t>
      </w:r>
      <w:r>
        <w:rPr>
          <w:sz w:val="21"/>
        </w:rPr>
        <w:t>、说明：（</w:t>
      </w:r>
      <w:r>
        <w:rPr>
          <w:sz w:val="21"/>
        </w:rPr>
        <w:t>1</w:t>
      </w:r>
      <w:r>
        <w:rPr>
          <w:sz w:val="21"/>
        </w:rPr>
        <w:t>）时间：合同签订之日起</w:t>
      </w:r>
      <w:r>
        <w:rPr>
          <w:sz w:val="21"/>
        </w:rPr>
        <w:t>10</w:t>
      </w:r>
      <w:r>
        <w:rPr>
          <w:sz w:val="21"/>
        </w:rPr>
        <w:t>个工作日内；（</w:t>
      </w:r>
      <w:r>
        <w:rPr>
          <w:sz w:val="21"/>
        </w:rPr>
        <w:t>2</w:t>
      </w:r>
      <w:r>
        <w:rPr>
          <w:sz w:val="21"/>
        </w:rPr>
        <w:t>）方式：银行转账、银行保函等非现金方式。</w:t>
      </w:r>
    </w:p>
    <w:p>
      <w:pPr>
        <w:pStyle w:val="null3"/>
        <w:ind w:firstLine="420"/>
        <w:jc w:val="both"/>
      </w:pPr>
      <w:r>
        <w:rPr>
          <w:sz w:val="21"/>
        </w:rPr>
        <w:t>4</w:t>
      </w:r>
      <w:r>
        <w:rPr>
          <w:sz w:val="21"/>
        </w:rPr>
        <w:t>、退还说明：（</w:t>
      </w:r>
      <w:r>
        <w:rPr>
          <w:sz w:val="21"/>
        </w:rPr>
        <w:t>1</w:t>
      </w:r>
      <w:r>
        <w:rPr>
          <w:sz w:val="21"/>
        </w:rPr>
        <w:t>）时间、方式和条件：乙方履行完成合同约定权利义务事项在合同期满之日起</w:t>
      </w:r>
      <w:r>
        <w:rPr>
          <w:sz w:val="21"/>
        </w:rPr>
        <w:t>30</w:t>
      </w:r>
      <w:r>
        <w:rPr>
          <w:sz w:val="21"/>
        </w:rPr>
        <w:t xml:space="preserve">个工作日内退还或在合同期满之日起 </w:t>
      </w:r>
      <w:r>
        <w:rPr>
          <w:sz w:val="21"/>
        </w:rPr>
        <w:t>30</w:t>
      </w:r>
      <w:r>
        <w:rPr>
          <w:sz w:val="21"/>
        </w:rPr>
        <w:t>个工作日内失效（具体以合同范本内容为准）。不计利息。（</w:t>
      </w:r>
      <w:r>
        <w:rPr>
          <w:sz w:val="21"/>
        </w:rPr>
        <w:t>2</w:t>
      </w:r>
      <w:r>
        <w:rPr>
          <w:sz w:val="21"/>
        </w:rPr>
        <w:t>）违约责任：甲方逾期退还履约保证金的，除应当退还履约保证金本金外，还应当每日按未退还金额的</w:t>
      </w:r>
      <w:r>
        <w:rPr>
          <w:sz w:val="21"/>
        </w:rPr>
        <w:t>1</w:t>
      </w:r>
      <w:r>
        <w:rPr>
          <w:sz w:val="21"/>
        </w:rPr>
        <w:t>‰向乙方偿付违约金，但因乙方自身原因导致无法及时退还的除外。（</w:t>
      </w:r>
      <w:r>
        <w:rPr>
          <w:sz w:val="21"/>
        </w:rPr>
        <w:t>3</w:t>
      </w:r>
      <w:r>
        <w:rPr>
          <w:sz w:val="21"/>
        </w:rPr>
        <w:t>）乙方违反合同及其附件约定的任何义务，甲方有权在履约保证金中直接扣除乙方应向甲方支付的违约金或损失赔偿额，如有不足的，乙方应对超过的部分予以赔偿。若是提供保函的，如保函的有效期在乙方履行完成合同约定权利义务事项前期满，则乙方应续保直至达到退保条件为止。</w:t>
      </w:r>
    </w:p>
    <w:p>
      <w:pPr>
        <w:pStyle w:val="null3"/>
        <w:jc w:val="both"/>
      </w:pPr>
      <w:r>
        <w:rPr>
          <w:sz w:val="21"/>
          <w:b/>
        </w:rPr>
        <w:t>七、其他商务要求</w:t>
      </w:r>
    </w:p>
    <w:p>
      <w:pPr>
        <w:pStyle w:val="null3"/>
        <w:ind w:left="210" w:firstLine="210"/>
      </w:pPr>
      <w:r>
        <w:rPr>
          <w:sz w:val="21"/>
        </w:rPr>
        <w:t>1</w:t>
      </w:r>
      <w:r>
        <w:rPr>
          <w:sz w:val="21"/>
        </w:rPr>
        <w:t>、包装、运输</w:t>
      </w:r>
      <w:r>
        <w:br/>
      </w:r>
      <w:r>
        <w:rPr>
          <w:sz w:val="21"/>
        </w:rPr>
        <w:t>（</w:t>
      </w:r>
      <w:r>
        <w:rPr>
          <w:sz w:val="21"/>
        </w:rPr>
        <w:t>1</w:t>
      </w:r>
      <w:r>
        <w:rPr>
          <w:sz w:val="21"/>
        </w:rPr>
        <w:t>）</w:t>
      </w:r>
      <w:r>
        <w:rPr>
          <w:sz w:val="21"/>
        </w:rPr>
        <w:t>乙方所供货物必须为制造商原厂包装的全新产品，整机无污染、无侵权行为，表面无划损、无任何缺陷隐患，在中国境内可依常规安全合法使用，包装质量符合国家相关标准。货物要求有包装材料保护运至现场，因包装不良造成的损失由乙方负责。</w:t>
      </w:r>
    </w:p>
    <w:p>
      <w:pPr>
        <w:pStyle w:val="null3"/>
        <w:ind w:firstLine="210"/>
      </w:pPr>
      <w:r>
        <w:rPr>
          <w:sz w:val="21"/>
        </w:rPr>
        <w:t>（</w:t>
      </w:r>
      <w:r>
        <w:rPr>
          <w:sz w:val="21"/>
        </w:rPr>
        <w:t>2</w:t>
      </w:r>
      <w:r>
        <w:rPr>
          <w:sz w:val="21"/>
        </w:rPr>
        <w:t>）</w:t>
      </w:r>
      <w:r>
        <w:rPr>
          <w:sz w:val="21"/>
        </w:rPr>
        <w:t>乙方负责将货物、材料送到安装地点过程中的全部运输，包括但不限于货物、材料的装卸车现场的搬运。</w:t>
      </w:r>
    </w:p>
    <w:p>
      <w:pPr>
        <w:pStyle w:val="null3"/>
        <w:ind w:firstLine="210"/>
      </w:pPr>
      <w:r>
        <w:rPr>
          <w:sz w:val="21"/>
        </w:rPr>
        <w:t>（</w:t>
      </w:r>
      <w:r>
        <w:rPr>
          <w:sz w:val="21"/>
        </w:rPr>
        <w:t>3</w:t>
      </w:r>
      <w:r>
        <w:rPr>
          <w:sz w:val="21"/>
        </w:rPr>
        <w:t>）</w:t>
      </w:r>
      <w:r>
        <w:rPr>
          <w:sz w:val="21"/>
        </w:rPr>
        <w:t>各种设备必须提供装箱清单，按装箱清单验收货物</w:t>
      </w:r>
      <w:r>
        <w:rPr>
          <w:sz w:val="21"/>
        </w:rPr>
        <w:t>。</w:t>
      </w:r>
    </w:p>
    <w:p>
      <w:pPr>
        <w:pStyle w:val="null3"/>
        <w:ind w:left="210" w:firstLine="210"/>
      </w:pPr>
      <w:r>
        <w:rPr>
          <w:sz w:val="21"/>
        </w:rPr>
        <w:t>2</w:t>
      </w:r>
      <w:r>
        <w:rPr>
          <w:sz w:val="21"/>
        </w:rPr>
        <w:t>、安装调试</w:t>
      </w:r>
      <w:r>
        <w:br/>
      </w:r>
      <w:r>
        <w:rPr>
          <w:sz w:val="21"/>
        </w:rPr>
        <w:t>（</w:t>
      </w:r>
      <w:r>
        <w:rPr>
          <w:sz w:val="21"/>
        </w:rPr>
        <w:t>1</w:t>
      </w:r>
      <w:r>
        <w:rPr>
          <w:sz w:val="21"/>
        </w:rPr>
        <w:t>）</w:t>
      </w:r>
      <w:r>
        <w:rPr>
          <w:sz w:val="21"/>
        </w:rPr>
        <w:t>乙方</w:t>
      </w:r>
      <w:r>
        <w:rPr>
          <w:sz w:val="21"/>
        </w:rPr>
        <w:t>负责到</w:t>
      </w:r>
      <w:r>
        <w:rPr>
          <w:sz w:val="21"/>
        </w:rPr>
        <w:t>甲方</w:t>
      </w:r>
      <w:r>
        <w:rPr>
          <w:sz w:val="21"/>
        </w:rPr>
        <w:t>指定的安装地点进行安装调试。</w:t>
      </w:r>
    </w:p>
    <w:p>
      <w:pPr>
        <w:pStyle w:val="null3"/>
        <w:ind w:firstLine="210"/>
      </w:pPr>
      <w:r>
        <w:rPr>
          <w:sz w:val="21"/>
        </w:rPr>
        <w:t>（</w:t>
      </w:r>
      <w:r>
        <w:rPr>
          <w:sz w:val="21"/>
        </w:rPr>
        <w:t>2</w:t>
      </w:r>
      <w:r>
        <w:rPr>
          <w:sz w:val="21"/>
        </w:rPr>
        <w:t>）乙方</w:t>
      </w:r>
      <w:r>
        <w:rPr>
          <w:sz w:val="21"/>
        </w:rPr>
        <w:t>必须提供设备安装、集成及调测服务，并确保调试完成后，设备能够正常运行，达到</w:t>
      </w:r>
      <w:r>
        <w:rPr>
          <w:sz w:val="21"/>
        </w:rPr>
        <w:t>甲方</w:t>
      </w:r>
      <w:r>
        <w:rPr>
          <w:sz w:val="21"/>
        </w:rPr>
        <w:t>可正常使用状态。</w:t>
      </w:r>
    </w:p>
    <w:p>
      <w:pPr>
        <w:pStyle w:val="null3"/>
        <w:ind w:firstLine="210"/>
      </w:pPr>
      <w:r>
        <w:rPr>
          <w:sz w:val="21"/>
        </w:rPr>
        <w:t>（</w:t>
      </w:r>
      <w:r>
        <w:rPr>
          <w:sz w:val="21"/>
        </w:rPr>
        <w:t>3</w:t>
      </w:r>
      <w:r>
        <w:rPr>
          <w:sz w:val="21"/>
        </w:rPr>
        <w:t>）</w:t>
      </w:r>
      <w:r>
        <w:rPr>
          <w:sz w:val="21"/>
        </w:rPr>
        <w:t>安装所需工具设施物料由</w:t>
      </w:r>
      <w:r>
        <w:rPr>
          <w:sz w:val="21"/>
        </w:rPr>
        <w:t>乙方</w:t>
      </w:r>
      <w:r>
        <w:rPr>
          <w:sz w:val="21"/>
        </w:rPr>
        <w:t>自备、自费运到现场，完工后自费搬走。</w:t>
      </w:r>
    </w:p>
    <w:p>
      <w:pPr>
        <w:pStyle w:val="null3"/>
        <w:ind w:firstLine="210"/>
      </w:pPr>
      <w:r>
        <w:rPr>
          <w:sz w:val="21"/>
        </w:rPr>
        <w:t>（</w:t>
      </w:r>
      <w:r>
        <w:rPr>
          <w:sz w:val="21"/>
        </w:rPr>
        <w:t>4</w:t>
      </w:r>
      <w:r>
        <w:rPr>
          <w:sz w:val="21"/>
        </w:rPr>
        <w:t>）</w:t>
      </w:r>
      <w:r>
        <w:rPr>
          <w:sz w:val="21"/>
        </w:rPr>
        <w:t>设备、材料的拆箱、安装、通电、调试等工作由</w:t>
      </w:r>
      <w:r>
        <w:rPr>
          <w:sz w:val="21"/>
        </w:rPr>
        <w:t>乙方</w:t>
      </w:r>
      <w:r>
        <w:rPr>
          <w:sz w:val="21"/>
        </w:rPr>
        <w:t>负责，但若</w:t>
      </w:r>
      <w:r>
        <w:rPr>
          <w:sz w:val="21"/>
        </w:rPr>
        <w:t>甲方</w:t>
      </w:r>
      <w:r>
        <w:rPr>
          <w:sz w:val="21"/>
        </w:rPr>
        <w:t>有特定要求需要参与的，则须在</w:t>
      </w:r>
      <w:r>
        <w:rPr>
          <w:sz w:val="21"/>
        </w:rPr>
        <w:t>甲方</w:t>
      </w:r>
      <w:r>
        <w:rPr>
          <w:sz w:val="21"/>
        </w:rPr>
        <w:t>指定人员的参与下进行。</w:t>
      </w:r>
    </w:p>
    <w:p>
      <w:pPr>
        <w:pStyle w:val="null3"/>
        <w:ind w:firstLine="210"/>
      </w:pPr>
      <w:r>
        <w:rPr>
          <w:sz w:val="21"/>
        </w:rPr>
        <w:t>（</w:t>
      </w:r>
      <w:r>
        <w:rPr>
          <w:sz w:val="21"/>
        </w:rPr>
        <w:t>5</w:t>
      </w:r>
      <w:r>
        <w:rPr>
          <w:sz w:val="21"/>
        </w:rPr>
        <w:t>）乙方</w:t>
      </w:r>
      <w:r>
        <w:rPr>
          <w:sz w:val="21"/>
        </w:rPr>
        <w:t>必须充分考虑现场的安装难度及安全性，做好施工现场的安全防护、文明施工工作。安装过程中发生的一切责任及费用由</w:t>
      </w:r>
      <w:r>
        <w:rPr>
          <w:sz w:val="21"/>
        </w:rPr>
        <w:t>乙方</w:t>
      </w:r>
      <w:r>
        <w:rPr>
          <w:sz w:val="21"/>
        </w:rPr>
        <w:t>负责，如对其他物品或结构造成损坏必须照价赔偿。</w:t>
      </w:r>
    </w:p>
    <w:p>
      <w:pPr>
        <w:pStyle w:val="null3"/>
        <w:ind w:left="420"/>
      </w:pPr>
      <w:r>
        <w:rPr>
          <w:sz w:val="21"/>
        </w:rPr>
        <w:t>3</w:t>
      </w:r>
      <w:r>
        <w:rPr>
          <w:sz w:val="21"/>
        </w:rPr>
        <w:t>、售后服务要求</w:t>
      </w:r>
    </w:p>
    <w:p>
      <w:pPr>
        <w:pStyle w:val="null3"/>
        <w:ind w:firstLine="420"/>
        <w:jc w:val="both"/>
      </w:pPr>
      <w:r>
        <w:rPr>
          <w:sz w:val="21"/>
        </w:rPr>
        <w:t>（</w:t>
      </w:r>
      <w:r>
        <w:rPr>
          <w:sz w:val="21"/>
        </w:rPr>
        <w:t>1</w:t>
      </w:r>
      <w:r>
        <w:rPr>
          <w:sz w:val="21"/>
        </w:rPr>
        <w:t>）</w:t>
      </w:r>
      <w:r>
        <w:rPr>
          <w:sz w:val="21"/>
        </w:rPr>
        <w:t>乙方</w:t>
      </w:r>
      <w:r>
        <w:rPr>
          <w:sz w:val="21"/>
        </w:rPr>
        <w:t>为其提供的投标货物提供质保期保障，质保期从货物安装完毕经验收合格之日起</w:t>
      </w:r>
      <w:r>
        <w:rPr>
          <w:sz w:val="21"/>
        </w:rPr>
        <w:t>计算</w:t>
      </w:r>
      <w:r>
        <w:rPr>
          <w:sz w:val="21"/>
        </w:rPr>
        <w:t>。</w:t>
      </w:r>
      <w:r>
        <w:rPr>
          <w:sz w:val="21"/>
        </w:rPr>
        <w:t>其中质保期</w:t>
      </w:r>
      <w:r>
        <w:rPr>
          <w:sz w:val="21"/>
          <w:u w:val="single"/>
        </w:rPr>
        <w:t xml:space="preserve">      </w:t>
      </w:r>
      <w:r>
        <w:rPr>
          <w:sz w:val="21"/>
        </w:rPr>
        <w:t>年</w:t>
      </w:r>
      <w:r>
        <w:rPr>
          <w:sz w:val="21"/>
        </w:rPr>
        <w:t>，质保期间，如因设备质量问题造成返修，</w:t>
      </w:r>
      <w:r>
        <w:rPr>
          <w:sz w:val="21"/>
        </w:rPr>
        <w:t>乙方</w:t>
      </w:r>
      <w:r>
        <w:rPr>
          <w:sz w:val="21"/>
        </w:rPr>
        <w:t>除免费返修外，将视影响程度给予经济处罚；质保期后需要进行维修的设备</w:t>
      </w:r>
      <w:r>
        <w:rPr>
          <w:sz w:val="21"/>
        </w:rPr>
        <w:t>产生的</w:t>
      </w:r>
      <w:r>
        <w:rPr>
          <w:sz w:val="21"/>
        </w:rPr>
        <w:t>材料费由使用单位承担，其余由</w:t>
      </w:r>
      <w:r>
        <w:rPr>
          <w:sz w:val="21"/>
        </w:rPr>
        <w:t>乙方</w:t>
      </w:r>
      <w:r>
        <w:rPr>
          <w:sz w:val="21"/>
        </w:rPr>
        <w:t>承担。</w:t>
      </w:r>
    </w:p>
    <w:p>
      <w:pPr>
        <w:pStyle w:val="null3"/>
        <w:ind w:firstLine="420"/>
        <w:jc w:val="both"/>
      </w:pPr>
      <w:r>
        <w:rPr>
          <w:sz w:val="21"/>
        </w:rPr>
        <w:t>（</w:t>
      </w:r>
      <w:r>
        <w:rPr>
          <w:sz w:val="21"/>
        </w:rPr>
        <w:t>2</w:t>
      </w:r>
      <w:r>
        <w:rPr>
          <w:sz w:val="21"/>
        </w:rPr>
        <w:t>）</w:t>
      </w:r>
      <w:r>
        <w:rPr>
          <w:sz w:val="21"/>
        </w:rPr>
        <w:t>所有设备保修服务方式均为上门保修，即由</w:t>
      </w:r>
      <w:r>
        <w:rPr>
          <w:sz w:val="21"/>
        </w:rPr>
        <w:t>乙方</w:t>
      </w:r>
      <w:r>
        <w:rPr>
          <w:sz w:val="21"/>
        </w:rPr>
        <w:t>或原厂家派员到</w:t>
      </w:r>
      <w:r>
        <w:rPr>
          <w:sz w:val="21"/>
        </w:rPr>
        <w:t>甲方</w:t>
      </w:r>
      <w:r>
        <w:rPr>
          <w:sz w:val="21"/>
        </w:rPr>
        <w:t>设备使用现场维修。由此产生的一切费用均由</w:t>
      </w:r>
      <w:r>
        <w:rPr>
          <w:sz w:val="21"/>
        </w:rPr>
        <w:t>乙方</w:t>
      </w:r>
      <w:r>
        <w:rPr>
          <w:sz w:val="21"/>
        </w:rPr>
        <w:t>承担。</w:t>
      </w:r>
    </w:p>
    <w:p>
      <w:pPr>
        <w:pStyle w:val="null3"/>
        <w:ind w:firstLine="420"/>
        <w:jc w:val="both"/>
      </w:pPr>
      <w:r>
        <w:rPr>
          <w:sz w:val="21"/>
        </w:rPr>
        <w:t>（</w:t>
      </w:r>
      <w:r>
        <w:rPr>
          <w:sz w:val="21"/>
        </w:rPr>
        <w:t>3</w:t>
      </w:r>
      <w:r>
        <w:rPr>
          <w:sz w:val="21"/>
        </w:rPr>
        <w:t>）</w:t>
      </w:r>
      <w:r>
        <w:rPr>
          <w:sz w:val="21"/>
        </w:rPr>
        <w:t>质保期内，如设备或零部件因质量原因出现故障而造成短期停用时，则质保期和免费维修期相应顺延。如停用时间累计超过</w:t>
      </w:r>
      <w:r>
        <w:rPr>
          <w:sz w:val="21"/>
        </w:rPr>
        <w:t>60天则质保期重新计算。</w:t>
      </w:r>
    </w:p>
    <w:p>
      <w:pPr>
        <w:pStyle w:val="null3"/>
        <w:ind w:firstLine="420"/>
        <w:jc w:val="both"/>
      </w:pPr>
      <w:r>
        <w:rPr>
          <w:sz w:val="21"/>
        </w:rPr>
        <w:t>（</w:t>
      </w:r>
      <w:r>
        <w:rPr>
          <w:sz w:val="21"/>
        </w:rPr>
        <w:t>4</w:t>
      </w:r>
      <w:r>
        <w:rPr>
          <w:sz w:val="21"/>
        </w:rPr>
        <w:t>）</w:t>
      </w:r>
      <w:r>
        <w:rPr>
          <w:sz w:val="21"/>
        </w:rPr>
        <w:t>对</w:t>
      </w:r>
      <w:r>
        <w:rPr>
          <w:sz w:val="21"/>
        </w:rPr>
        <w:t>甲方</w:t>
      </w:r>
      <w:r>
        <w:rPr>
          <w:sz w:val="21"/>
        </w:rPr>
        <w:t>的服务通知，</w:t>
      </w:r>
      <w:r>
        <w:rPr>
          <w:sz w:val="21"/>
        </w:rPr>
        <w:t>乙方</w:t>
      </w:r>
      <w:r>
        <w:rPr>
          <w:sz w:val="21"/>
        </w:rPr>
        <w:t>在接报后</w:t>
      </w:r>
      <w:r>
        <w:rPr>
          <w:sz w:val="21"/>
        </w:rPr>
        <w:t>40分钟内响应，若电话中无法解决，接到报障电话</w:t>
      </w:r>
      <w:r>
        <w:rPr>
          <w:sz w:val="21"/>
        </w:rPr>
        <w:t>8</w:t>
      </w:r>
      <w:r>
        <w:rPr>
          <w:sz w:val="21"/>
        </w:rPr>
        <w:t>小时内派工程技术人员到达现场处理，在检修</w:t>
      </w:r>
      <w:r>
        <w:rPr>
          <w:sz w:val="21"/>
        </w:rPr>
        <w:t>8小时后仍无法排除，将在24时内提供不低于故障设备规格型号档次的备用设备供</w:t>
      </w:r>
      <w:r>
        <w:rPr>
          <w:sz w:val="21"/>
        </w:rPr>
        <w:t>甲方</w:t>
      </w:r>
      <w:r>
        <w:rPr>
          <w:sz w:val="21"/>
        </w:rPr>
        <w:t>临时使用，直至故障设备修复。</w:t>
      </w:r>
    </w:p>
    <w:p>
      <w:pPr>
        <w:pStyle w:val="null3"/>
        <w:ind w:firstLine="420"/>
        <w:jc w:val="both"/>
      </w:pPr>
      <w:r>
        <w:rPr>
          <w:sz w:val="21"/>
        </w:rPr>
        <w:t>（</w:t>
      </w:r>
      <w:r>
        <w:rPr>
          <w:sz w:val="21"/>
        </w:rPr>
        <w:t>5</w:t>
      </w:r>
      <w:r>
        <w:rPr>
          <w:sz w:val="21"/>
        </w:rPr>
        <w:t>）</w:t>
      </w:r>
      <w:r>
        <w:rPr>
          <w:sz w:val="21"/>
        </w:rPr>
        <w:t>负责软硬件系统运行的稳定性。</w:t>
      </w:r>
    </w:p>
    <w:p>
      <w:pPr>
        <w:pStyle w:val="null3"/>
        <w:ind w:firstLine="420"/>
        <w:jc w:val="both"/>
      </w:pPr>
      <w:r>
        <w:rPr>
          <w:sz w:val="21"/>
        </w:rPr>
        <w:t>（</w:t>
      </w:r>
      <w:r>
        <w:rPr>
          <w:sz w:val="21"/>
        </w:rPr>
        <w:t>6</w:t>
      </w:r>
      <w:r>
        <w:rPr>
          <w:sz w:val="21"/>
        </w:rPr>
        <w:t>）</w:t>
      </w:r>
      <w:r>
        <w:rPr>
          <w:sz w:val="21"/>
        </w:rPr>
        <w:t>相关技术文档要做到归纳、整理，并在用户需要时能第一</w:t>
      </w:r>
      <w:r>
        <w:rPr>
          <w:sz w:val="21"/>
        </w:rPr>
        <w:t>时间</w:t>
      </w:r>
      <w:r>
        <w:rPr>
          <w:sz w:val="21"/>
        </w:rPr>
        <w:t>提供</w:t>
      </w:r>
      <w:r>
        <w:rPr>
          <w:sz w:val="21"/>
        </w:rPr>
        <w:t>。</w:t>
      </w:r>
    </w:p>
    <w:p>
      <w:pPr>
        <w:pStyle w:val="null3"/>
        <w:ind w:left="420"/>
      </w:pPr>
      <w:r>
        <w:rPr>
          <w:sz w:val="21"/>
        </w:rPr>
        <w:t>4</w:t>
      </w:r>
      <w:r>
        <w:rPr>
          <w:sz w:val="21"/>
        </w:rPr>
        <w:t>、产品使用及技术培训要求</w:t>
      </w:r>
    </w:p>
    <w:p>
      <w:pPr>
        <w:pStyle w:val="null3"/>
        <w:ind w:firstLine="420"/>
      </w:pPr>
      <w:r>
        <w:rPr>
          <w:sz w:val="21"/>
        </w:rPr>
        <w:t>（</w:t>
      </w:r>
      <w:r>
        <w:rPr>
          <w:sz w:val="21"/>
        </w:rPr>
        <w:t>1</w:t>
      </w:r>
      <w:r>
        <w:rPr>
          <w:sz w:val="21"/>
        </w:rPr>
        <w:t>）</w:t>
      </w:r>
      <w:r>
        <w:rPr>
          <w:sz w:val="21"/>
        </w:rPr>
        <w:t>在货物验收前，乙方应针对甲方员工开展本项目标的物使用培训，培训地点在甲方校内，相关费用已包含在报价中。</w:t>
      </w:r>
    </w:p>
    <w:p>
      <w:pPr>
        <w:pStyle w:val="null3"/>
        <w:ind w:firstLine="420"/>
      </w:pPr>
      <w:r>
        <w:rPr>
          <w:sz w:val="21"/>
        </w:rPr>
        <w:t>（</w:t>
      </w:r>
      <w:r>
        <w:rPr>
          <w:sz w:val="21"/>
        </w:rPr>
        <w:t>2</w:t>
      </w:r>
      <w:r>
        <w:rPr>
          <w:sz w:val="21"/>
        </w:rPr>
        <w:t>）</w:t>
      </w:r>
      <w:r>
        <w:rPr>
          <w:sz w:val="21"/>
        </w:rPr>
        <w:t>乙方须满足项目内要求的培训服务。</w:t>
      </w:r>
    </w:p>
    <w:p>
      <w:pPr>
        <w:pStyle w:val="null3"/>
        <w:ind w:firstLine="420"/>
      </w:pPr>
      <w:r>
        <w:rPr>
          <w:sz w:val="21"/>
        </w:rPr>
        <w:t>（</w:t>
      </w:r>
      <w:r>
        <w:rPr>
          <w:sz w:val="21"/>
        </w:rPr>
        <w:t>3</w:t>
      </w:r>
      <w:r>
        <w:rPr>
          <w:sz w:val="21"/>
        </w:rPr>
        <w:t>）</w:t>
      </w:r>
      <w:r>
        <w:rPr>
          <w:sz w:val="21"/>
        </w:rPr>
        <w:t>乙方须根据招标文件中采购的设备及采用的相关技术，在投标文件中提出全面的培训计划和课程内容安排，并在合同签订后征得甲方同意后实施。</w:t>
      </w:r>
    </w:p>
    <w:p>
      <w:pPr>
        <w:pStyle w:val="null3"/>
        <w:ind w:firstLine="420"/>
      </w:pPr>
      <w:r>
        <w:rPr>
          <w:sz w:val="21"/>
        </w:rPr>
        <w:t>（</w:t>
      </w:r>
      <w:r>
        <w:rPr>
          <w:sz w:val="21"/>
        </w:rPr>
        <w:t>4</w:t>
      </w:r>
      <w:r>
        <w:rPr>
          <w:sz w:val="21"/>
        </w:rPr>
        <w:t>）</w:t>
      </w:r>
      <w:r>
        <w:rPr>
          <w:sz w:val="21"/>
        </w:rPr>
        <w:t>培训内容、人数、时间、地点要求由乙方列出具体计划并安排实施</w:t>
      </w:r>
      <w:r>
        <w:rPr>
          <w:sz w:val="21"/>
        </w:rPr>
        <w:t>。</w:t>
      </w:r>
    </w:p>
    <w:p>
      <w:pPr>
        <w:pStyle w:val="null3"/>
        <w:ind w:firstLine="420"/>
      </w:pPr>
      <w:r>
        <w:rPr>
          <w:sz w:val="21"/>
        </w:rPr>
        <w:t>5</w:t>
      </w:r>
      <w:r>
        <w:rPr>
          <w:sz w:val="21"/>
        </w:rPr>
        <w:t>、知识产权相关的内容：</w:t>
      </w:r>
    </w:p>
    <w:p>
      <w:pPr>
        <w:pStyle w:val="null3"/>
        <w:ind w:firstLine="420"/>
      </w:pPr>
      <w:r>
        <w:rPr>
          <w:sz w:val="21"/>
        </w:rPr>
        <w:t>（</w:t>
      </w:r>
      <w:r>
        <w:rPr>
          <w:sz w:val="21"/>
        </w:rPr>
        <w:t>1</w:t>
      </w:r>
      <w:r>
        <w:rPr>
          <w:sz w:val="21"/>
        </w:rPr>
        <w:t>）甲方在中华人民共和国境内使用乙方提供的产品及服务时免受第三方提出的侵犯其专利权或其它知识产权的起诉。如果第三方提出侵权指控，乙方应承担由此而引起的一切法律责任和费用。</w:t>
      </w:r>
    </w:p>
    <w:p>
      <w:pPr>
        <w:pStyle w:val="null3"/>
        <w:ind w:firstLine="420"/>
      </w:pPr>
      <w:r>
        <w:rPr>
          <w:sz w:val="21"/>
        </w:rPr>
        <w:t>（</w:t>
      </w:r>
      <w:r>
        <w:rPr>
          <w:sz w:val="21"/>
        </w:rPr>
        <w:t>2</w:t>
      </w:r>
      <w:r>
        <w:rPr>
          <w:sz w:val="21"/>
        </w:rPr>
        <w:t>）甲方委托乙方在技术服务中产生的项目数据、资料等，在项目验收后移交甲方保管并归属甲方所有，未经甲方书面同意，不得对第三方透漏或用于其他项目。</w:t>
      </w:r>
    </w:p>
    <w:p>
      <w:pPr>
        <w:pStyle w:val="null3"/>
        <w:jc w:val="both"/>
      </w:pPr>
      <w:r>
        <w:rPr>
          <w:sz w:val="21"/>
          <w:b/>
        </w:rPr>
        <w:t>八、</w:t>
      </w:r>
      <w:r>
        <w:rPr/>
        <w:t xml:space="preserve"> </w:t>
      </w:r>
      <w:r>
        <w:rPr>
          <w:sz w:val="21"/>
          <w:b/>
        </w:rPr>
        <w:t>验收：</w:t>
      </w:r>
    </w:p>
    <w:p>
      <w:pPr>
        <w:pStyle w:val="null3"/>
        <w:ind w:firstLine="420"/>
      </w:pPr>
      <w:r>
        <w:rPr>
          <w:sz w:val="21"/>
        </w:rPr>
        <w:t>1</w:t>
      </w:r>
      <w:r>
        <w:rPr>
          <w:sz w:val="21"/>
        </w:rPr>
        <w:t>、履约验收主体</w:t>
      </w:r>
    </w:p>
    <w:p>
      <w:pPr>
        <w:pStyle w:val="null3"/>
        <w:ind w:firstLine="420"/>
      </w:pPr>
      <w:r>
        <w:rPr>
          <w:sz w:val="21"/>
        </w:rPr>
        <w:t>（</w:t>
      </w:r>
      <w:r>
        <w:rPr>
          <w:sz w:val="21"/>
        </w:rPr>
        <w:t>1</w:t>
      </w:r>
      <w:r>
        <w:rPr>
          <w:sz w:val="21"/>
        </w:rPr>
        <w:t>）甲方（广东职业技术学院）：负责组织验收工作，成立验收组。</w:t>
      </w:r>
    </w:p>
    <w:p>
      <w:pPr>
        <w:pStyle w:val="null3"/>
        <w:ind w:firstLine="420"/>
      </w:pPr>
      <w:r>
        <w:rPr>
          <w:sz w:val="21"/>
        </w:rPr>
        <w:t>（</w:t>
      </w:r>
      <w:r>
        <w:rPr>
          <w:sz w:val="21"/>
        </w:rPr>
        <w:t>2</w:t>
      </w:r>
      <w:r>
        <w:rPr>
          <w:sz w:val="21"/>
        </w:rPr>
        <w:t>）乙方：配合验收工作，提供必要的技术资料、产品说明、验收报告等。</w:t>
      </w:r>
    </w:p>
    <w:p>
      <w:pPr>
        <w:pStyle w:val="null3"/>
        <w:ind w:firstLine="420"/>
      </w:pPr>
      <w:r>
        <w:rPr>
          <w:sz w:val="21"/>
        </w:rPr>
        <w:t>（</w:t>
      </w:r>
      <w:r>
        <w:rPr>
          <w:sz w:val="21"/>
        </w:rPr>
        <w:t>3</w:t>
      </w:r>
      <w:r>
        <w:rPr>
          <w:sz w:val="21"/>
        </w:rPr>
        <w:t>）验收组组成：由甲方依据《广东职业技术学院采购项目验收管理暂行办法》（粤职院发〔</w:t>
      </w:r>
      <w:r>
        <w:rPr>
          <w:sz w:val="21"/>
        </w:rPr>
        <w:t>2023</w:t>
      </w:r>
      <w:r>
        <w:rPr>
          <w:sz w:val="21"/>
        </w:rPr>
        <w:t>〕</w:t>
      </w:r>
      <w:r>
        <w:rPr>
          <w:sz w:val="21"/>
        </w:rPr>
        <w:t>28</w:t>
      </w:r>
      <w:r>
        <w:rPr>
          <w:sz w:val="21"/>
        </w:rPr>
        <w:t>号），组织相关专业技术人员与职能部门代表共同组成。</w:t>
      </w:r>
    </w:p>
    <w:p>
      <w:pPr>
        <w:pStyle w:val="null3"/>
        <w:ind w:firstLine="420"/>
      </w:pPr>
      <w:r>
        <w:rPr>
          <w:sz w:val="21"/>
        </w:rPr>
        <w:t>2</w:t>
      </w:r>
      <w:r>
        <w:rPr>
          <w:sz w:val="21"/>
        </w:rPr>
        <w:t>、履约验收时间</w:t>
      </w:r>
    </w:p>
    <w:p>
      <w:pPr>
        <w:pStyle w:val="null3"/>
        <w:ind w:firstLine="420"/>
      </w:pPr>
      <w:r>
        <w:rPr>
          <w:sz w:val="21"/>
        </w:rPr>
        <w:t>（</w:t>
      </w:r>
      <w:r>
        <w:rPr>
          <w:sz w:val="21"/>
        </w:rPr>
        <w:t>1</w:t>
      </w:r>
      <w:r>
        <w:rPr>
          <w:sz w:val="21"/>
        </w:rPr>
        <w:t>）乙方在完成本项目全部供货、安装、调试后，向甲方提交书面验收申请。</w:t>
      </w:r>
    </w:p>
    <w:p>
      <w:pPr>
        <w:pStyle w:val="null3"/>
        <w:ind w:firstLine="420"/>
      </w:pPr>
      <w:r>
        <w:rPr>
          <w:sz w:val="21"/>
        </w:rPr>
        <w:t>（</w:t>
      </w:r>
      <w:r>
        <w:rPr>
          <w:sz w:val="21"/>
        </w:rPr>
        <w:t>2</w:t>
      </w:r>
      <w:r>
        <w:rPr>
          <w:sz w:val="21"/>
        </w:rPr>
        <w:t>）甲方自收到验收申请之日起</w:t>
      </w:r>
      <w:r>
        <w:rPr>
          <w:sz w:val="21"/>
        </w:rPr>
        <w:t>7</w:t>
      </w:r>
      <w:r>
        <w:rPr>
          <w:sz w:val="21"/>
        </w:rPr>
        <w:t>日内组织验收。</w:t>
      </w:r>
    </w:p>
    <w:p>
      <w:pPr>
        <w:pStyle w:val="null3"/>
        <w:ind w:firstLine="420"/>
      </w:pPr>
      <w:r>
        <w:rPr>
          <w:sz w:val="21"/>
        </w:rPr>
        <w:t>3</w:t>
      </w:r>
      <w:r>
        <w:rPr>
          <w:sz w:val="21"/>
        </w:rPr>
        <w:t>、履约验收方式</w:t>
      </w:r>
    </w:p>
    <w:p>
      <w:pPr>
        <w:pStyle w:val="null3"/>
        <w:ind w:firstLine="420"/>
      </w:pPr>
      <w:r>
        <w:rPr>
          <w:sz w:val="21"/>
        </w:rPr>
        <w:t>（</w:t>
      </w:r>
      <w:r>
        <w:rPr>
          <w:sz w:val="21"/>
        </w:rPr>
        <w:t>1</w:t>
      </w:r>
      <w:r>
        <w:rPr>
          <w:sz w:val="21"/>
        </w:rPr>
        <w:t>）现场验收：验收组在甲方指定地点对全部标的物进行现场检查、功能测试、资料核对。</w:t>
      </w:r>
    </w:p>
    <w:p>
      <w:pPr>
        <w:pStyle w:val="null3"/>
        <w:ind w:firstLine="420"/>
      </w:pPr>
      <w:r>
        <w:rPr>
          <w:sz w:val="21"/>
        </w:rPr>
        <w:t>（</w:t>
      </w:r>
      <w:r>
        <w:rPr>
          <w:sz w:val="21"/>
        </w:rPr>
        <w:t>2</w:t>
      </w:r>
      <w:r>
        <w:rPr>
          <w:sz w:val="21"/>
        </w:rPr>
        <w:t>）资料审核：结合乙方提供的产品使用手册、出厂合格证、验收报告、技术文档等资料进行审核。</w:t>
      </w:r>
    </w:p>
    <w:p>
      <w:pPr>
        <w:pStyle w:val="null3"/>
        <w:ind w:firstLine="420"/>
      </w:pPr>
      <w:r>
        <w:rPr>
          <w:sz w:val="21"/>
        </w:rPr>
        <w:t>4</w:t>
      </w:r>
      <w:r>
        <w:rPr>
          <w:sz w:val="21"/>
        </w:rPr>
        <w:t>、履约验收程序</w:t>
      </w:r>
    </w:p>
    <w:p>
      <w:pPr>
        <w:pStyle w:val="null3"/>
        <w:ind w:firstLine="420"/>
      </w:pPr>
      <w:r>
        <w:rPr>
          <w:sz w:val="21"/>
        </w:rPr>
        <w:t>（</w:t>
      </w:r>
      <w:r>
        <w:rPr>
          <w:sz w:val="21"/>
        </w:rPr>
        <w:t>1</w:t>
      </w:r>
      <w:r>
        <w:rPr>
          <w:sz w:val="21"/>
        </w:rPr>
        <w:t>）申请：乙方完成供货、安装、调试后，向甲方提交验收申请及相关资料。</w:t>
      </w:r>
    </w:p>
    <w:p>
      <w:pPr>
        <w:pStyle w:val="null3"/>
        <w:ind w:firstLine="420"/>
      </w:pPr>
      <w:r>
        <w:rPr>
          <w:sz w:val="21"/>
        </w:rPr>
        <w:t>（</w:t>
      </w:r>
      <w:r>
        <w:rPr>
          <w:sz w:val="21"/>
        </w:rPr>
        <w:t>2</w:t>
      </w:r>
      <w:r>
        <w:rPr>
          <w:sz w:val="21"/>
        </w:rPr>
        <w:t>）组织：甲方成立验收组，确定验收时间、地点、方式。</w:t>
      </w:r>
    </w:p>
    <w:p>
      <w:pPr>
        <w:pStyle w:val="null3"/>
        <w:ind w:firstLine="420"/>
      </w:pPr>
      <w:r>
        <w:rPr>
          <w:sz w:val="21"/>
        </w:rPr>
        <w:t>（</w:t>
      </w:r>
      <w:r>
        <w:rPr>
          <w:sz w:val="21"/>
        </w:rPr>
        <w:t>3</w:t>
      </w:r>
      <w:r>
        <w:rPr>
          <w:sz w:val="21"/>
        </w:rPr>
        <w:t>）实施：</w:t>
      </w:r>
    </w:p>
    <w:p>
      <w:pPr>
        <w:pStyle w:val="null3"/>
        <w:ind w:firstLine="420"/>
      </w:pPr>
      <w:r>
        <w:rPr>
          <w:sz w:val="21"/>
        </w:rPr>
        <w:t>1</w:t>
      </w:r>
      <w:r>
        <w:rPr>
          <w:sz w:val="21"/>
        </w:rPr>
        <w:t>）核对货物清单、型号、数量、外观、包装等；</w:t>
      </w:r>
    </w:p>
    <w:p>
      <w:pPr>
        <w:pStyle w:val="null3"/>
        <w:ind w:firstLine="420"/>
      </w:pPr>
      <w:r>
        <w:rPr>
          <w:sz w:val="21"/>
        </w:rPr>
        <w:t>2</w:t>
      </w:r>
      <w:r>
        <w:rPr>
          <w:sz w:val="21"/>
        </w:rPr>
        <w:t>）检查产品使用手册、出厂合格证等相关资料是否齐全；</w:t>
      </w:r>
    </w:p>
    <w:p>
      <w:pPr>
        <w:pStyle w:val="null3"/>
        <w:ind w:firstLine="420"/>
      </w:pPr>
      <w:r>
        <w:rPr>
          <w:sz w:val="21"/>
        </w:rPr>
        <w:t>3</w:t>
      </w:r>
      <w:r>
        <w:rPr>
          <w:sz w:val="21"/>
        </w:rPr>
        <w:t>）对设备进行通电、运行、功能测试，验证技术参数是否满足要求；</w:t>
      </w:r>
    </w:p>
    <w:p>
      <w:pPr>
        <w:pStyle w:val="null3"/>
        <w:ind w:firstLine="420"/>
      </w:pPr>
      <w:r>
        <w:rPr>
          <w:sz w:val="21"/>
        </w:rPr>
        <w:t>4</w:t>
      </w:r>
      <w:r>
        <w:rPr>
          <w:sz w:val="21"/>
        </w:rPr>
        <w:t>）对照采购合同、采购文件及乙方响应承诺进行逐项核对。</w:t>
      </w:r>
    </w:p>
    <w:p>
      <w:pPr>
        <w:pStyle w:val="null3"/>
        <w:ind w:firstLine="420"/>
      </w:pPr>
      <w:r>
        <w:rPr>
          <w:sz w:val="21"/>
        </w:rPr>
        <w:t>（</w:t>
      </w:r>
      <w:r>
        <w:rPr>
          <w:sz w:val="21"/>
        </w:rPr>
        <w:t>4</w:t>
      </w:r>
      <w:r>
        <w:rPr>
          <w:sz w:val="21"/>
        </w:rPr>
        <w:t>）结论：验收组形成验收意见，出具正式验收报告。</w:t>
      </w:r>
    </w:p>
    <w:p>
      <w:pPr>
        <w:pStyle w:val="null3"/>
        <w:ind w:firstLine="420"/>
      </w:pPr>
      <w:r>
        <w:rPr>
          <w:sz w:val="21"/>
        </w:rPr>
        <w:t>（</w:t>
      </w:r>
      <w:r>
        <w:rPr>
          <w:sz w:val="21"/>
        </w:rPr>
        <w:t>5</w:t>
      </w:r>
      <w:r>
        <w:rPr>
          <w:sz w:val="21"/>
        </w:rPr>
        <w:t>）确认：验收报告由甲方及乙方双方签名确认。</w:t>
      </w:r>
    </w:p>
    <w:p>
      <w:pPr>
        <w:pStyle w:val="null3"/>
        <w:ind w:firstLine="420"/>
      </w:pPr>
      <w:r>
        <w:rPr>
          <w:sz w:val="21"/>
        </w:rPr>
        <w:t>5</w:t>
      </w:r>
      <w:r>
        <w:rPr>
          <w:sz w:val="21"/>
        </w:rPr>
        <w:t>、履约验收内容</w:t>
      </w:r>
    </w:p>
    <w:p>
      <w:pPr>
        <w:pStyle w:val="null3"/>
        <w:ind w:firstLine="420"/>
      </w:pPr>
      <w:r>
        <w:rPr>
          <w:sz w:val="21"/>
        </w:rPr>
        <w:t>（</w:t>
      </w:r>
      <w:r>
        <w:rPr>
          <w:sz w:val="21"/>
        </w:rPr>
        <w:t>1</w:t>
      </w:r>
      <w:r>
        <w:rPr>
          <w:sz w:val="21"/>
        </w:rPr>
        <w:t>）交付完整性：是否按合同及采购需求清单完成全部货物交付。</w:t>
      </w:r>
    </w:p>
    <w:p>
      <w:pPr>
        <w:pStyle w:val="null3"/>
        <w:ind w:firstLine="420"/>
      </w:pPr>
      <w:r>
        <w:rPr>
          <w:sz w:val="21"/>
        </w:rPr>
        <w:t>（</w:t>
      </w:r>
      <w:r>
        <w:rPr>
          <w:sz w:val="21"/>
        </w:rPr>
        <w:t>2</w:t>
      </w:r>
      <w:r>
        <w:rPr>
          <w:sz w:val="21"/>
        </w:rPr>
        <w:t>）资料齐全性：是否提供产品使用手册、出厂合格证、验收报告、技术文档等。</w:t>
      </w:r>
    </w:p>
    <w:p>
      <w:pPr>
        <w:pStyle w:val="null3"/>
        <w:ind w:firstLine="420"/>
      </w:pPr>
      <w:r>
        <w:rPr>
          <w:sz w:val="21"/>
        </w:rPr>
        <w:t>（</w:t>
      </w:r>
      <w:r>
        <w:rPr>
          <w:sz w:val="21"/>
        </w:rPr>
        <w:t>3</w:t>
      </w:r>
      <w:r>
        <w:rPr>
          <w:sz w:val="21"/>
        </w:rPr>
        <w:t>）技术符合性：是否满足采购文件及乙方响应承诺中明确的性能、参数、配置等要求。</w:t>
      </w:r>
    </w:p>
    <w:p>
      <w:pPr>
        <w:pStyle w:val="null3"/>
        <w:ind w:firstLine="420"/>
      </w:pPr>
      <w:r>
        <w:rPr>
          <w:sz w:val="21"/>
        </w:rPr>
        <w:t>（</w:t>
      </w:r>
      <w:r>
        <w:rPr>
          <w:sz w:val="21"/>
        </w:rPr>
        <w:t>4</w:t>
      </w:r>
      <w:r>
        <w:rPr>
          <w:sz w:val="21"/>
        </w:rPr>
        <w:t>）安装调试：是否完成安装、调试，设备是否可以正常运行并投入使用。</w:t>
      </w:r>
    </w:p>
    <w:p>
      <w:pPr>
        <w:pStyle w:val="null3"/>
        <w:ind w:firstLine="420"/>
      </w:pPr>
      <w:r>
        <w:rPr>
          <w:sz w:val="21"/>
        </w:rPr>
        <w:t>（</w:t>
      </w:r>
      <w:r>
        <w:rPr>
          <w:sz w:val="21"/>
        </w:rPr>
        <w:t>5</w:t>
      </w:r>
      <w:r>
        <w:rPr>
          <w:sz w:val="21"/>
        </w:rPr>
        <w:t>）包装与运输：包装是否符合国家标准，运输过程中是否有损坏。</w:t>
      </w:r>
    </w:p>
    <w:p>
      <w:pPr>
        <w:pStyle w:val="null3"/>
        <w:ind w:firstLine="420"/>
      </w:pPr>
      <w:r>
        <w:rPr>
          <w:sz w:val="21"/>
        </w:rPr>
        <w:t>（</w:t>
      </w:r>
      <w:r>
        <w:rPr>
          <w:sz w:val="21"/>
        </w:rPr>
        <w:t>6</w:t>
      </w:r>
      <w:r>
        <w:rPr>
          <w:sz w:val="21"/>
        </w:rPr>
        <w:t>）安全与环保：是否符合国家安全质量标准、环保标准或行业标准。</w:t>
      </w:r>
    </w:p>
    <w:p>
      <w:pPr>
        <w:pStyle w:val="null3"/>
        <w:ind w:firstLine="420"/>
      </w:pPr>
      <w:r>
        <w:rPr>
          <w:sz w:val="21"/>
        </w:rPr>
        <w:t>6</w:t>
      </w:r>
      <w:r>
        <w:rPr>
          <w:sz w:val="21"/>
        </w:rPr>
        <w:t>、验收标准</w:t>
      </w:r>
    </w:p>
    <w:p>
      <w:pPr>
        <w:pStyle w:val="null3"/>
        <w:ind w:firstLine="420"/>
      </w:pPr>
      <w:r>
        <w:rPr>
          <w:sz w:val="21"/>
        </w:rPr>
        <w:t>依次序对照适用以下标准：</w:t>
      </w:r>
    </w:p>
    <w:p>
      <w:pPr>
        <w:pStyle w:val="null3"/>
        <w:ind w:firstLine="420"/>
      </w:pPr>
      <w:r>
        <w:rPr>
          <w:sz w:val="21"/>
        </w:rPr>
        <w:t>（</w:t>
      </w:r>
      <w:r>
        <w:rPr>
          <w:sz w:val="21"/>
        </w:rPr>
        <w:t>1</w:t>
      </w:r>
      <w:r>
        <w:rPr>
          <w:sz w:val="21"/>
        </w:rPr>
        <w:t>）国家标准：中华人民共和国国家安全质量标准、环保标准或行业标准；</w:t>
      </w:r>
    </w:p>
    <w:p>
      <w:pPr>
        <w:pStyle w:val="null3"/>
        <w:ind w:firstLine="420"/>
      </w:pPr>
      <w:r>
        <w:rPr>
          <w:sz w:val="21"/>
        </w:rPr>
        <w:t>（</w:t>
      </w:r>
      <w:r>
        <w:rPr>
          <w:sz w:val="21"/>
        </w:rPr>
        <w:t>2</w:t>
      </w:r>
      <w:r>
        <w:rPr>
          <w:sz w:val="21"/>
        </w:rPr>
        <w:t>）采购与响应标准：采购文件及乙方响应承诺中甲方认可的合理最佳配置、参数及各项要求；</w:t>
      </w:r>
    </w:p>
    <w:p>
      <w:pPr>
        <w:pStyle w:val="null3"/>
        <w:ind w:firstLine="420"/>
      </w:pPr>
      <w:r>
        <w:rPr>
          <w:sz w:val="21"/>
        </w:rPr>
        <w:t>（</w:t>
      </w:r>
      <w:r>
        <w:rPr>
          <w:sz w:val="21"/>
        </w:rPr>
        <w:t>3</w:t>
      </w:r>
      <w:r>
        <w:rPr>
          <w:sz w:val="21"/>
        </w:rPr>
        <w:t>）来源国标准：货物来源国官方标准（如适用）</w:t>
      </w:r>
      <w:r>
        <w:rPr>
          <w:sz w:val="21"/>
        </w:rPr>
        <w:t>。</w:t>
      </w:r>
    </w:p>
    <w:p>
      <w:pPr>
        <w:pStyle w:val="null3"/>
        <w:jc w:val="both"/>
      </w:pPr>
      <w:r>
        <w:rPr>
          <w:sz w:val="21"/>
          <w:b/>
        </w:rPr>
        <w:t>九、违约责任与赔偿损失</w:t>
      </w:r>
    </w:p>
    <w:p>
      <w:pPr>
        <w:pStyle w:val="null3"/>
        <w:ind w:firstLine="420"/>
      </w:pPr>
      <w:r>
        <w:rPr>
          <w:sz w:val="21"/>
        </w:rPr>
        <w:t>1</w:t>
      </w:r>
      <w:r>
        <w:rPr>
          <w:sz w:val="21"/>
        </w:rPr>
        <w:t>、乙方交付的货物不符合本合同规定的，甲方有权拒收，并且乙方须向甲方支付本合同总价</w:t>
      </w:r>
      <w:r>
        <w:rPr>
          <w:sz w:val="21"/>
        </w:rPr>
        <w:t>5%</w:t>
      </w:r>
      <w:r>
        <w:rPr>
          <w:sz w:val="21"/>
        </w:rPr>
        <w:t>的违约金。</w:t>
      </w:r>
    </w:p>
    <w:p>
      <w:pPr>
        <w:pStyle w:val="null3"/>
        <w:ind w:firstLine="420"/>
      </w:pPr>
      <w:r>
        <w:rPr>
          <w:sz w:val="21"/>
        </w:rPr>
        <w:t>2</w:t>
      </w:r>
      <w:r>
        <w:rPr>
          <w:sz w:val="21"/>
        </w:rPr>
        <w:t>、乙方未能按本合同规定的交货时间交付货物的，从逾期之日起每日按本合同总价</w:t>
      </w:r>
      <w:r>
        <w:rPr>
          <w:sz w:val="21"/>
        </w:rPr>
        <w:t>1</w:t>
      </w:r>
      <w:r>
        <w:rPr>
          <w:sz w:val="21"/>
        </w:rPr>
        <w:t>‰的数额向甲方支付违约金；逾期半个月以上的，甲方有权终止合同，由此造成的甲方经济损失由乙方承担。</w:t>
      </w:r>
    </w:p>
    <w:p>
      <w:pPr>
        <w:pStyle w:val="null3"/>
        <w:ind w:firstLine="420"/>
      </w:pPr>
      <w:r>
        <w:rPr>
          <w:sz w:val="21"/>
        </w:rPr>
        <w:t>3</w:t>
      </w:r>
      <w:r>
        <w:rPr>
          <w:sz w:val="21"/>
        </w:rPr>
        <w:t>、甲方无正当理由拒收货物，到期拒付货物</w:t>
      </w:r>
      <w:r>
        <w:rPr>
          <w:sz w:val="21"/>
        </w:rPr>
        <w:t>/</w:t>
      </w:r>
      <w:r>
        <w:rPr>
          <w:sz w:val="21"/>
        </w:rPr>
        <w:t>服务款项的，甲方向乙方偿付本合同总的</w:t>
      </w:r>
      <w:r>
        <w:rPr>
          <w:sz w:val="21"/>
        </w:rPr>
        <w:t>5%</w:t>
      </w:r>
      <w:r>
        <w:rPr>
          <w:sz w:val="21"/>
        </w:rPr>
        <w:t>的违约金。甲方人逾期付款，则每日按本合同总价的</w:t>
      </w:r>
      <w:r>
        <w:rPr>
          <w:sz w:val="21"/>
        </w:rPr>
        <w:t>1</w:t>
      </w:r>
      <w:r>
        <w:rPr>
          <w:sz w:val="21"/>
        </w:rPr>
        <w:t>‰向乙方偿付违约金。</w:t>
      </w:r>
    </w:p>
    <w:p>
      <w:pPr>
        <w:pStyle w:val="null3"/>
        <w:ind w:firstLine="420"/>
      </w:pPr>
      <w:r>
        <w:rPr>
          <w:sz w:val="21"/>
        </w:rPr>
        <w:t>4</w:t>
      </w:r>
      <w:r>
        <w:rPr>
          <w:sz w:val="21"/>
        </w:rPr>
        <w:t>、对于因甲方原因导致变更、中止或者终止政府采购合同的，甲方应当依照以下合同约定对供应商受到的损失予以赔偿或者补偿：</w:t>
      </w:r>
      <w:r>
        <w:rPr>
          <w:u w:val="single"/>
        </w:rPr>
        <w:t xml:space="preserve">                                       </w:t>
      </w:r>
    </w:p>
    <w:p>
      <w:pPr>
        <w:pStyle w:val="null3"/>
        <w:ind w:firstLine="420"/>
      </w:pPr>
      <w:r>
        <w:rPr>
          <w:sz w:val="21"/>
        </w:rPr>
        <w:t>5</w:t>
      </w:r>
      <w:r>
        <w:rPr>
          <w:sz w:val="21"/>
        </w:rPr>
        <w:t>、其它违约责任按《中华人民共和国民法典</w:t>
      </w:r>
      <w:r>
        <w:rPr>
          <w:sz w:val="21"/>
        </w:rPr>
        <w:t>(</w:t>
      </w:r>
      <w:r>
        <w:rPr>
          <w:sz w:val="21"/>
        </w:rPr>
        <w:t>合同编</w:t>
      </w:r>
      <w:r>
        <w:rPr>
          <w:sz w:val="21"/>
        </w:rPr>
        <w:t>)</w:t>
      </w:r>
      <w:r>
        <w:rPr>
          <w:sz w:val="21"/>
        </w:rPr>
        <w:t>》处理。</w:t>
      </w:r>
    </w:p>
    <w:p>
      <w:pPr>
        <w:pStyle w:val="null3"/>
        <w:jc w:val="both"/>
      </w:pPr>
      <w:r>
        <w:rPr>
          <w:sz w:val="21"/>
          <w:b/>
        </w:rPr>
        <w:t>十、</w:t>
      </w:r>
      <w:r>
        <w:rPr/>
        <w:t xml:space="preserve"> </w:t>
      </w:r>
      <w:r>
        <w:rPr>
          <w:sz w:val="21"/>
          <w:b/>
        </w:rPr>
        <w:t>争议的解决</w:t>
      </w:r>
    </w:p>
    <w:p>
      <w:pPr>
        <w:pStyle w:val="null3"/>
        <w:jc w:val="both"/>
      </w:pPr>
      <w:r>
        <w:rPr/>
        <w:t xml:space="preserve">   </w:t>
      </w:r>
      <w:r>
        <w:rPr>
          <w:sz w:val="21"/>
        </w:rPr>
        <w:t xml:space="preserve"> </w:t>
      </w:r>
      <w:r>
        <w:rPr>
          <w:sz w:val="21"/>
        </w:rPr>
        <w:t>本合同履行过程中如发生任何争议、纠纷，双方应首先通过友好协商方式解决；协商不成的，任何一方均有权向甲方住所地有管辖权的人民法院提起诉讼解决。</w:t>
      </w:r>
    </w:p>
    <w:p>
      <w:pPr>
        <w:pStyle w:val="null3"/>
        <w:jc w:val="both"/>
      </w:pPr>
      <w:r>
        <w:rPr>
          <w:sz w:val="21"/>
          <w:b/>
        </w:rPr>
        <w:t>十一、不可抗力</w:t>
      </w:r>
    </w:p>
    <w:p>
      <w:pPr>
        <w:pStyle w:val="null3"/>
        <w:ind w:firstLine="420"/>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ind w:firstLine="420"/>
      </w:pPr>
      <w:r>
        <w:rPr>
          <w:sz w:val="21"/>
        </w:rPr>
        <w:t>在中国境内、外发生的与本合同执行有关的一切税费均由乙方负担。</w:t>
      </w:r>
    </w:p>
    <w:p>
      <w:pPr>
        <w:pStyle w:val="null3"/>
        <w:jc w:val="both"/>
      </w:pPr>
      <w:r>
        <w:rPr>
          <w:sz w:val="21"/>
          <w:b/>
        </w:rPr>
        <w:t>十三、</w:t>
      </w:r>
      <w:r>
        <w:rPr/>
        <w:t xml:space="preserve"> </w:t>
      </w:r>
      <w:r>
        <w:rPr>
          <w:sz w:val="21"/>
          <w:b/>
        </w:rPr>
        <w:t>其它</w:t>
      </w:r>
    </w:p>
    <w:p>
      <w:pPr>
        <w:pStyle w:val="null3"/>
        <w:ind w:firstLine="420"/>
      </w:pPr>
      <w:r>
        <w:rPr>
          <w:sz w:val="21"/>
        </w:rPr>
        <w:t>1</w:t>
      </w:r>
      <w:r>
        <w:rPr>
          <w:sz w:val="21"/>
        </w:rPr>
        <w:t>、本合同所有附件、招标文件、投标文件、中标通知书均为合同的有效组成部分，与本合同具有同等法律效力。</w:t>
      </w:r>
    </w:p>
    <w:p>
      <w:pPr>
        <w:pStyle w:val="null3"/>
        <w:ind w:firstLine="420"/>
      </w:pPr>
      <w:r>
        <w:rPr>
          <w:sz w:val="21"/>
        </w:rPr>
        <w:t>2</w:t>
      </w:r>
      <w:r>
        <w:rPr>
          <w:sz w:val="21"/>
        </w:rPr>
        <w:t>、在执行本合同的过程中，所有经双方签署确认的文件（包括会议纪要、补充协议、往来信函）即成为本合同的有效组成部分。</w:t>
      </w:r>
    </w:p>
    <w:p>
      <w:pPr>
        <w:pStyle w:val="null3"/>
        <w:ind w:firstLine="420"/>
      </w:pPr>
      <w:r>
        <w:rPr>
          <w:sz w:val="21"/>
        </w:rPr>
        <w:t>3</w:t>
      </w:r>
      <w:r>
        <w:rPr>
          <w:sz w:val="21"/>
        </w:rPr>
        <w:t>、如一方地址、电话、传真号码有变更，应在变更当日内书面通知对方，否则，应承担相应责任。</w:t>
      </w:r>
    </w:p>
    <w:p>
      <w:pPr>
        <w:pStyle w:val="null3"/>
        <w:ind w:firstLine="420"/>
      </w:pPr>
      <w:r>
        <w:rPr>
          <w:sz w:val="21"/>
        </w:rPr>
        <w:t>4</w:t>
      </w:r>
      <w:r>
        <w:rPr>
          <w:sz w:val="21"/>
        </w:rPr>
        <w:t>、除甲方事先书面同意外，乙方不得部分或全部转让其应履行的合同项下的义务。</w:t>
      </w:r>
    </w:p>
    <w:p>
      <w:pPr>
        <w:pStyle w:val="null3"/>
        <w:jc w:val="both"/>
      </w:pPr>
      <w:r>
        <w:rPr>
          <w:sz w:val="21"/>
          <w:b/>
        </w:rPr>
        <w:t>十四、合同生效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签订地点：</w:t>
      </w:r>
    </w:p>
    <w:p>
      <w:pPr>
        <w:pStyle w:val="null3"/>
        <w:jc w:val="both"/>
      </w:pPr>
      <w:r>
        <w:rPr>
          <w:sz w:val="21"/>
        </w:rPr>
        <w:t>签订日期：　　　年　　月　　日</w:t>
      </w:r>
      <w:r>
        <w:rPr>
          <w:sz w:val="21"/>
        </w:rPr>
        <w:t xml:space="preserve">      </w:t>
      </w:r>
      <w:r>
        <w:rPr>
          <w:sz w:val="21"/>
        </w:rPr>
        <w:t>签订日期：　　　年　　月　　日</w:t>
      </w:r>
    </w:p>
    <w:p>
      <w:pPr>
        <w:pStyle w:val="null3"/>
        <w:ind w:firstLine="3780"/>
        <w:jc w:val="both"/>
      </w:pPr>
      <w:r>
        <w:rPr>
          <w:sz w:val="21"/>
        </w:rPr>
        <w:t>开户名称：</w:t>
      </w:r>
    </w:p>
    <w:p>
      <w:pPr>
        <w:pStyle w:val="null3"/>
        <w:ind w:firstLine="3780"/>
        <w:jc w:val="both"/>
      </w:pPr>
      <w:r>
        <w:rPr>
          <w:sz w:val="21"/>
        </w:rPr>
        <w:t>银行帐号：</w:t>
      </w:r>
    </w:p>
    <w:p>
      <w:pPr>
        <w:pStyle w:val="null3"/>
        <w:ind w:firstLine="3780"/>
        <w:jc w:val="both"/>
      </w:pPr>
      <w:r>
        <w:rPr>
          <w:sz w:val="21"/>
        </w:rPr>
        <w:t>开户行：</w:t>
      </w:r>
    </w:p>
    <w:p>
      <w:pPr>
        <w:pStyle w:val="null3"/>
        <w:ind w:firstLine="378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440001-2026-20059</w:t>
      </w:r>
    </w:p>
    <w:p>
      <w:pPr>
        <w:pStyle w:val="null3"/>
        <w:jc w:val="center"/>
        <w:outlineLvl w:val="3"/>
      </w:pPr>
      <w:r>
        <w:rPr>
          <w:sz w:val="24"/>
          <w:b/>
        </w:rPr>
        <w:t>采购项目编号：</w:t>
      </w:r>
      <w:r>
        <w:rPr>
          <w:sz w:val="24"/>
          <w:b/>
        </w:rPr>
        <w:t>ZBXM20260029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广东中采招标有限公司</w:t>
      </w:r>
    </w:p>
    <w:p>
      <w:pPr>
        <w:pStyle w:val="null3"/>
        <w:ind w:firstLine="480"/>
      </w:pPr>
      <w:r>
        <w:rPr/>
        <w:t xml:space="preserve"> 你方组织的</w:t>
      </w:r>
      <w:r>
        <w:rPr>
          <w:u w:val="single"/>
        </w:rPr>
        <w:t>“</w:t>
      </w:r>
      <w:r>
        <w:rPr>
          <w:u w:val="single"/>
        </w:rPr>
        <w:t>广东职业技术学院纺织研发智检基地项目</w:t>
      </w:r>
      <w:r>
        <w:rPr>
          <w:u w:val="single"/>
        </w:rPr>
        <w:t>”</w:t>
      </w:r>
      <w:r>
        <w:rPr/>
        <w:t>项目的招标[采购项目编号为：</w:t>
      </w:r>
      <w:r>
        <w:rPr>
          <w:u w:val="single"/>
        </w:rPr>
        <w:t>ZBXM20260029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广东职业技术学院纺织研发智检基地项目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广东职业技术学院纺织研发智检基地项目</w:t>
      </w:r>
      <w:r>
        <w:rPr/>
        <w:t>”项目采购[采购项目编号为</w:t>
      </w:r>
      <w:r>
        <w:rPr/>
        <w:t>ZBXM20260029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广东中采招标有限公司</w:t>
      </w:r>
    </w:p>
    <w:p>
      <w:pPr>
        <w:pStyle w:val="null3"/>
        <w:ind w:firstLine="480"/>
      </w:pPr>
      <w:r>
        <w:rPr/>
        <w:t xml:space="preserve"> 如果我方在贵采购代理机构组织的</w:t>
      </w:r>
      <w:r>
        <w:rPr/>
        <w:t>广东职业技术学院纺织研发智检基地项目</w:t>
      </w:r>
      <w:r>
        <w:rPr/>
        <w:t>招标中获中标（采购项目编号：</w:t>
      </w:r>
      <w:r>
        <w:rPr/>
        <w:t>ZBXM20260029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广东中采招标有限公司</w:t>
      </w:r>
    </w:p>
    <w:p>
      <w:pPr>
        <w:pStyle w:val="null3"/>
        <w:ind w:firstLine="480"/>
      </w:pPr>
      <w:r>
        <w:rPr/>
        <w:t>我单位已登记并准备参与“</w:t>
      </w:r>
      <w:r>
        <w:rPr/>
        <w:t>广东职业技术学院纺织研发智检基地项目</w:t>
      </w:r>
      <w:r>
        <w:rPr/>
        <w:t>”项目（采购项目编号：</w:t>
      </w:r>
      <w:r>
        <w:rPr/>
        <w:t>ZBXM20260029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