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等线 Light" w:hAnsi="等线 Light" w:eastAsia="等线 Light" w:cs="等线 Light"/>
          <w:sz w:val="36"/>
          <w:szCs w:val="36"/>
          <w:lang w:eastAsia="zh-CN"/>
        </w:rPr>
      </w:pPr>
    </w:p>
    <w:p>
      <w:pPr>
        <w:jc w:val="center"/>
        <w:rPr>
          <w:rFonts w:hint="eastAsia" w:ascii="等线 Light" w:hAnsi="等线 Light" w:eastAsia="等线 Light" w:cs="等线 Light"/>
          <w:sz w:val="52"/>
          <w:szCs w:val="52"/>
          <w:lang w:eastAsia="zh-CN"/>
        </w:rPr>
      </w:pPr>
      <w:r>
        <w:rPr>
          <w:rFonts w:hint="eastAsia" w:ascii="等线 Light" w:hAnsi="等线 Light" w:eastAsia="等线 Light" w:cs="等线 Light"/>
          <w:sz w:val="52"/>
          <w:szCs w:val="52"/>
          <w:lang w:val="en-US" w:eastAsia="zh-CN"/>
        </w:rPr>
        <w:t>获取</w:t>
      </w:r>
      <w:r>
        <w:rPr>
          <w:rFonts w:hint="eastAsia" w:ascii="等线 Light" w:hAnsi="等线 Light" w:eastAsia="等线 Light" w:cs="等线 Light"/>
          <w:sz w:val="52"/>
          <w:szCs w:val="52"/>
          <w:lang w:eastAsia="zh-CN"/>
        </w:rPr>
        <w:t>采购文件登记表</w:t>
      </w:r>
    </w:p>
    <w:p>
      <w:pPr>
        <w:jc w:val="center"/>
        <w:rPr>
          <w:rFonts w:hint="eastAsia" w:ascii="等线 Light" w:hAnsi="等线 Light" w:eastAsia="等线 Light" w:cs="等线 Light"/>
          <w:sz w:val="24"/>
          <w:szCs w:val="24"/>
          <w:lang w:eastAsia="zh-CN"/>
        </w:rPr>
      </w:pPr>
      <w:r>
        <w:rPr>
          <w:rFonts w:hint="eastAsia" w:ascii="等线 Light" w:hAnsi="等线 Light" w:eastAsia="等线 Light" w:cs="等线 Light"/>
          <w:sz w:val="24"/>
          <w:szCs w:val="24"/>
          <w:lang w:val="en-US" w:eastAsia="zh-CN"/>
        </w:rPr>
        <w:t xml:space="preserve">                                                                       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val="en-US" w:eastAsia="zh-CN"/>
        </w:rPr>
        <w:t xml:space="preserve"> 获取采购文件时间：      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eastAsia="zh-CN"/>
        </w:rPr>
        <w:t>年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val="en-US" w:eastAsia="zh-CN"/>
        </w:rPr>
        <w:t xml:space="preserve">     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eastAsia="zh-CN"/>
        </w:rPr>
        <w:t>月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val="en-US" w:eastAsia="zh-CN"/>
        </w:rPr>
        <w:t xml:space="preserve">    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eastAsia="zh-CN"/>
        </w:rPr>
        <w:t>日</w:t>
      </w:r>
    </w:p>
    <w:tbl>
      <w:tblPr>
        <w:tblStyle w:val="10"/>
        <w:tblW w:w="147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1"/>
        <w:gridCol w:w="5671"/>
        <w:gridCol w:w="2573"/>
        <w:gridCol w:w="41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2311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项目编号</w:t>
            </w:r>
          </w:p>
        </w:tc>
        <w:tc>
          <w:tcPr>
            <w:tcW w:w="12408" w:type="dxa"/>
            <w:gridSpan w:val="3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  <w:t>HC2022-GC0319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2311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项目名称</w:t>
            </w:r>
          </w:p>
        </w:tc>
        <w:tc>
          <w:tcPr>
            <w:tcW w:w="12408" w:type="dxa"/>
            <w:gridSpan w:val="3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  <w:t>地都南陇社区镇政府后横路建设（后横线）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2311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采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购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人</w:t>
            </w:r>
          </w:p>
        </w:tc>
        <w:tc>
          <w:tcPr>
            <w:tcW w:w="12408" w:type="dxa"/>
            <w:gridSpan w:val="3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  <w:t>揭阳空港经济区地都镇人民政府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3" w:hRule="atLeast"/>
        </w:trPr>
        <w:tc>
          <w:tcPr>
            <w:tcW w:w="2311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采购代理机构</w:t>
            </w:r>
          </w:p>
        </w:tc>
        <w:tc>
          <w:tcPr>
            <w:tcW w:w="12408" w:type="dxa"/>
            <w:gridSpan w:val="3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  <w:t>广东和采招标代理有限公司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14719" w:type="dxa"/>
            <w:gridSpan w:val="4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>获取采购文件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登记情况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2311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单位名称（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>盖章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）</w:t>
            </w:r>
          </w:p>
        </w:tc>
        <w:tc>
          <w:tcPr>
            <w:tcW w:w="5671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573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联系电话</w:t>
            </w:r>
          </w:p>
        </w:tc>
        <w:tc>
          <w:tcPr>
            <w:tcW w:w="4164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2311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邮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箱</w:t>
            </w:r>
          </w:p>
        </w:tc>
        <w:tc>
          <w:tcPr>
            <w:tcW w:w="5671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573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>获取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人签名</w:t>
            </w:r>
          </w:p>
        </w:tc>
        <w:tc>
          <w:tcPr>
            <w:tcW w:w="4164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sz w:val="24"/>
                <w:szCs w:val="24"/>
                <w:vertAlign w:val="baseline"/>
                <w:lang w:eastAsia="zh-CN"/>
              </w:rPr>
            </w:pPr>
          </w:p>
        </w:tc>
      </w:tr>
    </w:tbl>
    <w:p>
      <w:pPr>
        <w:rPr>
          <w:rFonts w:hint="eastAsia" w:ascii="等线 Light" w:hAnsi="等线 Light" w:eastAsia="等线 Light" w:cs="等线 Light"/>
          <w:sz w:val="44"/>
          <w:szCs w:val="44"/>
          <w:lang w:eastAsia="zh-CN"/>
        </w:rPr>
      </w:pPr>
    </w:p>
    <w:sectPr>
      <w:pgSz w:w="16838" w:h="11906" w:orient="landscape"/>
      <w:pgMar w:top="1134" w:right="1191" w:bottom="1134" w:left="119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none"/>
      <w:pStyle w:val="3"/>
      <w:lvlText w:val=""/>
      <w:lvlJc w:val="left"/>
      <w:pPr>
        <w:tabs>
          <w:tab w:val="left" w:pos="432"/>
        </w:tabs>
        <w:ind w:left="432" w:hanging="432"/>
      </w:pPr>
      <w:rPr>
        <w:rFonts w:hint="eastAsia" w:cs="Times New Roman"/>
      </w:rPr>
    </w:lvl>
    <w:lvl w:ilvl="1" w:tentative="0">
      <w:start w:val="1"/>
      <w:numFmt w:val="none"/>
      <w:lvlText w:val=""/>
      <w:lvlJc w:val="left"/>
      <w:pPr>
        <w:tabs>
          <w:tab w:val="left" w:pos="576"/>
        </w:tabs>
        <w:ind w:left="576" w:hanging="576"/>
      </w:pPr>
      <w:rPr>
        <w:rFonts w:hint="eastAsia" w:cs="Times New Roman"/>
      </w:rPr>
    </w:lvl>
    <w:lvl w:ilvl="2" w:tentative="0">
      <w:start w:val="1"/>
      <w:numFmt w:val="none"/>
      <w:lvlText w:val=""/>
      <w:lvlJc w:val="left"/>
      <w:pPr>
        <w:tabs>
          <w:tab w:val="left" w:pos="720"/>
        </w:tabs>
        <w:ind w:left="720" w:hanging="720"/>
      </w:pPr>
      <w:rPr>
        <w:rFonts w:hint="eastAsia" w:cs="Times New Roman"/>
      </w:rPr>
    </w:lvl>
    <w:lvl w:ilvl="3" w:tentative="0">
      <w:start w:val="1"/>
      <w:numFmt w:val="none"/>
      <w:lvlText w:val=""/>
      <w:lvlJc w:val="left"/>
      <w:pPr>
        <w:tabs>
          <w:tab w:val="left" w:pos="864"/>
        </w:tabs>
        <w:ind w:left="864" w:hanging="864"/>
      </w:pPr>
      <w:rPr>
        <w:rFonts w:hint="eastAsia" w:cs="Times New Roman"/>
      </w:rPr>
    </w:lvl>
    <w:lvl w:ilvl="4" w:tentative="0">
      <w:start w:val="1"/>
      <w:numFmt w:val="none"/>
      <w:lvlText w:val=""/>
      <w:lvlJc w:val="left"/>
      <w:pPr>
        <w:tabs>
          <w:tab w:val="left" w:pos="1008"/>
        </w:tabs>
        <w:ind w:left="1008" w:hanging="1008"/>
      </w:pPr>
      <w:rPr>
        <w:rFonts w:hint="eastAsia" w:cs="Times New Roman"/>
      </w:rPr>
    </w:lvl>
    <w:lvl w:ilvl="5" w:tentative="0">
      <w:start w:val="1"/>
      <w:numFmt w:val="none"/>
      <w:lvlText w:val=""/>
      <w:lvlJc w:val="left"/>
      <w:pPr>
        <w:tabs>
          <w:tab w:val="left" w:pos="1440"/>
        </w:tabs>
        <w:ind w:left="1152" w:hanging="1152"/>
      </w:pPr>
      <w:rPr>
        <w:rFonts w:hint="eastAsia" w:cs="Times New Roman"/>
      </w:rPr>
    </w:lvl>
    <w:lvl w:ilvl="6" w:tentative="0">
      <w:start w:val="1"/>
      <w:numFmt w:val="decimal"/>
      <w:lvlText w:val="%1.%2.%3.%4.%5.%6.%7"/>
      <w:lvlJc w:val="left"/>
      <w:pPr>
        <w:tabs>
          <w:tab w:val="left" w:pos="2520"/>
        </w:tabs>
        <w:ind w:left="1296" w:hanging="1296"/>
      </w:pPr>
      <w:rPr>
        <w:rFonts w:hint="eastAsia" w:cs="Times New Roman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 w:cs="Times New Roman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C81A6C"/>
    <w:rsid w:val="00BF63DF"/>
    <w:rsid w:val="019F7B90"/>
    <w:rsid w:val="01CF5A44"/>
    <w:rsid w:val="01E6052B"/>
    <w:rsid w:val="027062F9"/>
    <w:rsid w:val="03E47DF5"/>
    <w:rsid w:val="04D46AD6"/>
    <w:rsid w:val="05665F9E"/>
    <w:rsid w:val="067C1DC3"/>
    <w:rsid w:val="07A37FD2"/>
    <w:rsid w:val="07C97530"/>
    <w:rsid w:val="0A7242D9"/>
    <w:rsid w:val="0B9730BE"/>
    <w:rsid w:val="0BA51C26"/>
    <w:rsid w:val="0BD53225"/>
    <w:rsid w:val="0C457BC9"/>
    <w:rsid w:val="0CC15790"/>
    <w:rsid w:val="0DCE7A35"/>
    <w:rsid w:val="0EAD2BF9"/>
    <w:rsid w:val="0F3E17C0"/>
    <w:rsid w:val="0FCD436E"/>
    <w:rsid w:val="10DE3CBE"/>
    <w:rsid w:val="11321726"/>
    <w:rsid w:val="13E156E9"/>
    <w:rsid w:val="13ED41C3"/>
    <w:rsid w:val="17AC569D"/>
    <w:rsid w:val="17B02FF8"/>
    <w:rsid w:val="1A2669B9"/>
    <w:rsid w:val="1A3F5DB1"/>
    <w:rsid w:val="1AAF5B52"/>
    <w:rsid w:val="1C141756"/>
    <w:rsid w:val="1D667996"/>
    <w:rsid w:val="1DD74BC3"/>
    <w:rsid w:val="1E4146C4"/>
    <w:rsid w:val="1E7722BA"/>
    <w:rsid w:val="1EAC4F68"/>
    <w:rsid w:val="1ECA317C"/>
    <w:rsid w:val="216F239F"/>
    <w:rsid w:val="21823AE1"/>
    <w:rsid w:val="24275BDF"/>
    <w:rsid w:val="24E031A2"/>
    <w:rsid w:val="24EE7BD1"/>
    <w:rsid w:val="25D0339A"/>
    <w:rsid w:val="276C2E64"/>
    <w:rsid w:val="282E3C27"/>
    <w:rsid w:val="28CB7E4A"/>
    <w:rsid w:val="2AE95281"/>
    <w:rsid w:val="2B4409CD"/>
    <w:rsid w:val="2DA6170A"/>
    <w:rsid w:val="2E1B14D5"/>
    <w:rsid w:val="2ED961C1"/>
    <w:rsid w:val="2F9A444A"/>
    <w:rsid w:val="30926091"/>
    <w:rsid w:val="34603D5E"/>
    <w:rsid w:val="36132900"/>
    <w:rsid w:val="36286B26"/>
    <w:rsid w:val="36980A8E"/>
    <w:rsid w:val="36AA16EE"/>
    <w:rsid w:val="370061B3"/>
    <w:rsid w:val="3742350A"/>
    <w:rsid w:val="381F1EF2"/>
    <w:rsid w:val="394571B7"/>
    <w:rsid w:val="39A40156"/>
    <w:rsid w:val="3A2E6310"/>
    <w:rsid w:val="3AA0523C"/>
    <w:rsid w:val="3AA223F5"/>
    <w:rsid w:val="3AEC5EDC"/>
    <w:rsid w:val="3AFA62C6"/>
    <w:rsid w:val="3B822B94"/>
    <w:rsid w:val="3BC37E8F"/>
    <w:rsid w:val="3CBC3A23"/>
    <w:rsid w:val="3E080664"/>
    <w:rsid w:val="3E3A7756"/>
    <w:rsid w:val="3EF94BD1"/>
    <w:rsid w:val="3FCD6666"/>
    <w:rsid w:val="40E966EB"/>
    <w:rsid w:val="421F113C"/>
    <w:rsid w:val="43E652E7"/>
    <w:rsid w:val="44BA3917"/>
    <w:rsid w:val="45D914A0"/>
    <w:rsid w:val="47467A7A"/>
    <w:rsid w:val="48B7111F"/>
    <w:rsid w:val="492E79CD"/>
    <w:rsid w:val="49F26179"/>
    <w:rsid w:val="4AEE016A"/>
    <w:rsid w:val="4AFB17A0"/>
    <w:rsid w:val="4B0230F7"/>
    <w:rsid w:val="4BA015CB"/>
    <w:rsid w:val="4C8F5111"/>
    <w:rsid w:val="4CBF7C4C"/>
    <w:rsid w:val="4EC81A6C"/>
    <w:rsid w:val="4ED56ED0"/>
    <w:rsid w:val="4F5C6627"/>
    <w:rsid w:val="50F052DD"/>
    <w:rsid w:val="52C7337B"/>
    <w:rsid w:val="538B1833"/>
    <w:rsid w:val="539D6365"/>
    <w:rsid w:val="53A47D01"/>
    <w:rsid w:val="53FE1A68"/>
    <w:rsid w:val="55963EBB"/>
    <w:rsid w:val="5659697A"/>
    <w:rsid w:val="5940471C"/>
    <w:rsid w:val="59AF21C1"/>
    <w:rsid w:val="5C8E0F41"/>
    <w:rsid w:val="5D243653"/>
    <w:rsid w:val="5D4F0BF7"/>
    <w:rsid w:val="5D781BC1"/>
    <w:rsid w:val="5E26777B"/>
    <w:rsid w:val="5E2865D0"/>
    <w:rsid w:val="5E9B1718"/>
    <w:rsid w:val="5EC6146E"/>
    <w:rsid w:val="5EE252F9"/>
    <w:rsid w:val="5F335DCF"/>
    <w:rsid w:val="5F7A1B39"/>
    <w:rsid w:val="5F906F11"/>
    <w:rsid w:val="5FFC2665"/>
    <w:rsid w:val="606D4DFD"/>
    <w:rsid w:val="60D6455E"/>
    <w:rsid w:val="60E52381"/>
    <w:rsid w:val="60FA39ED"/>
    <w:rsid w:val="618F50DB"/>
    <w:rsid w:val="624400CA"/>
    <w:rsid w:val="626834BA"/>
    <w:rsid w:val="62AC17A1"/>
    <w:rsid w:val="644A0F6D"/>
    <w:rsid w:val="64B363AC"/>
    <w:rsid w:val="67464978"/>
    <w:rsid w:val="67F51CCD"/>
    <w:rsid w:val="6AD06BC8"/>
    <w:rsid w:val="6AF92747"/>
    <w:rsid w:val="6B0F76F1"/>
    <w:rsid w:val="6B4E204F"/>
    <w:rsid w:val="6C121EE5"/>
    <w:rsid w:val="6CC31FED"/>
    <w:rsid w:val="6DBB7C20"/>
    <w:rsid w:val="6EBE5863"/>
    <w:rsid w:val="71833C84"/>
    <w:rsid w:val="733E57FD"/>
    <w:rsid w:val="738664C3"/>
    <w:rsid w:val="73B72C20"/>
    <w:rsid w:val="74B22106"/>
    <w:rsid w:val="74B84A77"/>
    <w:rsid w:val="77D329FD"/>
    <w:rsid w:val="783208A6"/>
    <w:rsid w:val="797D3779"/>
    <w:rsid w:val="798E6472"/>
    <w:rsid w:val="79BC1E42"/>
    <w:rsid w:val="7B2914CF"/>
    <w:rsid w:val="7BA45C33"/>
    <w:rsid w:val="7D8B6629"/>
    <w:rsid w:val="7D9D7528"/>
    <w:rsid w:val="7E04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4"/>
    <w:qFormat/>
    <w:uiPriority w:val="0"/>
    <w:pPr>
      <w:keepNext/>
      <w:widowControl/>
      <w:numPr>
        <w:ilvl w:val="0"/>
        <w:numId w:val="1"/>
      </w:numPr>
      <w:jc w:val="center"/>
      <w:outlineLvl w:val="0"/>
    </w:pPr>
    <w:rPr>
      <w:rFonts w:ascii="黑体" w:hAnsi="Calibri" w:eastAsia="黑体" w:cs="Times New Roman"/>
      <w:kern w:val="0"/>
      <w:sz w:val="52"/>
      <w:szCs w:val="20"/>
    </w:rPr>
  </w:style>
  <w:style w:type="paragraph" w:styleId="4">
    <w:name w:val="heading 2"/>
    <w:basedOn w:val="1"/>
    <w:next w:val="1"/>
    <w:qFormat/>
    <w:uiPriority w:val="0"/>
    <w:pPr>
      <w:keepNext/>
      <w:spacing w:after="156" w:line="360" w:lineRule="auto"/>
      <w:outlineLvl w:val="1"/>
    </w:pPr>
    <w:rPr>
      <w:rFonts w:ascii="宋体" w:hAnsi="宋体" w:eastAsia="宋体" w:cs="Times New Roman"/>
      <w:b/>
      <w:color w:val="000000"/>
      <w:sz w:val="32"/>
      <w:szCs w:val="20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adjustRightInd w:val="0"/>
      <w:ind w:left="420" w:right="33"/>
      <w:jc w:val="left"/>
      <w:textAlignment w:val="baseline"/>
    </w:pPr>
    <w:rPr>
      <w:kern w:val="0"/>
      <w:sz w:val="24"/>
      <w:szCs w:val="20"/>
    </w:rPr>
  </w:style>
  <w:style w:type="paragraph" w:styleId="5">
    <w:name w:val="Body Text"/>
    <w:basedOn w:val="1"/>
    <w:next w:val="1"/>
    <w:qFormat/>
    <w:uiPriority w:val="0"/>
    <w:pPr>
      <w:widowControl/>
      <w:spacing w:after="120"/>
      <w:jc w:val="left"/>
    </w:pPr>
    <w:rPr>
      <w:rFonts w:ascii="Calibri" w:hAnsi="Calibri" w:eastAsia="宋体" w:cs="Times New Roman"/>
      <w:kern w:val="0"/>
      <w:sz w:val="20"/>
      <w:szCs w:val="20"/>
    </w:rPr>
  </w:style>
  <w:style w:type="paragraph" w:styleId="6">
    <w:name w:val="Body Text Indent"/>
    <w:basedOn w:val="1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firstLine="540"/>
      <w:textAlignment w:val="baseline"/>
    </w:pPr>
    <w:rPr>
      <w:rFonts w:ascii="宋体" w:hAnsi="MS Sans Serif" w:eastAsia="宋体" w:cs="Times New Roman"/>
      <w:spacing w:val="12"/>
      <w:kern w:val="0"/>
      <w:sz w:val="24"/>
      <w:szCs w:val="20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6"/>
    <w:qFormat/>
    <w:uiPriority w:val="0"/>
    <w:pPr>
      <w:ind w:left="0" w:leftChars="0" w:firstLine="960" w:firstLineChars="200"/>
    </w:pPr>
    <w:rPr>
      <w:kern w:val="0"/>
      <w:sz w:val="24"/>
      <w:szCs w:val="20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2020-09-19T06:35:00Z</dcterms:created>
  <dc:creator>印菜（龙）</dc:creator>
  <cp:lastModifiedBy>Administrator</cp:lastModifiedBy>
  <cp:lastPrinted>2021-09-17T07:20:00Z</cp:lastPrinted>
  <dcterms:modified xsi:type="dcterms:W3CDTF">2022-03-25T00:55:53Z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888DC34E68204EB2B71C3C051BB0FF14</vt:lpwstr>
  </property>
</Properties>
</file>