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24BDF9" w14:textId="77777777" w:rsidR="003C6183" w:rsidRDefault="00097E40">
      <w:pPr>
        <w:rPr>
          <w:rFonts w:ascii="宋体" w:hAnsi="宋体"/>
          <w:b/>
          <w:sz w:val="24"/>
        </w:rPr>
      </w:pPr>
      <w:r>
        <w:rPr>
          <w:rFonts w:ascii="宋体" w:hAnsi="宋体" w:cs="黑体,Bold"/>
          <w:b/>
          <w:bCs/>
          <w:noProof/>
          <w:sz w:val="48"/>
          <w:szCs w:val="48"/>
        </w:rPr>
        <w:drawing>
          <wp:inline distT="0" distB="0" distL="0" distR="0" wp14:anchorId="64C5DDFB" wp14:editId="15E1DA53">
            <wp:extent cx="2200275" cy="333375"/>
            <wp:effectExtent l="0" t="0" r="0" b="0"/>
            <wp:docPr id="1" name="图片 1"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未命名"/>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200275" cy="333375"/>
                    </a:xfrm>
                    <a:prstGeom prst="rect">
                      <a:avLst/>
                    </a:prstGeom>
                    <a:noFill/>
                    <a:ln>
                      <a:noFill/>
                    </a:ln>
                  </pic:spPr>
                </pic:pic>
              </a:graphicData>
            </a:graphic>
          </wp:inline>
        </w:drawing>
      </w:r>
    </w:p>
    <w:p w14:paraId="5398AC55" w14:textId="77777777" w:rsidR="003C6183" w:rsidRDefault="003C6183">
      <w:pPr>
        <w:jc w:val="center"/>
        <w:rPr>
          <w:rFonts w:ascii="宋体" w:hAnsi="宋体"/>
          <w:b/>
          <w:sz w:val="24"/>
        </w:rPr>
      </w:pPr>
    </w:p>
    <w:p w14:paraId="23181F88" w14:textId="77777777" w:rsidR="003C6183" w:rsidRDefault="003C6183">
      <w:pPr>
        <w:rPr>
          <w:rFonts w:ascii="宋体" w:hAnsi="宋体"/>
          <w:b/>
          <w:sz w:val="24"/>
        </w:rPr>
      </w:pPr>
    </w:p>
    <w:p w14:paraId="6F7E7866" w14:textId="77777777" w:rsidR="003C6183" w:rsidRDefault="003C6183">
      <w:pPr>
        <w:jc w:val="center"/>
        <w:rPr>
          <w:rFonts w:ascii="宋体" w:hAnsi="宋体"/>
          <w:b/>
          <w:sz w:val="24"/>
        </w:rPr>
      </w:pPr>
    </w:p>
    <w:p w14:paraId="61DDD2A5" w14:textId="77777777" w:rsidR="003C6183" w:rsidRDefault="003C6183">
      <w:pPr>
        <w:jc w:val="center"/>
        <w:rPr>
          <w:rFonts w:ascii="宋体" w:hAnsi="宋体"/>
          <w:b/>
          <w:sz w:val="24"/>
        </w:rPr>
      </w:pPr>
    </w:p>
    <w:p w14:paraId="15E6EBDF" w14:textId="77777777" w:rsidR="003C6183" w:rsidRDefault="003C6183">
      <w:pPr>
        <w:jc w:val="center"/>
        <w:rPr>
          <w:rFonts w:ascii="宋体" w:hAnsi="宋体"/>
          <w:b/>
          <w:sz w:val="24"/>
        </w:rPr>
      </w:pPr>
    </w:p>
    <w:p w14:paraId="56F37B04" w14:textId="77777777" w:rsidR="003C6183" w:rsidRDefault="003C6183">
      <w:pPr>
        <w:jc w:val="center"/>
        <w:rPr>
          <w:rFonts w:ascii="宋体" w:hAnsi="宋体"/>
          <w:b/>
          <w:sz w:val="24"/>
        </w:rPr>
      </w:pPr>
    </w:p>
    <w:p w14:paraId="55C31A59" w14:textId="77777777" w:rsidR="003C6183" w:rsidRDefault="003C6183">
      <w:pPr>
        <w:jc w:val="center"/>
        <w:rPr>
          <w:rFonts w:ascii="宋体" w:hAnsi="宋体"/>
          <w:b/>
          <w:sz w:val="24"/>
        </w:rPr>
      </w:pPr>
    </w:p>
    <w:p w14:paraId="38D6B6A1" w14:textId="77777777" w:rsidR="003C6183" w:rsidRDefault="003C6183">
      <w:pPr>
        <w:jc w:val="center"/>
        <w:rPr>
          <w:rFonts w:ascii="宋体" w:hAnsi="宋体"/>
          <w:b/>
          <w:sz w:val="24"/>
        </w:rPr>
      </w:pPr>
    </w:p>
    <w:p w14:paraId="2029005A" w14:textId="77777777" w:rsidR="003C6183" w:rsidRDefault="00097E40">
      <w:pPr>
        <w:pStyle w:val="a4"/>
        <w:tabs>
          <w:tab w:val="left" w:pos="1440"/>
          <w:tab w:val="left" w:pos="1620"/>
        </w:tabs>
        <w:ind w:firstLineChars="37" w:firstLine="312"/>
        <w:jc w:val="center"/>
        <w:outlineLvl w:val="0"/>
        <w:rPr>
          <w:b/>
          <w:spacing w:val="300"/>
          <w:sz w:val="84"/>
          <w:szCs w:val="84"/>
        </w:rPr>
      </w:pPr>
      <w:bookmarkStart w:id="0" w:name="_Toc69550247"/>
      <w:bookmarkStart w:id="1" w:name="_Hlk88659533"/>
      <w:r>
        <w:rPr>
          <w:rFonts w:hint="eastAsia"/>
          <w:b/>
          <w:sz w:val="84"/>
        </w:rPr>
        <w:t>竞争性谈判文件</w:t>
      </w:r>
      <w:bookmarkEnd w:id="0"/>
    </w:p>
    <w:bookmarkEnd w:id="1"/>
    <w:p w14:paraId="5FFF4992" w14:textId="77777777" w:rsidR="003C6183" w:rsidRDefault="003C6183">
      <w:pPr>
        <w:jc w:val="center"/>
        <w:rPr>
          <w:rFonts w:ascii="宋体" w:hAnsi="宋体"/>
          <w:sz w:val="24"/>
        </w:rPr>
      </w:pPr>
    </w:p>
    <w:p w14:paraId="5FB64DD0" w14:textId="77777777" w:rsidR="003C6183" w:rsidRDefault="003C6183">
      <w:pPr>
        <w:jc w:val="center"/>
        <w:rPr>
          <w:rFonts w:ascii="宋体" w:hAnsi="宋体"/>
          <w:sz w:val="24"/>
        </w:rPr>
      </w:pPr>
    </w:p>
    <w:p w14:paraId="6FD4145A" w14:textId="77777777" w:rsidR="003C6183" w:rsidRDefault="003C6183">
      <w:pPr>
        <w:jc w:val="center"/>
        <w:rPr>
          <w:rFonts w:ascii="宋体" w:hAnsi="宋体"/>
          <w:sz w:val="24"/>
        </w:rPr>
      </w:pPr>
    </w:p>
    <w:p w14:paraId="361DC133" w14:textId="77777777" w:rsidR="003C6183" w:rsidRDefault="003C6183">
      <w:pPr>
        <w:jc w:val="center"/>
        <w:rPr>
          <w:rFonts w:ascii="宋体" w:hAnsi="宋体"/>
          <w:sz w:val="24"/>
        </w:rPr>
      </w:pPr>
    </w:p>
    <w:p w14:paraId="2E8988C9" w14:textId="77777777" w:rsidR="003C6183" w:rsidRDefault="00097E40">
      <w:pPr>
        <w:ind w:firstLineChars="488" w:firstLine="1470"/>
        <w:rPr>
          <w:rFonts w:ascii="宋体" w:hAnsi="宋体"/>
          <w:b/>
          <w:sz w:val="30"/>
          <w:szCs w:val="30"/>
        </w:rPr>
      </w:pPr>
      <w:r>
        <w:rPr>
          <w:rFonts w:ascii="宋体" w:hAnsi="宋体" w:hint="eastAsia"/>
          <w:b/>
          <w:sz w:val="30"/>
          <w:szCs w:val="30"/>
        </w:rPr>
        <w:t xml:space="preserve">                   </w:t>
      </w:r>
      <w:r>
        <w:rPr>
          <w:rFonts w:ascii="宋体" w:hAnsi="宋体"/>
          <w:b/>
          <w:sz w:val="30"/>
          <w:szCs w:val="30"/>
        </w:rPr>
        <w:t xml:space="preserve"> </w:t>
      </w:r>
    </w:p>
    <w:p w14:paraId="6D5156E4" w14:textId="5F37B6AE" w:rsidR="003C6183" w:rsidRDefault="00097E40">
      <w:pPr>
        <w:spacing w:line="360" w:lineRule="auto"/>
        <w:ind w:firstLineChars="300" w:firstLine="904"/>
        <w:rPr>
          <w:rFonts w:ascii="宋体" w:hAnsi="宋体" w:cs="宋体"/>
          <w:b/>
          <w:bCs/>
          <w:sz w:val="30"/>
          <w:szCs w:val="30"/>
          <w:lang w:val="zh-CN"/>
        </w:rPr>
      </w:pPr>
      <w:bookmarkStart w:id="2" w:name="_Toc380479083"/>
      <w:bookmarkStart w:id="3" w:name="_Toc511641657"/>
      <w:bookmarkStart w:id="4" w:name="_Toc470496182"/>
      <w:r>
        <w:rPr>
          <w:rFonts w:ascii="宋体" w:hAnsi="宋体" w:hint="eastAsia"/>
          <w:b/>
          <w:sz w:val="30"/>
          <w:szCs w:val="30"/>
        </w:rPr>
        <w:t>项目名称:</w:t>
      </w:r>
      <w:r>
        <w:t xml:space="preserve"> </w:t>
      </w:r>
      <w:r w:rsidR="00263751">
        <w:rPr>
          <w:rFonts w:ascii="宋体" w:hAnsi="宋体" w:cs="宋体" w:hint="eastAsia"/>
          <w:b/>
          <w:bCs/>
          <w:sz w:val="30"/>
          <w:szCs w:val="30"/>
          <w:lang w:val="zh-CN"/>
        </w:rPr>
        <w:t>全国组织干部学院混水器及淋浴头采购项目</w:t>
      </w:r>
    </w:p>
    <w:p w14:paraId="2A359CB1" w14:textId="5E26C414" w:rsidR="00861FFA" w:rsidRDefault="00861FFA">
      <w:pPr>
        <w:spacing w:line="360" w:lineRule="auto"/>
        <w:ind w:firstLineChars="300" w:firstLine="904"/>
        <w:rPr>
          <w:rFonts w:ascii="宋体" w:hAnsi="宋体"/>
          <w:b/>
          <w:sz w:val="30"/>
          <w:szCs w:val="30"/>
          <w:u w:val="single"/>
        </w:rPr>
      </w:pPr>
      <w:r>
        <w:rPr>
          <w:rFonts w:ascii="宋体" w:hAnsi="宋体" w:cs="宋体" w:hint="eastAsia"/>
          <w:b/>
          <w:bCs/>
          <w:sz w:val="30"/>
          <w:szCs w:val="30"/>
          <w:lang w:val="zh-CN"/>
        </w:rPr>
        <w:t>项目编号：</w:t>
      </w:r>
      <w:r w:rsidR="005850AA">
        <w:rPr>
          <w:rFonts w:ascii="宋体" w:hAnsi="宋体"/>
          <w:b/>
          <w:sz w:val="30"/>
          <w:szCs w:val="30"/>
          <w:u w:val="single"/>
        </w:rPr>
        <w:t xml:space="preserve"> </w:t>
      </w:r>
      <w:r w:rsidR="0050312B" w:rsidRPr="0050312B">
        <w:rPr>
          <w:rFonts w:ascii="宋体" w:hAnsi="宋体"/>
          <w:b/>
          <w:sz w:val="30"/>
          <w:szCs w:val="30"/>
          <w:u w:val="single"/>
        </w:rPr>
        <w:t>TC240W0X9</w:t>
      </w:r>
      <w:r w:rsidR="00FC587A">
        <w:rPr>
          <w:rFonts w:ascii="宋体" w:hAnsi="宋体" w:hint="eastAsia"/>
          <w:b/>
          <w:sz w:val="30"/>
          <w:szCs w:val="30"/>
          <w:u w:val="single"/>
        </w:rPr>
        <w:t xml:space="preserve"> </w:t>
      </w:r>
    </w:p>
    <w:p w14:paraId="647F5ACB" w14:textId="77777777" w:rsidR="003C6183" w:rsidRDefault="003C6183">
      <w:pPr>
        <w:spacing w:line="240" w:lineRule="atLeast"/>
        <w:ind w:leftChars="257" w:left="1080" w:hanging="540"/>
        <w:rPr>
          <w:rFonts w:ascii="宋体" w:hAnsi="宋体"/>
          <w:b/>
          <w:sz w:val="32"/>
          <w:u w:val="single"/>
        </w:rPr>
      </w:pPr>
    </w:p>
    <w:p w14:paraId="04CB023B" w14:textId="77777777" w:rsidR="003C6183" w:rsidRDefault="003C6183">
      <w:pPr>
        <w:spacing w:line="240" w:lineRule="atLeast"/>
        <w:ind w:leftChars="257" w:left="1080" w:hanging="540"/>
        <w:rPr>
          <w:rFonts w:ascii="宋体" w:hAnsi="宋体"/>
          <w:b/>
          <w:sz w:val="32"/>
          <w:u w:val="single"/>
        </w:rPr>
      </w:pPr>
    </w:p>
    <w:p w14:paraId="7B2134CC" w14:textId="77777777" w:rsidR="003C6183" w:rsidRDefault="003C6183">
      <w:pPr>
        <w:spacing w:line="240" w:lineRule="atLeast"/>
        <w:ind w:leftChars="257" w:left="1080" w:hanging="540"/>
        <w:rPr>
          <w:rFonts w:ascii="宋体" w:hAnsi="宋体"/>
          <w:b/>
          <w:sz w:val="32"/>
          <w:u w:val="single"/>
        </w:rPr>
      </w:pPr>
    </w:p>
    <w:p w14:paraId="43F36C1F" w14:textId="77777777" w:rsidR="003C6183" w:rsidRDefault="003C6183">
      <w:pPr>
        <w:spacing w:line="240" w:lineRule="atLeast"/>
        <w:ind w:leftChars="257" w:left="1080" w:hanging="540"/>
        <w:rPr>
          <w:rFonts w:ascii="宋体" w:hAnsi="宋体"/>
          <w:b/>
          <w:sz w:val="32"/>
          <w:u w:val="single"/>
        </w:rPr>
      </w:pPr>
    </w:p>
    <w:p w14:paraId="6C87BE65" w14:textId="77777777" w:rsidR="003C6183" w:rsidRDefault="00097E40">
      <w:pPr>
        <w:spacing w:line="360" w:lineRule="auto"/>
        <w:ind w:leftChars="307" w:left="645" w:firstLineChars="400" w:firstLine="1205"/>
        <w:jc w:val="left"/>
        <w:rPr>
          <w:rFonts w:ascii="宋体" w:hAnsi="宋体"/>
          <w:b/>
          <w:sz w:val="30"/>
          <w:szCs w:val="30"/>
          <w:u w:val="single"/>
        </w:rPr>
      </w:pPr>
      <w:r>
        <w:rPr>
          <w:rFonts w:ascii="宋体" w:hAnsi="宋体" w:hint="eastAsia"/>
          <w:b/>
          <w:sz w:val="30"/>
          <w:szCs w:val="30"/>
        </w:rPr>
        <w:t>采购人：</w:t>
      </w:r>
      <w:r>
        <w:rPr>
          <w:rFonts w:ascii="宋体" w:hAnsi="宋体"/>
          <w:b/>
          <w:sz w:val="30"/>
          <w:szCs w:val="30"/>
          <w:u w:val="single"/>
        </w:rPr>
        <w:t xml:space="preserve">  </w:t>
      </w:r>
      <w:r>
        <w:rPr>
          <w:rFonts w:ascii="宋体" w:hAnsi="宋体" w:hint="eastAsia"/>
          <w:b/>
          <w:sz w:val="30"/>
          <w:szCs w:val="30"/>
          <w:u w:val="single"/>
        </w:rPr>
        <w:t xml:space="preserve">全国组织干部学院 </w:t>
      </w:r>
      <w:r>
        <w:rPr>
          <w:rFonts w:ascii="宋体" w:hAnsi="宋体"/>
          <w:b/>
          <w:sz w:val="30"/>
          <w:szCs w:val="30"/>
          <w:u w:val="single"/>
        </w:rPr>
        <w:t xml:space="preserve"> </w:t>
      </w:r>
      <w:r>
        <w:rPr>
          <w:rFonts w:ascii="宋体" w:hAnsi="宋体" w:hint="eastAsia"/>
          <w:b/>
          <w:sz w:val="30"/>
          <w:szCs w:val="30"/>
          <w:u w:val="single"/>
        </w:rPr>
        <w:t xml:space="preserve"> </w:t>
      </w:r>
    </w:p>
    <w:p w14:paraId="2EA0206E" w14:textId="018859B5" w:rsidR="003C6183" w:rsidRDefault="00097E40">
      <w:pPr>
        <w:spacing w:line="360" w:lineRule="auto"/>
        <w:ind w:leftChars="307" w:left="645" w:firstLineChars="400" w:firstLine="1205"/>
        <w:jc w:val="left"/>
        <w:rPr>
          <w:rFonts w:ascii="宋体" w:hAnsi="宋体"/>
          <w:b/>
          <w:sz w:val="52"/>
        </w:rPr>
      </w:pPr>
      <w:r>
        <w:rPr>
          <w:rFonts w:ascii="宋体" w:hAnsi="宋体" w:hint="eastAsia"/>
          <w:b/>
          <w:sz w:val="30"/>
          <w:szCs w:val="30"/>
        </w:rPr>
        <w:t>时间：</w:t>
      </w:r>
      <w:r>
        <w:rPr>
          <w:rFonts w:ascii="宋体" w:hAnsi="宋体" w:hint="eastAsia"/>
          <w:b/>
          <w:sz w:val="30"/>
          <w:szCs w:val="30"/>
          <w:u w:val="single"/>
        </w:rPr>
        <w:t xml:space="preserve"> </w:t>
      </w:r>
      <w:r>
        <w:rPr>
          <w:rFonts w:ascii="宋体" w:hAnsi="宋体"/>
          <w:b/>
          <w:sz w:val="30"/>
          <w:szCs w:val="30"/>
          <w:u w:val="single"/>
        </w:rPr>
        <w:t xml:space="preserve">     </w:t>
      </w:r>
      <w:r w:rsidR="00263751">
        <w:rPr>
          <w:rFonts w:ascii="宋体" w:hAnsi="宋体" w:hint="eastAsia"/>
          <w:b/>
          <w:sz w:val="30"/>
          <w:szCs w:val="30"/>
          <w:u w:val="single"/>
        </w:rPr>
        <w:t>2024</w:t>
      </w:r>
      <w:r>
        <w:rPr>
          <w:rFonts w:ascii="宋体" w:hAnsi="宋体" w:hint="eastAsia"/>
          <w:b/>
          <w:sz w:val="30"/>
          <w:szCs w:val="30"/>
          <w:u w:val="single"/>
        </w:rPr>
        <w:t>年</w:t>
      </w:r>
      <w:r w:rsidR="000C127D">
        <w:rPr>
          <w:rFonts w:ascii="宋体" w:hAnsi="宋体" w:hint="eastAsia"/>
          <w:b/>
          <w:sz w:val="30"/>
          <w:szCs w:val="30"/>
          <w:u w:val="single"/>
        </w:rPr>
        <w:t>4</w:t>
      </w:r>
      <w:r>
        <w:rPr>
          <w:rFonts w:ascii="宋体" w:hAnsi="宋体" w:hint="eastAsia"/>
          <w:b/>
          <w:sz w:val="30"/>
          <w:szCs w:val="30"/>
          <w:u w:val="single"/>
        </w:rPr>
        <w:t xml:space="preserve">月 </w:t>
      </w:r>
      <w:r>
        <w:rPr>
          <w:rFonts w:ascii="宋体" w:hAnsi="宋体"/>
          <w:b/>
          <w:sz w:val="30"/>
          <w:szCs w:val="30"/>
          <w:u w:val="single"/>
        </w:rPr>
        <w:t xml:space="preserve">    </w:t>
      </w:r>
      <w:r>
        <w:rPr>
          <w:rFonts w:ascii="宋体" w:hAnsi="宋体" w:hint="eastAsia"/>
          <w:b/>
          <w:sz w:val="30"/>
          <w:szCs w:val="30"/>
          <w:u w:val="single"/>
        </w:rPr>
        <w:t xml:space="preserve"> </w:t>
      </w:r>
    </w:p>
    <w:p w14:paraId="5008D9A0" w14:textId="77777777" w:rsidR="003C6183" w:rsidRDefault="003C6183">
      <w:pPr>
        <w:sectPr w:rsidR="003C6183" w:rsidSect="00AF043A">
          <w:footerReference w:type="default" r:id="rId9"/>
          <w:pgSz w:w="11906" w:h="16838"/>
          <w:pgMar w:top="1701" w:right="1418" w:bottom="1361" w:left="1418" w:header="851" w:footer="992" w:gutter="0"/>
          <w:pgNumType w:start="2"/>
          <w:cols w:space="720"/>
          <w:docGrid w:type="lines" w:linePitch="312"/>
        </w:sectPr>
      </w:pPr>
    </w:p>
    <w:p w14:paraId="7E91BBC4" w14:textId="77777777" w:rsidR="003C6183" w:rsidRDefault="003C6183"/>
    <w:p w14:paraId="37DD5CF1" w14:textId="77777777" w:rsidR="003C6183" w:rsidRDefault="00097E40">
      <w:pPr>
        <w:pStyle w:val="1"/>
        <w:numPr>
          <w:ilvl w:val="0"/>
          <w:numId w:val="0"/>
        </w:numPr>
        <w:spacing w:before="0" w:after="0" w:line="480" w:lineRule="exact"/>
        <w:ind w:left="432"/>
        <w:rPr>
          <w:rFonts w:ascii="宋体" w:hAnsi="宋体"/>
        </w:rPr>
      </w:pPr>
      <w:bookmarkStart w:id="5" w:name="_Toc69550248"/>
      <w:r>
        <w:rPr>
          <w:rFonts w:ascii="宋体" w:hAnsi="宋体" w:hint="eastAsia"/>
        </w:rPr>
        <w:t>目  录</w:t>
      </w:r>
      <w:bookmarkEnd w:id="2"/>
      <w:bookmarkEnd w:id="5"/>
    </w:p>
    <w:p w14:paraId="42436470" w14:textId="77777777" w:rsidR="003C6183" w:rsidRDefault="003C6183">
      <w:pPr>
        <w:rPr>
          <w:rFonts w:ascii="宋体" w:hAnsi="宋体"/>
          <w:lang w:val="zh-CN"/>
        </w:rPr>
      </w:pPr>
    </w:p>
    <w:p w14:paraId="2E710331" w14:textId="21536344" w:rsidR="003C6183" w:rsidRDefault="00097E40">
      <w:pPr>
        <w:pStyle w:val="TOC1"/>
        <w:rPr>
          <w:rFonts w:ascii="宋体" w:hAnsi="宋体"/>
          <w:b w:val="0"/>
          <w:caps w:val="0"/>
          <w:noProof/>
          <w:sz w:val="21"/>
          <w:szCs w:val="22"/>
        </w:rPr>
      </w:pPr>
      <w:r>
        <w:fldChar w:fldCharType="begin"/>
      </w:r>
      <w:r>
        <w:rPr>
          <w:rFonts w:ascii="宋体" w:hAnsi="宋体" w:hint="eastAsia"/>
        </w:rPr>
        <w:instrText xml:space="preserve"> TOC \o "1-3" \h \z \u </w:instrText>
      </w:r>
      <w:r>
        <w:fldChar w:fldCharType="separate"/>
      </w:r>
      <w:hyperlink r:id="rId10" w:anchor="_Toc69550249" w:history="1">
        <w:r>
          <w:rPr>
            <w:rStyle w:val="af9"/>
            <w:rFonts w:ascii="宋体" w:hAnsi="宋体" w:hint="eastAsia"/>
            <w:noProof/>
          </w:rPr>
          <w:t>第一章  采购</w:t>
        </w:r>
        <w:bookmarkStart w:id="6" w:name="_Hlt69998289"/>
        <w:r>
          <w:rPr>
            <w:rStyle w:val="af9"/>
            <w:rFonts w:ascii="宋体" w:hAnsi="宋体" w:hint="eastAsia"/>
            <w:noProof/>
          </w:rPr>
          <w:t>邀</w:t>
        </w:r>
        <w:bookmarkStart w:id="7" w:name="_Hlt69998287"/>
        <w:bookmarkEnd w:id="6"/>
        <w:r>
          <w:rPr>
            <w:rStyle w:val="af9"/>
            <w:rFonts w:ascii="宋体" w:hAnsi="宋体" w:hint="eastAsia"/>
            <w:noProof/>
          </w:rPr>
          <w:t>请</w:t>
        </w:r>
        <w:bookmarkEnd w:id="7"/>
        <w:r>
          <w:rPr>
            <w:rStyle w:val="af9"/>
            <w:rFonts w:ascii="宋体" w:hAnsi="宋体" w:hint="eastAsia"/>
            <w:noProof/>
          </w:rPr>
          <w:tab/>
        </w:r>
        <w:r>
          <w:rPr>
            <w:rStyle w:val="af9"/>
            <w:noProof/>
          </w:rPr>
          <w:fldChar w:fldCharType="begin"/>
        </w:r>
        <w:r>
          <w:rPr>
            <w:rStyle w:val="af9"/>
            <w:rFonts w:ascii="宋体" w:hAnsi="宋体" w:hint="eastAsia"/>
            <w:noProof/>
          </w:rPr>
          <w:instrText xml:space="preserve"> PAGEREF _Toc69550249 \h </w:instrText>
        </w:r>
        <w:r>
          <w:rPr>
            <w:rStyle w:val="af9"/>
            <w:noProof/>
          </w:rPr>
        </w:r>
        <w:r>
          <w:rPr>
            <w:rStyle w:val="af9"/>
            <w:noProof/>
          </w:rPr>
          <w:fldChar w:fldCharType="separate"/>
        </w:r>
        <w:r w:rsidR="000C127D">
          <w:rPr>
            <w:rStyle w:val="af9"/>
            <w:rFonts w:ascii="宋体" w:hAnsi="宋体"/>
            <w:noProof/>
          </w:rPr>
          <w:t>4</w:t>
        </w:r>
        <w:r>
          <w:rPr>
            <w:rStyle w:val="af9"/>
            <w:noProof/>
          </w:rPr>
          <w:fldChar w:fldCharType="end"/>
        </w:r>
      </w:hyperlink>
    </w:p>
    <w:p w14:paraId="409434DC" w14:textId="7A64E037" w:rsidR="003C6183" w:rsidRDefault="00000000">
      <w:pPr>
        <w:pStyle w:val="TOC1"/>
        <w:rPr>
          <w:rFonts w:ascii="宋体" w:hAnsi="宋体"/>
          <w:b w:val="0"/>
          <w:caps w:val="0"/>
          <w:noProof/>
          <w:sz w:val="21"/>
          <w:szCs w:val="22"/>
        </w:rPr>
      </w:pPr>
      <w:hyperlink r:id="rId11" w:anchor="_Toc69550251" w:history="1">
        <w:r w:rsidR="00097E40">
          <w:rPr>
            <w:rStyle w:val="af9"/>
            <w:rFonts w:ascii="宋体" w:hAnsi="宋体" w:hint="eastAsia"/>
            <w:noProof/>
          </w:rPr>
          <w:t>第二章  谈判</w:t>
        </w:r>
        <w:bookmarkStart w:id="8" w:name="_Hlt69998266"/>
        <w:r w:rsidR="00097E40">
          <w:rPr>
            <w:rStyle w:val="af9"/>
            <w:rFonts w:ascii="宋体" w:hAnsi="宋体" w:hint="eastAsia"/>
            <w:noProof/>
          </w:rPr>
          <w:t>供</w:t>
        </w:r>
        <w:bookmarkEnd w:id="8"/>
        <w:r w:rsidR="00097E40">
          <w:rPr>
            <w:rStyle w:val="af9"/>
            <w:rFonts w:ascii="宋体" w:hAnsi="宋体" w:hint="eastAsia"/>
            <w:noProof/>
          </w:rPr>
          <w:t>应商须知</w:t>
        </w:r>
        <w:r w:rsidR="00097E40">
          <w:rPr>
            <w:rStyle w:val="af9"/>
            <w:rFonts w:ascii="宋体" w:hAnsi="宋体" w:hint="eastAsia"/>
            <w:noProof/>
          </w:rPr>
          <w:tab/>
        </w:r>
        <w:r w:rsidR="00097E40">
          <w:rPr>
            <w:rStyle w:val="af9"/>
            <w:noProof/>
          </w:rPr>
          <w:fldChar w:fldCharType="begin"/>
        </w:r>
        <w:r w:rsidR="00097E40">
          <w:rPr>
            <w:rStyle w:val="af9"/>
            <w:rFonts w:ascii="宋体" w:hAnsi="宋体" w:hint="eastAsia"/>
            <w:noProof/>
          </w:rPr>
          <w:instrText xml:space="preserve"> PAGEREF _Toc69550251 \h </w:instrText>
        </w:r>
        <w:r w:rsidR="00097E40">
          <w:rPr>
            <w:rStyle w:val="af9"/>
            <w:noProof/>
          </w:rPr>
        </w:r>
        <w:r w:rsidR="00097E40">
          <w:rPr>
            <w:rStyle w:val="af9"/>
            <w:noProof/>
          </w:rPr>
          <w:fldChar w:fldCharType="separate"/>
        </w:r>
        <w:r w:rsidR="000C127D">
          <w:rPr>
            <w:rStyle w:val="af9"/>
            <w:rFonts w:ascii="宋体" w:hAnsi="宋体"/>
            <w:noProof/>
          </w:rPr>
          <w:t>8</w:t>
        </w:r>
        <w:r w:rsidR="00097E40">
          <w:rPr>
            <w:rStyle w:val="af9"/>
            <w:noProof/>
          </w:rPr>
          <w:fldChar w:fldCharType="end"/>
        </w:r>
      </w:hyperlink>
    </w:p>
    <w:p w14:paraId="10BCAF65" w14:textId="0C875A44" w:rsidR="003C6183" w:rsidRDefault="00000000">
      <w:pPr>
        <w:pStyle w:val="TOC1"/>
        <w:rPr>
          <w:rFonts w:ascii="宋体" w:hAnsi="宋体"/>
          <w:b w:val="0"/>
          <w:caps w:val="0"/>
          <w:noProof/>
          <w:sz w:val="21"/>
          <w:szCs w:val="22"/>
        </w:rPr>
      </w:pPr>
      <w:hyperlink r:id="rId12" w:anchor="_Toc69550287" w:history="1">
        <w:r w:rsidR="00097E40">
          <w:rPr>
            <w:rStyle w:val="af9"/>
            <w:rFonts w:ascii="宋体" w:hAnsi="宋体" w:hint="eastAsia"/>
            <w:noProof/>
          </w:rPr>
          <w:t>第三章  采购需</w:t>
        </w:r>
        <w:bookmarkStart w:id="9" w:name="_Hlt69998261"/>
        <w:bookmarkStart w:id="10" w:name="_Hlt69998260"/>
        <w:r w:rsidR="00097E40">
          <w:rPr>
            <w:rStyle w:val="af9"/>
            <w:rFonts w:ascii="宋体" w:hAnsi="宋体" w:hint="eastAsia"/>
            <w:noProof/>
          </w:rPr>
          <w:t>求</w:t>
        </w:r>
        <w:bookmarkEnd w:id="9"/>
        <w:bookmarkEnd w:id="10"/>
        <w:r w:rsidR="00097E40">
          <w:rPr>
            <w:rStyle w:val="af9"/>
            <w:rFonts w:ascii="宋体" w:hAnsi="宋体" w:hint="eastAsia"/>
            <w:noProof/>
          </w:rPr>
          <w:tab/>
        </w:r>
        <w:r w:rsidR="00097E40">
          <w:rPr>
            <w:rStyle w:val="af9"/>
            <w:noProof/>
          </w:rPr>
          <w:fldChar w:fldCharType="begin"/>
        </w:r>
        <w:r w:rsidR="00097E40">
          <w:rPr>
            <w:rStyle w:val="af9"/>
            <w:rFonts w:ascii="宋体" w:hAnsi="宋体" w:hint="eastAsia"/>
            <w:noProof/>
          </w:rPr>
          <w:instrText xml:space="preserve"> PAGEREF _Toc69550287 \h </w:instrText>
        </w:r>
        <w:r w:rsidR="00097E40">
          <w:rPr>
            <w:rStyle w:val="af9"/>
            <w:noProof/>
          </w:rPr>
        </w:r>
        <w:r w:rsidR="00097E40">
          <w:rPr>
            <w:rStyle w:val="af9"/>
            <w:noProof/>
          </w:rPr>
          <w:fldChar w:fldCharType="separate"/>
        </w:r>
        <w:r w:rsidR="000C127D">
          <w:rPr>
            <w:rStyle w:val="af9"/>
            <w:rFonts w:ascii="宋体" w:hAnsi="宋体"/>
            <w:noProof/>
          </w:rPr>
          <w:t>24</w:t>
        </w:r>
        <w:r w:rsidR="00097E40">
          <w:rPr>
            <w:rStyle w:val="af9"/>
            <w:noProof/>
          </w:rPr>
          <w:fldChar w:fldCharType="end"/>
        </w:r>
      </w:hyperlink>
    </w:p>
    <w:p w14:paraId="31A17681" w14:textId="78960308" w:rsidR="003C6183" w:rsidRDefault="00000000">
      <w:pPr>
        <w:pStyle w:val="TOC1"/>
        <w:rPr>
          <w:rFonts w:ascii="宋体" w:hAnsi="宋体"/>
          <w:b w:val="0"/>
          <w:caps w:val="0"/>
          <w:noProof/>
          <w:sz w:val="21"/>
          <w:szCs w:val="22"/>
        </w:rPr>
      </w:pPr>
      <w:hyperlink r:id="rId13" w:anchor="_Toc69550288" w:history="1">
        <w:r w:rsidR="00097E40">
          <w:rPr>
            <w:rStyle w:val="af9"/>
            <w:rFonts w:ascii="宋体" w:hAnsi="宋体" w:hint="eastAsia"/>
            <w:noProof/>
          </w:rPr>
          <w:t>第四章  合同</w:t>
        </w:r>
        <w:bookmarkStart w:id="11" w:name="_Hlt69998293"/>
        <w:r w:rsidR="00097E40">
          <w:rPr>
            <w:rStyle w:val="af9"/>
            <w:rFonts w:ascii="宋体" w:hAnsi="宋体" w:hint="eastAsia"/>
            <w:noProof/>
          </w:rPr>
          <w:t>条</w:t>
        </w:r>
        <w:bookmarkEnd w:id="11"/>
        <w:r w:rsidR="00097E40">
          <w:rPr>
            <w:rStyle w:val="af9"/>
            <w:rFonts w:ascii="宋体" w:hAnsi="宋体" w:hint="eastAsia"/>
            <w:noProof/>
          </w:rPr>
          <w:t>款</w:t>
        </w:r>
        <w:bookmarkStart w:id="12" w:name="_Hlt69550342"/>
        <w:r w:rsidR="00097E40">
          <w:rPr>
            <w:rStyle w:val="af9"/>
            <w:rFonts w:ascii="宋体" w:hAnsi="宋体" w:hint="eastAsia"/>
            <w:noProof/>
          </w:rPr>
          <w:tab/>
        </w:r>
        <w:bookmarkEnd w:id="12"/>
        <w:r w:rsidR="00097E40">
          <w:rPr>
            <w:rStyle w:val="af9"/>
            <w:noProof/>
          </w:rPr>
          <w:fldChar w:fldCharType="begin"/>
        </w:r>
        <w:r w:rsidR="00097E40">
          <w:rPr>
            <w:rStyle w:val="af9"/>
            <w:rFonts w:ascii="宋体" w:hAnsi="宋体" w:hint="eastAsia"/>
            <w:noProof/>
          </w:rPr>
          <w:instrText xml:space="preserve"> PAGEREF _Toc69550288 \h </w:instrText>
        </w:r>
        <w:r w:rsidR="00097E40">
          <w:rPr>
            <w:rStyle w:val="af9"/>
            <w:noProof/>
          </w:rPr>
        </w:r>
        <w:r w:rsidR="00097E40">
          <w:rPr>
            <w:rStyle w:val="af9"/>
            <w:noProof/>
          </w:rPr>
          <w:fldChar w:fldCharType="separate"/>
        </w:r>
        <w:r w:rsidR="000C127D">
          <w:rPr>
            <w:rStyle w:val="af9"/>
            <w:rFonts w:ascii="宋体" w:hAnsi="宋体"/>
            <w:noProof/>
          </w:rPr>
          <w:t>27</w:t>
        </w:r>
        <w:r w:rsidR="00097E40">
          <w:rPr>
            <w:rStyle w:val="af9"/>
            <w:noProof/>
          </w:rPr>
          <w:fldChar w:fldCharType="end"/>
        </w:r>
      </w:hyperlink>
    </w:p>
    <w:p w14:paraId="1A4C1147" w14:textId="634626F7" w:rsidR="003C6183" w:rsidRDefault="00000000">
      <w:pPr>
        <w:pStyle w:val="TOC1"/>
        <w:rPr>
          <w:rFonts w:ascii="宋体" w:hAnsi="宋体"/>
          <w:b w:val="0"/>
          <w:caps w:val="0"/>
          <w:noProof/>
          <w:sz w:val="21"/>
          <w:szCs w:val="22"/>
        </w:rPr>
      </w:pPr>
      <w:hyperlink r:id="rId14" w:anchor="_Toc69550320" w:history="1">
        <w:r w:rsidR="00097E40">
          <w:rPr>
            <w:rStyle w:val="af9"/>
            <w:rFonts w:ascii="宋体" w:hAnsi="宋体" w:hint="eastAsia"/>
            <w:noProof/>
          </w:rPr>
          <w:t xml:space="preserve">第五章  附 </w:t>
        </w:r>
        <w:bookmarkStart w:id="13" w:name="_Hlt69550323"/>
        <w:r w:rsidR="00097E40">
          <w:rPr>
            <w:rStyle w:val="af9"/>
            <w:rFonts w:ascii="宋体" w:hAnsi="宋体" w:hint="eastAsia"/>
            <w:noProof/>
          </w:rPr>
          <w:t xml:space="preserve"> </w:t>
        </w:r>
        <w:bookmarkEnd w:id="13"/>
        <w:r w:rsidR="00097E40">
          <w:rPr>
            <w:rStyle w:val="af9"/>
            <w:rFonts w:ascii="宋体" w:hAnsi="宋体" w:hint="eastAsia"/>
            <w:noProof/>
          </w:rPr>
          <w:t>件</w:t>
        </w:r>
        <w:r w:rsidR="00097E40">
          <w:rPr>
            <w:rStyle w:val="af9"/>
            <w:rFonts w:ascii="宋体" w:hAnsi="宋体" w:hint="eastAsia"/>
            <w:noProof/>
          </w:rPr>
          <w:tab/>
        </w:r>
        <w:r w:rsidR="00097E40">
          <w:rPr>
            <w:rStyle w:val="af9"/>
            <w:noProof/>
          </w:rPr>
          <w:fldChar w:fldCharType="begin"/>
        </w:r>
        <w:r w:rsidR="00097E40">
          <w:rPr>
            <w:rStyle w:val="af9"/>
            <w:rFonts w:ascii="宋体" w:hAnsi="宋体" w:hint="eastAsia"/>
            <w:noProof/>
          </w:rPr>
          <w:instrText xml:space="preserve"> PAGEREF _Toc69550320 \h </w:instrText>
        </w:r>
        <w:r w:rsidR="00097E40">
          <w:rPr>
            <w:rStyle w:val="af9"/>
            <w:noProof/>
          </w:rPr>
        </w:r>
        <w:r w:rsidR="00097E40">
          <w:rPr>
            <w:rStyle w:val="af9"/>
            <w:noProof/>
          </w:rPr>
          <w:fldChar w:fldCharType="separate"/>
        </w:r>
        <w:r w:rsidR="000C127D">
          <w:rPr>
            <w:rStyle w:val="af9"/>
            <w:rFonts w:ascii="宋体" w:hAnsi="宋体"/>
            <w:noProof/>
          </w:rPr>
          <w:t>40</w:t>
        </w:r>
        <w:r w:rsidR="00097E40">
          <w:rPr>
            <w:rStyle w:val="af9"/>
            <w:noProof/>
          </w:rPr>
          <w:fldChar w:fldCharType="end"/>
        </w:r>
      </w:hyperlink>
    </w:p>
    <w:p w14:paraId="733F7F2C" w14:textId="77777777" w:rsidR="003C6183" w:rsidRDefault="00097E40">
      <w:pPr>
        <w:rPr>
          <w:rFonts w:ascii="宋体" w:hAnsi="宋体"/>
        </w:rPr>
      </w:pPr>
      <w:r>
        <w:fldChar w:fldCharType="end"/>
      </w:r>
    </w:p>
    <w:p w14:paraId="65FEA588" w14:textId="77777777" w:rsidR="003C6183" w:rsidRDefault="00097E40">
      <w:pPr>
        <w:pStyle w:val="1"/>
        <w:numPr>
          <w:ilvl w:val="0"/>
          <w:numId w:val="0"/>
        </w:numPr>
        <w:spacing w:before="0" w:after="0" w:line="480" w:lineRule="exact"/>
        <w:ind w:left="432" w:hanging="432"/>
        <w:rPr>
          <w:rFonts w:ascii="宋体" w:hAnsi="宋体"/>
        </w:rPr>
      </w:pPr>
      <w:r>
        <w:rPr>
          <w:rFonts w:ascii="宋体" w:hAnsi="宋体" w:hint="eastAsia"/>
          <w:b w:val="0"/>
        </w:rPr>
        <w:br w:type="page"/>
      </w:r>
      <w:bookmarkStart w:id="14" w:name="_Toc69550249"/>
      <w:r>
        <w:rPr>
          <w:rFonts w:ascii="宋体" w:hAnsi="宋体" w:hint="eastAsia"/>
        </w:rPr>
        <w:lastRenderedPageBreak/>
        <w:t>第一章  采购邀请</w:t>
      </w:r>
      <w:bookmarkEnd w:id="3"/>
      <w:bookmarkEnd w:id="4"/>
      <w:bookmarkEnd w:id="14"/>
    </w:p>
    <w:p w14:paraId="752137A2" w14:textId="77777777" w:rsidR="003C6183" w:rsidRDefault="003C6183">
      <w:pPr>
        <w:spacing w:line="480" w:lineRule="exact"/>
        <w:rPr>
          <w:rFonts w:ascii="宋体" w:hAnsi="宋体"/>
          <w:sz w:val="28"/>
        </w:rPr>
      </w:pPr>
    </w:p>
    <w:p w14:paraId="16602AE7" w14:textId="3ED0FBA5" w:rsidR="003C6183" w:rsidRDefault="00097E40">
      <w:pPr>
        <w:spacing w:line="360" w:lineRule="auto"/>
        <w:ind w:firstLineChars="200" w:firstLine="480"/>
        <w:rPr>
          <w:rFonts w:ascii="宋体" w:hAnsi="宋体"/>
          <w:sz w:val="24"/>
          <w:szCs w:val="24"/>
        </w:rPr>
      </w:pPr>
      <w:r>
        <w:rPr>
          <w:rFonts w:ascii="宋体" w:hAnsi="宋体" w:hint="eastAsia"/>
          <w:sz w:val="24"/>
          <w:szCs w:val="24"/>
        </w:rPr>
        <w:t>中</w:t>
      </w:r>
      <w:proofErr w:type="gramStart"/>
      <w:r>
        <w:rPr>
          <w:rFonts w:ascii="宋体" w:hAnsi="宋体" w:hint="eastAsia"/>
          <w:sz w:val="24"/>
          <w:szCs w:val="24"/>
        </w:rPr>
        <w:t>招国际</w:t>
      </w:r>
      <w:proofErr w:type="gramEnd"/>
      <w:r>
        <w:rPr>
          <w:rFonts w:ascii="宋体" w:hAnsi="宋体" w:hint="eastAsia"/>
          <w:sz w:val="24"/>
          <w:szCs w:val="24"/>
        </w:rPr>
        <w:t>招标有限公司受全国组织干部学院委托对</w:t>
      </w:r>
      <w:r>
        <w:rPr>
          <w:rFonts w:ascii="宋体" w:hAnsi="宋体" w:hint="eastAsia"/>
          <w:sz w:val="24"/>
          <w:szCs w:val="24"/>
          <w:u w:val="single"/>
        </w:rPr>
        <w:t>全国组织干部学院</w:t>
      </w:r>
      <w:r w:rsidR="00263751">
        <w:rPr>
          <w:rFonts w:ascii="宋体" w:hAnsi="宋体" w:hint="eastAsia"/>
          <w:sz w:val="24"/>
          <w:szCs w:val="24"/>
          <w:u w:val="single"/>
        </w:rPr>
        <w:t>混水器及淋浴头采购项目</w:t>
      </w:r>
      <w:r>
        <w:rPr>
          <w:rFonts w:ascii="宋体" w:hAnsi="宋体" w:hint="eastAsia"/>
          <w:sz w:val="24"/>
          <w:szCs w:val="24"/>
        </w:rPr>
        <w:t>按照</w:t>
      </w:r>
      <w:r>
        <w:rPr>
          <w:rFonts w:ascii="宋体" w:hAnsi="宋体" w:hint="eastAsia"/>
          <w:b/>
          <w:sz w:val="24"/>
          <w:szCs w:val="24"/>
        </w:rPr>
        <w:t>竞争性谈判</w:t>
      </w:r>
      <w:r>
        <w:rPr>
          <w:rFonts w:ascii="宋体" w:hAnsi="宋体" w:hint="eastAsia"/>
          <w:sz w:val="24"/>
          <w:szCs w:val="24"/>
        </w:rPr>
        <w:t>方式进行采购，</w:t>
      </w:r>
      <w:proofErr w:type="gramStart"/>
      <w:r>
        <w:rPr>
          <w:rFonts w:ascii="宋体" w:hAnsi="宋体" w:hint="eastAsia"/>
          <w:sz w:val="24"/>
          <w:szCs w:val="24"/>
        </w:rPr>
        <w:t>现邀请</w:t>
      </w:r>
      <w:proofErr w:type="gramEnd"/>
      <w:r>
        <w:rPr>
          <w:rFonts w:ascii="宋体" w:hAnsi="宋体" w:hint="eastAsia"/>
          <w:sz w:val="24"/>
          <w:szCs w:val="24"/>
        </w:rPr>
        <w:t>合格的供应商参加竞争性谈判。</w:t>
      </w:r>
    </w:p>
    <w:p w14:paraId="025AACE0" w14:textId="77777777" w:rsidR="003C6183" w:rsidRPr="00254648" w:rsidRDefault="00097E40">
      <w:pPr>
        <w:spacing w:line="360" w:lineRule="auto"/>
        <w:rPr>
          <w:rFonts w:ascii="宋体" w:hAnsi="宋体"/>
          <w:b/>
          <w:bCs/>
          <w:sz w:val="28"/>
          <w:szCs w:val="24"/>
        </w:rPr>
      </w:pPr>
      <w:r w:rsidRPr="00254648">
        <w:rPr>
          <w:rFonts w:ascii="宋体" w:hAnsi="宋体" w:hint="eastAsia"/>
          <w:b/>
          <w:bCs/>
          <w:sz w:val="28"/>
          <w:szCs w:val="24"/>
        </w:rPr>
        <w:t>1.项目信息：</w:t>
      </w:r>
    </w:p>
    <w:p w14:paraId="6BA6AF64" w14:textId="5861318E" w:rsidR="003C6183" w:rsidRDefault="00097E40">
      <w:pPr>
        <w:spacing w:line="360" w:lineRule="auto"/>
        <w:rPr>
          <w:rFonts w:ascii="宋体" w:hAnsi="宋体"/>
          <w:sz w:val="24"/>
          <w:szCs w:val="24"/>
        </w:rPr>
      </w:pPr>
      <w:r>
        <w:rPr>
          <w:rFonts w:ascii="宋体" w:hAnsi="宋体" w:hint="eastAsia"/>
          <w:sz w:val="24"/>
          <w:szCs w:val="24"/>
        </w:rPr>
        <w:t>项目名称：全国组织干部学院</w:t>
      </w:r>
      <w:r w:rsidR="00263751">
        <w:rPr>
          <w:rFonts w:ascii="宋体" w:hAnsi="宋体" w:hint="eastAsia"/>
          <w:sz w:val="24"/>
          <w:szCs w:val="24"/>
        </w:rPr>
        <w:t>混水器及淋浴头采购项目</w:t>
      </w:r>
    </w:p>
    <w:p w14:paraId="74A37B00" w14:textId="48721FCB" w:rsidR="003C6183" w:rsidRPr="005C2F8F" w:rsidRDefault="00097E40">
      <w:pPr>
        <w:spacing w:line="360" w:lineRule="auto"/>
        <w:rPr>
          <w:rFonts w:ascii="宋体" w:hAnsi="宋体"/>
          <w:sz w:val="24"/>
          <w:szCs w:val="24"/>
        </w:rPr>
      </w:pPr>
      <w:r w:rsidRPr="005C2F8F">
        <w:rPr>
          <w:rFonts w:ascii="宋体" w:hAnsi="宋体" w:hint="eastAsia"/>
          <w:sz w:val="24"/>
          <w:szCs w:val="24"/>
        </w:rPr>
        <w:t>项目预算金额：人民币</w:t>
      </w:r>
      <w:r w:rsidRPr="005C2F8F">
        <w:rPr>
          <w:rFonts w:ascii="宋体" w:hAnsi="宋体" w:hint="eastAsia"/>
          <w:b/>
          <w:sz w:val="24"/>
          <w:szCs w:val="24"/>
          <w:u w:val="single"/>
        </w:rPr>
        <w:t xml:space="preserve"> </w:t>
      </w:r>
      <w:r w:rsidRPr="005C2F8F">
        <w:rPr>
          <w:rFonts w:ascii="宋体" w:hAnsi="宋体" w:hint="eastAsia"/>
          <w:sz w:val="24"/>
          <w:szCs w:val="24"/>
          <w:u w:val="single"/>
        </w:rPr>
        <w:t xml:space="preserve"> </w:t>
      </w:r>
      <w:r w:rsidR="00FC587A" w:rsidRPr="005C2F8F">
        <w:rPr>
          <w:rFonts w:ascii="宋体" w:hAnsi="宋体" w:hint="eastAsia"/>
          <w:sz w:val="24"/>
          <w:szCs w:val="24"/>
          <w:u w:val="single"/>
        </w:rPr>
        <w:t>36</w:t>
      </w:r>
      <w:r w:rsidRPr="005C2F8F">
        <w:rPr>
          <w:rFonts w:ascii="宋体" w:hAnsi="宋体"/>
          <w:sz w:val="24"/>
          <w:szCs w:val="24"/>
          <w:u w:val="single"/>
        </w:rPr>
        <w:t xml:space="preserve"> </w:t>
      </w:r>
      <w:r w:rsidRPr="005C2F8F">
        <w:rPr>
          <w:rFonts w:ascii="宋体" w:hAnsi="宋体" w:hint="eastAsia"/>
          <w:sz w:val="24"/>
          <w:szCs w:val="24"/>
          <w:u w:val="single"/>
        </w:rPr>
        <w:t xml:space="preserve"> </w:t>
      </w:r>
      <w:r w:rsidRPr="005C2F8F">
        <w:rPr>
          <w:rFonts w:ascii="宋体" w:hAnsi="宋体" w:hint="eastAsia"/>
          <w:sz w:val="24"/>
          <w:szCs w:val="24"/>
        </w:rPr>
        <w:t>万元</w:t>
      </w:r>
    </w:p>
    <w:p w14:paraId="3EB2A084" w14:textId="72E3523B" w:rsidR="003C6183" w:rsidRPr="005C2F8F" w:rsidRDefault="00263751">
      <w:pPr>
        <w:spacing w:line="360" w:lineRule="auto"/>
        <w:rPr>
          <w:rFonts w:ascii="宋体" w:hAnsi="宋体"/>
          <w:sz w:val="24"/>
          <w:szCs w:val="24"/>
        </w:rPr>
      </w:pPr>
      <w:r w:rsidRPr="005C2F8F">
        <w:rPr>
          <w:rFonts w:ascii="宋体" w:hAnsi="宋体" w:hint="eastAsia"/>
          <w:sz w:val="24"/>
          <w:szCs w:val="24"/>
        </w:rPr>
        <w:t>交货期</w:t>
      </w:r>
      <w:r w:rsidR="00097E40" w:rsidRPr="005C2F8F">
        <w:rPr>
          <w:rFonts w:ascii="宋体" w:hAnsi="宋体" w:hint="eastAsia"/>
          <w:sz w:val="24"/>
          <w:szCs w:val="24"/>
        </w:rPr>
        <w:t>：</w:t>
      </w:r>
      <w:r w:rsidR="00097E40" w:rsidRPr="005C2F8F">
        <w:rPr>
          <w:rFonts w:ascii="宋体" w:hAnsi="宋体" w:hint="eastAsia"/>
          <w:sz w:val="24"/>
          <w:szCs w:val="24"/>
          <w:u w:val="single"/>
        </w:rPr>
        <w:t xml:space="preserve"> </w:t>
      </w:r>
      <w:bookmarkStart w:id="15" w:name="_Hlk161663510"/>
      <w:r w:rsidRPr="005C2F8F">
        <w:rPr>
          <w:rFonts w:ascii="宋体" w:hAnsi="宋体" w:hint="eastAsia"/>
          <w:sz w:val="24"/>
          <w:szCs w:val="24"/>
          <w:u w:val="single"/>
        </w:rPr>
        <w:t>自接到采购人通知后3</w:t>
      </w:r>
      <w:r w:rsidR="00B824A7">
        <w:rPr>
          <w:rFonts w:ascii="宋体" w:hAnsi="宋体" w:hint="eastAsia"/>
          <w:sz w:val="24"/>
          <w:szCs w:val="24"/>
          <w:u w:val="single"/>
        </w:rPr>
        <w:t>5</w:t>
      </w:r>
      <w:proofErr w:type="gramStart"/>
      <w:r w:rsidRPr="005C2F8F">
        <w:rPr>
          <w:rFonts w:ascii="宋体" w:hAnsi="宋体" w:hint="eastAsia"/>
          <w:sz w:val="24"/>
          <w:szCs w:val="24"/>
          <w:u w:val="single"/>
        </w:rPr>
        <w:t>日历天</w:t>
      </w:r>
      <w:proofErr w:type="gramEnd"/>
      <w:r w:rsidRPr="005C2F8F">
        <w:rPr>
          <w:rFonts w:ascii="宋体" w:hAnsi="宋体" w:hint="eastAsia"/>
          <w:sz w:val="24"/>
          <w:szCs w:val="24"/>
          <w:u w:val="single"/>
        </w:rPr>
        <w:t>内完成货物供货及安装工作</w:t>
      </w:r>
      <w:bookmarkEnd w:id="15"/>
      <w:r w:rsidRPr="005C2F8F">
        <w:rPr>
          <w:rFonts w:ascii="宋体" w:hAnsi="宋体" w:hint="eastAsia"/>
          <w:sz w:val="24"/>
          <w:szCs w:val="24"/>
          <w:u w:val="single"/>
        </w:rPr>
        <w:t xml:space="preserve"> </w:t>
      </w:r>
    </w:p>
    <w:p w14:paraId="65C4C8FC" w14:textId="77777777" w:rsidR="003C6183" w:rsidRPr="005C2F8F" w:rsidRDefault="00097E40">
      <w:pPr>
        <w:spacing w:line="360" w:lineRule="auto"/>
        <w:rPr>
          <w:rFonts w:ascii="宋体" w:hAnsi="宋体"/>
          <w:b/>
          <w:bCs/>
          <w:sz w:val="28"/>
          <w:szCs w:val="24"/>
        </w:rPr>
      </w:pPr>
      <w:r w:rsidRPr="005C2F8F">
        <w:rPr>
          <w:rFonts w:ascii="宋体" w:hAnsi="宋体" w:hint="eastAsia"/>
          <w:b/>
          <w:bCs/>
          <w:sz w:val="28"/>
          <w:szCs w:val="24"/>
        </w:rPr>
        <w:t>2. 谈判具体采购内容如下：</w:t>
      </w:r>
    </w:p>
    <w:p w14:paraId="0579DDAD" w14:textId="6E56BE2D" w:rsidR="00263751" w:rsidRPr="00263751" w:rsidRDefault="00097E40">
      <w:pPr>
        <w:pStyle w:val="My"/>
        <w:adjustRightInd w:val="0"/>
        <w:snapToGrid w:val="0"/>
        <w:spacing w:line="360" w:lineRule="auto"/>
        <w:ind w:firstLineChars="0" w:firstLine="0"/>
        <w:rPr>
          <w:rFonts w:ascii="宋体" w:eastAsia="宋体" w:hAnsi="宋体"/>
          <w:sz w:val="24"/>
          <w:szCs w:val="24"/>
        </w:rPr>
      </w:pPr>
      <w:r w:rsidRPr="005C2F8F">
        <w:rPr>
          <w:rFonts w:ascii="宋体" w:eastAsia="宋体" w:hAnsi="宋体" w:hint="eastAsia"/>
          <w:b/>
          <w:bCs/>
          <w:sz w:val="24"/>
          <w:szCs w:val="24"/>
        </w:rPr>
        <w:t xml:space="preserve">    </w:t>
      </w:r>
      <w:r w:rsidR="00263751" w:rsidRPr="005C2F8F">
        <w:rPr>
          <w:rFonts w:ascii="宋体" w:eastAsia="宋体" w:hAnsi="宋体" w:hint="eastAsia"/>
          <w:sz w:val="24"/>
          <w:szCs w:val="24"/>
        </w:rPr>
        <w:t>本项目为全国组织干部学院住宿区域内混水器及淋浴头采购，共采购混水器及淋浴头</w:t>
      </w:r>
      <w:r w:rsidR="00FC587A" w:rsidRPr="005C2F8F">
        <w:rPr>
          <w:rFonts w:ascii="宋体" w:eastAsia="宋体" w:hAnsi="宋体" w:hint="eastAsia"/>
          <w:sz w:val="24"/>
          <w:szCs w:val="24"/>
        </w:rPr>
        <w:t>402</w:t>
      </w:r>
      <w:r w:rsidR="00263751" w:rsidRPr="005C2F8F">
        <w:rPr>
          <w:rFonts w:ascii="宋体" w:eastAsia="宋体" w:hAnsi="宋体" w:hint="eastAsia"/>
          <w:sz w:val="24"/>
          <w:szCs w:val="24"/>
        </w:rPr>
        <w:t>套，详细技术参数</w:t>
      </w:r>
      <w:proofErr w:type="gramStart"/>
      <w:r w:rsidR="00263751" w:rsidRPr="005C2F8F">
        <w:rPr>
          <w:rFonts w:ascii="宋体" w:eastAsia="宋体" w:hAnsi="宋体" w:hint="eastAsia"/>
          <w:sz w:val="24"/>
          <w:szCs w:val="24"/>
        </w:rPr>
        <w:t>见谈判</w:t>
      </w:r>
      <w:proofErr w:type="gramEnd"/>
      <w:r w:rsidR="00263751" w:rsidRPr="005C2F8F">
        <w:rPr>
          <w:rFonts w:ascii="宋体" w:eastAsia="宋体" w:hAnsi="宋体" w:hint="eastAsia"/>
          <w:sz w:val="24"/>
          <w:szCs w:val="24"/>
        </w:rPr>
        <w:t>文件第三章采购需求部分。</w:t>
      </w:r>
    </w:p>
    <w:p w14:paraId="7C2788F4" w14:textId="77777777" w:rsidR="003C6183" w:rsidRPr="00254648" w:rsidRDefault="00097E40">
      <w:pPr>
        <w:spacing w:line="360" w:lineRule="auto"/>
        <w:rPr>
          <w:rFonts w:ascii="宋体" w:hAnsi="宋体"/>
          <w:b/>
          <w:bCs/>
          <w:sz w:val="28"/>
          <w:szCs w:val="24"/>
        </w:rPr>
      </w:pPr>
      <w:r w:rsidRPr="00254648">
        <w:rPr>
          <w:rFonts w:ascii="宋体" w:hAnsi="宋体" w:hint="eastAsia"/>
          <w:b/>
          <w:bCs/>
          <w:sz w:val="28"/>
          <w:szCs w:val="24"/>
        </w:rPr>
        <w:t>3.供应商的资格要求：</w:t>
      </w:r>
    </w:p>
    <w:p w14:paraId="13BDF3E7" w14:textId="77777777" w:rsidR="003C6183" w:rsidRDefault="00097E40">
      <w:pPr>
        <w:autoSpaceDE w:val="0"/>
        <w:autoSpaceDN w:val="0"/>
        <w:adjustRightInd w:val="0"/>
        <w:snapToGrid w:val="0"/>
        <w:spacing w:line="360" w:lineRule="auto"/>
        <w:rPr>
          <w:rFonts w:ascii="宋体" w:hAnsi="宋体" w:cs="楷体_GB2312"/>
          <w:sz w:val="24"/>
          <w:szCs w:val="24"/>
          <w:lang w:val="zh-CN"/>
        </w:rPr>
      </w:pPr>
      <w:r>
        <w:rPr>
          <w:rFonts w:ascii="宋体" w:hAnsi="宋体" w:cs="楷体_GB2312" w:hint="eastAsia"/>
          <w:sz w:val="24"/>
          <w:szCs w:val="24"/>
          <w:lang w:val="zh-CN"/>
        </w:rPr>
        <w:t>凡是满足以下条件的供应商是合格的供应商：</w:t>
      </w:r>
    </w:p>
    <w:p w14:paraId="7942A7AD" w14:textId="77777777" w:rsidR="003C6183" w:rsidRDefault="00097E40">
      <w:pPr>
        <w:snapToGrid w:val="0"/>
        <w:spacing w:line="360" w:lineRule="auto"/>
        <w:rPr>
          <w:rFonts w:ascii="宋体" w:hAnsi="宋体"/>
          <w:sz w:val="24"/>
          <w:szCs w:val="24"/>
        </w:rPr>
      </w:pPr>
      <w:r>
        <w:rPr>
          <w:rFonts w:ascii="宋体" w:hAnsi="宋体" w:hint="eastAsia"/>
          <w:sz w:val="24"/>
          <w:szCs w:val="24"/>
        </w:rPr>
        <w:t>3.1 按《中华人民共和国政府采购法》第二十二条规定：供应商参加政府采购活动应当具备下列条件：</w:t>
      </w:r>
    </w:p>
    <w:p w14:paraId="0D2791FC" w14:textId="77777777" w:rsidR="003C6183" w:rsidRDefault="00097E40">
      <w:pPr>
        <w:snapToGrid w:val="0"/>
        <w:spacing w:line="360" w:lineRule="auto"/>
        <w:ind w:firstLineChars="150" w:firstLine="360"/>
        <w:rPr>
          <w:rFonts w:ascii="宋体" w:hAnsi="宋体"/>
          <w:sz w:val="24"/>
          <w:szCs w:val="24"/>
        </w:rPr>
      </w:pPr>
      <w:r>
        <w:rPr>
          <w:rFonts w:ascii="宋体" w:hAnsi="宋体" w:hint="eastAsia"/>
          <w:sz w:val="24"/>
          <w:szCs w:val="24"/>
        </w:rPr>
        <w:t>（1）具有独立承担民事责任的能力；</w:t>
      </w:r>
    </w:p>
    <w:p w14:paraId="42182705" w14:textId="77777777" w:rsidR="003C6183" w:rsidRDefault="00097E40">
      <w:pPr>
        <w:snapToGrid w:val="0"/>
        <w:spacing w:line="360" w:lineRule="auto"/>
        <w:ind w:firstLineChars="150" w:firstLine="360"/>
        <w:rPr>
          <w:rFonts w:ascii="宋体" w:hAnsi="宋体"/>
          <w:sz w:val="24"/>
          <w:szCs w:val="24"/>
        </w:rPr>
      </w:pPr>
      <w:r>
        <w:rPr>
          <w:rFonts w:ascii="宋体" w:hAnsi="宋体" w:hint="eastAsia"/>
          <w:sz w:val="24"/>
          <w:szCs w:val="24"/>
        </w:rPr>
        <w:t>（2）具有良好的商业信誉和健全的财务会计制度；</w:t>
      </w:r>
    </w:p>
    <w:p w14:paraId="339DC6AE" w14:textId="77777777" w:rsidR="003C6183" w:rsidRDefault="00097E40">
      <w:pPr>
        <w:snapToGrid w:val="0"/>
        <w:spacing w:line="360" w:lineRule="auto"/>
        <w:ind w:firstLineChars="150" w:firstLine="360"/>
        <w:rPr>
          <w:rFonts w:ascii="宋体" w:hAnsi="宋体"/>
          <w:sz w:val="24"/>
          <w:szCs w:val="24"/>
        </w:rPr>
      </w:pPr>
      <w:r>
        <w:rPr>
          <w:rFonts w:ascii="宋体" w:hAnsi="宋体" w:hint="eastAsia"/>
          <w:sz w:val="24"/>
          <w:szCs w:val="24"/>
        </w:rPr>
        <w:t>（3）具有履行合同所必需的设备和专业技术能力；</w:t>
      </w:r>
    </w:p>
    <w:p w14:paraId="46DBCF36" w14:textId="77777777" w:rsidR="003C6183" w:rsidRDefault="00097E40">
      <w:pPr>
        <w:snapToGrid w:val="0"/>
        <w:spacing w:line="360" w:lineRule="auto"/>
        <w:ind w:firstLineChars="150" w:firstLine="360"/>
        <w:rPr>
          <w:rFonts w:ascii="宋体" w:hAnsi="宋体"/>
          <w:sz w:val="24"/>
          <w:szCs w:val="24"/>
        </w:rPr>
      </w:pPr>
      <w:r>
        <w:rPr>
          <w:rFonts w:ascii="宋体" w:hAnsi="宋体" w:hint="eastAsia"/>
          <w:sz w:val="24"/>
          <w:szCs w:val="24"/>
        </w:rPr>
        <w:t>（4）有依法缴纳税收和社会保障资金的良好记录；</w:t>
      </w:r>
    </w:p>
    <w:p w14:paraId="79A927D3" w14:textId="77777777" w:rsidR="003C6183" w:rsidRDefault="00097E40">
      <w:pPr>
        <w:snapToGrid w:val="0"/>
        <w:spacing w:line="360" w:lineRule="auto"/>
        <w:ind w:firstLineChars="150" w:firstLine="360"/>
        <w:rPr>
          <w:rFonts w:ascii="宋体" w:hAnsi="宋体"/>
          <w:sz w:val="24"/>
          <w:szCs w:val="24"/>
        </w:rPr>
      </w:pPr>
      <w:r>
        <w:rPr>
          <w:rFonts w:ascii="宋体" w:hAnsi="宋体" w:hint="eastAsia"/>
          <w:sz w:val="24"/>
          <w:szCs w:val="24"/>
        </w:rPr>
        <w:t>（5）参加政府采购活动前三年内，在经营活动中没有重大违法记录；</w:t>
      </w:r>
    </w:p>
    <w:p w14:paraId="6969C85B" w14:textId="77777777" w:rsidR="003C6183" w:rsidRDefault="00097E40">
      <w:pPr>
        <w:snapToGrid w:val="0"/>
        <w:spacing w:line="360" w:lineRule="auto"/>
        <w:ind w:firstLineChars="150" w:firstLine="360"/>
        <w:rPr>
          <w:rFonts w:ascii="宋体" w:hAnsi="宋体"/>
          <w:sz w:val="24"/>
          <w:szCs w:val="24"/>
        </w:rPr>
      </w:pPr>
      <w:r>
        <w:rPr>
          <w:rFonts w:ascii="宋体" w:hAnsi="宋体" w:hint="eastAsia"/>
          <w:sz w:val="24"/>
          <w:szCs w:val="24"/>
        </w:rPr>
        <w:t>（6）法律、行政法规规定的其他条件。</w:t>
      </w:r>
    </w:p>
    <w:p w14:paraId="1A382AE5" w14:textId="4D508D7D" w:rsidR="003C6183" w:rsidRDefault="00097E40">
      <w:pPr>
        <w:snapToGrid w:val="0"/>
        <w:spacing w:line="360" w:lineRule="auto"/>
        <w:rPr>
          <w:rFonts w:ascii="宋体" w:hAnsi="宋体"/>
          <w:sz w:val="24"/>
          <w:szCs w:val="24"/>
        </w:rPr>
      </w:pPr>
      <w:r>
        <w:rPr>
          <w:rFonts w:ascii="宋体" w:hAnsi="宋体" w:hint="eastAsia"/>
          <w:sz w:val="24"/>
          <w:szCs w:val="24"/>
        </w:rPr>
        <w:t>3.</w:t>
      </w:r>
      <w:r w:rsidR="00FC587A">
        <w:rPr>
          <w:rFonts w:ascii="宋体" w:hAnsi="宋体" w:hint="eastAsia"/>
          <w:sz w:val="24"/>
          <w:szCs w:val="24"/>
        </w:rPr>
        <w:t>2</w:t>
      </w:r>
      <w:r>
        <w:rPr>
          <w:rFonts w:ascii="宋体" w:hAnsi="宋体" w:hint="eastAsia"/>
          <w:sz w:val="24"/>
          <w:szCs w:val="24"/>
        </w:rPr>
        <w:t>在中华人民共和国境内注册，能够独立承担民事责任，有生产或供应能力的本国供应商，包括企业法人、非法人组织或者自然人。</w:t>
      </w:r>
    </w:p>
    <w:p w14:paraId="77D252E1" w14:textId="07B44004" w:rsidR="003C6183" w:rsidRDefault="00097E40">
      <w:pPr>
        <w:snapToGrid w:val="0"/>
        <w:spacing w:line="360" w:lineRule="auto"/>
        <w:rPr>
          <w:rFonts w:ascii="宋体" w:hAnsi="宋体" w:cs="Arial"/>
          <w:sz w:val="24"/>
          <w:szCs w:val="24"/>
        </w:rPr>
      </w:pPr>
      <w:r>
        <w:rPr>
          <w:rFonts w:ascii="宋体" w:hAnsi="宋体" w:hint="eastAsia"/>
          <w:sz w:val="24"/>
          <w:szCs w:val="24"/>
        </w:rPr>
        <w:t>3.</w:t>
      </w:r>
      <w:r w:rsidR="00FC587A">
        <w:rPr>
          <w:rFonts w:ascii="宋体" w:hAnsi="宋体" w:hint="eastAsia"/>
          <w:sz w:val="24"/>
          <w:szCs w:val="24"/>
        </w:rPr>
        <w:t>3</w:t>
      </w:r>
      <w:r>
        <w:rPr>
          <w:rFonts w:ascii="宋体" w:hAnsi="宋体" w:hint="eastAsia"/>
          <w:sz w:val="24"/>
          <w:szCs w:val="24"/>
        </w:rPr>
        <w:t xml:space="preserve"> </w:t>
      </w:r>
      <w:r>
        <w:rPr>
          <w:rFonts w:ascii="宋体" w:hAnsi="宋体" w:cs="Arial" w:hint="eastAsia"/>
          <w:sz w:val="24"/>
          <w:szCs w:val="24"/>
        </w:rPr>
        <w:t>独立于采购代理机构和采购人的供应商；</w:t>
      </w:r>
    </w:p>
    <w:p w14:paraId="5AC26AB6" w14:textId="49E22350" w:rsidR="003C6183" w:rsidRDefault="00097E40">
      <w:pPr>
        <w:snapToGrid w:val="0"/>
        <w:spacing w:line="360" w:lineRule="auto"/>
        <w:rPr>
          <w:rFonts w:ascii="宋体" w:hAnsi="宋体"/>
          <w:sz w:val="24"/>
          <w:szCs w:val="24"/>
        </w:rPr>
      </w:pPr>
      <w:r>
        <w:rPr>
          <w:rFonts w:ascii="宋体" w:hAnsi="宋体" w:hint="eastAsia"/>
          <w:sz w:val="24"/>
          <w:szCs w:val="24"/>
        </w:rPr>
        <w:t>3.</w:t>
      </w:r>
      <w:r w:rsidR="00FC587A">
        <w:rPr>
          <w:rFonts w:ascii="宋体" w:hAnsi="宋体" w:hint="eastAsia"/>
          <w:sz w:val="24"/>
          <w:szCs w:val="24"/>
        </w:rPr>
        <w:t>4</w:t>
      </w:r>
      <w:r>
        <w:rPr>
          <w:rFonts w:ascii="宋体" w:hAnsi="宋体" w:hint="eastAsia"/>
          <w:sz w:val="24"/>
          <w:szCs w:val="24"/>
        </w:rPr>
        <w:t xml:space="preserve"> 供应商必须购买本项目《竞争性谈判文件》并登记备案，否则无资格参加本次谈判；</w:t>
      </w:r>
    </w:p>
    <w:p w14:paraId="6F84B463" w14:textId="349A5CE5" w:rsidR="003C6183" w:rsidRDefault="00097E40">
      <w:pPr>
        <w:snapToGrid w:val="0"/>
        <w:spacing w:line="360" w:lineRule="auto"/>
        <w:rPr>
          <w:rFonts w:ascii="宋体" w:hAnsi="宋体"/>
          <w:sz w:val="24"/>
          <w:szCs w:val="24"/>
        </w:rPr>
      </w:pPr>
      <w:r>
        <w:rPr>
          <w:rFonts w:ascii="宋体" w:hAnsi="宋体" w:hint="eastAsia"/>
          <w:sz w:val="24"/>
          <w:szCs w:val="24"/>
        </w:rPr>
        <w:t>3.</w:t>
      </w:r>
      <w:r w:rsidR="00FC587A">
        <w:rPr>
          <w:rFonts w:ascii="宋体" w:hAnsi="宋体" w:hint="eastAsia"/>
          <w:sz w:val="24"/>
          <w:szCs w:val="24"/>
        </w:rPr>
        <w:t>5</w:t>
      </w:r>
      <w:r>
        <w:rPr>
          <w:rFonts w:ascii="宋体" w:hAnsi="宋体" w:hint="eastAsia"/>
          <w:sz w:val="24"/>
          <w:szCs w:val="24"/>
        </w:rPr>
        <w:t xml:space="preserve"> 本项目</w:t>
      </w:r>
      <w:r>
        <w:rPr>
          <w:rFonts w:ascii="宋体" w:hAnsi="宋体" w:hint="eastAsia"/>
          <w:sz w:val="24"/>
          <w:szCs w:val="24"/>
          <w:u w:val="single"/>
        </w:rPr>
        <w:t>不允许</w:t>
      </w:r>
      <w:r>
        <w:rPr>
          <w:rFonts w:ascii="宋体" w:hAnsi="宋体" w:hint="eastAsia"/>
          <w:sz w:val="24"/>
          <w:szCs w:val="24"/>
        </w:rPr>
        <w:t>转包、分包，</w:t>
      </w:r>
      <w:r>
        <w:rPr>
          <w:rFonts w:ascii="宋体" w:hAnsi="宋体" w:hint="eastAsia"/>
          <w:sz w:val="24"/>
          <w:szCs w:val="24"/>
          <w:u w:val="single"/>
        </w:rPr>
        <w:t>不接受</w:t>
      </w:r>
      <w:r>
        <w:rPr>
          <w:rFonts w:ascii="宋体" w:hAnsi="宋体" w:hint="eastAsia"/>
          <w:sz w:val="24"/>
          <w:szCs w:val="24"/>
        </w:rPr>
        <w:t>联合体。</w:t>
      </w:r>
    </w:p>
    <w:p w14:paraId="66FE5857" w14:textId="61D94947" w:rsidR="003C6183" w:rsidRDefault="00097E40">
      <w:pPr>
        <w:snapToGrid w:val="0"/>
        <w:spacing w:line="360" w:lineRule="auto"/>
        <w:rPr>
          <w:rFonts w:ascii="宋体" w:hAnsi="宋体"/>
          <w:sz w:val="24"/>
          <w:szCs w:val="24"/>
        </w:rPr>
      </w:pPr>
      <w:r>
        <w:rPr>
          <w:rFonts w:ascii="宋体" w:hAnsi="宋体" w:hint="eastAsia"/>
          <w:sz w:val="24"/>
          <w:szCs w:val="24"/>
        </w:rPr>
        <w:t>3.</w:t>
      </w:r>
      <w:r w:rsidR="00FC587A">
        <w:rPr>
          <w:rFonts w:ascii="宋体" w:hAnsi="宋体" w:hint="eastAsia"/>
          <w:sz w:val="24"/>
          <w:szCs w:val="24"/>
        </w:rPr>
        <w:t>6</w:t>
      </w:r>
      <w:r>
        <w:rPr>
          <w:rFonts w:ascii="宋体" w:hAnsi="宋体" w:hint="eastAsia"/>
          <w:sz w:val="24"/>
          <w:szCs w:val="24"/>
        </w:rPr>
        <w:t>供应商不得被列入“信用中国”网站(www.creditchina.gov.cn)失信被执</w:t>
      </w:r>
      <w:r>
        <w:rPr>
          <w:rFonts w:ascii="宋体" w:hAnsi="宋体" w:hint="eastAsia"/>
          <w:sz w:val="24"/>
          <w:szCs w:val="24"/>
        </w:rPr>
        <w:lastRenderedPageBreak/>
        <w:t>行人、重大税收违法案件当事人名单，以及中国政府采购网（www.ccgp.gov.cn）政府采购严重违法失信行为记录名单。</w:t>
      </w:r>
    </w:p>
    <w:p w14:paraId="468FDF44" w14:textId="77777777" w:rsidR="003C6183" w:rsidRPr="00254648" w:rsidRDefault="00097E40">
      <w:pPr>
        <w:spacing w:line="360" w:lineRule="auto"/>
        <w:rPr>
          <w:rFonts w:ascii="宋体" w:hAnsi="宋体"/>
          <w:b/>
          <w:bCs/>
          <w:sz w:val="28"/>
          <w:szCs w:val="24"/>
        </w:rPr>
      </w:pPr>
      <w:r w:rsidRPr="00254648">
        <w:rPr>
          <w:rFonts w:ascii="宋体" w:hAnsi="宋体" w:hint="eastAsia"/>
          <w:b/>
          <w:bCs/>
          <w:sz w:val="28"/>
          <w:szCs w:val="24"/>
        </w:rPr>
        <w:t>4.谈判文件发售时间、地点、售价：</w:t>
      </w:r>
    </w:p>
    <w:p w14:paraId="18750F7E" w14:textId="6894DE94" w:rsidR="003C6183" w:rsidRDefault="00097E40" w:rsidP="00D41B16">
      <w:pPr>
        <w:spacing w:line="360" w:lineRule="auto"/>
        <w:rPr>
          <w:rFonts w:ascii="宋体" w:hAnsi="宋体"/>
          <w:sz w:val="24"/>
          <w:szCs w:val="24"/>
          <w:u w:val="single"/>
        </w:rPr>
      </w:pPr>
      <w:r w:rsidRPr="00C257B6">
        <w:rPr>
          <w:rFonts w:ascii="宋体" w:hAnsi="宋体" w:hint="eastAsia"/>
          <w:sz w:val="24"/>
          <w:szCs w:val="24"/>
        </w:rPr>
        <w:t>发售时间：</w:t>
      </w:r>
      <w:r w:rsidR="00263751">
        <w:rPr>
          <w:rFonts w:ascii="宋体" w:hAnsi="宋体" w:hint="eastAsia"/>
          <w:sz w:val="24"/>
          <w:szCs w:val="24"/>
        </w:rPr>
        <w:t>2024</w:t>
      </w:r>
      <w:r w:rsidRPr="00C257B6">
        <w:rPr>
          <w:rFonts w:ascii="宋体" w:hAnsi="宋体" w:hint="eastAsia"/>
          <w:sz w:val="24"/>
          <w:szCs w:val="24"/>
        </w:rPr>
        <w:t>年</w:t>
      </w:r>
      <w:r w:rsidRPr="00C257B6">
        <w:rPr>
          <w:rFonts w:ascii="宋体" w:hAnsi="宋体" w:hint="eastAsia"/>
          <w:sz w:val="24"/>
          <w:szCs w:val="24"/>
          <w:u w:val="single"/>
        </w:rPr>
        <w:t xml:space="preserve"> </w:t>
      </w:r>
      <w:r w:rsidR="000C127D">
        <w:rPr>
          <w:rFonts w:ascii="宋体" w:hAnsi="宋体" w:hint="eastAsia"/>
          <w:sz w:val="24"/>
          <w:szCs w:val="24"/>
          <w:u w:val="single"/>
        </w:rPr>
        <w:t>4</w:t>
      </w:r>
      <w:r w:rsidRPr="00C257B6">
        <w:rPr>
          <w:rFonts w:ascii="宋体" w:hAnsi="宋体" w:hint="eastAsia"/>
          <w:sz w:val="24"/>
          <w:szCs w:val="24"/>
          <w:u w:val="single"/>
        </w:rPr>
        <w:t xml:space="preserve"> </w:t>
      </w:r>
      <w:r w:rsidRPr="00C257B6">
        <w:rPr>
          <w:rFonts w:ascii="宋体" w:hAnsi="宋体" w:hint="eastAsia"/>
          <w:sz w:val="24"/>
          <w:szCs w:val="24"/>
        </w:rPr>
        <w:t>月</w:t>
      </w:r>
      <w:r w:rsidRPr="00C257B6">
        <w:rPr>
          <w:rFonts w:ascii="宋体" w:hAnsi="宋体" w:hint="eastAsia"/>
          <w:sz w:val="24"/>
          <w:szCs w:val="24"/>
          <w:u w:val="single"/>
        </w:rPr>
        <w:t xml:space="preserve"> </w:t>
      </w:r>
      <w:r w:rsidR="000C127D">
        <w:rPr>
          <w:rFonts w:ascii="宋体" w:hAnsi="宋体" w:hint="eastAsia"/>
          <w:sz w:val="24"/>
          <w:szCs w:val="24"/>
          <w:u w:val="single"/>
        </w:rPr>
        <w:t>22</w:t>
      </w:r>
      <w:r w:rsidR="00263751">
        <w:rPr>
          <w:rFonts w:ascii="宋体" w:hAnsi="宋体" w:hint="eastAsia"/>
          <w:sz w:val="24"/>
          <w:szCs w:val="24"/>
          <w:u w:val="single"/>
        </w:rPr>
        <w:t xml:space="preserve"> </w:t>
      </w:r>
      <w:r w:rsidRPr="00C257B6">
        <w:rPr>
          <w:rFonts w:ascii="宋体" w:hAnsi="宋体" w:hint="eastAsia"/>
          <w:sz w:val="24"/>
          <w:szCs w:val="24"/>
        </w:rPr>
        <w:t>日至</w:t>
      </w:r>
      <w:r w:rsidR="00263751">
        <w:rPr>
          <w:rFonts w:ascii="宋体" w:hAnsi="宋体" w:hint="eastAsia"/>
          <w:sz w:val="24"/>
          <w:szCs w:val="24"/>
        </w:rPr>
        <w:t>2024</w:t>
      </w:r>
      <w:r w:rsidRPr="00C257B6">
        <w:rPr>
          <w:rFonts w:ascii="宋体" w:hAnsi="宋体" w:hint="eastAsia"/>
          <w:sz w:val="24"/>
          <w:szCs w:val="24"/>
        </w:rPr>
        <w:t>年</w:t>
      </w:r>
      <w:r w:rsidRPr="00C257B6">
        <w:rPr>
          <w:rFonts w:ascii="宋体" w:hAnsi="宋体" w:hint="eastAsia"/>
          <w:sz w:val="24"/>
          <w:szCs w:val="24"/>
          <w:u w:val="single"/>
        </w:rPr>
        <w:t xml:space="preserve"> </w:t>
      </w:r>
      <w:r w:rsidR="000C127D">
        <w:rPr>
          <w:rFonts w:ascii="宋体" w:hAnsi="宋体" w:hint="eastAsia"/>
          <w:sz w:val="24"/>
          <w:szCs w:val="24"/>
          <w:u w:val="single"/>
        </w:rPr>
        <w:t>4</w:t>
      </w:r>
      <w:r w:rsidRPr="00C257B6">
        <w:rPr>
          <w:rFonts w:ascii="宋体" w:hAnsi="宋体"/>
          <w:sz w:val="24"/>
          <w:szCs w:val="24"/>
          <w:u w:val="single"/>
        </w:rPr>
        <w:t xml:space="preserve"> </w:t>
      </w:r>
      <w:r w:rsidRPr="00C257B6">
        <w:rPr>
          <w:rFonts w:ascii="宋体" w:hAnsi="宋体" w:hint="eastAsia"/>
          <w:sz w:val="24"/>
          <w:szCs w:val="24"/>
        </w:rPr>
        <w:t>月</w:t>
      </w:r>
      <w:r w:rsidRPr="00C257B6">
        <w:rPr>
          <w:rFonts w:ascii="宋体" w:hAnsi="宋体" w:hint="eastAsia"/>
          <w:sz w:val="24"/>
          <w:szCs w:val="24"/>
          <w:u w:val="single"/>
        </w:rPr>
        <w:t xml:space="preserve"> </w:t>
      </w:r>
      <w:r w:rsidR="000C127D">
        <w:rPr>
          <w:rFonts w:ascii="宋体" w:hAnsi="宋体" w:hint="eastAsia"/>
          <w:sz w:val="24"/>
          <w:szCs w:val="24"/>
          <w:u w:val="single"/>
        </w:rPr>
        <w:t>25</w:t>
      </w:r>
      <w:r w:rsidR="00263751">
        <w:rPr>
          <w:rFonts w:ascii="宋体" w:hAnsi="宋体" w:hint="eastAsia"/>
          <w:sz w:val="24"/>
          <w:szCs w:val="24"/>
          <w:u w:val="single"/>
        </w:rPr>
        <w:t xml:space="preserve"> </w:t>
      </w:r>
      <w:r w:rsidRPr="00C257B6">
        <w:rPr>
          <w:rFonts w:ascii="宋体" w:hAnsi="宋体" w:hint="eastAsia"/>
          <w:sz w:val="24"/>
          <w:szCs w:val="24"/>
        </w:rPr>
        <w:t>日，</w:t>
      </w:r>
      <w:r>
        <w:rPr>
          <w:rFonts w:ascii="宋体" w:hAnsi="宋体" w:hint="eastAsia"/>
          <w:sz w:val="24"/>
          <w:szCs w:val="24"/>
        </w:rPr>
        <w:t>上午9:00-11:00，下午13:30-16:30（北京时间）</w:t>
      </w:r>
    </w:p>
    <w:p w14:paraId="5DE01BCE" w14:textId="4E8167A0" w:rsidR="003C6183" w:rsidRDefault="00097E40">
      <w:pPr>
        <w:spacing w:line="360" w:lineRule="auto"/>
        <w:ind w:firstLineChars="200" w:firstLine="480"/>
        <w:rPr>
          <w:rFonts w:ascii="宋体" w:hAnsi="宋体"/>
          <w:sz w:val="24"/>
          <w:szCs w:val="24"/>
          <w:u w:val="single"/>
        </w:rPr>
      </w:pPr>
      <w:r>
        <w:rPr>
          <w:rFonts w:ascii="宋体" w:hAnsi="宋体" w:hint="eastAsia"/>
          <w:sz w:val="24"/>
          <w:szCs w:val="24"/>
        </w:rPr>
        <w:t>发售地点：</w:t>
      </w:r>
      <w:r>
        <w:rPr>
          <w:rFonts w:ascii="宋体" w:hAnsi="宋体" w:hint="eastAsia"/>
          <w:sz w:val="24"/>
          <w:szCs w:val="24"/>
          <w:u w:val="single"/>
        </w:rPr>
        <w:t>“中招联合招标采购平台”（网址：</w:t>
      </w:r>
      <w:r w:rsidRPr="00412B49">
        <w:rPr>
          <w:rFonts w:ascii="宋体" w:hAnsi="宋体" w:hint="eastAsia"/>
          <w:sz w:val="24"/>
          <w:szCs w:val="24"/>
          <w:u w:val="single"/>
        </w:rPr>
        <w:t>http://www.365trade.com.cn</w:t>
      </w:r>
      <w:r>
        <w:rPr>
          <w:rFonts w:ascii="宋体" w:hAnsi="宋体" w:hint="eastAsia"/>
          <w:sz w:val="24"/>
          <w:szCs w:val="24"/>
          <w:u w:val="single"/>
        </w:rPr>
        <w:t>）</w:t>
      </w:r>
    </w:p>
    <w:p w14:paraId="79978F2A" w14:textId="51EEF6A0" w:rsidR="003C6183" w:rsidRDefault="00097E40">
      <w:pPr>
        <w:spacing w:line="360" w:lineRule="auto"/>
        <w:ind w:firstLineChars="200" w:firstLine="480"/>
        <w:rPr>
          <w:rFonts w:ascii="宋体" w:hAnsi="宋体"/>
          <w:b/>
          <w:sz w:val="24"/>
          <w:szCs w:val="24"/>
          <w:u w:val="single"/>
        </w:rPr>
      </w:pPr>
      <w:r>
        <w:rPr>
          <w:rFonts w:ascii="宋体" w:hAnsi="宋体" w:hint="eastAsia"/>
          <w:sz w:val="24"/>
          <w:szCs w:val="24"/>
        </w:rPr>
        <w:t>售    价：每套人民币</w:t>
      </w:r>
      <w:r>
        <w:rPr>
          <w:rFonts w:ascii="宋体" w:hAnsi="宋体" w:hint="eastAsia"/>
          <w:sz w:val="24"/>
          <w:szCs w:val="24"/>
          <w:u w:val="single"/>
        </w:rPr>
        <w:t xml:space="preserve"> </w:t>
      </w:r>
      <w:r w:rsidR="000C127D">
        <w:rPr>
          <w:rFonts w:ascii="宋体" w:hAnsi="宋体" w:hint="eastAsia"/>
          <w:sz w:val="24"/>
          <w:szCs w:val="24"/>
          <w:u w:val="single"/>
        </w:rPr>
        <w:t>3</w:t>
      </w:r>
      <w:r>
        <w:rPr>
          <w:rFonts w:ascii="宋体" w:hAnsi="宋体" w:hint="eastAsia"/>
          <w:sz w:val="24"/>
          <w:szCs w:val="24"/>
          <w:u w:val="single"/>
        </w:rPr>
        <w:t xml:space="preserve">00 </w:t>
      </w:r>
      <w:r>
        <w:rPr>
          <w:rFonts w:ascii="宋体" w:hAnsi="宋体" w:hint="eastAsia"/>
          <w:sz w:val="24"/>
          <w:szCs w:val="24"/>
        </w:rPr>
        <w:t>元</w:t>
      </w:r>
    </w:p>
    <w:p w14:paraId="465C3C96" w14:textId="77777777" w:rsidR="003C6183" w:rsidRDefault="00097E40" w:rsidP="00D41B16">
      <w:pPr>
        <w:spacing w:line="360" w:lineRule="auto"/>
        <w:rPr>
          <w:rFonts w:ascii="宋体" w:hAnsi="宋体"/>
          <w:sz w:val="24"/>
          <w:szCs w:val="24"/>
        </w:rPr>
      </w:pPr>
      <w:r>
        <w:rPr>
          <w:rFonts w:ascii="宋体" w:hAnsi="宋体" w:hint="eastAsia"/>
          <w:sz w:val="24"/>
          <w:szCs w:val="24"/>
        </w:rPr>
        <w:t>供应商购买谈判文件时需上</w:t>
      </w:r>
      <w:proofErr w:type="gramStart"/>
      <w:r>
        <w:rPr>
          <w:rFonts w:ascii="宋体" w:hAnsi="宋体" w:hint="eastAsia"/>
          <w:sz w:val="24"/>
          <w:szCs w:val="24"/>
        </w:rPr>
        <w:t>传以下</w:t>
      </w:r>
      <w:proofErr w:type="gramEnd"/>
      <w:r>
        <w:rPr>
          <w:rFonts w:ascii="宋体" w:hAnsi="宋体" w:hint="eastAsia"/>
          <w:sz w:val="24"/>
          <w:szCs w:val="24"/>
        </w:rPr>
        <w:t>资料：</w:t>
      </w:r>
    </w:p>
    <w:p w14:paraId="5B8D29EC" w14:textId="77777777" w:rsidR="003C6183" w:rsidRDefault="00097E40">
      <w:pPr>
        <w:numPr>
          <w:ilvl w:val="0"/>
          <w:numId w:val="3"/>
        </w:numPr>
        <w:snapToGrid w:val="0"/>
        <w:spacing w:line="360" w:lineRule="auto"/>
        <w:ind w:left="0"/>
        <w:rPr>
          <w:rFonts w:ascii="宋体" w:hAnsi="宋体"/>
          <w:sz w:val="24"/>
          <w:szCs w:val="24"/>
        </w:rPr>
      </w:pPr>
      <w:r>
        <w:rPr>
          <w:rFonts w:ascii="宋体" w:hAnsi="宋体" w:hint="eastAsia"/>
          <w:sz w:val="24"/>
          <w:szCs w:val="24"/>
        </w:rPr>
        <w:t>法定代表人授权委托书原件（须加盖供应商单位公章）</w:t>
      </w:r>
    </w:p>
    <w:p w14:paraId="518E1DFF" w14:textId="77777777" w:rsidR="003C6183" w:rsidRDefault="00097E40">
      <w:pPr>
        <w:numPr>
          <w:ilvl w:val="0"/>
          <w:numId w:val="3"/>
        </w:numPr>
        <w:snapToGrid w:val="0"/>
        <w:spacing w:line="360" w:lineRule="auto"/>
        <w:ind w:left="0"/>
        <w:rPr>
          <w:rFonts w:ascii="宋体" w:hAnsi="宋体"/>
          <w:sz w:val="24"/>
          <w:szCs w:val="24"/>
        </w:rPr>
      </w:pPr>
      <w:r>
        <w:rPr>
          <w:rFonts w:ascii="宋体" w:hAnsi="宋体" w:hint="eastAsia"/>
          <w:sz w:val="24"/>
          <w:szCs w:val="24"/>
        </w:rPr>
        <w:t>委托代理人身份证及身份证复印件（复印件须加盖供应商单位公章）</w:t>
      </w:r>
    </w:p>
    <w:p w14:paraId="28ACCD1C" w14:textId="77777777" w:rsidR="000C127D" w:rsidRPr="000C127D" w:rsidRDefault="000C127D" w:rsidP="000C127D">
      <w:pPr>
        <w:snapToGrid w:val="0"/>
        <w:spacing w:line="360" w:lineRule="auto"/>
        <w:rPr>
          <w:rFonts w:ascii="宋体" w:hAnsi="宋体"/>
          <w:b/>
          <w:bCs/>
          <w:sz w:val="24"/>
          <w:szCs w:val="24"/>
        </w:rPr>
      </w:pPr>
      <w:r w:rsidRPr="000C127D">
        <w:rPr>
          <w:rFonts w:ascii="宋体" w:hAnsi="宋体" w:hint="eastAsia"/>
          <w:b/>
          <w:bCs/>
          <w:sz w:val="24"/>
          <w:szCs w:val="24"/>
        </w:rPr>
        <w:t>现场踏勘：</w:t>
      </w:r>
    </w:p>
    <w:p w14:paraId="08457ECC" w14:textId="6CB91C6A" w:rsidR="000C127D" w:rsidRPr="000C127D" w:rsidRDefault="000C127D" w:rsidP="000C127D">
      <w:pPr>
        <w:snapToGrid w:val="0"/>
        <w:spacing w:line="360" w:lineRule="auto"/>
        <w:rPr>
          <w:rFonts w:ascii="宋体" w:hAnsi="宋体"/>
          <w:sz w:val="24"/>
          <w:szCs w:val="24"/>
        </w:rPr>
      </w:pPr>
      <w:r w:rsidRPr="000C127D">
        <w:rPr>
          <w:rFonts w:ascii="宋体" w:hAnsi="宋体" w:hint="eastAsia"/>
          <w:sz w:val="24"/>
          <w:szCs w:val="24"/>
        </w:rPr>
        <w:t>时间：</w:t>
      </w:r>
      <w:r w:rsidRPr="000C127D">
        <w:rPr>
          <w:rFonts w:ascii="宋体" w:hAnsi="宋体"/>
          <w:sz w:val="24"/>
          <w:szCs w:val="24"/>
        </w:rPr>
        <w:t>2024年4月</w:t>
      </w:r>
      <w:r w:rsidRPr="000C127D">
        <w:rPr>
          <w:rFonts w:ascii="宋体" w:hAnsi="宋体" w:hint="eastAsia"/>
          <w:sz w:val="24"/>
          <w:szCs w:val="24"/>
        </w:rPr>
        <w:t>2</w:t>
      </w:r>
      <w:r>
        <w:rPr>
          <w:rFonts w:ascii="宋体" w:hAnsi="宋体" w:hint="eastAsia"/>
          <w:sz w:val="24"/>
          <w:szCs w:val="24"/>
        </w:rPr>
        <w:t>6</w:t>
      </w:r>
      <w:r w:rsidRPr="000C127D">
        <w:rPr>
          <w:rFonts w:ascii="宋体" w:hAnsi="宋体"/>
          <w:sz w:val="24"/>
          <w:szCs w:val="24"/>
        </w:rPr>
        <w:t>日</w:t>
      </w:r>
      <w:r w:rsidRPr="000C127D">
        <w:rPr>
          <w:rFonts w:ascii="宋体" w:hAnsi="宋体" w:hint="eastAsia"/>
          <w:sz w:val="24"/>
          <w:szCs w:val="24"/>
        </w:rPr>
        <w:t xml:space="preserve"> 10：00</w:t>
      </w:r>
    </w:p>
    <w:p w14:paraId="6D1E007E" w14:textId="77777777" w:rsidR="000C127D" w:rsidRPr="000C127D" w:rsidRDefault="000C127D" w:rsidP="000C127D">
      <w:pPr>
        <w:snapToGrid w:val="0"/>
        <w:spacing w:line="360" w:lineRule="auto"/>
        <w:rPr>
          <w:rFonts w:ascii="宋体" w:hAnsi="宋体"/>
          <w:sz w:val="24"/>
          <w:szCs w:val="24"/>
        </w:rPr>
      </w:pPr>
      <w:r w:rsidRPr="000C127D">
        <w:rPr>
          <w:rFonts w:ascii="宋体" w:hAnsi="宋体" w:hint="eastAsia"/>
          <w:sz w:val="24"/>
          <w:szCs w:val="24"/>
        </w:rPr>
        <w:t>地点：北京市朝阳区东坝北路1号</w:t>
      </w:r>
    </w:p>
    <w:p w14:paraId="3305DE4E" w14:textId="77777777" w:rsidR="000C127D" w:rsidRPr="000C127D" w:rsidRDefault="000C127D" w:rsidP="000C127D">
      <w:pPr>
        <w:snapToGrid w:val="0"/>
        <w:spacing w:line="360" w:lineRule="auto"/>
        <w:rPr>
          <w:rFonts w:ascii="宋体" w:hAnsi="宋体"/>
          <w:sz w:val="24"/>
          <w:szCs w:val="24"/>
        </w:rPr>
      </w:pPr>
      <w:r w:rsidRPr="000C127D">
        <w:rPr>
          <w:rFonts w:ascii="宋体" w:hAnsi="宋体" w:hint="eastAsia"/>
          <w:sz w:val="24"/>
          <w:szCs w:val="24"/>
        </w:rPr>
        <w:t>联系人：王圣英 15611766218</w:t>
      </w:r>
    </w:p>
    <w:p w14:paraId="5FFDDA4E" w14:textId="5C5013EC" w:rsidR="000C127D" w:rsidRDefault="000C127D" w:rsidP="000C127D">
      <w:pPr>
        <w:snapToGrid w:val="0"/>
        <w:spacing w:line="360" w:lineRule="auto"/>
        <w:rPr>
          <w:rFonts w:ascii="宋体" w:hAnsi="宋体" w:hint="eastAsia"/>
          <w:sz w:val="24"/>
          <w:szCs w:val="24"/>
        </w:rPr>
      </w:pPr>
      <w:r w:rsidRPr="000C127D">
        <w:rPr>
          <w:rFonts w:ascii="宋体" w:hAnsi="宋体" w:hint="eastAsia"/>
          <w:sz w:val="24"/>
          <w:szCs w:val="24"/>
        </w:rPr>
        <w:t>注意事项：踏勘自愿参与，不影响投标，各供应商只能拟派一位被授权人参与踏勘，需携带授权委托书、身份证原件，如供应商未按要求参与踏勘，采购人或代理机构有权拒绝其进入踏勘现场。</w:t>
      </w:r>
    </w:p>
    <w:p w14:paraId="5421A29E" w14:textId="77777777" w:rsidR="003C6183" w:rsidRPr="00254648" w:rsidRDefault="00097E40">
      <w:pPr>
        <w:spacing w:line="360" w:lineRule="auto"/>
        <w:rPr>
          <w:rFonts w:ascii="宋体" w:hAnsi="宋体"/>
          <w:b/>
          <w:bCs/>
          <w:sz w:val="28"/>
          <w:szCs w:val="24"/>
        </w:rPr>
      </w:pPr>
      <w:r w:rsidRPr="00254648">
        <w:rPr>
          <w:rFonts w:ascii="宋体" w:hAnsi="宋体" w:hint="eastAsia"/>
          <w:b/>
          <w:bCs/>
          <w:sz w:val="28"/>
          <w:szCs w:val="24"/>
        </w:rPr>
        <w:t>5.首次响应文件提交时间、截止时间及地点：</w:t>
      </w:r>
    </w:p>
    <w:p w14:paraId="29685F37" w14:textId="06285E78" w:rsidR="003C6183" w:rsidRPr="000C127D" w:rsidRDefault="00097E40">
      <w:pPr>
        <w:spacing w:line="360" w:lineRule="auto"/>
        <w:ind w:firstLineChars="100" w:firstLine="240"/>
        <w:rPr>
          <w:rFonts w:ascii="宋体" w:hAnsi="宋体"/>
          <w:sz w:val="24"/>
          <w:szCs w:val="24"/>
        </w:rPr>
      </w:pPr>
      <w:r w:rsidRPr="000C127D">
        <w:rPr>
          <w:rFonts w:ascii="宋体" w:hAnsi="宋体" w:hint="eastAsia"/>
          <w:sz w:val="24"/>
          <w:szCs w:val="24"/>
        </w:rPr>
        <w:t>提交时间：</w:t>
      </w:r>
      <w:r w:rsidR="00263751" w:rsidRPr="000C127D">
        <w:rPr>
          <w:rFonts w:ascii="宋体" w:hAnsi="宋体" w:hint="eastAsia"/>
          <w:sz w:val="24"/>
          <w:szCs w:val="24"/>
        </w:rPr>
        <w:t>2024</w:t>
      </w:r>
      <w:r w:rsidRPr="000C127D">
        <w:rPr>
          <w:rFonts w:ascii="宋体" w:hAnsi="宋体" w:hint="eastAsia"/>
          <w:sz w:val="24"/>
          <w:szCs w:val="24"/>
        </w:rPr>
        <w:t>年</w:t>
      </w:r>
      <w:r w:rsidR="000C127D" w:rsidRPr="000C127D">
        <w:rPr>
          <w:rFonts w:ascii="宋体" w:hAnsi="宋体" w:hint="eastAsia"/>
          <w:sz w:val="24"/>
          <w:szCs w:val="24"/>
        </w:rPr>
        <w:t>4</w:t>
      </w:r>
      <w:r w:rsidRPr="000C127D">
        <w:rPr>
          <w:rFonts w:ascii="宋体" w:hAnsi="宋体" w:hint="eastAsia"/>
          <w:sz w:val="24"/>
          <w:szCs w:val="24"/>
        </w:rPr>
        <w:t>月</w:t>
      </w:r>
      <w:r w:rsidR="000C127D" w:rsidRPr="000C127D">
        <w:rPr>
          <w:rFonts w:ascii="宋体" w:hAnsi="宋体" w:hint="eastAsia"/>
          <w:sz w:val="24"/>
          <w:szCs w:val="24"/>
        </w:rPr>
        <w:t>28</w:t>
      </w:r>
      <w:r w:rsidRPr="000C127D">
        <w:rPr>
          <w:rFonts w:ascii="宋体" w:hAnsi="宋体" w:hint="eastAsia"/>
          <w:sz w:val="24"/>
          <w:szCs w:val="24"/>
        </w:rPr>
        <w:t>日 09:</w:t>
      </w:r>
      <w:r w:rsidR="00464BA7" w:rsidRPr="000C127D">
        <w:rPr>
          <w:rFonts w:ascii="宋体" w:hAnsi="宋体"/>
          <w:sz w:val="24"/>
          <w:szCs w:val="24"/>
        </w:rPr>
        <w:t>3</w:t>
      </w:r>
      <w:r w:rsidRPr="000C127D">
        <w:rPr>
          <w:rFonts w:ascii="宋体" w:hAnsi="宋体" w:hint="eastAsia"/>
          <w:sz w:val="24"/>
          <w:szCs w:val="24"/>
        </w:rPr>
        <w:t>0（北京时间）。</w:t>
      </w:r>
    </w:p>
    <w:p w14:paraId="24199653" w14:textId="2CBDACAC" w:rsidR="003C6183" w:rsidRPr="000C127D" w:rsidRDefault="00097E40">
      <w:pPr>
        <w:spacing w:line="360" w:lineRule="auto"/>
        <w:ind w:firstLineChars="100" w:firstLine="240"/>
        <w:rPr>
          <w:rFonts w:ascii="宋体" w:hAnsi="宋体"/>
          <w:sz w:val="24"/>
          <w:szCs w:val="24"/>
        </w:rPr>
      </w:pPr>
      <w:r w:rsidRPr="000C127D">
        <w:rPr>
          <w:rFonts w:ascii="宋体" w:hAnsi="宋体" w:hint="eastAsia"/>
          <w:sz w:val="24"/>
          <w:szCs w:val="24"/>
        </w:rPr>
        <w:t>截止时间：</w:t>
      </w:r>
      <w:r w:rsidR="000C127D" w:rsidRPr="000C127D">
        <w:rPr>
          <w:rFonts w:ascii="宋体" w:hAnsi="宋体" w:hint="eastAsia"/>
          <w:sz w:val="24"/>
          <w:szCs w:val="24"/>
        </w:rPr>
        <w:t>2024年4月28日</w:t>
      </w:r>
      <w:r w:rsidRPr="000C127D">
        <w:rPr>
          <w:rFonts w:ascii="宋体" w:hAnsi="宋体" w:hint="eastAsia"/>
          <w:sz w:val="24"/>
          <w:szCs w:val="24"/>
        </w:rPr>
        <w:t xml:space="preserve"> 09:</w:t>
      </w:r>
      <w:r w:rsidR="00464BA7" w:rsidRPr="000C127D">
        <w:rPr>
          <w:rFonts w:ascii="宋体" w:hAnsi="宋体"/>
          <w:sz w:val="24"/>
          <w:szCs w:val="24"/>
        </w:rPr>
        <w:t>3</w:t>
      </w:r>
      <w:r w:rsidRPr="000C127D">
        <w:rPr>
          <w:rFonts w:ascii="宋体" w:hAnsi="宋体" w:hint="eastAsia"/>
          <w:sz w:val="24"/>
          <w:szCs w:val="24"/>
        </w:rPr>
        <w:t>0（北京时间）。</w:t>
      </w:r>
    </w:p>
    <w:p w14:paraId="04A8C3B9" w14:textId="221F76F6" w:rsidR="003C6183" w:rsidRPr="000C127D" w:rsidRDefault="00097E40">
      <w:pPr>
        <w:spacing w:line="360" w:lineRule="auto"/>
        <w:ind w:firstLineChars="100" w:firstLine="240"/>
        <w:rPr>
          <w:rFonts w:ascii="宋体" w:hAnsi="宋体"/>
          <w:sz w:val="24"/>
          <w:szCs w:val="24"/>
        </w:rPr>
      </w:pPr>
      <w:r w:rsidRPr="000C127D">
        <w:rPr>
          <w:rFonts w:ascii="宋体" w:hAnsi="宋体" w:hint="eastAsia"/>
          <w:sz w:val="24"/>
          <w:szCs w:val="24"/>
        </w:rPr>
        <w:t>地点：</w:t>
      </w:r>
      <w:r w:rsidRPr="000C127D">
        <w:rPr>
          <w:rFonts w:ascii="宋体" w:hAnsi="宋体" w:hint="eastAsia"/>
          <w:sz w:val="24"/>
          <w:szCs w:val="24"/>
          <w:u w:val="single"/>
        </w:rPr>
        <w:t xml:space="preserve">  </w:t>
      </w:r>
      <w:r w:rsidR="005074B3" w:rsidRPr="000C127D">
        <w:rPr>
          <w:rFonts w:ascii="宋体" w:hAnsi="宋体" w:hint="eastAsia"/>
          <w:sz w:val="24"/>
          <w:szCs w:val="24"/>
          <w:u w:val="single"/>
        </w:rPr>
        <w:t>北京市海淀区大钟寺13号华</w:t>
      </w:r>
      <w:proofErr w:type="gramStart"/>
      <w:r w:rsidR="005074B3" w:rsidRPr="000C127D">
        <w:rPr>
          <w:rFonts w:ascii="宋体" w:hAnsi="宋体" w:hint="eastAsia"/>
          <w:sz w:val="24"/>
          <w:szCs w:val="24"/>
          <w:u w:val="single"/>
        </w:rPr>
        <w:t>杰大厦</w:t>
      </w:r>
      <w:proofErr w:type="gramEnd"/>
      <w:r w:rsidR="005074B3" w:rsidRPr="000C127D">
        <w:rPr>
          <w:rFonts w:ascii="宋体" w:hAnsi="宋体" w:hint="eastAsia"/>
          <w:sz w:val="24"/>
          <w:szCs w:val="24"/>
          <w:u w:val="single"/>
        </w:rPr>
        <w:t>首层Z1室（</w:t>
      </w:r>
      <w:proofErr w:type="gramStart"/>
      <w:r w:rsidR="005074B3" w:rsidRPr="000C127D">
        <w:rPr>
          <w:rFonts w:ascii="宋体" w:hAnsi="宋体" w:hint="eastAsia"/>
          <w:sz w:val="24"/>
          <w:szCs w:val="24"/>
          <w:u w:val="single"/>
        </w:rPr>
        <w:t>瑞幸咖啡</w:t>
      </w:r>
      <w:proofErr w:type="gramEnd"/>
      <w:r w:rsidR="005074B3" w:rsidRPr="000C127D">
        <w:rPr>
          <w:rFonts w:ascii="宋体" w:hAnsi="宋体" w:hint="eastAsia"/>
          <w:sz w:val="24"/>
          <w:szCs w:val="24"/>
          <w:u w:val="single"/>
        </w:rPr>
        <w:t>旁）</w:t>
      </w:r>
      <w:r w:rsidRPr="000C127D">
        <w:rPr>
          <w:rFonts w:ascii="宋体" w:hAnsi="宋体" w:hint="eastAsia"/>
          <w:sz w:val="24"/>
          <w:szCs w:val="24"/>
          <w:u w:val="single"/>
        </w:rPr>
        <w:t xml:space="preserve">  </w:t>
      </w:r>
    </w:p>
    <w:p w14:paraId="59695451" w14:textId="77777777" w:rsidR="003C6183" w:rsidRDefault="00097E40">
      <w:pPr>
        <w:spacing w:line="360" w:lineRule="auto"/>
        <w:ind w:firstLineChars="100" w:firstLine="240"/>
        <w:rPr>
          <w:rFonts w:ascii="宋体" w:hAnsi="宋体"/>
          <w:sz w:val="24"/>
          <w:szCs w:val="24"/>
        </w:rPr>
      </w:pPr>
      <w:r>
        <w:rPr>
          <w:rFonts w:ascii="宋体" w:hAnsi="宋体" w:hint="eastAsia"/>
          <w:sz w:val="24"/>
          <w:szCs w:val="24"/>
        </w:rPr>
        <w:t>在以上截止时间后送达到指定地点的响应文件为无效文件，该文件将被拒收。</w:t>
      </w:r>
    </w:p>
    <w:p w14:paraId="38D48589" w14:textId="77777777" w:rsidR="003C6183" w:rsidRPr="00254648" w:rsidRDefault="00097E40">
      <w:pPr>
        <w:spacing w:line="360" w:lineRule="auto"/>
        <w:rPr>
          <w:rFonts w:ascii="宋体" w:hAnsi="宋体"/>
          <w:b/>
          <w:bCs/>
          <w:sz w:val="28"/>
          <w:szCs w:val="24"/>
        </w:rPr>
      </w:pPr>
      <w:r w:rsidRPr="00254648">
        <w:rPr>
          <w:rFonts w:ascii="宋体" w:hAnsi="宋体" w:hint="eastAsia"/>
          <w:b/>
          <w:bCs/>
          <w:sz w:val="28"/>
          <w:szCs w:val="24"/>
        </w:rPr>
        <w:t>6.最后报价提交时间及地点：</w:t>
      </w:r>
    </w:p>
    <w:p w14:paraId="4C13B801" w14:textId="77777777" w:rsidR="003C6183" w:rsidRDefault="00097E40">
      <w:pPr>
        <w:spacing w:line="360" w:lineRule="auto"/>
        <w:ind w:firstLineChars="100" w:firstLine="240"/>
        <w:rPr>
          <w:rFonts w:ascii="宋体" w:hAnsi="宋体"/>
          <w:sz w:val="24"/>
          <w:szCs w:val="24"/>
        </w:rPr>
      </w:pPr>
      <w:r>
        <w:rPr>
          <w:rFonts w:ascii="宋体" w:hAnsi="宋体" w:hint="eastAsia"/>
          <w:sz w:val="24"/>
          <w:szCs w:val="24"/>
        </w:rPr>
        <w:t>提交时间：具体时间</w:t>
      </w:r>
      <w:proofErr w:type="gramStart"/>
      <w:r>
        <w:rPr>
          <w:rFonts w:ascii="宋体" w:hAnsi="宋体" w:hint="eastAsia"/>
          <w:sz w:val="24"/>
          <w:szCs w:val="24"/>
        </w:rPr>
        <w:t>待谈判</w:t>
      </w:r>
      <w:proofErr w:type="gramEnd"/>
      <w:r>
        <w:rPr>
          <w:rFonts w:ascii="宋体" w:hAnsi="宋体" w:hint="eastAsia"/>
          <w:sz w:val="24"/>
          <w:szCs w:val="24"/>
        </w:rPr>
        <w:t>后另行通知。</w:t>
      </w:r>
    </w:p>
    <w:p w14:paraId="2B86D309" w14:textId="77777777" w:rsidR="003C6183" w:rsidRDefault="00097E40">
      <w:pPr>
        <w:spacing w:line="360" w:lineRule="auto"/>
        <w:ind w:firstLineChars="100" w:firstLine="240"/>
        <w:rPr>
          <w:rFonts w:ascii="宋体" w:hAnsi="宋体"/>
          <w:sz w:val="24"/>
          <w:szCs w:val="24"/>
        </w:rPr>
      </w:pPr>
      <w:r>
        <w:rPr>
          <w:rFonts w:ascii="宋体" w:hAnsi="宋体" w:hint="eastAsia"/>
          <w:sz w:val="24"/>
          <w:szCs w:val="24"/>
        </w:rPr>
        <w:t>地    点：同响应文件提交地点。</w:t>
      </w:r>
    </w:p>
    <w:p w14:paraId="6E5ABD7C" w14:textId="77777777" w:rsidR="003C6183" w:rsidRPr="00254648" w:rsidRDefault="00097E40" w:rsidP="00254648">
      <w:pPr>
        <w:spacing w:line="360" w:lineRule="auto"/>
        <w:rPr>
          <w:rFonts w:ascii="宋体" w:hAnsi="宋体"/>
          <w:b/>
          <w:bCs/>
          <w:sz w:val="28"/>
          <w:szCs w:val="24"/>
        </w:rPr>
      </w:pPr>
      <w:r w:rsidRPr="00254648">
        <w:rPr>
          <w:rFonts w:ascii="宋体" w:hAnsi="宋体" w:hint="eastAsia"/>
          <w:b/>
          <w:bCs/>
          <w:sz w:val="28"/>
          <w:szCs w:val="24"/>
        </w:rPr>
        <w:t>7.凡对竞争性谈判提出询问，请按下列方式联系：</w:t>
      </w:r>
    </w:p>
    <w:p w14:paraId="2A24273F" w14:textId="77777777" w:rsidR="003C6183" w:rsidRDefault="00097E40">
      <w:pPr>
        <w:spacing w:line="360" w:lineRule="auto"/>
        <w:rPr>
          <w:rFonts w:ascii="宋体" w:hAnsi="宋体"/>
          <w:b/>
          <w:sz w:val="24"/>
          <w:szCs w:val="24"/>
        </w:rPr>
      </w:pPr>
      <w:bookmarkStart w:id="16" w:name="_Toc511641658"/>
      <w:bookmarkStart w:id="17" w:name="_Toc470496183"/>
      <w:r>
        <w:rPr>
          <w:rFonts w:ascii="宋体" w:hAnsi="宋体" w:hint="eastAsia"/>
          <w:b/>
          <w:sz w:val="24"/>
          <w:szCs w:val="24"/>
        </w:rPr>
        <w:t>采 购 人：全国组织干部学院</w:t>
      </w:r>
    </w:p>
    <w:p w14:paraId="480276A0" w14:textId="77777777" w:rsidR="003C6183" w:rsidRDefault="00097E40">
      <w:pPr>
        <w:spacing w:line="360" w:lineRule="auto"/>
        <w:rPr>
          <w:rFonts w:ascii="宋体" w:hAnsi="宋体"/>
          <w:sz w:val="24"/>
          <w:szCs w:val="24"/>
        </w:rPr>
      </w:pPr>
      <w:r>
        <w:rPr>
          <w:rFonts w:ascii="宋体" w:hAnsi="宋体" w:hint="eastAsia"/>
          <w:sz w:val="24"/>
          <w:szCs w:val="24"/>
        </w:rPr>
        <w:t>地    址：北京市朝阳区东坝北路1号</w:t>
      </w:r>
    </w:p>
    <w:p w14:paraId="218DB0B1" w14:textId="168DB2D1" w:rsidR="003C6183" w:rsidRPr="005C2F8F" w:rsidRDefault="00097E40">
      <w:pPr>
        <w:spacing w:line="360" w:lineRule="auto"/>
        <w:rPr>
          <w:rFonts w:ascii="宋体" w:hAnsi="宋体"/>
          <w:sz w:val="24"/>
          <w:szCs w:val="24"/>
        </w:rPr>
      </w:pPr>
      <w:r w:rsidRPr="005C2F8F">
        <w:rPr>
          <w:rFonts w:ascii="宋体" w:hAnsi="宋体" w:hint="eastAsia"/>
          <w:sz w:val="24"/>
          <w:szCs w:val="24"/>
        </w:rPr>
        <w:lastRenderedPageBreak/>
        <w:t>联 系 人：</w:t>
      </w:r>
      <w:r w:rsidR="00263751" w:rsidRPr="005C2F8F">
        <w:rPr>
          <w:rFonts w:ascii="宋体" w:hAnsi="宋体" w:hint="eastAsia"/>
          <w:sz w:val="24"/>
          <w:szCs w:val="24"/>
        </w:rPr>
        <w:t>李</w:t>
      </w:r>
      <w:r w:rsidRPr="005C2F8F">
        <w:rPr>
          <w:rFonts w:ascii="宋体" w:hAnsi="宋体" w:hint="eastAsia"/>
          <w:sz w:val="24"/>
          <w:szCs w:val="24"/>
        </w:rPr>
        <w:t>老师</w:t>
      </w:r>
    </w:p>
    <w:p w14:paraId="53C0449A" w14:textId="18D60258" w:rsidR="003C6183" w:rsidRDefault="00097E40">
      <w:pPr>
        <w:spacing w:line="360" w:lineRule="auto"/>
        <w:rPr>
          <w:rFonts w:ascii="宋体" w:hAnsi="宋体"/>
          <w:sz w:val="32"/>
          <w:szCs w:val="24"/>
        </w:rPr>
      </w:pPr>
      <w:r w:rsidRPr="005C2F8F">
        <w:rPr>
          <w:rFonts w:ascii="宋体" w:hAnsi="宋体" w:hint="eastAsia"/>
          <w:sz w:val="24"/>
        </w:rPr>
        <w:t>电    话：010-585890</w:t>
      </w:r>
      <w:r w:rsidR="005C2F8F" w:rsidRPr="005C2F8F">
        <w:rPr>
          <w:rFonts w:ascii="宋体" w:hAnsi="宋体" w:hint="eastAsia"/>
          <w:sz w:val="24"/>
        </w:rPr>
        <w:t>96</w:t>
      </w:r>
    </w:p>
    <w:p w14:paraId="12149AAB" w14:textId="77777777" w:rsidR="003C6183" w:rsidRDefault="00097E40">
      <w:pPr>
        <w:spacing w:line="360" w:lineRule="auto"/>
        <w:rPr>
          <w:rFonts w:ascii="宋体" w:hAnsi="宋体"/>
          <w:b/>
          <w:sz w:val="24"/>
          <w:szCs w:val="24"/>
        </w:rPr>
      </w:pPr>
      <w:r>
        <w:rPr>
          <w:rFonts w:ascii="宋体" w:hAnsi="宋体" w:hint="eastAsia"/>
          <w:b/>
          <w:sz w:val="24"/>
          <w:szCs w:val="24"/>
        </w:rPr>
        <w:t>招标代理机构：中</w:t>
      </w:r>
      <w:proofErr w:type="gramStart"/>
      <w:r>
        <w:rPr>
          <w:rFonts w:ascii="宋体" w:hAnsi="宋体" w:hint="eastAsia"/>
          <w:b/>
          <w:sz w:val="24"/>
          <w:szCs w:val="24"/>
        </w:rPr>
        <w:t>招国际</w:t>
      </w:r>
      <w:proofErr w:type="gramEnd"/>
      <w:r>
        <w:rPr>
          <w:rFonts w:ascii="宋体" w:hAnsi="宋体" w:hint="eastAsia"/>
          <w:b/>
          <w:sz w:val="24"/>
          <w:szCs w:val="24"/>
        </w:rPr>
        <w:t>招标有限公司</w:t>
      </w:r>
    </w:p>
    <w:p w14:paraId="3B7E59FA" w14:textId="77777777" w:rsidR="003C6183" w:rsidRDefault="00097E40">
      <w:pPr>
        <w:spacing w:line="360" w:lineRule="auto"/>
        <w:rPr>
          <w:rFonts w:ascii="宋体" w:hAnsi="宋体"/>
          <w:sz w:val="24"/>
          <w:szCs w:val="24"/>
        </w:rPr>
      </w:pPr>
      <w:r>
        <w:rPr>
          <w:rFonts w:ascii="宋体" w:hAnsi="宋体" w:hint="eastAsia"/>
          <w:sz w:val="24"/>
          <w:szCs w:val="24"/>
        </w:rPr>
        <w:t>地        址：北京市海淀区学院南路62号中关村资本大厦</w:t>
      </w:r>
    </w:p>
    <w:p w14:paraId="794EAD13" w14:textId="77777777" w:rsidR="003C6183" w:rsidRDefault="00097E40">
      <w:pPr>
        <w:spacing w:line="360" w:lineRule="auto"/>
        <w:rPr>
          <w:rFonts w:ascii="宋体" w:hAnsi="宋体"/>
          <w:sz w:val="24"/>
          <w:szCs w:val="24"/>
        </w:rPr>
      </w:pPr>
      <w:r>
        <w:rPr>
          <w:rFonts w:ascii="宋体" w:hAnsi="宋体" w:hint="eastAsia"/>
          <w:sz w:val="24"/>
          <w:szCs w:val="24"/>
        </w:rPr>
        <w:t>联   系   人：张晓辉、王圣英</w:t>
      </w:r>
      <w:r>
        <w:rPr>
          <w:rFonts w:ascii="宋体" w:hAnsi="宋体" w:hint="eastAsia"/>
          <w:b/>
          <w:sz w:val="24"/>
          <w:szCs w:val="24"/>
        </w:rPr>
        <w:t>（9层910A）</w:t>
      </w:r>
    </w:p>
    <w:p w14:paraId="5A52A943" w14:textId="77777777" w:rsidR="003C6183" w:rsidRDefault="00097E40">
      <w:pPr>
        <w:spacing w:line="360" w:lineRule="auto"/>
        <w:rPr>
          <w:rFonts w:ascii="宋体" w:hAnsi="宋体"/>
          <w:sz w:val="24"/>
          <w:szCs w:val="24"/>
        </w:rPr>
      </w:pPr>
      <w:r>
        <w:rPr>
          <w:rFonts w:ascii="宋体" w:hAnsi="宋体" w:hint="eastAsia"/>
          <w:sz w:val="24"/>
          <w:szCs w:val="24"/>
        </w:rPr>
        <w:t>联 系  电 话：010-61954059</w:t>
      </w:r>
    </w:p>
    <w:p w14:paraId="303456D1" w14:textId="77777777" w:rsidR="003C6183" w:rsidRDefault="00097E40">
      <w:pPr>
        <w:spacing w:line="360" w:lineRule="auto"/>
        <w:rPr>
          <w:rFonts w:ascii="宋体" w:hAnsi="宋体"/>
          <w:sz w:val="24"/>
          <w:szCs w:val="24"/>
        </w:rPr>
      </w:pPr>
      <w:r>
        <w:rPr>
          <w:rFonts w:ascii="宋体" w:hAnsi="宋体" w:hint="eastAsia"/>
          <w:sz w:val="24"/>
          <w:szCs w:val="24"/>
        </w:rPr>
        <w:t>传        真：010-619541</w:t>
      </w:r>
      <w:r>
        <w:rPr>
          <w:rFonts w:ascii="宋体" w:hAnsi="宋体"/>
          <w:sz w:val="24"/>
          <w:szCs w:val="24"/>
        </w:rPr>
        <w:t>17</w:t>
      </w:r>
    </w:p>
    <w:p w14:paraId="62F363D8" w14:textId="77777777" w:rsidR="003C6183" w:rsidRDefault="00097E40">
      <w:pPr>
        <w:spacing w:line="360" w:lineRule="auto"/>
        <w:rPr>
          <w:rFonts w:ascii="宋体" w:hAnsi="宋体"/>
          <w:sz w:val="24"/>
          <w:szCs w:val="24"/>
        </w:rPr>
      </w:pPr>
      <w:r>
        <w:rPr>
          <w:rFonts w:ascii="宋体" w:hAnsi="宋体" w:hint="eastAsia"/>
          <w:sz w:val="24"/>
          <w:szCs w:val="24"/>
        </w:rPr>
        <w:t>电 子 信 箱 ：wangshengying</w:t>
      </w:r>
      <w:r>
        <w:rPr>
          <w:rFonts w:ascii="宋体" w:hAnsi="宋体"/>
          <w:sz w:val="24"/>
          <w:szCs w:val="24"/>
        </w:rPr>
        <w:t>02</w:t>
      </w:r>
      <w:r>
        <w:rPr>
          <w:rFonts w:ascii="宋体" w:hAnsi="宋体" w:hint="eastAsia"/>
          <w:sz w:val="24"/>
          <w:szCs w:val="24"/>
        </w:rPr>
        <w:t>@cntcitc.com.cn</w:t>
      </w:r>
    </w:p>
    <w:p w14:paraId="2E4A4018" w14:textId="77777777" w:rsidR="003C6183" w:rsidRDefault="00097E40">
      <w:pPr>
        <w:spacing w:line="360" w:lineRule="auto"/>
        <w:rPr>
          <w:rFonts w:ascii="宋体" w:hAnsi="宋体"/>
          <w:sz w:val="24"/>
          <w:szCs w:val="24"/>
        </w:rPr>
      </w:pPr>
      <w:r>
        <w:rPr>
          <w:rFonts w:ascii="宋体" w:hAnsi="宋体" w:hint="eastAsia"/>
          <w:sz w:val="24"/>
          <w:szCs w:val="24"/>
        </w:rPr>
        <w:t>户        名：中</w:t>
      </w:r>
      <w:proofErr w:type="gramStart"/>
      <w:r>
        <w:rPr>
          <w:rFonts w:ascii="宋体" w:hAnsi="宋体" w:hint="eastAsia"/>
          <w:sz w:val="24"/>
          <w:szCs w:val="24"/>
        </w:rPr>
        <w:t>招国际</w:t>
      </w:r>
      <w:proofErr w:type="gramEnd"/>
      <w:r>
        <w:rPr>
          <w:rFonts w:ascii="宋体" w:hAnsi="宋体" w:hint="eastAsia"/>
          <w:sz w:val="24"/>
          <w:szCs w:val="24"/>
        </w:rPr>
        <w:t>招标有限公司</w:t>
      </w:r>
    </w:p>
    <w:p w14:paraId="71899E66" w14:textId="77777777" w:rsidR="003C6183" w:rsidRDefault="00097E40">
      <w:pPr>
        <w:spacing w:line="360" w:lineRule="auto"/>
        <w:rPr>
          <w:rFonts w:ascii="宋体" w:hAnsi="宋体"/>
          <w:sz w:val="24"/>
          <w:szCs w:val="24"/>
        </w:rPr>
      </w:pPr>
      <w:bookmarkStart w:id="18" w:name="_Hlk77069436"/>
      <w:r>
        <w:rPr>
          <w:rFonts w:ascii="宋体" w:hAnsi="宋体" w:hint="eastAsia"/>
          <w:sz w:val="24"/>
          <w:szCs w:val="24"/>
        </w:rPr>
        <w:t>开 户  银 行：中国工商银行北京海淀支行营业部</w:t>
      </w:r>
    </w:p>
    <w:p w14:paraId="478EAC69" w14:textId="77777777" w:rsidR="003C6183" w:rsidRDefault="00097E40">
      <w:pPr>
        <w:spacing w:line="360" w:lineRule="auto"/>
        <w:rPr>
          <w:rFonts w:ascii="宋体" w:hAnsi="宋体"/>
          <w:sz w:val="24"/>
          <w:szCs w:val="24"/>
        </w:rPr>
      </w:pPr>
      <w:proofErr w:type="gramStart"/>
      <w:r>
        <w:rPr>
          <w:rFonts w:ascii="宋体" w:hAnsi="宋体" w:hint="eastAsia"/>
          <w:sz w:val="24"/>
          <w:szCs w:val="24"/>
        </w:rPr>
        <w:t>账</w:t>
      </w:r>
      <w:proofErr w:type="gramEnd"/>
      <w:r>
        <w:rPr>
          <w:rFonts w:ascii="宋体" w:hAnsi="宋体" w:hint="eastAsia"/>
          <w:sz w:val="24"/>
          <w:szCs w:val="24"/>
        </w:rPr>
        <w:t xml:space="preserve">        号：0200049619200362296</w:t>
      </w:r>
    </w:p>
    <w:bookmarkEnd w:id="18"/>
    <w:p w14:paraId="47790DA3" w14:textId="77777777" w:rsidR="003C6183" w:rsidRDefault="003C6183">
      <w:pPr>
        <w:rPr>
          <w:rFonts w:ascii="宋体" w:hAnsi="宋体"/>
        </w:rPr>
      </w:pPr>
    </w:p>
    <w:p w14:paraId="0A0D09B9" w14:textId="77777777" w:rsidR="003C6183" w:rsidRDefault="00097E40">
      <w:pPr>
        <w:pStyle w:val="1"/>
        <w:numPr>
          <w:ilvl w:val="0"/>
          <w:numId w:val="0"/>
        </w:numPr>
        <w:spacing w:before="0" w:after="0" w:line="480" w:lineRule="exact"/>
        <w:ind w:left="432" w:hanging="432"/>
        <w:rPr>
          <w:rFonts w:ascii="宋体" w:hAnsi="宋体"/>
        </w:rPr>
      </w:pPr>
      <w:r>
        <w:rPr>
          <w:rFonts w:ascii="宋体" w:hAnsi="宋体" w:hint="eastAsia"/>
          <w:b w:val="0"/>
        </w:rPr>
        <w:br w:type="page"/>
      </w:r>
    </w:p>
    <w:p w14:paraId="313ABA13" w14:textId="77777777" w:rsidR="003C6183" w:rsidRDefault="00097E40">
      <w:pPr>
        <w:jc w:val="center"/>
        <w:rPr>
          <w:rFonts w:ascii="宋体" w:hAnsi="宋体" w:cs="仿宋"/>
          <w:b/>
        </w:rPr>
      </w:pPr>
      <w:r>
        <w:rPr>
          <w:rFonts w:ascii="宋体" w:hAnsi="宋体" w:cs="仿宋" w:hint="eastAsia"/>
          <w:b/>
          <w:sz w:val="32"/>
        </w:rPr>
        <w:lastRenderedPageBreak/>
        <w:t>特别告知</w:t>
      </w:r>
    </w:p>
    <w:p w14:paraId="350149C3" w14:textId="77777777" w:rsidR="003C6183" w:rsidRDefault="003C6183">
      <w:pPr>
        <w:spacing w:line="360" w:lineRule="exact"/>
        <w:rPr>
          <w:rFonts w:ascii="宋体" w:hAnsi="宋体" w:cs="仿宋"/>
        </w:rPr>
      </w:pPr>
    </w:p>
    <w:p w14:paraId="0D779609" w14:textId="77777777" w:rsidR="003C6183" w:rsidRDefault="00097E40">
      <w:pPr>
        <w:spacing w:line="360" w:lineRule="exact"/>
        <w:rPr>
          <w:rFonts w:ascii="宋体" w:hAnsi="宋体" w:cs="仿宋"/>
        </w:rPr>
      </w:pPr>
      <w:r>
        <w:rPr>
          <w:rFonts w:ascii="宋体" w:hAnsi="宋体" w:cs="仿宋" w:hint="eastAsia"/>
        </w:rPr>
        <w:t>各潜在投标人：</w:t>
      </w:r>
    </w:p>
    <w:p w14:paraId="3FC382BA" w14:textId="77777777" w:rsidR="003C6183" w:rsidRDefault="00097E40">
      <w:pPr>
        <w:spacing w:line="360" w:lineRule="exact"/>
        <w:ind w:firstLineChars="200" w:firstLine="420"/>
        <w:rPr>
          <w:rFonts w:ascii="宋体" w:hAnsi="宋体" w:cs="仿宋"/>
        </w:rPr>
      </w:pPr>
      <w:r>
        <w:rPr>
          <w:rFonts w:ascii="宋体" w:hAnsi="宋体" w:cs="仿宋" w:hint="eastAsia"/>
        </w:rPr>
        <w:t>本项目实行线上发售、下载电子版招标文件（下简称“标书”），以及投标保证金线上缴纳和退还。现将有关注意事项特别告知如下：</w:t>
      </w:r>
    </w:p>
    <w:p w14:paraId="4A7B00E5" w14:textId="77777777" w:rsidR="003C6183" w:rsidRDefault="00097E40">
      <w:pPr>
        <w:spacing w:line="360" w:lineRule="exact"/>
        <w:ind w:firstLineChars="200" w:firstLine="422"/>
        <w:rPr>
          <w:rFonts w:ascii="宋体" w:hAnsi="宋体" w:cs="仿宋"/>
          <w:b/>
          <w:bCs/>
        </w:rPr>
      </w:pPr>
      <w:r>
        <w:rPr>
          <w:rFonts w:ascii="宋体" w:hAnsi="宋体" w:cs="仿宋" w:hint="eastAsia"/>
          <w:b/>
          <w:bCs/>
        </w:rPr>
        <w:t>一、在线购买电子版招标文件流程：</w:t>
      </w:r>
    </w:p>
    <w:p w14:paraId="6BDE3D89" w14:textId="77777777" w:rsidR="003C6183" w:rsidRDefault="00097E40">
      <w:pPr>
        <w:spacing w:line="360" w:lineRule="exact"/>
        <w:ind w:firstLineChars="200" w:firstLine="420"/>
        <w:rPr>
          <w:rFonts w:ascii="宋体" w:hAnsi="宋体" w:cs="仿宋"/>
        </w:rPr>
      </w:pPr>
      <w:r>
        <w:rPr>
          <w:rFonts w:ascii="宋体" w:hAnsi="宋体" w:cs="仿宋" w:hint="eastAsia"/>
        </w:rPr>
        <w:t>1、网上登录/免费注册：凡有意在线获取电子版标书的潜在投标人，请务必在本项目标书发售截止时间前，在中</w:t>
      </w:r>
      <w:proofErr w:type="gramStart"/>
      <w:r>
        <w:rPr>
          <w:rFonts w:ascii="宋体" w:hAnsi="宋体" w:cs="仿宋" w:hint="eastAsia"/>
        </w:rPr>
        <w:t>招联合</w:t>
      </w:r>
      <w:proofErr w:type="gramEnd"/>
      <w:r>
        <w:rPr>
          <w:rFonts w:ascii="宋体" w:hAnsi="宋体" w:cs="仿宋" w:hint="eastAsia"/>
        </w:rPr>
        <w:t>招标采购网（www.365trade.com.cn）页面右侧的【投标人入口】进行登录、提交资料并免费注册。</w:t>
      </w:r>
    </w:p>
    <w:p w14:paraId="47EBA3A2" w14:textId="77777777" w:rsidR="003C6183" w:rsidRDefault="00097E40">
      <w:pPr>
        <w:spacing w:line="360" w:lineRule="exact"/>
        <w:ind w:firstLineChars="200" w:firstLine="420"/>
        <w:rPr>
          <w:rFonts w:ascii="宋体" w:hAnsi="宋体" w:cs="仿宋"/>
        </w:rPr>
      </w:pPr>
      <w:r>
        <w:rPr>
          <w:rFonts w:ascii="宋体" w:hAnsi="宋体" w:cs="仿宋" w:hint="eastAsia"/>
        </w:rPr>
        <w:t>2、标书购买及下载：潜在投标人凭用户名、密码验证身份登录中</w:t>
      </w:r>
      <w:proofErr w:type="gramStart"/>
      <w:r>
        <w:rPr>
          <w:rFonts w:ascii="宋体" w:hAnsi="宋体" w:cs="仿宋" w:hint="eastAsia"/>
        </w:rPr>
        <w:t>招联合</w:t>
      </w:r>
      <w:proofErr w:type="gramEnd"/>
      <w:r>
        <w:rPr>
          <w:rFonts w:ascii="宋体" w:hAnsi="宋体" w:cs="仿宋" w:hint="eastAsia"/>
        </w:rPr>
        <w:t>招标采购网，在【寻找商机】功能中通过“项目名称”或“项目编号”检索到需要参与的项目，点击【我要参与】，</w:t>
      </w:r>
      <w:r>
        <w:rPr>
          <w:rFonts w:ascii="宋体" w:hAnsi="宋体" w:cs="仿宋" w:hint="eastAsia"/>
          <w:b/>
        </w:rPr>
        <w:t>上传《招标公告》要求的资料提交至采购代理机构项目负责人审核</w:t>
      </w:r>
      <w:r>
        <w:rPr>
          <w:rFonts w:ascii="宋体" w:hAnsi="宋体" w:cs="仿宋" w:hint="eastAsia"/>
        </w:rPr>
        <w:t>，待审核通过后可付款购买，逾期（标书发售时间截止）将无法付款下载电子标书。</w:t>
      </w:r>
    </w:p>
    <w:p w14:paraId="35F1693A" w14:textId="77777777" w:rsidR="003C6183" w:rsidRDefault="00097E40">
      <w:pPr>
        <w:spacing w:line="360" w:lineRule="exact"/>
        <w:ind w:firstLineChars="200" w:firstLine="422"/>
        <w:rPr>
          <w:rFonts w:ascii="宋体" w:hAnsi="宋体" w:cs="仿宋"/>
          <w:b/>
          <w:bCs/>
        </w:rPr>
      </w:pPr>
      <w:r>
        <w:rPr>
          <w:rFonts w:ascii="宋体" w:hAnsi="宋体" w:cs="仿宋" w:hint="eastAsia"/>
          <w:b/>
          <w:bCs/>
        </w:rPr>
        <w:t>二、投标保证金线上缴纳流程：</w:t>
      </w:r>
    </w:p>
    <w:p w14:paraId="095E94B7" w14:textId="77777777" w:rsidR="003C6183" w:rsidRDefault="00097E40">
      <w:pPr>
        <w:spacing w:line="360" w:lineRule="exact"/>
        <w:ind w:firstLineChars="200" w:firstLine="420"/>
        <w:rPr>
          <w:rFonts w:ascii="宋体" w:hAnsi="宋体" w:cs="仿宋"/>
          <w:b/>
          <w:bCs/>
        </w:rPr>
      </w:pPr>
      <w:r>
        <w:rPr>
          <w:rFonts w:ascii="宋体" w:hAnsi="宋体" w:cs="仿宋" w:hint="eastAsia"/>
        </w:rPr>
        <w:t>1、投标人登录中</w:t>
      </w:r>
      <w:proofErr w:type="gramStart"/>
      <w:r>
        <w:rPr>
          <w:rFonts w:ascii="宋体" w:hAnsi="宋体" w:cs="仿宋" w:hint="eastAsia"/>
        </w:rPr>
        <w:t>招联合</w:t>
      </w:r>
      <w:proofErr w:type="gramEnd"/>
      <w:r>
        <w:rPr>
          <w:rFonts w:ascii="宋体" w:hAnsi="宋体" w:cs="仿宋" w:hint="eastAsia"/>
        </w:rPr>
        <w:t>招标采购网，通过【我参与的项目】找到本项目标包，点击【缴纳保证金】按钮，选择“</w:t>
      </w:r>
      <w:r>
        <w:rPr>
          <w:rFonts w:ascii="宋体" w:hAnsi="宋体" w:cs="仿宋" w:hint="eastAsia"/>
          <w:b/>
          <w:bCs/>
        </w:rPr>
        <w:t>电汇</w:t>
      </w:r>
      <w:r>
        <w:rPr>
          <w:rFonts w:ascii="宋体" w:hAnsi="宋体" w:cs="仿宋" w:hint="eastAsia"/>
        </w:rPr>
        <w:t>”，点“下一步”按钮获取保证金虚拟账户信息；</w:t>
      </w:r>
    </w:p>
    <w:p w14:paraId="0C7BDE44" w14:textId="77777777" w:rsidR="003C6183" w:rsidRDefault="00097E40">
      <w:pPr>
        <w:spacing w:line="360" w:lineRule="exact"/>
        <w:ind w:firstLineChars="200" w:firstLine="420"/>
        <w:rPr>
          <w:rFonts w:ascii="宋体" w:hAnsi="宋体" w:cs="仿宋"/>
        </w:rPr>
      </w:pPr>
      <w:r>
        <w:rPr>
          <w:rFonts w:ascii="宋体" w:hAnsi="宋体" w:cs="仿宋" w:hint="eastAsia"/>
        </w:rPr>
        <w:t>2、投标人根据自动生成的唯一虚拟账户信息，按招标文件要求</w:t>
      </w:r>
      <w:r>
        <w:rPr>
          <w:rFonts w:ascii="宋体" w:hAnsi="宋体" w:cs="仿宋" w:hint="eastAsia"/>
          <w:b/>
          <w:bCs/>
        </w:rPr>
        <w:t>从投标人基本账户电汇</w:t>
      </w:r>
      <w:r>
        <w:rPr>
          <w:rFonts w:ascii="宋体" w:hAnsi="宋体" w:cs="仿宋" w:hint="eastAsia"/>
        </w:rPr>
        <w:t>投标保证金至该虚拟账户</w:t>
      </w:r>
    </w:p>
    <w:p w14:paraId="070A8982" w14:textId="77777777" w:rsidR="003C6183" w:rsidRDefault="00097E40">
      <w:pPr>
        <w:spacing w:line="360" w:lineRule="exact"/>
        <w:ind w:firstLineChars="200" w:firstLine="420"/>
        <w:rPr>
          <w:rFonts w:ascii="宋体" w:hAnsi="宋体" w:cs="仿宋"/>
        </w:rPr>
      </w:pPr>
      <w:r>
        <w:rPr>
          <w:rFonts w:ascii="宋体" w:hAnsi="宋体" w:cs="仿宋" w:hint="eastAsia"/>
        </w:rPr>
        <w:t>3、投标人可在中</w:t>
      </w:r>
      <w:proofErr w:type="gramStart"/>
      <w:r>
        <w:rPr>
          <w:rFonts w:ascii="宋体" w:hAnsi="宋体" w:cs="仿宋" w:hint="eastAsia"/>
        </w:rPr>
        <w:t>招联合</w:t>
      </w:r>
      <w:proofErr w:type="gramEnd"/>
      <w:r>
        <w:rPr>
          <w:rFonts w:ascii="宋体" w:hAnsi="宋体" w:cs="仿宋" w:hint="eastAsia"/>
        </w:rPr>
        <w:t>招标采购网查看保证金缴纳情况及退还情况。</w:t>
      </w:r>
    </w:p>
    <w:p w14:paraId="3A49F98C" w14:textId="77777777" w:rsidR="003C6183" w:rsidRDefault="00097E40">
      <w:pPr>
        <w:spacing w:line="360" w:lineRule="exact"/>
        <w:ind w:firstLineChars="200" w:firstLine="420"/>
        <w:rPr>
          <w:rFonts w:ascii="宋体" w:hAnsi="宋体" w:cs="仿宋"/>
        </w:rPr>
      </w:pPr>
      <w:r>
        <w:rPr>
          <w:rFonts w:ascii="宋体" w:hAnsi="宋体" w:cs="仿宋" w:hint="eastAsia"/>
        </w:rPr>
        <w:t>4、投标人每个项目的投标保证金虚拟账户均是唯一的，即同一个项目的不同投标人虚拟账户信息不一样；同一投标人不同项目的虚拟账户信息也不一样，请勿泄露虚拟账户信息（</w:t>
      </w:r>
      <w:r>
        <w:rPr>
          <w:rFonts w:ascii="宋体" w:hAnsi="宋体" w:cs="仿宋" w:hint="eastAsia"/>
          <w:b/>
          <w:bCs/>
        </w:rPr>
        <w:t>特别提示：同一虚拟账户出现不同投标人汇款，即视为串标，请妥善保管虚拟账户信息</w:t>
      </w:r>
      <w:r>
        <w:rPr>
          <w:rFonts w:ascii="宋体" w:hAnsi="宋体" w:cs="仿宋" w:hint="eastAsia"/>
        </w:rPr>
        <w:t>）</w:t>
      </w:r>
    </w:p>
    <w:p w14:paraId="42F747FA" w14:textId="77777777" w:rsidR="003C6183" w:rsidRDefault="00097E40">
      <w:pPr>
        <w:spacing w:line="360" w:lineRule="exact"/>
        <w:ind w:firstLineChars="200" w:firstLine="422"/>
        <w:rPr>
          <w:rFonts w:ascii="宋体" w:hAnsi="宋体" w:cs="仿宋"/>
          <w:b/>
          <w:bCs/>
        </w:rPr>
      </w:pPr>
      <w:r>
        <w:rPr>
          <w:rFonts w:ascii="宋体" w:hAnsi="宋体" w:cs="仿宋" w:hint="eastAsia"/>
          <w:b/>
          <w:bCs/>
        </w:rPr>
        <w:t>三、其它事项</w:t>
      </w:r>
    </w:p>
    <w:p w14:paraId="23910CAD" w14:textId="77777777" w:rsidR="003C6183" w:rsidRDefault="00097E40">
      <w:pPr>
        <w:spacing w:line="360" w:lineRule="exact"/>
        <w:ind w:firstLineChars="200" w:firstLine="420"/>
        <w:rPr>
          <w:rFonts w:ascii="宋体" w:hAnsi="宋体" w:cs="仿宋"/>
        </w:rPr>
      </w:pPr>
      <w:r>
        <w:rPr>
          <w:rFonts w:ascii="宋体" w:hAnsi="宋体" w:cs="仿宋" w:hint="eastAsia"/>
        </w:rPr>
        <w:t>1、</w:t>
      </w:r>
      <w:proofErr w:type="gramStart"/>
      <w:r>
        <w:rPr>
          <w:rFonts w:ascii="宋体" w:hAnsi="宋体" w:cs="仿宋" w:hint="eastAsia"/>
        </w:rPr>
        <w:t>标书款</w:t>
      </w:r>
      <w:proofErr w:type="gramEnd"/>
      <w:r>
        <w:rPr>
          <w:rFonts w:ascii="宋体" w:hAnsi="宋体" w:cs="仿宋" w:hint="eastAsia"/>
        </w:rPr>
        <w:t>一经收取不予退还；</w:t>
      </w:r>
    </w:p>
    <w:p w14:paraId="0EA00DEF" w14:textId="77777777" w:rsidR="003C6183" w:rsidRDefault="00097E40">
      <w:pPr>
        <w:spacing w:line="360" w:lineRule="exact"/>
        <w:ind w:firstLineChars="200" w:firstLine="420"/>
        <w:rPr>
          <w:rFonts w:ascii="宋体" w:hAnsi="宋体" w:cs="仿宋"/>
        </w:rPr>
      </w:pPr>
      <w:r>
        <w:rPr>
          <w:rFonts w:ascii="宋体" w:hAnsi="宋体" w:cs="仿宋" w:hint="eastAsia"/>
        </w:rPr>
        <w:t>2、本项目</w:t>
      </w:r>
      <w:proofErr w:type="gramStart"/>
      <w:r>
        <w:rPr>
          <w:rFonts w:ascii="宋体" w:hAnsi="宋体" w:cs="仿宋" w:hint="eastAsia"/>
        </w:rPr>
        <w:t>标书款</w:t>
      </w:r>
      <w:proofErr w:type="gramEnd"/>
      <w:r>
        <w:rPr>
          <w:rFonts w:ascii="宋体" w:hAnsi="宋体" w:cs="仿宋" w:hint="eastAsia"/>
        </w:rPr>
        <w:t>及投标保证金均通过且仅通过“中招联合招标采购网（www.365trade.com.cn）”进行缴纳，不再单独提供账户信息，</w:t>
      </w:r>
      <w:proofErr w:type="gramStart"/>
      <w:r>
        <w:rPr>
          <w:rFonts w:ascii="宋体" w:hAnsi="宋体" w:cs="仿宋" w:hint="eastAsia"/>
        </w:rPr>
        <w:t>标书款</w:t>
      </w:r>
      <w:proofErr w:type="gramEnd"/>
      <w:r>
        <w:rPr>
          <w:rFonts w:ascii="宋体" w:hAnsi="宋体" w:cs="仿宋" w:hint="eastAsia"/>
        </w:rPr>
        <w:t>及投标保证金缴纳以线上操作为准，未按照要求进行</w:t>
      </w:r>
      <w:proofErr w:type="gramStart"/>
      <w:r>
        <w:rPr>
          <w:rFonts w:ascii="宋体" w:hAnsi="宋体" w:cs="仿宋" w:hint="eastAsia"/>
        </w:rPr>
        <w:t>标书款</w:t>
      </w:r>
      <w:proofErr w:type="gramEnd"/>
      <w:r>
        <w:rPr>
          <w:rFonts w:ascii="宋体" w:hAnsi="宋体" w:cs="仿宋" w:hint="eastAsia"/>
        </w:rPr>
        <w:t>及投标保证金线上缴纳导致的一切后果由投标人自行承担。</w:t>
      </w:r>
    </w:p>
    <w:p w14:paraId="2D434F6F" w14:textId="77777777" w:rsidR="003C6183" w:rsidRDefault="00097E40">
      <w:pPr>
        <w:spacing w:line="360" w:lineRule="exact"/>
        <w:ind w:firstLineChars="200" w:firstLine="420"/>
        <w:rPr>
          <w:rFonts w:ascii="宋体" w:hAnsi="宋体" w:cs="仿宋"/>
        </w:rPr>
      </w:pPr>
      <w:r>
        <w:rPr>
          <w:rFonts w:ascii="宋体" w:hAnsi="宋体" w:cs="仿宋" w:hint="eastAsia"/>
        </w:rPr>
        <w:t>3、中</w:t>
      </w:r>
      <w:proofErr w:type="gramStart"/>
      <w:r>
        <w:rPr>
          <w:rFonts w:ascii="宋体" w:hAnsi="宋体" w:cs="仿宋" w:hint="eastAsia"/>
        </w:rPr>
        <w:t>招联合</w:t>
      </w:r>
      <w:proofErr w:type="gramEnd"/>
      <w:r>
        <w:rPr>
          <w:rFonts w:ascii="宋体" w:hAnsi="宋体" w:cs="仿宋" w:hint="eastAsia"/>
        </w:rPr>
        <w:t>招标采购网首页帮助中心提供操作手册，潜在投标人可以下载并根据操作手册提示进行注册、登录等操作；</w:t>
      </w:r>
    </w:p>
    <w:p w14:paraId="00FC672D" w14:textId="1DC93C06" w:rsidR="003C6183" w:rsidRDefault="00097E40" w:rsidP="00254648">
      <w:pPr>
        <w:spacing w:line="360" w:lineRule="exact"/>
        <w:ind w:firstLineChars="200" w:firstLine="420"/>
        <w:rPr>
          <w:rFonts w:ascii="宋体" w:hAnsi="宋体"/>
        </w:rPr>
      </w:pPr>
      <w:r>
        <w:rPr>
          <w:rFonts w:ascii="宋体" w:hAnsi="宋体" w:cs="仿宋" w:hint="eastAsia"/>
        </w:rPr>
        <w:t>4、平台操作问题，可拨打“中招联合招标采购网”统一服务热线：400-092-8199、010-86397110、62108037，热线服务时间为工作日上午9点到12点，下午13点30分到17点。</w:t>
      </w:r>
    </w:p>
    <w:p w14:paraId="6E0EED01" w14:textId="0E1CBEF2" w:rsidR="00263751" w:rsidRDefault="00263751">
      <w:pPr>
        <w:widowControl/>
        <w:jc w:val="left"/>
        <w:rPr>
          <w:rFonts w:ascii="宋体" w:hAnsi="宋体"/>
        </w:rPr>
      </w:pPr>
      <w:r>
        <w:rPr>
          <w:rFonts w:ascii="宋体" w:hAnsi="宋体"/>
        </w:rPr>
        <w:br w:type="page"/>
      </w:r>
    </w:p>
    <w:p w14:paraId="7FD5F8D1" w14:textId="77777777" w:rsidR="003C6183" w:rsidRDefault="003C6183">
      <w:pPr>
        <w:rPr>
          <w:rFonts w:ascii="宋体" w:hAnsi="宋体"/>
        </w:rPr>
      </w:pPr>
    </w:p>
    <w:p w14:paraId="4DA74064" w14:textId="77777777" w:rsidR="003C6183" w:rsidRDefault="003C6183">
      <w:pPr>
        <w:rPr>
          <w:rFonts w:ascii="宋体" w:hAnsi="宋体"/>
        </w:rPr>
      </w:pPr>
    </w:p>
    <w:p w14:paraId="245E1977" w14:textId="77777777" w:rsidR="003C6183" w:rsidRDefault="003C6183">
      <w:pPr>
        <w:rPr>
          <w:rFonts w:ascii="宋体" w:hAnsi="宋体"/>
        </w:rPr>
      </w:pPr>
    </w:p>
    <w:p w14:paraId="4903BB9A" w14:textId="77777777" w:rsidR="003C6183" w:rsidRDefault="003C6183">
      <w:pPr>
        <w:rPr>
          <w:rFonts w:ascii="宋体" w:hAnsi="宋体"/>
        </w:rPr>
      </w:pPr>
    </w:p>
    <w:p w14:paraId="2F40E6D3" w14:textId="77777777" w:rsidR="003C6183" w:rsidRDefault="003C6183"/>
    <w:p w14:paraId="67E40B5C" w14:textId="77777777" w:rsidR="003C6183" w:rsidRDefault="003C6183"/>
    <w:p w14:paraId="3294B90A" w14:textId="77777777" w:rsidR="003C6183" w:rsidRDefault="003C6183"/>
    <w:p w14:paraId="0E8B8EB3" w14:textId="77777777" w:rsidR="003C6183" w:rsidRDefault="003C6183"/>
    <w:p w14:paraId="1AEE293E" w14:textId="77777777" w:rsidR="003C6183" w:rsidRDefault="003C6183"/>
    <w:p w14:paraId="3DB0FC8D" w14:textId="77777777" w:rsidR="003C6183" w:rsidRDefault="003C6183"/>
    <w:p w14:paraId="49D57C92" w14:textId="77777777" w:rsidR="003C6183" w:rsidRDefault="003C6183"/>
    <w:p w14:paraId="1E18D498" w14:textId="77777777" w:rsidR="003C6183" w:rsidRDefault="003C6183"/>
    <w:p w14:paraId="39A07FBF" w14:textId="77777777" w:rsidR="003C6183" w:rsidRDefault="003C6183"/>
    <w:p w14:paraId="5D518286" w14:textId="77777777" w:rsidR="003C6183" w:rsidRDefault="003C6183"/>
    <w:p w14:paraId="1B093B1A" w14:textId="77777777" w:rsidR="003C6183" w:rsidRDefault="003C6183"/>
    <w:p w14:paraId="4C2D27EA" w14:textId="77777777" w:rsidR="003C6183" w:rsidRDefault="003C6183"/>
    <w:p w14:paraId="7B61232E" w14:textId="77777777" w:rsidR="003C6183" w:rsidRDefault="00097E40">
      <w:pPr>
        <w:pStyle w:val="1"/>
        <w:numPr>
          <w:ilvl w:val="0"/>
          <w:numId w:val="0"/>
        </w:numPr>
        <w:spacing w:before="0" w:after="0" w:line="480" w:lineRule="exact"/>
        <w:ind w:left="432" w:hanging="432"/>
        <w:rPr>
          <w:rFonts w:ascii="宋体" w:hAnsi="宋体"/>
        </w:rPr>
      </w:pPr>
      <w:bookmarkStart w:id="19" w:name="_Toc69550251"/>
      <w:r>
        <w:rPr>
          <w:rFonts w:ascii="宋体" w:hAnsi="宋体" w:hint="eastAsia"/>
        </w:rPr>
        <w:t>第二章  谈判供应商须知</w:t>
      </w:r>
      <w:bookmarkEnd w:id="16"/>
      <w:bookmarkEnd w:id="17"/>
      <w:bookmarkEnd w:id="19"/>
    </w:p>
    <w:p w14:paraId="588FA07C" w14:textId="77777777" w:rsidR="003C6183" w:rsidRDefault="00097E40">
      <w:pPr>
        <w:spacing w:line="480" w:lineRule="exact"/>
        <w:jc w:val="center"/>
        <w:rPr>
          <w:rFonts w:ascii="宋体" w:hAnsi="宋体"/>
          <w:b/>
          <w:bCs/>
        </w:rPr>
      </w:pPr>
      <w:r>
        <w:rPr>
          <w:rFonts w:ascii="宋体" w:hAnsi="宋体" w:hint="eastAsia"/>
        </w:rPr>
        <w:br w:type="page"/>
      </w:r>
      <w:bookmarkStart w:id="20" w:name="_Toc380479086"/>
      <w:r>
        <w:rPr>
          <w:rFonts w:ascii="宋体" w:hAnsi="宋体" w:hint="eastAsia"/>
          <w:b/>
          <w:bCs/>
          <w:sz w:val="32"/>
          <w:szCs w:val="32"/>
        </w:rPr>
        <w:lastRenderedPageBreak/>
        <w:t>谈判供应商须知前附表</w:t>
      </w:r>
      <w:bookmarkEnd w:id="20"/>
    </w:p>
    <w:p w14:paraId="190C89CB" w14:textId="77777777" w:rsidR="003C6183" w:rsidRDefault="00097E40">
      <w:pPr>
        <w:snapToGrid w:val="0"/>
        <w:ind w:firstLineChars="150" w:firstLine="360"/>
        <w:rPr>
          <w:rFonts w:ascii="宋体" w:hAnsi="宋体"/>
          <w:sz w:val="24"/>
          <w:szCs w:val="24"/>
        </w:rPr>
      </w:pPr>
      <w:r>
        <w:rPr>
          <w:rFonts w:ascii="宋体" w:hAnsi="宋体" w:hint="eastAsia"/>
          <w:sz w:val="24"/>
          <w:szCs w:val="24"/>
        </w:rPr>
        <w:t xml:space="preserve"> </w:t>
      </w:r>
    </w:p>
    <w:p w14:paraId="110EF4EF" w14:textId="77777777" w:rsidR="003C6183" w:rsidRDefault="00097E40">
      <w:pPr>
        <w:snapToGrid w:val="0"/>
        <w:ind w:firstLineChars="150" w:firstLine="360"/>
        <w:rPr>
          <w:rFonts w:ascii="宋体" w:hAnsi="宋体"/>
          <w:sz w:val="24"/>
          <w:szCs w:val="24"/>
        </w:rPr>
      </w:pPr>
      <w:r>
        <w:rPr>
          <w:rFonts w:ascii="宋体" w:hAnsi="宋体" w:hint="eastAsia"/>
          <w:sz w:val="24"/>
          <w:szCs w:val="24"/>
        </w:rPr>
        <w:t>本表是关于要采购货物或服务的具体资料，是对谈判供应商须知的具体补充和修改，如有矛盾，应以本表为准。</w:t>
      </w:r>
    </w:p>
    <w:tbl>
      <w:tblPr>
        <w:tblW w:w="9214"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18"/>
        <w:gridCol w:w="7796"/>
      </w:tblGrid>
      <w:tr w:rsidR="003C6183" w14:paraId="743915ED" w14:textId="77777777">
        <w:trPr>
          <w:trHeight w:val="600"/>
        </w:trPr>
        <w:tc>
          <w:tcPr>
            <w:tcW w:w="1418" w:type="dxa"/>
            <w:tcBorders>
              <w:top w:val="single" w:sz="12" w:space="0" w:color="auto"/>
              <w:left w:val="single" w:sz="12" w:space="0" w:color="auto"/>
              <w:bottom w:val="single" w:sz="6" w:space="0" w:color="auto"/>
              <w:right w:val="single" w:sz="6" w:space="0" w:color="auto"/>
            </w:tcBorders>
            <w:vAlign w:val="center"/>
          </w:tcPr>
          <w:p w14:paraId="05D7338B" w14:textId="77777777" w:rsidR="003C6183" w:rsidRDefault="00097E40">
            <w:pPr>
              <w:spacing w:line="360" w:lineRule="auto"/>
              <w:ind w:leftChars="-13" w:left="1081" w:hanging="1108"/>
              <w:jc w:val="center"/>
              <w:rPr>
                <w:rFonts w:ascii="宋体" w:hAnsi="宋体"/>
                <w:sz w:val="24"/>
                <w:szCs w:val="24"/>
              </w:rPr>
            </w:pPr>
            <w:r>
              <w:rPr>
                <w:rFonts w:ascii="宋体" w:hAnsi="宋体" w:hint="eastAsia"/>
                <w:sz w:val="24"/>
                <w:szCs w:val="24"/>
              </w:rPr>
              <w:t>条款号</w:t>
            </w:r>
          </w:p>
        </w:tc>
        <w:tc>
          <w:tcPr>
            <w:tcW w:w="7796" w:type="dxa"/>
            <w:tcBorders>
              <w:top w:val="single" w:sz="12" w:space="0" w:color="auto"/>
              <w:left w:val="single" w:sz="6" w:space="0" w:color="auto"/>
              <w:bottom w:val="single" w:sz="6" w:space="0" w:color="auto"/>
              <w:right w:val="single" w:sz="12" w:space="0" w:color="auto"/>
            </w:tcBorders>
            <w:vAlign w:val="center"/>
          </w:tcPr>
          <w:p w14:paraId="2BE1103F" w14:textId="77777777" w:rsidR="003C6183" w:rsidRDefault="00097E40">
            <w:pPr>
              <w:spacing w:line="360" w:lineRule="auto"/>
              <w:ind w:left="1080" w:hanging="1080"/>
              <w:jc w:val="center"/>
              <w:rPr>
                <w:rFonts w:ascii="宋体" w:hAnsi="宋体"/>
                <w:sz w:val="24"/>
                <w:szCs w:val="24"/>
              </w:rPr>
            </w:pPr>
            <w:r>
              <w:rPr>
                <w:rFonts w:ascii="宋体" w:hAnsi="宋体" w:hint="eastAsia"/>
                <w:sz w:val="24"/>
                <w:szCs w:val="24"/>
              </w:rPr>
              <w:t>内      容</w:t>
            </w:r>
          </w:p>
        </w:tc>
      </w:tr>
      <w:tr w:rsidR="003C6183" w14:paraId="374E3198" w14:textId="77777777">
        <w:trPr>
          <w:trHeight w:val="805"/>
        </w:trPr>
        <w:tc>
          <w:tcPr>
            <w:tcW w:w="1418" w:type="dxa"/>
            <w:tcBorders>
              <w:top w:val="single" w:sz="6" w:space="0" w:color="auto"/>
              <w:left w:val="single" w:sz="12" w:space="0" w:color="auto"/>
              <w:bottom w:val="single" w:sz="6" w:space="0" w:color="auto"/>
              <w:right w:val="single" w:sz="6" w:space="0" w:color="auto"/>
            </w:tcBorders>
            <w:vAlign w:val="center"/>
          </w:tcPr>
          <w:p w14:paraId="4D0B2B85" w14:textId="77777777" w:rsidR="003C6183" w:rsidRDefault="00097E40">
            <w:pPr>
              <w:spacing w:line="360" w:lineRule="auto"/>
              <w:ind w:leftChars="257" w:left="1080" w:hanging="540"/>
              <w:rPr>
                <w:rFonts w:ascii="宋体" w:hAnsi="宋体"/>
                <w:sz w:val="24"/>
                <w:szCs w:val="24"/>
              </w:rPr>
            </w:pPr>
            <w:r>
              <w:rPr>
                <w:rFonts w:ascii="宋体" w:hAnsi="宋体" w:hint="eastAsia"/>
                <w:sz w:val="24"/>
                <w:szCs w:val="24"/>
              </w:rPr>
              <w:t>1.1</w:t>
            </w:r>
          </w:p>
        </w:tc>
        <w:tc>
          <w:tcPr>
            <w:tcW w:w="7796" w:type="dxa"/>
            <w:tcBorders>
              <w:top w:val="single" w:sz="6" w:space="0" w:color="auto"/>
              <w:left w:val="single" w:sz="6" w:space="0" w:color="auto"/>
              <w:bottom w:val="single" w:sz="6" w:space="0" w:color="auto"/>
              <w:right w:val="single" w:sz="12" w:space="0" w:color="auto"/>
            </w:tcBorders>
            <w:vAlign w:val="center"/>
          </w:tcPr>
          <w:p w14:paraId="40916210" w14:textId="0D3D14F6" w:rsidR="003C6183" w:rsidRPr="005C2F8F" w:rsidRDefault="00097E40">
            <w:pPr>
              <w:spacing w:line="360" w:lineRule="auto"/>
              <w:rPr>
                <w:rFonts w:ascii="宋体" w:hAnsi="宋体"/>
                <w:sz w:val="24"/>
              </w:rPr>
            </w:pPr>
            <w:r w:rsidRPr="005C2F8F">
              <w:rPr>
                <w:rFonts w:ascii="宋体" w:hAnsi="宋体" w:hint="eastAsia"/>
                <w:sz w:val="24"/>
              </w:rPr>
              <w:t>联系人：</w:t>
            </w:r>
            <w:r w:rsidR="00263751" w:rsidRPr="005C2F8F">
              <w:rPr>
                <w:rFonts w:ascii="宋体" w:hAnsi="宋体" w:hint="eastAsia"/>
                <w:sz w:val="24"/>
              </w:rPr>
              <w:t>李</w:t>
            </w:r>
            <w:r w:rsidRPr="005C2F8F">
              <w:rPr>
                <w:rFonts w:ascii="宋体" w:hAnsi="宋体" w:hint="eastAsia"/>
                <w:sz w:val="24"/>
              </w:rPr>
              <w:t xml:space="preserve">老师    </w:t>
            </w:r>
          </w:p>
          <w:p w14:paraId="246BC400" w14:textId="72058AE9" w:rsidR="003C6183" w:rsidRDefault="00097E40">
            <w:pPr>
              <w:spacing w:line="360" w:lineRule="auto"/>
              <w:rPr>
                <w:rFonts w:ascii="宋体" w:hAnsi="宋体"/>
                <w:sz w:val="24"/>
              </w:rPr>
            </w:pPr>
            <w:r w:rsidRPr="005C2F8F">
              <w:rPr>
                <w:rFonts w:ascii="宋体" w:hAnsi="宋体" w:hint="eastAsia"/>
                <w:sz w:val="24"/>
              </w:rPr>
              <w:t>电话：010-585890</w:t>
            </w:r>
            <w:r w:rsidR="005C2F8F" w:rsidRPr="005C2F8F">
              <w:rPr>
                <w:rFonts w:ascii="宋体" w:hAnsi="宋体" w:hint="eastAsia"/>
                <w:sz w:val="24"/>
              </w:rPr>
              <w:t>96</w:t>
            </w:r>
          </w:p>
          <w:p w14:paraId="554AF2B7" w14:textId="77777777" w:rsidR="003C6183" w:rsidRDefault="00097E40">
            <w:pPr>
              <w:spacing w:line="360" w:lineRule="auto"/>
              <w:rPr>
                <w:rFonts w:ascii="宋体" w:hAnsi="宋体"/>
                <w:sz w:val="24"/>
                <w:szCs w:val="24"/>
              </w:rPr>
            </w:pPr>
            <w:r>
              <w:rPr>
                <w:rFonts w:ascii="宋体" w:hAnsi="宋体" w:hint="eastAsia"/>
                <w:sz w:val="24"/>
              </w:rPr>
              <w:t>地址：北京市朝阳区东坝北路1号</w:t>
            </w:r>
          </w:p>
        </w:tc>
      </w:tr>
      <w:tr w:rsidR="003C6183" w14:paraId="2141E4B7" w14:textId="77777777">
        <w:trPr>
          <w:trHeight w:val="301"/>
        </w:trPr>
        <w:tc>
          <w:tcPr>
            <w:tcW w:w="1418" w:type="dxa"/>
            <w:tcBorders>
              <w:top w:val="single" w:sz="6" w:space="0" w:color="auto"/>
              <w:left w:val="single" w:sz="12" w:space="0" w:color="auto"/>
              <w:bottom w:val="single" w:sz="6" w:space="0" w:color="auto"/>
              <w:right w:val="single" w:sz="6" w:space="0" w:color="auto"/>
            </w:tcBorders>
            <w:vAlign w:val="center"/>
          </w:tcPr>
          <w:p w14:paraId="4DD16943" w14:textId="77777777" w:rsidR="003C6183" w:rsidRDefault="00097E40">
            <w:pPr>
              <w:spacing w:line="360" w:lineRule="auto"/>
              <w:ind w:leftChars="257" w:left="1080" w:hanging="540"/>
              <w:rPr>
                <w:rFonts w:ascii="宋体" w:hAnsi="宋体"/>
                <w:sz w:val="24"/>
                <w:szCs w:val="24"/>
              </w:rPr>
            </w:pPr>
            <w:r>
              <w:rPr>
                <w:rFonts w:ascii="宋体" w:hAnsi="宋体" w:hint="eastAsia"/>
                <w:sz w:val="24"/>
                <w:szCs w:val="24"/>
              </w:rPr>
              <w:t>2.1（4）</w:t>
            </w:r>
          </w:p>
        </w:tc>
        <w:tc>
          <w:tcPr>
            <w:tcW w:w="7796" w:type="dxa"/>
            <w:tcBorders>
              <w:top w:val="single" w:sz="6" w:space="0" w:color="auto"/>
              <w:left w:val="single" w:sz="6" w:space="0" w:color="auto"/>
              <w:bottom w:val="single" w:sz="6" w:space="0" w:color="auto"/>
              <w:right w:val="single" w:sz="12" w:space="0" w:color="auto"/>
            </w:tcBorders>
            <w:vAlign w:val="center"/>
          </w:tcPr>
          <w:p w14:paraId="75C00F65" w14:textId="77777777" w:rsidR="003C6183" w:rsidRDefault="00097E40">
            <w:pPr>
              <w:spacing w:line="360" w:lineRule="auto"/>
              <w:rPr>
                <w:rFonts w:ascii="宋体" w:hAnsi="宋体"/>
                <w:sz w:val="24"/>
              </w:rPr>
            </w:pPr>
            <w:r>
              <w:rPr>
                <w:rFonts w:ascii="宋体" w:hAnsi="宋体" w:hint="eastAsia"/>
                <w:sz w:val="24"/>
                <w:szCs w:val="24"/>
              </w:rPr>
              <w:t>合格供应商资格条件其他要求：</w:t>
            </w:r>
          </w:p>
          <w:p w14:paraId="641B90A6" w14:textId="3B091471" w:rsidR="003C6183" w:rsidRDefault="00D41B16">
            <w:pPr>
              <w:spacing w:line="360" w:lineRule="auto"/>
              <w:rPr>
                <w:rFonts w:ascii="宋体" w:hAnsi="宋体"/>
                <w:sz w:val="24"/>
                <w:szCs w:val="24"/>
              </w:rPr>
            </w:pPr>
            <w:r>
              <w:rPr>
                <w:rFonts w:ascii="宋体" w:hAnsi="宋体" w:hint="eastAsia"/>
                <w:sz w:val="24"/>
                <w:szCs w:val="24"/>
              </w:rPr>
              <w:t>1</w:t>
            </w:r>
            <w:r w:rsidR="00097E40">
              <w:rPr>
                <w:rFonts w:ascii="宋体" w:hAnsi="宋体" w:hint="eastAsia"/>
                <w:sz w:val="24"/>
                <w:szCs w:val="24"/>
              </w:rPr>
              <w:t>按《中华人民共和国政府采购法》第二十二条规定：供应商参加政府采购活动应当具备下列条件：</w:t>
            </w:r>
          </w:p>
          <w:p w14:paraId="10890CFF" w14:textId="77777777" w:rsidR="003C6183" w:rsidRDefault="00097E40">
            <w:pPr>
              <w:spacing w:line="360" w:lineRule="auto"/>
              <w:rPr>
                <w:rFonts w:ascii="宋体" w:hAnsi="宋体"/>
                <w:sz w:val="24"/>
                <w:szCs w:val="24"/>
              </w:rPr>
            </w:pPr>
            <w:r>
              <w:rPr>
                <w:rFonts w:ascii="宋体" w:hAnsi="宋体" w:hint="eastAsia"/>
                <w:sz w:val="24"/>
                <w:szCs w:val="24"/>
              </w:rPr>
              <w:t>（1）具有独立承担民事责任的能力；</w:t>
            </w:r>
          </w:p>
          <w:p w14:paraId="74C43A32" w14:textId="77777777" w:rsidR="003C6183" w:rsidRDefault="00097E40">
            <w:pPr>
              <w:spacing w:line="360" w:lineRule="auto"/>
              <w:rPr>
                <w:rFonts w:ascii="宋体" w:hAnsi="宋体"/>
                <w:sz w:val="24"/>
                <w:szCs w:val="24"/>
              </w:rPr>
            </w:pPr>
            <w:r>
              <w:rPr>
                <w:rFonts w:ascii="宋体" w:hAnsi="宋体" w:hint="eastAsia"/>
                <w:sz w:val="24"/>
                <w:szCs w:val="24"/>
              </w:rPr>
              <w:t>（2）具有良好的商业信誉和健全的财务会计制度；</w:t>
            </w:r>
          </w:p>
          <w:p w14:paraId="26F98CC6" w14:textId="77777777" w:rsidR="003C6183" w:rsidRDefault="00097E40">
            <w:pPr>
              <w:spacing w:line="360" w:lineRule="auto"/>
              <w:rPr>
                <w:rFonts w:ascii="宋体" w:hAnsi="宋体"/>
                <w:sz w:val="24"/>
                <w:szCs w:val="24"/>
              </w:rPr>
            </w:pPr>
            <w:r>
              <w:rPr>
                <w:rFonts w:ascii="宋体" w:hAnsi="宋体" w:hint="eastAsia"/>
                <w:sz w:val="24"/>
                <w:szCs w:val="24"/>
              </w:rPr>
              <w:t>（3）具有履行合同所必需的设备和专业技术能力；</w:t>
            </w:r>
          </w:p>
          <w:p w14:paraId="4E9A3E1A" w14:textId="77777777" w:rsidR="003C6183" w:rsidRDefault="00097E40">
            <w:pPr>
              <w:spacing w:line="360" w:lineRule="auto"/>
              <w:rPr>
                <w:rFonts w:ascii="宋体" w:hAnsi="宋体"/>
                <w:sz w:val="24"/>
                <w:szCs w:val="24"/>
              </w:rPr>
            </w:pPr>
            <w:r>
              <w:rPr>
                <w:rFonts w:ascii="宋体" w:hAnsi="宋体" w:hint="eastAsia"/>
                <w:sz w:val="24"/>
                <w:szCs w:val="24"/>
              </w:rPr>
              <w:t>（4）有依法缴纳税收和社会保障资金的良好记录；</w:t>
            </w:r>
          </w:p>
          <w:p w14:paraId="0E4D51CD" w14:textId="77777777" w:rsidR="003C6183" w:rsidRDefault="00097E40">
            <w:pPr>
              <w:spacing w:line="360" w:lineRule="auto"/>
              <w:rPr>
                <w:rFonts w:ascii="宋体" w:hAnsi="宋体"/>
                <w:sz w:val="24"/>
                <w:szCs w:val="24"/>
              </w:rPr>
            </w:pPr>
            <w:r>
              <w:rPr>
                <w:rFonts w:ascii="宋体" w:hAnsi="宋体" w:hint="eastAsia"/>
                <w:sz w:val="24"/>
                <w:szCs w:val="24"/>
              </w:rPr>
              <w:t>（5）参加政府采购活动前三年内，在经营活动中没有重大违法记录；</w:t>
            </w:r>
          </w:p>
          <w:p w14:paraId="4747DD98" w14:textId="77777777" w:rsidR="003C6183" w:rsidRDefault="00097E40">
            <w:pPr>
              <w:spacing w:line="360" w:lineRule="auto"/>
              <w:rPr>
                <w:rFonts w:ascii="宋体" w:hAnsi="宋体"/>
                <w:sz w:val="24"/>
                <w:szCs w:val="24"/>
              </w:rPr>
            </w:pPr>
            <w:r>
              <w:rPr>
                <w:rFonts w:ascii="宋体" w:hAnsi="宋体" w:hint="eastAsia"/>
                <w:sz w:val="24"/>
                <w:szCs w:val="24"/>
              </w:rPr>
              <w:t>（6）法律、行政法规规定的其他条件。</w:t>
            </w:r>
          </w:p>
          <w:p w14:paraId="2B0CEBEF" w14:textId="24FCEF8D" w:rsidR="003C6183" w:rsidRDefault="00FC587A">
            <w:pPr>
              <w:spacing w:line="360" w:lineRule="auto"/>
              <w:rPr>
                <w:rFonts w:ascii="宋体" w:hAnsi="宋体"/>
                <w:sz w:val="24"/>
                <w:szCs w:val="24"/>
              </w:rPr>
            </w:pPr>
            <w:r>
              <w:rPr>
                <w:rFonts w:ascii="宋体" w:hAnsi="宋体" w:hint="eastAsia"/>
                <w:sz w:val="24"/>
                <w:szCs w:val="24"/>
              </w:rPr>
              <w:t>2</w:t>
            </w:r>
            <w:r w:rsidR="00097E40">
              <w:rPr>
                <w:rFonts w:ascii="宋体" w:hAnsi="宋体" w:hint="eastAsia"/>
                <w:sz w:val="24"/>
                <w:szCs w:val="24"/>
              </w:rPr>
              <w:t>在中华人民共和国境内注册，能够独立承担民事责任，有生产或供应能力的</w:t>
            </w:r>
          </w:p>
          <w:p w14:paraId="29C3EFE4" w14:textId="77777777" w:rsidR="003C6183" w:rsidRDefault="00097E40">
            <w:pPr>
              <w:spacing w:line="360" w:lineRule="auto"/>
              <w:rPr>
                <w:rFonts w:ascii="宋体" w:hAnsi="宋体"/>
                <w:sz w:val="24"/>
                <w:szCs w:val="24"/>
              </w:rPr>
            </w:pPr>
            <w:r>
              <w:rPr>
                <w:rFonts w:ascii="宋体" w:hAnsi="宋体" w:hint="eastAsia"/>
                <w:sz w:val="24"/>
                <w:szCs w:val="24"/>
              </w:rPr>
              <w:t>本国供应商，包括企业法人、非法人组织或者自然人。</w:t>
            </w:r>
          </w:p>
          <w:p w14:paraId="5CD6BCEB" w14:textId="16EE0D6E" w:rsidR="003C6183" w:rsidRDefault="00FC587A">
            <w:pPr>
              <w:spacing w:line="360" w:lineRule="auto"/>
              <w:rPr>
                <w:rFonts w:ascii="宋体" w:hAnsi="宋体"/>
                <w:sz w:val="24"/>
                <w:szCs w:val="24"/>
              </w:rPr>
            </w:pPr>
            <w:r>
              <w:rPr>
                <w:rFonts w:ascii="宋体" w:hAnsi="宋体" w:hint="eastAsia"/>
                <w:sz w:val="24"/>
                <w:szCs w:val="24"/>
              </w:rPr>
              <w:t>3</w:t>
            </w:r>
            <w:r w:rsidR="00097E40">
              <w:rPr>
                <w:rFonts w:ascii="宋体" w:hAnsi="宋体" w:hint="eastAsia"/>
                <w:sz w:val="24"/>
                <w:szCs w:val="24"/>
              </w:rPr>
              <w:t>独立于采购代理机构和采购人的供应商；</w:t>
            </w:r>
          </w:p>
          <w:p w14:paraId="351A5AF7" w14:textId="40325FD4" w:rsidR="003C6183" w:rsidRDefault="00FC587A">
            <w:pPr>
              <w:spacing w:line="360" w:lineRule="auto"/>
              <w:rPr>
                <w:rFonts w:ascii="宋体" w:hAnsi="宋体"/>
                <w:sz w:val="24"/>
                <w:szCs w:val="24"/>
              </w:rPr>
            </w:pPr>
            <w:r>
              <w:rPr>
                <w:rFonts w:ascii="宋体" w:hAnsi="宋体" w:hint="eastAsia"/>
                <w:sz w:val="24"/>
                <w:szCs w:val="24"/>
              </w:rPr>
              <w:t>4</w:t>
            </w:r>
            <w:r w:rsidR="00097E40">
              <w:rPr>
                <w:rFonts w:ascii="宋体" w:hAnsi="宋体" w:hint="eastAsia"/>
                <w:sz w:val="24"/>
                <w:szCs w:val="24"/>
              </w:rPr>
              <w:t>供应商必须购买本项目《竞争性谈判文件》并登记备案，否则无资格参加本次谈判；</w:t>
            </w:r>
          </w:p>
          <w:p w14:paraId="4F20762B" w14:textId="1449EBEE" w:rsidR="003C6183" w:rsidRDefault="00FC587A">
            <w:pPr>
              <w:spacing w:line="360" w:lineRule="auto"/>
              <w:rPr>
                <w:rFonts w:ascii="宋体" w:hAnsi="宋体"/>
                <w:sz w:val="24"/>
                <w:szCs w:val="24"/>
              </w:rPr>
            </w:pPr>
            <w:r>
              <w:rPr>
                <w:rFonts w:ascii="宋体" w:hAnsi="宋体" w:hint="eastAsia"/>
                <w:sz w:val="24"/>
                <w:szCs w:val="24"/>
              </w:rPr>
              <w:t>5</w:t>
            </w:r>
            <w:r w:rsidR="00097E40">
              <w:rPr>
                <w:rFonts w:ascii="宋体" w:hAnsi="宋体" w:hint="eastAsia"/>
                <w:sz w:val="24"/>
                <w:szCs w:val="24"/>
              </w:rPr>
              <w:t>本项目不允许转包、分包，不接受联合体。</w:t>
            </w:r>
          </w:p>
          <w:p w14:paraId="7113D792" w14:textId="7FCE2CB5" w:rsidR="003C6183" w:rsidRDefault="00FC587A">
            <w:pPr>
              <w:spacing w:line="360" w:lineRule="auto"/>
              <w:rPr>
                <w:rFonts w:ascii="宋体" w:hAnsi="宋体"/>
                <w:sz w:val="24"/>
                <w:szCs w:val="24"/>
              </w:rPr>
            </w:pPr>
            <w:r>
              <w:rPr>
                <w:rFonts w:ascii="宋体" w:hAnsi="宋体" w:hint="eastAsia"/>
                <w:sz w:val="24"/>
                <w:szCs w:val="24"/>
              </w:rPr>
              <w:t>6</w:t>
            </w:r>
            <w:r w:rsidR="00097E40">
              <w:rPr>
                <w:rFonts w:ascii="宋体" w:hAnsi="宋体" w:hint="eastAsia"/>
                <w:sz w:val="24"/>
                <w:szCs w:val="24"/>
              </w:rPr>
              <w:t>供应商不得被列入“信用中国”网站(www.creditchina.gov.cn)失信被执行人、重大税收违法案件当事人名单，以及中国政府采购网（www.ccgp.gov.cn）政府采购严重违法失信行为记录名单。</w:t>
            </w:r>
          </w:p>
        </w:tc>
      </w:tr>
      <w:tr w:rsidR="003C6183" w:rsidRPr="00EC7F69" w14:paraId="3B4DA309" w14:textId="77777777">
        <w:trPr>
          <w:trHeight w:val="301"/>
        </w:trPr>
        <w:tc>
          <w:tcPr>
            <w:tcW w:w="1418" w:type="dxa"/>
            <w:tcBorders>
              <w:top w:val="single" w:sz="6" w:space="0" w:color="auto"/>
              <w:left w:val="single" w:sz="12" w:space="0" w:color="auto"/>
              <w:bottom w:val="single" w:sz="6" w:space="0" w:color="auto"/>
              <w:right w:val="single" w:sz="6" w:space="0" w:color="auto"/>
            </w:tcBorders>
            <w:vAlign w:val="center"/>
          </w:tcPr>
          <w:p w14:paraId="77F010E0" w14:textId="77777777" w:rsidR="003C6183" w:rsidRPr="00EC7F69" w:rsidRDefault="00097E40">
            <w:pPr>
              <w:spacing w:line="360" w:lineRule="auto"/>
              <w:ind w:leftChars="257" w:left="1080" w:hanging="540"/>
              <w:rPr>
                <w:rFonts w:ascii="宋体" w:hAnsi="宋体"/>
                <w:sz w:val="24"/>
                <w:szCs w:val="24"/>
              </w:rPr>
            </w:pPr>
            <w:r w:rsidRPr="00EC7F69">
              <w:rPr>
                <w:rFonts w:ascii="宋体" w:hAnsi="宋体" w:hint="eastAsia"/>
                <w:sz w:val="24"/>
                <w:szCs w:val="24"/>
              </w:rPr>
              <w:t>2.1（6）</w:t>
            </w:r>
          </w:p>
        </w:tc>
        <w:tc>
          <w:tcPr>
            <w:tcW w:w="7796" w:type="dxa"/>
            <w:tcBorders>
              <w:top w:val="single" w:sz="6" w:space="0" w:color="auto"/>
              <w:left w:val="single" w:sz="6" w:space="0" w:color="auto"/>
              <w:bottom w:val="single" w:sz="6" w:space="0" w:color="auto"/>
              <w:right w:val="single" w:sz="12" w:space="0" w:color="auto"/>
            </w:tcBorders>
            <w:vAlign w:val="center"/>
          </w:tcPr>
          <w:p w14:paraId="4FC45DC1" w14:textId="77777777" w:rsidR="003C6183" w:rsidRPr="00EC7F69" w:rsidRDefault="00097E40">
            <w:pPr>
              <w:spacing w:line="360" w:lineRule="auto"/>
              <w:rPr>
                <w:rFonts w:ascii="宋体" w:hAnsi="宋体"/>
                <w:sz w:val="24"/>
                <w:szCs w:val="24"/>
                <w:u w:val="single"/>
              </w:rPr>
            </w:pPr>
            <w:r w:rsidRPr="00EC7F69">
              <w:rPr>
                <w:rFonts w:ascii="宋体" w:hAnsi="宋体" w:hint="eastAsia"/>
                <w:sz w:val="24"/>
                <w:szCs w:val="24"/>
              </w:rPr>
              <w:t>是否专门面向中小企业采购：</w:t>
            </w:r>
            <w:r w:rsidRPr="00EC7F69">
              <w:rPr>
                <w:rFonts w:ascii="宋体" w:hAnsi="宋体" w:hint="eastAsia"/>
                <w:sz w:val="24"/>
                <w:u w:val="single"/>
              </w:rPr>
              <w:t xml:space="preserve">  </w:t>
            </w:r>
            <w:proofErr w:type="gramStart"/>
            <w:r w:rsidRPr="00EC7F69">
              <w:rPr>
                <w:rFonts w:ascii="宋体" w:hAnsi="宋体" w:hint="eastAsia"/>
                <w:sz w:val="24"/>
                <w:u w:val="single"/>
              </w:rPr>
              <w:t>否</w:t>
            </w:r>
            <w:proofErr w:type="gramEnd"/>
            <w:r w:rsidRPr="00EC7F69">
              <w:rPr>
                <w:rFonts w:ascii="宋体" w:hAnsi="宋体" w:hint="eastAsia"/>
                <w:sz w:val="24"/>
                <w:u w:val="single"/>
              </w:rPr>
              <w:t xml:space="preserve">  </w:t>
            </w:r>
          </w:p>
        </w:tc>
      </w:tr>
      <w:tr w:rsidR="003C6183" w:rsidRPr="00EC7F69" w14:paraId="4D5F9CB5" w14:textId="77777777">
        <w:trPr>
          <w:trHeight w:val="301"/>
        </w:trPr>
        <w:tc>
          <w:tcPr>
            <w:tcW w:w="1418" w:type="dxa"/>
            <w:tcBorders>
              <w:top w:val="single" w:sz="6" w:space="0" w:color="auto"/>
              <w:left w:val="single" w:sz="12" w:space="0" w:color="auto"/>
              <w:bottom w:val="single" w:sz="6" w:space="0" w:color="auto"/>
              <w:right w:val="single" w:sz="6" w:space="0" w:color="auto"/>
            </w:tcBorders>
            <w:vAlign w:val="center"/>
          </w:tcPr>
          <w:p w14:paraId="2C7455A8" w14:textId="77777777" w:rsidR="003C6183" w:rsidRPr="00EC7F69" w:rsidRDefault="00097E40">
            <w:pPr>
              <w:spacing w:line="360" w:lineRule="auto"/>
              <w:ind w:leftChars="257" w:left="1080" w:hanging="540"/>
              <w:rPr>
                <w:rFonts w:ascii="宋体" w:hAnsi="宋体"/>
                <w:sz w:val="24"/>
                <w:szCs w:val="24"/>
              </w:rPr>
            </w:pPr>
            <w:r w:rsidRPr="00EC7F69">
              <w:rPr>
                <w:rFonts w:ascii="宋体" w:hAnsi="宋体" w:hint="eastAsia"/>
                <w:sz w:val="24"/>
                <w:szCs w:val="24"/>
              </w:rPr>
              <w:t>2.1（7）</w:t>
            </w:r>
          </w:p>
        </w:tc>
        <w:tc>
          <w:tcPr>
            <w:tcW w:w="7796" w:type="dxa"/>
            <w:tcBorders>
              <w:top w:val="single" w:sz="6" w:space="0" w:color="auto"/>
              <w:left w:val="single" w:sz="6" w:space="0" w:color="auto"/>
              <w:bottom w:val="single" w:sz="6" w:space="0" w:color="auto"/>
              <w:right w:val="single" w:sz="12" w:space="0" w:color="auto"/>
            </w:tcBorders>
            <w:vAlign w:val="center"/>
          </w:tcPr>
          <w:p w14:paraId="0606C927" w14:textId="59F4B57F" w:rsidR="003C6183" w:rsidRPr="00EC7F69" w:rsidRDefault="00097E40">
            <w:pPr>
              <w:spacing w:line="360" w:lineRule="auto"/>
              <w:rPr>
                <w:rFonts w:ascii="宋体" w:hAnsi="宋体"/>
                <w:sz w:val="24"/>
                <w:szCs w:val="24"/>
                <w:u w:val="single"/>
              </w:rPr>
            </w:pPr>
            <w:r w:rsidRPr="00EC7F69">
              <w:rPr>
                <w:rFonts w:ascii="宋体" w:hAnsi="宋体" w:hint="eastAsia"/>
                <w:sz w:val="24"/>
              </w:rPr>
              <w:t>（标的名称）</w:t>
            </w:r>
            <w:r w:rsidRPr="00EC7F69">
              <w:rPr>
                <w:rFonts w:ascii="宋体" w:hAnsi="宋体" w:hint="eastAsia"/>
                <w:iCs/>
                <w:sz w:val="24"/>
              </w:rPr>
              <w:t>所属行业：</w:t>
            </w:r>
            <w:r w:rsidR="006055A8" w:rsidRPr="00EC7F69">
              <w:rPr>
                <w:rFonts w:ascii="宋体" w:hAnsi="宋体" w:hint="eastAsia"/>
                <w:sz w:val="24"/>
                <w:u w:val="single"/>
              </w:rPr>
              <w:t>其他未列明行业</w:t>
            </w:r>
          </w:p>
        </w:tc>
      </w:tr>
      <w:tr w:rsidR="003C6183" w14:paraId="24C5B690" w14:textId="77777777">
        <w:trPr>
          <w:trHeight w:val="301"/>
        </w:trPr>
        <w:tc>
          <w:tcPr>
            <w:tcW w:w="1418" w:type="dxa"/>
            <w:tcBorders>
              <w:top w:val="single" w:sz="6" w:space="0" w:color="auto"/>
              <w:left w:val="single" w:sz="12" w:space="0" w:color="auto"/>
              <w:bottom w:val="single" w:sz="6" w:space="0" w:color="auto"/>
              <w:right w:val="single" w:sz="6" w:space="0" w:color="auto"/>
            </w:tcBorders>
            <w:vAlign w:val="center"/>
          </w:tcPr>
          <w:p w14:paraId="680BA6CA" w14:textId="77777777" w:rsidR="003C6183" w:rsidRPr="00EC7F69" w:rsidRDefault="00097E40">
            <w:pPr>
              <w:spacing w:line="360" w:lineRule="auto"/>
              <w:ind w:leftChars="257" w:left="1080" w:hanging="540"/>
              <w:rPr>
                <w:rFonts w:ascii="宋体" w:hAnsi="宋体"/>
                <w:sz w:val="24"/>
                <w:szCs w:val="24"/>
              </w:rPr>
            </w:pPr>
            <w:r w:rsidRPr="00EC7F69">
              <w:rPr>
                <w:rFonts w:ascii="宋体" w:hAnsi="宋体" w:hint="eastAsia"/>
                <w:sz w:val="24"/>
                <w:szCs w:val="24"/>
              </w:rPr>
              <w:t>2.1（8）</w:t>
            </w:r>
          </w:p>
        </w:tc>
        <w:tc>
          <w:tcPr>
            <w:tcW w:w="7796" w:type="dxa"/>
            <w:tcBorders>
              <w:top w:val="single" w:sz="6" w:space="0" w:color="auto"/>
              <w:left w:val="single" w:sz="6" w:space="0" w:color="auto"/>
              <w:bottom w:val="single" w:sz="6" w:space="0" w:color="auto"/>
              <w:right w:val="single" w:sz="12" w:space="0" w:color="auto"/>
            </w:tcBorders>
            <w:vAlign w:val="center"/>
          </w:tcPr>
          <w:p w14:paraId="220A87D3" w14:textId="77777777" w:rsidR="003C6183" w:rsidRPr="00EC7F69" w:rsidRDefault="00097E40">
            <w:pPr>
              <w:spacing w:line="360" w:lineRule="auto"/>
              <w:rPr>
                <w:rFonts w:ascii="宋体" w:hAnsi="宋体"/>
                <w:sz w:val="24"/>
              </w:rPr>
            </w:pPr>
            <w:r w:rsidRPr="00EC7F69">
              <w:rPr>
                <w:rFonts w:ascii="宋体" w:hAnsi="宋体" w:hint="eastAsia"/>
                <w:sz w:val="24"/>
              </w:rPr>
              <w:t>是否为本项目面向中小企业采购预留份额：</w:t>
            </w:r>
            <w:r w:rsidRPr="00EC7F69">
              <w:rPr>
                <w:rFonts w:ascii="宋体" w:hAnsi="宋体" w:hint="eastAsia"/>
                <w:sz w:val="24"/>
                <w:u w:val="single"/>
              </w:rPr>
              <w:t xml:space="preserve">  </w:t>
            </w:r>
            <w:proofErr w:type="gramStart"/>
            <w:r w:rsidRPr="00EC7F69">
              <w:rPr>
                <w:rFonts w:ascii="宋体" w:hAnsi="宋体" w:hint="eastAsia"/>
                <w:sz w:val="24"/>
                <w:u w:val="single"/>
              </w:rPr>
              <w:t>否</w:t>
            </w:r>
            <w:proofErr w:type="gramEnd"/>
            <w:r w:rsidRPr="00EC7F69">
              <w:rPr>
                <w:rFonts w:ascii="宋体" w:hAnsi="宋体" w:hint="eastAsia"/>
                <w:sz w:val="24"/>
                <w:u w:val="single"/>
              </w:rPr>
              <w:t xml:space="preserve">  </w:t>
            </w:r>
            <w:r w:rsidRPr="00EC7F69">
              <w:rPr>
                <w:rFonts w:ascii="宋体" w:hAnsi="宋体" w:hint="eastAsia"/>
                <w:sz w:val="24"/>
              </w:rPr>
              <w:t>；</w:t>
            </w:r>
          </w:p>
          <w:p w14:paraId="09096779" w14:textId="77777777" w:rsidR="003C6183" w:rsidRPr="00EC7F69" w:rsidRDefault="00097E40">
            <w:pPr>
              <w:spacing w:line="360" w:lineRule="auto"/>
              <w:rPr>
                <w:rFonts w:ascii="宋体" w:hAnsi="宋体"/>
                <w:sz w:val="24"/>
              </w:rPr>
            </w:pPr>
            <w:r w:rsidRPr="00EC7F69">
              <w:rPr>
                <w:rFonts w:ascii="宋体" w:hAnsi="宋体" w:hint="eastAsia"/>
                <w:sz w:val="24"/>
              </w:rPr>
              <w:lastRenderedPageBreak/>
              <w:t>如是，未达到下面比例将被认定为</w:t>
            </w:r>
            <w:r w:rsidRPr="00EC7F69">
              <w:rPr>
                <w:rFonts w:ascii="宋体" w:hAnsi="宋体" w:hint="eastAsia"/>
                <w:b/>
                <w:bCs/>
                <w:sz w:val="24"/>
              </w:rPr>
              <w:t>无效响应文件</w:t>
            </w:r>
            <w:r w:rsidRPr="00EC7F69">
              <w:rPr>
                <w:rFonts w:ascii="宋体" w:hAnsi="宋体" w:hint="eastAsia"/>
                <w:sz w:val="24"/>
              </w:rPr>
              <w:t>。</w:t>
            </w:r>
          </w:p>
          <w:p w14:paraId="48D33AD0" w14:textId="77777777" w:rsidR="003C6183" w:rsidRPr="00EC7F69" w:rsidRDefault="00097E40">
            <w:pPr>
              <w:spacing w:line="360" w:lineRule="auto"/>
              <w:rPr>
                <w:rFonts w:ascii="宋体" w:hAnsi="宋体"/>
                <w:sz w:val="24"/>
              </w:rPr>
            </w:pPr>
            <w:r w:rsidRPr="00EC7F69">
              <w:rPr>
                <w:rFonts w:ascii="宋体" w:hAnsi="宋体" w:hint="eastAsia"/>
                <w:sz w:val="24"/>
              </w:rPr>
              <w:t>请选择那种方式预留份额：</w:t>
            </w:r>
          </w:p>
          <w:p w14:paraId="6A841DB1" w14:textId="77777777" w:rsidR="003C6183" w:rsidRPr="00EC7F69" w:rsidRDefault="00097E40">
            <w:pPr>
              <w:spacing w:line="360" w:lineRule="auto"/>
              <w:rPr>
                <w:rFonts w:ascii="宋体" w:hAnsi="宋体"/>
                <w:sz w:val="24"/>
              </w:rPr>
            </w:pPr>
            <w:r w:rsidRPr="00EC7F69">
              <w:rPr>
                <w:rFonts w:ascii="宋体" w:hAnsi="宋体" w:hint="eastAsia"/>
                <w:sz w:val="24"/>
              </w:rPr>
              <w:t>□要求供应商以联合体形</w:t>
            </w:r>
            <w:proofErr w:type="gramStart"/>
            <w:r w:rsidRPr="00EC7F69">
              <w:rPr>
                <w:rFonts w:ascii="宋体" w:hAnsi="宋体" w:hint="eastAsia"/>
                <w:sz w:val="24"/>
              </w:rPr>
              <w:t>式参加</w:t>
            </w:r>
            <w:proofErr w:type="gramEnd"/>
            <w:r w:rsidRPr="00EC7F69">
              <w:rPr>
                <w:rFonts w:ascii="宋体" w:hAnsi="宋体" w:hint="eastAsia"/>
                <w:sz w:val="24"/>
              </w:rPr>
              <w:t>采购活动，且联合体中中小企业承担部分达到比例为</w:t>
            </w:r>
            <w:r w:rsidRPr="00EC7F69">
              <w:rPr>
                <w:rFonts w:ascii="宋体" w:hAnsi="宋体" w:hint="eastAsia"/>
                <w:sz w:val="24"/>
                <w:u w:val="single"/>
              </w:rPr>
              <w:t xml:space="preserve">     </w:t>
            </w:r>
            <w:r w:rsidRPr="00EC7F69">
              <w:rPr>
                <w:rFonts w:ascii="宋体" w:hAnsi="宋体" w:hint="eastAsia"/>
                <w:sz w:val="24"/>
              </w:rPr>
              <w:t>%（不低于30%）,其中预留给小</w:t>
            </w:r>
            <w:proofErr w:type="gramStart"/>
            <w:r w:rsidRPr="00EC7F69">
              <w:rPr>
                <w:rFonts w:ascii="宋体" w:hAnsi="宋体" w:hint="eastAsia"/>
                <w:sz w:val="24"/>
              </w:rPr>
              <w:t>微企业</w:t>
            </w:r>
            <w:proofErr w:type="gramEnd"/>
            <w:r w:rsidRPr="00EC7F69">
              <w:rPr>
                <w:rFonts w:ascii="宋体" w:hAnsi="宋体" w:hint="eastAsia"/>
                <w:sz w:val="24"/>
              </w:rPr>
              <w:t>的比例不低于</w:t>
            </w:r>
            <w:r w:rsidRPr="00EC7F69">
              <w:rPr>
                <w:rFonts w:ascii="宋体" w:hAnsi="宋体" w:hint="eastAsia"/>
                <w:sz w:val="24"/>
                <w:u w:val="single"/>
              </w:rPr>
              <w:t xml:space="preserve">     </w:t>
            </w:r>
            <w:r w:rsidRPr="00EC7F69">
              <w:rPr>
                <w:rFonts w:ascii="宋体" w:hAnsi="宋体" w:hint="eastAsia"/>
                <w:sz w:val="24"/>
              </w:rPr>
              <w:t>%（不低于60%）。</w:t>
            </w:r>
          </w:p>
          <w:p w14:paraId="69741139" w14:textId="77777777" w:rsidR="003C6183" w:rsidRDefault="00097E40">
            <w:pPr>
              <w:spacing w:line="360" w:lineRule="auto"/>
              <w:rPr>
                <w:rFonts w:ascii="宋体" w:hAnsi="宋体"/>
                <w:sz w:val="24"/>
                <w:szCs w:val="24"/>
                <w:u w:val="single"/>
              </w:rPr>
            </w:pPr>
            <w:r w:rsidRPr="00EC7F69">
              <w:rPr>
                <w:rFonts w:ascii="宋体" w:hAnsi="宋体" w:hint="eastAsia"/>
                <w:sz w:val="24"/>
              </w:rPr>
              <w:t>□要求获得采购合同的供应商将</w:t>
            </w:r>
            <w:r w:rsidRPr="00EC7F69">
              <w:rPr>
                <w:rFonts w:ascii="宋体" w:hAnsi="宋体" w:hint="eastAsia"/>
                <w:sz w:val="24"/>
                <w:u w:val="single"/>
              </w:rPr>
              <w:t xml:space="preserve">    </w:t>
            </w:r>
            <w:r w:rsidRPr="00EC7F69">
              <w:rPr>
                <w:rFonts w:ascii="宋体" w:hAnsi="宋体" w:hint="eastAsia"/>
                <w:sz w:val="24"/>
              </w:rPr>
              <w:t>%（不低于30%）比例分包给一家或者多家中小企业, 其中预留给小</w:t>
            </w:r>
            <w:proofErr w:type="gramStart"/>
            <w:r w:rsidRPr="00EC7F69">
              <w:rPr>
                <w:rFonts w:ascii="宋体" w:hAnsi="宋体" w:hint="eastAsia"/>
                <w:sz w:val="24"/>
              </w:rPr>
              <w:t>微企业</w:t>
            </w:r>
            <w:proofErr w:type="gramEnd"/>
            <w:r w:rsidRPr="00EC7F69">
              <w:rPr>
                <w:rFonts w:ascii="宋体" w:hAnsi="宋体" w:hint="eastAsia"/>
                <w:sz w:val="24"/>
              </w:rPr>
              <w:t>的比例不低于</w:t>
            </w:r>
            <w:r w:rsidRPr="00EC7F69">
              <w:rPr>
                <w:rFonts w:ascii="宋体" w:hAnsi="宋体" w:hint="eastAsia"/>
                <w:sz w:val="24"/>
                <w:u w:val="single"/>
              </w:rPr>
              <w:t xml:space="preserve">     </w:t>
            </w:r>
            <w:r w:rsidRPr="00EC7F69">
              <w:rPr>
                <w:rFonts w:ascii="宋体" w:hAnsi="宋体" w:hint="eastAsia"/>
                <w:sz w:val="24"/>
              </w:rPr>
              <w:t>%（不低于60%）。</w:t>
            </w:r>
          </w:p>
        </w:tc>
      </w:tr>
      <w:tr w:rsidR="003C6183" w14:paraId="4B653780" w14:textId="77777777">
        <w:trPr>
          <w:trHeight w:val="301"/>
        </w:trPr>
        <w:tc>
          <w:tcPr>
            <w:tcW w:w="1418" w:type="dxa"/>
            <w:tcBorders>
              <w:top w:val="single" w:sz="6" w:space="0" w:color="auto"/>
              <w:left w:val="single" w:sz="12" w:space="0" w:color="auto"/>
              <w:bottom w:val="single" w:sz="6" w:space="0" w:color="auto"/>
              <w:right w:val="single" w:sz="6" w:space="0" w:color="auto"/>
            </w:tcBorders>
            <w:vAlign w:val="center"/>
          </w:tcPr>
          <w:p w14:paraId="4FF979A5" w14:textId="77777777" w:rsidR="003C6183" w:rsidRDefault="00097E40">
            <w:pPr>
              <w:spacing w:line="360" w:lineRule="auto"/>
              <w:ind w:leftChars="257" w:left="1080" w:hanging="540"/>
              <w:rPr>
                <w:rFonts w:ascii="宋体" w:hAnsi="宋体"/>
                <w:sz w:val="24"/>
                <w:szCs w:val="24"/>
              </w:rPr>
            </w:pPr>
            <w:r>
              <w:rPr>
                <w:rFonts w:ascii="宋体" w:hAnsi="宋体" w:hint="eastAsia"/>
                <w:sz w:val="24"/>
                <w:szCs w:val="24"/>
              </w:rPr>
              <w:lastRenderedPageBreak/>
              <w:t>2.2</w:t>
            </w:r>
          </w:p>
        </w:tc>
        <w:tc>
          <w:tcPr>
            <w:tcW w:w="7796" w:type="dxa"/>
            <w:tcBorders>
              <w:top w:val="single" w:sz="6" w:space="0" w:color="auto"/>
              <w:left w:val="single" w:sz="6" w:space="0" w:color="auto"/>
              <w:bottom w:val="single" w:sz="6" w:space="0" w:color="auto"/>
              <w:right w:val="single" w:sz="12" w:space="0" w:color="auto"/>
            </w:tcBorders>
            <w:vAlign w:val="center"/>
          </w:tcPr>
          <w:p w14:paraId="30BC85C9" w14:textId="77777777" w:rsidR="003C6183" w:rsidRDefault="00097E40">
            <w:pPr>
              <w:spacing w:line="360" w:lineRule="auto"/>
              <w:rPr>
                <w:rFonts w:ascii="宋体" w:hAnsi="宋体"/>
                <w:sz w:val="24"/>
                <w:szCs w:val="24"/>
              </w:rPr>
            </w:pPr>
            <w:r>
              <w:rPr>
                <w:rFonts w:ascii="宋体" w:hAnsi="宋体" w:hint="eastAsia"/>
                <w:sz w:val="24"/>
                <w:szCs w:val="24"/>
              </w:rPr>
              <w:t>是否允许联合体参加谈判：</w:t>
            </w:r>
            <w:r>
              <w:rPr>
                <w:rFonts w:ascii="宋体" w:hAnsi="宋体" w:hint="eastAsia"/>
                <w:sz w:val="24"/>
                <w:u w:val="single"/>
              </w:rPr>
              <w:t xml:space="preserve">  </w:t>
            </w:r>
            <w:proofErr w:type="gramStart"/>
            <w:r>
              <w:rPr>
                <w:rFonts w:ascii="宋体" w:hAnsi="宋体" w:hint="eastAsia"/>
                <w:sz w:val="24"/>
                <w:u w:val="single"/>
              </w:rPr>
              <w:t>否</w:t>
            </w:r>
            <w:proofErr w:type="gramEnd"/>
            <w:r>
              <w:rPr>
                <w:rFonts w:ascii="宋体" w:hAnsi="宋体" w:hint="eastAsia"/>
                <w:sz w:val="24"/>
                <w:u w:val="single"/>
              </w:rPr>
              <w:t xml:space="preserve">  </w:t>
            </w:r>
          </w:p>
        </w:tc>
      </w:tr>
      <w:tr w:rsidR="003C6183" w14:paraId="7926CB37" w14:textId="77777777">
        <w:trPr>
          <w:trHeight w:val="301"/>
        </w:trPr>
        <w:tc>
          <w:tcPr>
            <w:tcW w:w="1418" w:type="dxa"/>
            <w:tcBorders>
              <w:top w:val="single" w:sz="6" w:space="0" w:color="auto"/>
              <w:left w:val="single" w:sz="12" w:space="0" w:color="auto"/>
              <w:bottom w:val="single" w:sz="6" w:space="0" w:color="auto"/>
              <w:right w:val="single" w:sz="6" w:space="0" w:color="auto"/>
            </w:tcBorders>
            <w:vAlign w:val="center"/>
          </w:tcPr>
          <w:p w14:paraId="050F0E48" w14:textId="77777777" w:rsidR="003C6183" w:rsidRDefault="00097E40">
            <w:pPr>
              <w:spacing w:line="360" w:lineRule="auto"/>
              <w:ind w:leftChars="257" w:left="1080" w:hanging="540"/>
              <w:rPr>
                <w:rFonts w:ascii="宋体" w:hAnsi="宋体"/>
                <w:sz w:val="24"/>
                <w:szCs w:val="24"/>
              </w:rPr>
            </w:pPr>
            <w:r>
              <w:rPr>
                <w:rFonts w:ascii="宋体" w:hAnsi="宋体" w:hint="eastAsia"/>
                <w:sz w:val="24"/>
                <w:szCs w:val="24"/>
              </w:rPr>
              <w:t>2.2（8）</w:t>
            </w:r>
          </w:p>
        </w:tc>
        <w:tc>
          <w:tcPr>
            <w:tcW w:w="7796" w:type="dxa"/>
            <w:tcBorders>
              <w:top w:val="single" w:sz="6" w:space="0" w:color="auto"/>
              <w:left w:val="single" w:sz="6" w:space="0" w:color="auto"/>
              <w:bottom w:val="single" w:sz="6" w:space="0" w:color="auto"/>
              <w:right w:val="single" w:sz="12" w:space="0" w:color="auto"/>
            </w:tcBorders>
            <w:vAlign w:val="center"/>
          </w:tcPr>
          <w:p w14:paraId="2DA39F66" w14:textId="77777777" w:rsidR="003C6183" w:rsidRDefault="00097E40">
            <w:pPr>
              <w:spacing w:line="360" w:lineRule="auto"/>
              <w:rPr>
                <w:rFonts w:ascii="宋体" w:hAnsi="宋体"/>
                <w:sz w:val="24"/>
                <w:szCs w:val="24"/>
              </w:rPr>
            </w:pPr>
            <w:r>
              <w:rPr>
                <w:rFonts w:ascii="宋体" w:hAnsi="宋体" w:hint="eastAsia"/>
                <w:sz w:val="24"/>
                <w:szCs w:val="24"/>
              </w:rPr>
              <w:t>对联合体的其他资格要求：</w:t>
            </w:r>
            <w:r>
              <w:rPr>
                <w:rFonts w:ascii="宋体" w:hAnsi="宋体" w:hint="eastAsia"/>
                <w:sz w:val="24"/>
                <w:szCs w:val="24"/>
                <w:u w:val="single"/>
              </w:rPr>
              <w:t xml:space="preserve"> /</w:t>
            </w:r>
            <w:r>
              <w:rPr>
                <w:rFonts w:ascii="宋体" w:hAnsi="宋体"/>
                <w:sz w:val="24"/>
                <w:szCs w:val="24"/>
                <w:u w:val="single"/>
              </w:rPr>
              <w:t xml:space="preserve"> </w:t>
            </w:r>
          </w:p>
        </w:tc>
      </w:tr>
      <w:tr w:rsidR="003C6183" w14:paraId="392FD8A1" w14:textId="77777777">
        <w:trPr>
          <w:trHeight w:val="301"/>
        </w:trPr>
        <w:tc>
          <w:tcPr>
            <w:tcW w:w="1418" w:type="dxa"/>
            <w:tcBorders>
              <w:top w:val="single" w:sz="6" w:space="0" w:color="auto"/>
              <w:left w:val="single" w:sz="12" w:space="0" w:color="auto"/>
              <w:bottom w:val="single" w:sz="6" w:space="0" w:color="auto"/>
              <w:right w:val="single" w:sz="6" w:space="0" w:color="auto"/>
            </w:tcBorders>
            <w:vAlign w:val="center"/>
          </w:tcPr>
          <w:p w14:paraId="604F01E7" w14:textId="77777777" w:rsidR="003C6183" w:rsidRDefault="00097E40">
            <w:pPr>
              <w:spacing w:line="360" w:lineRule="auto"/>
              <w:ind w:leftChars="257" w:left="1080" w:hanging="540"/>
              <w:rPr>
                <w:rFonts w:ascii="宋体" w:hAnsi="宋体"/>
                <w:sz w:val="24"/>
                <w:szCs w:val="24"/>
              </w:rPr>
            </w:pPr>
            <w:r>
              <w:rPr>
                <w:rFonts w:ascii="宋体" w:hAnsi="宋体" w:hint="eastAsia"/>
                <w:sz w:val="24"/>
                <w:szCs w:val="24"/>
              </w:rPr>
              <w:t>6.1（3）</w:t>
            </w:r>
          </w:p>
        </w:tc>
        <w:tc>
          <w:tcPr>
            <w:tcW w:w="7796" w:type="dxa"/>
            <w:tcBorders>
              <w:top w:val="single" w:sz="6" w:space="0" w:color="auto"/>
              <w:left w:val="single" w:sz="6" w:space="0" w:color="auto"/>
              <w:bottom w:val="single" w:sz="6" w:space="0" w:color="auto"/>
              <w:right w:val="single" w:sz="12" w:space="0" w:color="auto"/>
            </w:tcBorders>
            <w:vAlign w:val="center"/>
          </w:tcPr>
          <w:p w14:paraId="5208DDBF" w14:textId="77777777" w:rsidR="003C6183" w:rsidRDefault="00097E40">
            <w:pPr>
              <w:spacing w:line="360" w:lineRule="auto"/>
              <w:rPr>
                <w:rFonts w:ascii="宋体" w:hAnsi="宋体"/>
                <w:b/>
                <w:sz w:val="24"/>
                <w:szCs w:val="24"/>
              </w:rPr>
            </w:pPr>
            <w:r>
              <w:rPr>
                <w:rFonts w:ascii="宋体" w:hAnsi="宋体" w:hint="eastAsia"/>
                <w:sz w:val="24"/>
                <w:szCs w:val="24"/>
              </w:rPr>
              <w:t>采购需求响应文件内容要求：谈判供应商认为必要提供的其他响应内容</w:t>
            </w:r>
          </w:p>
        </w:tc>
      </w:tr>
      <w:tr w:rsidR="003C6183" w14:paraId="55FEE892" w14:textId="77777777">
        <w:trPr>
          <w:trHeight w:val="600"/>
        </w:trPr>
        <w:tc>
          <w:tcPr>
            <w:tcW w:w="1418" w:type="dxa"/>
            <w:tcBorders>
              <w:top w:val="single" w:sz="6" w:space="0" w:color="auto"/>
              <w:left w:val="single" w:sz="12" w:space="0" w:color="auto"/>
              <w:bottom w:val="single" w:sz="6" w:space="0" w:color="auto"/>
              <w:right w:val="single" w:sz="6" w:space="0" w:color="auto"/>
            </w:tcBorders>
            <w:vAlign w:val="center"/>
          </w:tcPr>
          <w:p w14:paraId="7B967612" w14:textId="7A97D333" w:rsidR="003C6183" w:rsidRDefault="00097E40">
            <w:pPr>
              <w:spacing w:line="360" w:lineRule="auto"/>
              <w:ind w:leftChars="257" w:left="1080" w:hanging="540"/>
              <w:rPr>
                <w:rFonts w:ascii="宋体" w:hAnsi="宋体"/>
                <w:color w:val="000000" w:themeColor="text1"/>
                <w:sz w:val="24"/>
                <w:szCs w:val="24"/>
              </w:rPr>
            </w:pPr>
            <w:r>
              <w:rPr>
                <w:rFonts w:ascii="宋体" w:hAnsi="宋体" w:hint="eastAsia"/>
                <w:color w:val="000000" w:themeColor="text1"/>
                <w:sz w:val="24"/>
                <w:szCs w:val="24"/>
              </w:rPr>
              <w:t>6.1（</w:t>
            </w:r>
            <w:r w:rsidR="008C0C29">
              <w:rPr>
                <w:rFonts w:ascii="宋体" w:hAnsi="宋体" w:hint="eastAsia"/>
                <w:color w:val="000000" w:themeColor="text1"/>
                <w:sz w:val="24"/>
                <w:szCs w:val="24"/>
              </w:rPr>
              <w:t>7</w:t>
            </w:r>
            <w:r>
              <w:rPr>
                <w:rFonts w:ascii="宋体" w:hAnsi="宋体" w:hint="eastAsia"/>
                <w:color w:val="000000" w:themeColor="text1"/>
                <w:sz w:val="24"/>
                <w:szCs w:val="24"/>
              </w:rPr>
              <w:t>）</w:t>
            </w:r>
          </w:p>
        </w:tc>
        <w:tc>
          <w:tcPr>
            <w:tcW w:w="7796" w:type="dxa"/>
            <w:tcBorders>
              <w:top w:val="single" w:sz="6" w:space="0" w:color="auto"/>
              <w:left w:val="single" w:sz="6" w:space="0" w:color="auto"/>
              <w:bottom w:val="single" w:sz="6" w:space="0" w:color="auto"/>
              <w:right w:val="single" w:sz="12" w:space="0" w:color="auto"/>
            </w:tcBorders>
            <w:vAlign w:val="center"/>
          </w:tcPr>
          <w:p w14:paraId="563C8BB8" w14:textId="77777777" w:rsidR="003C6183" w:rsidRDefault="00097E40">
            <w:pPr>
              <w:spacing w:line="360" w:lineRule="auto"/>
              <w:ind w:hanging="50"/>
              <w:jc w:val="left"/>
              <w:rPr>
                <w:rFonts w:ascii="宋体" w:hAnsi="宋体"/>
                <w:color w:val="000000" w:themeColor="text1"/>
                <w:sz w:val="24"/>
                <w:szCs w:val="24"/>
              </w:rPr>
            </w:pPr>
            <w:r>
              <w:rPr>
                <w:rFonts w:ascii="宋体" w:hAnsi="宋体" w:hint="eastAsia"/>
                <w:color w:val="000000" w:themeColor="text1"/>
                <w:sz w:val="24"/>
                <w:szCs w:val="24"/>
              </w:rPr>
              <w:t xml:space="preserve">资格证明文件： </w:t>
            </w:r>
          </w:p>
          <w:p w14:paraId="6BC9035C" w14:textId="77777777" w:rsidR="003C6183" w:rsidRDefault="00097E40">
            <w:pPr>
              <w:spacing w:line="360" w:lineRule="auto"/>
              <w:jc w:val="left"/>
              <w:rPr>
                <w:rFonts w:ascii="宋体" w:hAnsi="宋体"/>
                <w:color w:val="000000" w:themeColor="text1"/>
                <w:sz w:val="24"/>
                <w:szCs w:val="24"/>
              </w:rPr>
            </w:pPr>
            <w:r>
              <w:rPr>
                <w:rFonts w:ascii="宋体" w:hAnsi="宋体" w:hint="eastAsia"/>
                <w:color w:val="000000" w:themeColor="text1"/>
                <w:sz w:val="24"/>
                <w:szCs w:val="24"/>
              </w:rPr>
              <w:t>1、法定代表人授权书（原件，加盖公章，供应商为自然人的无须提供）</w:t>
            </w:r>
          </w:p>
          <w:p w14:paraId="1992C162" w14:textId="77777777" w:rsidR="003C6183" w:rsidRDefault="00097E40">
            <w:pPr>
              <w:spacing w:line="360" w:lineRule="auto"/>
              <w:rPr>
                <w:rFonts w:ascii="宋体" w:hAnsi="宋体"/>
                <w:color w:val="000000" w:themeColor="text1"/>
                <w:sz w:val="24"/>
                <w:szCs w:val="24"/>
              </w:rPr>
            </w:pPr>
            <w:r>
              <w:rPr>
                <w:rFonts w:ascii="宋体" w:hAnsi="宋体" w:hint="eastAsia"/>
                <w:color w:val="000000" w:themeColor="text1"/>
                <w:sz w:val="24"/>
                <w:szCs w:val="24"/>
              </w:rPr>
              <w:t>2、供应</w:t>
            </w:r>
            <w:proofErr w:type="gramStart"/>
            <w:r>
              <w:rPr>
                <w:rFonts w:ascii="宋体" w:hAnsi="宋体" w:hint="eastAsia"/>
                <w:color w:val="000000" w:themeColor="text1"/>
                <w:sz w:val="24"/>
                <w:szCs w:val="24"/>
              </w:rPr>
              <w:t>商情况</w:t>
            </w:r>
            <w:proofErr w:type="gramEnd"/>
            <w:r>
              <w:rPr>
                <w:rFonts w:ascii="宋体" w:hAnsi="宋体" w:hint="eastAsia"/>
                <w:color w:val="000000" w:themeColor="text1"/>
                <w:sz w:val="24"/>
                <w:szCs w:val="24"/>
              </w:rPr>
              <w:t>表（原件，加盖公章，供应商为自然人的无须提供）</w:t>
            </w:r>
          </w:p>
          <w:p w14:paraId="2E1181E1" w14:textId="77777777" w:rsidR="003C6183" w:rsidRDefault="00097E40">
            <w:pPr>
              <w:spacing w:line="360" w:lineRule="auto"/>
              <w:rPr>
                <w:rFonts w:ascii="宋体" w:hAnsi="宋体"/>
                <w:color w:val="000000" w:themeColor="text1"/>
                <w:sz w:val="24"/>
                <w:szCs w:val="24"/>
              </w:rPr>
            </w:pPr>
            <w:r>
              <w:rPr>
                <w:rFonts w:ascii="宋体" w:hAnsi="宋体" w:hint="eastAsia"/>
                <w:color w:val="000000" w:themeColor="text1"/>
                <w:sz w:val="24"/>
                <w:szCs w:val="24"/>
              </w:rPr>
              <w:t>3、有效的营业执照或社会团体登记证书或事业单位法人证书或其他类型主体资格证书（复印件，加盖公章）</w:t>
            </w:r>
          </w:p>
          <w:p w14:paraId="70B04DD5" w14:textId="6783EA50" w:rsidR="003C6183" w:rsidRDefault="00097E40">
            <w:pPr>
              <w:spacing w:line="360" w:lineRule="auto"/>
              <w:rPr>
                <w:rFonts w:ascii="宋体" w:hAnsi="宋体"/>
                <w:color w:val="000000" w:themeColor="text1"/>
                <w:sz w:val="24"/>
                <w:szCs w:val="24"/>
              </w:rPr>
            </w:pPr>
            <w:r>
              <w:rPr>
                <w:rFonts w:ascii="宋体" w:hAnsi="宋体" w:hint="eastAsia"/>
                <w:color w:val="000000" w:themeColor="text1"/>
                <w:sz w:val="24"/>
                <w:szCs w:val="24"/>
              </w:rPr>
              <w:t>4、近期（距提交响应文件</w:t>
            </w:r>
            <w:r>
              <w:rPr>
                <w:rFonts w:ascii="宋体" w:hAnsi="宋体" w:hint="eastAsia"/>
                <w:color w:val="000000" w:themeColor="text1"/>
                <w:sz w:val="24"/>
              </w:rPr>
              <w:t>近</w:t>
            </w:r>
            <w:r w:rsidR="006055A8">
              <w:rPr>
                <w:rFonts w:ascii="宋体" w:hAnsi="宋体" w:hint="eastAsia"/>
                <w:color w:val="000000" w:themeColor="text1"/>
                <w:sz w:val="24"/>
              </w:rPr>
              <w:t>6</w:t>
            </w:r>
            <w:r>
              <w:rPr>
                <w:rFonts w:ascii="宋体" w:hAnsi="宋体" w:hint="eastAsia"/>
                <w:color w:val="000000" w:themeColor="text1"/>
                <w:sz w:val="24"/>
              </w:rPr>
              <w:t>个月内任意1个月</w:t>
            </w:r>
            <w:r>
              <w:rPr>
                <w:rFonts w:ascii="宋体" w:hAnsi="宋体" w:hint="eastAsia"/>
                <w:color w:val="000000" w:themeColor="text1"/>
                <w:sz w:val="24"/>
                <w:szCs w:val="24"/>
              </w:rPr>
              <w:t>）供应商缴纳企业所得税或增值税的证明（缴纳发票复印件，加盖公章）或事业单位近期纳税证明（缴纳发票复印件，加盖公章）</w:t>
            </w:r>
          </w:p>
          <w:p w14:paraId="36A6CDF4" w14:textId="6556472F" w:rsidR="003C6183" w:rsidRDefault="00097E40">
            <w:pPr>
              <w:spacing w:line="360" w:lineRule="auto"/>
              <w:rPr>
                <w:rFonts w:ascii="宋体" w:hAnsi="宋体"/>
                <w:color w:val="000000" w:themeColor="text1"/>
                <w:sz w:val="24"/>
                <w:szCs w:val="24"/>
              </w:rPr>
            </w:pPr>
            <w:r>
              <w:rPr>
                <w:rFonts w:ascii="宋体" w:hAnsi="宋体" w:hint="eastAsia"/>
                <w:color w:val="000000" w:themeColor="text1"/>
                <w:sz w:val="24"/>
                <w:szCs w:val="24"/>
              </w:rPr>
              <w:t>5、近期（距提交响应文件</w:t>
            </w:r>
            <w:r>
              <w:rPr>
                <w:rFonts w:ascii="宋体" w:hAnsi="宋体" w:hint="eastAsia"/>
                <w:color w:val="000000" w:themeColor="text1"/>
                <w:sz w:val="24"/>
              </w:rPr>
              <w:t>近</w:t>
            </w:r>
            <w:r w:rsidR="006055A8">
              <w:rPr>
                <w:rFonts w:ascii="宋体" w:hAnsi="宋体" w:hint="eastAsia"/>
                <w:color w:val="000000" w:themeColor="text1"/>
                <w:sz w:val="24"/>
              </w:rPr>
              <w:t>6</w:t>
            </w:r>
            <w:r>
              <w:rPr>
                <w:rFonts w:ascii="宋体" w:hAnsi="宋体" w:hint="eastAsia"/>
                <w:color w:val="000000" w:themeColor="text1"/>
                <w:sz w:val="24"/>
              </w:rPr>
              <w:t>个月内任意1个月</w:t>
            </w:r>
            <w:r>
              <w:rPr>
                <w:rFonts w:ascii="宋体" w:hAnsi="宋体" w:hint="eastAsia"/>
                <w:color w:val="000000" w:themeColor="text1"/>
                <w:sz w:val="24"/>
                <w:szCs w:val="24"/>
              </w:rPr>
              <w:t>）供应商为职工缴纳社会保险的证明（包括基本养老保险费、基本医疗保险费、失业保险费等缴纳发票复印件，加盖公章。依法不需要缴纳社保的供应商应提供不需缴纳的声明原件，格式自定）</w:t>
            </w:r>
          </w:p>
          <w:p w14:paraId="3837E0EF" w14:textId="77777777" w:rsidR="003C6183" w:rsidRDefault="00097E40">
            <w:pPr>
              <w:spacing w:line="360" w:lineRule="auto"/>
              <w:rPr>
                <w:rFonts w:ascii="宋体" w:hAnsi="宋体"/>
                <w:color w:val="000000" w:themeColor="text1"/>
                <w:sz w:val="24"/>
                <w:szCs w:val="24"/>
              </w:rPr>
            </w:pPr>
            <w:r>
              <w:rPr>
                <w:rFonts w:ascii="宋体" w:hAnsi="宋体" w:hint="eastAsia"/>
                <w:color w:val="000000" w:themeColor="text1"/>
                <w:sz w:val="24"/>
                <w:szCs w:val="24"/>
              </w:rPr>
              <w:t>6、会计师事务所出具的上一年度财务审计报告或银行出具的说明供应商商业信誉或结算情况等事项的证明文件（复印件，加盖公章）</w:t>
            </w:r>
          </w:p>
          <w:p w14:paraId="52BCFBC0" w14:textId="77777777" w:rsidR="003C6183" w:rsidRDefault="00097E40">
            <w:pPr>
              <w:spacing w:line="360" w:lineRule="auto"/>
              <w:rPr>
                <w:rFonts w:ascii="宋体" w:hAnsi="宋体"/>
                <w:color w:val="000000" w:themeColor="text1"/>
                <w:sz w:val="24"/>
                <w:szCs w:val="24"/>
              </w:rPr>
            </w:pPr>
            <w:r>
              <w:rPr>
                <w:rFonts w:ascii="宋体" w:hAnsi="宋体" w:hint="eastAsia"/>
                <w:color w:val="000000" w:themeColor="text1"/>
                <w:sz w:val="24"/>
                <w:szCs w:val="24"/>
              </w:rPr>
              <w:t>7、供应商参加政府采购活动前三年内，在经营活动中没有重大违法和不良记录的说明（格式自定，原件）</w:t>
            </w:r>
          </w:p>
          <w:p w14:paraId="3712E72B" w14:textId="77777777" w:rsidR="003C6183" w:rsidRDefault="00097E40">
            <w:pPr>
              <w:spacing w:line="360" w:lineRule="auto"/>
              <w:rPr>
                <w:rFonts w:ascii="宋体" w:hAnsi="宋体"/>
                <w:color w:val="000000" w:themeColor="text1"/>
                <w:sz w:val="24"/>
                <w:szCs w:val="24"/>
              </w:rPr>
            </w:pPr>
            <w:r>
              <w:rPr>
                <w:rFonts w:ascii="宋体" w:hAnsi="宋体" w:hint="eastAsia"/>
                <w:color w:val="000000" w:themeColor="text1"/>
                <w:sz w:val="24"/>
                <w:szCs w:val="24"/>
              </w:rPr>
              <w:t>8、谈判供应商中小企业声明函（原件，符合《政府采购促进中小企业发展管理办法》（财库﹝2020﹞46 号）和《关于政府采购支持监狱企业发展有关问题的通知》（本项目不适用财库﹝2020﹞46 号）价格扣减条件）</w:t>
            </w:r>
          </w:p>
          <w:p w14:paraId="6B3B1E1B" w14:textId="77777777" w:rsidR="003C6183" w:rsidRDefault="00097E40">
            <w:pPr>
              <w:spacing w:line="360" w:lineRule="auto"/>
              <w:rPr>
                <w:rFonts w:ascii="宋体" w:hAnsi="宋体"/>
                <w:color w:val="000000" w:themeColor="text1"/>
                <w:sz w:val="24"/>
                <w:szCs w:val="24"/>
              </w:rPr>
            </w:pPr>
            <w:r>
              <w:rPr>
                <w:rFonts w:ascii="宋体" w:hAnsi="宋体" w:hint="eastAsia"/>
                <w:color w:val="000000" w:themeColor="text1"/>
                <w:sz w:val="24"/>
                <w:szCs w:val="24"/>
              </w:rPr>
              <w:lastRenderedPageBreak/>
              <w:t xml:space="preserve">9、不得被列入“信用中国”网站(www.creditchina.gov.cn)失信被执行人、重大税收违法案件当事人名单，以及中国政府采购网（www.ccgp.gov.cn）政府采购严重违法失信行为记录名单，提供提交从上述网站含有供应商信用信息的网页截图（复印件，加盖公章） </w:t>
            </w:r>
          </w:p>
        </w:tc>
      </w:tr>
      <w:tr w:rsidR="003C6183" w14:paraId="1C6A3E01" w14:textId="77777777">
        <w:trPr>
          <w:trHeight w:val="600"/>
        </w:trPr>
        <w:tc>
          <w:tcPr>
            <w:tcW w:w="1418" w:type="dxa"/>
            <w:tcBorders>
              <w:top w:val="single" w:sz="6" w:space="0" w:color="auto"/>
              <w:left w:val="single" w:sz="12" w:space="0" w:color="auto"/>
              <w:bottom w:val="single" w:sz="6" w:space="0" w:color="auto"/>
              <w:right w:val="single" w:sz="6" w:space="0" w:color="auto"/>
            </w:tcBorders>
            <w:vAlign w:val="center"/>
          </w:tcPr>
          <w:p w14:paraId="2F2CFF22" w14:textId="77777777" w:rsidR="003C6183" w:rsidRDefault="00097E40">
            <w:pPr>
              <w:spacing w:line="360" w:lineRule="auto"/>
              <w:ind w:leftChars="257" w:left="1080" w:hanging="540"/>
              <w:rPr>
                <w:rFonts w:ascii="宋体" w:hAnsi="宋体"/>
                <w:sz w:val="24"/>
                <w:szCs w:val="24"/>
              </w:rPr>
            </w:pPr>
            <w:r>
              <w:rPr>
                <w:rFonts w:ascii="宋体" w:hAnsi="宋体" w:hint="eastAsia"/>
                <w:sz w:val="24"/>
                <w:szCs w:val="24"/>
              </w:rPr>
              <w:lastRenderedPageBreak/>
              <w:t>8.1</w:t>
            </w:r>
          </w:p>
        </w:tc>
        <w:tc>
          <w:tcPr>
            <w:tcW w:w="7796" w:type="dxa"/>
            <w:tcBorders>
              <w:top w:val="single" w:sz="6" w:space="0" w:color="auto"/>
              <w:left w:val="single" w:sz="6" w:space="0" w:color="auto"/>
              <w:bottom w:val="single" w:sz="6" w:space="0" w:color="auto"/>
              <w:right w:val="single" w:sz="12" w:space="0" w:color="auto"/>
            </w:tcBorders>
            <w:vAlign w:val="center"/>
          </w:tcPr>
          <w:p w14:paraId="6C4489E0" w14:textId="77777777" w:rsidR="003C6183" w:rsidRDefault="00097E40">
            <w:pPr>
              <w:spacing w:line="360" w:lineRule="auto"/>
              <w:ind w:hanging="50"/>
              <w:jc w:val="left"/>
              <w:rPr>
                <w:rFonts w:ascii="宋体" w:hAnsi="宋体"/>
                <w:sz w:val="24"/>
                <w:szCs w:val="24"/>
                <w:u w:val="single"/>
              </w:rPr>
            </w:pPr>
            <w:r>
              <w:rPr>
                <w:rFonts w:ascii="宋体" w:hAnsi="宋体" w:hint="eastAsia"/>
                <w:sz w:val="24"/>
                <w:szCs w:val="24"/>
              </w:rPr>
              <w:t>响应文件有效期：</w:t>
            </w:r>
            <w:r>
              <w:rPr>
                <w:rFonts w:ascii="宋体" w:hAnsi="宋体" w:hint="eastAsia"/>
                <w:sz w:val="24"/>
                <w:szCs w:val="24"/>
                <w:u w:val="single"/>
              </w:rPr>
              <w:t>90</w:t>
            </w:r>
            <w:proofErr w:type="gramStart"/>
            <w:r>
              <w:rPr>
                <w:rFonts w:ascii="宋体" w:hAnsi="宋体" w:hint="eastAsia"/>
                <w:sz w:val="24"/>
                <w:szCs w:val="24"/>
              </w:rPr>
              <w:t>日历天</w:t>
            </w:r>
            <w:proofErr w:type="gramEnd"/>
          </w:p>
        </w:tc>
      </w:tr>
      <w:tr w:rsidR="003C6183" w14:paraId="7395EA13" w14:textId="77777777">
        <w:trPr>
          <w:trHeight w:val="450"/>
        </w:trPr>
        <w:tc>
          <w:tcPr>
            <w:tcW w:w="1418" w:type="dxa"/>
            <w:tcBorders>
              <w:top w:val="single" w:sz="6" w:space="0" w:color="auto"/>
              <w:left w:val="single" w:sz="12" w:space="0" w:color="auto"/>
              <w:bottom w:val="single" w:sz="6" w:space="0" w:color="auto"/>
              <w:right w:val="single" w:sz="6" w:space="0" w:color="auto"/>
            </w:tcBorders>
            <w:vAlign w:val="center"/>
          </w:tcPr>
          <w:p w14:paraId="32D967EF" w14:textId="77777777" w:rsidR="003C6183" w:rsidRDefault="00097E40">
            <w:pPr>
              <w:spacing w:line="360" w:lineRule="auto"/>
              <w:ind w:leftChars="257" w:left="1080" w:hanging="540"/>
              <w:rPr>
                <w:rFonts w:ascii="宋体" w:hAnsi="宋体"/>
                <w:sz w:val="24"/>
                <w:szCs w:val="24"/>
              </w:rPr>
            </w:pPr>
            <w:r>
              <w:rPr>
                <w:rFonts w:ascii="宋体" w:hAnsi="宋体" w:hint="eastAsia"/>
                <w:sz w:val="24"/>
                <w:szCs w:val="24"/>
              </w:rPr>
              <w:t>9.1</w:t>
            </w:r>
          </w:p>
        </w:tc>
        <w:tc>
          <w:tcPr>
            <w:tcW w:w="7796" w:type="dxa"/>
            <w:tcBorders>
              <w:top w:val="single" w:sz="6" w:space="0" w:color="auto"/>
              <w:left w:val="single" w:sz="6" w:space="0" w:color="auto"/>
              <w:bottom w:val="single" w:sz="6" w:space="0" w:color="auto"/>
              <w:right w:val="single" w:sz="12" w:space="0" w:color="auto"/>
            </w:tcBorders>
            <w:vAlign w:val="center"/>
          </w:tcPr>
          <w:p w14:paraId="5974FECF" w14:textId="77777777" w:rsidR="003C6183" w:rsidRDefault="00097E40">
            <w:pPr>
              <w:spacing w:line="360" w:lineRule="auto"/>
              <w:rPr>
                <w:rFonts w:ascii="宋体" w:hAnsi="宋体"/>
                <w:sz w:val="24"/>
                <w:szCs w:val="24"/>
              </w:rPr>
            </w:pPr>
            <w:r>
              <w:rPr>
                <w:rFonts w:ascii="宋体" w:hAnsi="宋体" w:hint="eastAsia"/>
                <w:sz w:val="24"/>
                <w:szCs w:val="24"/>
              </w:rPr>
              <w:t>响应文件数量：</w:t>
            </w:r>
          </w:p>
          <w:p w14:paraId="786033DF" w14:textId="77777777" w:rsidR="003C6183" w:rsidRDefault="00097E40">
            <w:pPr>
              <w:spacing w:line="360" w:lineRule="auto"/>
              <w:rPr>
                <w:rFonts w:ascii="宋体" w:hAnsi="宋体"/>
                <w:sz w:val="24"/>
                <w:szCs w:val="24"/>
              </w:rPr>
            </w:pPr>
            <w:r>
              <w:rPr>
                <w:rFonts w:ascii="宋体" w:hAnsi="宋体" w:hint="eastAsia"/>
                <w:sz w:val="24"/>
                <w:szCs w:val="24"/>
              </w:rPr>
              <w:t>正本：</w:t>
            </w:r>
            <w:r>
              <w:rPr>
                <w:rFonts w:ascii="宋体" w:hAnsi="宋体" w:hint="eastAsia"/>
                <w:sz w:val="24"/>
                <w:szCs w:val="24"/>
                <w:u w:val="single"/>
              </w:rPr>
              <w:t>1</w:t>
            </w:r>
            <w:r>
              <w:rPr>
                <w:rFonts w:ascii="宋体" w:hAnsi="宋体" w:hint="eastAsia"/>
                <w:sz w:val="24"/>
                <w:szCs w:val="24"/>
              </w:rPr>
              <w:t>份、副本：</w:t>
            </w:r>
            <w:r>
              <w:rPr>
                <w:rFonts w:ascii="宋体" w:hAnsi="宋体" w:hint="eastAsia"/>
                <w:sz w:val="24"/>
                <w:szCs w:val="24"/>
                <w:u w:val="single"/>
              </w:rPr>
              <w:t xml:space="preserve"> 2 </w:t>
            </w:r>
            <w:r>
              <w:rPr>
                <w:rFonts w:ascii="宋体" w:hAnsi="宋体" w:hint="eastAsia"/>
                <w:sz w:val="24"/>
                <w:szCs w:val="24"/>
              </w:rPr>
              <w:t>份</w:t>
            </w:r>
          </w:p>
          <w:p w14:paraId="1DB2E8B3" w14:textId="53BEE7F3" w:rsidR="003C6183" w:rsidRDefault="00097E40">
            <w:pPr>
              <w:spacing w:line="360" w:lineRule="auto"/>
              <w:rPr>
                <w:rFonts w:ascii="宋体" w:hAnsi="宋体"/>
                <w:sz w:val="24"/>
                <w:szCs w:val="24"/>
                <w:u w:val="single"/>
              </w:rPr>
            </w:pPr>
            <w:r>
              <w:rPr>
                <w:rFonts w:ascii="宋体" w:hAnsi="宋体" w:hint="eastAsia"/>
                <w:sz w:val="24"/>
                <w:szCs w:val="24"/>
              </w:rPr>
              <w:t>电子文档：</w:t>
            </w:r>
            <w:r>
              <w:rPr>
                <w:rFonts w:ascii="宋体" w:hAnsi="宋体" w:hint="eastAsia"/>
                <w:sz w:val="24"/>
                <w:szCs w:val="24"/>
                <w:u w:val="single"/>
              </w:rPr>
              <w:t>1</w:t>
            </w:r>
            <w:r>
              <w:rPr>
                <w:rFonts w:ascii="宋体" w:hAnsi="宋体" w:hint="eastAsia"/>
                <w:sz w:val="24"/>
                <w:szCs w:val="24"/>
              </w:rPr>
              <w:t>份（其中正本扫描</w:t>
            </w:r>
            <w:proofErr w:type="gramStart"/>
            <w:r>
              <w:rPr>
                <w:rFonts w:ascii="宋体" w:hAnsi="宋体" w:hint="eastAsia"/>
                <w:sz w:val="24"/>
                <w:szCs w:val="24"/>
              </w:rPr>
              <w:t>件电子</w:t>
            </w:r>
            <w:proofErr w:type="gramEnd"/>
            <w:r>
              <w:rPr>
                <w:rFonts w:ascii="宋体" w:hAnsi="宋体" w:hint="eastAsia"/>
                <w:sz w:val="24"/>
                <w:szCs w:val="24"/>
              </w:rPr>
              <w:t>文档1份，</w:t>
            </w:r>
            <w:r w:rsidR="006055A8">
              <w:rPr>
                <w:rFonts w:ascii="宋体" w:hAnsi="宋体" w:hint="eastAsia"/>
                <w:sz w:val="24"/>
                <w:szCs w:val="24"/>
              </w:rPr>
              <w:t xml:space="preserve"> </w:t>
            </w:r>
            <w:r>
              <w:rPr>
                <w:rFonts w:ascii="宋体" w:hAnsi="宋体" w:hint="eastAsia"/>
                <w:sz w:val="24"/>
                <w:szCs w:val="24"/>
              </w:rPr>
              <w:t>U</w:t>
            </w:r>
            <w:proofErr w:type="gramStart"/>
            <w:r>
              <w:rPr>
                <w:rFonts w:ascii="宋体" w:hAnsi="宋体" w:hint="eastAsia"/>
                <w:sz w:val="24"/>
                <w:szCs w:val="24"/>
              </w:rPr>
              <w:t>盘形式</w:t>
            </w:r>
            <w:proofErr w:type="gramEnd"/>
            <w:r>
              <w:rPr>
                <w:rFonts w:ascii="宋体" w:hAnsi="宋体" w:hint="eastAsia"/>
                <w:sz w:val="24"/>
                <w:szCs w:val="24"/>
              </w:rPr>
              <w:t>提交）</w:t>
            </w:r>
          </w:p>
        </w:tc>
      </w:tr>
      <w:tr w:rsidR="003C6183" w14:paraId="2C410A8A" w14:textId="77777777">
        <w:trPr>
          <w:trHeight w:val="270"/>
        </w:trPr>
        <w:tc>
          <w:tcPr>
            <w:tcW w:w="1418" w:type="dxa"/>
            <w:tcBorders>
              <w:top w:val="single" w:sz="6" w:space="0" w:color="auto"/>
              <w:left w:val="single" w:sz="12" w:space="0" w:color="auto"/>
              <w:bottom w:val="single" w:sz="6" w:space="0" w:color="auto"/>
              <w:right w:val="single" w:sz="6" w:space="0" w:color="auto"/>
            </w:tcBorders>
            <w:vAlign w:val="center"/>
          </w:tcPr>
          <w:p w14:paraId="5941CCF1" w14:textId="77777777" w:rsidR="003C6183" w:rsidRDefault="00097E40">
            <w:pPr>
              <w:spacing w:line="360" w:lineRule="auto"/>
              <w:ind w:leftChars="257" w:left="1080" w:hanging="540"/>
              <w:rPr>
                <w:rFonts w:ascii="宋体" w:hAnsi="宋体"/>
                <w:sz w:val="24"/>
                <w:szCs w:val="24"/>
              </w:rPr>
            </w:pPr>
            <w:r>
              <w:rPr>
                <w:rFonts w:ascii="宋体" w:hAnsi="宋体" w:hint="eastAsia"/>
                <w:sz w:val="24"/>
                <w:szCs w:val="24"/>
              </w:rPr>
              <w:t>11.1</w:t>
            </w:r>
          </w:p>
        </w:tc>
        <w:tc>
          <w:tcPr>
            <w:tcW w:w="7796" w:type="dxa"/>
            <w:tcBorders>
              <w:top w:val="single" w:sz="6" w:space="0" w:color="auto"/>
              <w:left w:val="single" w:sz="6" w:space="0" w:color="auto"/>
              <w:bottom w:val="single" w:sz="6" w:space="0" w:color="auto"/>
              <w:right w:val="single" w:sz="12" w:space="0" w:color="auto"/>
            </w:tcBorders>
            <w:vAlign w:val="center"/>
          </w:tcPr>
          <w:p w14:paraId="4C602513" w14:textId="77777777" w:rsidR="003C6183" w:rsidRDefault="00097E40">
            <w:pPr>
              <w:spacing w:line="360" w:lineRule="auto"/>
              <w:rPr>
                <w:rFonts w:ascii="宋体" w:hAnsi="宋体"/>
                <w:sz w:val="24"/>
                <w:szCs w:val="24"/>
              </w:rPr>
            </w:pPr>
            <w:r>
              <w:rPr>
                <w:rFonts w:ascii="宋体" w:hAnsi="宋体" w:hint="eastAsia"/>
                <w:sz w:val="24"/>
                <w:szCs w:val="24"/>
              </w:rPr>
              <w:t>保证金形式：■电汇  □支票  □汇票  □本票</w:t>
            </w:r>
          </w:p>
          <w:p w14:paraId="1F7B167B" w14:textId="77777777" w:rsidR="003C6183" w:rsidRDefault="00097E40">
            <w:pPr>
              <w:spacing w:line="360" w:lineRule="auto"/>
              <w:ind w:firstLineChars="600" w:firstLine="1440"/>
              <w:rPr>
                <w:rFonts w:ascii="宋体" w:hAnsi="宋体"/>
                <w:sz w:val="24"/>
                <w:szCs w:val="24"/>
              </w:rPr>
            </w:pPr>
            <w:r>
              <w:rPr>
                <w:rFonts w:ascii="宋体" w:hAnsi="宋体" w:hint="eastAsia"/>
                <w:sz w:val="24"/>
                <w:szCs w:val="24"/>
              </w:rPr>
              <w:t>■金融机构、担保机构出具的保函</w:t>
            </w:r>
          </w:p>
          <w:p w14:paraId="501A3896" w14:textId="77777777" w:rsidR="003C6183" w:rsidRDefault="00097E40">
            <w:pPr>
              <w:spacing w:line="360" w:lineRule="auto"/>
              <w:rPr>
                <w:rFonts w:ascii="宋体" w:hAnsi="宋体"/>
                <w:sz w:val="24"/>
                <w:szCs w:val="24"/>
              </w:rPr>
            </w:pPr>
            <w:r>
              <w:rPr>
                <w:rFonts w:ascii="宋体" w:hAnsi="宋体" w:hint="eastAsia"/>
                <w:sz w:val="24"/>
                <w:szCs w:val="24"/>
              </w:rPr>
              <w:t>保证金数额：□采购项目预算金额的</w:t>
            </w:r>
            <w:r>
              <w:rPr>
                <w:rFonts w:ascii="宋体" w:hAnsi="宋体" w:hint="eastAsia"/>
                <w:b/>
                <w:sz w:val="30"/>
                <w:szCs w:val="30"/>
                <w:u w:val="single"/>
              </w:rPr>
              <w:t xml:space="preserve">   </w:t>
            </w:r>
            <w:r>
              <w:rPr>
                <w:rFonts w:ascii="宋体" w:hAnsi="宋体" w:hint="eastAsia"/>
                <w:sz w:val="24"/>
                <w:szCs w:val="24"/>
                <w:u w:val="single"/>
              </w:rPr>
              <w:t xml:space="preserve"> </w:t>
            </w:r>
            <w:r>
              <w:rPr>
                <w:rFonts w:ascii="宋体" w:hAnsi="宋体" w:hint="eastAsia"/>
                <w:sz w:val="24"/>
              </w:rPr>
              <w:t>（1.5%-2%）</w:t>
            </w:r>
          </w:p>
          <w:p w14:paraId="18F9AC69" w14:textId="4DA424CB" w:rsidR="003C6183" w:rsidRDefault="00097E40">
            <w:pPr>
              <w:spacing w:line="360" w:lineRule="auto"/>
              <w:ind w:firstLineChars="600" w:firstLine="1440"/>
              <w:rPr>
                <w:rFonts w:ascii="宋体" w:hAnsi="宋体"/>
                <w:sz w:val="24"/>
                <w:szCs w:val="24"/>
              </w:rPr>
            </w:pPr>
            <w:r>
              <w:rPr>
                <w:rFonts w:ascii="宋体" w:hAnsi="宋体" w:hint="eastAsia"/>
                <w:sz w:val="24"/>
                <w:szCs w:val="24"/>
              </w:rPr>
              <w:t>■</w:t>
            </w:r>
            <w:r>
              <w:rPr>
                <w:rFonts w:ascii="宋体" w:hAnsi="宋体" w:hint="eastAsia"/>
                <w:b/>
                <w:sz w:val="30"/>
                <w:szCs w:val="30"/>
              </w:rPr>
              <w:t xml:space="preserve"> </w:t>
            </w:r>
            <w:r>
              <w:rPr>
                <w:rFonts w:ascii="宋体" w:hAnsi="宋体" w:hint="eastAsia"/>
                <w:b/>
                <w:sz w:val="30"/>
                <w:szCs w:val="30"/>
                <w:u w:val="single"/>
              </w:rPr>
              <w:t xml:space="preserve">  0.</w:t>
            </w:r>
            <w:r w:rsidR="002A4600">
              <w:rPr>
                <w:rFonts w:ascii="宋体" w:hAnsi="宋体" w:hint="eastAsia"/>
                <w:b/>
                <w:sz w:val="30"/>
                <w:szCs w:val="30"/>
                <w:u w:val="single"/>
              </w:rPr>
              <w:t>7</w:t>
            </w:r>
            <w:r>
              <w:rPr>
                <w:rFonts w:ascii="宋体" w:hAnsi="宋体" w:hint="eastAsia"/>
                <w:b/>
                <w:sz w:val="30"/>
                <w:szCs w:val="30"/>
                <w:u w:val="single"/>
              </w:rPr>
              <w:t xml:space="preserve"> </w:t>
            </w:r>
            <w:r>
              <w:rPr>
                <w:rFonts w:ascii="宋体" w:hAnsi="宋体" w:hint="eastAsia"/>
                <w:sz w:val="24"/>
                <w:szCs w:val="24"/>
                <w:u w:val="single"/>
              </w:rPr>
              <w:t xml:space="preserve"> </w:t>
            </w:r>
            <w:r>
              <w:rPr>
                <w:rFonts w:ascii="宋体" w:hAnsi="宋体" w:hint="eastAsia"/>
                <w:sz w:val="24"/>
                <w:szCs w:val="24"/>
              </w:rPr>
              <w:t>万元</w:t>
            </w:r>
          </w:p>
          <w:p w14:paraId="6B0B5176" w14:textId="14FDC561" w:rsidR="003C6183" w:rsidRDefault="006055A8">
            <w:pPr>
              <w:spacing w:line="360" w:lineRule="auto"/>
              <w:rPr>
                <w:rFonts w:ascii="宋体" w:hAnsi="宋体"/>
                <w:sz w:val="24"/>
              </w:rPr>
            </w:pPr>
            <w:r>
              <w:rPr>
                <w:rFonts w:ascii="宋体" w:hAnsi="宋体" w:hint="eastAsia"/>
                <w:sz w:val="24"/>
              </w:rPr>
              <w:t>保证金支付途径详见第一章特别告知，请供应商按要求支付保证金。</w:t>
            </w:r>
            <w:r w:rsidR="00097E40">
              <w:rPr>
                <w:rFonts w:ascii="宋体" w:hAnsi="宋体" w:hint="eastAsia"/>
                <w:sz w:val="24"/>
              </w:rPr>
              <w:t xml:space="preserve">                   </w:t>
            </w:r>
          </w:p>
        </w:tc>
      </w:tr>
      <w:tr w:rsidR="008C0C29" w:rsidRPr="008C0C29" w14:paraId="234EEB41" w14:textId="77777777">
        <w:trPr>
          <w:trHeight w:val="270"/>
        </w:trPr>
        <w:tc>
          <w:tcPr>
            <w:tcW w:w="1418" w:type="dxa"/>
            <w:tcBorders>
              <w:top w:val="single" w:sz="6" w:space="0" w:color="auto"/>
              <w:left w:val="single" w:sz="12" w:space="0" w:color="auto"/>
              <w:bottom w:val="single" w:sz="6" w:space="0" w:color="auto"/>
              <w:right w:val="single" w:sz="6" w:space="0" w:color="auto"/>
            </w:tcBorders>
            <w:vAlign w:val="center"/>
          </w:tcPr>
          <w:p w14:paraId="563E0E8C" w14:textId="77777777" w:rsidR="003C6183" w:rsidRPr="008C0C29" w:rsidRDefault="00097E40">
            <w:pPr>
              <w:spacing w:line="360" w:lineRule="auto"/>
              <w:ind w:leftChars="121" w:left="1078" w:hanging="824"/>
              <w:jc w:val="left"/>
              <w:rPr>
                <w:rFonts w:ascii="宋体" w:hAnsi="宋体"/>
                <w:sz w:val="24"/>
                <w:szCs w:val="24"/>
              </w:rPr>
            </w:pPr>
            <w:r w:rsidRPr="008C0C29">
              <w:rPr>
                <w:rFonts w:ascii="宋体" w:hAnsi="宋体" w:hint="eastAsia"/>
                <w:sz w:val="24"/>
                <w:szCs w:val="24"/>
              </w:rPr>
              <w:t>12.1（3）</w:t>
            </w:r>
          </w:p>
        </w:tc>
        <w:tc>
          <w:tcPr>
            <w:tcW w:w="7796" w:type="dxa"/>
            <w:tcBorders>
              <w:top w:val="single" w:sz="6" w:space="0" w:color="auto"/>
              <w:left w:val="single" w:sz="6" w:space="0" w:color="auto"/>
              <w:bottom w:val="single" w:sz="6" w:space="0" w:color="auto"/>
              <w:right w:val="single" w:sz="12" w:space="0" w:color="auto"/>
            </w:tcBorders>
            <w:vAlign w:val="center"/>
          </w:tcPr>
          <w:p w14:paraId="25C0F677" w14:textId="77777777" w:rsidR="003C6183" w:rsidRPr="008C0C29" w:rsidRDefault="00097E40">
            <w:pPr>
              <w:spacing w:line="360" w:lineRule="auto"/>
              <w:rPr>
                <w:rFonts w:ascii="宋体" w:hAnsi="宋体"/>
                <w:sz w:val="24"/>
                <w:szCs w:val="24"/>
              </w:rPr>
            </w:pPr>
            <w:r w:rsidRPr="008C0C29">
              <w:rPr>
                <w:rFonts w:ascii="宋体" w:hAnsi="宋体" w:hint="eastAsia"/>
                <w:sz w:val="24"/>
                <w:szCs w:val="24"/>
              </w:rPr>
              <w:t>采购人认可的情形：</w:t>
            </w:r>
          </w:p>
          <w:p w14:paraId="76BBF264" w14:textId="77777777" w:rsidR="003C6183" w:rsidRPr="008C0C29" w:rsidRDefault="00097E40">
            <w:pPr>
              <w:pStyle w:val="ac"/>
              <w:tabs>
                <w:tab w:val="left" w:pos="2240"/>
              </w:tabs>
              <w:spacing w:line="360" w:lineRule="auto"/>
              <w:rPr>
                <w:rFonts w:hAnsi="宋体"/>
                <w:sz w:val="24"/>
                <w:szCs w:val="24"/>
              </w:rPr>
            </w:pPr>
            <w:r w:rsidRPr="008C0C29">
              <w:rPr>
                <w:rFonts w:hAnsi="宋体" w:hint="eastAsia"/>
                <w:sz w:val="24"/>
                <w:szCs w:val="24"/>
              </w:rPr>
              <w:t xml:space="preserve">（1）成交人不按本须知规定与采购人签订合同的； </w:t>
            </w:r>
          </w:p>
        </w:tc>
      </w:tr>
      <w:tr w:rsidR="00173D78" w:rsidRPr="00173D78" w14:paraId="158F66C2" w14:textId="77777777">
        <w:trPr>
          <w:trHeight w:val="270"/>
        </w:trPr>
        <w:tc>
          <w:tcPr>
            <w:tcW w:w="1418" w:type="dxa"/>
            <w:tcBorders>
              <w:top w:val="single" w:sz="6" w:space="0" w:color="auto"/>
              <w:left w:val="single" w:sz="12" w:space="0" w:color="auto"/>
              <w:bottom w:val="single" w:sz="6" w:space="0" w:color="auto"/>
              <w:right w:val="single" w:sz="6" w:space="0" w:color="auto"/>
            </w:tcBorders>
            <w:vAlign w:val="center"/>
          </w:tcPr>
          <w:p w14:paraId="25A3D915" w14:textId="77777777" w:rsidR="003C6183" w:rsidRPr="00173D78" w:rsidRDefault="00097E40">
            <w:pPr>
              <w:spacing w:line="360" w:lineRule="auto"/>
              <w:ind w:leftChars="257" w:left="1080" w:hanging="540"/>
              <w:rPr>
                <w:rFonts w:ascii="宋体" w:hAnsi="宋体"/>
                <w:sz w:val="24"/>
                <w:szCs w:val="24"/>
              </w:rPr>
            </w:pPr>
            <w:r w:rsidRPr="00173D78">
              <w:rPr>
                <w:rFonts w:ascii="宋体" w:hAnsi="宋体" w:hint="eastAsia"/>
                <w:sz w:val="24"/>
                <w:szCs w:val="24"/>
              </w:rPr>
              <w:t>13.1</w:t>
            </w:r>
          </w:p>
        </w:tc>
        <w:tc>
          <w:tcPr>
            <w:tcW w:w="7796" w:type="dxa"/>
            <w:tcBorders>
              <w:top w:val="single" w:sz="6" w:space="0" w:color="auto"/>
              <w:left w:val="single" w:sz="6" w:space="0" w:color="auto"/>
              <w:bottom w:val="single" w:sz="6" w:space="0" w:color="auto"/>
              <w:right w:val="single" w:sz="12" w:space="0" w:color="auto"/>
            </w:tcBorders>
            <w:vAlign w:val="center"/>
          </w:tcPr>
          <w:p w14:paraId="19CBC483" w14:textId="77777777" w:rsidR="003C6183" w:rsidRPr="00173D78" w:rsidRDefault="00097E40">
            <w:pPr>
              <w:spacing w:line="360" w:lineRule="auto"/>
              <w:rPr>
                <w:rFonts w:ascii="宋体" w:hAnsi="宋体"/>
                <w:sz w:val="24"/>
                <w:szCs w:val="24"/>
              </w:rPr>
            </w:pPr>
            <w:r w:rsidRPr="00173D78">
              <w:rPr>
                <w:rFonts w:ascii="宋体" w:hAnsi="宋体" w:hint="eastAsia"/>
                <w:sz w:val="24"/>
                <w:szCs w:val="24"/>
              </w:rPr>
              <w:t>认可的情形：</w:t>
            </w:r>
          </w:p>
          <w:p w14:paraId="393E8CD0" w14:textId="77777777" w:rsidR="003C6183" w:rsidRPr="00173D78" w:rsidRDefault="00097E40">
            <w:pPr>
              <w:spacing w:line="360" w:lineRule="auto"/>
              <w:rPr>
                <w:rFonts w:ascii="宋体" w:hAnsi="宋体"/>
                <w:sz w:val="24"/>
                <w:szCs w:val="24"/>
              </w:rPr>
            </w:pPr>
            <w:r w:rsidRPr="00173D78">
              <w:rPr>
                <w:rFonts w:ascii="宋体" w:hAnsi="宋体" w:hint="eastAsia"/>
                <w:sz w:val="24"/>
                <w:szCs w:val="24"/>
              </w:rPr>
              <w:t>1、供应商递交的首次响应文件未满足资格条件或其它实质性要求的；</w:t>
            </w:r>
          </w:p>
          <w:p w14:paraId="2FACDC62" w14:textId="77777777" w:rsidR="003C6183" w:rsidRPr="00173D78" w:rsidRDefault="00097E40">
            <w:pPr>
              <w:spacing w:line="360" w:lineRule="auto"/>
              <w:rPr>
                <w:rFonts w:ascii="宋体" w:hAnsi="宋体"/>
                <w:sz w:val="24"/>
                <w:szCs w:val="24"/>
              </w:rPr>
            </w:pPr>
            <w:r w:rsidRPr="00173D78">
              <w:rPr>
                <w:rFonts w:ascii="宋体" w:hAnsi="宋体" w:hint="eastAsia"/>
                <w:sz w:val="24"/>
                <w:szCs w:val="24"/>
              </w:rPr>
              <w:t>2、谈判小组对谈判文件进行修改变动后，供应商不能实质性响应的。</w:t>
            </w:r>
          </w:p>
        </w:tc>
      </w:tr>
      <w:tr w:rsidR="003C6183" w14:paraId="67706710" w14:textId="77777777">
        <w:trPr>
          <w:trHeight w:val="270"/>
        </w:trPr>
        <w:tc>
          <w:tcPr>
            <w:tcW w:w="1418" w:type="dxa"/>
            <w:tcBorders>
              <w:top w:val="single" w:sz="6" w:space="0" w:color="auto"/>
              <w:left w:val="single" w:sz="12" w:space="0" w:color="auto"/>
              <w:bottom w:val="single" w:sz="6" w:space="0" w:color="auto"/>
              <w:right w:val="single" w:sz="6" w:space="0" w:color="auto"/>
            </w:tcBorders>
            <w:vAlign w:val="center"/>
          </w:tcPr>
          <w:p w14:paraId="3965DB12" w14:textId="77777777" w:rsidR="003C6183" w:rsidRDefault="00097E40">
            <w:pPr>
              <w:spacing w:line="360" w:lineRule="auto"/>
              <w:ind w:leftChars="128" w:left="269"/>
              <w:jc w:val="left"/>
              <w:rPr>
                <w:rFonts w:ascii="宋体" w:hAnsi="宋体"/>
                <w:sz w:val="24"/>
                <w:szCs w:val="24"/>
              </w:rPr>
            </w:pPr>
            <w:r>
              <w:rPr>
                <w:rFonts w:ascii="宋体" w:hAnsi="宋体" w:hint="eastAsia"/>
                <w:sz w:val="24"/>
                <w:szCs w:val="24"/>
              </w:rPr>
              <w:t>15.2（2）</w:t>
            </w:r>
          </w:p>
        </w:tc>
        <w:tc>
          <w:tcPr>
            <w:tcW w:w="7796" w:type="dxa"/>
            <w:tcBorders>
              <w:top w:val="single" w:sz="6" w:space="0" w:color="auto"/>
              <w:left w:val="single" w:sz="6" w:space="0" w:color="auto"/>
              <w:bottom w:val="single" w:sz="6" w:space="0" w:color="auto"/>
              <w:right w:val="single" w:sz="12" w:space="0" w:color="auto"/>
            </w:tcBorders>
            <w:vAlign w:val="center"/>
          </w:tcPr>
          <w:p w14:paraId="13921D08" w14:textId="77777777" w:rsidR="003C6183" w:rsidRDefault="00097E40">
            <w:pPr>
              <w:spacing w:line="360" w:lineRule="auto"/>
              <w:rPr>
                <w:rFonts w:ascii="宋体" w:hAnsi="宋体"/>
                <w:sz w:val="24"/>
                <w:szCs w:val="24"/>
              </w:rPr>
            </w:pPr>
            <w:r>
              <w:rPr>
                <w:rFonts w:ascii="宋体" w:hAnsi="宋体" w:hint="eastAsia"/>
                <w:sz w:val="24"/>
                <w:szCs w:val="24"/>
              </w:rPr>
              <w:t>谈判文件可以修改变动的内容：</w:t>
            </w:r>
            <w:r>
              <w:rPr>
                <w:rFonts w:ascii="宋体" w:hAnsi="宋体" w:hint="eastAsia"/>
                <w:b/>
                <w:sz w:val="24"/>
                <w:szCs w:val="24"/>
                <w:u w:val="single"/>
              </w:rPr>
              <w:t>技术、服务要求以及合同草案条款</w:t>
            </w:r>
          </w:p>
        </w:tc>
      </w:tr>
      <w:tr w:rsidR="003C6183" w14:paraId="2A133202" w14:textId="77777777">
        <w:trPr>
          <w:trHeight w:val="270"/>
        </w:trPr>
        <w:tc>
          <w:tcPr>
            <w:tcW w:w="1418" w:type="dxa"/>
            <w:tcBorders>
              <w:top w:val="single" w:sz="6" w:space="0" w:color="auto"/>
              <w:left w:val="single" w:sz="12" w:space="0" w:color="auto"/>
              <w:bottom w:val="single" w:sz="6" w:space="0" w:color="auto"/>
              <w:right w:val="single" w:sz="6" w:space="0" w:color="auto"/>
            </w:tcBorders>
            <w:vAlign w:val="center"/>
          </w:tcPr>
          <w:p w14:paraId="5E2EC2A1" w14:textId="77777777" w:rsidR="003C6183" w:rsidRDefault="00097E40">
            <w:pPr>
              <w:spacing w:line="360" w:lineRule="auto"/>
              <w:ind w:leftChars="257" w:left="1080" w:hanging="540"/>
              <w:rPr>
                <w:rFonts w:ascii="宋体" w:hAnsi="宋体"/>
                <w:sz w:val="24"/>
                <w:szCs w:val="24"/>
              </w:rPr>
            </w:pPr>
            <w:r>
              <w:rPr>
                <w:rFonts w:ascii="宋体" w:hAnsi="宋体" w:hint="eastAsia"/>
                <w:sz w:val="24"/>
                <w:szCs w:val="24"/>
              </w:rPr>
              <w:t>20.1</w:t>
            </w:r>
          </w:p>
        </w:tc>
        <w:tc>
          <w:tcPr>
            <w:tcW w:w="7796" w:type="dxa"/>
            <w:tcBorders>
              <w:top w:val="single" w:sz="6" w:space="0" w:color="auto"/>
              <w:left w:val="single" w:sz="6" w:space="0" w:color="auto"/>
              <w:bottom w:val="single" w:sz="6" w:space="0" w:color="auto"/>
              <w:right w:val="single" w:sz="12" w:space="0" w:color="auto"/>
            </w:tcBorders>
            <w:vAlign w:val="center"/>
          </w:tcPr>
          <w:p w14:paraId="42ED70F5" w14:textId="77777777" w:rsidR="003C6183" w:rsidRDefault="00097E40">
            <w:pPr>
              <w:spacing w:line="360" w:lineRule="auto"/>
              <w:rPr>
                <w:rFonts w:ascii="宋体" w:hAnsi="宋体"/>
                <w:sz w:val="24"/>
                <w:szCs w:val="24"/>
              </w:rPr>
            </w:pPr>
            <w:r>
              <w:rPr>
                <w:rFonts w:ascii="宋体" w:hAnsi="宋体" w:hint="eastAsia"/>
                <w:sz w:val="24"/>
                <w:szCs w:val="24"/>
              </w:rPr>
              <w:t>谈判小组推荐成交候选人数量：</w:t>
            </w:r>
            <w:r>
              <w:rPr>
                <w:rFonts w:ascii="宋体" w:hAnsi="宋体" w:hint="eastAsia"/>
                <w:sz w:val="24"/>
                <w:szCs w:val="24"/>
                <w:u w:val="single"/>
              </w:rPr>
              <w:t xml:space="preserve">  </w:t>
            </w:r>
            <w:r>
              <w:rPr>
                <w:rFonts w:ascii="宋体" w:hAnsi="宋体"/>
                <w:sz w:val="24"/>
                <w:szCs w:val="24"/>
                <w:u w:val="single"/>
              </w:rPr>
              <w:t>3</w:t>
            </w:r>
            <w:r>
              <w:rPr>
                <w:rFonts w:ascii="宋体" w:hAnsi="宋体" w:hint="eastAsia"/>
                <w:sz w:val="24"/>
                <w:szCs w:val="24"/>
                <w:u w:val="single"/>
              </w:rPr>
              <w:t xml:space="preserve">  </w:t>
            </w:r>
            <w:r>
              <w:rPr>
                <w:rFonts w:ascii="宋体" w:hAnsi="宋体" w:hint="eastAsia"/>
                <w:sz w:val="24"/>
                <w:szCs w:val="24"/>
              </w:rPr>
              <w:t>名</w:t>
            </w:r>
          </w:p>
        </w:tc>
      </w:tr>
      <w:tr w:rsidR="003C6183" w14:paraId="5FBC93FB" w14:textId="77777777">
        <w:trPr>
          <w:trHeight w:val="270"/>
        </w:trPr>
        <w:tc>
          <w:tcPr>
            <w:tcW w:w="1418" w:type="dxa"/>
            <w:tcBorders>
              <w:top w:val="single" w:sz="6" w:space="0" w:color="auto"/>
              <w:left w:val="single" w:sz="12" w:space="0" w:color="auto"/>
              <w:bottom w:val="single" w:sz="6" w:space="0" w:color="auto"/>
              <w:right w:val="single" w:sz="6" w:space="0" w:color="auto"/>
            </w:tcBorders>
            <w:vAlign w:val="center"/>
          </w:tcPr>
          <w:p w14:paraId="3D7249BF" w14:textId="77777777" w:rsidR="003C6183" w:rsidRDefault="00097E40">
            <w:pPr>
              <w:spacing w:line="360" w:lineRule="auto"/>
              <w:ind w:leftChars="257" w:left="1080" w:hanging="540"/>
              <w:rPr>
                <w:rFonts w:ascii="宋体" w:hAnsi="宋体"/>
                <w:sz w:val="24"/>
                <w:szCs w:val="24"/>
              </w:rPr>
            </w:pPr>
            <w:r>
              <w:rPr>
                <w:rFonts w:ascii="宋体" w:hAnsi="宋体" w:hint="eastAsia"/>
                <w:sz w:val="24"/>
                <w:szCs w:val="24"/>
              </w:rPr>
              <w:t>21.1</w:t>
            </w:r>
          </w:p>
          <w:p w14:paraId="6484081D" w14:textId="77777777" w:rsidR="003C6183" w:rsidRDefault="00097E40">
            <w:pPr>
              <w:spacing w:line="360" w:lineRule="auto"/>
              <w:ind w:leftChars="257" w:left="1080" w:hanging="540"/>
              <w:rPr>
                <w:rFonts w:ascii="宋体" w:hAnsi="宋体"/>
                <w:sz w:val="24"/>
                <w:szCs w:val="24"/>
              </w:rPr>
            </w:pPr>
            <w:r>
              <w:rPr>
                <w:rFonts w:ascii="宋体" w:hAnsi="宋体" w:hint="eastAsia"/>
                <w:sz w:val="24"/>
                <w:szCs w:val="24"/>
              </w:rPr>
              <w:t>21.2</w:t>
            </w:r>
          </w:p>
        </w:tc>
        <w:tc>
          <w:tcPr>
            <w:tcW w:w="7796" w:type="dxa"/>
            <w:tcBorders>
              <w:top w:val="single" w:sz="6" w:space="0" w:color="auto"/>
              <w:left w:val="single" w:sz="6" w:space="0" w:color="auto"/>
              <w:bottom w:val="single" w:sz="6" w:space="0" w:color="auto"/>
              <w:right w:val="single" w:sz="12" w:space="0" w:color="auto"/>
            </w:tcBorders>
            <w:vAlign w:val="center"/>
          </w:tcPr>
          <w:p w14:paraId="383837AC" w14:textId="764CF3C8" w:rsidR="003C6183" w:rsidRDefault="00097E40">
            <w:pPr>
              <w:spacing w:line="360" w:lineRule="auto"/>
              <w:rPr>
                <w:rFonts w:ascii="宋体" w:hAnsi="宋体"/>
                <w:sz w:val="24"/>
                <w:szCs w:val="24"/>
                <w:u w:val="single"/>
              </w:rPr>
            </w:pPr>
            <w:r>
              <w:rPr>
                <w:rFonts w:ascii="宋体" w:hAnsi="宋体" w:hint="eastAsia"/>
                <w:sz w:val="24"/>
                <w:szCs w:val="24"/>
              </w:rPr>
              <w:t>小型、微型或监狱企业制造的货物或提供服务价格扣除比例：</w:t>
            </w:r>
            <w:r>
              <w:rPr>
                <w:rFonts w:ascii="宋体" w:hAnsi="宋体" w:hint="eastAsia"/>
                <w:sz w:val="24"/>
                <w:szCs w:val="24"/>
                <w:u w:val="single"/>
              </w:rPr>
              <w:t xml:space="preserve"> </w:t>
            </w:r>
            <w:r w:rsidR="006055A8">
              <w:rPr>
                <w:rFonts w:ascii="宋体" w:hAnsi="宋体" w:hint="eastAsia"/>
                <w:sz w:val="24"/>
                <w:szCs w:val="24"/>
                <w:u w:val="single"/>
              </w:rPr>
              <w:t>10</w:t>
            </w:r>
            <w:r>
              <w:rPr>
                <w:rFonts w:ascii="宋体" w:hAnsi="宋体" w:hint="eastAsia"/>
                <w:sz w:val="24"/>
                <w:szCs w:val="24"/>
                <w:u w:val="single"/>
              </w:rPr>
              <w:t xml:space="preserve"> %</w:t>
            </w:r>
          </w:p>
        </w:tc>
      </w:tr>
      <w:tr w:rsidR="00173D78" w:rsidRPr="00173D78" w14:paraId="3467685A" w14:textId="77777777">
        <w:trPr>
          <w:trHeight w:val="270"/>
        </w:trPr>
        <w:tc>
          <w:tcPr>
            <w:tcW w:w="1418" w:type="dxa"/>
            <w:tcBorders>
              <w:top w:val="single" w:sz="6" w:space="0" w:color="auto"/>
              <w:left w:val="single" w:sz="12" w:space="0" w:color="auto"/>
              <w:bottom w:val="single" w:sz="6" w:space="0" w:color="auto"/>
              <w:right w:val="single" w:sz="6" w:space="0" w:color="auto"/>
            </w:tcBorders>
            <w:vAlign w:val="center"/>
          </w:tcPr>
          <w:p w14:paraId="6085DD7F" w14:textId="77777777" w:rsidR="003C6183" w:rsidRPr="00173D78" w:rsidRDefault="00097E40">
            <w:pPr>
              <w:spacing w:line="360" w:lineRule="auto"/>
              <w:ind w:leftChars="257" w:left="1080" w:hanging="540"/>
              <w:rPr>
                <w:rFonts w:ascii="宋体" w:hAnsi="宋体"/>
                <w:sz w:val="24"/>
                <w:szCs w:val="24"/>
              </w:rPr>
            </w:pPr>
            <w:r w:rsidRPr="00173D78">
              <w:rPr>
                <w:rFonts w:ascii="宋体" w:hAnsi="宋体" w:hint="eastAsia"/>
                <w:sz w:val="24"/>
                <w:szCs w:val="24"/>
              </w:rPr>
              <w:t>21.3</w:t>
            </w:r>
          </w:p>
        </w:tc>
        <w:tc>
          <w:tcPr>
            <w:tcW w:w="7796" w:type="dxa"/>
            <w:tcBorders>
              <w:top w:val="single" w:sz="6" w:space="0" w:color="auto"/>
              <w:left w:val="single" w:sz="6" w:space="0" w:color="auto"/>
              <w:bottom w:val="single" w:sz="6" w:space="0" w:color="auto"/>
              <w:right w:val="single" w:sz="12" w:space="0" w:color="auto"/>
            </w:tcBorders>
            <w:vAlign w:val="center"/>
          </w:tcPr>
          <w:p w14:paraId="0A8F3EC3" w14:textId="77777777" w:rsidR="003C6183" w:rsidRPr="00173D78" w:rsidRDefault="00097E40">
            <w:pPr>
              <w:spacing w:line="360" w:lineRule="auto"/>
              <w:rPr>
                <w:rFonts w:ascii="宋体" w:hAnsi="宋体"/>
                <w:sz w:val="24"/>
                <w:szCs w:val="24"/>
              </w:rPr>
            </w:pPr>
            <w:r w:rsidRPr="00173D78">
              <w:rPr>
                <w:rFonts w:ascii="宋体" w:hAnsi="宋体" w:hint="eastAsia"/>
                <w:sz w:val="24"/>
                <w:szCs w:val="24"/>
              </w:rPr>
              <w:t>供应商所报产品如被列入财政部与国家主管部门颁发的节能产品目录或环境标志产品目录或无线局域网产品目录，应提供相关证明，在评审时予以优先采购。</w:t>
            </w:r>
          </w:p>
        </w:tc>
      </w:tr>
      <w:tr w:rsidR="003C6183" w14:paraId="7B9F1436" w14:textId="77777777">
        <w:trPr>
          <w:trHeight w:val="270"/>
        </w:trPr>
        <w:tc>
          <w:tcPr>
            <w:tcW w:w="1418" w:type="dxa"/>
            <w:tcBorders>
              <w:top w:val="single" w:sz="6" w:space="0" w:color="auto"/>
              <w:left w:val="single" w:sz="12" w:space="0" w:color="auto"/>
              <w:bottom w:val="single" w:sz="6" w:space="0" w:color="auto"/>
              <w:right w:val="single" w:sz="6" w:space="0" w:color="auto"/>
            </w:tcBorders>
            <w:vAlign w:val="center"/>
          </w:tcPr>
          <w:p w14:paraId="7E1B104B" w14:textId="77777777" w:rsidR="003C6183" w:rsidRDefault="00097E40">
            <w:pPr>
              <w:spacing w:line="360" w:lineRule="auto"/>
              <w:ind w:leftChars="257" w:left="1080" w:hanging="540"/>
              <w:rPr>
                <w:rFonts w:ascii="宋体" w:hAnsi="宋体"/>
                <w:sz w:val="24"/>
                <w:szCs w:val="24"/>
              </w:rPr>
            </w:pPr>
            <w:r>
              <w:rPr>
                <w:rFonts w:ascii="宋体" w:hAnsi="宋体" w:hint="eastAsia"/>
                <w:sz w:val="24"/>
                <w:szCs w:val="24"/>
              </w:rPr>
              <w:t>21.5</w:t>
            </w:r>
          </w:p>
        </w:tc>
        <w:tc>
          <w:tcPr>
            <w:tcW w:w="7796" w:type="dxa"/>
            <w:tcBorders>
              <w:top w:val="single" w:sz="6" w:space="0" w:color="auto"/>
              <w:left w:val="single" w:sz="6" w:space="0" w:color="auto"/>
              <w:bottom w:val="single" w:sz="6" w:space="0" w:color="auto"/>
              <w:right w:val="single" w:sz="12" w:space="0" w:color="auto"/>
            </w:tcBorders>
            <w:vAlign w:val="center"/>
          </w:tcPr>
          <w:p w14:paraId="6F4D1803" w14:textId="77777777" w:rsidR="003C6183" w:rsidRDefault="00097E40">
            <w:pPr>
              <w:spacing w:line="360" w:lineRule="auto"/>
              <w:rPr>
                <w:rFonts w:ascii="宋体" w:hAnsi="宋体"/>
                <w:sz w:val="24"/>
                <w:szCs w:val="24"/>
              </w:rPr>
            </w:pPr>
            <w:r>
              <w:rPr>
                <w:rFonts w:ascii="宋体" w:hAnsi="宋体" w:hint="eastAsia"/>
                <w:sz w:val="24"/>
              </w:rPr>
              <w:t>联合体或者大中型企业的报价扣除比例</w:t>
            </w:r>
            <w:r>
              <w:rPr>
                <w:rFonts w:ascii="宋体" w:hAnsi="宋体" w:hint="eastAsia"/>
                <w:sz w:val="24"/>
                <w:u w:val="single"/>
              </w:rPr>
              <w:t xml:space="preserve">   /  </w:t>
            </w:r>
            <w:r>
              <w:rPr>
                <w:rFonts w:ascii="宋体" w:hAnsi="宋体" w:hint="eastAsia"/>
                <w:sz w:val="24"/>
              </w:rPr>
              <w:t>%（2%-3%）</w:t>
            </w:r>
          </w:p>
        </w:tc>
      </w:tr>
      <w:tr w:rsidR="003C6183" w14:paraId="6A5C5C13" w14:textId="77777777">
        <w:trPr>
          <w:trHeight w:val="270"/>
        </w:trPr>
        <w:tc>
          <w:tcPr>
            <w:tcW w:w="1418" w:type="dxa"/>
            <w:tcBorders>
              <w:top w:val="single" w:sz="6" w:space="0" w:color="auto"/>
              <w:left w:val="single" w:sz="12" w:space="0" w:color="auto"/>
              <w:bottom w:val="single" w:sz="6" w:space="0" w:color="auto"/>
              <w:right w:val="single" w:sz="6" w:space="0" w:color="auto"/>
            </w:tcBorders>
            <w:vAlign w:val="center"/>
          </w:tcPr>
          <w:p w14:paraId="20D755D4" w14:textId="77777777" w:rsidR="003C6183" w:rsidRDefault="00097E40">
            <w:pPr>
              <w:spacing w:line="360" w:lineRule="auto"/>
              <w:ind w:leftChars="257" w:left="1080" w:hanging="540"/>
              <w:rPr>
                <w:rFonts w:ascii="宋体" w:hAnsi="宋体"/>
                <w:sz w:val="24"/>
                <w:szCs w:val="24"/>
              </w:rPr>
            </w:pPr>
            <w:r>
              <w:rPr>
                <w:rFonts w:ascii="宋体" w:hAnsi="宋体" w:hint="eastAsia"/>
                <w:sz w:val="24"/>
                <w:szCs w:val="24"/>
              </w:rPr>
              <w:t>25.1</w:t>
            </w:r>
          </w:p>
        </w:tc>
        <w:tc>
          <w:tcPr>
            <w:tcW w:w="7796" w:type="dxa"/>
            <w:tcBorders>
              <w:top w:val="single" w:sz="6" w:space="0" w:color="auto"/>
              <w:left w:val="single" w:sz="6" w:space="0" w:color="auto"/>
              <w:bottom w:val="single" w:sz="6" w:space="0" w:color="auto"/>
              <w:right w:val="single" w:sz="12" w:space="0" w:color="auto"/>
            </w:tcBorders>
            <w:vAlign w:val="center"/>
          </w:tcPr>
          <w:p w14:paraId="00046363" w14:textId="77777777" w:rsidR="003C6183" w:rsidRDefault="00097E40">
            <w:pPr>
              <w:spacing w:line="360" w:lineRule="auto"/>
              <w:ind w:left="900" w:hangingChars="375" w:hanging="900"/>
              <w:rPr>
                <w:rFonts w:ascii="宋体" w:hAnsi="宋体"/>
                <w:sz w:val="24"/>
              </w:rPr>
            </w:pPr>
            <w:r>
              <w:rPr>
                <w:rFonts w:ascii="宋体" w:hAnsi="宋体" w:hint="eastAsia"/>
                <w:sz w:val="24"/>
              </w:rPr>
              <w:t>是否由中标人缴纳</w:t>
            </w:r>
            <w:bookmarkStart w:id="21" w:name="_Hlk88655439"/>
            <w:r>
              <w:rPr>
                <w:rFonts w:ascii="宋体" w:hAnsi="宋体" w:hint="eastAsia"/>
                <w:sz w:val="24"/>
              </w:rPr>
              <w:t>成交服务费</w:t>
            </w:r>
            <w:bookmarkEnd w:id="21"/>
            <w:r>
              <w:rPr>
                <w:rFonts w:ascii="宋体" w:hAnsi="宋体" w:hint="eastAsia"/>
                <w:sz w:val="24"/>
              </w:rPr>
              <w:t>：</w:t>
            </w:r>
            <w:r>
              <w:rPr>
                <w:rFonts w:ascii="宋体" w:hAnsi="宋体" w:hint="eastAsia"/>
                <w:sz w:val="24"/>
                <w:u w:val="single"/>
              </w:rPr>
              <w:t xml:space="preserve">   是  </w:t>
            </w:r>
            <w:r>
              <w:rPr>
                <w:rFonts w:ascii="宋体" w:hAnsi="宋体" w:hint="eastAsia"/>
                <w:sz w:val="24"/>
              </w:rPr>
              <w:t xml:space="preserve"> </w:t>
            </w:r>
          </w:p>
          <w:p w14:paraId="43657760" w14:textId="77777777" w:rsidR="003C6183" w:rsidRDefault="00097E40">
            <w:pPr>
              <w:spacing w:line="360" w:lineRule="auto"/>
              <w:ind w:left="89" w:hangingChars="37" w:hanging="89"/>
              <w:rPr>
                <w:rFonts w:ascii="宋体" w:hAnsi="宋体"/>
                <w:sz w:val="40"/>
              </w:rPr>
            </w:pPr>
            <w:r>
              <w:rPr>
                <w:rFonts w:ascii="宋体" w:hAnsi="宋体" w:hint="eastAsia"/>
                <w:sz w:val="24"/>
              </w:rPr>
              <w:t>成交服务费：</w:t>
            </w:r>
            <w:r>
              <w:rPr>
                <w:rFonts w:ascii="宋体" w:hAnsi="宋体" w:hint="eastAsia"/>
                <w:sz w:val="24"/>
                <w:szCs w:val="13"/>
              </w:rPr>
              <w:t>□</w:t>
            </w:r>
            <w:r>
              <w:rPr>
                <w:rFonts w:ascii="宋体" w:hAnsi="宋体" w:hint="eastAsia"/>
                <w:sz w:val="24"/>
              </w:rPr>
              <w:t>参照原国家计委计价格【2002】1980号文和</w:t>
            </w:r>
            <w:proofErr w:type="gramStart"/>
            <w:r>
              <w:rPr>
                <w:rFonts w:ascii="宋体" w:hAnsi="宋体" w:hint="eastAsia"/>
                <w:sz w:val="24"/>
              </w:rPr>
              <w:t>国家发改委</w:t>
            </w:r>
            <w:proofErr w:type="gramEnd"/>
            <w:r>
              <w:rPr>
                <w:rFonts w:ascii="宋体" w:hAnsi="宋体" w:hint="eastAsia"/>
                <w:sz w:val="24"/>
              </w:rPr>
              <w:t>发</w:t>
            </w:r>
            <w:r>
              <w:rPr>
                <w:rFonts w:ascii="宋体" w:hAnsi="宋体" w:hint="eastAsia"/>
                <w:sz w:val="24"/>
              </w:rPr>
              <w:lastRenderedPageBreak/>
              <w:t>改办价格【2003】857号文的计算方法收取。（按标准上浮（下浮）</w:t>
            </w:r>
            <w:r>
              <w:rPr>
                <w:rFonts w:ascii="宋体" w:hAnsi="宋体" w:hint="eastAsia"/>
                <w:sz w:val="24"/>
                <w:u w:val="single"/>
              </w:rPr>
              <w:t xml:space="preserve">    </w:t>
            </w:r>
            <w:r>
              <w:rPr>
                <w:rFonts w:ascii="宋体" w:hAnsi="宋体" w:hint="eastAsia"/>
                <w:sz w:val="24"/>
              </w:rPr>
              <w:t>%）</w:t>
            </w:r>
          </w:p>
          <w:p w14:paraId="26A17060" w14:textId="68D8123E" w:rsidR="003C6183" w:rsidRDefault="00097E40">
            <w:pPr>
              <w:spacing w:line="360" w:lineRule="auto"/>
              <w:rPr>
                <w:rFonts w:ascii="宋体" w:hAnsi="宋体"/>
                <w:sz w:val="24"/>
              </w:rPr>
            </w:pPr>
            <w:r>
              <w:rPr>
                <w:rFonts w:ascii="宋体" w:hAnsi="宋体" w:hint="eastAsia"/>
                <w:sz w:val="24"/>
                <w:szCs w:val="24"/>
              </w:rPr>
              <w:t>■定额收取</w:t>
            </w:r>
            <w:r>
              <w:rPr>
                <w:rFonts w:ascii="宋体" w:hAnsi="宋体" w:hint="eastAsia"/>
                <w:sz w:val="24"/>
                <w:u w:val="single"/>
              </w:rPr>
              <w:t xml:space="preserve"> 0.</w:t>
            </w:r>
            <w:r w:rsidR="002A4600">
              <w:rPr>
                <w:rFonts w:ascii="宋体" w:hAnsi="宋体" w:hint="eastAsia"/>
                <w:sz w:val="24"/>
                <w:u w:val="single"/>
              </w:rPr>
              <w:t>7</w:t>
            </w:r>
            <w:r>
              <w:rPr>
                <w:rFonts w:ascii="宋体" w:hAnsi="宋体" w:hint="eastAsia"/>
                <w:sz w:val="24"/>
                <w:u w:val="single"/>
              </w:rPr>
              <w:t xml:space="preserve"> </w:t>
            </w:r>
            <w:r>
              <w:rPr>
                <w:rFonts w:ascii="宋体" w:hAnsi="宋体" w:hint="eastAsia"/>
                <w:sz w:val="24"/>
              </w:rPr>
              <w:t>万元</w:t>
            </w:r>
          </w:p>
          <w:p w14:paraId="1A60D3B1" w14:textId="77777777" w:rsidR="003C6183" w:rsidRDefault="00097E40">
            <w:pPr>
              <w:spacing w:line="360" w:lineRule="auto"/>
              <w:ind w:left="900" w:hangingChars="375" w:hanging="900"/>
              <w:rPr>
                <w:rFonts w:ascii="宋体" w:hAnsi="宋体"/>
                <w:sz w:val="24"/>
                <w:u w:val="single"/>
              </w:rPr>
            </w:pPr>
            <w:r>
              <w:rPr>
                <w:rFonts w:ascii="宋体" w:hAnsi="宋体" w:hint="eastAsia"/>
                <w:sz w:val="24"/>
              </w:rPr>
              <w:t>支付形式：</w:t>
            </w:r>
            <w:r>
              <w:rPr>
                <w:rFonts w:ascii="宋体" w:hAnsi="宋体" w:hint="eastAsia"/>
                <w:sz w:val="24"/>
                <w:u w:val="single"/>
              </w:rPr>
              <w:t xml:space="preserve">  电汇  </w:t>
            </w:r>
          </w:p>
          <w:p w14:paraId="0FA5E55A" w14:textId="7F543E0F" w:rsidR="003C6183" w:rsidRDefault="00097E40">
            <w:pPr>
              <w:spacing w:line="360" w:lineRule="auto"/>
              <w:rPr>
                <w:rFonts w:ascii="宋体" w:hAnsi="宋体"/>
                <w:sz w:val="24"/>
                <w:szCs w:val="24"/>
              </w:rPr>
            </w:pPr>
            <w:r>
              <w:rPr>
                <w:rFonts w:ascii="宋体" w:hAnsi="宋体" w:hint="eastAsia"/>
                <w:sz w:val="24"/>
              </w:rPr>
              <w:t>支付时间：</w:t>
            </w:r>
            <w:r w:rsidR="000C127D">
              <w:rPr>
                <w:rFonts w:ascii="宋体" w:hAnsi="宋体" w:hint="eastAsia"/>
                <w:sz w:val="24"/>
                <w:u w:val="single"/>
              </w:rPr>
              <w:t xml:space="preserve"> </w:t>
            </w:r>
            <w:r w:rsidR="000C127D">
              <w:rPr>
                <w:rFonts w:ascii="宋体" w:hAnsi="宋体" w:hint="eastAsia"/>
                <w:sz w:val="24"/>
                <w:u w:val="single"/>
              </w:rPr>
              <w:t>成交通知书发出后5个工作日内支付。</w:t>
            </w:r>
            <w:r>
              <w:rPr>
                <w:rFonts w:ascii="宋体" w:hAnsi="宋体" w:hint="eastAsia"/>
                <w:sz w:val="24"/>
                <w:u w:val="single"/>
              </w:rPr>
              <w:t xml:space="preserve"> </w:t>
            </w:r>
          </w:p>
        </w:tc>
      </w:tr>
      <w:tr w:rsidR="003C6183" w14:paraId="1D3A33DC" w14:textId="77777777">
        <w:trPr>
          <w:trHeight w:val="611"/>
        </w:trPr>
        <w:tc>
          <w:tcPr>
            <w:tcW w:w="9214" w:type="dxa"/>
            <w:gridSpan w:val="2"/>
            <w:tcBorders>
              <w:top w:val="single" w:sz="12" w:space="0" w:color="auto"/>
              <w:left w:val="single" w:sz="12" w:space="0" w:color="auto"/>
              <w:bottom w:val="single" w:sz="12" w:space="0" w:color="auto"/>
              <w:right w:val="single" w:sz="12" w:space="0" w:color="auto"/>
            </w:tcBorders>
            <w:vAlign w:val="center"/>
          </w:tcPr>
          <w:p w14:paraId="74452F73" w14:textId="77777777" w:rsidR="003C6183" w:rsidRDefault="00097E40">
            <w:pPr>
              <w:spacing w:line="360" w:lineRule="auto"/>
              <w:ind w:left="398"/>
              <w:rPr>
                <w:rFonts w:ascii="宋体" w:hAnsi="宋体"/>
                <w:sz w:val="24"/>
                <w:szCs w:val="24"/>
              </w:rPr>
            </w:pPr>
            <w:r>
              <w:rPr>
                <w:rFonts w:ascii="宋体" w:hAnsi="宋体" w:hint="eastAsia"/>
                <w:sz w:val="24"/>
                <w:szCs w:val="24"/>
              </w:rPr>
              <w:lastRenderedPageBreak/>
              <w:t>1、适用于谈判供应商须知的额外增加的变动：无</w:t>
            </w:r>
          </w:p>
        </w:tc>
      </w:tr>
    </w:tbl>
    <w:p w14:paraId="5CE433BF" w14:textId="77777777" w:rsidR="003C6183" w:rsidRDefault="00097E40">
      <w:pPr>
        <w:pStyle w:val="1"/>
        <w:numPr>
          <w:ilvl w:val="0"/>
          <w:numId w:val="0"/>
        </w:numPr>
        <w:spacing w:before="0" w:after="0" w:line="480" w:lineRule="exact"/>
        <w:ind w:left="432" w:hanging="432"/>
        <w:rPr>
          <w:rFonts w:ascii="宋体" w:hAnsi="宋体"/>
          <w:sz w:val="28"/>
          <w:szCs w:val="28"/>
        </w:rPr>
      </w:pPr>
      <w:r>
        <w:rPr>
          <w:rFonts w:ascii="宋体" w:hAnsi="宋体" w:hint="eastAsia"/>
          <w:b w:val="0"/>
          <w:sz w:val="24"/>
          <w:szCs w:val="24"/>
        </w:rPr>
        <w:br w:type="page"/>
      </w:r>
      <w:bookmarkStart w:id="22" w:name="_Toc69550252"/>
      <w:bookmarkStart w:id="23" w:name="_Toc380479087"/>
      <w:proofErr w:type="gramStart"/>
      <w:r>
        <w:rPr>
          <w:rFonts w:ascii="宋体" w:hAnsi="宋体" w:hint="eastAsia"/>
          <w:sz w:val="28"/>
          <w:szCs w:val="28"/>
        </w:rPr>
        <w:lastRenderedPageBreak/>
        <w:t>一</w:t>
      </w:r>
      <w:proofErr w:type="gramEnd"/>
      <w:r>
        <w:rPr>
          <w:rFonts w:ascii="宋体" w:hAnsi="宋体" w:hint="eastAsia"/>
          <w:sz w:val="28"/>
          <w:szCs w:val="28"/>
        </w:rPr>
        <w:t xml:space="preserve">  总 则</w:t>
      </w:r>
      <w:bookmarkEnd w:id="22"/>
      <w:bookmarkEnd w:id="23"/>
    </w:p>
    <w:p w14:paraId="39A20266" w14:textId="77777777" w:rsidR="003C6183" w:rsidRDefault="003C6183">
      <w:bookmarkStart w:id="24" w:name="_Toc380479088"/>
    </w:p>
    <w:p w14:paraId="1742DEFF"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25" w:name="_Toc69550253"/>
      <w:r>
        <w:rPr>
          <w:rFonts w:ascii="宋体" w:hAnsi="宋体" w:hint="eastAsia"/>
          <w:sz w:val="24"/>
          <w:szCs w:val="24"/>
        </w:rPr>
        <w:t>1．项目简介</w:t>
      </w:r>
      <w:bookmarkEnd w:id="24"/>
      <w:bookmarkEnd w:id="25"/>
    </w:p>
    <w:p w14:paraId="7B718B3D" w14:textId="77777777" w:rsidR="003C6183" w:rsidRDefault="00097E40">
      <w:pPr>
        <w:pStyle w:val="aa"/>
        <w:snapToGrid w:val="0"/>
        <w:spacing w:line="360" w:lineRule="auto"/>
        <w:ind w:firstLine="0"/>
        <w:rPr>
          <w:rFonts w:ascii="宋体" w:hAnsi="宋体"/>
          <w:sz w:val="24"/>
          <w:szCs w:val="24"/>
        </w:rPr>
      </w:pPr>
      <w:bookmarkStart w:id="26" w:name="_Toc380479089"/>
      <w:bookmarkStart w:id="27" w:name="_Toc69550254"/>
      <w:r>
        <w:rPr>
          <w:rFonts w:ascii="宋体" w:hAnsi="宋体" w:hint="eastAsia"/>
          <w:sz w:val="24"/>
          <w:szCs w:val="24"/>
        </w:rPr>
        <w:t>1.1 采购人名称、地址及联系方式：见</w:t>
      </w:r>
      <w:r>
        <w:rPr>
          <w:rFonts w:ascii="宋体" w:hAnsi="宋体" w:hint="eastAsia"/>
          <w:sz w:val="24"/>
          <w:szCs w:val="24"/>
          <w:u w:val="single"/>
        </w:rPr>
        <w:t>前附表</w:t>
      </w:r>
      <w:r>
        <w:rPr>
          <w:rFonts w:ascii="宋体" w:hAnsi="宋体" w:hint="eastAsia"/>
          <w:sz w:val="24"/>
          <w:szCs w:val="24"/>
        </w:rPr>
        <w:t>。</w:t>
      </w:r>
    </w:p>
    <w:p w14:paraId="4DF7A29D"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1.2 项目名称、项目编号、</w:t>
      </w:r>
      <w:proofErr w:type="gramStart"/>
      <w:r>
        <w:rPr>
          <w:rFonts w:ascii="宋体" w:hAnsi="宋体" w:hint="eastAsia"/>
          <w:sz w:val="24"/>
          <w:szCs w:val="24"/>
        </w:rPr>
        <w:t>包号及</w:t>
      </w:r>
      <w:proofErr w:type="gramEnd"/>
      <w:r>
        <w:rPr>
          <w:rFonts w:ascii="宋体" w:hAnsi="宋体" w:hint="eastAsia"/>
          <w:sz w:val="24"/>
          <w:szCs w:val="24"/>
        </w:rPr>
        <w:t>包名称：见第一章。</w:t>
      </w:r>
    </w:p>
    <w:p w14:paraId="302639D4"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1.3 采购方式：竞争性谈判。</w:t>
      </w:r>
    </w:p>
    <w:p w14:paraId="458536DB"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1.4 采购代理机构名称：</w:t>
      </w:r>
      <w:r>
        <w:rPr>
          <w:rFonts w:ascii="宋体" w:hAnsi="宋体" w:hint="eastAsia"/>
          <w:b/>
          <w:sz w:val="24"/>
          <w:szCs w:val="24"/>
        </w:rPr>
        <w:t>中</w:t>
      </w:r>
      <w:proofErr w:type="gramStart"/>
      <w:r>
        <w:rPr>
          <w:rFonts w:ascii="宋体" w:hAnsi="宋体" w:hint="eastAsia"/>
          <w:b/>
          <w:sz w:val="24"/>
          <w:szCs w:val="24"/>
        </w:rPr>
        <w:t>招国际</w:t>
      </w:r>
      <w:proofErr w:type="gramEnd"/>
      <w:r>
        <w:rPr>
          <w:rFonts w:ascii="宋体" w:hAnsi="宋体" w:hint="eastAsia"/>
          <w:b/>
          <w:sz w:val="24"/>
          <w:szCs w:val="24"/>
        </w:rPr>
        <w:t>招标有限公司</w:t>
      </w:r>
      <w:r>
        <w:rPr>
          <w:rFonts w:ascii="宋体" w:hAnsi="宋体" w:hint="eastAsia"/>
          <w:sz w:val="24"/>
          <w:szCs w:val="24"/>
        </w:rPr>
        <w:t>（以下简称“中招公司”）。</w:t>
      </w:r>
    </w:p>
    <w:p w14:paraId="22965C48"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1.5 采购代理机构地址及联系方式：见第一章。</w:t>
      </w:r>
    </w:p>
    <w:p w14:paraId="7D5EFF22"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1.6 采购预算及分包控制金额：见第一章。</w:t>
      </w:r>
    </w:p>
    <w:p w14:paraId="406EB868" w14:textId="77777777" w:rsidR="003C6183" w:rsidRDefault="00097E40">
      <w:pPr>
        <w:pStyle w:val="1"/>
        <w:numPr>
          <w:ilvl w:val="0"/>
          <w:numId w:val="0"/>
        </w:numPr>
        <w:snapToGrid w:val="0"/>
        <w:spacing w:before="0" w:after="0" w:line="360" w:lineRule="auto"/>
        <w:jc w:val="left"/>
        <w:rPr>
          <w:rFonts w:ascii="宋体" w:hAnsi="宋体"/>
          <w:sz w:val="24"/>
          <w:szCs w:val="24"/>
        </w:rPr>
      </w:pPr>
      <w:r>
        <w:rPr>
          <w:rFonts w:ascii="宋体" w:hAnsi="宋体" w:hint="eastAsia"/>
          <w:sz w:val="24"/>
          <w:szCs w:val="24"/>
        </w:rPr>
        <w:t>2．合格供应商资格条件</w:t>
      </w:r>
      <w:bookmarkEnd w:id="26"/>
      <w:bookmarkEnd w:id="27"/>
    </w:p>
    <w:p w14:paraId="72A54DC3"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 xml:space="preserve">2.1 满足以下条件的供应商是合格的谈判供应商，可以参加本次竞争性谈判： </w:t>
      </w:r>
    </w:p>
    <w:p w14:paraId="4AA525D4"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（1）在中华人民共和国境内注册，能够独立承担民事责任，有生产或供应能力的本国供应商，包括法人、非法人组织或者自然人。</w:t>
      </w:r>
    </w:p>
    <w:p w14:paraId="3CA916C0"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（2）具备《中华人民共和国政府采购法》第二十二条关于供应</w:t>
      </w:r>
      <w:proofErr w:type="gramStart"/>
      <w:r>
        <w:rPr>
          <w:rFonts w:ascii="宋体" w:hAnsi="宋体" w:hint="eastAsia"/>
          <w:sz w:val="24"/>
          <w:szCs w:val="24"/>
        </w:rPr>
        <w:t>商条件</w:t>
      </w:r>
      <w:proofErr w:type="gramEnd"/>
      <w:r>
        <w:rPr>
          <w:rFonts w:ascii="宋体" w:hAnsi="宋体" w:hint="eastAsia"/>
          <w:sz w:val="24"/>
          <w:szCs w:val="24"/>
        </w:rPr>
        <w:t>的规定，遵守国家、本项目采购人本级和上级财政部</w:t>
      </w:r>
      <w:proofErr w:type="gramStart"/>
      <w:r>
        <w:rPr>
          <w:rFonts w:ascii="宋体" w:hAnsi="宋体" w:hint="eastAsia"/>
          <w:sz w:val="24"/>
          <w:szCs w:val="24"/>
        </w:rPr>
        <w:t>门政府</w:t>
      </w:r>
      <w:proofErr w:type="gramEnd"/>
      <w:r>
        <w:rPr>
          <w:rFonts w:ascii="宋体" w:hAnsi="宋体" w:hint="eastAsia"/>
          <w:sz w:val="24"/>
          <w:szCs w:val="24"/>
        </w:rPr>
        <w:t>采购的有关规定。</w:t>
      </w:r>
    </w:p>
    <w:p w14:paraId="3DDA8A55"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（3）从中</w:t>
      </w:r>
      <w:proofErr w:type="gramStart"/>
      <w:r>
        <w:rPr>
          <w:rFonts w:ascii="宋体" w:hAnsi="宋体" w:hint="eastAsia"/>
          <w:sz w:val="24"/>
          <w:szCs w:val="24"/>
        </w:rPr>
        <w:t>招公司</w:t>
      </w:r>
      <w:proofErr w:type="gramEnd"/>
      <w:r>
        <w:rPr>
          <w:rFonts w:ascii="宋体" w:hAnsi="宋体" w:hint="eastAsia"/>
          <w:sz w:val="24"/>
          <w:szCs w:val="24"/>
        </w:rPr>
        <w:t>处正式获得了本项目的竞争性谈判文件。</w:t>
      </w:r>
    </w:p>
    <w:p w14:paraId="03F9BCC5"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（4）符合</w:t>
      </w:r>
      <w:r>
        <w:rPr>
          <w:rFonts w:ascii="宋体" w:hAnsi="宋体" w:hint="eastAsia"/>
          <w:sz w:val="24"/>
          <w:szCs w:val="24"/>
          <w:u w:val="single"/>
        </w:rPr>
        <w:t>前附表</w:t>
      </w:r>
      <w:r>
        <w:rPr>
          <w:rFonts w:ascii="宋体" w:hAnsi="宋体" w:hint="eastAsia"/>
          <w:sz w:val="24"/>
          <w:szCs w:val="24"/>
        </w:rPr>
        <w:t>中规定的其他要求。</w:t>
      </w:r>
    </w:p>
    <w:p w14:paraId="1ECB7589"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（5）如</w:t>
      </w:r>
      <w:proofErr w:type="gramStart"/>
      <w:r>
        <w:rPr>
          <w:rFonts w:ascii="宋体" w:hAnsi="宋体" w:hint="eastAsia"/>
          <w:sz w:val="24"/>
          <w:szCs w:val="24"/>
        </w:rPr>
        <w:t>经财政</w:t>
      </w:r>
      <w:proofErr w:type="gramEnd"/>
      <w:r>
        <w:rPr>
          <w:rFonts w:ascii="宋体" w:hAnsi="宋体" w:hint="eastAsia"/>
          <w:sz w:val="24"/>
          <w:szCs w:val="24"/>
        </w:rPr>
        <w:t>主管部门批准可以采购进口产品，将在</w:t>
      </w:r>
      <w:r>
        <w:rPr>
          <w:rFonts w:ascii="宋体" w:hAnsi="宋体" w:hint="eastAsia"/>
          <w:sz w:val="24"/>
          <w:szCs w:val="24"/>
          <w:u w:val="single"/>
        </w:rPr>
        <w:t>前附表</w:t>
      </w:r>
      <w:r>
        <w:rPr>
          <w:rFonts w:ascii="宋体" w:hAnsi="宋体" w:hint="eastAsia"/>
          <w:sz w:val="24"/>
          <w:szCs w:val="24"/>
        </w:rPr>
        <w:t>中写明。但供应商应保证所投产品可履行合法报通关手续进入中国关境内。若</w:t>
      </w:r>
      <w:r>
        <w:rPr>
          <w:rFonts w:ascii="宋体" w:hAnsi="宋体" w:hint="eastAsia"/>
          <w:sz w:val="24"/>
          <w:szCs w:val="24"/>
          <w:u w:val="single"/>
        </w:rPr>
        <w:t>前附表</w:t>
      </w:r>
      <w:r>
        <w:rPr>
          <w:rFonts w:ascii="宋体" w:hAnsi="宋体" w:hint="eastAsia"/>
          <w:sz w:val="24"/>
          <w:szCs w:val="24"/>
        </w:rPr>
        <w:t>中未写明允许采购进口产品，如供应商所投产品为进口产品，其响应文件将作为无效文件被拒绝。</w:t>
      </w:r>
    </w:p>
    <w:p w14:paraId="7E68C36F"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（6）若</w:t>
      </w:r>
      <w:r>
        <w:rPr>
          <w:rFonts w:ascii="宋体" w:hAnsi="宋体" w:hint="eastAsia"/>
          <w:sz w:val="24"/>
          <w:szCs w:val="24"/>
          <w:u w:val="single"/>
        </w:rPr>
        <w:t>前附表</w:t>
      </w:r>
      <w:r>
        <w:rPr>
          <w:rFonts w:ascii="宋体" w:hAnsi="宋体" w:hint="eastAsia"/>
          <w:sz w:val="24"/>
          <w:szCs w:val="24"/>
        </w:rPr>
        <w:t>中写明专门面向中小企业采购的，如供应商所报产品为非中小企业产品或非中小企业承接，其响应文件将作为无效文件被拒绝。承接企业如为监狱企业或残疾人福利性单位的，视同为小型、微型企业。供应商根据《工业和信息化部、国家统计局、国家发展和改革委员会、财政部关于印发中小企业划型标准规定的通知》（工信部联企业[2011]300号）确定企业类型；也可在工业和信息化部网站（https://www.miit.gov.cn/）的“中小企业规模类型自测小程序”自助查询到企业类型。</w:t>
      </w:r>
    </w:p>
    <w:p w14:paraId="141E8225"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（7）标的所属行业见</w:t>
      </w:r>
      <w:r>
        <w:rPr>
          <w:rFonts w:ascii="宋体" w:hAnsi="宋体" w:hint="eastAsia"/>
          <w:sz w:val="24"/>
          <w:szCs w:val="24"/>
          <w:u w:val="single"/>
        </w:rPr>
        <w:t>前附表</w:t>
      </w:r>
      <w:r>
        <w:rPr>
          <w:rFonts w:ascii="宋体" w:hAnsi="宋体" w:hint="eastAsia"/>
          <w:sz w:val="24"/>
          <w:szCs w:val="24"/>
        </w:rPr>
        <w:t>。</w:t>
      </w:r>
    </w:p>
    <w:p w14:paraId="717392FD"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（8）本项目是否面向中小企业采购预留份额、措施及比例见</w:t>
      </w:r>
      <w:r>
        <w:rPr>
          <w:rFonts w:ascii="宋体" w:hAnsi="宋体" w:hint="eastAsia"/>
          <w:sz w:val="24"/>
          <w:szCs w:val="24"/>
          <w:u w:val="single"/>
        </w:rPr>
        <w:t>前附表</w:t>
      </w:r>
      <w:r>
        <w:rPr>
          <w:rFonts w:ascii="宋体" w:hAnsi="宋体" w:hint="eastAsia"/>
          <w:sz w:val="24"/>
          <w:szCs w:val="24"/>
        </w:rPr>
        <w:t>，若</w:t>
      </w:r>
      <w:r>
        <w:rPr>
          <w:rFonts w:ascii="宋体" w:hAnsi="宋体" w:hint="eastAsia"/>
          <w:sz w:val="24"/>
          <w:szCs w:val="24"/>
          <w:u w:val="single"/>
        </w:rPr>
        <w:t>前附表</w:t>
      </w:r>
      <w:r>
        <w:rPr>
          <w:rFonts w:ascii="宋体" w:hAnsi="宋体" w:hint="eastAsia"/>
          <w:sz w:val="24"/>
          <w:szCs w:val="24"/>
        </w:rPr>
        <w:lastRenderedPageBreak/>
        <w:t>中写明面向中小企业采购预留份额的，未达到上述比例其响应文件将作为无效文件被拒绝。承接企业如为监狱企业或残疾人福利性单位的，视同为小型、微型企业。</w:t>
      </w:r>
    </w:p>
    <w:p w14:paraId="79DAF409"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（9）享受中小企业扶持政策获得政府采购合同的，小</w:t>
      </w:r>
      <w:proofErr w:type="gramStart"/>
      <w:r>
        <w:rPr>
          <w:rFonts w:ascii="宋体" w:hAnsi="宋体" w:hint="eastAsia"/>
          <w:sz w:val="24"/>
          <w:szCs w:val="24"/>
        </w:rPr>
        <w:t>微企业</w:t>
      </w:r>
      <w:proofErr w:type="gramEnd"/>
      <w:r>
        <w:rPr>
          <w:rFonts w:ascii="宋体" w:hAnsi="宋体" w:hint="eastAsia"/>
          <w:sz w:val="24"/>
          <w:szCs w:val="24"/>
        </w:rPr>
        <w:t>不得将合同分包给大中型企业，中型企业不得将合同分包给大型企业。</w:t>
      </w:r>
    </w:p>
    <w:p w14:paraId="5FD0EE7C"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（10）为本项目提供整体设计、规范编制或者项目管理、监理、检测等服务的供应商，不得参加本次采购活动。</w:t>
      </w:r>
    </w:p>
    <w:p w14:paraId="6D59F691"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2.2 如</w:t>
      </w:r>
      <w:r>
        <w:rPr>
          <w:rFonts w:ascii="宋体" w:hAnsi="宋体" w:hint="eastAsia"/>
          <w:sz w:val="24"/>
          <w:szCs w:val="24"/>
          <w:u w:val="single"/>
        </w:rPr>
        <w:t>前附表</w:t>
      </w:r>
      <w:r>
        <w:rPr>
          <w:rFonts w:ascii="宋体" w:hAnsi="宋体" w:hint="eastAsia"/>
          <w:sz w:val="24"/>
          <w:szCs w:val="24"/>
        </w:rPr>
        <w:t>中允许联合体参加谈判，对联合体规定如下：</w:t>
      </w:r>
    </w:p>
    <w:p w14:paraId="2F550B9E"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（1）两个以上供应商可以组成一个联合体，以一个供应商的身份谈判。</w:t>
      </w:r>
    </w:p>
    <w:p w14:paraId="6CAB7873"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（2）联合体各方均应符合《中华人民共和国政府采购法》第二十二条规定的条件。</w:t>
      </w:r>
    </w:p>
    <w:p w14:paraId="0938BBA2"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（3）采购人根据采购项目对供应商的特殊要求，联合体中至少应当有一方符合其规定。</w:t>
      </w:r>
    </w:p>
    <w:p w14:paraId="6082E009"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（4）联合体各方应签订共同谈判协议，明确约定联合体各方承担的工作和相应的责任，并将共同谈判协议连同响应文件一并提交。</w:t>
      </w:r>
    </w:p>
    <w:p w14:paraId="17D99D3A"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5）大中型企业和其他自然人、法人或者其他组织与小型、微型企业组成联合体共同参加谈判，共同谈判协议中应写明小型、微型企业的协议合同金额占到共同谈判协议合同总金额的比例。联合体各方均为中小企业的，联合体视同中小企业。其中，联合体各方均为小</w:t>
      </w:r>
      <w:proofErr w:type="gramStart"/>
      <w:r>
        <w:rPr>
          <w:rFonts w:ascii="宋体" w:hAnsi="宋体" w:hint="eastAsia"/>
          <w:sz w:val="24"/>
          <w:szCs w:val="24"/>
        </w:rPr>
        <w:t>微企业</w:t>
      </w:r>
      <w:proofErr w:type="gramEnd"/>
      <w:r>
        <w:rPr>
          <w:rFonts w:ascii="宋体" w:hAnsi="宋体" w:hint="eastAsia"/>
          <w:sz w:val="24"/>
          <w:szCs w:val="24"/>
        </w:rPr>
        <w:t>的，联合体视同小微企业。</w:t>
      </w:r>
    </w:p>
    <w:p w14:paraId="12717963"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（6）联合体各方签订共同谈判协议后，不得再以自己名义单独在同一项目的同一分包（或标段）中谈判，也不得组成新的联合体参加同一项目的同一分包（或标段）谈判。</w:t>
      </w:r>
    </w:p>
    <w:p w14:paraId="264A911A"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（7）联合体各方在同</w:t>
      </w:r>
      <w:proofErr w:type="gramStart"/>
      <w:r>
        <w:rPr>
          <w:rFonts w:ascii="宋体" w:hAnsi="宋体" w:hint="eastAsia"/>
          <w:sz w:val="24"/>
          <w:szCs w:val="24"/>
        </w:rPr>
        <w:t>一谈判</w:t>
      </w:r>
      <w:proofErr w:type="gramEnd"/>
      <w:r>
        <w:rPr>
          <w:rFonts w:ascii="宋体" w:hAnsi="宋体" w:hint="eastAsia"/>
          <w:sz w:val="24"/>
          <w:szCs w:val="24"/>
        </w:rPr>
        <w:t>项目的同一分包（或标段）中以自己名义单独谈判或者参加其他联合体谈判的，相关谈判响应文件均无效。</w:t>
      </w:r>
    </w:p>
    <w:p w14:paraId="15AD4686"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（8）对联合体的其他资格要求见</w:t>
      </w:r>
      <w:r>
        <w:rPr>
          <w:rFonts w:ascii="宋体" w:hAnsi="宋体" w:hint="eastAsia"/>
          <w:sz w:val="24"/>
          <w:szCs w:val="24"/>
          <w:u w:val="single"/>
        </w:rPr>
        <w:t>前附表</w:t>
      </w:r>
      <w:r>
        <w:rPr>
          <w:rFonts w:ascii="宋体" w:hAnsi="宋体" w:hint="eastAsia"/>
          <w:sz w:val="24"/>
          <w:szCs w:val="24"/>
        </w:rPr>
        <w:t>。</w:t>
      </w:r>
    </w:p>
    <w:p w14:paraId="33773F5F"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28" w:name="_Toc380479090"/>
      <w:bookmarkStart w:id="29" w:name="_Toc69550255"/>
      <w:r>
        <w:rPr>
          <w:rFonts w:ascii="宋体" w:hAnsi="宋体" w:hint="eastAsia"/>
          <w:sz w:val="24"/>
          <w:szCs w:val="24"/>
        </w:rPr>
        <w:t>3．适用法律和谈判费用</w:t>
      </w:r>
      <w:bookmarkEnd w:id="28"/>
      <w:bookmarkEnd w:id="29"/>
    </w:p>
    <w:p w14:paraId="00C6FE4D" w14:textId="77777777" w:rsidR="003C6183" w:rsidRDefault="00097E40">
      <w:pPr>
        <w:pStyle w:val="aa"/>
        <w:snapToGrid w:val="0"/>
        <w:spacing w:line="360" w:lineRule="auto"/>
        <w:ind w:firstLine="0"/>
        <w:rPr>
          <w:rFonts w:ascii="宋体" w:hAnsi="宋体"/>
          <w:sz w:val="24"/>
          <w:szCs w:val="24"/>
        </w:rPr>
      </w:pPr>
      <w:r>
        <w:rPr>
          <w:rFonts w:ascii="宋体" w:hAnsi="宋体" w:hint="eastAsia"/>
          <w:sz w:val="24"/>
          <w:szCs w:val="24"/>
        </w:rPr>
        <w:t>3.1 本次采购活动及由此产生的合同受《中华人民共和国政府采购法》及其他有关的法律法规制约和保护。</w:t>
      </w:r>
    </w:p>
    <w:p w14:paraId="6D167AD4" w14:textId="77777777" w:rsidR="003C6183" w:rsidRDefault="00097E40">
      <w:pPr>
        <w:pStyle w:val="aa"/>
        <w:snapToGrid w:val="0"/>
        <w:spacing w:line="360" w:lineRule="auto"/>
        <w:ind w:firstLine="0"/>
        <w:rPr>
          <w:rFonts w:ascii="宋体" w:hAnsi="宋体"/>
        </w:rPr>
      </w:pPr>
      <w:r>
        <w:rPr>
          <w:rFonts w:ascii="宋体" w:hAnsi="宋体" w:hint="eastAsia"/>
          <w:sz w:val="24"/>
          <w:szCs w:val="24"/>
        </w:rPr>
        <w:t>3.2 谈判供应商应承担自身所有与谈判活动有关的费用，不论谈判的结果如何，在任何情况下谈判组织者均无义务和责任承担这些费用。</w:t>
      </w:r>
    </w:p>
    <w:p w14:paraId="12731353" w14:textId="77777777" w:rsidR="003C6183" w:rsidRDefault="003C6183">
      <w:pPr>
        <w:pStyle w:val="aa"/>
        <w:spacing w:line="480" w:lineRule="exact"/>
        <w:rPr>
          <w:rFonts w:ascii="宋体" w:hAnsi="宋体"/>
        </w:rPr>
      </w:pPr>
    </w:p>
    <w:p w14:paraId="63B9235A" w14:textId="77777777" w:rsidR="003C6183" w:rsidRDefault="00097E40">
      <w:pPr>
        <w:pStyle w:val="1"/>
        <w:numPr>
          <w:ilvl w:val="0"/>
          <w:numId w:val="0"/>
        </w:numPr>
        <w:spacing w:before="0" w:after="0" w:line="480" w:lineRule="exact"/>
        <w:rPr>
          <w:rFonts w:ascii="宋体" w:hAnsi="宋体"/>
          <w:sz w:val="28"/>
          <w:szCs w:val="28"/>
        </w:rPr>
      </w:pPr>
      <w:bookmarkStart w:id="30" w:name="_Toc69550256"/>
      <w:bookmarkStart w:id="31" w:name="_Toc380479091"/>
      <w:r>
        <w:rPr>
          <w:rFonts w:ascii="宋体" w:hAnsi="宋体" w:hint="eastAsia"/>
          <w:sz w:val="28"/>
          <w:szCs w:val="28"/>
        </w:rPr>
        <w:t>二  谈判文件</w:t>
      </w:r>
      <w:bookmarkEnd w:id="30"/>
      <w:bookmarkEnd w:id="31"/>
    </w:p>
    <w:p w14:paraId="508E297B" w14:textId="77777777" w:rsidR="003C6183" w:rsidRDefault="003C6183">
      <w:bookmarkStart w:id="32" w:name="_Toc380479092"/>
    </w:p>
    <w:p w14:paraId="78DA4233"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33" w:name="_Toc69550257"/>
      <w:r>
        <w:rPr>
          <w:rFonts w:ascii="宋体" w:hAnsi="宋体" w:hint="eastAsia"/>
          <w:sz w:val="24"/>
          <w:szCs w:val="24"/>
        </w:rPr>
        <w:t>4．谈判文件构成</w:t>
      </w:r>
      <w:bookmarkEnd w:id="32"/>
      <w:bookmarkEnd w:id="33"/>
    </w:p>
    <w:p w14:paraId="682A9BA8" w14:textId="77777777" w:rsidR="003C6183" w:rsidRDefault="00097E40">
      <w:pPr>
        <w:snapToGrid w:val="0"/>
        <w:spacing w:line="360" w:lineRule="auto"/>
        <w:rPr>
          <w:rFonts w:ascii="宋体" w:hAnsi="宋体"/>
          <w:b/>
          <w:sz w:val="24"/>
          <w:szCs w:val="24"/>
        </w:rPr>
      </w:pPr>
      <w:r>
        <w:rPr>
          <w:rFonts w:ascii="宋体" w:hAnsi="宋体" w:hint="eastAsia"/>
          <w:bCs/>
          <w:sz w:val="24"/>
          <w:szCs w:val="24"/>
        </w:rPr>
        <w:t xml:space="preserve">4.1 </w:t>
      </w:r>
      <w:r>
        <w:rPr>
          <w:rFonts w:ascii="宋体" w:hAnsi="宋体" w:hint="eastAsia"/>
          <w:sz w:val="24"/>
          <w:szCs w:val="24"/>
        </w:rPr>
        <w:t>谈判文件包括：采购邀请（含采购公告）、谈判供应商须知、采购需求、合同条款、附件。</w:t>
      </w:r>
    </w:p>
    <w:p w14:paraId="45A2630F" w14:textId="77777777" w:rsidR="003C6183" w:rsidRDefault="00097E40">
      <w:pPr>
        <w:snapToGrid w:val="0"/>
        <w:spacing w:line="360" w:lineRule="auto"/>
        <w:rPr>
          <w:rFonts w:ascii="宋体" w:hAnsi="宋体"/>
          <w:b/>
          <w:sz w:val="24"/>
          <w:szCs w:val="24"/>
        </w:rPr>
      </w:pPr>
      <w:r>
        <w:rPr>
          <w:rFonts w:ascii="宋体" w:hAnsi="宋体" w:hint="eastAsia"/>
          <w:bCs/>
          <w:sz w:val="24"/>
          <w:szCs w:val="24"/>
        </w:rPr>
        <w:t xml:space="preserve">4.2 </w:t>
      </w:r>
      <w:r>
        <w:rPr>
          <w:rFonts w:ascii="宋体" w:hAnsi="宋体" w:hint="eastAsia"/>
          <w:sz w:val="24"/>
          <w:szCs w:val="24"/>
        </w:rPr>
        <w:t>谈判供应商应认真阅读谈判文件中各有关事项、格式、条款和规范等，按要求编制响应文件，并对其提交的响应文件的真实性、合法性承担法律责任。如果谈判供应商没有按照谈判文件的要求对谈判文件做出实质性响应，该响应文件将有可能被拒绝。</w:t>
      </w:r>
    </w:p>
    <w:p w14:paraId="01BF06ED"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34" w:name="_Toc380479093"/>
      <w:bookmarkStart w:id="35" w:name="_Toc69550258"/>
      <w:r>
        <w:rPr>
          <w:rFonts w:ascii="宋体" w:hAnsi="宋体" w:hint="eastAsia"/>
          <w:sz w:val="24"/>
          <w:szCs w:val="24"/>
        </w:rPr>
        <w:t>5．谈判文件的澄清或者修改</w:t>
      </w:r>
      <w:bookmarkEnd w:id="34"/>
      <w:bookmarkEnd w:id="35"/>
    </w:p>
    <w:p w14:paraId="187968B9" w14:textId="77777777" w:rsidR="003C6183" w:rsidRDefault="00097E40">
      <w:pPr>
        <w:snapToGrid w:val="0"/>
        <w:spacing w:line="360" w:lineRule="auto"/>
        <w:rPr>
          <w:rFonts w:ascii="宋体" w:hAnsi="宋体"/>
          <w:b/>
          <w:sz w:val="24"/>
          <w:szCs w:val="24"/>
        </w:rPr>
      </w:pPr>
      <w:r>
        <w:rPr>
          <w:rFonts w:ascii="宋体" w:hAnsi="宋体" w:hint="eastAsia"/>
          <w:sz w:val="24"/>
          <w:szCs w:val="24"/>
        </w:rPr>
        <w:t>5.1 在首次提交响应文件截止时间前，</w:t>
      </w:r>
      <w:r>
        <w:rPr>
          <w:rFonts w:ascii="宋体" w:hAnsi="宋体" w:hint="eastAsia"/>
          <w:kern w:val="0"/>
          <w:sz w:val="24"/>
          <w:szCs w:val="24"/>
        </w:rPr>
        <w:t>采购人或</w:t>
      </w:r>
      <w:r>
        <w:rPr>
          <w:rFonts w:ascii="宋体" w:hAnsi="宋体" w:hint="eastAsia"/>
          <w:sz w:val="24"/>
          <w:szCs w:val="24"/>
        </w:rPr>
        <w:t>中招公司、</w:t>
      </w:r>
      <w:r>
        <w:rPr>
          <w:rFonts w:ascii="宋体" w:hAnsi="宋体" w:hint="eastAsia"/>
          <w:kern w:val="0"/>
          <w:sz w:val="24"/>
          <w:szCs w:val="24"/>
        </w:rPr>
        <w:t>者谈判小组可以对已发出的谈判文件进行必要的澄清或者修改，并由采购人发出。澄清或者修改的内容作为谈判文件的组成部分。</w:t>
      </w:r>
      <w:r>
        <w:rPr>
          <w:rFonts w:ascii="宋体" w:hAnsi="宋体" w:hint="eastAsia"/>
          <w:sz w:val="24"/>
          <w:szCs w:val="24"/>
        </w:rPr>
        <w:t>对谈判文件的修改，将以书面形式通知已获取谈判文件的每一谈判供应商。</w:t>
      </w:r>
    </w:p>
    <w:p w14:paraId="04B344A6" w14:textId="77777777" w:rsidR="003C6183" w:rsidRDefault="00097E40">
      <w:pPr>
        <w:snapToGrid w:val="0"/>
        <w:spacing w:line="360" w:lineRule="auto"/>
        <w:rPr>
          <w:rFonts w:ascii="宋体" w:hAnsi="宋体"/>
          <w:sz w:val="24"/>
          <w:szCs w:val="24"/>
        </w:rPr>
      </w:pPr>
      <w:r>
        <w:rPr>
          <w:rFonts w:ascii="宋体" w:hAnsi="宋体" w:hint="eastAsia"/>
          <w:sz w:val="24"/>
          <w:szCs w:val="24"/>
        </w:rPr>
        <w:t>5.2澄清或者修改的内容可能影响响应文件编制的，中</w:t>
      </w:r>
      <w:proofErr w:type="gramStart"/>
      <w:r>
        <w:rPr>
          <w:rFonts w:ascii="宋体" w:hAnsi="宋体" w:hint="eastAsia"/>
          <w:sz w:val="24"/>
          <w:szCs w:val="24"/>
        </w:rPr>
        <w:t>招公司</w:t>
      </w:r>
      <w:proofErr w:type="gramEnd"/>
      <w:r>
        <w:rPr>
          <w:rFonts w:ascii="宋体" w:hAnsi="宋体" w:hint="eastAsia"/>
          <w:sz w:val="24"/>
          <w:szCs w:val="24"/>
        </w:rPr>
        <w:t>将在提交首次响应文件截止之日5日前通知，不足5日的，将相应顺延提交首次响应文件截止时间。</w:t>
      </w:r>
    </w:p>
    <w:p w14:paraId="6C5D4AB3" w14:textId="77777777" w:rsidR="003C6183" w:rsidRDefault="00097E40">
      <w:pPr>
        <w:snapToGrid w:val="0"/>
        <w:spacing w:line="360" w:lineRule="auto"/>
        <w:rPr>
          <w:rFonts w:ascii="宋体" w:hAnsi="宋体"/>
          <w:sz w:val="28"/>
        </w:rPr>
      </w:pPr>
      <w:r>
        <w:rPr>
          <w:rFonts w:ascii="宋体" w:hAnsi="宋体" w:hint="eastAsia"/>
          <w:sz w:val="24"/>
          <w:szCs w:val="24"/>
        </w:rPr>
        <w:t>5.3 在谈判过程中，谈判小组根据与供应</w:t>
      </w:r>
      <w:proofErr w:type="gramStart"/>
      <w:r>
        <w:rPr>
          <w:rFonts w:ascii="宋体" w:hAnsi="宋体" w:hint="eastAsia"/>
          <w:sz w:val="24"/>
          <w:szCs w:val="24"/>
        </w:rPr>
        <w:t>商谈判</w:t>
      </w:r>
      <w:proofErr w:type="gramEnd"/>
      <w:r>
        <w:rPr>
          <w:rFonts w:ascii="宋体" w:hAnsi="宋体" w:hint="eastAsia"/>
          <w:sz w:val="24"/>
          <w:szCs w:val="24"/>
        </w:rPr>
        <w:t>情况，可能对采购需求中的技术、服务要求以及合同草案条款等内容</w:t>
      </w:r>
      <w:proofErr w:type="gramStart"/>
      <w:r>
        <w:rPr>
          <w:rFonts w:ascii="宋体" w:hAnsi="宋体" w:hint="eastAsia"/>
          <w:sz w:val="24"/>
          <w:szCs w:val="24"/>
        </w:rPr>
        <w:t>作出</w:t>
      </w:r>
      <w:proofErr w:type="gramEnd"/>
      <w:r>
        <w:rPr>
          <w:rFonts w:ascii="宋体" w:hAnsi="宋体" w:hint="eastAsia"/>
          <w:sz w:val="24"/>
          <w:szCs w:val="24"/>
        </w:rPr>
        <w:t>实质性变动。对谈判文件</w:t>
      </w:r>
      <w:proofErr w:type="gramStart"/>
      <w:r>
        <w:rPr>
          <w:rFonts w:ascii="宋体" w:hAnsi="宋体" w:hint="eastAsia"/>
          <w:sz w:val="24"/>
          <w:szCs w:val="24"/>
        </w:rPr>
        <w:t>作出</w:t>
      </w:r>
      <w:proofErr w:type="gramEnd"/>
      <w:r>
        <w:rPr>
          <w:rFonts w:ascii="宋体" w:hAnsi="宋体" w:hint="eastAsia"/>
          <w:sz w:val="24"/>
          <w:szCs w:val="24"/>
        </w:rPr>
        <w:t>的实质性变动是谈判文件的有效组成部分，谈判小组将以书面形式同时通知所有参加谈判的供应商。供应商应当按照谈判文件的变动情况和谈判小组的要求重新提交响应文件。</w:t>
      </w:r>
    </w:p>
    <w:p w14:paraId="5207B049" w14:textId="77777777" w:rsidR="003C6183" w:rsidRDefault="003C6183">
      <w:pPr>
        <w:spacing w:line="480" w:lineRule="exact"/>
        <w:ind w:firstLineChars="200" w:firstLine="562"/>
        <w:rPr>
          <w:rFonts w:ascii="宋体" w:hAnsi="宋体"/>
          <w:b/>
          <w:sz w:val="28"/>
        </w:rPr>
      </w:pPr>
    </w:p>
    <w:p w14:paraId="0C02B2B8" w14:textId="77777777" w:rsidR="003C6183" w:rsidRDefault="00097E40">
      <w:pPr>
        <w:pStyle w:val="1"/>
        <w:numPr>
          <w:ilvl w:val="0"/>
          <w:numId w:val="0"/>
        </w:numPr>
        <w:spacing w:before="0" w:after="0" w:line="480" w:lineRule="exact"/>
        <w:rPr>
          <w:rFonts w:ascii="宋体" w:hAnsi="宋体"/>
          <w:sz w:val="28"/>
          <w:szCs w:val="28"/>
        </w:rPr>
      </w:pPr>
      <w:bookmarkStart w:id="36" w:name="_Toc69550259"/>
      <w:bookmarkStart w:id="37" w:name="_Toc380479094"/>
      <w:r>
        <w:rPr>
          <w:rFonts w:ascii="宋体" w:hAnsi="宋体" w:hint="eastAsia"/>
          <w:sz w:val="28"/>
          <w:szCs w:val="28"/>
        </w:rPr>
        <w:t>三  响应文件的编制</w:t>
      </w:r>
      <w:bookmarkEnd w:id="36"/>
      <w:bookmarkEnd w:id="37"/>
    </w:p>
    <w:p w14:paraId="5E8EFA49" w14:textId="77777777" w:rsidR="003C6183" w:rsidRDefault="003C6183">
      <w:bookmarkStart w:id="38" w:name="_Toc380479095"/>
    </w:p>
    <w:p w14:paraId="2E249A43"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39" w:name="_Toc69550260"/>
      <w:r>
        <w:rPr>
          <w:rFonts w:ascii="宋体" w:hAnsi="宋体" w:hint="eastAsia"/>
          <w:sz w:val="24"/>
          <w:szCs w:val="24"/>
        </w:rPr>
        <w:t>6．响应文件的构成</w:t>
      </w:r>
      <w:bookmarkEnd w:id="38"/>
      <w:bookmarkEnd w:id="39"/>
    </w:p>
    <w:p w14:paraId="4D3ECAB7" w14:textId="77777777" w:rsidR="003C6183" w:rsidRDefault="00097E40">
      <w:pPr>
        <w:pStyle w:val="ad"/>
        <w:snapToGrid w:val="0"/>
        <w:spacing w:line="360" w:lineRule="auto"/>
        <w:rPr>
          <w:rFonts w:ascii="宋体" w:hAnsi="宋体"/>
          <w:sz w:val="24"/>
          <w:szCs w:val="24"/>
        </w:rPr>
      </w:pPr>
      <w:r>
        <w:rPr>
          <w:rFonts w:ascii="宋体" w:hAnsi="宋体" w:hint="eastAsia"/>
          <w:sz w:val="24"/>
          <w:szCs w:val="24"/>
        </w:rPr>
        <w:t>6.1 按照谈判文件的要求，谈判供应</w:t>
      </w:r>
      <w:proofErr w:type="gramStart"/>
      <w:r>
        <w:rPr>
          <w:rFonts w:ascii="宋体" w:hAnsi="宋体" w:hint="eastAsia"/>
          <w:sz w:val="24"/>
          <w:szCs w:val="24"/>
        </w:rPr>
        <w:t>商首次</w:t>
      </w:r>
      <w:proofErr w:type="gramEnd"/>
      <w:r>
        <w:rPr>
          <w:rFonts w:ascii="宋体" w:hAnsi="宋体" w:hint="eastAsia"/>
          <w:sz w:val="24"/>
          <w:szCs w:val="24"/>
        </w:rPr>
        <w:t>编制的响应文件具体构成如下：</w:t>
      </w:r>
    </w:p>
    <w:p w14:paraId="7CF3A82B" w14:textId="77777777" w:rsidR="003C6183" w:rsidRDefault="00097E40">
      <w:pPr>
        <w:snapToGrid w:val="0"/>
        <w:spacing w:line="360" w:lineRule="auto"/>
        <w:ind w:firstLineChars="50" w:firstLine="120"/>
        <w:rPr>
          <w:rFonts w:ascii="宋体" w:hAnsi="宋体"/>
          <w:sz w:val="24"/>
          <w:szCs w:val="24"/>
        </w:rPr>
      </w:pPr>
      <w:r>
        <w:rPr>
          <w:rFonts w:ascii="宋体" w:hAnsi="宋体" w:hint="eastAsia"/>
          <w:sz w:val="24"/>
          <w:szCs w:val="24"/>
        </w:rPr>
        <w:t>（1）报价函；</w:t>
      </w:r>
    </w:p>
    <w:p w14:paraId="2A8763B9" w14:textId="77777777" w:rsidR="003C6183" w:rsidRDefault="00097E40">
      <w:pPr>
        <w:snapToGrid w:val="0"/>
        <w:spacing w:line="360" w:lineRule="auto"/>
        <w:ind w:firstLineChars="50" w:firstLine="120"/>
        <w:rPr>
          <w:rFonts w:ascii="宋体" w:hAnsi="宋体"/>
          <w:sz w:val="24"/>
          <w:szCs w:val="24"/>
        </w:rPr>
      </w:pPr>
      <w:r>
        <w:rPr>
          <w:rFonts w:ascii="宋体" w:hAnsi="宋体" w:hint="eastAsia"/>
          <w:sz w:val="24"/>
          <w:szCs w:val="24"/>
        </w:rPr>
        <w:t>（2）参考报价表；</w:t>
      </w:r>
    </w:p>
    <w:p w14:paraId="27096B7A" w14:textId="77777777" w:rsidR="003C6183" w:rsidRDefault="00097E40">
      <w:pPr>
        <w:snapToGrid w:val="0"/>
        <w:spacing w:line="360" w:lineRule="auto"/>
        <w:ind w:firstLineChars="50" w:firstLine="120"/>
        <w:rPr>
          <w:rFonts w:ascii="宋体" w:hAnsi="宋体"/>
          <w:sz w:val="24"/>
          <w:szCs w:val="24"/>
        </w:rPr>
      </w:pPr>
      <w:r>
        <w:rPr>
          <w:rFonts w:ascii="宋体" w:hAnsi="宋体" w:hint="eastAsia"/>
          <w:sz w:val="24"/>
          <w:szCs w:val="24"/>
        </w:rPr>
        <w:lastRenderedPageBreak/>
        <w:t>（3）采购需求响应文件：见</w:t>
      </w:r>
      <w:r>
        <w:rPr>
          <w:rFonts w:ascii="宋体" w:hAnsi="宋体" w:hint="eastAsia"/>
          <w:sz w:val="24"/>
          <w:szCs w:val="24"/>
          <w:u w:val="single"/>
        </w:rPr>
        <w:t>前附表</w:t>
      </w:r>
      <w:r>
        <w:rPr>
          <w:rFonts w:ascii="宋体" w:hAnsi="宋体" w:hint="eastAsia"/>
          <w:sz w:val="24"/>
          <w:szCs w:val="24"/>
        </w:rPr>
        <w:t xml:space="preserve">要求； </w:t>
      </w:r>
    </w:p>
    <w:p w14:paraId="2F6CF4CC" w14:textId="77777777" w:rsidR="003C6183" w:rsidRDefault="00097E40">
      <w:pPr>
        <w:snapToGrid w:val="0"/>
        <w:spacing w:line="360" w:lineRule="auto"/>
        <w:ind w:firstLineChars="50" w:firstLine="120"/>
        <w:rPr>
          <w:rFonts w:ascii="宋体" w:hAnsi="宋体"/>
          <w:sz w:val="24"/>
          <w:szCs w:val="24"/>
        </w:rPr>
      </w:pPr>
      <w:r>
        <w:rPr>
          <w:rFonts w:ascii="宋体" w:hAnsi="宋体" w:hint="eastAsia"/>
          <w:sz w:val="24"/>
          <w:szCs w:val="24"/>
        </w:rPr>
        <w:t>（4）商务条款偏离表；</w:t>
      </w:r>
    </w:p>
    <w:p w14:paraId="01F808E9" w14:textId="77777777" w:rsidR="003C6183" w:rsidRDefault="00097E40">
      <w:pPr>
        <w:snapToGrid w:val="0"/>
        <w:spacing w:line="360" w:lineRule="auto"/>
        <w:ind w:firstLineChars="50" w:firstLine="120"/>
        <w:rPr>
          <w:rFonts w:ascii="宋体" w:hAnsi="宋体"/>
          <w:sz w:val="24"/>
          <w:szCs w:val="24"/>
        </w:rPr>
      </w:pPr>
      <w:r>
        <w:rPr>
          <w:rFonts w:ascii="宋体" w:hAnsi="宋体" w:hint="eastAsia"/>
          <w:sz w:val="24"/>
          <w:szCs w:val="24"/>
        </w:rPr>
        <w:t>（5）技术条款偏离表；</w:t>
      </w:r>
    </w:p>
    <w:p w14:paraId="237A7B1C" w14:textId="77777777" w:rsidR="003C6183" w:rsidRDefault="00097E40">
      <w:pPr>
        <w:snapToGrid w:val="0"/>
        <w:spacing w:line="360" w:lineRule="auto"/>
        <w:ind w:firstLineChars="50" w:firstLine="120"/>
        <w:rPr>
          <w:rFonts w:ascii="宋体" w:hAnsi="宋体"/>
          <w:sz w:val="24"/>
          <w:szCs w:val="24"/>
        </w:rPr>
      </w:pPr>
      <w:r>
        <w:rPr>
          <w:rFonts w:ascii="宋体" w:hAnsi="宋体" w:hint="eastAsia"/>
          <w:sz w:val="24"/>
          <w:szCs w:val="24"/>
        </w:rPr>
        <w:t>（6）合同条款应答表；</w:t>
      </w:r>
    </w:p>
    <w:p w14:paraId="2CD197F3" w14:textId="77777777" w:rsidR="003C6183" w:rsidRDefault="00097E40">
      <w:pPr>
        <w:snapToGrid w:val="0"/>
        <w:spacing w:line="360" w:lineRule="auto"/>
        <w:ind w:firstLineChars="50" w:firstLine="120"/>
        <w:rPr>
          <w:rFonts w:ascii="宋体" w:hAnsi="宋体"/>
          <w:kern w:val="0"/>
          <w:sz w:val="24"/>
          <w:szCs w:val="24"/>
        </w:rPr>
      </w:pPr>
      <w:r>
        <w:rPr>
          <w:rFonts w:ascii="宋体" w:hAnsi="宋体" w:hint="eastAsia"/>
          <w:sz w:val="24"/>
          <w:szCs w:val="24"/>
        </w:rPr>
        <w:t>（7）资格证明文件：见</w:t>
      </w:r>
      <w:r>
        <w:rPr>
          <w:rFonts w:ascii="宋体" w:hAnsi="宋体" w:hint="eastAsia"/>
          <w:kern w:val="0"/>
          <w:sz w:val="24"/>
          <w:szCs w:val="24"/>
          <w:u w:val="single"/>
        </w:rPr>
        <w:t>前附表</w:t>
      </w:r>
      <w:r>
        <w:rPr>
          <w:rFonts w:ascii="宋体" w:hAnsi="宋体" w:hint="eastAsia"/>
          <w:kern w:val="0"/>
          <w:sz w:val="24"/>
          <w:szCs w:val="24"/>
        </w:rPr>
        <w:t>要求；</w:t>
      </w:r>
    </w:p>
    <w:p w14:paraId="7FBF0749" w14:textId="77777777" w:rsidR="003C6183" w:rsidRDefault="00097E40">
      <w:pPr>
        <w:snapToGrid w:val="0"/>
        <w:spacing w:line="360" w:lineRule="auto"/>
        <w:ind w:firstLineChars="50" w:firstLine="120"/>
        <w:rPr>
          <w:rFonts w:ascii="宋体" w:hAnsi="宋体"/>
          <w:sz w:val="24"/>
          <w:szCs w:val="24"/>
        </w:rPr>
      </w:pPr>
      <w:r>
        <w:rPr>
          <w:rFonts w:ascii="宋体" w:hAnsi="宋体" w:hint="eastAsia"/>
          <w:sz w:val="24"/>
          <w:szCs w:val="24"/>
        </w:rPr>
        <w:t>（8）保证金：单独递交，见本章第五条要求；</w:t>
      </w:r>
    </w:p>
    <w:p w14:paraId="5E877CB2" w14:textId="2CCEF1B3" w:rsidR="003C6183" w:rsidRDefault="00097E40">
      <w:pPr>
        <w:snapToGrid w:val="0"/>
        <w:spacing w:line="360" w:lineRule="auto"/>
        <w:ind w:firstLineChars="50" w:firstLine="120"/>
        <w:rPr>
          <w:rFonts w:ascii="宋体" w:hAnsi="宋体"/>
          <w:sz w:val="24"/>
          <w:szCs w:val="24"/>
        </w:rPr>
      </w:pPr>
      <w:r>
        <w:rPr>
          <w:rFonts w:ascii="宋体" w:hAnsi="宋体" w:hint="eastAsia"/>
          <w:sz w:val="24"/>
          <w:szCs w:val="24"/>
        </w:rPr>
        <w:t>（9）</w:t>
      </w:r>
      <w:r w:rsidR="008C0C29">
        <w:rPr>
          <w:rFonts w:ascii="宋体" w:hAnsi="宋体" w:hint="eastAsia"/>
          <w:sz w:val="24"/>
          <w:szCs w:val="24"/>
        </w:rPr>
        <w:t>采购</w:t>
      </w:r>
      <w:r w:rsidR="008C0C29" w:rsidRPr="008C0C29">
        <w:rPr>
          <w:rFonts w:ascii="宋体" w:hAnsi="宋体" w:hint="eastAsia"/>
          <w:sz w:val="24"/>
          <w:szCs w:val="24"/>
        </w:rPr>
        <w:t>文件</w:t>
      </w:r>
      <w:r>
        <w:rPr>
          <w:rFonts w:ascii="宋体" w:hAnsi="宋体" w:hint="eastAsia"/>
          <w:sz w:val="24"/>
          <w:szCs w:val="24"/>
        </w:rPr>
        <w:t>要求的其他内容。</w:t>
      </w:r>
    </w:p>
    <w:p w14:paraId="0EC79833" w14:textId="77777777" w:rsidR="003C6183" w:rsidRDefault="00097E40">
      <w:pPr>
        <w:snapToGrid w:val="0"/>
        <w:spacing w:line="360" w:lineRule="auto"/>
        <w:ind w:firstLine="570"/>
        <w:rPr>
          <w:rFonts w:ascii="宋体" w:hAnsi="宋体"/>
          <w:sz w:val="24"/>
          <w:szCs w:val="24"/>
        </w:rPr>
      </w:pPr>
      <w:r>
        <w:rPr>
          <w:rFonts w:ascii="宋体" w:hAnsi="宋体" w:hint="eastAsia"/>
          <w:sz w:val="24"/>
          <w:szCs w:val="24"/>
        </w:rPr>
        <w:t>以上内容均为实质性要求，谈判供应商未按上述要求编写响应文件而造成内容不完整的，视为没有对谈判文件</w:t>
      </w:r>
      <w:proofErr w:type="gramStart"/>
      <w:r>
        <w:rPr>
          <w:rFonts w:ascii="宋体" w:hAnsi="宋体" w:hint="eastAsia"/>
          <w:sz w:val="24"/>
          <w:szCs w:val="24"/>
        </w:rPr>
        <w:t>作出</w:t>
      </w:r>
      <w:proofErr w:type="gramEnd"/>
      <w:r>
        <w:rPr>
          <w:rFonts w:ascii="宋体" w:hAnsi="宋体" w:hint="eastAsia"/>
          <w:sz w:val="24"/>
          <w:szCs w:val="24"/>
        </w:rPr>
        <w:t xml:space="preserve">实质性响应，其响应文件按无效处理。 </w:t>
      </w:r>
    </w:p>
    <w:p w14:paraId="1A26A6B6" w14:textId="77777777" w:rsidR="003C6183" w:rsidRDefault="00097E40">
      <w:pPr>
        <w:snapToGrid w:val="0"/>
        <w:spacing w:line="360" w:lineRule="auto"/>
        <w:ind w:firstLine="570"/>
        <w:rPr>
          <w:rFonts w:ascii="宋体" w:hAnsi="宋体"/>
          <w:sz w:val="24"/>
          <w:szCs w:val="24"/>
        </w:rPr>
      </w:pPr>
      <w:r>
        <w:rPr>
          <w:rFonts w:ascii="宋体" w:hAnsi="宋体" w:hint="eastAsia"/>
          <w:sz w:val="24"/>
          <w:szCs w:val="24"/>
        </w:rPr>
        <w:t>如采购人所采购产品为政府强制采购的节能产品，供应商所报产品的品牌及型号必须为清单中有效期内产品并提供证明文件，否则其响应文件将按无效处理。</w:t>
      </w:r>
    </w:p>
    <w:p w14:paraId="57D640D9" w14:textId="77777777" w:rsidR="003C6183" w:rsidRDefault="00097E40">
      <w:pPr>
        <w:snapToGrid w:val="0"/>
        <w:spacing w:line="360" w:lineRule="auto"/>
        <w:ind w:firstLine="570"/>
        <w:rPr>
          <w:rFonts w:ascii="宋体" w:hAnsi="宋体"/>
          <w:sz w:val="24"/>
          <w:szCs w:val="24"/>
        </w:rPr>
      </w:pPr>
      <w:r>
        <w:rPr>
          <w:rFonts w:ascii="宋体" w:hAnsi="宋体" w:hint="eastAsia"/>
          <w:sz w:val="24"/>
          <w:szCs w:val="24"/>
        </w:rPr>
        <w:t>如采购人所采购产品属于信息安全产品的，供应商所报产品应为经国家认证的信息安全产品，并提供由中国信息安全认证中心按国家标准认证颁发的有效认证证书，否则其响应文件将按无效处理。</w:t>
      </w:r>
    </w:p>
    <w:p w14:paraId="5182AF87" w14:textId="77777777" w:rsidR="003C6183" w:rsidRDefault="003C6183">
      <w:pPr>
        <w:snapToGrid w:val="0"/>
        <w:spacing w:line="360" w:lineRule="auto"/>
        <w:ind w:firstLine="570"/>
        <w:rPr>
          <w:rFonts w:ascii="宋体" w:hAnsi="宋体"/>
          <w:b/>
          <w:sz w:val="24"/>
          <w:szCs w:val="24"/>
        </w:rPr>
      </w:pPr>
    </w:p>
    <w:p w14:paraId="1D94C10F"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40" w:name="_Toc69550261"/>
      <w:bookmarkStart w:id="41" w:name="_Toc380479096"/>
      <w:r>
        <w:rPr>
          <w:rFonts w:ascii="宋体" w:hAnsi="宋体" w:hint="eastAsia"/>
          <w:sz w:val="24"/>
          <w:szCs w:val="24"/>
        </w:rPr>
        <w:t>7．报价</w:t>
      </w:r>
      <w:bookmarkEnd w:id="40"/>
      <w:bookmarkEnd w:id="41"/>
    </w:p>
    <w:p w14:paraId="6EBF2F51" w14:textId="77777777" w:rsidR="003C6183" w:rsidRDefault="00097E40">
      <w:pPr>
        <w:snapToGrid w:val="0"/>
        <w:spacing w:line="360" w:lineRule="auto"/>
        <w:rPr>
          <w:rFonts w:ascii="宋体" w:hAnsi="宋体"/>
          <w:sz w:val="24"/>
          <w:szCs w:val="24"/>
        </w:rPr>
      </w:pPr>
      <w:r>
        <w:rPr>
          <w:rFonts w:ascii="宋体" w:hAnsi="宋体" w:hint="eastAsia"/>
          <w:sz w:val="24"/>
          <w:szCs w:val="24"/>
        </w:rPr>
        <w:t>7.1 在提交响应文件时，供应商要按照谈判文件给出的格式提供报价函和参考报价表；在谈判结束后，供应</w:t>
      </w:r>
      <w:proofErr w:type="gramStart"/>
      <w:r>
        <w:rPr>
          <w:rFonts w:ascii="宋体" w:hAnsi="宋体" w:hint="eastAsia"/>
          <w:sz w:val="24"/>
          <w:szCs w:val="24"/>
        </w:rPr>
        <w:t>商按照</w:t>
      </w:r>
      <w:proofErr w:type="gramEnd"/>
      <w:r>
        <w:rPr>
          <w:rFonts w:ascii="宋体" w:hAnsi="宋体" w:hint="eastAsia"/>
          <w:sz w:val="24"/>
          <w:szCs w:val="24"/>
        </w:rPr>
        <w:t>谈判小组的要求及谈判文件给出的格式提供报价函和最后报价表。报价货币应为人民币。</w:t>
      </w:r>
    </w:p>
    <w:p w14:paraId="37873295" w14:textId="77777777" w:rsidR="003C6183" w:rsidRDefault="00097E40">
      <w:pPr>
        <w:snapToGrid w:val="0"/>
        <w:spacing w:line="360" w:lineRule="auto"/>
        <w:rPr>
          <w:rFonts w:ascii="宋体" w:hAnsi="宋体"/>
          <w:bCs/>
          <w:sz w:val="24"/>
          <w:szCs w:val="24"/>
        </w:rPr>
      </w:pPr>
      <w:r>
        <w:rPr>
          <w:rFonts w:ascii="宋体" w:hAnsi="宋体" w:hint="eastAsia"/>
          <w:sz w:val="24"/>
          <w:szCs w:val="24"/>
        </w:rPr>
        <w:t>7.2 如</w:t>
      </w:r>
      <w:r>
        <w:rPr>
          <w:rFonts w:ascii="宋体" w:hAnsi="宋体" w:hint="eastAsia"/>
          <w:sz w:val="24"/>
          <w:szCs w:val="24"/>
          <w:u w:val="single"/>
        </w:rPr>
        <w:t>前附表</w:t>
      </w:r>
      <w:r>
        <w:rPr>
          <w:rFonts w:ascii="宋体" w:hAnsi="宋体" w:hint="eastAsia"/>
          <w:sz w:val="24"/>
          <w:szCs w:val="24"/>
        </w:rPr>
        <w:t>中写明允许采购进口产品的，进口产品应当采用人民币报价。</w:t>
      </w:r>
    </w:p>
    <w:p w14:paraId="58AC5738" w14:textId="77777777" w:rsidR="003C6183" w:rsidRDefault="00097E40">
      <w:pPr>
        <w:snapToGrid w:val="0"/>
        <w:spacing w:line="360" w:lineRule="auto"/>
        <w:rPr>
          <w:rFonts w:ascii="宋体" w:hAnsi="宋体"/>
          <w:sz w:val="24"/>
          <w:szCs w:val="24"/>
        </w:rPr>
      </w:pPr>
      <w:r>
        <w:rPr>
          <w:rFonts w:ascii="宋体" w:hAnsi="宋体" w:hint="eastAsia"/>
          <w:sz w:val="24"/>
          <w:szCs w:val="24"/>
        </w:rPr>
        <w:t>7.3 每种货物或服务只能有一个报价，不接受具有附加条件的报价，否则其响应文件将作为无效处理。</w:t>
      </w:r>
    </w:p>
    <w:p w14:paraId="669AD80F"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42" w:name="_Toc380479097"/>
      <w:bookmarkStart w:id="43" w:name="_Toc69550262"/>
      <w:r>
        <w:rPr>
          <w:rFonts w:ascii="宋体" w:hAnsi="宋体" w:hint="eastAsia"/>
          <w:sz w:val="24"/>
          <w:szCs w:val="24"/>
        </w:rPr>
        <w:t>8. 响应文件有效期</w:t>
      </w:r>
      <w:bookmarkEnd w:id="42"/>
      <w:bookmarkEnd w:id="43"/>
    </w:p>
    <w:p w14:paraId="5D5F93AF" w14:textId="77777777" w:rsidR="003C6183" w:rsidRDefault="00097E40">
      <w:pPr>
        <w:snapToGrid w:val="0"/>
        <w:spacing w:line="360" w:lineRule="auto"/>
        <w:rPr>
          <w:rFonts w:ascii="宋体" w:hAnsi="宋体"/>
          <w:sz w:val="28"/>
        </w:rPr>
      </w:pPr>
      <w:r>
        <w:rPr>
          <w:rFonts w:ascii="宋体" w:hAnsi="宋体" w:hint="eastAsia"/>
          <w:sz w:val="24"/>
          <w:szCs w:val="24"/>
        </w:rPr>
        <w:t>8.1 响应文件应自首次提交之日起，按照</w:t>
      </w:r>
      <w:r>
        <w:rPr>
          <w:rFonts w:ascii="宋体" w:hAnsi="宋体" w:hint="eastAsia"/>
          <w:sz w:val="24"/>
          <w:szCs w:val="24"/>
          <w:u w:val="single"/>
        </w:rPr>
        <w:t>前附表</w:t>
      </w:r>
      <w:r>
        <w:rPr>
          <w:rFonts w:ascii="宋体" w:hAnsi="宋体" w:hint="eastAsia"/>
          <w:sz w:val="24"/>
          <w:szCs w:val="24"/>
        </w:rPr>
        <w:t>中规定时间内保持有效，有效期短于要求的响应文件将按无效处理。</w:t>
      </w:r>
    </w:p>
    <w:p w14:paraId="36B1916B" w14:textId="77777777" w:rsidR="003C6183" w:rsidRDefault="003C6183">
      <w:pPr>
        <w:spacing w:line="480" w:lineRule="exact"/>
        <w:rPr>
          <w:rFonts w:ascii="宋体" w:hAnsi="宋体"/>
          <w:sz w:val="28"/>
        </w:rPr>
      </w:pPr>
    </w:p>
    <w:p w14:paraId="55247E7A" w14:textId="77777777" w:rsidR="003C6183" w:rsidRDefault="00097E40">
      <w:pPr>
        <w:pStyle w:val="1"/>
        <w:numPr>
          <w:ilvl w:val="0"/>
          <w:numId w:val="0"/>
        </w:numPr>
        <w:spacing w:before="0" w:after="0" w:line="480" w:lineRule="exact"/>
        <w:rPr>
          <w:rFonts w:ascii="宋体" w:hAnsi="宋体"/>
          <w:b w:val="0"/>
          <w:sz w:val="28"/>
        </w:rPr>
      </w:pPr>
      <w:bookmarkStart w:id="44" w:name="_Toc69550263"/>
      <w:bookmarkStart w:id="45" w:name="_Toc380479098"/>
      <w:r>
        <w:rPr>
          <w:rFonts w:ascii="宋体" w:hAnsi="宋体" w:hint="eastAsia"/>
          <w:sz w:val="28"/>
          <w:szCs w:val="28"/>
        </w:rPr>
        <w:t>四  响应文件的签署规定和递交</w:t>
      </w:r>
      <w:bookmarkEnd w:id="44"/>
      <w:bookmarkEnd w:id="45"/>
    </w:p>
    <w:p w14:paraId="7414E888" w14:textId="77777777" w:rsidR="003C6183" w:rsidRDefault="003C6183">
      <w:bookmarkStart w:id="46" w:name="_Toc380479099"/>
    </w:p>
    <w:p w14:paraId="61299DEB"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47" w:name="_Toc69550264"/>
      <w:r>
        <w:rPr>
          <w:rFonts w:ascii="宋体" w:hAnsi="宋体" w:hint="eastAsia"/>
          <w:sz w:val="24"/>
          <w:szCs w:val="24"/>
        </w:rPr>
        <w:lastRenderedPageBreak/>
        <w:t>9．响应文件签署及规定</w:t>
      </w:r>
      <w:bookmarkEnd w:id="46"/>
      <w:bookmarkEnd w:id="47"/>
    </w:p>
    <w:p w14:paraId="149C2B99" w14:textId="77777777" w:rsidR="003C6183" w:rsidRDefault="00097E40">
      <w:pPr>
        <w:tabs>
          <w:tab w:val="left" w:pos="995"/>
        </w:tabs>
        <w:snapToGrid w:val="0"/>
        <w:spacing w:line="360" w:lineRule="auto"/>
        <w:rPr>
          <w:rFonts w:ascii="宋体" w:hAnsi="宋体"/>
          <w:sz w:val="24"/>
          <w:szCs w:val="24"/>
        </w:rPr>
      </w:pPr>
      <w:r>
        <w:rPr>
          <w:rFonts w:ascii="宋体" w:hAnsi="宋体" w:hint="eastAsia"/>
          <w:sz w:val="24"/>
          <w:szCs w:val="24"/>
        </w:rPr>
        <w:t>9.1 谈判供应商应按</w:t>
      </w:r>
      <w:r>
        <w:rPr>
          <w:rFonts w:ascii="宋体" w:hAnsi="宋体" w:hint="eastAsia"/>
          <w:sz w:val="24"/>
          <w:szCs w:val="24"/>
          <w:u w:val="single"/>
        </w:rPr>
        <w:t>前附表</w:t>
      </w:r>
      <w:r>
        <w:rPr>
          <w:rFonts w:ascii="宋体" w:hAnsi="宋体" w:hint="eastAsia"/>
          <w:sz w:val="24"/>
          <w:szCs w:val="24"/>
        </w:rPr>
        <w:t>中的规定准备和递交响应文件正本、副本和电子文档，纸质响应文件封面应注明“正本”或“副本”字样，副本可以是正本的复印件，当正本和副本之间出现差异时，以正本为准。响应文件应采用不可拆装的方式装订。</w:t>
      </w:r>
    </w:p>
    <w:p w14:paraId="46413D49" w14:textId="77777777" w:rsidR="003C6183" w:rsidRDefault="00097E40">
      <w:pPr>
        <w:tabs>
          <w:tab w:val="left" w:pos="995"/>
        </w:tabs>
        <w:snapToGrid w:val="0"/>
        <w:spacing w:line="360" w:lineRule="auto"/>
        <w:rPr>
          <w:rFonts w:ascii="宋体" w:hAnsi="宋体"/>
          <w:sz w:val="24"/>
          <w:szCs w:val="24"/>
        </w:rPr>
      </w:pPr>
      <w:r>
        <w:rPr>
          <w:rFonts w:ascii="宋体" w:hAnsi="宋体" w:hint="eastAsia"/>
          <w:sz w:val="24"/>
          <w:szCs w:val="24"/>
        </w:rPr>
        <w:t>9.2 响应文件的正本需打印或用不褪色墨水书写，并由谈判供应商的法定代表人或经其正式授权的代表按谈判文件规定签字或者加盖公章。由授权代表签字的，应附法定代表人授权书。供应商为自然人的，应当由本人签字并附身份证明。</w:t>
      </w:r>
    </w:p>
    <w:p w14:paraId="4FD8F5E8" w14:textId="77777777" w:rsidR="003C6183" w:rsidRDefault="00097E40">
      <w:pPr>
        <w:tabs>
          <w:tab w:val="left" w:pos="995"/>
        </w:tabs>
        <w:snapToGrid w:val="0"/>
        <w:spacing w:line="360" w:lineRule="auto"/>
        <w:rPr>
          <w:rFonts w:ascii="宋体" w:hAnsi="宋体"/>
          <w:sz w:val="24"/>
          <w:szCs w:val="24"/>
        </w:rPr>
      </w:pPr>
      <w:r>
        <w:rPr>
          <w:rFonts w:ascii="宋体" w:hAnsi="宋体" w:hint="eastAsia"/>
          <w:sz w:val="24"/>
          <w:szCs w:val="24"/>
        </w:rPr>
        <w:t>9.3 供应商在提交响应文件截止时间前，可以对所提交的响应文件进行补充、修改或者撤回，并书面通知中招公司。补充、修改的内容作为响应文件的组成部分。补充、修改的内容与响应文件不一致的，以补充、修改的内容为准。</w:t>
      </w:r>
    </w:p>
    <w:p w14:paraId="515E9DB2" w14:textId="77777777" w:rsidR="003C6183" w:rsidRDefault="00097E40">
      <w:pPr>
        <w:tabs>
          <w:tab w:val="left" w:pos="995"/>
        </w:tabs>
        <w:snapToGrid w:val="0"/>
        <w:spacing w:line="360" w:lineRule="auto"/>
        <w:rPr>
          <w:rFonts w:ascii="宋体" w:hAnsi="宋体"/>
          <w:sz w:val="24"/>
          <w:szCs w:val="24"/>
        </w:rPr>
      </w:pPr>
      <w:r>
        <w:rPr>
          <w:rFonts w:ascii="宋体" w:hAnsi="宋体" w:hint="eastAsia"/>
          <w:sz w:val="24"/>
          <w:szCs w:val="24"/>
        </w:rPr>
        <w:t>9.4 供应商根据谈判小组的要求对响应文件中含义不明确、同类问题表述不一致或者有明显文字和计算错误的内容等做出的澄清、说明或者更正，以及谈判中根据谈判文件实质性变动重新提交的响应文件，其签署规定同9.2款要求。</w:t>
      </w:r>
    </w:p>
    <w:p w14:paraId="35D49C64"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48" w:name="_Toc380479100"/>
      <w:bookmarkStart w:id="49" w:name="_Toc69550265"/>
      <w:r>
        <w:rPr>
          <w:rFonts w:ascii="宋体" w:hAnsi="宋体" w:hint="eastAsia"/>
          <w:sz w:val="24"/>
          <w:szCs w:val="24"/>
        </w:rPr>
        <w:t>10．响应文件的递交</w:t>
      </w:r>
      <w:bookmarkEnd w:id="48"/>
      <w:bookmarkEnd w:id="49"/>
    </w:p>
    <w:p w14:paraId="3880834B" w14:textId="77777777" w:rsidR="003C6183" w:rsidRDefault="00097E40">
      <w:pPr>
        <w:snapToGrid w:val="0"/>
        <w:spacing w:line="360" w:lineRule="auto"/>
        <w:rPr>
          <w:rFonts w:ascii="宋体" w:hAnsi="宋体"/>
          <w:kern w:val="0"/>
          <w:sz w:val="24"/>
          <w:szCs w:val="24"/>
        </w:rPr>
      </w:pPr>
      <w:r>
        <w:rPr>
          <w:rFonts w:ascii="宋体" w:hAnsi="宋体" w:hint="eastAsia"/>
          <w:sz w:val="24"/>
          <w:szCs w:val="24"/>
        </w:rPr>
        <w:t>10.1 响应文件及电子版应密封递交，封套上注明谈判供应商名称、项目编号及项目名称。首次提交的响应文件必须</w:t>
      </w:r>
      <w:r>
        <w:rPr>
          <w:rFonts w:ascii="宋体" w:hAnsi="宋体" w:hint="eastAsia"/>
          <w:kern w:val="0"/>
          <w:sz w:val="24"/>
          <w:szCs w:val="24"/>
        </w:rPr>
        <w:t>在第一章规定的截止时间前密封送达到指定地点。在截止时间后送达的响应文件为无效文件，中</w:t>
      </w:r>
      <w:proofErr w:type="gramStart"/>
      <w:r>
        <w:rPr>
          <w:rFonts w:ascii="宋体" w:hAnsi="宋体" w:hint="eastAsia"/>
          <w:kern w:val="0"/>
          <w:sz w:val="24"/>
          <w:szCs w:val="24"/>
        </w:rPr>
        <w:t>招公司</w:t>
      </w:r>
      <w:proofErr w:type="gramEnd"/>
      <w:r>
        <w:rPr>
          <w:rFonts w:ascii="宋体" w:hAnsi="宋体" w:hint="eastAsia"/>
          <w:kern w:val="0"/>
          <w:sz w:val="24"/>
          <w:szCs w:val="24"/>
        </w:rPr>
        <w:t>将拒收。</w:t>
      </w:r>
    </w:p>
    <w:p w14:paraId="35399B5B" w14:textId="77777777" w:rsidR="003C6183" w:rsidRDefault="003C6183">
      <w:pPr>
        <w:snapToGrid w:val="0"/>
        <w:spacing w:line="360" w:lineRule="auto"/>
        <w:rPr>
          <w:rFonts w:ascii="宋体" w:hAnsi="宋体"/>
          <w:kern w:val="0"/>
          <w:sz w:val="28"/>
          <w:szCs w:val="21"/>
        </w:rPr>
      </w:pPr>
    </w:p>
    <w:p w14:paraId="7E09B3FE" w14:textId="77777777" w:rsidR="003C6183" w:rsidRDefault="00097E40">
      <w:pPr>
        <w:pStyle w:val="1"/>
        <w:numPr>
          <w:ilvl w:val="0"/>
          <w:numId w:val="0"/>
        </w:numPr>
        <w:spacing w:before="0" w:after="0" w:line="480" w:lineRule="exact"/>
        <w:rPr>
          <w:rFonts w:ascii="宋体" w:hAnsi="宋体"/>
          <w:b w:val="0"/>
          <w:sz w:val="28"/>
        </w:rPr>
      </w:pPr>
      <w:bookmarkStart w:id="50" w:name="_Toc380479101"/>
      <w:bookmarkStart w:id="51" w:name="_Toc69550266"/>
      <w:r>
        <w:rPr>
          <w:rFonts w:ascii="宋体" w:hAnsi="宋体" w:hint="eastAsia"/>
          <w:sz w:val="28"/>
          <w:szCs w:val="28"/>
        </w:rPr>
        <w:t>五  保证金</w:t>
      </w:r>
      <w:bookmarkEnd w:id="50"/>
      <w:bookmarkEnd w:id="51"/>
    </w:p>
    <w:p w14:paraId="554B117B" w14:textId="77777777" w:rsidR="003C6183" w:rsidRDefault="003C6183">
      <w:bookmarkStart w:id="52" w:name="_Toc380479102"/>
    </w:p>
    <w:p w14:paraId="3BEA7F6A"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53" w:name="_Toc69550267"/>
      <w:r>
        <w:rPr>
          <w:rFonts w:ascii="宋体" w:hAnsi="宋体" w:hint="eastAsia"/>
          <w:sz w:val="24"/>
          <w:szCs w:val="24"/>
        </w:rPr>
        <w:t>11．保证金的提交</w:t>
      </w:r>
      <w:bookmarkEnd w:id="52"/>
      <w:bookmarkEnd w:id="53"/>
    </w:p>
    <w:p w14:paraId="2E26D648" w14:textId="77777777" w:rsidR="003C6183" w:rsidRDefault="00097E40">
      <w:pPr>
        <w:snapToGrid w:val="0"/>
        <w:spacing w:line="360" w:lineRule="auto"/>
        <w:rPr>
          <w:rFonts w:ascii="宋体" w:hAnsi="宋体"/>
          <w:sz w:val="24"/>
          <w:szCs w:val="24"/>
        </w:rPr>
      </w:pPr>
      <w:r>
        <w:rPr>
          <w:rFonts w:ascii="宋体" w:hAnsi="宋体" w:hint="eastAsia"/>
          <w:sz w:val="24"/>
          <w:szCs w:val="24"/>
        </w:rPr>
        <w:t>11.1供应商在提交响应文件截止时间前，向中</w:t>
      </w:r>
      <w:proofErr w:type="gramStart"/>
      <w:r>
        <w:rPr>
          <w:rFonts w:ascii="宋体" w:hAnsi="宋体" w:hint="eastAsia"/>
          <w:sz w:val="24"/>
          <w:szCs w:val="24"/>
        </w:rPr>
        <w:t>招公司</w:t>
      </w:r>
      <w:proofErr w:type="gramEnd"/>
      <w:r>
        <w:rPr>
          <w:rFonts w:ascii="宋体" w:hAnsi="宋体" w:hint="eastAsia"/>
          <w:sz w:val="24"/>
          <w:szCs w:val="24"/>
        </w:rPr>
        <w:t>提交保证金，保证金的形式和数额见</w:t>
      </w:r>
      <w:r>
        <w:rPr>
          <w:rFonts w:ascii="宋体" w:hAnsi="宋体" w:hint="eastAsia"/>
          <w:sz w:val="24"/>
          <w:szCs w:val="24"/>
          <w:u w:val="single"/>
        </w:rPr>
        <w:t>前附表</w:t>
      </w:r>
      <w:r>
        <w:rPr>
          <w:rFonts w:ascii="宋体" w:hAnsi="宋体" w:hint="eastAsia"/>
          <w:sz w:val="24"/>
          <w:szCs w:val="24"/>
        </w:rPr>
        <w:t>要求。供应商为联合体的，可以由联合体中的一方或者多方共同交纳保证金，其交纳的保证金对联合体各方均具有约束力。</w:t>
      </w:r>
    </w:p>
    <w:p w14:paraId="22F75AA8"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54" w:name="_Toc69550268"/>
      <w:bookmarkStart w:id="55" w:name="_Toc380479103"/>
      <w:r>
        <w:rPr>
          <w:rFonts w:ascii="宋体" w:hAnsi="宋体" w:hint="eastAsia"/>
          <w:sz w:val="24"/>
          <w:szCs w:val="24"/>
        </w:rPr>
        <w:t>12．保证金的没收</w:t>
      </w:r>
      <w:bookmarkEnd w:id="54"/>
      <w:bookmarkEnd w:id="55"/>
    </w:p>
    <w:p w14:paraId="065D91FD" w14:textId="77777777" w:rsidR="003C6183" w:rsidRDefault="00097E40">
      <w:pPr>
        <w:snapToGrid w:val="0"/>
        <w:spacing w:line="360" w:lineRule="auto"/>
        <w:rPr>
          <w:rFonts w:ascii="宋体" w:hAnsi="宋体"/>
          <w:sz w:val="24"/>
          <w:szCs w:val="24"/>
        </w:rPr>
      </w:pPr>
      <w:r>
        <w:rPr>
          <w:rFonts w:ascii="宋体" w:hAnsi="宋体" w:hint="eastAsia"/>
          <w:sz w:val="24"/>
          <w:szCs w:val="24"/>
        </w:rPr>
        <w:t>12.1 发生下列情况之一，保证金将被没收：</w:t>
      </w:r>
    </w:p>
    <w:p w14:paraId="4EB637CE"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t>（1）供应商在提交响应文件截止时间后撤回响应文件的；</w:t>
      </w:r>
    </w:p>
    <w:p w14:paraId="3F87A9B6"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t>（2）供应商在响应文件中提供虚假材料的；</w:t>
      </w:r>
    </w:p>
    <w:p w14:paraId="528676B8"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lastRenderedPageBreak/>
        <w:t>（3）除因不可抗力或</w:t>
      </w:r>
      <w:r>
        <w:rPr>
          <w:rFonts w:ascii="宋体" w:hAnsi="宋体" w:hint="eastAsia"/>
          <w:sz w:val="24"/>
          <w:szCs w:val="24"/>
          <w:u w:val="single"/>
        </w:rPr>
        <w:t>前附表</w:t>
      </w:r>
      <w:r>
        <w:rPr>
          <w:rFonts w:ascii="宋体" w:hAnsi="宋体" w:hint="eastAsia"/>
          <w:sz w:val="24"/>
          <w:szCs w:val="24"/>
        </w:rPr>
        <w:t>认可的情形以外，成交供应商不与采购人签订合同的；</w:t>
      </w:r>
    </w:p>
    <w:p w14:paraId="0B855540"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t>（4）供应商与采购人、其他供应商或者中</w:t>
      </w:r>
      <w:proofErr w:type="gramStart"/>
      <w:r>
        <w:rPr>
          <w:rFonts w:ascii="宋体" w:hAnsi="宋体" w:hint="eastAsia"/>
          <w:sz w:val="24"/>
          <w:szCs w:val="24"/>
        </w:rPr>
        <w:t>招公司</w:t>
      </w:r>
      <w:proofErr w:type="gramEnd"/>
      <w:r>
        <w:rPr>
          <w:rFonts w:ascii="宋体" w:hAnsi="宋体" w:hint="eastAsia"/>
          <w:sz w:val="24"/>
          <w:szCs w:val="24"/>
        </w:rPr>
        <w:t>工作人员恶意串通的；</w:t>
      </w:r>
    </w:p>
    <w:p w14:paraId="15243B04"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t>（5）成交供应商签订合同后不向中</w:t>
      </w:r>
      <w:proofErr w:type="gramStart"/>
      <w:r>
        <w:rPr>
          <w:rFonts w:ascii="宋体" w:hAnsi="宋体" w:hint="eastAsia"/>
          <w:sz w:val="24"/>
          <w:szCs w:val="24"/>
        </w:rPr>
        <w:t>招公司</w:t>
      </w:r>
      <w:proofErr w:type="gramEnd"/>
      <w:r>
        <w:rPr>
          <w:rFonts w:ascii="宋体" w:hAnsi="宋体" w:hint="eastAsia"/>
          <w:sz w:val="24"/>
          <w:szCs w:val="24"/>
        </w:rPr>
        <w:t>支付</w:t>
      </w:r>
      <w:r>
        <w:rPr>
          <w:rFonts w:ascii="宋体" w:hAnsi="宋体" w:hint="eastAsia"/>
          <w:sz w:val="24"/>
        </w:rPr>
        <w:t>成交服务费</w:t>
      </w:r>
      <w:r>
        <w:rPr>
          <w:rFonts w:ascii="宋体" w:hAnsi="宋体" w:hint="eastAsia"/>
          <w:sz w:val="24"/>
          <w:szCs w:val="24"/>
        </w:rPr>
        <w:t>。</w:t>
      </w:r>
    </w:p>
    <w:p w14:paraId="29F8B5DD" w14:textId="77777777" w:rsidR="003C6183" w:rsidRDefault="00097E40">
      <w:pPr>
        <w:pStyle w:val="1"/>
        <w:numPr>
          <w:ilvl w:val="0"/>
          <w:numId w:val="0"/>
        </w:numPr>
        <w:spacing w:before="0" w:after="0" w:line="360" w:lineRule="auto"/>
        <w:jc w:val="left"/>
        <w:rPr>
          <w:rFonts w:ascii="宋体" w:hAnsi="宋体"/>
          <w:kern w:val="2"/>
          <w:sz w:val="24"/>
          <w:szCs w:val="24"/>
        </w:rPr>
      </w:pPr>
      <w:bookmarkStart w:id="56" w:name="_Toc380479104"/>
      <w:bookmarkStart w:id="57" w:name="_Toc69550269"/>
      <w:r>
        <w:rPr>
          <w:rFonts w:ascii="宋体" w:hAnsi="宋体" w:hint="eastAsia"/>
          <w:kern w:val="2"/>
          <w:sz w:val="24"/>
          <w:szCs w:val="24"/>
        </w:rPr>
        <w:t>13．保证金的退还</w:t>
      </w:r>
      <w:bookmarkEnd w:id="56"/>
      <w:bookmarkEnd w:id="57"/>
    </w:p>
    <w:p w14:paraId="4565959C" w14:textId="77777777" w:rsidR="003C6183" w:rsidRDefault="00097E40">
      <w:pPr>
        <w:spacing w:line="360" w:lineRule="auto"/>
        <w:rPr>
          <w:rFonts w:ascii="宋体" w:hAnsi="宋体"/>
          <w:sz w:val="24"/>
          <w:szCs w:val="24"/>
        </w:rPr>
      </w:pPr>
      <w:r>
        <w:rPr>
          <w:rFonts w:ascii="宋体" w:hAnsi="宋体" w:hint="eastAsia"/>
          <w:sz w:val="24"/>
          <w:szCs w:val="24"/>
        </w:rPr>
        <w:t>13.1 已提交响应文件的供应</w:t>
      </w:r>
      <w:proofErr w:type="gramStart"/>
      <w:r>
        <w:rPr>
          <w:rFonts w:ascii="宋体" w:hAnsi="宋体" w:hint="eastAsia"/>
          <w:sz w:val="24"/>
          <w:szCs w:val="24"/>
        </w:rPr>
        <w:t>商属于</w:t>
      </w:r>
      <w:proofErr w:type="gramEnd"/>
      <w:r>
        <w:rPr>
          <w:rFonts w:ascii="宋体" w:hAnsi="宋体" w:hint="eastAsia"/>
          <w:sz w:val="24"/>
          <w:szCs w:val="24"/>
        </w:rPr>
        <w:t>前附表认可的情形的，在提交最后报价之前根据谈判情况退出谈判，保证金将及时予以退还。</w:t>
      </w:r>
    </w:p>
    <w:p w14:paraId="65294F98" w14:textId="77777777" w:rsidR="003C6183" w:rsidRDefault="00097E40">
      <w:pPr>
        <w:spacing w:line="360" w:lineRule="auto"/>
        <w:rPr>
          <w:rFonts w:ascii="宋体" w:hAnsi="宋体"/>
          <w:sz w:val="24"/>
          <w:szCs w:val="24"/>
        </w:rPr>
      </w:pPr>
      <w:r>
        <w:rPr>
          <w:rFonts w:ascii="宋体" w:hAnsi="宋体" w:hint="eastAsia"/>
          <w:sz w:val="24"/>
          <w:szCs w:val="24"/>
        </w:rPr>
        <w:t>13.2成交供应商应在与采购人签订合同之日起5个工作日内，及时联系采购代理机构办理保证金无息退还手续。</w:t>
      </w:r>
    </w:p>
    <w:p w14:paraId="7CDF76D2" w14:textId="77777777" w:rsidR="003C6183" w:rsidRDefault="00097E40">
      <w:pPr>
        <w:spacing w:line="360" w:lineRule="auto"/>
        <w:rPr>
          <w:rFonts w:ascii="宋体" w:hAnsi="宋体"/>
          <w:sz w:val="24"/>
          <w:szCs w:val="24"/>
        </w:rPr>
      </w:pPr>
      <w:r>
        <w:rPr>
          <w:rFonts w:ascii="宋体" w:hAnsi="宋体" w:hint="eastAsia"/>
          <w:sz w:val="24"/>
          <w:szCs w:val="24"/>
        </w:rPr>
        <w:t>13.3未成交供应商的保证金将在成交通知书发出之日</w:t>
      </w:r>
      <w:proofErr w:type="gramStart"/>
      <w:r>
        <w:rPr>
          <w:rFonts w:ascii="宋体" w:hAnsi="宋体" w:hint="eastAsia"/>
          <w:sz w:val="24"/>
          <w:szCs w:val="24"/>
        </w:rPr>
        <w:t>暨成交</w:t>
      </w:r>
      <w:proofErr w:type="gramEnd"/>
      <w:r>
        <w:rPr>
          <w:rFonts w:ascii="宋体" w:hAnsi="宋体" w:hint="eastAsia"/>
          <w:sz w:val="24"/>
          <w:szCs w:val="24"/>
        </w:rPr>
        <w:t>结果公告公布之日起5个工作日内无息退还，供应商应在成交结果公告公布后及时联系采购代理机构办理保证金退还手续。</w:t>
      </w:r>
    </w:p>
    <w:p w14:paraId="23DE591E" w14:textId="77777777" w:rsidR="003C6183" w:rsidRDefault="00097E40">
      <w:pPr>
        <w:spacing w:line="360" w:lineRule="auto"/>
        <w:rPr>
          <w:rFonts w:ascii="宋体" w:hAnsi="宋体"/>
          <w:sz w:val="24"/>
          <w:szCs w:val="24"/>
        </w:rPr>
      </w:pPr>
      <w:r>
        <w:rPr>
          <w:rFonts w:ascii="宋体" w:hAnsi="宋体" w:hint="eastAsia"/>
          <w:sz w:val="24"/>
          <w:szCs w:val="24"/>
        </w:rPr>
        <w:t>13.4政府采购信用担保函正本不予退回。</w:t>
      </w:r>
    </w:p>
    <w:p w14:paraId="0886F0BB" w14:textId="77777777" w:rsidR="00173D78" w:rsidRDefault="00173D78">
      <w:pPr>
        <w:spacing w:line="360" w:lineRule="auto"/>
        <w:rPr>
          <w:rFonts w:ascii="宋体" w:hAnsi="宋体"/>
          <w:sz w:val="24"/>
          <w:szCs w:val="24"/>
        </w:rPr>
      </w:pPr>
    </w:p>
    <w:p w14:paraId="3EED26F1" w14:textId="77777777" w:rsidR="003C6183" w:rsidRDefault="00097E40">
      <w:pPr>
        <w:pStyle w:val="1"/>
        <w:numPr>
          <w:ilvl w:val="0"/>
          <w:numId w:val="0"/>
        </w:numPr>
        <w:spacing w:before="0" w:after="0" w:line="480" w:lineRule="exact"/>
        <w:rPr>
          <w:rFonts w:ascii="宋体" w:hAnsi="宋体"/>
          <w:b w:val="0"/>
          <w:sz w:val="28"/>
        </w:rPr>
      </w:pPr>
      <w:bookmarkStart w:id="58" w:name="_Toc380479105"/>
      <w:bookmarkStart w:id="59" w:name="_Toc69550270"/>
      <w:r>
        <w:rPr>
          <w:rFonts w:ascii="宋体" w:hAnsi="宋体" w:hint="eastAsia"/>
          <w:sz w:val="28"/>
          <w:szCs w:val="28"/>
        </w:rPr>
        <w:t>六  评审和谈判</w:t>
      </w:r>
      <w:bookmarkEnd w:id="58"/>
      <w:bookmarkEnd w:id="59"/>
    </w:p>
    <w:p w14:paraId="2AFBAFE3" w14:textId="77777777" w:rsidR="003C6183" w:rsidRDefault="003C6183">
      <w:bookmarkStart w:id="60" w:name="_Toc380479106"/>
    </w:p>
    <w:p w14:paraId="1497641F"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61" w:name="_Toc69550271"/>
      <w:r>
        <w:rPr>
          <w:rFonts w:ascii="宋体" w:hAnsi="宋体" w:hint="eastAsia"/>
          <w:sz w:val="24"/>
          <w:szCs w:val="24"/>
        </w:rPr>
        <w:t>14．响应文件的评审与澄清</w:t>
      </w:r>
      <w:bookmarkEnd w:id="60"/>
      <w:bookmarkEnd w:id="61"/>
    </w:p>
    <w:p w14:paraId="0EE8A5C6"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t>14.1谈判小组在确认了谈判文件后，按照谈判文件规定的资格条件对供应商进行资格审查，符合资格条件的供应商将被认定为参加谈判的供应商。</w:t>
      </w:r>
    </w:p>
    <w:p w14:paraId="0E2C4C5D"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t>14.2谈判小组按照谈判文件规定的</w:t>
      </w:r>
      <w:proofErr w:type="gramStart"/>
      <w:r>
        <w:rPr>
          <w:rFonts w:ascii="宋体" w:hAnsi="宋体" w:hint="eastAsia"/>
          <w:sz w:val="24"/>
          <w:szCs w:val="24"/>
        </w:rPr>
        <w:t>除资格</w:t>
      </w:r>
      <w:proofErr w:type="gramEnd"/>
      <w:r>
        <w:rPr>
          <w:rFonts w:ascii="宋体" w:hAnsi="宋体" w:hint="eastAsia"/>
          <w:sz w:val="24"/>
          <w:szCs w:val="24"/>
        </w:rPr>
        <w:t>条件外的其它实质性条款，对参加谈判的供应商进行有效性、完整性和响应程度的审查。未实质性响应谈判文件的供应商将按无效处理，不参加后续谈判。</w:t>
      </w:r>
    </w:p>
    <w:p w14:paraId="547A3E70"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t>14.3采购人将在截止递交响应文件前一天至递交响应文件截止时间后一小时期间查询供应商的信用记录，供应</w:t>
      </w:r>
      <w:proofErr w:type="gramStart"/>
      <w:r>
        <w:rPr>
          <w:rFonts w:ascii="宋体" w:hAnsi="宋体" w:hint="eastAsia"/>
          <w:sz w:val="24"/>
          <w:szCs w:val="24"/>
        </w:rPr>
        <w:t>商存在</w:t>
      </w:r>
      <w:proofErr w:type="gramEnd"/>
      <w:r>
        <w:rPr>
          <w:rFonts w:ascii="宋体" w:hAnsi="宋体" w:hint="eastAsia"/>
          <w:sz w:val="24"/>
          <w:szCs w:val="24"/>
        </w:rPr>
        <w:t>不良信用记录的，其响应将按无效处理。</w:t>
      </w:r>
    </w:p>
    <w:p w14:paraId="70BA206E"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t>14.3.1不良信用记录指：供应商在在</w:t>
      </w:r>
      <w:r>
        <w:rPr>
          <w:rFonts w:ascii="宋体" w:hAnsi="宋体" w:hint="eastAsia"/>
          <w:b/>
          <w:bCs/>
          <w:sz w:val="24"/>
          <w:szCs w:val="24"/>
        </w:rPr>
        <w:t>中国政府采购网（www.ccgp.gov.cn）</w:t>
      </w:r>
      <w:r>
        <w:rPr>
          <w:rFonts w:ascii="宋体" w:hAnsi="宋体" w:hint="eastAsia"/>
          <w:sz w:val="24"/>
          <w:szCs w:val="24"/>
        </w:rPr>
        <w:t>被列入政府采购严重违法失信行为记录名单，或在</w:t>
      </w:r>
      <w:r>
        <w:rPr>
          <w:rFonts w:ascii="宋体" w:hAnsi="宋体" w:hint="eastAsia"/>
          <w:b/>
          <w:bCs/>
          <w:sz w:val="24"/>
          <w:szCs w:val="24"/>
        </w:rPr>
        <w:t>“信用中国”网站（www.creditchina.gov.cn）</w:t>
      </w:r>
      <w:r>
        <w:rPr>
          <w:rFonts w:ascii="宋体" w:hAnsi="宋体" w:hint="eastAsia"/>
          <w:sz w:val="24"/>
          <w:szCs w:val="24"/>
        </w:rPr>
        <w:t>被列入失信被执行人、重大税收违法案件当事人名单，以及存在《中华人民共和国政府采购法实施条例》第十九条规定的行政处罚记录。</w:t>
      </w:r>
    </w:p>
    <w:p w14:paraId="2F7B22AF" w14:textId="77777777" w:rsidR="003C6183" w:rsidRDefault="00097E40">
      <w:pPr>
        <w:widowControl/>
        <w:snapToGrid w:val="0"/>
        <w:spacing w:line="360" w:lineRule="auto"/>
        <w:ind w:firstLineChars="200" w:firstLine="480"/>
        <w:jc w:val="left"/>
        <w:rPr>
          <w:rFonts w:ascii="宋体" w:hAnsi="宋体"/>
          <w:sz w:val="24"/>
          <w:szCs w:val="24"/>
        </w:rPr>
      </w:pPr>
      <w:r>
        <w:rPr>
          <w:rFonts w:ascii="宋体" w:hAnsi="宋体" w:hint="eastAsia"/>
          <w:sz w:val="24"/>
          <w:szCs w:val="24"/>
        </w:rPr>
        <w:lastRenderedPageBreak/>
        <w:t>联合体响应的，联合体成员存在以上记录的，视同联合体存在不良信用记录。</w:t>
      </w:r>
    </w:p>
    <w:p w14:paraId="21EE5DD5"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t>14.3.2查询及记录方式：采购代理机构经办人和采购人监督人员将查询网页打印、签字并存档备查。供应商不良信用记录以采购代理机构查询结果为准，采购代理机构查询之后，网站信息发生的任何变更均不再作为评标依据，供应商自行提供的与网站信息不一致的其他证明材料亦不作为评标依据。</w:t>
      </w:r>
    </w:p>
    <w:p w14:paraId="50926814"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t>14.4 出现下列情形之一的，将被认定为未实质性响应谈判文件：</w:t>
      </w:r>
    </w:p>
    <w:p w14:paraId="1BAFADD8" w14:textId="77777777" w:rsidR="003C6183" w:rsidRDefault="00097E40">
      <w:pPr>
        <w:snapToGrid w:val="0"/>
        <w:spacing w:line="360" w:lineRule="auto"/>
        <w:rPr>
          <w:rFonts w:ascii="宋体" w:hAnsi="宋体"/>
          <w:sz w:val="24"/>
          <w:szCs w:val="24"/>
        </w:rPr>
      </w:pPr>
      <w:r>
        <w:rPr>
          <w:rFonts w:ascii="宋体" w:hAnsi="宋体" w:hint="eastAsia"/>
          <w:sz w:val="24"/>
          <w:szCs w:val="24"/>
        </w:rPr>
        <w:t>（1）未按要求交纳保证金的；</w:t>
      </w:r>
    </w:p>
    <w:p w14:paraId="3DAD047F" w14:textId="77777777" w:rsidR="003C6183" w:rsidRDefault="00097E40">
      <w:pPr>
        <w:snapToGrid w:val="0"/>
        <w:spacing w:line="360" w:lineRule="auto"/>
        <w:rPr>
          <w:rFonts w:ascii="宋体" w:hAnsi="宋体"/>
          <w:sz w:val="24"/>
          <w:szCs w:val="24"/>
        </w:rPr>
      </w:pPr>
      <w:r>
        <w:rPr>
          <w:rFonts w:ascii="宋体" w:hAnsi="宋体" w:hint="eastAsia"/>
          <w:sz w:val="24"/>
          <w:szCs w:val="24"/>
        </w:rPr>
        <w:t>（2）未按照谈判文件规定要求密封、签署、盖章的；</w:t>
      </w:r>
    </w:p>
    <w:p w14:paraId="31924B7D" w14:textId="77777777" w:rsidR="003C6183" w:rsidRDefault="00097E40">
      <w:pPr>
        <w:snapToGrid w:val="0"/>
        <w:spacing w:line="360" w:lineRule="auto"/>
        <w:rPr>
          <w:rFonts w:ascii="宋体" w:hAnsi="宋体"/>
          <w:sz w:val="24"/>
          <w:szCs w:val="24"/>
        </w:rPr>
      </w:pPr>
      <w:r>
        <w:rPr>
          <w:rFonts w:ascii="宋体" w:hAnsi="宋体" w:hint="eastAsia"/>
          <w:sz w:val="24"/>
          <w:szCs w:val="24"/>
        </w:rPr>
        <w:t>（3）供应商在报价时采用选择性报价；</w:t>
      </w:r>
    </w:p>
    <w:p w14:paraId="5466BB99" w14:textId="77777777" w:rsidR="003C6183" w:rsidRDefault="00097E40">
      <w:pPr>
        <w:snapToGrid w:val="0"/>
        <w:spacing w:line="360" w:lineRule="auto"/>
        <w:rPr>
          <w:rFonts w:ascii="宋体" w:hAnsi="宋体"/>
          <w:sz w:val="24"/>
          <w:szCs w:val="24"/>
        </w:rPr>
      </w:pPr>
      <w:r>
        <w:rPr>
          <w:rFonts w:ascii="宋体" w:hAnsi="宋体" w:hint="eastAsia"/>
          <w:sz w:val="24"/>
          <w:szCs w:val="24"/>
        </w:rPr>
        <w:t>（4）供应商不具备谈判文件中规定资格要求的；</w:t>
      </w:r>
    </w:p>
    <w:p w14:paraId="0437B779" w14:textId="77777777" w:rsidR="003C6183" w:rsidRDefault="00097E40">
      <w:pPr>
        <w:snapToGrid w:val="0"/>
        <w:spacing w:line="360" w:lineRule="auto"/>
        <w:rPr>
          <w:rFonts w:ascii="宋体" w:hAnsi="宋体"/>
          <w:sz w:val="24"/>
          <w:szCs w:val="24"/>
        </w:rPr>
      </w:pPr>
      <w:r>
        <w:rPr>
          <w:rFonts w:ascii="宋体" w:hAnsi="宋体" w:hint="eastAsia"/>
          <w:sz w:val="24"/>
          <w:szCs w:val="24"/>
        </w:rPr>
        <w:t>（5）不符合法律、法规和谈判文件中规定的其他实质性要求的（</w:t>
      </w:r>
      <w:proofErr w:type="gramStart"/>
      <w:r>
        <w:rPr>
          <w:rFonts w:ascii="宋体" w:hAnsi="宋体" w:hint="eastAsia"/>
          <w:sz w:val="24"/>
          <w:szCs w:val="24"/>
        </w:rPr>
        <w:t>本谈判</w:t>
      </w:r>
      <w:proofErr w:type="gramEnd"/>
      <w:r>
        <w:rPr>
          <w:rFonts w:ascii="宋体" w:hAnsi="宋体" w:hint="eastAsia"/>
          <w:sz w:val="24"/>
          <w:szCs w:val="24"/>
        </w:rPr>
        <w:t>文件中用*、★、※等标明的条款为实质性要求和条件）；</w:t>
      </w:r>
    </w:p>
    <w:p w14:paraId="68865D18" w14:textId="77777777" w:rsidR="003C6183" w:rsidRDefault="00097E40">
      <w:pPr>
        <w:snapToGrid w:val="0"/>
        <w:spacing w:line="360" w:lineRule="auto"/>
        <w:ind w:left="120" w:hangingChars="50" w:hanging="120"/>
        <w:rPr>
          <w:rFonts w:ascii="宋体" w:hAnsi="宋体"/>
          <w:sz w:val="24"/>
          <w:szCs w:val="24"/>
        </w:rPr>
      </w:pPr>
      <w:r>
        <w:rPr>
          <w:rFonts w:ascii="宋体" w:hAnsi="宋体" w:hint="eastAsia"/>
          <w:sz w:val="24"/>
          <w:szCs w:val="24"/>
        </w:rPr>
        <w:t>（6）其他法律、法规及</w:t>
      </w:r>
      <w:proofErr w:type="gramStart"/>
      <w:r>
        <w:rPr>
          <w:rFonts w:ascii="宋体" w:hAnsi="宋体" w:hint="eastAsia"/>
          <w:sz w:val="24"/>
          <w:szCs w:val="24"/>
        </w:rPr>
        <w:t>本谈判</w:t>
      </w:r>
      <w:proofErr w:type="gramEnd"/>
      <w:r>
        <w:rPr>
          <w:rFonts w:ascii="宋体" w:hAnsi="宋体" w:hint="eastAsia"/>
          <w:sz w:val="24"/>
          <w:szCs w:val="24"/>
        </w:rPr>
        <w:t>文件规定的属于按无效处理的响应文件的情形。</w:t>
      </w:r>
    </w:p>
    <w:p w14:paraId="05AE4E25" w14:textId="77777777" w:rsidR="003C6183" w:rsidRDefault="00097E40">
      <w:pPr>
        <w:snapToGrid w:val="0"/>
        <w:spacing w:line="360" w:lineRule="auto"/>
        <w:rPr>
          <w:rFonts w:ascii="宋体" w:hAnsi="宋体"/>
          <w:sz w:val="24"/>
          <w:szCs w:val="24"/>
        </w:rPr>
      </w:pPr>
      <w:r>
        <w:rPr>
          <w:rFonts w:ascii="宋体" w:hAnsi="宋体" w:hint="eastAsia"/>
          <w:sz w:val="24"/>
          <w:szCs w:val="24"/>
        </w:rPr>
        <w:t>14.5 如果响应文件实质上没有响应谈判文件的要求，谈判小组将予以拒绝，供应商不得通过修改或撤销不合要求的偏离或保留而使其响应文件成为实质性响应的文件。</w:t>
      </w:r>
    </w:p>
    <w:p w14:paraId="0AF88E8D"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t>14.6 在按照14.2的规定进行审查时，谈判小组可以以书面形式要求供应商对响应文件中含义不明确、同类问题表述不一致或者有明显文字和计算错误的内容等</w:t>
      </w:r>
      <w:proofErr w:type="gramStart"/>
      <w:r>
        <w:rPr>
          <w:rFonts w:ascii="宋体" w:hAnsi="宋体" w:hint="eastAsia"/>
          <w:sz w:val="24"/>
          <w:szCs w:val="24"/>
        </w:rPr>
        <w:t>作出</w:t>
      </w:r>
      <w:proofErr w:type="gramEnd"/>
      <w:r>
        <w:rPr>
          <w:rFonts w:ascii="宋体" w:hAnsi="宋体" w:hint="eastAsia"/>
          <w:sz w:val="24"/>
          <w:szCs w:val="24"/>
        </w:rPr>
        <w:t>必要的澄清、说明或者更正。供应商的澄清、说明或者更正不得超出响应文件的范围或者改变响应文件的实质性内容。接到谈判小组澄清等要求的供应商如未按规定做出澄清，其风险由供应商自行承担。</w:t>
      </w:r>
    </w:p>
    <w:p w14:paraId="7C817808" w14:textId="77777777" w:rsidR="003C6183" w:rsidRDefault="00097E40">
      <w:pPr>
        <w:snapToGrid w:val="0"/>
        <w:spacing w:line="360" w:lineRule="auto"/>
        <w:rPr>
          <w:rFonts w:ascii="宋体" w:hAnsi="宋体"/>
          <w:sz w:val="24"/>
          <w:szCs w:val="24"/>
        </w:rPr>
      </w:pPr>
      <w:r>
        <w:rPr>
          <w:rFonts w:ascii="宋体" w:hAnsi="宋体" w:hint="eastAsia"/>
          <w:sz w:val="24"/>
          <w:szCs w:val="24"/>
        </w:rPr>
        <w:t>14.7 对未被认定为参加谈判的供应商和其它未实质性响应谈判文件的供应商，谈判小组将及时告知。</w:t>
      </w:r>
    </w:p>
    <w:p w14:paraId="0DE6CFAF"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62" w:name="_Toc69550272"/>
      <w:bookmarkStart w:id="63" w:name="_Toc380479107"/>
      <w:r>
        <w:rPr>
          <w:rFonts w:ascii="宋体" w:hAnsi="宋体" w:hint="eastAsia"/>
          <w:sz w:val="24"/>
          <w:szCs w:val="24"/>
        </w:rPr>
        <w:t>15．谈判</w:t>
      </w:r>
      <w:bookmarkEnd w:id="62"/>
      <w:bookmarkEnd w:id="63"/>
    </w:p>
    <w:p w14:paraId="6ABA1AF4"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t>15.1 依据谈判文件的要求和各供应商响应文件的应答情况，谈判小组所有成员集中在通知的时间，与参加的供应商逐一进行一轮或多轮谈判。谈判小组将给予所有参加谈判的供应商平等的谈判机会。</w:t>
      </w:r>
    </w:p>
    <w:p w14:paraId="00A8ED31"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t>15.2 谈判包括但不限于以下内容：</w:t>
      </w:r>
    </w:p>
    <w:p w14:paraId="6BA02F83"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lastRenderedPageBreak/>
        <w:t>（1）谈判小组根据谈判文件要求，对照各谈判供应商提交的响应文件中技术、服务以及合同草案条款等应答情况，进行确认或者询问；</w:t>
      </w:r>
    </w:p>
    <w:p w14:paraId="7B4BB610"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t>（2）按</w:t>
      </w:r>
      <w:r>
        <w:rPr>
          <w:rFonts w:ascii="宋体" w:hAnsi="宋体" w:hint="eastAsia"/>
          <w:sz w:val="24"/>
          <w:szCs w:val="24"/>
          <w:u w:val="single"/>
        </w:rPr>
        <w:t>前附表</w:t>
      </w:r>
      <w:r>
        <w:rPr>
          <w:rFonts w:ascii="宋体" w:hAnsi="宋体" w:hint="eastAsia"/>
          <w:sz w:val="24"/>
          <w:szCs w:val="24"/>
        </w:rPr>
        <w:t>修改变动谈判文件，并及时以书面形式同时通知所有参加谈判的供应商；</w:t>
      </w:r>
    </w:p>
    <w:p w14:paraId="22948AC3" w14:textId="77777777" w:rsidR="003C6183" w:rsidRDefault="00097E40">
      <w:pPr>
        <w:widowControl/>
        <w:snapToGrid w:val="0"/>
        <w:spacing w:line="360" w:lineRule="auto"/>
        <w:jc w:val="left"/>
        <w:rPr>
          <w:rFonts w:ascii="宋体" w:hAnsi="宋体"/>
          <w:sz w:val="24"/>
          <w:szCs w:val="24"/>
        </w:rPr>
      </w:pPr>
      <w:r>
        <w:rPr>
          <w:rFonts w:ascii="宋体" w:hAnsi="宋体" w:hint="eastAsia"/>
          <w:sz w:val="24"/>
          <w:szCs w:val="24"/>
        </w:rPr>
        <w:t>（3）针对修改变动的谈判文件，与所有参加谈判的供应商进行确认或者询问。</w:t>
      </w:r>
    </w:p>
    <w:p w14:paraId="379C1390"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64" w:name="_Toc69550273"/>
      <w:bookmarkStart w:id="65" w:name="_Toc380479108"/>
      <w:r>
        <w:rPr>
          <w:rFonts w:ascii="宋体" w:hAnsi="宋体" w:hint="eastAsia"/>
          <w:sz w:val="24"/>
          <w:szCs w:val="24"/>
        </w:rPr>
        <w:t>16．保密原则</w:t>
      </w:r>
      <w:bookmarkEnd w:id="64"/>
      <w:bookmarkEnd w:id="65"/>
    </w:p>
    <w:p w14:paraId="79A7420B" w14:textId="77777777" w:rsidR="003C6183" w:rsidRDefault="00097E40">
      <w:pPr>
        <w:snapToGrid w:val="0"/>
        <w:spacing w:line="360" w:lineRule="auto"/>
        <w:rPr>
          <w:rFonts w:ascii="宋体" w:hAnsi="宋体"/>
          <w:sz w:val="24"/>
          <w:szCs w:val="24"/>
        </w:rPr>
      </w:pPr>
      <w:r>
        <w:rPr>
          <w:rFonts w:ascii="宋体" w:hAnsi="宋体" w:hint="eastAsia"/>
          <w:sz w:val="24"/>
          <w:szCs w:val="24"/>
        </w:rPr>
        <w:t>16.1 谈判小组成员以及与谈判工作有关的人员不得泄露评审和谈判过程中获悉的国家秘密、商业秘密，不得超越法规的规定向无关人员告知评审和谈判情况。</w:t>
      </w:r>
    </w:p>
    <w:p w14:paraId="209D8BD2" w14:textId="77777777" w:rsidR="003C6183" w:rsidRDefault="003C6183">
      <w:pPr>
        <w:snapToGrid w:val="0"/>
        <w:spacing w:line="480" w:lineRule="exact"/>
        <w:ind w:firstLineChars="200" w:firstLine="560"/>
        <w:rPr>
          <w:rFonts w:ascii="宋体" w:hAnsi="宋体"/>
          <w:sz w:val="28"/>
        </w:rPr>
      </w:pPr>
    </w:p>
    <w:p w14:paraId="5709B973" w14:textId="77777777" w:rsidR="003C6183" w:rsidRDefault="00097E40">
      <w:pPr>
        <w:pStyle w:val="1"/>
        <w:numPr>
          <w:ilvl w:val="0"/>
          <w:numId w:val="0"/>
        </w:numPr>
        <w:spacing w:before="0" w:after="0" w:line="480" w:lineRule="exact"/>
        <w:rPr>
          <w:rFonts w:ascii="宋体" w:hAnsi="宋体"/>
          <w:b w:val="0"/>
          <w:sz w:val="28"/>
        </w:rPr>
      </w:pPr>
      <w:bookmarkStart w:id="66" w:name="_Toc380479109"/>
      <w:bookmarkStart w:id="67" w:name="_Toc69550274"/>
      <w:r>
        <w:rPr>
          <w:rFonts w:ascii="宋体" w:hAnsi="宋体" w:hint="eastAsia"/>
          <w:sz w:val="28"/>
          <w:szCs w:val="28"/>
        </w:rPr>
        <w:t xml:space="preserve">七  </w:t>
      </w:r>
      <w:bookmarkEnd w:id="66"/>
      <w:r>
        <w:rPr>
          <w:rFonts w:ascii="宋体" w:hAnsi="宋体" w:hint="eastAsia"/>
          <w:sz w:val="28"/>
          <w:szCs w:val="28"/>
        </w:rPr>
        <w:t>最后报价</w:t>
      </w:r>
      <w:bookmarkEnd w:id="67"/>
    </w:p>
    <w:p w14:paraId="2B1C5987" w14:textId="77777777" w:rsidR="003C6183" w:rsidRDefault="003C6183">
      <w:bookmarkStart w:id="68" w:name="_Toc380479110"/>
    </w:p>
    <w:p w14:paraId="79A36755"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69" w:name="_Toc69550275"/>
      <w:r>
        <w:rPr>
          <w:rFonts w:ascii="宋体" w:hAnsi="宋体" w:hint="eastAsia"/>
          <w:sz w:val="24"/>
          <w:szCs w:val="24"/>
        </w:rPr>
        <w:t>17．</w:t>
      </w:r>
      <w:bookmarkEnd w:id="68"/>
      <w:r>
        <w:rPr>
          <w:rFonts w:ascii="宋体" w:hAnsi="宋体" w:hint="eastAsia"/>
          <w:sz w:val="24"/>
          <w:szCs w:val="24"/>
        </w:rPr>
        <w:t>最后报价和最终采购需求的提交</w:t>
      </w:r>
      <w:bookmarkEnd w:id="69"/>
    </w:p>
    <w:p w14:paraId="0CC0192D" w14:textId="27523709" w:rsidR="003C6183" w:rsidRDefault="00097E40">
      <w:pPr>
        <w:snapToGrid w:val="0"/>
        <w:spacing w:line="360" w:lineRule="auto"/>
        <w:rPr>
          <w:rFonts w:ascii="宋体" w:hAnsi="宋体"/>
          <w:sz w:val="24"/>
          <w:szCs w:val="24"/>
        </w:rPr>
      </w:pPr>
      <w:bookmarkStart w:id="70" w:name="_Toc380479111"/>
      <w:r>
        <w:rPr>
          <w:rFonts w:ascii="宋体" w:hAnsi="宋体" w:hint="eastAsia"/>
          <w:sz w:val="24"/>
          <w:szCs w:val="24"/>
        </w:rPr>
        <w:t>17.1 谈判结束后，所有实质性响应的供应商应在谈判小组规定时间内提交最后报价。如果</w:t>
      </w:r>
      <w:r>
        <w:rPr>
          <w:rFonts w:ascii="宋体" w:hAnsi="宋体" w:hint="eastAsia"/>
          <w:kern w:val="0"/>
          <w:sz w:val="24"/>
          <w:szCs w:val="24"/>
        </w:rPr>
        <w:t>谈判文件不能详细列明采购标的技术、服务要求，谈判结束后，谈判小组将按照少数服从多数的原则投票推荐3家以上供应商的设计方案或者解决方案，并要求其在规定时间内提交最后报价。</w:t>
      </w:r>
    </w:p>
    <w:p w14:paraId="40927909" w14:textId="77777777" w:rsidR="003C6183" w:rsidRDefault="00097E40">
      <w:pPr>
        <w:snapToGrid w:val="0"/>
        <w:spacing w:line="360" w:lineRule="auto"/>
        <w:rPr>
          <w:rFonts w:ascii="宋体" w:hAnsi="宋体"/>
          <w:sz w:val="24"/>
          <w:szCs w:val="24"/>
        </w:rPr>
      </w:pPr>
      <w:r>
        <w:rPr>
          <w:rFonts w:ascii="宋体" w:hAnsi="宋体" w:hint="eastAsia"/>
          <w:sz w:val="24"/>
          <w:szCs w:val="24"/>
        </w:rPr>
        <w:t>17.2 最后报价是供应商响应文件的有效组成部分。</w:t>
      </w:r>
    </w:p>
    <w:p w14:paraId="4E3A361F" w14:textId="77777777" w:rsidR="003C6183" w:rsidRDefault="00097E40">
      <w:pPr>
        <w:snapToGrid w:val="0"/>
        <w:spacing w:line="360" w:lineRule="auto"/>
        <w:rPr>
          <w:rFonts w:ascii="宋体" w:hAnsi="宋体"/>
          <w:sz w:val="24"/>
          <w:szCs w:val="24"/>
        </w:rPr>
      </w:pPr>
      <w:r>
        <w:rPr>
          <w:rFonts w:ascii="宋体" w:hAnsi="宋体" w:hint="eastAsia"/>
          <w:sz w:val="24"/>
          <w:szCs w:val="24"/>
        </w:rPr>
        <w:t>17.3 最后报价由报价函和最后报价表组成，须密封递交，仅需一份正本，签署规定同本章9.2款要求。</w:t>
      </w:r>
    </w:p>
    <w:p w14:paraId="2A3B13A9" w14:textId="77777777" w:rsidR="003C6183" w:rsidRDefault="00097E40">
      <w:pPr>
        <w:pStyle w:val="1"/>
        <w:numPr>
          <w:ilvl w:val="0"/>
          <w:numId w:val="0"/>
        </w:numPr>
        <w:snapToGrid w:val="0"/>
        <w:spacing w:before="0" w:after="0" w:line="360" w:lineRule="auto"/>
        <w:ind w:left="432" w:hanging="432"/>
        <w:jc w:val="left"/>
        <w:rPr>
          <w:rFonts w:ascii="宋体" w:hAnsi="宋体"/>
          <w:sz w:val="24"/>
          <w:szCs w:val="24"/>
        </w:rPr>
      </w:pPr>
      <w:bookmarkStart w:id="71" w:name="_Toc69550276"/>
      <w:r>
        <w:rPr>
          <w:rFonts w:ascii="宋体" w:hAnsi="宋体" w:hint="eastAsia"/>
          <w:sz w:val="24"/>
          <w:szCs w:val="24"/>
        </w:rPr>
        <w:t>18．逾期提交的最后报价</w:t>
      </w:r>
      <w:bookmarkEnd w:id="70"/>
      <w:bookmarkEnd w:id="71"/>
    </w:p>
    <w:p w14:paraId="376E106A" w14:textId="77777777" w:rsidR="003C6183" w:rsidRDefault="00097E40">
      <w:pPr>
        <w:snapToGrid w:val="0"/>
        <w:spacing w:line="360" w:lineRule="auto"/>
        <w:rPr>
          <w:rFonts w:ascii="宋体" w:hAnsi="宋体"/>
          <w:sz w:val="28"/>
        </w:rPr>
      </w:pPr>
      <w:r>
        <w:rPr>
          <w:rFonts w:ascii="宋体" w:hAnsi="宋体" w:hint="eastAsia"/>
          <w:sz w:val="24"/>
          <w:szCs w:val="24"/>
        </w:rPr>
        <w:t>18.1 最后报价须在谈判小组规定的时间内送达指定地点。逾期提交最后报价的谈判供应商将被取消授予合同的资格。</w:t>
      </w:r>
    </w:p>
    <w:p w14:paraId="14787A11" w14:textId="77777777" w:rsidR="003C6183" w:rsidRDefault="003C6183">
      <w:pPr>
        <w:spacing w:line="480" w:lineRule="exact"/>
        <w:rPr>
          <w:rFonts w:ascii="宋体" w:hAnsi="宋体"/>
          <w:b/>
          <w:sz w:val="28"/>
        </w:rPr>
      </w:pPr>
    </w:p>
    <w:p w14:paraId="6CEFA38F" w14:textId="77777777" w:rsidR="003C6183" w:rsidRDefault="00097E40">
      <w:pPr>
        <w:pStyle w:val="1"/>
        <w:numPr>
          <w:ilvl w:val="0"/>
          <w:numId w:val="0"/>
        </w:numPr>
        <w:spacing w:before="0" w:after="0" w:line="480" w:lineRule="exact"/>
        <w:ind w:left="432"/>
        <w:rPr>
          <w:rFonts w:ascii="宋体" w:hAnsi="宋体"/>
          <w:sz w:val="28"/>
          <w:szCs w:val="28"/>
        </w:rPr>
      </w:pPr>
      <w:bookmarkStart w:id="72" w:name="_Toc380479112"/>
      <w:bookmarkStart w:id="73" w:name="_Toc69550277"/>
      <w:r>
        <w:rPr>
          <w:rFonts w:ascii="宋体" w:hAnsi="宋体" w:hint="eastAsia"/>
          <w:sz w:val="28"/>
          <w:szCs w:val="28"/>
        </w:rPr>
        <w:t xml:space="preserve">八  </w:t>
      </w:r>
      <w:bookmarkEnd w:id="72"/>
      <w:r>
        <w:rPr>
          <w:rFonts w:ascii="宋体" w:hAnsi="宋体" w:hint="eastAsia"/>
          <w:sz w:val="28"/>
          <w:szCs w:val="28"/>
        </w:rPr>
        <w:t>综合评审</w:t>
      </w:r>
      <w:bookmarkEnd w:id="73"/>
    </w:p>
    <w:p w14:paraId="4062866E" w14:textId="77777777" w:rsidR="003C6183" w:rsidRDefault="003C6183"/>
    <w:p w14:paraId="1ECC0FF1"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74" w:name="_Toc69550278"/>
      <w:r>
        <w:rPr>
          <w:rFonts w:ascii="宋体" w:hAnsi="宋体" w:hint="eastAsia"/>
          <w:sz w:val="24"/>
          <w:szCs w:val="24"/>
        </w:rPr>
        <w:t>19．评审</w:t>
      </w:r>
      <w:bookmarkEnd w:id="74"/>
    </w:p>
    <w:p w14:paraId="158C4C32" w14:textId="77777777" w:rsidR="003C6183" w:rsidRDefault="00097E40">
      <w:pPr>
        <w:snapToGrid w:val="0"/>
        <w:spacing w:line="360" w:lineRule="auto"/>
        <w:rPr>
          <w:rFonts w:ascii="宋体" w:hAnsi="宋体"/>
          <w:sz w:val="24"/>
          <w:szCs w:val="24"/>
        </w:rPr>
      </w:pPr>
      <w:r>
        <w:rPr>
          <w:rFonts w:ascii="宋体" w:hAnsi="宋体" w:hint="eastAsia"/>
          <w:sz w:val="24"/>
          <w:szCs w:val="24"/>
        </w:rPr>
        <w:t>19.1 谈判小组采用最低报价法对各个提交最后报价的供应商进行评审。</w:t>
      </w:r>
    </w:p>
    <w:p w14:paraId="4253E41E" w14:textId="77777777" w:rsidR="003C6183" w:rsidRDefault="003C6183">
      <w:pPr>
        <w:rPr>
          <w:rFonts w:ascii="宋体" w:hAnsi="宋体"/>
        </w:rPr>
      </w:pPr>
    </w:p>
    <w:p w14:paraId="27633774" w14:textId="77777777" w:rsidR="003C6183" w:rsidRDefault="00097E40">
      <w:pPr>
        <w:pStyle w:val="1"/>
        <w:numPr>
          <w:ilvl w:val="0"/>
          <w:numId w:val="0"/>
        </w:numPr>
        <w:spacing w:before="0" w:after="0" w:line="480" w:lineRule="exact"/>
        <w:ind w:left="432" w:hanging="432"/>
        <w:rPr>
          <w:rFonts w:ascii="宋体" w:hAnsi="宋体"/>
          <w:b w:val="0"/>
          <w:sz w:val="28"/>
        </w:rPr>
      </w:pPr>
      <w:bookmarkStart w:id="75" w:name="_Toc69550279"/>
      <w:r>
        <w:rPr>
          <w:rFonts w:ascii="宋体" w:hAnsi="宋体" w:hint="eastAsia"/>
          <w:sz w:val="28"/>
          <w:szCs w:val="28"/>
        </w:rPr>
        <w:t>九  确定成交候选供应商</w:t>
      </w:r>
      <w:bookmarkEnd w:id="75"/>
    </w:p>
    <w:p w14:paraId="24532DD7" w14:textId="77777777" w:rsidR="003C6183" w:rsidRDefault="003C6183">
      <w:pPr>
        <w:rPr>
          <w:rFonts w:ascii="宋体" w:hAnsi="宋体"/>
        </w:rPr>
      </w:pPr>
      <w:bookmarkStart w:id="76" w:name="_Toc380479113"/>
    </w:p>
    <w:p w14:paraId="26125CA3" w14:textId="77777777" w:rsidR="003C6183" w:rsidRDefault="00097E40">
      <w:pPr>
        <w:pStyle w:val="1"/>
        <w:numPr>
          <w:ilvl w:val="0"/>
          <w:numId w:val="0"/>
        </w:numPr>
        <w:snapToGrid w:val="0"/>
        <w:spacing w:before="0" w:after="0" w:line="360" w:lineRule="auto"/>
        <w:ind w:left="432" w:hanging="432"/>
        <w:jc w:val="left"/>
        <w:rPr>
          <w:rFonts w:ascii="宋体" w:hAnsi="宋体"/>
          <w:sz w:val="24"/>
          <w:szCs w:val="24"/>
        </w:rPr>
      </w:pPr>
      <w:bookmarkStart w:id="77" w:name="_Toc69550280"/>
      <w:r>
        <w:rPr>
          <w:rFonts w:ascii="宋体" w:hAnsi="宋体" w:hint="eastAsia"/>
          <w:sz w:val="24"/>
          <w:szCs w:val="24"/>
        </w:rPr>
        <w:lastRenderedPageBreak/>
        <w:t>20．确定成交候选供应商原则</w:t>
      </w:r>
      <w:bookmarkEnd w:id="76"/>
      <w:bookmarkEnd w:id="77"/>
    </w:p>
    <w:p w14:paraId="2978904A" w14:textId="77777777" w:rsidR="003C6183" w:rsidRDefault="00097E40">
      <w:pPr>
        <w:snapToGrid w:val="0"/>
        <w:spacing w:line="360" w:lineRule="auto"/>
        <w:rPr>
          <w:rFonts w:ascii="宋体" w:hAnsi="宋体"/>
          <w:kern w:val="0"/>
          <w:sz w:val="24"/>
          <w:szCs w:val="24"/>
        </w:rPr>
      </w:pPr>
      <w:r>
        <w:rPr>
          <w:rFonts w:ascii="宋体" w:hAnsi="宋体" w:hint="eastAsia"/>
          <w:kern w:val="0"/>
          <w:sz w:val="24"/>
          <w:szCs w:val="24"/>
        </w:rPr>
        <w:t>20.1 谈判小组按照最终报价由低到高的顺序提出成交候选供应商，推荐数量见</w:t>
      </w:r>
      <w:r>
        <w:rPr>
          <w:rFonts w:ascii="宋体" w:hAnsi="宋体" w:hint="eastAsia"/>
          <w:kern w:val="0"/>
          <w:sz w:val="24"/>
          <w:szCs w:val="24"/>
          <w:u w:val="single"/>
        </w:rPr>
        <w:t>前附表</w:t>
      </w:r>
      <w:r>
        <w:rPr>
          <w:rFonts w:ascii="宋体" w:hAnsi="宋体" w:hint="eastAsia"/>
          <w:kern w:val="0"/>
          <w:sz w:val="24"/>
          <w:szCs w:val="24"/>
        </w:rPr>
        <w:t>。被推荐为成交候选供应商的最后报价应不高于本项目采购预算或分包控制金额。</w:t>
      </w:r>
    </w:p>
    <w:p w14:paraId="11442DC5" w14:textId="77777777" w:rsidR="003C6183" w:rsidRDefault="00097E40">
      <w:pPr>
        <w:snapToGrid w:val="0"/>
        <w:spacing w:line="360" w:lineRule="auto"/>
        <w:rPr>
          <w:rFonts w:ascii="宋体" w:hAnsi="宋体"/>
          <w:kern w:val="0"/>
          <w:sz w:val="24"/>
          <w:szCs w:val="24"/>
        </w:rPr>
      </w:pPr>
      <w:r>
        <w:rPr>
          <w:rFonts w:ascii="宋体" w:hAnsi="宋体" w:hint="eastAsia"/>
          <w:kern w:val="0"/>
          <w:sz w:val="24"/>
          <w:szCs w:val="24"/>
        </w:rPr>
        <w:t>20.2如出现最后服价相同的，按照技术指标优劣顺序推荐。</w:t>
      </w:r>
    </w:p>
    <w:p w14:paraId="7F9C8B98" w14:textId="77777777" w:rsidR="003C6183" w:rsidRDefault="00097E40">
      <w:pPr>
        <w:pStyle w:val="1"/>
        <w:numPr>
          <w:ilvl w:val="0"/>
          <w:numId w:val="0"/>
        </w:numPr>
        <w:snapToGrid w:val="0"/>
        <w:spacing w:before="0" w:after="0" w:line="360" w:lineRule="auto"/>
        <w:ind w:left="432" w:hanging="432"/>
        <w:jc w:val="left"/>
        <w:rPr>
          <w:rFonts w:ascii="宋体" w:hAnsi="宋体"/>
          <w:sz w:val="24"/>
          <w:szCs w:val="24"/>
        </w:rPr>
      </w:pPr>
      <w:bookmarkStart w:id="78" w:name="_Toc69550281"/>
      <w:bookmarkStart w:id="79" w:name="_Toc380479114"/>
      <w:r>
        <w:rPr>
          <w:rFonts w:ascii="宋体" w:hAnsi="宋体" w:hint="eastAsia"/>
          <w:sz w:val="24"/>
          <w:szCs w:val="24"/>
        </w:rPr>
        <w:t>21．政府采购政策功能的落实</w:t>
      </w:r>
      <w:bookmarkEnd w:id="78"/>
      <w:bookmarkEnd w:id="79"/>
    </w:p>
    <w:p w14:paraId="33A44CCB" w14:textId="77777777" w:rsidR="003C6183" w:rsidRDefault="00097E40">
      <w:pPr>
        <w:snapToGrid w:val="0"/>
        <w:spacing w:line="360" w:lineRule="auto"/>
        <w:rPr>
          <w:rFonts w:ascii="宋体" w:hAnsi="宋体"/>
          <w:kern w:val="0"/>
          <w:sz w:val="24"/>
          <w:szCs w:val="24"/>
        </w:rPr>
      </w:pPr>
      <w:r>
        <w:rPr>
          <w:rFonts w:ascii="宋体" w:hAnsi="宋体" w:hint="eastAsia"/>
          <w:kern w:val="0"/>
          <w:sz w:val="24"/>
          <w:szCs w:val="24"/>
        </w:rPr>
        <w:t>21.1根据</w:t>
      </w:r>
      <w:r>
        <w:rPr>
          <w:rFonts w:ascii="宋体" w:hAnsi="宋体" w:hint="eastAsia"/>
          <w:sz w:val="24"/>
        </w:rPr>
        <w:t>《政府采购促进中小企业发展管理办法》（财库[2020]46号）</w:t>
      </w:r>
      <w:r>
        <w:rPr>
          <w:rFonts w:ascii="宋体" w:hAnsi="宋体" w:hint="eastAsia"/>
          <w:kern w:val="0"/>
          <w:sz w:val="24"/>
          <w:szCs w:val="24"/>
        </w:rPr>
        <w:t>的规定，</w:t>
      </w:r>
      <w:r>
        <w:rPr>
          <w:rFonts w:ascii="宋体" w:hAnsi="宋体" w:hint="eastAsia"/>
          <w:sz w:val="24"/>
        </w:rPr>
        <w:t>对满足价格扣除条件且在响应文件中提交了《中小企业声明函》的供应商，小</w:t>
      </w:r>
      <w:proofErr w:type="gramStart"/>
      <w:r>
        <w:rPr>
          <w:rFonts w:ascii="宋体" w:hAnsi="宋体" w:hint="eastAsia"/>
          <w:sz w:val="24"/>
        </w:rPr>
        <w:t>微企业</w:t>
      </w:r>
      <w:proofErr w:type="gramEnd"/>
      <w:r>
        <w:rPr>
          <w:rFonts w:ascii="宋体" w:hAnsi="宋体" w:hint="eastAsia"/>
          <w:sz w:val="24"/>
        </w:rPr>
        <w:t>报价给予前附表中比例的扣除，用扣除后的价格参与评审。</w:t>
      </w:r>
      <w:r>
        <w:rPr>
          <w:rFonts w:ascii="宋体" w:hAnsi="宋体" w:hint="eastAsia"/>
          <w:kern w:val="0"/>
          <w:sz w:val="24"/>
          <w:szCs w:val="24"/>
        </w:rPr>
        <w:t>具体扣除比例见前附表。</w:t>
      </w:r>
    </w:p>
    <w:p w14:paraId="4122C3EA" w14:textId="77777777" w:rsidR="003C6183" w:rsidRDefault="00097E40">
      <w:pPr>
        <w:snapToGrid w:val="0"/>
        <w:spacing w:line="360" w:lineRule="auto"/>
        <w:rPr>
          <w:rFonts w:ascii="宋体" w:hAnsi="宋体"/>
          <w:sz w:val="24"/>
        </w:rPr>
      </w:pPr>
      <w:r>
        <w:rPr>
          <w:rFonts w:ascii="宋体" w:hAnsi="宋体" w:hint="eastAsia"/>
          <w:sz w:val="24"/>
        </w:rPr>
        <w:t>专门面向中小企业采购或预留份额的情况不适用。</w:t>
      </w:r>
    </w:p>
    <w:p w14:paraId="6DC2BC60" w14:textId="77777777" w:rsidR="003C6183" w:rsidRDefault="00097E40">
      <w:pPr>
        <w:snapToGrid w:val="0"/>
        <w:spacing w:line="360" w:lineRule="auto"/>
        <w:rPr>
          <w:rFonts w:ascii="宋体" w:hAnsi="宋体"/>
          <w:kern w:val="0"/>
          <w:sz w:val="24"/>
          <w:szCs w:val="24"/>
        </w:rPr>
      </w:pPr>
      <w:r>
        <w:rPr>
          <w:rFonts w:ascii="宋体" w:hAnsi="宋体" w:hint="eastAsia"/>
          <w:kern w:val="0"/>
          <w:sz w:val="24"/>
          <w:szCs w:val="24"/>
        </w:rPr>
        <w:t>21.2根据《关于政府采购支持监狱企业发展有关问题的通知》（财库[2014]68号）的规定，对满足价格扣除条件且在谈判响应文件中提交了相应的证明材料的监狱企业，其谈判最后报价将按扣除后的价格参与评审，具体扣除比例见前附表。</w:t>
      </w:r>
    </w:p>
    <w:p w14:paraId="62C19CF1" w14:textId="77777777" w:rsidR="003C6183" w:rsidRDefault="00097E40">
      <w:pPr>
        <w:snapToGrid w:val="0"/>
        <w:spacing w:line="360" w:lineRule="auto"/>
        <w:rPr>
          <w:rFonts w:ascii="宋体" w:hAnsi="宋体"/>
          <w:kern w:val="0"/>
          <w:sz w:val="24"/>
          <w:szCs w:val="24"/>
        </w:rPr>
      </w:pPr>
      <w:r>
        <w:rPr>
          <w:rFonts w:ascii="宋体" w:hAnsi="宋体" w:hint="eastAsia"/>
          <w:kern w:val="0"/>
          <w:sz w:val="24"/>
          <w:szCs w:val="24"/>
        </w:rPr>
        <w:t>21.3列入节能产品目录或环境标志产品目录或无线局域网产品目录的货物将予以优先采购，谈判供应商应提供相关证明，其谈判最后报价将按扣除后的价格参与评审，具体扣除比例见前附表。</w:t>
      </w:r>
    </w:p>
    <w:p w14:paraId="38AEC34F" w14:textId="77777777" w:rsidR="003C6183" w:rsidRDefault="00097E40">
      <w:pPr>
        <w:snapToGrid w:val="0"/>
        <w:spacing w:line="360" w:lineRule="auto"/>
        <w:rPr>
          <w:rFonts w:ascii="宋体" w:hAnsi="宋体"/>
          <w:kern w:val="0"/>
          <w:sz w:val="24"/>
          <w:szCs w:val="24"/>
        </w:rPr>
      </w:pPr>
      <w:r>
        <w:rPr>
          <w:rFonts w:ascii="宋体" w:hAnsi="宋体" w:hint="eastAsia"/>
          <w:kern w:val="0"/>
          <w:sz w:val="24"/>
          <w:szCs w:val="24"/>
        </w:rPr>
        <w:t>21.4 对于即属于小/</w:t>
      </w:r>
      <w:proofErr w:type="gramStart"/>
      <w:r>
        <w:rPr>
          <w:rFonts w:ascii="宋体" w:hAnsi="宋体" w:hint="eastAsia"/>
          <w:kern w:val="0"/>
          <w:sz w:val="24"/>
          <w:szCs w:val="24"/>
        </w:rPr>
        <w:t>微企业</w:t>
      </w:r>
      <w:proofErr w:type="gramEnd"/>
      <w:r>
        <w:rPr>
          <w:rFonts w:ascii="宋体" w:hAnsi="宋体" w:hint="eastAsia"/>
          <w:kern w:val="0"/>
          <w:sz w:val="24"/>
          <w:szCs w:val="24"/>
        </w:rPr>
        <w:t>又属于监狱企业，不重复进行报价扣除。</w:t>
      </w:r>
    </w:p>
    <w:p w14:paraId="23878DE9" w14:textId="77777777" w:rsidR="003C6183" w:rsidRDefault="00097E40">
      <w:pPr>
        <w:widowControl/>
        <w:spacing w:line="360" w:lineRule="auto"/>
        <w:rPr>
          <w:rFonts w:ascii="宋体" w:hAnsi="宋体"/>
          <w:sz w:val="24"/>
        </w:rPr>
      </w:pPr>
      <w:r>
        <w:rPr>
          <w:rFonts w:ascii="宋体" w:hAnsi="宋体" w:hint="eastAsia"/>
          <w:kern w:val="0"/>
          <w:sz w:val="24"/>
          <w:szCs w:val="24"/>
        </w:rPr>
        <w:t xml:space="preserve">21.5 </w:t>
      </w:r>
      <w:r>
        <w:rPr>
          <w:rFonts w:ascii="宋体" w:hAnsi="宋体" w:hint="eastAsia"/>
          <w:sz w:val="24"/>
        </w:rPr>
        <w:t>大中型企业与小</w:t>
      </w:r>
      <w:proofErr w:type="gramStart"/>
      <w:r>
        <w:rPr>
          <w:rFonts w:ascii="宋体" w:hAnsi="宋体" w:hint="eastAsia"/>
          <w:sz w:val="24"/>
        </w:rPr>
        <w:t>微企业</w:t>
      </w:r>
      <w:proofErr w:type="gramEnd"/>
      <w:r>
        <w:rPr>
          <w:rFonts w:ascii="宋体" w:hAnsi="宋体" w:hint="eastAsia"/>
          <w:sz w:val="24"/>
        </w:rPr>
        <w:t>组成联合体或者允许大中型企业向一家或者多家小</w:t>
      </w:r>
      <w:proofErr w:type="gramStart"/>
      <w:r>
        <w:rPr>
          <w:rFonts w:ascii="宋体" w:hAnsi="宋体" w:hint="eastAsia"/>
          <w:sz w:val="24"/>
        </w:rPr>
        <w:t>微企业</w:t>
      </w:r>
      <w:proofErr w:type="gramEnd"/>
      <w:r>
        <w:rPr>
          <w:rFonts w:ascii="宋体" w:hAnsi="宋体" w:hint="eastAsia"/>
          <w:sz w:val="24"/>
        </w:rPr>
        <w:t>分包的采购项目，对于联合协议或者分包意向协议约定小</w:t>
      </w:r>
      <w:proofErr w:type="gramStart"/>
      <w:r>
        <w:rPr>
          <w:rFonts w:ascii="宋体" w:hAnsi="宋体" w:hint="eastAsia"/>
          <w:sz w:val="24"/>
        </w:rPr>
        <w:t>微企业</w:t>
      </w:r>
      <w:proofErr w:type="gramEnd"/>
      <w:r>
        <w:rPr>
          <w:rFonts w:ascii="宋体" w:hAnsi="宋体" w:hint="eastAsia"/>
          <w:sz w:val="24"/>
        </w:rPr>
        <w:t>的合同份额占到总金额30%以上的，对联合体或者大中型企业的报价给与</w:t>
      </w:r>
      <w:r>
        <w:rPr>
          <w:rFonts w:ascii="宋体" w:hAnsi="宋体" w:hint="eastAsia"/>
          <w:kern w:val="0"/>
          <w:sz w:val="24"/>
          <w:szCs w:val="24"/>
        </w:rPr>
        <w:t>前附表中比例</w:t>
      </w:r>
      <w:r>
        <w:rPr>
          <w:rFonts w:ascii="宋体" w:hAnsi="宋体" w:hint="eastAsia"/>
          <w:sz w:val="24"/>
        </w:rPr>
        <w:t>的扣除，用扣除后的价格参加评审。组成联合体或者接受分包的小</w:t>
      </w:r>
      <w:proofErr w:type="gramStart"/>
      <w:r>
        <w:rPr>
          <w:rFonts w:ascii="宋体" w:hAnsi="宋体" w:hint="eastAsia"/>
          <w:sz w:val="24"/>
        </w:rPr>
        <w:t>微企业</w:t>
      </w:r>
      <w:proofErr w:type="gramEnd"/>
      <w:r>
        <w:rPr>
          <w:rFonts w:ascii="宋体" w:hAnsi="宋体" w:hint="eastAsia"/>
          <w:sz w:val="24"/>
        </w:rPr>
        <w:t>与联合体内其他企业、分包企业之间存在直接控股、管理关系的，不享受价格扣除优惠政策。</w:t>
      </w:r>
    </w:p>
    <w:p w14:paraId="225BDFD0" w14:textId="77777777" w:rsidR="003C6183" w:rsidRDefault="00097E40">
      <w:pPr>
        <w:snapToGrid w:val="0"/>
        <w:spacing w:line="360" w:lineRule="auto"/>
        <w:rPr>
          <w:rFonts w:ascii="宋体" w:hAnsi="宋体"/>
          <w:sz w:val="24"/>
        </w:rPr>
      </w:pPr>
      <w:r>
        <w:rPr>
          <w:rFonts w:ascii="宋体" w:hAnsi="宋体" w:hint="eastAsia"/>
          <w:sz w:val="24"/>
        </w:rPr>
        <w:t>联合体各方均为小型、微型企业和监狱企业的，联合体视同为小型、微型企业和监狱企业。</w:t>
      </w:r>
    </w:p>
    <w:p w14:paraId="39A602EF" w14:textId="77777777" w:rsidR="003C6183" w:rsidRDefault="00097E40">
      <w:pPr>
        <w:widowControl/>
        <w:spacing w:line="360" w:lineRule="auto"/>
        <w:rPr>
          <w:rFonts w:ascii="宋体" w:hAnsi="宋体"/>
          <w:sz w:val="24"/>
        </w:rPr>
      </w:pPr>
      <w:r>
        <w:rPr>
          <w:rFonts w:ascii="宋体" w:hAnsi="宋体" w:hint="eastAsia"/>
          <w:sz w:val="24"/>
        </w:rPr>
        <w:t>21.6 政府采购货物、工程和服务项目中涉及商品包装和快递包装的，供应商提供产品及相关快递服务的具体包装要求请详见《商品包装政府采购需求标准（试行）》、《快递包装政府采购需求标准（试行）》。</w:t>
      </w:r>
    </w:p>
    <w:p w14:paraId="30CB5288" w14:textId="77777777" w:rsidR="003C6183" w:rsidRDefault="00097E40">
      <w:pPr>
        <w:pStyle w:val="1"/>
        <w:numPr>
          <w:ilvl w:val="0"/>
          <w:numId w:val="0"/>
        </w:numPr>
        <w:snapToGrid w:val="0"/>
        <w:spacing w:before="0" w:after="0" w:line="360" w:lineRule="auto"/>
        <w:ind w:left="432" w:hanging="432"/>
        <w:jc w:val="left"/>
        <w:rPr>
          <w:rFonts w:ascii="宋体" w:hAnsi="宋体"/>
          <w:sz w:val="24"/>
          <w:szCs w:val="24"/>
        </w:rPr>
      </w:pPr>
      <w:bookmarkStart w:id="80" w:name="_Toc380479115"/>
      <w:bookmarkStart w:id="81" w:name="_Toc69550282"/>
      <w:r>
        <w:rPr>
          <w:rFonts w:ascii="宋体" w:hAnsi="宋体" w:hint="eastAsia"/>
          <w:sz w:val="24"/>
          <w:szCs w:val="24"/>
        </w:rPr>
        <w:lastRenderedPageBreak/>
        <w:t>22．最终评价确定</w:t>
      </w:r>
      <w:bookmarkEnd w:id="80"/>
      <w:bookmarkEnd w:id="81"/>
    </w:p>
    <w:p w14:paraId="0329FEBB" w14:textId="77777777" w:rsidR="003C6183" w:rsidRDefault="00097E40">
      <w:pPr>
        <w:snapToGrid w:val="0"/>
        <w:spacing w:line="360" w:lineRule="auto"/>
        <w:rPr>
          <w:rFonts w:ascii="宋体" w:hAnsi="宋体"/>
          <w:kern w:val="0"/>
          <w:sz w:val="24"/>
          <w:szCs w:val="24"/>
        </w:rPr>
      </w:pPr>
      <w:r>
        <w:rPr>
          <w:rFonts w:ascii="宋体" w:hAnsi="宋体" w:hint="eastAsia"/>
          <w:kern w:val="0"/>
          <w:sz w:val="24"/>
          <w:szCs w:val="24"/>
        </w:rPr>
        <w:t>22.1 采购人有权对推荐为成交候选供应商的供应商的资格条件及价格计算方面进行审查。</w:t>
      </w:r>
    </w:p>
    <w:p w14:paraId="7D1DFECE" w14:textId="77777777" w:rsidR="003C6183" w:rsidRDefault="00097E40">
      <w:pPr>
        <w:snapToGrid w:val="0"/>
        <w:spacing w:line="360" w:lineRule="auto"/>
        <w:rPr>
          <w:rFonts w:ascii="宋体" w:hAnsi="宋体"/>
          <w:kern w:val="0"/>
          <w:sz w:val="24"/>
          <w:szCs w:val="24"/>
        </w:rPr>
      </w:pPr>
      <w:r>
        <w:rPr>
          <w:rFonts w:ascii="宋体" w:hAnsi="宋体" w:hint="eastAsia"/>
          <w:kern w:val="0"/>
          <w:sz w:val="24"/>
          <w:szCs w:val="24"/>
        </w:rPr>
        <w:t>22.2 采购人从评审报告提出的成交候选供应商中，按照排序由高到低的原则确定成交供应商，也可以书面授权谈判小组直接确定成交供应商。</w:t>
      </w:r>
    </w:p>
    <w:p w14:paraId="02C531DB" w14:textId="77777777" w:rsidR="003C6183" w:rsidRDefault="00097E40">
      <w:pPr>
        <w:pStyle w:val="1"/>
        <w:numPr>
          <w:ilvl w:val="0"/>
          <w:numId w:val="0"/>
        </w:numPr>
        <w:snapToGrid w:val="0"/>
        <w:spacing w:before="0" w:after="0" w:line="360" w:lineRule="auto"/>
        <w:ind w:left="432" w:hanging="432"/>
        <w:jc w:val="left"/>
        <w:rPr>
          <w:rFonts w:ascii="宋体" w:hAnsi="宋体"/>
          <w:sz w:val="24"/>
          <w:szCs w:val="24"/>
        </w:rPr>
      </w:pPr>
      <w:bookmarkStart w:id="82" w:name="_Toc69550283"/>
      <w:bookmarkStart w:id="83" w:name="_Toc380479116"/>
      <w:r>
        <w:rPr>
          <w:rFonts w:ascii="宋体" w:hAnsi="宋体" w:hint="eastAsia"/>
          <w:sz w:val="24"/>
          <w:szCs w:val="24"/>
        </w:rPr>
        <w:t>23．签订合同</w:t>
      </w:r>
      <w:bookmarkEnd w:id="82"/>
      <w:bookmarkEnd w:id="83"/>
    </w:p>
    <w:p w14:paraId="62166344" w14:textId="77777777" w:rsidR="003C6183" w:rsidRDefault="00097E40">
      <w:pPr>
        <w:snapToGrid w:val="0"/>
        <w:spacing w:line="360" w:lineRule="auto"/>
        <w:rPr>
          <w:rFonts w:ascii="宋体" w:hAnsi="宋体"/>
          <w:sz w:val="24"/>
          <w:szCs w:val="24"/>
        </w:rPr>
      </w:pPr>
      <w:r>
        <w:rPr>
          <w:rFonts w:ascii="宋体" w:hAnsi="宋体" w:hint="eastAsia"/>
          <w:sz w:val="24"/>
          <w:szCs w:val="24"/>
        </w:rPr>
        <w:t>23.1 中</w:t>
      </w:r>
      <w:proofErr w:type="gramStart"/>
      <w:r>
        <w:rPr>
          <w:rFonts w:ascii="宋体" w:hAnsi="宋体" w:hint="eastAsia"/>
          <w:sz w:val="24"/>
          <w:szCs w:val="24"/>
        </w:rPr>
        <w:t>招公司</w:t>
      </w:r>
      <w:proofErr w:type="gramEnd"/>
      <w:r>
        <w:rPr>
          <w:rFonts w:ascii="宋体" w:hAnsi="宋体" w:hint="eastAsia"/>
          <w:sz w:val="24"/>
          <w:szCs w:val="24"/>
        </w:rPr>
        <w:t>将以书面形式向成交供应商发出成交结果通知。</w:t>
      </w:r>
    </w:p>
    <w:p w14:paraId="0FEB1734" w14:textId="77777777" w:rsidR="003C6183" w:rsidRDefault="00097E40">
      <w:pPr>
        <w:snapToGrid w:val="0"/>
        <w:spacing w:line="360" w:lineRule="auto"/>
        <w:rPr>
          <w:rFonts w:ascii="宋体" w:hAnsi="宋体"/>
          <w:sz w:val="24"/>
          <w:szCs w:val="24"/>
        </w:rPr>
      </w:pPr>
      <w:r>
        <w:rPr>
          <w:rFonts w:ascii="宋体" w:hAnsi="宋体" w:hint="eastAsia"/>
          <w:sz w:val="24"/>
          <w:szCs w:val="24"/>
        </w:rPr>
        <w:t>23.2 成交结果通知书发出后，采购人将与成交供应商签订合同。</w:t>
      </w:r>
    </w:p>
    <w:p w14:paraId="48E5D4CC" w14:textId="77777777" w:rsidR="003C6183" w:rsidRDefault="00097E40">
      <w:pPr>
        <w:pStyle w:val="1"/>
        <w:numPr>
          <w:ilvl w:val="0"/>
          <w:numId w:val="0"/>
        </w:numPr>
        <w:snapToGrid w:val="0"/>
        <w:spacing w:before="0" w:after="0" w:line="360" w:lineRule="auto"/>
        <w:ind w:left="432" w:hanging="432"/>
        <w:jc w:val="left"/>
        <w:rPr>
          <w:rFonts w:ascii="宋体" w:hAnsi="宋体"/>
          <w:sz w:val="24"/>
          <w:szCs w:val="24"/>
        </w:rPr>
      </w:pPr>
      <w:bookmarkStart w:id="84" w:name="_Toc380479117"/>
      <w:bookmarkStart w:id="85" w:name="_Toc69550284"/>
      <w:r>
        <w:rPr>
          <w:rFonts w:ascii="宋体" w:hAnsi="宋体" w:hint="eastAsia"/>
          <w:sz w:val="24"/>
          <w:szCs w:val="24"/>
        </w:rPr>
        <w:t>24. 采购终止</w:t>
      </w:r>
      <w:bookmarkEnd w:id="84"/>
      <w:bookmarkEnd w:id="85"/>
    </w:p>
    <w:p w14:paraId="342164B6" w14:textId="77777777" w:rsidR="003C6183" w:rsidRDefault="00097E40">
      <w:pPr>
        <w:snapToGrid w:val="0"/>
        <w:spacing w:line="360" w:lineRule="auto"/>
        <w:rPr>
          <w:rFonts w:ascii="宋体" w:hAnsi="宋体"/>
          <w:sz w:val="24"/>
          <w:szCs w:val="24"/>
        </w:rPr>
      </w:pPr>
      <w:r>
        <w:rPr>
          <w:rFonts w:ascii="宋体" w:hAnsi="宋体" w:hint="eastAsia"/>
          <w:sz w:val="24"/>
          <w:szCs w:val="24"/>
        </w:rPr>
        <w:t>24.1 出现下列情形之一的，采购人或者中</w:t>
      </w:r>
      <w:proofErr w:type="gramStart"/>
      <w:r>
        <w:rPr>
          <w:rFonts w:ascii="宋体" w:hAnsi="宋体" w:hint="eastAsia"/>
          <w:sz w:val="24"/>
          <w:szCs w:val="24"/>
        </w:rPr>
        <w:t>招公司</w:t>
      </w:r>
      <w:proofErr w:type="gramEnd"/>
      <w:r>
        <w:rPr>
          <w:rFonts w:ascii="宋体" w:hAnsi="宋体" w:hint="eastAsia"/>
          <w:sz w:val="24"/>
          <w:szCs w:val="24"/>
        </w:rPr>
        <w:t>将终止竞争性谈判采购活动，发布项目终止公告并说明原因，重新开展采购活动：</w:t>
      </w:r>
    </w:p>
    <w:p w14:paraId="0021625A" w14:textId="77777777" w:rsidR="003C6183" w:rsidRDefault="00097E40">
      <w:pPr>
        <w:snapToGrid w:val="0"/>
        <w:spacing w:line="360" w:lineRule="auto"/>
        <w:rPr>
          <w:rFonts w:ascii="宋体" w:hAnsi="宋体"/>
          <w:sz w:val="24"/>
          <w:szCs w:val="24"/>
        </w:rPr>
      </w:pPr>
      <w:r>
        <w:rPr>
          <w:rFonts w:ascii="宋体" w:hAnsi="宋体" w:hint="eastAsia"/>
          <w:sz w:val="24"/>
          <w:szCs w:val="24"/>
        </w:rPr>
        <w:t>（1）在采购活动中因重大变故，采购任务取消的；</w:t>
      </w:r>
    </w:p>
    <w:p w14:paraId="1BC6CE12" w14:textId="77777777" w:rsidR="003C6183" w:rsidRDefault="00097E40">
      <w:pPr>
        <w:snapToGrid w:val="0"/>
        <w:spacing w:line="360" w:lineRule="auto"/>
        <w:rPr>
          <w:rFonts w:ascii="宋体" w:hAnsi="宋体"/>
          <w:sz w:val="24"/>
          <w:szCs w:val="24"/>
        </w:rPr>
      </w:pPr>
      <w:r>
        <w:rPr>
          <w:rFonts w:ascii="宋体" w:hAnsi="宋体" w:hint="eastAsia"/>
          <w:sz w:val="24"/>
          <w:szCs w:val="24"/>
        </w:rPr>
        <w:t>（2）因情况变化，不再符合规定的竞争性谈判采购方式适用情形的；</w:t>
      </w:r>
    </w:p>
    <w:p w14:paraId="34DC44EF" w14:textId="77777777" w:rsidR="003C6183" w:rsidRDefault="00097E40">
      <w:pPr>
        <w:snapToGrid w:val="0"/>
        <w:spacing w:line="360" w:lineRule="auto"/>
        <w:rPr>
          <w:rFonts w:ascii="宋体" w:hAnsi="宋体"/>
          <w:sz w:val="24"/>
          <w:szCs w:val="24"/>
        </w:rPr>
      </w:pPr>
      <w:r>
        <w:rPr>
          <w:rFonts w:ascii="宋体" w:hAnsi="宋体" w:hint="eastAsia"/>
          <w:sz w:val="24"/>
          <w:szCs w:val="24"/>
        </w:rPr>
        <w:t>（3）出现影响采购公正的违法、违规行为的；</w:t>
      </w:r>
    </w:p>
    <w:p w14:paraId="014D5620" w14:textId="77777777" w:rsidR="003C6183" w:rsidRDefault="00097E40">
      <w:pPr>
        <w:snapToGrid w:val="0"/>
        <w:spacing w:line="360" w:lineRule="auto"/>
        <w:rPr>
          <w:rFonts w:ascii="宋体" w:hAnsi="宋体"/>
          <w:sz w:val="24"/>
          <w:szCs w:val="24"/>
        </w:rPr>
      </w:pPr>
      <w:r>
        <w:rPr>
          <w:rFonts w:ascii="宋体" w:hAnsi="宋体" w:hint="eastAsia"/>
          <w:sz w:val="24"/>
          <w:szCs w:val="24"/>
        </w:rPr>
        <w:t xml:space="preserve">（4）在采购过程中符合要求的供应商或者报价未超过采购预算的供应商不满足要求的； </w:t>
      </w:r>
    </w:p>
    <w:p w14:paraId="0EEDC02D" w14:textId="77777777" w:rsidR="003C6183" w:rsidRDefault="00097E40">
      <w:pPr>
        <w:snapToGrid w:val="0"/>
        <w:spacing w:line="360" w:lineRule="auto"/>
        <w:rPr>
          <w:rFonts w:ascii="宋体" w:hAnsi="宋体"/>
          <w:sz w:val="24"/>
          <w:szCs w:val="24"/>
        </w:rPr>
      </w:pPr>
      <w:r>
        <w:rPr>
          <w:rFonts w:ascii="宋体" w:hAnsi="宋体" w:hint="eastAsia"/>
          <w:sz w:val="24"/>
          <w:szCs w:val="24"/>
        </w:rPr>
        <w:t>（5）谈判小组未确认谈判文件的。</w:t>
      </w:r>
    </w:p>
    <w:p w14:paraId="51F23AD1" w14:textId="77777777" w:rsidR="003C6183" w:rsidRDefault="00097E40">
      <w:pPr>
        <w:pStyle w:val="1"/>
        <w:numPr>
          <w:ilvl w:val="0"/>
          <w:numId w:val="0"/>
        </w:numPr>
        <w:spacing w:before="0" w:after="0" w:line="480" w:lineRule="exact"/>
        <w:ind w:left="432" w:hanging="432"/>
        <w:rPr>
          <w:rFonts w:ascii="宋体" w:hAnsi="宋体"/>
          <w:b w:val="0"/>
          <w:sz w:val="28"/>
        </w:rPr>
      </w:pPr>
      <w:bookmarkStart w:id="86" w:name="_Toc69550285"/>
      <w:bookmarkStart w:id="87" w:name="_Toc380479118"/>
      <w:r>
        <w:rPr>
          <w:rFonts w:ascii="宋体" w:hAnsi="宋体" w:hint="eastAsia"/>
          <w:sz w:val="28"/>
          <w:szCs w:val="28"/>
        </w:rPr>
        <w:t>十  成交服务费</w:t>
      </w:r>
      <w:bookmarkEnd w:id="86"/>
      <w:bookmarkEnd w:id="87"/>
    </w:p>
    <w:p w14:paraId="54C7394E" w14:textId="77777777" w:rsidR="003C6183" w:rsidRDefault="003C6183">
      <w:pPr>
        <w:snapToGrid w:val="0"/>
        <w:spacing w:line="360" w:lineRule="auto"/>
        <w:rPr>
          <w:rFonts w:ascii="宋体" w:hAnsi="宋体"/>
          <w:sz w:val="24"/>
          <w:szCs w:val="24"/>
        </w:rPr>
      </w:pPr>
      <w:bookmarkStart w:id="88" w:name="_Toc380479119"/>
    </w:p>
    <w:p w14:paraId="79EE5187" w14:textId="77777777" w:rsidR="003C6183" w:rsidRDefault="00097E40">
      <w:pPr>
        <w:pStyle w:val="1"/>
        <w:numPr>
          <w:ilvl w:val="0"/>
          <w:numId w:val="0"/>
        </w:numPr>
        <w:snapToGrid w:val="0"/>
        <w:spacing w:before="0" w:after="0" w:line="360" w:lineRule="auto"/>
        <w:jc w:val="left"/>
        <w:rPr>
          <w:rFonts w:ascii="宋体" w:hAnsi="宋体"/>
          <w:sz w:val="24"/>
          <w:szCs w:val="24"/>
        </w:rPr>
      </w:pPr>
      <w:bookmarkStart w:id="89" w:name="_Toc69550286"/>
      <w:r>
        <w:rPr>
          <w:rFonts w:ascii="宋体" w:hAnsi="宋体" w:hint="eastAsia"/>
          <w:sz w:val="24"/>
          <w:szCs w:val="24"/>
        </w:rPr>
        <w:t xml:space="preserve">25. </w:t>
      </w:r>
      <w:bookmarkEnd w:id="88"/>
      <w:bookmarkEnd w:id="89"/>
      <w:r>
        <w:rPr>
          <w:rFonts w:ascii="宋体" w:hAnsi="宋体" w:hint="eastAsia"/>
          <w:sz w:val="24"/>
          <w:szCs w:val="24"/>
        </w:rPr>
        <w:t>成交服务费</w:t>
      </w:r>
    </w:p>
    <w:p w14:paraId="46BAB356" w14:textId="77777777" w:rsidR="003C6183" w:rsidRDefault="00097E40">
      <w:pPr>
        <w:snapToGrid w:val="0"/>
        <w:spacing w:line="360" w:lineRule="auto"/>
        <w:rPr>
          <w:rFonts w:ascii="宋体" w:hAnsi="宋体"/>
          <w:sz w:val="24"/>
          <w:szCs w:val="24"/>
        </w:rPr>
      </w:pPr>
      <w:r>
        <w:rPr>
          <w:rFonts w:ascii="宋体" w:hAnsi="宋体" w:hint="eastAsia"/>
          <w:sz w:val="24"/>
          <w:szCs w:val="24"/>
        </w:rPr>
        <w:t>25.1 收取金额见</w:t>
      </w:r>
      <w:r>
        <w:rPr>
          <w:rFonts w:ascii="宋体" w:hAnsi="宋体" w:hint="eastAsia"/>
          <w:sz w:val="24"/>
          <w:szCs w:val="24"/>
          <w:u w:val="single"/>
        </w:rPr>
        <w:t>前附表</w:t>
      </w:r>
      <w:r>
        <w:rPr>
          <w:rFonts w:ascii="宋体" w:hAnsi="宋体" w:hint="eastAsia"/>
          <w:sz w:val="24"/>
          <w:szCs w:val="24"/>
        </w:rPr>
        <w:t>。</w:t>
      </w:r>
    </w:p>
    <w:p w14:paraId="037EB77F" w14:textId="77777777" w:rsidR="003C6183" w:rsidRDefault="003C6183">
      <w:pPr>
        <w:snapToGrid w:val="0"/>
        <w:spacing w:line="360" w:lineRule="auto"/>
        <w:rPr>
          <w:rFonts w:ascii="宋体" w:hAnsi="宋体"/>
          <w:sz w:val="24"/>
          <w:szCs w:val="24"/>
        </w:rPr>
      </w:pPr>
    </w:p>
    <w:p w14:paraId="2F524107" w14:textId="77777777" w:rsidR="003C6183" w:rsidRDefault="00097E40">
      <w:pPr>
        <w:snapToGrid w:val="0"/>
        <w:spacing w:line="360" w:lineRule="auto"/>
        <w:jc w:val="center"/>
        <w:rPr>
          <w:rFonts w:ascii="宋体" w:hAnsi="宋体"/>
          <w:b/>
          <w:kern w:val="44"/>
          <w:sz w:val="28"/>
          <w:szCs w:val="28"/>
        </w:rPr>
      </w:pPr>
      <w:r>
        <w:rPr>
          <w:rFonts w:ascii="宋体" w:hAnsi="宋体" w:hint="eastAsia"/>
          <w:b/>
          <w:kern w:val="44"/>
          <w:sz w:val="28"/>
          <w:szCs w:val="28"/>
        </w:rPr>
        <w:br w:type="page"/>
      </w:r>
      <w:r>
        <w:rPr>
          <w:rFonts w:ascii="宋体" w:hAnsi="宋体" w:hint="eastAsia"/>
          <w:b/>
          <w:kern w:val="44"/>
          <w:sz w:val="28"/>
          <w:szCs w:val="28"/>
        </w:rPr>
        <w:lastRenderedPageBreak/>
        <w:t>评 审 表</w:t>
      </w:r>
    </w:p>
    <w:tbl>
      <w:tblPr>
        <w:tblW w:w="9003"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427"/>
        <w:gridCol w:w="559"/>
        <w:gridCol w:w="3942"/>
        <w:gridCol w:w="4075"/>
      </w:tblGrid>
      <w:tr w:rsidR="003C6183" w14:paraId="49E10BA1" w14:textId="77777777">
        <w:trPr>
          <w:trHeight w:hRule="exact" w:val="680"/>
        </w:trPr>
        <w:tc>
          <w:tcPr>
            <w:tcW w:w="986" w:type="dxa"/>
            <w:gridSpan w:val="2"/>
            <w:tcBorders>
              <w:top w:val="double" w:sz="6" w:space="0" w:color="000000"/>
              <w:left w:val="double" w:sz="6" w:space="0" w:color="000000"/>
              <w:bottom w:val="single" w:sz="6" w:space="0" w:color="000000"/>
              <w:right w:val="single" w:sz="6" w:space="0" w:color="000000"/>
            </w:tcBorders>
            <w:vAlign w:val="center"/>
          </w:tcPr>
          <w:p w14:paraId="019584BC" w14:textId="77777777" w:rsidR="003C6183" w:rsidRDefault="00097E40">
            <w:pPr>
              <w:spacing w:line="360" w:lineRule="auto"/>
              <w:jc w:val="center"/>
              <w:rPr>
                <w:rFonts w:ascii="宋体" w:hAnsi="宋体"/>
                <w:b/>
                <w:szCs w:val="21"/>
              </w:rPr>
            </w:pPr>
            <w:r>
              <w:rPr>
                <w:rFonts w:ascii="宋体" w:hAnsi="宋体" w:cs="宋体" w:hint="eastAsia"/>
                <w:szCs w:val="21"/>
              </w:rPr>
              <w:t>条款号</w:t>
            </w:r>
          </w:p>
        </w:tc>
        <w:tc>
          <w:tcPr>
            <w:tcW w:w="3942" w:type="dxa"/>
            <w:tcBorders>
              <w:top w:val="double" w:sz="6" w:space="0" w:color="000000"/>
              <w:left w:val="single" w:sz="6" w:space="0" w:color="000000"/>
              <w:bottom w:val="single" w:sz="6" w:space="0" w:color="000000"/>
              <w:right w:val="single" w:sz="6" w:space="0" w:color="000000"/>
            </w:tcBorders>
            <w:vAlign w:val="center"/>
          </w:tcPr>
          <w:p w14:paraId="6011D5F2" w14:textId="77777777" w:rsidR="003C6183" w:rsidRDefault="00097E40">
            <w:pPr>
              <w:spacing w:line="360" w:lineRule="auto"/>
              <w:jc w:val="center"/>
              <w:rPr>
                <w:rFonts w:ascii="宋体" w:hAnsi="宋体"/>
                <w:b/>
                <w:szCs w:val="21"/>
              </w:rPr>
            </w:pPr>
            <w:r>
              <w:rPr>
                <w:rFonts w:ascii="宋体" w:hAnsi="宋体" w:cs="宋体" w:hint="eastAsia"/>
                <w:szCs w:val="21"/>
              </w:rPr>
              <w:t>评审因素</w:t>
            </w:r>
          </w:p>
        </w:tc>
        <w:tc>
          <w:tcPr>
            <w:tcW w:w="4075" w:type="dxa"/>
            <w:tcBorders>
              <w:top w:val="double" w:sz="6" w:space="0" w:color="000000"/>
              <w:left w:val="single" w:sz="6" w:space="0" w:color="000000"/>
              <w:bottom w:val="single" w:sz="6" w:space="0" w:color="000000"/>
              <w:right w:val="double" w:sz="6" w:space="0" w:color="000000"/>
            </w:tcBorders>
            <w:vAlign w:val="center"/>
          </w:tcPr>
          <w:p w14:paraId="274980DB" w14:textId="77777777" w:rsidR="003C6183" w:rsidRDefault="00097E40">
            <w:pPr>
              <w:spacing w:line="360" w:lineRule="auto"/>
              <w:jc w:val="center"/>
              <w:rPr>
                <w:rFonts w:ascii="宋体" w:hAnsi="宋体"/>
                <w:b/>
                <w:sz w:val="24"/>
                <w:szCs w:val="24"/>
              </w:rPr>
            </w:pPr>
            <w:r>
              <w:rPr>
                <w:rFonts w:ascii="宋体" w:hAnsi="宋体" w:cs="宋体" w:hint="eastAsia"/>
                <w:szCs w:val="21"/>
              </w:rPr>
              <w:t>评审标准</w:t>
            </w:r>
          </w:p>
        </w:tc>
      </w:tr>
      <w:tr w:rsidR="003C6183" w14:paraId="1AA53A1B" w14:textId="77777777">
        <w:trPr>
          <w:trHeight w:hRule="exact" w:val="680"/>
        </w:trPr>
        <w:tc>
          <w:tcPr>
            <w:tcW w:w="427" w:type="dxa"/>
            <w:vMerge w:val="restart"/>
            <w:tcBorders>
              <w:top w:val="single" w:sz="6" w:space="0" w:color="000000"/>
              <w:left w:val="double" w:sz="6" w:space="0" w:color="000000"/>
              <w:bottom w:val="single" w:sz="6" w:space="0" w:color="000000"/>
              <w:right w:val="single" w:sz="6" w:space="0" w:color="000000"/>
            </w:tcBorders>
            <w:vAlign w:val="center"/>
          </w:tcPr>
          <w:p w14:paraId="5987F08F" w14:textId="77777777" w:rsidR="003C6183" w:rsidRDefault="00097E40">
            <w:pPr>
              <w:spacing w:line="360" w:lineRule="auto"/>
              <w:jc w:val="center"/>
              <w:rPr>
                <w:rFonts w:ascii="宋体" w:hAnsi="宋体"/>
                <w:szCs w:val="21"/>
              </w:rPr>
            </w:pPr>
            <w:r>
              <w:rPr>
                <w:rFonts w:ascii="宋体" w:hAnsi="宋体" w:cs="宋体" w:hint="eastAsia"/>
                <w:szCs w:val="21"/>
              </w:rPr>
              <w:t>1</w:t>
            </w:r>
          </w:p>
        </w:tc>
        <w:tc>
          <w:tcPr>
            <w:tcW w:w="559" w:type="dxa"/>
            <w:vMerge w:val="restart"/>
            <w:tcBorders>
              <w:top w:val="single" w:sz="6" w:space="0" w:color="000000"/>
              <w:left w:val="single" w:sz="6" w:space="0" w:color="000000"/>
              <w:bottom w:val="single" w:sz="6" w:space="0" w:color="000000"/>
              <w:right w:val="single" w:sz="6" w:space="0" w:color="000000"/>
            </w:tcBorders>
            <w:vAlign w:val="center"/>
          </w:tcPr>
          <w:p w14:paraId="4F248C51" w14:textId="77777777" w:rsidR="003C6183" w:rsidRDefault="00097E40">
            <w:pPr>
              <w:spacing w:line="360" w:lineRule="auto"/>
              <w:jc w:val="center"/>
              <w:rPr>
                <w:rFonts w:ascii="宋体" w:hAnsi="宋体"/>
              </w:rPr>
            </w:pPr>
            <w:r>
              <w:rPr>
                <w:rFonts w:ascii="宋体" w:hAnsi="宋体" w:cs="宋体" w:hint="eastAsia"/>
                <w:szCs w:val="21"/>
              </w:rPr>
              <w:t>形式评审标准</w:t>
            </w:r>
          </w:p>
        </w:tc>
        <w:tc>
          <w:tcPr>
            <w:tcW w:w="3942" w:type="dxa"/>
            <w:tcBorders>
              <w:top w:val="single" w:sz="6" w:space="0" w:color="000000"/>
              <w:left w:val="single" w:sz="6" w:space="0" w:color="000000"/>
              <w:bottom w:val="single" w:sz="6" w:space="0" w:color="000000"/>
              <w:right w:val="single" w:sz="6" w:space="0" w:color="000000"/>
            </w:tcBorders>
            <w:vAlign w:val="center"/>
          </w:tcPr>
          <w:p w14:paraId="4827EE9F" w14:textId="77777777" w:rsidR="003C6183" w:rsidRDefault="00097E40">
            <w:pPr>
              <w:spacing w:line="360" w:lineRule="auto"/>
              <w:jc w:val="center"/>
              <w:rPr>
                <w:rFonts w:ascii="宋体" w:hAnsi="宋体"/>
                <w:szCs w:val="21"/>
              </w:rPr>
            </w:pPr>
            <w:r>
              <w:rPr>
                <w:rFonts w:ascii="宋体" w:hAnsi="宋体" w:cs="宋体" w:hint="eastAsia"/>
                <w:szCs w:val="21"/>
              </w:rPr>
              <w:t>供应商名称</w:t>
            </w:r>
          </w:p>
        </w:tc>
        <w:tc>
          <w:tcPr>
            <w:tcW w:w="4075" w:type="dxa"/>
            <w:tcBorders>
              <w:top w:val="single" w:sz="6" w:space="0" w:color="000000"/>
              <w:left w:val="single" w:sz="6" w:space="0" w:color="000000"/>
              <w:bottom w:val="single" w:sz="6" w:space="0" w:color="000000"/>
              <w:right w:val="double" w:sz="6" w:space="0" w:color="000000"/>
            </w:tcBorders>
            <w:vAlign w:val="center"/>
          </w:tcPr>
          <w:p w14:paraId="3EFA1284" w14:textId="77777777" w:rsidR="003C6183" w:rsidRDefault="00097E40">
            <w:pPr>
              <w:spacing w:line="360" w:lineRule="auto"/>
              <w:jc w:val="center"/>
              <w:rPr>
                <w:rFonts w:ascii="宋体" w:hAnsi="宋体"/>
                <w:szCs w:val="21"/>
              </w:rPr>
            </w:pPr>
            <w:r>
              <w:rPr>
                <w:rFonts w:ascii="宋体" w:hAnsi="宋体" w:cs="宋体" w:hint="eastAsia"/>
                <w:szCs w:val="21"/>
              </w:rPr>
              <w:t>与营业执照一致</w:t>
            </w:r>
          </w:p>
        </w:tc>
      </w:tr>
      <w:tr w:rsidR="003C6183" w14:paraId="27B47F38" w14:textId="77777777">
        <w:trPr>
          <w:trHeight w:hRule="exact" w:val="680"/>
        </w:trPr>
        <w:tc>
          <w:tcPr>
            <w:tcW w:w="427" w:type="dxa"/>
            <w:vMerge/>
            <w:tcBorders>
              <w:top w:val="single" w:sz="6" w:space="0" w:color="000000"/>
              <w:left w:val="double" w:sz="6" w:space="0" w:color="000000"/>
              <w:bottom w:val="single" w:sz="6" w:space="0" w:color="000000"/>
              <w:right w:val="single" w:sz="6" w:space="0" w:color="000000"/>
            </w:tcBorders>
            <w:vAlign w:val="center"/>
          </w:tcPr>
          <w:p w14:paraId="4FB2E3B7" w14:textId="77777777" w:rsidR="003C6183" w:rsidRDefault="003C6183">
            <w:pPr>
              <w:widowControl/>
              <w:jc w:val="left"/>
              <w:rPr>
                <w:rFonts w:ascii="宋体" w:hAnsi="宋体"/>
                <w:szCs w:val="21"/>
              </w:rPr>
            </w:pPr>
          </w:p>
        </w:tc>
        <w:tc>
          <w:tcPr>
            <w:tcW w:w="559" w:type="dxa"/>
            <w:vMerge/>
            <w:tcBorders>
              <w:top w:val="single" w:sz="6" w:space="0" w:color="000000"/>
              <w:left w:val="single" w:sz="6" w:space="0" w:color="000000"/>
              <w:bottom w:val="single" w:sz="6" w:space="0" w:color="000000"/>
              <w:right w:val="single" w:sz="6" w:space="0" w:color="000000"/>
            </w:tcBorders>
            <w:vAlign w:val="center"/>
          </w:tcPr>
          <w:p w14:paraId="1CD6CF61" w14:textId="77777777" w:rsidR="003C6183" w:rsidRDefault="003C6183">
            <w:pPr>
              <w:widowControl/>
              <w:jc w:val="left"/>
              <w:rPr>
                <w:rFonts w:ascii="宋体" w:hAnsi="宋体"/>
              </w:rPr>
            </w:pPr>
          </w:p>
        </w:tc>
        <w:tc>
          <w:tcPr>
            <w:tcW w:w="3942" w:type="dxa"/>
            <w:tcBorders>
              <w:top w:val="single" w:sz="6" w:space="0" w:color="000000"/>
              <w:left w:val="single" w:sz="6" w:space="0" w:color="000000"/>
              <w:bottom w:val="single" w:sz="6" w:space="0" w:color="000000"/>
              <w:right w:val="single" w:sz="6" w:space="0" w:color="000000"/>
            </w:tcBorders>
            <w:vAlign w:val="center"/>
          </w:tcPr>
          <w:p w14:paraId="77DE854A" w14:textId="77777777" w:rsidR="003C6183" w:rsidRDefault="00097E40">
            <w:pPr>
              <w:spacing w:line="360" w:lineRule="auto"/>
              <w:jc w:val="center"/>
              <w:rPr>
                <w:rFonts w:ascii="宋体" w:hAnsi="宋体"/>
                <w:szCs w:val="21"/>
              </w:rPr>
            </w:pPr>
            <w:r>
              <w:rPr>
                <w:rFonts w:ascii="宋体" w:hAnsi="宋体" w:cs="宋体" w:hint="eastAsia"/>
                <w:szCs w:val="21"/>
              </w:rPr>
              <w:t>签字、盖章</w:t>
            </w:r>
          </w:p>
        </w:tc>
        <w:tc>
          <w:tcPr>
            <w:tcW w:w="4075" w:type="dxa"/>
            <w:tcBorders>
              <w:top w:val="single" w:sz="6" w:space="0" w:color="000000"/>
              <w:left w:val="single" w:sz="6" w:space="0" w:color="000000"/>
              <w:bottom w:val="single" w:sz="6" w:space="0" w:color="000000"/>
              <w:right w:val="double" w:sz="6" w:space="0" w:color="000000"/>
            </w:tcBorders>
            <w:vAlign w:val="center"/>
          </w:tcPr>
          <w:p w14:paraId="2EAC6BE8" w14:textId="77777777" w:rsidR="003C6183" w:rsidRDefault="00097E40">
            <w:pPr>
              <w:spacing w:line="360" w:lineRule="auto"/>
              <w:jc w:val="center"/>
              <w:rPr>
                <w:rFonts w:ascii="宋体" w:hAnsi="宋体"/>
                <w:szCs w:val="21"/>
              </w:rPr>
            </w:pPr>
            <w:r>
              <w:rPr>
                <w:rFonts w:ascii="宋体" w:hAnsi="宋体" w:cs="宋体" w:hint="eastAsia"/>
                <w:szCs w:val="21"/>
              </w:rPr>
              <w:t>符合谈判文件规定的签字、盖章要求。</w:t>
            </w:r>
          </w:p>
        </w:tc>
      </w:tr>
      <w:tr w:rsidR="003C6183" w14:paraId="0097E017" w14:textId="77777777">
        <w:trPr>
          <w:trHeight w:hRule="exact" w:val="680"/>
        </w:trPr>
        <w:tc>
          <w:tcPr>
            <w:tcW w:w="427" w:type="dxa"/>
            <w:vMerge/>
            <w:tcBorders>
              <w:top w:val="single" w:sz="6" w:space="0" w:color="000000"/>
              <w:left w:val="double" w:sz="6" w:space="0" w:color="000000"/>
              <w:bottom w:val="single" w:sz="6" w:space="0" w:color="000000"/>
              <w:right w:val="single" w:sz="6" w:space="0" w:color="000000"/>
            </w:tcBorders>
            <w:vAlign w:val="center"/>
          </w:tcPr>
          <w:p w14:paraId="52815C50" w14:textId="77777777" w:rsidR="003C6183" w:rsidRDefault="003C6183">
            <w:pPr>
              <w:widowControl/>
              <w:jc w:val="left"/>
              <w:rPr>
                <w:rFonts w:ascii="宋体" w:hAnsi="宋体"/>
                <w:szCs w:val="21"/>
              </w:rPr>
            </w:pPr>
          </w:p>
        </w:tc>
        <w:tc>
          <w:tcPr>
            <w:tcW w:w="559" w:type="dxa"/>
            <w:vMerge/>
            <w:tcBorders>
              <w:top w:val="single" w:sz="6" w:space="0" w:color="000000"/>
              <w:left w:val="single" w:sz="6" w:space="0" w:color="000000"/>
              <w:bottom w:val="single" w:sz="6" w:space="0" w:color="000000"/>
              <w:right w:val="single" w:sz="6" w:space="0" w:color="000000"/>
            </w:tcBorders>
            <w:vAlign w:val="center"/>
          </w:tcPr>
          <w:p w14:paraId="47BF4227" w14:textId="77777777" w:rsidR="003C6183" w:rsidRDefault="003C6183">
            <w:pPr>
              <w:widowControl/>
              <w:jc w:val="left"/>
              <w:rPr>
                <w:rFonts w:ascii="宋体" w:hAnsi="宋体"/>
              </w:rPr>
            </w:pPr>
          </w:p>
        </w:tc>
        <w:tc>
          <w:tcPr>
            <w:tcW w:w="3942" w:type="dxa"/>
            <w:tcBorders>
              <w:top w:val="single" w:sz="6" w:space="0" w:color="000000"/>
              <w:left w:val="single" w:sz="6" w:space="0" w:color="000000"/>
              <w:bottom w:val="single" w:sz="6" w:space="0" w:color="000000"/>
              <w:right w:val="single" w:sz="6" w:space="0" w:color="000000"/>
            </w:tcBorders>
            <w:vAlign w:val="center"/>
          </w:tcPr>
          <w:p w14:paraId="0F59AAE3" w14:textId="77777777" w:rsidR="003C6183" w:rsidRDefault="00097E40">
            <w:pPr>
              <w:spacing w:line="360" w:lineRule="auto"/>
              <w:jc w:val="center"/>
              <w:rPr>
                <w:rFonts w:ascii="宋体" w:hAnsi="宋体"/>
                <w:szCs w:val="21"/>
              </w:rPr>
            </w:pPr>
            <w:r>
              <w:rPr>
                <w:rFonts w:ascii="宋体" w:hAnsi="宋体" w:cs="宋体" w:hint="eastAsia"/>
                <w:szCs w:val="21"/>
              </w:rPr>
              <w:t>响应文件格式</w:t>
            </w:r>
          </w:p>
        </w:tc>
        <w:tc>
          <w:tcPr>
            <w:tcW w:w="4075" w:type="dxa"/>
            <w:tcBorders>
              <w:top w:val="single" w:sz="6" w:space="0" w:color="000000"/>
              <w:left w:val="single" w:sz="6" w:space="0" w:color="000000"/>
              <w:bottom w:val="single" w:sz="6" w:space="0" w:color="000000"/>
              <w:right w:val="double" w:sz="6" w:space="0" w:color="000000"/>
            </w:tcBorders>
            <w:vAlign w:val="center"/>
          </w:tcPr>
          <w:p w14:paraId="7DFD7C56" w14:textId="77777777" w:rsidR="003C6183" w:rsidRDefault="00097E40">
            <w:pPr>
              <w:spacing w:line="360" w:lineRule="auto"/>
              <w:jc w:val="center"/>
              <w:rPr>
                <w:rFonts w:ascii="宋体" w:hAnsi="宋体"/>
                <w:szCs w:val="21"/>
              </w:rPr>
            </w:pPr>
            <w:r>
              <w:rPr>
                <w:rFonts w:ascii="宋体" w:hAnsi="宋体" w:cs="宋体" w:hint="eastAsia"/>
                <w:szCs w:val="21"/>
              </w:rPr>
              <w:t>符合第五章“附件”的要求</w:t>
            </w:r>
          </w:p>
        </w:tc>
      </w:tr>
      <w:tr w:rsidR="003C6183" w14:paraId="2ACBBDCF" w14:textId="77777777">
        <w:trPr>
          <w:trHeight w:hRule="exact" w:val="680"/>
        </w:trPr>
        <w:tc>
          <w:tcPr>
            <w:tcW w:w="427" w:type="dxa"/>
            <w:vMerge/>
            <w:tcBorders>
              <w:top w:val="single" w:sz="6" w:space="0" w:color="000000"/>
              <w:left w:val="double" w:sz="6" w:space="0" w:color="000000"/>
              <w:bottom w:val="single" w:sz="6" w:space="0" w:color="000000"/>
              <w:right w:val="single" w:sz="6" w:space="0" w:color="000000"/>
            </w:tcBorders>
            <w:vAlign w:val="center"/>
          </w:tcPr>
          <w:p w14:paraId="5D7C74BF" w14:textId="77777777" w:rsidR="003C6183" w:rsidRDefault="003C6183">
            <w:pPr>
              <w:widowControl/>
              <w:jc w:val="left"/>
              <w:rPr>
                <w:rFonts w:ascii="宋体" w:hAnsi="宋体"/>
                <w:szCs w:val="21"/>
              </w:rPr>
            </w:pPr>
          </w:p>
        </w:tc>
        <w:tc>
          <w:tcPr>
            <w:tcW w:w="559" w:type="dxa"/>
            <w:vMerge/>
            <w:tcBorders>
              <w:top w:val="single" w:sz="6" w:space="0" w:color="000000"/>
              <w:left w:val="single" w:sz="6" w:space="0" w:color="000000"/>
              <w:bottom w:val="single" w:sz="6" w:space="0" w:color="000000"/>
              <w:right w:val="single" w:sz="6" w:space="0" w:color="000000"/>
            </w:tcBorders>
            <w:vAlign w:val="center"/>
          </w:tcPr>
          <w:p w14:paraId="0A97AB8B" w14:textId="77777777" w:rsidR="003C6183" w:rsidRDefault="003C6183">
            <w:pPr>
              <w:widowControl/>
              <w:jc w:val="left"/>
              <w:rPr>
                <w:rFonts w:ascii="宋体" w:hAnsi="宋体"/>
              </w:rPr>
            </w:pPr>
          </w:p>
        </w:tc>
        <w:tc>
          <w:tcPr>
            <w:tcW w:w="3942" w:type="dxa"/>
            <w:tcBorders>
              <w:top w:val="single" w:sz="6" w:space="0" w:color="000000"/>
              <w:left w:val="single" w:sz="6" w:space="0" w:color="000000"/>
              <w:bottom w:val="single" w:sz="6" w:space="0" w:color="000000"/>
              <w:right w:val="single" w:sz="6" w:space="0" w:color="000000"/>
            </w:tcBorders>
            <w:vAlign w:val="center"/>
          </w:tcPr>
          <w:p w14:paraId="779C9E80" w14:textId="77777777" w:rsidR="003C6183" w:rsidRDefault="00097E40">
            <w:pPr>
              <w:spacing w:line="360" w:lineRule="auto"/>
              <w:jc w:val="center"/>
              <w:rPr>
                <w:rFonts w:ascii="宋体" w:hAnsi="宋体"/>
                <w:szCs w:val="21"/>
              </w:rPr>
            </w:pPr>
            <w:r>
              <w:rPr>
                <w:rFonts w:ascii="宋体" w:hAnsi="宋体" w:cs="宋体" w:hint="eastAsia"/>
                <w:szCs w:val="21"/>
              </w:rPr>
              <w:t>报价</w:t>
            </w:r>
          </w:p>
        </w:tc>
        <w:tc>
          <w:tcPr>
            <w:tcW w:w="4075" w:type="dxa"/>
            <w:tcBorders>
              <w:top w:val="single" w:sz="6" w:space="0" w:color="000000"/>
              <w:left w:val="single" w:sz="6" w:space="0" w:color="000000"/>
              <w:bottom w:val="single" w:sz="6" w:space="0" w:color="000000"/>
              <w:right w:val="double" w:sz="6" w:space="0" w:color="000000"/>
            </w:tcBorders>
            <w:vAlign w:val="center"/>
          </w:tcPr>
          <w:p w14:paraId="4E799EBE" w14:textId="77777777" w:rsidR="003C6183" w:rsidRDefault="00097E40">
            <w:pPr>
              <w:spacing w:line="360" w:lineRule="auto"/>
              <w:jc w:val="center"/>
              <w:rPr>
                <w:rFonts w:ascii="宋体" w:hAnsi="宋体"/>
                <w:szCs w:val="21"/>
              </w:rPr>
            </w:pPr>
            <w:r>
              <w:rPr>
                <w:rFonts w:ascii="宋体" w:hAnsi="宋体" w:cs="宋体" w:hint="eastAsia"/>
                <w:szCs w:val="21"/>
              </w:rPr>
              <w:t>符合文件规定</w:t>
            </w:r>
          </w:p>
        </w:tc>
      </w:tr>
      <w:tr w:rsidR="003C6183" w14:paraId="054BBC6F" w14:textId="77777777">
        <w:trPr>
          <w:trHeight w:hRule="exact" w:val="680"/>
        </w:trPr>
        <w:tc>
          <w:tcPr>
            <w:tcW w:w="427" w:type="dxa"/>
            <w:vMerge w:val="restart"/>
            <w:tcBorders>
              <w:top w:val="single" w:sz="6" w:space="0" w:color="000000"/>
              <w:left w:val="double" w:sz="6" w:space="0" w:color="000000"/>
              <w:right w:val="single" w:sz="6" w:space="0" w:color="000000"/>
            </w:tcBorders>
            <w:vAlign w:val="center"/>
          </w:tcPr>
          <w:p w14:paraId="653D7F6B" w14:textId="77777777" w:rsidR="003C6183" w:rsidRDefault="00097E40">
            <w:pPr>
              <w:spacing w:line="360" w:lineRule="auto"/>
              <w:jc w:val="center"/>
              <w:rPr>
                <w:rFonts w:ascii="宋体" w:hAnsi="宋体"/>
                <w:szCs w:val="21"/>
              </w:rPr>
            </w:pPr>
            <w:r>
              <w:rPr>
                <w:rFonts w:ascii="宋体" w:hAnsi="宋体" w:cs="宋体" w:hint="eastAsia"/>
                <w:szCs w:val="21"/>
              </w:rPr>
              <w:t>2</w:t>
            </w:r>
          </w:p>
        </w:tc>
        <w:tc>
          <w:tcPr>
            <w:tcW w:w="559" w:type="dxa"/>
            <w:vMerge w:val="restart"/>
            <w:tcBorders>
              <w:top w:val="single" w:sz="6" w:space="0" w:color="000000"/>
              <w:left w:val="single" w:sz="6" w:space="0" w:color="000000"/>
              <w:right w:val="single" w:sz="6" w:space="0" w:color="000000"/>
            </w:tcBorders>
            <w:vAlign w:val="center"/>
          </w:tcPr>
          <w:p w14:paraId="034E282E" w14:textId="77777777" w:rsidR="003C6183" w:rsidRDefault="00097E40">
            <w:pPr>
              <w:spacing w:line="360" w:lineRule="auto"/>
              <w:jc w:val="center"/>
              <w:rPr>
                <w:rFonts w:ascii="宋体" w:hAnsi="宋体"/>
              </w:rPr>
            </w:pPr>
            <w:r>
              <w:rPr>
                <w:rFonts w:ascii="宋体" w:hAnsi="宋体" w:cs="宋体" w:hint="eastAsia"/>
                <w:szCs w:val="21"/>
              </w:rPr>
              <w:t>资格评审标准</w:t>
            </w:r>
          </w:p>
        </w:tc>
        <w:tc>
          <w:tcPr>
            <w:tcW w:w="3942" w:type="dxa"/>
            <w:tcBorders>
              <w:top w:val="single" w:sz="6" w:space="0" w:color="000000"/>
              <w:left w:val="single" w:sz="6" w:space="0" w:color="000000"/>
              <w:bottom w:val="single" w:sz="6" w:space="0" w:color="000000"/>
              <w:right w:val="single" w:sz="6" w:space="0" w:color="000000"/>
            </w:tcBorders>
            <w:vAlign w:val="center"/>
          </w:tcPr>
          <w:p w14:paraId="68682D4C" w14:textId="77777777" w:rsidR="003C6183" w:rsidRDefault="00097E40">
            <w:pPr>
              <w:spacing w:line="360" w:lineRule="auto"/>
              <w:jc w:val="center"/>
              <w:rPr>
                <w:rFonts w:ascii="宋体" w:hAnsi="宋体"/>
                <w:szCs w:val="21"/>
              </w:rPr>
            </w:pPr>
            <w:r>
              <w:rPr>
                <w:rFonts w:ascii="宋体" w:hAnsi="宋体" w:cs="宋体" w:hint="eastAsia"/>
                <w:szCs w:val="21"/>
              </w:rPr>
              <w:t>营业执照</w:t>
            </w:r>
          </w:p>
        </w:tc>
        <w:tc>
          <w:tcPr>
            <w:tcW w:w="4075" w:type="dxa"/>
            <w:tcBorders>
              <w:top w:val="single" w:sz="6" w:space="0" w:color="000000"/>
              <w:left w:val="single" w:sz="6" w:space="0" w:color="000000"/>
              <w:bottom w:val="single" w:sz="6" w:space="0" w:color="000000"/>
              <w:right w:val="double" w:sz="6" w:space="0" w:color="000000"/>
            </w:tcBorders>
            <w:vAlign w:val="center"/>
          </w:tcPr>
          <w:p w14:paraId="7F9EAC7A" w14:textId="77777777" w:rsidR="003C6183" w:rsidRDefault="00097E40">
            <w:pPr>
              <w:jc w:val="center"/>
              <w:rPr>
                <w:rFonts w:ascii="宋体" w:hAnsi="宋体"/>
                <w:szCs w:val="21"/>
              </w:rPr>
            </w:pPr>
            <w:r>
              <w:rPr>
                <w:rFonts w:ascii="宋体" w:hAnsi="宋体" w:cs="宋体" w:hint="eastAsia"/>
                <w:szCs w:val="21"/>
              </w:rPr>
              <w:t>符合谈判文件中的规定，提供营业执照复印件并加盖公章。</w:t>
            </w:r>
          </w:p>
        </w:tc>
      </w:tr>
      <w:tr w:rsidR="003C6183" w14:paraId="7D63EA87" w14:textId="77777777">
        <w:trPr>
          <w:trHeight w:hRule="exact" w:val="680"/>
        </w:trPr>
        <w:tc>
          <w:tcPr>
            <w:tcW w:w="427" w:type="dxa"/>
            <w:vMerge/>
            <w:tcBorders>
              <w:left w:val="double" w:sz="6" w:space="0" w:color="000000"/>
              <w:right w:val="single" w:sz="6" w:space="0" w:color="000000"/>
            </w:tcBorders>
            <w:vAlign w:val="center"/>
          </w:tcPr>
          <w:p w14:paraId="4588A865" w14:textId="77777777" w:rsidR="003C6183" w:rsidRDefault="003C6183">
            <w:pPr>
              <w:widowControl/>
              <w:jc w:val="left"/>
              <w:rPr>
                <w:rFonts w:ascii="宋体" w:hAnsi="宋体"/>
                <w:szCs w:val="21"/>
              </w:rPr>
            </w:pPr>
          </w:p>
        </w:tc>
        <w:tc>
          <w:tcPr>
            <w:tcW w:w="559" w:type="dxa"/>
            <w:vMerge/>
            <w:tcBorders>
              <w:left w:val="single" w:sz="6" w:space="0" w:color="000000"/>
              <w:right w:val="single" w:sz="6" w:space="0" w:color="000000"/>
            </w:tcBorders>
            <w:vAlign w:val="center"/>
          </w:tcPr>
          <w:p w14:paraId="26B0FBC4" w14:textId="77777777" w:rsidR="003C6183" w:rsidRDefault="003C6183">
            <w:pPr>
              <w:widowControl/>
              <w:jc w:val="left"/>
              <w:rPr>
                <w:rFonts w:ascii="宋体" w:hAnsi="宋体"/>
              </w:rPr>
            </w:pPr>
          </w:p>
        </w:tc>
        <w:tc>
          <w:tcPr>
            <w:tcW w:w="3942" w:type="dxa"/>
            <w:tcBorders>
              <w:top w:val="single" w:sz="6" w:space="0" w:color="000000"/>
              <w:left w:val="single" w:sz="6" w:space="0" w:color="000000"/>
              <w:bottom w:val="single" w:sz="6" w:space="0" w:color="000000"/>
              <w:right w:val="single" w:sz="6" w:space="0" w:color="000000"/>
            </w:tcBorders>
            <w:vAlign w:val="center"/>
          </w:tcPr>
          <w:p w14:paraId="6EB75635" w14:textId="77777777" w:rsidR="003C6183" w:rsidRDefault="00097E40">
            <w:pPr>
              <w:spacing w:line="360" w:lineRule="auto"/>
              <w:jc w:val="center"/>
              <w:rPr>
                <w:rFonts w:ascii="宋体" w:hAnsi="宋体" w:cs="宋体"/>
                <w:szCs w:val="21"/>
              </w:rPr>
            </w:pPr>
            <w:r>
              <w:rPr>
                <w:rFonts w:ascii="宋体" w:hAnsi="宋体" w:cs="宋体" w:hint="eastAsia"/>
                <w:szCs w:val="21"/>
              </w:rPr>
              <w:t>纳税证明</w:t>
            </w:r>
          </w:p>
        </w:tc>
        <w:tc>
          <w:tcPr>
            <w:tcW w:w="4075" w:type="dxa"/>
            <w:tcBorders>
              <w:top w:val="single" w:sz="6" w:space="0" w:color="000000"/>
              <w:left w:val="single" w:sz="6" w:space="0" w:color="000000"/>
              <w:bottom w:val="single" w:sz="6" w:space="0" w:color="000000"/>
              <w:right w:val="double" w:sz="6" w:space="0" w:color="000000"/>
            </w:tcBorders>
            <w:vAlign w:val="center"/>
          </w:tcPr>
          <w:p w14:paraId="0A731E73" w14:textId="51D0BDD9" w:rsidR="003C6183" w:rsidRDefault="00C150CA">
            <w:pPr>
              <w:jc w:val="center"/>
              <w:rPr>
                <w:rFonts w:ascii="宋体" w:hAnsi="宋体" w:cs="宋体"/>
                <w:szCs w:val="21"/>
              </w:rPr>
            </w:pPr>
            <w:r>
              <w:rPr>
                <w:rFonts w:ascii="宋体" w:hAnsi="宋体" w:cs="宋体" w:hint="eastAsia"/>
                <w:szCs w:val="21"/>
              </w:rPr>
              <w:t>近</w:t>
            </w:r>
            <w:r w:rsidR="006055A8">
              <w:rPr>
                <w:rFonts w:ascii="宋体" w:hAnsi="宋体" w:cs="宋体" w:hint="eastAsia"/>
                <w:szCs w:val="21"/>
              </w:rPr>
              <w:t>6</w:t>
            </w:r>
            <w:r w:rsidR="00097E40">
              <w:rPr>
                <w:rFonts w:ascii="宋体" w:hAnsi="宋体" w:cs="宋体" w:hint="eastAsia"/>
                <w:szCs w:val="21"/>
              </w:rPr>
              <w:t>个月内任意1个月），供应商缴纳企业所得税或增值税的证明</w:t>
            </w:r>
          </w:p>
        </w:tc>
      </w:tr>
      <w:tr w:rsidR="003C6183" w14:paraId="7CE361E7" w14:textId="77777777">
        <w:trPr>
          <w:trHeight w:hRule="exact" w:val="680"/>
        </w:trPr>
        <w:tc>
          <w:tcPr>
            <w:tcW w:w="427" w:type="dxa"/>
            <w:vMerge/>
            <w:tcBorders>
              <w:left w:val="double" w:sz="6" w:space="0" w:color="000000"/>
              <w:right w:val="single" w:sz="6" w:space="0" w:color="000000"/>
            </w:tcBorders>
            <w:vAlign w:val="center"/>
          </w:tcPr>
          <w:p w14:paraId="7D294B8E" w14:textId="77777777" w:rsidR="003C6183" w:rsidRDefault="003C6183">
            <w:pPr>
              <w:widowControl/>
              <w:jc w:val="left"/>
              <w:rPr>
                <w:rFonts w:ascii="宋体" w:hAnsi="宋体"/>
                <w:szCs w:val="21"/>
              </w:rPr>
            </w:pPr>
          </w:p>
        </w:tc>
        <w:tc>
          <w:tcPr>
            <w:tcW w:w="559" w:type="dxa"/>
            <w:vMerge/>
            <w:tcBorders>
              <w:left w:val="single" w:sz="6" w:space="0" w:color="000000"/>
              <w:right w:val="single" w:sz="6" w:space="0" w:color="000000"/>
            </w:tcBorders>
            <w:vAlign w:val="center"/>
          </w:tcPr>
          <w:p w14:paraId="34447302" w14:textId="77777777" w:rsidR="003C6183" w:rsidRDefault="003C6183">
            <w:pPr>
              <w:widowControl/>
              <w:jc w:val="left"/>
              <w:rPr>
                <w:rFonts w:ascii="宋体" w:hAnsi="宋体"/>
              </w:rPr>
            </w:pPr>
          </w:p>
        </w:tc>
        <w:tc>
          <w:tcPr>
            <w:tcW w:w="3942" w:type="dxa"/>
            <w:tcBorders>
              <w:top w:val="single" w:sz="6" w:space="0" w:color="000000"/>
              <w:left w:val="single" w:sz="6" w:space="0" w:color="000000"/>
              <w:bottom w:val="single" w:sz="6" w:space="0" w:color="000000"/>
              <w:right w:val="single" w:sz="6" w:space="0" w:color="000000"/>
            </w:tcBorders>
            <w:vAlign w:val="center"/>
          </w:tcPr>
          <w:p w14:paraId="40FCE746" w14:textId="77777777" w:rsidR="003C6183" w:rsidRDefault="00097E40">
            <w:pPr>
              <w:spacing w:line="360" w:lineRule="auto"/>
              <w:jc w:val="center"/>
              <w:rPr>
                <w:rFonts w:ascii="宋体" w:hAnsi="宋体" w:cs="宋体"/>
                <w:szCs w:val="21"/>
              </w:rPr>
            </w:pPr>
            <w:r>
              <w:rPr>
                <w:rFonts w:ascii="宋体" w:hAnsi="宋体" w:cs="宋体" w:hint="eastAsia"/>
                <w:szCs w:val="21"/>
              </w:rPr>
              <w:t>保险交纳记录</w:t>
            </w:r>
          </w:p>
        </w:tc>
        <w:tc>
          <w:tcPr>
            <w:tcW w:w="4075" w:type="dxa"/>
            <w:tcBorders>
              <w:top w:val="single" w:sz="6" w:space="0" w:color="000000"/>
              <w:left w:val="single" w:sz="6" w:space="0" w:color="000000"/>
              <w:bottom w:val="single" w:sz="6" w:space="0" w:color="000000"/>
              <w:right w:val="double" w:sz="6" w:space="0" w:color="000000"/>
            </w:tcBorders>
            <w:vAlign w:val="center"/>
          </w:tcPr>
          <w:p w14:paraId="41413036" w14:textId="16101520" w:rsidR="003C6183" w:rsidRDefault="00097E40">
            <w:pPr>
              <w:jc w:val="center"/>
              <w:rPr>
                <w:rFonts w:ascii="宋体" w:hAnsi="宋体" w:cs="宋体"/>
                <w:szCs w:val="21"/>
              </w:rPr>
            </w:pPr>
            <w:r>
              <w:rPr>
                <w:rFonts w:ascii="宋体" w:hAnsi="宋体" w:cs="宋体" w:hint="eastAsia"/>
                <w:szCs w:val="21"/>
              </w:rPr>
              <w:t>近</w:t>
            </w:r>
            <w:r w:rsidR="006055A8">
              <w:rPr>
                <w:rFonts w:ascii="宋体" w:hAnsi="宋体" w:cs="宋体" w:hint="eastAsia"/>
                <w:szCs w:val="21"/>
              </w:rPr>
              <w:t>6</w:t>
            </w:r>
            <w:r>
              <w:rPr>
                <w:rFonts w:ascii="宋体" w:hAnsi="宋体" w:cs="宋体" w:hint="eastAsia"/>
                <w:szCs w:val="21"/>
              </w:rPr>
              <w:t>个月内任意1个月，供应商为职工缴纳社会保险的证明</w:t>
            </w:r>
            <w:proofErr w:type="gramStart"/>
            <w:r>
              <w:rPr>
                <w:rFonts w:ascii="宋体" w:hAnsi="宋体" w:cs="宋体" w:hint="eastAsia"/>
                <w:szCs w:val="21"/>
              </w:rPr>
              <w:t>印件并加盖</w:t>
            </w:r>
            <w:proofErr w:type="gramEnd"/>
            <w:r>
              <w:rPr>
                <w:rFonts w:ascii="宋体" w:hAnsi="宋体" w:cs="宋体" w:hint="eastAsia"/>
                <w:szCs w:val="21"/>
              </w:rPr>
              <w:t>公章</w:t>
            </w:r>
          </w:p>
        </w:tc>
      </w:tr>
      <w:tr w:rsidR="003C6183" w14:paraId="5D7C1D99" w14:textId="77777777" w:rsidTr="002A4600">
        <w:trPr>
          <w:trHeight w:hRule="exact" w:val="1263"/>
        </w:trPr>
        <w:tc>
          <w:tcPr>
            <w:tcW w:w="427" w:type="dxa"/>
            <w:vMerge/>
            <w:tcBorders>
              <w:left w:val="double" w:sz="6" w:space="0" w:color="000000"/>
              <w:right w:val="single" w:sz="6" w:space="0" w:color="000000"/>
            </w:tcBorders>
            <w:vAlign w:val="center"/>
          </w:tcPr>
          <w:p w14:paraId="3A2FD667" w14:textId="77777777" w:rsidR="003C6183" w:rsidRDefault="003C6183">
            <w:pPr>
              <w:widowControl/>
              <w:jc w:val="left"/>
              <w:rPr>
                <w:rFonts w:ascii="宋体" w:hAnsi="宋体"/>
                <w:szCs w:val="21"/>
              </w:rPr>
            </w:pPr>
          </w:p>
        </w:tc>
        <w:tc>
          <w:tcPr>
            <w:tcW w:w="559" w:type="dxa"/>
            <w:vMerge/>
            <w:tcBorders>
              <w:left w:val="single" w:sz="6" w:space="0" w:color="000000"/>
              <w:right w:val="single" w:sz="6" w:space="0" w:color="000000"/>
            </w:tcBorders>
            <w:vAlign w:val="center"/>
          </w:tcPr>
          <w:p w14:paraId="5840EE14" w14:textId="77777777" w:rsidR="003C6183" w:rsidRDefault="003C6183">
            <w:pPr>
              <w:widowControl/>
              <w:jc w:val="left"/>
              <w:rPr>
                <w:rFonts w:ascii="宋体" w:hAnsi="宋体"/>
              </w:rPr>
            </w:pPr>
          </w:p>
        </w:tc>
        <w:tc>
          <w:tcPr>
            <w:tcW w:w="3942" w:type="dxa"/>
            <w:tcBorders>
              <w:top w:val="single" w:sz="6" w:space="0" w:color="000000"/>
              <w:left w:val="single" w:sz="6" w:space="0" w:color="000000"/>
              <w:bottom w:val="single" w:sz="6" w:space="0" w:color="000000"/>
              <w:right w:val="single" w:sz="6" w:space="0" w:color="000000"/>
            </w:tcBorders>
            <w:vAlign w:val="center"/>
          </w:tcPr>
          <w:p w14:paraId="4DFA6C1A" w14:textId="77777777" w:rsidR="003C6183" w:rsidRDefault="00097E40">
            <w:pPr>
              <w:spacing w:line="360" w:lineRule="auto"/>
              <w:jc w:val="center"/>
              <w:rPr>
                <w:rFonts w:ascii="宋体" w:hAnsi="宋体"/>
                <w:szCs w:val="21"/>
              </w:rPr>
            </w:pPr>
            <w:r>
              <w:rPr>
                <w:rFonts w:ascii="宋体" w:hAnsi="宋体" w:cs="宋体" w:hint="eastAsia"/>
                <w:szCs w:val="21"/>
              </w:rPr>
              <w:t>审计报告</w:t>
            </w:r>
          </w:p>
        </w:tc>
        <w:tc>
          <w:tcPr>
            <w:tcW w:w="4075" w:type="dxa"/>
            <w:tcBorders>
              <w:top w:val="single" w:sz="6" w:space="0" w:color="000000"/>
              <w:left w:val="single" w:sz="6" w:space="0" w:color="000000"/>
              <w:bottom w:val="single" w:sz="6" w:space="0" w:color="000000"/>
              <w:right w:val="double" w:sz="6" w:space="0" w:color="000000"/>
            </w:tcBorders>
            <w:vAlign w:val="center"/>
          </w:tcPr>
          <w:p w14:paraId="1B11FE6F" w14:textId="12807259" w:rsidR="003C6183" w:rsidRDefault="00097E40">
            <w:pPr>
              <w:jc w:val="center"/>
              <w:rPr>
                <w:rFonts w:ascii="宋体" w:hAnsi="宋体"/>
                <w:szCs w:val="21"/>
              </w:rPr>
            </w:pPr>
            <w:r>
              <w:rPr>
                <w:rFonts w:ascii="宋体" w:hAnsi="宋体" w:hint="eastAsia"/>
                <w:szCs w:val="21"/>
              </w:rPr>
              <w:t>会计师事务所出具的上一年度财务审计报告或银行出具的</w:t>
            </w:r>
            <w:r w:rsidR="00A73C2C">
              <w:rPr>
                <w:rFonts w:ascii="宋体" w:hAnsi="宋体" w:hint="eastAsia"/>
                <w:szCs w:val="21"/>
              </w:rPr>
              <w:t>资信证明</w:t>
            </w:r>
            <w:r>
              <w:rPr>
                <w:rFonts w:ascii="宋体" w:hAnsi="宋体" w:hint="eastAsia"/>
                <w:szCs w:val="21"/>
              </w:rPr>
              <w:t>说明投标人商业信誉或结算情况等事项的证明文件（复印件，加盖公章）</w:t>
            </w:r>
          </w:p>
          <w:p w14:paraId="1C5AABC3" w14:textId="77777777" w:rsidR="003C6183" w:rsidRDefault="003C6183">
            <w:pPr>
              <w:spacing w:line="480" w:lineRule="exact"/>
              <w:rPr>
                <w:rFonts w:ascii="宋体" w:hAnsi="宋体"/>
                <w:szCs w:val="21"/>
              </w:rPr>
            </w:pPr>
          </w:p>
        </w:tc>
      </w:tr>
      <w:tr w:rsidR="003C6183" w14:paraId="3350F9ED" w14:textId="77777777">
        <w:trPr>
          <w:trHeight w:hRule="exact" w:val="680"/>
        </w:trPr>
        <w:tc>
          <w:tcPr>
            <w:tcW w:w="427" w:type="dxa"/>
            <w:vMerge/>
            <w:tcBorders>
              <w:left w:val="double" w:sz="6" w:space="0" w:color="000000"/>
              <w:right w:val="single" w:sz="6" w:space="0" w:color="000000"/>
            </w:tcBorders>
            <w:vAlign w:val="center"/>
          </w:tcPr>
          <w:p w14:paraId="7D88548A" w14:textId="77777777" w:rsidR="003C6183" w:rsidRDefault="003C6183">
            <w:pPr>
              <w:widowControl/>
              <w:jc w:val="left"/>
              <w:rPr>
                <w:rFonts w:ascii="宋体" w:hAnsi="宋体"/>
                <w:szCs w:val="21"/>
              </w:rPr>
            </w:pPr>
          </w:p>
        </w:tc>
        <w:tc>
          <w:tcPr>
            <w:tcW w:w="559" w:type="dxa"/>
            <w:vMerge/>
            <w:tcBorders>
              <w:left w:val="single" w:sz="6" w:space="0" w:color="000000"/>
              <w:right w:val="single" w:sz="6" w:space="0" w:color="000000"/>
            </w:tcBorders>
            <w:vAlign w:val="center"/>
          </w:tcPr>
          <w:p w14:paraId="722029CA" w14:textId="77777777" w:rsidR="003C6183" w:rsidRDefault="003C6183">
            <w:pPr>
              <w:widowControl/>
              <w:jc w:val="left"/>
              <w:rPr>
                <w:rFonts w:ascii="宋体" w:hAnsi="宋体"/>
              </w:rPr>
            </w:pPr>
          </w:p>
        </w:tc>
        <w:tc>
          <w:tcPr>
            <w:tcW w:w="3942" w:type="dxa"/>
            <w:tcBorders>
              <w:top w:val="single" w:sz="6" w:space="0" w:color="000000"/>
              <w:left w:val="single" w:sz="6" w:space="0" w:color="000000"/>
              <w:bottom w:val="single" w:sz="6" w:space="0" w:color="000000"/>
              <w:right w:val="single" w:sz="6" w:space="0" w:color="000000"/>
            </w:tcBorders>
            <w:vAlign w:val="center"/>
          </w:tcPr>
          <w:p w14:paraId="56F02DBB" w14:textId="77777777" w:rsidR="003C6183" w:rsidRDefault="00097E40">
            <w:pPr>
              <w:spacing w:line="360" w:lineRule="auto"/>
              <w:jc w:val="center"/>
              <w:rPr>
                <w:rFonts w:ascii="宋体" w:hAnsi="宋体"/>
                <w:szCs w:val="21"/>
              </w:rPr>
            </w:pPr>
            <w:r>
              <w:rPr>
                <w:rFonts w:ascii="宋体" w:hAnsi="宋体" w:cs="宋体" w:hint="eastAsia"/>
                <w:szCs w:val="21"/>
              </w:rPr>
              <w:t>说明书</w:t>
            </w:r>
          </w:p>
        </w:tc>
        <w:tc>
          <w:tcPr>
            <w:tcW w:w="4075" w:type="dxa"/>
            <w:tcBorders>
              <w:top w:val="single" w:sz="6" w:space="0" w:color="000000"/>
              <w:left w:val="single" w:sz="6" w:space="0" w:color="000000"/>
              <w:bottom w:val="single" w:sz="6" w:space="0" w:color="000000"/>
              <w:right w:val="double" w:sz="6" w:space="0" w:color="000000"/>
            </w:tcBorders>
            <w:vAlign w:val="center"/>
          </w:tcPr>
          <w:p w14:paraId="571748CE" w14:textId="77777777" w:rsidR="003C6183" w:rsidRDefault="00097E40">
            <w:pPr>
              <w:jc w:val="center"/>
              <w:rPr>
                <w:rFonts w:ascii="宋体" w:hAnsi="宋体"/>
                <w:szCs w:val="21"/>
              </w:rPr>
            </w:pPr>
            <w:r>
              <w:rPr>
                <w:rFonts w:ascii="宋体" w:hAnsi="宋体" w:cs="宋体" w:hint="eastAsia"/>
                <w:szCs w:val="21"/>
              </w:rPr>
              <w:t>供应商对近三年经营活动中没有重大违法和不良记录的说明，并加盖公章。</w:t>
            </w:r>
          </w:p>
        </w:tc>
      </w:tr>
      <w:tr w:rsidR="003C6183" w14:paraId="356F2BA4" w14:textId="77777777">
        <w:trPr>
          <w:trHeight w:hRule="exact" w:val="680"/>
        </w:trPr>
        <w:tc>
          <w:tcPr>
            <w:tcW w:w="427" w:type="dxa"/>
            <w:vMerge/>
            <w:tcBorders>
              <w:left w:val="double" w:sz="6" w:space="0" w:color="000000"/>
              <w:right w:val="single" w:sz="6" w:space="0" w:color="000000"/>
            </w:tcBorders>
            <w:vAlign w:val="center"/>
          </w:tcPr>
          <w:p w14:paraId="4490D2F0" w14:textId="77777777" w:rsidR="003C6183" w:rsidRDefault="003C6183">
            <w:pPr>
              <w:widowControl/>
              <w:jc w:val="left"/>
              <w:rPr>
                <w:rFonts w:ascii="宋体" w:hAnsi="宋体"/>
                <w:szCs w:val="21"/>
              </w:rPr>
            </w:pPr>
          </w:p>
        </w:tc>
        <w:tc>
          <w:tcPr>
            <w:tcW w:w="559" w:type="dxa"/>
            <w:vMerge/>
            <w:tcBorders>
              <w:left w:val="single" w:sz="6" w:space="0" w:color="000000"/>
              <w:right w:val="single" w:sz="6" w:space="0" w:color="000000"/>
            </w:tcBorders>
            <w:vAlign w:val="center"/>
          </w:tcPr>
          <w:p w14:paraId="02F912DD" w14:textId="77777777" w:rsidR="003C6183" w:rsidRDefault="003C6183">
            <w:pPr>
              <w:widowControl/>
              <w:jc w:val="left"/>
              <w:rPr>
                <w:rFonts w:ascii="宋体" w:hAnsi="宋体"/>
              </w:rPr>
            </w:pPr>
          </w:p>
        </w:tc>
        <w:tc>
          <w:tcPr>
            <w:tcW w:w="3942" w:type="dxa"/>
            <w:tcBorders>
              <w:top w:val="single" w:sz="6" w:space="0" w:color="000000"/>
              <w:left w:val="single" w:sz="6" w:space="0" w:color="000000"/>
              <w:bottom w:val="single" w:sz="6" w:space="0" w:color="000000"/>
              <w:right w:val="single" w:sz="6" w:space="0" w:color="000000"/>
            </w:tcBorders>
            <w:vAlign w:val="center"/>
          </w:tcPr>
          <w:p w14:paraId="28555B50" w14:textId="77777777" w:rsidR="003C6183" w:rsidRDefault="00097E40">
            <w:pPr>
              <w:jc w:val="center"/>
              <w:rPr>
                <w:rFonts w:ascii="宋体" w:hAnsi="宋体" w:cs="宋体"/>
                <w:szCs w:val="21"/>
              </w:rPr>
            </w:pPr>
            <w:r>
              <w:rPr>
                <w:rFonts w:ascii="宋体" w:hAnsi="宋体" w:cs="宋体" w:hint="eastAsia"/>
                <w:szCs w:val="21"/>
              </w:rPr>
              <w:t>未被列入中国政府采购</w:t>
            </w:r>
            <w:proofErr w:type="gramStart"/>
            <w:r>
              <w:rPr>
                <w:rFonts w:ascii="宋体" w:hAnsi="宋体" w:cs="宋体" w:hint="eastAsia"/>
                <w:szCs w:val="21"/>
              </w:rPr>
              <w:t>网政府</w:t>
            </w:r>
            <w:proofErr w:type="gramEnd"/>
            <w:r>
              <w:rPr>
                <w:rFonts w:ascii="宋体" w:hAnsi="宋体" w:cs="宋体" w:hint="eastAsia"/>
                <w:szCs w:val="21"/>
              </w:rPr>
              <w:t>采购严重违法失信行为记录名单</w:t>
            </w:r>
          </w:p>
        </w:tc>
        <w:tc>
          <w:tcPr>
            <w:tcW w:w="4075" w:type="dxa"/>
            <w:tcBorders>
              <w:top w:val="single" w:sz="6" w:space="0" w:color="000000"/>
              <w:left w:val="single" w:sz="6" w:space="0" w:color="000000"/>
              <w:bottom w:val="single" w:sz="6" w:space="0" w:color="000000"/>
              <w:right w:val="double" w:sz="6" w:space="0" w:color="000000"/>
            </w:tcBorders>
            <w:vAlign w:val="center"/>
          </w:tcPr>
          <w:p w14:paraId="6D9CDA4A" w14:textId="77777777" w:rsidR="003C6183" w:rsidRDefault="00097E40">
            <w:pPr>
              <w:ind w:firstLineChars="100" w:firstLine="210"/>
              <w:rPr>
                <w:rFonts w:ascii="宋体" w:hAnsi="宋体" w:cs="宋体"/>
                <w:szCs w:val="21"/>
              </w:rPr>
            </w:pPr>
            <w:r>
              <w:rPr>
                <w:rFonts w:ascii="宋体" w:hAnsi="宋体" w:cs="宋体" w:hint="eastAsia"/>
                <w:szCs w:val="21"/>
              </w:rPr>
              <w:t>符合文件的规定，截图并加盖公章</w:t>
            </w:r>
          </w:p>
        </w:tc>
      </w:tr>
      <w:tr w:rsidR="003C6183" w14:paraId="3A47BEE1" w14:textId="77777777">
        <w:trPr>
          <w:trHeight w:hRule="exact" w:val="680"/>
        </w:trPr>
        <w:tc>
          <w:tcPr>
            <w:tcW w:w="427" w:type="dxa"/>
            <w:vMerge/>
            <w:tcBorders>
              <w:left w:val="double" w:sz="6" w:space="0" w:color="000000"/>
              <w:right w:val="single" w:sz="6" w:space="0" w:color="000000"/>
            </w:tcBorders>
            <w:vAlign w:val="center"/>
          </w:tcPr>
          <w:p w14:paraId="04E9F5A5" w14:textId="77777777" w:rsidR="003C6183" w:rsidRDefault="003C6183">
            <w:pPr>
              <w:widowControl/>
              <w:jc w:val="left"/>
              <w:rPr>
                <w:rFonts w:ascii="宋体" w:hAnsi="宋体"/>
                <w:szCs w:val="21"/>
              </w:rPr>
            </w:pPr>
          </w:p>
        </w:tc>
        <w:tc>
          <w:tcPr>
            <w:tcW w:w="559" w:type="dxa"/>
            <w:vMerge/>
            <w:tcBorders>
              <w:left w:val="single" w:sz="6" w:space="0" w:color="000000"/>
              <w:bottom w:val="single" w:sz="6" w:space="0" w:color="000000"/>
              <w:right w:val="single" w:sz="6" w:space="0" w:color="000000"/>
            </w:tcBorders>
            <w:vAlign w:val="center"/>
          </w:tcPr>
          <w:p w14:paraId="1E815DDC" w14:textId="77777777" w:rsidR="003C6183" w:rsidRDefault="003C6183">
            <w:pPr>
              <w:widowControl/>
              <w:jc w:val="left"/>
              <w:rPr>
                <w:rFonts w:ascii="宋体" w:hAnsi="宋体"/>
              </w:rPr>
            </w:pPr>
          </w:p>
        </w:tc>
        <w:tc>
          <w:tcPr>
            <w:tcW w:w="3942" w:type="dxa"/>
            <w:tcBorders>
              <w:top w:val="single" w:sz="6" w:space="0" w:color="000000"/>
              <w:left w:val="single" w:sz="6" w:space="0" w:color="000000"/>
              <w:bottom w:val="single" w:sz="6" w:space="0" w:color="000000"/>
              <w:right w:val="single" w:sz="6" w:space="0" w:color="000000"/>
            </w:tcBorders>
            <w:vAlign w:val="center"/>
          </w:tcPr>
          <w:p w14:paraId="63FA8D1F" w14:textId="77777777" w:rsidR="003C6183" w:rsidRDefault="00097E40">
            <w:pPr>
              <w:spacing w:line="360" w:lineRule="auto"/>
              <w:jc w:val="center"/>
              <w:rPr>
                <w:rFonts w:ascii="宋体" w:hAnsi="宋体"/>
                <w:b/>
                <w:szCs w:val="21"/>
              </w:rPr>
            </w:pPr>
            <w:r>
              <w:rPr>
                <w:rFonts w:ascii="宋体" w:hAnsi="宋体" w:cs="宋体" w:hint="eastAsia"/>
                <w:szCs w:val="21"/>
              </w:rPr>
              <w:t>信用记录（信用中国截图）</w:t>
            </w:r>
          </w:p>
        </w:tc>
        <w:tc>
          <w:tcPr>
            <w:tcW w:w="4075" w:type="dxa"/>
            <w:tcBorders>
              <w:top w:val="single" w:sz="6" w:space="0" w:color="000000"/>
              <w:left w:val="single" w:sz="6" w:space="0" w:color="000000"/>
              <w:bottom w:val="single" w:sz="6" w:space="0" w:color="000000"/>
              <w:right w:val="double" w:sz="6" w:space="0" w:color="000000"/>
            </w:tcBorders>
            <w:vAlign w:val="center"/>
          </w:tcPr>
          <w:p w14:paraId="1E04D40D" w14:textId="77777777" w:rsidR="003C6183" w:rsidRDefault="00097E40">
            <w:pPr>
              <w:jc w:val="center"/>
              <w:rPr>
                <w:rFonts w:ascii="宋体" w:hAnsi="宋体"/>
                <w:szCs w:val="21"/>
              </w:rPr>
            </w:pPr>
            <w:r>
              <w:rPr>
                <w:rFonts w:ascii="宋体" w:hAnsi="宋体" w:cs="宋体" w:hint="eastAsia"/>
                <w:szCs w:val="21"/>
              </w:rPr>
              <w:t>符合文件的规定，截图并加盖公章。</w:t>
            </w:r>
          </w:p>
        </w:tc>
      </w:tr>
      <w:tr w:rsidR="003C6183" w14:paraId="775E26BB" w14:textId="77777777">
        <w:trPr>
          <w:trHeight w:hRule="exact" w:val="680"/>
        </w:trPr>
        <w:tc>
          <w:tcPr>
            <w:tcW w:w="427" w:type="dxa"/>
            <w:vMerge w:val="restart"/>
            <w:tcBorders>
              <w:top w:val="single" w:sz="6" w:space="0" w:color="000000"/>
              <w:left w:val="double" w:sz="6" w:space="0" w:color="000000"/>
              <w:bottom w:val="double" w:sz="6" w:space="0" w:color="000000"/>
              <w:right w:val="single" w:sz="6" w:space="0" w:color="000000"/>
            </w:tcBorders>
            <w:vAlign w:val="center"/>
          </w:tcPr>
          <w:p w14:paraId="6D729481" w14:textId="77777777" w:rsidR="003C6183" w:rsidRDefault="00097E40">
            <w:pPr>
              <w:spacing w:line="360" w:lineRule="auto"/>
              <w:jc w:val="center"/>
              <w:rPr>
                <w:rFonts w:ascii="宋体" w:hAnsi="宋体"/>
                <w:szCs w:val="21"/>
              </w:rPr>
            </w:pPr>
            <w:r>
              <w:rPr>
                <w:rFonts w:ascii="宋体" w:hAnsi="宋体" w:cs="宋体" w:hint="eastAsia"/>
                <w:szCs w:val="21"/>
              </w:rPr>
              <w:t>3</w:t>
            </w:r>
          </w:p>
        </w:tc>
        <w:tc>
          <w:tcPr>
            <w:tcW w:w="559" w:type="dxa"/>
            <w:vMerge w:val="restart"/>
            <w:tcBorders>
              <w:top w:val="single" w:sz="6" w:space="0" w:color="000000"/>
              <w:left w:val="single" w:sz="6" w:space="0" w:color="000000"/>
              <w:bottom w:val="double" w:sz="6" w:space="0" w:color="000000"/>
              <w:right w:val="single" w:sz="6" w:space="0" w:color="000000"/>
            </w:tcBorders>
            <w:vAlign w:val="center"/>
          </w:tcPr>
          <w:p w14:paraId="5FB7FFBD" w14:textId="77777777" w:rsidR="003C6183" w:rsidRDefault="00097E40">
            <w:pPr>
              <w:spacing w:line="360" w:lineRule="auto"/>
              <w:jc w:val="center"/>
              <w:rPr>
                <w:rFonts w:ascii="宋体" w:hAnsi="宋体" w:cs="宋体"/>
                <w:szCs w:val="21"/>
              </w:rPr>
            </w:pPr>
            <w:r>
              <w:rPr>
                <w:rFonts w:ascii="宋体" w:hAnsi="宋体" w:cs="宋体" w:hint="eastAsia"/>
                <w:szCs w:val="21"/>
              </w:rPr>
              <w:t>响应性</w:t>
            </w:r>
          </w:p>
          <w:p w14:paraId="30DADEA3" w14:textId="77777777" w:rsidR="003C6183" w:rsidRDefault="00097E40">
            <w:pPr>
              <w:spacing w:line="360" w:lineRule="auto"/>
              <w:jc w:val="center"/>
              <w:rPr>
                <w:rFonts w:ascii="宋体" w:hAnsi="宋体" w:cs="宋体"/>
                <w:szCs w:val="21"/>
              </w:rPr>
            </w:pPr>
            <w:r>
              <w:rPr>
                <w:rFonts w:ascii="宋体" w:hAnsi="宋体" w:cs="宋体" w:hint="eastAsia"/>
                <w:szCs w:val="21"/>
              </w:rPr>
              <w:t>评审</w:t>
            </w:r>
          </w:p>
          <w:p w14:paraId="579BD90C" w14:textId="77777777" w:rsidR="003C6183" w:rsidRDefault="00097E40">
            <w:pPr>
              <w:spacing w:line="360" w:lineRule="auto"/>
              <w:jc w:val="center"/>
              <w:rPr>
                <w:rFonts w:ascii="宋体" w:hAnsi="宋体"/>
              </w:rPr>
            </w:pPr>
            <w:r>
              <w:rPr>
                <w:rFonts w:ascii="宋体" w:hAnsi="宋体" w:cs="宋体" w:hint="eastAsia"/>
                <w:szCs w:val="21"/>
              </w:rPr>
              <w:t>标准</w:t>
            </w:r>
          </w:p>
        </w:tc>
        <w:tc>
          <w:tcPr>
            <w:tcW w:w="3942" w:type="dxa"/>
            <w:tcBorders>
              <w:top w:val="single" w:sz="6" w:space="0" w:color="000000"/>
              <w:left w:val="single" w:sz="6" w:space="0" w:color="000000"/>
              <w:bottom w:val="single" w:sz="6" w:space="0" w:color="000000"/>
              <w:right w:val="single" w:sz="6" w:space="0" w:color="000000"/>
            </w:tcBorders>
            <w:vAlign w:val="center"/>
          </w:tcPr>
          <w:p w14:paraId="10E2864A" w14:textId="77777777" w:rsidR="003C6183" w:rsidRDefault="00097E40">
            <w:pPr>
              <w:spacing w:line="360" w:lineRule="auto"/>
              <w:jc w:val="center"/>
              <w:rPr>
                <w:rFonts w:ascii="宋体" w:hAnsi="宋体"/>
                <w:szCs w:val="21"/>
              </w:rPr>
            </w:pPr>
            <w:r>
              <w:rPr>
                <w:rFonts w:ascii="宋体" w:hAnsi="宋体" w:cs="宋体" w:hint="eastAsia"/>
                <w:szCs w:val="21"/>
              </w:rPr>
              <w:t>服务内容</w:t>
            </w:r>
          </w:p>
        </w:tc>
        <w:tc>
          <w:tcPr>
            <w:tcW w:w="4075" w:type="dxa"/>
            <w:tcBorders>
              <w:top w:val="single" w:sz="6" w:space="0" w:color="000000"/>
              <w:left w:val="single" w:sz="6" w:space="0" w:color="000000"/>
              <w:bottom w:val="single" w:sz="6" w:space="0" w:color="000000"/>
              <w:right w:val="double" w:sz="6" w:space="0" w:color="000000"/>
            </w:tcBorders>
            <w:vAlign w:val="center"/>
          </w:tcPr>
          <w:p w14:paraId="5D46920F" w14:textId="77777777" w:rsidR="003C6183" w:rsidRDefault="00097E40">
            <w:pPr>
              <w:spacing w:line="360" w:lineRule="auto"/>
              <w:jc w:val="center"/>
              <w:rPr>
                <w:rFonts w:ascii="宋体" w:hAnsi="宋体"/>
                <w:szCs w:val="21"/>
              </w:rPr>
            </w:pPr>
            <w:r>
              <w:rPr>
                <w:rFonts w:ascii="宋体" w:hAnsi="宋体" w:cs="宋体" w:hint="eastAsia"/>
                <w:szCs w:val="21"/>
              </w:rPr>
              <w:t>符合文件规定</w:t>
            </w:r>
          </w:p>
        </w:tc>
      </w:tr>
      <w:tr w:rsidR="003C6183" w14:paraId="385F681A" w14:textId="77777777">
        <w:trPr>
          <w:trHeight w:hRule="exact" w:val="680"/>
        </w:trPr>
        <w:tc>
          <w:tcPr>
            <w:tcW w:w="427" w:type="dxa"/>
            <w:vMerge/>
            <w:tcBorders>
              <w:top w:val="single" w:sz="6" w:space="0" w:color="000000"/>
              <w:left w:val="double" w:sz="6" w:space="0" w:color="000000"/>
              <w:bottom w:val="double" w:sz="6" w:space="0" w:color="000000"/>
              <w:right w:val="single" w:sz="6" w:space="0" w:color="000000"/>
            </w:tcBorders>
            <w:vAlign w:val="center"/>
          </w:tcPr>
          <w:p w14:paraId="7200D99A" w14:textId="77777777" w:rsidR="003C6183" w:rsidRDefault="003C6183">
            <w:pPr>
              <w:widowControl/>
              <w:jc w:val="left"/>
              <w:rPr>
                <w:rFonts w:ascii="宋体" w:hAnsi="宋体"/>
                <w:szCs w:val="21"/>
              </w:rPr>
            </w:pPr>
          </w:p>
        </w:tc>
        <w:tc>
          <w:tcPr>
            <w:tcW w:w="559" w:type="dxa"/>
            <w:vMerge/>
            <w:tcBorders>
              <w:top w:val="single" w:sz="6" w:space="0" w:color="000000"/>
              <w:left w:val="single" w:sz="6" w:space="0" w:color="000000"/>
              <w:bottom w:val="double" w:sz="6" w:space="0" w:color="000000"/>
              <w:right w:val="single" w:sz="6" w:space="0" w:color="000000"/>
            </w:tcBorders>
            <w:vAlign w:val="center"/>
          </w:tcPr>
          <w:p w14:paraId="25A8EAF3" w14:textId="77777777" w:rsidR="003C6183" w:rsidRDefault="003C6183">
            <w:pPr>
              <w:widowControl/>
              <w:jc w:val="left"/>
              <w:rPr>
                <w:rFonts w:ascii="宋体" w:hAnsi="宋体"/>
              </w:rPr>
            </w:pPr>
          </w:p>
        </w:tc>
        <w:tc>
          <w:tcPr>
            <w:tcW w:w="3942" w:type="dxa"/>
            <w:tcBorders>
              <w:top w:val="single" w:sz="6" w:space="0" w:color="000000"/>
              <w:left w:val="single" w:sz="6" w:space="0" w:color="000000"/>
              <w:bottom w:val="single" w:sz="6" w:space="0" w:color="000000"/>
              <w:right w:val="single" w:sz="6" w:space="0" w:color="000000"/>
            </w:tcBorders>
            <w:vAlign w:val="center"/>
          </w:tcPr>
          <w:p w14:paraId="5C4A2572" w14:textId="702B12AC" w:rsidR="003C6183" w:rsidRDefault="00263751">
            <w:pPr>
              <w:spacing w:line="360" w:lineRule="auto"/>
              <w:jc w:val="center"/>
              <w:rPr>
                <w:rFonts w:ascii="宋体" w:hAnsi="宋体"/>
                <w:b/>
                <w:szCs w:val="21"/>
              </w:rPr>
            </w:pPr>
            <w:r>
              <w:rPr>
                <w:rFonts w:ascii="宋体" w:hAnsi="宋体" w:cs="宋体" w:hint="eastAsia"/>
                <w:szCs w:val="21"/>
              </w:rPr>
              <w:t>交货期</w:t>
            </w:r>
          </w:p>
        </w:tc>
        <w:tc>
          <w:tcPr>
            <w:tcW w:w="4075" w:type="dxa"/>
            <w:tcBorders>
              <w:top w:val="single" w:sz="6" w:space="0" w:color="000000"/>
              <w:left w:val="single" w:sz="6" w:space="0" w:color="000000"/>
              <w:bottom w:val="single" w:sz="6" w:space="0" w:color="000000"/>
              <w:right w:val="double" w:sz="6" w:space="0" w:color="000000"/>
            </w:tcBorders>
            <w:vAlign w:val="center"/>
          </w:tcPr>
          <w:p w14:paraId="238B76F5" w14:textId="77777777" w:rsidR="003C6183" w:rsidRDefault="00097E40">
            <w:pPr>
              <w:spacing w:line="360" w:lineRule="auto"/>
              <w:jc w:val="center"/>
              <w:rPr>
                <w:rFonts w:ascii="宋体" w:hAnsi="宋体"/>
                <w:szCs w:val="21"/>
              </w:rPr>
            </w:pPr>
            <w:r>
              <w:rPr>
                <w:rFonts w:ascii="宋体" w:hAnsi="宋体" w:cs="宋体" w:hint="eastAsia"/>
                <w:szCs w:val="21"/>
              </w:rPr>
              <w:t>符合文件规定</w:t>
            </w:r>
          </w:p>
        </w:tc>
      </w:tr>
      <w:tr w:rsidR="003C6183" w14:paraId="5DF8AD64" w14:textId="77777777">
        <w:trPr>
          <w:trHeight w:hRule="exact" w:val="680"/>
        </w:trPr>
        <w:tc>
          <w:tcPr>
            <w:tcW w:w="427" w:type="dxa"/>
            <w:vMerge/>
            <w:tcBorders>
              <w:top w:val="single" w:sz="6" w:space="0" w:color="000000"/>
              <w:left w:val="double" w:sz="6" w:space="0" w:color="000000"/>
              <w:bottom w:val="double" w:sz="6" w:space="0" w:color="000000"/>
              <w:right w:val="single" w:sz="6" w:space="0" w:color="000000"/>
            </w:tcBorders>
            <w:vAlign w:val="center"/>
          </w:tcPr>
          <w:p w14:paraId="3F2971C8" w14:textId="77777777" w:rsidR="003C6183" w:rsidRDefault="003C6183">
            <w:pPr>
              <w:widowControl/>
              <w:jc w:val="left"/>
              <w:rPr>
                <w:rFonts w:ascii="宋体" w:hAnsi="宋体"/>
                <w:szCs w:val="21"/>
              </w:rPr>
            </w:pPr>
          </w:p>
        </w:tc>
        <w:tc>
          <w:tcPr>
            <w:tcW w:w="559" w:type="dxa"/>
            <w:vMerge/>
            <w:tcBorders>
              <w:top w:val="single" w:sz="6" w:space="0" w:color="000000"/>
              <w:left w:val="single" w:sz="6" w:space="0" w:color="000000"/>
              <w:bottom w:val="double" w:sz="6" w:space="0" w:color="000000"/>
              <w:right w:val="single" w:sz="6" w:space="0" w:color="000000"/>
            </w:tcBorders>
            <w:vAlign w:val="center"/>
          </w:tcPr>
          <w:p w14:paraId="33FED24F" w14:textId="77777777" w:rsidR="003C6183" w:rsidRDefault="003C6183">
            <w:pPr>
              <w:widowControl/>
              <w:jc w:val="left"/>
              <w:rPr>
                <w:rFonts w:ascii="宋体" w:hAnsi="宋体"/>
              </w:rPr>
            </w:pPr>
          </w:p>
        </w:tc>
        <w:tc>
          <w:tcPr>
            <w:tcW w:w="3942" w:type="dxa"/>
            <w:tcBorders>
              <w:top w:val="single" w:sz="6" w:space="0" w:color="000000"/>
              <w:left w:val="single" w:sz="6" w:space="0" w:color="000000"/>
              <w:bottom w:val="single" w:sz="6" w:space="0" w:color="000000"/>
              <w:right w:val="single" w:sz="6" w:space="0" w:color="000000"/>
            </w:tcBorders>
            <w:vAlign w:val="center"/>
          </w:tcPr>
          <w:p w14:paraId="51D6F392" w14:textId="77777777" w:rsidR="003C6183" w:rsidRDefault="00097E40">
            <w:pPr>
              <w:spacing w:line="360" w:lineRule="auto"/>
              <w:jc w:val="center"/>
              <w:rPr>
                <w:rFonts w:ascii="宋体" w:hAnsi="宋体" w:cs="宋体"/>
                <w:szCs w:val="21"/>
              </w:rPr>
            </w:pPr>
            <w:r>
              <w:rPr>
                <w:rFonts w:ascii="宋体" w:hAnsi="宋体" w:cs="宋体" w:hint="eastAsia"/>
                <w:szCs w:val="21"/>
              </w:rPr>
              <w:t>人员要求</w:t>
            </w:r>
          </w:p>
        </w:tc>
        <w:tc>
          <w:tcPr>
            <w:tcW w:w="4075" w:type="dxa"/>
            <w:tcBorders>
              <w:top w:val="single" w:sz="6" w:space="0" w:color="000000"/>
              <w:left w:val="single" w:sz="6" w:space="0" w:color="000000"/>
              <w:bottom w:val="single" w:sz="6" w:space="0" w:color="000000"/>
              <w:right w:val="double" w:sz="6" w:space="0" w:color="000000"/>
            </w:tcBorders>
            <w:vAlign w:val="center"/>
          </w:tcPr>
          <w:p w14:paraId="3E4AFDD5" w14:textId="77777777" w:rsidR="003C6183" w:rsidRDefault="00097E40">
            <w:pPr>
              <w:spacing w:line="360" w:lineRule="auto"/>
              <w:jc w:val="center"/>
              <w:rPr>
                <w:rFonts w:ascii="宋体" w:hAnsi="宋体" w:cs="宋体"/>
                <w:szCs w:val="21"/>
              </w:rPr>
            </w:pPr>
            <w:r>
              <w:rPr>
                <w:rFonts w:ascii="宋体" w:hAnsi="宋体" w:cs="宋体" w:hint="eastAsia"/>
                <w:szCs w:val="21"/>
              </w:rPr>
              <w:t>符合文件规定</w:t>
            </w:r>
          </w:p>
        </w:tc>
      </w:tr>
      <w:tr w:rsidR="003C6183" w14:paraId="02317EE2" w14:textId="77777777">
        <w:trPr>
          <w:trHeight w:hRule="exact" w:val="680"/>
        </w:trPr>
        <w:tc>
          <w:tcPr>
            <w:tcW w:w="427" w:type="dxa"/>
            <w:vMerge/>
            <w:tcBorders>
              <w:top w:val="single" w:sz="6" w:space="0" w:color="000000"/>
              <w:left w:val="double" w:sz="6" w:space="0" w:color="000000"/>
              <w:bottom w:val="double" w:sz="6" w:space="0" w:color="000000"/>
              <w:right w:val="single" w:sz="6" w:space="0" w:color="000000"/>
            </w:tcBorders>
            <w:vAlign w:val="center"/>
          </w:tcPr>
          <w:p w14:paraId="2820CD71" w14:textId="77777777" w:rsidR="003C6183" w:rsidRDefault="003C6183">
            <w:pPr>
              <w:widowControl/>
              <w:jc w:val="left"/>
              <w:rPr>
                <w:rFonts w:ascii="宋体" w:hAnsi="宋体"/>
                <w:szCs w:val="21"/>
              </w:rPr>
            </w:pPr>
          </w:p>
        </w:tc>
        <w:tc>
          <w:tcPr>
            <w:tcW w:w="559" w:type="dxa"/>
            <w:vMerge/>
            <w:tcBorders>
              <w:top w:val="single" w:sz="6" w:space="0" w:color="000000"/>
              <w:left w:val="single" w:sz="6" w:space="0" w:color="000000"/>
              <w:bottom w:val="double" w:sz="6" w:space="0" w:color="000000"/>
              <w:right w:val="single" w:sz="6" w:space="0" w:color="000000"/>
            </w:tcBorders>
            <w:vAlign w:val="center"/>
          </w:tcPr>
          <w:p w14:paraId="0D76220C" w14:textId="77777777" w:rsidR="003C6183" w:rsidRDefault="003C6183">
            <w:pPr>
              <w:widowControl/>
              <w:jc w:val="left"/>
              <w:rPr>
                <w:rFonts w:ascii="宋体" w:hAnsi="宋体"/>
              </w:rPr>
            </w:pPr>
          </w:p>
        </w:tc>
        <w:tc>
          <w:tcPr>
            <w:tcW w:w="3942" w:type="dxa"/>
            <w:tcBorders>
              <w:top w:val="single" w:sz="6" w:space="0" w:color="000000"/>
              <w:left w:val="single" w:sz="6" w:space="0" w:color="000000"/>
              <w:bottom w:val="single" w:sz="6" w:space="0" w:color="000000"/>
              <w:right w:val="single" w:sz="6" w:space="0" w:color="000000"/>
            </w:tcBorders>
            <w:vAlign w:val="center"/>
          </w:tcPr>
          <w:p w14:paraId="0804F078" w14:textId="77777777" w:rsidR="003C6183" w:rsidRDefault="00097E40">
            <w:pPr>
              <w:spacing w:line="360" w:lineRule="auto"/>
              <w:jc w:val="center"/>
              <w:rPr>
                <w:rFonts w:ascii="宋体" w:hAnsi="宋体"/>
                <w:szCs w:val="21"/>
              </w:rPr>
            </w:pPr>
            <w:r>
              <w:rPr>
                <w:rFonts w:ascii="宋体" w:hAnsi="宋体" w:cs="宋体" w:hint="eastAsia"/>
                <w:szCs w:val="21"/>
              </w:rPr>
              <w:t>应答有效期</w:t>
            </w:r>
          </w:p>
        </w:tc>
        <w:tc>
          <w:tcPr>
            <w:tcW w:w="4075" w:type="dxa"/>
            <w:tcBorders>
              <w:top w:val="single" w:sz="6" w:space="0" w:color="000000"/>
              <w:left w:val="single" w:sz="6" w:space="0" w:color="000000"/>
              <w:bottom w:val="single" w:sz="6" w:space="0" w:color="000000"/>
              <w:right w:val="double" w:sz="6" w:space="0" w:color="000000"/>
            </w:tcBorders>
            <w:vAlign w:val="center"/>
          </w:tcPr>
          <w:p w14:paraId="4089D15C" w14:textId="77777777" w:rsidR="003C6183" w:rsidRDefault="00097E40">
            <w:pPr>
              <w:spacing w:line="360" w:lineRule="auto"/>
              <w:jc w:val="center"/>
              <w:rPr>
                <w:rFonts w:ascii="宋体" w:hAnsi="宋体"/>
                <w:szCs w:val="21"/>
              </w:rPr>
            </w:pPr>
            <w:r>
              <w:rPr>
                <w:rFonts w:ascii="宋体" w:hAnsi="宋体" w:cs="宋体" w:hint="eastAsia"/>
                <w:szCs w:val="21"/>
              </w:rPr>
              <w:t>90天</w:t>
            </w:r>
          </w:p>
        </w:tc>
      </w:tr>
      <w:tr w:rsidR="003C6183" w14:paraId="7D7E112B" w14:textId="77777777">
        <w:trPr>
          <w:trHeight w:hRule="exact" w:val="864"/>
        </w:trPr>
        <w:tc>
          <w:tcPr>
            <w:tcW w:w="427" w:type="dxa"/>
            <w:vMerge/>
            <w:tcBorders>
              <w:top w:val="single" w:sz="6" w:space="0" w:color="000000"/>
              <w:left w:val="double" w:sz="6" w:space="0" w:color="000000"/>
              <w:bottom w:val="double" w:sz="6" w:space="0" w:color="000000"/>
              <w:right w:val="single" w:sz="6" w:space="0" w:color="000000"/>
            </w:tcBorders>
            <w:vAlign w:val="center"/>
          </w:tcPr>
          <w:p w14:paraId="3FDD4A04" w14:textId="77777777" w:rsidR="003C6183" w:rsidRDefault="003C6183">
            <w:pPr>
              <w:widowControl/>
              <w:jc w:val="left"/>
              <w:rPr>
                <w:rFonts w:ascii="宋体" w:hAnsi="宋体"/>
                <w:szCs w:val="21"/>
              </w:rPr>
            </w:pPr>
          </w:p>
        </w:tc>
        <w:tc>
          <w:tcPr>
            <w:tcW w:w="559" w:type="dxa"/>
            <w:vMerge/>
            <w:tcBorders>
              <w:top w:val="single" w:sz="6" w:space="0" w:color="000000"/>
              <w:left w:val="single" w:sz="6" w:space="0" w:color="000000"/>
              <w:bottom w:val="double" w:sz="6" w:space="0" w:color="000000"/>
              <w:right w:val="single" w:sz="6" w:space="0" w:color="000000"/>
            </w:tcBorders>
            <w:vAlign w:val="center"/>
          </w:tcPr>
          <w:p w14:paraId="276D51DA" w14:textId="77777777" w:rsidR="003C6183" w:rsidRDefault="003C6183">
            <w:pPr>
              <w:widowControl/>
              <w:jc w:val="left"/>
              <w:rPr>
                <w:rFonts w:ascii="宋体" w:hAnsi="宋体"/>
              </w:rPr>
            </w:pPr>
          </w:p>
        </w:tc>
        <w:tc>
          <w:tcPr>
            <w:tcW w:w="3942" w:type="dxa"/>
            <w:tcBorders>
              <w:top w:val="single" w:sz="6" w:space="0" w:color="000000"/>
              <w:left w:val="single" w:sz="6" w:space="0" w:color="000000"/>
              <w:bottom w:val="double" w:sz="6" w:space="0" w:color="000000"/>
              <w:right w:val="single" w:sz="6" w:space="0" w:color="000000"/>
            </w:tcBorders>
            <w:vAlign w:val="center"/>
          </w:tcPr>
          <w:p w14:paraId="27E9CCDF" w14:textId="77777777" w:rsidR="003C6183" w:rsidRDefault="00097E40">
            <w:pPr>
              <w:spacing w:line="360" w:lineRule="auto"/>
              <w:jc w:val="center"/>
              <w:rPr>
                <w:rFonts w:ascii="宋体" w:hAnsi="宋体"/>
                <w:szCs w:val="21"/>
              </w:rPr>
            </w:pPr>
            <w:r>
              <w:rPr>
                <w:rFonts w:ascii="宋体" w:hAnsi="宋体" w:cs="宋体" w:hint="eastAsia"/>
                <w:szCs w:val="21"/>
              </w:rPr>
              <w:t>保证金</w:t>
            </w:r>
          </w:p>
        </w:tc>
        <w:tc>
          <w:tcPr>
            <w:tcW w:w="4075" w:type="dxa"/>
            <w:tcBorders>
              <w:top w:val="single" w:sz="6" w:space="0" w:color="000000"/>
              <w:left w:val="single" w:sz="6" w:space="0" w:color="000000"/>
              <w:bottom w:val="double" w:sz="6" w:space="0" w:color="000000"/>
              <w:right w:val="double" w:sz="6" w:space="0" w:color="000000"/>
            </w:tcBorders>
            <w:vAlign w:val="center"/>
          </w:tcPr>
          <w:p w14:paraId="4F655516" w14:textId="77777777" w:rsidR="003C6183" w:rsidRDefault="00097E40">
            <w:pPr>
              <w:jc w:val="center"/>
              <w:rPr>
                <w:rFonts w:ascii="宋体" w:hAnsi="宋体" w:cs="宋体"/>
                <w:szCs w:val="21"/>
              </w:rPr>
            </w:pPr>
            <w:r>
              <w:rPr>
                <w:rFonts w:ascii="宋体" w:hAnsi="宋体" w:cs="宋体" w:hint="eastAsia"/>
                <w:szCs w:val="21"/>
              </w:rPr>
              <w:t>符合文件规定</w:t>
            </w:r>
          </w:p>
        </w:tc>
      </w:tr>
    </w:tbl>
    <w:p w14:paraId="68659934" w14:textId="77777777" w:rsidR="003C6183" w:rsidRDefault="00097E40">
      <w:pPr>
        <w:widowControl/>
        <w:snapToGrid w:val="0"/>
        <w:rPr>
          <w:rFonts w:ascii="宋体" w:hAnsi="宋体"/>
          <w:szCs w:val="21"/>
          <w:lang w:val="zh-CN"/>
        </w:rPr>
      </w:pPr>
      <w:r>
        <w:rPr>
          <w:rFonts w:ascii="宋体" w:hAnsi="宋体" w:hint="eastAsia"/>
          <w:szCs w:val="21"/>
          <w:lang w:val="zh-CN"/>
        </w:rPr>
        <w:t>注：供应商所投产品如被列入财政部与国家主管部门颁发的节能产品目录或环境标志产品目录或无线局域网产品目录，应提供相关证明，在评标时予以优先采购。</w:t>
      </w:r>
    </w:p>
    <w:p w14:paraId="1CB34007" w14:textId="77777777" w:rsidR="003C6183" w:rsidRDefault="003C6183">
      <w:pPr>
        <w:rPr>
          <w:rFonts w:ascii="宋体" w:hAnsi="宋体"/>
        </w:rPr>
      </w:pPr>
    </w:p>
    <w:p w14:paraId="23AC01BE" w14:textId="77777777" w:rsidR="003C6183" w:rsidRDefault="00097E40">
      <w:pPr>
        <w:pStyle w:val="1"/>
        <w:numPr>
          <w:ilvl w:val="0"/>
          <w:numId w:val="0"/>
        </w:numPr>
        <w:spacing w:before="0" w:after="0" w:line="480" w:lineRule="exact"/>
        <w:ind w:left="432" w:hanging="432"/>
        <w:rPr>
          <w:rFonts w:ascii="宋体" w:hAnsi="宋体"/>
        </w:rPr>
      </w:pPr>
      <w:r>
        <w:rPr>
          <w:rFonts w:ascii="宋体" w:hAnsi="宋体" w:hint="eastAsia"/>
          <w:b w:val="0"/>
        </w:rPr>
        <w:br w:type="page"/>
      </w:r>
      <w:bookmarkStart w:id="90" w:name="_Toc69550287"/>
      <w:r>
        <w:rPr>
          <w:rFonts w:ascii="宋体" w:hAnsi="宋体" w:hint="eastAsia"/>
        </w:rPr>
        <w:lastRenderedPageBreak/>
        <w:t>第三章  采购需求</w:t>
      </w:r>
      <w:bookmarkEnd w:id="90"/>
    </w:p>
    <w:p w14:paraId="39A65EC5" w14:textId="07928880" w:rsidR="00A73C2C" w:rsidRDefault="00A73C2C" w:rsidP="00A73C2C">
      <w:pPr>
        <w:spacing w:line="360" w:lineRule="auto"/>
        <w:rPr>
          <w:rFonts w:ascii="仿宋" w:eastAsia="仿宋" w:hAnsi="仿宋" w:cs="等线"/>
          <w:b/>
          <w:sz w:val="24"/>
        </w:rPr>
      </w:pPr>
      <w:r>
        <w:rPr>
          <w:rFonts w:ascii="仿宋" w:eastAsia="仿宋" w:hAnsi="仿宋" w:cs="等线" w:hint="eastAsia"/>
          <w:b/>
          <w:sz w:val="24"/>
        </w:rPr>
        <w:t>一</w:t>
      </w:r>
      <w:r>
        <w:rPr>
          <w:rFonts w:ascii="仿宋" w:eastAsia="仿宋" w:hAnsi="仿宋" w:cs="等线"/>
          <w:b/>
          <w:sz w:val="24"/>
        </w:rPr>
        <w:t>、</w:t>
      </w:r>
      <w:r>
        <w:rPr>
          <w:rFonts w:ascii="仿宋" w:eastAsia="仿宋" w:hAnsi="仿宋" w:cs="等线" w:hint="eastAsia"/>
          <w:b/>
          <w:sz w:val="24"/>
        </w:rPr>
        <w:t>项目概况</w:t>
      </w:r>
    </w:p>
    <w:p w14:paraId="696B2CF8" w14:textId="21E5E120" w:rsidR="00A73C2C" w:rsidRDefault="00FC587A" w:rsidP="00A73C2C">
      <w:pPr>
        <w:spacing w:line="360" w:lineRule="auto"/>
        <w:ind w:firstLineChars="200" w:firstLine="480"/>
        <w:rPr>
          <w:rFonts w:ascii="仿宋" w:eastAsia="仿宋" w:hAnsi="仿宋" w:cs="等线"/>
          <w:sz w:val="24"/>
        </w:rPr>
      </w:pPr>
      <w:r w:rsidRPr="00FC587A">
        <w:rPr>
          <w:rFonts w:ascii="仿宋" w:eastAsia="仿宋" w:hAnsi="仿宋" w:cs="等线" w:hint="eastAsia"/>
          <w:sz w:val="24"/>
        </w:rPr>
        <w:t>本项目为全国组织干部学院住宿区域内混水器及淋浴头采购，拟采购混水器及淋浴头</w:t>
      </w:r>
      <w:r w:rsidR="00B824A7">
        <w:rPr>
          <w:rFonts w:ascii="仿宋" w:eastAsia="仿宋" w:hAnsi="仿宋" w:cs="等线" w:hint="eastAsia"/>
          <w:sz w:val="24"/>
        </w:rPr>
        <w:t>等相关配件材料</w:t>
      </w:r>
      <w:r w:rsidRPr="00FC587A">
        <w:rPr>
          <w:rFonts w:ascii="仿宋" w:eastAsia="仿宋" w:hAnsi="仿宋" w:cs="等线" w:hint="eastAsia"/>
          <w:sz w:val="24"/>
        </w:rPr>
        <w:t>402套，详细技术参数附后</w:t>
      </w:r>
      <w:r w:rsidR="00A73C2C">
        <w:rPr>
          <w:rFonts w:ascii="仿宋" w:eastAsia="仿宋" w:hAnsi="仿宋" w:cs="等线" w:hint="eastAsia"/>
          <w:sz w:val="24"/>
        </w:rPr>
        <w:t>。</w:t>
      </w:r>
    </w:p>
    <w:p w14:paraId="138C64EF" w14:textId="77777777" w:rsidR="00FC587A" w:rsidRDefault="00FC587A" w:rsidP="00A73C2C">
      <w:pPr>
        <w:spacing w:line="360" w:lineRule="auto"/>
        <w:ind w:firstLineChars="200" w:firstLine="480"/>
        <w:rPr>
          <w:rFonts w:ascii="仿宋" w:eastAsia="仿宋" w:hAnsi="仿宋" w:cs="等线"/>
          <w:sz w:val="24"/>
        </w:rPr>
      </w:pPr>
    </w:p>
    <w:p w14:paraId="2873A174" w14:textId="77777777" w:rsidR="00FC587A" w:rsidRDefault="00A73C2C" w:rsidP="00FC587A">
      <w:pPr>
        <w:spacing w:line="360" w:lineRule="auto"/>
        <w:rPr>
          <w:rFonts w:ascii="仿宋" w:eastAsia="仿宋" w:hAnsi="仿宋" w:cs="等线"/>
          <w:b/>
          <w:sz w:val="24"/>
        </w:rPr>
      </w:pPr>
      <w:r>
        <w:rPr>
          <w:rFonts w:ascii="仿宋" w:eastAsia="仿宋" w:hAnsi="仿宋" w:cs="等线" w:hint="eastAsia"/>
          <w:b/>
          <w:sz w:val="24"/>
        </w:rPr>
        <w:t>二、</w:t>
      </w:r>
      <w:r w:rsidR="00FC587A" w:rsidRPr="00FC587A">
        <w:rPr>
          <w:rFonts w:ascii="仿宋" w:eastAsia="仿宋" w:hAnsi="仿宋" w:cs="等线" w:hint="eastAsia"/>
          <w:b/>
          <w:sz w:val="24"/>
        </w:rPr>
        <w:t>供方提供的产品需满足以下技术及质量要求</w:t>
      </w:r>
    </w:p>
    <w:p w14:paraId="629EE847" w14:textId="77777777" w:rsidR="00FC587A" w:rsidRPr="00FC587A" w:rsidRDefault="00FC587A" w:rsidP="00FC587A">
      <w:pPr>
        <w:spacing w:line="360" w:lineRule="auto"/>
        <w:rPr>
          <w:rFonts w:ascii="仿宋" w:eastAsia="仿宋" w:hAnsi="仿宋" w:cs="等线"/>
          <w:sz w:val="24"/>
        </w:rPr>
      </w:pPr>
      <w:r w:rsidRPr="00FC587A">
        <w:rPr>
          <w:rFonts w:ascii="仿宋" w:eastAsia="仿宋" w:hAnsi="仿宋" w:cs="等线" w:hint="eastAsia"/>
          <w:sz w:val="24"/>
        </w:rPr>
        <w:t>《卫生洁具 淋浴用花洒》     GB/T 23447—2023</w:t>
      </w:r>
    </w:p>
    <w:p w14:paraId="799B063A" w14:textId="1025F408" w:rsidR="00FC587A" w:rsidRDefault="00FC587A" w:rsidP="00FC587A">
      <w:pPr>
        <w:spacing w:line="360" w:lineRule="auto"/>
        <w:rPr>
          <w:rFonts w:ascii="仿宋" w:eastAsia="仿宋" w:hAnsi="仿宋" w:cs="等线"/>
          <w:sz w:val="24"/>
        </w:rPr>
      </w:pPr>
      <w:r w:rsidRPr="00FC587A">
        <w:rPr>
          <w:rFonts w:ascii="仿宋" w:eastAsia="仿宋" w:hAnsi="仿宋" w:cs="等线" w:hint="eastAsia"/>
          <w:sz w:val="24"/>
        </w:rPr>
        <w:t>《卫生洁具 软管》           GB/T23448-2019</w:t>
      </w:r>
    </w:p>
    <w:p w14:paraId="4C0560A2" w14:textId="77777777" w:rsidR="00FC587A" w:rsidRDefault="00FC587A" w:rsidP="00FC587A">
      <w:pPr>
        <w:spacing w:line="360" w:lineRule="auto"/>
        <w:rPr>
          <w:rFonts w:ascii="仿宋" w:eastAsia="仿宋" w:hAnsi="仿宋" w:cs="等线"/>
          <w:sz w:val="24"/>
        </w:rPr>
      </w:pPr>
    </w:p>
    <w:p w14:paraId="0E5DA37B" w14:textId="4902559B" w:rsidR="00A73C2C" w:rsidRDefault="00A73C2C" w:rsidP="00FC587A">
      <w:pPr>
        <w:spacing w:line="360" w:lineRule="auto"/>
        <w:rPr>
          <w:rFonts w:ascii="仿宋" w:eastAsia="仿宋" w:hAnsi="仿宋" w:cs="等线"/>
          <w:b/>
          <w:sz w:val="24"/>
        </w:rPr>
      </w:pPr>
      <w:r>
        <w:rPr>
          <w:rFonts w:ascii="仿宋" w:eastAsia="仿宋" w:hAnsi="仿宋" w:cs="等线" w:hint="eastAsia"/>
          <w:b/>
          <w:sz w:val="24"/>
        </w:rPr>
        <w:t>三、技术标准</w:t>
      </w:r>
    </w:p>
    <w:p w14:paraId="5EC84486" w14:textId="77777777"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sz w:val="24"/>
        </w:rPr>
        <w:t>材料：</w:t>
      </w:r>
    </w:p>
    <w:p w14:paraId="43F9BEB1" w14:textId="77777777"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sz w:val="24"/>
        </w:rPr>
        <w:t>外表面不应有缩孔、砂眼、裂纹和气孔等缺陷，内腔不应黏附型砂。 塑料件外表面不应有明显的波纹、擦划伤、修饰损伤等缺陷。所有在使用中人体可触及表面不应有尖锐棱角等可能使人体产生伤害的隐患存在。电镀外观表面不应有</w:t>
      </w:r>
      <w:proofErr w:type="gramStart"/>
      <w:r w:rsidRPr="00FC587A">
        <w:rPr>
          <w:rFonts w:ascii="仿宋" w:eastAsia="仿宋" w:hAnsi="仿宋" w:cs="等线"/>
          <w:sz w:val="24"/>
        </w:rPr>
        <w:t>未镀到</w:t>
      </w:r>
      <w:proofErr w:type="gramEnd"/>
      <w:r w:rsidRPr="00FC587A">
        <w:rPr>
          <w:rFonts w:ascii="仿宋" w:eastAsia="仿宋" w:hAnsi="仿宋" w:cs="等线"/>
          <w:sz w:val="24"/>
        </w:rPr>
        <w:t>的地方，表面应光亮、均匀，不准许有起皮、剥落、起泡等现象。应满足《卫生洁具淋浴用花洒》（GB/T23447-2023）规定的耐急冷急热性能、耐腐蚀性能、密封性能、机械强度、整体抗拉性能等。应同时满足《淋浴器水效限定值及水效等级》（GB28378-2019）要求</w:t>
      </w:r>
      <w:r w:rsidRPr="00FC587A">
        <w:rPr>
          <w:rFonts w:ascii="仿宋" w:eastAsia="仿宋" w:hAnsi="仿宋" w:cs="等线" w:hint="eastAsia"/>
          <w:sz w:val="24"/>
        </w:rPr>
        <w:t>。</w:t>
      </w:r>
    </w:p>
    <w:p w14:paraId="5F15695C" w14:textId="77777777" w:rsidR="00FC587A" w:rsidRPr="00FC587A" w:rsidRDefault="00FC587A" w:rsidP="00FC587A">
      <w:pPr>
        <w:spacing w:line="360" w:lineRule="auto"/>
        <w:ind w:firstLineChars="200" w:firstLine="480"/>
        <w:rPr>
          <w:rFonts w:ascii="仿宋" w:eastAsia="仿宋" w:hAnsi="仿宋" w:cs="等线"/>
          <w:sz w:val="24"/>
        </w:rPr>
      </w:pPr>
      <w:proofErr w:type="gramStart"/>
      <w:r w:rsidRPr="00FC587A">
        <w:rPr>
          <w:rFonts w:ascii="仿宋" w:eastAsia="仿宋" w:hAnsi="仿宋" w:cs="等线"/>
          <w:sz w:val="24"/>
        </w:rPr>
        <w:t>花洒外连接</w:t>
      </w:r>
      <w:proofErr w:type="gramEnd"/>
      <w:r w:rsidRPr="00FC587A">
        <w:rPr>
          <w:rFonts w:ascii="仿宋" w:eastAsia="仿宋" w:hAnsi="仿宋" w:cs="等线"/>
          <w:sz w:val="24"/>
        </w:rPr>
        <w:t>的管螺纹精度应符合GB/T7307中 B 级精度的要求，特殊螺纹按合同要求。</w:t>
      </w:r>
    </w:p>
    <w:p w14:paraId="5377DF30" w14:textId="77777777"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sz w:val="24"/>
        </w:rPr>
        <w:t>耐腐蚀性能表面涂层、电镀表面外观等级应达到GB/T6461中9级的要求。</w:t>
      </w:r>
    </w:p>
    <w:p w14:paraId="38BA1C70" w14:textId="77777777"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sz w:val="24"/>
        </w:rPr>
        <w:t>具有节水、节能、易清洁、自洁等多样化功能。</w:t>
      </w:r>
    </w:p>
    <w:tbl>
      <w:tblPr>
        <w:tblpPr w:leftFromText="180" w:rightFromText="180" w:vertAnchor="text" w:horzAnchor="page" w:tblpX="1730" w:tblpY="34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3"/>
        <w:gridCol w:w="6200"/>
      </w:tblGrid>
      <w:tr w:rsidR="00FC587A" w:rsidRPr="00FC587A" w14:paraId="30695AF5" w14:textId="77777777" w:rsidTr="00FC587A">
        <w:trPr>
          <w:trHeight w:val="479"/>
        </w:trPr>
        <w:tc>
          <w:tcPr>
            <w:tcW w:w="8755" w:type="dxa"/>
            <w:gridSpan w:val="2"/>
            <w:vAlign w:val="center"/>
          </w:tcPr>
          <w:p w14:paraId="56E1D305" w14:textId="77777777" w:rsidR="00FC587A" w:rsidRPr="00FC587A" w:rsidRDefault="00FC587A" w:rsidP="00D56AAC">
            <w:pPr>
              <w:spacing w:line="560" w:lineRule="exact"/>
              <w:ind w:firstLine="420"/>
              <w:jc w:val="center"/>
              <w:rPr>
                <w:rFonts w:ascii="仿宋" w:eastAsia="仿宋" w:hAnsi="仿宋"/>
                <w:b/>
                <w:bCs/>
                <w:szCs w:val="21"/>
              </w:rPr>
            </w:pPr>
            <w:r w:rsidRPr="00FC587A">
              <w:rPr>
                <w:rFonts w:ascii="仿宋" w:eastAsia="仿宋" w:hAnsi="仿宋"/>
                <w:b/>
                <w:bCs/>
                <w:szCs w:val="21"/>
              </w:rPr>
              <w:t>淋浴花</w:t>
            </w:r>
            <w:proofErr w:type="gramStart"/>
            <w:r w:rsidRPr="00FC587A">
              <w:rPr>
                <w:rFonts w:ascii="仿宋" w:eastAsia="仿宋" w:hAnsi="仿宋"/>
                <w:b/>
                <w:bCs/>
                <w:szCs w:val="21"/>
              </w:rPr>
              <w:t>洒技术</w:t>
            </w:r>
            <w:proofErr w:type="gramEnd"/>
            <w:r w:rsidRPr="00FC587A">
              <w:rPr>
                <w:rFonts w:ascii="仿宋" w:eastAsia="仿宋" w:hAnsi="仿宋"/>
                <w:b/>
                <w:bCs/>
                <w:szCs w:val="21"/>
              </w:rPr>
              <w:t>要求</w:t>
            </w:r>
          </w:p>
        </w:tc>
      </w:tr>
      <w:tr w:rsidR="00FC587A" w:rsidRPr="00FC587A" w14:paraId="32D8B60E" w14:textId="77777777" w:rsidTr="00FC587A">
        <w:trPr>
          <w:trHeight w:val="479"/>
        </w:trPr>
        <w:tc>
          <w:tcPr>
            <w:tcW w:w="2376" w:type="dxa"/>
            <w:vAlign w:val="center"/>
          </w:tcPr>
          <w:p w14:paraId="54D3314F" w14:textId="77777777" w:rsidR="00FC587A" w:rsidRPr="00FC587A" w:rsidRDefault="00FC587A" w:rsidP="00FC587A">
            <w:pPr>
              <w:spacing w:line="560" w:lineRule="exact"/>
              <w:jc w:val="center"/>
              <w:rPr>
                <w:rFonts w:ascii="仿宋" w:eastAsia="仿宋" w:hAnsi="仿宋"/>
                <w:szCs w:val="21"/>
              </w:rPr>
            </w:pPr>
            <w:r w:rsidRPr="00FC587A">
              <w:rPr>
                <w:rFonts w:ascii="仿宋" w:eastAsia="仿宋" w:hAnsi="仿宋"/>
                <w:szCs w:val="21"/>
              </w:rPr>
              <w:t>0.1MPa动压力流量</w:t>
            </w:r>
          </w:p>
        </w:tc>
        <w:tc>
          <w:tcPr>
            <w:tcW w:w="6379" w:type="dxa"/>
            <w:vAlign w:val="center"/>
          </w:tcPr>
          <w:p w14:paraId="45178867" w14:textId="77777777" w:rsidR="00FC587A" w:rsidRPr="00FC587A" w:rsidRDefault="00FC587A" w:rsidP="00D56AAC">
            <w:pPr>
              <w:spacing w:line="560" w:lineRule="exact"/>
              <w:rPr>
                <w:rFonts w:ascii="仿宋" w:eastAsia="仿宋" w:hAnsi="仿宋"/>
                <w:szCs w:val="21"/>
              </w:rPr>
            </w:pPr>
            <w:r w:rsidRPr="00FC587A">
              <w:rPr>
                <w:rFonts w:ascii="仿宋" w:eastAsia="仿宋" w:hAnsi="仿宋"/>
                <w:szCs w:val="21"/>
              </w:rPr>
              <w:t>≤0.15L/s</w:t>
            </w:r>
          </w:p>
        </w:tc>
      </w:tr>
      <w:tr w:rsidR="00FC587A" w:rsidRPr="00FC587A" w14:paraId="235E4EDE" w14:textId="77777777" w:rsidTr="00FC587A">
        <w:trPr>
          <w:trHeight w:val="479"/>
        </w:trPr>
        <w:tc>
          <w:tcPr>
            <w:tcW w:w="2376" w:type="dxa"/>
            <w:vAlign w:val="center"/>
          </w:tcPr>
          <w:p w14:paraId="3ECCFA5F" w14:textId="77777777" w:rsidR="00FC587A" w:rsidRPr="00FC587A" w:rsidRDefault="00FC587A" w:rsidP="00FC587A">
            <w:pPr>
              <w:spacing w:line="560" w:lineRule="exact"/>
              <w:jc w:val="center"/>
              <w:rPr>
                <w:rFonts w:ascii="仿宋" w:eastAsia="仿宋" w:hAnsi="仿宋"/>
                <w:szCs w:val="21"/>
              </w:rPr>
            </w:pPr>
            <w:r w:rsidRPr="00FC587A">
              <w:rPr>
                <w:rFonts w:ascii="仿宋" w:eastAsia="仿宋" w:hAnsi="仿宋"/>
                <w:szCs w:val="21"/>
              </w:rPr>
              <w:t>0.3MPa动压力流量</w:t>
            </w:r>
          </w:p>
        </w:tc>
        <w:tc>
          <w:tcPr>
            <w:tcW w:w="6379" w:type="dxa"/>
            <w:vAlign w:val="center"/>
          </w:tcPr>
          <w:p w14:paraId="58ADECB2" w14:textId="77777777" w:rsidR="00FC587A" w:rsidRPr="00FC587A" w:rsidRDefault="00FC587A" w:rsidP="00D56AAC">
            <w:pPr>
              <w:spacing w:line="560" w:lineRule="exact"/>
              <w:rPr>
                <w:rFonts w:ascii="仿宋" w:eastAsia="仿宋" w:hAnsi="仿宋"/>
                <w:szCs w:val="21"/>
              </w:rPr>
            </w:pPr>
            <w:r w:rsidRPr="00FC587A">
              <w:rPr>
                <w:rFonts w:ascii="仿宋" w:eastAsia="仿宋" w:hAnsi="仿宋"/>
                <w:szCs w:val="21"/>
              </w:rPr>
              <w:t>≤0.20L/s</w:t>
            </w:r>
          </w:p>
        </w:tc>
      </w:tr>
      <w:tr w:rsidR="00FC587A" w:rsidRPr="00FC587A" w14:paraId="277C01BA" w14:textId="77777777" w:rsidTr="00FC587A">
        <w:trPr>
          <w:trHeight w:val="479"/>
        </w:trPr>
        <w:tc>
          <w:tcPr>
            <w:tcW w:w="2376" w:type="dxa"/>
            <w:vAlign w:val="center"/>
          </w:tcPr>
          <w:p w14:paraId="74046B32" w14:textId="77777777" w:rsidR="00FC587A" w:rsidRPr="00FC587A" w:rsidRDefault="00FC587A" w:rsidP="00FC587A">
            <w:pPr>
              <w:spacing w:line="560" w:lineRule="exact"/>
              <w:jc w:val="center"/>
              <w:rPr>
                <w:rFonts w:ascii="仿宋" w:eastAsia="仿宋" w:hAnsi="仿宋"/>
                <w:szCs w:val="21"/>
              </w:rPr>
            </w:pPr>
            <w:r w:rsidRPr="00FC587A">
              <w:rPr>
                <w:rFonts w:ascii="仿宋" w:eastAsia="仿宋" w:hAnsi="仿宋"/>
                <w:szCs w:val="21"/>
              </w:rPr>
              <w:t>平均喷射角</w:t>
            </w:r>
          </w:p>
        </w:tc>
        <w:tc>
          <w:tcPr>
            <w:tcW w:w="6379" w:type="dxa"/>
            <w:vAlign w:val="center"/>
          </w:tcPr>
          <w:p w14:paraId="6891411E" w14:textId="77777777" w:rsidR="00FC587A" w:rsidRPr="00FC587A" w:rsidRDefault="00FC587A" w:rsidP="00D56AAC">
            <w:pPr>
              <w:spacing w:line="560" w:lineRule="exact"/>
              <w:rPr>
                <w:rFonts w:ascii="仿宋" w:eastAsia="仿宋" w:hAnsi="仿宋"/>
                <w:szCs w:val="21"/>
              </w:rPr>
            </w:pPr>
            <w:r w:rsidRPr="00FC587A">
              <w:rPr>
                <w:rFonts w:ascii="仿宋" w:eastAsia="仿宋" w:hAnsi="仿宋"/>
                <w:szCs w:val="21"/>
              </w:rPr>
              <w:t>0度≤a≤8度</w:t>
            </w:r>
          </w:p>
        </w:tc>
      </w:tr>
      <w:tr w:rsidR="00FC587A" w:rsidRPr="00FC587A" w14:paraId="6A0DD0BB" w14:textId="77777777" w:rsidTr="00FC587A">
        <w:trPr>
          <w:trHeight w:val="479"/>
        </w:trPr>
        <w:tc>
          <w:tcPr>
            <w:tcW w:w="2376" w:type="dxa"/>
            <w:vAlign w:val="center"/>
          </w:tcPr>
          <w:p w14:paraId="5B5B10A3" w14:textId="77777777" w:rsidR="00FC587A" w:rsidRPr="00FC587A" w:rsidRDefault="00FC587A" w:rsidP="00FC587A">
            <w:pPr>
              <w:spacing w:line="560" w:lineRule="exact"/>
              <w:jc w:val="center"/>
              <w:rPr>
                <w:rFonts w:ascii="仿宋" w:eastAsia="仿宋" w:hAnsi="仿宋"/>
                <w:szCs w:val="21"/>
              </w:rPr>
            </w:pPr>
            <w:proofErr w:type="gramStart"/>
            <w:r w:rsidRPr="00FC587A">
              <w:rPr>
                <w:rFonts w:ascii="仿宋" w:eastAsia="仿宋" w:hAnsi="仿宋"/>
                <w:szCs w:val="21"/>
              </w:rPr>
              <w:t>温降实验</w:t>
            </w:r>
            <w:proofErr w:type="gramEnd"/>
          </w:p>
        </w:tc>
        <w:tc>
          <w:tcPr>
            <w:tcW w:w="6379" w:type="dxa"/>
            <w:vAlign w:val="center"/>
          </w:tcPr>
          <w:p w14:paraId="4F9A35C6" w14:textId="77777777" w:rsidR="00FC587A" w:rsidRPr="00FC587A" w:rsidRDefault="00FC587A" w:rsidP="00D56AAC">
            <w:pPr>
              <w:spacing w:line="560" w:lineRule="exact"/>
              <w:rPr>
                <w:rFonts w:ascii="仿宋" w:eastAsia="仿宋" w:hAnsi="仿宋"/>
                <w:szCs w:val="21"/>
              </w:rPr>
            </w:pPr>
            <w:r w:rsidRPr="00FC587A">
              <w:rPr>
                <w:rFonts w:ascii="仿宋" w:eastAsia="仿宋" w:hAnsi="仿宋"/>
                <w:szCs w:val="21"/>
              </w:rPr>
              <w:t>不大于3度</w:t>
            </w:r>
          </w:p>
        </w:tc>
      </w:tr>
      <w:tr w:rsidR="00FC587A" w:rsidRPr="00FC587A" w14:paraId="72C0B06A" w14:textId="77777777" w:rsidTr="00FC587A">
        <w:trPr>
          <w:trHeight w:val="479"/>
        </w:trPr>
        <w:tc>
          <w:tcPr>
            <w:tcW w:w="2376" w:type="dxa"/>
            <w:vAlign w:val="center"/>
          </w:tcPr>
          <w:p w14:paraId="2F0D940A" w14:textId="77777777" w:rsidR="00FC587A" w:rsidRPr="00FC587A" w:rsidRDefault="00FC587A" w:rsidP="00FC587A">
            <w:pPr>
              <w:spacing w:line="560" w:lineRule="exact"/>
              <w:jc w:val="center"/>
              <w:rPr>
                <w:rFonts w:ascii="仿宋" w:eastAsia="仿宋" w:hAnsi="仿宋"/>
                <w:szCs w:val="21"/>
              </w:rPr>
            </w:pPr>
            <w:r w:rsidRPr="00FC587A">
              <w:rPr>
                <w:rFonts w:ascii="仿宋" w:eastAsia="仿宋" w:hAnsi="仿宋"/>
                <w:szCs w:val="21"/>
              </w:rPr>
              <w:lastRenderedPageBreak/>
              <w:t>转换开关寿命</w:t>
            </w:r>
          </w:p>
        </w:tc>
        <w:tc>
          <w:tcPr>
            <w:tcW w:w="6379" w:type="dxa"/>
            <w:vAlign w:val="center"/>
          </w:tcPr>
          <w:p w14:paraId="36F51202" w14:textId="77777777" w:rsidR="00FC587A" w:rsidRPr="00FC587A" w:rsidRDefault="00FC587A" w:rsidP="00D56AAC">
            <w:pPr>
              <w:spacing w:line="560" w:lineRule="exact"/>
              <w:rPr>
                <w:rFonts w:ascii="仿宋" w:eastAsia="仿宋" w:hAnsi="仿宋"/>
                <w:szCs w:val="21"/>
              </w:rPr>
            </w:pPr>
            <w:r w:rsidRPr="00FC587A">
              <w:rPr>
                <w:rFonts w:ascii="仿宋" w:eastAsia="仿宋" w:hAnsi="仿宋"/>
                <w:szCs w:val="21"/>
              </w:rPr>
              <w:t>大于等于3万次</w:t>
            </w:r>
          </w:p>
        </w:tc>
      </w:tr>
      <w:tr w:rsidR="00FC587A" w:rsidRPr="00FC587A" w14:paraId="6ACC5606" w14:textId="77777777" w:rsidTr="00FC587A">
        <w:trPr>
          <w:trHeight w:val="948"/>
        </w:trPr>
        <w:tc>
          <w:tcPr>
            <w:tcW w:w="2376" w:type="dxa"/>
            <w:vAlign w:val="center"/>
          </w:tcPr>
          <w:p w14:paraId="653CBC9B" w14:textId="77777777" w:rsidR="00FC587A" w:rsidRPr="00FC587A" w:rsidRDefault="00FC587A" w:rsidP="00FC587A">
            <w:pPr>
              <w:spacing w:line="560" w:lineRule="exact"/>
              <w:jc w:val="center"/>
              <w:rPr>
                <w:rFonts w:ascii="仿宋" w:eastAsia="仿宋" w:hAnsi="仿宋"/>
                <w:szCs w:val="21"/>
              </w:rPr>
            </w:pPr>
            <w:r w:rsidRPr="00FC587A">
              <w:rPr>
                <w:rFonts w:ascii="仿宋" w:eastAsia="仿宋" w:hAnsi="仿宋"/>
                <w:szCs w:val="21"/>
              </w:rPr>
              <w:t>盐雾试验</w:t>
            </w:r>
          </w:p>
        </w:tc>
        <w:tc>
          <w:tcPr>
            <w:tcW w:w="6379" w:type="dxa"/>
            <w:vAlign w:val="center"/>
          </w:tcPr>
          <w:p w14:paraId="661C67F0" w14:textId="77777777" w:rsidR="00FC587A" w:rsidRPr="00FC587A" w:rsidRDefault="00FC587A" w:rsidP="00D56AAC">
            <w:pPr>
              <w:spacing w:line="560" w:lineRule="exact"/>
              <w:ind w:firstLineChars="200" w:firstLine="420"/>
              <w:rPr>
                <w:rFonts w:ascii="仿宋" w:eastAsia="仿宋" w:hAnsi="仿宋"/>
                <w:szCs w:val="21"/>
              </w:rPr>
            </w:pPr>
            <w:r w:rsidRPr="00FC587A">
              <w:rPr>
                <w:rFonts w:ascii="仿宋" w:eastAsia="仿宋" w:hAnsi="仿宋"/>
                <w:szCs w:val="21"/>
              </w:rPr>
              <w:t>按照GB/T6461要求试验AASS至少达到25h 10级（增加该项指标）</w:t>
            </w:r>
          </w:p>
        </w:tc>
      </w:tr>
      <w:tr w:rsidR="00FC587A" w:rsidRPr="00FC587A" w14:paraId="414875F8" w14:textId="77777777" w:rsidTr="00FC587A">
        <w:trPr>
          <w:trHeight w:val="479"/>
        </w:trPr>
        <w:tc>
          <w:tcPr>
            <w:tcW w:w="2376" w:type="dxa"/>
            <w:vAlign w:val="center"/>
          </w:tcPr>
          <w:p w14:paraId="3C0D1D57" w14:textId="77777777" w:rsidR="00FC587A" w:rsidRPr="00FC587A" w:rsidRDefault="00FC587A" w:rsidP="00FC587A">
            <w:pPr>
              <w:spacing w:line="560" w:lineRule="exact"/>
              <w:jc w:val="center"/>
              <w:rPr>
                <w:rFonts w:ascii="仿宋" w:eastAsia="仿宋" w:hAnsi="仿宋"/>
                <w:szCs w:val="21"/>
              </w:rPr>
            </w:pPr>
            <w:r w:rsidRPr="00FC587A">
              <w:rPr>
                <w:rFonts w:ascii="仿宋" w:eastAsia="仿宋" w:hAnsi="仿宋"/>
                <w:szCs w:val="21"/>
              </w:rPr>
              <w:t>效率等级</w:t>
            </w:r>
          </w:p>
        </w:tc>
        <w:tc>
          <w:tcPr>
            <w:tcW w:w="6379" w:type="dxa"/>
            <w:vAlign w:val="center"/>
          </w:tcPr>
          <w:p w14:paraId="5E2B6181" w14:textId="77777777" w:rsidR="00FC587A" w:rsidRPr="00FC587A" w:rsidRDefault="00FC587A" w:rsidP="00D56AAC">
            <w:pPr>
              <w:spacing w:line="560" w:lineRule="exact"/>
              <w:ind w:firstLineChars="200" w:firstLine="420"/>
              <w:rPr>
                <w:rFonts w:ascii="仿宋" w:eastAsia="仿宋" w:hAnsi="仿宋"/>
                <w:szCs w:val="21"/>
              </w:rPr>
            </w:pPr>
            <w:r w:rsidRPr="00FC587A">
              <w:rPr>
                <w:rFonts w:ascii="仿宋" w:eastAsia="仿宋" w:hAnsi="仿宋"/>
                <w:szCs w:val="21"/>
              </w:rPr>
              <w:t>淋浴器用水效率等级应满足2级标准。</w:t>
            </w:r>
          </w:p>
        </w:tc>
      </w:tr>
      <w:tr w:rsidR="00FC587A" w:rsidRPr="00FC587A" w14:paraId="29EEE1E5" w14:textId="77777777" w:rsidTr="00FC587A">
        <w:trPr>
          <w:trHeight w:val="1428"/>
        </w:trPr>
        <w:tc>
          <w:tcPr>
            <w:tcW w:w="2376" w:type="dxa"/>
            <w:vAlign w:val="center"/>
          </w:tcPr>
          <w:p w14:paraId="13E27859" w14:textId="77777777" w:rsidR="00FC587A" w:rsidRPr="00FC587A" w:rsidRDefault="00FC587A" w:rsidP="00FC587A">
            <w:pPr>
              <w:spacing w:line="560" w:lineRule="exact"/>
              <w:jc w:val="center"/>
              <w:rPr>
                <w:rFonts w:ascii="仿宋" w:eastAsia="仿宋" w:hAnsi="仿宋"/>
                <w:szCs w:val="21"/>
              </w:rPr>
            </w:pPr>
            <w:r w:rsidRPr="00FC587A">
              <w:rPr>
                <w:rFonts w:ascii="仿宋" w:eastAsia="仿宋" w:hAnsi="仿宋"/>
                <w:szCs w:val="21"/>
              </w:rPr>
              <w:t>其他要求</w:t>
            </w:r>
          </w:p>
        </w:tc>
        <w:tc>
          <w:tcPr>
            <w:tcW w:w="6379" w:type="dxa"/>
            <w:vAlign w:val="center"/>
          </w:tcPr>
          <w:p w14:paraId="722FAC38" w14:textId="2712C66D" w:rsidR="00FC587A" w:rsidRPr="00FC587A" w:rsidRDefault="00FC587A" w:rsidP="00D56AAC">
            <w:pPr>
              <w:spacing w:line="560" w:lineRule="exact"/>
              <w:ind w:firstLineChars="200" w:firstLine="420"/>
              <w:rPr>
                <w:rFonts w:ascii="仿宋" w:eastAsia="仿宋" w:hAnsi="仿宋"/>
                <w:szCs w:val="21"/>
              </w:rPr>
            </w:pPr>
            <w:r w:rsidRPr="00FC587A">
              <w:rPr>
                <w:rFonts w:ascii="仿宋" w:eastAsia="仿宋" w:hAnsi="仿宋"/>
                <w:szCs w:val="21"/>
              </w:rPr>
              <w:t>淋浴器采用可调节多种出水方式手持式增压花洒，亮银色电镀表层，包含1.5m</w:t>
            </w:r>
            <w:proofErr w:type="gramStart"/>
            <w:r w:rsidRPr="00FC587A">
              <w:rPr>
                <w:rFonts w:ascii="仿宋" w:eastAsia="仿宋" w:hAnsi="仿宋"/>
                <w:szCs w:val="21"/>
              </w:rPr>
              <w:t>双扣软管</w:t>
            </w:r>
            <w:proofErr w:type="gramEnd"/>
            <w:r w:rsidRPr="00FC587A">
              <w:rPr>
                <w:rFonts w:ascii="仿宋" w:eastAsia="仿宋" w:hAnsi="仿宋"/>
                <w:szCs w:val="21"/>
              </w:rPr>
              <w:t>。混水阀采用铜质阀体，陶瓷阀芯，亮银色电镀表层。</w:t>
            </w:r>
          </w:p>
        </w:tc>
      </w:tr>
    </w:tbl>
    <w:p w14:paraId="41617F10" w14:textId="77777777" w:rsidR="00FC587A" w:rsidRPr="00FC587A" w:rsidRDefault="00FC587A" w:rsidP="00A73C2C">
      <w:pPr>
        <w:spacing w:line="360" w:lineRule="auto"/>
        <w:jc w:val="left"/>
        <w:rPr>
          <w:rFonts w:ascii="仿宋" w:eastAsia="仿宋" w:hAnsi="仿宋" w:cs="等线"/>
          <w:sz w:val="24"/>
        </w:rPr>
      </w:pPr>
    </w:p>
    <w:p w14:paraId="78965755" w14:textId="3165819F" w:rsidR="00A73C2C" w:rsidRDefault="00A73C2C" w:rsidP="00A73C2C">
      <w:pPr>
        <w:spacing w:line="360" w:lineRule="auto"/>
        <w:jc w:val="left"/>
        <w:rPr>
          <w:rFonts w:ascii="仿宋" w:eastAsia="仿宋" w:hAnsi="仿宋" w:cs="等线"/>
          <w:b/>
          <w:sz w:val="24"/>
        </w:rPr>
      </w:pPr>
      <w:r>
        <w:rPr>
          <w:rFonts w:ascii="仿宋" w:eastAsia="仿宋" w:hAnsi="仿宋" w:cs="等线" w:hint="eastAsia"/>
          <w:b/>
          <w:sz w:val="24"/>
        </w:rPr>
        <w:t>四、</w:t>
      </w:r>
      <w:r w:rsidR="00FC587A" w:rsidRPr="00FC587A">
        <w:rPr>
          <w:rFonts w:ascii="仿宋" w:eastAsia="仿宋" w:hAnsi="仿宋" w:cs="等线" w:hint="eastAsia"/>
          <w:b/>
          <w:sz w:val="24"/>
        </w:rPr>
        <w:t>标志、包装、运输及存储要求</w:t>
      </w:r>
    </w:p>
    <w:p w14:paraId="4167E456" w14:textId="77777777"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hint="eastAsia"/>
          <w:sz w:val="24"/>
        </w:rPr>
        <w:t>①标志及相关说明书</w:t>
      </w:r>
    </w:p>
    <w:p w14:paraId="49AF9161" w14:textId="77777777"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hint="eastAsia"/>
          <w:sz w:val="24"/>
        </w:rPr>
        <w:t>产品出厂应有中文标志，内容包括：生产厂名、地址、产品名称、商标、检验合格证和执行的标准、数量、出厂年月等。产品说明书，使用方法及注意事项及可预见的使用误差说明，修理联络点等说明；安装说明，如安全措施、安装要求；维修保养，如清洁、修理、保养、故障判断处理等；材料说明；技术特性等。</w:t>
      </w:r>
    </w:p>
    <w:p w14:paraId="6F6923C8" w14:textId="77777777"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hint="eastAsia"/>
          <w:sz w:val="24"/>
        </w:rPr>
        <w:t>②包装</w:t>
      </w:r>
    </w:p>
    <w:p w14:paraId="2F8E9EED" w14:textId="77777777"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hint="eastAsia"/>
          <w:sz w:val="24"/>
        </w:rPr>
        <w:t>应按包装图样规定的摆放位置及层次进行包装，部件之间用塑料薄膜隔开，包装箱上下、前后、左右填充包装填料，每层内空隙处用填充件补齐。</w:t>
      </w:r>
    </w:p>
    <w:p w14:paraId="0D73B9E6" w14:textId="77777777" w:rsidR="00FC587A" w:rsidRPr="00FC587A" w:rsidRDefault="00FC587A" w:rsidP="00FC587A">
      <w:pPr>
        <w:spacing w:line="360" w:lineRule="auto"/>
        <w:rPr>
          <w:rFonts w:ascii="仿宋" w:eastAsia="仿宋" w:hAnsi="仿宋" w:cs="等线"/>
          <w:sz w:val="24"/>
        </w:rPr>
      </w:pPr>
      <w:r w:rsidRPr="00FC587A">
        <w:rPr>
          <w:rFonts w:ascii="仿宋" w:eastAsia="仿宋" w:hAnsi="仿宋" w:cs="等线" w:hint="eastAsia"/>
          <w:sz w:val="24"/>
        </w:rPr>
        <w:t>五金洁具包装，应在部件上下，前后，左右</w:t>
      </w:r>
      <w:proofErr w:type="gramStart"/>
      <w:r w:rsidRPr="00FC587A">
        <w:rPr>
          <w:rFonts w:ascii="仿宋" w:eastAsia="仿宋" w:hAnsi="仿宋" w:cs="等线" w:hint="eastAsia"/>
          <w:sz w:val="24"/>
        </w:rPr>
        <w:t>加角衬后</w:t>
      </w:r>
      <w:proofErr w:type="gramEnd"/>
      <w:r w:rsidRPr="00FC587A">
        <w:rPr>
          <w:rFonts w:ascii="仿宋" w:eastAsia="仿宋" w:hAnsi="仿宋" w:cs="等线" w:hint="eastAsia"/>
          <w:sz w:val="24"/>
        </w:rPr>
        <w:t>再装箱。</w:t>
      </w:r>
    </w:p>
    <w:p w14:paraId="2BAF7131" w14:textId="77777777" w:rsidR="00FC587A" w:rsidRPr="00FC587A" w:rsidRDefault="00FC587A" w:rsidP="00FC587A">
      <w:pPr>
        <w:spacing w:line="360" w:lineRule="auto"/>
        <w:rPr>
          <w:rFonts w:ascii="仿宋" w:eastAsia="仿宋" w:hAnsi="仿宋" w:cs="等线"/>
          <w:sz w:val="24"/>
        </w:rPr>
      </w:pPr>
      <w:r w:rsidRPr="00FC587A">
        <w:rPr>
          <w:rFonts w:ascii="仿宋" w:eastAsia="仿宋" w:hAnsi="仿宋" w:cs="等线" w:hint="eastAsia"/>
          <w:sz w:val="24"/>
        </w:rPr>
        <w:t>包装措施应保证产品在一般运输和保管条件下，不致因颠倒、装卸、受潮等使柜体受损。</w:t>
      </w:r>
    </w:p>
    <w:p w14:paraId="049626F7" w14:textId="77777777"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hint="eastAsia"/>
          <w:sz w:val="24"/>
        </w:rPr>
        <w:t>③贮存</w:t>
      </w:r>
    </w:p>
    <w:p w14:paraId="0F61941F" w14:textId="77777777"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hint="eastAsia"/>
          <w:sz w:val="24"/>
        </w:rPr>
        <w:t>产品贮存期间应保持干燥、通风、防止污染，远离火源，堆码层数应不超过极限，以防止压损，部件不允许受挤压而损伤。</w:t>
      </w:r>
    </w:p>
    <w:p w14:paraId="2D7C1A31" w14:textId="77777777"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hint="eastAsia"/>
          <w:sz w:val="24"/>
        </w:rPr>
        <w:t>④运输</w:t>
      </w:r>
    </w:p>
    <w:p w14:paraId="0D0594BC" w14:textId="77777777"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hint="eastAsia"/>
          <w:sz w:val="24"/>
        </w:rPr>
        <w:t>产品运输中应防止暴晒，避免雨雪侵袭。</w:t>
      </w:r>
    </w:p>
    <w:p w14:paraId="7EFB3573" w14:textId="77777777" w:rsid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hint="eastAsia"/>
          <w:sz w:val="24"/>
        </w:rPr>
        <w:t>产品运输应避免碰撞，以防损坏。</w:t>
      </w:r>
    </w:p>
    <w:p w14:paraId="25BAE174" w14:textId="77777777" w:rsidR="00FC587A" w:rsidRDefault="00FC587A" w:rsidP="00FC587A">
      <w:pPr>
        <w:spacing w:line="360" w:lineRule="auto"/>
        <w:rPr>
          <w:rFonts w:ascii="仿宋" w:eastAsia="仿宋" w:hAnsi="仿宋" w:cs="等线"/>
          <w:sz w:val="24"/>
        </w:rPr>
      </w:pPr>
    </w:p>
    <w:p w14:paraId="09941186" w14:textId="77777777" w:rsidR="00FC587A" w:rsidRDefault="00FC587A" w:rsidP="00FC587A">
      <w:pPr>
        <w:spacing w:line="360" w:lineRule="auto"/>
        <w:rPr>
          <w:rFonts w:ascii="仿宋" w:eastAsia="仿宋" w:hAnsi="仿宋" w:cs="等线"/>
          <w:b/>
          <w:sz w:val="24"/>
        </w:rPr>
      </w:pPr>
      <w:r>
        <w:rPr>
          <w:rFonts w:ascii="仿宋" w:eastAsia="仿宋" w:hAnsi="仿宋" w:cs="等线" w:hint="eastAsia"/>
          <w:b/>
          <w:sz w:val="24"/>
        </w:rPr>
        <w:lastRenderedPageBreak/>
        <w:t>五、</w:t>
      </w:r>
      <w:r w:rsidRPr="00FC587A">
        <w:rPr>
          <w:rFonts w:ascii="仿宋" w:eastAsia="仿宋" w:hAnsi="仿宋" w:cs="等线" w:hint="eastAsia"/>
          <w:b/>
          <w:sz w:val="24"/>
        </w:rPr>
        <w:t>产品到货和移交要求</w:t>
      </w:r>
    </w:p>
    <w:p w14:paraId="70002CC3" w14:textId="77777777"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sz w:val="24"/>
        </w:rPr>
        <w:t xml:space="preserve">乙方产品到现场后，需向安装单位进行产品移交及安装注意事项交底。若因乙方未进行安装注意事项交底导致安装单位按照常规方式安装出现问题，从而产生的一些费用由乙方承担。 </w:t>
      </w:r>
    </w:p>
    <w:p w14:paraId="58519303" w14:textId="51C22169"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sz w:val="24"/>
        </w:rPr>
        <w:t>交底内容需包含：安装要求、质量要求、成品保护要求等，并在安装过程中检查各项要求落实情况。</w:t>
      </w:r>
    </w:p>
    <w:p w14:paraId="29B4E28B" w14:textId="77777777" w:rsidR="00FC587A" w:rsidRDefault="00FC587A" w:rsidP="00FC587A">
      <w:pPr>
        <w:spacing w:line="360" w:lineRule="auto"/>
        <w:rPr>
          <w:rFonts w:ascii="仿宋" w:eastAsia="仿宋" w:hAnsi="仿宋" w:cs="等线"/>
          <w:b/>
          <w:sz w:val="24"/>
        </w:rPr>
      </w:pPr>
    </w:p>
    <w:p w14:paraId="60BD4E04" w14:textId="0BCD962C" w:rsidR="00A73C2C" w:rsidRDefault="00A73C2C" w:rsidP="00FC587A">
      <w:pPr>
        <w:spacing w:line="360" w:lineRule="auto"/>
        <w:rPr>
          <w:rFonts w:ascii="仿宋" w:eastAsia="仿宋" w:hAnsi="仿宋" w:cs="等线"/>
          <w:b/>
          <w:sz w:val="24"/>
        </w:rPr>
      </w:pPr>
      <w:r>
        <w:rPr>
          <w:rFonts w:ascii="仿宋" w:eastAsia="仿宋" w:hAnsi="仿宋" w:cs="等线" w:hint="eastAsia"/>
          <w:b/>
          <w:sz w:val="24"/>
        </w:rPr>
        <w:t>六、</w:t>
      </w:r>
      <w:r w:rsidR="00FC587A" w:rsidRPr="00FC587A">
        <w:rPr>
          <w:rFonts w:ascii="仿宋" w:eastAsia="仿宋" w:hAnsi="仿宋" w:cs="等线" w:hint="eastAsia"/>
          <w:b/>
          <w:sz w:val="24"/>
        </w:rPr>
        <w:t xml:space="preserve">到货验收要求 </w:t>
      </w:r>
      <w:r>
        <w:rPr>
          <w:rFonts w:ascii="仿宋" w:eastAsia="仿宋" w:hAnsi="仿宋" w:cs="等线" w:hint="eastAsia"/>
          <w:b/>
          <w:sz w:val="24"/>
        </w:rPr>
        <w:t xml:space="preserve"> </w:t>
      </w:r>
    </w:p>
    <w:p w14:paraId="5BF69DDC" w14:textId="4422BD4A" w:rsidR="00A73C2C" w:rsidRDefault="00FC587A" w:rsidP="00A73C2C">
      <w:pPr>
        <w:spacing w:line="360" w:lineRule="auto"/>
        <w:ind w:firstLineChars="200" w:firstLine="480"/>
        <w:rPr>
          <w:rFonts w:ascii="仿宋" w:eastAsia="仿宋" w:hAnsi="仿宋" w:cs="等线"/>
          <w:sz w:val="24"/>
        </w:rPr>
      </w:pPr>
      <w:r w:rsidRPr="00FC587A">
        <w:rPr>
          <w:rFonts w:ascii="仿宋" w:eastAsia="仿宋" w:hAnsi="仿宋" w:cs="等线" w:hint="eastAsia"/>
          <w:sz w:val="24"/>
        </w:rPr>
        <w:t>应根据甲方的指令，服从甲方对材料质量的监督管理； 质量不合格必须按甲方的要求进行更换，更换费用由投标方负责；质量不合格引起退货耽误的工期应按供货拖延计，并按照合同约定处理</w:t>
      </w:r>
      <w:r w:rsidR="00A73C2C">
        <w:rPr>
          <w:rFonts w:ascii="仿宋" w:eastAsia="仿宋" w:hAnsi="仿宋" w:cs="等线" w:hint="eastAsia"/>
          <w:sz w:val="24"/>
        </w:rPr>
        <w:t xml:space="preserve">。 </w:t>
      </w:r>
    </w:p>
    <w:p w14:paraId="732DB386" w14:textId="77777777" w:rsidR="00FC587A" w:rsidRDefault="00FC587A" w:rsidP="00A73C2C">
      <w:pPr>
        <w:spacing w:line="360" w:lineRule="auto"/>
        <w:ind w:firstLineChars="200" w:firstLine="480"/>
        <w:rPr>
          <w:rFonts w:ascii="仿宋" w:eastAsia="仿宋" w:hAnsi="仿宋" w:cs="等线"/>
          <w:sz w:val="24"/>
        </w:rPr>
      </w:pPr>
    </w:p>
    <w:p w14:paraId="669D848D" w14:textId="77777777" w:rsidR="00FC587A" w:rsidRDefault="00A73C2C" w:rsidP="00FC587A">
      <w:pPr>
        <w:spacing w:line="360" w:lineRule="auto"/>
        <w:rPr>
          <w:rFonts w:ascii="仿宋" w:eastAsia="仿宋" w:hAnsi="仿宋" w:cs="等线"/>
          <w:b/>
          <w:bCs/>
          <w:sz w:val="24"/>
        </w:rPr>
      </w:pPr>
      <w:r>
        <w:rPr>
          <w:rFonts w:ascii="仿宋" w:eastAsia="仿宋" w:hAnsi="仿宋" w:cs="等线" w:hint="eastAsia"/>
          <w:b/>
          <w:sz w:val="24"/>
        </w:rPr>
        <w:t>七、</w:t>
      </w:r>
      <w:r w:rsidR="00FC587A">
        <w:rPr>
          <w:rFonts w:ascii="仿宋" w:eastAsia="仿宋" w:hAnsi="仿宋" w:cs="等线" w:hint="eastAsia"/>
          <w:b/>
          <w:bCs/>
          <w:sz w:val="24"/>
        </w:rPr>
        <w:t>质量保证</w:t>
      </w:r>
    </w:p>
    <w:p w14:paraId="43F2F774" w14:textId="77777777"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hint="eastAsia"/>
          <w:sz w:val="24"/>
        </w:rPr>
        <w:t>①质量保证期为5年，经需方及</w:t>
      </w:r>
      <w:proofErr w:type="gramStart"/>
      <w:r w:rsidRPr="00FC587A">
        <w:rPr>
          <w:rFonts w:ascii="仿宋" w:eastAsia="仿宋" w:hAnsi="仿宋" w:cs="等线" w:hint="eastAsia"/>
          <w:sz w:val="24"/>
        </w:rPr>
        <w:t>集采方验收</w:t>
      </w:r>
      <w:proofErr w:type="gramEnd"/>
      <w:r w:rsidRPr="00FC587A">
        <w:rPr>
          <w:rFonts w:ascii="仿宋" w:eastAsia="仿宋" w:hAnsi="仿宋" w:cs="等线" w:hint="eastAsia"/>
          <w:sz w:val="24"/>
        </w:rPr>
        <w:t>合格之日起算。</w:t>
      </w:r>
    </w:p>
    <w:p w14:paraId="5B0BFC00" w14:textId="77777777" w:rsid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hint="eastAsia"/>
          <w:sz w:val="24"/>
        </w:rPr>
        <w:t>②质量保证期内，供方应免费提供设计、安装施工及</w:t>
      </w:r>
      <w:proofErr w:type="gramStart"/>
      <w:r w:rsidRPr="00FC587A">
        <w:rPr>
          <w:rFonts w:ascii="仿宋" w:eastAsia="仿宋" w:hAnsi="仿宋" w:cs="等线" w:hint="eastAsia"/>
          <w:sz w:val="24"/>
        </w:rPr>
        <w:t>维保阶段</w:t>
      </w:r>
      <w:proofErr w:type="gramEnd"/>
      <w:r w:rsidRPr="00FC587A">
        <w:rPr>
          <w:rFonts w:ascii="仿宋" w:eastAsia="仿宋" w:hAnsi="仿宋" w:cs="等线" w:hint="eastAsia"/>
          <w:sz w:val="24"/>
        </w:rPr>
        <w:t>的技术支持服务。</w:t>
      </w:r>
    </w:p>
    <w:p w14:paraId="7525693C" w14:textId="77777777" w:rsidR="00FC587A" w:rsidRDefault="00FC587A" w:rsidP="00A73C2C">
      <w:pPr>
        <w:spacing w:line="360" w:lineRule="auto"/>
        <w:ind w:firstLineChars="200" w:firstLine="480"/>
        <w:rPr>
          <w:rFonts w:ascii="仿宋" w:eastAsia="仿宋" w:hAnsi="仿宋" w:cs="等线"/>
          <w:sz w:val="24"/>
        </w:rPr>
      </w:pPr>
      <w:bookmarkStart w:id="91" w:name="_Toc257621818"/>
    </w:p>
    <w:bookmarkEnd w:id="91"/>
    <w:p w14:paraId="3948DC16" w14:textId="58BD26D8" w:rsidR="00A73C2C" w:rsidRDefault="00A73C2C" w:rsidP="00FC587A">
      <w:pPr>
        <w:spacing w:line="360" w:lineRule="auto"/>
        <w:rPr>
          <w:rFonts w:ascii="仿宋" w:eastAsia="仿宋" w:hAnsi="仿宋" w:cs="等线"/>
          <w:b/>
          <w:bCs/>
          <w:sz w:val="24"/>
        </w:rPr>
      </w:pPr>
      <w:r>
        <w:rPr>
          <w:rFonts w:ascii="仿宋" w:eastAsia="仿宋" w:hAnsi="仿宋" w:cs="等线" w:hint="eastAsia"/>
          <w:b/>
          <w:bCs/>
          <w:sz w:val="24"/>
        </w:rPr>
        <w:t>八、其他</w:t>
      </w:r>
    </w:p>
    <w:p w14:paraId="167140F3" w14:textId="77777777" w:rsidR="00FC587A"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hint="eastAsia"/>
          <w:sz w:val="24"/>
        </w:rPr>
        <w:t>①中标单位产品在协议期内，如国家相关节水、环保等方面颁布新标准，中标单位所供产品标准必需与国家新标准持一致，且价格不得调整。</w:t>
      </w:r>
    </w:p>
    <w:p w14:paraId="18CBAE84" w14:textId="11D55CDB" w:rsidR="003C6183" w:rsidRPr="00FC587A" w:rsidRDefault="00FC587A" w:rsidP="00FC587A">
      <w:pPr>
        <w:spacing w:line="360" w:lineRule="auto"/>
        <w:ind w:firstLineChars="200" w:firstLine="480"/>
        <w:rPr>
          <w:rFonts w:ascii="仿宋" w:eastAsia="仿宋" w:hAnsi="仿宋" w:cs="等线"/>
          <w:sz w:val="24"/>
        </w:rPr>
      </w:pPr>
      <w:r w:rsidRPr="00FC587A">
        <w:rPr>
          <w:rFonts w:ascii="仿宋" w:eastAsia="仿宋" w:hAnsi="仿宋" w:cs="等线" w:hint="eastAsia"/>
          <w:sz w:val="24"/>
        </w:rPr>
        <w:t>②上述质量要求，招标人将对所供产品进行质量与标准符合度抽查，如有不合格项将严肃处理。</w:t>
      </w:r>
    </w:p>
    <w:p w14:paraId="04E0B7C3" w14:textId="3BF6745B" w:rsidR="006055A8" w:rsidRDefault="006055A8">
      <w:pPr>
        <w:widowControl/>
        <w:jc w:val="left"/>
        <w:rPr>
          <w:rFonts w:ascii="宋体" w:hAnsi="宋体"/>
          <w:b/>
          <w:kern w:val="44"/>
          <w:sz w:val="44"/>
        </w:rPr>
      </w:pPr>
      <w:r>
        <w:rPr>
          <w:rFonts w:ascii="宋体" w:hAnsi="宋体"/>
          <w:b/>
          <w:kern w:val="44"/>
          <w:sz w:val="44"/>
        </w:rPr>
        <w:br w:type="page"/>
      </w:r>
    </w:p>
    <w:p w14:paraId="78DA8997" w14:textId="77777777" w:rsidR="006055A8" w:rsidRDefault="006055A8">
      <w:pPr>
        <w:widowControl/>
        <w:spacing w:line="360" w:lineRule="auto"/>
        <w:jc w:val="center"/>
        <w:rPr>
          <w:rFonts w:ascii="宋体" w:hAnsi="宋体"/>
          <w:b/>
          <w:kern w:val="44"/>
          <w:sz w:val="44"/>
        </w:rPr>
      </w:pPr>
    </w:p>
    <w:p w14:paraId="242BD3F2" w14:textId="77777777" w:rsidR="003C6183" w:rsidRDefault="003C6183">
      <w:pPr>
        <w:widowControl/>
        <w:spacing w:line="360" w:lineRule="auto"/>
        <w:jc w:val="center"/>
        <w:rPr>
          <w:rFonts w:ascii="宋体" w:hAnsi="宋体"/>
          <w:b/>
          <w:kern w:val="44"/>
          <w:sz w:val="44"/>
        </w:rPr>
      </w:pPr>
    </w:p>
    <w:p w14:paraId="406E9DCA" w14:textId="77777777" w:rsidR="003C6183" w:rsidRDefault="003C6183">
      <w:pPr>
        <w:widowControl/>
        <w:spacing w:line="360" w:lineRule="auto"/>
        <w:jc w:val="center"/>
        <w:rPr>
          <w:rFonts w:ascii="宋体" w:hAnsi="宋体"/>
          <w:b/>
          <w:kern w:val="44"/>
          <w:sz w:val="44"/>
        </w:rPr>
      </w:pPr>
    </w:p>
    <w:p w14:paraId="6EA83508" w14:textId="77777777" w:rsidR="003C6183" w:rsidRDefault="003C6183">
      <w:pPr>
        <w:widowControl/>
        <w:spacing w:line="360" w:lineRule="auto"/>
        <w:jc w:val="center"/>
        <w:rPr>
          <w:rFonts w:ascii="宋体" w:hAnsi="宋体"/>
          <w:b/>
          <w:kern w:val="44"/>
          <w:sz w:val="44"/>
        </w:rPr>
      </w:pPr>
    </w:p>
    <w:p w14:paraId="46076E44" w14:textId="77777777" w:rsidR="003C6183" w:rsidRDefault="003C6183">
      <w:pPr>
        <w:widowControl/>
        <w:spacing w:line="360" w:lineRule="auto"/>
        <w:jc w:val="center"/>
        <w:rPr>
          <w:rFonts w:ascii="宋体" w:hAnsi="宋体"/>
          <w:b/>
          <w:kern w:val="44"/>
          <w:sz w:val="44"/>
        </w:rPr>
      </w:pPr>
    </w:p>
    <w:p w14:paraId="261DF202" w14:textId="77777777" w:rsidR="003C6183" w:rsidRDefault="00097E40">
      <w:pPr>
        <w:pStyle w:val="1"/>
        <w:numPr>
          <w:ilvl w:val="0"/>
          <w:numId w:val="0"/>
        </w:numPr>
        <w:spacing w:before="0" w:after="0" w:line="480" w:lineRule="exact"/>
        <w:ind w:left="432" w:hanging="432"/>
        <w:rPr>
          <w:rFonts w:ascii="宋体" w:hAnsi="宋体"/>
        </w:rPr>
      </w:pPr>
      <w:bookmarkStart w:id="92" w:name="_Toc69550288"/>
      <w:r>
        <w:rPr>
          <w:rFonts w:ascii="宋体" w:hAnsi="宋体" w:hint="eastAsia"/>
        </w:rPr>
        <w:t>第四章  合同条款</w:t>
      </w:r>
      <w:bookmarkEnd w:id="92"/>
    </w:p>
    <w:p w14:paraId="65D9FF41" w14:textId="77777777" w:rsidR="003C6183" w:rsidRDefault="003C6183">
      <w:pPr>
        <w:widowControl/>
        <w:spacing w:line="360" w:lineRule="auto"/>
        <w:jc w:val="center"/>
        <w:rPr>
          <w:rFonts w:ascii="宋体" w:hAnsi="宋体"/>
          <w:b/>
          <w:kern w:val="44"/>
          <w:sz w:val="44"/>
        </w:rPr>
      </w:pPr>
    </w:p>
    <w:p w14:paraId="77225A38" w14:textId="77777777" w:rsidR="003C6183" w:rsidRDefault="00097E40">
      <w:pPr>
        <w:widowControl/>
        <w:spacing w:line="360" w:lineRule="auto"/>
        <w:jc w:val="center"/>
        <w:rPr>
          <w:rFonts w:ascii="宋体" w:hAnsi="宋体"/>
          <w:b/>
          <w:kern w:val="44"/>
          <w:sz w:val="44"/>
        </w:rPr>
      </w:pPr>
      <w:r>
        <w:rPr>
          <w:rFonts w:ascii="宋体" w:hAnsi="宋体" w:hint="eastAsia"/>
          <w:b/>
          <w:kern w:val="44"/>
          <w:sz w:val="44"/>
        </w:rPr>
        <w:t xml:space="preserve"> </w:t>
      </w:r>
    </w:p>
    <w:p w14:paraId="7BEC0EFA" w14:textId="77777777" w:rsidR="003C6183" w:rsidRDefault="00097E40">
      <w:pPr>
        <w:jc w:val="center"/>
        <w:rPr>
          <w:rFonts w:ascii="宋体" w:hAnsi="宋体"/>
        </w:rPr>
      </w:pPr>
      <w:r>
        <w:rPr>
          <w:rFonts w:ascii="宋体" w:hAnsi="宋体" w:hint="eastAsia"/>
        </w:rPr>
        <w:br w:type="page"/>
      </w:r>
    </w:p>
    <w:p w14:paraId="3CF3B101" w14:textId="77777777" w:rsidR="00373F9C" w:rsidRPr="00373F9C" w:rsidRDefault="00373F9C" w:rsidP="00373F9C">
      <w:pPr>
        <w:keepNext/>
        <w:keepLines/>
        <w:numPr>
          <w:ilvl w:val="0"/>
          <w:numId w:val="1"/>
        </w:numPr>
        <w:autoSpaceDE w:val="0"/>
        <w:autoSpaceDN w:val="0"/>
        <w:adjustRightInd w:val="0"/>
        <w:spacing w:before="240" w:after="120" w:line="300" w:lineRule="auto"/>
        <w:ind w:left="0" w:firstLine="0"/>
        <w:jc w:val="center"/>
        <w:outlineLvl w:val="0"/>
        <w:rPr>
          <w:rFonts w:ascii="仿宋" w:eastAsia="仿宋" w:hAnsi="仿宋" w:cs="仿宋"/>
          <w:kern w:val="44"/>
          <w:sz w:val="28"/>
          <w:szCs w:val="28"/>
        </w:rPr>
      </w:pPr>
      <w:bookmarkStart w:id="93" w:name="_Toc127265482"/>
      <w:r w:rsidRPr="00373F9C">
        <w:rPr>
          <w:rFonts w:ascii="仿宋" w:eastAsia="仿宋" w:hAnsi="仿宋" w:cs="仿宋" w:hint="eastAsia"/>
          <w:kern w:val="44"/>
          <w:sz w:val="36"/>
          <w:szCs w:val="36"/>
        </w:rPr>
        <w:lastRenderedPageBreak/>
        <w:t>合同书</w:t>
      </w:r>
      <w:bookmarkEnd w:id="93"/>
    </w:p>
    <w:p w14:paraId="6BDA500C" w14:textId="0FA71F32" w:rsidR="00373F9C" w:rsidRPr="00373F9C" w:rsidRDefault="00373F9C" w:rsidP="00373F9C">
      <w:pPr>
        <w:spacing w:line="480" w:lineRule="exact"/>
        <w:ind w:firstLineChars="200" w:firstLine="480"/>
        <w:rPr>
          <w:rFonts w:ascii="仿宋" w:eastAsia="仿宋" w:hAnsi="仿宋" w:cs="仿宋"/>
          <w:sz w:val="24"/>
          <w:szCs w:val="24"/>
        </w:rPr>
      </w:pPr>
      <w:r w:rsidRPr="00373F9C">
        <w:rPr>
          <w:rFonts w:ascii="仿宋" w:eastAsia="仿宋" w:hAnsi="仿宋" w:cs="仿宋" w:hint="eastAsia"/>
          <w:sz w:val="24"/>
          <w:szCs w:val="24"/>
        </w:rPr>
        <w:t>买方</w:t>
      </w:r>
      <w:r w:rsidRPr="00373F9C">
        <w:rPr>
          <w:rFonts w:ascii="仿宋" w:eastAsia="仿宋" w:hAnsi="仿宋" w:cs="仿宋" w:hint="eastAsia"/>
          <w:sz w:val="24"/>
          <w:szCs w:val="24"/>
          <w:u w:val="single"/>
        </w:rPr>
        <w:t>（名称）</w:t>
      </w:r>
      <w:r w:rsidRPr="00373F9C">
        <w:rPr>
          <w:rFonts w:ascii="仿宋" w:eastAsia="仿宋" w:hAnsi="仿宋" w:cs="仿宋" w:hint="eastAsia"/>
          <w:sz w:val="24"/>
          <w:szCs w:val="24"/>
        </w:rPr>
        <w:t>的</w:t>
      </w:r>
      <w:r w:rsidRPr="00373F9C">
        <w:rPr>
          <w:rFonts w:ascii="仿宋" w:eastAsia="仿宋" w:hAnsi="仿宋" w:cs="仿宋" w:hint="eastAsia"/>
          <w:sz w:val="24"/>
          <w:szCs w:val="24"/>
          <w:u w:val="single"/>
        </w:rPr>
        <w:t>(项目名称、项目编号)</w:t>
      </w:r>
      <w:r w:rsidRPr="00373F9C">
        <w:rPr>
          <w:rFonts w:ascii="仿宋" w:eastAsia="仿宋" w:hAnsi="仿宋" w:cs="仿宋" w:hint="eastAsia"/>
          <w:sz w:val="24"/>
          <w:szCs w:val="24"/>
        </w:rPr>
        <w:t>中所需</w:t>
      </w:r>
      <w:r w:rsidRPr="00373F9C">
        <w:rPr>
          <w:rFonts w:ascii="仿宋" w:eastAsia="仿宋" w:hAnsi="仿宋" w:cs="仿宋" w:hint="eastAsia"/>
          <w:sz w:val="24"/>
          <w:szCs w:val="24"/>
          <w:u w:val="single"/>
        </w:rPr>
        <w:t>(货物或服务名称)</w:t>
      </w:r>
      <w:r w:rsidRPr="00373F9C">
        <w:rPr>
          <w:rFonts w:ascii="仿宋" w:eastAsia="仿宋" w:hAnsi="仿宋" w:cs="仿宋" w:hint="eastAsia"/>
          <w:sz w:val="24"/>
          <w:szCs w:val="24"/>
        </w:rPr>
        <w:t>经中</w:t>
      </w:r>
      <w:proofErr w:type="gramStart"/>
      <w:r w:rsidRPr="00373F9C">
        <w:rPr>
          <w:rFonts w:ascii="仿宋" w:eastAsia="仿宋" w:hAnsi="仿宋" w:cs="仿宋" w:hint="eastAsia"/>
          <w:sz w:val="24"/>
          <w:szCs w:val="24"/>
        </w:rPr>
        <w:t>招国际</w:t>
      </w:r>
      <w:proofErr w:type="gramEnd"/>
      <w:r w:rsidRPr="00373F9C">
        <w:rPr>
          <w:rFonts w:ascii="仿宋" w:eastAsia="仿宋" w:hAnsi="仿宋" w:cs="仿宋" w:hint="eastAsia"/>
          <w:sz w:val="24"/>
          <w:szCs w:val="24"/>
        </w:rPr>
        <w:t>招标有限公司以竞争性</w:t>
      </w:r>
      <w:r w:rsidR="00E8707C">
        <w:rPr>
          <w:rFonts w:ascii="仿宋" w:eastAsia="仿宋" w:hAnsi="仿宋" w:cs="仿宋" w:hint="eastAsia"/>
          <w:sz w:val="24"/>
          <w:szCs w:val="24"/>
        </w:rPr>
        <w:t>谈判</w:t>
      </w:r>
      <w:r w:rsidRPr="00373F9C">
        <w:rPr>
          <w:rFonts w:ascii="仿宋" w:eastAsia="仿宋" w:hAnsi="仿宋" w:cs="仿宋" w:hint="eastAsia"/>
          <w:sz w:val="24"/>
          <w:szCs w:val="24"/>
        </w:rPr>
        <w:t>方式采购。经评定，卖方为成交供应商。买、卖双方同意按照下面的条款和条件，签署本合同。</w:t>
      </w:r>
    </w:p>
    <w:p w14:paraId="313DD0A6" w14:textId="77777777" w:rsidR="00373F9C" w:rsidRPr="00373F9C" w:rsidRDefault="00373F9C" w:rsidP="00373F9C">
      <w:pPr>
        <w:spacing w:line="480" w:lineRule="exact"/>
        <w:ind w:leftChars="257" w:left="1080" w:hanging="540"/>
        <w:rPr>
          <w:rFonts w:ascii="仿宋" w:eastAsia="仿宋" w:hAnsi="仿宋" w:cs="仿宋"/>
          <w:sz w:val="24"/>
          <w:szCs w:val="24"/>
        </w:rPr>
      </w:pPr>
      <w:r w:rsidRPr="00373F9C">
        <w:rPr>
          <w:rFonts w:ascii="仿宋" w:eastAsia="仿宋" w:hAnsi="仿宋" w:cs="仿宋" w:hint="eastAsia"/>
          <w:sz w:val="24"/>
          <w:szCs w:val="24"/>
        </w:rPr>
        <w:t>1、合同文件</w:t>
      </w:r>
    </w:p>
    <w:p w14:paraId="2B7A468C" w14:textId="77777777" w:rsidR="00373F9C" w:rsidRPr="00373F9C" w:rsidRDefault="00373F9C" w:rsidP="00373F9C">
      <w:pPr>
        <w:spacing w:line="480" w:lineRule="exact"/>
        <w:ind w:firstLineChars="225" w:firstLine="540"/>
        <w:rPr>
          <w:rFonts w:ascii="仿宋" w:eastAsia="仿宋" w:hAnsi="仿宋" w:cs="仿宋"/>
          <w:sz w:val="24"/>
          <w:szCs w:val="24"/>
        </w:rPr>
      </w:pPr>
      <w:r w:rsidRPr="00373F9C">
        <w:rPr>
          <w:rFonts w:ascii="仿宋" w:eastAsia="仿宋" w:hAnsi="仿宋" w:cs="仿宋" w:hint="eastAsia"/>
          <w:sz w:val="24"/>
          <w:szCs w:val="24"/>
        </w:rPr>
        <w:t>下列文件构成本合同的组成部分，应该认为是一个整体，彼此相互解释，相互补充。为便于解释，组成合同的多个文件的优先支配地位的次序如下：</w:t>
      </w:r>
    </w:p>
    <w:p w14:paraId="0CF14553" w14:textId="77777777" w:rsidR="00373F9C" w:rsidRPr="00373F9C" w:rsidRDefault="00373F9C" w:rsidP="00373F9C">
      <w:pPr>
        <w:spacing w:line="480" w:lineRule="exact"/>
        <w:ind w:leftChars="257" w:left="1080" w:hanging="540"/>
        <w:rPr>
          <w:rFonts w:ascii="仿宋" w:eastAsia="仿宋" w:hAnsi="仿宋" w:cs="仿宋"/>
          <w:sz w:val="24"/>
          <w:szCs w:val="24"/>
        </w:rPr>
      </w:pPr>
      <w:r w:rsidRPr="00373F9C">
        <w:rPr>
          <w:rFonts w:ascii="仿宋" w:eastAsia="仿宋" w:hAnsi="仿宋" w:cs="仿宋" w:hint="eastAsia"/>
          <w:sz w:val="24"/>
          <w:szCs w:val="24"/>
        </w:rPr>
        <w:t>a.</w:t>
      </w:r>
      <w:r w:rsidRPr="00373F9C">
        <w:rPr>
          <w:rFonts w:ascii="仿宋" w:eastAsia="仿宋" w:hAnsi="仿宋" w:cs="仿宋" w:hint="eastAsia"/>
          <w:sz w:val="24"/>
          <w:szCs w:val="24"/>
        </w:rPr>
        <w:tab/>
        <w:t>本合同书</w:t>
      </w:r>
    </w:p>
    <w:p w14:paraId="1EFD3A2D" w14:textId="77777777" w:rsidR="00373F9C" w:rsidRPr="00373F9C" w:rsidRDefault="00373F9C" w:rsidP="00373F9C">
      <w:pPr>
        <w:spacing w:line="480" w:lineRule="exact"/>
        <w:ind w:leftChars="257" w:left="1080" w:hanging="540"/>
        <w:rPr>
          <w:rFonts w:ascii="仿宋" w:eastAsia="仿宋" w:hAnsi="仿宋" w:cs="仿宋"/>
          <w:sz w:val="24"/>
          <w:szCs w:val="24"/>
        </w:rPr>
      </w:pPr>
      <w:r w:rsidRPr="00373F9C">
        <w:rPr>
          <w:rFonts w:ascii="仿宋" w:eastAsia="仿宋" w:hAnsi="仿宋" w:cs="仿宋" w:hint="eastAsia"/>
          <w:sz w:val="24"/>
          <w:szCs w:val="24"/>
        </w:rPr>
        <w:t>b.</w:t>
      </w:r>
      <w:r w:rsidRPr="00373F9C">
        <w:rPr>
          <w:rFonts w:ascii="仿宋" w:eastAsia="仿宋" w:hAnsi="仿宋" w:cs="仿宋" w:hint="eastAsia"/>
          <w:sz w:val="24"/>
          <w:szCs w:val="24"/>
        </w:rPr>
        <w:tab/>
        <w:t>成交通知书</w:t>
      </w:r>
    </w:p>
    <w:p w14:paraId="73AD8C96" w14:textId="77777777" w:rsidR="00373F9C" w:rsidRPr="00373F9C" w:rsidRDefault="00373F9C" w:rsidP="00373F9C">
      <w:pPr>
        <w:spacing w:line="480" w:lineRule="exact"/>
        <w:ind w:leftChars="257" w:left="1080" w:hanging="540"/>
        <w:rPr>
          <w:rFonts w:ascii="仿宋" w:eastAsia="仿宋" w:hAnsi="仿宋" w:cs="仿宋"/>
          <w:sz w:val="24"/>
          <w:szCs w:val="24"/>
        </w:rPr>
      </w:pPr>
      <w:r w:rsidRPr="00373F9C">
        <w:rPr>
          <w:rFonts w:ascii="仿宋" w:eastAsia="仿宋" w:hAnsi="仿宋" w:cs="仿宋" w:hint="eastAsia"/>
          <w:sz w:val="24"/>
          <w:szCs w:val="24"/>
        </w:rPr>
        <w:t>c.</w:t>
      </w:r>
      <w:r w:rsidRPr="00373F9C">
        <w:rPr>
          <w:rFonts w:ascii="仿宋" w:eastAsia="仿宋" w:hAnsi="仿宋" w:cs="仿宋" w:hint="eastAsia"/>
          <w:sz w:val="24"/>
          <w:szCs w:val="24"/>
        </w:rPr>
        <w:tab/>
        <w:t>合同专用条款</w:t>
      </w:r>
    </w:p>
    <w:p w14:paraId="63F75831" w14:textId="77777777" w:rsidR="00373F9C" w:rsidRPr="00373F9C" w:rsidRDefault="00373F9C" w:rsidP="00373F9C">
      <w:pPr>
        <w:spacing w:line="480" w:lineRule="exact"/>
        <w:ind w:leftChars="257" w:left="1080" w:hanging="540"/>
        <w:rPr>
          <w:rFonts w:ascii="仿宋" w:eastAsia="仿宋" w:hAnsi="仿宋" w:cs="仿宋"/>
          <w:sz w:val="24"/>
          <w:szCs w:val="24"/>
        </w:rPr>
      </w:pPr>
      <w:r w:rsidRPr="00373F9C">
        <w:rPr>
          <w:rFonts w:ascii="仿宋" w:eastAsia="仿宋" w:hAnsi="仿宋" w:cs="仿宋" w:hint="eastAsia"/>
          <w:sz w:val="24"/>
          <w:szCs w:val="24"/>
        </w:rPr>
        <w:t>d.  合同通用条款</w:t>
      </w:r>
    </w:p>
    <w:p w14:paraId="22FF39D4" w14:textId="77777777" w:rsidR="00373F9C" w:rsidRPr="00373F9C" w:rsidRDefault="00373F9C" w:rsidP="00373F9C">
      <w:pPr>
        <w:spacing w:line="480" w:lineRule="exact"/>
        <w:ind w:leftChars="257" w:left="1080" w:hanging="540"/>
        <w:rPr>
          <w:rFonts w:ascii="仿宋" w:eastAsia="仿宋" w:hAnsi="仿宋" w:cs="仿宋"/>
          <w:sz w:val="24"/>
          <w:szCs w:val="24"/>
        </w:rPr>
      </w:pPr>
      <w:r w:rsidRPr="00373F9C">
        <w:rPr>
          <w:rFonts w:ascii="仿宋" w:eastAsia="仿宋" w:hAnsi="仿宋" w:cs="仿宋" w:hint="eastAsia"/>
          <w:sz w:val="24"/>
          <w:szCs w:val="24"/>
        </w:rPr>
        <w:t>e.</w:t>
      </w:r>
      <w:r w:rsidRPr="00373F9C">
        <w:rPr>
          <w:rFonts w:ascii="仿宋" w:eastAsia="仿宋" w:hAnsi="仿宋" w:cs="仿宋" w:hint="eastAsia"/>
          <w:sz w:val="24"/>
          <w:szCs w:val="24"/>
        </w:rPr>
        <w:tab/>
        <w:t>响应文件(含澄清文件)</w:t>
      </w:r>
    </w:p>
    <w:p w14:paraId="345A2E51" w14:textId="6669C333" w:rsidR="00373F9C" w:rsidRPr="00373F9C" w:rsidRDefault="00373F9C" w:rsidP="00373F9C">
      <w:pPr>
        <w:spacing w:line="480" w:lineRule="exact"/>
        <w:ind w:leftChars="257" w:left="1080" w:hanging="540"/>
        <w:rPr>
          <w:rFonts w:ascii="仿宋" w:eastAsia="仿宋" w:hAnsi="仿宋" w:cs="仿宋"/>
          <w:sz w:val="24"/>
          <w:szCs w:val="24"/>
        </w:rPr>
      </w:pPr>
      <w:r w:rsidRPr="00373F9C">
        <w:rPr>
          <w:rFonts w:ascii="仿宋" w:eastAsia="仿宋" w:hAnsi="仿宋" w:cs="仿宋" w:hint="eastAsia"/>
          <w:sz w:val="24"/>
          <w:szCs w:val="24"/>
        </w:rPr>
        <w:t>f.</w:t>
      </w:r>
      <w:r w:rsidRPr="00373F9C">
        <w:rPr>
          <w:rFonts w:ascii="仿宋" w:eastAsia="仿宋" w:hAnsi="仿宋" w:cs="仿宋" w:hint="eastAsia"/>
          <w:sz w:val="24"/>
          <w:szCs w:val="24"/>
        </w:rPr>
        <w:tab/>
        <w:t>竞争性</w:t>
      </w:r>
      <w:r w:rsidR="00E8707C">
        <w:rPr>
          <w:rFonts w:ascii="仿宋" w:eastAsia="仿宋" w:hAnsi="仿宋" w:cs="仿宋" w:hint="eastAsia"/>
          <w:sz w:val="24"/>
          <w:szCs w:val="24"/>
        </w:rPr>
        <w:t>谈判</w:t>
      </w:r>
      <w:r w:rsidRPr="00373F9C">
        <w:rPr>
          <w:rFonts w:ascii="仿宋" w:eastAsia="仿宋" w:hAnsi="仿宋" w:cs="仿宋" w:hint="eastAsia"/>
          <w:sz w:val="24"/>
          <w:szCs w:val="24"/>
        </w:rPr>
        <w:t>文件(含修改变动通知)</w:t>
      </w:r>
    </w:p>
    <w:p w14:paraId="02AFAB07" w14:textId="77777777" w:rsidR="00373F9C" w:rsidRPr="00373F9C" w:rsidRDefault="00373F9C" w:rsidP="00373F9C">
      <w:pPr>
        <w:spacing w:line="480" w:lineRule="exact"/>
        <w:ind w:leftChars="257" w:left="1080" w:hanging="540"/>
        <w:rPr>
          <w:rFonts w:ascii="仿宋" w:eastAsia="仿宋" w:hAnsi="仿宋" w:cs="仿宋"/>
          <w:sz w:val="24"/>
          <w:szCs w:val="24"/>
        </w:rPr>
      </w:pPr>
      <w:r w:rsidRPr="00373F9C">
        <w:rPr>
          <w:rFonts w:ascii="仿宋" w:eastAsia="仿宋" w:hAnsi="仿宋" w:cs="仿宋" w:hint="eastAsia"/>
          <w:sz w:val="24"/>
          <w:szCs w:val="24"/>
        </w:rPr>
        <w:t>2、货物或服务和数量</w:t>
      </w:r>
    </w:p>
    <w:p w14:paraId="2840D79A" w14:textId="77777777" w:rsidR="00373F9C" w:rsidRPr="00373F9C" w:rsidRDefault="00373F9C" w:rsidP="00373F9C">
      <w:pPr>
        <w:spacing w:line="480" w:lineRule="exact"/>
        <w:ind w:leftChars="257" w:left="1080" w:hanging="540"/>
        <w:rPr>
          <w:rFonts w:ascii="仿宋" w:eastAsia="仿宋" w:hAnsi="仿宋" w:cs="仿宋"/>
          <w:sz w:val="24"/>
          <w:szCs w:val="24"/>
        </w:rPr>
      </w:pPr>
      <w:r w:rsidRPr="00373F9C">
        <w:rPr>
          <w:rFonts w:ascii="仿宋" w:eastAsia="仿宋" w:hAnsi="仿宋" w:cs="仿宋" w:hint="eastAsia"/>
          <w:sz w:val="24"/>
          <w:szCs w:val="24"/>
        </w:rPr>
        <w:t>本合同货物或服务：</w:t>
      </w:r>
      <w:r w:rsidRPr="00373F9C">
        <w:rPr>
          <w:rFonts w:ascii="仿宋" w:eastAsia="仿宋" w:hAnsi="仿宋" w:cs="仿宋" w:hint="eastAsia"/>
          <w:sz w:val="24"/>
          <w:szCs w:val="24"/>
          <w:u w:val="single"/>
        </w:rPr>
        <w:t xml:space="preserve">　　　　　　　　　　　　</w:t>
      </w:r>
    </w:p>
    <w:p w14:paraId="5A9C014B" w14:textId="77777777" w:rsidR="00373F9C" w:rsidRPr="00373F9C" w:rsidRDefault="00373F9C" w:rsidP="00373F9C">
      <w:pPr>
        <w:spacing w:line="480" w:lineRule="exact"/>
        <w:ind w:leftChars="257" w:left="1080" w:hanging="540"/>
        <w:rPr>
          <w:rFonts w:ascii="仿宋" w:eastAsia="仿宋" w:hAnsi="仿宋" w:cs="仿宋"/>
          <w:sz w:val="24"/>
          <w:szCs w:val="24"/>
        </w:rPr>
      </w:pPr>
      <w:r w:rsidRPr="00373F9C">
        <w:rPr>
          <w:rFonts w:ascii="仿宋" w:eastAsia="仿宋" w:hAnsi="仿宋" w:cs="仿宋" w:hint="eastAsia"/>
          <w:sz w:val="24"/>
          <w:szCs w:val="24"/>
        </w:rPr>
        <w:t>数量：</w:t>
      </w:r>
      <w:r w:rsidRPr="00373F9C">
        <w:rPr>
          <w:rFonts w:ascii="仿宋" w:eastAsia="仿宋" w:hAnsi="仿宋" w:cs="仿宋" w:hint="eastAsia"/>
          <w:sz w:val="24"/>
          <w:szCs w:val="24"/>
          <w:u w:val="single"/>
        </w:rPr>
        <w:t xml:space="preserve">　　　　　　　　　　　　　　　</w:t>
      </w:r>
    </w:p>
    <w:p w14:paraId="2DEA7CA1" w14:textId="77777777" w:rsidR="00373F9C" w:rsidRPr="00373F9C" w:rsidRDefault="00373F9C" w:rsidP="00373F9C">
      <w:pPr>
        <w:spacing w:line="480" w:lineRule="exact"/>
        <w:ind w:leftChars="257" w:left="1080" w:hanging="540"/>
        <w:rPr>
          <w:rFonts w:ascii="仿宋" w:eastAsia="仿宋" w:hAnsi="仿宋" w:cs="仿宋"/>
          <w:sz w:val="24"/>
          <w:szCs w:val="24"/>
        </w:rPr>
      </w:pPr>
      <w:r w:rsidRPr="00373F9C">
        <w:rPr>
          <w:rFonts w:ascii="仿宋" w:eastAsia="仿宋" w:hAnsi="仿宋" w:cs="仿宋" w:hint="eastAsia"/>
          <w:sz w:val="24"/>
          <w:szCs w:val="24"/>
        </w:rPr>
        <w:t>3、合同总价</w:t>
      </w:r>
    </w:p>
    <w:p w14:paraId="17BBF2EC" w14:textId="77777777" w:rsidR="00373F9C" w:rsidRPr="00373F9C" w:rsidRDefault="00373F9C" w:rsidP="00373F9C">
      <w:pPr>
        <w:spacing w:line="480" w:lineRule="exact"/>
        <w:ind w:leftChars="257" w:left="1080" w:hanging="540"/>
        <w:rPr>
          <w:rFonts w:ascii="仿宋" w:eastAsia="仿宋" w:hAnsi="仿宋" w:cs="仿宋"/>
          <w:sz w:val="24"/>
          <w:szCs w:val="24"/>
        </w:rPr>
      </w:pPr>
      <w:r w:rsidRPr="00373F9C">
        <w:rPr>
          <w:rFonts w:ascii="仿宋" w:eastAsia="仿宋" w:hAnsi="仿宋" w:cs="仿宋" w:hint="eastAsia"/>
          <w:sz w:val="24"/>
          <w:szCs w:val="24"/>
        </w:rPr>
        <w:t>本合同总价为</w:t>
      </w:r>
      <w:r w:rsidRPr="00373F9C">
        <w:rPr>
          <w:rFonts w:ascii="仿宋" w:eastAsia="仿宋" w:hAnsi="仿宋" w:cs="仿宋" w:hint="eastAsia"/>
          <w:sz w:val="24"/>
          <w:szCs w:val="24"/>
          <w:u w:val="single"/>
        </w:rPr>
        <w:t xml:space="preserve">　　</w:t>
      </w:r>
      <w:r w:rsidRPr="00373F9C">
        <w:rPr>
          <w:rFonts w:ascii="仿宋" w:eastAsia="仿宋" w:hAnsi="仿宋" w:cs="仿宋" w:hint="eastAsia"/>
          <w:sz w:val="24"/>
          <w:szCs w:val="24"/>
        </w:rPr>
        <w:t>元人民币。</w:t>
      </w:r>
    </w:p>
    <w:p w14:paraId="206317AF" w14:textId="77777777" w:rsidR="00373F9C" w:rsidRPr="00373F9C" w:rsidRDefault="00373F9C" w:rsidP="00373F9C">
      <w:pPr>
        <w:spacing w:line="480" w:lineRule="exact"/>
        <w:ind w:leftChars="257" w:left="1080" w:hanging="540"/>
        <w:rPr>
          <w:rFonts w:ascii="仿宋" w:eastAsia="仿宋" w:hAnsi="仿宋" w:cs="仿宋"/>
          <w:sz w:val="24"/>
          <w:szCs w:val="24"/>
          <w:u w:val="single"/>
        </w:rPr>
      </w:pPr>
      <w:r w:rsidRPr="00373F9C">
        <w:rPr>
          <w:rFonts w:ascii="仿宋" w:eastAsia="仿宋" w:hAnsi="仿宋" w:cs="仿宋" w:hint="eastAsia"/>
          <w:sz w:val="24"/>
          <w:szCs w:val="24"/>
        </w:rPr>
        <w:t>分项价格：</w:t>
      </w:r>
      <w:r w:rsidRPr="00373F9C">
        <w:rPr>
          <w:rFonts w:ascii="仿宋" w:eastAsia="仿宋" w:hAnsi="仿宋" w:cs="仿宋" w:hint="eastAsia"/>
          <w:sz w:val="24"/>
          <w:szCs w:val="24"/>
          <w:u w:val="single"/>
        </w:rPr>
        <w:t xml:space="preserve">　　　　　　　　　　　　</w:t>
      </w:r>
    </w:p>
    <w:p w14:paraId="14906726" w14:textId="77777777" w:rsidR="00373F9C" w:rsidRPr="00373F9C" w:rsidRDefault="00373F9C" w:rsidP="00373F9C">
      <w:pPr>
        <w:spacing w:line="480" w:lineRule="exact"/>
        <w:ind w:leftChars="257" w:left="1080" w:hanging="540"/>
        <w:rPr>
          <w:rFonts w:ascii="仿宋" w:eastAsia="仿宋" w:hAnsi="仿宋" w:cs="仿宋"/>
          <w:sz w:val="24"/>
          <w:szCs w:val="24"/>
        </w:rPr>
      </w:pPr>
      <w:r w:rsidRPr="00373F9C">
        <w:rPr>
          <w:rFonts w:ascii="仿宋" w:eastAsia="仿宋" w:hAnsi="仿宋" w:cs="仿宋" w:hint="eastAsia"/>
          <w:sz w:val="24"/>
          <w:szCs w:val="24"/>
        </w:rPr>
        <w:t>4、付款方式</w:t>
      </w:r>
    </w:p>
    <w:p w14:paraId="02D1D6BA" w14:textId="77777777" w:rsidR="00373F9C" w:rsidRPr="00373F9C" w:rsidRDefault="00373F9C" w:rsidP="00373F9C">
      <w:pPr>
        <w:spacing w:line="480" w:lineRule="exact"/>
        <w:ind w:leftChars="257" w:left="1080" w:hanging="540"/>
        <w:rPr>
          <w:rFonts w:ascii="仿宋" w:eastAsia="仿宋" w:hAnsi="仿宋" w:cs="仿宋"/>
          <w:sz w:val="24"/>
          <w:szCs w:val="24"/>
        </w:rPr>
      </w:pPr>
      <w:r w:rsidRPr="00373F9C">
        <w:rPr>
          <w:rFonts w:ascii="仿宋" w:eastAsia="仿宋" w:hAnsi="仿宋" w:cs="仿宋" w:hint="eastAsia"/>
          <w:sz w:val="24"/>
          <w:szCs w:val="24"/>
        </w:rPr>
        <w:t>本合同的付款方式为：以合同专用条款为准</w:t>
      </w:r>
    </w:p>
    <w:p w14:paraId="472760B5" w14:textId="77777777" w:rsidR="00373F9C" w:rsidRPr="000C127D" w:rsidRDefault="00373F9C" w:rsidP="00373F9C">
      <w:pPr>
        <w:spacing w:line="480" w:lineRule="exact"/>
        <w:ind w:leftChars="257" w:left="1080" w:hanging="540"/>
        <w:rPr>
          <w:rFonts w:ascii="仿宋" w:eastAsia="仿宋" w:hAnsi="仿宋" w:cs="仿宋"/>
          <w:sz w:val="24"/>
          <w:szCs w:val="24"/>
        </w:rPr>
      </w:pPr>
      <w:r w:rsidRPr="000C127D">
        <w:rPr>
          <w:rFonts w:ascii="仿宋" w:eastAsia="仿宋" w:hAnsi="仿宋" w:cs="仿宋" w:hint="eastAsia"/>
          <w:sz w:val="24"/>
          <w:szCs w:val="24"/>
        </w:rPr>
        <w:t>5、本合同货物的交货时间及交货地点</w:t>
      </w:r>
    </w:p>
    <w:p w14:paraId="4CB5D001" w14:textId="203508AC" w:rsidR="00373F9C" w:rsidRPr="000C127D" w:rsidRDefault="00373F9C" w:rsidP="00373F9C">
      <w:pPr>
        <w:spacing w:line="480" w:lineRule="exact"/>
        <w:ind w:leftChars="257" w:left="1080" w:hanging="540"/>
        <w:rPr>
          <w:rFonts w:ascii="仿宋" w:eastAsia="仿宋" w:hAnsi="仿宋" w:cs="仿宋"/>
          <w:sz w:val="24"/>
          <w:szCs w:val="24"/>
          <w:u w:val="single"/>
        </w:rPr>
      </w:pPr>
      <w:r w:rsidRPr="000C127D">
        <w:rPr>
          <w:rFonts w:ascii="仿宋" w:eastAsia="仿宋" w:hAnsi="仿宋" w:cs="仿宋" w:hint="eastAsia"/>
          <w:sz w:val="24"/>
          <w:szCs w:val="24"/>
        </w:rPr>
        <w:t>交货及安装完成时间：</w:t>
      </w:r>
      <w:r w:rsidR="00E8707C" w:rsidRPr="000C127D">
        <w:rPr>
          <w:rFonts w:ascii="仿宋" w:eastAsia="仿宋" w:hAnsi="仿宋" w:cs="仿宋" w:hint="eastAsia"/>
          <w:sz w:val="24"/>
          <w:szCs w:val="24"/>
          <w:u w:val="single"/>
        </w:rPr>
        <w:t>自接到采购人通知后35</w:t>
      </w:r>
      <w:proofErr w:type="gramStart"/>
      <w:r w:rsidR="00E8707C" w:rsidRPr="000C127D">
        <w:rPr>
          <w:rFonts w:ascii="仿宋" w:eastAsia="仿宋" w:hAnsi="仿宋" w:cs="仿宋" w:hint="eastAsia"/>
          <w:sz w:val="24"/>
          <w:szCs w:val="24"/>
          <w:u w:val="single"/>
        </w:rPr>
        <w:t>日历天</w:t>
      </w:r>
      <w:proofErr w:type="gramEnd"/>
      <w:r w:rsidR="00E8707C" w:rsidRPr="000C127D">
        <w:rPr>
          <w:rFonts w:ascii="仿宋" w:eastAsia="仿宋" w:hAnsi="仿宋" w:cs="仿宋" w:hint="eastAsia"/>
          <w:sz w:val="24"/>
          <w:szCs w:val="24"/>
          <w:u w:val="single"/>
        </w:rPr>
        <w:t>内完成货物供货及安装工作</w:t>
      </w:r>
      <w:r w:rsidR="00670118" w:rsidRPr="000C127D">
        <w:rPr>
          <w:rFonts w:ascii="仿宋" w:eastAsia="仿宋" w:hAnsi="仿宋" w:cs="仿宋" w:hint="eastAsia"/>
          <w:sz w:val="24"/>
          <w:szCs w:val="24"/>
          <w:u w:val="single"/>
        </w:rPr>
        <w:t>（如遇其他情况以甲方通知为准）</w:t>
      </w:r>
    </w:p>
    <w:p w14:paraId="75F99572" w14:textId="77777777" w:rsidR="00373F9C" w:rsidRPr="00373F9C" w:rsidRDefault="00373F9C" w:rsidP="00373F9C">
      <w:pPr>
        <w:spacing w:line="480" w:lineRule="exact"/>
        <w:ind w:leftChars="257" w:left="1080" w:hanging="540"/>
        <w:rPr>
          <w:rFonts w:ascii="仿宋" w:eastAsia="仿宋" w:hAnsi="仿宋" w:cs="仿宋"/>
          <w:sz w:val="24"/>
          <w:szCs w:val="24"/>
        </w:rPr>
      </w:pPr>
      <w:r w:rsidRPr="000C127D">
        <w:rPr>
          <w:rFonts w:ascii="仿宋" w:eastAsia="仿宋" w:hAnsi="仿宋" w:cs="仿宋" w:hint="eastAsia"/>
          <w:sz w:val="24"/>
          <w:szCs w:val="24"/>
        </w:rPr>
        <w:t>交货及调试地点：全国组织干部学院</w:t>
      </w:r>
    </w:p>
    <w:p w14:paraId="02E72384" w14:textId="77777777" w:rsidR="00373F9C" w:rsidRPr="00373F9C" w:rsidRDefault="00373F9C" w:rsidP="00373F9C">
      <w:pPr>
        <w:tabs>
          <w:tab w:val="left" w:pos="567"/>
        </w:tabs>
        <w:spacing w:after="120" w:line="360" w:lineRule="auto"/>
        <w:ind w:left="210" w:rightChars="100" w:right="210" w:firstLineChars="100" w:firstLine="240"/>
        <w:rPr>
          <w:rFonts w:ascii="仿宋" w:eastAsia="仿宋" w:hAnsi="仿宋" w:cs="仿宋"/>
          <w:sz w:val="24"/>
          <w:szCs w:val="24"/>
        </w:rPr>
      </w:pPr>
    </w:p>
    <w:p w14:paraId="784A1E0C" w14:textId="77777777" w:rsidR="00373F9C" w:rsidRPr="00373F9C" w:rsidRDefault="00373F9C" w:rsidP="00373F9C">
      <w:pPr>
        <w:spacing w:line="480" w:lineRule="exact"/>
        <w:ind w:leftChars="257" w:left="1080" w:hanging="540"/>
        <w:rPr>
          <w:rFonts w:ascii="仿宋" w:eastAsia="仿宋" w:hAnsi="仿宋" w:cs="仿宋"/>
          <w:sz w:val="24"/>
          <w:szCs w:val="24"/>
        </w:rPr>
      </w:pPr>
      <w:r w:rsidRPr="00373F9C">
        <w:rPr>
          <w:rFonts w:ascii="仿宋" w:eastAsia="仿宋" w:hAnsi="仿宋" w:cs="仿宋" w:hint="eastAsia"/>
          <w:sz w:val="24"/>
          <w:szCs w:val="24"/>
        </w:rPr>
        <w:br w:type="page"/>
      </w:r>
      <w:r w:rsidRPr="00373F9C">
        <w:rPr>
          <w:rFonts w:ascii="仿宋" w:eastAsia="仿宋" w:hAnsi="仿宋" w:cs="仿宋" w:hint="eastAsia"/>
          <w:sz w:val="24"/>
          <w:szCs w:val="24"/>
        </w:rPr>
        <w:lastRenderedPageBreak/>
        <w:t>6、合同的生效</w:t>
      </w:r>
    </w:p>
    <w:p w14:paraId="4E6F9AD0" w14:textId="77777777" w:rsidR="00373F9C" w:rsidRPr="00373F9C" w:rsidRDefault="00373F9C" w:rsidP="00373F9C">
      <w:pPr>
        <w:spacing w:line="480" w:lineRule="exact"/>
        <w:ind w:firstLine="540"/>
        <w:rPr>
          <w:rFonts w:ascii="仿宋" w:eastAsia="仿宋" w:hAnsi="仿宋" w:cs="仿宋"/>
          <w:sz w:val="24"/>
          <w:szCs w:val="24"/>
        </w:rPr>
      </w:pPr>
      <w:r w:rsidRPr="00373F9C">
        <w:rPr>
          <w:rFonts w:ascii="仿宋" w:eastAsia="仿宋" w:hAnsi="仿宋" w:cs="仿宋" w:hint="eastAsia"/>
          <w:sz w:val="24"/>
          <w:szCs w:val="24"/>
        </w:rPr>
        <w:t>本合同经双方全权代表签署、加盖单位印章后生效。</w:t>
      </w:r>
    </w:p>
    <w:p w14:paraId="2A92F00F" w14:textId="77777777" w:rsidR="00373F9C" w:rsidRPr="00373F9C" w:rsidRDefault="00373F9C" w:rsidP="00373F9C">
      <w:pPr>
        <w:spacing w:line="480" w:lineRule="exact"/>
        <w:ind w:leftChars="257" w:left="1080" w:hanging="540"/>
        <w:rPr>
          <w:rFonts w:ascii="仿宋" w:eastAsia="仿宋" w:hAnsi="仿宋" w:cs="仿宋"/>
          <w:sz w:val="24"/>
          <w:szCs w:val="24"/>
        </w:rPr>
      </w:pPr>
    </w:p>
    <w:p w14:paraId="621048C3" w14:textId="77777777" w:rsidR="00373F9C" w:rsidRPr="00373F9C" w:rsidRDefault="00373F9C" w:rsidP="00373F9C">
      <w:pPr>
        <w:spacing w:line="480" w:lineRule="exact"/>
        <w:ind w:leftChars="207" w:left="975" w:hanging="540"/>
        <w:rPr>
          <w:rFonts w:ascii="仿宋" w:eastAsia="仿宋" w:hAnsi="仿宋" w:cs="仿宋"/>
          <w:sz w:val="24"/>
          <w:szCs w:val="24"/>
          <w:u w:val="single"/>
        </w:rPr>
      </w:pPr>
      <w:r w:rsidRPr="00373F9C">
        <w:rPr>
          <w:rFonts w:ascii="仿宋" w:eastAsia="仿宋" w:hAnsi="仿宋" w:cs="仿宋" w:hint="eastAsia"/>
          <w:sz w:val="24"/>
          <w:szCs w:val="24"/>
        </w:rPr>
        <w:t>买方：                                      卖方：</w:t>
      </w:r>
    </w:p>
    <w:p w14:paraId="25C44E76" w14:textId="77777777" w:rsidR="00373F9C" w:rsidRPr="00373F9C" w:rsidRDefault="00373F9C" w:rsidP="00373F9C">
      <w:pPr>
        <w:spacing w:line="480" w:lineRule="exact"/>
        <w:ind w:leftChars="207" w:left="975" w:hanging="540"/>
        <w:rPr>
          <w:rFonts w:ascii="仿宋" w:eastAsia="仿宋" w:hAnsi="仿宋" w:cs="仿宋"/>
          <w:sz w:val="24"/>
          <w:szCs w:val="24"/>
        </w:rPr>
      </w:pPr>
      <w:r w:rsidRPr="00373F9C">
        <w:rPr>
          <w:rFonts w:ascii="仿宋" w:eastAsia="仿宋" w:hAnsi="仿宋" w:cs="仿宋" w:hint="eastAsia"/>
          <w:sz w:val="24"/>
          <w:szCs w:val="24"/>
        </w:rPr>
        <w:t>名称：(印章)                                名称：(印章)</w:t>
      </w:r>
    </w:p>
    <w:p w14:paraId="7702D4BD" w14:textId="77777777" w:rsidR="00373F9C" w:rsidRPr="00373F9C" w:rsidRDefault="00373F9C" w:rsidP="00373F9C">
      <w:pPr>
        <w:spacing w:line="480" w:lineRule="exact"/>
        <w:ind w:firstLineChars="150" w:firstLine="360"/>
        <w:rPr>
          <w:rFonts w:ascii="仿宋" w:eastAsia="仿宋" w:hAnsi="仿宋" w:cs="仿宋"/>
          <w:sz w:val="24"/>
          <w:szCs w:val="24"/>
          <w:u w:val="single"/>
        </w:rPr>
      </w:pPr>
      <w:r w:rsidRPr="00373F9C">
        <w:rPr>
          <w:rFonts w:ascii="仿宋" w:eastAsia="仿宋" w:hAnsi="仿宋" w:cs="仿宋" w:hint="eastAsia"/>
          <w:sz w:val="24"/>
          <w:szCs w:val="24"/>
        </w:rPr>
        <w:t>日期：                                      日期：</w:t>
      </w:r>
    </w:p>
    <w:p w14:paraId="42A848A0" w14:textId="77777777" w:rsidR="00373F9C" w:rsidRPr="00373F9C" w:rsidRDefault="00373F9C" w:rsidP="00373F9C">
      <w:pPr>
        <w:spacing w:line="480" w:lineRule="exact"/>
        <w:ind w:firstLineChars="150" w:firstLine="360"/>
        <w:rPr>
          <w:rFonts w:ascii="仿宋" w:eastAsia="仿宋" w:hAnsi="仿宋" w:cs="仿宋"/>
          <w:sz w:val="24"/>
          <w:szCs w:val="24"/>
          <w:u w:val="single"/>
        </w:rPr>
      </w:pPr>
      <w:r w:rsidRPr="00373F9C">
        <w:rPr>
          <w:rFonts w:ascii="仿宋" w:eastAsia="仿宋" w:hAnsi="仿宋" w:cs="仿宋" w:hint="eastAsia"/>
          <w:sz w:val="24"/>
          <w:szCs w:val="24"/>
        </w:rPr>
        <w:t>授权代表(签字)：                            授权代表(签字)：</w:t>
      </w:r>
    </w:p>
    <w:p w14:paraId="4CF7069A" w14:textId="77777777" w:rsidR="00373F9C" w:rsidRPr="00373F9C" w:rsidRDefault="00373F9C" w:rsidP="00373F9C">
      <w:pPr>
        <w:spacing w:line="480" w:lineRule="exact"/>
        <w:ind w:leftChars="163" w:left="642" w:hangingChars="125" w:hanging="300"/>
        <w:rPr>
          <w:rFonts w:ascii="仿宋" w:eastAsia="仿宋" w:hAnsi="仿宋" w:cs="仿宋"/>
          <w:sz w:val="24"/>
          <w:szCs w:val="24"/>
          <w:u w:val="single"/>
        </w:rPr>
      </w:pPr>
      <w:r w:rsidRPr="00373F9C">
        <w:rPr>
          <w:rFonts w:ascii="仿宋" w:eastAsia="仿宋" w:hAnsi="仿宋" w:cs="仿宋" w:hint="eastAsia"/>
          <w:sz w:val="24"/>
          <w:szCs w:val="24"/>
        </w:rPr>
        <w:t>地址：                                      地址：</w:t>
      </w:r>
    </w:p>
    <w:p w14:paraId="3BC5320A" w14:textId="77777777" w:rsidR="00373F9C" w:rsidRPr="00373F9C" w:rsidRDefault="00373F9C" w:rsidP="00373F9C">
      <w:pPr>
        <w:spacing w:line="480" w:lineRule="exact"/>
        <w:ind w:leftChars="181" w:left="680" w:hangingChars="125" w:hanging="300"/>
        <w:rPr>
          <w:rFonts w:ascii="仿宋" w:eastAsia="仿宋" w:hAnsi="仿宋" w:cs="仿宋"/>
          <w:sz w:val="24"/>
          <w:szCs w:val="24"/>
          <w:u w:val="single"/>
        </w:rPr>
      </w:pPr>
      <w:r w:rsidRPr="00373F9C">
        <w:rPr>
          <w:rFonts w:ascii="仿宋" w:eastAsia="仿宋" w:hAnsi="仿宋" w:cs="仿宋" w:hint="eastAsia"/>
          <w:sz w:val="24"/>
          <w:szCs w:val="24"/>
        </w:rPr>
        <w:t>邮政编码：                                  邮政编码：</w:t>
      </w:r>
    </w:p>
    <w:p w14:paraId="171D7949" w14:textId="77777777" w:rsidR="00373F9C" w:rsidRPr="00373F9C" w:rsidRDefault="00373F9C" w:rsidP="00373F9C">
      <w:pPr>
        <w:spacing w:line="480" w:lineRule="exact"/>
        <w:ind w:leftChars="192" w:left="703" w:hangingChars="125" w:hanging="300"/>
        <w:rPr>
          <w:rFonts w:ascii="仿宋" w:eastAsia="仿宋" w:hAnsi="仿宋" w:cs="仿宋"/>
          <w:sz w:val="24"/>
          <w:szCs w:val="24"/>
          <w:u w:val="single"/>
        </w:rPr>
      </w:pPr>
      <w:r w:rsidRPr="00373F9C">
        <w:rPr>
          <w:rFonts w:ascii="仿宋" w:eastAsia="仿宋" w:hAnsi="仿宋" w:cs="仿宋" w:hint="eastAsia"/>
          <w:sz w:val="24"/>
          <w:szCs w:val="24"/>
        </w:rPr>
        <w:t>电话：                                      电话：</w:t>
      </w:r>
    </w:p>
    <w:p w14:paraId="60C29C37" w14:textId="77777777" w:rsidR="00373F9C" w:rsidRPr="00373F9C" w:rsidRDefault="00373F9C" w:rsidP="00373F9C">
      <w:pPr>
        <w:spacing w:line="480" w:lineRule="exact"/>
        <w:ind w:firstLineChars="150" w:firstLine="360"/>
        <w:rPr>
          <w:rFonts w:ascii="仿宋" w:eastAsia="仿宋" w:hAnsi="仿宋" w:cs="仿宋"/>
          <w:sz w:val="24"/>
          <w:szCs w:val="24"/>
          <w:u w:val="single"/>
        </w:rPr>
      </w:pPr>
      <w:r w:rsidRPr="00373F9C">
        <w:rPr>
          <w:rFonts w:ascii="仿宋" w:eastAsia="仿宋" w:hAnsi="仿宋" w:cs="仿宋" w:hint="eastAsia"/>
          <w:sz w:val="24"/>
          <w:szCs w:val="24"/>
        </w:rPr>
        <w:t>开户银行：                                  开户银行：</w:t>
      </w:r>
    </w:p>
    <w:p w14:paraId="24EFDAC0" w14:textId="77777777" w:rsidR="00373F9C" w:rsidRPr="00373F9C" w:rsidRDefault="00373F9C" w:rsidP="00373F9C">
      <w:pPr>
        <w:spacing w:line="480" w:lineRule="exact"/>
        <w:ind w:firstLineChars="150" w:firstLine="360"/>
        <w:rPr>
          <w:rFonts w:ascii="仿宋" w:eastAsia="仿宋" w:hAnsi="仿宋" w:cs="仿宋"/>
          <w:sz w:val="24"/>
          <w:szCs w:val="24"/>
        </w:rPr>
      </w:pPr>
      <w:proofErr w:type="gramStart"/>
      <w:r w:rsidRPr="00373F9C">
        <w:rPr>
          <w:rFonts w:ascii="仿宋" w:eastAsia="仿宋" w:hAnsi="仿宋" w:cs="仿宋" w:hint="eastAsia"/>
          <w:sz w:val="24"/>
          <w:szCs w:val="24"/>
        </w:rPr>
        <w:t>帐号</w:t>
      </w:r>
      <w:proofErr w:type="gramEnd"/>
      <w:r w:rsidRPr="00373F9C">
        <w:rPr>
          <w:rFonts w:ascii="仿宋" w:eastAsia="仿宋" w:hAnsi="仿宋" w:cs="仿宋" w:hint="eastAsia"/>
          <w:sz w:val="24"/>
          <w:szCs w:val="24"/>
        </w:rPr>
        <w:t xml:space="preserve">：                                      </w:t>
      </w:r>
      <w:proofErr w:type="gramStart"/>
      <w:r w:rsidRPr="00373F9C">
        <w:rPr>
          <w:rFonts w:ascii="仿宋" w:eastAsia="仿宋" w:hAnsi="仿宋" w:cs="仿宋" w:hint="eastAsia"/>
          <w:sz w:val="24"/>
          <w:szCs w:val="24"/>
        </w:rPr>
        <w:t>帐号</w:t>
      </w:r>
      <w:proofErr w:type="gramEnd"/>
      <w:r w:rsidRPr="00373F9C">
        <w:rPr>
          <w:rFonts w:ascii="仿宋" w:eastAsia="仿宋" w:hAnsi="仿宋" w:cs="仿宋" w:hint="eastAsia"/>
          <w:sz w:val="24"/>
          <w:szCs w:val="24"/>
        </w:rPr>
        <w:t>：</w:t>
      </w:r>
    </w:p>
    <w:p w14:paraId="20A7B964" w14:textId="77777777" w:rsidR="00373F9C" w:rsidRPr="00373F9C" w:rsidRDefault="00373F9C" w:rsidP="00E8707C">
      <w:pPr>
        <w:keepNext/>
        <w:keepLines/>
        <w:tabs>
          <w:tab w:val="left" w:pos="900"/>
        </w:tabs>
        <w:spacing w:line="480" w:lineRule="exact"/>
        <w:jc w:val="center"/>
        <w:outlineLvl w:val="2"/>
        <w:rPr>
          <w:rFonts w:ascii="仿宋" w:eastAsia="仿宋" w:hAnsi="仿宋" w:cs="仿宋"/>
          <w:sz w:val="24"/>
          <w:szCs w:val="24"/>
        </w:rPr>
      </w:pPr>
      <w:r w:rsidRPr="00373F9C">
        <w:rPr>
          <w:rFonts w:ascii="仿宋" w:eastAsia="仿宋" w:hAnsi="仿宋" w:cs="仿宋" w:hint="eastAsia"/>
          <w:b/>
          <w:bCs/>
          <w:sz w:val="24"/>
          <w:szCs w:val="24"/>
        </w:rPr>
        <w:br w:type="page"/>
      </w:r>
      <w:bookmarkStart w:id="94" w:name="_Toc380479123"/>
      <w:bookmarkStart w:id="95" w:name="_Toc127265483"/>
      <w:r w:rsidRPr="00373F9C">
        <w:rPr>
          <w:rFonts w:ascii="仿宋" w:eastAsia="仿宋" w:hAnsi="仿宋" w:cs="仿宋" w:hint="eastAsia"/>
          <w:sz w:val="24"/>
          <w:szCs w:val="24"/>
        </w:rPr>
        <w:lastRenderedPageBreak/>
        <w:t>合同通用条款</w:t>
      </w:r>
      <w:bookmarkEnd w:id="94"/>
      <w:bookmarkEnd w:id="95"/>
    </w:p>
    <w:p w14:paraId="5D7FE94C" w14:textId="77777777" w:rsidR="00373F9C" w:rsidRPr="00373F9C" w:rsidRDefault="00373F9C" w:rsidP="00E8707C">
      <w:pPr>
        <w:keepNext/>
        <w:keepLines/>
        <w:tabs>
          <w:tab w:val="left" w:pos="900"/>
        </w:tabs>
        <w:spacing w:line="480" w:lineRule="exact"/>
        <w:outlineLvl w:val="2"/>
        <w:rPr>
          <w:rFonts w:ascii="仿宋" w:eastAsia="仿宋" w:hAnsi="仿宋" w:cs="仿宋"/>
          <w:sz w:val="24"/>
          <w:szCs w:val="24"/>
        </w:rPr>
      </w:pPr>
      <w:bookmarkStart w:id="96" w:name="_Toc366840706"/>
      <w:bookmarkStart w:id="97" w:name="_Toc380479124"/>
      <w:bookmarkStart w:id="98" w:name="_Toc127265484"/>
      <w:r w:rsidRPr="00373F9C">
        <w:rPr>
          <w:rFonts w:ascii="仿宋" w:eastAsia="仿宋" w:hAnsi="仿宋" w:cs="仿宋" w:hint="eastAsia"/>
          <w:sz w:val="24"/>
          <w:szCs w:val="24"/>
        </w:rPr>
        <w:t>1．定义</w:t>
      </w:r>
      <w:bookmarkEnd w:id="96"/>
      <w:bookmarkEnd w:id="97"/>
      <w:bookmarkEnd w:id="98"/>
    </w:p>
    <w:p w14:paraId="0F25FCC0" w14:textId="77777777" w:rsidR="00373F9C" w:rsidRPr="00373F9C" w:rsidRDefault="00373F9C" w:rsidP="00373F9C">
      <w:pPr>
        <w:spacing w:line="480" w:lineRule="exact"/>
        <w:ind w:leftChars="342" w:left="898" w:hangingChars="75" w:hanging="180"/>
        <w:rPr>
          <w:rFonts w:ascii="仿宋" w:eastAsia="仿宋" w:hAnsi="仿宋" w:cs="仿宋"/>
          <w:sz w:val="24"/>
          <w:szCs w:val="24"/>
        </w:rPr>
      </w:pPr>
      <w:r w:rsidRPr="00373F9C">
        <w:rPr>
          <w:rFonts w:ascii="仿宋" w:eastAsia="仿宋" w:hAnsi="仿宋" w:cs="仿宋" w:hint="eastAsia"/>
          <w:sz w:val="24"/>
          <w:szCs w:val="24"/>
        </w:rPr>
        <w:t>本合同中的下列术语应解释为：</w:t>
      </w:r>
    </w:p>
    <w:p w14:paraId="3F5E1A0E"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1.1“合同”系指买卖双方签署的、合同格式中载明的买卖双方所达成的协议，包括所有的附件、附录和构成合同的其它文件。</w:t>
      </w:r>
    </w:p>
    <w:p w14:paraId="181A6FCB"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1.2“合同价”系指根据合同约定，卖方在完全履行合同义务后买方应付给卖方的价格。</w:t>
      </w:r>
    </w:p>
    <w:p w14:paraId="493F7704"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1.3“货物”系指卖方根据合同约定须向买方提供的一切设备、机械、仪表、备件，包括工具、手册等其它相关资料。</w:t>
      </w:r>
    </w:p>
    <w:p w14:paraId="22C5BE1B"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1.4“服务”系指根据合同约定卖方承担与供货有关的辅助服务，如运输、保险及安装、调试、提供技术援助、培训和其他类似的服务。</w:t>
      </w:r>
    </w:p>
    <w:p w14:paraId="171AC9A2"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1.5“买方”系指与成交供应商签署供货合同的单位（</w:t>
      </w:r>
      <w:proofErr w:type="gramStart"/>
      <w:r w:rsidRPr="00373F9C">
        <w:rPr>
          <w:rFonts w:ascii="仿宋" w:eastAsia="仿宋" w:hAnsi="仿宋" w:cs="仿宋" w:hint="eastAsia"/>
          <w:sz w:val="24"/>
          <w:szCs w:val="24"/>
        </w:rPr>
        <w:t>含最终</w:t>
      </w:r>
      <w:proofErr w:type="gramEnd"/>
      <w:r w:rsidRPr="00373F9C">
        <w:rPr>
          <w:rFonts w:ascii="仿宋" w:eastAsia="仿宋" w:hAnsi="仿宋" w:cs="仿宋" w:hint="eastAsia"/>
          <w:sz w:val="24"/>
          <w:szCs w:val="24"/>
        </w:rPr>
        <w:t>用户）。</w:t>
      </w:r>
    </w:p>
    <w:p w14:paraId="79B60BB0"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1.6“卖方”系指根据合同约定提供货物及相关服务的成交供应商。</w:t>
      </w:r>
    </w:p>
    <w:p w14:paraId="57EB55D9"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1.7“现场”系指合同约定货物将要运至和安装的地点。</w:t>
      </w:r>
    </w:p>
    <w:p w14:paraId="7A4949DC"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1.8“验收”系指合同双方依据强制性的国家技术质量规范和合同约定，确认合同项下的货物符合合同规定的活动。</w:t>
      </w:r>
    </w:p>
    <w:p w14:paraId="68A36991"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99" w:name="_Toc380479125"/>
      <w:bookmarkStart w:id="100" w:name="_Toc366840707"/>
      <w:bookmarkStart w:id="101" w:name="_Toc127265485"/>
      <w:r w:rsidRPr="00373F9C">
        <w:rPr>
          <w:rFonts w:ascii="仿宋" w:eastAsia="仿宋" w:hAnsi="仿宋" w:cs="仿宋" w:hint="eastAsia"/>
          <w:sz w:val="24"/>
          <w:szCs w:val="24"/>
        </w:rPr>
        <w:t>2.技术规范</w:t>
      </w:r>
      <w:bookmarkEnd w:id="99"/>
      <w:bookmarkEnd w:id="100"/>
      <w:bookmarkEnd w:id="101"/>
    </w:p>
    <w:p w14:paraId="6015C833" w14:textId="064E5CED" w:rsidR="00373F9C" w:rsidRPr="00373F9C" w:rsidRDefault="00373F9C" w:rsidP="00373F9C">
      <w:pPr>
        <w:spacing w:line="480" w:lineRule="exact"/>
        <w:ind w:left="720" w:hangingChars="300" w:hanging="720"/>
        <w:rPr>
          <w:rFonts w:ascii="仿宋" w:eastAsia="仿宋" w:hAnsi="仿宋" w:cs="仿宋"/>
          <w:sz w:val="24"/>
          <w:szCs w:val="24"/>
        </w:rPr>
      </w:pPr>
      <w:r w:rsidRPr="00373F9C">
        <w:rPr>
          <w:rFonts w:ascii="仿宋" w:eastAsia="仿宋" w:hAnsi="仿宋" w:cs="仿宋" w:hint="eastAsia"/>
          <w:sz w:val="24"/>
          <w:szCs w:val="24"/>
        </w:rPr>
        <w:t>2.1提交货物的技术规范应与竞争性</w:t>
      </w:r>
      <w:r w:rsidR="00E8707C">
        <w:rPr>
          <w:rFonts w:ascii="仿宋" w:eastAsia="仿宋" w:hAnsi="仿宋" w:cs="仿宋" w:hint="eastAsia"/>
          <w:sz w:val="24"/>
          <w:szCs w:val="24"/>
        </w:rPr>
        <w:t>谈判</w:t>
      </w:r>
      <w:r w:rsidRPr="00373F9C">
        <w:rPr>
          <w:rFonts w:ascii="仿宋" w:eastAsia="仿宋" w:hAnsi="仿宋" w:cs="仿宋" w:hint="eastAsia"/>
          <w:sz w:val="24"/>
          <w:szCs w:val="24"/>
        </w:rPr>
        <w:t>文件规定的技术规范和技术规范附件(如果有的话)及其响应文件的技术规范偏差表(如果被买方接受的话)相一致。若技术规范中无相应说明，则以国家有关部门最新颁布的相应标准及规范为准。</w:t>
      </w:r>
    </w:p>
    <w:p w14:paraId="3EAE3547"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02" w:name="_Toc366840708"/>
      <w:bookmarkStart w:id="103" w:name="_Toc380479126"/>
      <w:bookmarkStart w:id="104" w:name="_Toc127265486"/>
      <w:r w:rsidRPr="00373F9C">
        <w:rPr>
          <w:rFonts w:ascii="仿宋" w:eastAsia="仿宋" w:hAnsi="仿宋" w:cs="仿宋" w:hint="eastAsia"/>
          <w:sz w:val="24"/>
          <w:szCs w:val="24"/>
        </w:rPr>
        <w:t>3．知识产权</w:t>
      </w:r>
      <w:bookmarkEnd w:id="102"/>
      <w:bookmarkEnd w:id="103"/>
      <w:bookmarkEnd w:id="104"/>
    </w:p>
    <w:p w14:paraId="3C3EBC16" w14:textId="77777777" w:rsidR="00373F9C" w:rsidRPr="00373F9C" w:rsidRDefault="00373F9C" w:rsidP="00373F9C">
      <w:pPr>
        <w:spacing w:line="480" w:lineRule="exact"/>
        <w:ind w:left="720" w:hangingChars="300" w:hanging="720"/>
        <w:rPr>
          <w:rFonts w:ascii="仿宋" w:eastAsia="仿宋" w:hAnsi="仿宋" w:cs="仿宋"/>
          <w:sz w:val="24"/>
          <w:szCs w:val="24"/>
        </w:rPr>
      </w:pPr>
      <w:r w:rsidRPr="00373F9C">
        <w:rPr>
          <w:rFonts w:ascii="仿宋" w:eastAsia="仿宋" w:hAnsi="仿宋" w:cs="仿宋" w:hint="eastAsia"/>
          <w:sz w:val="24"/>
          <w:szCs w:val="24"/>
        </w:rPr>
        <w:t>3.1卖方应保证买方在使用该货物或其任何一部分时不受第三方提出的侵犯专利权、著作权、商标权和工业设计权等的起诉。如果任何第三方提出侵权指控，卖方须与第三方交涉并承担由此发生的一切责任、费用和经济赔偿。</w:t>
      </w:r>
    </w:p>
    <w:p w14:paraId="4DC262EC"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05" w:name="_Toc380479127"/>
      <w:bookmarkStart w:id="106" w:name="_Toc366840709"/>
      <w:bookmarkStart w:id="107" w:name="_Toc127265487"/>
      <w:r w:rsidRPr="00373F9C">
        <w:rPr>
          <w:rFonts w:ascii="仿宋" w:eastAsia="仿宋" w:hAnsi="仿宋" w:cs="仿宋" w:hint="eastAsia"/>
          <w:sz w:val="24"/>
          <w:szCs w:val="24"/>
        </w:rPr>
        <w:t>4．包装要求</w:t>
      </w:r>
      <w:bookmarkEnd w:id="105"/>
      <w:bookmarkEnd w:id="106"/>
      <w:bookmarkEnd w:id="107"/>
    </w:p>
    <w:p w14:paraId="3559C3CA" w14:textId="77777777" w:rsidR="00373F9C" w:rsidRPr="00373F9C" w:rsidRDefault="00373F9C" w:rsidP="00373F9C">
      <w:pPr>
        <w:spacing w:line="480" w:lineRule="exact"/>
        <w:ind w:left="720" w:hangingChars="300" w:hanging="720"/>
        <w:rPr>
          <w:rFonts w:ascii="仿宋" w:eastAsia="仿宋" w:hAnsi="仿宋" w:cs="仿宋"/>
          <w:sz w:val="24"/>
          <w:szCs w:val="24"/>
        </w:rPr>
      </w:pPr>
      <w:r w:rsidRPr="00373F9C">
        <w:rPr>
          <w:rFonts w:ascii="仿宋" w:eastAsia="仿宋" w:hAnsi="仿宋" w:cs="仿宋" w:hint="eastAsia"/>
          <w:sz w:val="24"/>
          <w:szCs w:val="24"/>
        </w:rPr>
        <w:t>4.1除合同另有约定外，卖方提供的全部货物，均应采用本行业通用的方式进行包装，且该包装应符合国家有关包装的法律、法规的规定。包装应适</w:t>
      </w:r>
      <w:r w:rsidRPr="00373F9C">
        <w:rPr>
          <w:rFonts w:ascii="仿宋" w:eastAsia="仿宋" w:hAnsi="仿宋" w:cs="仿宋" w:hint="eastAsia"/>
          <w:sz w:val="24"/>
          <w:szCs w:val="24"/>
        </w:rPr>
        <w:lastRenderedPageBreak/>
        <w:t>应于远距离运输、防潮、防震、防锈和防粗暴装卸，确保货物安全无损，运抵现场。由于包装不善所引起的货物锈蚀、损坏和损失均由卖方承担。</w:t>
      </w:r>
    </w:p>
    <w:p w14:paraId="4FB8DDDF"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4.2每件包装箱内应附一份详细装箱单和质量合格证。</w:t>
      </w:r>
    </w:p>
    <w:p w14:paraId="0224846A"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08" w:name="_Toc366840710"/>
      <w:bookmarkStart w:id="109" w:name="_Toc380479128"/>
      <w:bookmarkStart w:id="110" w:name="_Toc127265488"/>
      <w:r w:rsidRPr="00373F9C">
        <w:rPr>
          <w:rFonts w:ascii="仿宋" w:eastAsia="仿宋" w:hAnsi="仿宋" w:cs="仿宋" w:hint="eastAsia"/>
          <w:sz w:val="24"/>
          <w:szCs w:val="24"/>
        </w:rPr>
        <w:t>5．装运标志</w:t>
      </w:r>
      <w:bookmarkEnd w:id="108"/>
      <w:bookmarkEnd w:id="109"/>
      <w:bookmarkEnd w:id="110"/>
    </w:p>
    <w:p w14:paraId="4DF88629"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5.1卖方应在每一包装箱的</w:t>
      </w:r>
      <w:proofErr w:type="gramStart"/>
      <w:r w:rsidRPr="00373F9C">
        <w:rPr>
          <w:rFonts w:ascii="仿宋" w:eastAsia="仿宋" w:hAnsi="仿宋" w:cs="仿宋" w:hint="eastAsia"/>
          <w:sz w:val="24"/>
          <w:szCs w:val="24"/>
        </w:rPr>
        <w:t>四侧用不</w:t>
      </w:r>
      <w:proofErr w:type="gramEnd"/>
      <w:r w:rsidRPr="00373F9C">
        <w:rPr>
          <w:rFonts w:ascii="仿宋" w:eastAsia="仿宋" w:hAnsi="仿宋" w:cs="仿宋" w:hint="eastAsia"/>
          <w:sz w:val="24"/>
          <w:szCs w:val="24"/>
        </w:rPr>
        <w:t>褪色的油漆以醒目的中文字样做出下列标记：</w:t>
      </w:r>
    </w:p>
    <w:p w14:paraId="523FC0D1" w14:textId="77777777" w:rsidR="00373F9C" w:rsidRPr="00373F9C" w:rsidRDefault="00373F9C" w:rsidP="00373F9C">
      <w:pPr>
        <w:spacing w:line="480" w:lineRule="exact"/>
        <w:ind w:leftChars="314" w:left="1079" w:hangingChars="175" w:hanging="420"/>
        <w:rPr>
          <w:rFonts w:ascii="仿宋" w:eastAsia="仿宋" w:hAnsi="仿宋" w:cs="仿宋"/>
          <w:sz w:val="24"/>
          <w:szCs w:val="24"/>
        </w:rPr>
      </w:pPr>
      <w:r w:rsidRPr="00373F9C">
        <w:rPr>
          <w:rFonts w:ascii="仿宋" w:eastAsia="仿宋" w:hAnsi="仿宋" w:cs="仿宋" w:hint="eastAsia"/>
          <w:sz w:val="24"/>
          <w:szCs w:val="24"/>
        </w:rPr>
        <w:t>收货人：</w:t>
      </w:r>
    </w:p>
    <w:p w14:paraId="72D4EE4F" w14:textId="77777777" w:rsidR="00373F9C" w:rsidRPr="00373F9C" w:rsidRDefault="00373F9C" w:rsidP="00373F9C">
      <w:pPr>
        <w:spacing w:line="480" w:lineRule="exact"/>
        <w:ind w:leftChars="314" w:left="1079" w:hangingChars="175" w:hanging="420"/>
        <w:rPr>
          <w:rFonts w:ascii="仿宋" w:eastAsia="仿宋" w:hAnsi="仿宋" w:cs="仿宋"/>
          <w:sz w:val="24"/>
          <w:szCs w:val="24"/>
        </w:rPr>
      </w:pPr>
      <w:r w:rsidRPr="00373F9C">
        <w:rPr>
          <w:rFonts w:ascii="仿宋" w:eastAsia="仿宋" w:hAnsi="仿宋" w:cs="仿宋" w:hint="eastAsia"/>
          <w:sz w:val="24"/>
          <w:szCs w:val="24"/>
        </w:rPr>
        <w:t>合同号：</w:t>
      </w:r>
    </w:p>
    <w:p w14:paraId="6DC74B7A" w14:textId="77777777" w:rsidR="00373F9C" w:rsidRPr="00373F9C" w:rsidRDefault="00373F9C" w:rsidP="00373F9C">
      <w:pPr>
        <w:spacing w:line="480" w:lineRule="exact"/>
        <w:ind w:leftChars="314" w:left="1079" w:hangingChars="175" w:hanging="420"/>
        <w:rPr>
          <w:rFonts w:ascii="仿宋" w:eastAsia="仿宋" w:hAnsi="仿宋" w:cs="仿宋"/>
          <w:sz w:val="24"/>
          <w:szCs w:val="24"/>
        </w:rPr>
      </w:pPr>
      <w:r w:rsidRPr="00373F9C">
        <w:rPr>
          <w:rFonts w:ascii="仿宋" w:eastAsia="仿宋" w:hAnsi="仿宋" w:cs="仿宋" w:hint="eastAsia"/>
          <w:sz w:val="24"/>
          <w:szCs w:val="24"/>
        </w:rPr>
        <w:t>装运标志：</w:t>
      </w:r>
    </w:p>
    <w:p w14:paraId="11A76E0D" w14:textId="77777777" w:rsidR="00373F9C" w:rsidRPr="00373F9C" w:rsidRDefault="00373F9C" w:rsidP="00373F9C">
      <w:pPr>
        <w:spacing w:line="480" w:lineRule="exact"/>
        <w:ind w:leftChars="314" w:left="1079" w:hangingChars="175" w:hanging="420"/>
        <w:rPr>
          <w:rFonts w:ascii="仿宋" w:eastAsia="仿宋" w:hAnsi="仿宋" w:cs="仿宋"/>
          <w:sz w:val="24"/>
          <w:szCs w:val="24"/>
        </w:rPr>
      </w:pPr>
      <w:r w:rsidRPr="00373F9C">
        <w:rPr>
          <w:rFonts w:ascii="仿宋" w:eastAsia="仿宋" w:hAnsi="仿宋" w:cs="仿宋" w:hint="eastAsia"/>
          <w:sz w:val="24"/>
          <w:szCs w:val="24"/>
        </w:rPr>
        <w:t>收货人代号：</w:t>
      </w:r>
    </w:p>
    <w:p w14:paraId="5F359D65" w14:textId="77777777" w:rsidR="00373F9C" w:rsidRPr="00373F9C" w:rsidRDefault="00373F9C" w:rsidP="00373F9C">
      <w:pPr>
        <w:spacing w:line="480" w:lineRule="exact"/>
        <w:ind w:leftChars="314" w:left="1079" w:hangingChars="175" w:hanging="420"/>
        <w:rPr>
          <w:rFonts w:ascii="仿宋" w:eastAsia="仿宋" w:hAnsi="仿宋" w:cs="仿宋"/>
          <w:sz w:val="24"/>
          <w:szCs w:val="24"/>
        </w:rPr>
      </w:pPr>
      <w:r w:rsidRPr="00373F9C">
        <w:rPr>
          <w:rFonts w:ascii="仿宋" w:eastAsia="仿宋" w:hAnsi="仿宋" w:cs="仿宋" w:hint="eastAsia"/>
          <w:sz w:val="24"/>
          <w:szCs w:val="24"/>
        </w:rPr>
        <w:t>目的地：</w:t>
      </w:r>
    </w:p>
    <w:p w14:paraId="26E42022" w14:textId="77777777" w:rsidR="00373F9C" w:rsidRPr="00373F9C" w:rsidRDefault="00373F9C" w:rsidP="00373F9C">
      <w:pPr>
        <w:spacing w:line="480" w:lineRule="exact"/>
        <w:ind w:leftChars="314" w:left="1079" w:hangingChars="175" w:hanging="420"/>
        <w:rPr>
          <w:rFonts w:ascii="仿宋" w:eastAsia="仿宋" w:hAnsi="仿宋" w:cs="仿宋"/>
          <w:sz w:val="24"/>
          <w:szCs w:val="24"/>
        </w:rPr>
      </w:pPr>
      <w:r w:rsidRPr="00373F9C">
        <w:rPr>
          <w:rFonts w:ascii="仿宋" w:eastAsia="仿宋" w:hAnsi="仿宋" w:cs="仿宋" w:hint="eastAsia"/>
          <w:sz w:val="24"/>
          <w:szCs w:val="24"/>
        </w:rPr>
        <w:t>货物名称、品目号和箱号：</w:t>
      </w:r>
    </w:p>
    <w:p w14:paraId="18B1762C" w14:textId="77777777" w:rsidR="00373F9C" w:rsidRPr="00373F9C" w:rsidRDefault="00373F9C" w:rsidP="00373F9C">
      <w:pPr>
        <w:spacing w:line="480" w:lineRule="exact"/>
        <w:ind w:leftChars="314" w:left="1079" w:hangingChars="175" w:hanging="420"/>
        <w:rPr>
          <w:rFonts w:ascii="仿宋" w:eastAsia="仿宋" w:hAnsi="仿宋" w:cs="仿宋"/>
          <w:sz w:val="24"/>
          <w:szCs w:val="24"/>
        </w:rPr>
      </w:pPr>
      <w:r w:rsidRPr="00373F9C">
        <w:rPr>
          <w:rFonts w:ascii="仿宋" w:eastAsia="仿宋" w:hAnsi="仿宋" w:cs="仿宋" w:hint="eastAsia"/>
          <w:sz w:val="24"/>
          <w:szCs w:val="24"/>
        </w:rPr>
        <w:t>毛重／净重：</w:t>
      </w:r>
    </w:p>
    <w:p w14:paraId="6B0F23D7" w14:textId="77777777" w:rsidR="00373F9C" w:rsidRPr="00373F9C" w:rsidRDefault="00373F9C" w:rsidP="00373F9C">
      <w:pPr>
        <w:spacing w:line="480" w:lineRule="exact"/>
        <w:ind w:leftChars="314" w:left="1079" w:hangingChars="175" w:hanging="420"/>
        <w:rPr>
          <w:rFonts w:ascii="仿宋" w:eastAsia="仿宋" w:hAnsi="仿宋" w:cs="仿宋"/>
          <w:sz w:val="24"/>
          <w:szCs w:val="24"/>
        </w:rPr>
      </w:pPr>
      <w:r w:rsidRPr="00373F9C">
        <w:rPr>
          <w:rFonts w:ascii="仿宋" w:eastAsia="仿宋" w:hAnsi="仿宋" w:cs="仿宋" w:hint="eastAsia"/>
          <w:sz w:val="24"/>
          <w:szCs w:val="24"/>
        </w:rPr>
        <w:t>尺寸(长×宽×高以厘米计)：</w:t>
      </w:r>
    </w:p>
    <w:p w14:paraId="3EDECF3D" w14:textId="77777777" w:rsidR="00373F9C" w:rsidRPr="00373F9C" w:rsidRDefault="00373F9C" w:rsidP="00373F9C">
      <w:pPr>
        <w:spacing w:line="480" w:lineRule="exact"/>
        <w:ind w:left="540" w:hangingChars="225" w:hanging="540"/>
        <w:rPr>
          <w:rFonts w:ascii="仿宋" w:eastAsia="仿宋" w:hAnsi="仿宋" w:cs="仿宋"/>
          <w:sz w:val="24"/>
          <w:szCs w:val="24"/>
        </w:rPr>
      </w:pPr>
      <w:r w:rsidRPr="00373F9C">
        <w:rPr>
          <w:rFonts w:ascii="仿宋" w:eastAsia="仿宋" w:hAnsi="仿宋" w:cs="仿宋" w:hint="eastAsia"/>
          <w:sz w:val="24"/>
          <w:szCs w:val="24"/>
        </w:rPr>
        <w:t>5.2如果货物单件重量在2吨或2吨以上，卖方应在每件包装箱的两侧用中文和适当的运输标记，标明“重心”和“吊装点”，以便装卸和搬运。根据货物的特点和运输的不同要求，卖方应在包装箱上清楚地标有“小心轻放”、“防潮”、“勿倒置”等字样和其他适当的标志。</w:t>
      </w:r>
    </w:p>
    <w:p w14:paraId="04C132CD"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11" w:name="_Toc380479129"/>
      <w:bookmarkStart w:id="112" w:name="_Toc366840711"/>
      <w:bookmarkStart w:id="113" w:name="_Toc127265489"/>
      <w:r w:rsidRPr="00373F9C">
        <w:rPr>
          <w:rFonts w:ascii="仿宋" w:eastAsia="仿宋" w:hAnsi="仿宋" w:cs="仿宋" w:hint="eastAsia"/>
          <w:sz w:val="24"/>
          <w:szCs w:val="24"/>
        </w:rPr>
        <w:t>6．交货方式</w:t>
      </w:r>
      <w:bookmarkEnd w:id="111"/>
      <w:bookmarkEnd w:id="112"/>
      <w:bookmarkEnd w:id="113"/>
    </w:p>
    <w:p w14:paraId="02C69B92"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6.1交货方式一般为下列其中一种，具体在合同专用条款中规定。</w:t>
      </w:r>
    </w:p>
    <w:p w14:paraId="184AF341" w14:textId="77777777" w:rsidR="00373F9C" w:rsidRPr="00373F9C" w:rsidRDefault="00373F9C" w:rsidP="00373F9C">
      <w:pPr>
        <w:spacing w:line="480" w:lineRule="exact"/>
        <w:ind w:left="720" w:hangingChars="300" w:hanging="720"/>
        <w:rPr>
          <w:rFonts w:ascii="仿宋" w:eastAsia="仿宋" w:hAnsi="仿宋" w:cs="仿宋"/>
          <w:sz w:val="24"/>
          <w:szCs w:val="24"/>
        </w:rPr>
      </w:pPr>
      <w:r w:rsidRPr="00373F9C">
        <w:rPr>
          <w:rFonts w:ascii="仿宋" w:eastAsia="仿宋" w:hAnsi="仿宋" w:cs="仿宋" w:hint="eastAsia"/>
          <w:sz w:val="24"/>
          <w:szCs w:val="24"/>
        </w:rPr>
        <w:t>6.1.1现场交货：卖方负责办理运输和保险，将货物运抵现场。有关运输和保险的一切费用由卖方承担。所有货物运抵现场的日期为交货日期。</w:t>
      </w:r>
    </w:p>
    <w:p w14:paraId="0E62B579" w14:textId="77777777" w:rsidR="00373F9C" w:rsidRPr="00373F9C" w:rsidRDefault="00373F9C" w:rsidP="00373F9C">
      <w:pPr>
        <w:spacing w:line="480" w:lineRule="exact"/>
        <w:ind w:left="720" w:hangingChars="300" w:hanging="720"/>
        <w:rPr>
          <w:rFonts w:ascii="仿宋" w:eastAsia="仿宋" w:hAnsi="仿宋" w:cs="仿宋"/>
          <w:sz w:val="24"/>
          <w:szCs w:val="24"/>
        </w:rPr>
      </w:pPr>
      <w:r w:rsidRPr="00373F9C">
        <w:rPr>
          <w:rFonts w:ascii="仿宋" w:eastAsia="仿宋" w:hAnsi="仿宋" w:cs="仿宋" w:hint="eastAsia"/>
          <w:sz w:val="24"/>
          <w:szCs w:val="24"/>
        </w:rPr>
        <w:t>6.1.2工厂交货：由卖方负责代办运输和保险事宜。运输费和保险费由买方承担。运输部门出具收据的日期为交货日期。</w:t>
      </w:r>
    </w:p>
    <w:p w14:paraId="7BD8978E"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6.1.3买方自提货物：由买方在合同规定地点自行办理提货。提单日期为交货日期。</w:t>
      </w:r>
    </w:p>
    <w:p w14:paraId="3F3B100E" w14:textId="77777777" w:rsidR="00373F9C" w:rsidRPr="00373F9C" w:rsidRDefault="00373F9C" w:rsidP="00373F9C">
      <w:pPr>
        <w:spacing w:line="480" w:lineRule="exact"/>
        <w:ind w:left="720" w:hangingChars="300" w:hanging="720"/>
        <w:rPr>
          <w:rFonts w:ascii="仿宋" w:eastAsia="仿宋" w:hAnsi="仿宋" w:cs="仿宋"/>
          <w:sz w:val="24"/>
          <w:szCs w:val="24"/>
        </w:rPr>
      </w:pPr>
      <w:r w:rsidRPr="00373F9C">
        <w:rPr>
          <w:rFonts w:ascii="仿宋" w:eastAsia="仿宋" w:hAnsi="仿宋" w:cs="仿宋" w:hint="eastAsia"/>
          <w:sz w:val="24"/>
          <w:szCs w:val="24"/>
        </w:rPr>
        <w:t>6.2卖方应在合同专用条款规定时间以电报或传真形式将合同号、货物名称、数量、包装箱件数、总毛重、总体积(立方米)和备妥交货日期通知买方。同时卖方应用挂号信将详细交货清单一式6份包括合同号、货物名称、</w:t>
      </w:r>
      <w:r w:rsidRPr="00373F9C">
        <w:rPr>
          <w:rFonts w:ascii="仿宋" w:eastAsia="仿宋" w:hAnsi="仿宋" w:cs="仿宋" w:hint="eastAsia"/>
          <w:sz w:val="24"/>
          <w:szCs w:val="24"/>
        </w:rPr>
        <w:lastRenderedPageBreak/>
        <w:t>规格、数量、总毛重、总体积(立方米)、包装箱件数和每个包装箱的尺寸(长×宽×高)、货物总价和备妥待交日期以及对货物在运输和仓储的特殊要求和注意事项通知买方。</w:t>
      </w:r>
    </w:p>
    <w:p w14:paraId="57E3D176" w14:textId="77777777" w:rsidR="00373F9C" w:rsidRPr="00373F9C" w:rsidRDefault="00373F9C" w:rsidP="00373F9C">
      <w:pPr>
        <w:spacing w:line="480" w:lineRule="exact"/>
        <w:ind w:left="720" w:hangingChars="300" w:hanging="720"/>
        <w:rPr>
          <w:rFonts w:ascii="仿宋" w:eastAsia="仿宋" w:hAnsi="仿宋" w:cs="仿宋"/>
          <w:sz w:val="24"/>
          <w:szCs w:val="24"/>
        </w:rPr>
      </w:pPr>
      <w:r w:rsidRPr="00373F9C">
        <w:rPr>
          <w:rFonts w:ascii="仿宋" w:eastAsia="仿宋" w:hAnsi="仿宋" w:cs="仿宋" w:hint="eastAsia"/>
          <w:sz w:val="24"/>
          <w:szCs w:val="24"/>
        </w:rPr>
        <w:t>6.3在现场交货和工厂交货条件下，卖方装运的货物不应超过合同规定的数量或重量。否则，卖方应对超运部分引起的一切后果负责。</w:t>
      </w:r>
    </w:p>
    <w:p w14:paraId="59E776AE"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14" w:name="_Toc366840712"/>
      <w:bookmarkStart w:id="115" w:name="_Toc380479130"/>
      <w:bookmarkStart w:id="116" w:name="_Toc127265490"/>
      <w:r w:rsidRPr="00373F9C">
        <w:rPr>
          <w:rFonts w:ascii="仿宋" w:eastAsia="仿宋" w:hAnsi="仿宋" w:cs="仿宋" w:hint="eastAsia"/>
          <w:sz w:val="24"/>
          <w:szCs w:val="24"/>
        </w:rPr>
        <w:t>7．装运通知</w:t>
      </w:r>
      <w:bookmarkEnd w:id="114"/>
      <w:bookmarkEnd w:id="115"/>
      <w:bookmarkEnd w:id="116"/>
    </w:p>
    <w:p w14:paraId="1FC0D0BF" w14:textId="77777777" w:rsidR="00373F9C" w:rsidRPr="00373F9C" w:rsidRDefault="00373F9C" w:rsidP="00373F9C">
      <w:pPr>
        <w:spacing w:line="480" w:lineRule="exact"/>
        <w:ind w:left="720" w:hangingChars="300" w:hanging="720"/>
        <w:rPr>
          <w:rFonts w:ascii="仿宋" w:eastAsia="仿宋" w:hAnsi="仿宋" w:cs="仿宋"/>
          <w:sz w:val="24"/>
          <w:szCs w:val="24"/>
        </w:rPr>
      </w:pPr>
      <w:r w:rsidRPr="00373F9C">
        <w:rPr>
          <w:rFonts w:ascii="仿宋" w:eastAsia="仿宋" w:hAnsi="仿宋" w:cs="仿宋" w:hint="eastAsia"/>
          <w:sz w:val="24"/>
          <w:szCs w:val="24"/>
        </w:rPr>
        <w:t>7.1在现场交货和工厂交货条件下的货物，卖方通知买方货物已备妥</w:t>
      </w:r>
      <w:proofErr w:type="gramStart"/>
      <w:r w:rsidRPr="00373F9C">
        <w:rPr>
          <w:rFonts w:ascii="仿宋" w:eastAsia="仿宋" w:hAnsi="仿宋" w:cs="仿宋" w:hint="eastAsia"/>
          <w:sz w:val="24"/>
          <w:szCs w:val="24"/>
        </w:rPr>
        <w:t>待运输</w:t>
      </w:r>
      <w:proofErr w:type="gramEnd"/>
      <w:r w:rsidRPr="00373F9C">
        <w:rPr>
          <w:rFonts w:ascii="仿宋" w:eastAsia="仿宋" w:hAnsi="仿宋" w:cs="仿宋" w:hint="eastAsia"/>
          <w:sz w:val="24"/>
          <w:szCs w:val="24"/>
        </w:rPr>
        <w:t>后24小时之内，应将合同号、货名、数量、毛重、总体积(立方米)、发票金额、运输工具名称及装运日期，以电报或传真通知买方。</w:t>
      </w:r>
    </w:p>
    <w:p w14:paraId="4314F991" w14:textId="77777777" w:rsidR="00373F9C" w:rsidRPr="00373F9C" w:rsidRDefault="00373F9C" w:rsidP="00373F9C">
      <w:pPr>
        <w:spacing w:line="480" w:lineRule="exact"/>
        <w:ind w:left="720" w:hangingChars="300" w:hanging="720"/>
        <w:rPr>
          <w:rFonts w:ascii="仿宋" w:eastAsia="仿宋" w:hAnsi="仿宋" w:cs="仿宋"/>
          <w:sz w:val="24"/>
          <w:szCs w:val="24"/>
        </w:rPr>
      </w:pPr>
      <w:r w:rsidRPr="00373F9C">
        <w:rPr>
          <w:rFonts w:ascii="仿宋" w:eastAsia="仿宋" w:hAnsi="仿宋" w:cs="仿宋" w:hint="eastAsia"/>
          <w:sz w:val="24"/>
          <w:szCs w:val="24"/>
        </w:rPr>
        <w:t>7.2如因卖方延误将上述内容用电报或传真通知买方，由此引起的一切后果损失应由卖方负责。</w:t>
      </w:r>
    </w:p>
    <w:p w14:paraId="16B702C6"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17" w:name="_Toc366840713"/>
      <w:bookmarkStart w:id="118" w:name="_Toc380479131"/>
      <w:bookmarkStart w:id="119" w:name="_Toc127265491"/>
      <w:r w:rsidRPr="00373F9C">
        <w:rPr>
          <w:rFonts w:ascii="仿宋" w:eastAsia="仿宋" w:hAnsi="仿宋" w:cs="仿宋" w:hint="eastAsia"/>
          <w:sz w:val="24"/>
          <w:szCs w:val="24"/>
        </w:rPr>
        <w:t>8．付款</w:t>
      </w:r>
      <w:bookmarkEnd w:id="117"/>
      <w:bookmarkEnd w:id="118"/>
      <w:r w:rsidRPr="00373F9C">
        <w:rPr>
          <w:rFonts w:ascii="仿宋" w:eastAsia="仿宋" w:hAnsi="仿宋" w:cs="仿宋" w:hint="eastAsia"/>
          <w:sz w:val="24"/>
          <w:szCs w:val="24"/>
        </w:rPr>
        <w:t>方式</w:t>
      </w:r>
      <w:bookmarkEnd w:id="119"/>
    </w:p>
    <w:p w14:paraId="05F22A45"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付款方式见“</w:t>
      </w:r>
      <w:r w:rsidRPr="00373F9C">
        <w:rPr>
          <w:rFonts w:ascii="仿宋" w:eastAsia="仿宋" w:hAnsi="仿宋" w:cs="仿宋" w:hint="eastAsia"/>
          <w:sz w:val="24"/>
          <w:szCs w:val="24"/>
          <w:u w:val="single"/>
        </w:rPr>
        <w:t>合同专用条款</w:t>
      </w:r>
      <w:r w:rsidRPr="00373F9C">
        <w:rPr>
          <w:rFonts w:ascii="仿宋" w:eastAsia="仿宋" w:hAnsi="仿宋" w:cs="仿宋" w:hint="eastAsia"/>
          <w:sz w:val="24"/>
          <w:szCs w:val="24"/>
        </w:rPr>
        <w:t>”。</w:t>
      </w:r>
    </w:p>
    <w:p w14:paraId="364C3F5B"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20" w:name="_Toc366840714"/>
      <w:bookmarkStart w:id="121" w:name="_Toc380479132"/>
      <w:bookmarkStart w:id="122" w:name="_Toc127265492"/>
      <w:r w:rsidRPr="00373F9C">
        <w:rPr>
          <w:rFonts w:ascii="仿宋" w:eastAsia="仿宋" w:hAnsi="仿宋" w:cs="仿宋" w:hint="eastAsia"/>
          <w:sz w:val="24"/>
          <w:szCs w:val="24"/>
        </w:rPr>
        <w:t>9．技术资料</w:t>
      </w:r>
      <w:bookmarkEnd w:id="120"/>
      <w:bookmarkEnd w:id="121"/>
      <w:bookmarkEnd w:id="122"/>
    </w:p>
    <w:p w14:paraId="262758EE"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9.1合同项下技术资料(除合同特殊条款规定外)将以下列方式交付：</w:t>
      </w:r>
    </w:p>
    <w:p w14:paraId="4E8B7841" w14:textId="443B515B" w:rsidR="00373F9C" w:rsidRPr="00373F9C" w:rsidRDefault="00373F9C" w:rsidP="00373F9C">
      <w:pPr>
        <w:spacing w:line="480" w:lineRule="exact"/>
        <w:ind w:leftChars="340" w:left="719" w:hangingChars="2" w:hanging="5"/>
        <w:rPr>
          <w:rFonts w:ascii="仿宋" w:eastAsia="仿宋" w:hAnsi="仿宋" w:cs="仿宋"/>
          <w:sz w:val="24"/>
          <w:szCs w:val="24"/>
        </w:rPr>
      </w:pPr>
      <w:r w:rsidRPr="00373F9C">
        <w:rPr>
          <w:rFonts w:ascii="仿宋" w:eastAsia="仿宋" w:hAnsi="仿宋" w:cs="仿宋" w:hint="eastAsia"/>
          <w:sz w:val="24"/>
          <w:szCs w:val="24"/>
        </w:rPr>
        <w:t>在合同专用条款规定时间内，卖方应将每台设备的中文技术资料一套，如目录索引、图纸、操作手册、使用指南、维修指南和／或服务手册和示意图寄给买方。</w:t>
      </w:r>
    </w:p>
    <w:p w14:paraId="57912EA1"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9.2另外一套完整的上述资料应包装好随同每批货物一起发运。</w:t>
      </w:r>
    </w:p>
    <w:p w14:paraId="77B6A83B" w14:textId="77777777" w:rsidR="00373F9C" w:rsidRPr="00373F9C" w:rsidRDefault="00373F9C" w:rsidP="00373F9C">
      <w:pPr>
        <w:spacing w:line="480" w:lineRule="exact"/>
        <w:ind w:left="720" w:hangingChars="300" w:hanging="720"/>
        <w:rPr>
          <w:rFonts w:ascii="仿宋" w:eastAsia="仿宋" w:hAnsi="仿宋" w:cs="仿宋"/>
          <w:sz w:val="24"/>
          <w:szCs w:val="24"/>
        </w:rPr>
      </w:pPr>
      <w:r w:rsidRPr="00373F9C">
        <w:rPr>
          <w:rFonts w:ascii="仿宋" w:eastAsia="仿宋" w:hAnsi="仿宋" w:cs="仿宋" w:hint="eastAsia"/>
          <w:sz w:val="24"/>
          <w:szCs w:val="24"/>
        </w:rPr>
        <w:t>9.3如果买方确认卖方提供的技术资料不完整或在运输过程中丢失，卖方将在合同专用条款规定时间内将这些资料免费寄给买方。</w:t>
      </w:r>
    </w:p>
    <w:p w14:paraId="3560E628"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23" w:name="_Toc366840715"/>
      <w:bookmarkStart w:id="124" w:name="_Toc380479133"/>
      <w:bookmarkStart w:id="125" w:name="_Toc127265493"/>
      <w:r w:rsidRPr="00373F9C">
        <w:rPr>
          <w:rFonts w:ascii="仿宋" w:eastAsia="仿宋" w:hAnsi="仿宋" w:cs="仿宋" w:hint="eastAsia"/>
          <w:sz w:val="24"/>
          <w:szCs w:val="24"/>
        </w:rPr>
        <w:t>10．质量保证</w:t>
      </w:r>
      <w:bookmarkEnd w:id="123"/>
      <w:bookmarkEnd w:id="124"/>
      <w:bookmarkEnd w:id="125"/>
    </w:p>
    <w:p w14:paraId="616A56C9" w14:textId="77777777" w:rsidR="00373F9C" w:rsidRPr="00373F9C" w:rsidRDefault="00373F9C" w:rsidP="00373F9C">
      <w:pPr>
        <w:spacing w:line="480" w:lineRule="exact"/>
        <w:ind w:left="720" w:hangingChars="300" w:hanging="720"/>
        <w:rPr>
          <w:rFonts w:ascii="仿宋" w:eastAsia="仿宋" w:hAnsi="仿宋" w:cs="仿宋"/>
          <w:sz w:val="24"/>
          <w:szCs w:val="24"/>
        </w:rPr>
      </w:pPr>
      <w:r w:rsidRPr="00373F9C">
        <w:rPr>
          <w:rFonts w:ascii="仿宋" w:eastAsia="仿宋" w:hAnsi="仿宋" w:cs="仿宋" w:hint="eastAsia"/>
          <w:sz w:val="24"/>
          <w:szCs w:val="24"/>
        </w:rPr>
        <w:t>10.1卖方须保证货物是全新、未使用过的，并完全符合强制性的国家技术质量规范和合同规定的质量、规格、性能和技术规范等的要求。</w:t>
      </w:r>
    </w:p>
    <w:p w14:paraId="47903715" w14:textId="77777777" w:rsidR="00373F9C" w:rsidRPr="00373F9C" w:rsidRDefault="00373F9C" w:rsidP="00373F9C">
      <w:pPr>
        <w:spacing w:line="480" w:lineRule="exact"/>
        <w:ind w:left="720" w:hangingChars="300" w:hanging="720"/>
        <w:rPr>
          <w:rFonts w:ascii="仿宋" w:eastAsia="仿宋" w:hAnsi="仿宋" w:cs="仿宋"/>
          <w:sz w:val="24"/>
          <w:szCs w:val="24"/>
        </w:rPr>
      </w:pPr>
      <w:r w:rsidRPr="00373F9C">
        <w:rPr>
          <w:rFonts w:ascii="仿宋" w:eastAsia="仿宋" w:hAnsi="仿宋" w:cs="仿宋" w:hint="eastAsia"/>
          <w:sz w:val="24"/>
          <w:szCs w:val="24"/>
        </w:rPr>
        <w:t>10.2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029E0736" w14:textId="77777777" w:rsidR="00373F9C" w:rsidRPr="00373F9C" w:rsidRDefault="00373F9C" w:rsidP="00373F9C">
      <w:pPr>
        <w:spacing w:line="480" w:lineRule="exact"/>
        <w:ind w:left="720" w:hangingChars="300" w:hanging="720"/>
        <w:rPr>
          <w:rFonts w:ascii="仿宋" w:eastAsia="仿宋" w:hAnsi="仿宋" w:cs="仿宋"/>
          <w:sz w:val="24"/>
          <w:szCs w:val="24"/>
        </w:rPr>
      </w:pPr>
      <w:r w:rsidRPr="00373F9C">
        <w:rPr>
          <w:rFonts w:ascii="仿宋" w:eastAsia="仿宋" w:hAnsi="仿宋" w:cs="仿宋" w:hint="eastAsia"/>
          <w:sz w:val="24"/>
          <w:szCs w:val="24"/>
        </w:rPr>
        <w:t>10.3根据买方按检验标准自己检验结果或委托有资质的相关质检机构的检验结果，发现货物的数量、质量、规格与合同不符；或者在质量保证期内，</w:t>
      </w:r>
      <w:r w:rsidRPr="00373F9C">
        <w:rPr>
          <w:rFonts w:ascii="仿宋" w:eastAsia="仿宋" w:hAnsi="仿宋" w:cs="仿宋" w:hint="eastAsia"/>
          <w:sz w:val="24"/>
          <w:szCs w:val="24"/>
        </w:rPr>
        <w:lastRenderedPageBreak/>
        <w:t>证实货物存在缺陷，包括潜在的缺陷或使用不符合要求的材料等，买方应尽快以书面形式通知卖方。卖方在合同专用条款规定时间内免费维修或更换有缺陷的货物或部件。</w:t>
      </w:r>
    </w:p>
    <w:p w14:paraId="03874949" w14:textId="77777777" w:rsidR="00373F9C" w:rsidRPr="00373F9C" w:rsidRDefault="00373F9C" w:rsidP="00373F9C">
      <w:pPr>
        <w:spacing w:line="480" w:lineRule="exact"/>
        <w:ind w:left="720" w:hangingChars="300" w:hanging="720"/>
        <w:rPr>
          <w:rFonts w:ascii="仿宋" w:eastAsia="仿宋" w:hAnsi="仿宋" w:cs="仿宋"/>
          <w:sz w:val="24"/>
          <w:szCs w:val="24"/>
        </w:rPr>
      </w:pPr>
      <w:r w:rsidRPr="00373F9C">
        <w:rPr>
          <w:rFonts w:ascii="仿宋" w:eastAsia="仿宋" w:hAnsi="仿宋" w:cs="仿宋" w:hint="eastAsia"/>
          <w:sz w:val="24"/>
          <w:szCs w:val="24"/>
        </w:rPr>
        <w:t>10.4如果卖方在合同专用条款规定时间内没有弥补缺陷，买方可采取必要的补救措施，但由此引发的风险和费用将由卖方承担。</w:t>
      </w:r>
    </w:p>
    <w:p w14:paraId="78131E81"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10.5除“合同专用条款”规定外，合同项下货物的质量保证期为自货物通过最终验收起3年。</w:t>
      </w:r>
    </w:p>
    <w:p w14:paraId="10863969" w14:textId="77777777" w:rsidR="00373F9C" w:rsidRPr="00373F9C" w:rsidRDefault="00373F9C" w:rsidP="00373F9C">
      <w:pPr>
        <w:tabs>
          <w:tab w:val="left" w:pos="6452"/>
        </w:tabs>
        <w:spacing w:line="480" w:lineRule="exact"/>
        <w:ind w:rightChars="72" w:right="151"/>
        <w:rPr>
          <w:rFonts w:ascii="仿宋" w:eastAsia="仿宋" w:hAnsi="仿宋" w:cs="仿宋"/>
          <w:sz w:val="24"/>
          <w:szCs w:val="24"/>
        </w:rPr>
      </w:pPr>
      <w:r w:rsidRPr="00373F9C">
        <w:rPr>
          <w:rFonts w:ascii="仿宋" w:eastAsia="仿宋" w:hAnsi="仿宋" w:cs="仿宋" w:hint="eastAsia"/>
          <w:sz w:val="24"/>
          <w:szCs w:val="24"/>
        </w:rPr>
        <w:t>10.6 保修期：详见合同专用条款。</w:t>
      </w:r>
    </w:p>
    <w:p w14:paraId="085533C2"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26" w:name="_Toc380479134"/>
      <w:bookmarkStart w:id="127" w:name="_Toc366840716"/>
      <w:bookmarkStart w:id="128" w:name="_Toc127265494"/>
      <w:r w:rsidRPr="00373F9C">
        <w:rPr>
          <w:rFonts w:ascii="仿宋" w:eastAsia="仿宋" w:hAnsi="仿宋" w:cs="仿宋" w:hint="eastAsia"/>
          <w:sz w:val="24"/>
          <w:szCs w:val="24"/>
        </w:rPr>
        <w:t>11．检验和验收</w:t>
      </w:r>
      <w:bookmarkEnd w:id="126"/>
      <w:bookmarkEnd w:id="127"/>
      <w:bookmarkEnd w:id="128"/>
    </w:p>
    <w:p w14:paraId="47AF5F4F"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11.1在交货前，卖方应对货物的质量、规格、性能、数量和重量等进行详细而全面的检验，并出具证明货物符合合同规定的文件。该文件将作为申请付款单据的一部分，但有关质量、规格、性能、数量或重量的检验不应视为最终检验。</w:t>
      </w:r>
    </w:p>
    <w:p w14:paraId="2DE83EA1"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11.2货物运抵现场后，买方在合同专用条款规定时间内组织验收，并制作验收备忘录，签署验收意见。</w:t>
      </w:r>
    </w:p>
    <w:p w14:paraId="41B773AA"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11.3买方有在货物制造过程中派员监造的权利，卖方有义务为买方监造人员行使该权利提供方便。</w:t>
      </w:r>
    </w:p>
    <w:p w14:paraId="35DD1E0B"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11.4制造厂对所供货物进行机械运转试验和性能试验时，卖方必须提前通知买方。</w:t>
      </w:r>
    </w:p>
    <w:p w14:paraId="7ED66B4D"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29" w:name="_Toc366840717"/>
      <w:bookmarkStart w:id="130" w:name="_Toc380479135"/>
      <w:bookmarkStart w:id="131" w:name="_Toc127265495"/>
      <w:r w:rsidRPr="00373F9C">
        <w:rPr>
          <w:rFonts w:ascii="仿宋" w:eastAsia="仿宋" w:hAnsi="仿宋" w:cs="仿宋" w:hint="eastAsia"/>
          <w:sz w:val="24"/>
          <w:szCs w:val="24"/>
        </w:rPr>
        <w:t>12．索赔</w:t>
      </w:r>
      <w:bookmarkEnd w:id="129"/>
      <w:bookmarkEnd w:id="130"/>
      <w:bookmarkEnd w:id="131"/>
    </w:p>
    <w:p w14:paraId="02DF6AFA"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12.1如果货物的质量、规格、数量、重量等与合同不符，或在第10.5规定的质量保证期内证实货物存有缺陷，包括潜在的缺陷或使用不符合要求的材料等，买方有权根据有资质的权威质检机构的检验结果向卖方提出索赔（但责任应由保险公司或运输部门承担的除外）。</w:t>
      </w:r>
    </w:p>
    <w:p w14:paraId="5017B1FD"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12.2在根据合同第10条和第11条规定的检验期和质量保证期内，如果卖方对买方提出的索赔负有责任，卖方应按照买方同意的下列一种或多种方式解决索赔事宜：</w:t>
      </w:r>
    </w:p>
    <w:p w14:paraId="38142775"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12.2.1在法定的退货期内，卖方应按合同规定将货款退还给买方，并承担由此发生的一切损失和费用，包括利息、银行手续费、运费、保险费、检</w:t>
      </w:r>
      <w:r w:rsidRPr="00373F9C">
        <w:rPr>
          <w:rFonts w:ascii="仿宋" w:eastAsia="仿宋" w:hAnsi="仿宋" w:cs="仿宋" w:hint="eastAsia"/>
          <w:sz w:val="24"/>
          <w:szCs w:val="24"/>
        </w:rPr>
        <w:lastRenderedPageBreak/>
        <w:t>验费、仓储费、装卸费以及为保护退回货物所需的其它必要费用。如已超过退货期，但卖方同意退货，可比照上述办法办理，或由双方协商处理。</w:t>
      </w:r>
    </w:p>
    <w:p w14:paraId="783A773C"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12.2.2根据货物低劣程度、损坏程度以及买方所遭受损失的数额，经买卖双方商定降低货物的价格，或由有权的部门评估，以降低后的价格或评估价格为准。</w:t>
      </w:r>
    </w:p>
    <w:p w14:paraId="75FD40CA"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12.2.3用符合规格、质量和性能要求的新零件、部件或货物来更换有缺陷的部分或／和修补缺陷部分，卖方应承</w:t>
      </w:r>
      <w:proofErr w:type="gramStart"/>
      <w:r w:rsidRPr="00373F9C">
        <w:rPr>
          <w:rFonts w:ascii="仿宋" w:eastAsia="仿宋" w:hAnsi="仿宋" w:cs="仿宋" w:hint="eastAsia"/>
          <w:sz w:val="24"/>
          <w:szCs w:val="24"/>
        </w:rPr>
        <w:t>担一切</w:t>
      </w:r>
      <w:proofErr w:type="gramEnd"/>
      <w:r w:rsidRPr="00373F9C">
        <w:rPr>
          <w:rFonts w:ascii="仿宋" w:eastAsia="仿宋" w:hAnsi="仿宋" w:cs="仿宋" w:hint="eastAsia"/>
          <w:sz w:val="24"/>
          <w:szCs w:val="24"/>
        </w:rPr>
        <w:t>费用和风险并负担买方所发生的一切直接费用。同时，卖方应按合同第10条规定，相应延长修补或更换件的质量保证期。</w:t>
      </w:r>
    </w:p>
    <w:p w14:paraId="0FAB794D"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12.3如果在买方发出索赔通知后，卖方在合同专用条款规定时间内未作答复，上述索赔应视为已被卖方接受。买方将按照本合同第12.2条规定解决索赔事宜，买方将从合同款或从卖方开具的履约保证金保函中扣回索赔金额。如果这些金额不足以补偿索赔金额，买方有权向卖方提出不足部分的补偿。</w:t>
      </w:r>
    </w:p>
    <w:p w14:paraId="40593273"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32" w:name="_Toc380479136"/>
      <w:bookmarkStart w:id="133" w:name="_Toc366840718"/>
      <w:bookmarkStart w:id="134" w:name="_Toc127265496"/>
      <w:r w:rsidRPr="00373F9C">
        <w:rPr>
          <w:rFonts w:ascii="仿宋" w:eastAsia="仿宋" w:hAnsi="仿宋" w:cs="仿宋" w:hint="eastAsia"/>
          <w:sz w:val="24"/>
          <w:szCs w:val="24"/>
        </w:rPr>
        <w:t>13．延迟交货</w:t>
      </w:r>
      <w:bookmarkEnd w:id="132"/>
      <w:bookmarkEnd w:id="133"/>
      <w:bookmarkEnd w:id="134"/>
    </w:p>
    <w:p w14:paraId="38F13773" w14:textId="77777777" w:rsidR="00373F9C" w:rsidRPr="00373F9C" w:rsidRDefault="00373F9C" w:rsidP="00373F9C">
      <w:pPr>
        <w:spacing w:line="480" w:lineRule="exact"/>
        <w:ind w:left="960" w:hangingChars="400" w:hanging="960"/>
        <w:rPr>
          <w:rFonts w:ascii="仿宋" w:eastAsia="仿宋" w:hAnsi="仿宋" w:cs="仿宋"/>
          <w:sz w:val="24"/>
          <w:szCs w:val="24"/>
        </w:rPr>
      </w:pPr>
      <w:r w:rsidRPr="00373F9C">
        <w:rPr>
          <w:rFonts w:ascii="仿宋" w:eastAsia="仿宋" w:hAnsi="仿宋" w:cs="仿宋" w:hint="eastAsia"/>
          <w:sz w:val="24"/>
          <w:szCs w:val="24"/>
        </w:rPr>
        <w:t>13.1卖方应按照“货物需求一览表及技术规格”中买方规定的时间表交货和提供服务。</w:t>
      </w:r>
    </w:p>
    <w:p w14:paraId="18E9102B"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13.2如果卖方无正当理由迟延交货，买方有权提出违约损失赔偿或解除合同。</w:t>
      </w:r>
    </w:p>
    <w:p w14:paraId="401E0FD9" w14:textId="77777777" w:rsidR="00373F9C" w:rsidRPr="00373F9C" w:rsidRDefault="00373F9C" w:rsidP="00373F9C">
      <w:pPr>
        <w:spacing w:line="480" w:lineRule="exact"/>
        <w:ind w:left="960" w:hangingChars="400" w:hanging="960"/>
        <w:rPr>
          <w:rFonts w:ascii="仿宋" w:eastAsia="仿宋" w:hAnsi="仿宋" w:cs="仿宋"/>
          <w:sz w:val="24"/>
          <w:szCs w:val="24"/>
        </w:rPr>
      </w:pPr>
      <w:r w:rsidRPr="00373F9C">
        <w:rPr>
          <w:rFonts w:ascii="仿宋" w:eastAsia="仿宋" w:hAnsi="仿宋" w:cs="仿宋" w:hint="eastAsia"/>
          <w:sz w:val="24"/>
          <w:szCs w:val="24"/>
        </w:rPr>
        <w:t>13.3在履行合同过程中，如果卖方遇到不能按时交货和提供服务的情况，应及时以书面形式将不能按时交货的理由、预期延误时间通知买方。买方收到卖方通知后，认为其理由正当的，可酌情延长交货时间。</w:t>
      </w:r>
    </w:p>
    <w:p w14:paraId="5C52C395"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35" w:name="_Toc380479137"/>
      <w:bookmarkStart w:id="136" w:name="_Toc366840719"/>
      <w:bookmarkStart w:id="137" w:name="_Toc127265497"/>
      <w:r w:rsidRPr="00373F9C">
        <w:rPr>
          <w:rFonts w:ascii="仿宋" w:eastAsia="仿宋" w:hAnsi="仿宋" w:cs="仿宋" w:hint="eastAsia"/>
          <w:sz w:val="24"/>
          <w:szCs w:val="24"/>
        </w:rPr>
        <w:t>14．违约赔偿</w:t>
      </w:r>
      <w:bookmarkEnd w:id="135"/>
      <w:bookmarkEnd w:id="136"/>
      <w:bookmarkEnd w:id="137"/>
    </w:p>
    <w:p w14:paraId="6E261D78" w14:textId="77777777" w:rsidR="00373F9C" w:rsidRPr="00373F9C" w:rsidRDefault="00373F9C" w:rsidP="00373F9C">
      <w:pPr>
        <w:spacing w:line="480" w:lineRule="exact"/>
        <w:ind w:leftChars="-1" w:left="718" w:hangingChars="300" w:hanging="720"/>
        <w:rPr>
          <w:rFonts w:ascii="仿宋" w:eastAsia="仿宋" w:hAnsi="仿宋" w:cs="仿宋"/>
          <w:sz w:val="24"/>
          <w:szCs w:val="24"/>
        </w:rPr>
      </w:pPr>
      <w:r w:rsidRPr="00373F9C">
        <w:rPr>
          <w:rFonts w:ascii="仿宋" w:eastAsia="仿宋" w:hAnsi="仿宋" w:cs="仿宋" w:hint="eastAsia"/>
          <w:sz w:val="24"/>
          <w:szCs w:val="24"/>
        </w:rPr>
        <w:t>14.1除合同第15条规定外，如果卖方没有按照合同规定的时间交货和提供服务，买方可要求卖方支付违约金。违约金按</w:t>
      </w:r>
      <w:proofErr w:type="gramStart"/>
      <w:r w:rsidRPr="00373F9C">
        <w:rPr>
          <w:rFonts w:ascii="仿宋" w:eastAsia="仿宋" w:hAnsi="仿宋" w:cs="仿宋" w:hint="eastAsia"/>
          <w:sz w:val="24"/>
          <w:szCs w:val="24"/>
        </w:rPr>
        <w:t>每周迟交货</w:t>
      </w:r>
      <w:proofErr w:type="gramEnd"/>
      <w:r w:rsidRPr="00373F9C">
        <w:rPr>
          <w:rFonts w:ascii="仿宋" w:eastAsia="仿宋" w:hAnsi="仿宋" w:cs="仿宋" w:hint="eastAsia"/>
          <w:sz w:val="24"/>
          <w:szCs w:val="24"/>
        </w:rPr>
        <w:t>物或未提供服务交货价的0.5%计收。一周按７天计算，不足７天按一周计算。如果达到最高限额，买方有权解除合同。违约金的最高限额为迟交货物或没有提供服务的合同价的5%。</w:t>
      </w:r>
    </w:p>
    <w:p w14:paraId="4745657A"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38" w:name="_Toc366840720"/>
      <w:bookmarkStart w:id="139" w:name="_Toc380479138"/>
      <w:bookmarkStart w:id="140" w:name="_Toc127265498"/>
      <w:r w:rsidRPr="00373F9C">
        <w:rPr>
          <w:rFonts w:ascii="仿宋" w:eastAsia="仿宋" w:hAnsi="仿宋" w:cs="仿宋" w:hint="eastAsia"/>
          <w:sz w:val="24"/>
          <w:szCs w:val="24"/>
        </w:rPr>
        <w:lastRenderedPageBreak/>
        <w:t>15．不可抗力</w:t>
      </w:r>
      <w:bookmarkEnd w:id="138"/>
      <w:bookmarkEnd w:id="139"/>
      <w:bookmarkEnd w:id="140"/>
    </w:p>
    <w:p w14:paraId="4C52CDEA" w14:textId="77777777" w:rsidR="00373F9C" w:rsidRPr="00373F9C" w:rsidRDefault="00373F9C" w:rsidP="00373F9C">
      <w:pPr>
        <w:spacing w:line="480" w:lineRule="exact"/>
        <w:ind w:left="840" w:hangingChars="350" w:hanging="840"/>
        <w:rPr>
          <w:rFonts w:ascii="仿宋" w:eastAsia="仿宋" w:hAnsi="仿宋" w:cs="仿宋"/>
          <w:sz w:val="24"/>
          <w:szCs w:val="24"/>
        </w:rPr>
      </w:pPr>
      <w:r w:rsidRPr="00373F9C">
        <w:rPr>
          <w:rFonts w:ascii="仿宋" w:eastAsia="仿宋" w:hAnsi="仿宋" w:cs="仿宋" w:hint="eastAsia"/>
          <w:sz w:val="24"/>
          <w:szCs w:val="24"/>
        </w:rPr>
        <w:t>15.1如果双方中任何一方遭遇法律规定的不可抗力，致使合同履行受阻时，履行合同的期限应予延长，延长的期限应相当于不可抗力所影响的时间。</w:t>
      </w:r>
    </w:p>
    <w:p w14:paraId="1FB2669F" w14:textId="77777777" w:rsidR="00373F9C" w:rsidRPr="00373F9C" w:rsidRDefault="00373F9C" w:rsidP="00373F9C">
      <w:pPr>
        <w:spacing w:line="480" w:lineRule="exact"/>
        <w:ind w:left="840" w:hangingChars="350" w:hanging="840"/>
        <w:rPr>
          <w:rFonts w:ascii="仿宋" w:eastAsia="仿宋" w:hAnsi="仿宋" w:cs="仿宋"/>
          <w:sz w:val="24"/>
          <w:szCs w:val="24"/>
        </w:rPr>
      </w:pPr>
      <w:r w:rsidRPr="00373F9C">
        <w:rPr>
          <w:rFonts w:ascii="仿宋" w:eastAsia="仿宋" w:hAnsi="仿宋" w:cs="仿宋" w:hint="eastAsia"/>
          <w:sz w:val="24"/>
          <w:szCs w:val="24"/>
        </w:rPr>
        <w:t>15.2受事故影响的一方应在不可抗力的事故发生后尽快书面形式通知另一方，并在合同专用条款规定时间内，将有关部门出具的证明文件送达另一方。</w:t>
      </w:r>
    </w:p>
    <w:p w14:paraId="1A17A8B9" w14:textId="77777777" w:rsidR="00373F9C" w:rsidRPr="00373F9C" w:rsidRDefault="00373F9C" w:rsidP="00373F9C">
      <w:pPr>
        <w:spacing w:line="480" w:lineRule="exact"/>
        <w:ind w:left="840" w:hangingChars="350" w:hanging="840"/>
        <w:rPr>
          <w:rFonts w:ascii="仿宋" w:eastAsia="仿宋" w:hAnsi="仿宋" w:cs="仿宋"/>
          <w:sz w:val="24"/>
          <w:szCs w:val="24"/>
        </w:rPr>
      </w:pPr>
      <w:r w:rsidRPr="00373F9C">
        <w:rPr>
          <w:rFonts w:ascii="仿宋" w:eastAsia="仿宋" w:hAnsi="仿宋" w:cs="仿宋" w:hint="eastAsia"/>
          <w:sz w:val="24"/>
          <w:szCs w:val="24"/>
        </w:rPr>
        <w:t>15.3不可抗力使合同的某些内容有变更必要的，双方应在合同专用条款规定时间内达成进一步履行合同的协议。因不可抗力致使合同不能履行的，合同终止。</w:t>
      </w:r>
    </w:p>
    <w:p w14:paraId="18B07536"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41" w:name="_Toc380479139"/>
      <w:bookmarkStart w:id="142" w:name="_Toc366840721"/>
      <w:bookmarkStart w:id="143" w:name="_Toc127265499"/>
      <w:r w:rsidRPr="00373F9C">
        <w:rPr>
          <w:rFonts w:ascii="仿宋" w:eastAsia="仿宋" w:hAnsi="仿宋" w:cs="仿宋" w:hint="eastAsia"/>
          <w:sz w:val="24"/>
          <w:szCs w:val="24"/>
        </w:rPr>
        <w:t>16．税费</w:t>
      </w:r>
      <w:bookmarkEnd w:id="141"/>
      <w:bookmarkEnd w:id="142"/>
      <w:bookmarkEnd w:id="143"/>
    </w:p>
    <w:p w14:paraId="448D4E57"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16.1与本合同有关的一切税费均适用中华人民共和国法律的相关规定。</w:t>
      </w:r>
    </w:p>
    <w:p w14:paraId="7C034282"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44" w:name="_Toc380479140"/>
      <w:bookmarkStart w:id="145" w:name="_Toc366840722"/>
      <w:bookmarkStart w:id="146" w:name="_Toc127265500"/>
      <w:r w:rsidRPr="00373F9C">
        <w:rPr>
          <w:rFonts w:ascii="仿宋" w:eastAsia="仿宋" w:hAnsi="仿宋" w:cs="仿宋" w:hint="eastAsia"/>
          <w:sz w:val="24"/>
          <w:szCs w:val="24"/>
        </w:rPr>
        <w:t>17．合同争议的解决</w:t>
      </w:r>
      <w:bookmarkEnd w:id="144"/>
      <w:bookmarkEnd w:id="145"/>
      <w:bookmarkEnd w:id="146"/>
    </w:p>
    <w:p w14:paraId="241B6C71" w14:textId="77777777" w:rsidR="00373F9C" w:rsidRPr="00373F9C" w:rsidRDefault="00373F9C" w:rsidP="00373F9C">
      <w:pPr>
        <w:spacing w:line="480" w:lineRule="exact"/>
        <w:ind w:left="840" w:hangingChars="350" w:hanging="840"/>
        <w:rPr>
          <w:rFonts w:ascii="仿宋" w:eastAsia="仿宋" w:hAnsi="仿宋" w:cs="仿宋"/>
          <w:sz w:val="24"/>
          <w:szCs w:val="24"/>
        </w:rPr>
      </w:pPr>
      <w:r w:rsidRPr="00373F9C">
        <w:rPr>
          <w:rFonts w:ascii="仿宋" w:eastAsia="仿宋" w:hAnsi="仿宋" w:cs="仿宋" w:hint="eastAsia"/>
          <w:sz w:val="24"/>
          <w:szCs w:val="24"/>
        </w:rPr>
        <w:t>17.1因合同履行中发生的争议，合同当事人双方可通过协商解决。协商不成的，可提请北京市仲裁委员会仲裁或向人民法院提起诉讼。</w:t>
      </w:r>
    </w:p>
    <w:p w14:paraId="4B1BDE3A" w14:textId="77777777" w:rsidR="00373F9C" w:rsidRPr="00373F9C" w:rsidRDefault="00373F9C" w:rsidP="00373F9C">
      <w:pPr>
        <w:spacing w:line="480" w:lineRule="exact"/>
        <w:ind w:left="840" w:hangingChars="350" w:hanging="840"/>
        <w:rPr>
          <w:rFonts w:ascii="仿宋" w:eastAsia="仿宋" w:hAnsi="仿宋" w:cs="仿宋"/>
          <w:sz w:val="24"/>
          <w:szCs w:val="24"/>
        </w:rPr>
      </w:pPr>
      <w:r w:rsidRPr="00373F9C">
        <w:rPr>
          <w:rFonts w:ascii="仿宋" w:eastAsia="仿宋" w:hAnsi="仿宋" w:cs="仿宋" w:hint="eastAsia"/>
          <w:sz w:val="24"/>
          <w:szCs w:val="24"/>
        </w:rPr>
        <w:t>17.2仲裁裁决应为最终裁决，当事人一方在规定时间内不履行仲裁机构裁决的，另一方可以申请人民法院强制执行。</w:t>
      </w:r>
    </w:p>
    <w:p w14:paraId="0729333C"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17.3仲裁费用和诉讼费用除仲裁机构另有裁决外，应由败诉方负担。</w:t>
      </w:r>
    </w:p>
    <w:p w14:paraId="529F484E"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47" w:name="_Toc380479141"/>
      <w:bookmarkStart w:id="148" w:name="_Toc366840723"/>
      <w:bookmarkStart w:id="149" w:name="_Toc127265501"/>
      <w:r w:rsidRPr="00373F9C">
        <w:rPr>
          <w:rFonts w:ascii="仿宋" w:eastAsia="仿宋" w:hAnsi="仿宋" w:cs="仿宋" w:hint="eastAsia"/>
          <w:sz w:val="24"/>
          <w:szCs w:val="24"/>
        </w:rPr>
        <w:t>18．违约解除合同</w:t>
      </w:r>
      <w:bookmarkEnd w:id="147"/>
      <w:bookmarkEnd w:id="148"/>
      <w:bookmarkEnd w:id="149"/>
    </w:p>
    <w:p w14:paraId="43A5CB6D" w14:textId="77777777" w:rsidR="00373F9C" w:rsidRPr="00373F9C" w:rsidRDefault="00373F9C" w:rsidP="00373F9C">
      <w:pPr>
        <w:spacing w:line="480" w:lineRule="exact"/>
        <w:ind w:left="840" w:hangingChars="350" w:hanging="840"/>
        <w:rPr>
          <w:rFonts w:ascii="仿宋" w:eastAsia="仿宋" w:hAnsi="仿宋" w:cs="仿宋"/>
          <w:sz w:val="24"/>
          <w:szCs w:val="24"/>
        </w:rPr>
      </w:pPr>
      <w:r w:rsidRPr="00373F9C">
        <w:rPr>
          <w:rFonts w:ascii="仿宋" w:eastAsia="仿宋" w:hAnsi="仿宋" w:cs="仿宋" w:hint="eastAsia"/>
          <w:sz w:val="24"/>
          <w:szCs w:val="24"/>
        </w:rPr>
        <w:t>18.1在卖方违约或出现下列情形的情况下，买方可向卖方发出书面通知，部分或全部终止合同，同时保留向卖方追诉的权利。</w:t>
      </w:r>
    </w:p>
    <w:p w14:paraId="4A79EE70"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18.1.1卖方未能在合同规定的限期或买方同意延长的限期内，提供全部或部分货物；</w:t>
      </w:r>
    </w:p>
    <w:p w14:paraId="42BD105C"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18.1.2卖方未能履行合同规定的其它主要义务的；</w:t>
      </w:r>
    </w:p>
    <w:p w14:paraId="6A2972CF"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18.1.3在本合同履行过程中有腐败和欺诈行为的。</w:t>
      </w:r>
    </w:p>
    <w:p w14:paraId="532663C9"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18.1.3.1“腐败行为”和“欺诈行为”定义如下：</w:t>
      </w:r>
    </w:p>
    <w:p w14:paraId="02CF0824" w14:textId="77777777" w:rsidR="00373F9C" w:rsidRPr="00373F9C" w:rsidRDefault="00373F9C" w:rsidP="00373F9C">
      <w:pPr>
        <w:spacing w:line="480" w:lineRule="exact"/>
        <w:ind w:left="1380" w:hangingChars="575" w:hanging="1380"/>
        <w:rPr>
          <w:rFonts w:ascii="仿宋" w:eastAsia="仿宋" w:hAnsi="仿宋" w:cs="仿宋"/>
          <w:sz w:val="24"/>
          <w:szCs w:val="24"/>
        </w:rPr>
      </w:pPr>
      <w:r w:rsidRPr="00373F9C">
        <w:rPr>
          <w:rFonts w:ascii="仿宋" w:eastAsia="仿宋" w:hAnsi="仿宋" w:cs="仿宋" w:hint="eastAsia"/>
          <w:sz w:val="24"/>
          <w:szCs w:val="24"/>
        </w:rPr>
        <w:t>18.1.3.1.1“腐败行为”是指提供/给予/接受或索取任何有价值的东西来影响买方在合同签订、履行过程中的行为。</w:t>
      </w:r>
    </w:p>
    <w:p w14:paraId="5B77F2B1" w14:textId="77777777" w:rsidR="00373F9C" w:rsidRPr="00373F9C" w:rsidRDefault="00373F9C" w:rsidP="00373F9C">
      <w:pPr>
        <w:spacing w:line="480" w:lineRule="exact"/>
        <w:ind w:left="1380" w:hangingChars="575" w:hanging="1380"/>
        <w:rPr>
          <w:rFonts w:ascii="仿宋" w:eastAsia="仿宋" w:hAnsi="仿宋" w:cs="仿宋"/>
          <w:sz w:val="24"/>
          <w:szCs w:val="24"/>
        </w:rPr>
      </w:pPr>
      <w:r w:rsidRPr="00373F9C">
        <w:rPr>
          <w:rFonts w:ascii="仿宋" w:eastAsia="仿宋" w:hAnsi="仿宋" w:cs="仿宋" w:hint="eastAsia"/>
          <w:sz w:val="24"/>
          <w:szCs w:val="24"/>
        </w:rPr>
        <w:t>18.1.3.1.2“欺诈行为”是指为了影响合同签订、履行过程，以谎报事实的方法，损害买方的利益的行为。</w:t>
      </w:r>
    </w:p>
    <w:p w14:paraId="23A65130"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18.2在买方根据</w:t>
      </w:r>
      <w:proofErr w:type="gramStart"/>
      <w:r w:rsidRPr="00373F9C">
        <w:rPr>
          <w:rFonts w:ascii="仿宋" w:eastAsia="仿宋" w:hAnsi="仿宋" w:cs="仿宋" w:hint="eastAsia"/>
          <w:sz w:val="24"/>
          <w:szCs w:val="24"/>
        </w:rPr>
        <w:t>上述第18</w:t>
      </w:r>
      <w:proofErr w:type="gramEnd"/>
      <w:r w:rsidRPr="00373F9C">
        <w:rPr>
          <w:rFonts w:ascii="仿宋" w:eastAsia="仿宋" w:hAnsi="仿宋" w:cs="仿宋" w:hint="eastAsia"/>
          <w:sz w:val="24"/>
          <w:szCs w:val="24"/>
        </w:rPr>
        <w:t>.1条规定，全部或部分解除合同之后，应当遵循诚</w:t>
      </w:r>
      <w:r w:rsidRPr="00373F9C">
        <w:rPr>
          <w:rFonts w:ascii="仿宋" w:eastAsia="仿宋" w:hAnsi="仿宋" w:cs="仿宋" w:hint="eastAsia"/>
          <w:sz w:val="24"/>
          <w:szCs w:val="24"/>
        </w:rPr>
        <w:lastRenderedPageBreak/>
        <w:t>实信用原则，全部或部分购买与未交付的货物类似的货物或服务，卖方应承担买方购买类似货物或服务而产生的额外支出。部分解除合同的，卖方应继续履行合同中未解除的部分。</w:t>
      </w:r>
    </w:p>
    <w:p w14:paraId="3E856399"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50" w:name="_Toc380479142"/>
      <w:bookmarkStart w:id="151" w:name="_Toc366840724"/>
      <w:bookmarkStart w:id="152" w:name="_Toc127265502"/>
      <w:r w:rsidRPr="00373F9C">
        <w:rPr>
          <w:rFonts w:ascii="仿宋" w:eastAsia="仿宋" w:hAnsi="仿宋" w:cs="仿宋" w:hint="eastAsia"/>
          <w:sz w:val="24"/>
          <w:szCs w:val="24"/>
        </w:rPr>
        <w:t>19．破产终止合同</w:t>
      </w:r>
      <w:bookmarkEnd w:id="150"/>
      <w:bookmarkEnd w:id="151"/>
      <w:bookmarkEnd w:id="152"/>
    </w:p>
    <w:p w14:paraId="1E4AB129"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19.1如果卖方破产导致合同无法履行时，买方可以书面形式通知卖方，单方终止合同而不给卖方补偿。但买方必须以书面形式告知同级政府采购监督管理部门。该合同的终止将不损害或不影响买方已经采取或将要采取的任何行动或补救措施的权利。</w:t>
      </w:r>
    </w:p>
    <w:p w14:paraId="327B3DCC"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53" w:name="_Toc380479143"/>
      <w:bookmarkStart w:id="154" w:name="_Toc366840725"/>
      <w:bookmarkStart w:id="155" w:name="_Toc127265503"/>
      <w:r w:rsidRPr="00373F9C">
        <w:rPr>
          <w:rFonts w:ascii="仿宋" w:eastAsia="仿宋" w:hAnsi="仿宋" w:cs="仿宋" w:hint="eastAsia"/>
          <w:sz w:val="24"/>
          <w:szCs w:val="24"/>
        </w:rPr>
        <w:t>20．转让和分包</w:t>
      </w:r>
      <w:bookmarkEnd w:id="153"/>
      <w:bookmarkEnd w:id="154"/>
      <w:bookmarkEnd w:id="155"/>
    </w:p>
    <w:p w14:paraId="3CFE9506"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20.1政府采购合同不能整体转让。</w:t>
      </w:r>
    </w:p>
    <w:p w14:paraId="0DA7DFD3" w14:textId="77777777" w:rsidR="00373F9C" w:rsidRPr="00373F9C" w:rsidRDefault="00373F9C" w:rsidP="00373F9C">
      <w:pPr>
        <w:spacing w:line="480" w:lineRule="exact"/>
        <w:ind w:left="840" w:hangingChars="350" w:hanging="840"/>
        <w:rPr>
          <w:rFonts w:ascii="仿宋" w:eastAsia="仿宋" w:hAnsi="仿宋" w:cs="仿宋"/>
          <w:sz w:val="24"/>
          <w:szCs w:val="24"/>
        </w:rPr>
      </w:pPr>
      <w:r w:rsidRPr="00373F9C">
        <w:rPr>
          <w:rFonts w:ascii="仿宋" w:eastAsia="仿宋" w:hAnsi="仿宋" w:cs="仿宋" w:hint="eastAsia"/>
          <w:sz w:val="24"/>
          <w:szCs w:val="24"/>
        </w:rPr>
        <w:t>20.2经买方同意，卖方可以将合同项下非主体、非关键性工作分包给他人完成。但必须在响应文件中载明。接受分包的人应当具备相应的资格条件，并不得再次分包。分包后不能解除卖方履行本合同的责任和义务，接受分包的人与卖方共同对买方连带承担合同的责任和义务。</w:t>
      </w:r>
    </w:p>
    <w:p w14:paraId="7C42508E"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56" w:name="_Toc380479144"/>
      <w:bookmarkStart w:id="157" w:name="_Toc366840726"/>
      <w:bookmarkStart w:id="158" w:name="_Toc127265504"/>
      <w:r w:rsidRPr="00373F9C">
        <w:rPr>
          <w:rFonts w:ascii="仿宋" w:eastAsia="仿宋" w:hAnsi="仿宋" w:cs="仿宋" w:hint="eastAsia"/>
          <w:sz w:val="24"/>
          <w:szCs w:val="24"/>
        </w:rPr>
        <w:t>21．合同修改</w:t>
      </w:r>
      <w:bookmarkEnd w:id="156"/>
      <w:bookmarkEnd w:id="157"/>
      <w:bookmarkEnd w:id="158"/>
    </w:p>
    <w:p w14:paraId="17194C8D"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21.1买方和卖方都不得擅自变更本合同，但合同继续履行将损害国家和社会公共利益的除外。如必须对合同条款进行改动时，当事人双方须共同签署书面文件，作为合同的补充，并报同级政府采购监督管理部门备案。</w:t>
      </w:r>
    </w:p>
    <w:p w14:paraId="409A8587"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59" w:name="_Toc380479145"/>
      <w:bookmarkStart w:id="160" w:name="_Toc366840727"/>
      <w:bookmarkStart w:id="161" w:name="_Toc127265505"/>
      <w:r w:rsidRPr="00373F9C">
        <w:rPr>
          <w:rFonts w:ascii="仿宋" w:eastAsia="仿宋" w:hAnsi="仿宋" w:cs="仿宋" w:hint="eastAsia"/>
          <w:sz w:val="24"/>
          <w:szCs w:val="24"/>
        </w:rPr>
        <w:t>22．通知</w:t>
      </w:r>
      <w:bookmarkEnd w:id="159"/>
      <w:bookmarkEnd w:id="160"/>
      <w:bookmarkEnd w:id="161"/>
    </w:p>
    <w:p w14:paraId="030170C0"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22.1本合同任何一方给另一方的通知，都应以书面形式发送，而另一方也应以书面形式确认并发送到对方明确的地址。</w:t>
      </w:r>
    </w:p>
    <w:p w14:paraId="694F2E05"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62" w:name="_Toc380479146"/>
      <w:bookmarkStart w:id="163" w:name="_Toc366840728"/>
      <w:bookmarkStart w:id="164" w:name="_Toc127265506"/>
      <w:r w:rsidRPr="00373F9C">
        <w:rPr>
          <w:rFonts w:ascii="仿宋" w:eastAsia="仿宋" w:hAnsi="仿宋" w:cs="仿宋" w:hint="eastAsia"/>
          <w:sz w:val="24"/>
          <w:szCs w:val="24"/>
        </w:rPr>
        <w:t>23．计量单位</w:t>
      </w:r>
      <w:bookmarkEnd w:id="162"/>
      <w:bookmarkEnd w:id="163"/>
      <w:bookmarkEnd w:id="164"/>
    </w:p>
    <w:p w14:paraId="1DA55F78"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23.1除技术规范中另有规定外，计量单位均使用国家法定计量单位。</w:t>
      </w:r>
    </w:p>
    <w:p w14:paraId="6C4C4D6A"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65" w:name="_Toc380479147"/>
      <w:bookmarkStart w:id="166" w:name="_Toc366840729"/>
      <w:bookmarkStart w:id="167" w:name="_Toc127265507"/>
      <w:r w:rsidRPr="00373F9C">
        <w:rPr>
          <w:rFonts w:ascii="仿宋" w:eastAsia="仿宋" w:hAnsi="仿宋" w:cs="仿宋" w:hint="eastAsia"/>
          <w:sz w:val="24"/>
          <w:szCs w:val="24"/>
        </w:rPr>
        <w:t>24．适用法律</w:t>
      </w:r>
      <w:bookmarkEnd w:id="165"/>
      <w:bookmarkEnd w:id="166"/>
      <w:bookmarkEnd w:id="167"/>
    </w:p>
    <w:p w14:paraId="4642DF02"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24.1本合同应按照中华人民共和国的法律进行解释。</w:t>
      </w:r>
    </w:p>
    <w:p w14:paraId="0E72212D"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68" w:name="_Toc380479148"/>
      <w:bookmarkStart w:id="169" w:name="_Toc366840730"/>
      <w:bookmarkStart w:id="170" w:name="_Toc127265508"/>
      <w:r w:rsidRPr="00373F9C">
        <w:rPr>
          <w:rFonts w:ascii="仿宋" w:eastAsia="仿宋" w:hAnsi="仿宋" w:cs="仿宋" w:hint="eastAsia"/>
          <w:sz w:val="24"/>
          <w:szCs w:val="24"/>
        </w:rPr>
        <w:t>25．履约保证金</w:t>
      </w:r>
      <w:bookmarkEnd w:id="168"/>
      <w:bookmarkEnd w:id="169"/>
      <w:bookmarkEnd w:id="170"/>
    </w:p>
    <w:p w14:paraId="4B6F7FD5"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25.1卖方应按合同专用条款规定缴纳履约保证金。</w:t>
      </w:r>
    </w:p>
    <w:p w14:paraId="0F87E8F8"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25.2履约保证金用于补偿买方因卖方不能履行其合同义务而蒙受的损失。</w:t>
      </w:r>
    </w:p>
    <w:p w14:paraId="6C013CB8"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25.3履约保证金应使用本合同货币，按下述方式之一提交：</w:t>
      </w:r>
    </w:p>
    <w:p w14:paraId="06835BC1" w14:textId="77777777" w:rsidR="00373F9C" w:rsidRPr="00373F9C" w:rsidRDefault="00373F9C" w:rsidP="00373F9C">
      <w:pPr>
        <w:spacing w:line="480" w:lineRule="exact"/>
        <w:ind w:leftChars="428" w:left="899"/>
        <w:rPr>
          <w:rFonts w:ascii="仿宋" w:eastAsia="仿宋" w:hAnsi="仿宋" w:cs="仿宋"/>
          <w:sz w:val="24"/>
          <w:szCs w:val="24"/>
        </w:rPr>
      </w:pPr>
      <w:r w:rsidRPr="00373F9C">
        <w:rPr>
          <w:rFonts w:ascii="仿宋" w:eastAsia="仿宋" w:hAnsi="仿宋" w:cs="仿宋" w:hint="eastAsia"/>
          <w:sz w:val="24"/>
          <w:szCs w:val="24"/>
        </w:rPr>
        <w:lastRenderedPageBreak/>
        <w:t>A.买方可接受的在中华人民共和国注册和营业的银行，按买方提供的格式，或其他买方可接受的格式。</w:t>
      </w:r>
    </w:p>
    <w:p w14:paraId="7863A6CB" w14:textId="77777777" w:rsidR="00373F9C" w:rsidRPr="00373F9C" w:rsidRDefault="00373F9C" w:rsidP="00373F9C">
      <w:pPr>
        <w:spacing w:line="480" w:lineRule="exact"/>
        <w:ind w:leftChars="399" w:left="898" w:hangingChars="25" w:hanging="60"/>
        <w:rPr>
          <w:rFonts w:ascii="仿宋" w:eastAsia="仿宋" w:hAnsi="仿宋" w:cs="仿宋"/>
          <w:sz w:val="24"/>
          <w:szCs w:val="24"/>
        </w:rPr>
      </w:pPr>
      <w:r w:rsidRPr="00373F9C">
        <w:rPr>
          <w:rFonts w:ascii="仿宋" w:eastAsia="仿宋" w:hAnsi="仿宋" w:cs="仿宋" w:hint="eastAsia"/>
          <w:sz w:val="24"/>
          <w:szCs w:val="24"/>
        </w:rPr>
        <w:t>B.支票、汇票。</w:t>
      </w:r>
    </w:p>
    <w:p w14:paraId="2202B5FB" w14:textId="77777777" w:rsidR="00373F9C" w:rsidRPr="00373F9C" w:rsidRDefault="00373F9C" w:rsidP="00373F9C">
      <w:pPr>
        <w:spacing w:line="480" w:lineRule="exact"/>
        <w:ind w:leftChars="399" w:left="898" w:hangingChars="25" w:hanging="60"/>
        <w:rPr>
          <w:rFonts w:ascii="仿宋" w:eastAsia="仿宋" w:hAnsi="仿宋" w:cs="仿宋"/>
          <w:sz w:val="24"/>
          <w:szCs w:val="24"/>
        </w:rPr>
      </w:pPr>
      <w:r w:rsidRPr="00373F9C">
        <w:rPr>
          <w:rFonts w:ascii="仿宋" w:eastAsia="仿宋" w:hAnsi="仿宋" w:cs="仿宋" w:hint="eastAsia"/>
          <w:sz w:val="24"/>
          <w:szCs w:val="24"/>
        </w:rPr>
        <w:t>C.政府采购利用担保试点范围内的项目，成交供应商可以按照财政部门的规定，向采购人提供合格的履约担保函。</w:t>
      </w:r>
    </w:p>
    <w:p w14:paraId="5D0C17F4"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25.4履约保证金在法定的货物质量保证期期满前应完全有效。</w:t>
      </w:r>
    </w:p>
    <w:p w14:paraId="33FFC734"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25.5如果卖方未能按合同规定履行其义务，买方有权从履约保证金中取得补偿。质量保证期结束后三十(30)天内，买方将把履约保证金退还卖方。履约担保函不予退还。</w:t>
      </w:r>
    </w:p>
    <w:p w14:paraId="7689EE61" w14:textId="77777777" w:rsidR="00373F9C" w:rsidRPr="00373F9C" w:rsidRDefault="00373F9C" w:rsidP="00E8707C">
      <w:pPr>
        <w:keepNext/>
        <w:keepLines/>
        <w:spacing w:line="480" w:lineRule="exact"/>
        <w:outlineLvl w:val="2"/>
        <w:rPr>
          <w:rFonts w:ascii="仿宋" w:eastAsia="仿宋" w:hAnsi="仿宋" w:cs="仿宋"/>
          <w:sz w:val="24"/>
          <w:szCs w:val="24"/>
        </w:rPr>
      </w:pPr>
      <w:bookmarkStart w:id="171" w:name="_Toc380479149"/>
      <w:bookmarkStart w:id="172" w:name="_Toc366840731"/>
      <w:bookmarkStart w:id="173" w:name="_Toc127265509"/>
      <w:r w:rsidRPr="00373F9C">
        <w:rPr>
          <w:rFonts w:ascii="仿宋" w:eastAsia="仿宋" w:hAnsi="仿宋" w:cs="仿宋" w:hint="eastAsia"/>
          <w:sz w:val="24"/>
          <w:szCs w:val="24"/>
        </w:rPr>
        <w:t>26．合同生效和其它</w:t>
      </w:r>
      <w:bookmarkEnd w:id="171"/>
      <w:bookmarkEnd w:id="172"/>
      <w:bookmarkEnd w:id="173"/>
    </w:p>
    <w:p w14:paraId="248AECEF" w14:textId="3F9B2F55" w:rsidR="00373F9C" w:rsidRPr="00373F9C" w:rsidRDefault="00373F9C" w:rsidP="00373F9C">
      <w:pPr>
        <w:spacing w:line="480" w:lineRule="exact"/>
        <w:ind w:left="840" w:hangingChars="350" w:hanging="840"/>
        <w:rPr>
          <w:rFonts w:ascii="仿宋" w:eastAsia="仿宋" w:hAnsi="仿宋" w:cs="仿宋"/>
          <w:sz w:val="24"/>
          <w:szCs w:val="24"/>
        </w:rPr>
      </w:pPr>
      <w:r w:rsidRPr="00373F9C">
        <w:rPr>
          <w:rFonts w:ascii="仿宋" w:eastAsia="仿宋" w:hAnsi="仿宋" w:cs="仿宋" w:hint="eastAsia"/>
          <w:sz w:val="24"/>
          <w:szCs w:val="24"/>
        </w:rPr>
        <w:t>26.1政府采购项目的采购合同内容的确定应以竞争性</w:t>
      </w:r>
      <w:r w:rsidR="00E8707C">
        <w:rPr>
          <w:rFonts w:ascii="仿宋" w:eastAsia="仿宋" w:hAnsi="仿宋" w:cs="仿宋" w:hint="eastAsia"/>
          <w:sz w:val="24"/>
          <w:szCs w:val="24"/>
        </w:rPr>
        <w:t>谈判</w:t>
      </w:r>
      <w:r w:rsidRPr="00373F9C">
        <w:rPr>
          <w:rFonts w:ascii="仿宋" w:eastAsia="仿宋" w:hAnsi="仿宋" w:cs="仿宋" w:hint="eastAsia"/>
          <w:sz w:val="24"/>
          <w:szCs w:val="24"/>
        </w:rPr>
        <w:t>文件和响应文件为基础，不得违背其实质性内容。政府采购项目的采购合同如须备案的，自签订之日起七个工作日内，买方应当将合同</w:t>
      </w:r>
      <w:proofErr w:type="gramStart"/>
      <w:r w:rsidRPr="00373F9C">
        <w:rPr>
          <w:rFonts w:ascii="仿宋" w:eastAsia="仿宋" w:hAnsi="仿宋" w:cs="仿宋" w:hint="eastAsia"/>
          <w:sz w:val="24"/>
          <w:szCs w:val="24"/>
        </w:rPr>
        <w:t>副本报</w:t>
      </w:r>
      <w:proofErr w:type="gramEnd"/>
      <w:r w:rsidRPr="00373F9C">
        <w:rPr>
          <w:rFonts w:ascii="仿宋" w:eastAsia="仿宋" w:hAnsi="仿宋" w:cs="仿宋" w:hint="eastAsia"/>
          <w:sz w:val="24"/>
          <w:szCs w:val="24"/>
        </w:rPr>
        <w:t>同级政府采购监督管理部门和有关部门备案。合同将在双方签字盖章并由卖方递交履约保证金后开始生效。</w:t>
      </w:r>
    </w:p>
    <w:p w14:paraId="00B063AC" w14:textId="77777777" w:rsidR="00373F9C" w:rsidRPr="00373F9C" w:rsidRDefault="00373F9C" w:rsidP="00373F9C">
      <w:pPr>
        <w:spacing w:line="480" w:lineRule="exact"/>
        <w:ind w:left="900" w:hangingChars="375" w:hanging="900"/>
        <w:rPr>
          <w:rFonts w:ascii="仿宋" w:eastAsia="仿宋" w:hAnsi="仿宋" w:cs="仿宋"/>
          <w:sz w:val="24"/>
          <w:szCs w:val="24"/>
        </w:rPr>
      </w:pPr>
      <w:r w:rsidRPr="00373F9C">
        <w:rPr>
          <w:rFonts w:ascii="仿宋" w:eastAsia="仿宋" w:hAnsi="仿宋" w:cs="仿宋" w:hint="eastAsia"/>
          <w:sz w:val="24"/>
          <w:szCs w:val="24"/>
        </w:rPr>
        <w:t>26.2本合同份数按合同专用条款规定。</w:t>
      </w:r>
    </w:p>
    <w:p w14:paraId="09EC5E9B" w14:textId="77777777" w:rsidR="00373F9C" w:rsidRPr="00373F9C" w:rsidRDefault="00373F9C" w:rsidP="00373F9C">
      <w:pPr>
        <w:adjustRightInd w:val="0"/>
        <w:snapToGrid w:val="0"/>
        <w:spacing w:line="480" w:lineRule="exact"/>
        <w:jc w:val="center"/>
        <w:rPr>
          <w:rFonts w:ascii="仿宋" w:eastAsia="仿宋" w:hAnsi="仿宋" w:cs="仿宋"/>
          <w:sz w:val="24"/>
          <w:szCs w:val="24"/>
        </w:rPr>
      </w:pPr>
    </w:p>
    <w:p w14:paraId="4BF61EBA" w14:textId="77777777" w:rsidR="00373F9C" w:rsidRPr="00373F9C" w:rsidRDefault="00373F9C" w:rsidP="00373F9C">
      <w:pPr>
        <w:keepNext/>
        <w:keepLines/>
        <w:tabs>
          <w:tab w:val="left" w:pos="900"/>
        </w:tabs>
        <w:spacing w:line="480" w:lineRule="exact"/>
        <w:jc w:val="center"/>
        <w:outlineLvl w:val="2"/>
        <w:rPr>
          <w:rFonts w:ascii="仿宋" w:eastAsia="仿宋" w:hAnsi="仿宋" w:cs="仿宋"/>
          <w:sz w:val="24"/>
          <w:szCs w:val="24"/>
        </w:rPr>
      </w:pPr>
      <w:r w:rsidRPr="00373F9C">
        <w:rPr>
          <w:rFonts w:ascii="仿宋" w:eastAsia="仿宋" w:hAnsi="仿宋" w:cs="仿宋" w:hint="eastAsia"/>
          <w:b/>
          <w:bCs/>
          <w:sz w:val="24"/>
          <w:szCs w:val="24"/>
        </w:rPr>
        <w:br w:type="page"/>
      </w:r>
      <w:bookmarkStart w:id="174" w:name="_Toc127265510"/>
      <w:r w:rsidRPr="00373F9C">
        <w:rPr>
          <w:rFonts w:ascii="仿宋" w:eastAsia="仿宋" w:hAnsi="仿宋" w:cs="仿宋" w:hint="eastAsia"/>
          <w:sz w:val="24"/>
          <w:szCs w:val="24"/>
        </w:rPr>
        <w:lastRenderedPageBreak/>
        <w:t>合同专用条款</w:t>
      </w:r>
      <w:bookmarkEnd w:id="174"/>
    </w:p>
    <w:p w14:paraId="3C059050" w14:textId="77777777" w:rsidR="00373F9C" w:rsidRPr="00373F9C" w:rsidRDefault="00373F9C" w:rsidP="00373F9C">
      <w:pPr>
        <w:spacing w:line="480" w:lineRule="exact"/>
        <w:ind w:leftChars="-257" w:left="-540" w:firstLineChars="275" w:firstLine="660"/>
        <w:rPr>
          <w:rFonts w:ascii="仿宋" w:eastAsia="仿宋" w:hAnsi="仿宋" w:cs="仿宋"/>
          <w:sz w:val="24"/>
          <w:szCs w:val="24"/>
        </w:rPr>
      </w:pPr>
      <w:r w:rsidRPr="00373F9C">
        <w:rPr>
          <w:rFonts w:ascii="仿宋" w:eastAsia="仿宋" w:hAnsi="仿宋" w:cs="仿宋" w:hint="eastAsia"/>
          <w:sz w:val="24"/>
          <w:szCs w:val="24"/>
        </w:rPr>
        <w:t>合同专用条款是合同通用条款的补充和修改。如果两者之间有抵触，应以专用条款为准。合同专用条款的序号将与合同通用条款序号相对应。</w:t>
      </w:r>
    </w:p>
    <w:p w14:paraId="3C7E1AD7" w14:textId="77777777" w:rsidR="00373F9C" w:rsidRPr="00373F9C" w:rsidRDefault="00373F9C" w:rsidP="00373F9C">
      <w:pPr>
        <w:spacing w:line="480" w:lineRule="exact"/>
        <w:ind w:left="181"/>
        <w:rPr>
          <w:rFonts w:ascii="仿宋" w:eastAsia="仿宋" w:hAnsi="仿宋" w:cs="仿宋"/>
          <w:sz w:val="24"/>
          <w:szCs w:val="24"/>
        </w:rPr>
      </w:pPr>
      <w:r w:rsidRPr="00373F9C">
        <w:rPr>
          <w:rFonts w:ascii="仿宋" w:eastAsia="仿宋" w:hAnsi="仿宋" w:cs="仿宋" w:hint="eastAsia"/>
          <w:sz w:val="24"/>
          <w:szCs w:val="24"/>
        </w:rPr>
        <w:t>1.定义</w:t>
      </w:r>
    </w:p>
    <w:p w14:paraId="4CD87269" w14:textId="77777777" w:rsidR="00373F9C" w:rsidRPr="00373F9C" w:rsidRDefault="00373F9C" w:rsidP="00373F9C">
      <w:pPr>
        <w:spacing w:line="480" w:lineRule="exact"/>
        <w:ind w:leftChars="86" w:left="1081" w:hanging="900"/>
        <w:rPr>
          <w:rFonts w:ascii="仿宋" w:eastAsia="仿宋" w:hAnsi="仿宋" w:cs="仿宋"/>
          <w:sz w:val="24"/>
          <w:szCs w:val="24"/>
        </w:rPr>
      </w:pPr>
      <w:r w:rsidRPr="00373F9C">
        <w:rPr>
          <w:rFonts w:ascii="仿宋" w:eastAsia="仿宋" w:hAnsi="仿宋" w:cs="仿宋" w:hint="eastAsia"/>
          <w:sz w:val="24"/>
          <w:szCs w:val="24"/>
        </w:rPr>
        <w:t>1.5买方：本合同买方系指：</w:t>
      </w:r>
      <w:r w:rsidRPr="00373F9C">
        <w:rPr>
          <w:rFonts w:ascii="仿宋" w:eastAsia="仿宋" w:hAnsi="仿宋" w:cs="仿宋" w:hint="eastAsia"/>
          <w:sz w:val="24"/>
          <w:szCs w:val="24"/>
          <w:u w:val="single"/>
        </w:rPr>
        <w:t>全国组织干部学院</w:t>
      </w:r>
    </w:p>
    <w:p w14:paraId="26AA0ADA" w14:textId="77777777" w:rsidR="00373F9C" w:rsidRPr="00373F9C" w:rsidRDefault="00373F9C" w:rsidP="00373F9C">
      <w:pPr>
        <w:spacing w:line="480" w:lineRule="exact"/>
        <w:ind w:leftChars="86" w:left="1081" w:hanging="900"/>
        <w:rPr>
          <w:rFonts w:ascii="仿宋" w:eastAsia="仿宋" w:hAnsi="仿宋" w:cs="仿宋"/>
          <w:sz w:val="24"/>
          <w:szCs w:val="24"/>
        </w:rPr>
      </w:pPr>
      <w:r w:rsidRPr="00373F9C">
        <w:rPr>
          <w:rFonts w:ascii="仿宋" w:eastAsia="仿宋" w:hAnsi="仿宋" w:cs="仿宋" w:hint="eastAsia"/>
          <w:sz w:val="24"/>
          <w:szCs w:val="24"/>
        </w:rPr>
        <w:t>1.6卖方：本合同卖方系指：</w:t>
      </w:r>
      <w:r w:rsidRPr="00373F9C">
        <w:rPr>
          <w:rFonts w:ascii="仿宋" w:eastAsia="仿宋" w:hAnsi="仿宋" w:cs="仿宋" w:hint="eastAsia"/>
          <w:sz w:val="24"/>
          <w:szCs w:val="24"/>
          <w:u w:val="single"/>
        </w:rPr>
        <w:t>成交供货商</w:t>
      </w:r>
    </w:p>
    <w:p w14:paraId="646F0577" w14:textId="77777777" w:rsidR="00373F9C" w:rsidRPr="00373F9C" w:rsidRDefault="00373F9C" w:rsidP="00373F9C">
      <w:pPr>
        <w:spacing w:line="480" w:lineRule="exact"/>
        <w:ind w:leftChars="85" w:left="179" w:hanging="1"/>
        <w:rPr>
          <w:rFonts w:ascii="仿宋" w:eastAsia="仿宋" w:hAnsi="仿宋" w:cs="仿宋"/>
          <w:sz w:val="24"/>
          <w:szCs w:val="24"/>
          <w:u w:val="single"/>
        </w:rPr>
      </w:pPr>
      <w:r w:rsidRPr="00373F9C">
        <w:rPr>
          <w:rFonts w:ascii="仿宋" w:eastAsia="仿宋" w:hAnsi="仿宋" w:cs="仿宋" w:hint="eastAsia"/>
          <w:sz w:val="24"/>
          <w:szCs w:val="24"/>
        </w:rPr>
        <w:t>1.7现场：本合同项下的货物安装和运行地点位于：</w:t>
      </w:r>
      <w:r w:rsidRPr="00373F9C">
        <w:rPr>
          <w:rFonts w:ascii="仿宋" w:eastAsia="仿宋" w:hAnsi="仿宋" w:cs="仿宋" w:hint="eastAsia"/>
          <w:sz w:val="24"/>
          <w:szCs w:val="24"/>
          <w:u w:val="single"/>
        </w:rPr>
        <w:t>全国组织干部学院内</w:t>
      </w:r>
    </w:p>
    <w:p w14:paraId="12318FE2" w14:textId="77777777" w:rsidR="00373F9C" w:rsidRPr="00373F9C" w:rsidRDefault="00373F9C" w:rsidP="00373F9C">
      <w:pPr>
        <w:spacing w:line="480" w:lineRule="exact"/>
        <w:ind w:leftChars="86" w:left="1081" w:hanging="900"/>
        <w:rPr>
          <w:rFonts w:ascii="仿宋" w:eastAsia="仿宋" w:hAnsi="仿宋" w:cs="仿宋"/>
          <w:sz w:val="24"/>
          <w:szCs w:val="24"/>
        </w:rPr>
      </w:pPr>
      <w:r w:rsidRPr="00373F9C">
        <w:rPr>
          <w:rFonts w:ascii="仿宋" w:eastAsia="仿宋" w:hAnsi="仿宋" w:cs="仿宋" w:hint="eastAsia"/>
          <w:sz w:val="24"/>
          <w:szCs w:val="24"/>
        </w:rPr>
        <w:t>6.交货方式</w:t>
      </w:r>
    </w:p>
    <w:p w14:paraId="126988ED" w14:textId="77777777" w:rsidR="00373F9C" w:rsidRPr="00373F9C" w:rsidRDefault="00373F9C" w:rsidP="00373F9C">
      <w:pPr>
        <w:spacing w:line="480" w:lineRule="exact"/>
        <w:ind w:leftChars="86" w:left="1081" w:hanging="900"/>
        <w:rPr>
          <w:rFonts w:ascii="仿宋" w:eastAsia="仿宋" w:hAnsi="仿宋" w:cs="仿宋"/>
          <w:sz w:val="24"/>
          <w:szCs w:val="24"/>
        </w:rPr>
      </w:pPr>
      <w:r w:rsidRPr="00373F9C">
        <w:rPr>
          <w:rFonts w:ascii="仿宋" w:eastAsia="仿宋" w:hAnsi="仿宋" w:cs="仿宋" w:hint="eastAsia"/>
          <w:sz w:val="24"/>
          <w:szCs w:val="24"/>
        </w:rPr>
        <w:t>6.1本合同项下的货物交货方式为：</w:t>
      </w:r>
      <w:r w:rsidRPr="00373F9C">
        <w:rPr>
          <w:rFonts w:ascii="仿宋" w:eastAsia="仿宋" w:hAnsi="仿宋" w:cs="仿宋" w:hint="eastAsia"/>
          <w:sz w:val="24"/>
          <w:szCs w:val="24"/>
          <w:u w:val="single"/>
        </w:rPr>
        <w:t>现场交货</w:t>
      </w:r>
    </w:p>
    <w:p w14:paraId="75B6ABEF" w14:textId="77777777" w:rsidR="00373F9C" w:rsidRPr="00373F9C" w:rsidRDefault="00373F9C" w:rsidP="00373F9C">
      <w:pPr>
        <w:spacing w:line="480" w:lineRule="exact"/>
        <w:ind w:leftChars="85" w:left="178"/>
        <w:rPr>
          <w:rFonts w:ascii="仿宋" w:eastAsia="仿宋" w:hAnsi="仿宋" w:cs="仿宋"/>
          <w:sz w:val="24"/>
          <w:szCs w:val="24"/>
        </w:rPr>
      </w:pPr>
      <w:r w:rsidRPr="00373F9C">
        <w:rPr>
          <w:rFonts w:ascii="仿宋" w:eastAsia="仿宋" w:hAnsi="仿宋" w:cs="仿宋" w:hint="eastAsia"/>
          <w:sz w:val="24"/>
          <w:szCs w:val="24"/>
        </w:rPr>
        <w:t>6.2卖方应在货物发出</w:t>
      </w:r>
      <w:r w:rsidRPr="00373F9C">
        <w:rPr>
          <w:rFonts w:ascii="仿宋" w:eastAsia="仿宋" w:hAnsi="仿宋" w:cs="仿宋" w:hint="eastAsia"/>
          <w:sz w:val="24"/>
          <w:szCs w:val="24"/>
          <w:u w:val="single"/>
        </w:rPr>
        <w:t>7</w:t>
      </w:r>
      <w:r w:rsidRPr="00373F9C">
        <w:rPr>
          <w:rFonts w:ascii="仿宋" w:eastAsia="仿宋" w:hAnsi="仿宋" w:cs="仿宋" w:hint="eastAsia"/>
          <w:sz w:val="24"/>
          <w:szCs w:val="24"/>
        </w:rPr>
        <w:t>天前以电报或传真形式将合同号、货物名称、数量、包装箱件数、总毛重、总体积(立方米)和备妥交货日期通知买方。</w:t>
      </w:r>
    </w:p>
    <w:p w14:paraId="7BEEE6BB" w14:textId="77777777" w:rsidR="00373F9C" w:rsidRPr="00373F9C" w:rsidRDefault="00373F9C" w:rsidP="00373F9C">
      <w:pPr>
        <w:tabs>
          <w:tab w:val="left" w:pos="6452"/>
        </w:tabs>
        <w:spacing w:line="480" w:lineRule="exact"/>
        <w:ind w:left="151" w:rightChars="72" w:right="151"/>
        <w:rPr>
          <w:rFonts w:ascii="仿宋" w:eastAsia="仿宋" w:hAnsi="仿宋" w:cs="仿宋"/>
          <w:sz w:val="24"/>
          <w:szCs w:val="24"/>
        </w:rPr>
      </w:pPr>
      <w:r w:rsidRPr="00373F9C">
        <w:rPr>
          <w:rFonts w:ascii="仿宋" w:eastAsia="仿宋" w:hAnsi="仿宋" w:cs="仿宋" w:hint="eastAsia"/>
          <w:sz w:val="24"/>
          <w:szCs w:val="24"/>
        </w:rPr>
        <w:t>8.付款方式：</w:t>
      </w:r>
    </w:p>
    <w:p w14:paraId="50300B86" w14:textId="77777777" w:rsidR="00373F9C" w:rsidRPr="000C127D" w:rsidRDefault="00373F9C" w:rsidP="00373F9C">
      <w:pPr>
        <w:spacing w:line="480" w:lineRule="exact"/>
        <w:ind w:leftChars="14" w:left="29" w:firstLineChars="200" w:firstLine="480"/>
        <w:rPr>
          <w:rFonts w:ascii="仿宋" w:eastAsia="仿宋" w:hAnsi="仿宋" w:cs="仿宋"/>
          <w:sz w:val="24"/>
          <w:szCs w:val="24"/>
        </w:rPr>
      </w:pPr>
      <w:r w:rsidRPr="000C127D">
        <w:rPr>
          <w:rFonts w:ascii="仿宋" w:eastAsia="仿宋" w:hAnsi="仿宋" w:cs="仿宋" w:hint="eastAsia"/>
          <w:sz w:val="24"/>
          <w:szCs w:val="24"/>
        </w:rPr>
        <w:t>本项目完成安装并通过验收后，乙方向甲方开具合同金额97%的即     元 （含税），（人民币大写：         ）发票后，甲方于10个工作日内支付，剩余3%为质</w:t>
      </w:r>
      <w:proofErr w:type="gramStart"/>
      <w:r w:rsidRPr="000C127D">
        <w:rPr>
          <w:rFonts w:ascii="仿宋" w:eastAsia="仿宋" w:hAnsi="仿宋" w:cs="仿宋" w:hint="eastAsia"/>
          <w:sz w:val="24"/>
          <w:szCs w:val="24"/>
        </w:rPr>
        <w:t>保金额</w:t>
      </w:r>
      <w:proofErr w:type="gramEnd"/>
      <w:r w:rsidRPr="000C127D">
        <w:rPr>
          <w:rFonts w:ascii="仿宋" w:eastAsia="仿宋" w:hAnsi="仿宋" w:cs="仿宋" w:hint="eastAsia"/>
          <w:sz w:val="24"/>
          <w:szCs w:val="24"/>
        </w:rPr>
        <w:t>即     元 （含税），（人民币大写：         ），</w:t>
      </w:r>
      <w:proofErr w:type="gramStart"/>
      <w:r w:rsidRPr="000C127D">
        <w:rPr>
          <w:rFonts w:ascii="仿宋" w:eastAsia="仿宋" w:hAnsi="仿宋" w:cs="仿宋" w:hint="eastAsia"/>
          <w:sz w:val="24"/>
          <w:szCs w:val="24"/>
        </w:rPr>
        <w:t>待质保</w:t>
      </w:r>
      <w:proofErr w:type="gramEnd"/>
      <w:r w:rsidRPr="000C127D">
        <w:rPr>
          <w:rFonts w:ascii="仿宋" w:eastAsia="仿宋" w:hAnsi="仿宋" w:cs="仿宋" w:hint="eastAsia"/>
          <w:sz w:val="24"/>
          <w:szCs w:val="24"/>
        </w:rPr>
        <w:t>期满，乙方向甲方开具等额发票后，甲方于10个工作日内支付。</w:t>
      </w:r>
    </w:p>
    <w:p w14:paraId="59C4C2DF" w14:textId="58730913" w:rsidR="00373F9C" w:rsidRPr="000C127D" w:rsidRDefault="00373F9C" w:rsidP="00373F9C">
      <w:pPr>
        <w:spacing w:line="480" w:lineRule="exact"/>
        <w:ind w:leftChars="86" w:left="1081" w:hanging="900"/>
        <w:rPr>
          <w:rFonts w:ascii="仿宋" w:eastAsia="仿宋" w:hAnsi="仿宋" w:cs="仿宋"/>
          <w:sz w:val="24"/>
          <w:szCs w:val="24"/>
        </w:rPr>
      </w:pPr>
      <w:r w:rsidRPr="000C127D">
        <w:rPr>
          <w:rFonts w:ascii="仿宋" w:eastAsia="仿宋" w:hAnsi="仿宋" w:cs="仿宋" w:hint="eastAsia"/>
          <w:sz w:val="24"/>
          <w:szCs w:val="24"/>
        </w:rPr>
        <w:t>9.技术资料</w:t>
      </w:r>
    </w:p>
    <w:p w14:paraId="6C74D45A" w14:textId="2ABFADB5" w:rsidR="00373F9C" w:rsidRPr="000C127D" w:rsidRDefault="00373F9C" w:rsidP="00373F9C">
      <w:pPr>
        <w:tabs>
          <w:tab w:val="left" w:pos="6452"/>
        </w:tabs>
        <w:spacing w:line="480" w:lineRule="exact"/>
        <w:ind w:left="151" w:rightChars="72" w:right="151"/>
        <w:rPr>
          <w:rFonts w:ascii="仿宋" w:eastAsia="仿宋" w:hAnsi="仿宋" w:cs="仿宋"/>
          <w:sz w:val="24"/>
          <w:szCs w:val="24"/>
        </w:rPr>
      </w:pPr>
      <w:r w:rsidRPr="000C127D">
        <w:rPr>
          <w:rFonts w:ascii="仿宋" w:eastAsia="仿宋" w:hAnsi="仿宋" w:cs="仿宋" w:hint="eastAsia"/>
          <w:sz w:val="24"/>
          <w:szCs w:val="24"/>
        </w:rPr>
        <w:t>9.1合同生效后</w:t>
      </w:r>
      <w:r w:rsidRPr="000C127D">
        <w:rPr>
          <w:rFonts w:ascii="仿宋" w:eastAsia="仿宋" w:hAnsi="仿宋" w:cs="仿宋" w:hint="eastAsia"/>
          <w:sz w:val="24"/>
          <w:szCs w:val="24"/>
          <w:u w:val="single"/>
        </w:rPr>
        <w:t>5</w:t>
      </w:r>
      <w:r w:rsidRPr="000C127D">
        <w:rPr>
          <w:rFonts w:ascii="仿宋" w:eastAsia="仿宋" w:hAnsi="仿宋" w:cs="仿宋" w:hint="eastAsia"/>
          <w:sz w:val="24"/>
          <w:szCs w:val="24"/>
        </w:rPr>
        <w:t>天之内，卖方应将每台设备的中文技术资料一套，如目录索引、图纸、操作手册、使用指南、维修指南和／或服务手册和示意图寄给买方。</w:t>
      </w:r>
    </w:p>
    <w:p w14:paraId="59037DC0" w14:textId="77777777" w:rsidR="00373F9C" w:rsidRPr="000C127D" w:rsidRDefault="00373F9C" w:rsidP="00373F9C">
      <w:pPr>
        <w:tabs>
          <w:tab w:val="left" w:pos="6452"/>
        </w:tabs>
        <w:spacing w:line="480" w:lineRule="exact"/>
        <w:ind w:left="151" w:rightChars="72" w:right="151"/>
        <w:rPr>
          <w:rFonts w:ascii="仿宋" w:eastAsia="仿宋" w:hAnsi="仿宋" w:cs="仿宋"/>
          <w:sz w:val="24"/>
          <w:szCs w:val="24"/>
        </w:rPr>
      </w:pPr>
      <w:r w:rsidRPr="000C127D">
        <w:rPr>
          <w:rFonts w:ascii="仿宋" w:eastAsia="仿宋" w:hAnsi="仿宋" w:cs="仿宋" w:hint="eastAsia"/>
          <w:sz w:val="24"/>
          <w:szCs w:val="24"/>
        </w:rPr>
        <w:t>9.3如果买方确认卖方提供的技术资料不完整或在运输过程中丢失，卖方将在收到买方通知后</w:t>
      </w:r>
      <w:r w:rsidRPr="000C127D">
        <w:rPr>
          <w:rFonts w:ascii="仿宋" w:eastAsia="仿宋" w:hAnsi="仿宋" w:cs="仿宋" w:hint="eastAsia"/>
          <w:sz w:val="24"/>
          <w:szCs w:val="24"/>
          <w:u w:val="single"/>
        </w:rPr>
        <w:t>10</w:t>
      </w:r>
      <w:r w:rsidRPr="000C127D">
        <w:rPr>
          <w:rFonts w:ascii="仿宋" w:eastAsia="仿宋" w:hAnsi="仿宋" w:cs="仿宋" w:hint="eastAsia"/>
          <w:sz w:val="24"/>
          <w:szCs w:val="24"/>
        </w:rPr>
        <w:t>天内将上述资料免费寄给买方。</w:t>
      </w:r>
    </w:p>
    <w:p w14:paraId="75FC0EBB" w14:textId="77777777" w:rsidR="00373F9C" w:rsidRPr="000C127D" w:rsidRDefault="00373F9C" w:rsidP="00373F9C">
      <w:pPr>
        <w:tabs>
          <w:tab w:val="left" w:pos="6452"/>
        </w:tabs>
        <w:spacing w:line="480" w:lineRule="exact"/>
        <w:ind w:left="151" w:rightChars="72" w:right="151"/>
        <w:rPr>
          <w:rFonts w:ascii="仿宋" w:eastAsia="仿宋" w:hAnsi="仿宋" w:cs="仿宋"/>
          <w:sz w:val="24"/>
          <w:szCs w:val="24"/>
        </w:rPr>
      </w:pPr>
      <w:r w:rsidRPr="000C127D">
        <w:rPr>
          <w:rFonts w:ascii="仿宋" w:eastAsia="仿宋" w:hAnsi="仿宋" w:cs="仿宋" w:hint="eastAsia"/>
          <w:sz w:val="24"/>
          <w:szCs w:val="24"/>
        </w:rPr>
        <w:t>10.质量保证</w:t>
      </w:r>
    </w:p>
    <w:p w14:paraId="61CE0FEC" w14:textId="77777777" w:rsidR="00373F9C" w:rsidRPr="000C127D" w:rsidRDefault="00373F9C" w:rsidP="00373F9C">
      <w:pPr>
        <w:tabs>
          <w:tab w:val="left" w:pos="6452"/>
        </w:tabs>
        <w:spacing w:line="480" w:lineRule="exact"/>
        <w:ind w:left="151" w:rightChars="72" w:right="151"/>
        <w:rPr>
          <w:rFonts w:ascii="仿宋" w:eastAsia="仿宋" w:hAnsi="仿宋" w:cs="仿宋"/>
          <w:sz w:val="24"/>
          <w:szCs w:val="24"/>
        </w:rPr>
      </w:pPr>
      <w:r w:rsidRPr="000C127D">
        <w:rPr>
          <w:rFonts w:ascii="仿宋" w:eastAsia="仿宋" w:hAnsi="仿宋" w:cs="仿宋" w:hint="eastAsia"/>
          <w:sz w:val="24"/>
          <w:szCs w:val="24"/>
        </w:rPr>
        <w:t>10.3卖方在收到通知后</w:t>
      </w:r>
      <w:r w:rsidRPr="000C127D">
        <w:rPr>
          <w:rFonts w:ascii="仿宋" w:eastAsia="仿宋" w:hAnsi="仿宋" w:cs="仿宋" w:hint="eastAsia"/>
          <w:sz w:val="24"/>
          <w:szCs w:val="24"/>
          <w:u w:val="single"/>
        </w:rPr>
        <w:t>5</w:t>
      </w:r>
      <w:r w:rsidRPr="000C127D">
        <w:rPr>
          <w:rFonts w:ascii="仿宋" w:eastAsia="仿宋" w:hAnsi="仿宋" w:cs="仿宋" w:hint="eastAsia"/>
          <w:sz w:val="24"/>
          <w:szCs w:val="24"/>
        </w:rPr>
        <w:t>天内应免费维修或更换有缺陷的货物或部件。</w:t>
      </w:r>
    </w:p>
    <w:p w14:paraId="3945B178" w14:textId="77777777" w:rsidR="00373F9C" w:rsidRPr="000C127D" w:rsidRDefault="00373F9C" w:rsidP="00373F9C">
      <w:pPr>
        <w:tabs>
          <w:tab w:val="left" w:pos="6452"/>
        </w:tabs>
        <w:spacing w:line="480" w:lineRule="exact"/>
        <w:ind w:left="151" w:rightChars="72" w:right="151"/>
        <w:rPr>
          <w:rFonts w:ascii="仿宋" w:eastAsia="仿宋" w:hAnsi="仿宋" w:cs="仿宋"/>
          <w:sz w:val="24"/>
          <w:szCs w:val="24"/>
        </w:rPr>
      </w:pPr>
      <w:r w:rsidRPr="000C127D">
        <w:rPr>
          <w:rFonts w:ascii="仿宋" w:eastAsia="仿宋" w:hAnsi="仿宋" w:cs="仿宋" w:hint="eastAsia"/>
          <w:sz w:val="24"/>
          <w:szCs w:val="24"/>
        </w:rPr>
        <w:t>10.4如果卖方在收到通知后</w:t>
      </w:r>
      <w:r w:rsidRPr="000C127D">
        <w:rPr>
          <w:rFonts w:ascii="仿宋" w:eastAsia="仿宋" w:hAnsi="仿宋" w:cs="仿宋" w:hint="eastAsia"/>
          <w:sz w:val="24"/>
          <w:szCs w:val="24"/>
          <w:u w:val="single"/>
        </w:rPr>
        <w:t>10</w:t>
      </w:r>
      <w:r w:rsidRPr="000C127D">
        <w:rPr>
          <w:rFonts w:ascii="仿宋" w:eastAsia="仿宋" w:hAnsi="仿宋" w:cs="仿宋" w:hint="eastAsia"/>
          <w:sz w:val="24"/>
          <w:szCs w:val="24"/>
        </w:rPr>
        <w:t>天内没有弥补缺陷，买方可采取必要的补救措施，但风险和费用将由卖方承担。</w:t>
      </w:r>
    </w:p>
    <w:p w14:paraId="41B60F2D" w14:textId="631E334D" w:rsidR="00373F9C" w:rsidRPr="000C127D" w:rsidRDefault="00373F9C" w:rsidP="00373F9C">
      <w:pPr>
        <w:tabs>
          <w:tab w:val="left" w:pos="6452"/>
        </w:tabs>
        <w:spacing w:line="480" w:lineRule="exact"/>
        <w:ind w:left="151" w:rightChars="72" w:right="151"/>
        <w:rPr>
          <w:rFonts w:ascii="仿宋" w:eastAsia="仿宋" w:hAnsi="仿宋" w:cs="仿宋"/>
          <w:sz w:val="24"/>
          <w:szCs w:val="24"/>
          <w:u w:val="single"/>
        </w:rPr>
      </w:pPr>
      <w:r w:rsidRPr="000C127D">
        <w:rPr>
          <w:rFonts w:ascii="仿宋" w:eastAsia="仿宋" w:hAnsi="仿宋" w:cs="仿宋" w:hint="eastAsia"/>
          <w:sz w:val="24"/>
          <w:szCs w:val="24"/>
        </w:rPr>
        <w:t>10.5本合同项下的质量保证期为：</w:t>
      </w:r>
      <w:r w:rsidRPr="000C127D">
        <w:rPr>
          <w:rFonts w:ascii="仿宋" w:eastAsia="仿宋" w:hAnsi="仿宋" w:cs="仿宋" w:hint="eastAsia"/>
          <w:sz w:val="24"/>
          <w:szCs w:val="24"/>
          <w:u w:val="single"/>
        </w:rPr>
        <w:t xml:space="preserve"> 5年 </w:t>
      </w:r>
    </w:p>
    <w:p w14:paraId="00710F3D" w14:textId="1F917845" w:rsidR="00373F9C" w:rsidRPr="00373F9C" w:rsidRDefault="00373F9C" w:rsidP="00373F9C">
      <w:pPr>
        <w:tabs>
          <w:tab w:val="left" w:pos="6452"/>
        </w:tabs>
        <w:spacing w:line="480" w:lineRule="exact"/>
        <w:ind w:left="151" w:rightChars="72" w:right="151"/>
        <w:rPr>
          <w:rFonts w:ascii="仿宋" w:eastAsia="仿宋" w:hAnsi="仿宋" w:cs="仿宋"/>
          <w:sz w:val="24"/>
          <w:szCs w:val="24"/>
        </w:rPr>
      </w:pPr>
      <w:r w:rsidRPr="000C127D">
        <w:rPr>
          <w:rFonts w:ascii="仿宋" w:eastAsia="仿宋" w:hAnsi="仿宋" w:cs="仿宋" w:hint="eastAsia"/>
          <w:sz w:val="24"/>
          <w:szCs w:val="24"/>
        </w:rPr>
        <w:t>10.6 保修期：自质量保证期结束次日起</w:t>
      </w:r>
      <w:r w:rsidRPr="000C127D">
        <w:rPr>
          <w:rFonts w:ascii="仿宋" w:eastAsia="仿宋" w:hAnsi="仿宋" w:cs="仿宋" w:hint="eastAsia"/>
          <w:sz w:val="24"/>
          <w:szCs w:val="24"/>
          <w:u w:val="single"/>
        </w:rPr>
        <w:t xml:space="preserve"> 12个月 </w:t>
      </w:r>
      <w:r w:rsidRPr="000C127D">
        <w:rPr>
          <w:rFonts w:ascii="仿宋" w:eastAsia="仿宋" w:hAnsi="仿宋" w:cs="仿宋" w:hint="eastAsia"/>
          <w:sz w:val="24"/>
          <w:szCs w:val="24"/>
        </w:rPr>
        <w:t>。</w:t>
      </w:r>
    </w:p>
    <w:p w14:paraId="0C623B21" w14:textId="77777777" w:rsidR="00373F9C" w:rsidRPr="00373F9C" w:rsidRDefault="00373F9C" w:rsidP="00373F9C">
      <w:pPr>
        <w:tabs>
          <w:tab w:val="left" w:pos="6452"/>
        </w:tabs>
        <w:spacing w:line="480" w:lineRule="exact"/>
        <w:ind w:left="151" w:rightChars="72" w:right="151"/>
        <w:rPr>
          <w:rFonts w:ascii="仿宋" w:eastAsia="仿宋" w:hAnsi="仿宋" w:cs="仿宋"/>
          <w:sz w:val="24"/>
          <w:szCs w:val="24"/>
        </w:rPr>
      </w:pPr>
      <w:r w:rsidRPr="00373F9C">
        <w:rPr>
          <w:rFonts w:ascii="仿宋" w:eastAsia="仿宋" w:hAnsi="仿宋" w:cs="仿宋" w:hint="eastAsia"/>
          <w:sz w:val="24"/>
          <w:szCs w:val="24"/>
        </w:rPr>
        <w:t>11.检验和验收</w:t>
      </w:r>
    </w:p>
    <w:p w14:paraId="2F831BA9" w14:textId="77777777" w:rsidR="00373F9C" w:rsidRPr="00373F9C" w:rsidRDefault="00373F9C" w:rsidP="00373F9C">
      <w:pPr>
        <w:tabs>
          <w:tab w:val="left" w:pos="6452"/>
        </w:tabs>
        <w:spacing w:line="480" w:lineRule="exact"/>
        <w:ind w:left="151" w:rightChars="72" w:right="151"/>
        <w:rPr>
          <w:rFonts w:ascii="仿宋" w:eastAsia="仿宋" w:hAnsi="仿宋" w:cs="仿宋"/>
          <w:sz w:val="24"/>
          <w:szCs w:val="24"/>
        </w:rPr>
      </w:pPr>
      <w:r w:rsidRPr="00373F9C">
        <w:rPr>
          <w:rFonts w:ascii="仿宋" w:eastAsia="仿宋" w:hAnsi="仿宋" w:cs="仿宋" w:hint="eastAsia"/>
          <w:sz w:val="24"/>
          <w:szCs w:val="24"/>
        </w:rPr>
        <w:lastRenderedPageBreak/>
        <w:t>11.2设备全部到货后，买方应在</w:t>
      </w:r>
      <w:r w:rsidRPr="00373F9C">
        <w:rPr>
          <w:rFonts w:ascii="仿宋" w:eastAsia="仿宋" w:hAnsi="仿宋" w:cs="仿宋" w:hint="eastAsia"/>
          <w:sz w:val="24"/>
          <w:szCs w:val="24"/>
          <w:u w:val="single"/>
        </w:rPr>
        <w:t>10</w:t>
      </w:r>
      <w:r w:rsidRPr="00373F9C">
        <w:rPr>
          <w:rFonts w:ascii="仿宋" w:eastAsia="仿宋" w:hAnsi="仿宋" w:cs="仿宋" w:hint="eastAsia"/>
          <w:sz w:val="24"/>
          <w:szCs w:val="24"/>
        </w:rPr>
        <w:t>天内组织验收，并制作验收备忘录，签署验收意见。</w:t>
      </w:r>
    </w:p>
    <w:p w14:paraId="53C8E9FD" w14:textId="77777777" w:rsidR="00373F9C" w:rsidRPr="00373F9C" w:rsidRDefault="00373F9C" w:rsidP="00373F9C">
      <w:pPr>
        <w:tabs>
          <w:tab w:val="left" w:pos="6452"/>
        </w:tabs>
        <w:spacing w:line="480" w:lineRule="exact"/>
        <w:ind w:left="151" w:rightChars="72" w:right="151"/>
        <w:rPr>
          <w:rFonts w:ascii="仿宋" w:eastAsia="仿宋" w:hAnsi="仿宋" w:cs="仿宋"/>
          <w:sz w:val="24"/>
          <w:szCs w:val="24"/>
        </w:rPr>
      </w:pPr>
      <w:r w:rsidRPr="00373F9C">
        <w:rPr>
          <w:rFonts w:ascii="仿宋" w:eastAsia="仿宋" w:hAnsi="仿宋" w:cs="仿宋" w:hint="eastAsia"/>
          <w:sz w:val="24"/>
          <w:szCs w:val="24"/>
        </w:rPr>
        <w:t>12.索赔</w:t>
      </w:r>
    </w:p>
    <w:p w14:paraId="5DC56AF5" w14:textId="77777777" w:rsidR="00373F9C" w:rsidRPr="00373F9C" w:rsidRDefault="00373F9C" w:rsidP="00373F9C">
      <w:pPr>
        <w:tabs>
          <w:tab w:val="left" w:pos="6452"/>
        </w:tabs>
        <w:spacing w:line="480" w:lineRule="exact"/>
        <w:ind w:left="151" w:rightChars="72" w:right="151"/>
        <w:rPr>
          <w:rFonts w:ascii="仿宋" w:eastAsia="仿宋" w:hAnsi="仿宋" w:cs="仿宋"/>
          <w:sz w:val="24"/>
          <w:szCs w:val="24"/>
        </w:rPr>
      </w:pPr>
      <w:r w:rsidRPr="00373F9C">
        <w:rPr>
          <w:rFonts w:ascii="仿宋" w:eastAsia="仿宋" w:hAnsi="仿宋" w:cs="仿宋" w:hint="eastAsia"/>
          <w:sz w:val="24"/>
          <w:szCs w:val="24"/>
        </w:rPr>
        <w:t>12.3索赔通知期限：</w:t>
      </w:r>
      <w:r w:rsidRPr="00373F9C">
        <w:rPr>
          <w:rFonts w:ascii="仿宋" w:eastAsia="仿宋" w:hAnsi="仿宋" w:cs="仿宋" w:hint="eastAsia"/>
          <w:sz w:val="24"/>
          <w:szCs w:val="24"/>
          <w:u w:val="single"/>
        </w:rPr>
        <w:t>15</w:t>
      </w:r>
      <w:r w:rsidRPr="00373F9C">
        <w:rPr>
          <w:rFonts w:ascii="仿宋" w:eastAsia="仿宋" w:hAnsi="仿宋" w:cs="仿宋" w:hint="eastAsia"/>
          <w:sz w:val="24"/>
          <w:szCs w:val="24"/>
        </w:rPr>
        <w:t>天。</w:t>
      </w:r>
    </w:p>
    <w:p w14:paraId="79A52BA4" w14:textId="77777777" w:rsidR="00373F9C" w:rsidRPr="00373F9C" w:rsidRDefault="00373F9C" w:rsidP="00373F9C">
      <w:pPr>
        <w:tabs>
          <w:tab w:val="left" w:pos="6452"/>
        </w:tabs>
        <w:spacing w:line="480" w:lineRule="exact"/>
        <w:ind w:left="151" w:rightChars="72" w:right="151"/>
        <w:rPr>
          <w:rFonts w:ascii="仿宋" w:eastAsia="仿宋" w:hAnsi="仿宋" w:cs="仿宋"/>
          <w:sz w:val="24"/>
          <w:szCs w:val="24"/>
        </w:rPr>
      </w:pPr>
      <w:r w:rsidRPr="00373F9C">
        <w:rPr>
          <w:rFonts w:ascii="仿宋" w:eastAsia="仿宋" w:hAnsi="仿宋" w:cs="仿宋" w:hint="eastAsia"/>
          <w:sz w:val="24"/>
          <w:szCs w:val="24"/>
        </w:rPr>
        <w:t>15.不可抗力</w:t>
      </w:r>
    </w:p>
    <w:p w14:paraId="50882F55" w14:textId="77777777" w:rsidR="00373F9C" w:rsidRPr="00373F9C" w:rsidRDefault="00373F9C" w:rsidP="00373F9C">
      <w:pPr>
        <w:tabs>
          <w:tab w:val="left" w:pos="6452"/>
        </w:tabs>
        <w:spacing w:line="480" w:lineRule="exact"/>
        <w:ind w:left="151" w:rightChars="72" w:right="151"/>
        <w:rPr>
          <w:rFonts w:ascii="仿宋" w:eastAsia="仿宋" w:hAnsi="仿宋" w:cs="仿宋"/>
          <w:sz w:val="24"/>
          <w:szCs w:val="24"/>
        </w:rPr>
      </w:pPr>
      <w:r w:rsidRPr="00373F9C">
        <w:rPr>
          <w:rFonts w:ascii="仿宋" w:eastAsia="仿宋" w:hAnsi="仿宋" w:cs="仿宋" w:hint="eastAsia"/>
          <w:sz w:val="24"/>
          <w:szCs w:val="24"/>
        </w:rPr>
        <w:t>15.2受事故影响的一方应在不可抗力的事故发生后尽快书面形式通知另一方，并在事故发生后</w:t>
      </w:r>
      <w:r w:rsidRPr="00373F9C">
        <w:rPr>
          <w:rFonts w:ascii="仿宋" w:eastAsia="仿宋" w:hAnsi="仿宋" w:cs="仿宋" w:hint="eastAsia"/>
          <w:sz w:val="24"/>
          <w:szCs w:val="24"/>
          <w:u w:val="single"/>
        </w:rPr>
        <w:t>30</w:t>
      </w:r>
      <w:r w:rsidRPr="00373F9C">
        <w:rPr>
          <w:rFonts w:ascii="仿宋" w:eastAsia="仿宋" w:hAnsi="仿宋" w:cs="仿宋" w:hint="eastAsia"/>
          <w:sz w:val="24"/>
          <w:szCs w:val="24"/>
        </w:rPr>
        <w:t>天内，将有关部门出具的证明文件送达另一方。</w:t>
      </w:r>
    </w:p>
    <w:p w14:paraId="138CBA5B" w14:textId="77777777" w:rsidR="00373F9C" w:rsidRPr="00373F9C" w:rsidRDefault="00373F9C" w:rsidP="00373F9C">
      <w:pPr>
        <w:tabs>
          <w:tab w:val="left" w:pos="6452"/>
        </w:tabs>
        <w:spacing w:line="480" w:lineRule="exact"/>
        <w:ind w:left="151" w:rightChars="72" w:right="151"/>
        <w:rPr>
          <w:rFonts w:ascii="仿宋" w:eastAsia="仿宋" w:hAnsi="仿宋" w:cs="仿宋"/>
          <w:sz w:val="24"/>
          <w:szCs w:val="24"/>
        </w:rPr>
      </w:pPr>
      <w:r w:rsidRPr="00373F9C">
        <w:rPr>
          <w:rFonts w:ascii="仿宋" w:eastAsia="仿宋" w:hAnsi="仿宋" w:cs="仿宋" w:hint="eastAsia"/>
          <w:sz w:val="24"/>
          <w:szCs w:val="24"/>
        </w:rPr>
        <w:t>15.3不可抗力使合同的某些内容有变更必要的，双方应通过协商在30天内达成进一步履行合同的协议，因不可抗力致使合同不能履行的，合同终止。</w:t>
      </w:r>
    </w:p>
    <w:p w14:paraId="18D5ECCF" w14:textId="77777777" w:rsidR="00373F9C" w:rsidRPr="00373F9C" w:rsidRDefault="00373F9C" w:rsidP="00373F9C">
      <w:pPr>
        <w:tabs>
          <w:tab w:val="left" w:pos="6452"/>
        </w:tabs>
        <w:spacing w:line="480" w:lineRule="exact"/>
        <w:ind w:left="151" w:rightChars="72" w:right="151"/>
        <w:rPr>
          <w:rFonts w:ascii="仿宋" w:eastAsia="仿宋" w:hAnsi="仿宋" w:cs="仿宋"/>
          <w:sz w:val="24"/>
          <w:szCs w:val="24"/>
        </w:rPr>
      </w:pPr>
      <w:r w:rsidRPr="00373F9C">
        <w:rPr>
          <w:rFonts w:ascii="仿宋" w:eastAsia="仿宋" w:hAnsi="仿宋" w:cs="仿宋" w:hint="eastAsia"/>
          <w:sz w:val="24"/>
          <w:szCs w:val="24"/>
        </w:rPr>
        <w:t>26.合同生效和其它</w:t>
      </w:r>
    </w:p>
    <w:p w14:paraId="61EA7A11" w14:textId="77777777" w:rsidR="00373F9C" w:rsidRPr="00373F9C" w:rsidRDefault="00373F9C" w:rsidP="00373F9C">
      <w:pPr>
        <w:tabs>
          <w:tab w:val="left" w:pos="6452"/>
        </w:tabs>
        <w:spacing w:line="480" w:lineRule="exact"/>
        <w:ind w:left="151" w:rightChars="72" w:right="151"/>
        <w:rPr>
          <w:rFonts w:ascii="仿宋" w:eastAsia="仿宋" w:hAnsi="仿宋" w:cs="仿宋"/>
          <w:sz w:val="24"/>
          <w:szCs w:val="24"/>
        </w:rPr>
      </w:pPr>
      <w:r w:rsidRPr="00373F9C">
        <w:rPr>
          <w:rFonts w:ascii="仿宋" w:eastAsia="仿宋" w:hAnsi="仿宋" w:cs="仿宋" w:hint="eastAsia"/>
          <w:sz w:val="24"/>
          <w:szCs w:val="24"/>
        </w:rPr>
        <w:t>26.2本合同一式陆份，具有同等法律效力。买方执叁份，卖方执叁份。</w:t>
      </w:r>
    </w:p>
    <w:p w14:paraId="73FD3123" w14:textId="151FB16D" w:rsidR="00373F9C" w:rsidRDefault="00373F9C">
      <w:pPr>
        <w:widowControl/>
        <w:jc w:val="left"/>
        <w:rPr>
          <w:rFonts w:ascii="宋体" w:hAnsi="宋体"/>
          <w:sz w:val="24"/>
          <w:szCs w:val="28"/>
        </w:rPr>
      </w:pPr>
      <w:r>
        <w:rPr>
          <w:rFonts w:ascii="宋体" w:hAnsi="宋体"/>
          <w:sz w:val="24"/>
          <w:szCs w:val="28"/>
        </w:rPr>
        <w:br w:type="page"/>
      </w:r>
    </w:p>
    <w:p w14:paraId="7BE64F1A" w14:textId="77777777" w:rsidR="003C6183" w:rsidRPr="00373F9C" w:rsidRDefault="003C6183">
      <w:pPr>
        <w:spacing w:line="360" w:lineRule="auto"/>
        <w:ind w:firstLine="480"/>
        <w:rPr>
          <w:rFonts w:ascii="宋体" w:hAnsi="宋体"/>
          <w:sz w:val="24"/>
          <w:szCs w:val="28"/>
        </w:rPr>
      </w:pPr>
    </w:p>
    <w:p w14:paraId="535301BA" w14:textId="77777777" w:rsidR="003C6183" w:rsidRDefault="003C6183">
      <w:pPr>
        <w:spacing w:line="360" w:lineRule="auto"/>
        <w:ind w:firstLine="480"/>
        <w:rPr>
          <w:rFonts w:ascii="宋体" w:hAnsi="宋体"/>
          <w:sz w:val="24"/>
          <w:szCs w:val="28"/>
        </w:rPr>
      </w:pPr>
    </w:p>
    <w:p w14:paraId="327619B5" w14:textId="77777777" w:rsidR="003C6183" w:rsidRDefault="003C6183">
      <w:pPr>
        <w:spacing w:line="360" w:lineRule="auto"/>
        <w:ind w:firstLine="480"/>
        <w:rPr>
          <w:rFonts w:ascii="宋体" w:hAnsi="宋体"/>
          <w:sz w:val="24"/>
          <w:szCs w:val="28"/>
        </w:rPr>
      </w:pPr>
    </w:p>
    <w:p w14:paraId="77C5061F" w14:textId="77777777" w:rsidR="003C6183" w:rsidRDefault="003C6183">
      <w:pPr>
        <w:spacing w:line="360" w:lineRule="auto"/>
        <w:ind w:firstLine="480"/>
        <w:rPr>
          <w:rFonts w:ascii="宋体" w:hAnsi="宋体"/>
          <w:sz w:val="24"/>
          <w:szCs w:val="28"/>
        </w:rPr>
      </w:pPr>
    </w:p>
    <w:p w14:paraId="5C88DD81" w14:textId="77777777" w:rsidR="003C6183" w:rsidRDefault="003C6183">
      <w:pPr>
        <w:spacing w:line="360" w:lineRule="auto"/>
        <w:ind w:firstLine="480"/>
        <w:rPr>
          <w:rFonts w:ascii="宋体" w:hAnsi="宋体"/>
          <w:sz w:val="24"/>
          <w:szCs w:val="28"/>
        </w:rPr>
      </w:pPr>
    </w:p>
    <w:p w14:paraId="09A67CA7" w14:textId="77777777" w:rsidR="003C6183" w:rsidRDefault="003C6183">
      <w:pPr>
        <w:spacing w:line="360" w:lineRule="auto"/>
        <w:ind w:firstLine="480"/>
        <w:rPr>
          <w:rFonts w:ascii="宋体" w:hAnsi="宋体"/>
          <w:sz w:val="24"/>
          <w:szCs w:val="28"/>
        </w:rPr>
      </w:pPr>
    </w:p>
    <w:p w14:paraId="5308BD87" w14:textId="77777777" w:rsidR="003C6183" w:rsidRDefault="003C6183">
      <w:pPr>
        <w:spacing w:line="360" w:lineRule="auto"/>
        <w:ind w:firstLine="480"/>
        <w:rPr>
          <w:rFonts w:ascii="宋体" w:hAnsi="宋体"/>
          <w:sz w:val="24"/>
          <w:szCs w:val="28"/>
        </w:rPr>
      </w:pPr>
    </w:p>
    <w:p w14:paraId="115BB9FD" w14:textId="77777777" w:rsidR="003C6183" w:rsidRDefault="00097E40">
      <w:pPr>
        <w:pStyle w:val="1"/>
        <w:numPr>
          <w:ilvl w:val="0"/>
          <w:numId w:val="0"/>
        </w:numPr>
        <w:spacing w:before="0" w:after="0" w:line="480" w:lineRule="exact"/>
        <w:ind w:left="432" w:hanging="432"/>
        <w:rPr>
          <w:rFonts w:ascii="宋体" w:hAnsi="宋体"/>
        </w:rPr>
      </w:pPr>
      <w:bookmarkStart w:id="175" w:name="_Toc69550320"/>
      <w:r>
        <w:rPr>
          <w:rFonts w:ascii="宋体" w:hAnsi="宋体" w:hint="eastAsia"/>
        </w:rPr>
        <w:t>第五章  附  件</w:t>
      </w:r>
      <w:bookmarkEnd w:id="175"/>
    </w:p>
    <w:p w14:paraId="06FADF81" w14:textId="77777777" w:rsidR="003C6183" w:rsidRDefault="003C6183">
      <w:pPr>
        <w:spacing w:line="480" w:lineRule="exact"/>
        <w:jc w:val="center"/>
        <w:rPr>
          <w:rFonts w:ascii="宋体" w:hAnsi="宋体"/>
          <w:b/>
          <w:kern w:val="44"/>
          <w:sz w:val="44"/>
        </w:rPr>
      </w:pPr>
    </w:p>
    <w:p w14:paraId="615CFB01" w14:textId="77777777" w:rsidR="003C6183" w:rsidRDefault="00097E40">
      <w:pPr>
        <w:spacing w:line="480" w:lineRule="exact"/>
        <w:jc w:val="center"/>
        <w:rPr>
          <w:rFonts w:ascii="宋体" w:hAnsi="宋体"/>
          <w:b/>
          <w:kern w:val="44"/>
          <w:sz w:val="44"/>
        </w:rPr>
      </w:pPr>
      <w:r>
        <w:rPr>
          <w:rFonts w:ascii="宋体" w:hAnsi="宋体" w:hint="eastAsia"/>
          <w:b/>
          <w:kern w:val="44"/>
          <w:sz w:val="44"/>
        </w:rPr>
        <w:t>（谈判响应文件格式）</w:t>
      </w:r>
    </w:p>
    <w:p w14:paraId="47163678" w14:textId="77777777" w:rsidR="003C6183" w:rsidRDefault="003C6183">
      <w:pPr>
        <w:spacing w:line="480" w:lineRule="exact"/>
        <w:rPr>
          <w:rFonts w:ascii="宋体" w:hAnsi="宋体"/>
          <w:b/>
          <w:bCs/>
          <w:sz w:val="28"/>
        </w:rPr>
      </w:pPr>
    </w:p>
    <w:p w14:paraId="3A348305" w14:textId="77777777" w:rsidR="003C6183" w:rsidRDefault="003C6183">
      <w:pPr>
        <w:spacing w:line="480" w:lineRule="exact"/>
        <w:rPr>
          <w:rFonts w:ascii="宋体" w:hAnsi="宋体"/>
          <w:b/>
          <w:sz w:val="32"/>
        </w:rPr>
      </w:pPr>
    </w:p>
    <w:p w14:paraId="0B93201A" w14:textId="77777777" w:rsidR="003C6183" w:rsidRDefault="003C6183">
      <w:pPr>
        <w:spacing w:line="480" w:lineRule="exact"/>
        <w:rPr>
          <w:rFonts w:ascii="宋体" w:hAnsi="宋体"/>
          <w:b/>
          <w:sz w:val="32"/>
        </w:rPr>
      </w:pPr>
    </w:p>
    <w:p w14:paraId="26432B49" w14:textId="77777777" w:rsidR="003C6183" w:rsidRDefault="003C6183">
      <w:pPr>
        <w:spacing w:line="480" w:lineRule="exact"/>
        <w:rPr>
          <w:rFonts w:ascii="宋体" w:hAnsi="宋体"/>
          <w:b/>
          <w:sz w:val="32"/>
        </w:rPr>
      </w:pPr>
    </w:p>
    <w:p w14:paraId="79E05EF1" w14:textId="77777777" w:rsidR="003C6183" w:rsidRDefault="003C6183">
      <w:pPr>
        <w:spacing w:line="480" w:lineRule="exact"/>
        <w:rPr>
          <w:rFonts w:ascii="宋体" w:hAnsi="宋体"/>
          <w:b/>
          <w:sz w:val="32"/>
        </w:rPr>
      </w:pPr>
    </w:p>
    <w:p w14:paraId="2FA73212" w14:textId="77777777" w:rsidR="003C6183" w:rsidRDefault="003C6183">
      <w:pPr>
        <w:spacing w:line="480" w:lineRule="exact"/>
        <w:rPr>
          <w:rFonts w:ascii="宋体" w:hAnsi="宋体"/>
          <w:b/>
          <w:sz w:val="32"/>
        </w:rPr>
      </w:pPr>
    </w:p>
    <w:p w14:paraId="3C38B362" w14:textId="77777777" w:rsidR="003C6183" w:rsidRDefault="003C6183">
      <w:pPr>
        <w:spacing w:line="480" w:lineRule="exact"/>
        <w:rPr>
          <w:rFonts w:ascii="宋体" w:hAnsi="宋体"/>
          <w:b/>
          <w:sz w:val="32"/>
        </w:rPr>
      </w:pPr>
    </w:p>
    <w:p w14:paraId="66467E15" w14:textId="77777777" w:rsidR="003C6183" w:rsidRDefault="003C6183">
      <w:pPr>
        <w:spacing w:line="480" w:lineRule="exact"/>
        <w:rPr>
          <w:rFonts w:ascii="宋体" w:hAnsi="宋体"/>
          <w:b/>
          <w:sz w:val="32"/>
        </w:rPr>
      </w:pPr>
    </w:p>
    <w:p w14:paraId="395FD068" w14:textId="77777777" w:rsidR="003C6183" w:rsidRDefault="003C6183">
      <w:pPr>
        <w:spacing w:line="480" w:lineRule="exact"/>
        <w:rPr>
          <w:rFonts w:ascii="宋体" w:hAnsi="宋体"/>
          <w:b/>
          <w:sz w:val="32"/>
        </w:rPr>
      </w:pPr>
    </w:p>
    <w:p w14:paraId="2BCB0B63" w14:textId="77777777" w:rsidR="003C6183" w:rsidRDefault="003C6183">
      <w:pPr>
        <w:spacing w:line="480" w:lineRule="exact"/>
        <w:rPr>
          <w:rFonts w:ascii="宋体" w:hAnsi="宋体"/>
          <w:b/>
          <w:sz w:val="32"/>
        </w:rPr>
      </w:pPr>
    </w:p>
    <w:p w14:paraId="27809422" w14:textId="77777777" w:rsidR="003C6183" w:rsidRDefault="003C6183">
      <w:pPr>
        <w:spacing w:line="480" w:lineRule="exact"/>
        <w:rPr>
          <w:rFonts w:ascii="宋体" w:hAnsi="宋体"/>
          <w:b/>
          <w:sz w:val="32"/>
        </w:rPr>
      </w:pPr>
    </w:p>
    <w:p w14:paraId="0ABF948D" w14:textId="77777777" w:rsidR="003C6183" w:rsidRDefault="003C6183">
      <w:pPr>
        <w:spacing w:line="480" w:lineRule="exact"/>
        <w:rPr>
          <w:rFonts w:ascii="宋体" w:hAnsi="宋体"/>
          <w:b/>
          <w:sz w:val="32"/>
        </w:rPr>
      </w:pPr>
    </w:p>
    <w:p w14:paraId="72B2A18A" w14:textId="77777777" w:rsidR="003C6183" w:rsidRDefault="003C6183">
      <w:pPr>
        <w:spacing w:line="480" w:lineRule="exact"/>
        <w:rPr>
          <w:rFonts w:ascii="宋体" w:hAnsi="宋体"/>
          <w:b/>
          <w:sz w:val="32"/>
        </w:rPr>
      </w:pPr>
    </w:p>
    <w:p w14:paraId="49EC0D70" w14:textId="77777777" w:rsidR="003C6183" w:rsidRDefault="003C6183">
      <w:pPr>
        <w:spacing w:line="480" w:lineRule="exact"/>
        <w:rPr>
          <w:rFonts w:ascii="宋体" w:hAnsi="宋体"/>
          <w:b/>
          <w:sz w:val="32"/>
        </w:rPr>
      </w:pPr>
    </w:p>
    <w:p w14:paraId="7FCC6783" w14:textId="77777777" w:rsidR="003C6183" w:rsidRDefault="003C6183">
      <w:pPr>
        <w:spacing w:line="480" w:lineRule="exact"/>
        <w:rPr>
          <w:rFonts w:ascii="宋体" w:hAnsi="宋体"/>
          <w:b/>
          <w:sz w:val="32"/>
        </w:rPr>
      </w:pPr>
    </w:p>
    <w:p w14:paraId="5FAC0705" w14:textId="77777777" w:rsidR="003C6183" w:rsidRDefault="00097E40">
      <w:pPr>
        <w:widowControl/>
        <w:jc w:val="left"/>
        <w:rPr>
          <w:rFonts w:ascii="宋体" w:hAnsi="宋体"/>
          <w:b/>
          <w:sz w:val="32"/>
        </w:rPr>
      </w:pPr>
      <w:r>
        <w:rPr>
          <w:rFonts w:ascii="宋体" w:hAnsi="宋体"/>
          <w:b/>
          <w:sz w:val="32"/>
        </w:rPr>
        <w:br w:type="page"/>
      </w:r>
    </w:p>
    <w:p w14:paraId="65964386" w14:textId="77777777" w:rsidR="003C6183" w:rsidRDefault="00097E40">
      <w:pPr>
        <w:spacing w:line="480" w:lineRule="exact"/>
        <w:rPr>
          <w:rFonts w:ascii="宋体" w:hAnsi="宋体"/>
          <w:b/>
          <w:sz w:val="32"/>
        </w:rPr>
      </w:pPr>
      <w:r>
        <w:rPr>
          <w:rFonts w:ascii="宋体" w:hAnsi="宋体" w:hint="eastAsia"/>
          <w:b/>
          <w:sz w:val="32"/>
        </w:rPr>
        <w:lastRenderedPageBreak/>
        <w:t>附件1：</w:t>
      </w:r>
    </w:p>
    <w:p w14:paraId="50A95D6C" w14:textId="77777777" w:rsidR="003C6183" w:rsidRDefault="00097E40">
      <w:pPr>
        <w:snapToGrid w:val="0"/>
        <w:spacing w:line="480" w:lineRule="exact"/>
        <w:jc w:val="center"/>
        <w:rPr>
          <w:rFonts w:ascii="宋体" w:hAnsi="宋体"/>
          <w:sz w:val="32"/>
        </w:rPr>
      </w:pPr>
      <w:r>
        <w:rPr>
          <w:rFonts w:ascii="宋体" w:hAnsi="宋体" w:hint="eastAsia"/>
          <w:sz w:val="32"/>
        </w:rPr>
        <w:t>报价函</w:t>
      </w:r>
    </w:p>
    <w:p w14:paraId="0C71C7BD" w14:textId="77777777" w:rsidR="003C6183" w:rsidRDefault="003C6183">
      <w:pPr>
        <w:snapToGrid w:val="0"/>
        <w:spacing w:line="480" w:lineRule="exact"/>
        <w:rPr>
          <w:rFonts w:ascii="宋体" w:hAnsi="宋体"/>
          <w:sz w:val="28"/>
        </w:rPr>
      </w:pPr>
    </w:p>
    <w:p w14:paraId="0408466D" w14:textId="77777777" w:rsidR="003C6183" w:rsidRDefault="00097E40">
      <w:pPr>
        <w:snapToGrid w:val="0"/>
        <w:spacing w:line="480" w:lineRule="exact"/>
        <w:rPr>
          <w:rFonts w:ascii="宋体" w:hAnsi="宋体"/>
          <w:sz w:val="24"/>
          <w:szCs w:val="24"/>
        </w:rPr>
      </w:pPr>
      <w:r>
        <w:rPr>
          <w:rFonts w:ascii="宋体" w:hAnsi="宋体" w:hint="eastAsia"/>
          <w:sz w:val="24"/>
          <w:szCs w:val="24"/>
        </w:rPr>
        <w:t>致：中</w:t>
      </w:r>
      <w:proofErr w:type="gramStart"/>
      <w:r>
        <w:rPr>
          <w:rFonts w:ascii="宋体" w:hAnsi="宋体" w:hint="eastAsia"/>
          <w:sz w:val="24"/>
          <w:szCs w:val="24"/>
        </w:rPr>
        <w:t>招国际</w:t>
      </w:r>
      <w:proofErr w:type="gramEnd"/>
      <w:r>
        <w:rPr>
          <w:rFonts w:ascii="宋体" w:hAnsi="宋体" w:hint="eastAsia"/>
          <w:sz w:val="24"/>
          <w:szCs w:val="24"/>
        </w:rPr>
        <w:t>招标有限公司</w:t>
      </w:r>
    </w:p>
    <w:p w14:paraId="4C826FE1" w14:textId="77777777" w:rsidR="003C6183" w:rsidRDefault="00097E40">
      <w:pPr>
        <w:snapToGrid w:val="0"/>
        <w:spacing w:line="480" w:lineRule="exact"/>
        <w:ind w:firstLine="552"/>
        <w:rPr>
          <w:rFonts w:ascii="宋体" w:hAnsi="宋体"/>
          <w:sz w:val="24"/>
          <w:szCs w:val="24"/>
        </w:rPr>
      </w:pPr>
      <w:r>
        <w:rPr>
          <w:rFonts w:ascii="宋体" w:hAnsi="宋体" w:hint="eastAsia"/>
          <w:spacing w:val="6"/>
          <w:sz w:val="24"/>
          <w:szCs w:val="24"/>
        </w:rPr>
        <w:t>在审阅了</w:t>
      </w:r>
      <w:r>
        <w:rPr>
          <w:rFonts w:ascii="宋体" w:hAnsi="宋体" w:hint="eastAsia"/>
          <w:spacing w:val="6"/>
          <w:sz w:val="24"/>
          <w:szCs w:val="24"/>
          <w:u w:val="single"/>
        </w:rPr>
        <w:t xml:space="preserve">    （项目名称）    </w:t>
      </w:r>
      <w:r>
        <w:rPr>
          <w:rFonts w:ascii="宋体" w:hAnsi="宋体" w:hint="eastAsia"/>
          <w:spacing w:val="6"/>
          <w:sz w:val="24"/>
          <w:szCs w:val="24"/>
        </w:rPr>
        <w:t>谈判文件（项目编号：</w:t>
      </w:r>
      <w:r>
        <w:rPr>
          <w:rFonts w:ascii="宋体" w:hAnsi="宋体" w:hint="eastAsia"/>
          <w:spacing w:val="6"/>
          <w:sz w:val="24"/>
          <w:szCs w:val="24"/>
          <w:u w:val="single"/>
        </w:rPr>
        <w:t xml:space="preserve">     </w:t>
      </w:r>
      <w:r>
        <w:rPr>
          <w:rFonts w:ascii="宋体" w:hAnsi="宋体" w:hint="eastAsia"/>
          <w:spacing w:val="6"/>
          <w:sz w:val="24"/>
          <w:szCs w:val="24"/>
        </w:rPr>
        <w:t>）</w:t>
      </w:r>
      <w:r>
        <w:rPr>
          <w:rFonts w:ascii="宋体" w:hAnsi="宋体" w:hint="eastAsia"/>
          <w:spacing w:val="20"/>
          <w:sz w:val="24"/>
          <w:szCs w:val="24"/>
        </w:rPr>
        <w:t>，我方下述签字人将按照</w:t>
      </w:r>
      <w:r>
        <w:rPr>
          <w:rFonts w:ascii="宋体" w:hAnsi="宋体" w:hint="eastAsia"/>
          <w:b/>
          <w:spacing w:val="20"/>
          <w:sz w:val="24"/>
          <w:szCs w:val="24"/>
        </w:rPr>
        <w:t>竞争性谈判文件</w:t>
      </w:r>
      <w:r>
        <w:rPr>
          <w:rFonts w:ascii="宋体" w:hAnsi="宋体" w:hint="eastAsia"/>
          <w:spacing w:val="20"/>
          <w:sz w:val="24"/>
          <w:szCs w:val="24"/>
        </w:rPr>
        <w:t>的规定提供总价</w:t>
      </w:r>
      <w:r>
        <w:rPr>
          <w:rFonts w:ascii="宋体" w:hAnsi="宋体" w:hint="eastAsia"/>
          <w:sz w:val="24"/>
          <w:szCs w:val="24"/>
        </w:rPr>
        <w:t>为</w:t>
      </w:r>
      <w:r>
        <w:rPr>
          <w:rFonts w:ascii="宋体" w:hAnsi="宋体" w:hint="eastAsia"/>
          <w:sz w:val="24"/>
          <w:szCs w:val="24"/>
          <w:u w:val="single"/>
        </w:rPr>
        <w:t xml:space="preserve">              </w:t>
      </w:r>
      <w:r>
        <w:rPr>
          <w:rFonts w:ascii="宋体" w:hAnsi="宋体" w:hint="eastAsia"/>
          <w:sz w:val="24"/>
          <w:szCs w:val="24"/>
        </w:rPr>
        <w:t>（用文字和数字表示的总价）的货物或服务，并</w:t>
      </w:r>
      <w:proofErr w:type="gramStart"/>
      <w:r>
        <w:rPr>
          <w:rFonts w:ascii="宋体" w:hAnsi="宋体" w:hint="eastAsia"/>
          <w:sz w:val="24"/>
          <w:szCs w:val="24"/>
        </w:rPr>
        <w:t>作出</w:t>
      </w:r>
      <w:proofErr w:type="gramEnd"/>
      <w:r>
        <w:rPr>
          <w:rFonts w:ascii="宋体" w:hAnsi="宋体" w:hint="eastAsia"/>
          <w:sz w:val="24"/>
          <w:szCs w:val="24"/>
        </w:rPr>
        <w:t>如下承诺：</w:t>
      </w:r>
    </w:p>
    <w:p w14:paraId="430AF1FD" w14:textId="77777777" w:rsidR="003C6183" w:rsidRDefault="00097E40">
      <w:pPr>
        <w:snapToGrid w:val="0"/>
        <w:spacing w:line="480" w:lineRule="exact"/>
        <w:ind w:firstLine="552"/>
        <w:rPr>
          <w:rFonts w:ascii="宋体" w:hAnsi="宋体"/>
          <w:sz w:val="24"/>
          <w:szCs w:val="24"/>
        </w:rPr>
      </w:pPr>
      <w:r>
        <w:rPr>
          <w:rFonts w:ascii="宋体" w:hAnsi="宋体" w:hint="eastAsia"/>
          <w:sz w:val="24"/>
          <w:szCs w:val="24"/>
        </w:rPr>
        <w:t>1、如果我们被确定为成交供应商，我们将按照谈判后双方确认的合同条款的要求执行。</w:t>
      </w:r>
    </w:p>
    <w:p w14:paraId="15F25C4B" w14:textId="77777777" w:rsidR="003C6183" w:rsidRDefault="00097E40">
      <w:pPr>
        <w:snapToGrid w:val="0"/>
        <w:spacing w:line="480" w:lineRule="exact"/>
        <w:ind w:firstLine="552"/>
        <w:rPr>
          <w:rFonts w:ascii="宋体" w:hAnsi="宋体"/>
          <w:sz w:val="24"/>
          <w:szCs w:val="24"/>
        </w:rPr>
      </w:pPr>
      <w:r>
        <w:rPr>
          <w:rFonts w:ascii="宋体" w:hAnsi="宋体" w:hint="eastAsia"/>
          <w:sz w:val="24"/>
          <w:szCs w:val="24"/>
        </w:rPr>
        <w:t>2、我方保证忠实地执行双方所签的合同，并承担合同规定的责任和义务。</w:t>
      </w:r>
    </w:p>
    <w:p w14:paraId="0DCB5382" w14:textId="77777777" w:rsidR="003C6183" w:rsidRDefault="00097E40">
      <w:pPr>
        <w:snapToGrid w:val="0"/>
        <w:spacing w:line="480" w:lineRule="exact"/>
        <w:ind w:firstLine="552"/>
        <w:rPr>
          <w:rFonts w:ascii="宋体" w:hAnsi="宋体"/>
          <w:sz w:val="24"/>
          <w:szCs w:val="24"/>
        </w:rPr>
      </w:pPr>
      <w:r>
        <w:rPr>
          <w:rFonts w:ascii="宋体" w:hAnsi="宋体" w:hint="eastAsia"/>
          <w:sz w:val="24"/>
          <w:szCs w:val="24"/>
        </w:rPr>
        <w:t>3、我方愿意向贵方提供任何与此报价有关的数据、情况和技术资料。</w:t>
      </w:r>
    </w:p>
    <w:p w14:paraId="4C4F66C9" w14:textId="3C0D55B7" w:rsidR="003C6183" w:rsidRDefault="00097E40">
      <w:pPr>
        <w:snapToGrid w:val="0"/>
        <w:spacing w:line="480" w:lineRule="exact"/>
        <w:ind w:firstLine="552"/>
        <w:rPr>
          <w:rFonts w:ascii="宋体" w:hAnsi="宋体"/>
          <w:sz w:val="24"/>
          <w:szCs w:val="24"/>
        </w:rPr>
      </w:pPr>
      <w:r>
        <w:rPr>
          <w:rFonts w:ascii="宋体" w:hAnsi="宋体" w:hint="eastAsia"/>
          <w:sz w:val="24"/>
          <w:szCs w:val="24"/>
        </w:rPr>
        <w:t>4、我方提交的响应文件及报价自提交日期起</w:t>
      </w:r>
      <w:r>
        <w:rPr>
          <w:rFonts w:ascii="宋体" w:hAnsi="宋体" w:hint="eastAsia"/>
          <w:sz w:val="24"/>
          <w:szCs w:val="24"/>
          <w:u w:val="single"/>
        </w:rPr>
        <w:t xml:space="preserve"> </w:t>
      </w:r>
      <w:r w:rsidR="005850AA">
        <w:rPr>
          <w:rFonts w:ascii="宋体" w:hAnsi="宋体" w:hint="eastAsia"/>
          <w:sz w:val="24"/>
          <w:szCs w:val="24"/>
          <w:u w:val="single"/>
        </w:rPr>
        <w:t>90</w:t>
      </w:r>
      <w:r>
        <w:rPr>
          <w:rFonts w:ascii="宋体" w:hAnsi="宋体" w:hint="eastAsia"/>
          <w:sz w:val="24"/>
          <w:szCs w:val="24"/>
          <w:u w:val="single"/>
        </w:rPr>
        <w:t xml:space="preserve"> </w:t>
      </w:r>
      <w:r>
        <w:rPr>
          <w:rFonts w:ascii="宋体" w:hAnsi="宋体" w:hint="eastAsia"/>
          <w:sz w:val="24"/>
          <w:szCs w:val="24"/>
        </w:rPr>
        <w:t>天有效，并对我方具有约束力。</w:t>
      </w:r>
    </w:p>
    <w:p w14:paraId="1D270E94" w14:textId="77777777" w:rsidR="003C6183" w:rsidRDefault="00097E40">
      <w:pPr>
        <w:snapToGrid w:val="0"/>
        <w:spacing w:line="480" w:lineRule="exact"/>
        <w:ind w:firstLine="552"/>
        <w:rPr>
          <w:rFonts w:ascii="宋体" w:hAnsi="宋体"/>
          <w:sz w:val="24"/>
          <w:szCs w:val="24"/>
        </w:rPr>
      </w:pPr>
      <w:r>
        <w:rPr>
          <w:rFonts w:ascii="宋体" w:hAnsi="宋体" w:hint="eastAsia"/>
          <w:sz w:val="24"/>
          <w:szCs w:val="24"/>
        </w:rPr>
        <w:t>5、在正式合同准备好和签字前，本报价函及贵方的书面成交结果通知书将构成约束我们双方的合同内容。</w:t>
      </w:r>
    </w:p>
    <w:p w14:paraId="7E670A45" w14:textId="77777777" w:rsidR="003C6183" w:rsidRDefault="003C6183">
      <w:pPr>
        <w:pStyle w:val="21"/>
        <w:snapToGrid w:val="0"/>
        <w:spacing w:line="480" w:lineRule="exact"/>
        <w:rPr>
          <w:rFonts w:ascii="宋体" w:hAnsi="宋体"/>
          <w:b/>
          <w:sz w:val="24"/>
          <w:szCs w:val="24"/>
        </w:rPr>
      </w:pPr>
    </w:p>
    <w:p w14:paraId="5201F659" w14:textId="77777777" w:rsidR="003C6183" w:rsidRDefault="003C6183">
      <w:pPr>
        <w:pStyle w:val="21"/>
        <w:snapToGrid w:val="0"/>
        <w:spacing w:line="480" w:lineRule="exact"/>
        <w:rPr>
          <w:rFonts w:ascii="宋体" w:hAnsi="宋体"/>
          <w:b/>
          <w:sz w:val="24"/>
          <w:szCs w:val="24"/>
        </w:rPr>
      </w:pPr>
    </w:p>
    <w:p w14:paraId="305482C9" w14:textId="77777777" w:rsidR="003C6183" w:rsidRDefault="00097E40">
      <w:pPr>
        <w:spacing w:line="360" w:lineRule="auto"/>
        <w:rPr>
          <w:rFonts w:ascii="宋体" w:hAnsi="宋体"/>
          <w:sz w:val="24"/>
          <w:u w:val="single"/>
        </w:rPr>
      </w:pPr>
      <w:r>
        <w:rPr>
          <w:rFonts w:ascii="宋体" w:hAnsi="宋体" w:hint="eastAsia"/>
          <w:sz w:val="24"/>
        </w:rPr>
        <w:t>供应商：</w:t>
      </w:r>
      <w:r>
        <w:rPr>
          <w:rFonts w:ascii="宋体" w:hAnsi="宋体" w:hint="eastAsia"/>
          <w:sz w:val="24"/>
          <w:u w:val="single"/>
        </w:rPr>
        <w:t xml:space="preserve">     （公章）        </w:t>
      </w:r>
    </w:p>
    <w:p w14:paraId="352A1351" w14:textId="77777777" w:rsidR="003C6183" w:rsidRDefault="00097E40">
      <w:pPr>
        <w:spacing w:line="360" w:lineRule="auto"/>
        <w:rPr>
          <w:rFonts w:ascii="宋体" w:hAnsi="宋体"/>
          <w:sz w:val="24"/>
          <w:u w:val="single"/>
        </w:rPr>
      </w:pPr>
      <w:r>
        <w:rPr>
          <w:rFonts w:ascii="宋体" w:hAnsi="宋体" w:hint="eastAsia"/>
          <w:sz w:val="24"/>
        </w:rPr>
        <w:t>法定代表人或其授权代理人：</w:t>
      </w:r>
      <w:r>
        <w:rPr>
          <w:rFonts w:ascii="宋体" w:hAnsi="宋体" w:hint="eastAsia"/>
          <w:sz w:val="24"/>
          <w:u w:val="single"/>
        </w:rPr>
        <w:t xml:space="preserve">       （签字）       </w:t>
      </w:r>
    </w:p>
    <w:p w14:paraId="2A33CA0B" w14:textId="77777777" w:rsidR="003C6183" w:rsidRDefault="00097E40">
      <w:pPr>
        <w:spacing w:line="480" w:lineRule="exact"/>
        <w:rPr>
          <w:rFonts w:ascii="宋体" w:hAnsi="宋体"/>
          <w:b/>
          <w:sz w:val="32"/>
        </w:rPr>
      </w:pPr>
      <w:r>
        <w:rPr>
          <w:rFonts w:ascii="宋体" w:hAnsi="宋体" w:hint="eastAsia"/>
          <w:sz w:val="24"/>
        </w:rPr>
        <w:t>日期：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14:paraId="1FDAC3A4" w14:textId="77777777" w:rsidR="003C6183" w:rsidRDefault="00097E40">
      <w:pPr>
        <w:widowControl/>
        <w:jc w:val="left"/>
        <w:rPr>
          <w:rFonts w:ascii="宋体" w:hAnsi="宋体"/>
          <w:b/>
          <w:sz w:val="32"/>
        </w:rPr>
      </w:pPr>
      <w:r>
        <w:rPr>
          <w:rFonts w:ascii="宋体" w:hAnsi="宋体"/>
          <w:b/>
          <w:sz w:val="32"/>
        </w:rPr>
        <w:br w:type="page"/>
      </w:r>
    </w:p>
    <w:p w14:paraId="26903489" w14:textId="77777777" w:rsidR="003C6183" w:rsidRDefault="00097E40">
      <w:pPr>
        <w:spacing w:line="480" w:lineRule="exact"/>
        <w:rPr>
          <w:rFonts w:ascii="宋体" w:hAnsi="宋体"/>
          <w:b/>
          <w:sz w:val="32"/>
        </w:rPr>
      </w:pPr>
      <w:r>
        <w:rPr>
          <w:rFonts w:ascii="宋体" w:hAnsi="宋体" w:hint="eastAsia"/>
          <w:b/>
          <w:sz w:val="32"/>
        </w:rPr>
        <w:lastRenderedPageBreak/>
        <w:t>附件2：</w:t>
      </w:r>
    </w:p>
    <w:p w14:paraId="053C29F7" w14:textId="77777777" w:rsidR="003C6183" w:rsidRDefault="00097E40">
      <w:pPr>
        <w:spacing w:line="480" w:lineRule="exact"/>
        <w:jc w:val="center"/>
        <w:rPr>
          <w:rFonts w:ascii="宋体" w:hAnsi="宋体"/>
          <w:b/>
          <w:sz w:val="32"/>
        </w:rPr>
      </w:pPr>
      <w:r>
        <w:rPr>
          <w:rFonts w:ascii="宋体" w:hAnsi="宋体" w:hint="eastAsia"/>
          <w:b/>
          <w:sz w:val="32"/>
        </w:rPr>
        <w:t>参考报价一览表（格式）</w:t>
      </w:r>
    </w:p>
    <w:p w14:paraId="70229310" w14:textId="77777777" w:rsidR="003C6183" w:rsidRDefault="003C6183">
      <w:pPr>
        <w:spacing w:line="480" w:lineRule="exact"/>
        <w:jc w:val="center"/>
        <w:rPr>
          <w:rFonts w:ascii="宋体" w:hAnsi="宋体"/>
          <w:b/>
          <w:sz w:val="32"/>
        </w:rPr>
      </w:pPr>
    </w:p>
    <w:p w14:paraId="7970BEB3" w14:textId="77777777" w:rsidR="003C6183" w:rsidRDefault="00097E40">
      <w:pPr>
        <w:spacing w:line="480" w:lineRule="exact"/>
        <w:rPr>
          <w:rFonts w:ascii="宋体" w:hAnsi="宋体"/>
          <w:b/>
          <w:sz w:val="24"/>
          <w:szCs w:val="24"/>
        </w:rPr>
      </w:pPr>
      <w:r>
        <w:rPr>
          <w:rFonts w:ascii="宋体" w:hAnsi="宋体" w:hint="eastAsia"/>
          <w:b/>
          <w:sz w:val="24"/>
          <w:szCs w:val="24"/>
        </w:rPr>
        <w:t xml:space="preserve">项目名称：                       </w:t>
      </w:r>
      <w:r>
        <w:rPr>
          <w:rFonts w:ascii="宋体" w:hAnsi="宋体"/>
          <w:b/>
          <w:sz w:val="24"/>
          <w:szCs w:val="24"/>
        </w:rPr>
        <w:t xml:space="preserve">              </w:t>
      </w:r>
      <w:r>
        <w:rPr>
          <w:rFonts w:ascii="宋体" w:hAnsi="宋体" w:hint="eastAsia"/>
          <w:b/>
          <w:sz w:val="24"/>
          <w:szCs w:val="24"/>
        </w:rPr>
        <w:t xml:space="preserve">   价格单位：人民币元</w:t>
      </w:r>
    </w:p>
    <w:tbl>
      <w:tblPr>
        <w:tblW w:w="83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5"/>
        <w:gridCol w:w="2587"/>
        <w:gridCol w:w="2111"/>
      </w:tblGrid>
      <w:tr w:rsidR="003C6183" w:rsidRPr="005850AA" w14:paraId="26B0E540" w14:textId="77777777" w:rsidTr="005850AA">
        <w:trPr>
          <w:trHeight w:val="626"/>
          <w:jc w:val="center"/>
        </w:trPr>
        <w:tc>
          <w:tcPr>
            <w:tcW w:w="3685" w:type="dxa"/>
            <w:vAlign w:val="center"/>
          </w:tcPr>
          <w:p w14:paraId="7550DCD3" w14:textId="77777777" w:rsidR="003C6183" w:rsidRPr="005850AA" w:rsidRDefault="00097E40">
            <w:pPr>
              <w:jc w:val="center"/>
              <w:rPr>
                <w:rFonts w:ascii="宋体" w:hAnsi="宋体"/>
                <w:sz w:val="24"/>
                <w:szCs w:val="24"/>
              </w:rPr>
            </w:pPr>
            <w:r w:rsidRPr="005850AA">
              <w:rPr>
                <w:rFonts w:ascii="宋体" w:hAnsi="宋体"/>
                <w:sz w:val="24"/>
                <w:szCs w:val="24"/>
              </w:rPr>
              <w:t>报价</w:t>
            </w:r>
          </w:p>
        </w:tc>
        <w:tc>
          <w:tcPr>
            <w:tcW w:w="2587" w:type="dxa"/>
            <w:vAlign w:val="center"/>
          </w:tcPr>
          <w:p w14:paraId="3A3477F9" w14:textId="015025ED" w:rsidR="003C6183" w:rsidRPr="005850AA" w:rsidRDefault="00097E40">
            <w:pPr>
              <w:jc w:val="center"/>
              <w:rPr>
                <w:rFonts w:ascii="宋体" w:hAnsi="宋体"/>
                <w:sz w:val="24"/>
                <w:szCs w:val="24"/>
              </w:rPr>
            </w:pPr>
            <w:r w:rsidRPr="005850AA">
              <w:rPr>
                <w:rFonts w:ascii="宋体" w:hAnsi="宋体"/>
                <w:sz w:val="24"/>
                <w:szCs w:val="24"/>
              </w:rPr>
              <w:t>项目</w:t>
            </w:r>
            <w:r w:rsidR="005850AA" w:rsidRPr="005850AA">
              <w:rPr>
                <w:rFonts w:ascii="宋体" w:hAnsi="宋体" w:hint="eastAsia"/>
                <w:sz w:val="24"/>
                <w:szCs w:val="24"/>
              </w:rPr>
              <w:t>交货期</w:t>
            </w:r>
          </w:p>
        </w:tc>
        <w:tc>
          <w:tcPr>
            <w:tcW w:w="2111" w:type="dxa"/>
            <w:vAlign w:val="center"/>
          </w:tcPr>
          <w:p w14:paraId="09EB65E6" w14:textId="77777777" w:rsidR="003C6183" w:rsidRPr="005850AA" w:rsidRDefault="00097E40">
            <w:pPr>
              <w:jc w:val="center"/>
              <w:rPr>
                <w:rFonts w:ascii="宋体" w:hAnsi="宋体"/>
                <w:sz w:val="24"/>
                <w:szCs w:val="24"/>
              </w:rPr>
            </w:pPr>
            <w:r w:rsidRPr="005850AA">
              <w:rPr>
                <w:rFonts w:ascii="宋体" w:hAnsi="宋体"/>
                <w:sz w:val="24"/>
                <w:szCs w:val="24"/>
              </w:rPr>
              <w:t>备注</w:t>
            </w:r>
          </w:p>
        </w:tc>
      </w:tr>
      <w:tr w:rsidR="003C6183" w:rsidRPr="005850AA" w14:paraId="6F3FADE7" w14:textId="77777777" w:rsidTr="005850AA">
        <w:trPr>
          <w:trHeight w:val="1424"/>
          <w:jc w:val="center"/>
        </w:trPr>
        <w:tc>
          <w:tcPr>
            <w:tcW w:w="3685" w:type="dxa"/>
            <w:vAlign w:val="center"/>
          </w:tcPr>
          <w:p w14:paraId="6B5780AB" w14:textId="77777777" w:rsidR="003C6183" w:rsidRPr="005850AA" w:rsidRDefault="00097E40">
            <w:pPr>
              <w:spacing w:line="360" w:lineRule="auto"/>
              <w:rPr>
                <w:rFonts w:ascii="宋体" w:hAnsi="宋体"/>
                <w:sz w:val="24"/>
                <w:szCs w:val="24"/>
              </w:rPr>
            </w:pPr>
            <w:r w:rsidRPr="005850AA">
              <w:rPr>
                <w:rFonts w:ascii="宋体" w:hAnsi="宋体"/>
                <w:sz w:val="24"/>
                <w:szCs w:val="24"/>
              </w:rPr>
              <w:t>大写：</w:t>
            </w:r>
          </w:p>
          <w:p w14:paraId="16F017B6" w14:textId="77777777" w:rsidR="003C6183" w:rsidRPr="005850AA" w:rsidRDefault="00097E40">
            <w:pPr>
              <w:spacing w:line="360" w:lineRule="auto"/>
              <w:rPr>
                <w:rFonts w:ascii="宋体" w:hAnsi="宋体"/>
                <w:sz w:val="24"/>
                <w:szCs w:val="24"/>
              </w:rPr>
            </w:pPr>
            <w:r w:rsidRPr="005850AA">
              <w:rPr>
                <w:rFonts w:ascii="宋体" w:hAnsi="宋体"/>
                <w:sz w:val="24"/>
                <w:szCs w:val="24"/>
              </w:rPr>
              <w:t>小写：</w:t>
            </w:r>
          </w:p>
        </w:tc>
        <w:tc>
          <w:tcPr>
            <w:tcW w:w="2587" w:type="dxa"/>
            <w:vAlign w:val="center"/>
          </w:tcPr>
          <w:p w14:paraId="13CA50B3" w14:textId="3456DE4D" w:rsidR="003C6183" w:rsidRPr="005850AA" w:rsidRDefault="005850AA" w:rsidP="005850AA">
            <w:pPr>
              <w:spacing w:line="360" w:lineRule="auto"/>
              <w:jc w:val="center"/>
              <w:rPr>
                <w:rFonts w:ascii="宋体" w:hAnsi="宋体"/>
                <w:sz w:val="24"/>
                <w:szCs w:val="24"/>
              </w:rPr>
            </w:pPr>
            <w:r w:rsidRPr="005850AA">
              <w:rPr>
                <w:rFonts w:ascii="宋体" w:hAnsi="宋体" w:hint="eastAsia"/>
                <w:sz w:val="24"/>
                <w:szCs w:val="24"/>
              </w:rPr>
              <w:t>自接到采购人通知后3</w:t>
            </w:r>
            <w:r w:rsidR="00B824A7">
              <w:rPr>
                <w:rFonts w:ascii="宋体" w:hAnsi="宋体" w:hint="eastAsia"/>
                <w:sz w:val="24"/>
                <w:szCs w:val="24"/>
              </w:rPr>
              <w:t>5</w:t>
            </w:r>
            <w:proofErr w:type="gramStart"/>
            <w:r w:rsidRPr="005850AA">
              <w:rPr>
                <w:rFonts w:ascii="宋体" w:hAnsi="宋体" w:hint="eastAsia"/>
                <w:sz w:val="24"/>
                <w:szCs w:val="24"/>
              </w:rPr>
              <w:t>日历天</w:t>
            </w:r>
            <w:proofErr w:type="gramEnd"/>
            <w:r w:rsidRPr="005850AA">
              <w:rPr>
                <w:rFonts w:ascii="宋体" w:hAnsi="宋体" w:hint="eastAsia"/>
                <w:sz w:val="24"/>
                <w:szCs w:val="24"/>
              </w:rPr>
              <w:t>内完成货物供货及安装工作</w:t>
            </w:r>
          </w:p>
        </w:tc>
        <w:tc>
          <w:tcPr>
            <w:tcW w:w="2111" w:type="dxa"/>
            <w:vAlign w:val="center"/>
          </w:tcPr>
          <w:p w14:paraId="5386A39D" w14:textId="77777777" w:rsidR="003C6183" w:rsidRPr="005850AA" w:rsidRDefault="003C6183">
            <w:pPr>
              <w:spacing w:line="360" w:lineRule="auto"/>
              <w:rPr>
                <w:rFonts w:ascii="宋体" w:hAnsi="宋体"/>
                <w:sz w:val="24"/>
                <w:szCs w:val="24"/>
              </w:rPr>
            </w:pPr>
          </w:p>
        </w:tc>
      </w:tr>
    </w:tbl>
    <w:p w14:paraId="78FF5806" w14:textId="77777777" w:rsidR="003C6183" w:rsidRDefault="003C6183">
      <w:pPr>
        <w:spacing w:line="480" w:lineRule="exact"/>
        <w:ind w:left="1260" w:hanging="1260"/>
        <w:rPr>
          <w:rFonts w:ascii="宋体" w:hAnsi="宋体"/>
          <w:b/>
          <w:sz w:val="24"/>
          <w:szCs w:val="24"/>
        </w:rPr>
      </w:pPr>
    </w:p>
    <w:p w14:paraId="76E0C79A" w14:textId="77777777" w:rsidR="003C6183" w:rsidRDefault="00097E40">
      <w:pPr>
        <w:spacing w:line="480" w:lineRule="exact"/>
        <w:ind w:left="1260" w:hanging="1260"/>
        <w:rPr>
          <w:rFonts w:ascii="宋体" w:hAnsi="宋体"/>
          <w:b/>
          <w:sz w:val="24"/>
          <w:szCs w:val="24"/>
        </w:rPr>
      </w:pPr>
      <w:r>
        <w:rPr>
          <w:rFonts w:ascii="宋体" w:hAnsi="宋体" w:hint="eastAsia"/>
          <w:b/>
          <w:sz w:val="24"/>
          <w:szCs w:val="24"/>
        </w:rPr>
        <w:t>说明：1、参考报价可以是市场价格，也可以是谈判供应商认为合适的价格。</w:t>
      </w:r>
    </w:p>
    <w:p w14:paraId="28564EAA" w14:textId="77777777" w:rsidR="003C6183" w:rsidRDefault="00097E40">
      <w:pPr>
        <w:spacing w:line="480" w:lineRule="exact"/>
        <w:ind w:firstLineChars="300" w:firstLine="723"/>
        <w:rPr>
          <w:rFonts w:ascii="宋体" w:hAnsi="宋体"/>
          <w:b/>
          <w:sz w:val="24"/>
          <w:szCs w:val="24"/>
        </w:rPr>
      </w:pPr>
      <w:r>
        <w:rPr>
          <w:rFonts w:ascii="宋体" w:hAnsi="宋体" w:hint="eastAsia"/>
          <w:b/>
          <w:sz w:val="24"/>
          <w:szCs w:val="24"/>
        </w:rPr>
        <w:t>2、参考报价不作为评审的依据。</w:t>
      </w:r>
    </w:p>
    <w:p w14:paraId="1214A302" w14:textId="77777777" w:rsidR="003C6183" w:rsidRDefault="003C6183">
      <w:pPr>
        <w:snapToGrid w:val="0"/>
        <w:spacing w:line="480" w:lineRule="exact"/>
        <w:ind w:firstLine="550"/>
        <w:rPr>
          <w:rFonts w:ascii="宋体" w:hAnsi="宋体"/>
          <w:sz w:val="24"/>
          <w:szCs w:val="24"/>
        </w:rPr>
      </w:pPr>
    </w:p>
    <w:p w14:paraId="3CBE2FA3" w14:textId="77777777" w:rsidR="003C6183" w:rsidRDefault="003C6183">
      <w:pPr>
        <w:snapToGrid w:val="0"/>
        <w:spacing w:line="480" w:lineRule="exact"/>
        <w:ind w:firstLine="550"/>
        <w:rPr>
          <w:rFonts w:ascii="宋体" w:hAnsi="宋体"/>
          <w:sz w:val="24"/>
          <w:szCs w:val="24"/>
        </w:rPr>
      </w:pPr>
    </w:p>
    <w:p w14:paraId="6736449F" w14:textId="77777777" w:rsidR="003C6183" w:rsidRDefault="003C6183">
      <w:pPr>
        <w:snapToGrid w:val="0"/>
        <w:spacing w:line="480" w:lineRule="exact"/>
        <w:ind w:firstLine="550"/>
        <w:rPr>
          <w:rFonts w:ascii="宋体" w:hAnsi="宋体"/>
          <w:sz w:val="24"/>
          <w:szCs w:val="24"/>
        </w:rPr>
      </w:pPr>
    </w:p>
    <w:p w14:paraId="27F381BF" w14:textId="77777777" w:rsidR="003C6183" w:rsidRDefault="003C6183">
      <w:pPr>
        <w:snapToGrid w:val="0"/>
        <w:spacing w:line="480" w:lineRule="exact"/>
        <w:ind w:firstLine="550"/>
        <w:rPr>
          <w:rFonts w:ascii="宋体" w:hAnsi="宋体"/>
          <w:sz w:val="24"/>
          <w:szCs w:val="24"/>
        </w:rPr>
      </w:pPr>
    </w:p>
    <w:p w14:paraId="43C54B23" w14:textId="77777777" w:rsidR="003C6183" w:rsidRDefault="003C6183">
      <w:pPr>
        <w:snapToGrid w:val="0"/>
        <w:spacing w:line="480" w:lineRule="exact"/>
        <w:ind w:firstLine="550"/>
        <w:rPr>
          <w:rFonts w:ascii="宋体" w:hAnsi="宋体"/>
          <w:sz w:val="24"/>
          <w:szCs w:val="24"/>
        </w:rPr>
      </w:pPr>
    </w:p>
    <w:p w14:paraId="02E053E3" w14:textId="77777777" w:rsidR="003C6183" w:rsidRDefault="003C6183">
      <w:pPr>
        <w:snapToGrid w:val="0"/>
        <w:spacing w:line="480" w:lineRule="exact"/>
        <w:ind w:firstLine="550"/>
        <w:rPr>
          <w:rFonts w:ascii="宋体" w:hAnsi="宋体"/>
          <w:sz w:val="24"/>
          <w:szCs w:val="24"/>
        </w:rPr>
      </w:pPr>
    </w:p>
    <w:p w14:paraId="72FEDA98" w14:textId="77777777" w:rsidR="003C6183" w:rsidRDefault="00097E40">
      <w:pPr>
        <w:spacing w:line="360" w:lineRule="auto"/>
        <w:rPr>
          <w:rFonts w:ascii="宋体" w:hAnsi="宋体"/>
          <w:sz w:val="24"/>
          <w:u w:val="single"/>
        </w:rPr>
      </w:pPr>
      <w:r>
        <w:rPr>
          <w:rFonts w:ascii="宋体" w:hAnsi="宋体" w:hint="eastAsia"/>
          <w:sz w:val="24"/>
        </w:rPr>
        <w:t>供应商：</w:t>
      </w:r>
      <w:r>
        <w:rPr>
          <w:rFonts w:ascii="宋体" w:hAnsi="宋体" w:hint="eastAsia"/>
          <w:sz w:val="24"/>
          <w:u w:val="single"/>
        </w:rPr>
        <w:t xml:space="preserve">     （公章）        </w:t>
      </w:r>
    </w:p>
    <w:p w14:paraId="3614DCBA" w14:textId="77777777" w:rsidR="003C6183" w:rsidRDefault="00097E40">
      <w:pPr>
        <w:spacing w:line="360" w:lineRule="auto"/>
        <w:rPr>
          <w:rFonts w:ascii="宋体" w:hAnsi="宋体"/>
          <w:sz w:val="24"/>
          <w:u w:val="single"/>
        </w:rPr>
      </w:pPr>
      <w:r>
        <w:rPr>
          <w:rFonts w:ascii="宋体" w:hAnsi="宋体" w:hint="eastAsia"/>
          <w:sz w:val="24"/>
        </w:rPr>
        <w:t>法定代表人或其授权代理人：</w:t>
      </w:r>
      <w:r>
        <w:rPr>
          <w:rFonts w:ascii="宋体" w:hAnsi="宋体" w:hint="eastAsia"/>
          <w:sz w:val="24"/>
          <w:u w:val="single"/>
        </w:rPr>
        <w:t xml:space="preserve">       （签字）       </w:t>
      </w:r>
    </w:p>
    <w:p w14:paraId="59649E84" w14:textId="77777777" w:rsidR="003C6183" w:rsidRDefault="00097E40">
      <w:pPr>
        <w:spacing w:line="480" w:lineRule="exact"/>
        <w:rPr>
          <w:rFonts w:ascii="宋体" w:hAnsi="宋体"/>
          <w:b/>
          <w:sz w:val="32"/>
        </w:rPr>
      </w:pPr>
      <w:r>
        <w:rPr>
          <w:rFonts w:ascii="宋体" w:hAnsi="宋体" w:hint="eastAsia"/>
          <w:sz w:val="24"/>
        </w:rPr>
        <w:t>日期：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r>
        <w:rPr>
          <w:rFonts w:ascii="宋体" w:hAnsi="宋体" w:hint="eastAsia"/>
          <w:b/>
          <w:sz w:val="32"/>
        </w:rPr>
        <w:br w:type="page"/>
      </w:r>
    </w:p>
    <w:p w14:paraId="04220AB8" w14:textId="77777777" w:rsidR="003C6183" w:rsidRDefault="00097E40">
      <w:pPr>
        <w:spacing w:line="480" w:lineRule="exact"/>
        <w:jc w:val="center"/>
        <w:rPr>
          <w:rFonts w:ascii="宋体" w:hAnsi="宋体"/>
          <w:b/>
          <w:sz w:val="32"/>
        </w:rPr>
      </w:pPr>
      <w:r>
        <w:rPr>
          <w:rFonts w:ascii="宋体" w:hAnsi="宋体"/>
          <w:b/>
          <w:sz w:val="32"/>
        </w:rPr>
        <w:lastRenderedPageBreak/>
        <w:t>分项报价表</w:t>
      </w:r>
    </w:p>
    <w:p w14:paraId="2901E360" w14:textId="77777777" w:rsidR="003C6183" w:rsidRDefault="003C6183">
      <w:pPr>
        <w:spacing w:line="480" w:lineRule="exact"/>
        <w:jc w:val="center"/>
        <w:rPr>
          <w:rFonts w:ascii="宋体" w:hAnsi="宋体"/>
          <w:b/>
          <w:sz w:val="32"/>
        </w:rPr>
      </w:pPr>
    </w:p>
    <w:p w14:paraId="487CABFF" w14:textId="77777777" w:rsidR="003C6183" w:rsidRDefault="00097E40">
      <w:pPr>
        <w:spacing w:line="480" w:lineRule="exact"/>
        <w:rPr>
          <w:rFonts w:ascii="宋体" w:hAnsi="宋体"/>
          <w:b/>
          <w:sz w:val="24"/>
          <w:szCs w:val="24"/>
        </w:rPr>
      </w:pPr>
      <w:r>
        <w:rPr>
          <w:rFonts w:ascii="宋体" w:hAnsi="宋体" w:hint="eastAsia"/>
          <w:b/>
          <w:sz w:val="24"/>
          <w:szCs w:val="24"/>
        </w:rPr>
        <w:t xml:space="preserve">项目名称：                       </w:t>
      </w:r>
      <w:r>
        <w:rPr>
          <w:rFonts w:ascii="宋体" w:hAnsi="宋体"/>
          <w:b/>
          <w:sz w:val="24"/>
          <w:szCs w:val="24"/>
        </w:rPr>
        <w:t xml:space="preserve">              </w:t>
      </w:r>
      <w:r>
        <w:rPr>
          <w:rFonts w:ascii="宋体" w:hAnsi="宋体" w:hint="eastAsia"/>
          <w:b/>
          <w:sz w:val="24"/>
          <w:szCs w:val="24"/>
        </w:rPr>
        <w:t xml:space="preserve">   价格单位：人民币元</w:t>
      </w:r>
    </w:p>
    <w:tbl>
      <w:tblPr>
        <w:tblW w:w="85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8"/>
        <w:gridCol w:w="2851"/>
        <w:gridCol w:w="1701"/>
        <w:gridCol w:w="1406"/>
        <w:gridCol w:w="1481"/>
      </w:tblGrid>
      <w:tr w:rsidR="005850AA" w:rsidRPr="000C127D" w14:paraId="6592A1D7" w14:textId="77777777" w:rsidTr="005850AA">
        <w:trPr>
          <w:trHeight w:val="453"/>
          <w:tblHeader/>
          <w:jc w:val="center"/>
        </w:trPr>
        <w:tc>
          <w:tcPr>
            <w:tcW w:w="1118" w:type="dxa"/>
            <w:tcBorders>
              <w:top w:val="single" w:sz="4" w:space="0" w:color="auto"/>
              <w:left w:val="single" w:sz="4" w:space="0" w:color="auto"/>
              <w:bottom w:val="single" w:sz="4" w:space="0" w:color="auto"/>
              <w:right w:val="single" w:sz="4" w:space="0" w:color="auto"/>
            </w:tcBorders>
            <w:shd w:val="pct10" w:color="auto" w:fill="auto"/>
            <w:vAlign w:val="center"/>
          </w:tcPr>
          <w:p w14:paraId="71DF3278" w14:textId="77777777" w:rsidR="005850AA" w:rsidRPr="000C127D" w:rsidRDefault="005850AA">
            <w:pPr>
              <w:spacing w:line="360" w:lineRule="atLeast"/>
              <w:jc w:val="center"/>
              <w:rPr>
                <w:rFonts w:ascii="宋体" w:hAnsi="宋体"/>
                <w:sz w:val="24"/>
              </w:rPr>
            </w:pPr>
            <w:r w:rsidRPr="000C127D">
              <w:rPr>
                <w:rFonts w:ascii="宋体" w:hAnsi="宋体"/>
                <w:sz w:val="24"/>
              </w:rPr>
              <w:t>序号</w:t>
            </w:r>
          </w:p>
        </w:tc>
        <w:tc>
          <w:tcPr>
            <w:tcW w:w="2851" w:type="dxa"/>
            <w:tcBorders>
              <w:top w:val="single" w:sz="4" w:space="0" w:color="auto"/>
              <w:left w:val="single" w:sz="4" w:space="0" w:color="auto"/>
              <w:bottom w:val="single" w:sz="4" w:space="0" w:color="auto"/>
              <w:right w:val="single" w:sz="4" w:space="0" w:color="auto"/>
            </w:tcBorders>
            <w:shd w:val="pct10" w:color="auto" w:fill="auto"/>
            <w:vAlign w:val="center"/>
          </w:tcPr>
          <w:p w14:paraId="1AA027D2" w14:textId="2BBF2743" w:rsidR="005850AA" w:rsidRPr="000C127D" w:rsidRDefault="005850AA">
            <w:pPr>
              <w:spacing w:line="360" w:lineRule="atLeast"/>
              <w:jc w:val="center"/>
              <w:rPr>
                <w:rFonts w:ascii="宋体" w:hAnsi="宋体"/>
                <w:sz w:val="24"/>
              </w:rPr>
            </w:pPr>
            <w:r w:rsidRPr="000C127D">
              <w:rPr>
                <w:rFonts w:ascii="宋体" w:hAnsi="宋体" w:hint="eastAsia"/>
                <w:sz w:val="24"/>
              </w:rPr>
              <w:t>报价</w:t>
            </w:r>
            <w:r w:rsidRPr="000C127D">
              <w:rPr>
                <w:rFonts w:ascii="宋体" w:hAnsi="宋体"/>
                <w:sz w:val="24"/>
              </w:rPr>
              <w:t>项目</w:t>
            </w:r>
          </w:p>
        </w:tc>
        <w:tc>
          <w:tcPr>
            <w:tcW w:w="1701" w:type="dxa"/>
            <w:tcBorders>
              <w:top w:val="single" w:sz="4" w:space="0" w:color="auto"/>
              <w:left w:val="single" w:sz="4" w:space="0" w:color="auto"/>
              <w:bottom w:val="single" w:sz="4" w:space="0" w:color="auto"/>
              <w:right w:val="single" w:sz="4" w:space="0" w:color="auto"/>
            </w:tcBorders>
            <w:shd w:val="pct10" w:color="auto" w:fill="auto"/>
            <w:vAlign w:val="center"/>
          </w:tcPr>
          <w:p w14:paraId="0D247171" w14:textId="77777777" w:rsidR="005850AA" w:rsidRPr="000C127D" w:rsidRDefault="005850AA">
            <w:pPr>
              <w:spacing w:line="360" w:lineRule="atLeast"/>
              <w:jc w:val="center"/>
              <w:rPr>
                <w:rFonts w:ascii="宋体" w:hAnsi="宋体"/>
                <w:sz w:val="24"/>
              </w:rPr>
            </w:pPr>
            <w:r w:rsidRPr="000C127D">
              <w:rPr>
                <w:rFonts w:ascii="宋体" w:hAnsi="宋体"/>
                <w:sz w:val="24"/>
              </w:rPr>
              <w:t>金额（元）</w:t>
            </w:r>
          </w:p>
        </w:tc>
        <w:tc>
          <w:tcPr>
            <w:tcW w:w="1406" w:type="dxa"/>
            <w:tcBorders>
              <w:top w:val="single" w:sz="4" w:space="0" w:color="auto"/>
              <w:left w:val="single" w:sz="4" w:space="0" w:color="auto"/>
              <w:bottom w:val="single" w:sz="4" w:space="0" w:color="auto"/>
              <w:right w:val="single" w:sz="4" w:space="0" w:color="auto"/>
            </w:tcBorders>
            <w:shd w:val="pct10" w:color="auto" w:fill="auto"/>
            <w:vAlign w:val="center"/>
          </w:tcPr>
          <w:p w14:paraId="7EFC5CE4" w14:textId="6BF272C1" w:rsidR="005850AA" w:rsidRPr="000C127D" w:rsidRDefault="005850AA">
            <w:pPr>
              <w:spacing w:line="360" w:lineRule="atLeast"/>
              <w:jc w:val="center"/>
              <w:rPr>
                <w:rFonts w:ascii="宋体" w:hAnsi="宋体"/>
                <w:sz w:val="24"/>
              </w:rPr>
            </w:pPr>
            <w:r w:rsidRPr="000C127D">
              <w:rPr>
                <w:rFonts w:ascii="宋体" w:hAnsi="宋体" w:hint="eastAsia"/>
                <w:sz w:val="24"/>
              </w:rPr>
              <w:t>数量（</w:t>
            </w:r>
            <w:proofErr w:type="gramStart"/>
            <w:r w:rsidRPr="000C127D">
              <w:rPr>
                <w:rFonts w:ascii="宋体" w:hAnsi="宋体" w:hint="eastAsia"/>
                <w:sz w:val="24"/>
              </w:rPr>
              <w:t>个</w:t>
            </w:r>
            <w:proofErr w:type="gramEnd"/>
            <w:r w:rsidRPr="000C127D">
              <w:rPr>
                <w:rFonts w:ascii="宋体" w:hAnsi="宋体" w:hint="eastAsia"/>
                <w:sz w:val="24"/>
              </w:rPr>
              <w:t>）</w:t>
            </w:r>
          </w:p>
        </w:tc>
        <w:tc>
          <w:tcPr>
            <w:tcW w:w="1481" w:type="dxa"/>
            <w:tcBorders>
              <w:top w:val="single" w:sz="4" w:space="0" w:color="auto"/>
              <w:left w:val="single" w:sz="4" w:space="0" w:color="auto"/>
              <w:bottom w:val="single" w:sz="4" w:space="0" w:color="auto"/>
              <w:right w:val="single" w:sz="4" w:space="0" w:color="auto"/>
            </w:tcBorders>
            <w:shd w:val="pct10" w:color="auto" w:fill="auto"/>
            <w:vAlign w:val="center"/>
          </w:tcPr>
          <w:p w14:paraId="4A20C0D6" w14:textId="71A917A1" w:rsidR="005850AA" w:rsidRPr="000C127D" w:rsidRDefault="005850AA">
            <w:pPr>
              <w:spacing w:line="360" w:lineRule="atLeast"/>
              <w:jc w:val="center"/>
              <w:rPr>
                <w:rFonts w:ascii="宋体" w:hAnsi="宋体"/>
                <w:sz w:val="24"/>
              </w:rPr>
            </w:pPr>
            <w:r w:rsidRPr="000C127D">
              <w:rPr>
                <w:rFonts w:ascii="宋体" w:hAnsi="宋体"/>
                <w:sz w:val="24"/>
              </w:rPr>
              <w:t>备注</w:t>
            </w:r>
          </w:p>
        </w:tc>
      </w:tr>
      <w:tr w:rsidR="005850AA" w:rsidRPr="000C127D" w14:paraId="4C7E401C" w14:textId="77777777" w:rsidTr="005850AA">
        <w:trPr>
          <w:trHeight w:hRule="exact" w:val="510"/>
          <w:jc w:val="center"/>
        </w:trPr>
        <w:tc>
          <w:tcPr>
            <w:tcW w:w="1118" w:type="dxa"/>
            <w:tcBorders>
              <w:top w:val="single" w:sz="4" w:space="0" w:color="auto"/>
              <w:left w:val="single" w:sz="4" w:space="0" w:color="auto"/>
              <w:bottom w:val="single" w:sz="4" w:space="0" w:color="auto"/>
              <w:right w:val="single" w:sz="4" w:space="0" w:color="auto"/>
            </w:tcBorders>
            <w:vAlign w:val="center"/>
          </w:tcPr>
          <w:p w14:paraId="4557959D" w14:textId="77777777" w:rsidR="005850AA" w:rsidRPr="000C127D" w:rsidRDefault="005850AA">
            <w:pPr>
              <w:tabs>
                <w:tab w:val="left" w:pos="0"/>
              </w:tabs>
              <w:spacing w:line="360" w:lineRule="atLeast"/>
              <w:jc w:val="center"/>
              <w:rPr>
                <w:rFonts w:ascii="宋体" w:hAnsi="宋体"/>
                <w:sz w:val="24"/>
              </w:rPr>
            </w:pPr>
            <w:r w:rsidRPr="000C127D">
              <w:rPr>
                <w:rFonts w:ascii="宋体" w:hAnsi="宋体"/>
                <w:sz w:val="24"/>
              </w:rPr>
              <w:t>1</w:t>
            </w:r>
          </w:p>
        </w:tc>
        <w:tc>
          <w:tcPr>
            <w:tcW w:w="2851" w:type="dxa"/>
            <w:tcBorders>
              <w:top w:val="single" w:sz="4" w:space="0" w:color="auto"/>
              <w:left w:val="single" w:sz="4" w:space="0" w:color="auto"/>
              <w:bottom w:val="single" w:sz="4" w:space="0" w:color="auto"/>
              <w:right w:val="single" w:sz="4" w:space="0" w:color="auto"/>
            </w:tcBorders>
            <w:vAlign w:val="center"/>
          </w:tcPr>
          <w:p w14:paraId="4C138013" w14:textId="5DF22A31" w:rsidR="005850AA" w:rsidRPr="000C127D" w:rsidRDefault="005850AA" w:rsidP="005850AA">
            <w:pPr>
              <w:spacing w:line="360" w:lineRule="atLeast"/>
              <w:jc w:val="center"/>
              <w:rPr>
                <w:rFonts w:ascii="宋体" w:hAnsi="宋体"/>
                <w:sz w:val="24"/>
              </w:rPr>
            </w:pPr>
            <w:r w:rsidRPr="000C127D">
              <w:rPr>
                <w:rFonts w:ascii="宋体" w:hAnsi="宋体" w:hint="eastAsia"/>
                <w:sz w:val="24"/>
              </w:rPr>
              <w:t>混水器</w:t>
            </w:r>
          </w:p>
        </w:tc>
        <w:tc>
          <w:tcPr>
            <w:tcW w:w="1701" w:type="dxa"/>
            <w:tcBorders>
              <w:top w:val="single" w:sz="4" w:space="0" w:color="auto"/>
              <w:left w:val="single" w:sz="4" w:space="0" w:color="auto"/>
              <w:bottom w:val="single" w:sz="4" w:space="0" w:color="auto"/>
              <w:right w:val="single" w:sz="4" w:space="0" w:color="auto"/>
            </w:tcBorders>
            <w:vAlign w:val="center"/>
          </w:tcPr>
          <w:p w14:paraId="23254327" w14:textId="77777777" w:rsidR="005850AA" w:rsidRPr="000C127D" w:rsidRDefault="005850AA" w:rsidP="005850AA">
            <w:pPr>
              <w:spacing w:line="360" w:lineRule="atLeast"/>
              <w:rPr>
                <w:rFonts w:ascii="宋体" w:hAnsi="宋体"/>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246656DC" w14:textId="6626EBA8" w:rsidR="005850AA" w:rsidRPr="000C127D" w:rsidRDefault="00173D78" w:rsidP="005850AA">
            <w:pPr>
              <w:spacing w:line="360" w:lineRule="atLeast"/>
              <w:jc w:val="center"/>
              <w:rPr>
                <w:rFonts w:ascii="宋体" w:hAnsi="宋体"/>
                <w:sz w:val="24"/>
              </w:rPr>
            </w:pPr>
            <w:r w:rsidRPr="000C127D">
              <w:rPr>
                <w:rFonts w:ascii="宋体" w:hAnsi="宋体" w:hint="eastAsia"/>
                <w:sz w:val="24"/>
              </w:rPr>
              <w:t>402</w:t>
            </w:r>
          </w:p>
        </w:tc>
        <w:tc>
          <w:tcPr>
            <w:tcW w:w="1481" w:type="dxa"/>
            <w:tcBorders>
              <w:top w:val="single" w:sz="4" w:space="0" w:color="auto"/>
              <w:left w:val="single" w:sz="4" w:space="0" w:color="auto"/>
              <w:bottom w:val="single" w:sz="4" w:space="0" w:color="auto"/>
              <w:right w:val="single" w:sz="4" w:space="0" w:color="auto"/>
            </w:tcBorders>
            <w:vAlign w:val="center"/>
          </w:tcPr>
          <w:p w14:paraId="678DF85F" w14:textId="32849C20" w:rsidR="005850AA" w:rsidRPr="000C127D" w:rsidRDefault="005850AA" w:rsidP="005850AA">
            <w:pPr>
              <w:spacing w:line="360" w:lineRule="atLeast"/>
              <w:rPr>
                <w:rFonts w:ascii="宋体" w:hAnsi="宋体"/>
                <w:sz w:val="24"/>
              </w:rPr>
            </w:pPr>
          </w:p>
        </w:tc>
      </w:tr>
      <w:tr w:rsidR="005850AA" w:rsidRPr="000C127D" w14:paraId="3A11C706" w14:textId="77777777" w:rsidTr="005850AA">
        <w:trPr>
          <w:trHeight w:hRule="exact" w:val="510"/>
          <w:jc w:val="center"/>
        </w:trPr>
        <w:tc>
          <w:tcPr>
            <w:tcW w:w="1118" w:type="dxa"/>
            <w:tcBorders>
              <w:top w:val="single" w:sz="4" w:space="0" w:color="auto"/>
              <w:left w:val="single" w:sz="4" w:space="0" w:color="auto"/>
              <w:bottom w:val="single" w:sz="4" w:space="0" w:color="auto"/>
              <w:right w:val="single" w:sz="4" w:space="0" w:color="auto"/>
            </w:tcBorders>
            <w:vAlign w:val="center"/>
          </w:tcPr>
          <w:p w14:paraId="226E45B8" w14:textId="77777777" w:rsidR="005850AA" w:rsidRPr="000C127D" w:rsidRDefault="005850AA">
            <w:pPr>
              <w:tabs>
                <w:tab w:val="left" w:pos="0"/>
              </w:tabs>
              <w:spacing w:line="360" w:lineRule="atLeast"/>
              <w:jc w:val="center"/>
              <w:rPr>
                <w:rFonts w:ascii="宋体" w:hAnsi="宋体"/>
                <w:sz w:val="24"/>
              </w:rPr>
            </w:pPr>
            <w:r w:rsidRPr="000C127D">
              <w:rPr>
                <w:rFonts w:ascii="宋体" w:hAnsi="宋体"/>
                <w:sz w:val="24"/>
              </w:rPr>
              <w:t>2</w:t>
            </w:r>
          </w:p>
        </w:tc>
        <w:tc>
          <w:tcPr>
            <w:tcW w:w="2851" w:type="dxa"/>
            <w:tcBorders>
              <w:top w:val="single" w:sz="4" w:space="0" w:color="auto"/>
              <w:left w:val="single" w:sz="4" w:space="0" w:color="auto"/>
              <w:bottom w:val="single" w:sz="4" w:space="0" w:color="auto"/>
              <w:right w:val="single" w:sz="4" w:space="0" w:color="auto"/>
            </w:tcBorders>
            <w:vAlign w:val="center"/>
          </w:tcPr>
          <w:p w14:paraId="7B756B9F" w14:textId="0D184C47" w:rsidR="005850AA" w:rsidRPr="000C127D" w:rsidRDefault="005850AA" w:rsidP="005850AA">
            <w:pPr>
              <w:spacing w:line="360" w:lineRule="atLeast"/>
              <w:jc w:val="center"/>
              <w:rPr>
                <w:rFonts w:ascii="宋体" w:hAnsi="宋体"/>
                <w:sz w:val="24"/>
              </w:rPr>
            </w:pPr>
            <w:r w:rsidRPr="000C127D">
              <w:rPr>
                <w:rFonts w:ascii="宋体" w:hAnsi="宋体" w:hint="eastAsia"/>
                <w:sz w:val="24"/>
              </w:rPr>
              <w:t>手持喷头</w:t>
            </w:r>
          </w:p>
        </w:tc>
        <w:tc>
          <w:tcPr>
            <w:tcW w:w="1701" w:type="dxa"/>
            <w:tcBorders>
              <w:top w:val="single" w:sz="4" w:space="0" w:color="auto"/>
              <w:left w:val="single" w:sz="4" w:space="0" w:color="auto"/>
              <w:bottom w:val="single" w:sz="4" w:space="0" w:color="auto"/>
              <w:right w:val="single" w:sz="4" w:space="0" w:color="auto"/>
            </w:tcBorders>
            <w:vAlign w:val="center"/>
          </w:tcPr>
          <w:p w14:paraId="62AEB369" w14:textId="77777777" w:rsidR="005850AA" w:rsidRPr="000C127D" w:rsidRDefault="005850AA" w:rsidP="005850AA">
            <w:pPr>
              <w:spacing w:line="360" w:lineRule="atLeast"/>
              <w:rPr>
                <w:rFonts w:ascii="宋体" w:hAnsi="宋体"/>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12E62670" w14:textId="42E5729D" w:rsidR="005850AA" w:rsidRPr="000C127D" w:rsidRDefault="00173D78" w:rsidP="005850AA">
            <w:pPr>
              <w:spacing w:line="360" w:lineRule="atLeast"/>
              <w:jc w:val="center"/>
              <w:rPr>
                <w:rFonts w:ascii="宋体" w:hAnsi="宋体"/>
                <w:sz w:val="24"/>
              </w:rPr>
            </w:pPr>
            <w:r w:rsidRPr="000C127D">
              <w:rPr>
                <w:rFonts w:ascii="宋体" w:hAnsi="宋体" w:hint="eastAsia"/>
                <w:sz w:val="24"/>
              </w:rPr>
              <w:t>402</w:t>
            </w:r>
          </w:p>
        </w:tc>
        <w:tc>
          <w:tcPr>
            <w:tcW w:w="1481" w:type="dxa"/>
            <w:tcBorders>
              <w:top w:val="single" w:sz="4" w:space="0" w:color="auto"/>
              <w:left w:val="single" w:sz="4" w:space="0" w:color="auto"/>
              <w:bottom w:val="single" w:sz="4" w:space="0" w:color="auto"/>
              <w:right w:val="single" w:sz="4" w:space="0" w:color="auto"/>
            </w:tcBorders>
            <w:vAlign w:val="center"/>
          </w:tcPr>
          <w:p w14:paraId="6325BEB3" w14:textId="051F0A98" w:rsidR="005850AA" w:rsidRPr="000C127D" w:rsidRDefault="005850AA" w:rsidP="005850AA">
            <w:pPr>
              <w:spacing w:line="360" w:lineRule="atLeast"/>
              <w:rPr>
                <w:rFonts w:ascii="宋体" w:hAnsi="宋体"/>
                <w:sz w:val="24"/>
              </w:rPr>
            </w:pPr>
          </w:p>
        </w:tc>
      </w:tr>
      <w:tr w:rsidR="00173D78" w:rsidRPr="000C127D" w14:paraId="39875BF4" w14:textId="77777777" w:rsidTr="005850AA">
        <w:trPr>
          <w:trHeight w:hRule="exact" w:val="510"/>
          <w:jc w:val="center"/>
        </w:trPr>
        <w:tc>
          <w:tcPr>
            <w:tcW w:w="1118" w:type="dxa"/>
            <w:tcBorders>
              <w:top w:val="single" w:sz="4" w:space="0" w:color="auto"/>
              <w:left w:val="single" w:sz="4" w:space="0" w:color="auto"/>
              <w:bottom w:val="single" w:sz="4" w:space="0" w:color="auto"/>
              <w:right w:val="single" w:sz="4" w:space="0" w:color="auto"/>
            </w:tcBorders>
            <w:vAlign w:val="center"/>
          </w:tcPr>
          <w:p w14:paraId="3D27117B" w14:textId="12D51D56" w:rsidR="00173D78" w:rsidRPr="000C127D" w:rsidRDefault="00173D78">
            <w:pPr>
              <w:tabs>
                <w:tab w:val="left" w:pos="0"/>
              </w:tabs>
              <w:spacing w:line="360" w:lineRule="atLeast"/>
              <w:jc w:val="center"/>
              <w:rPr>
                <w:rFonts w:ascii="宋体" w:hAnsi="宋体"/>
                <w:sz w:val="24"/>
              </w:rPr>
            </w:pPr>
            <w:r w:rsidRPr="000C127D">
              <w:rPr>
                <w:rFonts w:ascii="宋体" w:hAnsi="宋体" w:hint="eastAsia"/>
                <w:sz w:val="24"/>
              </w:rPr>
              <w:t>3</w:t>
            </w:r>
          </w:p>
        </w:tc>
        <w:tc>
          <w:tcPr>
            <w:tcW w:w="2851" w:type="dxa"/>
            <w:tcBorders>
              <w:top w:val="single" w:sz="4" w:space="0" w:color="auto"/>
              <w:left w:val="single" w:sz="4" w:space="0" w:color="auto"/>
              <w:bottom w:val="single" w:sz="4" w:space="0" w:color="auto"/>
              <w:right w:val="single" w:sz="4" w:space="0" w:color="auto"/>
            </w:tcBorders>
            <w:vAlign w:val="center"/>
          </w:tcPr>
          <w:p w14:paraId="1ED67753" w14:textId="6474ECFB" w:rsidR="00173D78" w:rsidRPr="000C127D" w:rsidRDefault="00173D78" w:rsidP="005850AA">
            <w:pPr>
              <w:spacing w:line="360" w:lineRule="atLeast"/>
              <w:jc w:val="center"/>
              <w:rPr>
                <w:rFonts w:ascii="宋体" w:hAnsi="宋体"/>
                <w:sz w:val="24"/>
              </w:rPr>
            </w:pPr>
            <w:r w:rsidRPr="000C127D">
              <w:rPr>
                <w:rFonts w:ascii="宋体" w:hAnsi="宋体" w:hint="eastAsia"/>
                <w:sz w:val="24"/>
              </w:rPr>
              <w:t>软管</w:t>
            </w:r>
          </w:p>
        </w:tc>
        <w:tc>
          <w:tcPr>
            <w:tcW w:w="1701" w:type="dxa"/>
            <w:tcBorders>
              <w:top w:val="single" w:sz="4" w:space="0" w:color="auto"/>
              <w:left w:val="single" w:sz="4" w:space="0" w:color="auto"/>
              <w:bottom w:val="single" w:sz="4" w:space="0" w:color="auto"/>
              <w:right w:val="single" w:sz="4" w:space="0" w:color="auto"/>
            </w:tcBorders>
            <w:vAlign w:val="center"/>
          </w:tcPr>
          <w:p w14:paraId="24AC6440" w14:textId="77777777" w:rsidR="00173D78" w:rsidRPr="000C127D" w:rsidRDefault="00173D78" w:rsidP="005850AA">
            <w:pPr>
              <w:spacing w:line="360" w:lineRule="atLeast"/>
              <w:rPr>
                <w:rFonts w:ascii="宋体" w:hAnsi="宋体"/>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048EAE77" w14:textId="4512856E" w:rsidR="00173D78" w:rsidRPr="000C127D" w:rsidRDefault="00173D78" w:rsidP="005850AA">
            <w:pPr>
              <w:spacing w:line="360" w:lineRule="atLeast"/>
              <w:jc w:val="center"/>
              <w:rPr>
                <w:rFonts w:ascii="宋体" w:hAnsi="宋体"/>
                <w:sz w:val="24"/>
              </w:rPr>
            </w:pPr>
            <w:r w:rsidRPr="000C127D">
              <w:rPr>
                <w:rFonts w:ascii="宋体" w:hAnsi="宋体" w:hint="eastAsia"/>
                <w:sz w:val="24"/>
              </w:rPr>
              <w:t>402</w:t>
            </w:r>
          </w:p>
        </w:tc>
        <w:tc>
          <w:tcPr>
            <w:tcW w:w="1481" w:type="dxa"/>
            <w:tcBorders>
              <w:top w:val="single" w:sz="4" w:space="0" w:color="auto"/>
              <w:left w:val="single" w:sz="4" w:space="0" w:color="auto"/>
              <w:bottom w:val="single" w:sz="4" w:space="0" w:color="auto"/>
              <w:right w:val="single" w:sz="4" w:space="0" w:color="auto"/>
            </w:tcBorders>
            <w:vAlign w:val="center"/>
          </w:tcPr>
          <w:p w14:paraId="70C7BC15" w14:textId="77777777" w:rsidR="00173D78" w:rsidRPr="000C127D" w:rsidRDefault="00173D78" w:rsidP="005850AA">
            <w:pPr>
              <w:spacing w:line="360" w:lineRule="atLeast"/>
              <w:rPr>
                <w:rFonts w:ascii="宋体" w:hAnsi="宋体"/>
                <w:sz w:val="24"/>
              </w:rPr>
            </w:pPr>
          </w:p>
        </w:tc>
      </w:tr>
      <w:tr w:rsidR="00173D78" w:rsidRPr="000C127D" w14:paraId="42ECD5DB" w14:textId="77777777" w:rsidTr="005850AA">
        <w:trPr>
          <w:trHeight w:hRule="exact" w:val="510"/>
          <w:jc w:val="center"/>
        </w:trPr>
        <w:tc>
          <w:tcPr>
            <w:tcW w:w="1118" w:type="dxa"/>
            <w:tcBorders>
              <w:top w:val="single" w:sz="4" w:space="0" w:color="auto"/>
              <w:left w:val="single" w:sz="4" w:space="0" w:color="auto"/>
              <w:bottom w:val="single" w:sz="4" w:space="0" w:color="auto"/>
              <w:right w:val="single" w:sz="4" w:space="0" w:color="auto"/>
            </w:tcBorders>
            <w:vAlign w:val="center"/>
          </w:tcPr>
          <w:p w14:paraId="32390D3D" w14:textId="2F3D2EFE" w:rsidR="00173D78" w:rsidRPr="000C127D" w:rsidRDefault="00173D78">
            <w:pPr>
              <w:tabs>
                <w:tab w:val="left" w:pos="0"/>
              </w:tabs>
              <w:spacing w:line="360" w:lineRule="atLeast"/>
              <w:jc w:val="center"/>
              <w:rPr>
                <w:rFonts w:ascii="宋体" w:hAnsi="宋体"/>
                <w:sz w:val="24"/>
              </w:rPr>
            </w:pPr>
            <w:r w:rsidRPr="000C127D">
              <w:rPr>
                <w:rFonts w:ascii="宋体" w:hAnsi="宋体"/>
                <w:sz w:val="24"/>
              </w:rPr>
              <w:t>…</w:t>
            </w:r>
          </w:p>
        </w:tc>
        <w:tc>
          <w:tcPr>
            <w:tcW w:w="2851" w:type="dxa"/>
            <w:tcBorders>
              <w:top w:val="single" w:sz="4" w:space="0" w:color="auto"/>
              <w:left w:val="single" w:sz="4" w:space="0" w:color="auto"/>
              <w:bottom w:val="single" w:sz="4" w:space="0" w:color="auto"/>
              <w:right w:val="single" w:sz="4" w:space="0" w:color="auto"/>
            </w:tcBorders>
            <w:vAlign w:val="center"/>
          </w:tcPr>
          <w:p w14:paraId="51BDB054" w14:textId="63260ED9" w:rsidR="00173D78" w:rsidRPr="000C127D" w:rsidRDefault="00173D78" w:rsidP="005850AA">
            <w:pPr>
              <w:spacing w:line="360" w:lineRule="atLeast"/>
              <w:jc w:val="center"/>
              <w:rPr>
                <w:rFonts w:ascii="宋体" w:hAnsi="宋体"/>
                <w:sz w:val="24"/>
              </w:rPr>
            </w:pPr>
            <w:r w:rsidRPr="000C127D">
              <w:rPr>
                <w:rFonts w:ascii="宋体" w:hAnsi="宋体"/>
                <w:sz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7522782E" w14:textId="77777777" w:rsidR="00173D78" w:rsidRPr="000C127D" w:rsidRDefault="00173D78" w:rsidP="005850AA">
            <w:pPr>
              <w:spacing w:line="360" w:lineRule="atLeast"/>
              <w:rPr>
                <w:rFonts w:ascii="宋体" w:hAnsi="宋体"/>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46696B9B" w14:textId="26CD8ACD" w:rsidR="00173D78" w:rsidRPr="000C127D" w:rsidRDefault="00173D78" w:rsidP="005850AA">
            <w:pPr>
              <w:spacing w:line="360" w:lineRule="atLeast"/>
              <w:jc w:val="center"/>
              <w:rPr>
                <w:rFonts w:ascii="宋体" w:hAnsi="宋体"/>
                <w:sz w:val="24"/>
              </w:rPr>
            </w:pPr>
            <w:r w:rsidRPr="000C127D">
              <w:rPr>
                <w:rFonts w:ascii="宋体" w:hAnsi="宋体"/>
                <w:sz w:val="24"/>
              </w:rPr>
              <w:t>…</w:t>
            </w:r>
          </w:p>
        </w:tc>
        <w:tc>
          <w:tcPr>
            <w:tcW w:w="1481" w:type="dxa"/>
            <w:tcBorders>
              <w:top w:val="single" w:sz="4" w:space="0" w:color="auto"/>
              <w:left w:val="single" w:sz="4" w:space="0" w:color="auto"/>
              <w:bottom w:val="single" w:sz="4" w:space="0" w:color="auto"/>
              <w:right w:val="single" w:sz="4" w:space="0" w:color="auto"/>
            </w:tcBorders>
            <w:vAlign w:val="center"/>
          </w:tcPr>
          <w:p w14:paraId="5551EC8E" w14:textId="77777777" w:rsidR="00173D78" w:rsidRPr="000C127D" w:rsidRDefault="00173D78" w:rsidP="005850AA">
            <w:pPr>
              <w:spacing w:line="360" w:lineRule="atLeast"/>
              <w:rPr>
                <w:rFonts w:ascii="宋体" w:hAnsi="宋体"/>
                <w:sz w:val="24"/>
              </w:rPr>
            </w:pPr>
          </w:p>
        </w:tc>
      </w:tr>
      <w:tr w:rsidR="005850AA" w:rsidRPr="000C127D" w14:paraId="1C001707" w14:textId="77777777" w:rsidTr="005850AA">
        <w:trPr>
          <w:trHeight w:hRule="exact" w:val="510"/>
          <w:jc w:val="center"/>
        </w:trPr>
        <w:tc>
          <w:tcPr>
            <w:tcW w:w="3969" w:type="dxa"/>
            <w:gridSpan w:val="2"/>
            <w:tcBorders>
              <w:top w:val="single" w:sz="4" w:space="0" w:color="auto"/>
              <w:left w:val="single" w:sz="4" w:space="0" w:color="auto"/>
              <w:bottom w:val="single" w:sz="4" w:space="0" w:color="auto"/>
              <w:right w:val="single" w:sz="4" w:space="0" w:color="auto"/>
            </w:tcBorders>
            <w:vAlign w:val="center"/>
          </w:tcPr>
          <w:p w14:paraId="72B69C85" w14:textId="77777777" w:rsidR="005850AA" w:rsidRPr="000C127D" w:rsidRDefault="005850AA">
            <w:pPr>
              <w:spacing w:line="360" w:lineRule="atLeast"/>
              <w:ind w:firstLine="480"/>
              <w:jc w:val="center"/>
              <w:rPr>
                <w:rFonts w:ascii="宋体" w:hAnsi="宋体"/>
                <w:sz w:val="24"/>
              </w:rPr>
            </w:pPr>
            <w:r w:rsidRPr="000C127D">
              <w:rPr>
                <w:rFonts w:ascii="宋体" w:hAnsi="宋体"/>
                <w:sz w:val="24"/>
              </w:rPr>
              <w:t>合计</w:t>
            </w:r>
          </w:p>
        </w:tc>
        <w:tc>
          <w:tcPr>
            <w:tcW w:w="1701" w:type="dxa"/>
            <w:tcBorders>
              <w:top w:val="single" w:sz="4" w:space="0" w:color="auto"/>
              <w:left w:val="single" w:sz="4" w:space="0" w:color="auto"/>
              <w:bottom w:val="single" w:sz="4" w:space="0" w:color="auto"/>
              <w:right w:val="single" w:sz="4" w:space="0" w:color="auto"/>
            </w:tcBorders>
          </w:tcPr>
          <w:p w14:paraId="629F99D8" w14:textId="77777777" w:rsidR="005850AA" w:rsidRPr="000C127D" w:rsidRDefault="005850AA" w:rsidP="005850AA">
            <w:pPr>
              <w:spacing w:line="360" w:lineRule="atLeast"/>
              <w:rPr>
                <w:rFonts w:ascii="宋体" w:hAnsi="宋体"/>
                <w:sz w:val="24"/>
              </w:rPr>
            </w:pPr>
          </w:p>
        </w:tc>
        <w:tc>
          <w:tcPr>
            <w:tcW w:w="1406" w:type="dxa"/>
            <w:tcBorders>
              <w:top w:val="single" w:sz="4" w:space="0" w:color="auto"/>
              <w:left w:val="single" w:sz="4" w:space="0" w:color="auto"/>
              <w:bottom w:val="single" w:sz="4" w:space="0" w:color="auto"/>
              <w:right w:val="single" w:sz="4" w:space="0" w:color="auto"/>
            </w:tcBorders>
          </w:tcPr>
          <w:p w14:paraId="302EB91A" w14:textId="77777777" w:rsidR="005850AA" w:rsidRPr="000C127D" w:rsidRDefault="005850AA" w:rsidP="005850AA">
            <w:pPr>
              <w:spacing w:line="360" w:lineRule="atLeast"/>
              <w:rPr>
                <w:rFonts w:ascii="宋体" w:hAnsi="宋体"/>
                <w:sz w:val="24"/>
              </w:rPr>
            </w:pPr>
          </w:p>
        </w:tc>
        <w:tc>
          <w:tcPr>
            <w:tcW w:w="1481" w:type="dxa"/>
            <w:tcBorders>
              <w:top w:val="single" w:sz="4" w:space="0" w:color="auto"/>
              <w:left w:val="single" w:sz="4" w:space="0" w:color="auto"/>
              <w:bottom w:val="single" w:sz="4" w:space="0" w:color="auto"/>
              <w:right w:val="single" w:sz="4" w:space="0" w:color="auto"/>
            </w:tcBorders>
          </w:tcPr>
          <w:p w14:paraId="1FDDD34E" w14:textId="33146335" w:rsidR="005850AA" w:rsidRPr="000C127D" w:rsidRDefault="005850AA" w:rsidP="005850AA">
            <w:pPr>
              <w:spacing w:line="360" w:lineRule="atLeast"/>
              <w:rPr>
                <w:rFonts w:ascii="宋体" w:hAnsi="宋体"/>
                <w:sz w:val="24"/>
              </w:rPr>
            </w:pPr>
          </w:p>
        </w:tc>
      </w:tr>
    </w:tbl>
    <w:p w14:paraId="4A802A27" w14:textId="77777777" w:rsidR="003C6183" w:rsidRPr="000C127D" w:rsidRDefault="00097E40">
      <w:pPr>
        <w:ind w:firstLine="560"/>
        <w:rPr>
          <w:rFonts w:ascii="宋体" w:hAnsi="宋体"/>
        </w:rPr>
      </w:pPr>
      <w:r w:rsidRPr="000C127D">
        <w:rPr>
          <w:rFonts w:ascii="宋体" w:hAnsi="宋体"/>
        </w:rPr>
        <w:t>注：1.如果按单价计算的结果与总价不一致,以单价为准修正总价。</w:t>
      </w:r>
    </w:p>
    <w:p w14:paraId="2DA702B7" w14:textId="0D4D7E8C" w:rsidR="003C6183" w:rsidRPr="005850AA" w:rsidRDefault="00097E40">
      <w:pPr>
        <w:ind w:firstLine="560"/>
        <w:rPr>
          <w:rFonts w:ascii="宋体" w:hAnsi="宋体"/>
        </w:rPr>
      </w:pPr>
      <w:r w:rsidRPr="000C127D">
        <w:rPr>
          <w:rFonts w:ascii="宋体" w:hAnsi="宋体"/>
        </w:rPr>
        <w:t xml:space="preserve">    </w:t>
      </w:r>
      <w:r w:rsidR="005850AA" w:rsidRPr="000C127D">
        <w:rPr>
          <w:rFonts w:ascii="宋体" w:hAnsi="宋体" w:hint="eastAsia"/>
        </w:rPr>
        <w:t>2</w:t>
      </w:r>
      <w:r w:rsidRPr="000C127D">
        <w:rPr>
          <w:rFonts w:ascii="宋体" w:hAnsi="宋体"/>
        </w:rPr>
        <w:t>.供应商可根据需要对此表进行扩展。</w:t>
      </w:r>
    </w:p>
    <w:p w14:paraId="7B1FF3A7" w14:textId="77777777" w:rsidR="003C6183" w:rsidRDefault="003C6183">
      <w:pPr>
        <w:ind w:firstLine="560"/>
        <w:rPr>
          <w:rFonts w:asciiTheme="minorEastAsia" w:eastAsiaTheme="minorEastAsia" w:hAnsiTheme="minorEastAsia"/>
        </w:rPr>
      </w:pPr>
    </w:p>
    <w:p w14:paraId="13D35152" w14:textId="77777777" w:rsidR="003C6183" w:rsidRDefault="003C6183">
      <w:pPr>
        <w:ind w:firstLine="560"/>
        <w:rPr>
          <w:rFonts w:asciiTheme="minorEastAsia" w:eastAsiaTheme="minorEastAsia" w:hAnsiTheme="minorEastAsia"/>
          <w:szCs w:val="24"/>
        </w:rPr>
      </w:pPr>
    </w:p>
    <w:p w14:paraId="2CE36FD0" w14:textId="77777777" w:rsidR="003C6183" w:rsidRDefault="003C6183">
      <w:pPr>
        <w:ind w:firstLine="560"/>
        <w:rPr>
          <w:rFonts w:asciiTheme="minorEastAsia" w:eastAsiaTheme="minorEastAsia" w:hAnsiTheme="minorEastAsia"/>
          <w:szCs w:val="24"/>
        </w:rPr>
      </w:pPr>
    </w:p>
    <w:p w14:paraId="2C453ACE" w14:textId="77777777" w:rsidR="003C6183" w:rsidRDefault="003C6183">
      <w:pPr>
        <w:ind w:firstLine="560"/>
        <w:rPr>
          <w:rFonts w:asciiTheme="minorEastAsia" w:eastAsiaTheme="minorEastAsia" w:hAnsiTheme="minorEastAsia"/>
          <w:szCs w:val="24"/>
        </w:rPr>
      </w:pPr>
    </w:p>
    <w:p w14:paraId="76EDCC2C" w14:textId="77777777" w:rsidR="003C6183" w:rsidRDefault="003C6183">
      <w:pPr>
        <w:ind w:firstLine="560"/>
        <w:rPr>
          <w:rFonts w:asciiTheme="minorEastAsia" w:eastAsiaTheme="minorEastAsia" w:hAnsiTheme="minorEastAsia"/>
          <w:szCs w:val="24"/>
        </w:rPr>
      </w:pPr>
    </w:p>
    <w:p w14:paraId="1BBE9DEF" w14:textId="77777777" w:rsidR="003C6183" w:rsidRDefault="003C6183">
      <w:pPr>
        <w:ind w:firstLine="560"/>
        <w:rPr>
          <w:rFonts w:asciiTheme="minorEastAsia" w:eastAsiaTheme="minorEastAsia" w:hAnsiTheme="minorEastAsia"/>
          <w:szCs w:val="24"/>
        </w:rPr>
      </w:pPr>
    </w:p>
    <w:p w14:paraId="7ABDADAA" w14:textId="77777777" w:rsidR="003C6183" w:rsidRDefault="00097E40">
      <w:pPr>
        <w:spacing w:line="360" w:lineRule="auto"/>
        <w:rPr>
          <w:rFonts w:ascii="宋体" w:hAnsi="宋体"/>
          <w:sz w:val="24"/>
          <w:u w:val="single"/>
        </w:rPr>
      </w:pPr>
      <w:r>
        <w:rPr>
          <w:rFonts w:ascii="宋体" w:hAnsi="宋体" w:hint="eastAsia"/>
          <w:sz w:val="24"/>
        </w:rPr>
        <w:t>供应商：</w:t>
      </w:r>
      <w:r>
        <w:rPr>
          <w:rFonts w:ascii="宋体" w:hAnsi="宋体" w:hint="eastAsia"/>
          <w:sz w:val="24"/>
          <w:u w:val="single"/>
        </w:rPr>
        <w:t xml:space="preserve">     （公章）        </w:t>
      </w:r>
    </w:p>
    <w:p w14:paraId="59BC5CC6" w14:textId="77777777" w:rsidR="003C6183" w:rsidRDefault="00097E40">
      <w:pPr>
        <w:spacing w:line="360" w:lineRule="auto"/>
        <w:rPr>
          <w:rFonts w:ascii="宋体" w:hAnsi="宋体"/>
          <w:sz w:val="24"/>
          <w:u w:val="single"/>
        </w:rPr>
      </w:pPr>
      <w:r>
        <w:rPr>
          <w:rFonts w:ascii="宋体" w:hAnsi="宋体" w:hint="eastAsia"/>
          <w:sz w:val="24"/>
        </w:rPr>
        <w:t>法定代表人或其授权代理人：</w:t>
      </w:r>
      <w:r>
        <w:rPr>
          <w:rFonts w:ascii="宋体" w:hAnsi="宋体" w:hint="eastAsia"/>
          <w:sz w:val="24"/>
          <w:u w:val="single"/>
        </w:rPr>
        <w:t xml:space="preserve">       （签字）       </w:t>
      </w:r>
    </w:p>
    <w:p w14:paraId="2A400840" w14:textId="77777777" w:rsidR="003C6183" w:rsidRDefault="00097E40">
      <w:pPr>
        <w:spacing w:line="480" w:lineRule="exact"/>
        <w:rPr>
          <w:rFonts w:ascii="宋体" w:hAnsi="宋体"/>
          <w:b/>
          <w:sz w:val="32"/>
        </w:rPr>
      </w:pPr>
      <w:r>
        <w:rPr>
          <w:rFonts w:ascii="宋体" w:hAnsi="宋体" w:hint="eastAsia"/>
          <w:sz w:val="24"/>
        </w:rPr>
        <w:t>日期：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r>
        <w:rPr>
          <w:rFonts w:ascii="宋体" w:hAnsi="宋体" w:hint="eastAsia"/>
          <w:b/>
          <w:sz w:val="32"/>
        </w:rPr>
        <w:br w:type="page"/>
      </w:r>
    </w:p>
    <w:p w14:paraId="75893D70" w14:textId="77777777" w:rsidR="003C6183" w:rsidRDefault="003C6183">
      <w:pPr>
        <w:spacing w:line="480" w:lineRule="exact"/>
        <w:rPr>
          <w:rFonts w:ascii="宋体" w:hAnsi="宋体"/>
          <w:b/>
          <w:sz w:val="32"/>
        </w:rPr>
      </w:pPr>
    </w:p>
    <w:p w14:paraId="2D06E8C0" w14:textId="77777777" w:rsidR="003C6183" w:rsidRDefault="00097E40">
      <w:pPr>
        <w:spacing w:line="480" w:lineRule="exact"/>
        <w:rPr>
          <w:rFonts w:ascii="宋体" w:hAnsi="宋体"/>
          <w:b/>
          <w:sz w:val="32"/>
        </w:rPr>
      </w:pPr>
      <w:r>
        <w:rPr>
          <w:rFonts w:ascii="宋体" w:hAnsi="宋体" w:hint="eastAsia"/>
          <w:b/>
          <w:sz w:val="32"/>
        </w:rPr>
        <w:t>附件3：</w:t>
      </w:r>
    </w:p>
    <w:p w14:paraId="7D1BD959" w14:textId="77777777" w:rsidR="003C6183" w:rsidRDefault="00097E40">
      <w:pPr>
        <w:spacing w:line="480" w:lineRule="exact"/>
        <w:jc w:val="center"/>
        <w:rPr>
          <w:rFonts w:ascii="宋体" w:hAnsi="宋体"/>
          <w:bCs/>
          <w:sz w:val="32"/>
        </w:rPr>
      </w:pPr>
      <w:r>
        <w:rPr>
          <w:rFonts w:ascii="宋体" w:hAnsi="宋体" w:hint="eastAsia"/>
          <w:bCs/>
          <w:sz w:val="32"/>
        </w:rPr>
        <w:t>商务条款应答表</w:t>
      </w:r>
    </w:p>
    <w:p w14:paraId="306E361A" w14:textId="77777777" w:rsidR="003C6183" w:rsidRDefault="003C6183">
      <w:pPr>
        <w:spacing w:line="480" w:lineRule="exact"/>
        <w:jc w:val="center"/>
        <w:rPr>
          <w:rFonts w:ascii="宋体" w:hAnsi="宋体"/>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
        <w:gridCol w:w="3540"/>
        <w:gridCol w:w="3420"/>
        <w:gridCol w:w="1284"/>
      </w:tblGrid>
      <w:tr w:rsidR="003C6183" w14:paraId="5BC3B8A5" w14:textId="77777777">
        <w:trPr>
          <w:cantSplit/>
          <w:trHeight w:val="1290"/>
        </w:trPr>
        <w:tc>
          <w:tcPr>
            <w:tcW w:w="528" w:type="dxa"/>
            <w:tcBorders>
              <w:top w:val="single" w:sz="4" w:space="0" w:color="auto"/>
              <w:left w:val="single" w:sz="4" w:space="0" w:color="auto"/>
              <w:bottom w:val="single" w:sz="4" w:space="0" w:color="auto"/>
              <w:right w:val="single" w:sz="4" w:space="0" w:color="auto"/>
            </w:tcBorders>
          </w:tcPr>
          <w:p w14:paraId="0F1E4636" w14:textId="77777777" w:rsidR="003C6183" w:rsidRDefault="00097E40">
            <w:pPr>
              <w:spacing w:line="480" w:lineRule="exact"/>
              <w:jc w:val="center"/>
              <w:rPr>
                <w:rFonts w:ascii="宋体" w:hAnsi="宋体"/>
                <w:sz w:val="24"/>
              </w:rPr>
            </w:pPr>
            <w:r>
              <w:rPr>
                <w:rFonts w:ascii="宋体" w:hAnsi="宋体" w:hint="eastAsia"/>
                <w:sz w:val="24"/>
              </w:rPr>
              <w:t>序号</w:t>
            </w:r>
          </w:p>
        </w:tc>
        <w:tc>
          <w:tcPr>
            <w:tcW w:w="3540" w:type="dxa"/>
            <w:tcBorders>
              <w:top w:val="single" w:sz="4" w:space="0" w:color="auto"/>
              <w:left w:val="single" w:sz="4" w:space="0" w:color="auto"/>
              <w:bottom w:val="single" w:sz="4" w:space="0" w:color="auto"/>
              <w:right w:val="single" w:sz="4" w:space="0" w:color="auto"/>
            </w:tcBorders>
            <w:vAlign w:val="center"/>
          </w:tcPr>
          <w:p w14:paraId="17783307" w14:textId="77777777" w:rsidR="003C6183" w:rsidRDefault="00097E40">
            <w:pPr>
              <w:spacing w:line="480" w:lineRule="exact"/>
              <w:jc w:val="center"/>
              <w:rPr>
                <w:rFonts w:ascii="宋体" w:hAnsi="宋体"/>
                <w:sz w:val="24"/>
              </w:rPr>
            </w:pPr>
            <w:r>
              <w:rPr>
                <w:rFonts w:ascii="宋体" w:hAnsi="宋体" w:hint="eastAsia"/>
                <w:sz w:val="24"/>
              </w:rPr>
              <w:t>竞争性谈判文件要求</w:t>
            </w:r>
          </w:p>
        </w:tc>
        <w:tc>
          <w:tcPr>
            <w:tcW w:w="3420" w:type="dxa"/>
            <w:tcBorders>
              <w:top w:val="single" w:sz="4" w:space="0" w:color="auto"/>
              <w:left w:val="single" w:sz="4" w:space="0" w:color="auto"/>
              <w:bottom w:val="single" w:sz="4" w:space="0" w:color="auto"/>
              <w:right w:val="single" w:sz="4" w:space="0" w:color="auto"/>
            </w:tcBorders>
            <w:vAlign w:val="center"/>
          </w:tcPr>
          <w:p w14:paraId="794A49DD" w14:textId="77777777" w:rsidR="003C6183" w:rsidRDefault="00097E40">
            <w:pPr>
              <w:spacing w:line="480" w:lineRule="exact"/>
              <w:jc w:val="center"/>
              <w:rPr>
                <w:rFonts w:ascii="宋体" w:hAnsi="宋体"/>
                <w:sz w:val="24"/>
              </w:rPr>
            </w:pPr>
            <w:r>
              <w:rPr>
                <w:rFonts w:ascii="宋体" w:hAnsi="宋体" w:hint="eastAsia"/>
                <w:sz w:val="24"/>
              </w:rPr>
              <w:t>响应文件应答</w:t>
            </w:r>
          </w:p>
        </w:tc>
        <w:tc>
          <w:tcPr>
            <w:tcW w:w="1284" w:type="dxa"/>
            <w:tcBorders>
              <w:top w:val="single" w:sz="4" w:space="0" w:color="auto"/>
              <w:left w:val="single" w:sz="4" w:space="0" w:color="auto"/>
              <w:bottom w:val="single" w:sz="4" w:space="0" w:color="auto"/>
              <w:right w:val="single" w:sz="4" w:space="0" w:color="auto"/>
            </w:tcBorders>
            <w:vAlign w:val="center"/>
          </w:tcPr>
          <w:p w14:paraId="32009793" w14:textId="77777777" w:rsidR="003C6183" w:rsidRDefault="00097E40">
            <w:pPr>
              <w:spacing w:line="480" w:lineRule="exact"/>
              <w:jc w:val="center"/>
              <w:rPr>
                <w:rFonts w:ascii="宋体" w:hAnsi="宋体"/>
                <w:sz w:val="24"/>
              </w:rPr>
            </w:pPr>
            <w:r>
              <w:rPr>
                <w:rFonts w:ascii="宋体" w:hAnsi="宋体" w:hint="eastAsia"/>
                <w:sz w:val="24"/>
              </w:rPr>
              <w:t>偏差</w:t>
            </w:r>
          </w:p>
        </w:tc>
      </w:tr>
      <w:tr w:rsidR="003C6183" w14:paraId="1B0CA0CA" w14:textId="77777777">
        <w:trPr>
          <w:cantSplit/>
        </w:trPr>
        <w:tc>
          <w:tcPr>
            <w:tcW w:w="528" w:type="dxa"/>
            <w:tcBorders>
              <w:top w:val="single" w:sz="4" w:space="0" w:color="auto"/>
              <w:left w:val="single" w:sz="4" w:space="0" w:color="auto"/>
              <w:bottom w:val="single" w:sz="4" w:space="0" w:color="auto"/>
              <w:right w:val="single" w:sz="4" w:space="0" w:color="auto"/>
            </w:tcBorders>
          </w:tcPr>
          <w:p w14:paraId="7E8F6E66"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5F8B44CD"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7CDB4F26"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04786D7A" w14:textId="77777777" w:rsidR="003C6183" w:rsidRDefault="003C6183">
            <w:pPr>
              <w:spacing w:line="480" w:lineRule="exact"/>
              <w:jc w:val="center"/>
              <w:rPr>
                <w:rFonts w:ascii="宋体" w:hAnsi="宋体"/>
                <w:sz w:val="32"/>
              </w:rPr>
            </w:pPr>
          </w:p>
        </w:tc>
      </w:tr>
      <w:tr w:rsidR="003C6183" w14:paraId="53D956F8" w14:textId="77777777">
        <w:trPr>
          <w:cantSplit/>
        </w:trPr>
        <w:tc>
          <w:tcPr>
            <w:tcW w:w="528" w:type="dxa"/>
            <w:tcBorders>
              <w:top w:val="single" w:sz="4" w:space="0" w:color="auto"/>
              <w:left w:val="single" w:sz="4" w:space="0" w:color="auto"/>
              <w:bottom w:val="single" w:sz="4" w:space="0" w:color="auto"/>
              <w:right w:val="single" w:sz="4" w:space="0" w:color="auto"/>
            </w:tcBorders>
          </w:tcPr>
          <w:p w14:paraId="4E811317"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48C62B8D"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7581A406"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097E784A" w14:textId="77777777" w:rsidR="003C6183" w:rsidRDefault="003C6183">
            <w:pPr>
              <w:spacing w:line="480" w:lineRule="exact"/>
              <w:jc w:val="center"/>
              <w:rPr>
                <w:rFonts w:ascii="宋体" w:hAnsi="宋体"/>
                <w:sz w:val="32"/>
              </w:rPr>
            </w:pPr>
          </w:p>
        </w:tc>
      </w:tr>
      <w:tr w:rsidR="003C6183" w14:paraId="5BA7DA65" w14:textId="77777777">
        <w:trPr>
          <w:cantSplit/>
        </w:trPr>
        <w:tc>
          <w:tcPr>
            <w:tcW w:w="528" w:type="dxa"/>
            <w:tcBorders>
              <w:top w:val="single" w:sz="4" w:space="0" w:color="auto"/>
              <w:left w:val="single" w:sz="4" w:space="0" w:color="auto"/>
              <w:bottom w:val="single" w:sz="4" w:space="0" w:color="auto"/>
              <w:right w:val="single" w:sz="4" w:space="0" w:color="auto"/>
            </w:tcBorders>
          </w:tcPr>
          <w:p w14:paraId="53EA48C0"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5DF5D3BA"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3AC86894"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3560BFB9" w14:textId="77777777" w:rsidR="003C6183" w:rsidRDefault="003C6183">
            <w:pPr>
              <w:spacing w:line="480" w:lineRule="exact"/>
              <w:jc w:val="center"/>
              <w:rPr>
                <w:rFonts w:ascii="宋体" w:hAnsi="宋体"/>
                <w:sz w:val="32"/>
              </w:rPr>
            </w:pPr>
          </w:p>
        </w:tc>
      </w:tr>
      <w:tr w:rsidR="003C6183" w14:paraId="7D4D1DC9" w14:textId="77777777">
        <w:trPr>
          <w:cantSplit/>
        </w:trPr>
        <w:tc>
          <w:tcPr>
            <w:tcW w:w="528" w:type="dxa"/>
            <w:tcBorders>
              <w:top w:val="single" w:sz="4" w:space="0" w:color="auto"/>
              <w:left w:val="single" w:sz="4" w:space="0" w:color="auto"/>
              <w:bottom w:val="single" w:sz="4" w:space="0" w:color="auto"/>
              <w:right w:val="single" w:sz="4" w:space="0" w:color="auto"/>
            </w:tcBorders>
          </w:tcPr>
          <w:p w14:paraId="51724BC0"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28D0F6A5"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7392CF03"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621C9355" w14:textId="77777777" w:rsidR="003C6183" w:rsidRDefault="003C6183">
            <w:pPr>
              <w:spacing w:line="480" w:lineRule="exact"/>
              <w:jc w:val="center"/>
              <w:rPr>
                <w:rFonts w:ascii="宋体" w:hAnsi="宋体"/>
                <w:sz w:val="32"/>
              </w:rPr>
            </w:pPr>
          </w:p>
        </w:tc>
      </w:tr>
      <w:tr w:rsidR="003C6183" w14:paraId="249674B6" w14:textId="77777777">
        <w:trPr>
          <w:cantSplit/>
        </w:trPr>
        <w:tc>
          <w:tcPr>
            <w:tcW w:w="528" w:type="dxa"/>
            <w:tcBorders>
              <w:top w:val="single" w:sz="4" w:space="0" w:color="auto"/>
              <w:left w:val="single" w:sz="4" w:space="0" w:color="auto"/>
              <w:bottom w:val="single" w:sz="4" w:space="0" w:color="auto"/>
              <w:right w:val="single" w:sz="4" w:space="0" w:color="auto"/>
            </w:tcBorders>
          </w:tcPr>
          <w:p w14:paraId="127C962B"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5099A3B2"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3129C6B8"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2AB95FA1" w14:textId="77777777" w:rsidR="003C6183" w:rsidRDefault="003C6183">
            <w:pPr>
              <w:spacing w:line="480" w:lineRule="exact"/>
              <w:jc w:val="center"/>
              <w:rPr>
                <w:rFonts w:ascii="宋体" w:hAnsi="宋体"/>
                <w:sz w:val="32"/>
              </w:rPr>
            </w:pPr>
          </w:p>
        </w:tc>
      </w:tr>
      <w:tr w:rsidR="003C6183" w14:paraId="3DDF9D88" w14:textId="77777777">
        <w:trPr>
          <w:cantSplit/>
        </w:trPr>
        <w:tc>
          <w:tcPr>
            <w:tcW w:w="528" w:type="dxa"/>
            <w:tcBorders>
              <w:top w:val="single" w:sz="4" w:space="0" w:color="auto"/>
              <w:left w:val="single" w:sz="4" w:space="0" w:color="auto"/>
              <w:bottom w:val="single" w:sz="4" w:space="0" w:color="auto"/>
              <w:right w:val="single" w:sz="4" w:space="0" w:color="auto"/>
            </w:tcBorders>
          </w:tcPr>
          <w:p w14:paraId="3B084010"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468E6667"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5FFB46EC"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45DCACD7" w14:textId="77777777" w:rsidR="003C6183" w:rsidRDefault="003C6183">
            <w:pPr>
              <w:spacing w:line="480" w:lineRule="exact"/>
              <w:jc w:val="center"/>
              <w:rPr>
                <w:rFonts w:ascii="宋体" w:hAnsi="宋体"/>
                <w:sz w:val="32"/>
              </w:rPr>
            </w:pPr>
          </w:p>
        </w:tc>
      </w:tr>
      <w:tr w:rsidR="003C6183" w14:paraId="11227296" w14:textId="77777777">
        <w:trPr>
          <w:cantSplit/>
        </w:trPr>
        <w:tc>
          <w:tcPr>
            <w:tcW w:w="528" w:type="dxa"/>
            <w:tcBorders>
              <w:top w:val="single" w:sz="4" w:space="0" w:color="auto"/>
              <w:left w:val="single" w:sz="4" w:space="0" w:color="auto"/>
              <w:bottom w:val="single" w:sz="4" w:space="0" w:color="auto"/>
              <w:right w:val="single" w:sz="4" w:space="0" w:color="auto"/>
            </w:tcBorders>
          </w:tcPr>
          <w:p w14:paraId="46AB33B0"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30EAB324"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36E73B81"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5FE28C05" w14:textId="77777777" w:rsidR="003C6183" w:rsidRDefault="003C6183">
            <w:pPr>
              <w:spacing w:line="480" w:lineRule="exact"/>
              <w:jc w:val="center"/>
              <w:rPr>
                <w:rFonts w:ascii="宋体" w:hAnsi="宋体"/>
                <w:sz w:val="32"/>
              </w:rPr>
            </w:pPr>
          </w:p>
        </w:tc>
      </w:tr>
      <w:tr w:rsidR="003C6183" w14:paraId="10798A60" w14:textId="77777777">
        <w:trPr>
          <w:cantSplit/>
        </w:trPr>
        <w:tc>
          <w:tcPr>
            <w:tcW w:w="528" w:type="dxa"/>
            <w:tcBorders>
              <w:top w:val="single" w:sz="4" w:space="0" w:color="auto"/>
              <w:left w:val="single" w:sz="4" w:space="0" w:color="auto"/>
              <w:bottom w:val="single" w:sz="4" w:space="0" w:color="auto"/>
              <w:right w:val="single" w:sz="4" w:space="0" w:color="auto"/>
            </w:tcBorders>
          </w:tcPr>
          <w:p w14:paraId="7192A501"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21D10044"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6A03EF91"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340A76BA" w14:textId="77777777" w:rsidR="003C6183" w:rsidRDefault="003C6183">
            <w:pPr>
              <w:spacing w:line="480" w:lineRule="exact"/>
              <w:jc w:val="center"/>
              <w:rPr>
                <w:rFonts w:ascii="宋体" w:hAnsi="宋体"/>
                <w:sz w:val="32"/>
              </w:rPr>
            </w:pPr>
          </w:p>
        </w:tc>
      </w:tr>
    </w:tbl>
    <w:p w14:paraId="21BE3F52" w14:textId="77777777" w:rsidR="003C6183" w:rsidRDefault="00097E40">
      <w:pPr>
        <w:spacing w:line="480" w:lineRule="exact"/>
        <w:rPr>
          <w:rFonts w:ascii="宋体" w:hAnsi="宋体"/>
          <w:sz w:val="24"/>
        </w:rPr>
      </w:pPr>
      <w:r>
        <w:rPr>
          <w:rFonts w:ascii="宋体" w:hAnsi="宋体" w:hint="eastAsia"/>
          <w:sz w:val="24"/>
        </w:rPr>
        <w:t>注：凡对商务条款有偏离的必须在此表中反应，正、负偏差均应描述。</w:t>
      </w:r>
    </w:p>
    <w:p w14:paraId="1A8FFA58" w14:textId="77777777" w:rsidR="003C6183" w:rsidRDefault="003C6183">
      <w:pPr>
        <w:spacing w:line="480" w:lineRule="exact"/>
        <w:rPr>
          <w:rFonts w:ascii="宋体" w:hAnsi="宋体"/>
          <w:sz w:val="24"/>
        </w:rPr>
      </w:pPr>
    </w:p>
    <w:p w14:paraId="2083B55F" w14:textId="77777777" w:rsidR="003C6183" w:rsidRDefault="00097E40">
      <w:pPr>
        <w:spacing w:line="360" w:lineRule="auto"/>
        <w:rPr>
          <w:rFonts w:ascii="宋体" w:hAnsi="宋体"/>
          <w:sz w:val="24"/>
          <w:u w:val="single"/>
        </w:rPr>
      </w:pPr>
      <w:r>
        <w:rPr>
          <w:rFonts w:ascii="宋体" w:hAnsi="宋体" w:hint="eastAsia"/>
          <w:sz w:val="24"/>
        </w:rPr>
        <w:t>供应商：</w:t>
      </w:r>
      <w:r>
        <w:rPr>
          <w:rFonts w:ascii="宋体" w:hAnsi="宋体" w:hint="eastAsia"/>
          <w:sz w:val="24"/>
          <w:u w:val="single"/>
        </w:rPr>
        <w:t xml:space="preserve">     （公章）        </w:t>
      </w:r>
    </w:p>
    <w:p w14:paraId="77D1C836" w14:textId="77777777" w:rsidR="003C6183" w:rsidRDefault="00097E40">
      <w:pPr>
        <w:spacing w:line="360" w:lineRule="auto"/>
        <w:rPr>
          <w:rFonts w:ascii="宋体" w:hAnsi="宋体"/>
          <w:sz w:val="24"/>
          <w:u w:val="single"/>
        </w:rPr>
      </w:pPr>
      <w:r>
        <w:rPr>
          <w:rFonts w:ascii="宋体" w:hAnsi="宋体" w:hint="eastAsia"/>
          <w:sz w:val="24"/>
        </w:rPr>
        <w:t>法定代表人或其授权代理人：</w:t>
      </w:r>
      <w:r>
        <w:rPr>
          <w:rFonts w:ascii="宋体" w:hAnsi="宋体" w:hint="eastAsia"/>
          <w:sz w:val="24"/>
          <w:u w:val="single"/>
        </w:rPr>
        <w:t xml:space="preserve">       （签字）       </w:t>
      </w:r>
    </w:p>
    <w:p w14:paraId="45FAC37E" w14:textId="77777777" w:rsidR="003C6183" w:rsidRDefault="00097E40">
      <w:pPr>
        <w:spacing w:line="480" w:lineRule="exact"/>
        <w:rPr>
          <w:rFonts w:ascii="宋体" w:hAnsi="宋体"/>
          <w:sz w:val="24"/>
          <w:szCs w:val="24"/>
        </w:rPr>
      </w:pPr>
      <w:r>
        <w:rPr>
          <w:rFonts w:ascii="宋体" w:hAnsi="宋体" w:hint="eastAsia"/>
          <w:sz w:val="24"/>
        </w:rPr>
        <w:t>日期：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r>
        <w:rPr>
          <w:rFonts w:ascii="宋体" w:hAnsi="宋体" w:hint="eastAsia"/>
          <w:sz w:val="24"/>
          <w:szCs w:val="24"/>
        </w:rPr>
        <w:br w:type="page"/>
      </w:r>
    </w:p>
    <w:p w14:paraId="402A86A0" w14:textId="77777777" w:rsidR="003C6183" w:rsidRDefault="00097E40">
      <w:pPr>
        <w:spacing w:line="480" w:lineRule="exact"/>
        <w:rPr>
          <w:rFonts w:ascii="宋体" w:hAnsi="宋体"/>
          <w:b/>
          <w:sz w:val="32"/>
        </w:rPr>
      </w:pPr>
      <w:r>
        <w:rPr>
          <w:rFonts w:ascii="宋体" w:hAnsi="宋体" w:hint="eastAsia"/>
          <w:b/>
          <w:sz w:val="32"/>
        </w:rPr>
        <w:lastRenderedPageBreak/>
        <w:t>附件4：</w:t>
      </w:r>
    </w:p>
    <w:p w14:paraId="3A7B7766" w14:textId="77777777" w:rsidR="003C6183" w:rsidRDefault="00097E40">
      <w:pPr>
        <w:spacing w:line="480" w:lineRule="exact"/>
        <w:jc w:val="center"/>
        <w:rPr>
          <w:rFonts w:ascii="宋体" w:hAnsi="宋体"/>
          <w:bCs/>
          <w:sz w:val="32"/>
        </w:rPr>
      </w:pPr>
      <w:r>
        <w:rPr>
          <w:rFonts w:ascii="宋体" w:hAnsi="宋体" w:hint="eastAsia"/>
          <w:bCs/>
          <w:sz w:val="32"/>
        </w:rPr>
        <w:t>服务需求应答表</w:t>
      </w:r>
    </w:p>
    <w:p w14:paraId="2DA064A4" w14:textId="77777777" w:rsidR="003C6183" w:rsidRDefault="003C6183">
      <w:pPr>
        <w:spacing w:line="480" w:lineRule="exact"/>
        <w:jc w:val="center"/>
        <w:rPr>
          <w:rFonts w:ascii="宋体" w:hAnsi="宋体"/>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
        <w:gridCol w:w="3540"/>
        <w:gridCol w:w="3420"/>
        <w:gridCol w:w="1284"/>
      </w:tblGrid>
      <w:tr w:rsidR="003C6183" w14:paraId="38A6FD7B" w14:textId="77777777">
        <w:trPr>
          <w:cantSplit/>
          <w:trHeight w:val="1290"/>
        </w:trPr>
        <w:tc>
          <w:tcPr>
            <w:tcW w:w="528" w:type="dxa"/>
            <w:tcBorders>
              <w:top w:val="single" w:sz="4" w:space="0" w:color="auto"/>
              <w:left w:val="single" w:sz="4" w:space="0" w:color="auto"/>
              <w:bottom w:val="single" w:sz="4" w:space="0" w:color="auto"/>
              <w:right w:val="single" w:sz="4" w:space="0" w:color="auto"/>
            </w:tcBorders>
          </w:tcPr>
          <w:p w14:paraId="7D41A038" w14:textId="77777777" w:rsidR="003C6183" w:rsidRDefault="00097E40">
            <w:pPr>
              <w:spacing w:line="480" w:lineRule="exact"/>
              <w:jc w:val="center"/>
              <w:rPr>
                <w:rFonts w:ascii="宋体" w:hAnsi="宋体"/>
                <w:sz w:val="24"/>
              </w:rPr>
            </w:pPr>
            <w:r>
              <w:rPr>
                <w:rFonts w:ascii="宋体" w:hAnsi="宋体" w:hint="eastAsia"/>
                <w:sz w:val="24"/>
              </w:rPr>
              <w:t>序号</w:t>
            </w:r>
          </w:p>
        </w:tc>
        <w:tc>
          <w:tcPr>
            <w:tcW w:w="3540" w:type="dxa"/>
            <w:tcBorders>
              <w:top w:val="single" w:sz="4" w:space="0" w:color="auto"/>
              <w:left w:val="single" w:sz="4" w:space="0" w:color="auto"/>
              <w:bottom w:val="single" w:sz="4" w:space="0" w:color="auto"/>
              <w:right w:val="single" w:sz="4" w:space="0" w:color="auto"/>
            </w:tcBorders>
            <w:vAlign w:val="center"/>
          </w:tcPr>
          <w:p w14:paraId="59AC90D5" w14:textId="77777777" w:rsidR="003C6183" w:rsidRDefault="00097E40">
            <w:pPr>
              <w:spacing w:line="480" w:lineRule="exact"/>
              <w:jc w:val="center"/>
              <w:rPr>
                <w:rFonts w:ascii="宋体" w:hAnsi="宋体"/>
                <w:sz w:val="24"/>
              </w:rPr>
            </w:pPr>
            <w:r>
              <w:rPr>
                <w:rFonts w:ascii="宋体" w:hAnsi="宋体" w:hint="eastAsia"/>
                <w:sz w:val="24"/>
              </w:rPr>
              <w:t>竞争性谈判文件要求</w:t>
            </w:r>
          </w:p>
        </w:tc>
        <w:tc>
          <w:tcPr>
            <w:tcW w:w="3420" w:type="dxa"/>
            <w:tcBorders>
              <w:top w:val="single" w:sz="4" w:space="0" w:color="auto"/>
              <w:left w:val="single" w:sz="4" w:space="0" w:color="auto"/>
              <w:bottom w:val="single" w:sz="4" w:space="0" w:color="auto"/>
              <w:right w:val="single" w:sz="4" w:space="0" w:color="auto"/>
            </w:tcBorders>
            <w:vAlign w:val="center"/>
          </w:tcPr>
          <w:p w14:paraId="4C3D2B65" w14:textId="77777777" w:rsidR="003C6183" w:rsidRDefault="00097E40">
            <w:pPr>
              <w:spacing w:line="480" w:lineRule="exact"/>
              <w:jc w:val="center"/>
              <w:rPr>
                <w:rFonts w:ascii="宋体" w:hAnsi="宋体"/>
                <w:sz w:val="24"/>
              </w:rPr>
            </w:pPr>
            <w:r>
              <w:rPr>
                <w:rFonts w:ascii="宋体" w:hAnsi="宋体" w:hint="eastAsia"/>
                <w:sz w:val="24"/>
              </w:rPr>
              <w:t>响应文件应答</w:t>
            </w:r>
          </w:p>
        </w:tc>
        <w:tc>
          <w:tcPr>
            <w:tcW w:w="1284" w:type="dxa"/>
            <w:tcBorders>
              <w:top w:val="single" w:sz="4" w:space="0" w:color="auto"/>
              <w:left w:val="single" w:sz="4" w:space="0" w:color="auto"/>
              <w:bottom w:val="single" w:sz="4" w:space="0" w:color="auto"/>
              <w:right w:val="single" w:sz="4" w:space="0" w:color="auto"/>
            </w:tcBorders>
            <w:vAlign w:val="center"/>
          </w:tcPr>
          <w:p w14:paraId="61B6B0BC" w14:textId="77777777" w:rsidR="003C6183" w:rsidRDefault="00097E40">
            <w:pPr>
              <w:spacing w:line="480" w:lineRule="exact"/>
              <w:jc w:val="center"/>
              <w:rPr>
                <w:rFonts w:ascii="宋体" w:hAnsi="宋体"/>
                <w:sz w:val="24"/>
              </w:rPr>
            </w:pPr>
            <w:r>
              <w:rPr>
                <w:rFonts w:ascii="宋体" w:hAnsi="宋体" w:hint="eastAsia"/>
                <w:sz w:val="24"/>
              </w:rPr>
              <w:t>偏差</w:t>
            </w:r>
          </w:p>
        </w:tc>
      </w:tr>
      <w:tr w:rsidR="003C6183" w14:paraId="40E58E21" w14:textId="77777777">
        <w:trPr>
          <w:cantSplit/>
        </w:trPr>
        <w:tc>
          <w:tcPr>
            <w:tcW w:w="528" w:type="dxa"/>
            <w:tcBorders>
              <w:top w:val="single" w:sz="4" w:space="0" w:color="auto"/>
              <w:left w:val="single" w:sz="4" w:space="0" w:color="auto"/>
              <w:bottom w:val="single" w:sz="4" w:space="0" w:color="auto"/>
              <w:right w:val="single" w:sz="4" w:space="0" w:color="auto"/>
            </w:tcBorders>
          </w:tcPr>
          <w:p w14:paraId="795721B6"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1EB52EA4"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27CB163B"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3520A84E" w14:textId="77777777" w:rsidR="003C6183" w:rsidRDefault="003C6183">
            <w:pPr>
              <w:spacing w:line="480" w:lineRule="exact"/>
              <w:jc w:val="center"/>
              <w:rPr>
                <w:rFonts w:ascii="宋体" w:hAnsi="宋体"/>
                <w:sz w:val="32"/>
              </w:rPr>
            </w:pPr>
          </w:p>
        </w:tc>
      </w:tr>
      <w:tr w:rsidR="003C6183" w14:paraId="0B46F776" w14:textId="77777777">
        <w:trPr>
          <w:cantSplit/>
        </w:trPr>
        <w:tc>
          <w:tcPr>
            <w:tcW w:w="528" w:type="dxa"/>
            <w:tcBorders>
              <w:top w:val="single" w:sz="4" w:space="0" w:color="auto"/>
              <w:left w:val="single" w:sz="4" w:space="0" w:color="auto"/>
              <w:bottom w:val="single" w:sz="4" w:space="0" w:color="auto"/>
              <w:right w:val="single" w:sz="4" w:space="0" w:color="auto"/>
            </w:tcBorders>
          </w:tcPr>
          <w:p w14:paraId="418A6101"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74B8351B"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59DA5387"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27C352A9" w14:textId="77777777" w:rsidR="003C6183" w:rsidRDefault="003C6183">
            <w:pPr>
              <w:spacing w:line="480" w:lineRule="exact"/>
              <w:jc w:val="center"/>
              <w:rPr>
                <w:rFonts w:ascii="宋体" w:hAnsi="宋体"/>
                <w:sz w:val="32"/>
              </w:rPr>
            </w:pPr>
          </w:p>
        </w:tc>
      </w:tr>
      <w:tr w:rsidR="003C6183" w14:paraId="0B99C747" w14:textId="77777777">
        <w:trPr>
          <w:cantSplit/>
        </w:trPr>
        <w:tc>
          <w:tcPr>
            <w:tcW w:w="528" w:type="dxa"/>
            <w:tcBorders>
              <w:top w:val="single" w:sz="4" w:space="0" w:color="auto"/>
              <w:left w:val="single" w:sz="4" w:space="0" w:color="auto"/>
              <w:bottom w:val="single" w:sz="4" w:space="0" w:color="auto"/>
              <w:right w:val="single" w:sz="4" w:space="0" w:color="auto"/>
            </w:tcBorders>
          </w:tcPr>
          <w:p w14:paraId="3C902A15"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01AB34A9"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200FE062"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1C1FD0CB" w14:textId="77777777" w:rsidR="003C6183" w:rsidRDefault="003C6183">
            <w:pPr>
              <w:spacing w:line="480" w:lineRule="exact"/>
              <w:jc w:val="center"/>
              <w:rPr>
                <w:rFonts w:ascii="宋体" w:hAnsi="宋体"/>
                <w:sz w:val="32"/>
              </w:rPr>
            </w:pPr>
          </w:p>
        </w:tc>
      </w:tr>
      <w:tr w:rsidR="003C6183" w14:paraId="5148EDBE" w14:textId="77777777">
        <w:trPr>
          <w:cantSplit/>
        </w:trPr>
        <w:tc>
          <w:tcPr>
            <w:tcW w:w="528" w:type="dxa"/>
            <w:tcBorders>
              <w:top w:val="single" w:sz="4" w:space="0" w:color="auto"/>
              <w:left w:val="single" w:sz="4" w:space="0" w:color="auto"/>
              <w:bottom w:val="single" w:sz="4" w:space="0" w:color="auto"/>
              <w:right w:val="single" w:sz="4" w:space="0" w:color="auto"/>
            </w:tcBorders>
          </w:tcPr>
          <w:p w14:paraId="257EA5DE"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06ADFC89"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5BBDC0CD"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199A58AF" w14:textId="77777777" w:rsidR="003C6183" w:rsidRDefault="003C6183">
            <w:pPr>
              <w:spacing w:line="480" w:lineRule="exact"/>
              <w:jc w:val="center"/>
              <w:rPr>
                <w:rFonts w:ascii="宋体" w:hAnsi="宋体"/>
                <w:sz w:val="32"/>
              </w:rPr>
            </w:pPr>
          </w:p>
        </w:tc>
      </w:tr>
      <w:tr w:rsidR="003C6183" w14:paraId="5E804913" w14:textId="77777777">
        <w:trPr>
          <w:cantSplit/>
        </w:trPr>
        <w:tc>
          <w:tcPr>
            <w:tcW w:w="528" w:type="dxa"/>
            <w:tcBorders>
              <w:top w:val="single" w:sz="4" w:space="0" w:color="auto"/>
              <w:left w:val="single" w:sz="4" w:space="0" w:color="auto"/>
              <w:bottom w:val="single" w:sz="4" w:space="0" w:color="auto"/>
              <w:right w:val="single" w:sz="4" w:space="0" w:color="auto"/>
            </w:tcBorders>
          </w:tcPr>
          <w:p w14:paraId="75D56664"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16C5F867"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43D73473"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3203FFFD" w14:textId="77777777" w:rsidR="003C6183" w:rsidRDefault="003C6183">
            <w:pPr>
              <w:spacing w:line="480" w:lineRule="exact"/>
              <w:jc w:val="center"/>
              <w:rPr>
                <w:rFonts w:ascii="宋体" w:hAnsi="宋体"/>
                <w:sz w:val="32"/>
              </w:rPr>
            </w:pPr>
          </w:p>
        </w:tc>
      </w:tr>
      <w:tr w:rsidR="003C6183" w14:paraId="2C46FFB2" w14:textId="77777777">
        <w:trPr>
          <w:cantSplit/>
        </w:trPr>
        <w:tc>
          <w:tcPr>
            <w:tcW w:w="528" w:type="dxa"/>
            <w:tcBorders>
              <w:top w:val="single" w:sz="4" w:space="0" w:color="auto"/>
              <w:left w:val="single" w:sz="4" w:space="0" w:color="auto"/>
              <w:bottom w:val="single" w:sz="4" w:space="0" w:color="auto"/>
              <w:right w:val="single" w:sz="4" w:space="0" w:color="auto"/>
            </w:tcBorders>
          </w:tcPr>
          <w:p w14:paraId="7A8058A2"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28D52CEC"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15292D22"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67B52B32" w14:textId="77777777" w:rsidR="003C6183" w:rsidRDefault="003C6183">
            <w:pPr>
              <w:spacing w:line="480" w:lineRule="exact"/>
              <w:jc w:val="center"/>
              <w:rPr>
                <w:rFonts w:ascii="宋体" w:hAnsi="宋体"/>
                <w:sz w:val="32"/>
              </w:rPr>
            </w:pPr>
          </w:p>
        </w:tc>
      </w:tr>
      <w:tr w:rsidR="003C6183" w14:paraId="6A77AE13" w14:textId="77777777">
        <w:trPr>
          <w:cantSplit/>
        </w:trPr>
        <w:tc>
          <w:tcPr>
            <w:tcW w:w="528" w:type="dxa"/>
            <w:tcBorders>
              <w:top w:val="single" w:sz="4" w:space="0" w:color="auto"/>
              <w:left w:val="single" w:sz="4" w:space="0" w:color="auto"/>
              <w:bottom w:val="single" w:sz="4" w:space="0" w:color="auto"/>
              <w:right w:val="single" w:sz="4" w:space="0" w:color="auto"/>
            </w:tcBorders>
          </w:tcPr>
          <w:p w14:paraId="3ACC2409"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448F34FA"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44F02E24"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4D26F451" w14:textId="77777777" w:rsidR="003C6183" w:rsidRDefault="003C6183">
            <w:pPr>
              <w:spacing w:line="480" w:lineRule="exact"/>
              <w:jc w:val="center"/>
              <w:rPr>
                <w:rFonts w:ascii="宋体" w:hAnsi="宋体"/>
                <w:sz w:val="32"/>
              </w:rPr>
            </w:pPr>
          </w:p>
        </w:tc>
      </w:tr>
      <w:tr w:rsidR="003C6183" w14:paraId="0510E1F7" w14:textId="77777777">
        <w:trPr>
          <w:cantSplit/>
        </w:trPr>
        <w:tc>
          <w:tcPr>
            <w:tcW w:w="528" w:type="dxa"/>
            <w:tcBorders>
              <w:top w:val="single" w:sz="4" w:space="0" w:color="auto"/>
              <w:left w:val="single" w:sz="4" w:space="0" w:color="auto"/>
              <w:bottom w:val="single" w:sz="4" w:space="0" w:color="auto"/>
              <w:right w:val="single" w:sz="4" w:space="0" w:color="auto"/>
            </w:tcBorders>
          </w:tcPr>
          <w:p w14:paraId="0C5E0944"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0E961A92"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2F86149A"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45D12F50" w14:textId="77777777" w:rsidR="003C6183" w:rsidRDefault="003C6183">
            <w:pPr>
              <w:spacing w:line="480" w:lineRule="exact"/>
              <w:jc w:val="center"/>
              <w:rPr>
                <w:rFonts w:ascii="宋体" w:hAnsi="宋体"/>
                <w:sz w:val="32"/>
              </w:rPr>
            </w:pPr>
          </w:p>
        </w:tc>
      </w:tr>
    </w:tbl>
    <w:p w14:paraId="73B9624C" w14:textId="77777777" w:rsidR="003C6183" w:rsidRDefault="00097E40">
      <w:pPr>
        <w:spacing w:line="480" w:lineRule="exact"/>
        <w:rPr>
          <w:rFonts w:ascii="宋体" w:hAnsi="宋体"/>
          <w:sz w:val="24"/>
        </w:rPr>
      </w:pPr>
      <w:r>
        <w:rPr>
          <w:rFonts w:ascii="宋体" w:hAnsi="宋体" w:hint="eastAsia"/>
          <w:sz w:val="24"/>
        </w:rPr>
        <w:t>注：凡对技术条款有偏离的必须在此表中反应，正、负偏差均应描述。</w:t>
      </w:r>
    </w:p>
    <w:p w14:paraId="29FCE5D6" w14:textId="76B79859" w:rsidR="003C6183" w:rsidRDefault="00173D78" w:rsidP="00173D78">
      <w:pPr>
        <w:spacing w:line="480" w:lineRule="exact"/>
        <w:ind w:firstLineChars="200" w:firstLine="480"/>
        <w:rPr>
          <w:rFonts w:ascii="宋体" w:hAnsi="宋体"/>
          <w:sz w:val="24"/>
        </w:rPr>
      </w:pPr>
      <w:r>
        <w:rPr>
          <w:rFonts w:ascii="宋体" w:hAnsi="宋体" w:hint="eastAsia"/>
          <w:sz w:val="24"/>
        </w:rPr>
        <w:t>如无任何偏离，可在</w:t>
      </w:r>
      <w:r w:rsidRPr="00173D78">
        <w:rPr>
          <w:rFonts w:ascii="宋体" w:hAnsi="宋体" w:hint="eastAsia"/>
          <w:sz w:val="24"/>
        </w:rPr>
        <w:t>响应文件应答</w:t>
      </w:r>
      <w:r>
        <w:rPr>
          <w:rFonts w:ascii="宋体" w:hAnsi="宋体" w:hint="eastAsia"/>
          <w:sz w:val="24"/>
        </w:rPr>
        <w:t>栏内填写“完全满足”。</w:t>
      </w:r>
    </w:p>
    <w:p w14:paraId="660A0FB1" w14:textId="77777777" w:rsidR="003C6183" w:rsidRPr="00173D78" w:rsidRDefault="003C6183">
      <w:pPr>
        <w:spacing w:line="480" w:lineRule="exact"/>
        <w:rPr>
          <w:rFonts w:ascii="宋体" w:hAnsi="宋体"/>
          <w:sz w:val="24"/>
        </w:rPr>
      </w:pPr>
    </w:p>
    <w:p w14:paraId="2B08E80C" w14:textId="77777777" w:rsidR="003C6183" w:rsidRDefault="00097E40">
      <w:pPr>
        <w:spacing w:line="360" w:lineRule="auto"/>
        <w:rPr>
          <w:rFonts w:ascii="宋体" w:hAnsi="宋体"/>
          <w:sz w:val="24"/>
          <w:u w:val="single"/>
        </w:rPr>
      </w:pPr>
      <w:r>
        <w:rPr>
          <w:rFonts w:ascii="宋体" w:hAnsi="宋体" w:hint="eastAsia"/>
          <w:sz w:val="24"/>
        </w:rPr>
        <w:t>供应商：</w:t>
      </w:r>
      <w:r>
        <w:rPr>
          <w:rFonts w:ascii="宋体" w:hAnsi="宋体" w:hint="eastAsia"/>
          <w:sz w:val="24"/>
          <w:u w:val="single"/>
        </w:rPr>
        <w:t xml:space="preserve">     （公章）        </w:t>
      </w:r>
    </w:p>
    <w:p w14:paraId="0FBAD9AC" w14:textId="77777777" w:rsidR="003C6183" w:rsidRDefault="00097E40">
      <w:pPr>
        <w:spacing w:line="360" w:lineRule="auto"/>
        <w:rPr>
          <w:rFonts w:ascii="宋体" w:hAnsi="宋体"/>
          <w:sz w:val="24"/>
          <w:u w:val="single"/>
        </w:rPr>
      </w:pPr>
      <w:r>
        <w:rPr>
          <w:rFonts w:ascii="宋体" w:hAnsi="宋体" w:hint="eastAsia"/>
          <w:sz w:val="24"/>
        </w:rPr>
        <w:t>法定代表人或其授权代理人：</w:t>
      </w:r>
      <w:r>
        <w:rPr>
          <w:rFonts w:ascii="宋体" w:hAnsi="宋体" w:hint="eastAsia"/>
          <w:sz w:val="24"/>
          <w:u w:val="single"/>
        </w:rPr>
        <w:t xml:space="preserve">       （签字）       </w:t>
      </w:r>
    </w:p>
    <w:p w14:paraId="0E3D4FA3" w14:textId="77777777" w:rsidR="003C6183" w:rsidRDefault="00097E40">
      <w:pPr>
        <w:snapToGrid w:val="0"/>
        <w:spacing w:line="480" w:lineRule="exact"/>
        <w:rPr>
          <w:rFonts w:ascii="宋体" w:hAnsi="宋体"/>
          <w:sz w:val="24"/>
        </w:rPr>
      </w:pPr>
      <w:r>
        <w:rPr>
          <w:rFonts w:ascii="宋体" w:hAnsi="宋体" w:hint="eastAsia"/>
          <w:sz w:val="24"/>
        </w:rPr>
        <w:t>日期：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14:paraId="6124E3E0" w14:textId="77777777" w:rsidR="003C6183" w:rsidRDefault="003C6183">
      <w:pPr>
        <w:snapToGrid w:val="0"/>
        <w:spacing w:line="480" w:lineRule="exact"/>
        <w:rPr>
          <w:rFonts w:ascii="宋体" w:hAnsi="宋体"/>
          <w:sz w:val="24"/>
        </w:rPr>
      </w:pPr>
    </w:p>
    <w:p w14:paraId="5F46E309" w14:textId="77777777" w:rsidR="003C6183" w:rsidRDefault="003C6183">
      <w:pPr>
        <w:snapToGrid w:val="0"/>
        <w:spacing w:line="480" w:lineRule="exact"/>
        <w:rPr>
          <w:rFonts w:ascii="宋体" w:hAnsi="宋体"/>
          <w:sz w:val="24"/>
        </w:rPr>
      </w:pPr>
    </w:p>
    <w:p w14:paraId="3D80C83B" w14:textId="77777777" w:rsidR="003C6183" w:rsidRDefault="003C6183">
      <w:pPr>
        <w:snapToGrid w:val="0"/>
        <w:spacing w:line="480" w:lineRule="exact"/>
        <w:rPr>
          <w:rFonts w:ascii="宋体" w:hAnsi="宋体"/>
          <w:sz w:val="24"/>
        </w:rPr>
      </w:pPr>
    </w:p>
    <w:p w14:paraId="108E51DC" w14:textId="77777777" w:rsidR="003C6183" w:rsidRDefault="003C6183">
      <w:pPr>
        <w:spacing w:line="480" w:lineRule="exact"/>
        <w:rPr>
          <w:rFonts w:ascii="宋体" w:hAnsi="宋体"/>
          <w:b/>
          <w:sz w:val="32"/>
        </w:rPr>
      </w:pPr>
    </w:p>
    <w:p w14:paraId="3EE710E8" w14:textId="77777777" w:rsidR="003C6183" w:rsidRDefault="00097E40">
      <w:pPr>
        <w:widowControl/>
        <w:jc w:val="left"/>
        <w:rPr>
          <w:rFonts w:ascii="宋体" w:hAnsi="宋体"/>
          <w:b/>
          <w:sz w:val="32"/>
        </w:rPr>
      </w:pPr>
      <w:r>
        <w:rPr>
          <w:rFonts w:ascii="宋体" w:hAnsi="宋体"/>
          <w:b/>
          <w:sz w:val="32"/>
        </w:rPr>
        <w:br w:type="page"/>
      </w:r>
    </w:p>
    <w:p w14:paraId="41805FA9" w14:textId="77777777" w:rsidR="003C6183" w:rsidRDefault="00097E40">
      <w:pPr>
        <w:spacing w:line="480" w:lineRule="exact"/>
        <w:rPr>
          <w:rFonts w:ascii="宋体" w:hAnsi="宋体"/>
          <w:b/>
          <w:sz w:val="32"/>
        </w:rPr>
      </w:pPr>
      <w:r>
        <w:rPr>
          <w:rFonts w:ascii="宋体" w:hAnsi="宋体" w:hint="eastAsia"/>
          <w:b/>
          <w:sz w:val="32"/>
        </w:rPr>
        <w:lastRenderedPageBreak/>
        <w:t>附件5：</w:t>
      </w:r>
    </w:p>
    <w:p w14:paraId="74E2A5E4" w14:textId="77777777" w:rsidR="003C6183" w:rsidRDefault="00097E40">
      <w:pPr>
        <w:spacing w:line="480" w:lineRule="exact"/>
        <w:jc w:val="center"/>
        <w:rPr>
          <w:rFonts w:ascii="宋体" w:hAnsi="宋体"/>
          <w:bCs/>
          <w:sz w:val="32"/>
        </w:rPr>
      </w:pPr>
      <w:r>
        <w:rPr>
          <w:rFonts w:ascii="宋体" w:hAnsi="宋体" w:hint="eastAsia"/>
          <w:bCs/>
          <w:sz w:val="32"/>
        </w:rPr>
        <w:t>合同条款应答表</w:t>
      </w:r>
    </w:p>
    <w:p w14:paraId="36031151" w14:textId="77777777" w:rsidR="003C6183" w:rsidRDefault="003C6183">
      <w:pPr>
        <w:spacing w:line="480" w:lineRule="exact"/>
        <w:jc w:val="center"/>
        <w:rPr>
          <w:rFonts w:ascii="宋体" w:hAnsi="宋体"/>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
        <w:gridCol w:w="3540"/>
        <w:gridCol w:w="3420"/>
        <w:gridCol w:w="1284"/>
      </w:tblGrid>
      <w:tr w:rsidR="003C6183" w14:paraId="4B237FDE" w14:textId="77777777">
        <w:trPr>
          <w:cantSplit/>
          <w:trHeight w:val="1290"/>
        </w:trPr>
        <w:tc>
          <w:tcPr>
            <w:tcW w:w="528" w:type="dxa"/>
            <w:tcBorders>
              <w:top w:val="single" w:sz="4" w:space="0" w:color="auto"/>
              <w:left w:val="single" w:sz="4" w:space="0" w:color="auto"/>
              <w:bottom w:val="single" w:sz="4" w:space="0" w:color="auto"/>
              <w:right w:val="single" w:sz="4" w:space="0" w:color="auto"/>
            </w:tcBorders>
          </w:tcPr>
          <w:p w14:paraId="2EBC2313" w14:textId="77777777" w:rsidR="003C6183" w:rsidRDefault="00097E40">
            <w:pPr>
              <w:spacing w:line="480" w:lineRule="exact"/>
              <w:jc w:val="center"/>
              <w:rPr>
                <w:rFonts w:ascii="宋体" w:hAnsi="宋体"/>
                <w:sz w:val="24"/>
              </w:rPr>
            </w:pPr>
            <w:r>
              <w:rPr>
                <w:rFonts w:ascii="宋体" w:hAnsi="宋体" w:hint="eastAsia"/>
                <w:sz w:val="24"/>
              </w:rPr>
              <w:t>序号</w:t>
            </w:r>
          </w:p>
        </w:tc>
        <w:tc>
          <w:tcPr>
            <w:tcW w:w="3540" w:type="dxa"/>
            <w:tcBorders>
              <w:top w:val="single" w:sz="4" w:space="0" w:color="auto"/>
              <w:left w:val="single" w:sz="4" w:space="0" w:color="auto"/>
              <w:bottom w:val="single" w:sz="4" w:space="0" w:color="auto"/>
              <w:right w:val="single" w:sz="4" w:space="0" w:color="auto"/>
            </w:tcBorders>
            <w:vAlign w:val="center"/>
          </w:tcPr>
          <w:p w14:paraId="029A50CB" w14:textId="77777777" w:rsidR="003C6183" w:rsidRDefault="00097E40">
            <w:pPr>
              <w:spacing w:line="480" w:lineRule="exact"/>
              <w:jc w:val="center"/>
              <w:rPr>
                <w:rFonts w:ascii="宋体" w:hAnsi="宋体"/>
                <w:sz w:val="24"/>
              </w:rPr>
            </w:pPr>
            <w:r>
              <w:rPr>
                <w:rFonts w:ascii="宋体" w:hAnsi="宋体" w:hint="eastAsia"/>
                <w:sz w:val="24"/>
              </w:rPr>
              <w:t>竞争性谈判文件要求</w:t>
            </w:r>
          </w:p>
        </w:tc>
        <w:tc>
          <w:tcPr>
            <w:tcW w:w="3420" w:type="dxa"/>
            <w:tcBorders>
              <w:top w:val="single" w:sz="4" w:space="0" w:color="auto"/>
              <w:left w:val="single" w:sz="4" w:space="0" w:color="auto"/>
              <w:bottom w:val="single" w:sz="4" w:space="0" w:color="auto"/>
              <w:right w:val="single" w:sz="4" w:space="0" w:color="auto"/>
            </w:tcBorders>
            <w:vAlign w:val="center"/>
          </w:tcPr>
          <w:p w14:paraId="751A3AC2" w14:textId="77777777" w:rsidR="003C6183" w:rsidRDefault="00097E40">
            <w:pPr>
              <w:spacing w:line="480" w:lineRule="exact"/>
              <w:jc w:val="center"/>
              <w:rPr>
                <w:rFonts w:ascii="宋体" w:hAnsi="宋体"/>
                <w:sz w:val="24"/>
              </w:rPr>
            </w:pPr>
            <w:r>
              <w:rPr>
                <w:rFonts w:ascii="宋体" w:hAnsi="宋体" w:hint="eastAsia"/>
                <w:sz w:val="24"/>
              </w:rPr>
              <w:t>响应文件应答</w:t>
            </w:r>
          </w:p>
        </w:tc>
        <w:tc>
          <w:tcPr>
            <w:tcW w:w="1284" w:type="dxa"/>
            <w:tcBorders>
              <w:top w:val="single" w:sz="4" w:space="0" w:color="auto"/>
              <w:left w:val="single" w:sz="4" w:space="0" w:color="auto"/>
              <w:bottom w:val="single" w:sz="4" w:space="0" w:color="auto"/>
              <w:right w:val="single" w:sz="4" w:space="0" w:color="auto"/>
            </w:tcBorders>
            <w:vAlign w:val="center"/>
          </w:tcPr>
          <w:p w14:paraId="0A4D1B78" w14:textId="77777777" w:rsidR="003C6183" w:rsidRDefault="00097E40">
            <w:pPr>
              <w:spacing w:line="480" w:lineRule="exact"/>
              <w:jc w:val="center"/>
              <w:rPr>
                <w:rFonts w:ascii="宋体" w:hAnsi="宋体"/>
                <w:sz w:val="24"/>
              </w:rPr>
            </w:pPr>
            <w:r>
              <w:rPr>
                <w:rFonts w:ascii="宋体" w:hAnsi="宋体" w:hint="eastAsia"/>
                <w:sz w:val="24"/>
              </w:rPr>
              <w:t>偏差</w:t>
            </w:r>
          </w:p>
        </w:tc>
      </w:tr>
      <w:tr w:rsidR="003C6183" w14:paraId="099F296D" w14:textId="77777777">
        <w:trPr>
          <w:cantSplit/>
        </w:trPr>
        <w:tc>
          <w:tcPr>
            <w:tcW w:w="528" w:type="dxa"/>
            <w:tcBorders>
              <w:top w:val="single" w:sz="4" w:space="0" w:color="auto"/>
              <w:left w:val="single" w:sz="4" w:space="0" w:color="auto"/>
              <w:bottom w:val="single" w:sz="4" w:space="0" w:color="auto"/>
              <w:right w:val="single" w:sz="4" w:space="0" w:color="auto"/>
            </w:tcBorders>
          </w:tcPr>
          <w:p w14:paraId="2BED471C"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48CDC062"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185A46D2"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5A5BAA3F" w14:textId="77777777" w:rsidR="003C6183" w:rsidRDefault="003C6183">
            <w:pPr>
              <w:spacing w:line="480" w:lineRule="exact"/>
              <w:jc w:val="center"/>
              <w:rPr>
                <w:rFonts w:ascii="宋体" w:hAnsi="宋体"/>
                <w:sz w:val="32"/>
              </w:rPr>
            </w:pPr>
          </w:p>
        </w:tc>
      </w:tr>
      <w:tr w:rsidR="003C6183" w14:paraId="44604E50" w14:textId="77777777">
        <w:trPr>
          <w:cantSplit/>
        </w:trPr>
        <w:tc>
          <w:tcPr>
            <w:tcW w:w="528" w:type="dxa"/>
            <w:tcBorders>
              <w:top w:val="single" w:sz="4" w:space="0" w:color="auto"/>
              <w:left w:val="single" w:sz="4" w:space="0" w:color="auto"/>
              <w:bottom w:val="single" w:sz="4" w:space="0" w:color="auto"/>
              <w:right w:val="single" w:sz="4" w:space="0" w:color="auto"/>
            </w:tcBorders>
          </w:tcPr>
          <w:p w14:paraId="3A04FBB6"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6C394909"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6CB3C8E4"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482EBEF3" w14:textId="77777777" w:rsidR="003C6183" w:rsidRDefault="003C6183">
            <w:pPr>
              <w:spacing w:line="480" w:lineRule="exact"/>
              <w:jc w:val="center"/>
              <w:rPr>
                <w:rFonts w:ascii="宋体" w:hAnsi="宋体"/>
                <w:sz w:val="32"/>
              </w:rPr>
            </w:pPr>
          </w:p>
        </w:tc>
      </w:tr>
      <w:tr w:rsidR="003C6183" w14:paraId="35B13D8A" w14:textId="77777777">
        <w:trPr>
          <w:cantSplit/>
        </w:trPr>
        <w:tc>
          <w:tcPr>
            <w:tcW w:w="528" w:type="dxa"/>
            <w:tcBorders>
              <w:top w:val="single" w:sz="4" w:space="0" w:color="auto"/>
              <w:left w:val="single" w:sz="4" w:space="0" w:color="auto"/>
              <w:bottom w:val="single" w:sz="4" w:space="0" w:color="auto"/>
              <w:right w:val="single" w:sz="4" w:space="0" w:color="auto"/>
            </w:tcBorders>
          </w:tcPr>
          <w:p w14:paraId="3DA92B54"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1DF00E4F"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1D61A98B"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46B1FFDB" w14:textId="77777777" w:rsidR="003C6183" w:rsidRDefault="003C6183">
            <w:pPr>
              <w:spacing w:line="480" w:lineRule="exact"/>
              <w:jc w:val="center"/>
              <w:rPr>
                <w:rFonts w:ascii="宋体" w:hAnsi="宋体"/>
                <w:sz w:val="32"/>
              </w:rPr>
            </w:pPr>
          </w:p>
        </w:tc>
      </w:tr>
      <w:tr w:rsidR="003C6183" w14:paraId="558A835B" w14:textId="77777777">
        <w:trPr>
          <w:cantSplit/>
        </w:trPr>
        <w:tc>
          <w:tcPr>
            <w:tcW w:w="528" w:type="dxa"/>
            <w:tcBorders>
              <w:top w:val="single" w:sz="4" w:space="0" w:color="auto"/>
              <w:left w:val="single" w:sz="4" w:space="0" w:color="auto"/>
              <w:bottom w:val="single" w:sz="4" w:space="0" w:color="auto"/>
              <w:right w:val="single" w:sz="4" w:space="0" w:color="auto"/>
            </w:tcBorders>
          </w:tcPr>
          <w:p w14:paraId="6B92ADD3"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7523578F"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67E2F5F8"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09031007" w14:textId="77777777" w:rsidR="003C6183" w:rsidRDefault="003C6183">
            <w:pPr>
              <w:spacing w:line="480" w:lineRule="exact"/>
              <w:jc w:val="center"/>
              <w:rPr>
                <w:rFonts w:ascii="宋体" w:hAnsi="宋体"/>
                <w:sz w:val="32"/>
              </w:rPr>
            </w:pPr>
          </w:p>
        </w:tc>
      </w:tr>
      <w:tr w:rsidR="003C6183" w14:paraId="2D4ACA72" w14:textId="77777777">
        <w:trPr>
          <w:cantSplit/>
        </w:trPr>
        <w:tc>
          <w:tcPr>
            <w:tcW w:w="528" w:type="dxa"/>
            <w:tcBorders>
              <w:top w:val="single" w:sz="4" w:space="0" w:color="auto"/>
              <w:left w:val="single" w:sz="4" w:space="0" w:color="auto"/>
              <w:bottom w:val="single" w:sz="4" w:space="0" w:color="auto"/>
              <w:right w:val="single" w:sz="4" w:space="0" w:color="auto"/>
            </w:tcBorders>
          </w:tcPr>
          <w:p w14:paraId="3DDE1758"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0C326A48"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0524016F"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5157B86B" w14:textId="77777777" w:rsidR="003C6183" w:rsidRDefault="003C6183">
            <w:pPr>
              <w:spacing w:line="480" w:lineRule="exact"/>
              <w:jc w:val="center"/>
              <w:rPr>
                <w:rFonts w:ascii="宋体" w:hAnsi="宋体"/>
                <w:sz w:val="32"/>
              </w:rPr>
            </w:pPr>
          </w:p>
        </w:tc>
      </w:tr>
      <w:tr w:rsidR="003C6183" w14:paraId="2E3F59DA" w14:textId="77777777">
        <w:trPr>
          <w:cantSplit/>
        </w:trPr>
        <w:tc>
          <w:tcPr>
            <w:tcW w:w="528" w:type="dxa"/>
            <w:tcBorders>
              <w:top w:val="single" w:sz="4" w:space="0" w:color="auto"/>
              <w:left w:val="single" w:sz="4" w:space="0" w:color="auto"/>
              <w:bottom w:val="single" w:sz="4" w:space="0" w:color="auto"/>
              <w:right w:val="single" w:sz="4" w:space="0" w:color="auto"/>
            </w:tcBorders>
          </w:tcPr>
          <w:p w14:paraId="29454EA2"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62E660CF"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3B1CDBBD"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5D26A2C5" w14:textId="77777777" w:rsidR="003C6183" w:rsidRDefault="003C6183">
            <w:pPr>
              <w:spacing w:line="480" w:lineRule="exact"/>
              <w:jc w:val="center"/>
              <w:rPr>
                <w:rFonts w:ascii="宋体" w:hAnsi="宋体"/>
                <w:sz w:val="32"/>
              </w:rPr>
            </w:pPr>
          </w:p>
        </w:tc>
      </w:tr>
      <w:tr w:rsidR="003C6183" w14:paraId="7DB3A4C5" w14:textId="77777777">
        <w:trPr>
          <w:cantSplit/>
        </w:trPr>
        <w:tc>
          <w:tcPr>
            <w:tcW w:w="528" w:type="dxa"/>
            <w:tcBorders>
              <w:top w:val="single" w:sz="4" w:space="0" w:color="auto"/>
              <w:left w:val="single" w:sz="4" w:space="0" w:color="auto"/>
              <w:bottom w:val="single" w:sz="4" w:space="0" w:color="auto"/>
              <w:right w:val="single" w:sz="4" w:space="0" w:color="auto"/>
            </w:tcBorders>
          </w:tcPr>
          <w:p w14:paraId="4F66C474"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348B8230"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670E426D"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29174B62" w14:textId="77777777" w:rsidR="003C6183" w:rsidRDefault="003C6183">
            <w:pPr>
              <w:spacing w:line="480" w:lineRule="exact"/>
              <w:jc w:val="center"/>
              <w:rPr>
                <w:rFonts w:ascii="宋体" w:hAnsi="宋体"/>
                <w:sz w:val="32"/>
              </w:rPr>
            </w:pPr>
          </w:p>
        </w:tc>
      </w:tr>
      <w:tr w:rsidR="003C6183" w14:paraId="088B0453" w14:textId="77777777">
        <w:trPr>
          <w:cantSplit/>
        </w:trPr>
        <w:tc>
          <w:tcPr>
            <w:tcW w:w="528" w:type="dxa"/>
            <w:tcBorders>
              <w:top w:val="single" w:sz="4" w:space="0" w:color="auto"/>
              <w:left w:val="single" w:sz="4" w:space="0" w:color="auto"/>
              <w:bottom w:val="single" w:sz="4" w:space="0" w:color="auto"/>
              <w:right w:val="single" w:sz="4" w:space="0" w:color="auto"/>
            </w:tcBorders>
          </w:tcPr>
          <w:p w14:paraId="6FC52647" w14:textId="77777777" w:rsidR="003C6183" w:rsidRDefault="003C6183">
            <w:pPr>
              <w:spacing w:line="480" w:lineRule="exact"/>
              <w:jc w:val="center"/>
              <w:rPr>
                <w:rFonts w:ascii="宋体" w:hAnsi="宋体"/>
                <w:sz w:val="32"/>
              </w:rPr>
            </w:pPr>
          </w:p>
        </w:tc>
        <w:tc>
          <w:tcPr>
            <w:tcW w:w="3540" w:type="dxa"/>
            <w:tcBorders>
              <w:top w:val="single" w:sz="4" w:space="0" w:color="auto"/>
              <w:left w:val="single" w:sz="4" w:space="0" w:color="auto"/>
              <w:bottom w:val="single" w:sz="4" w:space="0" w:color="auto"/>
              <w:right w:val="single" w:sz="4" w:space="0" w:color="auto"/>
            </w:tcBorders>
          </w:tcPr>
          <w:p w14:paraId="795A76CA" w14:textId="77777777" w:rsidR="003C6183" w:rsidRDefault="003C6183">
            <w:pPr>
              <w:spacing w:line="480" w:lineRule="exact"/>
              <w:jc w:val="center"/>
              <w:rPr>
                <w:rFonts w:ascii="宋体" w:hAnsi="宋体"/>
                <w:sz w:val="32"/>
              </w:rPr>
            </w:pPr>
          </w:p>
        </w:tc>
        <w:tc>
          <w:tcPr>
            <w:tcW w:w="3420" w:type="dxa"/>
            <w:tcBorders>
              <w:top w:val="single" w:sz="4" w:space="0" w:color="auto"/>
              <w:left w:val="single" w:sz="4" w:space="0" w:color="auto"/>
              <w:bottom w:val="single" w:sz="4" w:space="0" w:color="auto"/>
              <w:right w:val="single" w:sz="4" w:space="0" w:color="auto"/>
            </w:tcBorders>
          </w:tcPr>
          <w:p w14:paraId="1E8C0D1C" w14:textId="77777777" w:rsidR="003C6183" w:rsidRDefault="003C6183">
            <w:pPr>
              <w:spacing w:line="480" w:lineRule="exact"/>
              <w:jc w:val="center"/>
              <w:rPr>
                <w:rFonts w:ascii="宋体" w:hAnsi="宋体"/>
                <w:sz w:val="32"/>
              </w:rPr>
            </w:pPr>
          </w:p>
        </w:tc>
        <w:tc>
          <w:tcPr>
            <w:tcW w:w="1284" w:type="dxa"/>
            <w:tcBorders>
              <w:top w:val="single" w:sz="4" w:space="0" w:color="auto"/>
              <w:left w:val="single" w:sz="4" w:space="0" w:color="auto"/>
              <w:bottom w:val="single" w:sz="4" w:space="0" w:color="auto"/>
              <w:right w:val="single" w:sz="4" w:space="0" w:color="auto"/>
            </w:tcBorders>
          </w:tcPr>
          <w:p w14:paraId="7DDFAA09" w14:textId="77777777" w:rsidR="003C6183" w:rsidRDefault="003C6183">
            <w:pPr>
              <w:spacing w:line="480" w:lineRule="exact"/>
              <w:jc w:val="center"/>
              <w:rPr>
                <w:rFonts w:ascii="宋体" w:hAnsi="宋体"/>
                <w:sz w:val="32"/>
              </w:rPr>
            </w:pPr>
          </w:p>
        </w:tc>
      </w:tr>
    </w:tbl>
    <w:p w14:paraId="58318ABD" w14:textId="77777777" w:rsidR="003C6183" w:rsidRDefault="00097E40">
      <w:pPr>
        <w:spacing w:line="480" w:lineRule="exact"/>
        <w:rPr>
          <w:rFonts w:ascii="宋体" w:hAnsi="宋体"/>
          <w:sz w:val="24"/>
        </w:rPr>
      </w:pPr>
      <w:r>
        <w:rPr>
          <w:rFonts w:ascii="宋体" w:hAnsi="宋体" w:hint="eastAsia"/>
          <w:sz w:val="24"/>
        </w:rPr>
        <w:t>注：凡对合同条款有偏离的必须在此表中反应，正、负偏差均应描述。</w:t>
      </w:r>
    </w:p>
    <w:p w14:paraId="7B0A3A4E" w14:textId="77777777" w:rsidR="00173D78" w:rsidRDefault="00173D78" w:rsidP="00173D78">
      <w:pPr>
        <w:spacing w:line="480" w:lineRule="exact"/>
        <w:ind w:firstLineChars="200" w:firstLine="480"/>
        <w:rPr>
          <w:rFonts w:ascii="宋体" w:hAnsi="宋体"/>
          <w:sz w:val="24"/>
        </w:rPr>
      </w:pPr>
      <w:r>
        <w:rPr>
          <w:rFonts w:ascii="宋体" w:hAnsi="宋体" w:hint="eastAsia"/>
          <w:sz w:val="24"/>
        </w:rPr>
        <w:t>如无任何偏离，可在</w:t>
      </w:r>
      <w:r w:rsidRPr="00173D78">
        <w:rPr>
          <w:rFonts w:ascii="宋体" w:hAnsi="宋体" w:hint="eastAsia"/>
          <w:sz w:val="24"/>
        </w:rPr>
        <w:t>响应文件应答</w:t>
      </w:r>
      <w:r>
        <w:rPr>
          <w:rFonts w:ascii="宋体" w:hAnsi="宋体" w:hint="eastAsia"/>
          <w:sz w:val="24"/>
        </w:rPr>
        <w:t>栏内填写“完全满足”。</w:t>
      </w:r>
    </w:p>
    <w:p w14:paraId="7FA46367" w14:textId="77777777" w:rsidR="003C6183" w:rsidRPr="00173D78" w:rsidRDefault="003C6183">
      <w:pPr>
        <w:spacing w:line="480" w:lineRule="exact"/>
        <w:rPr>
          <w:rFonts w:ascii="宋体" w:hAnsi="宋体"/>
          <w:sz w:val="24"/>
        </w:rPr>
      </w:pPr>
    </w:p>
    <w:p w14:paraId="60865217" w14:textId="77777777" w:rsidR="003C6183" w:rsidRDefault="003C6183">
      <w:pPr>
        <w:spacing w:line="480" w:lineRule="exact"/>
        <w:rPr>
          <w:rFonts w:ascii="宋体" w:hAnsi="宋体"/>
          <w:sz w:val="24"/>
        </w:rPr>
      </w:pPr>
    </w:p>
    <w:p w14:paraId="1C0816F2" w14:textId="77777777" w:rsidR="003C6183" w:rsidRDefault="00097E40">
      <w:pPr>
        <w:spacing w:line="360" w:lineRule="auto"/>
        <w:rPr>
          <w:rFonts w:ascii="宋体" w:hAnsi="宋体"/>
          <w:sz w:val="24"/>
          <w:u w:val="single"/>
        </w:rPr>
      </w:pPr>
      <w:r>
        <w:rPr>
          <w:rFonts w:ascii="宋体" w:hAnsi="宋体" w:hint="eastAsia"/>
          <w:sz w:val="24"/>
        </w:rPr>
        <w:t>供应商：</w:t>
      </w:r>
      <w:r>
        <w:rPr>
          <w:rFonts w:ascii="宋体" w:hAnsi="宋体" w:hint="eastAsia"/>
          <w:sz w:val="24"/>
          <w:u w:val="single"/>
        </w:rPr>
        <w:t xml:space="preserve">     （公章）        </w:t>
      </w:r>
    </w:p>
    <w:p w14:paraId="7D650C8A" w14:textId="77777777" w:rsidR="003C6183" w:rsidRDefault="00097E40">
      <w:pPr>
        <w:spacing w:line="360" w:lineRule="auto"/>
        <w:rPr>
          <w:rFonts w:ascii="宋体" w:hAnsi="宋体"/>
          <w:sz w:val="24"/>
          <w:u w:val="single"/>
        </w:rPr>
      </w:pPr>
      <w:r>
        <w:rPr>
          <w:rFonts w:ascii="宋体" w:hAnsi="宋体" w:hint="eastAsia"/>
          <w:sz w:val="24"/>
        </w:rPr>
        <w:t>法定代表人或其授权代理人：</w:t>
      </w:r>
      <w:r>
        <w:rPr>
          <w:rFonts w:ascii="宋体" w:hAnsi="宋体" w:hint="eastAsia"/>
          <w:sz w:val="24"/>
          <w:u w:val="single"/>
        </w:rPr>
        <w:t xml:space="preserve">       （签字）       </w:t>
      </w:r>
    </w:p>
    <w:p w14:paraId="289F070A" w14:textId="77777777" w:rsidR="003C6183" w:rsidRDefault="00097E40">
      <w:pPr>
        <w:snapToGrid w:val="0"/>
        <w:spacing w:line="480" w:lineRule="exact"/>
        <w:rPr>
          <w:rFonts w:ascii="宋体" w:hAnsi="宋体"/>
          <w:sz w:val="24"/>
        </w:rPr>
      </w:pPr>
      <w:r>
        <w:rPr>
          <w:rFonts w:ascii="宋体" w:hAnsi="宋体" w:hint="eastAsia"/>
          <w:sz w:val="24"/>
        </w:rPr>
        <w:t>日期：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14:paraId="77DDDCAD" w14:textId="77777777" w:rsidR="003C6183" w:rsidRDefault="003C6183">
      <w:pPr>
        <w:snapToGrid w:val="0"/>
        <w:spacing w:line="480" w:lineRule="exact"/>
        <w:rPr>
          <w:rFonts w:ascii="宋体" w:hAnsi="宋体"/>
          <w:sz w:val="24"/>
        </w:rPr>
      </w:pPr>
    </w:p>
    <w:p w14:paraId="1567D515" w14:textId="77777777" w:rsidR="003C6183" w:rsidRDefault="003C6183">
      <w:pPr>
        <w:snapToGrid w:val="0"/>
        <w:spacing w:line="480" w:lineRule="exact"/>
        <w:rPr>
          <w:rFonts w:ascii="宋体" w:hAnsi="宋体"/>
          <w:sz w:val="24"/>
        </w:rPr>
      </w:pPr>
    </w:p>
    <w:p w14:paraId="4B664066" w14:textId="77777777" w:rsidR="003C6183" w:rsidRDefault="003C6183">
      <w:pPr>
        <w:snapToGrid w:val="0"/>
        <w:spacing w:line="480" w:lineRule="exact"/>
        <w:rPr>
          <w:rFonts w:ascii="宋体" w:hAnsi="宋体"/>
          <w:sz w:val="24"/>
        </w:rPr>
      </w:pPr>
    </w:p>
    <w:p w14:paraId="2CC1649E" w14:textId="77777777" w:rsidR="003C6183" w:rsidRDefault="003C6183">
      <w:pPr>
        <w:snapToGrid w:val="0"/>
        <w:spacing w:line="480" w:lineRule="exact"/>
        <w:rPr>
          <w:rFonts w:ascii="宋体" w:hAnsi="宋体"/>
          <w:sz w:val="24"/>
        </w:rPr>
      </w:pPr>
    </w:p>
    <w:p w14:paraId="123DD9E4" w14:textId="77777777" w:rsidR="003C6183" w:rsidRDefault="003C6183">
      <w:pPr>
        <w:snapToGrid w:val="0"/>
        <w:spacing w:line="480" w:lineRule="exact"/>
        <w:rPr>
          <w:rFonts w:ascii="宋体" w:hAnsi="宋体"/>
          <w:sz w:val="24"/>
        </w:rPr>
      </w:pPr>
    </w:p>
    <w:p w14:paraId="69DCC728" w14:textId="77777777" w:rsidR="003C6183" w:rsidRDefault="003C6183">
      <w:pPr>
        <w:snapToGrid w:val="0"/>
        <w:spacing w:line="480" w:lineRule="exact"/>
        <w:rPr>
          <w:rFonts w:ascii="宋体" w:hAnsi="宋体"/>
          <w:sz w:val="24"/>
        </w:rPr>
      </w:pPr>
    </w:p>
    <w:p w14:paraId="55D146BC" w14:textId="77777777" w:rsidR="003C6183" w:rsidRDefault="003C6183">
      <w:pPr>
        <w:snapToGrid w:val="0"/>
        <w:spacing w:line="480" w:lineRule="exact"/>
        <w:rPr>
          <w:rFonts w:ascii="宋体" w:hAnsi="宋体"/>
          <w:sz w:val="24"/>
        </w:rPr>
      </w:pPr>
    </w:p>
    <w:p w14:paraId="58938824" w14:textId="77777777" w:rsidR="003C6183" w:rsidRDefault="003C6183">
      <w:pPr>
        <w:snapToGrid w:val="0"/>
        <w:spacing w:line="480" w:lineRule="exact"/>
        <w:rPr>
          <w:rFonts w:ascii="宋体" w:hAnsi="宋体"/>
          <w:sz w:val="24"/>
        </w:rPr>
      </w:pPr>
    </w:p>
    <w:p w14:paraId="2EDAB1DC" w14:textId="77777777" w:rsidR="003C6183" w:rsidRDefault="003C6183">
      <w:pPr>
        <w:snapToGrid w:val="0"/>
        <w:spacing w:line="480" w:lineRule="exact"/>
        <w:rPr>
          <w:rFonts w:ascii="宋体" w:hAnsi="宋体"/>
          <w:sz w:val="24"/>
        </w:rPr>
      </w:pPr>
    </w:p>
    <w:p w14:paraId="16E6042A" w14:textId="77777777" w:rsidR="003C6183" w:rsidRDefault="00097E40">
      <w:pPr>
        <w:snapToGrid w:val="0"/>
        <w:spacing w:line="480" w:lineRule="exact"/>
        <w:rPr>
          <w:rFonts w:ascii="宋体" w:hAnsi="宋体"/>
          <w:sz w:val="28"/>
        </w:rPr>
      </w:pPr>
      <w:r>
        <w:rPr>
          <w:rFonts w:ascii="宋体" w:hAnsi="宋体" w:hint="eastAsia"/>
          <w:b/>
          <w:sz w:val="32"/>
        </w:rPr>
        <w:t>附件6：</w:t>
      </w:r>
      <w:r>
        <w:rPr>
          <w:rFonts w:ascii="宋体" w:hAnsi="宋体" w:hint="eastAsia"/>
          <w:sz w:val="32"/>
        </w:rPr>
        <w:t>资格证明文件</w:t>
      </w:r>
    </w:p>
    <w:p w14:paraId="113A7E6D" w14:textId="77777777" w:rsidR="003C6183" w:rsidRDefault="003C6183">
      <w:pPr>
        <w:spacing w:line="480" w:lineRule="exact"/>
        <w:rPr>
          <w:rFonts w:ascii="宋体" w:hAnsi="宋体"/>
          <w:b/>
          <w:sz w:val="28"/>
        </w:rPr>
      </w:pPr>
    </w:p>
    <w:p w14:paraId="0C10D3CC" w14:textId="77777777" w:rsidR="003C6183" w:rsidRDefault="00097E40">
      <w:pPr>
        <w:spacing w:line="480" w:lineRule="exact"/>
        <w:rPr>
          <w:rFonts w:ascii="宋体" w:hAnsi="宋体"/>
          <w:sz w:val="28"/>
          <w:u w:val="single"/>
        </w:rPr>
      </w:pPr>
      <w:r>
        <w:rPr>
          <w:rFonts w:ascii="宋体" w:hAnsi="宋体" w:hint="eastAsia"/>
          <w:b/>
          <w:sz w:val="28"/>
        </w:rPr>
        <w:t>附件6-1法定代表人授权书</w:t>
      </w:r>
    </w:p>
    <w:p w14:paraId="7C99F56C" w14:textId="77777777" w:rsidR="003C6183" w:rsidRDefault="003C6183">
      <w:pPr>
        <w:spacing w:line="480" w:lineRule="exact"/>
        <w:rPr>
          <w:rFonts w:ascii="宋体" w:hAnsi="宋体"/>
          <w:sz w:val="28"/>
          <w:u w:val="single"/>
        </w:rPr>
      </w:pPr>
    </w:p>
    <w:p w14:paraId="396938E8" w14:textId="77777777" w:rsidR="003C6183" w:rsidRDefault="00097E40">
      <w:pPr>
        <w:spacing w:line="480" w:lineRule="exact"/>
        <w:rPr>
          <w:rFonts w:ascii="宋体" w:hAnsi="宋体"/>
          <w:sz w:val="24"/>
          <w:szCs w:val="24"/>
        </w:rPr>
      </w:pPr>
      <w:r>
        <w:rPr>
          <w:rFonts w:ascii="宋体" w:hAnsi="宋体" w:hint="eastAsia"/>
          <w:sz w:val="24"/>
          <w:szCs w:val="24"/>
          <w:u w:val="single"/>
        </w:rPr>
        <w:t>中</w:t>
      </w:r>
      <w:proofErr w:type="gramStart"/>
      <w:r>
        <w:rPr>
          <w:rFonts w:ascii="宋体" w:hAnsi="宋体" w:hint="eastAsia"/>
          <w:sz w:val="24"/>
          <w:szCs w:val="24"/>
          <w:u w:val="single"/>
        </w:rPr>
        <w:t>招国际</w:t>
      </w:r>
      <w:proofErr w:type="gramEnd"/>
      <w:r>
        <w:rPr>
          <w:rFonts w:ascii="宋体" w:hAnsi="宋体" w:hint="eastAsia"/>
          <w:sz w:val="24"/>
          <w:szCs w:val="24"/>
          <w:u w:val="single"/>
        </w:rPr>
        <w:t>招标有限公司</w:t>
      </w:r>
      <w:r>
        <w:rPr>
          <w:rFonts w:ascii="宋体" w:hAnsi="宋体" w:hint="eastAsia"/>
          <w:sz w:val="24"/>
          <w:szCs w:val="24"/>
        </w:rPr>
        <w:t>：</w:t>
      </w:r>
    </w:p>
    <w:p w14:paraId="14B8DBC0" w14:textId="77777777" w:rsidR="003C6183" w:rsidRDefault="00097E40">
      <w:pPr>
        <w:spacing w:line="480" w:lineRule="exact"/>
        <w:rPr>
          <w:rFonts w:ascii="宋体" w:hAnsi="宋体"/>
          <w:sz w:val="24"/>
          <w:szCs w:val="24"/>
        </w:rPr>
      </w:pPr>
      <w:r>
        <w:rPr>
          <w:rFonts w:ascii="宋体" w:hAnsi="宋体" w:hint="eastAsia"/>
          <w:sz w:val="24"/>
          <w:szCs w:val="24"/>
        </w:rPr>
        <w:t xml:space="preserve">    </w:t>
      </w:r>
      <w:r>
        <w:rPr>
          <w:rFonts w:ascii="宋体" w:hAnsi="宋体" w:hint="eastAsia"/>
          <w:sz w:val="24"/>
          <w:szCs w:val="24"/>
          <w:u w:val="single"/>
        </w:rPr>
        <w:t xml:space="preserve">    （谈判供应商全称）    </w:t>
      </w:r>
      <w:r>
        <w:rPr>
          <w:rFonts w:ascii="宋体" w:hAnsi="宋体" w:hint="eastAsia"/>
          <w:sz w:val="24"/>
          <w:szCs w:val="24"/>
        </w:rPr>
        <w:t>法定代表人</w:t>
      </w:r>
      <w:r>
        <w:rPr>
          <w:rFonts w:ascii="宋体" w:hAnsi="宋体" w:hint="eastAsia"/>
          <w:sz w:val="24"/>
          <w:szCs w:val="24"/>
          <w:u w:val="single"/>
        </w:rPr>
        <w:t xml:space="preserve">  （姓名）  </w:t>
      </w:r>
      <w:r>
        <w:rPr>
          <w:rFonts w:ascii="宋体" w:hAnsi="宋体" w:hint="eastAsia"/>
          <w:sz w:val="24"/>
          <w:szCs w:val="24"/>
        </w:rPr>
        <w:t>授权</w:t>
      </w:r>
      <w:r>
        <w:rPr>
          <w:rFonts w:ascii="宋体" w:hAnsi="宋体" w:hint="eastAsia"/>
          <w:sz w:val="24"/>
          <w:szCs w:val="24"/>
          <w:u w:val="single"/>
        </w:rPr>
        <w:t xml:space="preserve"> （姓名）  </w:t>
      </w:r>
      <w:r>
        <w:rPr>
          <w:rFonts w:ascii="宋体" w:hAnsi="宋体" w:hint="eastAsia"/>
          <w:sz w:val="24"/>
          <w:szCs w:val="24"/>
        </w:rPr>
        <w:t>为全权代表，参加贵公司组织的</w:t>
      </w:r>
      <w:r>
        <w:rPr>
          <w:rFonts w:ascii="宋体" w:hAnsi="宋体" w:hint="eastAsia"/>
          <w:sz w:val="24"/>
          <w:szCs w:val="24"/>
          <w:u w:val="single"/>
        </w:rPr>
        <w:t xml:space="preserve">                 </w:t>
      </w:r>
      <w:r>
        <w:rPr>
          <w:rFonts w:ascii="宋体" w:hAnsi="宋体" w:hint="eastAsia"/>
          <w:sz w:val="24"/>
          <w:szCs w:val="24"/>
        </w:rPr>
        <w:t>项目（项目编号：</w:t>
      </w:r>
      <w:r>
        <w:rPr>
          <w:rFonts w:ascii="宋体" w:hAnsi="宋体" w:hint="eastAsia"/>
          <w:sz w:val="24"/>
          <w:szCs w:val="24"/>
          <w:u w:val="single"/>
        </w:rPr>
        <w:t xml:space="preserve">       </w:t>
      </w:r>
      <w:r>
        <w:rPr>
          <w:rFonts w:ascii="宋体" w:hAnsi="宋体" w:hint="eastAsia"/>
          <w:sz w:val="24"/>
          <w:szCs w:val="24"/>
        </w:rPr>
        <w:t>）谈判报价活动，全权处理谈判活动中的一切事宜。</w:t>
      </w:r>
    </w:p>
    <w:p w14:paraId="12D30276" w14:textId="77777777" w:rsidR="003C6183" w:rsidRDefault="00097E40">
      <w:pPr>
        <w:spacing w:line="480" w:lineRule="exact"/>
        <w:rPr>
          <w:rFonts w:ascii="宋体" w:hAnsi="宋体"/>
          <w:sz w:val="24"/>
          <w:szCs w:val="24"/>
        </w:rPr>
      </w:pPr>
      <w:r>
        <w:rPr>
          <w:rFonts w:ascii="宋体" w:hAnsi="宋体" w:hint="eastAsia"/>
          <w:sz w:val="24"/>
          <w:szCs w:val="24"/>
        </w:rPr>
        <w:t xml:space="preserve">          　　　　　　　　　　 </w:t>
      </w:r>
    </w:p>
    <w:p w14:paraId="441214B3" w14:textId="77777777" w:rsidR="003C6183" w:rsidRDefault="00097E40">
      <w:pPr>
        <w:spacing w:line="480" w:lineRule="exact"/>
        <w:ind w:firstLineChars="1850" w:firstLine="4440"/>
        <w:rPr>
          <w:rFonts w:ascii="宋体" w:hAnsi="宋体"/>
          <w:sz w:val="24"/>
          <w:szCs w:val="24"/>
          <w:u w:val="single"/>
        </w:rPr>
      </w:pPr>
      <w:r>
        <w:rPr>
          <w:rFonts w:ascii="宋体" w:hAnsi="宋体" w:hint="eastAsia"/>
          <w:sz w:val="24"/>
          <w:szCs w:val="24"/>
        </w:rPr>
        <w:t>法定代表人签字或签章：</w:t>
      </w:r>
      <w:r>
        <w:rPr>
          <w:rFonts w:ascii="宋体" w:hAnsi="宋体" w:hint="eastAsia"/>
          <w:sz w:val="24"/>
          <w:szCs w:val="24"/>
          <w:u w:val="single"/>
        </w:rPr>
        <w:t xml:space="preserve">           </w:t>
      </w:r>
    </w:p>
    <w:p w14:paraId="04B0FAD6" w14:textId="77777777" w:rsidR="003C6183" w:rsidRDefault="00097E40">
      <w:pPr>
        <w:pStyle w:val="ad"/>
        <w:spacing w:line="480" w:lineRule="exact"/>
        <w:rPr>
          <w:rFonts w:ascii="宋体" w:hAnsi="宋体"/>
          <w:sz w:val="24"/>
          <w:szCs w:val="24"/>
        </w:rPr>
      </w:pPr>
      <w:r>
        <w:rPr>
          <w:rFonts w:ascii="宋体" w:hAnsi="宋体" w:hint="eastAsia"/>
          <w:sz w:val="24"/>
          <w:szCs w:val="24"/>
        </w:rPr>
        <w:t xml:space="preserve">          　　　　　　　　　　　　　 </w:t>
      </w:r>
      <w:r>
        <w:rPr>
          <w:rFonts w:ascii="宋体" w:hAnsi="宋体" w:hint="eastAsia"/>
          <w:sz w:val="24"/>
        </w:rPr>
        <w:t>供应商：</w:t>
      </w:r>
      <w:r>
        <w:rPr>
          <w:rFonts w:ascii="宋体" w:hAnsi="宋体" w:hint="eastAsia"/>
          <w:sz w:val="24"/>
          <w:u w:val="single"/>
        </w:rPr>
        <w:t xml:space="preserve">     （公章）            </w:t>
      </w:r>
      <w:r>
        <w:rPr>
          <w:rFonts w:ascii="宋体" w:hAnsi="宋体" w:hint="eastAsia"/>
          <w:sz w:val="24"/>
          <w:szCs w:val="24"/>
        </w:rPr>
        <w:t xml:space="preserve">        </w:t>
      </w:r>
    </w:p>
    <w:p w14:paraId="1493951F" w14:textId="77777777" w:rsidR="003C6183" w:rsidRDefault="00097E40">
      <w:pPr>
        <w:spacing w:line="480" w:lineRule="exact"/>
        <w:rPr>
          <w:rFonts w:ascii="宋体" w:hAnsi="宋体"/>
          <w:sz w:val="24"/>
          <w:szCs w:val="24"/>
        </w:rPr>
      </w:pPr>
      <w:r>
        <w:rPr>
          <w:rFonts w:ascii="宋体" w:hAnsi="宋体" w:hint="eastAsia"/>
          <w:sz w:val="24"/>
          <w:szCs w:val="24"/>
        </w:rPr>
        <w:t xml:space="preserve">     　　　　　　　　　　　　　　    </w:t>
      </w:r>
      <w:r>
        <w:rPr>
          <w:rFonts w:ascii="宋体" w:hAnsi="宋体" w:hint="eastAsia"/>
          <w:sz w:val="24"/>
        </w:rPr>
        <w:t>日期：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14:paraId="7CCC94A2" w14:textId="77777777" w:rsidR="003C6183" w:rsidRDefault="00097E40">
      <w:pPr>
        <w:pStyle w:val="ad"/>
        <w:spacing w:line="480" w:lineRule="exact"/>
        <w:rPr>
          <w:rFonts w:ascii="宋体" w:hAnsi="宋体"/>
          <w:sz w:val="24"/>
          <w:szCs w:val="24"/>
        </w:rPr>
      </w:pPr>
      <w:r>
        <w:rPr>
          <w:rFonts w:ascii="宋体" w:hAnsi="宋体" w:hint="eastAsia"/>
          <w:sz w:val="24"/>
          <w:szCs w:val="24"/>
        </w:rPr>
        <w:t xml:space="preserve">     </w:t>
      </w:r>
    </w:p>
    <w:p w14:paraId="4F6F0AE7" w14:textId="77777777" w:rsidR="003C6183" w:rsidRDefault="003C6183">
      <w:pPr>
        <w:rPr>
          <w:rFonts w:ascii="宋体" w:hAnsi="宋体"/>
        </w:rPr>
      </w:pPr>
    </w:p>
    <w:p w14:paraId="72022A17" w14:textId="77777777" w:rsidR="003C6183" w:rsidRDefault="00097E40">
      <w:pPr>
        <w:spacing w:line="480" w:lineRule="exact"/>
        <w:rPr>
          <w:rFonts w:ascii="宋体" w:hAnsi="宋体"/>
          <w:sz w:val="24"/>
          <w:szCs w:val="24"/>
        </w:rPr>
      </w:pPr>
      <w:r>
        <w:rPr>
          <w:rFonts w:ascii="宋体" w:hAnsi="宋体" w:hint="eastAsia"/>
          <w:sz w:val="24"/>
          <w:szCs w:val="24"/>
        </w:rPr>
        <w:t xml:space="preserve">     附：</w:t>
      </w:r>
    </w:p>
    <w:p w14:paraId="58159CF4" w14:textId="77777777" w:rsidR="003C6183" w:rsidRDefault="00097E40">
      <w:pPr>
        <w:spacing w:line="480" w:lineRule="exact"/>
        <w:rPr>
          <w:rFonts w:ascii="宋体" w:hAnsi="宋体"/>
          <w:sz w:val="24"/>
          <w:szCs w:val="24"/>
        </w:rPr>
      </w:pPr>
      <w:r>
        <w:rPr>
          <w:rFonts w:ascii="宋体" w:hAnsi="宋体" w:hint="eastAsia"/>
          <w:sz w:val="24"/>
          <w:szCs w:val="24"/>
        </w:rPr>
        <w:t xml:space="preserve">     　授权代表姓名：</w:t>
      </w:r>
    </w:p>
    <w:p w14:paraId="50332C5C" w14:textId="77777777" w:rsidR="003C6183" w:rsidRDefault="00097E40">
      <w:pPr>
        <w:spacing w:line="480" w:lineRule="exact"/>
        <w:rPr>
          <w:rFonts w:ascii="宋体" w:hAnsi="宋体"/>
          <w:sz w:val="24"/>
          <w:szCs w:val="24"/>
        </w:rPr>
      </w:pPr>
      <w:r>
        <w:rPr>
          <w:rFonts w:ascii="宋体" w:hAnsi="宋体" w:hint="eastAsia"/>
          <w:sz w:val="24"/>
          <w:szCs w:val="24"/>
        </w:rPr>
        <w:t xml:space="preserve">     　职</w:t>
      </w:r>
      <w:proofErr w:type="gramStart"/>
      <w:r>
        <w:rPr>
          <w:rFonts w:ascii="宋体" w:hAnsi="宋体" w:hint="eastAsia"/>
          <w:sz w:val="24"/>
          <w:szCs w:val="24"/>
        </w:rPr>
        <w:t xml:space="preserve">　　　　务</w:t>
      </w:r>
      <w:proofErr w:type="gramEnd"/>
      <w:r>
        <w:rPr>
          <w:rFonts w:ascii="宋体" w:hAnsi="宋体" w:hint="eastAsia"/>
          <w:sz w:val="24"/>
          <w:szCs w:val="24"/>
        </w:rPr>
        <w:t>：</w:t>
      </w:r>
    </w:p>
    <w:p w14:paraId="56399897" w14:textId="77777777" w:rsidR="003C6183" w:rsidRDefault="00097E40">
      <w:pPr>
        <w:spacing w:line="480" w:lineRule="exact"/>
        <w:rPr>
          <w:rFonts w:ascii="宋体" w:hAnsi="宋体"/>
          <w:sz w:val="24"/>
          <w:szCs w:val="24"/>
        </w:rPr>
      </w:pPr>
      <w:r>
        <w:rPr>
          <w:rFonts w:ascii="宋体" w:hAnsi="宋体" w:hint="eastAsia"/>
          <w:sz w:val="24"/>
          <w:szCs w:val="24"/>
        </w:rPr>
        <w:t xml:space="preserve">     　详细通讯地址：</w:t>
      </w:r>
    </w:p>
    <w:p w14:paraId="7A9FCA85" w14:textId="77777777" w:rsidR="003C6183" w:rsidRDefault="00097E40">
      <w:pPr>
        <w:spacing w:line="480" w:lineRule="exact"/>
        <w:rPr>
          <w:rFonts w:ascii="宋体" w:hAnsi="宋体"/>
          <w:sz w:val="24"/>
          <w:szCs w:val="24"/>
        </w:rPr>
      </w:pPr>
      <w:r>
        <w:rPr>
          <w:rFonts w:ascii="宋体" w:hAnsi="宋体" w:hint="eastAsia"/>
          <w:sz w:val="24"/>
          <w:szCs w:val="24"/>
        </w:rPr>
        <w:t xml:space="preserve">     　邮 政 编 码 ：</w:t>
      </w:r>
    </w:p>
    <w:p w14:paraId="5F293F35" w14:textId="77777777" w:rsidR="003C6183" w:rsidRDefault="00097E40">
      <w:pPr>
        <w:spacing w:line="480" w:lineRule="exact"/>
        <w:rPr>
          <w:rFonts w:ascii="宋体" w:hAnsi="宋体"/>
          <w:sz w:val="24"/>
          <w:szCs w:val="24"/>
        </w:rPr>
      </w:pPr>
      <w:r>
        <w:rPr>
          <w:rFonts w:ascii="宋体" w:hAnsi="宋体" w:hint="eastAsia"/>
          <w:sz w:val="24"/>
          <w:szCs w:val="24"/>
        </w:rPr>
        <w:t xml:space="preserve">     　传       真 ：</w:t>
      </w:r>
    </w:p>
    <w:p w14:paraId="4C6ACDDD" w14:textId="77777777" w:rsidR="003C6183" w:rsidRDefault="00097E40">
      <w:pPr>
        <w:spacing w:line="480" w:lineRule="exact"/>
        <w:rPr>
          <w:rFonts w:ascii="宋体" w:hAnsi="宋体"/>
          <w:sz w:val="24"/>
          <w:szCs w:val="24"/>
        </w:rPr>
      </w:pPr>
      <w:r>
        <w:rPr>
          <w:rFonts w:ascii="宋体" w:hAnsi="宋体" w:hint="eastAsia"/>
          <w:sz w:val="24"/>
          <w:szCs w:val="24"/>
        </w:rPr>
        <w:t xml:space="preserve">     　电       话 ：</w:t>
      </w:r>
    </w:p>
    <w:p w14:paraId="3868698F" w14:textId="77777777" w:rsidR="003C6183" w:rsidRDefault="00097E40">
      <w:pPr>
        <w:spacing w:line="480" w:lineRule="exact"/>
        <w:rPr>
          <w:rFonts w:ascii="宋体" w:hAnsi="宋体"/>
          <w:sz w:val="24"/>
          <w:szCs w:val="24"/>
        </w:rPr>
      </w:pPr>
      <w:r>
        <w:rPr>
          <w:rFonts w:ascii="宋体" w:hAnsi="宋体" w:hint="eastAsia"/>
          <w:sz w:val="24"/>
          <w:szCs w:val="24"/>
        </w:rPr>
        <w:t xml:space="preserve">       Email  地址 ：</w:t>
      </w:r>
    </w:p>
    <w:p w14:paraId="18A6575D" w14:textId="77777777" w:rsidR="003C6183" w:rsidRDefault="00097E40">
      <w:pPr>
        <w:spacing w:line="480" w:lineRule="exact"/>
        <w:rPr>
          <w:rFonts w:ascii="宋体" w:hAnsi="宋体"/>
          <w:sz w:val="24"/>
          <w:szCs w:val="24"/>
        </w:rPr>
      </w:pPr>
      <w:r>
        <w:rPr>
          <w:rFonts w:ascii="宋体" w:hAnsi="宋体" w:hint="eastAsia"/>
          <w:sz w:val="24"/>
          <w:szCs w:val="24"/>
        </w:rPr>
        <w:t xml:space="preserve">       被授权人身份证复印件：</w:t>
      </w:r>
    </w:p>
    <w:p w14:paraId="4072380B" w14:textId="77777777" w:rsidR="003C6183" w:rsidRDefault="003C6183">
      <w:pPr>
        <w:spacing w:line="480" w:lineRule="exact"/>
        <w:rPr>
          <w:rFonts w:ascii="宋体" w:hAnsi="宋体"/>
          <w:b/>
          <w:sz w:val="24"/>
          <w:szCs w:val="24"/>
        </w:rPr>
      </w:pPr>
    </w:p>
    <w:p w14:paraId="3C87CA3B" w14:textId="77777777" w:rsidR="003C6183" w:rsidRDefault="003C6183">
      <w:pPr>
        <w:spacing w:line="480" w:lineRule="exact"/>
        <w:rPr>
          <w:rFonts w:ascii="宋体" w:hAnsi="宋体"/>
          <w:b/>
          <w:sz w:val="24"/>
          <w:szCs w:val="24"/>
        </w:rPr>
      </w:pPr>
    </w:p>
    <w:p w14:paraId="40660483" w14:textId="77777777" w:rsidR="003C6183" w:rsidRDefault="003C6183">
      <w:pPr>
        <w:spacing w:line="480" w:lineRule="exact"/>
        <w:rPr>
          <w:rFonts w:ascii="宋体" w:hAnsi="宋体"/>
          <w:b/>
          <w:sz w:val="28"/>
        </w:rPr>
      </w:pPr>
    </w:p>
    <w:p w14:paraId="24C7EF95" w14:textId="77777777" w:rsidR="003C6183" w:rsidRDefault="00097E40">
      <w:pPr>
        <w:widowControl/>
        <w:jc w:val="left"/>
        <w:rPr>
          <w:rFonts w:ascii="宋体" w:hAnsi="宋体"/>
          <w:b/>
          <w:sz w:val="28"/>
        </w:rPr>
      </w:pPr>
      <w:r>
        <w:rPr>
          <w:rFonts w:ascii="宋体" w:hAnsi="宋体"/>
          <w:b/>
          <w:sz w:val="28"/>
        </w:rPr>
        <w:br w:type="page"/>
      </w:r>
    </w:p>
    <w:p w14:paraId="253EE060" w14:textId="77777777" w:rsidR="003C6183" w:rsidRDefault="00097E40">
      <w:pPr>
        <w:spacing w:line="480" w:lineRule="exact"/>
        <w:rPr>
          <w:rFonts w:ascii="宋体" w:hAnsi="宋体"/>
          <w:b/>
          <w:sz w:val="28"/>
        </w:rPr>
      </w:pPr>
      <w:r>
        <w:rPr>
          <w:rFonts w:ascii="宋体" w:hAnsi="宋体" w:hint="eastAsia"/>
          <w:b/>
          <w:sz w:val="28"/>
        </w:rPr>
        <w:lastRenderedPageBreak/>
        <w:t xml:space="preserve">附件6-2                 </w:t>
      </w:r>
    </w:p>
    <w:p w14:paraId="78329405" w14:textId="77777777" w:rsidR="003C6183" w:rsidRDefault="00097E40">
      <w:pPr>
        <w:spacing w:line="480" w:lineRule="exact"/>
        <w:jc w:val="center"/>
        <w:rPr>
          <w:rFonts w:ascii="宋体" w:hAnsi="宋体"/>
          <w:b/>
        </w:rPr>
      </w:pPr>
      <w:r>
        <w:rPr>
          <w:rFonts w:ascii="宋体" w:hAnsi="宋体" w:hint="eastAsia"/>
          <w:b/>
          <w:sz w:val="28"/>
        </w:rPr>
        <w:t>谈判供应</w:t>
      </w:r>
      <w:proofErr w:type="gramStart"/>
      <w:r>
        <w:rPr>
          <w:rFonts w:ascii="宋体" w:hAnsi="宋体" w:hint="eastAsia"/>
          <w:b/>
          <w:sz w:val="28"/>
        </w:rPr>
        <w:t>商情况</w:t>
      </w:r>
      <w:proofErr w:type="gramEnd"/>
      <w:r>
        <w:rPr>
          <w:rFonts w:ascii="宋体" w:hAnsi="宋体" w:hint="eastAsia"/>
          <w:b/>
          <w:sz w:val="28"/>
        </w:rPr>
        <w:t>表</w:t>
      </w:r>
    </w:p>
    <w:p w14:paraId="47657927" w14:textId="77777777" w:rsidR="003C6183" w:rsidRDefault="00097E40">
      <w:pPr>
        <w:snapToGrid w:val="0"/>
        <w:jc w:val="left"/>
        <w:rPr>
          <w:rFonts w:ascii="宋体" w:hAnsi="宋体"/>
          <w:sz w:val="24"/>
          <w:szCs w:val="24"/>
        </w:rPr>
      </w:pPr>
      <w:r>
        <w:rPr>
          <w:rFonts w:ascii="宋体" w:hAnsi="宋体" w:hint="eastAsia"/>
          <w:sz w:val="24"/>
          <w:szCs w:val="24"/>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85"/>
        <w:gridCol w:w="1072"/>
        <w:gridCol w:w="1803"/>
        <w:gridCol w:w="714"/>
        <w:gridCol w:w="96"/>
        <w:gridCol w:w="442"/>
        <w:gridCol w:w="923"/>
        <w:gridCol w:w="342"/>
        <w:gridCol w:w="723"/>
        <w:gridCol w:w="720"/>
      </w:tblGrid>
      <w:tr w:rsidR="003C6183" w14:paraId="14BF1E15" w14:textId="77777777">
        <w:trPr>
          <w:trHeight w:val="618"/>
        </w:trPr>
        <w:tc>
          <w:tcPr>
            <w:tcW w:w="1985" w:type="dxa"/>
            <w:tcBorders>
              <w:top w:val="single" w:sz="12" w:space="0" w:color="auto"/>
              <w:left w:val="single" w:sz="12" w:space="0" w:color="auto"/>
              <w:bottom w:val="single" w:sz="6" w:space="0" w:color="auto"/>
              <w:right w:val="single" w:sz="6" w:space="0" w:color="auto"/>
            </w:tcBorders>
            <w:vAlign w:val="center"/>
          </w:tcPr>
          <w:p w14:paraId="1AE5B865" w14:textId="77777777" w:rsidR="003C6183" w:rsidRDefault="00097E40">
            <w:pPr>
              <w:rPr>
                <w:rFonts w:ascii="宋体" w:hAnsi="宋体"/>
                <w:sz w:val="24"/>
              </w:rPr>
            </w:pPr>
            <w:r>
              <w:rPr>
                <w:rFonts w:ascii="宋体" w:hAnsi="宋体" w:hint="eastAsia"/>
                <w:sz w:val="24"/>
                <w:szCs w:val="24"/>
              </w:rPr>
              <w:t>供应商</w:t>
            </w:r>
            <w:r>
              <w:rPr>
                <w:rFonts w:ascii="宋体" w:hAnsi="宋体" w:hint="eastAsia"/>
                <w:sz w:val="24"/>
              </w:rPr>
              <w:t>名称</w:t>
            </w:r>
          </w:p>
        </w:tc>
        <w:tc>
          <w:tcPr>
            <w:tcW w:w="6835" w:type="dxa"/>
            <w:gridSpan w:val="9"/>
            <w:tcBorders>
              <w:top w:val="single" w:sz="12" w:space="0" w:color="auto"/>
              <w:left w:val="single" w:sz="6" w:space="0" w:color="auto"/>
              <w:bottom w:val="single" w:sz="6" w:space="0" w:color="auto"/>
              <w:right w:val="single" w:sz="12" w:space="0" w:color="auto"/>
            </w:tcBorders>
            <w:vAlign w:val="center"/>
          </w:tcPr>
          <w:p w14:paraId="79DFAB64" w14:textId="77777777" w:rsidR="003C6183" w:rsidRDefault="00097E40">
            <w:pPr>
              <w:ind w:firstLineChars="900" w:firstLine="2160"/>
              <w:rPr>
                <w:rFonts w:ascii="宋体" w:hAnsi="宋体"/>
                <w:sz w:val="24"/>
              </w:rPr>
            </w:pPr>
            <w:r>
              <w:rPr>
                <w:rFonts w:ascii="宋体" w:hAnsi="宋体" w:hint="eastAsia"/>
                <w:sz w:val="24"/>
              </w:rPr>
              <w:t>（公章）</w:t>
            </w:r>
          </w:p>
        </w:tc>
      </w:tr>
      <w:tr w:rsidR="003C6183" w14:paraId="50988478" w14:textId="77777777">
        <w:trPr>
          <w:trHeight w:val="611"/>
        </w:trPr>
        <w:tc>
          <w:tcPr>
            <w:tcW w:w="1985" w:type="dxa"/>
            <w:tcBorders>
              <w:top w:val="single" w:sz="6" w:space="0" w:color="auto"/>
              <w:left w:val="single" w:sz="12" w:space="0" w:color="auto"/>
              <w:bottom w:val="single" w:sz="6" w:space="0" w:color="auto"/>
              <w:right w:val="single" w:sz="6" w:space="0" w:color="auto"/>
            </w:tcBorders>
            <w:vAlign w:val="center"/>
          </w:tcPr>
          <w:p w14:paraId="02F1BDC3" w14:textId="77777777" w:rsidR="003C6183" w:rsidRDefault="00097E40">
            <w:pPr>
              <w:rPr>
                <w:rFonts w:ascii="宋体" w:hAnsi="宋体"/>
                <w:sz w:val="24"/>
              </w:rPr>
            </w:pPr>
            <w:r>
              <w:rPr>
                <w:rFonts w:ascii="宋体" w:hAnsi="宋体" w:hint="eastAsia"/>
                <w:sz w:val="24"/>
              </w:rPr>
              <w:t>注册地址</w:t>
            </w:r>
          </w:p>
        </w:tc>
        <w:tc>
          <w:tcPr>
            <w:tcW w:w="3685" w:type="dxa"/>
            <w:gridSpan w:val="4"/>
            <w:tcBorders>
              <w:top w:val="single" w:sz="6" w:space="0" w:color="auto"/>
              <w:left w:val="single" w:sz="6" w:space="0" w:color="auto"/>
              <w:bottom w:val="single" w:sz="6" w:space="0" w:color="auto"/>
              <w:right w:val="single" w:sz="6" w:space="0" w:color="auto"/>
            </w:tcBorders>
            <w:vAlign w:val="center"/>
          </w:tcPr>
          <w:p w14:paraId="0F0982D0" w14:textId="77777777" w:rsidR="003C6183" w:rsidRDefault="003C6183">
            <w:pPr>
              <w:rPr>
                <w:rFonts w:ascii="宋体" w:hAnsi="宋体"/>
                <w:sz w:val="24"/>
              </w:rPr>
            </w:pPr>
          </w:p>
        </w:tc>
        <w:tc>
          <w:tcPr>
            <w:tcW w:w="1365" w:type="dxa"/>
            <w:gridSpan w:val="2"/>
            <w:tcBorders>
              <w:top w:val="single" w:sz="6" w:space="0" w:color="auto"/>
              <w:left w:val="single" w:sz="6" w:space="0" w:color="auto"/>
              <w:bottom w:val="single" w:sz="6" w:space="0" w:color="auto"/>
              <w:right w:val="single" w:sz="6" w:space="0" w:color="auto"/>
            </w:tcBorders>
            <w:vAlign w:val="center"/>
          </w:tcPr>
          <w:p w14:paraId="7AEC160A" w14:textId="77777777" w:rsidR="003C6183" w:rsidRDefault="00097E40">
            <w:pPr>
              <w:rPr>
                <w:rFonts w:ascii="宋体" w:hAnsi="宋体"/>
                <w:sz w:val="24"/>
              </w:rPr>
            </w:pPr>
            <w:r>
              <w:rPr>
                <w:rFonts w:ascii="宋体" w:hAnsi="宋体" w:hint="eastAsia"/>
                <w:sz w:val="24"/>
              </w:rPr>
              <w:t>邮政编码</w:t>
            </w:r>
          </w:p>
        </w:tc>
        <w:tc>
          <w:tcPr>
            <w:tcW w:w="1785" w:type="dxa"/>
            <w:gridSpan w:val="3"/>
            <w:tcBorders>
              <w:top w:val="single" w:sz="6" w:space="0" w:color="auto"/>
              <w:left w:val="single" w:sz="6" w:space="0" w:color="auto"/>
              <w:bottom w:val="single" w:sz="6" w:space="0" w:color="auto"/>
              <w:right w:val="single" w:sz="12" w:space="0" w:color="auto"/>
            </w:tcBorders>
            <w:vAlign w:val="center"/>
          </w:tcPr>
          <w:p w14:paraId="4E16827B" w14:textId="77777777" w:rsidR="003C6183" w:rsidRDefault="003C6183">
            <w:pPr>
              <w:rPr>
                <w:rFonts w:ascii="宋体" w:hAnsi="宋体"/>
                <w:sz w:val="24"/>
              </w:rPr>
            </w:pPr>
          </w:p>
        </w:tc>
      </w:tr>
      <w:tr w:rsidR="003C6183" w14:paraId="0C7E2B5A" w14:textId="77777777">
        <w:trPr>
          <w:cantSplit/>
          <w:trHeight w:val="600"/>
        </w:trPr>
        <w:tc>
          <w:tcPr>
            <w:tcW w:w="1985" w:type="dxa"/>
            <w:vMerge w:val="restart"/>
            <w:tcBorders>
              <w:top w:val="single" w:sz="6" w:space="0" w:color="auto"/>
              <w:left w:val="single" w:sz="12" w:space="0" w:color="auto"/>
              <w:bottom w:val="single" w:sz="6" w:space="0" w:color="auto"/>
              <w:right w:val="single" w:sz="6" w:space="0" w:color="auto"/>
            </w:tcBorders>
            <w:vAlign w:val="center"/>
          </w:tcPr>
          <w:p w14:paraId="061EDCFE" w14:textId="77777777" w:rsidR="003C6183" w:rsidRDefault="00097E40">
            <w:pPr>
              <w:rPr>
                <w:rFonts w:ascii="宋体" w:hAnsi="宋体"/>
                <w:sz w:val="24"/>
              </w:rPr>
            </w:pPr>
            <w:r>
              <w:rPr>
                <w:rFonts w:ascii="宋体" w:hAnsi="宋体" w:hint="eastAsia"/>
                <w:sz w:val="24"/>
              </w:rPr>
              <w:t>联系方式</w:t>
            </w:r>
          </w:p>
        </w:tc>
        <w:tc>
          <w:tcPr>
            <w:tcW w:w="1072" w:type="dxa"/>
            <w:tcBorders>
              <w:top w:val="single" w:sz="6" w:space="0" w:color="auto"/>
              <w:left w:val="single" w:sz="6" w:space="0" w:color="auto"/>
              <w:bottom w:val="single" w:sz="6" w:space="0" w:color="auto"/>
              <w:right w:val="single" w:sz="6" w:space="0" w:color="auto"/>
            </w:tcBorders>
            <w:vAlign w:val="center"/>
          </w:tcPr>
          <w:p w14:paraId="6910B73D" w14:textId="77777777" w:rsidR="003C6183" w:rsidRDefault="00097E40">
            <w:pPr>
              <w:rPr>
                <w:rFonts w:ascii="宋体" w:hAnsi="宋体"/>
                <w:sz w:val="24"/>
              </w:rPr>
            </w:pPr>
            <w:r>
              <w:rPr>
                <w:rFonts w:ascii="宋体" w:hAnsi="宋体" w:hint="eastAsia"/>
                <w:sz w:val="24"/>
              </w:rPr>
              <w:t>联系人</w:t>
            </w:r>
          </w:p>
        </w:tc>
        <w:tc>
          <w:tcPr>
            <w:tcW w:w="2613" w:type="dxa"/>
            <w:gridSpan w:val="3"/>
            <w:tcBorders>
              <w:top w:val="single" w:sz="6" w:space="0" w:color="auto"/>
              <w:left w:val="single" w:sz="6" w:space="0" w:color="auto"/>
              <w:bottom w:val="single" w:sz="6" w:space="0" w:color="auto"/>
              <w:right w:val="single" w:sz="6" w:space="0" w:color="auto"/>
            </w:tcBorders>
            <w:vAlign w:val="center"/>
          </w:tcPr>
          <w:p w14:paraId="41529D7D" w14:textId="77777777" w:rsidR="003C6183" w:rsidRDefault="003C6183">
            <w:pPr>
              <w:rPr>
                <w:rFonts w:ascii="宋体" w:hAnsi="宋体"/>
                <w:sz w:val="24"/>
              </w:rPr>
            </w:pPr>
          </w:p>
        </w:tc>
        <w:tc>
          <w:tcPr>
            <w:tcW w:w="1365" w:type="dxa"/>
            <w:gridSpan w:val="2"/>
            <w:tcBorders>
              <w:top w:val="single" w:sz="6" w:space="0" w:color="auto"/>
              <w:left w:val="single" w:sz="6" w:space="0" w:color="auto"/>
              <w:bottom w:val="single" w:sz="6" w:space="0" w:color="auto"/>
              <w:right w:val="single" w:sz="6" w:space="0" w:color="auto"/>
            </w:tcBorders>
            <w:vAlign w:val="center"/>
          </w:tcPr>
          <w:p w14:paraId="1970A7B1" w14:textId="77777777" w:rsidR="003C6183" w:rsidRDefault="00097E40">
            <w:pPr>
              <w:rPr>
                <w:rFonts w:ascii="宋体" w:hAnsi="宋体"/>
                <w:sz w:val="24"/>
              </w:rPr>
            </w:pPr>
            <w:r>
              <w:rPr>
                <w:rFonts w:ascii="宋体" w:hAnsi="宋体" w:hint="eastAsia"/>
                <w:sz w:val="24"/>
              </w:rPr>
              <w:t>电话</w:t>
            </w:r>
          </w:p>
        </w:tc>
        <w:tc>
          <w:tcPr>
            <w:tcW w:w="1785" w:type="dxa"/>
            <w:gridSpan w:val="3"/>
            <w:tcBorders>
              <w:top w:val="single" w:sz="6" w:space="0" w:color="auto"/>
              <w:left w:val="single" w:sz="6" w:space="0" w:color="auto"/>
              <w:bottom w:val="single" w:sz="6" w:space="0" w:color="auto"/>
              <w:right w:val="single" w:sz="12" w:space="0" w:color="auto"/>
            </w:tcBorders>
            <w:vAlign w:val="center"/>
          </w:tcPr>
          <w:p w14:paraId="11DDFEA1" w14:textId="77777777" w:rsidR="003C6183" w:rsidRDefault="003C6183">
            <w:pPr>
              <w:rPr>
                <w:rFonts w:ascii="宋体" w:hAnsi="宋体"/>
                <w:sz w:val="24"/>
              </w:rPr>
            </w:pPr>
          </w:p>
        </w:tc>
      </w:tr>
      <w:tr w:rsidR="003C6183" w14:paraId="355D655A" w14:textId="77777777">
        <w:trPr>
          <w:cantSplit/>
          <w:trHeight w:val="614"/>
        </w:trPr>
        <w:tc>
          <w:tcPr>
            <w:tcW w:w="1985" w:type="dxa"/>
            <w:vMerge/>
            <w:tcBorders>
              <w:top w:val="single" w:sz="6" w:space="0" w:color="auto"/>
              <w:left w:val="single" w:sz="12" w:space="0" w:color="auto"/>
              <w:bottom w:val="single" w:sz="6" w:space="0" w:color="auto"/>
              <w:right w:val="single" w:sz="6" w:space="0" w:color="auto"/>
            </w:tcBorders>
            <w:vAlign w:val="center"/>
          </w:tcPr>
          <w:p w14:paraId="5F51CC66" w14:textId="77777777" w:rsidR="003C6183" w:rsidRDefault="003C6183">
            <w:pPr>
              <w:widowControl/>
              <w:jc w:val="left"/>
              <w:rPr>
                <w:rFonts w:ascii="宋体" w:hAnsi="宋体"/>
                <w:sz w:val="24"/>
              </w:rPr>
            </w:pPr>
          </w:p>
        </w:tc>
        <w:tc>
          <w:tcPr>
            <w:tcW w:w="1072" w:type="dxa"/>
            <w:tcBorders>
              <w:top w:val="single" w:sz="6" w:space="0" w:color="auto"/>
              <w:left w:val="single" w:sz="6" w:space="0" w:color="auto"/>
              <w:bottom w:val="single" w:sz="6" w:space="0" w:color="auto"/>
              <w:right w:val="single" w:sz="6" w:space="0" w:color="auto"/>
            </w:tcBorders>
            <w:vAlign w:val="center"/>
          </w:tcPr>
          <w:p w14:paraId="601B4171" w14:textId="77777777" w:rsidR="003C6183" w:rsidRDefault="00097E40">
            <w:pPr>
              <w:rPr>
                <w:rFonts w:ascii="宋体" w:hAnsi="宋体"/>
                <w:sz w:val="24"/>
              </w:rPr>
            </w:pPr>
            <w:r>
              <w:rPr>
                <w:rFonts w:ascii="宋体" w:hAnsi="宋体" w:hint="eastAsia"/>
                <w:sz w:val="24"/>
              </w:rPr>
              <w:t>传真</w:t>
            </w:r>
          </w:p>
        </w:tc>
        <w:tc>
          <w:tcPr>
            <w:tcW w:w="2613" w:type="dxa"/>
            <w:gridSpan w:val="3"/>
            <w:tcBorders>
              <w:top w:val="single" w:sz="6" w:space="0" w:color="auto"/>
              <w:left w:val="single" w:sz="6" w:space="0" w:color="auto"/>
              <w:bottom w:val="single" w:sz="6" w:space="0" w:color="auto"/>
              <w:right w:val="single" w:sz="6" w:space="0" w:color="auto"/>
            </w:tcBorders>
            <w:vAlign w:val="center"/>
          </w:tcPr>
          <w:p w14:paraId="10AA6478" w14:textId="77777777" w:rsidR="003C6183" w:rsidRDefault="003C6183">
            <w:pPr>
              <w:rPr>
                <w:rFonts w:ascii="宋体" w:hAnsi="宋体"/>
                <w:sz w:val="24"/>
              </w:rPr>
            </w:pPr>
          </w:p>
        </w:tc>
        <w:tc>
          <w:tcPr>
            <w:tcW w:w="1365" w:type="dxa"/>
            <w:gridSpan w:val="2"/>
            <w:tcBorders>
              <w:top w:val="single" w:sz="6" w:space="0" w:color="auto"/>
              <w:left w:val="single" w:sz="6" w:space="0" w:color="auto"/>
              <w:bottom w:val="single" w:sz="6" w:space="0" w:color="auto"/>
              <w:right w:val="single" w:sz="6" w:space="0" w:color="auto"/>
            </w:tcBorders>
            <w:vAlign w:val="center"/>
          </w:tcPr>
          <w:p w14:paraId="73DD0FF4" w14:textId="77777777" w:rsidR="003C6183" w:rsidRDefault="00097E40">
            <w:pPr>
              <w:rPr>
                <w:rFonts w:ascii="宋体" w:hAnsi="宋体"/>
                <w:sz w:val="24"/>
              </w:rPr>
            </w:pPr>
            <w:r>
              <w:rPr>
                <w:rFonts w:ascii="宋体" w:hAnsi="宋体" w:hint="eastAsia"/>
                <w:sz w:val="24"/>
              </w:rPr>
              <w:t>邮箱</w:t>
            </w:r>
          </w:p>
        </w:tc>
        <w:tc>
          <w:tcPr>
            <w:tcW w:w="1785" w:type="dxa"/>
            <w:gridSpan w:val="3"/>
            <w:tcBorders>
              <w:top w:val="single" w:sz="6" w:space="0" w:color="auto"/>
              <w:left w:val="single" w:sz="6" w:space="0" w:color="auto"/>
              <w:bottom w:val="single" w:sz="6" w:space="0" w:color="auto"/>
              <w:right w:val="single" w:sz="12" w:space="0" w:color="auto"/>
            </w:tcBorders>
            <w:vAlign w:val="center"/>
          </w:tcPr>
          <w:p w14:paraId="02BA04F9" w14:textId="77777777" w:rsidR="003C6183" w:rsidRDefault="003C6183">
            <w:pPr>
              <w:rPr>
                <w:rFonts w:ascii="宋体" w:hAnsi="宋体"/>
                <w:sz w:val="24"/>
              </w:rPr>
            </w:pPr>
          </w:p>
        </w:tc>
      </w:tr>
      <w:tr w:rsidR="003C6183" w14:paraId="46351147" w14:textId="77777777">
        <w:trPr>
          <w:trHeight w:val="613"/>
        </w:trPr>
        <w:tc>
          <w:tcPr>
            <w:tcW w:w="1985" w:type="dxa"/>
            <w:tcBorders>
              <w:top w:val="single" w:sz="6" w:space="0" w:color="auto"/>
              <w:left w:val="single" w:sz="12" w:space="0" w:color="auto"/>
              <w:bottom w:val="single" w:sz="6" w:space="0" w:color="auto"/>
              <w:right w:val="single" w:sz="6" w:space="0" w:color="auto"/>
            </w:tcBorders>
            <w:vAlign w:val="center"/>
          </w:tcPr>
          <w:p w14:paraId="5B05FD92" w14:textId="77777777" w:rsidR="003C6183" w:rsidRDefault="00097E40">
            <w:pPr>
              <w:rPr>
                <w:rFonts w:ascii="宋体" w:hAnsi="宋体"/>
                <w:sz w:val="24"/>
              </w:rPr>
            </w:pPr>
            <w:r>
              <w:rPr>
                <w:rFonts w:ascii="宋体" w:hAnsi="宋体" w:hint="eastAsia"/>
                <w:sz w:val="24"/>
              </w:rPr>
              <w:t>隶属情况（如有）</w:t>
            </w:r>
          </w:p>
        </w:tc>
        <w:tc>
          <w:tcPr>
            <w:tcW w:w="6835" w:type="dxa"/>
            <w:gridSpan w:val="9"/>
            <w:tcBorders>
              <w:top w:val="single" w:sz="6" w:space="0" w:color="auto"/>
              <w:left w:val="single" w:sz="6" w:space="0" w:color="auto"/>
              <w:bottom w:val="single" w:sz="6" w:space="0" w:color="auto"/>
              <w:right w:val="single" w:sz="12" w:space="0" w:color="auto"/>
            </w:tcBorders>
            <w:vAlign w:val="center"/>
          </w:tcPr>
          <w:p w14:paraId="0FDDACA6" w14:textId="77777777" w:rsidR="003C6183" w:rsidRDefault="00097E40">
            <w:pPr>
              <w:rPr>
                <w:rFonts w:ascii="宋体" w:hAnsi="宋体"/>
                <w:sz w:val="24"/>
              </w:rPr>
            </w:pPr>
            <w:r>
              <w:rPr>
                <w:rFonts w:ascii="宋体" w:hAnsi="宋体" w:hint="eastAsia"/>
                <w:sz w:val="24"/>
              </w:rPr>
              <w:t>阐明隶属及组织机构情况</w:t>
            </w:r>
          </w:p>
        </w:tc>
      </w:tr>
      <w:tr w:rsidR="003C6183" w14:paraId="4D590EA3" w14:textId="77777777">
        <w:trPr>
          <w:trHeight w:val="613"/>
        </w:trPr>
        <w:tc>
          <w:tcPr>
            <w:tcW w:w="1985" w:type="dxa"/>
            <w:tcBorders>
              <w:top w:val="single" w:sz="6" w:space="0" w:color="auto"/>
              <w:left w:val="single" w:sz="12" w:space="0" w:color="auto"/>
              <w:bottom w:val="single" w:sz="6" w:space="0" w:color="auto"/>
              <w:right w:val="single" w:sz="6" w:space="0" w:color="auto"/>
            </w:tcBorders>
            <w:vAlign w:val="center"/>
          </w:tcPr>
          <w:p w14:paraId="7CE4BABD" w14:textId="77777777" w:rsidR="003C6183" w:rsidRDefault="00097E40">
            <w:pPr>
              <w:rPr>
                <w:rFonts w:ascii="宋体" w:hAnsi="宋体"/>
                <w:sz w:val="24"/>
              </w:rPr>
            </w:pPr>
            <w:r>
              <w:rPr>
                <w:rFonts w:ascii="宋体" w:hAnsi="宋体" w:hint="eastAsia"/>
                <w:sz w:val="24"/>
              </w:rPr>
              <w:t>控股情况（如有）</w:t>
            </w:r>
          </w:p>
        </w:tc>
        <w:tc>
          <w:tcPr>
            <w:tcW w:w="6835" w:type="dxa"/>
            <w:gridSpan w:val="9"/>
            <w:tcBorders>
              <w:top w:val="single" w:sz="6" w:space="0" w:color="auto"/>
              <w:left w:val="single" w:sz="6" w:space="0" w:color="auto"/>
              <w:bottom w:val="single" w:sz="6" w:space="0" w:color="auto"/>
              <w:right w:val="single" w:sz="12" w:space="0" w:color="auto"/>
            </w:tcBorders>
            <w:vAlign w:val="center"/>
          </w:tcPr>
          <w:p w14:paraId="6DDCDEB7" w14:textId="77777777" w:rsidR="003C6183" w:rsidRDefault="00097E40">
            <w:pPr>
              <w:rPr>
                <w:rFonts w:ascii="宋体" w:hAnsi="宋体"/>
                <w:sz w:val="24"/>
              </w:rPr>
            </w:pPr>
            <w:r>
              <w:rPr>
                <w:rFonts w:ascii="宋体" w:hAnsi="宋体" w:hint="eastAsia"/>
                <w:sz w:val="24"/>
              </w:rPr>
              <w:t>阐明控股和被控股情况</w:t>
            </w:r>
          </w:p>
        </w:tc>
      </w:tr>
      <w:tr w:rsidR="003C6183" w14:paraId="45EDCFF6" w14:textId="77777777">
        <w:trPr>
          <w:trHeight w:val="594"/>
        </w:trPr>
        <w:tc>
          <w:tcPr>
            <w:tcW w:w="1985" w:type="dxa"/>
            <w:tcBorders>
              <w:top w:val="single" w:sz="6" w:space="0" w:color="auto"/>
              <w:left w:val="single" w:sz="12" w:space="0" w:color="auto"/>
              <w:bottom w:val="single" w:sz="6" w:space="0" w:color="auto"/>
              <w:right w:val="single" w:sz="6" w:space="0" w:color="auto"/>
            </w:tcBorders>
            <w:vAlign w:val="center"/>
          </w:tcPr>
          <w:p w14:paraId="6C935C4D" w14:textId="77777777" w:rsidR="003C6183" w:rsidRDefault="00097E40">
            <w:pPr>
              <w:rPr>
                <w:rFonts w:ascii="宋体" w:hAnsi="宋体"/>
                <w:sz w:val="24"/>
              </w:rPr>
            </w:pPr>
            <w:r>
              <w:rPr>
                <w:rFonts w:ascii="宋体" w:hAnsi="宋体" w:hint="eastAsia"/>
                <w:sz w:val="24"/>
              </w:rPr>
              <w:t>组织结构</w:t>
            </w:r>
          </w:p>
        </w:tc>
        <w:tc>
          <w:tcPr>
            <w:tcW w:w="6835" w:type="dxa"/>
            <w:gridSpan w:val="9"/>
            <w:tcBorders>
              <w:top w:val="single" w:sz="6" w:space="0" w:color="auto"/>
              <w:left w:val="single" w:sz="6" w:space="0" w:color="auto"/>
              <w:bottom w:val="single" w:sz="6" w:space="0" w:color="auto"/>
              <w:right w:val="single" w:sz="12" w:space="0" w:color="auto"/>
            </w:tcBorders>
            <w:vAlign w:val="center"/>
          </w:tcPr>
          <w:p w14:paraId="6C48F50C" w14:textId="77777777" w:rsidR="003C6183" w:rsidRDefault="003C6183">
            <w:pPr>
              <w:rPr>
                <w:rFonts w:ascii="宋体" w:hAnsi="宋体"/>
                <w:sz w:val="24"/>
              </w:rPr>
            </w:pPr>
          </w:p>
        </w:tc>
      </w:tr>
      <w:tr w:rsidR="003C6183" w14:paraId="01EB2FCC" w14:textId="77777777">
        <w:trPr>
          <w:trHeight w:val="613"/>
        </w:trPr>
        <w:tc>
          <w:tcPr>
            <w:tcW w:w="1985" w:type="dxa"/>
            <w:tcBorders>
              <w:top w:val="single" w:sz="6" w:space="0" w:color="auto"/>
              <w:left w:val="single" w:sz="12" w:space="0" w:color="auto"/>
              <w:bottom w:val="single" w:sz="6" w:space="0" w:color="auto"/>
              <w:right w:val="single" w:sz="6" w:space="0" w:color="auto"/>
            </w:tcBorders>
            <w:vAlign w:val="center"/>
          </w:tcPr>
          <w:p w14:paraId="4F4FDAEC" w14:textId="77777777" w:rsidR="003C6183" w:rsidRDefault="00097E40">
            <w:pPr>
              <w:rPr>
                <w:rFonts w:ascii="宋体" w:hAnsi="宋体"/>
                <w:sz w:val="24"/>
              </w:rPr>
            </w:pPr>
            <w:r>
              <w:rPr>
                <w:rFonts w:ascii="宋体" w:hAnsi="宋体" w:hint="eastAsia"/>
                <w:sz w:val="24"/>
              </w:rPr>
              <w:t>简介</w:t>
            </w:r>
          </w:p>
        </w:tc>
        <w:tc>
          <w:tcPr>
            <w:tcW w:w="6835" w:type="dxa"/>
            <w:gridSpan w:val="9"/>
            <w:tcBorders>
              <w:top w:val="single" w:sz="6" w:space="0" w:color="auto"/>
              <w:left w:val="single" w:sz="6" w:space="0" w:color="auto"/>
              <w:bottom w:val="single" w:sz="6" w:space="0" w:color="auto"/>
              <w:right w:val="single" w:sz="12" w:space="0" w:color="auto"/>
            </w:tcBorders>
            <w:vAlign w:val="center"/>
          </w:tcPr>
          <w:p w14:paraId="458E5F4F" w14:textId="77777777" w:rsidR="003C6183" w:rsidRDefault="00097E40">
            <w:pPr>
              <w:rPr>
                <w:rFonts w:ascii="宋体" w:hAnsi="宋体"/>
                <w:sz w:val="24"/>
              </w:rPr>
            </w:pPr>
            <w:r>
              <w:rPr>
                <w:rFonts w:ascii="宋体" w:hAnsi="宋体" w:hint="eastAsia"/>
                <w:sz w:val="24"/>
              </w:rPr>
              <w:t>包括但不限于：企业经营范围、发展历程、经营业绩、获奖情况、财务状况、人力资源等。（可另附页）</w:t>
            </w:r>
          </w:p>
        </w:tc>
      </w:tr>
      <w:tr w:rsidR="003C6183" w14:paraId="47E9F899" w14:textId="77777777">
        <w:trPr>
          <w:trHeight w:val="601"/>
        </w:trPr>
        <w:tc>
          <w:tcPr>
            <w:tcW w:w="1985" w:type="dxa"/>
            <w:tcBorders>
              <w:top w:val="single" w:sz="6" w:space="0" w:color="auto"/>
              <w:left w:val="single" w:sz="12" w:space="0" w:color="auto"/>
              <w:bottom w:val="single" w:sz="6" w:space="0" w:color="auto"/>
              <w:right w:val="single" w:sz="6" w:space="0" w:color="auto"/>
            </w:tcBorders>
            <w:vAlign w:val="center"/>
          </w:tcPr>
          <w:p w14:paraId="36954D46" w14:textId="77777777" w:rsidR="003C6183" w:rsidRDefault="00097E40">
            <w:pPr>
              <w:rPr>
                <w:rFonts w:ascii="宋体" w:hAnsi="宋体"/>
                <w:sz w:val="24"/>
              </w:rPr>
            </w:pPr>
            <w:r>
              <w:rPr>
                <w:rFonts w:ascii="宋体" w:hAnsi="宋体" w:hint="eastAsia"/>
                <w:sz w:val="24"/>
              </w:rPr>
              <w:t>法定代表人</w:t>
            </w:r>
          </w:p>
        </w:tc>
        <w:tc>
          <w:tcPr>
            <w:tcW w:w="1072" w:type="dxa"/>
            <w:tcBorders>
              <w:top w:val="single" w:sz="6" w:space="0" w:color="auto"/>
              <w:left w:val="single" w:sz="6" w:space="0" w:color="auto"/>
              <w:bottom w:val="single" w:sz="6" w:space="0" w:color="auto"/>
              <w:right w:val="single" w:sz="6" w:space="0" w:color="auto"/>
            </w:tcBorders>
            <w:vAlign w:val="center"/>
          </w:tcPr>
          <w:p w14:paraId="18C237B3" w14:textId="77777777" w:rsidR="003C6183" w:rsidRDefault="00097E40">
            <w:pPr>
              <w:rPr>
                <w:rFonts w:ascii="宋体" w:hAnsi="宋体"/>
                <w:sz w:val="24"/>
              </w:rPr>
            </w:pPr>
            <w:r>
              <w:rPr>
                <w:rFonts w:ascii="宋体" w:hAnsi="宋体" w:hint="eastAsia"/>
                <w:sz w:val="24"/>
              </w:rPr>
              <w:t>姓名</w:t>
            </w:r>
          </w:p>
        </w:tc>
        <w:tc>
          <w:tcPr>
            <w:tcW w:w="1803" w:type="dxa"/>
            <w:tcBorders>
              <w:top w:val="single" w:sz="6" w:space="0" w:color="auto"/>
              <w:left w:val="single" w:sz="6" w:space="0" w:color="auto"/>
              <w:bottom w:val="single" w:sz="6" w:space="0" w:color="auto"/>
              <w:right w:val="single" w:sz="6" w:space="0" w:color="auto"/>
            </w:tcBorders>
            <w:vAlign w:val="center"/>
          </w:tcPr>
          <w:p w14:paraId="6DDF7A28" w14:textId="77777777" w:rsidR="003C6183" w:rsidRDefault="003C6183">
            <w:pPr>
              <w:rPr>
                <w:rFonts w:ascii="宋体" w:hAnsi="宋体"/>
                <w:sz w:val="24"/>
              </w:rPr>
            </w:pPr>
          </w:p>
        </w:tc>
        <w:tc>
          <w:tcPr>
            <w:tcW w:w="1252" w:type="dxa"/>
            <w:gridSpan w:val="3"/>
            <w:tcBorders>
              <w:top w:val="single" w:sz="6" w:space="0" w:color="auto"/>
              <w:left w:val="single" w:sz="6" w:space="0" w:color="auto"/>
              <w:bottom w:val="single" w:sz="6" w:space="0" w:color="auto"/>
              <w:right w:val="single" w:sz="6" w:space="0" w:color="auto"/>
            </w:tcBorders>
            <w:vAlign w:val="center"/>
          </w:tcPr>
          <w:p w14:paraId="315E5036" w14:textId="77777777" w:rsidR="003C6183" w:rsidRDefault="00097E40">
            <w:pPr>
              <w:rPr>
                <w:rFonts w:ascii="宋体" w:hAnsi="宋体"/>
                <w:sz w:val="24"/>
              </w:rPr>
            </w:pPr>
            <w:r>
              <w:rPr>
                <w:rFonts w:ascii="宋体" w:hAnsi="宋体" w:hint="eastAsia"/>
                <w:sz w:val="24"/>
              </w:rPr>
              <w:t>技术职称</w:t>
            </w:r>
          </w:p>
        </w:tc>
        <w:tc>
          <w:tcPr>
            <w:tcW w:w="1265" w:type="dxa"/>
            <w:gridSpan w:val="2"/>
            <w:tcBorders>
              <w:top w:val="single" w:sz="6" w:space="0" w:color="auto"/>
              <w:left w:val="single" w:sz="6" w:space="0" w:color="auto"/>
              <w:bottom w:val="single" w:sz="6" w:space="0" w:color="auto"/>
              <w:right w:val="single" w:sz="6" w:space="0" w:color="auto"/>
            </w:tcBorders>
            <w:vAlign w:val="center"/>
          </w:tcPr>
          <w:p w14:paraId="0A37EEE1" w14:textId="77777777" w:rsidR="003C6183" w:rsidRDefault="003C6183">
            <w:pPr>
              <w:rPr>
                <w:rFonts w:ascii="宋体" w:hAnsi="宋体"/>
                <w:sz w:val="24"/>
              </w:rPr>
            </w:pPr>
          </w:p>
        </w:tc>
        <w:tc>
          <w:tcPr>
            <w:tcW w:w="723" w:type="dxa"/>
            <w:tcBorders>
              <w:top w:val="single" w:sz="6" w:space="0" w:color="auto"/>
              <w:left w:val="single" w:sz="6" w:space="0" w:color="auto"/>
              <w:bottom w:val="single" w:sz="6" w:space="0" w:color="auto"/>
              <w:right w:val="single" w:sz="6" w:space="0" w:color="auto"/>
            </w:tcBorders>
            <w:vAlign w:val="center"/>
          </w:tcPr>
          <w:p w14:paraId="1ED3D740" w14:textId="77777777" w:rsidR="003C6183" w:rsidRDefault="00097E40">
            <w:pPr>
              <w:rPr>
                <w:rFonts w:ascii="宋体" w:hAnsi="宋体"/>
                <w:sz w:val="24"/>
              </w:rPr>
            </w:pPr>
            <w:r>
              <w:rPr>
                <w:rFonts w:ascii="宋体" w:hAnsi="宋体" w:hint="eastAsia"/>
                <w:sz w:val="24"/>
              </w:rPr>
              <w:t>电话</w:t>
            </w:r>
          </w:p>
        </w:tc>
        <w:tc>
          <w:tcPr>
            <w:tcW w:w="720" w:type="dxa"/>
            <w:tcBorders>
              <w:top w:val="single" w:sz="6" w:space="0" w:color="auto"/>
              <w:left w:val="single" w:sz="6" w:space="0" w:color="auto"/>
              <w:bottom w:val="single" w:sz="6" w:space="0" w:color="auto"/>
              <w:right w:val="single" w:sz="12" w:space="0" w:color="auto"/>
            </w:tcBorders>
            <w:vAlign w:val="center"/>
          </w:tcPr>
          <w:p w14:paraId="3FF57DDA" w14:textId="77777777" w:rsidR="003C6183" w:rsidRDefault="003C6183">
            <w:pPr>
              <w:rPr>
                <w:rFonts w:ascii="宋体" w:hAnsi="宋体"/>
                <w:sz w:val="24"/>
              </w:rPr>
            </w:pPr>
          </w:p>
        </w:tc>
      </w:tr>
      <w:tr w:rsidR="003C6183" w14:paraId="63B1C7DF" w14:textId="77777777">
        <w:trPr>
          <w:trHeight w:val="626"/>
        </w:trPr>
        <w:tc>
          <w:tcPr>
            <w:tcW w:w="1985" w:type="dxa"/>
            <w:tcBorders>
              <w:top w:val="single" w:sz="6" w:space="0" w:color="auto"/>
              <w:left w:val="single" w:sz="12" w:space="0" w:color="auto"/>
              <w:bottom w:val="single" w:sz="6" w:space="0" w:color="auto"/>
              <w:right w:val="single" w:sz="6" w:space="0" w:color="auto"/>
            </w:tcBorders>
            <w:vAlign w:val="center"/>
          </w:tcPr>
          <w:p w14:paraId="75F2EEB4" w14:textId="77777777" w:rsidR="003C6183" w:rsidRDefault="00097E40">
            <w:pPr>
              <w:rPr>
                <w:rFonts w:ascii="宋体" w:hAnsi="宋体"/>
                <w:sz w:val="24"/>
              </w:rPr>
            </w:pPr>
            <w:r>
              <w:rPr>
                <w:rFonts w:ascii="宋体" w:hAnsi="宋体" w:hint="eastAsia"/>
                <w:sz w:val="24"/>
              </w:rPr>
              <w:t>技术负责人</w:t>
            </w:r>
          </w:p>
        </w:tc>
        <w:tc>
          <w:tcPr>
            <w:tcW w:w="1072" w:type="dxa"/>
            <w:tcBorders>
              <w:top w:val="single" w:sz="6" w:space="0" w:color="auto"/>
              <w:left w:val="single" w:sz="6" w:space="0" w:color="auto"/>
              <w:bottom w:val="single" w:sz="6" w:space="0" w:color="auto"/>
              <w:right w:val="single" w:sz="6" w:space="0" w:color="auto"/>
            </w:tcBorders>
            <w:vAlign w:val="center"/>
          </w:tcPr>
          <w:p w14:paraId="03BC6987" w14:textId="77777777" w:rsidR="003C6183" w:rsidRDefault="00097E40">
            <w:pPr>
              <w:rPr>
                <w:rFonts w:ascii="宋体" w:hAnsi="宋体"/>
                <w:sz w:val="24"/>
              </w:rPr>
            </w:pPr>
            <w:r>
              <w:rPr>
                <w:rFonts w:ascii="宋体" w:hAnsi="宋体" w:hint="eastAsia"/>
                <w:sz w:val="24"/>
              </w:rPr>
              <w:t>姓名</w:t>
            </w:r>
          </w:p>
        </w:tc>
        <w:tc>
          <w:tcPr>
            <w:tcW w:w="1803" w:type="dxa"/>
            <w:tcBorders>
              <w:top w:val="single" w:sz="6" w:space="0" w:color="auto"/>
              <w:left w:val="single" w:sz="6" w:space="0" w:color="auto"/>
              <w:bottom w:val="single" w:sz="6" w:space="0" w:color="auto"/>
              <w:right w:val="single" w:sz="6" w:space="0" w:color="auto"/>
            </w:tcBorders>
            <w:vAlign w:val="center"/>
          </w:tcPr>
          <w:p w14:paraId="6E291683" w14:textId="77777777" w:rsidR="003C6183" w:rsidRDefault="003C6183">
            <w:pPr>
              <w:rPr>
                <w:rFonts w:ascii="宋体" w:hAnsi="宋体"/>
                <w:sz w:val="24"/>
              </w:rPr>
            </w:pPr>
          </w:p>
        </w:tc>
        <w:tc>
          <w:tcPr>
            <w:tcW w:w="1252" w:type="dxa"/>
            <w:gridSpan w:val="3"/>
            <w:tcBorders>
              <w:top w:val="single" w:sz="6" w:space="0" w:color="auto"/>
              <w:left w:val="single" w:sz="6" w:space="0" w:color="auto"/>
              <w:bottom w:val="single" w:sz="6" w:space="0" w:color="auto"/>
              <w:right w:val="single" w:sz="6" w:space="0" w:color="auto"/>
            </w:tcBorders>
            <w:vAlign w:val="center"/>
          </w:tcPr>
          <w:p w14:paraId="3951A1D1" w14:textId="77777777" w:rsidR="003C6183" w:rsidRDefault="00097E40">
            <w:pPr>
              <w:rPr>
                <w:rFonts w:ascii="宋体" w:hAnsi="宋体"/>
                <w:sz w:val="24"/>
              </w:rPr>
            </w:pPr>
            <w:r>
              <w:rPr>
                <w:rFonts w:ascii="宋体" w:hAnsi="宋体" w:hint="eastAsia"/>
                <w:sz w:val="24"/>
              </w:rPr>
              <w:t>技术职称</w:t>
            </w:r>
          </w:p>
        </w:tc>
        <w:tc>
          <w:tcPr>
            <w:tcW w:w="1265" w:type="dxa"/>
            <w:gridSpan w:val="2"/>
            <w:tcBorders>
              <w:top w:val="single" w:sz="6" w:space="0" w:color="auto"/>
              <w:left w:val="single" w:sz="6" w:space="0" w:color="auto"/>
              <w:bottom w:val="single" w:sz="6" w:space="0" w:color="auto"/>
              <w:right w:val="single" w:sz="6" w:space="0" w:color="auto"/>
            </w:tcBorders>
            <w:vAlign w:val="center"/>
          </w:tcPr>
          <w:p w14:paraId="0BB99D14" w14:textId="77777777" w:rsidR="003C6183" w:rsidRDefault="003C6183">
            <w:pPr>
              <w:rPr>
                <w:rFonts w:ascii="宋体" w:hAnsi="宋体"/>
                <w:sz w:val="24"/>
              </w:rPr>
            </w:pPr>
          </w:p>
        </w:tc>
        <w:tc>
          <w:tcPr>
            <w:tcW w:w="723" w:type="dxa"/>
            <w:tcBorders>
              <w:top w:val="single" w:sz="6" w:space="0" w:color="auto"/>
              <w:left w:val="single" w:sz="6" w:space="0" w:color="auto"/>
              <w:bottom w:val="single" w:sz="6" w:space="0" w:color="auto"/>
              <w:right w:val="single" w:sz="6" w:space="0" w:color="auto"/>
            </w:tcBorders>
            <w:vAlign w:val="center"/>
          </w:tcPr>
          <w:p w14:paraId="6ACBCD0C" w14:textId="77777777" w:rsidR="003C6183" w:rsidRDefault="00097E40">
            <w:pPr>
              <w:rPr>
                <w:rFonts w:ascii="宋体" w:hAnsi="宋体"/>
                <w:sz w:val="24"/>
              </w:rPr>
            </w:pPr>
            <w:r>
              <w:rPr>
                <w:rFonts w:ascii="宋体" w:hAnsi="宋体" w:hint="eastAsia"/>
                <w:sz w:val="24"/>
              </w:rPr>
              <w:t>电话</w:t>
            </w:r>
          </w:p>
        </w:tc>
        <w:tc>
          <w:tcPr>
            <w:tcW w:w="720" w:type="dxa"/>
            <w:tcBorders>
              <w:top w:val="single" w:sz="6" w:space="0" w:color="auto"/>
              <w:left w:val="single" w:sz="6" w:space="0" w:color="auto"/>
              <w:bottom w:val="single" w:sz="6" w:space="0" w:color="auto"/>
              <w:right w:val="single" w:sz="12" w:space="0" w:color="auto"/>
            </w:tcBorders>
            <w:vAlign w:val="center"/>
          </w:tcPr>
          <w:p w14:paraId="27863BD3" w14:textId="77777777" w:rsidR="003C6183" w:rsidRDefault="003C6183">
            <w:pPr>
              <w:rPr>
                <w:rFonts w:ascii="宋体" w:hAnsi="宋体"/>
                <w:sz w:val="24"/>
              </w:rPr>
            </w:pPr>
          </w:p>
        </w:tc>
      </w:tr>
      <w:tr w:rsidR="003C6183" w14:paraId="2A52F8DA" w14:textId="77777777">
        <w:trPr>
          <w:trHeight w:val="613"/>
        </w:trPr>
        <w:tc>
          <w:tcPr>
            <w:tcW w:w="1985" w:type="dxa"/>
            <w:tcBorders>
              <w:top w:val="single" w:sz="6" w:space="0" w:color="auto"/>
              <w:left w:val="single" w:sz="12" w:space="0" w:color="auto"/>
              <w:bottom w:val="single" w:sz="6" w:space="0" w:color="auto"/>
              <w:right w:val="single" w:sz="6" w:space="0" w:color="auto"/>
            </w:tcBorders>
            <w:vAlign w:val="center"/>
          </w:tcPr>
          <w:p w14:paraId="364D9506" w14:textId="77777777" w:rsidR="003C6183" w:rsidRDefault="00097E40">
            <w:pPr>
              <w:rPr>
                <w:rFonts w:ascii="宋体" w:hAnsi="宋体"/>
                <w:sz w:val="24"/>
              </w:rPr>
            </w:pPr>
            <w:r>
              <w:rPr>
                <w:rFonts w:ascii="宋体" w:hAnsi="宋体" w:hint="eastAsia"/>
                <w:sz w:val="24"/>
              </w:rPr>
              <w:t>成立时间</w:t>
            </w:r>
          </w:p>
        </w:tc>
        <w:tc>
          <w:tcPr>
            <w:tcW w:w="2875" w:type="dxa"/>
            <w:gridSpan w:val="2"/>
            <w:tcBorders>
              <w:top w:val="single" w:sz="6" w:space="0" w:color="auto"/>
              <w:left w:val="single" w:sz="6" w:space="0" w:color="auto"/>
              <w:bottom w:val="single" w:sz="6" w:space="0" w:color="auto"/>
              <w:right w:val="single" w:sz="6" w:space="0" w:color="auto"/>
            </w:tcBorders>
            <w:vAlign w:val="center"/>
          </w:tcPr>
          <w:p w14:paraId="595AC6F1" w14:textId="77777777" w:rsidR="003C6183" w:rsidRDefault="003C6183">
            <w:pPr>
              <w:rPr>
                <w:rFonts w:ascii="宋体" w:hAnsi="宋体"/>
                <w:sz w:val="24"/>
              </w:rPr>
            </w:pPr>
          </w:p>
        </w:tc>
        <w:tc>
          <w:tcPr>
            <w:tcW w:w="3960" w:type="dxa"/>
            <w:gridSpan w:val="7"/>
            <w:tcBorders>
              <w:top w:val="single" w:sz="6" w:space="0" w:color="auto"/>
              <w:left w:val="single" w:sz="6" w:space="0" w:color="auto"/>
              <w:bottom w:val="single" w:sz="6" w:space="0" w:color="auto"/>
              <w:right w:val="single" w:sz="12" w:space="0" w:color="auto"/>
            </w:tcBorders>
            <w:vAlign w:val="center"/>
          </w:tcPr>
          <w:p w14:paraId="0A8EFB7F" w14:textId="77777777" w:rsidR="003C6183" w:rsidRDefault="00097E40">
            <w:pPr>
              <w:rPr>
                <w:rFonts w:ascii="宋体" w:hAnsi="宋体"/>
                <w:sz w:val="24"/>
              </w:rPr>
            </w:pPr>
            <w:r>
              <w:rPr>
                <w:rFonts w:ascii="宋体" w:hAnsi="宋体" w:hint="eastAsia"/>
                <w:sz w:val="24"/>
              </w:rPr>
              <w:t>员工总人数：</w:t>
            </w:r>
          </w:p>
        </w:tc>
      </w:tr>
      <w:tr w:rsidR="003C6183" w14:paraId="05831EEE" w14:textId="77777777">
        <w:trPr>
          <w:cantSplit/>
          <w:trHeight w:val="613"/>
        </w:trPr>
        <w:tc>
          <w:tcPr>
            <w:tcW w:w="1985" w:type="dxa"/>
            <w:tcBorders>
              <w:top w:val="single" w:sz="6" w:space="0" w:color="auto"/>
              <w:left w:val="single" w:sz="12" w:space="0" w:color="auto"/>
              <w:bottom w:val="single" w:sz="6" w:space="0" w:color="auto"/>
              <w:right w:val="single" w:sz="6" w:space="0" w:color="auto"/>
            </w:tcBorders>
            <w:vAlign w:val="center"/>
          </w:tcPr>
          <w:p w14:paraId="4C218222" w14:textId="77777777" w:rsidR="003C6183" w:rsidRDefault="00097E40">
            <w:pPr>
              <w:rPr>
                <w:rFonts w:ascii="宋体" w:hAnsi="宋体"/>
                <w:sz w:val="24"/>
              </w:rPr>
            </w:pPr>
            <w:r>
              <w:rPr>
                <w:rFonts w:ascii="宋体" w:hAnsi="宋体" w:hint="eastAsia"/>
                <w:sz w:val="24"/>
              </w:rPr>
              <w:t>企业资质等级</w:t>
            </w:r>
          </w:p>
        </w:tc>
        <w:tc>
          <w:tcPr>
            <w:tcW w:w="2875" w:type="dxa"/>
            <w:gridSpan w:val="2"/>
            <w:tcBorders>
              <w:top w:val="single" w:sz="6" w:space="0" w:color="auto"/>
              <w:left w:val="single" w:sz="6" w:space="0" w:color="auto"/>
              <w:bottom w:val="single" w:sz="6" w:space="0" w:color="auto"/>
              <w:right w:val="single" w:sz="6" w:space="0" w:color="auto"/>
            </w:tcBorders>
            <w:vAlign w:val="center"/>
          </w:tcPr>
          <w:p w14:paraId="3C8A425F" w14:textId="77777777" w:rsidR="003C6183" w:rsidRDefault="003C6183">
            <w:pPr>
              <w:rPr>
                <w:rFonts w:ascii="宋体" w:hAnsi="宋体"/>
                <w:sz w:val="24"/>
              </w:rPr>
            </w:pPr>
          </w:p>
        </w:tc>
        <w:tc>
          <w:tcPr>
            <w:tcW w:w="714" w:type="dxa"/>
            <w:vMerge w:val="restart"/>
            <w:tcBorders>
              <w:top w:val="single" w:sz="6" w:space="0" w:color="auto"/>
              <w:left w:val="single" w:sz="6" w:space="0" w:color="auto"/>
              <w:bottom w:val="single" w:sz="6" w:space="0" w:color="auto"/>
              <w:right w:val="single" w:sz="6" w:space="0" w:color="auto"/>
            </w:tcBorders>
            <w:vAlign w:val="center"/>
          </w:tcPr>
          <w:p w14:paraId="1F20FF32" w14:textId="77777777" w:rsidR="003C6183" w:rsidRDefault="00097E40">
            <w:pPr>
              <w:rPr>
                <w:rFonts w:ascii="宋体" w:hAnsi="宋体"/>
                <w:sz w:val="24"/>
              </w:rPr>
            </w:pPr>
            <w:r>
              <w:rPr>
                <w:rFonts w:ascii="宋体" w:hAnsi="宋体" w:hint="eastAsia"/>
                <w:sz w:val="24"/>
              </w:rPr>
              <w:t>其中</w:t>
            </w:r>
          </w:p>
        </w:tc>
        <w:tc>
          <w:tcPr>
            <w:tcW w:w="1803" w:type="dxa"/>
            <w:gridSpan w:val="4"/>
            <w:tcBorders>
              <w:top w:val="single" w:sz="6" w:space="0" w:color="auto"/>
              <w:left w:val="single" w:sz="6" w:space="0" w:color="auto"/>
              <w:bottom w:val="single" w:sz="6" w:space="0" w:color="auto"/>
              <w:right w:val="single" w:sz="6" w:space="0" w:color="auto"/>
            </w:tcBorders>
            <w:vAlign w:val="center"/>
          </w:tcPr>
          <w:p w14:paraId="4FEADBFB" w14:textId="77777777" w:rsidR="003C6183" w:rsidRDefault="00097E40">
            <w:pPr>
              <w:rPr>
                <w:rFonts w:ascii="宋体" w:hAnsi="宋体"/>
                <w:sz w:val="24"/>
              </w:rPr>
            </w:pPr>
            <w:r>
              <w:rPr>
                <w:rFonts w:ascii="宋体" w:hAnsi="宋体" w:hint="eastAsia"/>
                <w:sz w:val="24"/>
              </w:rPr>
              <w:t>高级职称人员</w:t>
            </w:r>
          </w:p>
        </w:tc>
        <w:tc>
          <w:tcPr>
            <w:tcW w:w="1443" w:type="dxa"/>
            <w:gridSpan w:val="2"/>
            <w:tcBorders>
              <w:top w:val="single" w:sz="6" w:space="0" w:color="auto"/>
              <w:left w:val="single" w:sz="6" w:space="0" w:color="auto"/>
              <w:bottom w:val="single" w:sz="6" w:space="0" w:color="auto"/>
              <w:right w:val="single" w:sz="12" w:space="0" w:color="auto"/>
            </w:tcBorders>
            <w:vAlign w:val="center"/>
          </w:tcPr>
          <w:p w14:paraId="00061C95" w14:textId="77777777" w:rsidR="003C6183" w:rsidRDefault="003C6183">
            <w:pPr>
              <w:rPr>
                <w:rFonts w:ascii="宋体" w:hAnsi="宋体"/>
                <w:sz w:val="24"/>
              </w:rPr>
            </w:pPr>
          </w:p>
        </w:tc>
      </w:tr>
      <w:tr w:rsidR="003C6183" w14:paraId="4D289047" w14:textId="77777777">
        <w:trPr>
          <w:cantSplit/>
          <w:trHeight w:val="532"/>
        </w:trPr>
        <w:tc>
          <w:tcPr>
            <w:tcW w:w="1985" w:type="dxa"/>
            <w:tcBorders>
              <w:top w:val="single" w:sz="6" w:space="0" w:color="auto"/>
              <w:left w:val="single" w:sz="12" w:space="0" w:color="auto"/>
              <w:bottom w:val="single" w:sz="6" w:space="0" w:color="auto"/>
              <w:right w:val="single" w:sz="6" w:space="0" w:color="auto"/>
            </w:tcBorders>
            <w:vAlign w:val="center"/>
          </w:tcPr>
          <w:p w14:paraId="124636AE" w14:textId="77777777" w:rsidR="003C6183" w:rsidRDefault="00097E40">
            <w:pPr>
              <w:rPr>
                <w:rFonts w:ascii="宋体" w:hAnsi="宋体"/>
                <w:sz w:val="24"/>
              </w:rPr>
            </w:pPr>
            <w:r>
              <w:rPr>
                <w:rFonts w:ascii="宋体" w:hAnsi="宋体" w:hint="eastAsia"/>
                <w:sz w:val="24"/>
              </w:rPr>
              <w:t>营业执照号</w:t>
            </w:r>
          </w:p>
        </w:tc>
        <w:tc>
          <w:tcPr>
            <w:tcW w:w="2875" w:type="dxa"/>
            <w:gridSpan w:val="2"/>
            <w:tcBorders>
              <w:top w:val="single" w:sz="6" w:space="0" w:color="auto"/>
              <w:left w:val="single" w:sz="6" w:space="0" w:color="auto"/>
              <w:bottom w:val="single" w:sz="6" w:space="0" w:color="auto"/>
              <w:right w:val="single" w:sz="6" w:space="0" w:color="auto"/>
            </w:tcBorders>
            <w:vAlign w:val="center"/>
          </w:tcPr>
          <w:p w14:paraId="2AAC6468" w14:textId="77777777" w:rsidR="003C6183" w:rsidRDefault="003C6183">
            <w:pPr>
              <w:rPr>
                <w:rFonts w:ascii="宋体" w:hAnsi="宋体"/>
                <w:sz w:val="24"/>
              </w:rPr>
            </w:pPr>
          </w:p>
        </w:tc>
        <w:tc>
          <w:tcPr>
            <w:tcW w:w="3960" w:type="dxa"/>
            <w:vMerge/>
            <w:tcBorders>
              <w:top w:val="single" w:sz="6" w:space="0" w:color="auto"/>
              <w:left w:val="single" w:sz="6" w:space="0" w:color="auto"/>
              <w:bottom w:val="single" w:sz="6" w:space="0" w:color="auto"/>
              <w:right w:val="single" w:sz="6" w:space="0" w:color="auto"/>
            </w:tcBorders>
            <w:vAlign w:val="center"/>
          </w:tcPr>
          <w:p w14:paraId="3294BE18" w14:textId="77777777" w:rsidR="003C6183" w:rsidRDefault="003C6183">
            <w:pPr>
              <w:widowControl/>
              <w:jc w:val="left"/>
              <w:rPr>
                <w:rFonts w:ascii="宋体" w:hAnsi="宋体"/>
                <w:sz w:val="24"/>
              </w:rPr>
            </w:pPr>
          </w:p>
        </w:tc>
        <w:tc>
          <w:tcPr>
            <w:tcW w:w="1803" w:type="dxa"/>
            <w:gridSpan w:val="4"/>
            <w:tcBorders>
              <w:top w:val="single" w:sz="6" w:space="0" w:color="auto"/>
              <w:left w:val="single" w:sz="6" w:space="0" w:color="auto"/>
              <w:bottom w:val="single" w:sz="6" w:space="0" w:color="auto"/>
              <w:right w:val="single" w:sz="6" w:space="0" w:color="auto"/>
            </w:tcBorders>
            <w:vAlign w:val="center"/>
          </w:tcPr>
          <w:p w14:paraId="0F4D7DF5" w14:textId="77777777" w:rsidR="003C6183" w:rsidRDefault="00097E40">
            <w:pPr>
              <w:rPr>
                <w:rFonts w:ascii="宋体" w:hAnsi="宋体"/>
                <w:sz w:val="24"/>
              </w:rPr>
            </w:pPr>
            <w:r>
              <w:rPr>
                <w:rFonts w:ascii="宋体" w:hAnsi="宋体" w:hint="eastAsia"/>
                <w:sz w:val="24"/>
              </w:rPr>
              <w:t>中级职称人员</w:t>
            </w:r>
          </w:p>
        </w:tc>
        <w:tc>
          <w:tcPr>
            <w:tcW w:w="1443" w:type="dxa"/>
            <w:gridSpan w:val="2"/>
            <w:tcBorders>
              <w:top w:val="single" w:sz="6" w:space="0" w:color="auto"/>
              <w:left w:val="single" w:sz="6" w:space="0" w:color="auto"/>
              <w:bottom w:val="single" w:sz="6" w:space="0" w:color="auto"/>
              <w:right w:val="single" w:sz="12" w:space="0" w:color="auto"/>
            </w:tcBorders>
            <w:vAlign w:val="center"/>
          </w:tcPr>
          <w:p w14:paraId="2AE5CE50" w14:textId="77777777" w:rsidR="003C6183" w:rsidRDefault="003C6183">
            <w:pPr>
              <w:rPr>
                <w:rFonts w:ascii="宋体" w:hAnsi="宋体"/>
                <w:sz w:val="24"/>
              </w:rPr>
            </w:pPr>
          </w:p>
        </w:tc>
      </w:tr>
      <w:tr w:rsidR="003C6183" w14:paraId="0053DFCE" w14:textId="77777777">
        <w:trPr>
          <w:cantSplit/>
          <w:trHeight w:val="471"/>
        </w:trPr>
        <w:tc>
          <w:tcPr>
            <w:tcW w:w="1985" w:type="dxa"/>
            <w:tcBorders>
              <w:top w:val="single" w:sz="6" w:space="0" w:color="auto"/>
              <w:left w:val="single" w:sz="12" w:space="0" w:color="auto"/>
              <w:bottom w:val="single" w:sz="6" w:space="0" w:color="auto"/>
              <w:right w:val="single" w:sz="6" w:space="0" w:color="auto"/>
            </w:tcBorders>
            <w:vAlign w:val="center"/>
          </w:tcPr>
          <w:p w14:paraId="2833DCFE" w14:textId="77777777" w:rsidR="003C6183" w:rsidRDefault="00097E40">
            <w:pPr>
              <w:rPr>
                <w:rFonts w:ascii="宋体" w:hAnsi="宋体"/>
                <w:sz w:val="24"/>
              </w:rPr>
            </w:pPr>
            <w:r>
              <w:rPr>
                <w:rFonts w:ascii="宋体" w:hAnsi="宋体" w:hint="eastAsia"/>
                <w:sz w:val="24"/>
              </w:rPr>
              <w:t>注册资金</w:t>
            </w:r>
          </w:p>
        </w:tc>
        <w:tc>
          <w:tcPr>
            <w:tcW w:w="2875" w:type="dxa"/>
            <w:gridSpan w:val="2"/>
            <w:tcBorders>
              <w:top w:val="single" w:sz="6" w:space="0" w:color="auto"/>
              <w:left w:val="single" w:sz="6" w:space="0" w:color="auto"/>
              <w:bottom w:val="single" w:sz="6" w:space="0" w:color="auto"/>
              <w:right w:val="single" w:sz="6" w:space="0" w:color="auto"/>
            </w:tcBorders>
            <w:vAlign w:val="center"/>
          </w:tcPr>
          <w:p w14:paraId="68B1D702" w14:textId="77777777" w:rsidR="003C6183" w:rsidRDefault="003C6183">
            <w:pPr>
              <w:rPr>
                <w:rFonts w:ascii="宋体" w:hAnsi="宋体"/>
                <w:sz w:val="24"/>
              </w:rPr>
            </w:pPr>
          </w:p>
        </w:tc>
        <w:tc>
          <w:tcPr>
            <w:tcW w:w="3960" w:type="dxa"/>
            <w:vMerge/>
            <w:tcBorders>
              <w:top w:val="single" w:sz="6" w:space="0" w:color="auto"/>
              <w:left w:val="single" w:sz="6" w:space="0" w:color="auto"/>
              <w:bottom w:val="single" w:sz="6" w:space="0" w:color="auto"/>
              <w:right w:val="single" w:sz="6" w:space="0" w:color="auto"/>
            </w:tcBorders>
            <w:vAlign w:val="center"/>
          </w:tcPr>
          <w:p w14:paraId="099266A9" w14:textId="77777777" w:rsidR="003C6183" w:rsidRDefault="003C6183">
            <w:pPr>
              <w:widowControl/>
              <w:jc w:val="left"/>
              <w:rPr>
                <w:rFonts w:ascii="宋体" w:hAnsi="宋体"/>
                <w:sz w:val="24"/>
              </w:rPr>
            </w:pPr>
          </w:p>
        </w:tc>
        <w:tc>
          <w:tcPr>
            <w:tcW w:w="1803" w:type="dxa"/>
            <w:gridSpan w:val="4"/>
            <w:tcBorders>
              <w:top w:val="single" w:sz="6" w:space="0" w:color="auto"/>
              <w:left w:val="single" w:sz="6" w:space="0" w:color="auto"/>
              <w:bottom w:val="single" w:sz="6" w:space="0" w:color="auto"/>
              <w:right w:val="single" w:sz="6" w:space="0" w:color="auto"/>
            </w:tcBorders>
            <w:vAlign w:val="center"/>
          </w:tcPr>
          <w:p w14:paraId="50790955" w14:textId="77777777" w:rsidR="003C6183" w:rsidRDefault="00097E40">
            <w:pPr>
              <w:rPr>
                <w:rFonts w:ascii="宋体" w:hAnsi="宋体"/>
                <w:sz w:val="24"/>
              </w:rPr>
            </w:pPr>
            <w:r>
              <w:rPr>
                <w:rFonts w:ascii="宋体" w:hAnsi="宋体" w:hint="eastAsia"/>
                <w:sz w:val="24"/>
              </w:rPr>
              <w:t>初级职称人员</w:t>
            </w:r>
          </w:p>
        </w:tc>
        <w:tc>
          <w:tcPr>
            <w:tcW w:w="1443" w:type="dxa"/>
            <w:gridSpan w:val="2"/>
            <w:tcBorders>
              <w:top w:val="single" w:sz="6" w:space="0" w:color="auto"/>
              <w:left w:val="single" w:sz="6" w:space="0" w:color="auto"/>
              <w:bottom w:val="single" w:sz="6" w:space="0" w:color="auto"/>
              <w:right w:val="single" w:sz="12" w:space="0" w:color="auto"/>
            </w:tcBorders>
            <w:vAlign w:val="center"/>
          </w:tcPr>
          <w:p w14:paraId="4E67D499" w14:textId="77777777" w:rsidR="003C6183" w:rsidRDefault="003C6183">
            <w:pPr>
              <w:rPr>
                <w:rFonts w:ascii="宋体" w:hAnsi="宋体"/>
                <w:sz w:val="24"/>
              </w:rPr>
            </w:pPr>
          </w:p>
        </w:tc>
      </w:tr>
      <w:tr w:rsidR="003C6183" w14:paraId="496732EC" w14:textId="77777777">
        <w:trPr>
          <w:cantSplit/>
          <w:trHeight w:val="524"/>
        </w:trPr>
        <w:tc>
          <w:tcPr>
            <w:tcW w:w="1985" w:type="dxa"/>
            <w:tcBorders>
              <w:top w:val="single" w:sz="6" w:space="0" w:color="auto"/>
              <w:left w:val="single" w:sz="12" w:space="0" w:color="auto"/>
              <w:bottom w:val="single" w:sz="6" w:space="0" w:color="auto"/>
              <w:right w:val="single" w:sz="6" w:space="0" w:color="auto"/>
            </w:tcBorders>
            <w:vAlign w:val="center"/>
          </w:tcPr>
          <w:p w14:paraId="2CBD9CBB" w14:textId="77777777" w:rsidR="003C6183" w:rsidRDefault="00097E40">
            <w:pPr>
              <w:rPr>
                <w:rFonts w:ascii="宋体" w:hAnsi="宋体"/>
                <w:sz w:val="24"/>
              </w:rPr>
            </w:pPr>
            <w:r>
              <w:rPr>
                <w:rFonts w:ascii="宋体" w:hAnsi="宋体" w:hint="eastAsia"/>
                <w:sz w:val="24"/>
              </w:rPr>
              <w:t>开户银行</w:t>
            </w:r>
          </w:p>
        </w:tc>
        <w:tc>
          <w:tcPr>
            <w:tcW w:w="2875" w:type="dxa"/>
            <w:gridSpan w:val="2"/>
            <w:tcBorders>
              <w:top w:val="single" w:sz="6" w:space="0" w:color="auto"/>
              <w:left w:val="single" w:sz="6" w:space="0" w:color="auto"/>
              <w:bottom w:val="single" w:sz="6" w:space="0" w:color="auto"/>
              <w:right w:val="single" w:sz="6" w:space="0" w:color="auto"/>
            </w:tcBorders>
            <w:vAlign w:val="center"/>
          </w:tcPr>
          <w:p w14:paraId="013282F0" w14:textId="77777777" w:rsidR="003C6183" w:rsidRDefault="003C6183">
            <w:pPr>
              <w:rPr>
                <w:rFonts w:ascii="宋体" w:hAnsi="宋体"/>
                <w:sz w:val="24"/>
              </w:rPr>
            </w:pPr>
          </w:p>
        </w:tc>
        <w:tc>
          <w:tcPr>
            <w:tcW w:w="3960" w:type="dxa"/>
            <w:vMerge/>
            <w:tcBorders>
              <w:top w:val="single" w:sz="6" w:space="0" w:color="auto"/>
              <w:left w:val="single" w:sz="6" w:space="0" w:color="auto"/>
              <w:bottom w:val="single" w:sz="6" w:space="0" w:color="auto"/>
              <w:right w:val="single" w:sz="6" w:space="0" w:color="auto"/>
            </w:tcBorders>
            <w:vAlign w:val="center"/>
          </w:tcPr>
          <w:p w14:paraId="09D5DA40" w14:textId="77777777" w:rsidR="003C6183" w:rsidRDefault="003C6183">
            <w:pPr>
              <w:widowControl/>
              <w:jc w:val="left"/>
              <w:rPr>
                <w:rFonts w:ascii="宋体" w:hAnsi="宋体"/>
                <w:sz w:val="24"/>
              </w:rPr>
            </w:pPr>
          </w:p>
        </w:tc>
        <w:tc>
          <w:tcPr>
            <w:tcW w:w="1803" w:type="dxa"/>
            <w:gridSpan w:val="4"/>
            <w:tcBorders>
              <w:top w:val="single" w:sz="6" w:space="0" w:color="auto"/>
              <w:left w:val="single" w:sz="6" w:space="0" w:color="auto"/>
              <w:bottom w:val="single" w:sz="6" w:space="0" w:color="auto"/>
              <w:right w:val="single" w:sz="6" w:space="0" w:color="auto"/>
            </w:tcBorders>
            <w:vAlign w:val="center"/>
          </w:tcPr>
          <w:p w14:paraId="6C229168" w14:textId="77777777" w:rsidR="003C6183" w:rsidRDefault="00097E40">
            <w:pPr>
              <w:rPr>
                <w:rFonts w:ascii="宋体" w:hAnsi="宋体"/>
                <w:sz w:val="24"/>
              </w:rPr>
            </w:pPr>
            <w:r>
              <w:rPr>
                <w:rFonts w:ascii="宋体" w:hAnsi="宋体" w:hint="eastAsia"/>
                <w:sz w:val="24"/>
              </w:rPr>
              <w:t>其他……</w:t>
            </w:r>
          </w:p>
        </w:tc>
        <w:tc>
          <w:tcPr>
            <w:tcW w:w="1443" w:type="dxa"/>
            <w:gridSpan w:val="2"/>
            <w:tcBorders>
              <w:top w:val="single" w:sz="6" w:space="0" w:color="auto"/>
              <w:left w:val="single" w:sz="6" w:space="0" w:color="auto"/>
              <w:bottom w:val="single" w:sz="6" w:space="0" w:color="auto"/>
              <w:right w:val="single" w:sz="12" w:space="0" w:color="auto"/>
            </w:tcBorders>
            <w:vAlign w:val="center"/>
          </w:tcPr>
          <w:p w14:paraId="0531250E" w14:textId="77777777" w:rsidR="003C6183" w:rsidRDefault="003C6183">
            <w:pPr>
              <w:rPr>
                <w:rFonts w:ascii="宋体" w:hAnsi="宋体"/>
                <w:sz w:val="24"/>
              </w:rPr>
            </w:pPr>
          </w:p>
        </w:tc>
      </w:tr>
      <w:tr w:rsidR="003C6183" w14:paraId="2F3A7560" w14:textId="77777777">
        <w:trPr>
          <w:cantSplit/>
          <w:trHeight w:val="417"/>
        </w:trPr>
        <w:tc>
          <w:tcPr>
            <w:tcW w:w="1985" w:type="dxa"/>
            <w:tcBorders>
              <w:top w:val="single" w:sz="6" w:space="0" w:color="auto"/>
              <w:left w:val="single" w:sz="12" w:space="0" w:color="auto"/>
              <w:bottom w:val="single" w:sz="6" w:space="0" w:color="auto"/>
              <w:right w:val="single" w:sz="6" w:space="0" w:color="auto"/>
            </w:tcBorders>
            <w:vAlign w:val="center"/>
          </w:tcPr>
          <w:p w14:paraId="1719615A" w14:textId="77777777" w:rsidR="003C6183" w:rsidRDefault="00097E40">
            <w:pPr>
              <w:rPr>
                <w:rFonts w:ascii="宋体" w:hAnsi="宋体"/>
                <w:sz w:val="24"/>
              </w:rPr>
            </w:pPr>
            <w:r>
              <w:rPr>
                <w:rFonts w:ascii="宋体" w:hAnsi="宋体" w:hint="eastAsia"/>
                <w:sz w:val="24"/>
              </w:rPr>
              <w:t>账号</w:t>
            </w:r>
          </w:p>
        </w:tc>
        <w:tc>
          <w:tcPr>
            <w:tcW w:w="2875" w:type="dxa"/>
            <w:gridSpan w:val="2"/>
            <w:tcBorders>
              <w:top w:val="single" w:sz="6" w:space="0" w:color="auto"/>
              <w:left w:val="single" w:sz="6" w:space="0" w:color="auto"/>
              <w:bottom w:val="single" w:sz="6" w:space="0" w:color="auto"/>
              <w:right w:val="single" w:sz="6" w:space="0" w:color="auto"/>
            </w:tcBorders>
            <w:vAlign w:val="center"/>
          </w:tcPr>
          <w:p w14:paraId="43B87676" w14:textId="77777777" w:rsidR="003C6183" w:rsidRDefault="003C6183">
            <w:pPr>
              <w:rPr>
                <w:rFonts w:ascii="宋体" w:hAnsi="宋体"/>
                <w:sz w:val="24"/>
              </w:rPr>
            </w:pPr>
          </w:p>
        </w:tc>
        <w:tc>
          <w:tcPr>
            <w:tcW w:w="3960" w:type="dxa"/>
            <w:vMerge/>
            <w:tcBorders>
              <w:top w:val="single" w:sz="6" w:space="0" w:color="auto"/>
              <w:left w:val="single" w:sz="6" w:space="0" w:color="auto"/>
              <w:bottom w:val="single" w:sz="6" w:space="0" w:color="auto"/>
              <w:right w:val="single" w:sz="6" w:space="0" w:color="auto"/>
            </w:tcBorders>
            <w:vAlign w:val="center"/>
          </w:tcPr>
          <w:p w14:paraId="16A5729F" w14:textId="77777777" w:rsidR="003C6183" w:rsidRDefault="003C6183">
            <w:pPr>
              <w:widowControl/>
              <w:jc w:val="left"/>
              <w:rPr>
                <w:rFonts w:ascii="宋体" w:hAnsi="宋体"/>
                <w:sz w:val="24"/>
              </w:rPr>
            </w:pPr>
          </w:p>
        </w:tc>
        <w:tc>
          <w:tcPr>
            <w:tcW w:w="1803" w:type="dxa"/>
            <w:gridSpan w:val="4"/>
            <w:tcBorders>
              <w:top w:val="single" w:sz="6" w:space="0" w:color="auto"/>
              <w:left w:val="single" w:sz="6" w:space="0" w:color="auto"/>
              <w:bottom w:val="single" w:sz="6" w:space="0" w:color="auto"/>
              <w:right w:val="single" w:sz="6" w:space="0" w:color="auto"/>
            </w:tcBorders>
            <w:vAlign w:val="center"/>
          </w:tcPr>
          <w:p w14:paraId="642B0ADC" w14:textId="77777777" w:rsidR="003C6183" w:rsidRDefault="003C6183">
            <w:pPr>
              <w:rPr>
                <w:rFonts w:ascii="宋体" w:hAnsi="宋体"/>
                <w:sz w:val="24"/>
              </w:rPr>
            </w:pPr>
          </w:p>
        </w:tc>
        <w:tc>
          <w:tcPr>
            <w:tcW w:w="1443" w:type="dxa"/>
            <w:gridSpan w:val="2"/>
            <w:tcBorders>
              <w:top w:val="single" w:sz="6" w:space="0" w:color="auto"/>
              <w:left w:val="single" w:sz="6" w:space="0" w:color="auto"/>
              <w:bottom w:val="single" w:sz="6" w:space="0" w:color="auto"/>
              <w:right w:val="single" w:sz="12" w:space="0" w:color="auto"/>
            </w:tcBorders>
            <w:vAlign w:val="center"/>
          </w:tcPr>
          <w:p w14:paraId="624C969A" w14:textId="77777777" w:rsidR="003C6183" w:rsidRDefault="003C6183">
            <w:pPr>
              <w:rPr>
                <w:rFonts w:ascii="宋体" w:hAnsi="宋体"/>
                <w:sz w:val="24"/>
              </w:rPr>
            </w:pPr>
          </w:p>
        </w:tc>
      </w:tr>
      <w:tr w:rsidR="003C6183" w14:paraId="4F59788E" w14:textId="77777777">
        <w:trPr>
          <w:trHeight w:val="501"/>
        </w:trPr>
        <w:tc>
          <w:tcPr>
            <w:tcW w:w="1985" w:type="dxa"/>
            <w:tcBorders>
              <w:top w:val="single" w:sz="6" w:space="0" w:color="auto"/>
              <w:left w:val="single" w:sz="12" w:space="0" w:color="auto"/>
              <w:bottom w:val="single" w:sz="12" w:space="0" w:color="auto"/>
              <w:right w:val="single" w:sz="6" w:space="0" w:color="auto"/>
            </w:tcBorders>
            <w:vAlign w:val="center"/>
          </w:tcPr>
          <w:p w14:paraId="70B5BF23" w14:textId="77777777" w:rsidR="003C6183" w:rsidRDefault="00097E40">
            <w:pPr>
              <w:rPr>
                <w:rFonts w:ascii="宋体" w:hAnsi="宋体"/>
                <w:sz w:val="24"/>
              </w:rPr>
            </w:pPr>
            <w:r>
              <w:rPr>
                <w:rFonts w:ascii="宋体" w:hAnsi="宋体" w:hint="eastAsia"/>
                <w:sz w:val="24"/>
              </w:rPr>
              <w:t>经营范围备注</w:t>
            </w:r>
          </w:p>
        </w:tc>
        <w:tc>
          <w:tcPr>
            <w:tcW w:w="6835" w:type="dxa"/>
            <w:gridSpan w:val="9"/>
            <w:tcBorders>
              <w:top w:val="single" w:sz="6" w:space="0" w:color="auto"/>
              <w:left w:val="single" w:sz="6" w:space="0" w:color="auto"/>
              <w:bottom w:val="single" w:sz="12" w:space="0" w:color="auto"/>
              <w:right w:val="single" w:sz="12" w:space="0" w:color="auto"/>
            </w:tcBorders>
            <w:vAlign w:val="center"/>
          </w:tcPr>
          <w:p w14:paraId="077284B3" w14:textId="77777777" w:rsidR="003C6183" w:rsidRDefault="003C6183">
            <w:pPr>
              <w:ind w:firstLineChars="200" w:firstLine="480"/>
              <w:rPr>
                <w:rFonts w:ascii="宋体" w:hAnsi="宋体"/>
                <w:sz w:val="24"/>
              </w:rPr>
            </w:pPr>
          </w:p>
        </w:tc>
      </w:tr>
    </w:tbl>
    <w:p w14:paraId="3672BBE6" w14:textId="77777777" w:rsidR="003C6183" w:rsidRDefault="003C6183">
      <w:pPr>
        <w:spacing w:line="360" w:lineRule="auto"/>
        <w:rPr>
          <w:rFonts w:ascii="宋体" w:hAnsi="宋体"/>
          <w:sz w:val="24"/>
        </w:rPr>
      </w:pPr>
    </w:p>
    <w:p w14:paraId="6A9F3800" w14:textId="77777777" w:rsidR="003C6183" w:rsidRDefault="00097E40">
      <w:pPr>
        <w:spacing w:line="360" w:lineRule="auto"/>
        <w:rPr>
          <w:rFonts w:ascii="宋体" w:hAnsi="宋体"/>
          <w:sz w:val="24"/>
          <w:u w:val="single"/>
        </w:rPr>
      </w:pPr>
      <w:r>
        <w:rPr>
          <w:rFonts w:ascii="宋体" w:hAnsi="宋体" w:hint="eastAsia"/>
          <w:sz w:val="24"/>
        </w:rPr>
        <w:t>供应商：</w:t>
      </w:r>
      <w:r>
        <w:rPr>
          <w:rFonts w:ascii="宋体" w:hAnsi="宋体" w:hint="eastAsia"/>
          <w:sz w:val="24"/>
          <w:u w:val="single"/>
        </w:rPr>
        <w:t xml:space="preserve">     （公章）        </w:t>
      </w:r>
    </w:p>
    <w:p w14:paraId="793442D8" w14:textId="77777777" w:rsidR="003C6183" w:rsidRDefault="00097E40">
      <w:pPr>
        <w:spacing w:line="360" w:lineRule="auto"/>
        <w:rPr>
          <w:rFonts w:ascii="宋体" w:hAnsi="宋体"/>
          <w:sz w:val="24"/>
          <w:u w:val="single"/>
        </w:rPr>
      </w:pPr>
      <w:r>
        <w:rPr>
          <w:rFonts w:ascii="宋体" w:hAnsi="宋体" w:hint="eastAsia"/>
          <w:sz w:val="24"/>
        </w:rPr>
        <w:t>法定代表人或其授权代理人：</w:t>
      </w:r>
      <w:r>
        <w:rPr>
          <w:rFonts w:ascii="宋体" w:hAnsi="宋体" w:hint="eastAsia"/>
          <w:sz w:val="24"/>
          <w:u w:val="single"/>
        </w:rPr>
        <w:t xml:space="preserve">       （签字）       </w:t>
      </w:r>
    </w:p>
    <w:p w14:paraId="64F5596B" w14:textId="77777777" w:rsidR="003C6183" w:rsidRDefault="00097E40">
      <w:pPr>
        <w:spacing w:line="480" w:lineRule="exact"/>
        <w:jc w:val="center"/>
        <w:rPr>
          <w:rFonts w:ascii="宋体" w:hAnsi="宋体"/>
          <w:b/>
          <w:sz w:val="28"/>
        </w:rPr>
      </w:pPr>
      <w:r>
        <w:rPr>
          <w:rFonts w:ascii="宋体" w:hAnsi="宋体" w:hint="eastAsia"/>
          <w:sz w:val="24"/>
        </w:rPr>
        <w:t>日期：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r>
        <w:rPr>
          <w:rFonts w:ascii="宋体" w:hAnsi="宋体" w:hint="eastAsia"/>
          <w:b/>
          <w:sz w:val="28"/>
        </w:rPr>
        <w:br w:type="page"/>
      </w:r>
      <w:r>
        <w:rPr>
          <w:rFonts w:ascii="宋体" w:hAnsi="宋体" w:hint="eastAsia"/>
          <w:b/>
          <w:sz w:val="28"/>
        </w:rPr>
        <w:lastRenderedPageBreak/>
        <w:t>资质证明文件</w:t>
      </w:r>
    </w:p>
    <w:p w14:paraId="33744EF0" w14:textId="77777777" w:rsidR="003C6183" w:rsidRPr="00C150CA" w:rsidRDefault="00097E40">
      <w:pPr>
        <w:spacing w:line="480" w:lineRule="exact"/>
        <w:rPr>
          <w:rFonts w:ascii="宋体" w:hAnsi="宋体"/>
          <w:sz w:val="24"/>
          <w:szCs w:val="22"/>
        </w:rPr>
      </w:pPr>
      <w:r w:rsidRPr="00C150CA">
        <w:rPr>
          <w:rFonts w:ascii="宋体" w:hAnsi="宋体" w:hint="eastAsia"/>
          <w:sz w:val="24"/>
          <w:szCs w:val="22"/>
        </w:rPr>
        <w:t>a)</w:t>
      </w:r>
      <w:r w:rsidRPr="00C150CA">
        <w:rPr>
          <w:rFonts w:ascii="宋体" w:hAnsi="宋体" w:hint="eastAsia"/>
          <w:sz w:val="24"/>
          <w:szCs w:val="22"/>
        </w:rPr>
        <w:tab/>
        <w:t>营业执照复印件（加盖公章）；</w:t>
      </w:r>
    </w:p>
    <w:p w14:paraId="10052AB4" w14:textId="4EEFE50E" w:rsidR="003C6183" w:rsidRPr="00C150CA" w:rsidRDefault="00173D78">
      <w:pPr>
        <w:spacing w:line="480" w:lineRule="exact"/>
        <w:rPr>
          <w:rFonts w:ascii="宋体" w:hAnsi="宋体"/>
          <w:sz w:val="24"/>
          <w:szCs w:val="22"/>
        </w:rPr>
      </w:pPr>
      <w:r w:rsidRPr="00C150CA">
        <w:rPr>
          <w:rFonts w:ascii="宋体" w:hAnsi="宋体" w:hint="eastAsia"/>
          <w:sz w:val="24"/>
          <w:szCs w:val="22"/>
        </w:rPr>
        <w:t>b</w:t>
      </w:r>
      <w:r w:rsidR="00097E40" w:rsidRPr="00C150CA">
        <w:rPr>
          <w:rFonts w:ascii="宋体" w:hAnsi="宋体" w:hint="eastAsia"/>
          <w:sz w:val="24"/>
          <w:szCs w:val="22"/>
        </w:rPr>
        <w:t>)</w:t>
      </w:r>
      <w:r w:rsidR="00097E40" w:rsidRPr="00C150CA">
        <w:rPr>
          <w:rFonts w:ascii="宋体" w:hAnsi="宋体" w:hint="eastAsia"/>
          <w:sz w:val="24"/>
          <w:szCs w:val="22"/>
        </w:rPr>
        <w:tab/>
        <w:t>同类项目的实施案例合同复印件（加盖公章，应包括合同首页、主要内容金额页、签字盖章页）；</w:t>
      </w:r>
    </w:p>
    <w:p w14:paraId="3143E2E1" w14:textId="1ABF1836" w:rsidR="003C6183" w:rsidRPr="00C150CA" w:rsidRDefault="00173D78">
      <w:pPr>
        <w:spacing w:line="480" w:lineRule="exact"/>
        <w:rPr>
          <w:rFonts w:ascii="宋体" w:hAnsi="宋体"/>
          <w:sz w:val="24"/>
          <w:szCs w:val="22"/>
        </w:rPr>
      </w:pPr>
      <w:r w:rsidRPr="00C150CA">
        <w:rPr>
          <w:rFonts w:ascii="宋体" w:hAnsi="宋体" w:hint="eastAsia"/>
          <w:sz w:val="24"/>
          <w:szCs w:val="22"/>
        </w:rPr>
        <w:t>c</w:t>
      </w:r>
      <w:r w:rsidR="00097E40" w:rsidRPr="00C150CA">
        <w:rPr>
          <w:rFonts w:ascii="宋体" w:hAnsi="宋体" w:hint="eastAsia"/>
          <w:sz w:val="24"/>
          <w:szCs w:val="22"/>
        </w:rPr>
        <w:t>)</w:t>
      </w:r>
      <w:r w:rsidR="00097E40" w:rsidRPr="00C150CA">
        <w:rPr>
          <w:rFonts w:ascii="宋体" w:hAnsi="宋体" w:hint="eastAsia"/>
          <w:sz w:val="24"/>
          <w:szCs w:val="22"/>
        </w:rPr>
        <w:tab/>
        <w:t>近</w:t>
      </w:r>
      <w:r w:rsidR="005850AA" w:rsidRPr="00C150CA">
        <w:rPr>
          <w:rFonts w:ascii="宋体" w:hAnsi="宋体" w:hint="eastAsia"/>
          <w:sz w:val="24"/>
          <w:szCs w:val="22"/>
        </w:rPr>
        <w:t>6</w:t>
      </w:r>
      <w:r w:rsidR="00097E40" w:rsidRPr="00C150CA">
        <w:rPr>
          <w:rFonts w:ascii="宋体" w:hAnsi="宋体" w:hint="eastAsia"/>
          <w:sz w:val="24"/>
          <w:szCs w:val="22"/>
        </w:rPr>
        <w:t>个月</w:t>
      </w:r>
      <w:r w:rsidR="005850AA" w:rsidRPr="00C150CA">
        <w:rPr>
          <w:rFonts w:ascii="宋体" w:hAnsi="宋体" w:hint="eastAsia"/>
          <w:sz w:val="24"/>
          <w:szCs w:val="22"/>
        </w:rPr>
        <w:t>任意1个月</w:t>
      </w:r>
      <w:r w:rsidR="00097E40" w:rsidRPr="00C150CA">
        <w:rPr>
          <w:rFonts w:ascii="宋体" w:hAnsi="宋体" w:hint="eastAsia"/>
          <w:sz w:val="24"/>
          <w:szCs w:val="22"/>
        </w:rPr>
        <w:t>供应商缴纳企业所得税或增值税的证明（缴纳发票复印件，加盖公章）或事业单位近期纳税证明（缴纳发票复印件，加盖公章）</w:t>
      </w:r>
    </w:p>
    <w:p w14:paraId="1463A104" w14:textId="03FAE779" w:rsidR="003C6183" w:rsidRPr="00C150CA" w:rsidRDefault="00173D78">
      <w:pPr>
        <w:spacing w:line="480" w:lineRule="exact"/>
        <w:rPr>
          <w:rFonts w:ascii="宋体" w:hAnsi="宋体"/>
          <w:sz w:val="24"/>
          <w:szCs w:val="22"/>
        </w:rPr>
      </w:pPr>
      <w:r w:rsidRPr="00C150CA">
        <w:rPr>
          <w:rFonts w:ascii="宋体" w:hAnsi="宋体" w:hint="eastAsia"/>
          <w:sz w:val="24"/>
          <w:szCs w:val="22"/>
        </w:rPr>
        <w:t>d</w:t>
      </w:r>
      <w:r w:rsidR="00097E40" w:rsidRPr="00C150CA">
        <w:rPr>
          <w:rFonts w:ascii="宋体" w:hAnsi="宋体" w:hint="eastAsia"/>
          <w:sz w:val="24"/>
          <w:szCs w:val="22"/>
        </w:rPr>
        <w:t>)</w:t>
      </w:r>
      <w:r w:rsidR="00097E40" w:rsidRPr="00C150CA">
        <w:rPr>
          <w:rFonts w:ascii="宋体" w:hAnsi="宋体" w:hint="eastAsia"/>
          <w:sz w:val="24"/>
          <w:szCs w:val="22"/>
        </w:rPr>
        <w:tab/>
        <w:t>近</w:t>
      </w:r>
      <w:r w:rsidR="005850AA" w:rsidRPr="00C150CA">
        <w:rPr>
          <w:rFonts w:ascii="宋体" w:hAnsi="宋体" w:hint="eastAsia"/>
          <w:sz w:val="24"/>
          <w:szCs w:val="22"/>
        </w:rPr>
        <w:t>6</w:t>
      </w:r>
      <w:r w:rsidR="00097E40" w:rsidRPr="00C150CA">
        <w:rPr>
          <w:rFonts w:ascii="宋体" w:hAnsi="宋体" w:hint="eastAsia"/>
          <w:sz w:val="24"/>
          <w:szCs w:val="22"/>
        </w:rPr>
        <w:t>个月</w:t>
      </w:r>
      <w:r w:rsidR="005850AA" w:rsidRPr="00C150CA">
        <w:rPr>
          <w:rFonts w:ascii="宋体" w:hAnsi="宋体" w:hint="eastAsia"/>
          <w:sz w:val="24"/>
          <w:szCs w:val="22"/>
        </w:rPr>
        <w:t>任意1个月</w:t>
      </w:r>
      <w:r w:rsidR="00097E40" w:rsidRPr="00C150CA">
        <w:rPr>
          <w:rFonts w:ascii="宋体" w:hAnsi="宋体" w:hint="eastAsia"/>
          <w:sz w:val="24"/>
          <w:szCs w:val="22"/>
        </w:rPr>
        <w:t>供应商为职工缴纳社会保险的证明（包括基本养老保险费、基本医疗保险费、失业保险费等缴纳发票复印件，加盖公章。依法不需要缴纳社保的供应商应提供不需缴纳的声明原件，格式自定）</w:t>
      </w:r>
    </w:p>
    <w:p w14:paraId="4D24D0AC" w14:textId="3EAFD18A" w:rsidR="003C6183" w:rsidRPr="00C150CA" w:rsidRDefault="00173D78">
      <w:pPr>
        <w:spacing w:line="480" w:lineRule="exact"/>
        <w:rPr>
          <w:rFonts w:ascii="宋体" w:hAnsi="宋体"/>
          <w:sz w:val="24"/>
          <w:szCs w:val="22"/>
        </w:rPr>
      </w:pPr>
      <w:r w:rsidRPr="00C150CA">
        <w:rPr>
          <w:rFonts w:ascii="宋体" w:hAnsi="宋体" w:hint="eastAsia"/>
          <w:sz w:val="24"/>
          <w:szCs w:val="22"/>
        </w:rPr>
        <w:t>e</w:t>
      </w:r>
      <w:r w:rsidR="00097E40" w:rsidRPr="00C150CA">
        <w:rPr>
          <w:rFonts w:ascii="宋体" w:hAnsi="宋体" w:hint="eastAsia"/>
          <w:sz w:val="24"/>
          <w:szCs w:val="22"/>
        </w:rPr>
        <w:t>)</w:t>
      </w:r>
      <w:r w:rsidR="00097E40" w:rsidRPr="00C150CA">
        <w:rPr>
          <w:rFonts w:ascii="宋体" w:hAnsi="宋体" w:hint="eastAsia"/>
          <w:sz w:val="24"/>
          <w:szCs w:val="22"/>
        </w:rPr>
        <w:tab/>
        <w:t>会计师事务所出具的上一年度财务审计报告或银行出具的</w:t>
      </w:r>
      <w:r w:rsidR="005850AA" w:rsidRPr="00C150CA">
        <w:rPr>
          <w:rFonts w:ascii="宋体" w:hAnsi="宋体" w:hint="eastAsia"/>
          <w:sz w:val="24"/>
          <w:szCs w:val="22"/>
        </w:rPr>
        <w:t>资信证明</w:t>
      </w:r>
      <w:r w:rsidR="00097E40" w:rsidRPr="00C150CA">
        <w:rPr>
          <w:rFonts w:ascii="宋体" w:hAnsi="宋体" w:hint="eastAsia"/>
          <w:sz w:val="24"/>
          <w:szCs w:val="22"/>
        </w:rPr>
        <w:t>说明供应商商业信誉或结算情况等事项的证明文件（复印件，加盖公章）</w:t>
      </w:r>
    </w:p>
    <w:p w14:paraId="1866357F" w14:textId="6474A99E" w:rsidR="003C6183" w:rsidRPr="00C150CA" w:rsidRDefault="00173D78">
      <w:pPr>
        <w:spacing w:line="480" w:lineRule="exact"/>
        <w:rPr>
          <w:rFonts w:ascii="宋体" w:hAnsi="宋体"/>
          <w:sz w:val="24"/>
          <w:szCs w:val="22"/>
        </w:rPr>
      </w:pPr>
      <w:r w:rsidRPr="00C150CA">
        <w:rPr>
          <w:rFonts w:ascii="宋体" w:hAnsi="宋体" w:hint="eastAsia"/>
          <w:sz w:val="24"/>
          <w:szCs w:val="22"/>
        </w:rPr>
        <w:t>f</w:t>
      </w:r>
      <w:r w:rsidR="00097E40" w:rsidRPr="00C150CA">
        <w:rPr>
          <w:rFonts w:ascii="宋体" w:hAnsi="宋体" w:hint="eastAsia"/>
          <w:sz w:val="24"/>
          <w:szCs w:val="22"/>
        </w:rPr>
        <w:t>)</w:t>
      </w:r>
      <w:r w:rsidR="00097E40" w:rsidRPr="00C150CA">
        <w:rPr>
          <w:rFonts w:ascii="宋体" w:hAnsi="宋体" w:hint="eastAsia"/>
          <w:sz w:val="24"/>
          <w:szCs w:val="22"/>
        </w:rPr>
        <w:tab/>
        <w:t>供应商参加政府采购活动前三年内，在经营活动中没有重大违法和不良记录的说明（格式自定，原件）</w:t>
      </w:r>
    </w:p>
    <w:p w14:paraId="241F08E7" w14:textId="7FE176DB" w:rsidR="003C6183" w:rsidRPr="00C150CA" w:rsidRDefault="00173D78">
      <w:pPr>
        <w:spacing w:line="480" w:lineRule="exact"/>
        <w:rPr>
          <w:rFonts w:ascii="宋体" w:hAnsi="宋体"/>
          <w:sz w:val="32"/>
          <w:szCs w:val="32"/>
        </w:rPr>
      </w:pPr>
      <w:r w:rsidRPr="00C150CA">
        <w:rPr>
          <w:rFonts w:ascii="宋体" w:hAnsi="宋体" w:hint="eastAsia"/>
          <w:sz w:val="24"/>
          <w:szCs w:val="22"/>
        </w:rPr>
        <w:t>g</w:t>
      </w:r>
      <w:r w:rsidR="00097E40" w:rsidRPr="00C150CA">
        <w:rPr>
          <w:rFonts w:ascii="宋体" w:hAnsi="宋体" w:hint="eastAsia"/>
          <w:sz w:val="24"/>
          <w:szCs w:val="22"/>
        </w:rPr>
        <w:t>)</w:t>
      </w:r>
      <w:r w:rsidR="00097E40" w:rsidRPr="00C150CA">
        <w:rPr>
          <w:rFonts w:ascii="宋体" w:hAnsi="宋体" w:hint="eastAsia"/>
          <w:sz w:val="24"/>
          <w:szCs w:val="22"/>
        </w:rPr>
        <w:tab/>
        <w:t>其他资格证明文件。</w:t>
      </w:r>
    </w:p>
    <w:p w14:paraId="55A54F7F" w14:textId="77777777" w:rsidR="003C6183" w:rsidRDefault="003C6183">
      <w:pPr>
        <w:snapToGrid w:val="0"/>
        <w:spacing w:line="480" w:lineRule="exact"/>
        <w:rPr>
          <w:rFonts w:ascii="宋体" w:hAnsi="宋体"/>
          <w:sz w:val="24"/>
          <w:szCs w:val="24"/>
        </w:rPr>
      </w:pPr>
    </w:p>
    <w:p w14:paraId="41E7A336" w14:textId="77777777" w:rsidR="003C6183" w:rsidRDefault="00097E40">
      <w:pPr>
        <w:snapToGrid w:val="0"/>
        <w:spacing w:line="480" w:lineRule="exact"/>
        <w:rPr>
          <w:rFonts w:ascii="宋体" w:hAnsi="宋体"/>
          <w:b/>
          <w:sz w:val="28"/>
          <w:szCs w:val="28"/>
        </w:rPr>
      </w:pPr>
      <w:r>
        <w:rPr>
          <w:rFonts w:ascii="宋体" w:hAnsi="宋体" w:hint="eastAsia"/>
          <w:sz w:val="24"/>
          <w:szCs w:val="24"/>
        </w:rPr>
        <w:br w:type="page"/>
      </w:r>
      <w:r>
        <w:rPr>
          <w:rFonts w:ascii="宋体" w:hAnsi="宋体" w:hint="eastAsia"/>
          <w:b/>
          <w:sz w:val="28"/>
        </w:rPr>
        <w:lastRenderedPageBreak/>
        <w:t>附件6-8 其他的内容（格式自拟）</w:t>
      </w:r>
    </w:p>
    <w:p w14:paraId="6E6D33EB" w14:textId="77777777" w:rsidR="003C6183" w:rsidRDefault="003C6183">
      <w:pPr>
        <w:spacing w:line="480" w:lineRule="exact"/>
        <w:rPr>
          <w:rFonts w:ascii="宋体" w:hAnsi="宋体"/>
          <w:sz w:val="24"/>
          <w:szCs w:val="24"/>
        </w:rPr>
      </w:pPr>
    </w:p>
    <w:p w14:paraId="6E6DAE63" w14:textId="77777777" w:rsidR="003C6183" w:rsidRDefault="00097E40">
      <w:pPr>
        <w:spacing w:line="480" w:lineRule="exact"/>
        <w:rPr>
          <w:rFonts w:ascii="宋体" w:hAnsi="宋体"/>
          <w:sz w:val="24"/>
          <w:szCs w:val="24"/>
        </w:rPr>
      </w:pPr>
      <w:r>
        <w:rPr>
          <w:rFonts w:ascii="宋体" w:hAnsi="宋体" w:hint="eastAsia"/>
          <w:sz w:val="24"/>
          <w:szCs w:val="24"/>
        </w:rPr>
        <w:t>1、类似项目业绩证明（以签订的合同为准）；</w:t>
      </w:r>
    </w:p>
    <w:p w14:paraId="00C7FB16" w14:textId="77777777" w:rsidR="003C6183" w:rsidRDefault="00097E40">
      <w:pPr>
        <w:spacing w:line="480" w:lineRule="exact"/>
        <w:rPr>
          <w:rFonts w:ascii="宋体" w:hAnsi="宋体"/>
          <w:sz w:val="24"/>
          <w:szCs w:val="24"/>
        </w:rPr>
      </w:pPr>
      <w:r>
        <w:rPr>
          <w:rFonts w:ascii="宋体" w:hAnsi="宋体" w:hint="eastAsia"/>
          <w:sz w:val="24"/>
          <w:szCs w:val="24"/>
        </w:rPr>
        <w:t>2、获奖证明、质量管理体系认证证书等；</w:t>
      </w:r>
    </w:p>
    <w:p w14:paraId="12F83CDB" w14:textId="4F82F473" w:rsidR="003C6183" w:rsidRDefault="00097E40">
      <w:pPr>
        <w:spacing w:line="480" w:lineRule="exact"/>
        <w:rPr>
          <w:rFonts w:ascii="宋体" w:hAnsi="宋体"/>
          <w:sz w:val="24"/>
          <w:szCs w:val="24"/>
        </w:rPr>
      </w:pPr>
      <w:r>
        <w:rPr>
          <w:rFonts w:ascii="宋体" w:hAnsi="宋体" w:hint="eastAsia"/>
          <w:sz w:val="24"/>
          <w:szCs w:val="24"/>
        </w:rPr>
        <w:t>3、没有列入“信用中国”网站(</w:t>
      </w:r>
      <w:hyperlink r:id="rId15" w:history="1">
        <w:r w:rsidR="00173D78" w:rsidRPr="004F0416">
          <w:rPr>
            <w:rStyle w:val="af9"/>
            <w:rFonts w:ascii="宋体" w:hAnsi="宋体" w:hint="eastAsia"/>
            <w:sz w:val="24"/>
            <w:szCs w:val="24"/>
          </w:rPr>
          <w:t>www.creditchina</w:t>
        </w:r>
      </w:hyperlink>
      <w:r>
        <w:rPr>
          <w:rFonts w:ascii="宋体" w:hAnsi="宋体" w:hint="eastAsia"/>
          <w:sz w:val="24"/>
          <w:szCs w:val="24"/>
        </w:rPr>
        <w:t>.gov.cn)失信被执行人、重大税收违法案件当事人名单，以及中国政府采购网（</w:t>
      </w:r>
      <w:hyperlink r:id="rId16" w:history="1">
        <w:r w:rsidR="00173D78" w:rsidRPr="004F0416">
          <w:rPr>
            <w:rStyle w:val="af9"/>
            <w:rFonts w:ascii="宋体" w:hAnsi="宋体" w:hint="eastAsia"/>
            <w:sz w:val="24"/>
            <w:szCs w:val="24"/>
          </w:rPr>
          <w:t>www.ccgp</w:t>
        </w:r>
      </w:hyperlink>
      <w:r>
        <w:rPr>
          <w:rFonts w:ascii="宋体" w:hAnsi="宋体" w:hint="eastAsia"/>
          <w:sz w:val="24"/>
          <w:szCs w:val="24"/>
        </w:rPr>
        <w:t>.gov.cn）政府采购严重违法失信行为记录名单，提供提交从上述网站含有供应商信用信息的网页截图（复印件，加盖公章）。</w:t>
      </w:r>
    </w:p>
    <w:p w14:paraId="58436A6F" w14:textId="77777777" w:rsidR="003C6183" w:rsidRDefault="00097E40">
      <w:pPr>
        <w:spacing w:line="480" w:lineRule="exact"/>
        <w:rPr>
          <w:rFonts w:ascii="宋体" w:hAnsi="宋体"/>
          <w:sz w:val="24"/>
          <w:szCs w:val="24"/>
        </w:rPr>
      </w:pPr>
      <w:r>
        <w:rPr>
          <w:rFonts w:ascii="宋体" w:hAnsi="宋体" w:hint="eastAsia"/>
          <w:sz w:val="24"/>
          <w:szCs w:val="24"/>
        </w:rPr>
        <w:t>4、其他必要的内容。</w:t>
      </w:r>
    </w:p>
    <w:p w14:paraId="2D57179A" w14:textId="77777777" w:rsidR="003C6183" w:rsidRDefault="003C6183">
      <w:pPr>
        <w:spacing w:line="480" w:lineRule="exact"/>
        <w:rPr>
          <w:rFonts w:ascii="宋体" w:hAnsi="宋体"/>
          <w:sz w:val="24"/>
          <w:szCs w:val="24"/>
        </w:rPr>
      </w:pPr>
    </w:p>
    <w:p w14:paraId="01314711" w14:textId="77777777" w:rsidR="003C6183" w:rsidRDefault="003C6183">
      <w:pPr>
        <w:spacing w:line="480" w:lineRule="exact"/>
        <w:rPr>
          <w:rFonts w:ascii="宋体" w:hAnsi="宋体"/>
          <w:sz w:val="24"/>
          <w:szCs w:val="24"/>
        </w:rPr>
      </w:pPr>
    </w:p>
    <w:p w14:paraId="5A7FFBAA" w14:textId="77777777" w:rsidR="003C6183" w:rsidRDefault="003C6183">
      <w:pPr>
        <w:spacing w:line="480" w:lineRule="exact"/>
        <w:rPr>
          <w:rFonts w:ascii="宋体" w:hAnsi="宋体"/>
          <w:sz w:val="24"/>
          <w:szCs w:val="24"/>
        </w:rPr>
      </w:pPr>
    </w:p>
    <w:p w14:paraId="7AE69434" w14:textId="77777777" w:rsidR="003C6183" w:rsidRDefault="003C6183">
      <w:pPr>
        <w:spacing w:line="480" w:lineRule="exact"/>
        <w:rPr>
          <w:rFonts w:ascii="宋体" w:hAnsi="宋体"/>
          <w:sz w:val="24"/>
          <w:szCs w:val="24"/>
        </w:rPr>
      </w:pPr>
    </w:p>
    <w:p w14:paraId="7AD08653" w14:textId="77777777" w:rsidR="003C6183" w:rsidRDefault="003C6183">
      <w:pPr>
        <w:spacing w:line="480" w:lineRule="exact"/>
        <w:rPr>
          <w:rFonts w:ascii="宋体" w:hAnsi="宋体"/>
          <w:sz w:val="24"/>
          <w:szCs w:val="24"/>
        </w:rPr>
      </w:pPr>
    </w:p>
    <w:p w14:paraId="2CBE0CAC" w14:textId="77777777" w:rsidR="003C6183" w:rsidRDefault="003C6183">
      <w:pPr>
        <w:spacing w:line="480" w:lineRule="exact"/>
        <w:rPr>
          <w:rFonts w:ascii="宋体" w:hAnsi="宋体"/>
          <w:sz w:val="24"/>
          <w:szCs w:val="24"/>
        </w:rPr>
      </w:pPr>
    </w:p>
    <w:p w14:paraId="11F8F954" w14:textId="77777777" w:rsidR="003C6183" w:rsidRDefault="003C6183">
      <w:pPr>
        <w:spacing w:line="480" w:lineRule="exact"/>
        <w:rPr>
          <w:rFonts w:ascii="宋体" w:hAnsi="宋体"/>
          <w:sz w:val="24"/>
          <w:szCs w:val="24"/>
        </w:rPr>
      </w:pPr>
    </w:p>
    <w:p w14:paraId="1781D300" w14:textId="77777777" w:rsidR="003C6183" w:rsidRDefault="003C6183">
      <w:pPr>
        <w:spacing w:line="480" w:lineRule="exact"/>
        <w:rPr>
          <w:rFonts w:ascii="宋体" w:hAnsi="宋体"/>
          <w:sz w:val="24"/>
          <w:szCs w:val="24"/>
        </w:rPr>
      </w:pPr>
    </w:p>
    <w:p w14:paraId="6A88656A" w14:textId="77777777" w:rsidR="003C6183" w:rsidRDefault="003C6183">
      <w:pPr>
        <w:spacing w:line="480" w:lineRule="exact"/>
        <w:rPr>
          <w:rFonts w:ascii="宋体" w:hAnsi="宋体"/>
          <w:sz w:val="24"/>
          <w:szCs w:val="24"/>
        </w:rPr>
      </w:pPr>
    </w:p>
    <w:p w14:paraId="0DA7791D" w14:textId="77777777" w:rsidR="003C6183" w:rsidRDefault="003C6183">
      <w:pPr>
        <w:spacing w:line="480" w:lineRule="exact"/>
        <w:rPr>
          <w:rFonts w:ascii="宋体" w:hAnsi="宋体"/>
          <w:sz w:val="24"/>
          <w:szCs w:val="24"/>
        </w:rPr>
      </w:pPr>
    </w:p>
    <w:p w14:paraId="6CDE0CB3" w14:textId="77777777" w:rsidR="003C6183" w:rsidRDefault="003C6183">
      <w:pPr>
        <w:spacing w:line="480" w:lineRule="exact"/>
        <w:rPr>
          <w:rFonts w:ascii="宋体" w:hAnsi="宋体"/>
          <w:sz w:val="24"/>
          <w:szCs w:val="24"/>
        </w:rPr>
      </w:pPr>
    </w:p>
    <w:p w14:paraId="1D9A0D97" w14:textId="77777777" w:rsidR="003C6183" w:rsidRDefault="003C6183">
      <w:pPr>
        <w:spacing w:line="480" w:lineRule="exact"/>
        <w:rPr>
          <w:rFonts w:ascii="宋体" w:hAnsi="宋体"/>
          <w:sz w:val="24"/>
          <w:szCs w:val="24"/>
        </w:rPr>
      </w:pPr>
    </w:p>
    <w:p w14:paraId="3A081653" w14:textId="77777777" w:rsidR="003C6183" w:rsidRDefault="003C6183">
      <w:pPr>
        <w:spacing w:line="480" w:lineRule="exact"/>
        <w:rPr>
          <w:rFonts w:ascii="宋体" w:hAnsi="宋体"/>
          <w:sz w:val="24"/>
          <w:szCs w:val="24"/>
        </w:rPr>
      </w:pPr>
    </w:p>
    <w:p w14:paraId="634D3808" w14:textId="77777777" w:rsidR="003C6183" w:rsidRDefault="003C6183">
      <w:pPr>
        <w:spacing w:line="480" w:lineRule="exact"/>
        <w:rPr>
          <w:rFonts w:ascii="宋体" w:hAnsi="宋体"/>
          <w:sz w:val="24"/>
          <w:szCs w:val="24"/>
        </w:rPr>
      </w:pPr>
    </w:p>
    <w:p w14:paraId="246B687E" w14:textId="77777777" w:rsidR="003C6183" w:rsidRDefault="003C6183">
      <w:pPr>
        <w:spacing w:line="480" w:lineRule="exact"/>
        <w:rPr>
          <w:rFonts w:ascii="宋体" w:hAnsi="宋体"/>
          <w:sz w:val="24"/>
          <w:szCs w:val="24"/>
        </w:rPr>
      </w:pPr>
    </w:p>
    <w:p w14:paraId="47947E98" w14:textId="77777777" w:rsidR="003C6183" w:rsidRDefault="003C6183">
      <w:pPr>
        <w:spacing w:line="480" w:lineRule="exact"/>
        <w:rPr>
          <w:rFonts w:ascii="宋体" w:hAnsi="宋体"/>
          <w:sz w:val="24"/>
          <w:szCs w:val="24"/>
        </w:rPr>
      </w:pPr>
    </w:p>
    <w:p w14:paraId="26C95860" w14:textId="77777777" w:rsidR="003C6183" w:rsidRDefault="003C6183">
      <w:pPr>
        <w:spacing w:line="480" w:lineRule="exact"/>
        <w:rPr>
          <w:rFonts w:ascii="宋体" w:hAnsi="宋体"/>
          <w:sz w:val="24"/>
          <w:szCs w:val="24"/>
        </w:rPr>
      </w:pPr>
    </w:p>
    <w:p w14:paraId="15501579" w14:textId="77777777" w:rsidR="003C6183" w:rsidRDefault="003C6183">
      <w:pPr>
        <w:spacing w:line="480" w:lineRule="exact"/>
        <w:rPr>
          <w:rFonts w:ascii="宋体" w:hAnsi="宋体"/>
          <w:sz w:val="24"/>
          <w:szCs w:val="24"/>
        </w:rPr>
      </w:pPr>
    </w:p>
    <w:p w14:paraId="3C547815" w14:textId="77777777" w:rsidR="003C6183" w:rsidRDefault="003C6183">
      <w:pPr>
        <w:spacing w:line="480" w:lineRule="exact"/>
        <w:rPr>
          <w:rFonts w:ascii="宋体" w:hAnsi="宋体"/>
          <w:sz w:val="24"/>
          <w:szCs w:val="24"/>
        </w:rPr>
      </w:pPr>
    </w:p>
    <w:p w14:paraId="0F8F8F27" w14:textId="77777777" w:rsidR="003C6183" w:rsidRDefault="003C6183">
      <w:pPr>
        <w:spacing w:line="480" w:lineRule="exact"/>
        <w:rPr>
          <w:rFonts w:ascii="宋体" w:hAnsi="宋体"/>
          <w:sz w:val="24"/>
          <w:szCs w:val="24"/>
        </w:rPr>
      </w:pPr>
    </w:p>
    <w:p w14:paraId="117396A0" w14:textId="77777777" w:rsidR="003C6183" w:rsidRDefault="00097E40">
      <w:pPr>
        <w:spacing w:line="480" w:lineRule="exact"/>
        <w:rPr>
          <w:rFonts w:ascii="宋体" w:hAnsi="宋体"/>
          <w:b/>
          <w:sz w:val="28"/>
          <w:szCs w:val="28"/>
        </w:rPr>
      </w:pPr>
      <w:r>
        <w:rPr>
          <w:rFonts w:ascii="宋体" w:hAnsi="宋体" w:hint="eastAsia"/>
          <w:b/>
          <w:sz w:val="28"/>
          <w:szCs w:val="28"/>
        </w:rPr>
        <w:br w:type="page"/>
      </w:r>
      <w:r>
        <w:rPr>
          <w:rFonts w:ascii="宋体" w:hAnsi="宋体" w:hint="eastAsia"/>
          <w:b/>
          <w:sz w:val="32"/>
        </w:rPr>
        <w:lastRenderedPageBreak/>
        <w:t>附件8：</w:t>
      </w:r>
    </w:p>
    <w:p w14:paraId="1A66283B" w14:textId="77777777" w:rsidR="003C6183" w:rsidRDefault="00097E40">
      <w:pPr>
        <w:snapToGrid w:val="0"/>
        <w:spacing w:line="480" w:lineRule="exact"/>
        <w:jc w:val="center"/>
        <w:rPr>
          <w:rFonts w:ascii="宋体" w:hAnsi="宋体"/>
          <w:b/>
          <w:sz w:val="32"/>
          <w:u w:val="single"/>
        </w:rPr>
      </w:pPr>
      <w:r>
        <w:rPr>
          <w:rFonts w:ascii="宋体" w:hAnsi="宋体" w:hint="eastAsia"/>
          <w:b/>
          <w:sz w:val="32"/>
        </w:rPr>
        <w:t>报价函</w:t>
      </w:r>
      <w:r>
        <w:rPr>
          <w:rFonts w:ascii="宋体" w:hAnsi="宋体" w:hint="eastAsia"/>
          <w:b/>
          <w:sz w:val="32"/>
          <w:u w:val="single"/>
        </w:rPr>
        <w:t>（最后报价时提交）</w:t>
      </w:r>
    </w:p>
    <w:p w14:paraId="5C222A6F" w14:textId="77777777" w:rsidR="003C6183" w:rsidRDefault="003C6183">
      <w:pPr>
        <w:snapToGrid w:val="0"/>
        <w:spacing w:line="480" w:lineRule="exact"/>
        <w:rPr>
          <w:rFonts w:ascii="宋体" w:hAnsi="宋体"/>
          <w:sz w:val="28"/>
        </w:rPr>
      </w:pPr>
    </w:p>
    <w:p w14:paraId="25C2DDB6" w14:textId="77777777" w:rsidR="003C6183" w:rsidRDefault="00097E40">
      <w:pPr>
        <w:snapToGrid w:val="0"/>
        <w:spacing w:line="480" w:lineRule="exact"/>
        <w:rPr>
          <w:rFonts w:ascii="宋体" w:hAnsi="宋体"/>
          <w:sz w:val="24"/>
          <w:szCs w:val="24"/>
        </w:rPr>
      </w:pPr>
      <w:r>
        <w:rPr>
          <w:rFonts w:ascii="宋体" w:hAnsi="宋体" w:hint="eastAsia"/>
          <w:sz w:val="24"/>
          <w:szCs w:val="24"/>
        </w:rPr>
        <w:t>致：全国组织干部学院</w:t>
      </w:r>
    </w:p>
    <w:p w14:paraId="3FC04C7C" w14:textId="77777777" w:rsidR="003C6183" w:rsidRDefault="00097E40">
      <w:pPr>
        <w:snapToGrid w:val="0"/>
        <w:spacing w:line="480" w:lineRule="exact"/>
        <w:ind w:firstLine="552"/>
        <w:rPr>
          <w:rFonts w:ascii="宋体" w:hAnsi="宋体"/>
          <w:sz w:val="24"/>
          <w:szCs w:val="24"/>
        </w:rPr>
      </w:pPr>
      <w:r>
        <w:rPr>
          <w:rFonts w:ascii="宋体" w:hAnsi="宋体" w:hint="eastAsia"/>
          <w:spacing w:val="6"/>
          <w:sz w:val="24"/>
          <w:szCs w:val="24"/>
        </w:rPr>
        <w:t>在审阅了</w:t>
      </w:r>
      <w:r>
        <w:rPr>
          <w:rFonts w:ascii="宋体" w:hAnsi="宋体" w:hint="eastAsia"/>
          <w:spacing w:val="6"/>
          <w:sz w:val="24"/>
          <w:szCs w:val="24"/>
          <w:u w:val="single"/>
        </w:rPr>
        <w:t xml:space="preserve">    （项目名称）    </w:t>
      </w:r>
      <w:r>
        <w:rPr>
          <w:rFonts w:ascii="宋体" w:hAnsi="宋体" w:hint="eastAsia"/>
          <w:spacing w:val="6"/>
          <w:sz w:val="24"/>
          <w:szCs w:val="24"/>
        </w:rPr>
        <w:t>谈判文件（项目编号：</w:t>
      </w:r>
      <w:r>
        <w:rPr>
          <w:rFonts w:ascii="宋体" w:hAnsi="宋体" w:hint="eastAsia"/>
          <w:spacing w:val="6"/>
          <w:sz w:val="24"/>
          <w:szCs w:val="24"/>
          <w:u w:val="single"/>
        </w:rPr>
        <w:t xml:space="preserve">    </w:t>
      </w:r>
      <w:r>
        <w:rPr>
          <w:rFonts w:ascii="宋体" w:hAnsi="宋体" w:hint="eastAsia"/>
          <w:spacing w:val="6"/>
          <w:sz w:val="24"/>
          <w:szCs w:val="24"/>
        </w:rPr>
        <w:t>）（包括确已收到的补充</w:t>
      </w:r>
      <w:r>
        <w:rPr>
          <w:rFonts w:ascii="宋体" w:hAnsi="宋体" w:hint="eastAsia"/>
          <w:spacing w:val="20"/>
          <w:sz w:val="24"/>
          <w:szCs w:val="24"/>
        </w:rPr>
        <w:t>修改文件），我方下述签字人将按照</w:t>
      </w:r>
      <w:r>
        <w:rPr>
          <w:rFonts w:ascii="宋体" w:hAnsi="宋体" w:hint="eastAsia"/>
          <w:b/>
          <w:spacing w:val="20"/>
          <w:sz w:val="24"/>
          <w:szCs w:val="24"/>
        </w:rPr>
        <w:t>竞争性谈判文件</w:t>
      </w:r>
      <w:r>
        <w:rPr>
          <w:rFonts w:ascii="宋体" w:hAnsi="宋体" w:hint="eastAsia"/>
          <w:spacing w:val="20"/>
          <w:sz w:val="24"/>
          <w:szCs w:val="24"/>
        </w:rPr>
        <w:t>的规定提供的</w:t>
      </w:r>
      <w:r>
        <w:rPr>
          <w:rFonts w:ascii="宋体" w:hAnsi="宋体" w:hint="eastAsia"/>
          <w:b/>
          <w:spacing w:val="20"/>
          <w:sz w:val="24"/>
          <w:szCs w:val="24"/>
        </w:rPr>
        <w:t>最后总价</w:t>
      </w:r>
      <w:r>
        <w:rPr>
          <w:rFonts w:ascii="宋体" w:hAnsi="宋体" w:hint="eastAsia"/>
          <w:sz w:val="24"/>
          <w:szCs w:val="24"/>
        </w:rPr>
        <w:t>为</w:t>
      </w:r>
      <w:r>
        <w:rPr>
          <w:rFonts w:ascii="宋体" w:hAnsi="宋体" w:hint="eastAsia"/>
          <w:sz w:val="24"/>
          <w:szCs w:val="24"/>
          <w:u w:val="single"/>
        </w:rPr>
        <w:t xml:space="preserve">              </w:t>
      </w:r>
      <w:r>
        <w:rPr>
          <w:rFonts w:ascii="宋体" w:hAnsi="宋体" w:hint="eastAsia"/>
          <w:sz w:val="24"/>
          <w:szCs w:val="24"/>
        </w:rPr>
        <w:t>（用文字和数字表示的总价）的货物或服务。并</w:t>
      </w:r>
      <w:proofErr w:type="gramStart"/>
      <w:r>
        <w:rPr>
          <w:rFonts w:ascii="宋体" w:hAnsi="宋体" w:hint="eastAsia"/>
          <w:sz w:val="24"/>
          <w:szCs w:val="24"/>
        </w:rPr>
        <w:t>作出</w:t>
      </w:r>
      <w:proofErr w:type="gramEnd"/>
      <w:r>
        <w:rPr>
          <w:rFonts w:ascii="宋体" w:hAnsi="宋体" w:hint="eastAsia"/>
          <w:sz w:val="24"/>
          <w:szCs w:val="24"/>
        </w:rPr>
        <w:t>如下承诺：</w:t>
      </w:r>
    </w:p>
    <w:p w14:paraId="4F4301D2" w14:textId="77777777" w:rsidR="003C6183" w:rsidRDefault="00097E40">
      <w:pPr>
        <w:snapToGrid w:val="0"/>
        <w:spacing w:line="480" w:lineRule="exact"/>
        <w:ind w:firstLine="552"/>
        <w:rPr>
          <w:rFonts w:ascii="宋体" w:hAnsi="宋体"/>
          <w:sz w:val="24"/>
          <w:szCs w:val="24"/>
        </w:rPr>
      </w:pPr>
      <w:r>
        <w:rPr>
          <w:rFonts w:ascii="宋体" w:hAnsi="宋体" w:hint="eastAsia"/>
          <w:sz w:val="24"/>
          <w:szCs w:val="24"/>
        </w:rPr>
        <w:t>1、如果我们被确定为成交供应商，我们将按照谈判后双方确认的合同条款的要求执行。</w:t>
      </w:r>
    </w:p>
    <w:p w14:paraId="58A9A7C9" w14:textId="77777777" w:rsidR="003C6183" w:rsidRDefault="00097E40">
      <w:pPr>
        <w:snapToGrid w:val="0"/>
        <w:spacing w:line="480" w:lineRule="exact"/>
        <w:ind w:firstLine="552"/>
        <w:rPr>
          <w:rFonts w:ascii="宋体" w:hAnsi="宋体"/>
          <w:sz w:val="24"/>
          <w:szCs w:val="24"/>
        </w:rPr>
      </w:pPr>
      <w:r>
        <w:rPr>
          <w:rFonts w:ascii="宋体" w:hAnsi="宋体" w:hint="eastAsia"/>
          <w:sz w:val="24"/>
          <w:szCs w:val="24"/>
        </w:rPr>
        <w:t>2、我方保证忠实地执行双方所签的合同，并承担合同规定的责任和义务。</w:t>
      </w:r>
    </w:p>
    <w:p w14:paraId="7F96A355" w14:textId="77777777" w:rsidR="003C6183" w:rsidRDefault="00097E40">
      <w:pPr>
        <w:snapToGrid w:val="0"/>
        <w:spacing w:line="480" w:lineRule="exact"/>
        <w:ind w:firstLine="552"/>
        <w:rPr>
          <w:rFonts w:ascii="宋体" w:hAnsi="宋体"/>
          <w:sz w:val="24"/>
          <w:szCs w:val="24"/>
        </w:rPr>
      </w:pPr>
      <w:r>
        <w:rPr>
          <w:rFonts w:ascii="宋体" w:hAnsi="宋体" w:hint="eastAsia"/>
          <w:sz w:val="24"/>
          <w:szCs w:val="24"/>
        </w:rPr>
        <w:t>3、我方愿意向贵方提供任何与此报价有关的数据、情况和技术资料。</w:t>
      </w:r>
    </w:p>
    <w:p w14:paraId="5104E180" w14:textId="77777777" w:rsidR="003C6183" w:rsidRDefault="00097E40">
      <w:pPr>
        <w:snapToGrid w:val="0"/>
        <w:spacing w:line="480" w:lineRule="exact"/>
        <w:ind w:firstLine="552"/>
        <w:rPr>
          <w:rFonts w:ascii="宋体" w:hAnsi="宋体"/>
          <w:sz w:val="24"/>
          <w:szCs w:val="24"/>
        </w:rPr>
      </w:pPr>
      <w:r>
        <w:rPr>
          <w:rFonts w:ascii="宋体" w:hAnsi="宋体" w:hint="eastAsia"/>
          <w:sz w:val="24"/>
          <w:szCs w:val="24"/>
        </w:rPr>
        <w:t>4、我方提交的响应文件及报价自提交日期起</w:t>
      </w:r>
      <w:r>
        <w:rPr>
          <w:rFonts w:ascii="宋体" w:hAnsi="宋体" w:hint="eastAsia"/>
          <w:sz w:val="24"/>
          <w:szCs w:val="24"/>
          <w:u w:val="single"/>
        </w:rPr>
        <w:t xml:space="preserve">    </w:t>
      </w:r>
      <w:r>
        <w:rPr>
          <w:rFonts w:ascii="宋体" w:hAnsi="宋体" w:hint="eastAsia"/>
          <w:sz w:val="24"/>
          <w:szCs w:val="24"/>
        </w:rPr>
        <w:t>天有效，并对我方具有约束力。</w:t>
      </w:r>
    </w:p>
    <w:p w14:paraId="434BBB73" w14:textId="77777777" w:rsidR="003C6183" w:rsidRDefault="00097E40">
      <w:pPr>
        <w:snapToGrid w:val="0"/>
        <w:spacing w:line="480" w:lineRule="exact"/>
        <w:ind w:firstLine="552"/>
        <w:rPr>
          <w:rFonts w:ascii="宋体" w:hAnsi="宋体"/>
          <w:sz w:val="24"/>
          <w:szCs w:val="24"/>
        </w:rPr>
      </w:pPr>
      <w:r>
        <w:rPr>
          <w:rFonts w:ascii="宋体" w:hAnsi="宋体" w:hint="eastAsia"/>
          <w:sz w:val="24"/>
          <w:szCs w:val="24"/>
        </w:rPr>
        <w:t>5、在正式合同准备好和签字前，本报价函及贵方的书面成交结果通知书将构成约束我们双方的合同内容。</w:t>
      </w:r>
    </w:p>
    <w:p w14:paraId="4B62FD59" w14:textId="77777777" w:rsidR="003C6183" w:rsidRDefault="003C6183">
      <w:pPr>
        <w:pStyle w:val="21"/>
        <w:snapToGrid w:val="0"/>
        <w:spacing w:line="480" w:lineRule="exact"/>
        <w:rPr>
          <w:rFonts w:ascii="宋体" w:hAnsi="宋体"/>
          <w:b/>
          <w:sz w:val="24"/>
          <w:szCs w:val="24"/>
        </w:rPr>
      </w:pPr>
    </w:p>
    <w:p w14:paraId="2F9E1F9E" w14:textId="77777777" w:rsidR="003C6183" w:rsidRDefault="003C6183">
      <w:pPr>
        <w:pStyle w:val="21"/>
        <w:snapToGrid w:val="0"/>
        <w:spacing w:line="480" w:lineRule="exact"/>
        <w:rPr>
          <w:rFonts w:ascii="宋体" w:hAnsi="宋体"/>
          <w:b/>
          <w:sz w:val="24"/>
          <w:szCs w:val="24"/>
        </w:rPr>
      </w:pPr>
    </w:p>
    <w:p w14:paraId="602FB388" w14:textId="77777777" w:rsidR="003C6183" w:rsidRDefault="00097E40">
      <w:pPr>
        <w:spacing w:line="360" w:lineRule="auto"/>
        <w:ind w:firstLineChars="250" w:firstLine="600"/>
        <w:rPr>
          <w:rFonts w:ascii="宋体" w:hAnsi="宋体"/>
          <w:sz w:val="24"/>
          <w:u w:val="single"/>
        </w:rPr>
      </w:pPr>
      <w:r>
        <w:rPr>
          <w:rFonts w:ascii="宋体" w:hAnsi="宋体" w:hint="eastAsia"/>
          <w:sz w:val="24"/>
        </w:rPr>
        <w:t>供应商：</w:t>
      </w:r>
      <w:r>
        <w:rPr>
          <w:rFonts w:ascii="宋体" w:hAnsi="宋体" w:hint="eastAsia"/>
          <w:sz w:val="24"/>
          <w:u w:val="single"/>
        </w:rPr>
        <w:t xml:space="preserve">     （公章）        </w:t>
      </w:r>
    </w:p>
    <w:p w14:paraId="21075F05" w14:textId="77777777" w:rsidR="003C6183" w:rsidRDefault="00097E40">
      <w:pPr>
        <w:spacing w:line="360" w:lineRule="auto"/>
        <w:ind w:firstLineChars="250" w:firstLine="600"/>
        <w:rPr>
          <w:rFonts w:ascii="宋体" w:hAnsi="宋体"/>
          <w:sz w:val="24"/>
          <w:u w:val="single"/>
        </w:rPr>
      </w:pPr>
      <w:r>
        <w:rPr>
          <w:rFonts w:ascii="宋体" w:hAnsi="宋体" w:hint="eastAsia"/>
          <w:sz w:val="24"/>
        </w:rPr>
        <w:t>法定代表人或其授权代理人：</w:t>
      </w:r>
      <w:r>
        <w:rPr>
          <w:rFonts w:ascii="宋体" w:hAnsi="宋体" w:hint="eastAsia"/>
          <w:sz w:val="24"/>
          <w:u w:val="single"/>
        </w:rPr>
        <w:t xml:space="preserve">       （签字）       </w:t>
      </w:r>
    </w:p>
    <w:p w14:paraId="32D50AE6" w14:textId="77777777" w:rsidR="003C6183" w:rsidRDefault="00097E40">
      <w:pPr>
        <w:snapToGrid w:val="0"/>
        <w:spacing w:line="480" w:lineRule="exact"/>
        <w:ind w:firstLine="552"/>
        <w:rPr>
          <w:rFonts w:ascii="宋体" w:hAnsi="宋体"/>
          <w:sz w:val="24"/>
          <w:szCs w:val="24"/>
          <w:u w:val="single"/>
        </w:rPr>
      </w:pPr>
      <w:r>
        <w:rPr>
          <w:rFonts w:ascii="宋体" w:hAnsi="宋体" w:hint="eastAsia"/>
          <w:sz w:val="24"/>
        </w:rPr>
        <w:t>日期：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14:paraId="320FE95B" w14:textId="77777777" w:rsidR="003C6183" w:rsidRDefault="003C6183">
      <w:pPr>
        <w:widowControl/>
        <w:jc w:val="left"/>
        <w:rPr>
          <w:rFonts w:ascii="宋体" w:hAnsi="宋体"/>
          <w:sz w:val="24"/>
          <w:szCs w:val="24"/>
          <w:u w:val="single"/>
        </w:rPr>
        <w:sectPr w:rsidR="003C6183" w:rsidSect="00AF043A">
          <w:headerReference w:type="even" r:id="rId17"/>
          <w:headerReference w:type="default" r:id="rId18"/>
          <w:footerReference w:type="even" r:id="rId19"/>
          <w:footerReference w:type="default" r:id="rId20"/>
          <w:headerReference w:type="first" r:id="rId21"/>
          <w:footerReference w:type="first" r:id="rId22"/>
          <w:pgSz w:w="11907" w:h="16840"/>
          <w:pgMar w:top="1440" w:right="1800" w:bottom="1440" w:left="1800" w:header="851" w:footer="992" w:gutter="0"/>
          <w:cols w:space="720"/>
          <w:docGrid w:type="linesAndChars" w:linePitch="312"/>
        </w:sectPr>
      </w:pPr>
    </w:p>
    <w:p w14:paraId="27780CB2" w14:textId="77777777" w:rsidR="003C6183" w:rsidRDefault="00097E40">
      <w:pPr>
        <w:spacing w:line="480" w:lineRule="exact"/>
        <w:rPr>
          <w:rFonts w:ascii="宋体" w:hAnsi="宋体"/>
          <w:b/>
          <w:sz w:val="32"/>
        </w:rPr>
      </w:pPr>
      <w:r>
        <w:rPr>
          <w:rFonts w:ascii="宋体" w:hAnsi="宋体" w:hint="eastAsia"/>
          <w:b/>
          <w:sz w:val="32"/>
        </w:rPr>
        <w:lastRenderedPageBreak/>
        <w:t>附件9：</w:t>
      </w:r>
    </w:p>
    <w:p w14:paraId="438BCAD3" w14:textId="77777777" w:rsidR="003C6183" w:rsidRDefault="00097E40">
      <w:pPr>
        <w:tabs>
          <w:tab w:val="center" w:pos="4417"/>
          <w:tab w:val="left" w:pos="6930"/>
        </w:tabs>
        <w:spacing w:line="480" w:lineRule="exact"/>
        <w:jc w:val="left"/>
        <w:rPr>
          <w:rFonts w:ascii="宋体" w:hAnsi="宋体"/>
          <w:b/>
          <w:sz w:val="28"/>
        </w:rPr>
      </w:pPr>
      <w:r>
        <w:rPr>
          <w:rFonts w:ascii="宋体" w:hAnsi="宋体" w:hint="eastAsia"/>
          <w:b/>
          <w:sz w:val="32"/>
        </w:rPr>
        <w:tab/>
        <w:t>最后报价表</w:t>
      </w:r>
      <w:r>
        <w:rPr>
          <w:rFonts w:ascii="宋体" w:hAnsi="宋体" w:hint="eastAsia"/>
          <w:b/>
          <w:sz w:val="32"/>
        </w:rPr>
        <w:tab/>
      </w:r>
    </w:p>
    <w:p w14:paraId="64F0E966" w14:textId="77777777" w:rsidR="003C6183" w:rsidRDefault="003C6183">
      <w:pPr>
        <w:spacing w:line="480" w:lineRule="exact"/>
        <w:rPr>
          <w:rFonts w:ascii="宋体" w:hAnsi="宋体"/>
          <w:b/>
          <w:sz w:val="28"/>
          <w:szCs w:val="28"/>
        </w:rPr>
      </w:pPr>
    </w:p>
    <w:p w14:paraId="5C06C1A7" w14:textId="77777777" w:rsidR="005850AA" w:rsidRDefault="005850AA" w:rsidP="005850AA">
      <w:pPr>
        <w:spacing w:line="480" w:lineRule="exact"/>
        <w:rPr>
          <w:rFonts w:ascii="宋体" w:hAnsi="宋体"/>
          <w:b/>
          <w:sz w:val="24"/>
          <w:szCs w:val="24"/>
        </w:rPr>
      </w:pPr>
      <w:r>
        <w:rPr>
          <w:rFonts w:ascii="宋体" w:hAnsi="宋体" w:hint="eastAsia"/>
          <w:b/>
          <w:sz w:val="24"/>
          <w:szCs w:val="24"/>
        </w:rPr>
        <w:t xml:space="preserve">项目名称：                       </w:t>
      </w:r>
      <w:r>
        <w:rPr>
          <w:rFonts w:ascii="宋体" w:hAnsi="宋体"/>
          <w:b/>
          <w:sz w:val="24"/>
          <w:szCs w:val="24"/>
        </w:rPr>
        <w:t xml:space="preserve">              </w:t>
      </w:r>
      <w:r>
        <w:rPr>
          <w:rFonts w:ascii="宋体" w:hAnsi="宋体" w:hint="eastAsia"/>
          <w:b/>
          <w:sz w:val="24"/>
          <w:szCs w:val="24"/>
        </w:rPr>
        <w:t xml:space="preserve">   价格单位：人民币元</w:t>
      </w:r>
    </w:p>
    <w:tbl>
      <w:tblPr>
        <w:tblW w:w="85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8"/>
        <w:gridCol w:w="2851"/>
        <w:gridCol w:w="1701"/>
        <w:gridCol w:w="1406"/>
        <w:gridCol w:w="1481"/>
      </w:tblGrid>
      <w:tr w:rsidR="00173D78" w:rsidRPr="005850AA" w14:paraId="64F1147D" w14:textId="77777777" w:rsidTr="00D56AAC">
        <w:trPr>
          <w:trHeight w:val="453"/>
          <w:tblHeader/>
          <w:jc w:val="center"/>
        </w:trPr>
        <w:tc>
          <w:tcPr>
            <w:tcW w:w="1118" w:type="dxa"/>
            <w:tcBorders>
              <w:top w:val="single" w:sz="4" w:space="0" w:color="auto"/>
              <w:left w:val="single" w:sz="4" w:space="0" w:color="auto"/>
              <w:bottom w:val="single" w:sz="4" w:space="0" w:color="auto"/>
              <w:right w:val="single" w:sz="4" w:space="0" w:color="auto"/>
            </w:tcBorders>
            <w:shd w:val="pct10" w:color="auto" w:fill="auto"/>
            <w:vAlign w:val="center"/>
          </w:tcPr>
          <w:p w14:paraId="3BD0EA98" w14:textId="77777777" w:rsidR="00173D78" w:rsidRPr="000C127D" w:rsidRDefault="00173D78" w:rsidP="00D56AAC">
            <w:pPr>
              <w:spacing w:line="360" w:lineRule="atLeast"/>
              <w:jc w:val="center"/>
              <w:rPr>
                <w:rFonts w:ascii="宋体" w:hAnsi="宋体"/>
                <w:sz w:val="24"/>
              </w:rPr>
            </w:pPr>
            <w:r w:rsidRPr="000C127D">
              <w:rPr>
                <w:rFonts w:ascii="宋体" w:hAnsi="宋体"/>
                <w:sz w:val="24"/>
              </w:rPr>
              <w:t>序号</w:t>
            </w:r>
          </w:p>
        </w:tc>
        <w:tc>
          <w:tcPr>
            <w:tcW w:w="2851" w:type="dxa"/>
            <w:tcBorders>
              <w:top w:val="single" w:sz="4" w:space="0" w:color="auto"/>
              <w:left w:val="single" w:sz="4" w:space="0" w:color="auto"/>
              <w:bottom w:val="single" w:sz="4" w:space="0" w:color="auto"/>
              <w:right w:val="single" w:sz="4" w:space="0" w:color="auto"/>
            </w:tcBorders>
            <w:shd w:val="pct10" w:color="auto" w:fill="auto"/>
            <w:vAlign w:val="center"/>
          </w:tcPr>
          <w:p w14:paraId="58C4914C" w14:textId="77777777" w:rsidR="00173D78" w:rsidRPr="000C127D" w:rsidRDefault="00173D78" w:rsidP="00D56AAC">
            <w:pPr>
              <w:spacing w:line="360" w:lineRule="atLeast"/>
              <w:jc w:val="center"/>
              <w:rPr>
                <w:rFonts w:ascii="宋体" w:hAnsi="宋体"/>
                <w:sz w:val="24"/>
              </w:rPr>
            </w:pPr>
            <w:r w:rsidRPr="000C127D">
              <w:rPr>
                <w:rFonts w:ascii="宋体" w:hAnsi="宋体" w:hint="eastAsia"/>
                <w:sz w:val="24"/>
              </w:rPr>
              <w:t>报价</w:t>
            </w:r>
            <w:r w:rsidRPr="000C127D">
              <w:rPr>
                <w:rFonts w:ascii="宋体" w:hAnsi="宋体"/>
                <w:sz w:val="24"/>
              </w:rPr>
              <w:t>项目</w:t>
            </w:r>
          </w:p>
        </w:tc>
        <w:tc>
          <w:tcPr>
            <w:tcW w:w="1701" w:type="dxa"/>
            <w:tcBorders>
              <w:top w:val="single" w:sz="4" w:space="0" w:color="auto"/>
              <w:left w:val="single" w:sz="4" w:space="0" w:color="auto"/>
              <w:bottom w:val="single" w:sz="4" w:space="0" w:color="auto"/>
              <w:right w:val="single" w:sz="4" w:space="0" w:color="auto"/>
            </w:tcBorders>
            <w:shd w:val="pct10" w:color="auto" w:fill="auto"/>
            <w:vAlign w:val="center"/>
          </w:tcPr>
          <w:p w14:paraId="080706C6" w14:textId="77777777" w:rsidR="00173D78" w:rsidRPr="000C127D" w:rsidRDefault="00173D78" w:rsidP="00D56AAC">
            <w:pPr>
              <w:spacing w:line="360" w:lineRule="atLeast"/>
              <w:jc w:val="center"/>
              <w:rPr>
                <w:rFonts w:ascii="宋体" w:hAnsi="宋体"/>
                <w:sz w:val="24"/>
              </w:rPr>
            </w:pPr>
            <w:r w:rsidRPr="000C127D">
              <w:rPr>
                <w:rFonts w:ascii="宋体" w:hAnsi="宋体"/>
                <w:sz w:val="24"/>
              </w:rPr>
              <w:t>金额（元）</w:t>
            </w:r>
          </w:p>
        </w:tc>
        <w:tc>
          <w:tcPr>
            <w:tcW w:w="1406" w:type="dxa"/>
            <w:tcBorders>
              <w:top w:val="single" w:sz="4" w:space="0" w:color="auto"/>
              <w:left w:val="single" w:sz="4" w:space="0" w:color="auto"/>
              <w:bottom w:val="single" w:sz="4" w:space="0" w:color="auto"/>
              <w:right w:val="single" w:sz="4" w:space="0" w:color="auto"/>
            </w:tcBorders>
            <w:shd w:val="pct10" w:color="auto" w:fill="auto"/>
            <w:vAlign w:val="center"/>
          </w:tcPr>
          <w:p w14:paraId="109B9E91" w14:textId="77777777" w:rsidR="00173D78" w:rsidRPr="000C127D" w:rsidRDefault="00173D78" w:rsidP="00D56AAC">
            <w:pPr>
              <w:spacing w:line="360" w:lineRule="atLeast"/>
              <w:jc w:val="center"/>
              <w:rPr>
                <w:rFonts w:ascii="宋体" w:hAnsi="宋体"/>
                <w:sz w:val="24"/>
              </w:rPr>
            </w:pPr>
            <w:r w:rsidRPr="000C127D">
              <w:rPr>
                <w:rFonts w:ascii="宋体" w:hAnsi="宋体" w:hint="eastAsia"/>
                <w:sz w:val="24"/>
              </w:rPr>
              <w:t>数量（</w:t>
            </w:r>
            <w:proofErr w:type="gramStart"/>
            <w:r w:rsidRPr="000C127D">
              <w:rPr>
                <w:rFonts w:ascii="宋体" w:hAnsi="宋体" w:hint="eastAsia"/>
                <w:sz w:val="24"/>
              </w:rPr>
              <w:t>个</w:t>
            </w:r>
            <w:proofErr w:type="gramEnd"/>
            <w:r w:rsidRPr="000C127D">
              <w:rPr>
                <w:rFonts w:ascii="宋体" w:hAnsi="宋体" w:hint="eastAsia"/>
                <w:sz w:val="24"/>
              </w:rPr>
              <w:t>）</w:t>
            </w:r>
          </w:p>
        </w:tc>
        <w:tc>
          <w:tcPr>
            <w:tcW w:w="1481" w:type="dxa"/>
            <w:tcBorders>
              <w:top w:val="single" w:sz="4" w:space="0" w:color="auto"/>
              <w:left w:val="single" w:sz="4" w:space="0" w:color="auto"/>
              <w:bottom w:val="single" w:sz="4" w:space="0" w:color="auto"/>
              <w:right w:val="single" w:sz="4" w:space="0" w:color="auto"/>
            </w:tcBorders>
            <w:shd w:val="pct10" w:color="auto" w:fill="auto"/>
            <w:vAlign w:val="center"/>
          </w:tcPr>
          <w:p w14:paraId="3D1EE2D7" w14:textId="77777777" w:rsidR="00173D78" w:rsidRPr="000C127D" w:rsidRDefault="00173D78" w:rsidP="00D56AAC">
            <w:pPr>
              <w:spacing w:line="360" w:lineRule="atLeast"/>
              <w:jc w:val="center"/>
              <w:rPr>
                <w:rFonts w:ascii="宋体" w:hAnsi="宋体"/>
                <w:sz w:val="24"/>
              </w:rPr>
            </w:pPr>
            <w:r w:rsidRPr="000C127D">
              <w:rPr>
                <w:rFonts w:ascii="宋体" w:hAnsi="宋体"/>
                <w:sz w:val="24"/>
              </w:rPr>
              <w:t>备注</w:t>
            </w:r>
          </w:p>
        </w:tc>
      </w:tr>
      <w:tr w:rsidR="00173D78" w:rsidRPr="005850AA" w14:paraId="2B700289" w14:textId="77777777" w:rsidTr="00D56AAC">
        <w:trPr>
          <w:trHeight w:hRule="exact" w:val="510"/>
          <w:jc w:val="center"/>
        </w:trPr>
        <w:tc>
          <w:tcPr>
            <w:tcW w:w="1118" w:type="dxa"/>
            <w:tcBorders>
              <w:top w:val="single" w:sz="4" w:space="0" w:color="auto"/>
              <w:left w:val="single" w:sz="4" w:space="0" w:color="auto"/>
              <w:bottom w:val="single" w:sz="4" w:space="0" w:color="auto"/>
              <w:right w:val="single" w:sz="4" w:space="0" w:color="auto"/>
            </w:tcBorders>
            <w:vAlign w:val="center"/>
          </w:tcPr>
          <w:p w14:paraId="0FABFD11" w14:textId="77777777" w:rsidR="00173D78" w:rsidRPr="000C127D" w:rsidRDefault="00173D78" w:rsidP="00D56AAC">
            <w:pPr>
              <w:tabs>
                <w:tab w:val="left" w:pos="0"/>
              </w:tabs>
              <w:spacing w:line="360" w:lineRule="atLeast"/>
              <w:jc w:val="center"/>
              <w:rPr>
                <w:rFonts w:ascii="宋体" w:hAnsi="宋体"/>
                <w:sz w:val="24"/>
              </w:rPr>
            </w:pPr>
            <w:r w:rsidRPr="000C127D">
              <w:rPr>
                <w:rFonts w:ascii="宋体" w:hAnsi="宋体"/>
                <w:sz w:val="24"/>
              </w:rPr>
              <w:t>1</w:t>
            </w:r>
          </w:p>
        </w:tc>
        <w:tc>
          <w:tcPr>
            <w:tcW w:w="2851" w:type="dxa"/>
            <w:tcBorders>
              <w:top w:val="single" w:sz="4" w:space="0" w:color="auto"/>
              <w:left w:val="single" w:sz="4" w:space="0" w:color="auto"/>
              <w:bottom w:val="single" w:sz="4" w:space="0" w:color="auto"/>
              <w:right w:val="single" w:sz="4" w:space="0" w:color="auto"/>
            </w:tcBorders>
            <w:vAlign w:val="center"/>
          </w:tcPr>
          <w:p w14:paraId="5418401A" w14:textId="77777777" w:rsidR="00173D78" w:rsidRPr="000C127D" w:rsidRDefault="00173D78" w:rsidP="00D56AAC">
            <w:pPr>
              <w:spacing w:line="360" w:lineRule="atLeast"/>
              <w:jc w:val="center"/>
              <w:rPr>
                <w:rFonts w:ascii="宋体" w:hAnsi="宋体"/>
                <w:sz w:val="24"/>
              </w:rPr>
            </w:pPr>
            <w:r w:rsidRPr="000C127D">
              <w:rPr>
                <w:rFonts w:ascii="宋体" w:hAnsi="宋体" w:hint="eastAsia"/>
                <w:sz w:val="24"/>
              </w:rPr>
              <w:t>混水器</w:t>
            </w:r>
          </w:p>
        </w:tc>
        <w:tc>
          <w:tcPr>
            <w:tcW w:w="1701" w:type="dxa"/>
            <w:tcBorders>
              <w:top w:val="single" w:sz="4" w:space="0" w:color="auto"/>
              <w:left w:val="single" w:sz="4" w:space="0" w:color="auto"/>
              <w:bottom w:val="single" w:sz="4" w:space="0" w:color="auto"/>
              <w:right w:val="single" w:sz="4" w:space="0" w:color="auto"/>
            </w:tcBorders>
            <w:vAlign w:val="center"/>
          </w:tcPr>
          <w:p w14:paraId="416017DC" w14:textId="77777777" w:rsidR="00173D78" w:rsidRPr="000C127D" w:rsidRDefault="00173D78" w:rsidP="00D56AAC">
            <w:pPr>
              <w:spacing w:line="360" w:lineRule="atLeast"/>
              <w:rPr>
                <w:rFonts w:ascii="宋体" w:hAnsi="宋体"/>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1E803AC6" w14:textId="77777777" w:rsidR="00173D78" w:rsidRPr="000C127D" w:rsidRDefault="00173D78" w:rsidP="00D56AAC">
            <w:pPr>
              <w:spacing w:line="360" w:lineRule="atLeast"/>
              <w:jc w:val="center"/>
              <w:rPr>
                <w:rFonts w:ascii="宋体" w:hAnsi="宋体"/>
                <w:sz w:val="24"/>
              </w:rPr>
            </w:pPr>
            <w:r w:rsidRPr="000C127D">
              <w:rPr>
                <w:rFonts w:ascii="宋体" w:hAnsi="宋体" w:hint="eastAsia"/>
                <w:sz w:val="24"/>
              </w:rPr>
              <w:t>402</w:t>
            </w:r>
          </w:p>
        </w:tc>
        <w:tc>
          <w:tcPr>
            <w:tcW w:w="1481" w:type="dxa"/>
            <w:tcBorders>
              <w:top w:val="single" w:sz="4" w:space="0" w:color="auto"/>
              <w:left w:val="single" w:sz="4" w:space="0" w:color="auto"/>
              <w:bottom w:val="single" w:sz="4" w:space="0" w:color="auto"/>
              <w:right w:val="single" w:sz="4" w:space="0" w:color="auto"/>
            </w:tcBorders>
            <w:vAlign w:val="center"/>
          </w:tcPr>
          <w:p w14:paraId="385B8E54" w14:textId="77777777" w:rsidR="00173D78" w:rsidRPr="000C127D" w:rsidRDefault="00173D78" w:rsidP="00D56AAC">
            <w:pPr>
              <w:spacing w:line="360" w:lineRule="atLeast"/>
              <w:rPr>
                <w:rFonts w:ascii="宋体" w:hAnsi="宋体"/>
                <w:sz w:val="24"/>
              </w:rPr>
            </w:pPr>
          </w:p>
        </w:tc>
      </w:tr>
      <w:tr w:rsidR="00173D78" w:rsidRPr="005850AA" w14:paraId="79834BAF" w14:textId="77777777" w:rsidTr="00D56AAC">
        <w:trPr>
          <w:trHeight w:hRule="exact" w:val="510"/>
          <w:jc w:val="center"/>
        </w:trPr>
        <w:tc>
          <w:tcPr>
            <w:tcW w:w="1118" w:type="dxa"/>
            <w:tcBorders>
              <w:top w:val="single" w:sz="4" w:space="0" w:color="auto"/>
              <w:left w:val="single" w:sz="4" w:space="0" w:color="auto"/>
              <w:bottom w:val="single" w:sz="4" w:space="0" w:color="auto"/>
              <w:right w:val="single" w:sz="4" w:space="0" w:color="auto"/>
            </w:tcBorders>
            <w:vAlign w:val="center"/>
          </w:tcPr>
          <w:p w14:paraId="031E0955" w14:textId="77777777" w:rsidR="00173D78" w:rsidRPr="000C127D" w:rsidRDefault="00173D78" w:rsidP="00D56AAC">
            <w:pPr>
              <w:tabs>
                <w:tab w:val="left" w:pos="0"/>
              </w:tabs>
              <w:spacing w:line="360" w:lineRule="atLeast"/>
              <w:jc w:val="center"/>
              <w:rPr>
                <w:rFonts w:ascii="宋体" w:hAnsi="宋体"/>
                <w:sz w:val="24"/>
              </w:rPr>
            </w:pPr>
            <w:r w:rsidRPr="000C127D">
              <w:rPr>
                <w:rFonts w:ascii="宋体" w:hAnsi="宋体"/>
                <w:sz w:val="24"/>
              </w:rPr>
              <w:t>2</w:t>
            </w:r>
          </w:p>
        </w:tc>
        <w:tc>
          <w:tcPr>
            <w:tcW w:w="2851" w:type="dxa"/>
            <w:tcBorders>
              <w:top w:val="single" w:sz="4" w:space="0" w:color="auto"/>
              <w:left w:val="single" w:sz="4" w:space="0" w:color="auto"/>
              <w:bottom w:val="single" w:sz="4" w:space="0" w:color="auto"/>
              <w:right w:val="single" w:sz="4" w:space="0" w:color="auto"/>
            </w:tcBorders>
            <w:vAlign w:val="center"/>
          </w:tcPr>
          <w:p w14:paraId="3258A0E6" w14:textId="77777777" w:rsidR="00173D78" w:rsidRPr="000C127D" w:rsidRDefault="00173D78" w:rsidP="00D56AAC">
            <w:pPr>
              <w:spacing w:line="360" w:lineRule="atLeast"/>
              <w:jc w:val="center"/>
              <w:rPr>
                <w:rFonts w:ascii="宋体" w:hAnsi="宋体"/>
                <w:sz w:val="24"/>
              </w:rPr>
            </w:pPr>
            <w:r w:rsidRPr="000C127D">
              <w:rPr>
                <w:rFonts w:ascii="宋体" w:hAnsi="宋体" w:hint="eastAsia"/>
                <w:sz w:val="24"/>
              </w:rPr>
              <w:t>手持喷头</w:t>
            </w:r>
          </w:p>
        </w:tc>
        <w:tc>
          <w:tcPr>
            <w:tcW w:w="1701" w:type="dxa"/>
            <w:tcBorders>
              <w:top w:val="single" w:sz="4" w:space="0" w:color="auto"/>
              <w:left w:val="single" w:sz="4" w:space="0" w:color="auto"/>
              <w:bottom w:val="single" w:sz="4" w:space="0" w:color="auto"/>
              <w:right w:val="single" w:sz="4" w:space="0" w:color="auto"/>
            </w:tcBorders>
            <w:vAlign w:val="center"/>
          </w:tcPr>
          <w:p w14:paraId="0D21790B" w14:textId="77777777" w:rsidR="00173D78" w:rsidRPr="000C127D" w:rsidRDefault="00173D78" w:rsidP="00D56AAC">
            <w:pPr>
              <w:spacing w:line="360" w:lineRule="atLeast"/>
              <w:rPr>
                <w:rFonts w:ascii="宋体" w:hAnsi="宋体"/>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582D4B2D" w14:textId="77777777" w:rsidR="00173D78" w:rsidRPr="000C127D" w:rsidRDefault="00173D78" w:rsidP="00D56AAC">
            <w:pPr>
              <w:spacing w:line="360" w:lineRule="atLeast"/>
              <w:jc w:val="center"/>
              <w:rPr>
                <w:rFonts w:ascii="宋体" w:hAnsi="宋体"/>
                <w:sz w:val="24"/>
              </w:rPr>
            </w:pPr>
            <w:r w:rsidRPr="000C127D">
              <w:rPr>
                <w:rFonts w:ascii="宋体" w:hAnsi="宋体" w:hint="eastAsia"/>
                <w:sz w:val="24"/>
              </w:rPr>
              <w:t>402</w:t>
            </w:r>
          </w:p>
        </w:tc>
        <w:tc>
          <w:tcPr>
            <w:tcW w:w="1481" w:type="dxa"/>
            <w:tcBorders>
              <w:top w:val="single" w:sz="4" w:space="0" w:color="auto"/>
              <w:left w:val="single" w:sz="4" w:space="0" w:color="auto"/>
              <w:bottom w:val="single" w:sz="4" w:space="0" w:color="auto"/>
              <w:right w:val="single" w:sz="4" w:space="0" w:color="auto"/>
            </w:tcBorders>
            <w:vAlign w:val="center"/>
          </w:tcPr>
          <w:p w14:paraId="5CA9CF51" w14:textId="77777777" w:rsidR="00173D78" w:rsidRPr="000C127D" w:rsidRDefault="00173D78" w:rsidP="00D56AAC">
            <w:pPr>
              <w:spacing w:line="360" w:lineRule="atLeast"/>
              <w:rPr>
                <w:rFonts w:ascii="宋体" w:hAnsi="宋体"/>
                <w:sz w:val="24"/>
              </w:rPr>
            </w:pPr>
          </w:p>
        </w:tc>
      </w:tr>
      <w:tr w:rsidR="00173D78" w:rsidRPr="005850AA" w14:paraId="5BD8B76B" w14:textId="77777777" w:rsidTr="00D56AAC">
        <w:trPr>
          <w:trHeight w:hRule="exact" w:val="510"/>
          <w:jc w:val="center"/>
        </w:trPr>
        <w:tc>
          <w:tcPr>
            <w:tcW w:w="1118" w:type="dxa"/>
            <w:tcBorders>
              <w:top w:val="single" w:sz="4" w:space="0" w:color="auto"/>
              <w:left w:val="single" w:sz="4" w:space="0" w:color="auto"/>
              <w:bottom w:val="single" w:sz="4" w:space="0" w:color="auto"/>
              <w:right w:val="single" w:sz="4" w:space="0" w:color="auto"/>
            </w:tcBorders>
            <w:vAlign w:val="center"/>
          </w:tcPr>
          <w:p w14:paraId="3CFB830B" w14:textId="77777777" w:rsidR="00173D78" w:rsidRPr="000C127D" w:rsidRDefault="00173D78" w:rsidP="00D56AAC">
            <w:pPr>
              <w:tabs>
                <w:tab w:val="left" w:pos="0"/>
              </w:tabs>
              <w:spacing w:line="360" w:lineRule="atLeast"/>
              <w:jc w:val="center"/>
              <w:rPr>
                <w:rFonts w:ascii="宋体" w:hAnsi="宋体"/>
                <w:sz w:val="24"/>
              </w:rPr>
            </w:pPr>
            <w:r w:rsidRPr="000C127D">
              <w:rPr>
                <w:rFonts w:ascii="宋体" w:hAnsi="宋体" w:hint="eastAsia"/>
                <w:sz w:val="24"/>
              </w:rPr>
              <w:t>3</w:t>
            </w:r>
          </w:p>
        </w:tc>
        <w:tc>
          <w:tcPr>
            <w:tcW w:w="2851" w:type="dxa"/>
            <w:tcBorders>
              <w:top w:val="single" w:sz="4" w:space="0" w:color="auto"/>
              <w:left w:val="single" w:sz="4" w:space="0" w:color="auto"/>
              <w:bottom w:val="single" w:sz="4" w:space="0" w:color="auto"/>
              <w:right w:val="single" w:sz="4" w:space="0" w:color="auto"/>
            </w:tcBorders>
            <w:vAlign w:val="center"/>
          </w:tcPr>
          <w:p w14:paraId="17DF0A40" w14:textId="77777777" w:rsidR="00173D78" w:rsidRPr="000C127D" w:rsidRDefault="00173D78" w:rsidP="00D56AAC">
            <w:pPr>
              <w:spacing w:line="360" w:lineRule="atLeast"/>
              <w:jc w:val="center"/>
              <w:rPr>
                <w:rFonts w:ascii="宋体" w:hAnsi="宋体"/>
                <w:sz w:val="24"/>
              </w:rPr>
            </w:pPr>
            <w:r w:rsidRPr="000C127D">
              <w:rPr>
                <w:rFonts w:ascii="宋体" w:hAnsi="宋体" w:hint="eastAsia"/>
                <w:sz w:val="24"/>
              </w:rPr>
              <w:t>软管</w:t>
            </w:r>
          </w:p>
        </w:tc>
        <w:tc>
          <w:tcPr>
            <w:tcW w:w="1701" w:type="dxa"/>
            <w:tcBorders>
              <w:top w:val="single" w:sz="4" w:space="0" w:color="auto"/>
              <w:left w:val="single" w:sz="4" w:space="0" w:color="auto"/>
              <w:bottom w:val="single" w:sz="4" w:space="0" w:color="auto"/>
              <w:right w:val="single" w:sz="4" w:space="0" w:color="auto"/>
            </w:tcBorders>
            <w:vAlign w:val="center"/>
          </w:tcPr>
          <w:p w14:paraId="6298F724" w14:textId="77777777" w:rsidR="00173D78" w:rsidRPr="000C127D" w:rsidRDefault="00173D78" w:rsidP="00D56AAC">
            <w:pPr>
              <w:spacing w:line="360" w:lineRule="atLeast"/>
              <w:rPr>
                <w:rFonts w:ascii="宋体" w:hAnsi="宋体"/>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214DFB45" w14:textId="77777777" w:rsidR="00173D78" w:rsidRPr="000C127D" w:rsidRDefault="00173D78" w:rsidP="00D56AAC">
            <w:pPr>
              <w:spacing w:line="360" w:lineRule="atLeast"/>
              <w:jc w:val="center"/>
              <w:rPr>
                <w:rFonts w:ascii="宋体" w:hAnsi="宋体"/>
                <w:sz w:val="24"/>
              </w:rPr>
            </w:pPr>
            <w:r w:rsidRPr="000C127D">
              <w:rPr>
                <w:rFonts w:ascii="宋体" w:hAnsi="宋体" w:hint="eastAsia"/>
                <w:sz w:val="24"/>
              </w:rPr>
              <w:t>402</w:t>
            </w:r>
          </w:p>
        </w:tc>
        <w:tc>
          <w:tcPr>
            <w:tcW w:w="1481" w:type="dxa"/>
            <w:tcBorders>
              <w:top w:val="single" w:sz="4" w:space="0" w:color="auto"/>
              <w:left w:val="single" w:sz="4" w:space="0" w:color="auto"/>
              <w:bottom w:val="single" w:sz="4" w:space="0" w:color="auto"/>
              <w:right w:val="single" w:sz="4" w:space="0" w:color="auto"/>
            </w:tcBorders>
            <w:vAlign w:val="center"/>
          </w:tcPr>
          <w:p w14:paraId="47AD3BB7" w14:textId="77777777" w:rsidR="00173D78" w:rsidRPr="000C127D" w:rsidRDefault="00173D78" w:rsidP="00D56AAC">
            <w:pPr>
              <w:spacing w:line="360" w:lineRule="atLeast"/>
              <w:rPr>
                <w:rFonts w:ascii="宋体" w:hAnsi="宋体"/>
                <w:sz w:val="24"/>
              </w:rPr>
            </w:pPr>
          </w:p>
        </w:tc>
      </w:tr>
      <w:tr w:rsidR="00173D78" w:rsidRPr="005850AA" w14:paraId="392E6194" w14:textId="77777777" w:rsidTr="00D56AAC">
        <w:trPr>
          <w:trHeight w:hRule="exact" w:val="510"/>
          <w:jc w:val="center"/>
        </w:trPr>
        <w:tc>
          <w:tcPr>
            <w:tcW w:w="1118" w:type="dxa"/>
            <w:tcBorders>
              <w:top w:val="single" w:sz="4" w:space="0" w:color="auto"/>
              <w:left w:val="single" w:sz="4" w:space="0" w:color="auto"/>
              <w:bottom w:val="single" w:sz="4" w:space="0" w:color="auto"/>
              <w:right w:val="single" w:sz="4" w:space="0" w:color="auto"/>
            </w:tcBorders>
            <w:vAlign w:val="center"/>
          </w:tcPr>
          <w:p w14:paraId="240158D8" w14:textId="77777777" w:rsidR="00173D78" w:rsidRPr="000C127D" w:rsidRDefault="00173D78" w:rsidP="00D56AAC">
            <w:pPr>
              <w:tabs>
                <w:tab w:val="left" w:pos="0"/>
              </w:tabs>
              <w:spacing w:line="360" w:lineRule="atLeast"/>
              <w:jc w:val="center"/>
              <w:rPr>
                <w:rFonts w:ascii="宋体" w:hAnsi="宋体"/>
                <w:sz w:val="24"/>
              </w:rPr>
            </w:pPr>
            <w:r w:rsidRPr="000C127D">
              <w:rPr>
                <w:rFonts w:ascii="宋体" w:hAnsi="宋体"/>
                <w:sz w:val="24"/>
              </w:rPr>
              <w:t>…</w:t>
            </w:r>
          </w:p>
        </w:tc>
        <w:tc>
          <w:tcPr>
            <w:tcW w:w="2851" w:type="dxa"/>
            <w:tcBorders>
              <w:top w:val="single" w:sz="4" w:space="0" w:color="auto"/>
              <w:left w:val="single" w:sz="4" w:space="0" w:color="auto"/>
              <w:bottom w:val="single" w:sz="4" w:space="0" w:color="auto"/>
              <w:right w:val="single" w:sz="4" w:space="0" w:color="auto"/>
            </w:tcBorders>
            <w:vAlign w:val="center"/>
          </w:tcPr>
          <w:p w14:paraId="62BA0932" w14:textId="77777777" w:rsidR="00173D78" w:rsidRPr="000C127D" w:rsidRDefault="00173D78" w:rsidP="00D56AAC">
            <w:pPr>
              <w:spacing w:line="360" w:lineRule="atLeast"/>
              <w:jc w:val="center"/>
              <w:rPr>
                <w:rFonts w:ascii="宋体" w:hAnsi="宋体"/>
                <w:sz w:val="24"/>
              </w:rPr>
            </w:pPr>
            <w:r w:rsidRPr="000C127D">
              <w:rPr>
                <w:rFonts w:ascii="宋体" w:hAnsi="宋体"/>
                <w:sz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15FF9BE2" w14:textId="77777777" w:rsidR="00173D78" w:rsidRPr="000C127D" w:rsidRDefault="00173D78" w:rsidP="00D56AAC">
            <w:pPr>
              <w:spacing w:line="360" w:lineRule="atLeast"/>
              <w:rPr>
                <w:rFonts w:ascii="宋体" w:hAnsi="宋体"/>
                <w:sz w:val="24"/>
              </w:rPr>
            </w:pPr>
          </w:p>
        </w:tc>
        <w:tc>
          <w:tcPr>
            <w:tcW w:w="1406" w:type="dxa"/>
            <w:tcBorders>
              <w:top w:val="single" w:sz="4" w:space="0" w:color="auto"/>
              <w:left w:val="single" w:sz="4" w:space="0" w:color="auto"/>
              <w:bottom w:val="single" w:sz="4" w:space="0" w:color="auto"/>
              <w:right w:val="single" w:sz="4" w:space="0" w:color="auto"/>
            </w:tcBorders>
            <w:vAlign w:val="center"/>
          </w:tcPr>
          <w:p w14:paraId="0A0BE2FB" w14:textId="77777777" w:rsidR="00173D78" w:rsidRPr="000C127D" w:rsidRDefault="00173D78" w:rsidP="00D56AAC">
            <w:pPr>
              <w:spacing w:line="360" w:lineRule="atLeast"/>
              <w:jc w:val="center"/>
              <w:rPr>
                <w:rFonts w:ascii="宋体" w:hAnsi="宋体"/>
                <w:sz w:val="24"/>
              </w:rPr>
            </w:pPr>
            <w:r w:rsidRPr="000C127D">
              <w:rPr>
                <w:rFonts w:ascii="宋体" w:hAnsi="宋体"/>
                <w:sz w:val="24"/>
              </w:rPr>
              <w:t>…</w:t>
            </w:r>
          </w:p>
        </w:tc>
        <w:tc>
          <w:tcPr>
            <w:tcW w:w="1481" w:type="dxa"/>
            <w:tcBorders>
              <w:top w:val="single" w:sz="4" w:space="0" w:color="auto"/>
              <w:left w:val="single" w:sz="4" w:space="0" w:color="auto"/>
              <w:bottom w:val="single" w:sz="4" w:space="0" w:color="auto"/>
              <w:right w:val="single" w:sz="4" w:space="0" w:color="auto"/>
            </w:tcBorders>
            <w:vAlign w:val="center"/>
          </w:tcPr>
          <w:p w14:paraId="050F5B4E" w14:textId="77777777" w:rsidR="00173D78" w:rsidRPr="000C127D" w:rsidRDefault="00173D78" w:rsidP="00D56AAC">
            <w:pPr>
              <w:spacing w:line="360" w:lineRule="atLeast"/>
              <w:rPr>
                <w:rFonts w:ascii="宋体" w:hAnsi="宋体"/>
                <w:sz w:val="24"/>
              </w:rPr>
            </w:pPr>
          </w:p>
        </w:tc>
      </w:tr>
      <w:tr w:rsidR="00173D78" w:rsidRPr="005850AA" w14:paraId="372CE316" w14:textId="77777777" w:rsidTr="00D56AAC">
        <w:trPr>
          <w:trHeight w:hRule="exact" w:val="510"/>
          <w:jc w:val="center"/>
        </w:trPr>
        <w:tc>
          <w:tcPr>
            <w:tcW w:w="3969" w:type="dxa"/>
            <w:gridSpan w:val="2"/>
            <w:tcBorders>
              <w:top w:val="single" w:sz="4" w:space="0" w:color="auto"/>
              <w:left w:val="single" w:sz="4" w:space="0" w:color="auto"/>
              <w:bottom w:val="single" w:sz="4" w:space="0" w:color="auto"/>
              <w:right w:val="single" w:sz="4" w:space="0" w:color="auto"/>
            </w:tcBorders>
            <w:vAlign w:val="center"/>
          </w:tcPr>
          <w:p w14:paraId="436244FB" w14:textId="77777777" w:rsidR="00173D78" w:rsidRPr="000C127D" w:rsidRDefault="00173D78" w:rsidP="00D56AAC">
            <w:pPr>
              <w:spacing w:line="360" w:lineRule="atLeast"/>
              <w:ind w:firstLine="480"/>
              <w:jc w:val="center"/>
              <w:rPr>
                <w:rFonts w:ascii="宋体" w:hAnsi="宋体"/>
                <w:sz w:val="24"/>
              </w:rPr>
            </w:pPr>
            <w:r w:rsidRPr="000C127D">
              <w:rPr>
                <w:rFonts w:ascii="宋体" w:hAnsi="宋体"/>
                <w:sz w:val="24"/>
              </w:rPr>
              <w:t>合计</w:t>
            </w:r>
          </w:p>
        </w:tc>
        <w:tc>
          <w:tcPr>
            <w:tcW w:w="1701" w:type="dxa"/>
            <w:tcBorders>
              <w:top w:val="single" w:sz="4" w:space="0" w:color="auto"/>
              <w:left w:val="single" w:sz="4" w:space="0" w:color="auto"/>
              <w:bottom w:val="single" w:sz="4" w:space="0" w:color="auto"/>
              <w:right w:val="single" w:sz="4" w:space="0" w:color="auto"/>
            </w:tcBorders>
          </w:tcPr>
          <w:p w14:paraId="2BFD1F56" w14:textId="77777777" w:rsidR="00173D78" w:rsidRPr="000C127D" w:rsidRDefault="00173D78" w:rsidP="00D56AAC">
            <w:pPr>
              <w:spacing w:line="360" w:lineRule="atLeast"/>
              <w:rPr>
                <w:rFonts w:ascii="宋体" w:hAnsi="宋体"/>
                <w:sz w:val="24"/>
              </w:rPr>
            </w:pPr>
          </w:p>
        </w:tc>
        <w:tc>
          <w:tcPr>
            <w:tcW w:w="1406" w:type="dxa"/>
            <w:tcBorders>
              <w:top w:val="single" w:sz="4" w:space="0" w:color="auto"/>
              <w:left w:val="single" w:sz="4" w:space="0" w:color="auto"/>
              <w:bottom w:val="single" w:sz="4" w:space="0" w:color="auto"/>
              <w:right w:val="single" w:sz="4" w:space="0" w:color="auto"/>
            </w:tcBorders>
          </w:tcPr>
          <w:p w14:paraId="28A7EB07" w14:textId="77777777" w:rsidR="00173D78" w:rsidRPr="000C127D" w:rsidRDefault="00173D78" w:rsidP="00D56AAC">
            <w:pPr>
              <w:spacing w:line="360" w:lineRule="atLeast"/>
              <w:rPr>
                <w:rFonts w:ascii="宋体" w:hAnsi="宋体"/>
                <w:sz w:val="24"/>
              </w:rPr>
            </w:pPr>
          </w:p>
        </w:tc>
        <w:tc>
          <w:tcPr>
            <w:tcW w:w="1481" w:type="dxa"/>
            <w:tcBorders>
              <w:top w:val="single" w:sz="4" w:space="0" w:color="auto"/>
              <w:left w:val="single" w:sz="4" w:space="0" w:color="auto"/>
              <w:bottom w:val="single" w:sz="4" w:space="0" w:color="auto"/>
              <w:right w:val="single" w:sz="4" w:space="0" w:color="auto"/>
            </w:tcBorders>
          </w:tcPr>
          <w:p w14:paraId="4CF03BA4" w14:textId="77777777" w:rsidR="00173D78" w:rsidRPr="000C127D" w:rsidRDefault="00173D78" w:rsidP="00D56AAC">
            <w:pPr>
              <w:spacing w:line="360" w:lineRule="atLeast"/>
              <w:rPr>
                <w:rFonts w:ascii="宋体" w:hAnsi="宋体"/>
                <w:sz w:val="24"/>
              </w:rPr>
            </w:pPr>
          </w:p>
        </w:tc>
      </w:tr>
    </w:tbl>
    <w:p w14:paraId="2DFE5D54" w14:textId="77777777" w:rsidR="00173D78" w:rsidRDefault="00173D78" w:rsidP="005850AA">
      <w:pPr>
        <w:ind w:firstLine="560"/>
        <w:rPr>
          <w:rFonts w:ascii="宋体" w:hAnsi="宋体"/>
        </w:rPr>
      </w:pPr>
    </w:p>
    <w:p w14:paraId="775A7075" w14:textId="0799AFEA" w:rsidR="005850AA" w:rsidRPr="005850AA" w:rsidRDefault="005850AA" w:rsidP="005850AA">
      <w:pPr>
        <w:ind w:firstLine="560"/>
        <w:rPr>
          <w:rFonts w:ascii="宋体" w:hAnsi="宋体"/>
        </w:rPr>
      </w:pPr>
      <w:r w:rsidRPr="005850AA">
        <w:rPr>
          <w:rFonts w:ascii="宋体" w:hAnsi="宋体"/>
        </w:rPr>
        <w:t>注：1.如果按单价计算的结果与总价不一致,以单价为准修正总价。</w:t>
      </w:r>
    </w:p>
    <w:p w14:paraId="0926DDD0" w14:textId="7DFCF7E9" w:rsidR="005850AA" w:rsidRPr="005850AA" w:rsidRDefault="005850AA" w:rsidP="005850AA">
      <w:pPr>
        <w:ind w:firstLine="560"/>
        <w:rPr>
          <w:rFonts w:ascii="宋体" w:hAnsi="宋体"/>
        </w:rPr>
      </w:pPr>
      <w:r w:rsidRPr="005850AA">
        <w:rPr>
          <w:rFonts w:ascii="宋体" w:hAnsi="宋体"/>
        </w:rPr>
        <w:t xml:space="preserve">    </w:t>
      </w:r>
      <w:r>
        <w:rPr>
          <w:rFonts w:ascii="宋体" w:hAnsi="宋体" w:hint="eastAsia"/>
        </w:rPr>
        <w:t>2</w:t>
      </w:r>
      <w:r w:rsidRPr="005850AA">
        <w:rPr>
          <w:rFonts w:ascii="宋体" w:hAnsi="宋体"/>
        </w:rPr>
        <w:t>.供应商可根据需要对此表进行扩展。</w:t>
      </w:r>
    </w:p>
    <w:p w14:paraId="09A77368" w14:textId="77777777" w:rsidR="003C6183" w:rsidRPr="005850AA" w:rsidRDefault="003C6183">
      <w:pPr>
        <w:snapToGrid w:val="0"/>
        <w:spacing w:line="480" w:lineRule="exact"/>
        <w:ind w:firstLine="550"/>
        <w:rPr>
          <w:rFonts w:ascii="宋体" w:hAnsi="宋体"/>
          <w:sz w:val="24"/>
          <w:szCs w:val="24"/>
        </w:rPr>
      </w:pPr>
    </w:p>
    <w:p w14:paraId="780308C3" w14:textId="77777777" w:rsidR="003C6183" w:rsidRDefault="00097E40">
      <w:pPr>
        <w:spacing w:line="360" w:lineRule="auto"/>
        <w:ind w:firstLineChars="250" w:firstLine="600"/>
        <w:rPr>
          <w:rFonts w:ascii="宋体" w:hAnsi="宋体"/>
          <w:sz w:val="24"/>
          <w:u w:val="single"/>
        </w:rPr>
      </w:pPr>
      <w:r>
        <w:rPr>
          <w:rFonts w:ascii="宋体" w:hAnsi="宋体" w:hint="eastAsia"/>
          <w:sz w:val="24"/>
        </w:rPr>
        <w:t>供应商：</w:t>
      </w:r>
      <w:r>
        <w:rPr>
          <w:rFonts w:ascii="宋体" w:hAnsi="宋体" w:hint="eastAsia"/>
          <w:sz w:val="24"/>
          <w:u w:val="single"/>
        </w:rPr>
        <w:t xml:space="preserve">     （公章）        </w:t>
      </w:r>
    </w:p>
    <w:p w14:paraId="27741295" w14:textId="77777777" w:rsidR="003C6183" w:rsidRDefault="00097E40">
      <w:pPr>
        <w:spacing w:line="360" w:lineRule="auto"/>
        <w:ind w:firstLineChars="250" w:firstLine="600"/>
        <w:rPr>
          <w:rFonts w:ascii="宋体" w:hAnsi="宋体"/>
          <w:sz w:val="24"/>
          <w:u w:val="single"/>
        </w:rPr>
      </w:pPr>
      <w:r>
        <w:rPr>
          <w:rFonts w:ascii="宋体" w:hAnsi="宋体" w:hint="eastAsia"/>
          <w:sz w:val="24"/>
        </w:rPr>
        <w:t>法定代表人或其授权代理人：</w:t>
      </w:r>
      <w:r>
        <w:rPr>
          <w:rFonts w:ascii="宋体" w:hAnsi="宋体" w:hint="eastAsia"/>
          <w:sz w:val="24"/>
          <w:u w:val="single"/>
        </w:rPr>
        <w:t xml:space="preserve">       （签字）       </w:t>
      </w:r>
    </w:p>
    <w:p w14:paraId="2AF9ADC7" w14:textId="77777777" w:rsidR="003C6183" w:rsidRDefault="00097E40">
      <w:pPr>
        <w:snapToGrid w:val="0"/>
        <w:spacing w:line="480" w:lineRule="exact"/>
        <w:ind w:firstLine="550"/>
        <w:rPr>
          <w:rFonts w:ascii="宋体" w:hAnsi="宋体"/>
          <w:b/>
          <w:sz w:val="24"/>
          <w:szCs w:val="24"/>
        </w:rPr>
      </w:pPr>
      <w:r>
        <w:rPr>
          <w:rFonts w:ascii="宋体" w:hAnsi="宋体" w:hint="eastAsia"/>
          <w:sz w:val="24"/>
        </w:rPr>
        <w:t>日期：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日</w:t>
      </w:r>
    </w:p>
    <w:p w14:paraId="478C885B" w14:textId="77777777" w:rsidR="003C6183" w:rsidRDefault="003C6183">
      <w:pPr>
        <w:spacing w:line="480" w:lineRule="exact"/>
        <w:rPr>
          <w:rFonts w:ascii="宋体" w:hAnsi="宋体"/>
          <w:b/>
          <w:sz w:val="32"/>
        </w:rPr>
      </w:pPr>
    </w:p>
    <w:p w14:paraId="7557D576" w14:textId="77777777" w:rsidR="003C6183" w:rsidRDefault="003C6183">
      <w:pPr>
        <w:spacing w:line="480" w:lineRule="exact"/>
        <w:rPr>
          <w:rFonts w:ascii="宋体" w:hAnsi="宋体"/>
          <w:b/>
          <w:sz w:val="32"/>
        </w:rPr>
      </w:pPr>
    </w:p>
    <w:p w14:paraId="45A4F7DE" w14:textId="77777777" w:rsidR="003C6183" w:rsidRDefault="003C6183"/>
    <w:sectPr w:rsidR="003C618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19F539" w14:textId="77777777" w:rsidR="00AF043A" w:rsidRDefault="00AF043A">
      <w:r>
        <w:separator/>
      </w:r>
    </w:p>
  </w:endnote>
  <w:endnote w:type="continuationSeparator" w:id="0">
    <w:p w14:paraId="7ABA234B" w14:textId="77777777" w:rsidR="00AF043A" w:rsidRDefault="00AF0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FFFFFFFF" w:usb1="E9FFFFFF" w:usb2="0000003F" w:usb3="00000000" w:csb0="603F01FF" w:csb1="FFFF0000"/>
  </w:font>
  <w:font w:name="Helvetica">
    <w:panose1 w:val="020B0604020202020204"/>
    <w:charset w:val="00"/>
    <w:family w:val="swiss"/>
    <w:pitch w:val="default"/>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仿宋_GB2312">
    <w:altName w:val="微软雅黑"/>
    <w:charset w:val="86"/>
    <w:family w:val="modern"/>
    <w:pitch w:val="default"/>
    <w:sig w:usb0="00000001" w:usb1="080E0000" w:usb2="00000000" w:usb3="00000000" w:csb0="00040000" w:csb1="00000000"/>
  </w:font>
  <w:font w:name="楷体_GB2312">
    <w:altName w:val="微软雅黑"/>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黑体,Bold">
    <w:altName w:val="黑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852AE" w14:textId="77777777" w:rsidR="003C6183" w:rsidRDefault="00097E40">
    <w:pPr>
      <w:tabs>
        <w:tab w:val="right" w:pos="8306"/>
      </w:tabs>
    </w:pPr>
    <w:r>
      <w:rPr>
        <w:rFonts w:hint="eastAsi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1DE7F8" w14:textId="77777777" w:rsidR="003C6183" w:rsidRDefault="003C618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9B760B" w14:textId="77777777" w:rsidR="003C6183" w:rsidRDefault="00097E40">
    <w:pPr>
      <w:jc w:val="center"/>
    </w:pPr>
    <w:r>
      <w:fldChar w:fldCharType="begin"/>
    </w:r>
    <w:r>
      <w:instrText xml:space="preserve"> PAGE Page \* MERGEFORMAT </w:instrText>
    </w:r>
    <w:r>
      <w:fldChar w:fldCharType="separate"/>
    </w:r>
    <w:r>
      <w:t>9</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94F3D2" w14:textId="77777777" w:rsidR="003C6183" w:rsidRDefault="003C618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61142E" w14:textId="77777777" w:rsidR="00AF043A" w:rsidRDefault="00AF043A">
      <w:r>
        <w:separator/>
      </w:r>
    </w:p>
  </w:footnote>
  <w:footnote w:type="continuationSeparator" w:id="0">
    <w:p w14:paraId="27C3A9CB" w14:textId="77777777" w:rsidR="00AF043A" w:rsidRDefault="00AF04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917867" w14:textId="77777777" w:rsidR="003C6183" w:rsidRDefault="003C618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878DB" w14:textId="77777777" w:rsidR="003C6183" w:rsidRDefault="003C618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A3CA79" w14:textId="77777777" w:rsidR="003C6183" w:rsidRDefault="003C618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00B4"/>
    <w:multiLevelType w:val="singleLevel"/>
    <w:tmpl w:val="FFFF00B4"/>
    <w:lvl w:ilvl="0">
      <w:start w:val="1"/>
      <w:numFmt w:val="chineseCounting"/>
      <w:suff w:val="nothing"/>
      <w:lvlText w:val="%1、"/>
      <w:lvlJc w:val="left"/>
      <w:rPr>
        <w:rFonts w:hint="eastAsia"/>
        <w:b/>
        <w:bCs/>
      </w:rPr>
    </w:lvl>
  </w:abstractNum>
  <w:abstractNum w:abstractNumId="1" w15:restartNumberingAfterBreak="0">
    <w:nsid w:val="0000000B"/>
    <w:multiLevelType w:val="multilevel"/>
    <w:tmpl w:val="0000000B"/>
    <w:lvl w:ilvl="0">
      <w:start w:val="1"/>
      <w:numFmt w:val="decimal"/>
      <w:pStyle w:val="ListParagraph1"/>
      <w:lvlText w:val="3.%1"/>
      <w:lvlJc w:val="left"/>
      <w:pPr>
        <w:ind w:left="0" w:firstLine="0"/>
      </w:pPr>
    </w:lvl>
    <w:lvl w:ilvl="1">
      <w:start w:val="1"/>
      <w:numFmt w:val="bullet"/>
      <w:lvlText w:val=""/>
      <w:lvlJc w:val="left"/>
      <w:pPr>
        <w:tabs>
          <w:tab w:val="left" w:pos="840"/>
        </w:tabs>
        <w:ind w:left="840" w:hanging="420"/>
      </w:pPr>
      <w:rPr>
        <w:rFonts w:ascii="Wingdings" w:hAnsi="Wingdings" w:hint="default"/>
      </w:rPr>
    </w:lvl>
    <w:lvl w:ilvl="2">
      <w:start w:val="1"/>
      <w:numFmt w:val="bullet"/>
      <w:pStyle w:val="a"/>
      <w:lvlText w:val=""/>
      <w:lvlJc w:val="left"/>
      <w:pPr>
        <w:tabs>
          <w:tab w:val="left" w:pos="1260"/>
        </w:tabs>
        <w:ind w:left="1260" w:hanging="420"/>
      </w:pPr>
      <w:rPr>
        <w:rFonts w:ascii="Wingdings" w:hAnsi="Wingdings" w:hint="default"/>
      </w:rPr>
    </w:lvl>
    <w:lvl w:ilvl="3">
      <w:start w:val="1"/>
      <w:numFmt w:val="bullet"/>
      <w:pStyle w:val="Paragraph3"/>
      <w:lvlText w:val=""/>
      <w:lvlJc w:val="left"/>
      <w:pPr>
        <w:tabs>
          <w:tab w:val="left" w:pos="1680"/>
        </w:tabs>
        <w:ind w:left="1680" w:hanging="420"/>
      </w:pPr>
      <w:rPr>
        <w:rFonts w:ascii="Wingdings" w:hAnsi="Wingdings" w:hint="default"/>
      </w:rPr>
    </w:lvl>
    <w:lvl w:ilvl="4">
      <w:start w:val="1"/>
      <w:numFmt w:val="bullet"/>
      <w:pStyle w:val="3H3l3CT21113Char3CharC"/>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 w15:restartNumberingAfterBreak="0">
    <w:nsid w:val="0EC37BD3"/>
    <w:multiLevelType w:val="multilevel"/>
    <w:tmpl w:val="0EC37BD3"/>
    <w:lvl w:ilvl="0">
      <w:start w:val="1"/>
      <w:numFmt w:val="decimal"/>
      <w:lvlText w:val="%1）"/>
      <w:lvlJc w:val="left"/>
      <w:pPr>
        <w:ind w:left="840" w:hanging="36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15:restartNumberingAfterBreak="0">
    <w:nsid w:val="77682B5D"/>
    <w:multiLevelType w:val="multilevel"/>
    <w:tmpl w:val="77682B5D"/>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num w:numId="1" w16cid:durableId="6077350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2507387">
    <w:abstractNumId w:val="1"/>
    <w:lvlOverride w:ilvl="0">
      <w:startOverride w:val="1"/>
    </w:lvlOverride>
  </w:num>
  <w:num w:numId="3" w16cid:durableId="15108729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4520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0BE5"/>
    <w:rsid w:val="00046C5A"/>
    <w:rsid w:val="00066640"/>
    <w:rsid w:val="00097E40"/>
    <w:rsid w:val="000B0092"/>
    <w:rsid w:val="000C127D"/>
    <w:rsid w:val="0013099A"/>
    <w:rsid w:val="0014222D"/>
    <w:rsid w:val="00173D78"/>
    <w:rsid w:val="001D3904"/>
    <w:rsid w:val="001D6540"/>
    <w:rsid w:val="00237673"/>
    <w:rsid w:val="00254648"/>
    <w:rsid w:val="00263751"/>
    <w:rsid w:val="002A4600"/>
    <w:rsid w:val="00340117"/>
    <w:rsid w:val="00373B4B"/>
    <w:rsid w:val="00373F9C"/>
    <w:rsid w:val="003C6183"/>
    <w:rsid w:val="00412B49"/>
    <w:rsid w:val="004248BA"/>
    <w:rsid w:val="00435B60"/>
    <w:rsid w:val="00464BA7"/>
    <w:rsid w:val="004C55A9"/>
    <w:rsid w:val="00502289"/>
    <w:rsid w:val="0050312B"/>
    <w:rsid w:val="005074B3"/>
    <w:rsid w:val="00575F5F"/>
    <w:rsid w:val="005850AA"/>
    <w:rsid w:val="005C2F8F"/>
    <w:rsid w:val="005C5981"/>
    <w:rsid w:val="005D2C63"/>
    <w:rsid w:val="005E357E"/>
    <w:rsid w:val="005E68C4"/>
    <w:rsid w:val="006055A8"/>
    <w:rsid w:val="00656181"/>
    <w:rsid w:val="00670118"/>
    <w:rsid w:val="006A1932"/>
    <w:rsid w:val="006F2D22"/>
    <w:rsid w:val="0071595F"/>
    <w:rsid w:val="0074130E"/>
    <w:rsid w:val="00784D39"/>
    <w:rsid w:val="00860BE5"/>
    <w:rsid w:val="00861FFA"/>
    <w:rsid w:val="008A60B3"/>
    <w:rsid w:val="008C0C29"/>
    <w:rsid w:val="008C3A5E"/>
    <w:rsid w:val="008E79CB"/>
    <w:rsid w:val="009108AE"/>
    <w:rsid w:val="00960F60"/>
    <w:rsid w:val="009C061A"/>
    <w:rsid w:val="009F7BF2"/>
    <w:rsid w:val="00A138DE"/>
    <w:rsid w:val="00A73C2C"/>
    <w:rsid w:val="00AA5A79"/>
    <w:rsid w:val="00AB31C3"/>
    <w:rsid w:val="00AD66FD"/>
    <w:rsid w:val="00AF043A"/>
    <w:rsid w:val="00B0210C"/>
    <w:rsid w:val="00B824A7"/>
    <w:rsid w:val="00B9250E"/>
    <w:rsid w:val="00B97DFD"/>
    <w:rsid w:val="00BB14CE"/>
    <w:rsid w:val="00BC1CA7"/>
    <w:rsid w:val="00C150CA"/>
    <w:rsid w:val="00C257B6"/>
    <w:rsid w:val="00CD6487"/>
    <w:rsid w:val="00D41B16"/>
    <w:rsid w:val="00DD7074"/>
    <w:rsid w:val="00E103EE"/>
    <w:rsid w:val="00E10545"/>
    <w:rsid w:val="00E41B90"/>
    <w:rsid w:val="00E52712"/>
    <w:rsid w:val="00E67385"/>
    <w:rsid w:val="00E8707C"/>
    <w:rsid w:val="00EC7F69"/>
    <w:rsid w:val="00EF679C"/>
    <w:rsid w:val="00F03D15"/>
    <w:rsid w:val="00F20DB1"/>
    <w:rsid w:val="00F31E62"/>
    <w:rsid w:val="00F34DB4"/>
    <w:rsid w:val="00F6682F"/>
    <w:rsid w:val="00F66910"/>
    <w:rsid w:val="00FC587A"/>
    <w:rsid w:val="00FE3B1B"/>
    <w:rsid w:val="040478CD"/>
    <w:rsid w:val="076A2079"/>
    <w:rsid w:val="08D12339"/>
    <w:rsid w:val="0B814046"/>
    <w:rsid w:val="15D62384"/>
    <w:rsid w:val="193F21AB"/>
    <w:rsid w:val="236B1652"/>
    <w:rsid w:val="25B050CE"/>
    <w:rsid w:val="2DD54032"/>
    <w:rsid w:val="317E14DA"/>
    <w:rsid w:val="38393E83"/>
    <w:rsid w:val="48703C9C"/>
    <w:rsid w:val="48CB3DCC"/>
    <w:rsid w:val="52BD67C2"/>
    <w:rsid w:val="57354F2F"/>
    <w:rsid w:val="5CE7675B"/>
    <w:rsid w:val="690F1AFB"/>
    <w:rsid w:val="6C346B5A"/>
    <w:rsid w:val="7ECA3F8C"/>
    <w:rsid w:val="7EEC08D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B81C5"/>
  <w15:docId w15:val="{6255DDA8-2430-4C00-AAED-AD014294C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iPriority="0"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rFonts w:ascii="Times New Roman" w:eastAsia="宋体" w:hAnsi="Times New Roman" w:cs="Times New Roman"/>
      <w:kern w:val="2"/>
      <w:sz w:val="21"/>
    </w:rPr>
  </w:style>
  <w:style w:type="paragraph" w:styleId="1">
    <w:name w:val="heading 1"/>
    <w:basedOn w:val="a0"/>
    <w:next w:val="a0"/>
    <w:link w:val="10"/>
    <w:qFormat/>
    <w:pPr>
      <w:keepNext/>
      <w:keepLines/>
      <w:numPr>
        <w:numId w:val="1"/>
      </w:numPr>
      <w:spacing w:before="340" w:after="330" w:line="576" w:lineRule="auto"/>
      <w:jc w:val="center"/>
      <w:outlineLvl w:val="0"/>
    </w:pPr>
    <w:rPr>
      <w:b/>
      <w:kern w:val="44"/>
      <w:sz w:val="44"/>
    </w:rPr>
  </w:style>
  <w:style w:type="paragraph" w:styleId="2">
    <w:name w:val="heading 2"/>
    <w:basedOn w:val="a0"/>
    <w:next w:val="a0"/>
    <w:link w:val="20"/>
    <w:semiHidden/>
    <w:unhideWhenUsed/>
    <w:qFormat/>
    <w:pPr>
      <w:keepNext/>
      <w:keepLines/>
      <w:numPr>
        <w:ilvl w:val="1"/>
        <w:numId w:val="1"/>
      </w:numPr>
      <w:spacing w:before="260" w:after="260" w:line="415" w:lineRule="auto"/>
      <w:outlineLvl w:val="1"/>
    </w:pPr>
    <w:rPr>
      <w:rFonts w:ascii="Calibri Light" w:hAnsi="Calibri Light"/>
      <w:b/>
      <w:bCs/>
      <w:sz w:val="32"/>
      <w:szCs w:val="32"/>
    </w:rPr>
  </w:style>
  <w:style w:type="paragraph" w:styleId="3">
    <w:name w:val="heading 3"/>
    <w:basedOn w:val="a0"/>
    <w:next w:val="a0"/>
    <w:link w:val="30"/>
    <w:semiHidden/>
    <w:unhideWhenUsed/>
    <w:qFormat/>
    <w:pPr>
      <w:keepNext/>
      <w:keepLines/>
      <w:numPr>
        <w:ilvl w:val="2"/>
        <w:numId w:val="1"/>
      </w:numPr>
      <w:spacing w:before="260" w:after="260" w:line="415" w:lineRule="auto"/>
      <w:outlineLvl w:val="2"/>
    </w:pPr>
    <w:rPr>
      <w:b/>
      <w:bCs/>
      <w:sz w:val="32"/>
      <w:szCs w:val="32"/>
    </w:rPr>
  </w:style>
  <w:style w:type="paragraph" w:styleId="4">
    <w:name w:val="heading 4"/>
    <w:basedOn w:val="a0"/>
    <w:next w:val="a0"/>
    <w:link w:val="40"/>
    <w:semiHidden/>
    <w:unhideWhenUsed/>
    <w:qFormat/>
    <w:pPr>
      <w:keepNext/>
      <w:keepLines/>
      <w:numPr>
        <w:ilvl w:val="3"/>
        <w:numId w:val="1"/>
      </w:numPr>
      <w:spacing w:before="280" w:after="290" w:line="374" w:lineRule="auto"/>
      <w:outlineLvl w:val="3"/>
    </w:pPr>
    <w:rPr>
      <w:rFonts w:ascii="Calibri Light" w:hAnsi="Calibri Light"/>
      <w:b/>
      <w:bCs/>
      <w:sz w:val="28"/>
      <w:szCs w:val="28"/>
    </w:rPr>
  </w:style>
  <w:style w:type="paragraph" w:styleId="5">
    <w:name w:val="heading 5"/>
    <w:basedOn w:val="a0"/>
    <w:next w:val="a0"/>
    <w:link w:val="50"/>
    <w:semiHidden/>
    <w:unhideWhenUsed/>
    <w:qFormat/>
    <w:pPr>
      <w:keepNext/>
      <w:keepLines/>
      <w:numPr>
        <w:ilvl w:val="4"/>
        <w:numId w:val="1"/>
      </w:numPr>
      <w:spacing w:before="280" w:after="290" w:line="374" w:lineRule="auto"/>
      <w:outlineLvl w:val="4"/>
    </w:pPr>
    <w:rPr>
      <w:b/>
      <w:bCs/>
      <w:sz w:val="28"/>
      <w:szCs w:val="28"/>
    </w:rPr>
  </w:style>
  <w:style w:type="paragraph" w:styleId="6">
    <w:name w:val="heading 6"/>
    <w:basedOn w:val="a0"/>
    <w:next w:val="a0"/>
    <w:link w:val="60"/>
    <w:semiHidden/>
    <w:unhideWhenUsed/>
    <w:qFormat/>
    <w:pPr>
      <w:keepNext/>
      <w:keepLines/>
      <w:numPr>
        <w:ilvl w:val="5"/>
        <w:numId w:val="1"/>
      </w:numPr>
      <w:spacing w:before="240" w:after="64" w:line="319" w:lineRule="auto"/>
      <w:outlineLvl w:val="5"/>
    </w:pPr>
    <w:rPr>
      <w:rFonts w:ascii="Calibri Light" w:hAnsi="Calibri Light"/>
      <w:b/>
      <w:bCs/>
      <w:sz w:val="24"/>
      <w:szCs w:val="24"/>
    </w:rPr>
  </w:style>
  <w:style w:type="paragraph" w:styleId="7">
    <w:name w:val="heading 7"/>
    <w:basedOn w:val="a0"/>
    <w:next w:val="a0"/>
    <w:link w:val="70"/>
    <w:semiHidden/>
    <w:unhideWhenUsed/>
    <w:qFormat/>
    <w:pPr>
      <w:keepNext/>
      <w:keepLines/>
      <w:numPr>
        <w:ilvl w:val="6"/>
        <w:numId w:val="1"/>
      </w:numPr>
      <w:spacing w:before="240" w:after="64" w:line="319" w:lineRule="auto"/>
      <w:outlineLvl w:val="6"/>
    </w:pPr>
    <w:rPr>
      <w:b/>
      <w:bCs/>
      <w:sz w:val="24"/>
      <w:szCs w:val="24"/>
    </w:rPr>
  </w:style>
  <w:style w:type="paragraph" w:styleId="8">
    <w:name w:val="heading 8"/>
    <w:basedOn w:val="a0"/>
    <w:next w:val="a0"/>
    <w:link w:val="80"/>
    <w:semiHidden/>
    <w:unhideWhenUsed/>
    <w:qFormat/>
    <w:pPr>
      <w:keepNext/>
      <w:keepLines/>
      <w:numPr>
        <w:ilvl w:val="7"/>
        <w:numId w:val="1"/>
      </w:numPr>
      <w:spacing w:before="240" w:after="64" w:line="319" w:lineRule="auto"/>
      <w:outlineLvl w:val="7"/>
    </w:pPr>
    <w:rPr>
      <w:rFonts w:ascii="Calibri Light" w:hAnsi="Calibri Light"/>
      <w:sz w:val="24"/>
      <w:szCs w:val="24"/>
    </w:rPr>
  </w:style>
  <w:style w:type="paragraph" w:styleId="9">
    <w:name w:val="heading 9"/>
    <w:basedOn w:val="a0"/>
    <w:next w:val="a0"/>
    <w:link w:val="90"/>
    <w:semiHidden/>
    <w:unhideWhenUsed/>
    <w:qFormat/>
    <w:pPr>
      <w:keepNext/>
      <w:keepLines/>
      <w:numPr>
        <w:ilvl w:val="8"/>
        <w:numId w:val="1"/>
      </w:numPr>
      <w:spacing w:before="240" w:after="64" w:line="319" w:lineRule="auto"/>
      <w:outlineLvl w:val="8"/>
    </w:pPr>
    <w:rPr>
      <w:rFonts w:ascii="Calibri Light" w:hAnsi="Calibri Light"/>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link w:val="a5"/>
    <w:semiHidden/>
    <w:unhideWhenUsed/>
    <w:qFormat/>
    <w:pPr>
      <w:autoSpaceDE w:val="0"/>
      <w:autoSpaceDN w:val="0"/>
      <w:adjustRightInd w:val="0"/>
      <w:ind w:firstLine="420"/>
      <w:jc w:val="left"/>
    </w:pPr>
    <w:rPr>
      <w:rFonts w:ascii="宋体" w:hAnsi="宋体" w:cstheme="minorBidi"/>
      <w:sz w:val="24"/>
      <w:szCs w:val="22"/>
    </w:rPr>
  </w:style>
  <w:style w:type="paragraph" w:styleId="a">
    <w:name w:val="List Bullet"/>
    <w:basedOn w:val="a0"/>
    <w:semiHidden/>
    <w:unhideWhenUsed/>
    <w:qFormat/>
    <w:pPr>
      <w:numPr>
        <w:ilvl w:val="2"/>
        <w:numId w:val="2"/>
      </w:numPr>
      <w:tabs>
        <w:tab w:val="left" w:pos="360"/>
      </w:tabs>
    </w:pPr>
    <w:rPr>
      <w:szCs w:val="24"/>
    </w:rPr>
  </w:style>
  <w:style w:type="paragraph" w:styleId="a6">
    <w:name w:val="Document Map"/>
    <w:basedOn w:val="a0"/>
    <w:link w:val="a7"/>
    <w:semiHidden/>
    <w:unhideWhenUsed/>
    <w:qFormat/>
    <w:rPr>
      <w:rFonts w:ascii="宋体"/>
      <w:sz w:val="18"/>
      <w:szCs w:val="18"/>
    </w:rPr>
  </w:style>
  <w:style w:type="paragraph" w:styleId="a8">
    <w:name w:val="annotation text"/>
    <w:basedOn w:val="a0"/>
    <w:link w:val="a9"/>
    <w:semiHidden/>
    <w:unhideWhenUsed/>
    <w:qFormat/>
    <w:pPr>
      <w:jc w:val="left"/>
    </w:pPr>
  </w:style>
  <w:style w:type="paragraph" w:styleId="aa">
    <w:name w:val="Body Text Indent"/>
    <w:basedOn w:val="a0"/>
    <w:link w:val="ab"/>
    <w:semiHidden/>
    <w:unhideWhenUsed/>
    <w:qFormat/>
    <w:pPr>
      <w:ind w:firstLine="540"/>
    </w:pPr>
    <w:rPr>
      <w:sz w:val="28"/>
    </w:rPr>
  </w:style>
  <w:style w:type="paragraph" w:styleId="TOC3">
    <w:name w:val="toc 3"/>
    <w:basedOn w:val="a0"/>
    <w:next w:val="a0"/>
    <w:uiPriority w:val="39"/>
    <w:unhideWhenUsed/>
    <w:qFormat/>
    <w:pPr>
      <w:widowControl/>
      <w:spacing w:after="100" w:line="276" w:lineRule="auto"/>
      <w:ind w:left="440"/>
      <w:jc w:val="left"/>
    </w:pPr>
    <w:rPr>
      <w:rFonts w:ascii="Calibri" w:hAnsi="Calibri"/>
      <w:kern w:val="0"/>
      <w:sz w:val="22"/>
      <w:szCs w:val="22"/>
    </w:rPr>
  </w:style>
  <w:style w:type="paragraph" w:styleId="ac">
    <w:name w:val="Plain Text"/>
    <w:basedOn w:val="a0"/>
    <w:link w:val="11"/>
    <w:uiPriority w:val="99"/>
    <w:unhideWhenUsed/>
    <w:qFormat/>
    <w:rPr>
      <w:rFonts w:ascii="宋体" w:hAnsi="Courier New"/>
      <w:szCs w:val="21"/>
    </w:rPr>
  </w:style>
  <w:style w:type="paragraph" w:styleId="ad">
    <w:name w:val="Date"/>
    <w:basedOn w:val="a0"/>
    <w:next w:val="a0"/>
    <w:link w:val="ae"/>
    <w:semiHidden/>
    <w:unhideWhenUsed/>
    <w:qFormat/>
    <w:rPr>
      <w:sz w:val="28"/>
    </w:rPr>
  </w:style>
  <w:style w:type="paragraph" w:styleId="21">
    <w:name w:val="Body Text Indent 2"/>
    <w:basedOn w:val="a0"/>
    <w:link w:val="22"/>
    <w:semiHidden/>
    <w:unhideWhenUsed/>
    <w:qFormat/>
    <w:pPr>
      <w:spacing w:after="120" w:line="480" w:lineRule="auto"/>
      <w:ind w:leftChars="200" w:left="420"/>
    </w:pPr>
  </w:style>
  <w:style w:type="paragraph" w:styleId="af">
    <w:name w:val="Balloon Text"/>
    <w:basedOn w:val="a0"/>
    <w:link w:val="af0"/>
    <w:semiHidden/>
    <w:unhideWhenUsed/>
    <w:qFormat/>
    <w:rPr>
      <w:sz w:val="18"/>
      <w:szCs w:val="18"/>
    </w:rPr>
  </w:style>
  <w:style w:type="paragraph" w:styleId="af1">
    <w:name w:val="footer"/>
    <w:basedOn w:val="a0"/>
    <w:link w:val="af2"/>
    <w:uiPriority w:val="99"/>
    <w:unhideWhenUsed/>
    <w:qFormat/>
    <w:pPr>
      <w:tabs>
        <w:tab w:val="center" w:pos="4153"/>
        <w:tab w:val="right" w:pos="8306"/>
      </w:tabs>
      <w:snapToGrid w:val="0"/>
      <w:jc w:val="left"/>
    </w:pPr>
    <w:rPr>
      <w:sz w:val="18"/>
      <w:szCs w:val="18"/>
    </w:rPr>
  </w:style>
  <w:style w:type="paragraph" w:styleId="af3">
    <w:name w:val="header"/>
    <w:basedOn w:val="a0"/>
    <w:link w:val="af4"/>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unhideWhenUsed/>
    <w:qFormat/>
    <w:pPr>
      <w:tabs>
        <w:tab w:val="right" w:leader="dot" w:pos="7655"/>
      </w:tabs>
      <w:spacing w:before="120" w:after="120"/>
      <w:ind w:left="567" w:right="84"/>
      <w:jc w:val="left"/>
    </w:pPr>
    <w:rPr>
      <w:b/>
      <w:caps/>
      <w:sz w:val="30"/>
    </w:rPr>
  </w:style>
  <w:style w:type="paragraph" w:styleId="TOC2">
    <w:name w:val="toc 2"/>
    <w:basedOn w:val="a0"/>
    <w:next w:val="a0"/>
    <w:uiPriority w:val="39"/>
    <w:unhideWhenUsed/>
    <w:qFormat/>
    <w:pPr>
      <w:widowControl/>
      <w:spacing w:after="100" w:line="276" w:lineRule="auto"/>
      <w:ind w:left="220"/>
      <w:jc w:val="left"/>
    </w:pPr>
    <w:rPr>
      <w:rFonts w:ascii="Calibri" w:hAnsi="Calibri"/>
      <w:kern w:val="0"/>
      <w:sz w:val="22"/>
      <w:szCs w:val="22"/>
    </w:rPr>
  </w:style>
  <w:style w:type="paragraph" w:styleId="af5">
    <w:name w:val="Normal (Web)"/>
    <w:basedOn w:val="a0"/>
    <w:semiHidden/>
    <w:unhideWhenUsed/>
    <w:qFormat/>
    <w:pPr>
      <w:widowControl/>
      <w:jc w:val="left"/>
    </w:pPr>
    <w:rPr>
      <w:rFonts w:ascii="宋体" w:hAnsi="宋体" w:cs="宋体"/>
      <w:kern w:val="0"/>
      <w:sz w:val="18"/>
      <w:szCs w:val="18"/>
    </w:rPr>
  </w:style>
  <w:style w:type="paragraph" w:styleId="12">
    <w:name w:val="index 1"/>
    <w:basedOn w:val="a0"/>
    <w:next w:val="a0"/>
    <w:semiHidden/>
    <w:unhideWhenUsed/>
    <w:qFormat/>
  </w:style>
  <w:style w:type="paragraph" w:styleId="af6">
    <w:name w:val="annotation subject"/>
    <w:basedOn w:val="a8"/>
    <w:next w:val="a8"/>
    <w:link w:val="af7"/>
    <w:semiHidden/>
    <w:unhideWhenUsed/>
    <w:qFormat/>
    <w:rPr>
      <w:b/>
      <w:bCs/>
    </w:rPr>
  </w:style>
  <w:style w:type="character" w:styleId="af8">
    <w:name w:val="FollowedHyperlink"/>
    <w:uiPriority w:val="99"/>
    <w:semiHidden/>
    <w:unhideWhenUsed/>
    <w:qFormat/>
    <w:rPr>
      <w:color w:val="800080"/>
      <w:u w:val="single"/>
    </w:rPr>
  </w:style>
  <w:style w:type="character" w:styleId="af9">
    <w:name w:val="Hyperlink"/>
    <w:uiPriority w:val="99"/>
    <w:unhideWhenUsed/>
    <w:qFormat/>
    <w:rPr>
      <w:color w:val="0000FF"/>
      <w:u w:val="single"/>
    </w:rPr>
  </w:style>
  <w:style w:type="character" w:styleId="afa">
    <w:name w:val="annotation reference"/>
    <w:semiHidden/>
    <w:unhideWhenUsed/>
    <w:qFormat/>
    <w:rPr>
      <w:sz w:val="21"/>
      <w:szCs w:val="21"/>
    </w:rPr>
  </w:style>
  <w:style w:type="character" w:customStyle="1" w:styleId="10">
    <w:name w:val="标题 1 字符"/>
    <w:basedOn w:val="a1"/>
    <w:link w:val="1"/>
    <w:qFormat/>
    <w:rPr>
      <w:rFonts w:ascii="Times New Roman" w:eastAsia="宋体" w:hAnsi="Times New Roman" w:cs="Times New Roman"/>
      <w:b/>
      <w:kern w:val="44"/>
      <w:sz w:val="44"/>
      <w:szCs w:val="20"/>
    </w:rPr>
  </w:style>
  <w:style w:type="character" w:customStyle="1" w:styleId="20">
    <w:name w:val="标题 2 字符"/>
    <w:basedOn w:val="a1"/>
    <w:link w:val="2"/>
    <w:semiHidden/>
    <w:qFormat/>
    <w:rPr>
      <w:rFonts w:ascii="Calibri Light" w:eastAsia="宋体" w:hAnsi="Calibri Light" w:cs="Times New Roman"/>
      <w:b/>
      <w:bCs/>
      <w:sz w:val="32"/>
      <w:szCs w:val="32"/>
    </w:rPr>
  </w:style>
  <w:style w:type="character" w:customStyle="1" w:styleId="30">
    <w:name w:val="标题 3 字符"/>
    <w:basedOn w:val="a1"/>
    <w:link w:val="3"/>
    <w:semiHidden/>
    <w:qFormat/>
    <w:rPr>
      <w:rFonts w:ascii="Times New Roman" w:eastAsia="宋体" w:hAnsi="Times New Roman" w:cs="Times New Roman"/>
      <w:b/>
      <w:bCs/>
      <w:sz w:val="32"/>
      <w:szCs w:val="32"/>
    </w:rPr>
  </w:style>
  <w:style w:type="character" w:customStyle="1" w:styleId="40">
    <w:name w:val="标题 4 字符"/>
    <w:basedOn w:val="a1"/>
    <w:link w:val="4"/>
    <w:semiHidden/>
    <w:qFormat/>
    <w:rPr>
      <w:rFonts w:ascii="Calibri Light" w:eastAsia="宋体" w:hAnsi="Calibri Light" w:cs="Times New Roman"/>
      <w:b/>
      <w:bCs/>
      <w:sz w:val="28"/>
      <w:szCs w:val="28"/>
    </w:rPr>
  </w:style>
  <w:style w:type="character" w:customStyle="1" w:styleId="50">
    <w:name w:val="标题 5 字符"/>
    <w:basedOn w:val="a1"/>
    <w:link w:val="5"/>
    <w:semiHidden/>
    <w:qFormat/>
    <w:rPr>
      <w:rFonts w:ascii="Times New Roman" w:eastAsia="宋体" w:hAnsi="Times New Roman" w:cs="Times New Roman"/>
      <w:b/>
      <w:bCs/>
      <w:sz w:val="28"/>
      <w:szCs w:val="28"/>
    </w:rPr>
  </w:style>
  <w:style w:type="character" w:customStyle="1" w:styleId="60">
    <w:name w:val="标题 6 字符"/>
    <w:basedOn w:val="a1"/>
    <w:link w:val="6"/>
    <w:semiHidden/>
    <w:qFormat/>
    <w:rPr>
      <w:rFonts w:ascii="Calibri Light" w:eastAsia="宋体" w:hAnsi="Calibri Light" w:cs="Times New Roman"/>
      <w:b/>
      <w:bCs/>
      <w:sz w:val="24"/>
      <w:szCs w:val="24"/>
    </w:rPr>
  </w:style>
  <w:style w:type="character" w:customStyle="1" w:styleId="70">
    <w:name w:val="标题 7 字符"/>
    <w:basedOn w:val="a1"/>
    <w:link w:val="7"/>
    <w:semiHidden/>
    <w:rPr>
      <w:rFonts w:ascii="Times New Roman" w:eastAsia="宋体" w:hAnsi="Times New Roman" w:cs="Times New Roman"/>
      <w:b/>
      <w:bCs/>
      <w:sz w:val="24"/>
      <w:szCs w:val="24"/>
    </w:rPr>
  </w:style>
  <w:style w:type="character" w:customStyle="1" w:styleId="80">
    <w:name w:val="标题 8 字符"/>
    <w:basedOn w:val="a1"/>
    <w:link w:val="8"/>
    <w:semiHidden/>
    <w:qFormat/>
    <w:rPr>
      <w:rFonts w:ascii="Calibri Light" w:eastAsia="宋体" w:hAnsi="Calibri Light" w:cs="Times New Roman"/>
      <w:sz w:val="24"/>
      <w:szCs w:val="24"/>
    </w:rPr>
  </w:style>
  <w:style w:type="character" w:customStyle="1" w:styleId="90">
    <w:name w:val="标题 9 字符"/>
    <w:basedOn w:val="a1"/>
    <w:link w:val="9"/>
    <w:semiHidden/>
    <w:rPr>
      <w:rFonts w:ascii="Calibri Light" w:eastAsia="宋体" w:hAnsi="Calibri Light" w:cs="Times New Roman"/>
      <w:szCs w:val="21"/>
    </w:rPr>
  </w:style>
  <w:style w:type="character" w:customStyle="1" w:styleId="af4">
    <w:name w:val="页眉 字符"/>
    <w:basedOn w:val="a1"/>
    <w:link w:val="af3"/>
    <w:qFormat/>
    <w:rPr>
      <w:sz w:val="18"/>
      <w:szCs w:val="18"/>
    </w:rPr>
  </w:style>
  <w:style w:type="character" w:customStyle="1" w:styleId="af2">
    <w:name w:val="页脚 字符"/>
    <w:basedOn w:val="a1"/>
    <w:link w:val="af1"/>
    <w:uiPriority w:val="99"/>
    <w:qFormat/>
    <w:rPr>
      <w:sz w:val="18"/>
      <w:szCs w:val="18"/>
    </w:rPr>
  </w:style>
  <w:style w:type="paragraph" w:customStyle="1" w:styleId="msonormal0">
    <w:name w:val="msonormal"/>
    <w:basedOn w:val="a0"/>
    <w:qFormat/>
    <w:pPr>
      <w:widowControl/>
      <w:jc w:val="left"/>
    </w:pPr>
    <w:rPr>
      <w:rFonts w:ascii="宋体" w:hAnsi="宋体" w:cs="宋体"/>
      <w:kern w:val="0"/>
      <w:sz w:val="18"/>
      <w:szCs w:val="18"/>
    </w:rPr>
  </w:style>
  <w:style w:type="character" w:customStyle="1" w:styleId="a5">
    <w:name w:val="正文缩进 字符"/>
    <w:link w:val="a4"/>
    <w:semiHidden/>
    <w:qFormat/>
    <w:locked/>
    <w:rPr>
      <w:rFonts w:ascii="宋体" w:eastAsia="宋体" w:hAnsi="宋体"/>
      <w:sz w:val="24"/>
    </w:rPr>
  </w:style>
  <w:style w:type="character" w:customStyle="1" w:styleId="a9">
    <w:name w:val="批注文字 字符"/>
    <w:basedOn w:val="a1"/>
    <w:link w:val="a8"/>
    <w:semiHidden/>
    <w:rPr>
      <w:rFonts w:ascii="Times New Roman" w:eastAsia="宋体" w:hAnsi="Times New Roman" w:cs="Times New Roman"/>
      <w:szCs w:val="20"/>
    </w:rPr>
  </w:style>
  <w:style w:type="character" w:customStyle="1" w:styleId="ab">
    <w:name w:val="正文文本缩进 字符"/>
    <w:basedOn w:val="a1"/>
    <w:link w:val="aa"/>
    <w:semiHidden/>
    <w:qFormat/>
    <w:rPr>
      <w:rFonts w:ascii="Times New Roman" w:eastAsia="宋体" w:hAnsi="Times New Roman" w:cs="Times New Roman"/>
      <w:sz w:val="28"/>
      <w:szCs w:val="20"/>
    </w:rPr>
  </w:style>
  <w:style w:type="character" w:customStyle="1" w:styleId="ae">
    <w:name w:val="日期 字符"/>
    <w:basedOn w:val="a1"/>
    <w:link w:val="ad"/>
    <w:semiHidden/>
    <w:qFormat/>
    <w:rPr>
      <w:rFonts w:ascii="Times New Roman" w:eastAsia="宋体" w:hAnsi="Times New Roman" w:cs="Times New Roman"/>
      <w:sz w:val="28"/>
      <w:szCs w:val="20"/>
    </w:rPr>
  </w:style>
  <w:style w:type="character" w:customStyle="1" w:styleId="22">
    <w:name w:val="正文文本缩进 2 字符"/>
    <w:basedOn w:val="a1"/>
    <w:link w:val="21"/>
    <w:semiHidden/>
    <w:qFormat/>
    <w:rPr>
      <w:rFonts w:ascii="Times New Roman" w:eastAsia="宋体" w:hAnsi="Times New Roman" w:cs="Times New Roman"/>
      <w:szCs w:val="20"/>
    </w:rPr>
  </w:style>
  <w:style w:type="character" w:customStyle="1" w:styleId="a7">
    <w:name w:val="文档结构图 字符"/>
    <w:basedOn w:val="a1"/>
    <w:link w:val="a6"/>
    <w:semiHidden/>
    <w:qFormat/>
    <w:rPr>
      <w:rFonts w:ascii="宋体" w:eastAsia="宋体" w:hAnsi="Times New Roman" w:cs="Times New Roman"/>
      <w:sz w:val="18"/>
      <w:szCs w:val="18"/>
    </w:rPr>
  </w:style>
  <w:style w:type="character" w:customStyle="1" w:styleId="11">
    <w:name w:val="纯文本 字符1"/>
    <w:link w:val="ac"/>
    <w:semiHidden/>
    <w:qFormat/>
    <w:locked/>
    <w:rPr>
      <w:rFonts w:ascii="宋体" w:eastAsia="宋体" w:hAnsi="Courier New" w:cs="Times New Roman"/>
      <w:szCs w:val="21"/>
    </w:rPr>
  </w:style>
  <w:style w:type="character" w:customStyle="1" w:styleId="afb">
    <w:name w:val="纯文本 字符"/>
    <w:basedOn w:val="a1"/>
    <w:uiPriority w:val="99"/>
    <w:qFormat/>
    <w:rPr>
      <w:rFonts w:asciiTheme="minorEastAsia" w:hAnsi="Courier New" w:cs="Courier New"/>
      <w:szCs w:val="20"/>
    </w:rPr>
  </w:style>
  <w:style w:type="character" w:customStyle="1" w:styleId="af7">
    <w:name w:val="批注主题 字符"/>
    <w:basedOn w:val="a9"/>
    <w:link w:val="af6"/>
    <w:semiHidden/>
    <w:qFormat/>
    <w:rPr>
      <w:rFonts w:ascii="Times New Roman" w:eastAsia="宋体" w:hAnsi="Times New Roman" w:cs="Times New Roman"/>
      <w:b/>
      <w:bCs/>
      <w:szCs w:val="20"/>
    </w:rPr>
  </w:style>
  <w:style w:type="character" w:customStyle="1" w:styleId="af0">
    <w:name w:val="批注框文本 字符"/>
    <w:basedOn w:val="a1"/>
    <w:link w:val="af"/>
    <w:semiHidden/>
    <w:qFormat/>
    <w:rPr>
      <w:rFonts w:ascii="Times New Roman" w:eastAsia="宋体" w:hAnsi="Times New Roman" w:cs="Times New Roman"/>
      <w:sz w:val="18"/>
      <w:szCs w:val="18"/>
    </w:rPr>
  </w:style>
  <w:style w:type="paragraph" w:styleId="afc">
    <w:name w:val="List Paragraph"/>
    <w:basedOn w:val="a0"/>
    <w:uiPriority w:val="34"/>
    <w:qFormat/>
    <w:pPr>
      <w:ind w:firstLineChars="200" w:firstLine="420"/>
    </w:pPr>
    <w:rPr>
      <w:rFonts w:ascii="Calibri" w:hAnsi="Calibri"/>
      <w:szCs w:val="22"/>
    </w:rPr>
  </w:style>
  <w:style w:type="paragraph" w:customStyle="1" w:styleId="TOC10">
    <w:name w:val="TOC 标题1"/>
    <w:basedOn w:val="1"/>
    <w:next w:val="a0"/>
    <w:uiPriority w:val="39"/>
    <w:semiHidden/>
    <w:unhideWhenUsed/>
    <w:qFormat/>
    <w:pPr>
      <w:widowControl/>
      <w:spacing w:before="480" w:after="0" w:line="276" w:lineRule="auto"/>
      <w:jc w:val="left"/>
      <w:outlineLvl w:val="9"/>
    </w:pPr>
    <w:rPr>
      <w:rFonts w:ascii="Cambria" w:hAnsi="Cambria"/>
      <w:bCs/>
      <w:color w:val="365F91"/>
      <w:kern w:val="0"/>
      <w:sz w:val="28"/>
      <w:szCs w:val="28"/>
    </w:rPr>
  </w:style>
  <w:style w:type="paragraph" w:customStyle="1" w:styleId="CharCharChar">
    <w:name w:val="Char Char Char"/>
    <w:basedOn w:val="a0"/>
    <w:qFormat/>
    <w:pPr>
      <w:spacing w:before="120" w:after="120" w:line="360" w:lineRule="auto"/>
      <w:ind w:firstLineChars="200" w:firstLine="200"/>
    </w:pPr>
    <w:rPr>
      <w:rFonts w:ascii="Tahoma" w:hAnsi="Tahoma"/>
      <w:sz w:val="24"/>
    </w:rPr>
  </w:style>
  <w:style w:type="paragraph" w:customStyle="1" w:styleId="Char">
    <w:name w:val="Char"/>
    <w:basedOn w:val="a0"/>
    <w:qFormat/>
    <w:pPr>
      <w:tabs>
        <w:tab w:val="left" w:pos="360"/>
      </w:tabs>
    </w:pPr>
    <w:rPr>
      <w:sz w:val="24"/>
      <w:szCs w:val="24"/>
    </w:rPr>
  </w:style>
  <w:style w:type="paragraph" w:customStyle="1" w:styleId="13">
    <w:name w:val="表格样式 1"/>
    <w:qFormat/>
    <w:rPr>
      <w:rFonts w:ascii="Arial Unicode MS" w:eastAsia="Arial Unicode MS" w:hAnsi="Arial Unicode MS" w:cs="Arial Unicode MS"/>
      <w:color w:val="000000"/>
      <w:u w:color="000000"/>
      <w:lang w:val="zh-Hans" w:eastAsia="zh-Hans"/>
    </w:rPr>
  </w:style>
  <w:style w:type="paragraph" w:customStyle="1" w:styleId="afd">
    <w:name w:val="默认"/>
    <w:qFormat/>
    <w:rPr>
      <w:rFonts w:ascii="Arial Unicode MS" w:eastAsia="Helvetica" w:hAnsi="Arial Unicode MS" w:cs="Arial Unicode MS"/>
      <w:color w:val="000000"/>
      <w:sz w:val="22"/>
      <w:szCs w:val="22"/>
      <w:u w:color="000000"/>
      <w:lang w:val="zh-Hans" w:eastAsia="zh-Hans"/>
    </w:rPr>
  </w:style>
  <w:style w:type="paragraph" w:customStyle="1" w:styleId="Afe">
    <w:name w:val="正文 A"/>
    <w:qFormat/>
    <w:rPr>
      <w:rFonts w:ascii="Arial Unicode MS" w:eastAsia="Times New Roman" w:hAnsi="Arial Unicode MS" w:cs="Arial Unicode MS"/>
      <w:color w:val="000000"/>
      <w:sz w:val="24"/>
      <w:szCs w:val="24"/>
      <w:u w:color="000000"/>
    </w:rPr>
  </w:style>
  <w:style w:type="paragraph" w:customStyle="1" w:styleId="23">
    <w:name w:val="表格样式 2"/>
    <w:qFormat/>
    <w:pPr>
      <w:spacing w:line="276" w:lineRule="auto"/>
      <w:ind w:leftChars="-6" w:left="-2" w:hangingChars="6" w:hanging="11"/>
    </w:pPr>
    <w:rPr>
      <w:rFonts w:ascii="宋体" w:eastAsia="宋体" w:hAnsi="宋体" w:cs="微软雅黑"/>
      <w:color w:val="000000"/>
      <w:sz w:val="18"/>
      <w:szCs w:val="18"/>
      <w:lang w:val="zh-Hans"/>
    </w:rPr>
  </w:style>
  <w:style w:type="paragraph" w:customStyle="1" w:styleId="font5">
    <w:name w:val="font5"/>
    <w:basedOn w:val="a0"/>
    <w:qFormat/>
    <w:pPr>
      <w:widowControl/>
      <w:spacing w:before="100" w:beforeAutospacing="1" w:after="100" w:afterAutospacing="1"/>
      <w:jc w:val="left"/>
    </w:pPr>
    <w:rPr>
      <w:rFonts w:ascii="宋体" w:hAnsi="宋体" w:cs="宋体"/>
      <w:kern w:val="0"/>
      <w:sz w:val="22"/>
      <w:szCs w:val="22"/>
    </w:rPr>
  </w:style>
  <w:style w:type="paragraph" w:customStyle="1" w:styleId="font6">
    <w:name w:val="font6"/>
    <w:basedOn w:val="a0"/>
    <w:qFormat/>
    <w:pPr>
      <w:widowControl/>
      <w:spacing w:before="100" w:beforeAutospacing="1" w:after="100" w:afterAutospacing="1"/>
      <w:jc w:val="left"/>
    </w:pPr>
    <w:rPr>
      <w:rFonts w:ascii="宋体" w:hAnsi="宋体" w:cs="宋体"/>
      <w:kern w:val="0"/>
      <w:sz w:val="18"/>
      <w:szCs w:val="18"/>
    </w:rPr>
  </w:style>
  <w:style w:type="paragraph" w:customStyle="1" w:styleId="font7">
    <w:name w:val="font7"/>
    <w:basedOn w:val="a0"/>
    <w:qFormat/>
    <w:pPr>
      <w:widowControl/>
      <w:spacing w:before="100" w:beforeAutospacing="1" w:after="100" w:afterAutospacing="1"/>
      <w:jc w:val="left"/>
    </w:pPr>
    <w:rPr>
      <w:rFonts w:ascii="宋体" w:hAnsi="宋体" w:cs="宋体"/>
      <w:kern w:val="0"/>
      <w:sz w:val="18"/>
      <w:szCs w:val="18"/>
    </w:rPr>
  </w:style>
  <w:style w:type="paragraph" w:customStyle="1" w:styleId="font8">
    <w:name w:val="font8"/>
    <w:basedOn w:val="a0"/>
    <w:qFormat/>
    <w:pPr>
      <w:widowControl/>
      <w:spacing w:before="100" w:beforeAutospacing="1" w:after="100" w:afterAutospacing="1"/>
      <w:jc w:val="left"/>
    </w:pPr>
    <w:rPr>
      <w:rFonts w:ascii="宋体" w:hAnsi="宋体" w:cs="宋体"/>
      <w:kern w:val="0"/>
      <w:sz w:val="18"/>
      <w:szCs w:val="18"/>
    </w:rPr>
  </w:style>
  <w:style w:type="paragraph" w:customStyle="1" w:styleId="xl65">
    <w:name w:val="xl6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6">
    <w:name w:val="xl6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67">
    <w:name w:val="xl6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8">
    <w:name w:val="xl6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69">
    <w:name w:val="xl69"/>
    <w:basedOn w:val="a0"/>
    <w:qFormat/>
    <w:pPr>
      <w:widowControl/>
      <w:spacing w:before="100" w:beforeAutospacing="1" w:after="100" w:afterAutospacing="1"/>
      <w:jc w:val="left"/>
    </w:pPr>
    <w:rPr>
      <w:rFonts w:ascii="宋体" w:hAnsi="宋体" w:cs="宋体"/>
      <w:kern w:val="0"/>
      <w:sz w:val="24"/>
      <w:szCs w:val="24"/>
    </w:rPr>
  </w:style>
  <w:style w:type="paragraph" w:customStyle="1" w:styleId="xl70">
    <w:name w:val="xl7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xl71">
    <w:name w:val="xl7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xl72">
    <w:name w:val="xl7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3">
    <w:name w:val="xl7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4">
    <w:name w:val="xl7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5">
    <w:name w:val="xl75"/>
    <w:basedOn w:val="a0"/>
    <w:qFormat/>
    <w:pPr>
      <w:widowControl/>
      <w:spacing w:before="100" w:beforeAutospacing="1" w:after="100" w:afterAutospacing="1"/>
      <w:jc w:val="center"/>
    </w:pPr>
    <w:rPr>
      <w:rFonts w:ascii="宋体" w:hAnsi="宋体" w:cs="宋体"/>
      <w:kern w:val="0"/>
      <w:sz w:val="24"/>
      <w:szCs w:val="24"/>
    </w:rPr>
  </w:style>
  <w:style w:type="paragraph" w:customStyle="1" w:styleId="xl76">
    <w:name w:val="xl76"/>
    <w:basedOn w:val="a0"/>
    <w:qFormat/>
    <w:pPr>
      <w:widowControl/>
      <w:spacing w:before="100" w:beforeAutospacing="1" w:after="100" w:afterAutospacing="1"/>
      <w:jc w:val="center"/>
    </w:pPr>
    <w:rPr>
      <w:rFonts w:ascii="宋体" w:hAnsi="宋体" w:cs="宋体"/>
      <w:kern w:val="0"/>
      <w:sz w:val="24"/>
      <w:szCs w:val="24"/>
    </w:rPr>
  </w:style>
  <w:style w:type="paragraph" w:customStyle="1" w:styleId="xl77">
    <w:name w:val="xl7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8">
    <w:name w:val="xl7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9">
    <w:name w:val="xl7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80">
    <w:name w:val="xl8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81">
    <w:name w:val="xl81"/>
    <w:basedOn w:val="a0"/>
    <w:qFormat/>
    <w:pPr>
      <w:widowControl/>
      <w:spacing w:before="100" w:beforeAutospacing="1" w:after="100" w:afterAutospacing="1"/>
      <w:jc w:val="center"/>
    </w:pPr>
    <w:rPr>
      <w:rFonts w:ascii="宋体" w:hAnsi="宋体" w:cs="宋体"/>
      <w:b/>
      <w:bCs/>
      <w:kern w:val="0"/>
      <w:sz w:val="24"/>
      <w:szCs w:val="24"/>
    </w:rPr>
  </w:style>
  <w:style w:type="paragraph" w:customStyle="1" w:styleId="ListParagraph1">
    <w:name w:val="List Paragraph1"/>
    <w:basedOn w:val="a0"/>
    <w:qFormat/>
    <w:pPr>
      <w:numPr>
        <w:numId w:val="2"/>
      </w:numPr>
      <w:ind w:firstLineChars="200" w:firstLine="420"/>
    </w:pPr>
  </w:style>
  <w:style w:type="paragraph" w:customStyle="1" w:styleId="3H3l3CT21113Char3CharC">
    <w:name w:val="样式 标题 3头H3l3CT第二层条第三层论文标题 21.1.1 标题 3头 Char标题 3 Char C..."/>
    <w:basedOn w:val="3"/>
    <w:qFormat/>
    <w:pPr>
      <w:numPr>
        <w:ilvl w:val="4"/>
        <w:numId w:val="2"/>
      </w:numPr>
      <w:tabs>
        <w:tab w:val="clear" w:pos="2100"/>
        <w:tab w:val="left" w:pos="1260"/>
        <w:tab w:val="left" w:pos="4320"/>
      </w:tabs>
      <w:autoSpaceDE w:val="0"/>
      <w:autoSpaceDN w:val="0"/>
      <w:adjustRightInd w:val="0"/>
      <w:spacing w:before="120" w:after="0" w:line="360" w:lineRule="auto"/>
      <w:ind w:left="1260"/>
      <w:jc w:val="left"/>
    </w:pPr>
    <w:rPr>
      <w:bCs w:val="0"/>
      <w:sz w:val="24"/>
      <w:szCs w:val="24"/>
    </w:rPr>
  </w:style>
  <w:style w:type="paragraph" w:customStyle="1" w:styleId="Paragraph3">
    <w:name w:val="Paragraph 3"/>
    <w:basedOn w:val="a0"/>
    <w:qFormat/>
    <w:pPr>
      <w:widowControl/>
      <w:numPr>
        <w:ilvl w:val="3"/>
        <w:numId w:val="2"/>
      </w:numPr>
      <w:tabs>
        <w:tab w:val="clear" w:pos="1680"/>
        <w:tab w:val="right" w:pos="10296"/>
      </w:tabs>
      <w:spacing w:before="60" w:after="60"/>
      <w:ind w:left="2100"/>
      <w:jc w:val="left"/>
      <w:outlineLvl w:val="4"/>
    </w:pPr>
    <w:rPr>
      <w:rFonts w:ascii="Arial" w:hAnsi="Arial"/>
      <w:kern w:val="0"/>
      <w:sz w:val="20"/>
      <w:lang w:eastAsia="en-US"/>
    </w:rPr>
  </w:style>
  <w:style w:type="character" w:customStyle="1" w:styleId="Bodytext1">
    <w:name w:val="Body text|1_"/>
    <w:link w:val="Bodytext10"/>
    <w:qFormat/>
    <w:locked/>
    <w:rPr>
      <w:rFonts w:ascii="宋体" w:eastAsia="宋体" w:hAnsi="宋体" w:cs="宋体"/>
      <w:sz w:val="32"/>
      <w:szCs w:val="32"/>
      <w:lang w:val="zh-TW" w:eastAsia="zh-TW" w:bidi="zh-TW"/>
    </w:rPr>
  </w:style>
  <w:style w:type="paragraph" w:customStyle="1" w:styleId="Bodytext10">
    <w:name w:val="Body text|1"/>
    <w:basedOn w:val="a0"/>
    <w:link w:val="Bodytext1"/>
    <w:qFormat/>
    <w:pPr>
      <w:spacing w:after="110"/>
      <w:jc w:val="left"/>
    </w:pPr>
    <w:rPr>
      <w:rFonts w:ascii="宋体" w:hAnsi="宋体" w:cs="宋体"/>
      <w:sz w:val="32"/>
      <w:szCs w:val="32"/>
      <w:lang w:val="zh-TW" w:eastAsia="zh-TW" w:bidi="zh-TW"/>
    </w:rPr>
  </w:style>
  <w:style w:type="character" w:customStyle="1" w:styleId="Tablecaption1">
    <w:name w:val="Table caption|1_"/>
    <w:link w:val="Tablecaption10"/>
    <w:qFormat/>
    <w:locked/>
    <w:rPr>
      <w:rFonts w:ascii="宋体" w:eastAsia="宋体" w:hAnsi="宋体" w:cs="宋体"/>
      <w:sz w:val="22"/>
      <w:lang w:val="zh-TW" w:eastAsia="zh-TW" w:bidi="zh-TW"/>
    </w:rPr>
  </w:style>
  <w:style w:type="paragraph" w:customStyle="1" w:styleId="Tablecaption10">
    <w:name w:val="Table caption|1"/>
    <w:basedOn w:val="a0"/>
    <w:link w:val="Tablecaption1"/>
    <w:qFormat/>
    <w:pPr>
      <w:spacing w:line="317" w:lineRule="exact"/>
      <w:ind w:firstLine="6120"/>
      <w:jc w:val="left"/>
    </w:pPr>
    <w:rPr>
      <w:rFonts w:ascii="宋体" w:hAnsi="宋体" w:cs="宋体"/>
      <w:sz w:val="22"/>
      <w:szCs w:val="22"/>
      <w:lang w:val="zh-TW" w:eastAsia="zh-TW" w:bidi="zh-TW"/>
    </w:rPr>
  </w:style>
  <w:style w:type="character" w:customStyle="1" w:styleId="Other1">
    <w:name w:val="Other|1_"/>
    <w:link w:val="Other10"/>
    <w:qFormat/>
    <w:locked/>
    <w:rPr>
      <w:rFonts w:ascii="宋体" w:eastAsia="宋体" w:hAnsi="宋体" w:cs="宋体"/>
      <w:sz w:val="22"/>
      <w:lang w:val="zh-TW" w:eastAsia="zh-TW" w:bidi="zh-TW"/>
    </w:rPr>
  </w:style>
  <w:style w:type="paragraph" w:customStyle="1" w:styleId="Other10">
    <w:name w:val="Other|1"/>
    <w:basedOn w:val="a0"/>
    <w:link w:val="Other1"/>
    <w:qFormat/>
    <w:pPr>
      <w:jc w:val="left"/>
    </w:pPr>
    <w:rPr>
      <w:rFonts w:ascii="宋体" w:hAnsi="宋体" w:cs="宋体"/>
      <w:sz w:val="22"/>
      <w:szCs w:val="22"/>
      <w:lang w:val="zh-TW" w:eastAsia="zh-TW" w:bidi="zh-TW"/>
    </w:rPr>
  </w:style>
  <w:style w:type="character" w:customStyle="1" w:styleId="Bodytext2">
    <w:name w:val="Body text|2_"/>
    <w:link w:val="Bodytext20"/>
    <w:qFormat/>
    <w:locked/>
    <w:rPr>
      <w:rFonts w:ascii="宋体" w:eastAsia="宋体" w:hAnsi="宋体" w:cs="宋体"/>
      <w:sz w:val="36"/>
      <w:szCs w:val="36"/>
      <w:lang w:val="zh-TW" w:eastAsia="zh-TW" w:bidi="zh-TW"/>
    </w:rPr>
  </w:style>
  <w:style w:type="paragraph" w:customStyle="1" w:styleId="Bodytext20">
    <w:name w:val="Body text|2"/>
    <w:basedOn w:val="a0"/>
    <w:link w:val="Bodytext2"/>
    <w:qFormat/>
    <w:pPr>
      <w:spacing w:after="460"/>
      <w:jc w:val="center"/>
    </w:pPr>
    <w:rPr>
      <w:rFonts w:ascii="宋体" w:hAnsi="宋体" w:cs="宋体"/>
      <w:sz w:val="36"/>
      <w:szCs w:val="36"/>
      <w:lang w:val="zh-TW" w:eastAsia="zh-TW" w:bidi="zh-TW"/>
    </w:rPr>
  </w:style>
  <w:style w:type="character" w:customStyle="1" w:styleId="Bodytext3">
    <w:name w:val="Body text|3_"/>
    <w:link w:val="Bodytext30"/>
    <w:qFormat/>
    <w:locked/>
    <w:rPr>
      <w:sz w:val="22"/>
      <w:lang w:val="zh-TW" w:eastAsia="zh-TW" w:bidi="zh-TW"/>
    </w:rPr>
  </w:style>
  <w:style w:type="paragraph" w:customStyle="1" w:styleId="Bodytext30">
    <w:name w:val="Body text|3"/>
    <w:basedOn w:val="a0"/>
    <w:link w:val="Bodytext3"/>
    <w:qFormat/>
    <w:pPr>
      <w:jc w:val="center"/>
    </w:pPr>
    <w:rPr>
      <w:rFonts w:asciiTheme="minorHAnsi" w:eastAsiaTheme="minorEastAsia" w:hAnsiTheme="minorHAnsi" w:cstheme="minorBidi"/>
      <w:sz w:val="22"/>
      <w:szCs w:val="22"/>
      <w:lang w:val="zh-TW" w:eastAsia="zh-TW" w:bidi="zh-TW"/>
    </w:rPr>
  </w:style>
  <w:style w:type="paragraph" w:customStyle="1" w:styleId="aff">
    <w:name w:val="合同文本内文"/>
    <w:basedOn w:val="a4"/>
    <w:qFormat/>
    <w:pPr>
      <w:autoSpaceDE/>
      <w:autoSpaceDN/>
      <w:adjustRightInd/>
      <w:spacing w:line="360" w:lineRule="auto"/>
      <w:ind w:firstLine="0"/>
      <w:jc w:val="both"/>
    </w:pPr>
    <w:rPr>
      <w:sz w:val="22"/>
      <w:szCs w:val="24"/>
    </w:rPr>
  </w:style>
  <w:style w:type="character" w:customStyle="1" w:styleId="14">
    <w:name w:val="页脚 字符1"/>
    <w:uiPriority w:val="99"/>
    <w:semiHidden/>
    <w:qFormat/>
    <w:locked/>
    <w:rPr>
      <w:rFonts w:ascii="Times New Roman" w:eastAsia="宋体" w:hAnsi="Times New Roman" w:cs="Times New Roman"/>
      <w:sz w:val="18"/>
      <w:szCs w:val="20"/>
    </w:rPr>
  </w:style>
  <w:style w:type="character" w:customStyle="1" w:styleId="15">
    <w:name w:val="页眉 字符1"/>
    <w:semiHidden/>
    <w:qFormat/>
    <w:locked/>
    <w:rPr>
      <w:rFonts w:ascii="Times New Roman" w:eastAsia="宋体" w:hAnsi="Times New Roman" w:cs="Times New Roman"/>
      <w:sz w:val="18"/>
      <w:szCs w:val="20"/>
    </w:rPr>
  </w:style>
  <w:style w:type="character" w:customStyle="1" w:styleId="RDGStyle">
    <w:name w:val="RDGStyle"/>
    <w:qFormat/>
    <w:rPr>
      <w:bCs/>
      <w:color w:val="000000"/>
      <w:sz w:val="36"/>
      <w:szCs w:val="36"/>
    </w:rPr>
  </w:style>
  <w:style w:type="character" w:customStyle="1" w:styleId="Char0">
    <w:name w:val="纯文本 Char"/>
    <w:qFormat/>
    <w:rPr>
      <w:rFonts w:ascii="宋体" w:eastAsia="宋体" w:hAnsi="Courier New" w:cs="Courier New" w:hint="eastAsia"/>
      <w:kern w:val="2"/>
      <w:sz w:val="21"/>
      <w:szCs w:val="21"/>
    </w:rPr>
  </w:style>
  <w:style w:type="character" w:customStyle="1" w:styleId="16">
    <w:name w:val="未处理的提及1"/>
    <w:uiPriority w:val="99"/>
    <w:qFormat/>
    <w:rPr>
      <w:color w:val="605E5C"/>
      <w:shd w:val="clear" w:color="auto" w:fill="E1DFDD"/>
    </w:rPr>
  </w:style>
  <w:style w:type="paragraph" w:customStyle="1" w:styleId="My">
    <w:name w:val="My 正文"/>
    <w:basedOn w:val="a0"/>
    <w:qFormat/>
    <w:pPr>
      <w:spacing w:line="640" w:lineRule="exact"/>
      <w:ind w:firstLineChars="200" w:firstLine="680"/>
    </w:pPr>
    <w:rPr>
      <w:rFonts w:eastAsia="仿宋_GB2312"/>
      <w:sz w:val="34"/>
    </w:rPr>
  </w:style>
  <w:style w:type="paragraph" w:customStyle="1" w:styleId="My0">
    <w:name w:val="My 三级标题"/>
    <w:basedOn w:val="a0"/>
    <w:qFormat/>
    <w:pPr>
      <w:spacing w:before="156" w:line="540" w:lineRule="exact"/>
      <w:ind w:firstLineChars="200" w:firstLine="680"/>
      <w:outlineLvl w:val="2"/>
    </w:pPr>
    <w:rPr>
      <w:rFonts w:eastAsia="楷体_GB2312"/>
      <w:sz w:val="34"/>
    </w:rPr>
  </w:style>
  <w:style w:type="paragraph" w:customStyle="1" w:styleId="My1">
    <w:name w:val="My 二级标题"/>
    <w:basedOn w:val="a0"/>
    <w:qFormat/>
    <w:pPr>
      <w:spacing w:before="156" w:line="540" w:lineRule="exact"/>
      <w:ind w:firstLineChars="200" w:firstLine="680"/>
      <w:outlineLvl w:val="1"/>
    </w:pPr>
    <w:rPr>
      <w:rFonts w:eastAsia="黑体"/>
      <w:sz w:val="34"/>
    </w:rPr>
  </w:style>
  <w:style w:type="character" w:styleId="aff0">
    <w:name w:val="Unresolved Mention"/>
    <w:basedOn w:val="a1"/>
    <w:uiPriority w:val="99"/>
    <w:semiHidden/>
    <w:unhideWhenUsed/>
    <w:rsid w:val="00173D78"/>
    <w:rPr>
      <w:color w:val="605E5C"/>
      <w:shd w:val="clear" w:color="auto" w:fill="E1DFDD"/>
    </w:rPr>
  </w:style>
  <w:style w:type="paragraph" w:styleId="aff1">
    <w:name w:val="Body Text"/>
    <w:basedOn w:val="a0"/>
    <w:link w:val="aff2"/>
    <w:uiPriority w:val="99"/>
    <w:semiHidden/>
    <w:unhideWhenUsed/>
    <w:rsid w:val="00373F9C"/>
    <w:pPr>
      <w:spacing w:after="120"/>
    </w:pPr>
  </w:style>
  <w:style w:type="character" w:customStyle="1" w:styleId="aff2">
    <w:name w:val="正文文本 字符"/>
    <w:basedOn w:val="a1"/>
    <w:link w:val="aff1"/>
    <w:uiPriority w:val="99"/>
    <w:semiHidden/>
    <w:rsid w:val="00373F9C"/>
    <w:rPr>
      <w:rFonts w:ascii="Times New Roman" w:eastAsia="宋体" w:hAnsi="Times New Roman" w:cs="Times New Roman"/>
      <w:kern w:val="2"/>
      <w:sz w:val="21"/>
    </w:rPr>
  </w:style>
  <w:style w:type="paragraph" w:styleId="aff3">
    <w:name w:val="Body Text First Indent"/>
    <w:basedOn w:val="aff1"/>
    <w:link w:val="aff4"/>
    <w:uiPriority w:val="99"/>
    <w:semiHidden/>
    <w:unhideWhenUsed/>
    <w:rsid w:val="00373F9C"/>
    <w:pPr>
      <w:ind w:firstLineChars="100" w:firstLine="420"/>
    </w:pPr>
  </w:style>
  <w:style w:type="character" w:customStyle="1" w:styleId="aff4">
    <w:name w:val="正文文本首行缩进 字符"/>
    <w:basedOn w:val="aff2"/>
    <w:link w:val="aff3"/>
    <w:uiPriority w:val="99"/>
    <w:semiHidden/>
    <w:rsid w:val="00373F9C"/>
    <w:rPr>
      <w:rFonts w:ascii="Times New Roman" w:eastAsia="宋体" w:hAnsi="Times New Roman" w:cs="Times New Roman"/>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055652">
      <w:bodyDiv w:val="1"/>
      <w:marLeft w:val="0"/>
      <w:marRight w:val="0"/>
      <w:marTop w:val="0"/>
      <w:marBottom w:val="0"/>
      <w:divBdr>
        <w:top w:val="none" w:sz="0" w:space="0" w:color="auto"/>
        <w:left w:val="none" w:sz="0" w:space="0" w:color="auto"/>
        <w:bottom w:val="none" w:sz="0" w:space="0" w:color="auto"/>
        <w:right w:val="none" w:sz="0" w:space="0" w:color="auto"/>
      </w:divBdr>
    </w:div>
    <w:div w:id="1810710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D:\&#32452;&#24178;&#23398;&#38498;&#25913;&#36896;\&#20840;&#22269;&#32452;&#32455;&#24178;&#37096;&#23398;&#38498;&#26426;&#25151;&#25913;&#36896;&#39033;&#30446;&#35848;&#21028;11.4.doc"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file:///D:\&#32452;&#24178;&#23398;&#38498;&#25913;&#36896;\&#20840;&#22269;&#32452;&#32455;&#24178;&#37096;&#23398;&#38498;&#26426;&#25151;&#25913;&#36896;&#39033;&#30446;&#35848;&#21028;11.4.doc"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cgp"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32452;&#24178;&#23398;&#38498;&#25913;&#36896;\&#20840;&#22269;&#32452;&#32455;&#24178;&#37096;&#23398;&#38498;&#26426;&#25151;&#25913;&#36896;&#39033;&#30446;&#35848;&#21028;11.4.doc"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reditchina" TargetMode="External"/><Relationship Id="rId23" Type="http://schemas.openxmlformats.org/officeDocument/2006/relationships/fontTable" Target="fontTable.xml"/><Relationship Id="rId10" Type="http://schemas.openxmlformats.org/officeDocument/2006/relationships/hyperlink" Target="file:///D:\&#32452;&#24178;&#23398;&#38498;&#25913;&#36896;\&#20840;&#22269;&#32452;&#32455;&#24178;&#37096;&#23398;&#38498;&#26426;&#25151;&#25913;&#36896;&#39033;&#30446;&#35848;&#21028;11.4.doc"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file:///D:\&#32452;&#24178;&#23398;&#38498;&#25913;&#36896;\&#20840;&#22269;&#32452;&#32455;&#24178;&#37096;&#23398;&#38498;&#26426;&#25151;&#25913;&#36896;&#39033;&#30446;&#35848;&#21028;11.4.doc" TargetMode="External"/><Relationship Id="rId22"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Pages>
  <Words>3851</Words>
  <Characters>21956</Characters>
  <Application>Microsoft Office Word</Application>
  <DocSecurity>0</DocSecurity>
  <Lines>182</Lines>
  <Paragraphs>51</Paragraphs>
  <ScaleCrop>false</ScaleCrop>
  <Company/>
  <LinksUpToDate>false</LinksUpToDate>
  <CharactersWithSpaces>25756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刘旭</dc:creator>
  <cp:lastModifiedBy>Lucius Wang</cp:lastModifiedBy>
  <cp:revision>28</cp:revision>
  <cp:lastPrinted>2021-11-30T07:53:00Z</cp:lastPrinted>
  <dcterms:created xsi:type="dcterms:W3CDTF">2021-11-03T07:37:00Z</dcterms:created>
  <dcterms:modified xsi:type="dcterms:W3CDTF">2024-04-22T02:41:00Z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FAB1EAE1FC854E6E86664996A1DC12FE</vt:lpwstr>
  </property>
</Properties>
</file>