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7A21E" w14:textId="34C14F9D" w:rsidR="001B2644" w:rsidRPr="00CE6F92" w:rsidRDefault="00CE6F92" w:rsidP="00CE6F92">
      <w:pPr>
        <w:spacing w:line="360" w:lineRule="auto"/>
        <w:jc w:val="center"/>
        <w:rPr>
          <w:sz w:val="24"/>
        </w:rPr>
      </w:pPr>
      <w:r w:rsidRPr="00CE6F92">
        <w:rPr>
          <w:rFonts w:hint="eastAsia"/>
          <w:sz w:val="24"/>
        </w:rPr>
        <w:t>采购公告</w:t>
      </w:r>
    </w:p>
    <w:p w14:paraId="71E8E764" w14:textId="0F01EEA7" w:rsidR="00CE6F92" w:rsidRDefault="00CE6F92"/>
    <w:p w14:paraId="58E1CA02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</w:p>
    <w:p w14:paraId="690F984C" w14:textId="77777777" w:rsidR="00CE6F92" w:rsidRDefault="00CE6F92" w:rsidP="00CE6F9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0" w:name="_Toc28359002"/>
      <w:bookmarkStart w:id="1" w:name="_Toc35393790"/>
      <w:bookmarkStart w:id="2" w:name="_Toc28359079"/>
      <w:bookmarkStart w:id="3" w:name="_Toc35393621"/>
      <w:bookmarkStart w:id="4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16529931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/>
          <w:sz w:val="24"/>
        </w:rPr>
        <w:t>BMCC-ZC25-0208</w:t>
      </w:r>
    </w:p>
    <w:p w14:paraId="79CBB0C2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2.项目名称：北京师范大学紫外-可见-近红外全自动分光光度计采购项目-</w:t>
      </w:r>
      <w:r>
        <w:rPr>
          <w:rFonts w:ascii="宋体" w:hAnsi="宋体" w:cs="宋体"/>
          <w:sz w:val="24"/>
        </w:rPr>
        <w:t>2</w:t>
      </w:r>
    </w:p>
    <w:bookmarkEnd w:id="4"/>
    <w:p w14:paraId="1648F904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</w:t>
      </w:r>
      <w:r>
        <w:rPr>
          <w:sz w:val="24"/>
        </w:rPr>
        <w:t xml:space="preserve"> </w:t>
      </w:r>
      <w:r>
        <w:rPr>
          <w:sz w:val="24"/>
        </w:rPr>
        <w:t>项目预算金额：</w:t>
      </w:r>
      <w:r>
        <w:rPr>
          <w:rFonts w:ascii="宋体" w:hAnsi="宋体" w:cs="宋体"/>
          <w:sz w:val="24"/>
        </w:rPr>
        <w:t>50.15</w:t>
      </w:r>
      <w:r>
        <w:rPr>
          <w:sz w:val="24"/>
        </w:rPr>
        <w:t>万元、项目最高限价（如有）：</w:t>
      </w:r>
      <w:r>
        <w:rPr>
          <w:rFonts w:ascii="宋体" w:hAnsi="宋体" w:cs="宋体"/>
          <w:sz w:val="24"/>
        </w:rPr>
        <w:t>50.15</w:t>
      </w:r>
      <w:r>
        <w:rPr>
          <w:sz w:val="24"/>
        </w:rPr>
        <w:t>万元</w:t>
      </w:r>
    </w:p>
    <w:p w14:paraId="0885CFB8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1391"/>
        <w:gridCol w:w="1520"/>
        <w:gridCol w:w="891"/>
        <w:gridCol w:w="3818"/>
      </w:tblGrid>
      <w:tr w:rsidR="00CE6F92" w14:paraId="664DB5E7" w14:textId="77777777" w:rsidTr="001961AB">
        <w:trPr>
          <w:trHeight w:val="454"/>
        </w:trPr>
        <w:tc>
          <w:tcPr>
            <w:tcW w:w="382" w:type="pct"/>
            <w:vAlign w:val="center"/>
          </w:tcPr>
          <w:p w14:paraId="107E8157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proofErr w:type="gramStart"/>
            <w:r>
              <w:rPr>
                <w:bCs/>
                <w:szCs w:val="21"/>
              </w:rPr>
              <w:t>包号</w:t>
            </w:r>
            <w:proofErr w:type="gramEnd"/>
          </w:p>
        </w:tc>
        <w:tc>
          <w:tcPr>
            <w:tcW w:w="843" w:type="pct"/>
            <w:vAlign w:val="center"/>
          </w:tcPr>
          <w:p w14:paraId="6034A29F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标的名称</w:t>
            </w:r>
          </w:p>
        </w:tc>
        <w:tc>
          <w:tcPr>
            <w:tcW w:w="921" w:type="pct"/>
            <w:vAlign w:val="center"/>
          </w:tcPr>
          <w:p w14:paraId="5E4F9A8E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采购包</w:t>
            </w:r>
          </w:p>
          <w:p w14:paraId="2EE92FE6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预算金额</w:t>
            </w:r>
          </w:p>
          <w:p w14:paraId="42DF5D20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（万元）</w:t>
            </w:r>
          </w:p>
        </w:tc>
        <w:tc>
          <w:tcPr>
            <w:tcW w:w="540" w:type="pct"/>
            <w:vAlign w:val="center"/>
          </w:tcPr>
          <w:p w14:paraId="0E0474E9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数量</w:t>
            </w:r>
          </w:p>
        </w:tc>
        <w:tc>
          <w:tcPr>
            <w:tcW w:w="2314" w:type="pct"/>
            <w:vAlign w:val="center"/>
          </w:tcPr>
          <w:p w14:paraId="5C05D1C7" w14:textId="77777777" w:rsidR="00CE6F92" w:rsidRDefault="00CE6F92" w:rsidP="001961A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:rsidR="00CE6F92" w14:paraId="7B9CD7E0" w14:textId="77777777" w:rsidTr="001961AB">
        <w:trPr>
          <w:trHeight w:val="454"/>
        </w:trPr>
        <w:tc>
          <w:tcPr>
            <w:tcW w:w="382" w:type="pct"/>
            <w:vAlign w:val="center"/>
          </w:tcPr>
          <w:p w14:paraId="4E484D5D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01</w:t>
            </w:r>
          </w:p>
        </w:tc>
        <w:tc>
          <w:tcPr>
            <w:tcW w:w="843" w:type="pct"/>
            <w:vAlign w:val="center"/>
          </w:tcPr>
          <w:p w14:paraId="46CCB895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rFonts w:ascii="宋体" w:hAnsi="宋体" w:cs="宋体" w:hint="eastAsia"/>
                <w:sz w:val="24"/>
              </w:rPr>
              <w:t>北京师范大学紫外-可见-近红外全自动分光光度计采购项目-2</w:t>
            </w:r>
          </w:p>
        </w:tc>
        <w:tc>
          <w:tcPr>
            <w:tcW w:w="921" w:type="pct"/>
            <w:vAlign w:val="center"/>
          </w:tcPr>
          <w:p w14:paraId="36D21721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50.15</w:t>
            </w:r>
          </w:p>
        </w:tc>
        <w:tc>
          <w:tcPr>
            <w:tcW w:w="540" w:type="pct"/>
            <w:vAlign w:val="center"/>
          </w:tcPr>
          <w:p w14:paraId="34CE0F27" w14:textId="77777777" w:rsidR="00CE6F92" w:rsidRDefault="00CE6F92" w:rsidP="001961AB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1</w:t>
            </w:r>
            <w:r>
              <w:rPr>
                <w:rFonts w:hint="eastAsia"/>
                <w:bCs/>
                <w:szCs w:val="21"/>
              </w:rPr>
              <w:t>台</w:t>
            </w:r>
          </w:p>
        </w:tc>
        <w:tc>
          <w:tcPr>
            <w:tcW w:w="2314" w:type="pct"/>
            <w:vAlign w:val="center"/>
          </w:tcPr>
          <w:p w14:paraId="60280D8E" w14:textId="77777777" w:rsidR="00CE6F92" w:rsidRDefault="00CE6F92" w:rsidP="001961AB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紫外</w:t>
            </w:r>
            <w:r>
              <w:rPr>
                <w:rFonts w:hint="eastAsia"/>
                <w:kern w:val="0"/>
                <w:szCs w:val="21"/>
              </w:rPr>
              <w:t>-</w:t>
            </w:r>
            <w:r>
              <w:rPr>
                <w:rFonts w:hint="eastAsia"/>
                <w:kern w:val="0"/>
                <w:szCs w:val="21"/>
              </w:rPr>
              <w:t>可见</w:t>
            </w:r>
            <w:r>
              <w:rPr>
                <w:rFonts w:hint="eastAsia"/>
                <w:kern w:val="0"/>
                <w:szCs w:val="21"/>
              </w:rPr>
              <w:t>-</w:t>
            </w:r>
            <w:r>
              <w:rPr>
                <w:rFonts w:hint="eastAsia"/>
                <w:kern w:val="0"/>
                <w:szCs w:val="21"/>
              </w:rPr>
              <w:t>近红外全自动分光光度计，可用于材料测试，无损及光学检测，是物质定性定量的有效工具，在化学分析检测中应用非常普遍。</w:t>
            </w:r>
          </w:p>
        </w:tc>
      </w:tr>
    </w:tbl>
    <w:p w14:paraId="4B129DAB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5.合同履行期限：自合同签订生效后开始至双方合同义务完全履行后截止</w:t>
      </w:r>
      <w:r>
        <w:rPr>
          <w:rFonts w:ascii="宋体" w:hAnsi="宋体" w:hint="eastAsia"/>
          <w:sz w:val="24"/>
        </w:rPr>
        <w:t>。</w:t>
      </w:r>
    </w:p>
    <w:p w14:paraId="2437752D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6.本项目是否接受联合体投标：□是  </w:t>
      </w: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否。</w:t>
      </w:r>
    </w:p>
    <w:p w14:paraId="7E9700D5" w14:textId="77777777" w:rsidR="00CE6F92" w:rsidRDefault="00CE6F92" w:rsidP="00CE6F9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5" w:name="_Toc35393622"/>
      <w:bookmarkStart w:id="6" w:name="_Toc28359003"/>
      <w:bookmarkStart w:id="7" w:name="_Toc28359080"/>
      <w:bookmarkStart w:id="8" w:name="_Toc35393791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14:paraId="0207E225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14:paraId="037B552D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9" w:name="_Toc28359004"/>
      <w:bookmarkStart w:id="10" w:name="_Toc28359081"/>
      <w:r>
        <w:rPr>
          <w:rFonts w:ascii="宋体" w:hAnsi="宋体" w:cs="宋体" w:hint="eastAsia"/>
          <w:sz w:val="24"/>
        </w:rPr>
        <w:t>2.参照落实政策需满足的资格要求：</w:t>
      </w:r>
    </w:p>
    <w:p w14:paraId="2D7F4783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14:paraId="06E744DA" w14:textId="77777777" w:rsidR="00CE6F92" w:rsidRDefault="00CE6F92" w:rsidP="00CE6F92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14:paraId="7149025F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14:paraId="18ECEE4A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  。</w:t>
      </w:r>
    </w:p>
    <w:p w14:paraId="547E3AD0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14:paraId="09A324AB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lastRenderedPageBreak/>
        <w:t>3.本项目的特定资格要求：</w:t>
      </w:r>
    </w:p>
    <w:p w14:paraId="52C26533" w14:textId="77777777" w:rsidR="00CE6F92" w:rsidRDefault="00CE6F92" w:rsidP="00CE6F9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14:paraId="06B12E65" w14:textId="77777777" w:rsidR="00CE6F92" w:rsidRDefault="00CE6F92" w:rsidP="00CE6F9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14:paraId="564D9C80" w14:textId="77777777" w:rsidR="00CE6F92" w:rsidRDefault="00CE6F92" w:rsidP="00CE6F9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14:paraId="7A79C319" w14:textId="77777777" w:rsidR="00CE6F92" w:rsidRDefault="00CE6F92" w:rsidP="00CE6F9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  <w:u w:val="single"/>
        </w:rPr>
        <w:t>□（4）其他特定资格要求</w:t>
      </w:r>
      <w:r>
        <w:rPr>
          <w:rFonts w:ascii="宋体" w:hAnsi="宋体" w:cs="宋体" w:hint="eastAsia"/>
          <w:i/>
          <w:iCs/>
          <w:sz w:val="24"/>
          <w:u w:val="single"/>
        </w:rPr>
        <w:t>（如</w:t>
      </w:r>
      <w:proofErr w:type="gramStart"/>
      <w:r>
        <w:rPr>
          <w:rFonts w:ascii="宋体" w:hAnsi="宋体" w:cs="宋体" w:hint="eastAsia"/>
          <w:i/>
          <w:iCs/>
          <w:sz w:val="24"/>
          <w:u w:val="single"/>
        </w:rPr>
        <w:t>涉及请</w:t>
      </w:r>
      <w:proofErr w:type="gramEnd"/>
      <w:r>
        <w:rPr>
          <w:rFonts w:ascii="宋体" w:hAnsi="宋体" w:cs="宋体" w:hint="eastAsia"/>
          <w:i/>
          <w:iCs/>
          <w:sz w:val="24"/>
          <w:u w:val="single"/>
        </w:rPr>
        <w:t>补充）</w:t>
      </w:r>
      <w:r>
        <w:rPr>
          <w:rFonts w:ascii="宋体" w:hAnsi="宋体" w:cs="宋体" w:hint="eastAsia"/>
          <w:sz w:val="24"/>
          <w:u w:val="single"/>
        </w:rPr>
        <w:t>：</w:t>
      </w:r>
    </w:p>
    <w:p w14:paraId="2C3E85CD" w14:textId="77777777" w:rsidR="00CE6F92" w:rsidRDefault="00CE6F92" w:rsidP="00CE6F92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1" w:name="_Toc35393792"/>
      <w:bookmarkStart w:id="12" w:name="_Toc35393623"/>
      <w:bookmarkEnd w:id="9"/>
      <w:bookmarkEnd w:id="10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1"/>
      <w:bookmarkEnd w:id="12"/>
    </w:p>
    <w:p w14:paraId="759FDCB7" w14:textId="77777777" w:rsidR="00CE6F92" w:rsidRDefault="00CE6F92" w:rsidP="00CE6F92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3" w:name="_Toc28359082"/>
      <w:bookmarkStart w:id="14" w:name="_Toc28359005"/>
      <w:bookmarkStart w:id="15" w:name="_Toc35393624"/>
      <w:bookmarkStart w:id="16" w:name="_Toc35393793"/>
      <w:r>
        <w:rPr>
          <w:rFonts w:ascii="宋体" w:hAnsi="宋体" w:cs="宋体" w:hint="eastAsia"/>
          <w:sz w:val="24"/>
        </w:rPr>
        <w:t>1.获取时间：采购公告发出之日至</w:t>
      </w:r>
      <w:r>
        <w:rPr>
          <w:rFonts w:ascii="宋体" w:hAnsi="宋体" w:cs="宋体"/>
          <w:sz w:val="24"/>
        </w:rPr>
        <w:t>2025</w:t>
      </w:r>
      <w:r>
        <w:rPr>
          <w:rFonts w:ascii="宋体" w:hAnsi="宋体" w:cs="宋体" w:hint="eastAsia"/>
          <w:sz w:val="24"/>
        </w:rPr>
        <w:t>年</w:t>
      </w:r>
      <w:r>
        <w:rPr>
          <w:rFonts w:ascii="宋体" w:hAnsi="宋体" w:cs="宋体"/>
          <w:sz w:val="24"/>
        </w:rPr>
        <w:t>3</w:t>
      </w:r>
      <w:r>
        <w:rPr>
          <w:rFonts w:ascii="宋体" w:hAnsi="宋体" w:cs="宋体" w:hint="eastAsia"/>
          <w:sz w:val="24"/>
        </w:rPr>
        <w:t>月</w:t>
      </w:r>
      <w:r>
        <w:rPr>
          <w:rFonts w:ascii="宋体" w:hAnsi="宋体" w:cs="宋体"/>
          <w:sz w:val="24"/>
        </w:rPr>
        <w:t>24</w:t>
      </w:r>
      <w:r>
        <w:rPr>
          <w:rFonts w:ascii="宋体" w:hAnsi="宋体" w:cs="宋体" w:hint="eastAsia"/>
          <w:sz w:val="24"/>
        </w:rPr>
        <w:t>日，上午9:00至11:30，下午13:00至17:00（北京时间，下同。非法定工作日只能电汇或</w:t>
      </w:r>
      <w:proofErr w:type="gramStart"/>
      <w:r>
        <w:rPr>
          <w:rFonts w:ascii="宋体" w:hAnsi="宋体" w:cs="宋体" w:hint="eastAsia"/>
          <w:sz w:val="24"/>
        </w:rPr>
        <w:t>网银购买</w:t>
      </w:r>
      <w:proofErr w:type="gramEnd"/>
      <w:r>
        <w:rPr>
          <w:rFonts w:ascii="宋体" w:hAnsi="宋体" w:cs="宋体" w:hint="eastAsia"/>
          <w:sz w:val="24"/>
        </w:rPr>
        <w:t>文件）。</w:t>
      </w:r>
    </w:p>
    <w:p w14:paraId="10E3511E" w14:textId="77777777" w:rsidR="00CE6F92" w:rsidRDefault="00CE6F92" w:rsidP="00CE6F92">
      <w:pPr>
        <w:pStyle w:val="a4"/>
        <w:jc w:val="left"/>
        <w:rPr>
          <w:rFonts w:cs="宋体"/>
        </w:rPr>
      </w:pPr>
      <w:r>
        <w:rPr>
          <w:rFonts w:cs="宋体" w:hint="eastAsia"/>
        </w:rPr>
        <w:t>2.</w:t>
      </w:r>
      <w:r>
        <w:rPr>
          <w:rFonts w:cs="宋体" w:hint="eastAsia"/>
        </w:rPr>
        <w:t>获取地点：</w:t>
      </w:r>
    </w:p>
    <w:p w14:paraId="7BABB074" w14:textId="77777777" w:rsidR="00CE6F92" w:rsidRDefault="00CE6F92" w:rsidP="00CE6F92">
      <w:pPr>
        <w:pStyle w:val="a4"/>
        <w:jc w:val="left"/>
      </w:pPr>
      <w:r>
        <w:t>1</w:t>
      </w:r>
      <w:r>
        <w:rPr>
          <w:rFonts w:hint="eastAsia"/>
        </w:rPr>
        <w:t>、北京市海淀区学院路</w:t>
      </w:r>
      <w:r>
        <w:rPr>
          <w:rFonts w:hint="eastAsia"/>
        </w:rPr>
        <w:t>30</w:t>
      </w:r>
      <w:r>
        <w:rPr>
          <w:rFonts w:hint="eastAsia"/>
        </w:rPr>
        <w:t>号科大天工大厦</w:t>
      </w:r>
      <w:r>
        <w:rPr>
          <w:rFonts w:hint="eastAsia"/>
        </w:rPr>
        <w:t>B</w:t>
      </w:r>
      <w:r>
        <w:rPr>
          <w:rFonts w:hint="eastAsia"/>
        </w:rPr>
        <w:t>座</w:t>
      </w:r>
      <w:r>
        <w:rPr>
          <w:rFonts w:hint="eastAsia"/>
        </w:rPr>
        <w:t>17</w:t>
      </w:r>
      <w:r>
        <w:rPr>
          <w:rFonts w:hint="eastAsia"/>
        </w:rPr>
        <w:t>层</w:t>
      </w:r>
      <w:r>
        <w:rPr>
          <w:rFonts w:hint="eastAsia"/>
        </w:rPr>
        <w:t>1709</w:t>
      </w:r>
      <w:r>
        <w:rPr>
          <w:rFonts w:hint="eastAsia"/>
        </w:rPr>
        <w:t>室（现场购买）</w:t>
      </w:r>
    </w:p>
    <w:p w14:paraId="049D5A11" w14:textId="77777777" w:rsidR="00CE6F92" w:rsidRDefault="00CE6F92" w:rsidP="00CE6F92">
      <w:pPr>
        <w:pStyle w:val="a4"/>
        <w:jc w:val="left"/>
      </w:pPr>
      <w:r>
        <w:t>2</w:t>
      </w:r>
      <w:r>
        <w:rPr>
          <w:rFonts w:hint="eastAsia"/>
        </w:rPr>
        <w:t>、线上报名获取（具体方式详见“其他补充事宜”）</w:t>
      </w:r>
    </w:p>
    <w:p w14:paraId="2394DE79" w14:textId="77777777" w:rsidR="00CE6F92" w:rsidRDefault="00CE6F92" w:rsidP="00CE6F92">
      <w:pPr>
        <w:pStyle w:val="a4"/>
        <w:jc w:val="left"/>
        <w:rPr>
          <w:rFonts w:cs="宋体"/>
        </w:rPr>
      </w:pPr>
      <w:r>
        <w:rPr>
          <w:rFonts w:cs="宋体" w:hint="eastAsia"/>
        </w:rPr>
        <w:t>3.</w:t>
      </w:r>
      <w:r>
        <w:rPr>
          <w:rFonts w:cs="宋体" w:hint="eastAsia"/>
        </w:rPr>
        <w:t>获取方式：</w:t>
      </w:r>
    </w:p>
    <w:p w14:paraId="21278673" w14:textId="77777777" w:rsidR="00CE6F92" w:rsidRDefault="00CE6F92" w:rsidP="00CE6F92">
      <w:pPr>
        <w:pStyle w:val="a4"/>
        <w:jc w:val="left"/>
      </w:pPr>
      <w:r>
        <w:rPr>
          <w:rFonts w:hint="eastAsia"/>
        </w:rPr>
        <w:t>1</w:t>
      </w:r>
      <w:r>
        <w:rPr>
          <w:rFonts w:hint="eastAsia"/>
        </w:rPr>
        <w:t>、现场购买（只接受现金）</w:t>
      </w:r>
    </w:p>
    <w:p w14:paraId="045DAFFD" w14:textId="77777777" w:rsidR="00CE6F92" w:rsidRDefault="00CE6F92" w:rsidP="00CE6F92">
      <w:pPr>
        <w:pStyle w:val="a4"/>
        <w:jc w:val="left"/>
      </w:pPr>
      <w:r>
        <w:rPr>
          <w:rFonts w:hint="eastAsia"/>
        </w:rPr>
        <w:t>2</w:t>
      </w:r>
      <w:r>
        <w:rPr>
          <w:rFonts w:hint="eastAsia"/>
        </w:rPr>
        <w:t>、电汇</w:t>
      </w:r>
      <w:proofErr w:type="gramStart"/>
      <w:r>
        <w:rPr>
          <w:rFonts w:hint="eastAsia"/>
        </w:rPr>
        <w:t>或网银购买</w:t>
      </w:r>
      <w:proofErr w:type="gramEnd"/>
      <w:r>
        <w:rPr>
          <w:rFonts w:hint="eastAsia"/>
        </w:rPr>
        <w:t>（线上报名需采用该方式购买）</w:t>
      </w:r>
    </w:p>
    <w:p w14:paraId="193537F5" w14:textId="77777777" w:rsidR="00CE6F92" w:rsidRDefault="00CE6F92" w:rsidP="00CE6F9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14:paraId="29B06A94" w14:textId="77777777" w:rsidR="00CE6F92" w:rsidRDefault="00CE6F92" w:rsidP="00CE6F92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3"/>
      <w:bookmarkEnd w:id="14"/>
      <w:r>
        <w:rPr>
          <w:rFonts w:ascii="宋体" w:eastAsia="宋体" w:hAnsi="宋体" w:cs="宋体" w:hint="eastAsia"/>
          <w:sz w:val="24"/>
          <w:szCs w:val="24"/>
        </w:rPr>
        <w:t>截止时间、开标时间和地点</w:t>
      </w:r>
      <w:bookmarkEnd w:id="15"/>
      <w:bookmarkEnd w:id="16"/>
    </w:p>
    <w:p w14:paraId="6FF5688F" w14:textId="77777777" w:rsidR="00CE6F92" w:rsidRDefault="00CE6F92" w:rsidP="00CE6F9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bookmarkStart w:id="17" w:name="_Hlk191567983"/>
      <w:bookmarkStart w:id="18" w:name="_Toc35393794"/>
      <w:bookmarkStart w:id="19" w:name="_Toc28359007"/>
      <w:bookmarkStart w:id="20" w:name="_Toc28359084"/>
      <w:bookmarkStart w:id="21" w:name="_Toc35393625"/>
      <w:r>
        <w:rPr>
          <w:rFonts w:ascii="宋体" w:hAnsi="宋体" w:cs="宋体" w:hint="eastAsia"/>
          <w:b/>
          <w:bCs/>
          <w:sz w:val="24"/>
        </w:rPr>
        <w:t>投标文件递交截止时间</w:t>
      </w:r>
      <w:bookmarkEnd w:id="17"/>
      <w:r>
        <w:rPr>
          <w:rFonts w:ascii="宋体" w:hAnsi="宋体" w:cs="宋体" w:hint="eastAsia"/>
          <w:b/>
          <w:bCs/>
          <w:sz w:val="24"/>
        </w:rPr>
        <w:t>：</w:t>
      </w:r>
      <w:r>
        <w:rPr>
          <w:rFonts w:ascii="宋体" w:hAnsi="宋体" w:cs="宋体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  <w:u w:val="single"/>
        </w:rPr>
        <w:t>年</w:t>
      </w:r>
      <w:r>
        <w:rPr>
          <w:rFonts w:ascii="宋体" w:hAnsi="宋体" w:cs="宋体"/>
          <w:b/>
          <w:bCs/>
          <w:sz w:val="24"/>
          <w:u w:val="single"/>
        </w:rPr>
        <w:t>4</w:t>
      </w:r>
      <w:r>
        <w:rPr>
          <w:rFonts w:ascii="宋体" w:hAnsi="宋体" w:cs="宋体" w:hint="eastAsia"/>
          <w:b/>
          <w:bCs/>
          <w:sz w:val="24"/>
          <w:u w:val="single"/>
        </w:rPr>
        <w:t>月</w:t>
      </w:r>
      <w:r>
        <w:rPr>
          <w:rFonts w:ascii="宋体" w:hAnsi="宋体" w:cs="宋体"/>
          <w:b/>
          <w:bCs/>
          <w:sz w:val="24"/>
          <w:u w:val="single"/>
        </w:rPr>
        <w:t>7</w:t>
      </w:r>
      <w:r>
        <w:rPr>
          <w:rFonts w:ascii="宋体" w:hAnsi="宋体" w:cs="宋体" w:hint="eastAsia"/>
          <w:b/>
          <w:bCs/>
          <w:sz w:val="24"/>
          <w:u w:val="single"/>
        </w:rPr>
        <w:t>日</w:t>
      </w:r>
      <w:r>
        <w:rPr>
          <w:rFonts w:ascii="宋体" w:hAnsi="宋体" w:cs="宋体"/>
          <w:b/>
          <w:bCs/>
          <w:sz w:val="24"/>
          <w:u w:val="single"/>
        </w:rPr>
        <w:t>13</w:t>
      </w:r>
      <w:r>
        <w:rPr>
          <w:rFonts w:ascii="宋体" w:hAnsi="宋体" w:cs="宋体" w:hint="eastAsia"/>
          <w:b/>
          <w:bCs/>
          <w:sz w:val="24"/>
          <w:u w:val="single"/>
        </w:rPr>
        <w:t>点</w:t>
      </w:r>
      <w:r>
        <w:rPr>
          <w:rFonts w:ascii="宋体" w:hAnsi="宋体" w:cs="宋体"/>
          <w:b/>
          <w:bCs/>
          <w:sz w:val="24"/>
          <w:u w:val="single"/>
        </w:rPr>
        <w:t>00</w:t>
      </w:r>
      <w:r>
        <w:rPr>
          <w:rFonts w:ascii="宋体" w:hAnsi="宋体" w:cs="宋体" w:hint="eastAsia"/>
          <w:b/>
          <w:bCs/>
          <w:sz w:val="24"/>
          <w:u w:val="single"/>
        </w:rPr>
        <w:t>分（北京时间）</w:t>
      </w:r>
      <w:r>
        <w:rPr>
          <w:rFonts w:ascii="宋体" w:hAnsi="宋体" w:cs="宋体" w:hint="eastAsia"/>
          <w:b/>
          <w:bCs/>
          <w:sz w:val="24"/>
        </w:rPr>
        <w:t>，逾期送达或不符合规定的投标文件恕不接受。</w:t>
      </w:r>
    </w:p>
    <w:p w14:paraId="34B92A04" w14:textId="77777777" w:rsidR="00CE6F92" w:rsidRDefault="00CE6F92" w:rsidP="00CE6F92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投标文件递交地点：</w:t>
      </w:r>
      <w:r>
        <w:rPr>
          <w:rFonts w:ascii="宋体" w:hAnsi="宋体" w:cs="宋体" w:hint="eastAsia"/>
          <w:sz w:val="24"/>
        </w:rPr>
        <w:t>北京市海淀区学院路30号科大天工大厦B座17层1706室第四会议室。（提示：楼层较高，请供应商预留递交文件时间提前到场）</w:t>
      </w:r>
    </w:p>
    <w:p w14:paraId="3E8D9CDE" w14:textId="77777777" w:rsidR="00CE6F92" w:rsidRDefault="00CE6F92" w:rsidP="00CE6F9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lastRenderedPageBreak/>
        <w:t>投标截止时间、开标时间：</w:t>
      </w:r>
      <w:r>
        <w:rPr>
          <w:rFonts w:ascii="宋体" w:hAnsi="宋体" w:cs="宋体" w:hint="eastAsia"/>
          <w:sz w:val="24"/>
        </w:rPr>
        <w:t>同投标文件递交截止时间</w:t>
      </w:r>
    </w:p>
    <w:p w14:paraId="59C7BA14" w14:textId="77777777" w:rsidR="00CE6F92" w:rsidRDefault="00CE6F92" w:rsidP="00CE6F9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</w:t>
      </w:r>
      <w:r>
        <w:rPr>
          <w:rFonts w:ascii="宋体" w:hAnsi="宋体" w:cs="宋体" w:hint="eastAsia"/>
          <w:sz w:val="24"/>
        </w:rPr>
        <w:t>同投标文件递交地点</w:t>
      </w:r>
    </w:p>
    <w:p w14:paraId="5E3A6B67" w14:textId="77777777" w:rsidR="00CE6F92" w:rsidRDefault="00CE6F92" w:rsidP="00CE6F9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8"/>
      <w:bookmarkEnd w:id="19"/>
      <w:bookmarkEnd w:id="20"/>
      <w:bookmarkEnd w:id="21"/>
    </w:p>
    <w:p w14:paraId="02373BF8" w14:textId="77777777" w:rsidR="00CE6F92" w:rsidRDefault="00CE6F92" w:rsidP="00CE6F92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14:paraId="1C043BA3" w14:textId="77777777" w:rsidR="00CE6F92" w:rsidRDefault="00CE6F92" w:rsidP="00CE6F9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2" w:name="_Toc35393626"/>
      <w:bookmarkStart w:id="23" w:name="_Toc35393795"/>
      <w:r>
        <w:rPr>
          <w:rFonts w:ascii="宋体" w:eastAsia="宋体" w:hAnsi="宋体" w:cs="宋体" w:hint="eastAsia"/>
          <w:sz w:val="24"/>
          <w:szCs w:val="24"/>
        </w:rPr>
        <w:t>六、其他补充事宜</w:t>
      </w:r>
      <w:bookmarkEnd w:id="22"/>
      <w:bookmarkEnd w:id="23"/>
    </w:p>
    <w:p w14:paraId="6970ABF0" w14:textId="77777777" w:rsidR="00CE6F92" w:rsidRDefault="00CE6F92" w:rsidP="00CE6F92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1．详细报名方式请完整阅读以下全部内容：</w:t>
      </w:r>
    </w:p>
    <w:p w14:paraId="22811139" w14:textId="77777777" w:rsidR="00CE6F92" w:rsidRDefault="00CE6F92" w:rsidP="00CE6F92">
      <w:pPr>
        <w:spacing w:line="360" w:lineRule="auto"/>
        <w:ind w:firstLineChars="100" w:firstLine="2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）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</w:t>
      </w:r>
      <w:r>
        <w:rPr>
          <w:rFonts w:hint="eastAsia"/>
          <w:sz w:val="24"/>
        </w:rPr>
        <w:t>发送至报名所留邮箱地址，请留意查收</w:t>
      </w:r>
      <w:r>
        <w:rPr>
          <w:rFonts w:ascii="宋体" w:hAnsi="宋体" w:hint="eastAsia"/>
          <w:color w:val="000000"/>
          <w:sz w:val="24"/>
        </w:rPr>
        <w:t>,或在“我的投标”模块中自主查看报名状态。有关报名过程的问题，请拨打010-82370045进行咨询。有关报名信息的疑问反馈，请按报名页面最下方的提示，发送邮件反馈。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sz w:val="24"/>
        </w:rPr>
        <w:t>招标文件售后不退，请供应商审慎购买</w:t>
      </w:r>
      <w:r>
        <w:rPr>
          <w:rFonts w:ascii="宋体" w:hAnsi="宋体" w:hint="eastAsia"/>
          <w:color w:val="000000"/>
          <w:sz w:val="24"/>
        </w:rPr>
        <w:t>。</w:t>
      </w:r>
    </w:p>
    <w:p w14:paraId="4C7E74EC" w14:textId="77777777" w:rsidR="00CE6F92" w:rsidRDefault="00CE6F92" w:rsidP="00CE6F92">
      <w:pPr>
        <w:widowControl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2）银行账户信息，电汇购买招标文件、投标保证金及中标服务费收取的唯一账户：汇款或转账时请务必附言“项目编号+用途”，例如：</w:t>
      </w:r>
      <w:r>
        <w:rPr>
          <w:rFonts w:ascii="宋体" w:hAnsi="宋体" w:hint="eastAsia"/>
          <w:color w:val="000000"/>
          <w:sz w:val="24"/>
        </w:rPr>
        <w:t>BMCC-ZCXX-XXXX+</w:t>
      </w:r>
      <w:proofErr w:type="gramStart"/>
      <w:r>
        <w:rPr>
          <w:rFonts w:ascii="宋体" w:hAnsi="宋体" w:hint="eastAsia"/>
          <w:color w:val="000000"/>
          <w:sz w:val="24"/>
        </w:rPr>
        <w:t>包号</w:t>
      </w:r>
      <w:r>
        <w:rPr>
          <w:rFonts w:ascii="宋体" w:hAnsi="宋体" w:cs="宋体" w:hint="eastAsia"/>
          <w:bCs/>
          <w:color w:val="000000"/>
          <w:sz w:val="24"/>
        </w:rPr>
        <w:t>标书款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或保证金。</w:t>
      </w:r>
    </w:p>
    <w:p w14:paraId="2A586AEF" w14:textId="77777777" w:rsidR="00CE6F92" w:rsidRDefault="00CE6F92" w:rsidP="00CE6F92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公司名称：北京明德致信咨询有限公司</w:t>
      </w:r>
    </w:p>
    <w:p w14:paraId="1D0B2D91" w14:textId="77777777" w:rsidR="00CE6F92" w:rsidRDefault="00CE6F92" w:rsidP="00CE6F92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开 户 行：中国工商银行股份有限公司北京东升路支行</w:t>
      </w:r>
    </w:p>
    <w:p w14:paraId="50DFC5E1" w14:textId="77777777" w:rsidR="00CE6F92" w:rsidRDefault="00CE6F92" w:rsidP="00CE6F92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proofErr w:type="gramStart"/>
      <w:r>
        <w:rPr>
          <w:rFonts w:ascii="宋体" w:hAnsi="宋体" w:cs="宋体" w:hint="eastAsia"/>
          <w:bCs/>
          <w:color w:val="000000"/>
          <w:sz w:val="24"/>
        </w:rPr>
        <w:t>账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 xml:space="preserve">    号：0200 0062 1920 0492 968</w:t>
      </w:r>
    </w:p>
    <w:p w14:paraId="33B7170A" w14:textId="77777777" w:rsidR="00CE6F92" w:rsidRDefault="00CE6F92" w:rsidP="00CE6F92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3）招标文件的获取：北京明德致信咨询有限公司官网，于“我的项目”→“我的投标”中找到已“审批通过”的项目信息，点击下载获取；</w:t>
      </w:r>
    </w:p>
    <w:p w14:paraId="11FBAD5B" w14:textId="77777777" w:rsidR="00CE6F92" w:rsidRDefault="00CE6F92" w:rsidP="00CE6F92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4）超过“获取招标文件”中规定的截止时间后的电汇或</w:t>
      </w:r>
      <w:proofErr w:type="gramStart"/>
      <w:r>
        <w:rPr>
          <w:rFonts w:ascii="宋体" w:hAnsi="宋体" w:cs="宋体" w:hint="eastAsia"/>
          <w:bCs/>
          <w:color w:val="000000"/>
          <w:sz w:val="24"/>
        </w:rPr>
        <w:t>网银均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无效。采购代理机构将尽快对无效的汇款进行退款。</w:t>
      </w:r>
    </w:p>
    <w:p w14:paraId="7F3643E9" w14:textId="77777777" w:rsidR="00CE6F92" w:rsidRDefault="00CE6F92" w:rsidP="00CE6F92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5）如汇款后，没有在北京明德致信咨询有限公司官网（www.zbbmcc.com）提交报名信息而造成的投标人信息登记的遗漏，我公司概不负责。</w:t>
      </w:r>
    </w:p>
    <w:p w14:paraId="5FD84943" w14:textId="77777777" w:rsidR="00CE6F92" w:rsidRDefault="00CE6F92" w:rsidP="00CE6F92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6）</w:t>
      </w:r>
      <w:hyperlink r:id="rId4" w:history="1">
        <w:r>
          <w:rPr>
            <w:rFonts w:ascii="宋体" w:hAnsi="宋体" w:cs="宋体" w:hint="eastAsia"/>
            <w:bCs/>
            <w:color w:val="000000"/>
            <w:sz w:val="24"/>
          </w:rPr>
          <w:t>中标人请于合同签订后，将合同的pdf彩色扫描件发送至</w:t>
        </w:r>
        <w:r>
          <w:rPr>
            <w:rFonts w:ascii="宋体" w:hAnsi="宋体" w:cs="宋体"/>
            <w:bCs/>
            <w:color w:val="000000"/>
            <w:sz w:val="24"/>
          </w:rPr>
          <w:t>FC@zbbmcc.com（</w:t>
        </w:r>
        <w:r>
          <w:rPr>
            <w:rFonts w:ascii="宋体" w:hAnsi="宋体" w:cs="宋体" w:hint="eastAsia"/>
            <w:bCs/>
            <w:color w:val="000000"/>
            <w:sz w:val="24"/>
          </w:rPr>
          <w:t>该邮箱只用于接收合同</w:t>
        </w:r>
        <w:r>
          <w:rPr>
            <w:rFonts w:ascii="宋体" w:hAnsi="宋体" w:cs="宋体"/>
            <w:bCs/>
            <w:color w:val="000000"/>
            <w:sz w:val="24"/>
          </w:rPr>
          <w:t>），并联系</w:t>
        </w:r>
        <w:r>
          <w:rPr>
            <w:rFonts w:ascii="宋体" w:hAnsi="宋体" w:cs="宋体" w:hint="eastAsia"/>
            <w:bCs/>
            <w:color w:val="000000"/>
            <w:sz w:val="24"/>
          </w:rPr>
          <w:t>0</w:t>
        </w:r>
        <w:r>
          <w:rPr>
            <w:rFonts w:ascii="宋体" w:hAnsi="宋体" w:cs="宋体"/>
            <w:bCs/>
            <w:color w:val="000000"/>
            <w:sz w:val="24"/>
          </w:rPr>
          <w:t>10-83021521</w:t>
        </w:r>
      </w:hyperlink>
      <w:r>
        <w:rPr>
          <w:rFonts w:ascii="宋体" w:hAnsi="宋体" w:cs="宋体" w:hint="eastAsia"/>
          <w:bCs/>
          <w:color w:val="000000"/>
          <w:sz w:val="24"/>
        </w:rPr>
        <w:t>办理保证金退还事宜。</w:t>
      </w:r>
    </w:p>
    <w:p w14:paraId="077F86DB" w14:textId="77777777" w:rsidR="00CE6F92" w:rsidRDefault="00CE6F92" w:rsidP="00CE6F92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lastRenderedPageBreak/>
        <w:t>2</w:t>
      </w:r>
      <w:r>
        <w:rPr>
          <w:rFonts w:ascii="宋体" w:hAnsi="宋体" w:cs="宋体" w:hint="eastAsia"/>
          <w:bCs/>
          <w:color w:val="000000"/>
          <w:sz w:val="24"/>
        </w:rPr>
        <w:t>.投标文件请于投标当日（投标截止时间之前）递交至投标地点，逾期递交的文件恕不接受。楼层较高，请各投标人提前做好相应准备，预留充足时间，避免递交文件迟到。</w:t>
      </w:r>
    </w:p>
    <w:p w14:paraId="4265282B" w14:textId="77777777" w:rsidR="00CE6F92" w:rsidRDefault="00CE6F92" w:rsidP="00CE6F92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3</w:t>
      </w:r>
      <w:r>
        <w:rPr>
          <w:rFonts w:ascii="宋体" w:hAnsi="宋体" w:cs="宋体" w:hint="eastAsia"/>
          <w:bCs/>
          <w:color w:val="000000"/>
          <w:sz w:val="24"/>
        </w:rPr>
        <w:t>.如本公告内容和招标文件内容不一致，以招标文件为准。</w:t>
      </w:r>
    </w:p>
    <w:p w14:paraId="3DC2E4B2" w14:textId="77777777" w:rsidR="00CE6F92" w:rsidRDefault="00CE6F92" w:rsidP="00CE6F9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cs="宋体"/>
          <w:sz w:val="24"/>
        </w:rPr>
        <w:t>4.</w:t>
      </w:r>
      <w:r>
        <w:rPr>
          <w:rFonts w:ascii="宋体" w:hAnsi="宋体" w:cs="宋体" w:hint="eastAsia"/>
          <w:sz w:val="24"/>
        </w:rPr>
        <w:t>本项目参照落实的政策：</w:t>
      </w:r>
      <w:r>
        <w:rPr>
          <w:rFonts w:ascii="宋体" w:hAnsi="宋体" w:hint="eastAsia"/>
          <w:sz w:val="24"/>
        </w:rPr>
        <w:t xml:space="preserve">节约能源、保护环境、扶持不发达地区和少数民族地区、促进中小企业发展、支持监狱、戒毒企业发展、促进残疾人就业、支持创新、绿色发展（不适用者除外）、优先采购贫困地区农副产品等政策。 </w:t>
      </w:r>
    </w:p>
    <w:p w14:paraId="78CC49CA" w14:textId="77777777" w:rsidR="00CE6F92" w:rsidRDefault="00CE6F92" w:rsidP="00CE6F9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5.</w:t>
      </w:r>
      <w:r>
        <w:rPr>
          <w:rFonts w:ascii="宋体" w:hAnsi="宋体" w:hint="eastAsia"/>
          <w:sz w:val="24"/>
        </w:rPr>
        <w:t>本项目相关信息均在“中国政府采购网”、“北京师范大学采购信息网”媒体上发布。</w:t>
      </w:r>
    </w:p>
    <w:p w14:paraId="5037D560" w14:textId="77777777" w:rsidR="00CE6F92" w:rsidRDefault="00CE6F92" w:rsidP="00CE6F92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6.</w:t>
      </w:r>
      <w:r>
        <w:rPr>
          <w:rFonts w:ascii="宋体" w:hAnsi="宋体" w:hint="eastAsia"/>
          <w:sz w:val="24"/>
        </w:rPr>
        <w:t>本项目非政府采购项目。</w:t>
      </w:r>
    </w:p>
    <w:p w14:paraId="09019B9F" w14:textId="77777777" w:rsidR="00CE6F92" w:rsidRDefault="00CE6F92" w:rsidP="00CE6F9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4" w:name="_Toc35393796"/>
      <w:bookmarkStart w:id="25" w:name="_Toc28359008"/>
      <w:bookmarkStart w:id="26" w:name="_Toc35393627"/>
      <w:bookmarkStart w:id="27" w:name="_Toc28359085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4"/>
      <w:bookmarkEnd w:id="25"/>
      <w:bookmarkEnd w:id="26"/>
      <w:bookmarkEnd w:id="27"/>
    </w:p>
    <w:p w14:paraId="1DBBCAC7" w14:textId="77777777" w:rsidR="00CE6F92" w:rsidRDefault="00CE6F92" w:rsidP="00CE6F9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14:paraId="485EE79E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8" w:name="_Toc28359009"/>
      <w:bookmarkStart w:id="29" w:name="_Toc28359086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14:paraId="7BE8827E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14:paraId="21E323C5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</w:t>
      </w:r>
      <w:r>
        <w:rPr>
          <w:rFonts w:ascii="宋体" w:hAnsi="宋体"/>
          <w:sz w:val="24"/>
        </w:rPr>
        <w:t>zfcg@bnu.edu.cn</w:t>
      </w:r>
    </w:p>
    <w:p w14:paraId="21E00A1F" w14:textId="77777777" w:rsidR="00CE6F92" w:rsidRDefault="00CE6F92" w:rsidP="00CE6F9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8"/>
      <w:bookmarkEnd w:id="29"/>
    </w:p>
    <w:p w14:paraId="2AF0FAAA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30" w:name="_Toc28359010"/>
      <w:bookmarkStart w:id="31" w:name="_Toc28359087"/>
      <w:r>
        <w:rPr>
          <w:rFonts w:ascii="宋体" w:hAnsi="宋体" w:cs="宋体" w:hint="eastAsia"/>
          <w:sz w:val="24"/>
        </w:rPr>
        <w:t>名    称：北京明德致信咨询有限公司</w:t>
      </w:r>
    </w:p>
    <w:p w14:paraId="79CD1675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cs="Arial" w:hint="eastAsia"/>
          <w:color w:val="000000"/>
          <w:sz w:val="24"/>
        </w:rPr>
        <w:t>北京市海淀区学院路30号科大天工大厦B座17层1709室</w:t>
      </w:r>
    </w:p>
    <w:p w14:paraId="4BE38A61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cs="Arial" w:hint="eastAsia"/>
          <w:color w:val="000000"/>
          <w:sz w:val="24"/>
        </w:rPr>
        <w:t>张乐、马腾、吕绍山、王希，010－82370045、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73407916" w14:textId="77777777" w:rsidR="00CE6F92" w:rsidRDefault="00CE6F92" w:rsidP="00CE6F9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30"/>
      <w:bookmarkEnd w:id="31"/>
    </w:p>
    <w:p w14:paraId="0B7236A2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项目联系人：</w:t>
      </w:r>
      <w:r>
        <w:rPr>
          <w:rFonts w:ascii="宋体" w:hAnsi="宋体" w:cs="Arial" w:hint="eastAsia"/>
          <w:color w:val="000000"/>
          <w:sz w:val="24"/>
        </w:rPr>
        <w:t>张乐、马腾 、吕绍山、王希</w:t>
      </w:r>
    </w:p>
    <w:p w14:paraId="37A69F39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Arial"/>
          <w:color w:val="000000"/>
          <w:sz w:val="24"/>
        </w:rPr>
      </w:pPr>
      <w:r>
        <w:rPr>
          <w:rFonts w:ascii="宋体" w:hAnsi="宋体" w:cs="宋体" w:hint="eastAsia"/>
          <w:sz w:val="24"/>
        </w:rPr>
        <w:t>电      话：</w:t>
      </w:r>
      <w:r>
        <w:rPr>
          <w:rFonts w:ascii="宋体" w:hAnsi="宋体" w:cs="Arial" w:hint="eastAsia"/>
          <w:color w:val="000000"/>
          <w:sz w:val="24"/>
        </w:rPr>
        <w:t>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0E37144B" w14:textId="77777777" w:rsidR="00CE6F92" w:rsidRDefault="00CE6F92" w:rsidP="00CE6F9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Arial" w:hint="eastAsia"/>
          <w:color w:val="000000"/>
          <w:sz w:val="24"/>
        </w:rPr>
        <w:t>邮箱：</w:t>
      </w:r>
      <w:r>
        <w:rPr>
          <w:rFonts w:ascii="宋体" w:hAnsi="宋体" w:cs="Arial"/>
          <w:color w:val="000000"/>
          <w:sz w:val="24"/>
        </w:rPr>
        <w:t>zl@zbbmcc.com</w:t>
      </w:r>
    </w:p>
    <w:p w14:paraId="582D31F1" w14:textId="77777777" w:rsidR="00CE6F92" w:rsidRDefault="00CE6F92">
      <w:pPr>
        <w:rPr>
          <w:rFonts w:hint="eastAsia"/>
        </w:rPr>
      </w:pPr>
    </w:p>
    <w:sectPr w:rsidR="00CE6F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7A"/>
    <w:rsid w:val="001B2644"/>
    <w:rsid w:val="00C2637A"/>
    <w:rsid w:val="00CE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5C79"/>
  <w15:chartTrackingRefBased/>
  <w15:docId w15:val="{77E8A690-2A0C-4FC8-80A1-AA1ABD41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F9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0"/>
    <w:qFormat/>
    <w:rsid w:val="00CE6F92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标题 2 字符"/>
    <w:basedOn w:val="a1"/>
    <w:link w:val="2"/>
    <w:qFormat/>
    <w:rsid w:val="00CE6F92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">
    <w:name w:val="_正文段落 Char"/>
    <w:link w:val="a4"/>
    <w:qFormat/>
    <w:locked/>
    <w:rsid w:val="00CE6F92"/>
    <w:rPr>
      <w:rFonts w:ascii="宋体" w:hAnsi="宋体"/>
      <w:color w:val="000000"/>
      <w:sz w:val="24"/>
      <w:szCs w:val="24"/>
    </w:rPr>
  </w:style>
  <w:style w:type="paragraph" w:customStyle="1" w:styleId="a4">
    <w:name w:val="_正文段落"/>
    <w:basedOn w:val="a"/>
    <w:link w:val="Char"/>
    <w:qFormat/>
    <w:rsid w:val="00CE6F92"/>
    <w:pPr>
      <w:adjustRightInd w:val="0"/>
      <w:spacing w:line="360" w:lineRule="auto"/>
      <w:ind w:firstLineChars="200" w:firstLine="480"/>
    </w:pPr>
    <w:rPr>
      <w:rFonts w:ascii="宋体" w:eastAsiaTheme="minorEastAsia" w:hAnsi="宋体" w:cstheme="minorBidi"/>
      <w:color w:val="000000"/>
      <w:sz w:val="24"/>
    </w:rPr>
  </w:style>
  <w:style w:type="paragraph" w:styleId="a0">
    <w:name w:val="Normal Indent"/>
    <w:basedOn w:val="a"/>
    <w:uiPriority w:val="99"/>
    <w:semiHidden/>
    <w:unhideWhenUsed/>
    <w:rsid w:val="00CE6F9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20013;&#26631;&#20154;&#35831;&#20110;&#21512;&#21516;&#31614;&#35746;&#21518;&#65292;&#23558;&#21512;&#21516;&#30340;pdf&#24425;&#33394;&#25195;&#25551;&#20214;&#21457;&#36865;&#33267;FC@zbbmcc.com&#65288;&#35813;&#37038;&#31665;&#21482;&#29992;&#20110;&#25509;&#25910;&#21512;&#21516;&#65289;&#65292;&#24182;&#32852;&#31995;010-83021521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</dc:creator>
  <cp:keywords/>
  <dc:description/>
  <cp:lastModifiedBy>le</cp:lastModifiedBy>
  <cp:revision>2</cp:revision>
  <dcterms:created xsi:type="dcterms:W3CDTF">2025-03-17T08:48:00Z</dcterms:created>
  <dcterms:modified xsi:type="dcterms:W3CDTF">2025-03-17T08:48:00Z</dcterms:modified>
</cp:coreProperties>
</file>