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78F0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服务内容要求应答表</w:t>
      </w:r>
      <w:bookmarkStart w:id="0" w:name="_GoBack"/>
      <w:bookmarkEnd w:id="0"/>
    </w:p>
    <w:p w14:paraId="4A1666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项目编号：</w:t>
      </w:r>
    </w:p>
    <w:p w14:paraId="241E4C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项目名称：</w:t>
      </w:r>
    </w:p>
    <w:tbl>
      <w:tblPr>
        <w:tblStyle w:val="2"/>
        <w:tblW w:w="9978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2989"/>
        <w:gridCol w:w="3979"/>
        <w:gridCol w:w="2000"/>
      </w:tblGrid>
      <w:tr w14:paraId="1B318B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7EB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876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磋商文件要求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5DD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响应文件响应情况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6EF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偏离情况</w:t>
            </w:r>
          </w:p>
        </w:tc>
      </w:tr>
      <w:tr w14:paraId="2505B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31F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635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A68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C80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31186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E6C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531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B65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7C5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965C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2F66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3DF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4B3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0BE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181A3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202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093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77D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2D1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0F896907">
      <w:pPr>
        <w:jc w:val="center"/>
        <w:rPr>
          <w:rStyle w:val="4"/>
          <w:rFonts w:hint="eastAsia" w:ascii="宋体" w:hAnsi="宋体" w:eastAsia="宋体" w:cs="宋体"/>
          <w:color w:val="auto"/>
          <w:sz w:val="24"/>
          <w:szCs w:val="24"/>
        </w:rPr>
      </w:pPr>
    </w:p>
    <w:p w14:paraId="78AE2180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t>注：</w:t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  <w:lang w:val="en-US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必须据实填写，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根据磋商文件要求</w:t>
      </w:r>
      <w:r>
        <w:rPr>
          <w:rFonts w:ascii="宋体" w:hAnsi="宋体" w:eastAsia="宋体" w:cs="宋体"/>
          <w:sz w:val="24"/>
          <w:szCs w:val="24"/>
        </w:rPr>
        <w:t>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对应</w:t>
      </w:r>
      <w:r>
        <w:rPr>
          <w:rFonts w:ascii="宋体" w:hAnsi="宋体" w:eastAsia="宋体" w:cs="宋体"/>
          <w:sz w:val="24"/>
          <w:szCs w:val="24"/>
        </w:rPr>
        <w:t>条款列入此表，不得虚假应答，否则将取消其投标或中标资格。</w:t>
      </w:r>
    </w:p>
    <w:p w14:paraId="2F9FF759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2.本表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格式不做实质性要求，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仅供参考，可根据实际情况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调整。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</w:p>
    <w:p w14:paraId="40EC5B4A">
      <w:pPr>
        <w:jc w:val="right"/>
        <w:rPr>
          <w:rStyle w:val="4"/>
          <w:rFonts w:hint="eastAsia" w:ascii="宋体" w:hAnsi="宋体" w:eastAsia="宋体" w:cs="宋体"/>
          <w:color w:val="auto"/>
          <w:sz w:val="24"/>
          <w:szCs w:val="24"/>
        </w:rPr>
      </w:pPr>
    </w:p>
    <w:p w14:paraId="0F34D6FB">
      <w:pPr>
        <w:jc w:val="right"/>
        <w:rPr>
          <w:rStyle w:val="4"/>
          <w:rFonts w:hint="eastAsia" w:ascii="宋体" w:hAnsi="宋体" w:eastAsia="宋体" w:cs="宋体"/>
          <w:color w:val="auto"/>
          <w:sz w:val="24"/>
          <w:szCs w:val="24"/>
        </w:rPr>
      </w:pPr>
    </w:p>
    <w:p w14:paraId="6C0DE606">
      <w:pPr>
        <w:jc w:val="right"/>
        <w:rPr>
          <w:rStyle w:val="4"/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t>供应商名称：{供应商名称}（签章）</w:t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t>日 期： </w:t>
      </w:r>
    </w:p>
    <w:p w14:paraId="2BD7B0F0">
      <w:pPr>
        <w:jc w:val="right"/>
        <w:rPr>
          <w:sz w:val="24"/>
          <w:szCs w:val="24"/>
        </w:rPr>
      </w:pPr>
    </w:p>
    <w:p w14:paraId="0157D458"/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B16C3D"/>
    <w:rsid w:val="50E156B4"/>
    <w:rsid w:val="5AFC6F78"/>
    <w:rsid w:val="5F050D34"/>
    <w:rsid w:val="6D64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143</Characters>
  <Lines>0</Lines>
  <Paragraphs>0</Paragraphs>
  <TotalTime>0</TotalTime>
  <ScaleCrop>false</ScaleCrop>
  <LinksUpToDate>false</LinksUpToDate>
  <CharactersWithSpaces>146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2025-05-14T06:17:00Z</dcterms:created>
  <dc:creator>惠普</dc:creator>
  <cp:lastModifiedBy>Aventador</cp:lastModifiedBy>
  <dcterms:modified xsi:type="dcterms:W3CDTF">2025-09-18T03:50:52Z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eyJoZGlkIjoiZmE0YWU0NjE5ZmQ4MTRlMDZmNWQ2YTQ2ZDEwZGRmYWMiLCJ1c2VySWQiOiIzODgyMjQxOTgifQ==</vt:lpwstr>
  </property>
  <property fmtid="{D5CDD505-2E9C-101B-9397-08002B2CF9AE}" pid="4" name="ICV">
    <vt:lpwstr>7C96AB93528B44D1A3EE06EC746A3B63_12</vt:lpwstr>
  </property>
</Properties>
</file>