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440113-2026-04179</w:t>
      </w:r>
    </w:p>
    <w:p>
      <w:pPr>
        <w:pStyle w:val="null3"/>
        <w:jc w:val="center"/>
        <w:outlineLvl w:val="3"/>
      </w:pPr>
      <w:r>
        <w:rPr>
          <w:sz w:val="24"/>
          <w:b/>
        </w:rPr>
        <w:t>采购项目编号：</w:t>
      </w:r>
      <w:r>
        <w:rPr>
          <w:sz w:val="24"/>
          <w:b/>
        </w:rPr>
        <w:t>GZ2026F0702</w:t>
      </w:r>
    </w:p>
    <w:p>
      <w:pPr>
        <w:pStyle w:val="null3"/>
        <w:jc w:val="center"/>
        <w:outlineLvl w:val="3"/>
      </w:pPr>
      <w:r>
        <w:rPr>
          <w:sz w:val="24"/>
          <w:b/>
        </w:rPr>
        <w:t>项目名称：</w:t>
      </w:r>
      <w:r>
        <w:rPr>
          <w:sz w:val="24"/>
          <w:b/>
        </w:rPr>
        <w:t>广州医科大学附属番禺中心医院医疗集团办公日杂用品配送服务项目</w:t>
      </w:r>
    </w:p>
    <w:p>
      <w:pPr>
        <w:pStyle w:val="null3"/>
        <w:jc w:val="center"/>
        <w:outlineLvl w:val="3"/>
      </w:pPr>
      <w:r>
        <w:rPr>
          <w:sz w:val="24"/>
          <w:b/>
        </w:rPr>
        <w:t>采购人：</w:t>
      </w:r>
      <w:r>
        <w:rPr>
          <w:sz w:val="24"/>
          <w:b/>
        </w:rPr>
        <w:t>广州医科大学附属番禺中心医院</w:t>
      </w:r>
    </w:p>
    <w:p>
      <w:pPr>
        <w:pStyle w:val="null3"/>
        <w:jc w:val="center"/>
        <w:outlineLvl w:val="3"/>
      </w:pPr>
      <w:r>
        <w:rPr>
          <w:sz w:val="24"/>
          <w:b/>
        </w:rPr>
        <w:t>采购代理机构：</w:t>
      </w:r>
      <w:r>
        <w:rPr>
          <w:sz w:val="24"/>
          <w:b/>
        </w:rPr>
        <w:t>广东国咨招标有限公司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广东国咨招标有限公司</w:t>
      </w:r>
      <w:r>
        <w:rPr/>
        <w:t>受</w:t>
      </w:r>
      <w:r>
        <w:rPr/>
        <w:t>广州医科大学附属番禺中心医院</w:t>
      </w:r>
      <w:r>
        <w:rPr/>
        <w:t>的委托，采用</w:t>
      </w:r>
      <w:r>
        <w:rPr/>
        <w:t>公开招标</w:t>
      </w:r>
      <w:r>
        <w:rPr/>
        <w:t>方式组织采购</w:t>
      </w:r>
      <w:r>
        <w:rPr/>
        <w:t>广州医科大学附属番禺中心医院医疗集团办公日杂用品配送服务项目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广州医科大学附属番禺中心医院医疗集团办公日杂用品配送服务项目</w:t>
      </w:r>
    </w:p>
    <w:p>
      <w:pPr>
        <w:pStyle w:val="null3"/>
        <w:ind w:firstLine="480"/>
      </w:pPr>
      <w:r>
        <w:rPr/>
        <w:t>采购计划编号：</w:t>
      </w:r>
      <w:r>
        <w:rPr/>
        <w:t>440113-2026-04179</w:t>
      </w:r>
    </w:p>
    <w:p>
      <w:pPr>
        <w:pStyle w:val="null3"/>
        <w:ind w:firstLine="480"/>
      </w:pPr>
      <w:r>
        <w:rPr/>
        <w:t>采购项目编号：</w:t>
      </w:r>
      <w:r>
        <w:rPr/>
        <w:t>GZ2026F0702</w:t>
      </w:r>
    </w:p>
    <w:p>
      <w:pPr>
        <w:pStyle w:val="null3"/>
        <w:ind w:firstLine="480"/>
      </w:pPr>
      <w:r>
        <w:rPr/>
        <w:t>采购方式：</w:t>
      </w:r>
      <w:r>
        <w:rPr/>
        <w:t>公开招标</w:t>
      </w:r>
    </w:p>
    <w:p>
      <w:pPr>
        <w:pStyle w:val="null3"/>
        <w:ind w:firstLine="480"/>
      </w:pPr>
      <w:r>
        <w:rPr/>
        <w:t>预算金额：</w:t>
      </w:r>
      <w:r>
        <w:rPr/>
        <w:t>1,334,500.00</w:t>
      </w:r>
      <w:r>
        <w:rPr/>
        <w:t>元</w:t>
      </w:r>
    </w:p>
    <w:p>
      <w:pPr>
        <w:pStyle w:val="null3"/>
        <w:outlineLvl w:val="3"/>
      </w:pPr>
      <w:r>
        <w:rPr>
          <w:sz w:val="24"/>
          <w:b/>
        </w:rPr>
        <w:t>2.项目内容及需求情况（采购项目技术规格、参数及要求）</w:t>
      </w:r>
    </w:p>
    <w:p>
      <w:pPr>
        <w:pStyle w:val="null3"/>
      </w:pPr>
      <w:r>
        <w:rPr/>
        <w:t>采购包1(广州医科大学附属番禺中心医院医疗集团办公日杂用品配送服务项目):</w:t>
      </w:r>
    </w:p>
    <w:p>
      <w:pPr>
        <w:pStyle w:val="null3"/>
      </w:pPr>
      <w:r>
        <w:rPr/>
        <w:t>采购包预算金额：1,334,500.00元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其他批发服务</w:t>
            </w:r>
          </w:p>
        </w:tc>
        <w:tc>
          <w:tcPr>
            <w:tcW w:type="dxa" w:w="2052"/>
          </w:tcPr>
          <w:p>
            <w:pPr>
              <w:pStyle w:val="null3"/>
            </w:pPr>
            <w:r>
              <w:rPr/>
              <w:t>广州医科大学附属番禺中心医院医疗集团办公日杂用品配送服务项目</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1,334,500.00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合同履行期限：合同采购预算金额为667,250元/年，其中广州医科大学附属番禺中心医院608,050元/年；广州市番禺区第七人民医院59,200元/年。本项目服务期限为两年，其他内容详见“标的提供的时间”。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是在中华人民共和国境内注册的法人或其他组织或自然人，提供以下证明材料之一：①企业法人提供企业法人营业执照；②事业法人提供事业法人登记证；③其他组织提供其他组织的营业执照或执业许可证；④自然人提供居民身份证。（分支机构投标的，须提供具有法人资格的总公司（总所）出具给分支机构的授权书，并提供总公司（总所）和分支机构的营业执照（执业许可证）。已由总公司（总所）授权的，总公司（总所）取得的相关资质证书对分支机构有效，法律法规或者行业另有规定的除外。）</w:t>
      </w:r>
    </w:p>
    <w:p>
      <w:pPr>
        <w:pStyle w:val="null3"/>
      </w:pPr>
      <w:r>
        <w:rPr/>
        <w:t>2）有依法缴纳税收和社会保障资金的良好记录：提供声明函（格式自拟）。</w:t>
      </w:r>
    </w:p>
    <w:p>
      <w:pPr>
        <w:pStyle w:val="null3"/>
      </w:pPr>
      <w:r>
        <w:rPr/>
        <w:t>3）具有良好的商业信誉和健全的财务会计制度：提供声明函（格式自拟）。</w:t>
      </w:r>
    </w:p>
    <w:p>
      <w:pPr>
        <w:pStyle w:val="null3"/>
      </w:pPr>
      <w:r>
        <w:rPr/>
        <w:t>4）履行合同所必需的设备和专业技术能力：提供声明函（格式自拟）。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采购包1（广州医科大学附属番禺中心医院医疗集团办公日杂用品配送服务项目）：</w:t>
      </w:r>
      <w:r>
        <w:rPr/>
        <w:t>采购包整体专门面向小微企业，全部服务由小微企业承接。监狱企业、残疾人福利性单位视同小型、微型企业。供应商应为小微企业或监狱企业或残疾人福利性单位。供应商须提供符合要求的《中小企业声明函(服务)》或《残疾人福利性单位声明函》或提供由监狱管理局、戒毒管理局（含新疆生产建设兵团）出具的属于监狱企业的证明文件。</w:t>
      </w:r>
    </w:p>
    <w:p>
      <w:pPr>
        <w:pStyle w:val="null3"/>
        <w:outlineLvl w:val="3"/>
      </w:pPr>
      <w:r>
        <w:rPr>
          <w:sz w:val="24"/>
          <w:b/>
        </w:rPr>
        <w:t>3.本项目特定的资格要求：</w:t>
      </w:r>
    </w:p>
    <w:p>
      <w:pPr>
        <w:pStyle w:val="null3"/>
      </w:pPr>
      <w:r>
        <w:rPr/>
        <w:t>采购包1（广州医科大学附属番禺中心医院医疗集团办公日杂用品配送服务项目）：</w:t>
      </w:r>
    </w:p>
    <w:p>
      <w:pPr>
        <w:pStyle w:val="null3"/>
      </w:pPr>
      <w:r>
        <w:rPr/>
        <w:t>1)供应商未被列入“信用中国”网站(www.creditchina.gov.cn)“失信被执行人查询或重大税收违法失信主体名单或严重失信主体名单查询”；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3)供应商必须符合法律、行政法规规定的其他条件（按投标函相关承诺要求内容）。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广州医科大学附属番禺中心医院</w:t>
      </w:r>
    </w:p>
    <w:p>
      <w:pPr>
        <w:pStyle w:val="null3"/>
        <w:ind w:firstLine="480"/>
      </w:pPr>
      <w:r>
        <w:rPr/>
        <w:t xml:space="preserve"> 地址：</w:t>
      </w:r>
      <w:r>
        <w:rPr/>
        <w:t>广州市番禺区桥南街福愉东路8号</w:t>
      </w:r>
    </w:p>
    <w:p>
      <w:pPr>
        <w:pStyle w:val="null3"/>
        <w:ind w:firstLine="480"/>
      </w:pPr>
      <w:r>
        <w:rPr/>
        <w:t xml:space="preserve"> 联系方式：</w:t>
      </w:r>
      <w:r>
        <w:rPr/>
        <w:t>肖工 020-34858891</w:t>
      </w:r>
    </w:p>
    <w:p>
      <w:pPr>
        <w:pStyle w:val="null3"/>
        <w:outlineLvl w:val="3"/>
      </w:pPr>
      <w:r>
        <w:rPr>
          <w:sz w:val="24"/>
          <w:b/>
        </w:rPr>
        <w:t xml:space="preserve"> 2.采购代理机构信息</w:t>
      </w:r>
    </w:p>
    <w:p>
      <w:pPr>
        <w:pStyle w:val="null3"/>
        <w:ind w:firstLine="480"/>
      </w:pPr>
      <w:r>
        <w:rPr/>
        <w:t xml:space="preserve"> 名称：</w:t>
      </w:r>
      <w:r>
        <w:rPr/>
        <w:t>广东国咨招标有限公司</w:t>
      </w:r>
    </w:p>
    <w:p>
      <w:pPr>
        <w:pStyle w:val="null3"/>
        <w:ind w:firstLine="480"/>
      </w:pPr>
      <w:r>
        <w:rPr/>
        <w:t xml:space="preserve"> 地址：</w:t>
      </w:r>
      <w:r>
        <w:rPr/>
        <w:t>广东省广州市番禺区市桥街光明南路199号7号楼201单元</w:t>
      </w:r>
    </w:p>
    <w:p>
      <w:pPr>
        <w:pStyle w:val="null3"/>
        <w:ind w:firstLine="480"/>
      </w:pPr>
      <w:r>
        <w:rPr/>
        <w:t xml:space="preserve"> 联系方式：</w:t>
      </w:r>
      <w:r>
        <w:rPr/>
        <w:t>020-34813694</w:t>
      </w:r>
    </w:p>
    <w:p>
      <w:pPr>
        <w:pStyle w:val="null3"/>
        <w:outlineLvl w:val="3"/>
      </w:pPr>
      <w:r>
        <w:rPr>
          <w:sz w:val="24"/>
          <w:b/>
        </w:rPr>
        <w:t xml:space="preserve"> 3.项目联系方式</w:t>
      </w:r>
    </w:p>
    <w:p>
      <w:pPr>
        <w:pStyle w:val="null3"/>
        <w:ind w:firstLine="480"/>
      </w:pPr>
      <w:r>
        <w:rPr/>
        <w:t xml:space="preserve"> 项目联系人：</w:t>
      </w:r>
      <w:r>
        <w:rPr/>
        <w:t>李小姐</w:t>
      </w:r>
    </w:p>
    <w:p>
      <w:pPr>
        <w:pStyle w:val="null3"/>
        <w:ind w:firstLine="480"/>
      </w:pPr>
      <w:r>
        <w:rPr/>
        <w:t xml:space="preserve"> 电话：</w:t>
      </w:r>
      <w:r>
        <w:rPr/>
        <w:t>020-34813694</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广东国咨招标有限公司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b/>
        </w:rPr>
        <w:t>（一）说明：</w:t>
      </w:r>
    </w:p>
    <w:p>
      <w:pPr>
        <w:pStyle w:val="null3"/>
      </w:pPr>
      <w:r>
        <w:rPr>
          <w:b/>
        </w:rPr>
        <w:t>1.</w:t>
      </w:r>
      <w:r>
        <w:rPr>
          <w:b/>
        </w:rPr>
        <w:t>落实政府采购具体政策（包括但不限于）：</w:t>
      </w:r>
    </w:p>
    <w:p>
      <w:pPr>
        <w:pStyle w:val="null3"/>
      </w:pPr>
      <w:r>
        <w:rPr>
          <w:b/>
        </w:rPr>
        <w:t>（</w:t>
      </w:r>
      <w:r>
        <w:rPr>
          <w:b/>
        </w:rPr>
        <w:t>1</w:t>
      </w:r>
      <w:r>
        <w:rPr>
          <w:b/>
        </w:rPr>
        <w:t>）《政府采购促进中小企业发展管理办法》的通知（财库</w:t>
      </w:r>
      <w:r>
        <w:rPr>
          <w:b/>
        </w:rPr>
        <w:t>[2020]46</w:t>
      </w:r>
      <w:r>
        <w:rPr>
          <w:b/>
        </w:rPr>
        <w:t>号）</w:t>
      </w:r>
    </w:p>
    <w:p>
      <w:pPr>
        <w:pStyle w:val="null3"/>
      </w:pPr>
      <w:r>
        <w:rPr>
          <w:b/>
        </w:rPr>
        <w:t>（</w:t>
      </w:r>
      <w:r>
        <w:rPr>
          <w:b/>
        </w:rPr>
        <w:t>2</w:t>
      </w:r>
      <w:r>
        <w:rPr>
          <w:b/>
        </w:rPr>
        <w:t>）《关于政府采购支持监狱企业发展有关问题的通知》（财库〔</w:t>
      </w:r>
      <w:r>
        <w:rPr>
          <w:b/>
        </w:rPr>
        <w:t>2014</w:t>
      </w:r>
      <w:r>
        <w:rPr>
          <w:b/>
        </w:rPr>
        <w:t>〕</w:t>
      </w:r>
      <w:r>
        <w:rPr>
          <w:b/>
        </w:rPr>
        <w:t>68</w:t>
      </w:r>
      <w:r>
        <w:rPr>
          <w:b/>
        </w:rPr>
        <w:t>号）</w:t>
      </w:r>
    </w:p>
    <w:p>
      <w:pPr>
        <w:pStyle w:val="null3"/>
      </w:pPr>
      <w:r>
        <w:rPr>
          <w:b/>
        </w:rPr>
        <w:t>（</w:t>
      </w:r>
      <w:r>
        <w:rPr>
          <w:b/>
        </w:rPr>
        <w:t>3</w:t>
      </w:r>
      <w:r>
        <w:rPr>
          <w:b/>
        </w:rPr>
        <w:t>）《关于促进残疾人就业政府采购政策的通知》（财库〔</w:t>
      </w:r>
      <w:r>
        <w:rPr>
          <w:b/>
        </w:rPr>
        <w:t>2017</w:t>
      </w:r>
      <w:r>
        <w:rPr>
          <w:b/>
        </w:rPr>
        <w:t>〕</w:t>
      </w:r>
      <w:r>
        <w:rPr>
          <w:b/>
        </w:rPr>
        <w:t>141</w:t>
      </w:r>
      <w:r>
        <w:rPr>
          <w:b/>
        </w:rPr>
        <w:t>号）</w:t>
      </w:r>
    </w:p>
    <w:p>
      <w:pPr>
        <w:pStyle w:val="null3"/>
      </w:pPr>
      <w:r>
        <w:rPr>
          <w:b/>
        </w:rPr>
        <w:t>（</w:t>
      </w:r>
      <w:r>
        <w:rPr>
          <w:b/>
        </w:rPr>
        <w:t>4</w:t>
      </w:r>
      <w:r>
        <w:rPr>
          <w:b/>
        </w:rPr>
        <w:t>）落实和执行其他相关绿色发展、科技创新、乡村振兴等政府采购政策。</w:t>
      </w:r>
    </w:p>
    <w:p>
      <w:pPr>
        <w:pStyle w:val="null3"/>
      </w:pPr>
      <w:r>
        <w:rPr>
          <w:b/>
        </w:rPr>
        <w:t>2.</w:t>
      </w:r>
      <w:r>
        <w:rPr>
          <w:b/>
        </w:rPr>
        <w:t>项目类别：服务类。</w:t>
      </w:r>
    </w:p>
    <w:p>
      <w:pPr>
        <w:pStyle w:val="null3"/>
      </w:pPr>
      <w:r>
        <w:rPr>
          <w:b/>
        </w:rPr>
        <w:t>3.</w:t>
      </w:r>
      <w:r>
        <w:rPr>
          <w:b/>
        </w:rPr>
        <w:t>投标人须对本项目为单位的标的物进行整体投标，任何只对其中一部分内容进行的投标都被视为无效投标。</w:t>
      </w:r>
    </w:p>
    <w:p>
      <w:pPr>
        <w:pStyle w:val="null3"/>
      </w:pPr>
      <w:r>
        <w:rPr>
          <w:sz w:val="21"/>
          <w:b/>
        </w:rPr>
        <w:t>附件</w:t>
      </w:r>
    </w:p>
    <w:p>
      <w:pPr>
        <w:pStyle w:val="null3"/>
        <w:jc w:val="left"/>
      </w:pPr>
      <w:r>
        <w:rPr>
          <w:sz w:val="21"/>
        </w:rPr>
        <w:t>附件</w:t>
      </w:r>
      <w:r>
        <w:rPr>
          <w:sz w:val="21"/>
        </w:rPr>
        <w:t>1：</w:t>
      </w:r>
    </w:p>
    <w:p>
      <w:pPr>
        <w:pStyle w:val="null3"/>
        <w:jc w:val="left"/>
      </w:pPr>
      <w:r>
        <w:rPr>
          <w:sz w:val="21"/>
        </w:rPr>
        <w:t>需求清单：</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847"/>
        <w:gridCol w:w="1294"/>
        <w:gridCol w:w="2696"/>
        <w:gridCol w:w="784"/>
        <w:gridCol w:w="947"/>
        <w:gridCol w:w="865"/>
        <w:gridCol w:w="867"/>
      </w:tblGrid>
      <w:tr>
        <w:tc>
          <w:tcPr>
            <w:tcW w:type="dxa" w:w="8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2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货物名称</w:t>
            </w:r>
          </w:p>
        </w:tc>
        <w:tc>
          <w:tcPr>
            <w:tcW w:type="dxa" w:w="2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规格</w:t>
            </w:r>
            <w:r>
              <w:rPr>
                <w:sz w:val="21"/>
                <w:b/>
                <w:color w:val="000000"/>
              </w:rPr>
              <w:t>（如无特殊说明，偏离范围不大于</w:t>
            </w:r>
            <w:r>
              <w:rPr>
                <w:sz w:val="21"/>
                <w:b/>
                <w:color w:val="000000"/>
              </w:rPr>
              <w:t>2%）</w:t>
            </w:r>
          </w:p>
        </w:tc>
        <w:tc>
          <w:tcPr>
            <w:tcW w:type="dxa" w:w="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计量单位</w:t>
            </w:r>
          </w:p>
        </w:tc>
        <w:tc>
          <w:tcPr>
            <w:tcW w:type="dxa" w:w="9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2025年</w:t>
            </w:r>
            <w:r>
              <w:br/>
            </w:r>
            <w:r>
              <w:rPr>
                <w:sz w:val="21"/>
                <w:b/>
                <w:color w:val="000000"/>
              </w:rPr>
              <w:t>全年参考使用量</w:t>
            </w:r>
          </w:p>
        </w:tc>
        <w:tc>
          <w:tcPr>
            <w:tcW w:type="dxa" w:w="8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单价限价（元）</w:t>
            </w:r>
          </w:p>
        </w:tc>
        <w:tc>
          <w:tcPr>
            <w:tcW w:type="dxa" w:w="8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p>
            <w:pPr>
              <w:pStyle w:val="null3"/>
              <w:jc w:val="center"/>
            </w:pPr>
            <w:r>
              <w:rPr>
                <w:sz w:val="21"/>
                <w:b/>
                <w:color w:val="000000"/>
              </w:rPr>
              <w:t>（</w:t>
            </w:r>
            <w:r>
              <w:rPr>
                <w:sz w:val="21"/>
                <w:b/>
                <w:color w:val="000000"/>
              </w:rPr>
              <w:t>品牌、规格型号</w:t>
            </w:r>
            <w:r>
              <w:rPr>
                <w:sz w:val="21"/>
                <w:b/>
                <w:color w:val="000000"/>
              </w:rPr>
              <w:t>）</w:t>
            </w: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color w:val="000000"/>
              </w:rPr>
              <w:t>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热敏纸</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80*80mm(胶芯)</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26430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本色一次性纸杯</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color w:val="000000"/>
              </w:rPr>
              <w:t>200ml （40个/包）</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9960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中心抽速溶卷纸</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纸张尺寸</w:t>
            </w:r>
            <w:r>
              <w:rPr>
                <w:sz w:val="21"/>
              </w:rPr>
              <w:t>≥</w:t>
            </w:r>
            <w:r>
              <w:rPr>
                <w:sz w:val="21"/>
                <w:color w:val="000000"/>
              </w:rPr>
              <w:t>180*134mm，双层；520节/卷，100%原生木浆，产品执行标准：GB/T20810。</w:t>
            </w:r>
            <w:r>
              <w:rPr>
                <w:sz w:val="21"/>
                <w:color w:val="000000"/>
              </w:rPr>
              <w:t>外包装标注的</w:t>
            </w:r>
            <w:r>
              <w:rPr>
                <w:sz w:val="21"/>
                <w:color w:val="000000"/>
              </w:rPr>
              <w:t>质量等级不低于优等品</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4134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抽取式纸面巾</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抽纸超韧纸巾</w:t>
            </w:r>
            <w:r>
              <w:rPr>
                <w:sz w:val="21"/>
                <w:color w:val="000000"/>
              </w:rPr>
              <w:t>3层M码150抽/包（153mm*195mm），产品执行标准：GB/T20808，100%原生木浆。</w:t>
            </w:r>
            <w:r>
              <w:rPr>
                <w:sz w:val="21"/>
                <w:color w:val="000000"/>
              </w:rPr>
              <w:t>外包装标注的</w:t>
            </w:r>
            <w:r>
              <w:rPr>
                <w:sz w:val="21"/>
                <w:color w:val="000000"/>
              </w:rPr>
              <w:t>质量等级不低于优等品</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9830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电池</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5号</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14820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饮用瓶装水</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≥5L/4瓶</w:t>
            </w:r>
            <w:r>
              <w:rPr>
                <w:sz w:val="21"/>
                <w:color w:val="000000"/>
              </w:rPr>
              <w:t>，纯净水</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箱</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32.98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电池</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7号</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8174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厚白扁带</w:t>
            </w:r>
            <w:r>
              <w:rPr>
                <w:sz w:val="21"/>
                <w:color w:val="000000"/>
              </w:rPr>
              <w:t>(白边带)</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20米16MM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2320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药房背心袋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(无字.透明)24*42cm/个</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154799</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饮用瓶装水</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color w:val="000000"/>
              </w:rPr>
              <w:t>350ml/24瓶，纯净水</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箱</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25.90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旅行洗漱套装</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洗发露</w:t>
            </w:r>
            <w:r>
              <w:rPr>
                <w:sz w:val="21"/>
                <w:color w:val="000000"/>
              </w:rPr>
              <w:t>100g,沐浴露80g，洗漱杯（PP材质，15cm*9cm</w:t>
            </w:r>
            <w:r>
              <w:rPr>
                <w:sz w:val="21"/>
                <w:color w:val="000000"/>
              </w:rPr>
              <w:t>）</w:t>
            </w:r>
            <w:r>
              <w:rPr>
                <w:sz w:val="21"/>
                <w:color w:val="000000"/>
              </w:rPr>
              <w:t>，牙膏</w:t>
            </w:r>
            <w:r>
              <w:rPr>
                <w:sz w:val="21"/>
                <w:color w:val="000000"/>
              </w:rPr>
              <w:t>30g，牙刷（软毛、折叠）1</w:t>
            </w:r>
            <w:r>
              <w:rPr>
                <w:sz w:val="21"/>
                <w:color w:val="000000"/>
              </w:rPr>
              <w:t>支</w:t>
            </w:r>
            <w:r>
              <w:rPr>
                <w:sz w:val="21"/>
                <w:color w:val="000000"/>
              </w:rPr>
              <w:t>，梳子</w:t>
            </w:r>
            <w:r>
              <w:rPr>
                <w:sz w:val="21"/>
                <w:color w:val="000000"/>
              </w:rPr>
              <w:t>1把。</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（按制）中性笔芯</w:t>
            </w:r>
            <w:r>
              <w:rPr>
                <w:sz w:val="21"/>
                <w:color w:val="000000"/>
              </w:rPr>
              <w:t>(蓝黑)</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13332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饮用瓶装水</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r>
              <w:rPr>
                <w:sz w:val="21"/>
                <w:color w:val="000000"/>
              </w:rPr>
              <w:t>5</w:t>
            </w:r>
            <w:r>
              <w:rPr>
                <w:sz w:val="21"/>
                <w:color w:val="000000"/>
              </w:rPr>
              <w:t>ml/24瓶</w:t>
            </w:r>
            <w:r>
              <w:rPr>
                <w:sz w:val="21"/>
                <w:color w:val="000000"/>
              </w:rPr>
              <w:t>，</w:t>
            </w:r>
            <w:r>
              <w:rPr>
                <w:sz w:val="21"/>
                <w:color w:val="000000"/>
              </w:rPr>
              <w:t>纯净水</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箱</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27.32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不锈钢保温瓶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1L</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24.96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保鲜袋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color w:val="000000"/>
              </w:rPr>
              <w:t>35*45cm</w:t>
            </w:r>
            <w:r>
              <w:rPr>
                <w:sz w:val="21"/>
                <w:color w:val="000000"/>
              </w:rPr>
              <w:t>，</w:t>
            </w:r>
            <w:r>
              <w:rPr>
                <w:sz w:val="21"/>
                <w:color w:val="000000"/>
              </w:rPr>
              <w:t>约</w:t>
            </w:r>
            <w:r>
              <w:rPr>
                <w:sz w:val="21"/>
                <w:color w:val="000000"/>
              </w:rPr>
              <w:t>150个/卷</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21.60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饮用瓶装水</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≥550ml/24瓶，纯净水</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箱</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35.20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80列单层打印纸（不撕边）</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19.5*28cm，特级1000份</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箱</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46.67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挂墙灭蚊灯</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91.47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（按制）中性笔（蓝黑）</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3088</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冰粒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10kg</w:t>
            </w:r>
            <w:r>
              <w:rPr>
                <w:sz w:val="21"/>
                <w:color w:val="000000"/>
              </w:rPr>
              <w:t>/包</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34.90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80列二层1/2打印纸（不撕边）</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二层二等份</w:t>
            </w:r>
            <w:r>
              <w:rPr>
                <w:sz w:val="21"/>
                <w:color w:val="000000"/>
              </w:rPr>
              <w:t>/1000份/箱</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箱</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60.68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相纸</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无背印</w:t>
            </w:r>
            <w:r>
              <w:rPr>
                <w:sz w:val="21"/>
                <w:color w:val="000000"/>
              </w:rPr>
              <w:t>/160g/100张/包</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电蚊液</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color w:val="000000"/>
              </w:rPr>
              <w:t>45ml，氯氟醚菊酯含量：6克/千克，微毒</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468</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统一书钉</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24/6，1000pcs</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2265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财务软件激光专用凭证</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专票</w:t>
            </w:r>
            <w:r>
              <w:rPr>
                <w:sz w:val="21"/>
                <w:color w:val="000000"/>
              </w:rPr>
              <w:t>/2000份</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箱</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146.52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双头小油性笔（黑）</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粗头</w:t>
            </w:r>
            <w:r>
              <w:rPr>
                <w:sz w:val="21"/>
                <w:color w:val="000000"/>
              </w:rPr>
              <w:t>1.2mm，细头0.5mm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2660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白色背心胶袋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30*50cm，50个/扎</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20654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围裙</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一次性</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6818</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0.45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热敏纸（小）</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57*50mm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2490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电话机</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w:t>
            </w:r>
            <w:r>
              <w:rPr>
                <w:sz w:val="21"/>
                <w:color w:val="000000"/>
              </w:rPr>
              <w:t>212mm</w:t>
            </w:r>
            <w:r>
              <w:rPr>
                <w:sz w:val="21"/>
                <w:color w:val="000000"/>
              </w:rPr>
              <w:t>；</w:t>
            </w:r>
            <w:r>
              <w:rPr>
                <w:sz w:val="21"/>
                <w:color w:val="000000"/>
              </w:rPr>
              <w:t>宽</w:t>
            </w:r>
            <w:r>
              <w:rPr>
                <w:sz w:val="21"/>
                <w:color w:val="000000"/>
              </w:rPr>
              <w:t>163mm</w:t>
            </w:r>
            <w:r>
              <w:rPr>
                <w:sz w:val="21"/>
                <w:color w:val="000000"/>
              </w:rPr>
              <w:t>；</w:t>
            </w:r>
            <w:r>
              <w:rPr>
                <w:sz w:val="21"/>
                <w:color w:val="000000"/>
              </w:rPr>
              <w:t>高</w:t>
            </w:r>
            <w:r>
              <w:rPr>
                <w:sz w:val="21"/>
                <w:color w:val="000000"/>
              </w:rPr>
              <w:t>45mm</w:t>
            </w:r>
            <w:r>
              <w:rPr>
                <w:sz w:val="21"/>
                <w:color w:val="000000"/>
              </w:rPr>
              <w:t>；</w:t>
            </w:r>
            <w:r>
              <w:rPr>
                <w:sz w:val="21"/>
                <w:color w:val="000000"/>
              </w:rPr>
              <w:t>特色功能有来电显示</w:t>
            </w:r>
            <w:r>
              <w:rPr>
                <w:sz w:val="21"/>
                <w:color w:val="000000"/>
              </w:rPr>
              <w:t>；</w:t>
            </w:r>
            <w:r>
              <w:rPr>
                <w:sz w:val="21"/>
                <w:color w:val="000000"/>
              </w:rPr>
              <w:t>铃声选择</w:t>
            </w:r>
            <w:r>
              <w:rPr>
                <w:sz w:val="21"/>
                <w:color w:val="000000"/>
              </w:rPr>
              <w:t>；</w:t>
            </w:r>
            <w:r>
              <w:rPr>
                <w:sz w:val="21"/>
                <w:color w:val="000000"/>
              </w:rPr>
              <w:t>外线转接</w:t>
            </w:r>
            <w:r>
              <w:rPr>
                <w:sz w:val="21"/>
                <w:color w:val="000000"/>
              </w:rPr>
              <w:t>；</w:t>
            </w:r>
            <w:r>
              <w:rPr>
                <w:sz w:val="21"/>
                <w:color w:val="000000"/>
              </w:rPr>
              <w:t>三方通话。</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69.76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驱蚊喷雾（含避蚊胺</w:t>
            </w:r>
            <w:r>
              <w:rPr>
                <w:sz w:val="21"/>
                <w:color w:val="000000"/>
              </w:rPr>
              <w:t>10%）</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含避蚊胺</w:t>
            </w:r>
            <w:r>
              <w:rPr>
                <w:sz w:val="21"/>
                <w:color w:val="000000"/>
              </w:rPr>
              <w:t>10%，</w:t>
            </w:r>
            <w:r>
              <w:rPr>
                <w:sz w:val="21"/>
              </w:rPr>
              <w:t>≥</w:t>
            </w:r>
            <w:r>
              <w:rPr>
                <w:sz w:val="21"/>
                <w:color w:val="000000"/>
              </w:rPr>
              <w:t>100ml</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22.67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特大灯笼</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1.5米</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260.76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方巾纸</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220*170mm,30扎/包，产品执行标准：GB20810，100%原生木浆，不含荧光增白剂。</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扎</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套床高压袋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165*53mm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2440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洗手液</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color w:val="000000"/>
              </w:rPr>
              <w:t>20kg</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桶</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65.95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大白板黑色笔</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笔头</w:t>
            </w:r>
            <w:r>
              <w:rPr>
                <w:sz w:val="21"/>
                <w:color w:val="000000"/>
              </w:rPr>
              <w:t>2.0mm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围裙</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防水</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沐足袋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70*70CM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14786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石英挂钟</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硬化玻璃罩，静谧机芯，走时准确，</w:t>
            </w:r>
            <w:r>
              <w:rPr>
                <w:sz w:val="21"/>
                <w:color w:val="000000"/>
              </w:rPr>
              <w:t>14英寸</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36.85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网纹拉链袋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808</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一次性洗脸巾（纯棉</w:t>
            </w:r>
            <w:r>
              <w:rPr>
                <w:sz w:val="21"/>
                <w:color w:val="000000"/>
              </w:rPr>
              <w:t>)</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20*20cm 100抽/包</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289</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婴儿洗发</w:t>
            </w:r>
          </w:p>
          <w:p>
            <w:pPr>
              <w:pStyle w:val="null3"/>
              <w:jc w:val="center"/>
            </w:pPr>
            <w:r>
              <w:rPr>
                <w:sz w:val="21"/>
                <w:color w:val="000000"/>
              </w:rPr>
              <w:t>沐浴露（二合一）</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color w:val="000000"/>
              </w:rPr>
              <w:t>400ML</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33.10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六位多用独立分控插座</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5米</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62.44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婴儿润肤油</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color w:val="000000"/>
              </w:rPr>
              <w:t>200ML</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26.34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计算器</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160*165mm，电脑按键，双电源</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37.69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百洁布</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13.8*11cm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1229</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三折证书封套</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167</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X型落地</w:t>
            </w:r>
            <w:r>
              <w:rPr>
                <w:sz w:val="21"/>
                <w:color w:val="000000"/>
              </w:rPr>
              <w:t>钢制</w:t>
            </w:r>
            <w:r>
              <w:rPr>
                <w:sz w:val="21"/>
                <w:color w:val="000000"/>
              </w:rPr>
              <w:t>大晾衣架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可伸缩</w:t>
            </w:r>
            <w:r>
              <w:rPr>
                <w:sz w:val="21"/>
                <w:color w:val="000000"/>
              </w:rPr>
              <w:t>130-202cm高128cm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148.11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驱蚊喷雾（含避蚊胺</w:t>
            </w:r>
            <w:r>
              <w:rPr>
                <w:sz w:val="21"/>
                <w:color w:val="000000"/>
              </w:rPr>
              <w:t>7%）</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避蚊胺含量</w:t>
            </w:r>
            <w:r>
              <w:rPr>
                <w:sz w:val="21"/>
                <w:color w:val="000000"/>
              </w:rPr>
              <w:t>7%，</w:t>
            </w:r>
            <w:r>
              <w:rPr>
                <w:sz w:val="21"/>
              </w:rPr>
              <w:t>≥</w:t>
            </w:r>
            <w:r>
              <w:rPr>
                <w:sz w:val="21"/>
                <w:color w:val="000000"/>
              </w:rPr>
              <w:t>100ml</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病历夹</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保鲜袋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25*35cm 1.5kg/卷，约540个</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22.37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充电电蚊拍</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充电三网（带灯</w:t>
            </w:r>
            <w:r>
              <w:rPr>
                <w:sz w:val="21"/>
                <w:color w:val="000000"/>
              </w:rPr>
              <w:t xml:space="preserve">)，插电直充   </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封箱胶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60mm*60m，韧性强</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519</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电蚊液加热器</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直插式</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手术拖鞋（无带有孔）</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手术拖鞋透气多孔设计</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对</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48.51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长尾夹</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25mm 12个/盒</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5142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（按制）中性笔（黑）</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（按制）中性笔（红）</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海棉滤芯</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20寸</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印油</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color w:val="000000"/>
              </w:rPr>
              <w:t>28ML</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白色背心胶袋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24*37cm，50个/扎</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扎</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电动理发器</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充电</w:t>
            </w:r>
            <w:r>
              <w:rPr>
                <w:sz w:val="21"/>
                <w:color w:val="000000"/>
              </w:rPr>
              <w:t>/电源两用，防水</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86.51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白色小方巾</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30*30cm,纯棉</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办公椅套</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w:t>
            </w:r>
            <w:r>
              <w:rPr>
                <w:sz w:val="21"/>
                <w:color w:val="000000"/>
              </w:rPr>
              <w:t>42cm宽45cm/黑色</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19.28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带夹文件盒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 /厚度约6cm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乳胶圈</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color w:val="000000"/>
              </w:rPr>
              <w:t>100条/包</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带夹文件盒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A4/厚度8CM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橡皮筋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直径</w:t>
            </w:r>
            <w:r>
              <w:rPr>
                <w:sz w:val="21"/>
                <w:color w:val="000000"/>
              </w:rPr>
              <w:t>1.5cm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热敏纸</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57*38mm(胶芯)</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透明软质玻璃</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宽</w:t>
            </w:r>
            <w:r>
              <w:rPr>
                <w:sz w:val="21"/>
                <w:color w:val="000000"/>
              </w:rPr>
              <w:t>60cm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28.37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（按制）中性笔芯</w:t>
            </w:r>
            <w:r>
              <w:rPr>
                <w:sz w:val="21"/>
                <w:color w:val="000000"/>
              </w:rPr>
              <w:t>(黑)</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A4过塑胶(厚)</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100张</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28.23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保鲜膜</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45cm*400YD，约360米</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69.91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一次性白巾</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58*28cm，200张/包</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52.08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头花</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10cm，弹簧夹不伤发，可拆洗网兜</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厚层书钉</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23/13</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挂钟</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挂式无噪音，直径</w:t>
            </w:r>
            <w:r>
              <w:rPr>
                <w:sz w:val="21"/>
                <w:color w:val="000000"/>
              </w:rPr>
              <w:t>30cm。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25.28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强力防风打火机</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金属手柄</w:t>
            </w:r>
            <w:r>
              <w:rPr>
                <w:sz w:val="21"/>
                <w:color w:val="000000"/>
              </w:rPr>
              <w:t>260型</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22.24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（按制）中性笔芯</w:t>
            </w:r>
            <w:r>
              <w:rPr>
                <w:sz w:val="21"/>
                <w:color w:val="000000"/>
              </w:rPr>
              <w:t>(红)</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防滑地垫</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0.6*120*100cm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46.38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一次性纸杯</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color w:val="000000"/>
              </w:rPr>
              <w:t>320ml，50个/条</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加厚拉杆文件夹</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充电电筒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通用</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224长尾夹</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32mm 12个/盒</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2832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纽扣电池（微型扣式电子电池）</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3V纽扣电池，锂电池，电压稳定</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洗洁精</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1.8公斤</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电子计时器</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产品尺寸</w:t>
            </w:r>
            <w:r>
              <w:rPr>
                <w:sz w:val="21"/>
                <w:color w:val="000000"/>
              </w:rPr>
              <w:t>:80*55*20MM；      LCD尺寸：5*3CM；             功能介绍:1~99分59秒正倒计时。</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笔型电筒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塑料外壳，</w:t>
            </w:r>
            <w:r>
              <w:rPr>
                <w:sz w:val="21"/>
                <w:color w:val="000000"/>
              </w:rPr>
              <w:t>15cm（偏离范围不大于1cm）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绒面奖状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含内页</w:t>
            </w:r>
            <w:r>
              <w:rPr>
                <w:sz w:val="21"/>
                <w:color w:val="000000"/>
              </w:rPr>
              <w:t>A4</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泳圈</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小号</w:t>
            </w:r>
            <w:r>
              <w:rPr>
                <w:sz w:val="21"/>
                <w:color w:val="000000"/>
              </w:rPr>
              <w:t>/中号</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103.95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塑料储物收纳箱（容量</w:t>
            </w:r>
            <w:r>
              <w:rPr>
                <w:sz w:val="21"/>
                <w:color w:val="000000"/>
              </w:rPr>
              <w:t>160L）</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约</w:t>
            </w:r>
            <w:r>
              <w:rPr>
                <w:sz w:val="21"/>
                <w:color w:val="000000"/>
              </w:rPr>
              <w:t>76*54*46CM，含把手，加厚抗压，带轮，透明/实色</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80.94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无夹文件盒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 /厚度8cm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不锈钢书钉</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24/6，1000枚/盒</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按制圆珠笔</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0.7mm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1963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0.44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白色毛巾</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80*50cm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防水袖套</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38×17.5cm，防水面料</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对</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208</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硬盒装纸面巾</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三层</w:t>
            </w:r>
            <w:r>
              <w:rPr>
                <w:sz w:val="21"/>
                <w:color w:val="000000"/>
              </w:rPr>
              <w:t>190mm*195mm/张， 100抽，GB/T20808，100%原生木浆，不含荧光增白剂。</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厚层订书机</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厚层订书机，订纸厚度不超过</w:t>
            </w:r>
            <w:r>
              <w:rPr>
                <w:sz w:val="21"/>
                <w:color w:val="000000"/>
              </w:rPr>
              <w:t>210页，装钉数不超过100枚，搭配使用23/6~23/24订书钉。</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93.47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洗发水</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≥750ML</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证书内页</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0.80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平板保护膜</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与华为</w:t>
            </w:r>
            <w:r>
              <w:rPr>
                <w:sz w:val="21"/>
                <w:color w:val="000000"/>
              </w:rPr>
              <w:t>M5适配</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片</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自动号码机</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12位</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112.85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尼龙扎带</w:t>
            </w:r>
            <w:r>
              <w:rPr>
                <w:sz w:val="21"/>
                <w:color w:val="000000"/>
              </w:rPr>
              <w:t>(包)</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4*250mm，250条/包</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一次性纸内裤</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L码--XXXL码，6件装</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验光仪额托纸</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300张/包</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订书机</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搭配</w:t>
            </w:r>
            <w:r>
              <w:rPr>
                <w:sz w:val="21"/>
                <w:color w:val="000000"/>
              </w:rPr>
              <w:t>24/6订书钉</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落地收纳抽屉柜（四层）</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40*43*100cm，带刹车万向轮</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245.50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A3荣誉证书</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A3 /红色绒面</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冰垫</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医用冰垫，</w:t>
            </w:r>
            <w:r>
              <w:rPr>
                <w:sz w:val="21"/>
                <w:color w:val="000000"/>
              </w:rPr>
              <w:t>48*90cm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120.17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香糊</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color w:val="000000"/>
              </w:rPr>
              <w:t>500G</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80列二层四等份打印纸(不撕边)</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不撕边</w:t>
            </w:r>
            <w:r>
              <w:rPr>
                <w:sz w:val="21"/>
                <w:color w:val="000000"/>
              </w:rPr>
              <w:t>/1000份/箱</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箱</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53.36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保鲜膜</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20cm*30米</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方胶筛</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34*27*12cm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朱肉印台</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朱肉印台</w:t>
            </w:r>
            <w:r>
              <w:rPr>
                <w:sz w:val="21"/>
                <w:color w:val="000000"/>
              </w:rPr>
              <w:t>(75#)台面直径8CM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29.72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荣誉证书</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A5封面，打开A4</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不锈钢脚踏</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40*30*20.2cm，不低于304不锈钢标准，加厚</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169.72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一拖一子母电话机</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夜光照明，屏幕背光，铃声可选，可来电显示及三方通话。</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138.80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抄写板</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A4（磨砂。软材质）</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有机玻璃盒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定制</w:t>
            </w:r>
            <w:r>
              <w:rPr>
                <w:sz w:val="21"/>
                <w:color w:val="000000"/>
              </w:rPr>
              <w:t>3*6格，35*20*8cm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133.81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白色背心胶袋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17*28cm,50个/扎</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扎</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活性炭</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color w:val="000000"/>
              </w:rPr>
              <w:t>6千克/箱</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箱</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94.05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雨衣</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分体</w:t>
            </w:r>
            <w:r>
              <w:rPr>
                <w:sz w:val="21"/>
                <w:color w:val="000000"/>
              </w:rPr>
              <w:t>/连体 均码</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43.55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长尾夹</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51mm 12个/盒</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五位独立分控插座</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3米</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61.38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录音电话机</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配备内存卡（至少</w:t>
            </w:r>
            <w:r>
              <w:rPr>
                <w:sz w:val="21"/>
                <w:color w:val="000000"/>
              </w:rPr>
              <w:t>4G),录音，可来电显示，铃声可调，需要声音大，黑色。</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296.01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A4文件夹袋资料册</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100页</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21.83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铁壳电池</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三号</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孔文件袋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通用</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2230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室内温湿度计</w:t>
            </w:r>
            <w:r>
              <w:rPr>
                <w:sz w:val="21"/>
                <w:color w:val="000000"/>
              </w:rPr>
              <w:t>(圆形)</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直径</w:t>
            </w:r>
            <w:r>
              <w:rPr>
                <w:sz w:val="21"/>
                <w:color w:val="000000"/>
              </w:rPr>
              <w:t>7.5cm，物理感应，无需电池驱动，挂壁使用，数据准确。</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海绵滤芯</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30寸</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28.31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台笔</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输液瓶网兜</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500ml</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1148</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0.48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70G单层19.5*28CM打印纸撕边</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19.5*28CM/1000份/箱</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箱</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封箱胶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45mm*60m，韧性强</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不干胶贴纸</w:t>
            </w:r>
            <w:r>
              <w:rPr>
                <w:sz w:val="21"/>
                <w:color w:val="000000"/>
              </w:rPr>
              <w:t>(彩)</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液体</w:t>
            </w:r>
            <w:r>
              <w:rPr>
                <w:sz w:val="21"/>
                <w:color w:val="000000"/>
              </w:rPr>
              <w:t>胶水</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海绵网格头，液体胶水。</w:t>
            </w:r>
            <w:r>
              <w:rPr>
                <w:sz w:val="21"/>
              </w:rPr>
              <w:t>≥</w:t>
            </w:r>
            <w:r>
              <w:rPr>
                <w:sz w:val="21"/>
                <w:color w:val="000000"/>
              </w:rPr>
              <w:t>50ML</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无夹文件盒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A4/厚度6cm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五层硬塑文件柜</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344*277*259MM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100.98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旋转报告夹（旋转拉杆文件夹）</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厚牛皮纸档案袋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 /350G</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0.76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红色原子印油</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红色回墨印油</w:t>
            </w:r>
            <w:r>
              <w:rPr>
                <w:sz w:val="21"/>
              </w:rPr>
              <w:t>，</w:t>
            </w:r>
            <w:r>
              <w:rPr>
                <w:sz w:val="21"/>
              </w:rPr>
              <w:t>40ml/</w:t>
            </w:r>
            <w:r>
              <w:rPr>
                <w:sz w:val="21"/>
              </w:rPr>
              <w:t>瓶</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擦手纸架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275*100*205mm，白色，塑料材质</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婴儿湿巾（</w:t>
            </w:r>
            <w:r>
              <w:rPr>
                <w:sz w:val="21"/>
                <w:color w:val="000000"/>
              </w:rPr>
              <w:t>80抽）</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80抽</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国旗</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1号</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116.80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婴儿沐浴露</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color w:val="000000"/>
              </w:rPr>
              <w:t>1000ML</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35.94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大圆卷纸盒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塑料，直径</w:t>
            </w:r>
            <w:r>
              <w:rPr>
                <w:sz w:val="21"/>
                <w:color w:val="000000"/>
              </w:rPr>
              <w:t>270mm*厚度120mm，重量不超过980g</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透明线夹抄写板</w:t>
            </w:r>
            <w:r>
              <w:rPr>
                <w:sz w:val="21"/>
                <w:color w:val="000000"/>
              </w:rPr>
              <w:t>A4</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A4,面板硬质加厚不能弯曲，多色可选</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沐浴露</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10</w:t>
            </w:r>
            <w:r>
              <w:rPr>
                <w:sz w:val="21"/>
                <w:color w:val="000000"/>
              </w:rPr>
              <w:t>00ML</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26.25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固体胶</w:t>
            </w:r>
            <w:r>
              <w:rPr>
                <w:sz w:val="21"/>
                <w:color w:val="000000"/>
              </w:rPr>
              <w:t>21G</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21G（偏离范围不超过1g）</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359</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80列二层打印纸</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不撕边</w:t>
            </w:r>
            <w:r>
              <w:rPr>
                <w:sz w:val="21"/>
                <w:color w:val="000000"/>
              </w:rPr>
              <w:t>/1000份/箱</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箱</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56.43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全棉白毛巾</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color w:val="000000"/>
              </w:rPr>
              <w:t>70*50cm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相机锂电池</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圆筒形锂电池</w:t>
            </w:r>
            <w:r>
              <w:rPr>
                <w:sz w:val="21"/>
                <w:color w:val="000000"/>
              </w:rPr>
              <w:t>,3V,至少1550mAh</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长尾夹</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41mm 12个/盒</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胶圈</w:t>
            </w:r>
            <w:r>
              <w:rPr>
                <w:sz w:val="21"/>
                <w:color w:val="000000"/>
              </w:rPr>
              <w:t>/橡皮筋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弹性强</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桌面立式文件架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A4，两栏，立式，加厚</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粘贴挂钩</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1.5KG</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短雨伞袋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41*14cm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长尾夹</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15mm 12个/盒</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2574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医用避光药盒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330*150*190mm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138.42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洗衣粉</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color w:val="000000"/>
              </w:rPr>
              <w:t>5KG</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34.65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冰袋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color w:val="000000"/>
              </w:rPr>
              <w:t>200ML</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868</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0.40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粘尘垫</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114*65CM，30张/本</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片</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25.44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喷嘴</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通用版</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扩音器</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4S</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59.42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扎带</w:t>
            </w:r>
            <w:r>
              <w:rPr>
                <w:sz w:val="21"/>
                <w:color w:val="000000"/>
              </w:rPr>
              <w:t>(包)</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5*300mm，250条/包</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书钉</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24/6常用规格</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胸卡挂带</w:t>
            </w:r>
            <w:r>
              <w:rPr>
                <w:sz w:val="21"/>
                <w:color w:val="000000"/>
              </w:rPr>
              <w:t>(钩扣)</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丝质</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477</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0.74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纯不锈钢剪刀</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17cm*10cm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大白桶连盖</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120升</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92.21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透明塑料瓶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15ML</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长雨伞袋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71*14cm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刀片</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18mmL/10枚</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塑柄尖头钢剪刀</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22.97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涂改液</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16g，白色，速干。</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A4文件夹袋资料册</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60页</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水布地拖</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通用</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17.82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保鲜袋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30*40cm，200个/卷</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胶筛</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6104/38*29*9</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漂白水</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color w:val="000000"/>
              </w:rPr>
              <w:t>600克</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铝镜框</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偏大胶圈</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70*5mm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光敏印油</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10ml，红色</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胸卡套</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横款，外径规格</w:t>
            </w:r>
            <w:r>
              <w:rPr>
                <w:sz w:val="21"/>
                <w:color w:val="000000"/>
              </w:rPr>
              <w:t>10.5*7.5cm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808</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0.40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热敏纸</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（管芯</w:t>
            </w:r>
            <w:r>
              <w:rPr>
                <w:sz w:val="21"/>
                <w:color w:val="000000"/>
              </w:rPr>
              <w:t>26mm）57mm*25mm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绒面证书</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150*210mm，红色，绒面</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便利贴</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75*100mm，100张/本（长形）黄色</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玻璃白板</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120*80</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304.31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魔术贴绑线带</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39.11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A4文件夹袋资料册</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40页</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回形针</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4#/80枚</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0.96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透明拉杆文件夹</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A4，10mm厚</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0.72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全钢剪刀</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ABS塑料剪柄</w:t>
            </w:r>
            <w:r>
              <w:rPr>
                <w:sz w:val="21"/>
                <w:color w:val="000000"/>
              </w:rPr>
              <w:t>，剪体材质</w:t>
            </w:r>
            <w:r>
              <w:rPr>
                <w:sz w:val="21"/>
                <w:color w:val="000000"/>
              </w:rPr>
              <w:t>:30Cr13剪柄材质:ABS</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17.37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台笔芯（黑色）</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洁厕宝</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900G</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涂改带</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0.5mm宽，长至少16m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收纳筒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7.5*7.5*10.5cm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A4文件夹袋资料册</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80页</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软皮抄</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A5 30页</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拉杆文件夹</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0.72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线夹抄写板</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A5</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双夹文件夹</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一拖一子母机的子机</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有来电显示</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277.20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数码万年历挂钟</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10英寸</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138.60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四位独立分控开关插座</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3米</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55.29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双头小油性笔（红）</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粗头</w:t>
            </w:r>
            <w:r>
              <w:rPr>
                <w:sz w:val="21"/>
                <w:color w:val="000000"/>
              </w:rPr>
              <w:t>1.2mm，细头0.5mm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胸卡夹</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银色</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不锈钢鞋架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四层，</w:t>
            </w:r>
            <w:r>
              <w:rPr>
                <w:sz w:val="21"/>
                <w:color w:val="000000"/>
              </w:rPr>
              <w:t>60CM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88.65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粘贴挂钩</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5KG</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喷壶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color w:val="000000"/>
              </w:rPr>
              <w:t>500ML</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胶擦</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树脂材质，白色，气味极淡</w:t>
            </w:r>
            <w:r>
              <w:rPr>
                <w:sz w:val="21"/>
                <w:color w:val="000000"/>
              </w:rPr>
              <w:t>,质感柔软不伤纸,屑少去污能力强</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智能电子体重称</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260*260mm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88.11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黑色背心胶袋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36cm/50个/扎</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扎</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全钢剪刀</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手提储物箱（</w:t>
            </w:r>
            <w:r>
              <w:rPr>
                <w:sz w:val="21"/>
                <w:color w:val="000000"/>
              </w:rPr>
              <w:t>16L）</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36.5*26.5*21.5CM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26.31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加厚尼龙绳球</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六位多用独立分控插座</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10米</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65.34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省力订书机</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搭配</w:t>
            </w:r>
            <w:r>
              <w:rPr>
                <w:sz w:val="21"/>
                <w:color w:val="000000"/>
              </w:rPr>
              <w:t>24/6，26/6订书钉，订纸厚度不超过25页。</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21.78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大夹抄写板</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A5，钢夹</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塑料玩偶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洁厕</w:t>
            </w:r>
            <w:r>
              <w:rPr>
                <w:sz w:val="21"/>
                <w:color w:val="000000"/>
              </w:rPr>
              <w:t>块</w:t>
            </w:r>
            <w:r>
              <w:rPr>
                <w:sz w:val="21"/>
                <w:color w:val="000000"/>
              </w:rPr>
              <w:t>马桶自动清洁剂</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50g，可完全溶解</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快干清洁红印泥</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直径</w:t>
            </w:r>
            <w:r>
              <w:rPr>
                <w:sz w:val="21"/>
                <w:color w:val="000000"/>
              </w:rPr>
              <w:t>8.8CM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笔筒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圆形铁</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中性笔</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248</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双头大油性笔（黑）</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大头</w:t>
            </w:r>
            <w:r>
              <w:rPr>
                <w:sz w:val="21"/>
                <w:color w:val="000000"/>
              </w:rPr>
              <w:t>5mm，小头2mm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许愿卡、祝福卡</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A5</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0.72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石膏粉</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通用</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59.40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磁性白板</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100X80cm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79.64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开瓶器</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通用</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指甲钳（大）</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77*12mm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五位独立分控插座</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5米</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74.42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胸卡套</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竖款，软套，外径规格</w:t>
            </w:r>
            <w:r>
              <w:rPr>
                <w:sz w:val="21"/>
                <w:color w:val="000000"/>
              </w:rPr>
              <w:t>8.3*13.5cm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双头小油性笔（蓝）</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粗头</w:t>
            </w:r>
            <w:r>
              <w:rPr>
                <w:sz w:val="21"/>
                <w:color w:val="000000"/>
              </w:rPr>
              <w:t>1.2mm，细头0.5mm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尘推</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90尺寸</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21.78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白色背心胶袋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26*38cm,50个/扎</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扎</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回形针</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3#100枚</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吸管</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方向吸管，</w:t>
            </w:r>
            <w:r>
              <w:rPr>
                <w:sz w:val="21"/>
                <w:color w:val="000000"/>
              </w:rPr>
              <w:t>20支/包</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驱蚊花露水</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color w:val="000000"/>
              </w:rPr>
              <w:t>95ML</w:t>
            </w:r>
            <w:r>
              <w:rPr>
                <w:sz w:val="21"/>
                <w:color w:val="000000"/>
              </w:rPr>
              <w:t>，驱蚊酯含量</w:t>
            </w:r>
            <w:r>
              <w:rPr>
                <w:sz w:val="21"/>
                <w:color w:val="000000"/>
              </w:rPr>
              <w:t>4.5%</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台灯</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USB带充电插头，充插两用，白光，10W功率</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67.32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室内温湿度计</w:t>
            </w:r>
            <w:r>
              <w:rPr>
                <w:sz w:val="21"/>
                <w:color w:val="000000"/>
              </w:rPr>
              <w:t>(圆形)</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直径</w:t>
            </w:r>
            <w:r>
              <w:rPr>
                <w:sz w:val="21"/>
                <w:color w:val="000000"/>
              </w:rPr>
              <w:t>12cm，100*90mm，可挂可立，高精度，带支架，免电池。</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明色朱液</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30G，快干，塑料软管</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软皮抄</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A5*100页</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胶桶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color w:val="000000"/>
              </w:rPr>
              <w:t>5升</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四格收纳盒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18*13cm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纯不锈钢剪刀</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15cm*8.6cm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厚层订书机</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装订厚度为</w:t>
            </w:r>
            <w:r>
              <w:rPr>
                <w:sz w:val="21"/>
                <w:color w:val="000000"/>
              </w:rPr>
              <w:t>100张纸，入纸深度60mm，搭配23/6-23/13书钉</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锌锰电池</w:t>
            </w:r>
            <w:r>
              <w:rPr>
                <w:sz w:val="21"/>
                <w:color w:val="000000"/>
              </w:rPr>
              <w:t>(挂钟专用)</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五号</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0.49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电工胶布</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高筒，防滑</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39.20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收纳盒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29*13cm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订书钉</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10号，订约12张纸，1000枚/盒</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玻璃白板</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90*60cm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190.52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大白板红色笔</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笔头</w:t>
            </w:r>
            <w:r>
              <w:rPr>
                <w:sz w:val="21"/>
                <w:color w:val="000000"/>
              </w:rPr>
              <w:t>2.0mm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双面胶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w:t>
            </w:r>
            <w:r>
              <w:rPr>
                <w:sz w:val="21"/>
                <w:color w:val="000000"/>
              </w:rPr>
              <w:t>10m，宽1.8cm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灭蚊片</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胺菊酯</w:t>
            </w:r>
            <w:r>
              <w:rPr>
                <w:sz w:val="21"/>
                <w:color w:val="000000"/>
              </w:rPr>
              <w:t>1.8%，200盒/箱</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箱</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电动装订机</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可装订</w:t>
            </w:r>
            <w:r>
              <w:rPr>
                <w:sz w:val="21"/>
                <w:color w:val="000000"/>
              </w:rPr>
              <w:t>1-100mm，最大装订尺寸A4,功率180±20W</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188.10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中性笔芯</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洗衣液</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≥1kg</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小毛巾</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25*25cm</w:t>
            </w:r>
            <w:r>
              <w:rPr>
                <w:sz w:val="21"/>
                <w:color w:val="000000"/>
              </w:rPr>
              <w:t>,彩色</w:t>
            </w:r>
            <w:r>
              <w:rPr>
                <w:sz w:val="21"/>
                <w:color w:val="000000"/>
              </w:rPr>
              <w:t>/白色</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便利贴</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76*76mm，100张/本（正方形）黄色</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冰箱温度计</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吸壁壁挂式，</w:t>
            </w:r>
            <w:r>
              <w:rPr>
                <w:sz w:val="21"/>
                <w:color w:val="000000"/>
              </w:rPr>
              <w:t>ABS材质。</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大拉杆文件夹</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0.96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钮扣文件袋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A4/18c</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0.78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手提公文袋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41.18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围裙</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防水面料，防污耐脏耐洗，不脱皮不硬化，多色可选</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三层文件栏</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三层</w:t>
            </w:r>
            <w:r>
              <w:rPr>
                <w:sz w:val="21"/>
                <w:color w:val="000000"/>
              </w:rPr>
              <w:t>A4；330*254*260MM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23.37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蚊香</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5双盘黑蚊香</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挂墙文件夹</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159.81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热敏纸</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50*25cm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魔术扎带</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T型 1.5*1.5cm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0.87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自动号码机</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10位，字长3.2cm*宽0.5cm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77.22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吊挂胶筛</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双钩</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塑料玩偶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拉链帆布文件袋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A4，35*24cm（偏离范围不大于2cm）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彩色便利贴</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100*75mm（偏离范围不大于2mm），100张/本</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双面胶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w:t>
            </w:r>
            <w:r>
              <w:rPr>
                <w:sz w:val="21"/>
                <w:color w:val="000000"/>
              </w:rPr>
              <w:t>10m，宽1.2cm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三格资料架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240*265*310mm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磨砂护士笔袋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10*10CM（偏离范围不超过3cm）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硬胶套</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A3</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彩色电工胶布</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18mm*0.13mm*10mm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80列单层1/2等份打印纸(不撕边)</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19.5*28CM/1000份/箱</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箱</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四位多用独立分控插座</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5米</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67.22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大白桶连盖</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65L</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77.10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保温箱（</w:t>
            </w:r>
            <w:r>
              <w:rPr>
                <w:sz w:val="21"/>
                <w:color w:val="000000"/>
              </w:rPr>
              <w:t>6L）</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外尺寸：</w:t>
            </w:r>
            <w:r>
              <w:rPr>
                <w:sz w:val="21"/>
                <w:color w:val="000000"/>
              </w:rPr>
              <w:t>32.5*23.4*27CM，食用级材质</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143.92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不锈钢托盘</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30*20cm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23.28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雨伞</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直式</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27.72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便利贴</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76*15mm，100张*5条，500张/本</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A4文件夹袋资料册</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30页</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牛皮纸档案盒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厚度</w:t>
            </w:r>
            <w:r>
              <w:rPr>
                <w:sz w:val="21"/>
                <w:color w:val="000000"/>
              </w:rPr>
              <w:t>6CM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聘书</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9512</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荧光便利贴</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45*10mm（偏离范围不大于2mm），100张/本</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A4软皮抄</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80页</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固体胶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15G</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单头纯铝衣钩</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5位</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强力粘钩</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1排3个</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方胶筛</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40*30*10cm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9伏电池</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环保无汞，</w:t>
            </w:r>
            <w:r>
              <w:rPr>
                <w:sz w:val="21"/>
                <w:color w:val="000000"/>
              </w:rPr>
              <w:t>9V</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热敷袋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18*25cm,帆布有拉链</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15.83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A5硬皮抄</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80页</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玻璃银镜</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5厘</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平方米</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125.73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A5过塑胶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A5</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25.15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白色胶粒手套</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通用</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活动铅笔</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订书机</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可装订不超过</w:t>
            </w:r>
            <w:r>
              <w:rPr>
                <w:sz w:val="21"/>
                <w:color w:val="000000"/>
              </w:rPr>
              <w:t>25张纸，搭配24/6及26/6订书钉</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不锈钢托盘</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25*20cm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保鲜盒</w:t>
            </w:r>
            <w:r>
              <w:rPr>
                <w:sz w:val="21"/>
                <w:color w:val="000000"/>
              </w:rPr>
              <w:t>(6.7L)</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外尺寸：</w:t>
            </w:r>
            <w:r>
              <w:rPr>
                <w:sz w:val="21"/>
                <w:color w:val="000000"/>
              </w:rPr>
              <w:t>36.5*25.5*12cm，加厚，四扣密封</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必备笔</w:t>
            </w:r>
            <w:r>
              <w:rPr>
                <w:sz w:val="21"/>
                <w:color w:val="000000"/>
              </w:rPr>
              <w:t>0.5（黑）</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银色</w:t>
            </w:r>
            <w:r>
              <w:rPr>
                <w:sz w:val="21"/>
                <w:color w:val="000000"/>
              </w:rPr>
              <w:t>U形挂锁</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w:t>
            </w:r>
            <w:r>
              <w:rPr>
                <w:sz w:val="21"/>
                <w:color w:val="000000"/>
              </w:rPr>
              <w:t>10cm*宽5cm/50mm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扎口机胶带</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0.97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黄黑警示带</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白色护士发夹</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0.96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铅笔</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HB</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0.46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刺绣福袋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小号（</w:t>
            </w:r>
            <w:r>
              <w:rPr>
                <w:sz w:val="21"/>
                <w:color w:val="000000"/>
              </w:rPr>
              <w:t>10*13cm）</w:t>
            </w:r>
            <w:r>
              <w:rPr>
                <w:sz w:val="21"/>
              </w:rPr>
              <w:t>，抽绳式</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塑料保健药箱</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外尺寸：</w:t>
            </w:r>
            <w:r>
              <w:rPr>
                <w:sz w:val="21"/>
                <w:color w:val="000000"/>
              </w:rPr>
              <w:t>21*14*13cm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特种铅笔</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0.7mm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0.72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A4白色光面不干胶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单头纯铝衣钩</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7位</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塑料衣架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喷塑</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铁壳电池</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1号</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保鲜盒</w:t>
            </w:r>
            <w:r>
              <w:rPr>
                <w:sz w:val="21"/>
                <w:color w:val="000000"/>
              </w:rPr>
              <w:t>(10.2L)</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外尺寸：</w:t>
            </w:r>
            <w:r>
              <w:rPr>
                <w:sz w:val="21"/>
                <w:color w:val="000000"/>
              </w:rPr>
              <w:t>41*29*13cm，加厚，四扣密封</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24.20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国旗</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4号，146*94cm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24.75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软皮抄</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A5*80页</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透明胶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红色原子印油</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color w:val="000000"/>
              </w:rPr>
              <w:t>7ml</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手提储物箱（</w:t>
            </w:r>
            <w:r>
              <w:rPr>
                <w:sz w:val="21"/>
                <w:color w:val="000000"/>
              </w:rPr>
              <w:t>25L）</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39.4*29.7*27.3CM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28.30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鼠标垫</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30*20cm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铜挂锁</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吹风筒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1800W</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86.70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方胶筛</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23*18*10cm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桌面塑料透明储物盒带抽屉（放</w:t>
            </w:r>
            <w:r>
              <w:rPr>
                <w:sz w:val="21"/>
                <w:color w:val="000000"/>
              </w:rPr>
              <w:t>A4纸）</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五层，</w:t>
            </w:r>
            <w:r>
              <w:rPr>
                <w:sz w:val="21"/>
                <w:color w:val="000000"/>
              </w:rPr>
              <w:t>25*34*51cm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82.15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不锈钢双面刀片</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片</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磁性白板</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120*80cm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82.03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透明大夹抄写板</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厚层书钉</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120型</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锥形一次性纸杯</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color w:val="000000"/>
              </w:rPr>
              <w:t>105ml（200个/条）</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15.84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强力剪刀</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170mm长</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小剪刀</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刃长</w:t>
            </w:r>
            <w:r>
              <w:rPr>
                <w:sz w:val="21"/>
                <w:color w:val="000000"/>
              </w:rPr>
              <w:t>70mm（偏离范围不超过2mm）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软皮抄</w:t>
            </w:r>
            <w:r>
              <w:rPr>
                <w:sz w:val="21"/>
                <w:color w:val="000000"/>
              </w:rPr>
              <w:t>22K</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100页</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胶桶连盖</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45升</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24.75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可调中心纸盒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205*198*149mm</w:t>
            </w:r>
            <w:r>
              <w:rPr>
                <w:sz w:val="21"/>
              </w:rPr>
              <w:t>，配套中心抽速溶卷纸使用</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69.50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电子火机</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防风火机</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0.99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小蜜蜂扩音器</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充电不超过</w:t>
            </w:r>
            <w:r>
              <w:rPr>
                <w:sz w:val="21"/>
                <w:color w:val="000000"/>
              </w:rPr>
              <w:t>3小时，无杂音，多色可选。</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73.65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圆形晾衣架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18头</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电源线排插收纳盒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31*15*13cm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36.63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两用软皮尺</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1.5米</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横式台牌</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A5</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圆珠笔芯</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书写粗细</w:t>
            </w:r>
            <w:r>
              <w:rPr>
                <w:sz w:val="21"/>
                <w:color w:val="000000"/>
              </w:rPr>
              <w:t>: 0.7mm；长度:总长约105mm（偏离范围为1mm）。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不锈钢水煲</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48.82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油漆笔</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白色</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空气清洗剂</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300ml</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桌面塑料透明储物盒带抽屉（放</w:t>
            </w:r>
            <w:r>
              <w:rPr>
                <w:sz w:val="21"/>
                <w:color w:val="000000"/>
              </w:rPr>
              <w:t>A5纸）</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五层，</w:t>
            </w:r>
            <w:r>
              <w:rPr>
                <w:sz w:val="21"/>
                <w:color w:val="000000"/>
              </w:rPr>
              <w:t>16*22*31.5cm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33.80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哑面不干胶</w:t>
            </w:r>
            <w:r>
              <w:rPr>
                <w:sz w:val="21"/>
                <w:color w:val="000000"/>
              </w:rPr>
              <w:t>A4</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三格输液盒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30*9cm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S型挂钩</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4寸</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手摇笔刨</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100×50×100mm（偏离范围不超过5mm），多色可选。</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胶桶连盖</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15升</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粉色三格输液盒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26*10cm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电子体重称</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称重：</w:t>
            </w:r>
            <w:r>
              <w:rPr>
                <w:sz w:val="21"/>
                <w:color w:val="000000"/>
              </w:rPr>
              <w:t>0.1-180kg</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59.40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弹子锁</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1032</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圆形定时器</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1kg，85*85*30mm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塑料量杯</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500ML</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A4卡纸</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180克，A4,多色</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胶手套</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双层加厚高级乳胶手套（加长、中号）</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对</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8位铝衣钩</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8位</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白色绳球</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塑料打包绳，</w:t>
            </w:r>
            <w:r>
              <w:rPr>
                <w:sz w:val="21"/>
              </w:rPr>
              <w:t>≥</w:t>
            </w:r>
            <w:r>
              <w:rPr>
                <w:sz w:val="21"/>
                <w:color w:val="000000"/>
              </w:rPr>
              <w:t>100g/卷</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A16塑柄剪刀</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角度尺</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带走珠</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17.62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无夹文件盒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PVC面板，脊背有指环扣，半包胶外皮设计,A4规格。</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双面胶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w:t>
            </w:r>
            <w:r>
              <w:rPr>
                <w:sz w:val="21"/>
                <w:color w:val="000000"/>
              </w:rPr>
              <w:t>10m，宽0.9cm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0.99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隔音耳罩</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折叠式耳罩，不大于</w:t>
            </w:r>
            <w:r>
              <w:rPr>
                <w:sz w:val="21"/>
                <w:color w:val="000000"/>
              </w:rPr>
              <w:t>1kg，可调节头带，防冲击耳罩，乳胶耳垫。</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49.60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双头大油性笔（红）</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大头</w:t>
            </w:r>
            <w:r>
              <w:rPr>
                <w:sz w:val="21"/>
                <w:color w:val="000000"/>
              </w:rPr>
              <w:t>5mm，小头2mm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标签纸</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铜挂锁</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保鲜盒</w:t>
            </w:r>
            <w:r>
              <w:rPr>
                <w:sz w:val="21"/>
                <w:color w:val="000000"/>
              </w:rPr>
              <w:t>(0.4L)</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外尺寸：</w:t>
            </w:r>
            <w:r>
              <w:rPr>
                <w:sz w:val="21"/>
                <w:color w:val="000000"/>
              </w:rPr>
              <w:t>14*11.5*6.2cm，加厚，四扣密封</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红色印台</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圆形</w:t>
            </w:r>
            <w:r>
              <w:rPr>
                <w:sz w:val="21"/>
                <w:color w:val="000000"/>
              </w:rPr>
              <w:t>80mm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女</w:t>
            </w:r>
            <w:r>
              <w:rPr>
                <w:sz w:val="21"/>
                <w:color w:val="000000"/>
              </w:rPr>
              <w:t>/男装拖鞋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多色，尺码齐全</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对</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2B绘图铅笔</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2B</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秀丽笔</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中楷</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书夹板</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6位铝衣钩</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6位</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蓝色地板区域贴</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双插电话线</w:t>
            </w:r>
            <w:r>
              <w:rPr>
                <w:sz w:val="21"/>
                <w:color w:val="000000"/>
              </w:rPr>
              <w:t>(曲线)</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2米</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塑料二层手提药箱</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外尺寸：</w:t>
            </w:r>
            <w:r>
              <w:rPr>
                <w:sz w:val="21"/>
                <w:color w:val="000000"/>
              </w:rPr>
              <w:t>33*19*17cm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42.55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保鲜盒</w:t>
            </w:r>
            <w:r>
              <w:rPr>
                <w:sz w:val="21"/>
                <w:color w:val="000000"/>
              </w:rPr>
              <w:t>(5.3L)</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外尺寸：</w:t>
            </w:r>
            <w:r>
              <w:rPr>
                <w:sz w:val="21"/>
                <w:color w:val="000000"/>
              </w:rPr>
              <w:t>30.5*23.5*12cm，加厚，四扣密封</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桌面塑料透明储物盒带抽屉（放</w:t>
            </w:r>
            <w:r>
              <w:rPr>
                <w:sz w:val="21"/>
                <w:color w:val="000000"/>
              </w:rPr>
              <w:t>A4纸）</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三层，</w:t>
            </w:r>
            <w:r>
              <w:rPr>
                <w:sz w:val="21"/>
                <w:color w:val="000000"/>
              </w:rPr>
              <w:t>25*34*31cm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42.57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塑料储物收纳箱（容量</w:t>
            </w:r>
            <w:r>
              <w:rPr>
                <w:sz w:val="21"/>
                <w:color w:val="000000"/>
              </w:rPr>
              <w:t>120L）</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72.5*53*45CM，含把手，加厚，带轮，透明/实色</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80.94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胶筛</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362 / 29*21*8</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透明胶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0.76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电池</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9V</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二联无碳收据</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单栏</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冰排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450ML</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厚层订书钉</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23/13，约可订100页纸，1000枚/盒</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塑料储物收纳箱（容量</w:t>
            </w:r>
            <w:r>
              <w:rPr>
                <w:sz w:val="21"/>
                <w:color w:val="000000"/>
              </w:rPr>
              <w:t>100L）</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66*48.5*41.5CM，含把手，加厚，带轮，透明/实色</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68.88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隔渣茶壶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1800ML</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38.31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横式拉杆文件夹</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塑料储物收纳箱（容量</w:t>
            </w:r>
            <w:r>
              <w:rPr>
                <w:sz w:val="21"/>
                <w:color w:val="000000"/>
              </w:rPr>
              <w:t>55L）</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52*37*32CM，含把手，加厚，带轮，透明/实色</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31.32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铜挂锁</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快干红色印台</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水性颜料，红色，快干</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红色原子印油</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10ml，无毒环保，红色。</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磁性白板</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80*60cm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34.98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胶水</w:t>
            </w:r>
            <w:r>
              <w:rPr>
                <w:sz w:val="21"/>
                <w:color w:val="000000"/>
              </w:rPr>
              <w:t>502#</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20克</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圆形厕所刷</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通用</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红色快干清洁印油（</w:t>
            </w:r>
            <w:r>
              <w:rPr>
                <w:sz w:val="21"/>
                <w:color w:val="000000"/>
              </w:rPr>
              <w:t>431#）</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40ml</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热敏纸</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57*25mm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塑料量杯</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2000ml</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胶丝扫</w:t>
            </w:r>
            <w:r>
              <w:rPr>
                <w:sz w:val="21"/>
                <w:color w:val="000000"/>
              </w:rPr>
              <w:t>把</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长柄，</w:t>
            </w:r>
            <w:r>
              <w:rPr>
                <w:sz w:val="21"/>
              </w:rPr>
              <w:t>扫把头</w:t>
            </w:r>
            <w:r>
              <w:rPr>
                <w:sz w:val="21"/>
              </w:rPr>
              <w:t>38*18cm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钢丝球</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独立包装</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弹簧称</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10KG</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不锈钢直尺</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大白桶盖子</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120升</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魔力双面胶（纳米双面胶）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3cm*5m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保鲜盒</w:t>
            </w:r>
            <w:r>
              <w:rPr>
                <w:sz w:val="21"/>
                <w:color w:val="000000"/>
              </w:rPr>
              <w:t>(0.5L)</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外尺寸：</w:t>
            </w:r>
            <w:r>
              <w:rPr>
                <w:sz w:val="21"/>
                <w:color w:val="000000"/>
              </w:rPr>
              <w:t>15.5*11.5*6.5cm，加厚，四扣密封</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横式文件座</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四层，横式，</w:t>
            </w:r>
            <w:r>
              <w:rPr>
                <w:sz w:val="21"/>
                <w:color w:val="000000"/>
              </w:rPr>
              <w:t>315MM*255MM*315MM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18.32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磁性白板</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70*50cm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29.48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保鲜盒</w:t>
            </w:r>
            <w:r>
              <w:rPr>
                <w:sz w:val="21"/>
                <w:color w:val="000000"/>
              </w:rPr>
              <w:t>(1.5L)</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外尺寸：</w:t>
            </w:r>
            <w:r>
              <w:rPr>
                <w:sz w:val="21"/>
                <w:color w:val="000000"/>
              </w:rPr>
              <w:t>21*14*9.8cm，加厚，四扣密封</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海绵双面胶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洗衣刷</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短柄</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A4卡纸</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350克，A4，多色</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起钉器</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多色可选，</w:t>
            </w:r>
            <w:r>
              <w:rPr>
                <w:sz w:val="21"/>
                <w:color w:val="000000"/>
              </w:rPr>
              <w:t>55*30*45mm（偏离程度不超过1mm）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活页簿</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A5</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指甲钳（小）</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碳钢材质，镀铬，</w:t>
            </w:r>
            <w:r>
              <w:rPr>
                <w:sz w:val="21"/>
                <w:color w:val="000000"/>
              </w:rPr>
              <w:t>59*13mm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10位不锈钢衣钩</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10位</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白色花纹冬瓜茶壶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1L</w:t>
            </w:r>
            <w:r>
              <w:rPr>
                <w:sz w:val="21"/>
              </w:rPr>
              <w:t>（配过滤网和壶绳）</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27.72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面膜纸</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蚕丝，</w:t>
            </w:r>
            <w:r>
              <w:rPr>
                <w:sz w:val="21"/>
                <w:color w:val="000000"/>
              </w:rPr>
              <w:t>50片/包</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保鲜袋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20*30cm（200个/卷）</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大白桶盖子</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150升</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27.03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塑壳电筒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通用</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水彩画纸</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8K</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创意置物筐</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145*115*85cm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7号充电电池</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850毫安</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电池</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12V/ 28mm*7.7mm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魔术贴</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2公分</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手提储物箱（</w:t>
            </w:r>
            <w:r>
              <w:rPr>
                <w:sz w:val="21"/>
                <w:color w:val="000000"/>
              </w:rPr>
              <w:t>8L）</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29*20.5*19CM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大号介刀</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蓝色原子印油</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10ml，无毒环保，蓝色。</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酒精灯</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150ml</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牙签</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竹质</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0.96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8K卡纸</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350克，8K，多色</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电池</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23A，12伏</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塑料量杯</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1000ML</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钢卷尺</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5ｍ</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微波炉转盘</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直径</w:t>
            </w:r>
            <w:r>
              <w:rPr>
                <w:sz w:val="21"/>
                <w:color w:val="000000"/>
              </w:rPr>
              <w:t>2</w:t>
            </w:r>
            <w:r>
              <w:rPr>
                <w:sz w:val="21"/>
                <w:color w:val="000000"/>
              </w:rPr>
              <w:t>4.5-27</w:t>
            </w:r>
            <w:r>
              <w:rPr>
                <w:sz w:val="21"/>
                <w:color w:val="000000"/>
              </w:rPr>
              <w:t>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21.78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皮革沙袋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2斤 15*21</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21.78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红色尼龙绳球</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塑料打包绳，</w:t>
            </w:r>
            <w:r>
              <w:rPr>
                <w:sz w:val="21"/>
                <w:color w:val="000000"/>
              </w:rPr>
              <w:t>≥</w:t>
            </w:r>
            <w:r>
              <w:rPr>
                <w:sz w:val="21"/>
                <w:color w:val="000000"/>
              </w:rPr>
              <w:t>100g/</w:t>
            </w:r>
            <w:r>
              <w:rPr>
                <w:sz w:val="21"/>
                <w:color w:val="000000"/>
              </w:rPr>
              <w:t>卷</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复写纸</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w:t>
            </w:r>
            <w:r>
              <w:rPr>
                <w:sz w:val="21"/>
                <w:color w:val="000000"/>
              </w:rPr>
              <w:t>12.75cm，</w:t>
            </w:r>
            <w:r>
              <w:rPr>
                <w:sz w:val="21"/>
                <w:color w:val="000000"/>
              </w:rPr>
              <w:t>双面蓝色</w:t>
            </w:r>
            <w:r>
              <w:rPr>
                <w:sz w:val="21"/>
                <w:color w:val="000000"/>
              </w:rPr>
              <w:t>，</w:t>
            </w:r>
            <w:r>
              <w:rPr>
                <w:sz w:val="21"/>
                <w:color w:val="000000"/>
              </w:rPr>
              <w:t>100张</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棉纱手套</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800g</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对</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胶纸座</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双圆型</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文件袋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B7带名片栏</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压疮尺</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牙膏</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120G</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有机直尺</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桌面塑料透明储物盒带抽屉（放</w:t>
            </w:r>
            <w:r>
              <w:rPr>
                <w:sz w:val="21"/>
                <w:color w:val="000000"/>
              </w:rPr>
              <w:t>A5纸）</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三层，</w:t>
            </w:r>
            <w:r>
              <w:rPr>
                <w:sz w:val="21"/>
                <w:color w:val="000000"/>
              </w:rPr>
              <w:t>16*22*19cm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有机直尺</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塑料储物收纳箱（容量</w:t>
            </w:r>
            <w:r>
              <w:rPr>
                <w:sz w:val="21"/>
                <w:color w:val="000000"/>
              </w:rPr>
              <w:t>10L）</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34*22.5*18.5CM，含把手，加厚，透明/实色</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水温计</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100度</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圆头小剪刀</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圆形磁粒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中号</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B5皮面笔记本</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B5</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17.72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A4文件夹袋资料册</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20页</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强力粘钩</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承重</w:t>
            </w:r>
            <w:r>
              <w:rPr>
                <w:sz w:val="21"/>
                <w:color w:val="000000"/>
              </w:rPr>
              <w:t>2kg</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沐浴露</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5</w:t>
            </w:r>
            <w:r>
              <w:rPr>
                <w:sz w:val="21"/>
                <w:color w:val="000000"/>
              </w:rPr>
              <w:t>00mL</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17.15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A4硬皮抄</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80页</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回形针</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8号/40枚</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不锈钢垃圾钳</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通用</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彩色气球</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100个/包</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胶桶连盖</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8升</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单格文件架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255*83*310MM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喷壶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600mL</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纯黑墨水</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48ML（偏离范围不超过1ml）</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加厚塑料水壳（水瓢）</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31.5*18*11cm，PP材质，瓢柄挂孔设计</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书立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15-22cm，加厚</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对</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计算器</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ADG98837,145*120*42mm，小号便携，双电源</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卷尺</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5ｍ</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网纹拉链袋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A5</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胶纸座</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可用胶带：宽度小于</w:t>
            </w:r>
            <w:r>
              <w:rPr>
                <w:sz w:val="21"/>
                <w:color w:val="000000"/>
              </w:rPr>
              <w:t>30mm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防蚊网纱修补料</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56*200cm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透明拉杆文件夹</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A4，15mm厚</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硬皮抄</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22K 100页</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铜挂锁</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电子</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1.5V，357A，碱性纽扣电池</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长弯铜挂锁</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塑柄剪刀</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白板刷</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装订棉绳</w:t>
            </w:r>
            <w:r>
              <w:rPr>
                <w:sz w:val="21"/>
                <w:color w:val="000000"/>
              </w:rPr>
              <w:t>(粗)</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AB胶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80G</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双孔文件夹</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A4，3寸</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印章专用垫</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方形，</w:t>
            </w:r>
            <w:r>
              <w:rPr>
                <w:sz w:val="21"/>
                <w:color w:val="000000"/>
              </w:rPr>
              <w:t>180*130mm（偏离范围不大于1mm），厚至少3mm，红色。</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不锈钢夹</w:t>
            </w:r>
            <w:r>
              <w:rPr>
                <w:sz w:val="21"/>
                <w:color w:val="000000"/>
              </w:rPr>
              <w:t>(6号)</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输液盒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通用</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纽扣电池</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3伏</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专用装订棉线</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复写纸</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25.5*18.5cm,</w:t>
            </w:r>
            <w:r>
              <w:rPr>
                <w:sz w:val="21"/>
                <w:color w:val="000000"/>
              </w:rPr>
              <w:t>双面蓝色</w:t>
            </w:r>
            <w:r>
              <w:rPr>
                <w:sz w:val="21"/>
                <w:color w:val="000000"/>
              </w:rPr>
              <w:t>,100张</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磨砂拉杆文件夹</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0.80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一位不锈钢挂钩</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1位</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保鲜盒</w:t>
            </w:r>
            <w:r>
              <w:rPr>
                <w:sz w:val="21"/>
                <w:color w:val="000000"/>
              </w:rPr>
              <w:t>(3.2L)</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外尺寸：</w:t>
            </w:r>
            <w:r>
              <w:rPr>
                <w:sz w:val="21"/>
                <w:color w:val="000000"/>
              </w:rPr>
              <w:t>25*18.5*11.5cm，加厚，四扣密封</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黑色铁网方形笔筒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80*80*100mm（偏离范围不大于2mm）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纽扣电池</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2025/3V/直径20mm厚度2.5mm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单孔打孔机</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打孔厚度不超过</w:t>
            </w:r>
            <w:r>
              <w:rPr>
                <w:sz w:val="21"/>
                <w:color w:val="000000"/>
              </w:rPr>
              <w:t>12张，多色可选。</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荧光笔</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单头，颜色可选</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钢卷尺</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彩色回形针</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心型报事贴</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75张/本</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钥匙牌</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4.8*2.2CM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不锈钢夹</w:t>
            </w:r>
            <w:r>
              <w:rPr>
                <w:sz w:val="21"/>
                <w:color w:val="000000"/>
              </w:rPr>
              <w:t>(2号)</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荧光箭头便利贴</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塑料材质，</w:t>
            </w:r>
            <w:r>
              <w:rPr>
                <w:sz w:val="21"/>
                <w:color w:val="000000"/>
              </w:rPr>
              <w:t>44*12mm*5条，100张/本</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2孔打孔机</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孔径</w:t>
            </w:r>
            <w:r>
              <w:rPr>
                <w:sz w:val="21"/>
                <w:color w:val="000000"/>
              </w:rPr>
              <w:t>5.5mm，孔距80mm（偏离程度不超过1mm）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长柄清洁刷</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长柄</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水性黑色笔</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硬胶套</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A4 300*210MM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美工刀片</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100*18*0.5mm 10片/盒</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塑柄剪刀</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弹子锁</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不锈钢夹</w:t>
            </w:r>
            <w:r>
              <w:rPr>
                <w:sz w:val="21"/>
                <w:color w:val="000000"/>
              </w:rPr>
              <w:t>(1号)</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抄写板</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16*23CM（偏离范围不超过1cm）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纽扣电池（微型扣式电子电池）</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1.5V，11*5mm（偏离范围不大于1mm）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樟脑丸</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特浓</w:t>
            </w:r>
            <w:r>
              <w:rPr>
                <w:sz w:val="21"/>
                <w:color w:val="000000"/>
              </w:rPr>
              <w:t>20粒装</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必备笔</w:t>
            </w:r>
            <w:r>
              <w:rPr>
                <w:sz w:val="21"/>
                <w:color w:val="000000"/>
              </w:rPr>
              <w:t>0.5（红）</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彩色报事贴</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76*76mm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香皂</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100G</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钥匙圈</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粉笔刷</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10*5CM（偏离范围不大于1cm）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不锈钢票夹</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5cm（偏离范围不大于0.2cm）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泡沫印台</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红色，直径</w:t>
            </w:r>
            <w:r>
              <w:rPr>
                <w:sz w:val="21"/>
                <w:color w:val="000000"/>
              </w:rPr>
              <w:t>50mm（偏离范围不超过1mm），金属外壳。</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扣针</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4号</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塑料带盖刻度量杯</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100ml</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白色背心胶袋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36*56cm，50个/扎</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扎</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白色背心胶袋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48*65cm ，50个/扎</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扎</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白色背心胶袋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48*65cm，加厚，50个/扎</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扎</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安全鞋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双密度聚氨酯</w:t>
            </w:r>
            <w:r>
              <w:rPr>
                <w:sz w:val="21"/>
                <w:color w:val="000000"/>
              </w:rPr>
              <w:t>(PU)注射成型鞋底，压花水牛皮帮面，坚韧耐穿，防水防油，耐磨透气，EVA鞋垫，吸汗透气，防砸，防刺穿，防静电，耐油，耐酸碱，绝缘，防滑。</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对</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147.51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一次性棉袜子</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w:t>
            </w:r>
            <w:r>
              <w:rPr>
                <w:sz w:val="21"/>
                <w:color w:val="000000"/>
              </w:rPr>
              <w:t>100%纯棉</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对</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3910</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0.97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桌面立式文件架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A4，三栏，立式，加厚</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桌面立式文件架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A4，四栏，立式，加厚</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25.10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装订热熔管</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直径</w:t>
            </w:r>
            <w:r>
              <w:rPr>
                <w:sz w:val="21"/>
                <w:color w:val="000000"/>
              </w:rPr>
              <w:t>4.7mm，100支 ，搭配装订机使用</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67.32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装订铆管</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φ4.8mm*250mm（偏离范围不大于1mm），（100根/盒）</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41.58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朱红印油</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31克</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周转箱</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61.5*42*20.5CM,加厚有盖，蓝色/颜色可选</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61.48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周转箱</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48*35*32CM，加厚有盖，蓝色/颜色可选</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40.71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周转箱</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41*30.5*15CM，加厚有盖，蓝色/颜色可选</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中号奖杯</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45cm高20cm宽</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103.95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纸巾盒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14*8*20cm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证书</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 欧式横竖花边框（含内页）</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塑料储物收纳箱（容量</w:t>
            </w:r>
            <w:r>
              <w:rPr>
                <w:sz w:val="21"/>
                <w:color w:val="000000"/>
              </w:rPr>
              <w:t>38L）</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46*32*26CM，含把手，加厚，带轮，透明/实色</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30.47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塑料储物收纳箱（容量</w:t>
            </w:r>
            <w:r>
              <w:rPr>
                <w:sz w:val="21"/>
                <w:color w:val="000000"/>
              </w:rPr>
              <w:t>25L）</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43*29*24CM，，含把手，加厚，带轮，透明/实色</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22.18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塑料储物收纳箱（容量</w:t>
            </w:r>
            <w:r>
              <w:rPr>
                <w:sz w:val="21"/>
                <w:color w:val="000000"/>
              </w:rPr>
              <w:t>15L）</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36*26*19CM，含把手，加厚，透明/实色</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塑料储物收纳箱（容量</w:t>
            </w:r>
            <w:r>
              <w:rPr>
                <w:sz w:val="21"/>
                <w:color w:val="000000"/>
              </w:rPr>
              <w:t>6.5L）</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30*19.5*17cm，含把手，加厚，透明/实色</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雨伞</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折叠，通用</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37.02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有柄塑料垃圾铲</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3号B6</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泳池袋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80*80cm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婴儿棉柔巾</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80抽/包</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饮用桶装水</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color w:val="000000"/>
              </w:rPr>
              <w:t>18.9L</w:t>
            </w:r>
            <w:r>
              <w:rPr>
                <w:sz w:val="21"/>
                <w:color w:val="000000"/>
              </w:rPr>
              <w:t>，纯净水</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桶</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25.96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银色插单器</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70*142mm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一位不锈钢衣钩（双钩）</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1位</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一次性雨衣</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XL/XXL / 加厚</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一次性鞋套</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100只/包</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23.36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一次性马桶垫</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通用</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片</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0.93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一次性警戒线</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一次性海绵耳塞</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均码</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亚克力书刊架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三格</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33.65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雪糕筒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8斤，高度75cm,底座40cm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37.62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小卷纸筒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通用</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小号奖杯</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40cm高18cm宽</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84.15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塑料储物收纳箱（容量</w:t>
            </w:r>
            <w:r>
              <w:rPr>
                <w:sz w:val="21"/>
                <w:color w:val="000000"/>
              </w:rPr>
              <w:t>80L）</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60.5*44.5*37CM，含把手，加厚，带轮，透明/实色</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51.05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橡胶底座</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400*300*150 ，80*80</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34.33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洗洁精</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20kg柠檬洗洁精(Ⅱ型)</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洗发水</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≥1L</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37.62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五格塑料收纳盒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28*8*8cm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五格收纳盒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26*67*10cm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网纹拉链袋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A3</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网纹拉链袋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B5</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万能角度尺</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0-200mm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78.21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图钉</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121#，80枚/盒</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桶装水抽水器</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台面式，静音，喷头可</w:t>
            </w:r>
            <w:r>
              <w:rPr>
                <w:sz w:val="21"/>
                <w:color w:val="000000"/>
              </w:rPr>
              <w:t>360度旋转，定量加水。</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89.10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特厚漏盘</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36*27*4.8cm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探照灯</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防水强力探照灯</w:t>
            </w:r>
            <w:r>
              <w:rPr>
                <w:sz w:val="21"/>
                <w:color w:val="000000"/>
              </w:rPr>
              <w:t>,35w 续航30小时/35w 内置12000mAh锂电</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92.84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锁匙圈</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锁匙盘</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30位+钥匙牌</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塑料锁匙牌</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6*2CM（偏离范围不大于1cm）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塑料四方凳</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落地收纳抽屉柜（五层）</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40*43*112.5cm，带刹车万向轮</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150.98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丝网印刷水性油墨胶浆</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通用</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27.72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水杯</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220ml，PC塑料，加厚耐摔，抗冷耐热</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双锁保险柜</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25*35*25CM，密码+钥匙，净重</w:t>
            </w:r>
            <w:r>
              <w:rPr>
                <w:sz w:val="21"/>
                <w:color w:val="000000"/>
              </w:rPr>
              <w:t>≥</w:t>
            </w:r>
            <w:r>
              <w:rPr>
                <w:sz w:val="21"/>
                <w:color w:val="000000"/>
              </w:rPr>
              <w:t>11KG</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182.16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双孔文件夹</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 2寸</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双肩背包</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30*14*45cm，单层，尼龙料</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44.55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手套盒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双格，有机玻璃，</w:t>
            </w:r>
            <w:r>
              <w:rPr>
                <w:sz w:val="21"/>
                <w:color w:val="000000"/>
              </w:rPr>
              <w:t>250*95*283mm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89.33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双层桌面收纳置物架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可伸缩折叠</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184.31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数字磁粒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1-100</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39.60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手提收纳盒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大号三层无内格果绿色</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66.79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手套盒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（有机玻璃）</w:t>
            </w:r>
            <w:r>
              <w:rPr>
                <w:sz w:val="21"/>
                <w:color w:val="000000"/>
              </w:rPr>
              <w:t>240*95*140mm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45.93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手帕纸</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12包/条</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手持国旗</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21*14CM，配杆子并穿好</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0.83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收纳筛</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37*25*15cm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闪亮星反光贴</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柠檬黄整卷</w:t>
            </w:r>
            <w:r>
              <w:rPr>
                <w:sz w:val="21"/>
                <w:color w:val="000000"/>
              </w:rPr>
              <w:t>50米，5cm宽</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84.50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色织格拉链袋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A5</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三角直尺</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三层置物架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宽</w:t>
            </w:r>
            <w:r>
              <w:rPr>
                <w:sz w:val="21"/>
                <w:color w:val="000000"/>
              </w:rPr>
              <w:t>30cm*高70cm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74.25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落地收纳抽屉柜（三层）</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40*43*70.5cm，带刹车万向轮</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102.96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软胶套</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日用卫生巾</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日用</w:t>
            </w:r>
            <w:r>
              <w:rPr>
                <w:sz w:val="21"/>
                <w:color w:val="000000"/>
              </w:rPr>
              <w:t>10片</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人体磅</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身高体重称</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220.00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切割器</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胶带宽度</w:t>
            </w:r>
            <w:r>
              <w:rPr>
                <w:sz w:val="21"/>
                <w:color w:val="000000"/>
              </w:rPr>
              <w:t>4.8-6cm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凭证装订机</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每次装订不超过</w:t>
            </w:r>
            <w:r>
              <w:rPr>
                <w:sz w:val="21"/>
                <w:color w:val="000000"/>
              </w:rPr>
              <w:t>20秒，单次可装订至少300张A4纸。</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309.25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平板四脚地台板</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50*40*12CM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44.35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平板四脚地台板</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40*30*12cm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32.67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喷壶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1L气压式</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30.50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奶瓶刷</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塑料，</w:t>
            </w:r>
            <w:r>
              <w:rPr>
                <w:sz w:val="21"/>
                <w:color w:val="000000"/>
              </w:rPr>
              <w:t>77g</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沐浴露</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≥2kg</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28.31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面垫</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低枕款</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42.50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迷你号隔灸宝</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毛绒地毯</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78*50cm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31.68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铝梯</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5级</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198.00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落地水牌</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144.52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落地全身镜</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160*50cm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98.01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六位多用独立分控插座</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8米</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59.40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量筒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10ml</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两层收纳箱</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30*20*20cm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42.66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立式展示牌</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A3</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94.05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锂电池</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3.6V，1/2A</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冷水瓶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2000ML</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周转箱</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54*41.5*30CM，加厚有盖，蓝色/颜色可选</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37.41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周转箱</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34*25.5*15.5CM，加厚有盖，蓝色/颜色可选</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21.70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兰黑墨水</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48ML（偏离范围不超过1ml）</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垃圾钳（火钳）</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长度</w:t>
            </w:r>
            <w:r>
              <w:rPr>
                <w:sz w:val="21"/>
                <w:color w:val="000000"/>
              </w:rPr>
              <w:t>40CM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垃圾铲</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胶</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扩音器电池</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220V</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净水滤芯</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20寸PP棉</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金属探测仪</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含充电器、护套、电池；双重报警、持久续航、</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69.74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胶桶连盖</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22升</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胶桶连盖</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18升</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23.50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胶盆</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胶盆</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键盘保护膜</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通用</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健康称</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5-150kg</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84.15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碱性电池</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7号</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碱性电池</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9号</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加厚光盘碟袋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100个/包</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加厚纯棉大浴巾</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140*70cm，可机绣印字</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32.48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积木</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通用</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鸡毛扫</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总长</w:t>
            </w:r>
            <w:r>
              <w:rPr>
                <w:sz w:val="21"/>
                <w:color w:val="000000"/>
              </w:rPr>
              <w:t>75cm毛区46cm，不掉毛</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获奖证书</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12K</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火柴</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100盒/包</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活页芯</w:t>
            </w:r>
            <w:r>
              <w:rPr>
                <w:sz w:val="21"/>
                <w:color w:val="000000"/>
              </w:rPr>
              <w:t>A5</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A5 100页</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活动铅芯</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0.79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活动铅芯</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0.7mm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0.89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活动铅笔</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0.7mm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回形针</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3号，镀镍/85枚</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护目镜</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聚碳酸酯镜片，尼龙头带，可抗冲击、吸收</w:t>
            </w:r>
            <w:r>
              <w:rPr>
                <w:sz w:val="21"/>
                <w:color w:val="000000"/>
              </w:rPr>
              <w:t>99%紫外线。</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27.72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护理篮</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35*26*20CM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护发素</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1L</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红色印泥</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54G</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恒温水壶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1200ml</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296.01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黑色铁夹</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5cm（偏离范围不大于1cm）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白色背心胶袋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24*42cm，50个/扎</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扎</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黑色背心胶袋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黑色背心胶袋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26CM/50个/扎</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扎</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黑色背心胶袋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 50/扎</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扎</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黑色</w:t>
            </w:r>
            <w:r>
              <w:rPr>
                <w:sz w:val="21"/>
                <w:color w:val="000000"/>
              </w:rPr>
              <w:t>0.38替换芯</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0.38mm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黑白板磁粒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彩色，圆形</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过塑机</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装订厚度：</w:t>
            </w:r>
            <w:r>
              <w:rPr>
                <w:sz w:val="21"/>
                <w:color w:val="000000"/>
              </w:rPr>
              <w:t>0-30mm，ABS材质，热裱、冷裱两用。</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127.10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国旗小贴纸</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心形</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0.99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国旗</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7号</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国旗</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5号，100*64cm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光盘碟袋</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CD-R</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挂腰扩音器</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电池容量至少</w:t>
            </w:r>
            <w:r>
              <w:rPr>
                <w:sz w:val="21"/>
                <w:color w:val="000000"/>
              </w:rPr>
              <w:t>4000mAh,10W，可连续扩音至少35小时。</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86.52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挂式防水小卷纸筒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通用</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便利贴</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40*50mm（黄色）</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高锌电池</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五号</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高脚红色塑料凳</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w:t>
            </w:r>
            <w:r>
              <w:rPr>
                <w:sz w:val="21"/>
                <w:color w:val="000000"/>
              </w:rPr>
              <w:t>55cm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67.41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钢镀铬砝码套装</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2KG</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103.95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干燥剂</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230g</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复写纸</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r>
              <w:rPr>
                <w:sz w:val="21"/>
                <w:color w:val="000000"/>
              </w:rPr>
              <w:t>*1</w:t>
            </w:r>
            <w:r>
              <w:rPr>
                <w:sz w:val="21"/>
                <w:color w:val="000000"/>
              </w:rPr>
              <w:t>8.5</w:t>
            </w:r>
            <w:r>
              <w:rPr>
                <w:sz w:val="21"/>
                <w:color w:val="000000"/>
              </w:rPr>
              <w:t>cm，双面蓝色</w:t>
            </w:r>
            <w:r>
              <w:rPr>
                <w:sz w:val="21"/>
                <w:color w:val="000000"/>
              </w:rPr>
              <w:t>，</w:t>
            </w:r>
            <w:r>
              <w:rPr>
                <w:sz w:val="21"/>
                <w:color w:val="000000"/>
              </w:rPr>
              <w:t>100张</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封口膜</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2.5cm*100米</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放大镜</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21.77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防撞角贴</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10只/包</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防汛沙包</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防蚊纱窗</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150*125cm</w:t>
            </w:r>
            <w:r>
              <w:rPr>
                <w:sz w:val="21"/>
                <w:color w:val="000000"/>
              </w:rPr>
              <w:t>（允差</w:t>
            </w:r>
            <w:r>
              <w:rPr>
                <w:sz w:val="21"/>
                <w:color w:val="000000"/>
              </w:rPr>
              <w:t>3%），加密金刚网纱，带磁吸</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65.25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防蚊纱门帘</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240*140cm（允差</w:t>
            </w:r>
            <w:r>
              <w:rPr>
                <w:sz w:val="21"/>
                <w:color w:val="000000"/>
              </w:rPr>
              <w:t>3%</w:t>
            </w:r>
            <w:r>
              <w:rPr>
                <w:sz w:val="21"/>
                <w:color w:val="000000"/>
              </w:rPr>
              <w:t>）</w:t>
            </w:r>
            <w:r>
              <w:rPr>
                <w:sz w:val="21"/>
                <w:color w:val="000000"/>
              </w:rPr>
              <w:t>，</w:t>
            </w:r>
            <w:r>
              <w:rPr>
                <w:sz w:val="21"/>
                <w:color w:val="000000"/>
              </w:rPr>
              <w:t>加密金刚网纱，带磁吸</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55.90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防蚊纱门帘</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220*128cm</w:t>
            </w:r>
            <w:r>
              <w:rPr>
                <w:sz w:val="21"/>
                <w:color w:val="000000"/>
              </w:rPr>
              <w:t>（允差</w:t>
            </w:r>
            <w:r>
              <w:rPr>
                <w:sz w:val="21"/>
                <w:color w:val="000000"/>
              </w:rPr>
              <w:t>3%），加密金刚网纱，带磁吸</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50.70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防水手机套</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通用</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防盗门密封条</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19.50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防爆瑜伽球</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94.05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方锥反光条</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（黑黄条纹无字）高度</w:t>
            </w:r>
            <w:r>
              <w:rPr>
                <w:sz w:val="21"/>
                <w:color w:val="000000"/>
              </w:rPr>
              <w:t>40-45cm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方锥反光条</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（黑黄禁止停车）高度</w:t>
            </w:r>
            <w:r>
              <w:rPr>
                <w:sz w:val="21"/>
                <w:color w:val="000000"/>
              </w:rPr>
              <w:t>40-45cm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方形托盘</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胶托盘</w:t>
            </w:r>
            <w:r>
              <w:rPr>
                <w:sz w:val="21"/>
                <w:color w:val="000000"/>
              </w:rPr>
              <w:t>25*35cm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方形笔筒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可拆分成两个，采用</w:t>
            </w:r>
            <w:r>
              <w:rPr>
                <w:sz w:val="21"/>
                <w:color w:val="000000"/>
              </w:rPr>
              <w:t>PS材料</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17.82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方胶筛</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34*27*10cm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二格文件架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255MM*163MM*310MM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17.43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多用途抹纸（</w:t>
            </w:r>
            <w:r>
              <w:rPr>
                <w:sz w:val="21"/>
                <w:color w:val="000000"/>
              </w:rPr>
              <w:t>B超纸）</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190*225mm,150抽/包 （二层）</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多功能塑料收纳盒</w:t>
            </w:r>
            <w:r>
              <w:rPr>
                <w:sz w:val="21"/>
                <w:color w:val="000000"/>
              </w:rPr>
              <w:t>39格</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39格</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143.13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对讲机总成</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USB直充，内置蓝牙，APRS定位</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96.62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手套盒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4格，有机玻璃，手套盒250*95*560mm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143.55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电子闹钟</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7*6*2cm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电子激光笔</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USB智能充电，一键超链接，低电量提示，上下翻页，兼容多系统，音量大小，100米远控</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68.43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电子秤</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0.5-10kg</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261.72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电子</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LR41/1.5V/直径7.9mm厚度3.6mm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电热水壶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不小于</w:t>
            </w:r>
            <w:r>
              <w:rPr>
                <w:sz w:val="21"/>
                <w:color w:val="000000"/>
              </w:rPr>
              <w:t>1.2L，可自动断电</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93.05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电脑主机架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15*30*20cm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20.79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电脑显示器增高架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30*20*7cm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34.05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电话耳机</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水晶头无调音</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24.94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电池</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1.5伏，纽扣电池，无汞环保</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点火棒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地拖桶连罩</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通用</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导诊红丝带</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通用</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党旗</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3号</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37.62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党旗</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4号</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34.65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党旗</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5号，</w:t>
            </w:r>
            <w:r>
              <w:rPr>
                <w:sz w:val="21"/>
                <w:color w:val="000000"/>
              </w:rPr>
              <w:t>96</w:t>
            </w:r>
            <w:r>
              <w:rPr>
                <w:sz w:val="21"/>
                <w:color w:val="000000"/>
              </w:rPr>
              <w:t>*64cm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27.72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弹簧称</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50KG</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36.63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单耳挂篮</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18*800cm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单层抽屉式塑料整理箱</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外尺寸：</w:t>
            </w:r>
            <w:r>
              <w:rPr>
                <w:sz w:val="21"/>
                <w:color w:val="000000"/>
              </w:rPr>
              <w:t>35*45*23.5cm，约21L</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49.50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带扣隔灸宝</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65.95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大夹抄写板</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大号铁口哨</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大号</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大号奖杯</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52cm高25cm宽</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133.65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白云毛笔</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大号出峰</w:t>
            </w:r>
            <w:r>
              <w:rPr>
                <w:sz w:val="21"/>
                <w:color w:val="000000"/>
              </w:rPr>
              <w:t>3.0cm，口径0.7cm，杆长21cm。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0.79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大白桶连盖</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150升</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110.80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打火机补充气体</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200ml/支</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磁性白板连架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120*100CM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211.43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磁粒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直径</w:t>
            </w:r>
            <w:r>
              <w:rPr>
                <w:sz w:val="21"/>
                <w:color w:val="000000"/>
              </w:rPr>
              <w:t>3cm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0.40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纯棉毛巾</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约</w:t>
            </w:r>
            <w:r>
              <w:rPr>
                <w:sz w:val="21"/>
                <w:color w:val="000000"/>
              </w:rPr>
              <w:t>70*30cm,</w:t>
            </w:r>
            <w:r>
              <w:rPr>
                <w:sz w:val="21"/>
                <w:color w:val="000000"/>
              </w:rPr>
              <w:t>≥</w:t>
            </w:r>
            <w:r>
              <w:rPr>
                <w:sz w:val="21"/>
                <w:color w:val="000000"/>
              </w:rPr>
              <w:t>100g</w:t>
            </w:r>
            <w:r>
              <w:rPr>
                <w:sz w:val="21"/>
                <w:color w:val="000000"/>
              </w:rPr>
              <w:t>加厚，</w:t>
            </w:r>
            <w:r>
              <w:rPr>
                <w:sz w:val="21"/>
                <w:color w:val="000000"/>
              </w:rPr>
              <w:t>纯棉</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抽屉防水贴纸</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60*300cm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充电器转换头</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2孔，USB插口</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32.67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充电宝</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10000毫安，符合相关标准</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107.91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餐巾</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30*30CM,50条/包</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财务软件专用账簿</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A4激光/2000份</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箱</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144.92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不锈钢直尺</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不锈钢衣叉</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合金头叉头款，缩短</w:t>
            </w:r>
            <w:r>
              <w:rPr>
                <w:sz w:val="21"/>
                <w:color w:val="000000"/>
              </w:rPr>
              <w:t>83cm伸长143cm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不锈钢鞋架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三层，</w:t>
            </w:r>
            <w:r>
              <w:rPr>
                <w:sz w:val="21"/>
                <w:color w:val="000000"/>
              </w:rPr>
              <w:t>70cm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59.40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不锈钢盘（含盖）</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30*20*6cm，耐腐蚀，抗氧化</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37.84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不锈钢夹</w:t>
            </w:r>
            <w:r>
              <w:rPr>
                <w:sz w:val="21"/>
                <w:color w:val="000000"/>
              </w:rPr>
              <w:t>(5号)</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不锈钢带把水壶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5L（明火、电磁炉通用）</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109.32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不锈钢护栏</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340*450mm，</w:t>
            </w:r>
            <w:r>
              <w:rPr>
                <w:sz w:val="21"/>
                <w:color w:val="000000"/>
              </w:rPr>
              <w:t>不低于</w:t>
            </w:r>
            <w:r>
              <w:rPr>
                <w:sz w:val="21"/>
                <w:color w:val="000000"/>
              </w:rPr>
              <w:t>304不锈钢标准</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95.04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不锈钢保温瓶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2L</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118.80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玻璃量筒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100ml</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玻璃白板</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180*90cm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538.65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玻璃白板</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60*80</w:t>
            </w:r>
            <w:r>
              <w:rPr>
                <w:sz w:val="21"/>
                <w:color w:val="000000"/>
              </w:rPr>
              <w:t>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170.02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避光针剂盒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1ml10支装</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避光针剂盒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2ml10支装</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报事贴</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76*14MM，100张/本</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保鲜盒</w:t>
            </w:r>
            <w:r>
              <w:rPr>
                <w:sz w:val="21"/>
                <w:color w:val="000000"/>
              </w:rPr>
              <w:t>(1L)</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外尺寸：</w:t>
            </w:r>
            <w:r>
              <w:rPr>
                <w:sz w:val="21"/>
                <w:color w:val="000000"/>
              </w:rPr>
              <w:t>21*14*6.8cm，加厚，四扣密封</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保鲜盒</w:t>
            </w:r>
            <w:r>
              <w:rPr>
                <w:sz w:val="21"/>
                <w:color w:val="000000"/>
              </w:rPr>
              <w:t>(1.8L)</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外尺寸：</w:t>
            </w:r>
            <w:r>
              <w:rPr>
                <w:sz w:val="21"/>
                <w:color w:val="000000"/>
              </w:rPr>
              <w:t>23.5*17*8.5cm，加厚，四扣密封</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保鲜盒</w:t>
            </w:r>
            <w:r>
              <w:rPr>
                <w:sz w:val="21"/>
                <w:color w:val="000000"/>
              </w:rPr>
              <w:t>(2.8L)</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外尺寸：</w:t>
            </w:r>
            <w:r>
              <w:rPr>
                <w:sz w:val="21"/>
                <w:color w:val="000000"/>
              </w:rPr>
              <w:t>23.5*17.5*12.5cm，加厚，四扣密封</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保鲜盒（</w:t>
            </w:r>
            <w:r>
              <w:rPr>
                <w:sz w:val="21"/>
                <w:color w:val="000000"/>
              </w:rPr>
              <w:t>0.7L）</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外尺寸：</w:t>
            </w:r>
            <w:r>
              <w:rPr>
                <w:sz w:val="21"/>
                <w:color w:val="000000"/>
              </w:rPr>
              <w:t>18.5*13*6.5cm，加厚，四扣密封</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保鲜盒（</w:t>
            </w:r>
            <w:r>
              <w:rPr>
                <w:sz w:val="21"/>
                <w:color w:val="000000"/>
              </w:rPr>
              <w:t>0.8L)</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外尺寸：</w:t>
            </w:r>
            <w:r>
              <w:rPr>
                <w:sz w:val="21"/>
                <w:color w:val="000000"/>
              </w:rPr>
              <w:t>14*11*11.5cm，加厚，四扣密封</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保温箱（</w:t>
            </w:r>
            <w:r>
              <w:rPr>
                <w:sz w:val="21"/>
                <w:color w:val="000000"/>
              </w:rPr>
              <w:t>18L）</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外尺寸：</w:t>
            </w:r>
            <w:r>
              <w:rPr>
                <w:sz w:val="21"/>
                <w:color w:val="000000"/>
              </w:rPr>
              <w:t>45*31*32.5CM，食用级材质</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234.29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保温箱（</w:t>
            </w:r>
            <w:r>
              <w:rPr>
                <w:sz w:val="21"/>
                <w:color w:val="000000"/>
              </w:rPr>
              <w:t>30L）</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外尺寸：</w:t>
            </w:r>
            <w:r>
              <w:rPr>
                <w:sz w:val="21"/>
                <w:color w:val="000000"/>
              </w:rPr>
              <w:t>53*31*33CM，食用级材质</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204.32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保温箱（</w:t>
            </w:r>
            <w:r>
              <w:rPr>
                <w:sz w:val="21"/>
                <w:color w:val="000000"/>
              </w:rPr>
              <w:t>12L）</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外尺寸：</w:t>
            </w:r>
            <w:r>
              <w:rPr>
                <w:sz w:val="21"/>
                <w:color w:val="000000"/>
              </w:rPr>
              <w:t>41.5*27*30CM，食用级材质</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202.43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保温瓶</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450ML</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22.37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白色袖套</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38CM</w:t>
            </w:r>
            <w:r>
              <w:rPr>
                <w:sz w:val="21"/>
                <w:color w:val="000000"/>
              </w:rPr>
              <w:t>*18cm,棉布，锁边型</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对</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白色棉纱地拖</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0.4公斤</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拔河绳</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25米</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112.59</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八位多用独立分控插座</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5米</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68.90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UDF颗粒活性炭滤芯</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10寸</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32.22</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PP收纳盒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20*11*7cm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PPF聚丙稀纤维滤芯</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10寸，PP5-10A，254mm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15.95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CTO压缩新活性炭滤芯</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10寸</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54.75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A5台牌</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竖式</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A5单夹板</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A5</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4.36</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A4硬皮抄</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100页</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A4台牌</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竖式</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A4可温控过塑机</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2±0.5kg，装订厚度0-30mm，半自动装订。</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140.58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A3立式展示牌（方底座）</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32*20*20cm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144.71</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A0绘图纸</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A0白色</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2.77</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8位号码机</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字高</w:t>
            </w:r>
            <w:r>
              <w:rPr>
                <w:sz w:val="21"/>
                <w:color w:val="000000"/>
              </w:rPr>
              <w:t>3mm*总长30mm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22.28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40列70克单层打印纸不撕边</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12*28CM/1000份/箱</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箱</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46.83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3英寸背胶相纸</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1S专用相纸/40张</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103.95</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3D身高测量尺</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2.1米</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31.68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766</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不锈钢书钉</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23/8，1000枚/盒</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767</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132列二层电脑纸</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特级</w:t>
            </w:r>
            <w:r>
              <w:rPr>
                <w:sz w:val="21"/>
                <w:color w:val="000000"/>
              </w:rPr>
              <w:t>1000份/箱</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箱</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76.23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768</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（按制）中性笔芯（蓝）</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0.5mm</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0.64</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769</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大圆卷纸盒</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83.68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770</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订书钉</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23/24,1000枚</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订书钉</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24/6，约可订25页纸，1000枚/盒</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0.98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厚层订书钉</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23/13，约可订210页纸，1000枚/盒</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4.63</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省力书钉（电动订书机专用）</w:t>
            </w: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26/6，1000枚</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2.58</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bl>
    <w:p>
      <w:pPr>
        <w:pStyle w:val="null3"/>
      </w:pPr>
      <w:r>
        <w:rPr/>
        <w:t xml:space="preserve"> </w:t>
      </w:r>
    </w:p>
    <w:p>
      <w:pPr>
        <w:pStyle w:val="null3"/>
        <w:jc w:val="left"/>
      </w:pPr>
      <w:r>
        <w:rPr>
          <w:sz w:val="21"/>
        </w:rPr>
        <w:t>附件</w:t>
      </w:r>
      <w:r>
        <w:rPr>
          <w:sz w:val="21"/>
        </w:rPr>
        <w:t>2：</w:t>
      </w:r>
    </w:p>
    <w:p>
      <w:pPr>
        <w:pStyle w:val="null3"/>
        <w:jc w:val="left"/>
      </w:pPr>
      <w:r>
        <w:rPr>
          <w:sz w:val="21"/>
        </w:rPr>
        <w:t>应急物资清单</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685"/>
        <w:gridCol w:w="1464"/>
        <w:gridCol w:w="1733"/>
        <w:gridCol w:w="1021"/>
        <w:gridCol w:w="1303"/>
        <w:gridCol w:w="1048"/>
        <w:gridCol w:w="1021"/>
      </w:tblGrid>
      <w:tr>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4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货物名称</w:t>
            </w:r>
          </w:p>
        </w:tc>
        <w:tc>
          <w:tcPr>
            <w:tcW w:type="dxa" w:w="17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规格</w:t>
            </w:r>
            <w:r>
              <w:rPr>
                <w:sz w:val="21"/>
                <w:b/>
                <w:color w:val="000000"/>
              </w:rPr>
              <w:t>（如无特殊说明，偏离范围不大于</w:t>
            </w:r>
            <w:r>
              <w:rPr>
                <w:sz w:val="21"/>
                <w:b/>
                <w:color w:val="000000"/>
              </w:rPr>
              <w:t>2%）</w:t>
            </w:r>
          </w:p>
        </w:tc>
        <w:tc>
          <w:tcPr>
            <w:tcW w:type="dxa" w:w="10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计量单位</w:t>
            </w:r>
          </w:p>
        </w:tc>
        <w:tc>
          <w:tcPr>
            <w:tcW w:type="dxa" w:w="1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2025年</w:t>
            </w:r>
            <w:r>
              <w:br/>
            </w:r>
            <w:r>
              <w:rPr>
                <w:sz w:val="21"/>
                <w:b/>
                <w:color w:val="000000"/>
              </w:rPr>
              <w:t>全年参考使用量</w:t>
            </w:r>
          </w:p>
        </w:tc>
        <w:tc>
          <w:tcPr>
            <w:tcW w:type="dxa" w:w="10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结算价（元）</w:t>
            </w:r>
          </w:p>
        </w:tc>
        <w:tc>
          <w:tcPr>
            <w:tcW w:type="dxa" w:w="10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p>
            <w:pPr>
              <w:pStyle w:val="null3"/>
              <w:jc w:val="center"/>
            </w:pPr>
            <w:r>
              <w:rPr>
                <w:sz w:val="21"/>
                <w:b/>
                <w:color w:val="000000"/>
              </w:rPr>
              <w:t>（</w:t>
            </w:r>
            <w:r>
              <w:rPr>
                <w:sz w:val="21"/>
                <w:b/>
                <w:color w:val="000000"/>
              </w:rPr>
              <w:t>品牌、规格型号</w:t>
            </w:r>
            <w:r>
              <w:rPr>
                <w:sz w:val="21"/>
                <w:b/>
                <w:color w:val="000000"/>
              </w:rPr>
              <w:t>）</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棉睡袋</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成人</w:t>
            </w:r>
            <w:r>
              <w:rPr>
                <w:sz w:val="21"/>
                <w:color w:val="000000"/>
              </w:rPr>
              <w:t>1KG</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121.62</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纯棉空调被</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1.5*2m</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99.50</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解放鞋</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帆布，</w:t>
            </w:r>
            <w:r>
              <w:rPr>
                <w:sz w:val="21"/>
                <w:color w:val="000000"/>
              </w:rPr>
              <w:t>36-45码</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对</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27.90</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多用途旅行背包</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30L</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127.60</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军用水壶</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900ml</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22.70</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棉纱手套</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900G</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对</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2.41</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多功能应急灯</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蓄电应急长续航</w:t>
            </w:r>
          </w:p>
          <w:p>
            <w:pPr>
              <w:pStyle w:val="null3"/>
              <w:jc w:val="center"/>
            </w:pPr>
            <w:r>
              <w:rPr>
                <w:sz w:val="21"/>
                <w:color w:val="000000"/>
              </w:rPr>
              <w:t>断电后照明时长</w:t>
            </w:r>
            <w:r>
              <w:rPr>
                <w:sz w:val="21"/>
                <w:color w:val="000000"/>
              </w:rPr>
              <w:t>≥90分钟，顶部安全出口EXIT</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盏</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131.00</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周转桶连盖</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100 升</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82.56</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驱蚊喷雾</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驱蚊酯</w:t>
            </w:r>
            <w:r>
              <w:rPr>
                <w:sz w:val="21"/>
                <w:color w:val="000000"/>
              </w:rPr>
              <w:t>浓度</w:t>
            </w:r>
            <w:r>
              <w:rPr>
                <w:sz w:val="21"/>
                <w:color w:val="000000"/>
              </w:rPr>
              <w:t>10%，≥</w:t>
            </w:r>
            <w:r>
              <w:rPr>
                <w:sz w:val="21"/>
                <w:color w:val="000000"/>
              </w:rPr>
              <w:t>100ml</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14.03</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红桶连盖</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 升</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18.68</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强光探照灯</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 续航30小时/35w 内置12000mAh锂电</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103.46</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2</w:t>
            </w:r>
          </w:p>
        </w:tc>
        <w:tc>
          <w:tcPr>
            <w:tcW w:type="dxa" w:w="1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牙膏</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90G</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6.33</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3</w:t>
            </w:r>
          </w:p>
        </w:tc>
        <w:tc>
          <w:tcPr>
            <w:tcW w:type="dxa" w:w="1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不锈钢饭盒</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大号</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19.13</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4</w:t>
            </w:r>
          </w:p>
        </w:tc>
        <w:tc>
          <w:tcPr>
            <w:tcW w:type="dxa" w:w="1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背心黑胶袋</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36CM</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扎</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6.33</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胶盆</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35CM</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7.37</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防滑水鞋</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中筒</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对</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39.35</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军大衣</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适穿体重：</w:t>
            </w:r>
            <w:r>
              <w:rPr>
                <w:sz w:val="21"/>
                <w:color w:val="000000"/>
              </w:rPr>
              <w:t>160-230斤</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151.91</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 xml:space="preserve"> </w:t>
      </w:r>
    </w:p>
    <w:p>
      <w:pPr>
        <w:pStyle w:val="null3"/>
        <w:jc w:val="left"/>
      </w:pPr>
      <w:r>
        <w:rPr>
          <w:sz w:val="21"/>
        </w:rPr>
        <w:t>附件</w:t>
      </w:r>
      <w:r>
        <w:rPr>
          <w:sz w:val="21"/>
        </w:rPr>
        <w:t>3：</w:t>
      </w:r>
    </w:p>
    <w:p>
      <w:pPr>
        <w:pStyle w:val="null3"/>
        <w:jc w:val="center"/>
      </w:pPr>
      <w:r>
        <w:rPr>
          <w:sz w:val="21"/>
          <w:b/>
          <w:color w:val="24211D"/>
        </w:rPr>
        <w:t>广州医科大学附属番禺中心医院医疗集团</w:t>
      </w:r>
      <w:r>
        <w:rPr>
          <w:sz w:val="21"/>
          <w:b/>
        </w:rPr>
        <w:t>办公日杂用品配送服务满意度调查表</w:t>
      </w:r>
    </w:p>
    <w:tbl>
      <w:tblPr>
        <w:tblW w:w="0" w:type="auto"/>
        <w:tblBorders>
          <w:top w:val="none" w:color="000000" w:sz="4"/>
          <w:left w:val="none" w:color="000000" w:sz="4"/>
          <w:bottom w:val="none" w:color="000000" w:sz="4"/>
          <w:right w:val="none" w:color="000000" w:sz="4"/>
          <w:insideH w:val="none"/>
          <w:insideV w:val="none"/>
        </w:tblBorders>
      </w:tblPr>
      <w:tblGrid>
        <w:gridCol w:w="495"/>
        <w:gridCol w:w="1018"/>
        <w:gridCol w:w="829"/>
        <w:gridCol w:w="3098"/>
        <w:gridCol w:w="946"/>
        <w:gridCol w:w="946"/>
        <w:gridCol w:w="975"/>
      </w:tblGrid>
      <w:tr>
        <w:tc>
          <w:tcPr>
            <w:tcW w:type="dxa" w:w="8307"/>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24211D"/>
              </w:rPr>
              <w:t>广州医科大学附属番禺中心医院医疗集团</w:t>
            </w:r>
            <w:r>
              <w:rPr>
                <w:sz w:val="21"/>
                <w:b/>
                <w:color w:val="000000"/>
              </w:rPr>
              <w:t>办公日杂用品服务满意度调查表</w:t>
            </w:r>
          </w:p>
        </w:tc>
      </w:tr>
      <w:tr>
        <w:tc>
          <w:tcPr>
            <w:tcW w:type="dxa" w:w="151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调查对象</w:t>
            </w:r>
          </w:p>
        </w:tc>
        <w:tc>
          <w:tcPr>
            <w:tcW w:type="dxa" w:w="6794"/>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考评项目</w:t>
            </w:r>
          </w:p>
        </w:tc>
        <w:tc>
          <w:tcPr>
            <w:tcW w:type="dxa" w:w="8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标准分</w:t>
            </w:r>
          </w:p>
        </w:tc>
        <w:tc>
          <w:tcPr>
            <w:tcW w:type="dxa" w:w="30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扣分规定</w:t>
            </w:r>
          </w:p>
        </w:tc>
        <w:tc>
          <w:tcPr>
            <w:tcW w:type="dxa" w:w="9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扣分</w:t>
            </w:r>
          </w:p>
        </w:tc>
        <w:tc>
          <w:tcPr>
            <w:tcW w:type="dxa" w:w="9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扣分原因</w:t>
            </w:r>
          </w:p>
        </w:tc>
        <w:tc>
          <w:tcPr>
            <w:tcW w:type="dxa" w:w="9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得分</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服务态度</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3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违反</w:t>
            </w:r>
            <w:r>
              <w:rPr>
                <w:sz w:val="21"/>
                <w:color w:val="000000"/>
              </w:rPr>
              <w:t>医院相关规定（控烟等）</w:t>
            </w:r>
            <w:r>
              <w:rPr>
                <w:sz w:val="21"/>
                <w:color w:val="000000"/>
              </w:rPr>
              <w:t>，有科室投诉服务态度不好，每次扣</w:t>
            </w:r>
            <w:r>
              <w:rPr>
                <w:sz w:val="21"/>
                <w:color w:val="000000"/>
              </w:rPr>
              <w:t>2</w:t>
            </w:r>
            <w:r>
              <w:rPr>
                <w:sz w:val="21"/>
                <w:color w:val="000000"/>
              </w:rPr>
              <w:t>分。</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送货速度</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3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接单后未能按</w:t>
            </w:r>
            <w:r>
              <w:rPr>
                <w:sz w:val="21"/>
                <w:color w:val="000000"/>
              </w:rPr>
              <w:t>2</w:t>
            </w:r>
            <w:r>
              <w:rPr>
                <w:sz w:val="21"/>
                <w:color w:val="000000"/>
              </w:rPr>
              <w:t>个工作日将物品送达，应急物资</w:t>
            </w:r>
            <w:r>
              <w:rPr>
                <w:sz w:val="21"/>
                <w:color w:val="000000"/>
              </w:rPr>
              <w:t>2</w:t>
            </w:r>
            <w:r>
              <w:rPr>
                <w:sz w:val="21"/>
                <w:color w:val="000000"/>
              </w:rPr>
              <w:t>小时未能送达，每次扣</w:t>
            </w:r>
            <w:r>
              <w:rPr>
                <w:sz w:val="21"/>
                <w:color w:val="000000"/>
              </w:rPr>
              <w:t>2</w:t>
            </w:r>
            <w:r>
              <w:rPr>
                <w:sz w:val="21"/>
                <w:color w:val="000000"/>
              </w:rPr>
              <w:t>分。</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物品质量</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3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所提供的物品如有伪、劣、冒牌，每个扣</w:t>
            </w:r>
            <w:r>
              <w:rPr>
                <w:sz w:val="21"/>
                <w:color w:val="000000"/>
              </w:rPr>
              <w:t>5</w:t>
            </w:r>
            <w:r>
              <w:rPr>
                <w:sz w:val="21"/>
                <w:color w:val="000000"/>
              </w:rPr>
              <w:t>分。</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售后跟进</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3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物资在使用时发现质量问题，未能在收到通知后</w:t>
            </w:r>
            <w:r>
              <w:rPr>
                <w:sz w:val="21"/>
                <w:color w:val="000000"/>
              </w:rPr>
              <w:t>24</w:t>
            </w:r>
            <w:r>
              <w:rPr>
                <w:sz w:val="21"/>
                <w:color w:val="000000"/>
              </w:rPr>
              <w:t>小时内给以更换处理，每次扣</w:t>
            </w:r>
            <w:r>
              <w:rPr>
                <w:sz w:val="21"/>
                <w:color w:val="000000"/>
              </w:rPr>
              <w:t>2</w:t>
            </w:r>
            <w:r>
              <w:rPr>
                <w:sz w:val="21"/>
                <w:color w:val="000000"/>
              </w:rPr>
              <w:t>分。</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1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合计</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3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1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意见及建议</w:t>
            </w:r>
          </w:p>
        </w:tc>
        <w:tc>
          <w:tcPr>
            <w:tcW w:type="dxa" w:w="6794"/>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4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考评科室</w:t>
            </w:r>
            <w:r>
              <w:rPr>
                <w:sz w:val="21"/>
                <w:color w:val="000000"/>
              </w:rPr>
              <w:t>:</w:t>
            </w:r>
          </w:p>
        </w:tc>
        <w:tc>
          <w:tcPr>
            <w:tcW w:type="dxa" w:w="596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供应商确认：</w:t>
            </w:r>
          </w:p>
        </w:tc>
      </w:tr>
      <w:tr>
        <w:tc>
          <w:tcPr>
            <w:tcW w:type="dxa" w:w="234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u w:val="single"/>
              </w:rPr>
              <w:t xml:space="preserve">        </w:t>
            </w:r>
            <w:r>
              <w:rPr>
                <w:sz w:val="21"/>
                <w:color w:val="000000"/>
              </w:rPr>
              <w:t>年</w:t>
            </w:r>
            <w:r>
              <w:rPr>
                <w:sz w:val="21"/>
                <w:u w:val="single"/>
              </w:rPr>
              <w:t xml:space="preserve">  </w:t>
            </w:r>
            <w:r>
              <w:rPr>
                <w:sz w:val="21"/>
                <w:color w:val="000000"/>
              </w:rPr>
              <w:t>月</w:t>
            </w:r>
            <w:r>
              <w:rPr>
                <w:sz w:val="21"/>
                <w:u w:val="single"/>
              </w:rPr>
              <w:t xml:space="preserve">   </w:t>
            </w:r>
            <w:r>
              <w:rPr>
                <w:sz w:val="21"/>
                <w:color w:val="000000"/>
              </w:rPr>
              <w:t>日</w:t>
            </w:r>
          </w:p>
        </w:tc>
        <w:tc>
          <w:tcPr>
            <w:tcW w:type="dxa" w:w="596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u w:val="single"/>
              </w:rPr>
              <w:t xml:space="preserve">           </w:t>
            </w:r>
            <w:r>
              <w:rPr>
                <w:sz w:val="21"/>
                <w:color w:val="000000"/>
              </w:rPr>
              <w:t>年</w:t>
            </w:r>
            <w:r>
              <w:rPr>
                <w:sz w:val="21"/>
                <w:u w:val="single"/>
              </w:rPr>
              <w:t xml:space="preserve">  </w:t>
            </w:r>
            <w:r>
              <w:rPr>
                <w:sz w:val="21"/>
                <w:color w:val="000000"/>
              </w:rPr>
              <w:t>月</w:t>
            </w:r>
            <w:r>
              <w:rPr>
                <w:sz w:val="21"/>
                <w:u w:val="single"/>
              </w:rPr>
              <w:t xml:space="preserve">   </w:t>
            </w:r>
            <w:r>
              <w:rPr>
                <w:sz w:val="21"/>
                <w:color w:val="000000"/>
              </w:rPr>
              <w:t>日</w:t>
            </w:r>
          </w:p>
        </w:tc>
      </w:tr>
    </w:tbl>
    <w:p>
      <w:pPr>
        <w:pStyle w:val="null3"/>
        <w:ind w:firstLine="424"/>
        <w:jc w:val="both"/>
      </w:pPr>
      <w:r>
        <w:rPr>
          <w:sz w:val="21"/>
        </w:rPr>
        <w:t xml:space="preserve"> </w:t>
      </w:r>
      <w:r>
        <w:rPr>
          <w:sz w:val="21"/>
        </w:rPr>
        <w:t>服务期内，月度满意度</w:t>
      </w:r>
      <w:r>
        <w:rPr>
          <w:sz w:val="21"/>
        </w:rPr>
        <w:t>≥8</w:t>
      </w:r>
      <w:r>
        <w:rPr>
          <w:sz w:val="21"/>
        </w:rPr>
        <w:t>5</w:t>
      </w:r>
      <w:r>
        <w:rPr>
          <w:sz w:val="21"/>
        </w:rPr>
        <w:t>分（总分</w:t>
      </w:r>
      <w:r>
        <w:rPr>
          <w:sz w:val="21"/>
        </w:rPr>
        <w:t>100 分），支付当月送货总金额的100%；如第一次月度满意度低于 8</w:t>
      </w:r>
      <w:r>
        <w:rPr>
          <w:sz w:val="21"/>
        </w:rPr>
        <w:t>5</w:t>
      </w:r>
      <w:r>
        <w:rPr>
          <w:sz w:val="21"/>
        </w:rPr>
        <w:t xml:space="preserve"> </w:t>
      </w:r>
      <w:r>
        <w:rPr>
          <w:sz w:val="21"/>
        </w:rPr>
        <w:t>分（总分</w:t>
      </w:r>
      <w:r>
        <w:rPr>
          <w:sz w:val="21"/>
        </w:rPr>
        <w:t>100 分），采购人对</w:t>
      </w:r>
      <w:r>
        <w:rPr>
          <w:sz w:val="21"/>
        </w:rPr>
        <w:t>中标人</w:t>
      </w:r>
      <w:r>
        <w:rPr>
          <w:sz w:val="21"/>
        </w:rPr>
        <w:t>进行书面警告；如</w:t>
      </w:r>
      <w:r>
        <w:rPr>
          <w:sz w:val="21"/>
        </w:rPr>
        <w:t>累计</w:t>
      </w:r>
      <w:r>
        <w:rPr>
          <w:sz w:val="21"/>
        </w:rPr>
        <w:t>第二次月度满意度低于</w:t>
      </w:r>
      <w:r>
        <w:rPr>
          <w:sz w:val="21"/>
        </w:rPr>
        <w:t>8</w:t>
      </w:r>
      <w:r>
        <w:rPr>
          <w:sz w:val="21"/>
        </w:rPr>
        <w:t>5</w:t>
      </w:r>
      <w:r>
        <w:rPr>
          <w:sz w:val="21"/>
        </w:rPr>
        <w:t xml:space="preserve"> </w:t>
      </w:r>
      <w:r>
        <w:rPr>
          <w:sz w:val="21"/>
        </w:rPr>
        <w:t>分（总分</w:t>
      </w:r>
      <w:r>
        <w:rPr>
          <w:sz w:val="21"/>
        </w:rPr>
        <w:t>100 分），若8</w:t>
      </w:r>
      <w:r>
        <w:rPr>
          <w:sz w:val="21"/>
        </w:rPr>
        <w:t>5</w:t>
      </w:r>
      <w:r>
        <w:rPr>
          <w:sz w:val="21"/>
        </w:rPr>
        <w:t>分＞当月满意度得分</w:t>
      </w:r>
      <w:r>
        <w:rPr>
          <w:sz w:val="21"/>
        </w:rPr>
        <w:t>≥60分的，支付当月送货总金额的98%，其余2%不予支付，若当月满意度得分低于60分的，支付当月送货总金额的96%，其余4%不予支付；如</w:t>
      </w:r>
      <w:r>
        <w:rPr>
          <w:sz w:val="21"/>
        </w:rPr>
        <w:t>累计</w:t>
      </w:r>
      <w:r>
        <w:rPr>
          <w:sz w:val="21"/>
        </w:rPr>
        <w:t>第三次</w:t>
      </w:r>
      <w:r>
        <w:rPr>
          <w:sz w:val="21"/>
        </w:rPr>
        <w:t>月度</w:t>
      </w:r>
      <w:r>
        <w:rPr>
          <w:sz w:val="21"/>
        </w:rPr>
        <w:t>满意度低于</w:t>
      </w:r>
      <w:r>
        <w:rPr>
          <w:sz w:val="21"/>
        </w:rPr>
        <w:t>8</w:t>
      </w:r>
      <w:r>
        <w:rPr>
          <w:sz w:val="21"/>
        </w:rPr>
        <w:t>5</w:t>
      </w:r>
      <w:r>
        <w:rPr>
          <w:sz w:val="21"/>
        </w:rPr>
        <w:t xml:space="preserve"> </w:t>
      </w:r>
      <w:r>
        <w:rPr>
          <w:sz w:val="21"/>
        </w:rPr>
        <w:t>分（总分</w:t>
      </w:r>
      <w:r>
        <w:rPr>
          <w:sz w:val="21"/>
        </w:rPr>
        <w:t>100 分），采购人有权利终止合同而无需承担任何责任，</w:t>
      </w:r>
      <w:r>
        <w:rPr>
          <w:sz w:val="21"/>
        </w:rPr>
        <w:t>中标人</w:t>
      </w:r>
      <w:r>
        <w:rPr>
          <w:sz w:val="21"/>
        </w:rPr>
        <w:t>自行承担合同终止后的全部损失。</w:t>
      </w:r>
    </w:p>
    <w:p>
      <w:pPr>
        <w:pStyle w:val="null3"/>
      </w:pPr>
      <w:r>
        <w:rPr/>
        <w:t>采购包1（广州医科大学附属番禺中心医院医疗集团办公日杂用品配送服务项目）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采购预算金额为667,250元/年，其中广州医科大学附属番禺中心医院608,050元/年；广州市番禺区第七人民医院59,200元/年。本项目服务期限为两年。合同执行满两年或项目实际结算金额累计达到采购预算金额时，或法律法规或政策规定有新要求不能再按本项目合同内容实施服务工作，合同即终止。合同实行一年一签。双方首次签订一年期服务合同首年合同履约满至 10 个月，经采购人考核达标 (考评方法：以合同执行以来前 10 个月综合考评平均分为依据，平均分&gt; 85 分视为达标)，双方可续签第二年服务合同。</w:t>
            </w:r>
          </w:p>
        </w:tc>
      </w:tr>
      <w:tr>
        <w:tc>
          <w:tcPr>
            <w:tcW w:type="dxa" w:w="4153"/>
          </w:tcPr>
          <w:p>
            <w:pPr>
              <w:pStyle w:val="null3"/>
            </w:pPr>
            <w:r>
              <w:rPr/>
              <w:t>标的提供的地点</w:t>
            </w:r>
          </w:p>
        </w:tc>
        <w:tc>
          <w:tcPr>
            <w:tcW w:type="dxa" w:w="4153"/>
          </w:tcPr>
          <w:p>
            <w:pPr>
              <w:pStyle w:val="null3"/>
            </w:pPr>
            <w:r>
              <w:rPr/>
              <w:t>广州医科大学附属番禺中心医院、广州市番禺区第七人民医院。采购人有约100多个配送点（科室/部门），需要中标人有一定的配送能力，中标人需将货物配送到采购人指定地点。</w:t>
            </w:r>
          </w:p>
        </w:tc>
      </w:tr>
      <w:tr>
        <w:tc>
          <w:tcPr>
            <w:tcW w:type="dxa" w:w="4153"/>
          </w:tcPr>
          <w:p>
            <w:pPr>
              <w:pStyle w:val="null3"/>
            </w:pPr>
            <w:r>
              <w:rPr/>
              <w:t>付款方式</w:t>
            </w:r>
          </w:p>
        </w:tc>
        <w:tc>
          <w:tcPr>
            <w:tcW w:type="dxa" w:w="4153"/>
          </w:tcPr>
          <w:p>
            <w:pPr>
              <w:pStyle w:val="null3"/>
            </w:pPr>
            <w:r>
              <w:rPr/>
              <w:t>1期：支付比例30%,合同签订后5个工作日内办理付款手续，以第一年预算金额的30%作为预付款。</w:t>
            </w:r>
          </w:p>
          <w:p>
            <w:pPr>
              <w:pStyle w:val="null3"/>
            </w:pPr>
            <w:r>
              <w:rPr/>
              <w:t>2期：支付比例70%,1.当中标人累计送货金额达到预付款金额后，预付款抵扣完毕。此后货款根据每月实际送货数量进行支付。此次招标数量为预测数，会根据实际需要的数量进行调整。本项目所需货物须根据采购人的需求进行配送，以每笔订单的实际配送数量为准。 2.货款按月结算：结算金额=∑（各配送物品的单价限价×实际采购数量×中标折扣率） 3.每次配送之后按月进行结算，中标人次月10日前按实际供货的送货单、发票和电子清单给采购人，结合每月的满意度调查情况，采购人核对无误及考评扣罚情况后，于5个工作日内办理。 4.中标人凭以下有效文件与采购人结算：（1）合同（首次结算）；（2）实际供货的送货单、发票和电子清单；（3）中标通知书（首次结算）。</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1期：1.履约验收主体:验收应在采购人与中标人双方共同参加下进行。 2.履约验收时间:每年合同期满验收一次，采购人组成验收小组按照采购合同规定的技术、服务、安全标准组织对中标人履约情况进行验收。因货物质量问题发生争议时，由采购人本地质量技术监督部门鉴定。货物符合质量技术标准的，鉴定费由采购人承担；否则鉴定费由中标人承担。采购人在收到中标人验收申请后7日内组织履约验收。 3.履约验收方式及程序:在服务期限内，采购人对中标人的服务实施情况进行验收，经采购人验收合格的，由采购人出具服务项目验收证明。 4.交付验收标准依次序对照适用标准为：①符合中华人民共和国国家安全质量标准、环保标准或行业标准；②符合招标文件和投标承诺中采购人认可的合理最佳配置、参数及各项要求；③货物来源国官方标准；④标注 CCC 产品必须提供在有效期内 3C 认证证书复印件，无证书货物采购人有权拒收、不予结算。 5.当出现不合格产品时，中标人要无条件更换合格产品。除采购人认可，否则不接受任何形式的降格处理。</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账号：3602200619100008367</w:t>
            </w:r>
          </w:p>
          <w:p>
            <w:pPr>
              <w:pStyle w:val="null3"/>
            </w:pPr>
            <w:r>
              <w:rPr/>
              <w:t>户名：广州医科大学附属番禺中心医院</w:t>
            </w:r>
          </w:p>
          <w:p>
            <w:pPr>
              <w:pStyle w:val="null3"/>
            </w:pPr>
            <w:r>
              <w:rPr/>
              <w:t>开户行：中国工商银行广州番禺喜盈支行</w:t>
            </w:r>
          </w:p>
          <w:p>
            <w:pPr>
              <w:pStyle w:val="null3"/>
            </w:pPr>
            <w:r>
              <w:rPr/>
              <w:t>支票提交方式：非现金形式</w:t>
            </w:r>
          </w:p>
          <w:p>
            <w:pPr>
              <w:pStyle w:val="null3"/>
            </w:pPr>
            <w:r>
              <w:rPr/>
              <w:t>汇票、本票提交方式：非现金形式</w:t>
            </w:r>
          </w:p>
          <w:p>
            <w:pPr>
              <w:pStyle w:val="null3"/>
            </w:pPr>
            <w:r>
              <w:rPr/>
              <w:t>说明：（一）合同签订后2个工作日内，中标人须向采购人支付履约保证金（收取合同金额的5%）。履约保证金以支票、汇票、本票或者金融机构、担保机构出具的保函等非现金形式提交。中标人以银行保函形式支付履约保证金的，需提交不可撤销、见索即付的独立保函。 （二）合同期结束后，采购人在收到中标人的履约保证金退还请款函后，根据中标人履约响应情况，如无发生违约情况，5个工作日内办理无息返还履约保证金。 （三）违约责任：采购人逾期退还履约保证金的，中标人可按有关法律规定追缴相应费用，但因采购人自身原因导致的除外。中标人违反合同及其附件约定的任何义务，采购人有权在履约保证金中直接扣除中标人应向采购人支付的违约金或损失赔偿额，如有不足的，中标人应对超过的部分予以赔偿。本项目验收结果与采购合同约定的履约保证金返还条件挂钩，验收合格的项目，采购人根据合同的约定退还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为保证本项目的整体服务质量，投标人需具有同类项目业绩经验。为保障供货运输效率，投标人应具有专用的运输车辆。</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投标报价要求1</w:t>
            </w:r>
          </w:p>
        </w:tc>
        <w:tc>
          <w:tcPr>
            <w:tcW w:type="dxa" w:w="2076"/>
          </w:tcPr>
          <w:p>
            <w:pPr>
              <w:pStyle w:val="null3"/>
              <w:jc w:val="left"/>
            </w:pPr>
            <w:r>
              <w:rPr/>
              <w:t>1.本项目2年采购金额为133.45万元（其中广州医科大学附属番禺中心医院60.805万元/年，合计121.61万元；广州市番禺区第七人民医院5.92万元/年，合计11.84万元）。投标报价包括：本项目货物的货款、配送、运输保险、装卸、质保期售后服务、全额含税发票、雇员费用、合同实施过程中应预见和不可预见费用等。 2.本项目为供应资格采购，确定一家中标人。供应资格的取得并不意味货物的售出，采购人无法预计也无法保证本项目采购的货物数量。在服务期限内因法律法规、政府政策等不可抗力原因，导致本采购项目无法进行的，采购人不承担违约或其他责任。 3.合同执行期内，不论中标供应货物的来源何地均按中标折扣率结算，中标折扣率在合同期内不作调整。项目实际执行的结束时间以“项目实际结算金额累计达到年度采购预算金额时”或“服务期限”先到者结束。投标人报价时应充分考虑合同期内因原材料、人员费用、运输等成本上涨所带来的风险。</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投标报价要求2</w:t>
            </w:r>
          </w:p>
        </w:tc>
        <w:tc>
          <w:tcPr>
            <w:tcW w:type="dxa" w:w="2076"/>
          </w:tcPr>
          <w:p>
            <w:pPr>
              <w:pStyle w:val="null3"/>
              <w:jc w:val="left"/>
            </w:pPr>
            <w:r>
              <w:rPr/>
              <w:t>本项目设有单价限价，具体详见附件1：《需求清单》，本项目的投标报价以投标折扣率的方式报出。投标人统一报出一个投标折扣率，该折扣率适用附件1：《需求清单》中的所有货物，且0%＜投标折扣率≤100%，若报价超出此范围则投标无效。 投标折扣率必须为固定报价（如95%），不接受区间报价（如80～90%），否则投标无效。合同期内固定不变。此外投标人须在附件1：《需求清单》及附件2：《应急物资清单》中逐项填写所投货物的品牌、规格型号。</w:t>
            </w:r>
          </w:p>
        </w:tc>
      </w:tr>
      <w:tr>
        <w:tc>
          <w:tcPr>
            <w:tcW w:type="dxa" w:w="2076"/>
          </w:tcPr>
          <w:p/>
        </w:tc>
        <w:tc>
          <w:tcPr>
            <w:tcW w:type="dxa" w:w="2076"/>
          </w:tcPr>
          <w:p>
            <w:pPr>
              <w:pStyle w:val="null3"/>
              <w:jc w:val="center"/>
            </w:pPr>
            <w:r>
              <w:rPr/>
              <w:t>3</w:t>
            </w:r>
          </w:p>
        </w:tc>
        <w:tc>
          <w:tcPr>
            <w:tcW w:type="dxa" w:w="2076"/>
          </w:tcPr>
          <w:p>
            <w:pPr>
              <w:pStyle w:val="null3"/>
              <w:jc w:val="left"/>
            </w:pPr>
            <w:r>
              <w:rPr/>
              <w:t>样品要求</w:t>
            </w:r>
          </w:p>
        </w:tc>
        <w:tc>
          <w:tcPr>
            <w:tcW w:type="dxa" w:w="2076"/>
          </w:tcPr>
          <w:p>
            <w:pPr>
              <w:pStyle w:val="null3"/>
              <w:jc w:val="left"/>
            </w:pPr>
            <w:r>
              <w:rPr/>
              <w:t>样品要求的产品为： 序号1热敏纸（打印字样如：番禺中心医院）、序号2本色一次性纸杯。 1.递交时间：投标人须在开标截止时间前现场递交或邮寄（邮寄以邮寄送达时间为准）送达上述清单实物样品各一份，样品须密封封装。 2.样品接收地点：广东省广州市番禺区市桥街光明南路199号7号楼201单元；联系方式：李小姐 020-34813694。 3.实物样品必须符合招标文件的要求，规格按样品要求规格。所有投标样品均需标明投标人名称、项目名称、项目编号、联系人、联系电话并加盖公章。中标人样品将作为验收依据。 4.采购人及采购代理机构对投标人所递交样品污损不负任何责任。未中标的投标人应在发出中标公告之日起3个工作日内自行取回投标样品。3个工作日后不取回样品，则视为自动放弃样品的所有权，采购代理机构有权自行处置相关样品。</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其他批发服务</w:t>
            </w:r>
          </w:p>
        </w:tc>
        <w:tc>
          <w:tcPr>
            <w:tcW w:type="dxa" w:w="831"/>
          </w:tcPr>
          <w:p>
            <w:pPr>
              <w:pStyle w:val="null3"/>
              <w:jc w:val="left"/>
            </w:pPr>
            <w:r>
              <w:rPr/>
              <w:t>广州医科大学附属番禺中心医院医疗集团办公日杂用品配送服务项目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1,334,500.00</w:t>
            </w:r>
          </w:p>
        </w:tc>
        <w:tc>
          <w:tcPr>
            <w:tcW w:type="dxa" w:w="831"/>
          </w:tcPr>
          <w:p>
            <w:pPr>
              <w:pStyle w:val="null3"/>
              <w:jc w:val="right"/>
            </w:pPr>
            <w:r>
              <w:rPr/>
              <w:t>1,334,500.00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广州医科大学附属番禺中心医院医疗集团办公日杂用品配送服务项目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b/>
              </w:rPr>
              <w:t>一、</w:t>
            </w:r>
            <w:r>
              <w:rPr>
                <w:sz w:val="20"/>
                <w:b/>
              </w:rPr>
              <w:t>总体要求</w:t>
            </w:r>
          </w:p>
          <w:p>
            <w:pPr>
              <w:pStyle w:val="null3"/>
            </w:pPr>
            <w:r>
              <w:rPr>
                <w:sz w:val="20"/>
              </w:rPr>
              <w:t>（一）投标人必须承诺提供厂商原装、全新的、符合国家及用户提出的有关质量标准的设备。</w:t>
            </w:r>
          </w:p>
          <w:p>
            <w:pPr>
              <w:pStyle w:val="null3"/>
            </w:pPr>
            <w:r>
              <w:rPr>
                <w:sz w:val="20"/>
              </w:rPr>
              <w:t>（二）投标人所投产品除招标文件中明确规定要求提供官网截图或相应检测报告等证明材料以外，所有技术参数描述均以投标文件为准（投标文件内厂家提供的技术参数描述与投标人投标技术参数描述不一致时，以厂家提供的技术参数描述为准）。投标人须对所投产品技术参数的真实性承担法律责任。</w:t>
            </w:r>
          </w:p>
          <w:p>
            <w:pPr>
              <w:pStyle w:val="null3"/>
            </w:pPr>
            <w:r>
              <w:rPr>
                <w:sz w:val="20"/>
                <w:color w:val="000000"/>
              </w:rPr>
              <w:t>★（三）凡属于《中华人民共和国实施强制性产品认证的产品目录》的产品，请投标人在投标文件中承诺在交货时提供该产品的《中国</w:t>
            </w:r>
            <w:r>
              <w:rPr>
                <w:sz w:val="20"/>
                <w:color w:val="000000"/>
              </w:rPr>
              <w:t>国家</w:t>
            </w:r>
            <w:r>
              <w:rPr>
                <w:sz w:val="20"/>
                <w:color w:val="000000"/>
              </w:rPr>
              <w:t>强制性产品认证证书》（</w:t>
            </w:r>
            <w:r>
              <w:rPr>
                <w:sz w:val="20"/>
                <w:color w:val="000000"/>
              </w:rPr>
              <w:t>CCC认证）。</w:t>
            </w:r>
            <w:r>
              <w:rPr>
                <w:sz w:val="20"/>
                <w:color w:val="000000"/>
              </w:rPr>
              <w:t>（</w:t>
            </w:r>
            <w:r>
              <w:rPr>
                <w:sz w:val="20"/>
              </w:rPr>
              <w:t>投标时提供承诺函</w:t>
            </w:r>
            <w:r>
              <w:rPr>
                <w:sz w:val="20"/>
              </w:rPr>
              <w:t>，格式自拟。</w:t>
            </w:r>
            <w:r>
              <w:rPr>
                <w:sz w:val="20"/>
              </w:rPr>
              <w:t>）</w:t>
            </w:r>
          </w:p>
          <w:p>
            <w:pPr>
              <w:pStyle w:val="null3"/>
            </w:pPr>
            <w:r>
              <w:rPr>
                <w:sz w:val="20"/>
              </w:rPr>
              <w:t>（</w:t>
            </w:r>
            <w:r>
              <w:rPr>
                <w:sz w:val="20"/>
              </w:rPr>
              <w:t>四</w:t>
            </w:r>
            <w:r>
              <w:rPr>
                <w:sz w:val="20"/>
              </w:rPr>
              <w:t>）本项目产品需符合政府采购政策中的本国产品政策。（投标时提供承诺函</w:t>
            </w:r>
            <w:r>
              <w:rPr>
                <w:sz w:val="20"/>
              </w:rPr>
              <w:t>，格式自拟。</w:t>
            </w:r>
            <w:r>
              <w:rPr>
                <w:sz w:val="20"/>
              </w:rPr>
              <w:t>）</w:t>
            </w:r>
          </w:p>
          <w:p>
            <w:pPr>
              <w:pStyle w:val="null3"/>
            </w:pPr>
            <w:r>
              <w:rPr>
                <w:sz w:val="20"/>
              </w:rPr>
              <w:t>（</w:t>
            </w:r>
            <w:r>
              <w:rPr>
                <w:sz w:val="20"/>
              </w:rPr>
              <w:t>五</w:t>
            </w:r>
            <w:r>
              <w:rPr>
                <w:sz w:val="20"/>
              </w:rPr>
              <w:t>）投标人应保证，采购人在中华人民共和国使用该货物或货物的任何一部分时，免受第三方提出的侵犯其专利权、商标权、著作权或其它知识产权的起诉。</w:t>
            </w:r>
          </w:p>
          <w:p>
            <w:pPr>
              <w:pStyle w:val="null3"/>
            </w:pPr>
            <w:r>
              <w:rPr>
                <w:sz w:val="20"/>
                <w:color w:val="000000"/>
              </w:rPr>
              <w:t>★</w:t>
            </w:r>
            <w:r>
              <w:rPr>
                <w:sz w:val="20"/>
              </w:rPr>
              <w:t>（</w:t>
            </w:r>
            <w:r>
              <w:rPr>
                <w:sz w:val="20"/>
              </w:rPr>
              <w:t>六</w:t>
            </w:r>
            <w:r>
              <w:rPr>
                <w:sz w:val="20"/>
              </w:rPr>
              <w:t>）办公日杂用品配送服务中标人承诺存有充足的应急物资以备采购人紧急采购（应急物资），应急物资不作为本项目的报价对象，不计入办公用品和日杂用品的总报价内（包括价格），在合同期间内，采购人如需采购应急物资，以附件</w:t>
            </w:r>
            <w:r>
              <w:rPr>
                <w:sz w:val="20"/>
              </w:rPr>
              <w:t>2：</w:t>
            </w:r>
            <w:r>
              <w:rPr>
                <w:sz w:val="20"/>
              </w:rPr>
              <w:t>《</w:t>
            </w:r>
            <w:r>
              <w:rPr>
                <w:sz w:val="20"/>
              </w:rPr>
              <w:t>应急物资清单</w:t>
            </w:r>
            <w:r>
              <w:rPr>
                <w:sz w:val="20"/>
              </w:rPr>
              <w:t>》</w:t>
            </w:r>
            <w:r>
              <w:rPr>
                <w:sz w:val="20"/>
              </w:rPr>
              <w:t>中规定的结算价按实结算。（投标时提供服务承诺函</w:t>
            </w:r>
            <w:r>
              <w:rPr>
                <w:sz w:val="20"/>
              </w:rPr>
              <w:t>，格式自拟。</w:t>
            </w:r>
            <w:r>
              <w:rPr>
                <w:sz w:val="20"/>
              </w:rPr>
              <w:t>）</w:t>
            </w:r>
          </w:p>
          <w:p>
            <w:pPr>
              <w:pStyle w:val="null3"/>
            </w:pPr>
            <w:r>
              <w:rPr>
                <w:sz w:val="20"/>
                <w:b/>
              </w:rPr>
              <w:t>二、配送要求</w:t>
            </w:r>
          </w:p>
          <w:p>
            <w:pPr>
              <w:pStyle w:val="null3"/>
            </w:pPr>
            <w:r>
              <w:rPr>
                <w:sz w:val="20"/>
                <w:color w:val="000000"/>
              </w:rPr>
              <w:t>★</w:t>
            </w:r>
            <w:r>
              <w:rPr>
                <w:sz w:val="20"/>
              </w:rPr>
              <w:t>（一）交货时间：根据采购人指定的工作人员通过电话、微信等社交软件或传真通知下单后，中标人须在</w:t>
            </w:r>
            <w:r>
              <w:rPr>
                <w:sz w:val="20"/>
              </w:rPr>
              <w:t>2</w:t>
            </w:r>
            <w:r>
              <w:rPr>
                <w:sz w:val="20"/>
              </w:rPr>
              <w:t>个</w:t>
            </w:r>
            <w:r>
              <w:rPr>
                <w:sz w:val="20"/>
              </w:rPr>
              <w:t>自然</w:t>
            </w:r>
            <w:r>
              <w:rPr>
                <w:sz w:val="20"/>
              </w:rPr>
              <w:t>日内将产品送达，节假日照常配送，每周至少配送</w:t>
            </w:r>
            <w:r>
              <w:rPr>
                <w:sz w:val="20"/>
              </w:rPr>
              <w:t>2次。对于应急物资，中标人接报后2小时</w:t>
            </w:r>
            <w:r>
              <w:rPr>
                <w:sz w:val="20"/>
              </w:rPr>
              <w:t>（含）</w:t>
            </w:r>
            <w:r>
              <w:rPr>
                <w:sz w:val="20"/>
              </w:rPr>
              <w:t>内响应，</w:t>
            </w:r>
            <w:r>
              <w:rPr>
                <w:sz w:val="20"/>
              </w:rPr>
              <w:t>24小时</w:t>
            </w:r>
            <w:r>
              <w:rPr>
                <w:sz w:val="20"/>
              </w:rPr>
              <w:t>（含）</w:t>
            </w:r>
            <w:r>
              <w:rPr>
                <w:sz w:val="20"/>
              </w:rPr>
              <w:t>内送达。采购物品和数量以采购人的通知为准。中标人除不可抗力因素，不得因其他任何理由延迟送货。中标人如遇特殊情况需推迟送货，应提前</w:t>
            </w:r>
            <w:r>
              <w:rPr>
                <w:sz w:val="20"/>
              </w:rPr>
              <w:t>1个工作日通知采购人。因中标人原因延误交货日期的（采购人要求推迟的除外），采购人有权自行采购，由中标人承担由此产生的一切损失和费用。（投标时提供服务承诺函</w:t>
            </w:r>
            <w:r>
              <w:rPr>
                <w:sz w:val="20"/>
              </w:rPr>
              <w:t>，格式自拟</w:t>
            </w:r>
            <w:r>
              <w:rPr>
                <w:sz w:val="20"/>
              </w:rPr>
              <w:t>）</w:t>
            </w:r>
          </w:p>
          <w:p>
            <w:pPr>
              <w:pStyle w:val="null3"/>
            </w:pPr>
            <w:r>
              <w:rPr>
                <w:sz w:val="20"/>
              </w:rPr>
              <w:t>（二）交货地点：广州医科大学附属番禺中心医院、广州市番禺区第七人民医院。采购人有约</w:t>
            </w:r>
            <w:r>
              <w:rPr>
                <w:sz w:val="20"/>
              </w:rPr>
              <w:t>100多个配送点（科室/部门），需要中标人有一定的配送能力，中标人需将货物配送到采购人指定地点。</w:t>
            </w:r>
          </w:p>
          <w:p>
            <w:pPr>
              <w:pStyle w:val="null3"/>
            </w:pPr>
            <w:r>
              <w:rPr>
                <w:sz w:val="20"/>
              </w:rPr>
              <w:t>（三）采购</w:t>
            </w:r>
            <w:r>
              <w:rPr>
                <w:sz w:val="20"/>
              </w:rPr>
              <w:t>人</w:t>
            </w:r>
            <w:r>
              <w:rPr>
                <w:sz w:val="20"/>
              </w:rPr>
              <w:t>不为中标人提供拉车、仓库和车位等基础设施，中标人配送时应当自行承担对应费用。</w:t>
            </w:r>
          </w:p>
          <w:p>
            <w:pPr>
              <w:pStyle w:val="null3"/>
            </w:pPr>
            <w:r>
              <w:rPr>
                <w:sz w:val="20"/>
              </w:rPr>
              <w:t>（四）</w:t>
            </w:r>
            <w:r>
              <w:rPr>
                <w:sz w:val="20"/>
              </w:rPr>
              <w:t>采购人使用智能化系统进行下单、入库、出库等相关工作，中标人应无条件配合使用。</w:t>
            </w:r>
          </w:p>
          <w:p>
            <w:pPr>
              <w:pStyle w:val="null3"/>
            </w:pPr>
            <w:r>
              <w:rPr>
                <w:sz w:val="20"/>
                <w:b/>
              </w:rPr>
              <w:t>三、</w:t>
            </w:r>
            <w:r>
              <w:rPr>
                <w:sz w:val="20"/>
                <w:b/>
              </w:rPr>
              <w:t>服务要求</w:t>
            </w:r>
          </w:p>
          <w:p>
            <w:pPr>
              <w:pStyle w:val="null3"/>
            </w:pPr>
            <w:r>
              <w:rPr>
                <w:sz w:val="20"/>
              </w:rPr>
              <w:t>（一）中标人与采购人签订合同前，采购人有权单方面要求提交货物的样品作为验收依据，经采购人确认后方可批量供货。</w:t>
            </w:r>
          </w:p>
          <w:p>
            <w:pPr>
              <w:pStyle w:val="null3"/>
            </w:pPr>
            <w:r>
              <w:rPr>
                <w:sz w:val="20"/>
              </w:rPr>
              <w:t>（二）产品质量指标须根据国家相关部门新颁发的有关文件规定进行调整。采购人有权对产品质量进行抽查。</w:t>
            </w:r>
          </w:p>
          <w:p>
            <w:pPr>
              <w:pStyle w:val="null3"/>
            </w:pPr>
            <w:r>
              <w:rPr>
                <w:sz w:val="20"/>
              </w:rPr>
              <w:t>★</w:t>
            </w:r>
            <w:r>
              <w:rPr>
                <w:sz w:val="20"/>
              </w:rPr>
              <w:t>（三）采购人有权对产品质量进行抽查，采购人视情况有权随机抽取产品送具备检测资质的检测单位进行检验（每个产品抽检每年最多不超过</w:t>
            </w:r>
            <w:r>
              <w:rPr>
                <w:sz w:val="20"/>
              </w:rPr>
              <w:t>2次）。因质量问题发生争议时，由具备检测资质的质检部门进行相关鉴定，鉴定费用先由中标人垫付，鉴定结果符合质量技术要求，发生的所有鉴定费由采购人承担；鉴定结果不符合质量技术要求，发生的所有鉴定费由中标人承担。抽验结果要符合国家标准或行业标准，否则，采购人有权单方面解除合同和追究中标人由此引起的责任。</w:t>
            </w:r>
          </w:p>
          <w:p>
            <w:pPr>
              <w:pStyle w:val="null3"/>
            </w:pPr>
            <w:r>
              <w:rPr>
                <w:sz w:val="20"/>
              </w:rPr>
              <w:t>★</w:t>
            </w:r>
            <w:r>
              <w:rPr>
                <w:sz w:val="20"/>
              </w:rPr>
              <w:t>（四）本项目不得转包他人，如转包采购人有权终止合同，所带来的一切损失由中标人负责。</w:t>
            </w:r>
          </w:p>
          <w:p>
            <w:pPr>
              <w:pStyle w:val="null3"/>
            </w:pPr>
            <w:r>
              <w:rPr>
                <w:sz w:val="20"/>
              </w:rPr>
              <w:t>（五）提供服务专线，并有专人负责以方便工作联系和服务。</w:t>
            </w:r>
          </w:p>
          <w:p>
            <w:pPr>
              <w:pStyle w:val="null3"/>
            </w:pPr>
            <w:r>
              <w:rPr>
                <w:sz w:val="20"/>
              </w:rPr>
              <w:t>（六）</w:t>
            </w:r>
            <w:r>
              <w:rPr>
                <w:sz w:val="20"/>
              </w:rPr>
              <w:t>采购人</w:t>
            </w:r>
            <w:r>
              <w:rPr>
                <w:sz w:val="20"/>
              </w:rPr>
              <w:t>有权单方面根据《广州医科大学附属番禺中心医院医疗集团办公日杂用品配送服务满意度调查表》</w:t>
            </w:r>
            <w:r>
              <w:rPr>
                <w:sz w:val="20"/>
              </w:rPr>
              <w:t>(附件</w:t>
            </w:r>
            <w:r>
              <w:rPr>
                <w:sz w:val="20"/>
              </w:rPr>
              <w:t>3</w:t>
            </w:r>
            <w:r>
              <w:rPr>
                <w:sz w:val="20"/>
              </w:rPr>
              <w:t>)文件的规定和要求及合同约定对</w:t>
            </w:r>
            <w:r>
              <w:rPr>
                <w:sz w:val="20"/>
              </w:rPr>
              <w:t>中标人</w:t>
            </w:r>
            <w:r>
              <w:rPr>
                <w:sz w:val="20"/>
              </w:rPr>
              <w:t>的服务每月进行考评。</w:t>
            </w:r>
            <w:r>
              <w:rPr>
                <w:sz w:val="20"/>
              </w:rPr>
              <w:t>中标人</w:t>
            </w:r>
            <w:r>
              <w:rPr>
                <w:sz w:val="20"/>
              </w:rPr>
              <w:t>对月度考核得分有异议的，可在收到考核结果</w:t>
            </w:r>
            <w:r>
              <w:rPr>
                <w:sz w:val="20"/>
              </w:rPr>
              <w:t>3个工作日内提交书面举证材料</w:t>
            </w:r>
            <w:r>
              <w:rPr>
                <w:sz w:val="20"/>
              </w:rPr>
              <w:t>（超过</w:t>
            </w:r>
            <w:r>
              <w:rPr>
                <w:sz w:val="20"/>
              </w:rPr>
              <w:t>3个工作日未提交视为无异议）</w:t>
            </w:r>
            <w:r>
              <w:rPr>
                <w:sz w:val="20"/>
              </w:rPr>
              <w:t>，采购人</w:t>
            </w:r>
            <w:r>
              <w:rPr>
                <w:sz w:val="20"/>
              </w:rPr>
              <w:t>5个工作日内组织复核并出具复核结果，复核结果为最终评分依据。</w:t>
            </w:r>
          </w:p>
          <w:p>
            <w:pPr>
              <w:pStyle w:val="null3"/>
            </w:pPr>
            <w:r>
              <w:rPr>
                <w:sz w:val="20"/>
              </w:rPr>
              <w:t>服务期内，月度满意度</w:t>
            </w:r>
            <w:r>
              <w:rPr>
                <w:sz w:val="20"/>
              </w:rPr>
              <w:t>≥85分（总分 100 分），支付当月送货总金额的100%</w:t>
            </w:r>
            <w:r>
              <w:rPr>
                <w:sz w:val="20"/>
              </w:rPr>
              <w:t>；</w:t>
            </w:r>
            <w:r>
              <w:rPr>
                <w:sz w:val="20"/>
              </w:rPr>
              <w:t>如第一次月度满意度低于</w:t>
            </w:r>
            <w:r>
              <w:rPr>
                <w:sz w:val="20"/>
              </w:rPr>
              <w:t>85分（总分 100 分），采购人对</w:t>
            </w:r>
            <w:r>
              <w:rPr>
                <w:sz w:val="20"/>
              </w:rPr>
              <w:t>中标人</w:t>
            </w:r>
            <w:r>
              <w:rPr>
                <w:sz w:val="20"/>
              </w:rPr>
              <w:t>进行书面警告；如累计第二次月度满意度低于</w:t>
            </w:r>
            <w:r>
              <w:rPr>
                <w:sz w:val="20"/>
              </w:rPr>
              <w:t>85</w:t>
            </w:r>
            <w:r>
              <w:rPr>
                <w:sz w:val="20"/>
              </w:rPr>
              <w:t xml:space="preserve"> </w:t>
            </w:r>
            <w:r>
              <w:rPr>
                <w:sz w:val="20"/>
              </w:rPr>
              <w:t>分（总分</w:t>
            </w:r>
            <w:r>
              <w:rPr>
                <w:sz w:val="20"/>
              </w:rPr>
              <w:t>100 分），若85分＞当月满意度得分≥60分的，支付当月送货总金额的98%，其余2%不予支付，若当月满意度得分低于60分的，支付当月送货总金额的96%，其余4%不予支付；</w:t>
            </w:r>
          </w:p>
          <w:p>
            <w:pPr>
              <w:pStyle w:val="null3"/>
            </w:pPr>
            <w:r>
              <w:rPr>
                <w:sz w:val="20"/>
              </w:rPr>
              <w:t>★（七）</w:t>
            </w:r>
            <w:r>
              <w:rPr>
                <w:sz w:val="20"/>
              </w:rPr>
              <w:t>如累计第三次</w:t>
            </w:r>
            <w:r>
              <w:rPr>
                <w:sz w:val="20"/>
              </w:rPr>
              <w:t>月度</w:t>
            </w:r>
            <w:r>
              <w:rPr>
                <w:sz w:val="20"/>
              </w:rPr>
              <w:t>满意度低于</w:t>
            </w:r>
            <w:r>
              <w:rPr>
                <w:sz w:val="20"/>
              </w:rPr>
              <w:t>85 分（总分 100 分），采购人有权利终止合同而无需承担任何责任，</w:t>
            </w:r>
            <w:r>
              <w:rPr>
                <w:sz w:val="20"/>
              </w:rPr>
              <w:t>中标人</w:t>
            </w:r>
            <w:r>
              <w:rPr>
                <w:sz w:val="20"/>
              </w:rPr>
              <w:t>自行承担合同终止后的全部损失</w:t>
            </w:r>
            <w:r>
              <w:rPr>
                <w:sz w:val="20"/>
              </w:rPr>
              <w:t>，</w:t>
            </w:r>
            <w:r>
              <w:rPr>
                <w:sz w:val="20"/>
                <w:color w:val="000000"/>
              </w:rPr>
              <w:t>中标人须向采购人支付本合同总价</w:t>
            </w:r>
            <w:r>
              <w:rPr>
                <w:sz w:val="20"/>
                <w:color w:val="000000"/>
              </w:rPr>
              <w:t>20%的违约金</w:t>
            </w:r>
            <w:r>
              <w:rPr>
                <w:sz w:val="20"/>
              </w:rPr>
              <w:t xml:space="preserve"> </w:t>
            </w:r>
            <w:r>
              <w:rPr>
                <w:sz w:val="20"/>
              </w:rPr>
              <w:t>。</w:t>
            </w:r>
          </w:p>
          <w:p>
            <w:pPr>
              <w:pStyle w:val="null3"/>
            </w:pPr>
            <w:r>
              <w:rPr>
                <w:sz w:val="20"/>
              </w:rPr>
              <w:t>（八）</w:t>
            </w:r>
            <w:r>
              <w:rPr>
                <w:sz w:val="20"/>
              </w:rPr>
              <w:t>中标人中标后不得无故不与采购人签订合同，否则，所产生的所有损失由</w:t>
            </w:r>
            <w:r>
              <w:rPr>
                <w:sz w:val="20"/>
              </w:rPr>
              <w:t>中标人</w:t>
            </w:r>
            <w:r>
              <w:rPr>
                <w:sz w:val="20"/>
              </w:rPr>
              <w:t>承担。</w:t>
            </w:r>
          </w:p>
          <w:p>
            <w:pPr>
              <w:pStyle w:val="null3"/>
            </w:pPr>
            <w:r>
              <w:rPr>
                <w:sz w:val="20"/>
                <w:b/>
              </w:rPr>
              <w:t>四、</w:t>
            </w:r>
            <w:r>
              <w:rPr>
                <w:sz w:val="20"/>
                <w:b/>
              </w:rPr>
              <w:t>质保</w:t>
            </w:r>
            <w:r>
              <w:rPr>
                <w:sz w:val="20"/>
                <w:b/>
              </w:rPr>
              <w:t>及售后要求</w:t>
            </w:r>
          </w:p>
          <w:p>
            <w:pPr>
              <w:pStyle w:val="null3"/>
            </w:pPr>
            <w:r>
              <w:rPr>
                <w:sz w:val="20"/>
              </w:rPr>
              <w:t>（一）质保期：采购人收货后</w:t>
            </w:r>
            <w:r>
              <w:rPr>
                <w:sz w:val="20"/>
              </w:rPr>
              <w:t>6个月。</w:t>
            </w:r>
            <w:r>
              <w:rPr>
                <w:sz w:val="20"/>
              </w:rPr>
              <w:t>产品使用有效期：</w:t>
            </w:r>
            <w:r>
              <w:rPr>
                <w:sz w:val="20"/>
              </w:rPr>
              <w:t>18个月以上。</w:t>
            </w:r>
            <w:r>
              <w:rPr>
                <w:sz w:val="20"/>
              </w:rPr>
              <w:t>质保期内如货物非因采购人的人为原因而出现的质量问题由中标人负责包换或包退，并承担调换或退货的实际费用。中标人不能调换的均按不能交货处理。</w:t>
            </w:r>
          </w:p>
          <w:p>
            <w:pPr>
              <w:pStyle w:val="null3"/>
            </w:pPr>
            <w:r>
              <w:rPr>
                <w:sz w:val="20"/>
              </w:rPr>
              <w:t>（二）验收过程中采购人提出存在质量问题或不符合规格型号的物品，</w:t>
            </w:r>
            <w:r>
              <w:rPr>
                <w:sz w:val="20"/>
              </w:rPr>
              <w:t>5个工作日内由中标人</w:t>
            </w:r>
            <w:r>
              <w:rPr>
                <w:sz w:val="20"/>
              </w:rPr>
              <w:t>负责</w:t>
            </w:r>
            <w:r>
              <w:rPr>
                <w:sz w:val="20"/>
              </w:rPr>
              <w:t>更换或提供产品质量合格证书或其他检验证明，如产品不合格则采购人拒绝接收及该批货物不给予支付货款。</w:t>
            </w:r>
          </w:p>
          <w:p>
            <w:pPr>
              <w:pStyle w:val="null3"/>
            </w:pPr>
            <w:r>
              <w:rPr>
                <w:sz w:val="20"/>
              </w:rPr>
              <w:t>（三）因生产商原因停产、改变生产规格的，中标人凭生产商证明告知采购人，采购人经市场调查确认，选择替换品种、规格与中标人协商定价后确认更换的品种、规格。</w:t>
            </w:r>
          </w:p>
          <w:p>
            <w:pPr>
              <w:pStyle w:val="null3"/>
            </w:pPr>
            <w:r>
              <w:rPr>
                <w:sz w:val="20"/>
                <w:b/>
              </w:rPr>
              <w:t>五、</w:t>
            </w:r>
            <w:r>
              <w:rPr>
                <w:sz w:val="20"/>
                <w:b/>
              </w:rPr>
              <w:t>其他配送要求</w:t>
            </w:r>
          </w:p>
          <w:p>
            <w:pPr>
              <w:pStyle w:val="null3"/>
            </w:pPr>
            <w:r>
              <w:rPr>
                <w:sz w:val="20"/>
              </w:rPr>
              <w:t>★（</w:t>
            </w:r>
            <w:r>
              <w:rPr>
                <w:sz w:val="20"/>
              </w:rPr>
              <w:t>一</w:t>
            </w:r>
            <w:r>
              <w:rPr>
                <w:sz w:val="20"/>
              </w:rPr>
              <w:t>）</w:t>
            </w:r>
            <w:r>
              <w:rPr>
                <w:sz w:val="20"/>
              </w:rPr>
              <w:t>中标人配送的电池应为无汞电池，若配送的电池为有汞电池，由中标人负责回收。（投标时提供服务承诺函</w:t>
            </w:r>
            <w:r>
              <w:rPr>
                <w:sz w:val="20"/>
              </w:rPr>
              <w:t>，</w:t>
            </w:r>
            <w:r>
              <w:rPr>
                <w:sz w:val="20"/>
              </w:rPr>
              <w:t>格式自拟</w:t>
            </w:r>
            <w:r>
              <w:rPr>
                <w:sz w:val="20"/>
              </w:rPr>
              <w:t>）</w:t>
            </w:r>
          </w:p>
          <w:p>
            <w:pPr>
              <w:pStyle w:val="null3"/>
            </w:pPr>
            <w:r>
              <w:rPr>
                <w:sz w:val="20"/>
              </w:rPr>
              <w:t>★（</w:t>
            </w:r>
            <w:r>
              <w:rPr>
                <w:sz w:val="20"/>
              </w:rPr>
              <w:t>二</w:t>
            </w:r>
            <w:r>
              <w:rPr>
                <w:sz w:val="20"/>
              </w:rPr>
              <w:t>）</w:t>
            </w:r>
            <w:r>
              <w:rPr>
                <w:sz w:val="20"/>
              </w:rPr>
              <w:t>电蚊液、驱蚊喷雾等属于卫生杀虫剂，应</w:t>
            </w:r>
            <w:r>
              <w:rPr>
                <w:sz w:val="20"/>
              </w:rPr>
              <w:t>具备</w:t>
            </w:r>
            <w:r>
              <w:rPr>
                <w:sz w:val="20"/>
              </w:rPr>
              <w:t>农药登记证并符合相关标准。</w:t>
            </w:r>
            <w:r>
              <w:rPr>
                <w:sz w:val="20"/>
              </w:rPr>
              <w:t>投标</w:t>
            </w:r>
            <w:r>
              <w:rPr>
                <w:sz w:val="20"/>
              </w:rPr>
              <w:t>人投标时须</w:t>
            </w:r>
            <w:r>
              <w:rPr>
                <w:sz w:val="20"/>
              </w:rPr>
              <w:t>提供承诺函</w:t>
            </w:r>
            <w:r>
              <w:rPr>
                <w:sz w:val="20"/>
              </w:rPr>
              <w:t>（</w:t>
            </w:r>
            <w:r>
              <w:rPr>
                <w:sz w:val="20"/>
              </w:rPr>
              <w:t>格式自拟</w:t>
            </w:r>
            <w:r>
              <w:rPr>
                <w:sz w:val="20"/>
              </w:rPr>
              <w:t>）</w:t>
            </w:r>
            <w:r>
              <w:rPr>
                <w:sz w:val="20"/>
              </w:rPr>
              <w:t>，承诺</w:t>
            </w:r>
            <w:r>
              <w:rPr>
                <w:sz w:val="20"/>
              </w:rPr>
              <w:t>所投</w:t>
            </w:r>
            <w:r>
              <w:rPr>
                <w:sz w:val="20"/>
              </w:rPr>
              <w:t>产品具备合同有效期的农</w:t>
            </w:r>
            <w:r>
              <w:rPr>
                <w:sz w:val="20"/>
              </w:rPr>
              <w:t>药</w:t>
            </w:r>
            <w:r>
              <w:rPr>
                <w:sz w:val="20"/>
              </w:rPr>
              <w:t>登记证，符合国家现行强制性标准，可</w:t>
            </w:r>
            <w:r>
              <w:rPr>
                <w:sz w:val="20"/>
              </w:rPr>
              <w:t>在供货时</w:t>
            </w:r>
            <w:r>
              <w:rPr>
                <w:sz w:val="20"/>
              </w:rPr>
              <w:t>提供相关佐证资料（不限于农药登记证复印件、包装说明书等方式）。</w:t>
            </w:r>
          </w:p>
          <w:p>
            <w:pPr>
              <w:pStyle w:val="null3"/>
            </w:pPr>
            <w:r>
              <w:rPr>
                <w:sz w:val="20"/>
              </w:rPr>
              <w:t>★</w:t>
            </w:r>
            <w:r>
              <w:rPr>
                <w:sz w:val="20"/>
              </w:rPr>
              <w:t>（</w:t>
            </w:r>
            <w:r>
              <w:rPr>
                <w:sz w:val="20"/>
              </w:rPr>
              <w:t>三</w:t>
            </w:r>
            <w:r>
              <w:rPr>
                <w:sz w:val="20"/>
              </w:rPr>
              <w:t>）</w:t>
            </w:r>
            <w:r>
              <w:rPr>
                <w:sz w:val="20"/>
              </w:rPr>
              <w:t>投标人</w:t>
            </w:r>
            <w:r>
              <w:rPr>
                <w:sz w:val="20"/>
              </w:rPr>
              <w:t>销售预包装食品的，应当报所在地县级以上地方人民政府食品安全监督管理部门备案并在合同签订</w:t>
            </w:r>
            <w:r>
              <w:rPr>
                <w:sz w:val="20"/>
              </w:rPr>
              <w:t>时</w:t>
            </w:r>
            <w:r>
              <w:rPr>
                <w:sz w:val="20"/>
              </w:rPr>
              <w:t>提供相关备案资料复印件给采购人留存。相关资质在合同履约期间保持有效。</w:t>
            </w:r>
            <w:r>
              <w:rPr>
                <w:sz w:val="20"/>
              </w:rPr>
              <w:t>投标</w:t>
            </w:r>
            <w:r>
              <w:rPr>
                <w:sz w:val="20"/>
              </w:rPr>
              <w:t>人投标时须</w:t>
            </w:r>
            <w:r>
              <w:rPr>
                <w:sz w:val="20"/>
              </w:rPr>
              <w:t>提供承诺函</w:t>
            </w:r>
            <w:r>
              <w:rPr>
                <w:sz w:val="20"/>
              </w:rPr>
              <w:t>（</w:t>
            </w:r>
            <w:r>
              <w:rPr>
                <w:sz w:val="20"/>
              </w:rPr>
              <w:t>格式自拟</w:t>
            </w:r>
            <w:r>
              <w:rPr>
                <w:sz w:val="20"/>
              </w:rPr>
              <w:t>）。</w:t>
            </w:r>
          </w:p>
          <w:p>
            <w:pPr>
              <w:pStyle w:val="null3"/>
            </w:pPr>
            <w:r>
              <w:rPr>
                <w:sz w:val="20"/>
                <w:b/>
              </w:rPr>
              <w:t>六、</w:t>
            </w:r>
            <w:r>
              <w:rPr>
                <w:sz w:val="20"/>
                <w:b/>
              </w:rPr>
              <w:t>紧急配送服务要求</w:t>
            </w:r>
          </w:p>
          <w:p>
            <w:pPr>
              <w:pStyle w:val="null3"/>
            </w:pPr>
            <w:r>
              <w:rPr>
                <w:sz w:val="20"/>
              </w:rPr>
              <w:t>对采购人的服务通知，中标人在接报后</w:t>
            </w:r>
            <w:r>
              <w:rPr>
                <w:sz w:val="20"/>
              </w:rPr>
              <w:t>2小时</w:t>
            </w:r>
            <w:r>
              <w:rPr>
                <w:sz w:val="20"/>
              </w:rPr>
              <w:t>（含）</w:t>
            </w:r>
            <w:r>
              <w:rPr>
                <w:sz w:val="20"/>
              </w:rPr>
              <w:t>内响应，</w:t>
            </w:r>
            <w:r>
              <w:rPr>
                <w:sz w:val="20"/>
              </w:rPr>
              <w:t>24小时</w:t>
            </w:r>
            <w:r>
              <w:rPr>
                <w:sz w:val="20"/>
              </w:rPr>
              <w:t>（含）</w:t>
            </w:r>
            <w:r>
              <w:rPr>
                <w:sz w:val="20"/>
              </w:rPr>
              <w:t>内送达现场，</w:t>
            </w:r>
            <w:r>
              <w:rPr>
                <w:sz w:val="20"/>
              </w:rPr>
              <w:t>48小时</w:t>
            </w:r>
            <w:r>
              <w:rPr>
                <w:sz w:val="20"/>
              </w:rPr>
              <w:t>（含）</w:t>
            </w:r>
            <w:r>
              <w:rPr>
                <w:sz w:val="20"/>
              </w:rPr>
              <w:t>内处理完毕。若在</w:t>
            </w:r>
            <w:r>
              <w:rPr>
                <w:sz w:val="20"/>
              </w:rPr>
              <w:t>48小时</w:t>
            </w:r>
            <w:r>
              <w:rPr>
                <w:sz w:val="20"/>
              </w:rPr>
              <w:t>（含）</w:t>
            </w:r>
            <w:r>
              <w:rPr>
                <w:sz w:val="20"/>
              </w:rPr>
              <w:t>内仍未能有效解决，中标人须提供符合本次采购技术要求的</w:t>
            </w:r>
            <w:r>
              <w:rPr>
                <w:sz w:val="20"/>
              </w:rPr>
              <w:t>货物</w:t>
            </w:r>
            <w:r>
              <w:rPr>
                <w:sz w:val="20"/>
              </w:rPr>
              <w:t>予采购人临时使用。</w:t>
            </w:r>
          </w:p>
          <w:p>
            <w:pPr>
              <w:pStyle w:val="null3"/>
            </w:pPr>
            <w:r>
              <w:rPr>
                <w:sz w:val="20"/>
                <w:b/>
              </w:rPr>
              <w:t>七、</w:t>
            </w:r>
            <w:r>
              <w:rPr>
                <w:sz w:val="20"/>
                <w:b/>
              </w:rPr>
              <w:t>总体配送实施要求</w:t>
            </w:r>
          </w:p>
          <w:p>
            <w:pPr>
              <w:pStyle w:val="null3"/>
            </w:pPr>
            <w:r>
              <w:rPr>
                <w:sz w:val="20"/>
              </w:rPr>
              <w:t>供应商须</w:t>
            </w:r>
            <w:r>
              <w:rPr>
                <w:sz w:val="20"/>
              </w:rPr>
              <w:t>制定完整医院日用品配送实施计划，明确全链条管控标准与阶段性落地节点，梳理清晰可落地的总体工作流程，涵盖需求收集、订单核对、分拣打包、专车配送、院内验收、售后对账全环节，配套完善且合规可靠的供货方案及货物来源，所有日用品均从具备正规经营资质、质检齐全的厂商直供与一级授权经销商渠道统一采购，全程留存资质台账、质检报告与供货溯源凭证，严格遵循计划推进流程执行供货管控，保障</w:t>
            </w:r>
            <w:r>
              <w:rPr>
                <w:sz w:val="20"/>
              </w:rPr>
              <w:t>采购人</w:t>
            </w:r>
            <w:r>
              <w:rPr>
                <w:sz w:val="20"/>
              </w:rPr>
              <w:t>所需日用品品类齐全、品质安全、配送及时，满足日常使用稳定供给需求。</w:t>
            </w:r>
          </w:p>
          <w:p>
            <w:pPr>
              <w:pStyle w:val="null3"/>
            </w:pPr>
            <w:r>
              <w:rPr>
                <w:sz w:val="20"/>
                <w:b/>
              </w:rPr>
              <w:t>八、</w:t>
            </w:r>
            <w:r>
              <w:rPr>
                <w:sz w:val="20"/>
                <w:b/>
              </w:rPr>
              <w:t>质量要求</w:t>
            </w:r>
          </w:p>
          <w:p>
            <w:pPr>
              <w:pStyle w:val="null3"/>
              <w:jc w:val="left"/>
            </w:pPr>
            <w:r>
              <w:rPr>
                <w:sz w:val="20"/>
              </w:rPr>
              <w:t>供应商须严格设定清晰可量化的质量目标</w:t>
            </w:r>
            <w:r>
              <w:rPr>
                <w:sz w:val="20"/>
              </w:rPr>
              <w:t>，制定</w:t>
            </w:r>
            <w:r>
              <w:rPr>
                <w:sz w:val="20"/>
              </w:rPr>
              <w:t>完</w:t>
            </w:r>
            <w:r>
              <w:rPr>
                <w:sz w:val="20"/>
              </w:rPr>
              <w:t>整</w:t>
            </w:r>
            <w:r>
              <w:rPr>
                <w:sz w:val="20"/>
              </w:rPr>
              <w:t>的质量保证体系，针对全配送链路制定系统化质量保证措施，从货物源头资质审核、入库抽样查验、分拣防护包装、运输温控防潮、院内现场验收、不合格品退换处置、定期溯源抽检等环节层层把控，全程留存质检单据、供货资质与验收记录，以标准化管控落实各项质量保证措施，稳定达成既定质量目标，为</w:t>
            </w:r>
            <w:r>
              <w:rPr>
                <w:sz w:val="20"/>
              </w:rPr>
              <w:t>采购人</w:t>
            </w:r>
            <w:r>
              <w:rPr>
                <w:sz w:val="20"/>
              </w:rPr>
              <w:t>提供安全合规、品质稳定的日用物资。</w:t>
            </w:r>
          </w:p>
          <w:p>
            <w:pPr>
              <w:pStyle w:val="null3"/>
            </w:pPr>
            <w:r>
              <w:rPr>
                <w:sz w:val="20"/>
                <w:b/>
              </w:rPr>
              <w:t>九、</w:t>
            </w:r>
            <w:r>
              <w:rPr>
                <w:sz w:val="20"/>
                <w:b/>
              </w:rPr>
              <w:t>应急要求</w:t>
            </w:r>
          </w:p>
          <w:p>
            <w:pPr>
              <w:pStyle w:val="null3"/>
              <w:jc w:val="left"/>
            </w:pPr>
            <w:r>
              <w:rPr>
                <w:sz w:val="20"/>
              </w:rPr>
              <w:t>针对医院办公日杂用品配送各类突发状况提前做好对突发事件的预判，全面梳理物资断供、运力不足、货品损耗、临时加急增补等各类风险场景，配套完善规范的应急响应措施</w:t>
            </w:r>
            <w:r>
              <w:rPr>
                <w:sz w:val="20"/>
              </w:rPr>
              <w:t>，</w:t>
            </w:r>
            <w:r>
              <w:rPr>
                <w:sz w:val="20"/>
              </w:rPr>
              <w:t>同步制定周全可行的应急配送方案，优先安排专车直达，通过前置风险预判落地各项应急响应措施，依托标准化应急配送方案快速处置各类突发物资供应问题。</w:t>
            </w:r>
          </w:p>
          <w:p>
            <w:pPr>
              <w:pStyle w:val="null3"/>
            </w:pPr>
            <w:r>
              <w:rPr>
                <w:sz w:val="20"/>
                <w:b/>
              </w:rPr>
              <w:t>十、</w:t>
            </w:r>
            <w:r>
              <w:rPr>
                <w:sz w:val="20"/>
                <w:b/>
              </w:rPr>
              <w:t>人员配置管理要求</w:t>
            </w:r>
          </w:p>
          <w:p>
            <w:pPr>
              <w:pStyle w:val="null3"/>
              <w:jc w:val="left"/>
            </w:pPr>
            <w:r>
              <w:rPr>
                <w:sz w:val="20"/>
              </w:rPr>
              <w:t>本项目要求供应商提供完整可行的人员配置管理方案，明确配送、对接专员岗位配置。配备</w:t>
            </w:r>
            <w:r>
              <w:rPr>
                <w:sz w:val="20"/>
              </w:rPr>
              <w:t>1名项目负责人</w:t>
            </w:r>
            <w:r>
              <w:rPr>
                <w:sz w:val="20"/>
              </w:rPr>
              <w:t>，负责统筹、安排各项工作，具体跟采购人沟通。配备配送人员（项目负责人除外）至少</w:t>
            </w:r>
            <w:r>
              <w:rPr>
                <w:sz w:val="20"/>
              </w:rPr>
              <w:t>2名具有从事办公日杂用品供应经验的配送人员，负责根据采购人要求配送产品。</w:t>
            </w:r>
            <w:r>
              <w:rPr>
                <w:sz w:val="20"/>
              </w:rPr>
              <w:t>健全人员分工、岗位责任体系，严格落实人员岗前培训、定期考核及在岗管理制度，确保仓储管理、物资分拣、院内配送、日常对接、售后响应等环节专人专岗、职责清晰、流程规范，全面保障医院日用品配送工作稳定、高效、安全运行。</w:t>
            </w:r>
          </w:p>
          <w:p>
            <w:pPr>
              <w:pStyle w:val="null3"/>
            </w:pPr>
            <w:r>
              <w:rPr>
                <w:sz w:val="20"/>
                <w:b/>
              </w:rPr>
              <w:t>十一、</w:t>
            </w:r>
            <w:r>
              <w:rPr>
                <w:sz w:val="20"/>
                <w:b/>
              </w:rPr>
              <w:t xml:space="preserve"> </w:t>
            </w:r>
            <w:r>
              <w:rPr>
                <w:sz w:val="20"/>
                <w:b/>
              </w:rPr>
              <w:t>车辆</w:t>
            </w:r>
            <w:r>
              <w:rPr>
                <w:sz w:val="20"/>
                <w:b/>
              </w:rPr>
              <w:t>配置管理要求</w:t>
            </w:r>
          </w:p>
          <w:p>
            <w:pPr>
              <w:pStyle w:val="null3"/>
            </w:pPr>
            <w:r>
              <w:rPr>
                <w:sz w:val="20"/>
              </w:rPr>
              <w:t>投标人</w:t>
            </w:r>
            <w:r>
              <w:rPr>
                <w:sz w:val="20"/>
              </w:rPr>
              <w:t>须提供至少</w:t>
            </w:r>
            <w:r>
              <w:rPr>
                <w:sz w:val="20"/>
              </w:rPr>
              <w:t>2台配送车辆为本项目服务，车辆可以自有或租赁</w:t>
            </w:r>
            <w:r>
              <w:rPr>
                <w:sz w:val="20"/>
              </w:rPr>
              <w:t>或为第三方物流合作</w:t>
            </w:r>
            <w:r>
              <w:rPr>
                <w:sz w:val="20"/>
              </w:rPr>
              <w:t>，配有符合相关法规的司机。</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1.采购代理机构：本项目是指广东国咨招标有限公司，负责整个采购活动的组织，依法负责编制和发布招标文件，对招标文件拥有最终的解释权，不以任何身份出任评标委员会成员。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广州医科大学附属番禺中心医院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采购包1：投标折扣率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采购机构代理服务收费标准：中标人须向采购代理机构按如下标准和规定下浮10%缴纳招标代理服务费： （1）以项目预算金额作为招标代理服务费的计算基数；（2）招标代理服务费采用差额定率累进法进行计算，按照以下标准计取： 100万元以下的部分，按照1.5%计取；100-500万元的部分，按照0.8%计取；500-1000万元的部分，按照0.45%计取；1000-5000万元的部分，按照0.25%计取。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1.政府采购合同融资：符合条件的供应商在中标（成交）后可根据自身情况申请政府采购合同融资，详情请见《广东省财政厅 广东省地方金融监督管理局 中国人民银行广州分行 关于开展省级政府采购合同融资工作的通知》（粤财采购〔2020〕6号）。 2.本项目采用远程电子开标，供应商的法定代表人或其授权代表应当按照本采购公告载明的时间和模式等要求参加开标。在开启时间前30分钟，应当登录云平台开标大厅进行签到，并且填写授权代表的姓名与手机号码。若因签到时填写的授权代表信息有误而导致的不良后果，由供应商自行承担。</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020-34813694</w:t>
      </w:r>
    </w:p>
    <w:p>
      <w:pPr>
        <w:pStyle w:val="null3"/>
        <w:ind w:firstLine="480"/>
      </w:pPr>
      <w:r>
        <w:rPr/>
        <w:t>传真：</w:t>
      </w:r>
      <w:r>
        <w:rPr/>
        <w:t>020-34813864</w:t>
      </w:r>
    </w:p>
    <w:p>
      <w:pPr>
        <w:pStyle w:val="null3"/>
        <w:ind w:firstLine="480"/>
      </w:pPr>
      <w:r>
        <w:rPr/>
        <w:t>邮箱：</w:t>
      </w:r>
      <w:r>
        <w:rPr/>
        <w:t>gd@guozitender.com</w:t>
      </w:r>
    </w:p>
    <w:p>
      <w:pPr>
        <w:pStyle w:val="null3"/>
        <w:ind w:firstLine="480"/>
      </w:pPr>
      <w:r>
        <w:rPr/>
        <w:t>地址：</w:t>
      </w:r>
      <w:r>
        <w:rPr/>
        <w:t>广州市番禺区市桥街光明南路199号友利创意园7号楼201单元</w:t>
      </w:r>
    </w:p>
    <w:p>
      <w:pPr>
        <w:pStyle w:val="null3"/>
        <w:ind w:firstLine="480"/>
      </w:pPr>
      <w:r>
        <w:rPr/>
        <w:t>邮编：</w:t>
      </w:r>
      <w:r>
        <w:rPr/>
        <w:t>511400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政府采购监督管理机构名称：广州市番禺区财政局（政府采购管理办公室）</w:t>
      </w:r>
    </w:p>
    <w:p>
      <w:pPr>
        <w:pStyle w:val="null3"/>
      </w:pPr>
      <w:r>
        <w:rPr/>
        <w:t>地 址：广州市番禺区广场西路83号601室</w:t>
      </w:r>
    </w:p>
    <w:p>
      <w:pPr>
        <w:pStyle w:val="null3"/>
      </w:pPr>
      <w:r>
        <w:rPr/>
        <w:t>电 话：020-39300309</w:t>
      </w:r>
    </w:p>
    <w:p>
      <w:pPr>
        <w:pStyle w:val="null3"/>
      </w:pPr>
      <w:r>
        <w:rPr/>
        <w:t>邮 编：511400</w:t>
      </w:r>
    </w:p>
    <w:p>
      <w:pPr>
        <w:pStyle w:val="null3"/>
      </w:pPr>
      <w:r>
        <w:rPr/>
        <w:t>传 真：020-39300303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医科大学附属番禺中心医院医疗集团办公日杂用品配送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广东国咨招标有限公司</w:t>
      </w:r>
      <w:r>
        <w:rPr/>
        <w:t>统一对外发布。</w:t>
      </w:r>
    </w:p>
    <w:p>
      <w:pPr>
        <w:pStyle w:val="null3"/>
        <w:ind w:firstLine="480"/>
      </w:pPr>
      <w:r>
        <w:rPr/>
        <w:t>（2）对</w:t>
      </w:r>
      <w:r>
        <w:rPr/>
        <w:t>广东国咨招标有限公司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采购包1（广州医科大学附属番禺中心医院医疗集团办公日杂用品配送服务项目）：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采购包1（广州医科大学附属番禺中心医院医疗集团办公日杂用品配送服务项目）：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提供以下证明材料之一：①企业法人提供企业法人营业执照；②事业法人提供事业法人登记证；③其他组织提供其他组织的营业执照或执业许可证；④自然人提供居民身份证。（分支机构投标的，须提供具有法人资格的总公司（总所）出具给分支机构的授权书，并提供总公司（总所）和分支机构的营业执照（执业许可证）。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查询或重大税收违法失信主体名单或严重失信主体名单查询”；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供应商必须符合法律、行政法规规定的其他条件（按投标函相关承诺要求内容）。</w:t>
            </w:r>
          </w:p>
        </w:tc>
        <w:tc>
          <w:tcPr>
            <w:tcW w:type="dxa" w:w="4238"/>
          </w:tcPr>
          <w:p>
            <w:pPr>
              <w:pStyle w:val="null3"/>
            </w:pPr>
            <w:r>
              <w:rPr/>
              <w:t>供应商必须符合法律、行政法规规定的其他条件（按投标函相关承诺要求内容）。</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小微企业，全部服务由小微企业承接。监狱企业、残疾人福利性单位视同小型、微型企业。供应商应为小微企业或监狱企业或残疾人福利性单位。供应商须提供符合要求的《中小企业声明函(服务)》或《残疾人福利性单位声明函》或提供由监狱管理局、戒毒管理局（含新疆生产建设兵团）出具的属于监狱企业的证明文件。</w:t>
            </w:r>
          </w:p>
        </w:tc>
      </w:tr>
    </w:tbl>
    <w:p>
      <w:pPr>
        <w:pStyle w:val="null3"/>
        <w:ind w:firstLine="480"/>
      </w:pPr>
      <w:r>
        <w:rPr/>
        <w:t>表二符合性审查表：</w:t>
      </w:r>
    </w:p>
    <w:p>
      <w:pPr>
        <w:pStyle w:val="null3"/>
      </w:pPr>
      <w:r>
        <w:rPr/>
        <w:t>采购包1（广州医科大学附属番禺中心医院医疗集团办公日杂用品配送服务项目）：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投标函（投标人的投标有效期为自投标截止之日起90日历天）</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投标报价符合招标文件要求</w:t>
            </w:r>
          </w:p>
        </w:tc>
      </w:tr>
      <w:tr>
        <w:tc>
          <w:tcPr>
            <w:tcW w:type="dxa" w:w="890"/>
          </w:tcPr>
          <w:p>
            <w:pPr>
              <w:pStyle w:val="null3"/>
            </w:pPr>
            <w:r>
              <w:rPr/>
              <w:t>4</w:t>
            </w:r>
          </w:p>
        </w:tc>
        <w:tc>
          <w:tcPr>
            <w:tcW w:type="dxa" w:w="3178"/>
          </w:tcPr>
          <w:p>
            <w:pPr>
              <w:pStyle w:val="null3"/>
            </w:pPr>
            <w:r>
              <w:rPr/>
              <w:t>招标文件中标注“★”的条款</w:t>
            </w:r>
          </w:p>
        </w:tc>
        <w:tc>
          <w:tcPr>
            <w:tcW w:type="dxa" w:w="4238"/>
          </w:tcPr>
          <w:p>
            <w:pPr>
              <w:pStyle w:val="null3"/>
            </w:pPr>
            <w:r>
              <w:rPr/>
              <w:t>满足招标文件中标注“★”的条款</w:t>
            </w:r>
          </w:p>
        </w:tc>
      </w:tr>
      <w:tr>
        <w:tc>
          <w:tcPr>
            <w:tcW w:type="dxa" w:w="890"/>
          </w:tcPr>
          <w:p>
            <w:pPr>
              <w:pStyle w:val="null3"/>
            </w:pPr>
            <w:r>
              <w:rPr/>
              <w:t>5</w:t>
            </w:r>
          </w:p>
        </w:tc>
        <w:tc>
          <w:tcPr>
            <w:tcW w:type="dxa" w:w="3178"/>
          </w:tcPr>
          <w:p>
            <w:pPr>
              <w:pStyle w:val="null3"/>
            </w:pPr>
            <w:r>
              <w:rPr/>
              <w:t>无效情形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采购包1(广州医科大学附属番禺中心医院医疗集团办公日杂用品配送服务项目):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技术部分55.0分</w:t>
            </w:r>
          </w:p>
          <w:p>
            <w:pPr>
              <w:pStyle w:val="null3"/>
            </w:pPr>
            <w:r>
              <w:rPr/>
              <w:t>综合信用分5.0分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总体服务方案1 (6.0分)</w:t>
            </w:r>
          </w:p>
        </w:tc>
        <w:tc>
          <w:tcPr>
            <w:tcW w:type="dxa" w:w="5076"/>
          </w:tcPr>
          <w:p>
            <w:pPr>
              <w:pStyle w:val="null3"/>
              <w:jc w:val="left"/>
            </w:pPr>
            <w:r>
              <w:rPr/>
              <w:t>投标人根据“第二章 采购需求”中“总体配送实施要求”的采购需求拟定总体服务方案，包括但不限于①实施计划②总体工作流程③供货方案及货物来源等进行综合评审： 能提供总体服务方案，每提供上述一项内容的，得2分，最高得6分； 如未提供，本项及“总体服务方案2”评分项均不得分。</w:t>
            </w:r>
          </w:p>
        </w:tc>
      </w:tr>
      <w:tr>
        <w:tc>
          <w:tcPr>
            <w:tcW w:type="dxa" w:w="922"/>
            <w:gridSpan w:val="2"/>
            <w:vMerge/>
          </w:tcPr>
          <w:p/>
        </w:tc>
        <w:tc>
          <w:tcPr>
            <w:tcW w:type="dxa" w:w="2307"/>
          </w:tcPr>
          <w:p>
            <w:pPr>
              <w:pStyle w:val="null3"/>
              <w:jc w:val="left"/>
            </w:pPr>
            <w:r>
              <w:rPr/>
              <w:t>总体服务方案2 (9.0分)</w:t>
            </w:r>
            <w:r>
              <w:rPr/>
              <w:t>）</w:t>
            </w:r>
          </w:p>
        </w:tc>
        <w:tc>
          <w:tcPr>
            <w:tcW w:type="dxa" w:w="5076"/>
          </w:tcPr>
          <w:p>
            <w:pPr>
              <w:pStyle w:val="null3"/>
              <w:jc w:val="left"/>
            </w:pPr>
            <w:r>
              <w:rPr/>
              <w:t>（1）有总体服务方案，完全满足或优于项目采购需求的得9分； （2）有总体服务方案，部分满足项目采购需求的得6分； （3）有总体服务方案，不满足项目采购需求的得3分； （4）未提供得0分。</w:t>
            </w:r>
          </w:p>
        </w:tc>
      </w:tr>
      <w:tr>
        <w:tc>
          <w:tcPr>
            <w:tcW w:type="dxa" w:w="922"/>
            <w:gridSpan w:val="2"/>
            <w:vMerge/>
          </w:tcPr>
          <w:p/>
        </w:tc>
        <w:tc>
          <w:tcPr>
            <w:tcW w:type="dxa" w:w="2307"/>
          </w:tcPr>
          <w:p>
            <w:pPr>
              <w:pStyle w:val="null3"/>
              <w:jc w:val="left"/>
            </w:pPr>
            <w:r>
              <w:rPr/>
              <w:t>质量保证措施1 (4.0分)</w:t>
            </w:r>
          </w:p>
        </w:tc>
        <w:tc>
          <w:tcPr>
            <w:tcW w:type="dxa" w:w="5076"/>
          </w:tcPr>
          <w:p>
            <w:pPr>
              <w:pStyle w:val="null3"/>
              <w:jc w:val="left"/>
            </w:pPr>
            <w:r>
              <w:rPr/>
              <w:t>投标人根据“第二章 采购需求”中“质量要求”拟定质量保证措施，包括但不限于①质量目标②质量保证措施等进行综合评审： 能提供质量保证措施，每提供上述一项内容的，得2分，最高得4分； 如未提供，本项及“服务质量保证措施2”评分项均不得分。</w:t>
            </w:r>
          </w:p>
        </w:tc>
      </w:tr>
      <w:tr>
        <w:tc>
          <w:tcPr>
            <w:tcW w:type="dxa" w:w="922"/>
            <w:gridSpan w:val="2"/>
            <w:vMerge/>
          </w:tcPr>
          <w:p/>
        </w:tc>
        <w:tc>
          <w:tcPr>
            <w:tcW w:type="dxa" w:w="2307"/>
          </w:tcPr>
          <w:p>
            <w:pPr>
              <w:pStyle w:val="null3"/>
              <w:jc w:val="left"/>
            </w:pPr>
            <w:r>
              <w:rPr/>
              <w:t>质量保证措施2 (9.0分)</w:t>
            </w:r>
            <w:r>
              <w:rPr/>
              <w:t>）</w:t>
            </w:r>
          </w:p>
        </w:tc>
        <w:tc>
          <w:tcPr>
            <w:tcW w:type="dxa" w:w="5076"/>
          </w:tcPr>
          <w:p>
            <w:pPr>
              <w:pStyle w:val="null3"/>
              <w:jc w:val="left"/>
            </w:pPr>
            <w:r>
              <w:rPr/>
              <w:t>（1）有质量保证措施，完全满足或优于项目采购需求的得9分； （2）有质量保证措施，部分满足项目采购需求的得6分； （3）有质量保证措施，不满足项目采购需求的得3分； （4）未提供得0分。</w:t>
            </w:r>
          </w:p>
        </w:tc>
      </w:tr>
      <w:tr>
        <w:tc>
          <w:tcPr>
            <w:tcW w:type="dxa" w:w="922"/>
            <w:gridSpan w:val="2"/>
            <w:vMerge/>
          </w:tcPr>
          <w:p/>
        </w:tc>
        <w:tc>
          <w:tcPr>
            <w:tcW w:type="dxa" w:w="2307"/>
          </w:tcPr>
          <w:p>
            <w:pPr>
              <w:pStyle w:val="null3"/>
              <w:jc w:val="left"/>
            </w:pPr>
            <w:r>
              <w:rPr/>
              <w:t>应急方案1 (6.0分)</w:t>
            </w:r>
          </w:p>
        </w:tc>
        <w:tc>
          <w:tcPr>
            <w:tcW w:type="dxa" w:w="5076"/>
          </w:tcPr>
          <w:p>
            <w:pPr>
              <w:pStyle w:val="null3"/>
              <w:jc w:val="left"/>
            </w:pPr>
            <w:r>
              <w:rPr/>
              <w:t>投标人根据“第二章 采购需求”中“应急要求”拟定应急方案，包括但不限于①应急响应措施②应急配送方案③对突发事件的预判等进行综合评审： 能提供应急方案，每提供上述一项内容的，得2分，最高得6分； 如未提供，本项及“应急方案2”评分项均不得分。</w:t>
            </w:r>
          </w:p>
        </w:tc>
      </w:tr>
      <w:tr>
        <w:tc>
          <w:tcPr>
            <w:tcW w:type="dxa" w:w="922"/>
            <w:gridSpan w:val="2"/>
            <w:vMerge/>
          </w:tcPr>
          <w:p/>
        </w:tc>
        <w:tc>
          <w:tcPr>
            <w:tcW w:type="dxa" w:w="2307"/>
          </w:tcPr>
          <w:p>
            <w:pPr>
              <w:pStyle w:val="null3"/>
              <w:jc w:val="left"/>
            </w:pPr>
            <w:r>
              <w:rPr/>
              <w:t>应急方案2 (4.0分)</w:t>
            </w:r>
            <w:r>
              <w:rPr/>
              <w:t>）</w:t>
            </w:r>
          </w:p>
        </w:tc>
        <w:tc>
          <w:tcPr>
            <w:tcW w:type="dxa" w:w="5076"/>
          </w:tcPr>
          <w:p>
            <w:pPr>
              <w:pStyle w:val="null3"/>
              <w:jc w:val="left"/>
            </w:pPr>
            <w:r>
              <w:rPr/>
              <w:t>（1）有应急方案，完全满足或优于项目采购需求的得4分； （2）有应急方案，部分满足项目采购需求的得2分； （3）有应急方案，不满足项目采购需求的得1分； （4）未提供得0分。</w:t>
            </w:r>
          </w:p>
        </w:tc>
      </w:tr>
      <w:tr>
        <w:tc>
          <w:tcPr>
            <w:tcW w:type="dxa" w:w="922"/>
            <w:gridSpan w:val="2"/>
            <w:vMerge/>
          </w:tcPr>
          <w:p/>
        </w:tc>
        <w:tc>
          <w:tcPr>
            <w:tcW w:type="dxa" w:w="2307"/>
          </w:tcPr>
          <w:p>
            <w:pPr>
              <w:pStyle w:val="null3"/>
              <w:jc w:val="left"/>
            </w:pPr>
            <w:r>
              <w:rPr/>
              <w:t>人员配置管理方案1 (4.0分)</w:t>
            </w:r>
          </w:p>
        </w:tc>
        <w:tc>
          <w:tcPr>
            <w:tcW w:type="dxa" w:w="5076"/>
          </w:tcPr>
          <w:p>
            <w:pPr>
              <w:pStyle w:val="null3"/>
              <w:jc w:val="left"/>
            </w:pPr>
            <w:r>
              <w:rPr/>
              <w:t>投标人根据“第二章 采购需求”中“人员配置管理要求”拟定人员配置管理方案，包括但不限于①配送、对接专员岗位配置②人员分工、岗位责任进行综合评审： 能提供人员配置管理方案，每提供上述一项内容的，得2分，最高得4分； 如未提供，本项及“人员配置管理方案2”评分项均不得分。</w:t>
            </w:r>
          </w:p>
        </w:tc>
      </w:tr>
      <w:tr>
        <w:tc>
          <w:tcPr>
            <w:tcW w:type="dxa" w:w="922"/>
            <w:gridSpan w:val="2"/>
            <w:vMerge/>
          </w:tcPr>
          <w:p/>
        </w:tc>
        <w:tc>
          <w:tcPr>
            <w:tcW w:type="dxa" w:w="2307"/>
          </w:tcPr>
          <w:p>
            <w:pPr>
              <w:pStyle w:val="null3"/>
              <w:jc w:val="left"/>
            </w:pPr>
            <w:r>
              <w:rPr/>
              <w:t>人员配置管理方案2 (7.0分)</w:t>
            </w:r>
            <w:r>
              <w:rPr/>
              <w:t>）</w:t>
            </w:r>
          </w:p>
        </w:tc>
        <w:tc>
          <w:tcPr>
            <w:tcW w:type="dxa" w:w="5076"/>
          </w:tcPr>
          <w:p>
            <w:pPr>
              <w:pStyle w:val="null3"/>
              <w:jc w:val="left"/>
            </w:pPr>
            <w:r>
              <w:rPr/>
              <w:t>（1）有人员配置管理方案，完全满足或优于项目采购需求的得7分； （2）有人员配置管理方案，部分满足项目采购需求的得4分； （3）有人员配置管理方案，不满足项目采购需求的得1分； （4）未提供得0分。</w:t>
            </w:r>
          </w:p>
        </w:tc>
      </w:tr>
      <w:tr>
        <w:tc>
          <w:tcPr>
            <w:tcW w:type="dxa" w:w="922"/>
            <w:gridSpan w:val="2"/>
            <w:vMerge/>
          </w:tcPr>
          <w:p/>
        </w:tc>
        <w:tc>
          <w:tcPr>
            <w:tcW w:type="dxa" w:w="2307"/>
          </w:tcPr>
          <w:p>
            <w:pPr>
              <w:pStyle w:val="null3"/>
              <w:jc w:val="left"/>
            </w:pPr>
            <w:r>
              <w:rPr/>
              <w:t>投标样品评审（序号1热敏纸、序号2本色一次性纸杯） (6.0分)</w:t>
            </w:r>
          </w:p>
        </w:tc>
        <w:tc>
          <w:tcPr>
            <w:tcW w:type="dxa" w:w="5076"/>
          </w:tcPr>
          <w:p>
            <w:pPr>
              <w:pStyle w:val="null3"/>
              <w:jc w:val="left"/>
            </w:pPr>
            <w:r>
              <w:rPr/>
              <w:t>对各投标人根据采购需求中要求提供的样品（序号1热敏纸、序号2本色一次性纸杯）情况进行综合评审： （1）序号1热敏纸：投标人提供规格完全符合招标文件要求的投标样品，且产品无异味、热敏纸打印字眼耐磨损（打印字样如：番禺中心医院），得3分； （2）序号2本色一次性纸杯：投标人提供规格完全符合招标文件要求的投标样品，且产品无异味、纸杯无毛刺，得3分； 本项最高得6分。 其他或不提供不得分。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(6.0分)</w:t>
            </w:r>
          </w:p>
        </w:tc>
        <w:tc>
          <w:tcPr>
            <w:tcW w:type="dxa" w:w="5076"/>
          </w:tcPr>
          <w:p>
            <w:pPr>
              <w:pStyle w:val="null3"/>
              <w:jc w:val="left"/>
            </w:pPr>
            <w:r>
              <w:rPr/>
              <w:t>投标人自2023年1月1日至今(以签订合同时间为准)承接过的同类（办公、日杂用品）配送或供货业绩，每提供1项得1.5分，最高6分。 【注：须提供项目业绩合同复印件并加盖投标人公章，不符合或不提供不得分。】</w:t>
            </w:r>
          </w:p>
        </w:tc>
      </w:tr>
      <w:tr>
        <w:tc>
          <w:tcPr>
            <w:tcW w:type="dxa" w:w="922"/>
            <w:gridSpan w:val="2"/>
            <w:vMerge/>
          </w:tcPr>
          <w:p/>
        </w:tc>
        <w:tc>
          <w:tcPr>
            <w:tcW w:type="dxa" w:w="2307"/>
          </w:tcPr>
          <w:p>
            <w:pPr>
              <w:pStyle w:val="null3"/>
              <w:jc w:val="left"/>
            </w:pPr>
            <w:r>
              <w:rPr/>
              <w:t>投标人配送能力 (6.0分)</w:t>
            </w:r>
            <w:r>
              <w:rPr/>
              <w:t>）</w:t>
            </w:r>
          </w:p>
        </w:tc>
        <w:tc>
          <w:tcPr>
            <w:tcW w:type="dxa" w:w="5076"/>
          </w:tcPr>
          <w:p>
            <w:pPr>
              <w:pStyle w:val="null3"/>
              <w:jc w:val="left"/>
            </w:pPr>
            <w:r>
              <w:rPr/>
              <w:t>投标人具有一定的配送能力： （1）投标人能为本项目投入运输车辆具有3辆或以上的得6分； （2）投标人能为本项目投入运输车辆具有2 辆的得4分； （3）投标人能为本项目投入运输车辆具有1辆的得2分； （4）不提供不得分。 【注：本项最高得6分。1.若车辆为自有的，须提供车辆发票复印件；2.若车辆为租赁的，须提供车辆租赁协议复印件，如租赁期不能覆盖本项目合同期的，还应提交承诺函(格式自拟)承诺合作到期后将继续租赁或购买；3.若车辆为第三方物流合作，须提供合作协议。如合作期不能覆盖本项目合同期的，还应提交承诺函(格式自拟)承诺合作到期后将继续合作或租赁或购买；无提供或提供不全或提供的材料不清晰明确评委无法认定的，则不计分。以上材料须均在有效期内，否则不得分。】</w:t>
            </w:r>
          </w:p>
        </w:tc>
      </w:tr>
      <w:tr>
        <w:tc>
          <w:tcPr>
            <w:tcW w:type="dxa" w:w="922"/>
            <w:gridSpan w:val="2"/>
            <w:vMerge/>
          </w:tcPr>
          <w:p/>
        </w:tc>
        <w:tc>
          <w:tcPr>
            <w:tcW w:type="dxa" w:w="2307"/>
          </w:tcPr>
          <w:p>
            <w:pPr>
              <w:pStyle w:val="null3"/>
              <w:jc w:val="left"/>
            </w:pPr>
            <w:r>
              <w:rPr/>
              <w:t>紧急配送服务承诺 (6.0分)</w:t>
            </w:r>
            <w:r>
              <w:rPr/>
              <w:t>）</w:t>
            </w:r>
          </w:p>
        </w:tc>
        <w:tc>
          <w:tcPr>
            <w:tcW w:type="dxa" w:w="5076"/>
          </w:tcPr>
          <w:p>
            <w:pPr>
              <w:pStyle w:val="null3"/>
              <w:jc w:val="left"/>
            </w:pPr>
            <w:r>
              <w:rPr/>
              <w:t>投标人承诺： （1）对采购人的服务通知，投标人在接报后 2小时（含）内响应，24小时（含）内送达现场，48小时（含）内处理完毕。若在48小时（含）内仍未能有效解决，投标人须提供符合本次采购技术要求的货物予采购人临时使用的得6分。 （2）对采购人的服务通知，投标人在接报后 2小时之后响应，24小时之后送达现场，48小时之后处理完毕。若在60小时内仍未能有效解决，投标人须提供符合本次采购技术要求的货物予采购人临时使用的得3分。 （3）不提供，不得分。 【注：须提供承诺函格式自拟并加盖公章，不提供不得分。】</w:t>
            </w:r>
          </w:p>
        </w:tc>
      </w:tr>
      <w:tr>
        <w:tc>
          <w:tcPr>
            <w:tcW w:type="dxa" w:w="922"/>
            <w:gridSpan w:val="2"/>
            <w:vMerge/>
          </w:tcPr>
          <w:p/>
        </w:tc>
        <w:tc>
          <w:tcPr>
            <w:tcW w:type="dxa" w:w="2307"/>
          </w:tcPr>
          <w:p>
            <w:pPr>
              <w:pStyle w:val="null3"/>
              <w:jc w:val="left"/>
            </w:pPr>
            <w:r>
              <w:rPr/>
              <w:t>售后服务方案1 (4.0分)</w:t>
            </w:r>
          </w:p>
        </w:tc>
        <w:tc>
          <w:tcPr>
            <w:tcW w:type="dxa" w:w="5076"/>
          </w:tcPr>
          <w:p>
            <w:pPr>
              <w:pStyle w:val="null3"/>
              <w:jc w:val="left"/>
            </w:pPr>
            <w:r>
              <w:rPr/>
              <w:t>投标人根据“第二章 采购需求”中“质保及售后要求”的采购需求拟定售后服务方案，包括但不限于①售后方案②退货换货流程等进行综合评审： 能提供售后服务方案，每提供上述一项内容的，得2分，最高得4分； 如未提供，本项及“售后服务方案2”评分项均不得分。</w:t>
            </w:r>
          </w:p>
        </w:tc>
      </w:tr>
      <w:tr>
        <w:tc>
          <w:tcPr>
            <w:tcW w:type="dxa" w:w="922"/>
            <w:gridSpan w:val="2"/>
            <w:vMerge/>
          </w:tcPr>
          <w:p/>
        </w:tc>
        <w:tc>
          <w:tcPr>
            <w:tcW w:type="dxa" w:w="2307"/>
          </w:tcPr>
          <w:p>
            <w:pPr>
              <w:pStyle w:val="null3"/>
              <w:jc w:val="left"/>
            </w:pPr>
            <w:r>
              <w:rPr/>
              <w:t>售后服务方案2 (3.0分)</w:t>
            </w:r>
            <w:r>
              <w:rPr/>
              <w:t>）</w:t>
            </w:r>
          </w:p>
        </w:tc>
        <w:tc>
          <w:tcPr>
            <w:tcW w:type="dxa" w:w="5076"/>
          </w:tcPr>
          <w:p>
            <w:pPr>
              <w:pStyle w:val="null3"/>
              <w:jc w:val="left"/>
            </w:pPr>
            <w:r>
              <w:rPr/>
              <w:t>（1）有售后服务方案，完全满足或优于项目采购需求的得3分； （2）有售后服务方案，部分满足项目采购需求的得2分； （3）有售后服务方案，不满足项目采购需求的得1分； （4）未提供得0分。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 30 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rPr>
        <w:t>合同编号：年</w:t>
      </w:r>
      <w:r>
        <w:rPr>
          <w:sz w:val="28"/>
        </w:rPr>
        <w:t xml:space="preserve">  </w:t>
      </w:r>
      <w:r>
        <w:rPr>
          <w:sz w:val="28"/>
        </w:rPr>
        <w:t>号</w:t>
      </w:r>
      <w:r>
        <w:rPr>
          <w:b/>
        </w:rPr>
        <w:t xml:space="preserve">   </w:t>
      </w:r>
    </w:p>
    <w:p>
      <w:pPr>
        <w:pStyle w:val="null3"/>
        <w:jc w:val="both"/>
      </w:pPr>
      <w:r>
        <w:rPr>
          <w:b/>
        </w:rPr>
        <w:t xml:space="preserve">  </w:t>
      </w:r>
    </w:p>
    <w:p>
      <w:pPr>
        <w:pStyle w:val="null3"/>
        <w:jc w:val="center"/>
      </w:pPr>
      <w:r>
        <w:rPr>
          <w:sz w:val="52"/>
          <w:b/>
        </w:rPr>
        <w:t>合同书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pPr>
      <w:r>
        <w:rPr/>
        <w:t xml:space="preserve"> </w:t>
      </w:r>
    </w:p>
    <w:p>
      <w:pPr>
        <w:pStyle w:val="null3"/>
        <w:jc w:val="both"/>
      </w:pPr>
      <w:r>
        <w:rPr>
          <w:sz w:val="32"/>
        </w:rPr>
        <w:t>项目名称：</w:t>
      </w:r>
      <w:r>
        <w:rPr>
          <w:sz w:val="32"/>
          <w:u w:val="single"/>
        </w:rPr>
        <w:t>广州医科大学附属番禺中心医院医疗集团办公日杂用品配送服务项目</w:t>
      </w:r>
    </w:p>
    <w:p>
      <w:pPr>
        <w:pStyle w:val="null3"/>
        <w:jc w:val="both"/>
      </w:pPr>
      <w:r>
        <w:rPr>
          <w:sz w:val="32"/>
        </w:rPr>
        <w:t>委托方（甲方）：</w:t>
      </w:r>
      <w:r>
        <w:rPr>
          <w:sz w:val="32"/>
          <w:u w:val="single"/>
        </w:rPr>
        <w:t>广州医科大学附属番禺中心医院</w:t>
      </w:r>
    </w:p>
    <w:p>
      <w:pPr>
        <w:pStyle w:val="null3"/>
        <w:jc w:val="both"/>
      </w:pPr>
      <w:r>
        <w:rPr>
          <w:sz w:val="32"/>
        </w:rPr>
        <w:t>受托方（乙方）：</w:t>
      </w:r>
    </w:p>
    <w:p>
      <w:pPr>
        <w:pStyle w:val="null3"/>
        <w:jc w:val="both"/>
      </w:pPr>
      <w:r>
        <w:rPr>
          <w:sz w:val="32"/>
        </w:rPr>
        <w:t>签订时间：</w:t>
      </w:r>
      <w:r>
        <w:rPr>
          <w:u w:val="single"/>
        </w:rPr>
        <w:t xml:space="preserve">   </w:t>
      </w:r>
      <w:r>
        <w:rPr>
          <w:sz w:val="32"/>
          <w:u w:val="single"/>
        </w:rPr>
        <w:t xml:space="preserve">  </w:t>
      </w:r>
      <w:r>
        <w:rPr>
          <w:sz w:val="32"/>
          <w:u w:val="single"/>
        </w:rPr>
        <w:t>年</w:t>
      </w:r>
      <w:r>
        <w:rPr>
          <w:sz w:val="32"/>
          <w:u w:val="single"/>
        </w:rPr>
        <w:t xml:space="preserve">   </w:t>
      </w:r>
      <w:r>
        <w:rPr>
          <w:sz w:val="32"/>
          <w:u w:val="single"/>
        </w:rPr>
        <w:t>月</w:t>
      </w:r>
      <w:r>
        <w:rPr>
          <w:sz w:val="32"/>
          <w:u w:val="single"/>
        </w:rPr>
        <w:t xml:space="preserve">   </w:t>
      </w:r>
      <w:r>
        <w:rPr>
          <w:sz w:val="32"/>
          <w:u w:val="single"/>
        </w:rPr>
        <w:t>日</w:t>
      </w:r>
    </w:p>
    <w:p>
      <w:pPr>
        <w:pStyle w:val="null3"/>
        <w:jc w:val="center"/>
      </w:pPr>
      <w:r>
        <w:rPr/>
        <w:t xml:space="preserve"> </w:t>
      </w:r>
    </w:p>
    <w:p>
      <w:pPr>
        <w:pStyle w:val="null3"/>
        <w:jc w:val="center"/>
      </w:pPr>
      <w:r>
        <w:rPr>
          <w:sz w:val="28"/>
          <w:b/>
        </w:rPr>
        <w:t>注：本合同仅为合同的参考文本，合同签订双方可根据项目的具体要求进行修订，但不得偏离实质性条款。</w:t>
      </w:r>
    </w:p>
    <w:p>
      <w:pPr>
        <w:pStyle w:val="null3"/>
        <w:jc w:val="both"/>
      </w:pPr>
      <w:r>
        <w:rPr/>
        <w:t xml:space="preserve"> </w:t>
      </w:r>
    </w:p>
    <w:p>
      <w:pPr>
        <w:pStyle w:val="null3"/>
        <w:jc w:val="center"/>
      </w:pPr>
      <w:r>
        <w:rPr/>
        <w:t xml:space="preserve"> </w:t>
      </w:r>
    </w:p>
    <w:p>
      <w:pPr>
        <w:pStyle w:val="null3"/>
        <w:jc w:val="center"/>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ind w:firstLine="420"/>
        <w:jc w:val="both"/>
      </w:pPr>
      <w:r>
        <w:rPr>
          <w:sz w:val="24"/>
        </w:rPr>
        <w:t>甲方（采购人）：</w:t>
      </w:r>
      <w:r>
        <w:rPr>
          <w:u w:val="single"/>
        </w:rPr>
        <w:t xml:space="preserve">                   </w:t>
      </w:r>
    </w:p>
    <w:p>
      <w:pPr>
        <w:pStyle w:val="null3"/>
        <w:ind w:firstLine="420"/>
        <w:jc w:val="both"/>
      </w:pPr>
      <w:r>
        <w:rPr>
          <w:sz w:val="24"/>
        </w:rPr>
        <w:t>乙方（</w:t>
      </w:r>
      <w:r>
        <w:rPr>
          <w:sz w:val="24"/>
        </w:rPr>
        <w:t>中标人</w:t>
      </w:r>
      <w:r>
        <w:rPr>
          <w:sz w:val="24"/>
        </w:rPr>
        <w:t>）：</w:t>
      </w:r>
      <w:r>
        <w:rPr>
          <w:u w:val="single"/>
        </w:rPr>
        <w:t xml:space="preserve">                    </w:t>
      </w:r>
    </w:p>
    <w:p>
      <w:pPr>
        <w:pStyle w:val="null3"/>
        <w:ind w:firstLine="420"/>
        <w:jc w:val="both"/>
      </w:pPr>
      <w:r>
        <w:rPr>
          <w:sz w:val="24"/>
        </w:rPr>
        <w:t>根据《中华人民共和国政府采购法》、《中华人民共和国政府采购法实施条例》、《中华人民共和国民法典》的规定，经双方协商，本着平等互利和诚实信用的原则，一致同意签订本合同如下。</w:t>
      </w:r>
    </w:p>
    <w:p>
      <w:pPr>
        <w:pStyle w:val="null3"/>
        <w:ind w:firstLine="482"/>
        <w:jc w:val="both"/>
      </w:pPr>
      <w:r>
        <w:rPr>
          <w:sz w:val="24"/>
          <w:b/>
        </w:rPr>
        <w:t>一、合同</w:t>
      </w:r>
      <w:r>
        <w:rPr>
          <w:sz w:val="24"/>
          <w:b/>
        </w:rPr>
        <w:t>采购预算</w:t>
      </w:r>
      <w:r>
        <w:rPr>
          <w:sz w:val="24"/>
          <w:b/>
        </w:rPr>
        <w:t>金额</w:t>
      </w:r>
    </w:p>
    <w:p>
      <w:pPr>
        <w:pStyle w:val="null3"/>
        <w:ind w:firstLine="480"/>
        <w:jc w:val="left"/>
      </w:pPr>
      <w:r>
        <w:rPr>
          <w:sz w:val="24"/>
        </w:rPr>
        <w:t>合同</w:t>
      </w:r>
      <w:r>
        <w:rPr>
          <w:sz w:val="24"/>
        </w:rPr>
        <w:t>采购预算</w:t>
      </w:r>
      <w:r>
        <w:rPr>
          <w:sz w:val="24"/>
        </w:rPr>
        <w:t>金额为（大写）：</w:t>
      </w:r>
      <w:r>
        <w:rPr>
          <w:u w:val="single"/>
        </w:rPr>
        <w:t xml:space="preserve">                   </w:t>
      </w:r>
      <w:r>
        <w:rPr>
          <w:sz w:val="24"/>
        </w:rPr>
        <w:t>元（￥</w:t>
      </w:r>
      <w:r>
        <w:rPr>
          <w:u w:val="single"/>
        </w:rPr>
        <w:t xml:space="preserve">              </w:t>
      </w:r>
      <w:r>
        <w:rPr>
          <w:sz w:val="24"/>
        </w:rPr>
        <w:t>元），中标</w:t>
      </w:r>
      <w:r>
        <w:rPr>
          <w:sz w:val="24"/>
        </w:rPr>
        <w:t>折扣率</w:t>
      </w:r>
      <w:r>
        <w:rPr>
          <w:sz w:val="24"/>
        </w:rPr>
        <w:t>为</w:t>
      </w:r>
      <w:r>
        <w:rPr>
          <w:sz w:val="24"/>
          <w:u w:val="single"/>
        </w:rPr>
        <w:t>：</w:t>
      </w:r>
      <w:r>
        <w:rPr>
          <w:sz w:val="24"/>
          <w:u w:val="single"/>
        </w:rPr>
        <w:t xml:space="preserve">    </w:t>
      </w:r>
      <w:r>
        <w:rPr>
          <w:sz w:val="24"/>
        </w:rPr>
        <w:t>%</w:t>
      </w:r>
      <w:r>
        <w:rPr>
          <w:sz w:val="24"/>
        </w:rPr>
        <w:t>。</w:t>
      </w:r>
    </w:p>
    <w:p>
      <w:pPr>
        <w:pStyle w:val="null3"/>
        <w:ind w:firstLine="482"/>
        <w:jc w:val="both"/>
      </w:pPr>
      <w:r>
        <w:rPr>
          <w:sz w:val="24"/>
          <w:b/>
        </w:rPr>
        <w:t>二、合同履行期限</w:t>
      </w:r>
    </w:p>
    <w:p>
      <w:pPr>
        <w:pStyle w:val="null3"/>
        <w:ind w:firstLine="482"/>
        <w:jc w:val="both"/>
      </w:pPr>
      <w:r>
        <w:rPr>
          <w:b/>
        </w:rPr>
        <w:t xml:space="preserve">   </w:t>
      </w:r>
      <w:r>
        <w:rPr>
          <w:sz w:val="24"/>
        </w:rPr>
        <w:t>年</w:t>
      </w:r>
      <w:r>
        <w:rPr>
          <w:sz w:val="24"/>
        </w:rPr>
        <w:t xml:space="preserve">  </w:t>
      </w:r>
      <w:r>
        <w:rPr>
          <w:sz w:val="24"/>
        </w:rPr>
        <w:t>月</w:t>
      </w:r>
      <w:r>
        <w:rPr>
          <w:sz w:val="24"/>
        </w:rPr>
        <w:t xml:space="preserve">  </w:t>
      </w:r>
      <w:r>
        <w:rPr>
          <w:sz w:val="24"/>
        </w:rPr>
        <w:t>日至</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ind w:firstLine="480"/>
        <w:jc w:val="both"/>
      </w:pPr>
      <w:r>
        <w:rPr>
          <w:sz w:val="24"/>
        </w:rPr>
        <w:t>本项目服务期限为两年。合同执行满两年或项目实际结算金额累计达到采购预算金额时，或法律法规或政策规定有新要求不能再按本项目合同内容实施服务工作，合同即终止。合同实行一年一签。双方首次签订一年期服务合同首年合同履约满至</w:t>
      </w:r>
      <w:r>
        <w:rPr>
          <w:sz w:val="24"/>
        </w:rPr>
        <w:t>10 个月，经甲方考核达标 (考评方法：以合同执行以来前 10 个月综合考评平均分为依据，平均分&gt; 85 分视为达标)，双方可续签第二年服务合同。</w:t>
      </w:r>
    </w:p>
    <w:p>
      <w:pPr>
        <w:pStyle w:val="null3"/>
        <w:ind w:firstLine="482"/>
        <w:jc w:val="both"/>
      </w:pPr>
      <w:r>
        <w:rPr>
          <w:sz w:val="24"/>
          <w:b/>
        </w:rPr>
        <w:t>三、服务地点</w:t>
      </w:r>
    </w:p>
    <w:p>
      <w:pPr>
        <w:pStyle w:val="null3"/>
        <w:ind w:firstLine="480"/>
        <w:jc w:val="both"/>
      </w:pPr>
      <w:r>
        <w:rPr>
          <w:sz w:val="24"/>
        </w:rPr>
        <w:t xml:space="preserve"> </w:t>
      </w:r>
      <w:r>
        <w:rPr>
          <w:sz w:val="24"/>
        </w:rPr>
        <w:t>广州医科大学附属番禺中心医院、广州市番禺区第七人民医院。</w:t>
      </w:r>
      <w:r>
        <w:rPr>
          <w:sz w:val="24"/>
        </w:rPr>
        <w:t>甲方</w:t>
      </w:r>
      <w:r>
        <w:rPr>
          <w:sz w:val="24"/>
        </w:rPr>
        <w:t>有约</w:t>
      </w:r>
      <w:r>
        <w:rPr>
          <w:sz w:val="24"/>
        </w:rPr>
        <w:t>100多个配送点（科室/部门），需要</w:t>
      </w:r>
      <w:r>
        <w:rPr>
          <w:sz w:val="24"/>
        </w:rPr>
        <w:t>乙方</w:t>
      </w:r>
      <w:r>
        <w:rPr>
          <w:sz w:val="24"/>
        </w:rPr>
        <w:t>有一定的配送能力，</w:t>
      </w:r>
      <w:r>
        <w:rPr>
          <w:sz w:val="24"/>
        </w:rPr>
        <w:t>乙方</w:t>
      </w:r>
      <w:r>
        <w:rPr>
          <w:sz w:val="24"/>
        </w:rPr>
        <w:t>需将货物配送到</w:t>
      </w:r>
      <w:r>
        <w:rPr>
          <w:sz w:val="24"/>
        </w:rPr>
        <w:t>甲方</w:t>
      </w:r>
      <w:r>
        <w:rPr>
          <w:sz w:val="24"/>
        </w:rPr>
        <w:t>指定地点。</w:t>
      </w:r>
      <w:r>
        <w:rPr>
          <w:sz w:val="24"/>
        </w:rPr>
        <w:t xml:space="preserve">                   </w:t>
      </w:r>
    </w:p>
    <w:p>
      <w:pPr>
        <w:pStyle w:val="null3"/>
        <w:ind w:firstLine="482"/>
      </w:pPr>
      <w:r>
        <w:rPr>
          <w:sz w:val="24"/>
          <w:b/>
        </w:rPr>
        <w:t>四、</w:t>
      </w:r>
      <w:r>
        <w:rPr>
          <w:sz w:val="24"/>
          <w:b/>
        </w:rPr>
        <w:t>总体要求</w:t>
      </w:r>
    </w:p>
    <w:p>
      <w:pPr>
        <w:pStyle w:val="null3"/>
        <w:ind w:firstLine="480"/>
      </w:pPr>
      <w:r>
        <w:rPr>
          <w:sz w:val="24"/>
        </w:rPr>
        <w:t>（一）乙方必须承诺提供厂商原装、全新的、符合国家及用户提出的有关质量标准的设备。</w:t>
      </w:r>
    </w:p>
    <w:p>
      <w:pPr>
        <w:pStyle w:val="null3"/>
        <w:ind w:firstLine="480"/>
      </w:pPr>
      <w:r>
        <w:rPr>
          <w:sz w:val="24"/>
        </w:rPr>
        <w:t>（二）乙方所投产品除招标文件中明确规定要求提供官网截图或相应检测报告等证明材料以外，所有技术参数描述均以投标文件为准（投标文件内厂家提供的技术参数描述与乙方投标技术参数描述不一致时，以厂家提供的技术参数描述为准）。乙方须对所投产品技术参数的真实性承担法律责任。</w:t>
      </w:r>
    </w:p>
    <w:p>
      <w:pPr>
        <w:pStyle w:val="null3"/>
        <w:ind w:firstLine="480"/>
      </w:pPr>
      <w:r>
        <w:rPr>
          <w:sz w:val="24"/>
          <w:color w:val="000000"/>
        </w:rPr>
        <w:t>（</w:t>
      </w:r>
      <w:r>
        <w:rPr>
          <w:sz w:val="24"/>
          <w:color w:val="000000"/>
        </w:rPr>
        <w:t>三</w:t>
      </w:r>
      <w:r>
        <w:rPr>
          <w:sz w:val="24"/>
          <w:color w:val="000000"/>
        </w:rPr>
        <w:t>）</w:t>
      </w:r>
      <w:r>
        <w:rPr>
          <w:sz w:val="24"/>
        </w:rPr>
        <w:t>乙方</w:t>
      </w:r>
      <w:r>
        <w:rPr>
          <w:sz w:val="24"/>
        </w:rPr>
        <w:t>应保证，</w:t>
      </w:r>
      <w:r>
        <w:rPr>
          <w:sz w:val="24"/>
        </w:rPr>
        <w:t>甲方</w:t>
      </w:r>
      <w:r>
        <w:rPr>
          <w:sz w:val="24"/>
        </w:rPr>
        <w:t>在中华人民共和国使用该货物或货物的任何一部分时，免受第三方提出的侵犯其专利权、商标权、著作权或其它知识产权的起诉。</w:t>
      </w:r>
    </w:p>
    <w:p>
      <w:pPr>
        <w:pStyle w:val="null3"/>
        <w:ind w:firstLine="480"/>
      </w:pPr>
      <w:r>
        <w:rPr>
          <w:sz w:val="24"/>
        </w:rPr>
        <w:t>（</w:t>
      </w:r>
      <w:r>
        <w:rPr>
          <w:sz w:val="24"/>
        </w:rPr>
        <w:t>四</w:t>
      </w:r>
      <w:r>
        <w:rPr>
          <w:sz w:val="24"/>
        </w:rPr>
        <w:t>）办公日杂用品配送服务</w:t>
      </w:r>
      <w:r>
        <w:rPr>
          <w:sz w:val="24"/>
        </w:rPr>
        <w:t>乙方</w:t>
      </w:r>
      <w:r>
        <w:rPr>
          <w:sz w:val="24"/>
        </w:rPr>
        <w:t>承诺存有充足的应急物资以备</w:t>
      </w:r>
      <w:r>
        <w:rPr>
          <w:sz w:val="24"/>
        </w:rPr>
        <w:t>甲方</w:t>
      </w:r>
      <w:r>
        <w:rPr>
          <w:sz w:val="24"/>
        </w:rPr>
        <w:t>紧急采购（应急物资），应急物资不作为本项目的报价对象，不计入办公用品和日杂用品的总报价内（包括价格），在合同期间内，</w:t>
      </w:r>
      <w:r>
        <w:rPr>
          <w:sz w:val="24"/>
        </w:rPr>
        <w:t>甲方</w:t>
      </w:r>
      <w:r>
        <w:rPr>
          <w:sz w:val="24"/>
        </w:rPr>
        <w:t>如需采购应急物资，以附件</w:t>
      </w:r>
      <w:r>
        <w:rPr>
          <w:sz w:val="24"/>
        </w:rPr>
        <w:t>2：</w:t>
      </w:r>
      <w:r>
        <w:rPr>
          <w:sz w:val="24"/>
        </w:rPr>
        <w:t>《</w:t>
      </w:r>
      <w:r>
        <w:rPr>
          <w:sz w:val="24"/>
        </w:rPr>
        <w:t>应急物资清单</w:t>
      </w:r>
      <w:r>
        <w:rPr>
          <w:sz w:val="24"/>
        </w:rPr>
        <w:t>》</w:t>
      </w:r>
      <w:r>
        <w:rPr>
          <w:sz w:val="24"/>
        </w:rPr>
        <w:t>中规定的结算价按实结算。</w:t>
      </w:r>
    </w:p>
    <w:p>
      <w:pPr>
        <w:pStyle w:val="null3"/>
        <w:ind w:firstLine="482"/>
      </w:pPr>
      <w:r>
        <w:rPr>
          <w:sz w:val="24"/>
          <w:b/>
        </w:rPr>
        <w:t>五、</w:t>
      </w:r>
      <w:r>
        <w:rPr>
          <w:sz w:val="24"/>
          <w:b/>
        </w:rPr>
        <w:t>配送要求</w:t>
      </w:r>
    </w:p>
    <w:p>
      <w:pPr>
        <w:pStyle w:val="null3"/>
        <w:ind w:firstLine="480"/>
      </w:pPr>
      <w:r>
        <w:rPr>
          <w:sz w:val="24"/>
        </w:rPr>
        <w:t>（一）交货时间：根据</w:t>
      </w:r>
      <w:r>
        <w:rPr>
          <w:sz w:val="24"/>
        </w:rPr>
        <w:t>甲方</w:t>
      </w:r>
      <w:r>
        <w:rPr>
          <w:sz w:val="24"/>
        </w:rPr>
        <w:t>指定的工作人员通过电话、微信等社交软件或传真通知下单后，</w:t>
      </w:r>
      <w:r>
        <w:rPr>
          <w:sz w:val="24"/>
        </w:rPr>
        <w:t>乙方</w:t>
      </w:r>
      <w:r>
        <w:rPr>
          <w:sz w:val="24"/>
        </w:rPr>
        <w:t>须在</w:t>
      </w:r>
      <w:r>
        <w:rPr>
          <w:sz w:val="24"/>
        </w:rPr>
        <w:t>2</w:t>
      </w:r>
      <w:r>
        <w:rPr>
          <w:sz w:val="24"/>
        </w:rPr>
        <w:t>个</w:t>
      </w:r>
      <w:r>
        <w:rPr>
          <w:sz w:val="24"/>
        </w:rPr>
        <w:t>自然</w:t>
      </w:r>
      <w:r>
        <w:rPr>
          <w:sz w:val="24"/>
        </w:rPr>
        <w:t>日内将产品送达，节假日照常配送，每周至少配送</w:t>
      </w:r>
      <w:r>
        <w:rPr>
          <w:sz w:val="24"/>
        </w:rPr>
        <w:t>2次。对于应急物资，</w:t>
      </w:r>
      <w:r>
        <w:rPr>
          <w:sz w:val="24"/>
        </w:rPr>
        <w:t>乙方</w:t>
      </w:r>
      <w:r>
        <w:rPr>
          <w:sz w:val="24"/>
        </w:rPr>
        <w:t>接报后</w:t>
      </w:r>
      <w:r>
        <w:rPr>
          <w:sz w:val="24"/>
        </w:rPr>
        <w:t>2小时</w:t>
      </w:r>
      <w:r>
        <w:rPr>
          <w:sz w:val="24"/>
        </w:rPr>
        <w:t>（含）</w:t>
      </w:r>
      <w:r>
        <w:rPr>
          <w:sz w:val="24"/>
        </w:rPr>
        <w:t>内响应，</w:t>
      </w:r>
      <w:r>
        <w:rPr>
          <w:sz w:val="24"/>
        </w:rPr>
        <w:t>24小时</w:t>
      </w:r>
      <w:r>
        <w:rPr>
          <w:sz w:val="24"/>
        </w:rPr>
        <w:t>（含）</w:t>
      </w:r>
      <w:r>
        <w:rPr>
          <w:sz w:val="24"/>
        </w:rPr>
        <w:t>内送达。采购物品和数量以</w:t>
      </w:r>
      <w:r>
        <w:rPr>
          <w:sz w:val="24"/>
        </w:rPr>
        <w:t>甲方</w:t>
      </w:r>
      <w:r>
        <w:rPr>
          <w:sz w:val="24"/>
        </w:rPr>
        <w:t>的通知为准。</w:t>
      </w:r>
      <w:r>
        <w:rPr>
          <w:sz w:val="24"/>
        </w:rPr>
        <w:t>乙方</w:t>
      </w:r>
      <w:r>
        <w:rPr>
          <w:sz w:val="24"/>
        </w:rPr>
        <w:t>除不可抗力因素，不得因其他任何理由延迟送货。</w:t>
      </w:r>
      <w:r>
        <w:rPr>
          <w:sz w:val="24"/>
        </w:rPr>
        <w:t>乙方</w:t>
      </w:r>
      <w:r>
        <w:rPr>
          <w:sz w:val="24"/>
        </w:rPr>
        <w:t>如遇特殊情况需推迟送货，应提前</w:t>
      </w:r>
      <w:r>
        <w:rPr>
          <w:sz w:val="24"/>
        </w:rPr>
        <w:t>1个工作日通知</w:t>
      </w:r>
      <w:r>
        <w:rPr>
          <w:sz w:val="24"/>
        </w:rPr>
        <w:t>甲方</w:t>
      </w:r>
      <w:r>
        <w:rPr>
          <w:sz w:val="24"/>
        </w:rPr>
        <w:t>。因</w:t>
      </w:r>
      <w:r>
        <w:rPr>
          <w:sz w:val="24"/>
        </w:rPr>
        <w:t>乙方</w:t>
      </w:r>
      <w:r>
        <w:rPr>
          <w:sz w:val="24"/>
        </w:rPr>
        <w:t>原因延误交货日期的（</w:t>
      </w:r>
      <w:r>
        <w:rPr>
          <w:sz w:val="24"/>
        </w:rPr>
        <w:t>甲方</w:t>
      </w:r>
      <w:r>
        <w:rPr>
          <w:sz w:val="24"/>
        </w:rPr>
        <w:t>要求推迟的除外），</w:t>
      </w:r>
      <w:r>
        <w:rPr>
          <w:sz w:val="24"/>
        </w:rPr>
        <w:t>甲方</w:t>
      </w:r>
      <w:r>
        <w:rPr>
          <w:sz w:val="24"/>
        </w:rPr>
        <w:t>有权自行采购，由</w:t>
      </w:r>
      <w:r>
        <w:rPr>
          <w:sz w:val="24"/>
        </w:rPr>
        <w:t>乙方</w:t>
      </w:r>
      <w:r>
        <w:rPr>
          <w:sz w:val="24"/>
        </w:rPr>
        <w:t>承担由此产生的一切损失和费用。</w:t>
      </w:r>
    </w:p>
    <w:p>
      <w:pPr>
        <w:pStyle w:val="null3"/>
        <w:ind w:firstLine="480"/>
      </w:pPr>
      <w:r>
        <w:rPr>
          <w:sz w:val="24"/>
        </w:rPr>
        <w:t>（二）交货地点：广州医科大学附属番禺中心医院、广州市番禺区第七人民医院。</w:t>
      </w:r>
      <w:r>
        <w:rPr>
          <w:sz w:val="24"/>
        </w:rPr>
        <w:t>甲方</w:t>
      </w:r>
      <w:r>
        <w:rPr>
          <w:sz w:val="24"/>
        </w:rPr>
        <w:t>有约</w:t>
      </w:r>
      <w:r>
        <w:rPr>
          <w:sz w:val="24"/>
        </w:rPr>
        <w:t>100多个配送点（科室/部门），需要</w:t>
      </w:r>
      <w:r>
        <w:rPr>
          <w:sz w:val="24"/>
        </w:rPr>
        <w:t>乙方</w:t>
      </w:r>
      <w:r>
        <w:rPr>
          <w:sz w:val="24"/>
        </w:rPr>
        <w:t>有一定的配送能力，</w:t>
      </w:r>
      <w:r>
        <w:rPr>
          <w:sz w:val="24"/>
        </w:rPr>
        <w:t>乙方</w:t>
      </w:r>
      <w:r>
        <w:rPr>
          <w:sz w:val="24"/>
        </w:rPr>
        <w:t>需将货物配送到</w:t>
      </w:r>
      <w:r>
        <w:rPr>
          <w:sz w:val="24"/>
        </w:rPr>
        <w:t>甲方</w:t>
      </w:r>
      <w:r>
        <w:rPr>
          <w:sz w:val="24"/>
        </w:rPr>
        <w:t>指定地点。</w:t>
      </w:r>
    </w:p>
    <w:p>
      <w:pPr>
        <w:pStyle w:val="null3"/>
        <w:ind w:firstLine="480"/>
      </w:pPr>
      <w:r>
        <w:rPr>
          <w:sz w:val="24"/>
        </w:rPr>
        <w:t>（三）</w:t>
      </w:r>
      <w:r>
        <w:rPr>
          <w:sz w:val="24"/>
        </w:rPr>
        <w:t>甲方</w:t>
      </w:r>
      <w:r>
        <w:rPr>
          <w:sz w:val="24"/>
        </w:rPr>
        <w:t>不为</w:t>
      </w:r>
      <w:r>
        <w:rPr>
          <w:sz w:val="24"/>
        </w:rPr>
        <w:t>乙方</w:t>
      </w:r>
      <w:r>
        <w:rPr>
          <w:sz w:val="24"/>
        </w:rPr>
        <w:t>提供拉车、仓库和车位等基础设施，</w:t>
      </w:r>
      <w:r>
        <w:rPr>
          <w:sz w:val="24"/>
        </w:rPr>
        <w:t>乙方</w:t>
      </w:r>
      <w:r>
        <w:rPr>
          <w:sz w:val="24"/>
        </w:rPr>
        <w:t>配送时应当自行承担对应费用。</w:t>
      </w:r>
    </w:p>
    <w:p>
      <w:pPr>
        <w:pStyle w:val="null3"/>
        <w:ind w:firstLine="480"/>
      </w:pPr>
      <w:r>
        <w:rPr>
          <w:sz w:val="24"/>
        </w:rPr>
        <w:t>（四）甲方</w:t>
      </w:r>
      <w:r>
        <w:rPr>
          <w:sz w:val="24"/>
        </w:rPr>
        <w:t>使用智能化系统进行下单、入库、出库等相关工作，</w:t>
      </w:r>
      <w:r>
        <w:rPr>
          <w:sz w:val="24"/>
        </w:rPr>
        <w:t>乙方</w:t>
      </w:r>
      <w:r>
        <w:rPr>
          <w:sz w:val="24"/>
        </w:rPr>
        <w:t>应无条件配合使用。</w:t>
      </w:r>
    </w:p>
    <w:p>
      <w:pPr>
        <w:pStyle w:val="null3"/>
        <w:ind w:firstLine="482"/>
      </w:pPr>
      <w:r>
        <w:rPr>
          <w:sz w:val="24"/>
          <w:b/>
        </w:rPr>
        <w:t>六、</w:t>
      </w:r>
      <w:r>
        <w:rPr>
          <w:sz w:val="24"/>
          <w:b/>
        </w:rPr>
        <w:t>服务要求</w:t>
      </w:r>
    </w:p>
    <w:p>
      <w:pPr>
        <w:pStyle w:val="null3"/>
        <w:ind w:firstLine="480"/>
      </w:pPr>
      <w:r>
        <w:rPr>
          <w:sz w:val="24"/>
        </w:rPr>
        <w:t>（一）乙方与甲方签订合同前，甲方有权单方面要求提交货物的样品作为验收依据，经甲方确认后方可批量供货。</w:t>
      </w:r>
    </w:p>
    <w:p>
      <w:pPr>
        <w:pStyle w:val="null3"/>
        <w:ind w:firstLine="480"/>
      </w:pPr>
      <w:r>
        <w:rPr>
          <w:sz w:val="24"/>
        </w:rPr>
        <w:t>（二）产品质量指标须根据国家相关部门新颁发的有关文件规定进行调整。甲方有权对产品质量进行抽查。</w:t>
      </w:r>
    </w:p>
    <w:p>
      <w:pPr>
        <w:pStyle w:val="null3"/>
        <w:ind w:firstLine="480"/>
      </w:pPr>
      <w:r>
        <w:rPr>
          <w:sz w:val="24"/>
        </w:rPr>
        <w:t>（三）甲方有权对产品质量进行抽查，甲方视情况有权随机抽取产品送具备检测资质的检测单位进行检验（每个产品抽检每年最多不超过</w:t>
      </w:r>
      <w:r>
        <w:rPr>
          <w:sz w:val="24"/>
        </w:rPr>
        <w:t>2次）。因质量问题发生争议时，由具备检测资质的质检部门进行相关鉴定，鉴定费用先由乙方垫付，鉴定结果符合质量技术要求，发生的所有鉴定费由甲方承担；鉴定结果不符合质量技术要求，发生的所有鉴定费由乙方承担。抽验结果要符合国家标准或行业标准，否则，甲方有权单方面解除合同和追究乙方由此引起的责任。</w:t>
      </w:r>
    </w:p>
    <w:p>
      <w:pPr>
        <w:pStyle w:val="null3"/>
        <w:ind w:firstLine="480"/>
      </w:pPr>
      <w:r>
        <w:rPr>
          <w:sz w:val="24"/>
        </w:rPr>
        <w:t>（四）本项目不得转包他人，如转包甲方有权终止合同，所带来的一切损失由乙方负责。</w:t>
      </w:r>
    </w:p>
    <w:p>
      <w:pPr>
        <w:pStyle w:val="null3"/>
        <w:ind w:firstLine="480"/>
      </w:pPr>
      <w:r>
        <w:rPr>
          <w:sz w:val="24"/>
        </w:rPr>
        <w:t>（五）提供服务专线，并有专人负责以方便工作联系和服务。</w:t>
      </w:r>
    </w:p>
    <w:p>
      <w:pPr>
        <w:pStyle w:val="null3"/>
        <w:ind w:firstLine="480"/>
      </w:pPr>
      <w:r>
        <w:rPr>
          <w:sz w:val="24"/>
        </w:rPr>
        <w:t>（六）</w:t>
      </w:r>
      <w:r>
        <w:rPr>
          <w:sz w:val="24"/>
        </w:rPr>
        <w:t>甲方</w:t>
      </w:r>
      <w:r>
        <w:rPr>
          <w:sz w:val="24"/>
        </w:rPr>
        <w:t>有权单方面根据《广州医科大学附属番禺中心医院医疗集团办公日杂用品配送服务满意度调查表》</w:t>
      </w:r>
      <w:r>
        <w:rPr>
          <w:sz w:val="24"/>
        </w:rPr>
        <w:t>(附件</w:t>
      </w:r>
      <w:r>
        <w:rPr>
          <w:sz w:val="24"/>
        </w:rPr>
        <w:t>3</w:t>
      </w:r>
      <w:r>
        <w:rPr>
          <w:sz w:val="24"/>
        </w:rPr>
        <w:t>)文件的规定和要求及合同约定对</w:t>
      </w:r>
      <w:r>
        <w:rPr>
          <w:sz w:val="24"/>
        </w:rPr>
        <w:t>乙方</w:t>
      </w:r>
      <w:r>
        <w:rPr>
          <w:sz w:val="24"/>
        </w:rPr>
        <w:t>的服务每月进行考评。</w:t>
      </w:r>
      <w:r>
        <w:rPr>
          <w:sz w:val="24"/>
        </w:rPr>
        <w:t>乙方</w:t>
      </w:r>
      <w:r>
        <w:rPr>
          <w:sz w:val="24"/>
        </w:rPr>
        <w:t>对月度考核得分有异议的，可在收到考核结果</w:t>
      </w:r>
      <w:r>
        <w:rPr>
          <w:sz w:val="24"/>
        </w:rPr>
        <w:t>3个工作日内提交书面举证材料</w:t>
      </w:r>
      <w:r>
        <w:rPr>
          <w:sz w:val="24"/>
        </w:rPr>
        <w:t>（超过</w:t>
      </w:r>
      <w:r>
        <w:rPr>
          <w:sz w:val="24"/>
        </w:rPr>
        <w:t>3个工作日未提交视为无异议）</w:t>
      </w:r>
      <w:r>
        <w:rPr>
          <w:sz w:val="24"/>
        </w:rPr>
        <w:t>，</w:t>
      </w:r>
      <w:r>
        <w:rPr>
          <w:sz w:val="24"/>
        </w:rPr>
        <w:t>甲方</w:t>
      </w:r>
      <w:r>
        <w:rPr>
          <w:sz w:val="24"/>
        </w:rPr>
        <w:t>5个工作日内组织复核并出具复核结果，复核结果为最终评分依据。</w:t>
      </w:r>
    </w:p>
    <w:p>
      <w:pPr>
        <w:pStyle w:val="null3"/>
        <w:ind w:firstLine="480"/>
      </w:pPr>
      <w:r>
        <w:rPr>
          <w:sz w:val="24"/>
        </w:rPr>
        <w:t>服务期内，月度满意度</w:t>
      </w:r>
      <w:r>
        <w:rPr>
          <w:sz w:val="24"/>
        </w:rPr>
        <w:t>≥85分（总分 100 分），支付当月送货总金额的100%</w:t>
      </w:r>
      <w:r>
        <w:rPr>
          <w:sz w:val="24"/>
        </w:rPr>
        <w:t>；</w:t>
      </w:r>
      <w:r>
        <w:rPr>
          <w:sz w:val="24"/>
        </w:rPr>
        <w:t>如第一次月度满意度低于</w:t>
      </w:r>
      <w:r>
        <w:rPr>
          <w:sz w:val="24"/>
        </w:rPr>
        <w:t>85分（总分 100 分），</w:t>
      </w:r>
      <w:r>
        <w:rPr>
          <w:sz w:val="24"/>
        </w:rPr>
        <w:t>甲方</w:t>
      </w:r>
      <w:r>
        <w:rPr>
          <w:sz w:val="24"/>
        </w:rPr>
        <w:t>对</w:t>
      </w:r>
      <w:r>
        <w:rPr>
          <w:sz w:val="24"/>
        </w:rPr>
        <w:t>乙方</w:t>
      </w:r>
      <w:r>
        <w:rPr>
          <w:sz w:val="24"/>
        </w:rPr>
        <w:t>进行书面警告；如累计第二次月度满意度低于</w:t>
      </w:r>
      <w:r>
        <w:rPr>
          <w:sz w:val="24"/>
        </w:rPr>
        <w:t>80 分（总分 100 分），若85分＞当月满意度得分≥60分的，支付当月送货总金额的98%，其余2%不予支付，若当月满意度得分低于60分的，支付当月送货总金额的96%，其余4%不予支付；</w:t>
      </w:r>
    </w:p>
    <w:p>
      <w:pPr>
        <w:pStyle w:val="null3"/>
        <w:ind w:firstLine="480"/>
      </w:pPr>
      <w:r>
        <w:rPr>
          <w:sz w:val="24"/>
        </w:rPr>
        <w:t>如累计第三次满意度低于</w:t>
      </w:r>
      <w:r>
        <w:rPr>
          <w:sz w:val="24"/>
        </w:rPr>
        <w:t>85 分（总分 100 分），</w:t>
      </w:r>
      <w:r>
        <w:rPr>
          <w:sz w:val="24"/>
        </w:rPr>
        <w:t>甲方</w:t>
      </w:r>
      <w:r>
        <w:rPr>
          <w:sz w:val="24"/>
        </w:rPr>
        <w:t>有权利终止合同而无需承担任何责任，</w:t>
      </w:r>
      <w:r>
        <w:rPr>
          <w:sz w:val="24"/>
        </w:rPr>
        <w:t>乙方</w:t>
      </w:r>
      <w:r>
        <w:rPr>
          <w:sz w:val="24"/>
        </w:rPr>
        <w:t>自行承担合同终止后的全部损失</w:t>
      </w:r>
      <w:r>
        <w:rPr>
          <w:sz w:val="24"/>
        </w:rPr>
        <w:t>，</w:t>
      </w:r>
      <w:r>
        <w:rPr>
          <w:sz w:val="24"/>
          <w:color w:val="000000"/>
        </w:rPr>
        <w:t>乙方须向甲方支付本合同总价</w:t>
      </w:r>
      <w:r>
        <w:rPr>
          <w:sz w:val="24"/>
          <w:color w:val="000000"/>
        </w:rPr>
        <w:t>20%的违约金</w:t>
      </w:r>
      <w:r>
        <w:rPr/>
        <w:t xml:space="preserve"> </w:t>
      </w:r>
      <w:r>
        <w:rPr>
          <w:sz w:val="24"/>
        </w:rPr>
        <w:t>。</w:t>
      </w:r>
    </w:p>
    <w:p>
      <w:pPr>
        <w:pStyle w:val="null3"/>
        <w:ind w:firstLine="480"/>
      </w:pPr>
      <w:r>
        <w:rPr>
          <w:sz w:val="24"/>
        </w:rPr>
        <w:t>（七）乙方</w:t>
      </w:r>
      <w:r>
        <w:rPr>
          <w:sz w:val="24"/>
        </w:rPr>
        <w:t>中标后不得无故不与</w:t>
      </w:r>
      <w:r>
        <w:rPr>
          <w:sz w:val="24"/>
        </w:rPr>
        <w:t>甲方</w:t>
      </w:r>
      <w:r>
        <w:rPr>
          <w:sz w:val="24"/>
        </w:rPr>
        <w:t>签订合同，否则，所产生的所有损失由</w:t>
      </w:r>
      <w:r>
        <w:rPr>
          <w:sz w:val="24"/>
        </w:rPr>
        <w:t>乙方</w:t>
      </w:r>
      <w:r>
        <w:rPr>
          <w:sz w:val="24"/>
        </w:rPr>
        <w:t>承担。</w:t>
      </w:r>
    </w:p>
    <w:p>
      <w:pPr>
        <w:pStyle w:val="null3"/>
        <w:ind w:firstLine="482"/>
      </w:pPr>
      <w:r>
        <w:rPr>
          <w:sz w:val="24"/>
          <w:b/>
        </w:rPr>
        <w:t>七、</w:t>
      </w:r>
      <w:r>
        <w:rPr>
          <w:sz w:val="24"/>
          <w:b/>
        </w:rPr>
        <w:t>质保</w:t>
      </w:r>
      <w:r>
        <w:rPr>
          <w:sz w:val="24"/>
          <w:b/>
        </w:rPr>
        <w:t>及售后要求</w:t>
      </w:r>
    </w:p>
    <w:p>
      <w:pPr>
        <w:pStyle w:val="null3"/>
        <w:ind w:firstLine="480"/>
      </w:pPr>
      <w:r>
        <w:rPr>
          <w:sz w:val="24"/>
        </w:rPr>
        <w:t>（一）</w:t>
      </w:r>
      <w:r>
        <w:rPr>
          <w:sz w:val="24"/>
        </w:rPr>
        <w:t>质保期：</w:t>
      </w:r>
      <w:r>
        <w:rPr>
          <w:sz w:val="24"/>
        </w:rPr>
        <w:t>甲方</w:t>
      </w:r>
      <w:r>
        <w:rPr>
          <w:sz w:val="24"/>
        </w:rPr>
        <w:t>收货后</w:t>
      </w:r>
      <w:r>
        <w:rPr>
          <w:sz w:val="24"/>
        </w:rPr>
        <w:t>6个月。</w:t>
      </w:r>
      <w:r>
        <w:rPr>
          <w:sz w:val="24"/>
        </w:rPr>
        <w:t>产品使用有效期：</w:t>
      </w:r>
      <w:r>
        <w:rPr>
          <w:sz w:val="24"/>
        </w:rPr>
        <w:t>18个月以上。</w:t>
      </w:r>
      <w:r>
        <w:rPr>
          <w:sz w:val="24"/>
        </w:rPr>
        <w:t>质保期内如货物非因</w:t>
      </w:r>
      <w:r>
        <w:rPr>
          <w:sz w:val="24"/>
        </w:rPr>
        <w:t>甲方</w:t>
      </w:r>
      <w:r>
        <w:rPr>
          <w:sz w:val="24"/>
        </w:rPr>
        <w:t>的人为原因而出现的质量问题由</w:t>
      </w:r>
      <w:r>
        <w:rPr>
          <w:sz w:val="24"/>
        </w:rPr>
        <w:t>乙方</w:t>
      </w:r>
      <w:r>
        <w:rPr>
          <w:sz w:val="24"/>
        </w:rPr>
        <w:t>负责包换或包退，并承担调换或退货的实际费用。</w:t>
      </w:r>
      <w:r>
        <w:rPr>
          <w:sz w:val="24"/>
        </w:rPr>
        <w:t>乙方</w:t>
      </w:r>
      <w:r>
        <w:rPr>
          <w:sz w:val="24"/>
        </w:rPr>
        <w:t>不能调换的均按不能交货处理。</w:t>
      </w:r>
    </w:p>
    <w:p>
      <w:pPr>
        <w:pStyle w:val="null3"/>
        <w:ind w:firstLine="480"/>
      </w:pPr>
      <w:r>
        <w:rPr>
          <w:sz w:val="24"/>
        </w:rPr>
        <w:t>（二）</w:t>
      </w:r>
      <w:r>
        <w:rPr>
          <w:sz w:val="24"/>
        </w:rPr>
        <w:t>验收过程中</w:t>
      </w:r>
      <w:r>
        <w:rPr>
          <w:sz w:val="24"/>
        </w:rPr>
        <w:t>甲方</w:t>
      </w:r>
      <w:r>
        <w:rPr>
          <w:sz w:val="24"/>
        </w:rPr>
        <w:t>提出存在质量问题或不符合规格型号的物品，</w:t>
      </w:r>
      <w:r>
        <w:rPr>
          <w:sz w:val="24"/>
        </w:rPr>
        <w:t>5个工作日内由</w:t>
      </w:r>
      <w:r>
        <w:rPr>
          <w:sz w:val="24"/>
        </w:rPr>
        <w:t>乙方负责</w:t>
      </w:r>
      <w:r>
        <w:rPr>
          <w:sz w:val="24"/>
        </w:rPr>
        <w:t>更换或提供产品质量合格证书或其他检验证明，如产品不合格则</w:t>
      </w:r>
      <w:r>
        <w:rPr>
          <w:sz w:val="24"/>
        </w:rPr>
        <w:t>甲方</w:t>
      </w:r>
      <w:r>
        <w:rPr>
          <w:sz w:val="24"/>
        </w:rPr>
        <w:t>拒绝接收及该批货物不给予支付货款。</w:t>
      </w:r>
    </w:p>
    <w:p>
      <w:pPr>
        <w:pStyle w:val="null3"/>
        <w:ind w:firstLine="480"/>
      </w:pPr>
      <w:r>
        <w:rPr>
          <w:sz w:val="24"/>
        </w:rPr>
        <w:t>（三）</w:t>
      </w:r>
      <w:r>
        <w:rPr>
          <w:sz w:val="24"/>
        </w:rPr>
        <w:t>因生产商原因停产、改变生产规格的，</w:t>
      </w:r>
      <w:r>
        <w:rPr>
          <w:sz w:val="24"/>
        </w:rPr>
        <w:t>乙方</w:t>
      </w:r>
      <w:r>
        <w:rPr>
          <w:sz w:val="24"/>
        </w:rPr>
        <w:t>凭生产商证明告知</w:t>
      </w:r>
      <w:r>
        <w:rPr>
          <w:sz w:val="24"/>
        </w:rPr>
        <w:t>甲方</w:t>
      </w:r>
      <w:r>
        <w:rPr>
          <w:sz w:val="24"/>
        </w:rPr>
        <w:t>，</w:t>
      </w:r>
      <w:r>
        <w:rPr>
          <w:sz w:val="24"/>
        </w:rPr>
        <w:t>甲方</w:t>
      </w:r>
      <w:r>
        <w:rPr>
          <w:sz w:val="24"/>
        </w:rPr>
        <w:t>经市场调查确认，选择替换品种、规格与</w:t>
      </w:r>
      <w:r>
        <w:rPr>
          <w:sz w:val="24"/>
        </w:rPr>
        <w:t>乙方</w:t>
      </w:r>
      <w:r>
        <w:rPr>
          <w:sz w:val="24"/>
        </w:rPr>
        <w:t>协商定价后确认更换的品种、规格。</w:t>
      </w:r>
    </w:p>
    <w:p>
      <w:pPr>
        <w:pStyle w:val="null3"/>
        <w:ind w:firstLine="482"/>
      </w:pPr>
      <w:r>
        <w:rPr>
          <w:sz w:val="24"/>
          <w:b/>
        </w:rPr>
        <w:t>八、</w:t>
      </w:r>
      <w:r>
        <w:rPr>
          <w:sz w:val="24"/>
          <w:b/>
        </w:rPr>
        <w:t>其他配送要求</w:t>
      </w:r>
    </w:p>
    <w:p>
      <w:pPr>
        <w:pStyle w:val="null3"/>
        <w:ind w:firstLine="480"/>
      </w:pPr>
      <w:r>
        <w:rPr>
          <w:sz w:val="24"/>
        </w:rPr>
        <w:t>（</w:t>
      </w:r>
      <w:r>
        <w:rPr>
          <w:sz w:val="24"/>
        </w:rPr>
        <w:t>一</w:t>
      </w:r>
      <w:r>
        <w:rPr>
          <w:sz w:val="24"/>
        </w:rPr>
        <w:t>）乙方</w:t>
      </w:r>
      <w:r>
        <w:rPr>
          <w:sz w:val="24"/>
        </w:rPr>
        <w:t>配送的电池应为无汞电池，若配送的电池为有汞电池，由</w:t>
      </w:r>
      <w:r>
        <w:rPr>
          <w:sz w:val="24"/>
        </w:rPr>
        <w:t>乙方</w:t>
      </w:r>
      <w:r>
        <w:rPr>
          <w:sz w:val="24"/>
        </w:rPr>
        <w:t>负责回收。</w:t>
      </w:r>
    </w:p>
    <w:p>
      <w:pPr>
        <w:pStyle w:val="null3"/>
        <w:ind w:firstLine="480"/>
      </w:pPr>
      <w:r>
        <w:rPr>
          <w:sz w:val="24"/>
        </w:rPr>
        <w:t>（</w:t>
      </w:r>
      <w:r>
        <w:rPr>
          <w:sz w:val="24"/>
        </w:rPr>
        <w:t>二</w:t>
      </w:r>
      <w:r>
        <w:rPr>
          <w:sz w:val="24"/>
        </w:rPr>
        <w:t>）</w:t>
      </w:r>
      <w:r>
        <w:rPr>
          <w:sz w:val="24"/>
        </w:rPr>
        <w:t>电蚊液、驱蚊喷雾等属于卫生杀虫剂，应</w:t>
      </w:r>
      <w:r>
        <w:rPr>
          <w:sz w:val="24"/>
        </w:rPr>
        <w:t>具备</w:t>
      </w:r>
      <w:r>
        <w:rPr>
          <w:sz w:val="24"/>
        </w:rPr>
        <w:t>农药登记证并符合相关标准。</w:t>
      </w:r>
      <w:r>
        <w:rPr>
          <w:sz w:val="24"/>
        </w:rPr>
        <w:t>乙方</w:t>
      </w:r>
      <w:r>
        <w:rPr>
          <w:sz w:val="24"/>
        </w:rPr>
        <w:t>承诺</w:t>
      </w:r>
      <w:r>
        <w:rPr>
          <w:sz w:val="24"/>
        </w:rPr>
        <w:t>所投</w:t>
      </w:r>
      <w:r>
        <w:rPr>
          <w:sz w:val="24"/>
        </w:rPr>
        <w:t>产品具备合同有效期的农</w:t>
      </w:r>
      <w:r>
        <w:rPr>
          <w:sz w:val="24"/>
        </w:rPr>
        <w:t>药</w:t>
      </w:r>
      <w:r>
        <w:rPr>
          <w:sz w:val="24"/>
        </w:rPr>
        <w:t>登记证，符合国家现行强制性标准，可</w:t>
      </w:r>
      <w:r>
        <w:rPr>
          <w:sz w:val="24"/>
        </w:rPr>
        <w:t>在供货时</w:t>
      </w:r>
      <w:r>
        <w:rPr>
          <w:sz w:val="24"/>
        </w:rPr>
        <w:t>提供相关佐证资料（不限于农药登记证复印件、包装说明书等方式）。</w:t>
      </w:r>
    </w:p>
    <w:p>
      <w:pPr>
        <w:pStyle w:val="null3"/>
        <w:ind w:firstLine="480"/>
      </w:pPr>
      <w:r>
        <w:rPr>
          <w:sz w:val="24"/>
        </w:rPr>
        <w:t>（</w:t>
      </w:r>
      <w:r>
        <w:rPr>
          <w:sz w:val="24"/>
        </w:rPr>
        <w:t>三</w:t>
      </w:r>
      <w:r>
        <w:rPr>
          <w:sz w:val="24"/>
        </w:rPr>
        <w:t>）</w:t>
      </w:r>
      <w:r>
        <w:rPr>
          <w:sz w:val="24"/>
        </w:rPr>
        <w:t>乙方</w:t>
      </w:r>
      <w:r>
        <w:rPr>
          <w:sz w:val="24"/>
        </w:rPr>
        <w:t>销售预包装食品的，应当报所在地县级以上地方人民政府食品安全监督管理部门备案并在合同签订</w:t>
      </w:r>
      <w:r>
        <w:rPr>
          <w:sz w:val="24"/>
        </w:rPr>
        <w:t>时</w:t>
      </w:r>
      <w:r>
        <w:rPr>
          <w:sz w:val="24"/>
        </w:rPr>
        <w:t>提供相关备案资料复印件给</w:t>
      </w:r>
      <w:r>
        <w:rPr>
          <w:sz w:val="24"/>
        </w:rPr>
        <w:t>甲方</w:t>
      </w:r>
      <w:r>
        <w:rPr>
          <w:sz w:val="24"/>
        </w:rPr>
        <w:t>留存。相关资质在合同履约期间保持有效。</w:t>
      </w:r>
    </w:p>
    <w:p>
      <w:pPr>
        <w:pStyle w:val="null3"/>
        <w:ind w:firstLine="482"/>
        <w:jc w:val="both"/>
      </w:pPr>
      <w:r>
        <w:rPr>
          <w:sz w:val="24"/>
          <w:b/>
        </w:rPr>
        <w:t>九、</w:t>
      </w:r>
      <w:r>
        <w:rPr>
          <w:sz w:val="24"/>
          <w:b/>
        </w:rPr>
        <w:t>紧急配送服务要求</w:t>
      </w:r>
    </w:p>
    <w:p>
      <w:pPr>
        <w:pStyle w:val="null3"/>
        <w:ind w:firstLine="480"/>
      </w:pPr>
      <w:r>
        <w:rPr>
          <w:sz w:val="24"/>
        </w:rPr>
        <w:t>对</w:t>
      </w:r>
      <w:r>
        <w:rPr>
          <w:sz w:val="24"/>
        </w:rPr>
        <w:t>甲方</w:t>
      </w:r>
      <w:r>
        <w:rPr>
          <w:sz w:val="24"/>
        </w:rPr>
        <w:t>的服务通知，</w:t>
      </w:r>
      <w:r>
        <w:rPr>
          <w:sz w:val="24"/>
        </w:rPr>
        <w:t>乙方</w:t>
      </w:r>
      <w:r>
        <w:rPr>
          <w:sz w:val="24"/>
        </w:rPr>
        <w:t>在接报后</w:t>
      </w:r>
      <w:r>
        <w:rPr>
          <w:sz w:val="24"/>
        </w:rPr>
        <w:t>2小时</w:t>
      </w:r>
      <w:r>
        <w:rPr>
          <w:sz w:val="24"/>
        </w:rPr>
        <w:t>（含）</w:t>
      </w:r>
      <w:r>
        <w:rPr>
          <w:sz w:val="24"/>
        </w:rPr>
        <w:t>内响应，</w:t>
      </w:r>
      <w:r>
        <w:rPr>
          <w:sz w:val="24"/>
        </w:rPr>
        <w:t>24小时</w:t>
      </w:r>
      <w:r>
        <w:rPr>
          <w:sz w:val="24"/>
        </w:rPr>
        <w:t>（含）</w:t>
      </w:r>
      <w:r>
        <w:rPr>
          <w:sz w:val="24"/>
        </w:rPr>
        <w:t>内送达现场，</w:t>
      </w:r>
      <w:r>
        <w:rPr>
          <w:sz w:val="24"/>
        </w:rPr>
        <w:t>48小时</w:t>
      </w:r>
      <w:r>
        <w:rPr>
          <w:sz w:val="24"/>
        </w:rPr>
        <w:t>（含）</w:t>
      </w:r>
      <w:r>
        <w:rPr>
          <w:sz w:val="24"/>
        </w:rPr>
        <w:t>内处理完毕。若在</w:t>
      </w:r>
      <w:r>
        <w:rPr>
          <w:sz w:val="24"/>
        </w:rPr>
        <w:t>48小时</w:t>
      </w:r>
      <w:r>
        <w:rPr>
          <w:sz w:val="24"/>
        </w:rPr>
        <w:t>（含）</w:t>
      </w:r>
      <w:r>
        <w:rPr>
          <w:sz w:val="24"/>
        </w:rPr>
        <w:t>内仍未能有效解决，</w:t>
      </w:r>
      <w:r>
        <w:rPr>
          <w:sz w:val="24"/>
        </w:rPr>
        <w:t>乙方</w:t>
      </w:r>
      <w:r>
        <w:rPr>
          <w:sz w:val="24"/>
        </w:rPr>
        <w:t>须提供符合本次采购技术要求的</w:t>
      </w:r>
      <w:r>
        <w:rPr>
          <w:sz w:val="24"/>
        </w:rPr>
        <w:t>货物</w:t>
      </w:r>
      <w:r>
        <w:rPr>
          <w:sz w:val="24"/>
        </w:rPr>
        <w:t>予</w:t>
      </w:r>
      <w:r>
        <w:rPr>
          <w:sz w:val="24"/>
        </w:rPr>
        <w:t>甲方</w:t>
      </w:r>
      <w:r>
        <w:rPr>
          <w:sz w:val="24"/>
        </w:rPr>
        <w:t>临时使用。</w:t>
      </w:r>
    </w:p>
    <w:p>
      <w:pPr>
        <w:pStyle w:val="null3"/>
        <w:ind w:firstLine="482"/>
      </w:pPr>
      <w:r>
        <w:rPr>
          <w:sz w:val="24"/>
          <w:b/>
        </w:rPr>
        <w:t>十、</w:t>
      </w:r>
      <w:r>
        <w:rPr>
          <w:sz w:val="24"/>
          <w:b/>
        </w:rPr>
        <w:t>总体配送实施要求</w:t>
      </w:r>
    </w:p>
    <w:p>
      <w:pPr>
        <w:pStyle w:val="null3"/>
        <w:ind w:firstLine="480"/>
      </w:pPr>
      <w:r>
        <w:rPr>
          <w:sz w:val="24"/>
        </w:rPr>
        <w:t>乙方须</w:t>
      </w:r>
      <w:r>
        <w:rPr>
          <w:sz w:val="24"/>
        </w:rPr>
        <w:t>制定完整医院日用品配送实施计划，明确全链条管控标准与阶段性落地节点，梳理清晰可落地的总体工作流程，涵盖需求收集、订单核对、分拣打包、专车配送、院内验收、售后对账全环节，配套完善且合规可靠的供货方案及货物来源，所有日用品均从具备正规经营资质、质检齐全的厂商直供与一级授权经销商渠道统一采购，全程留存资质台账、质检报告与供货溯源凭证，严格遵循计划推进流程执行供货管控，保障</w:t>
      </w:r>
      <w:r>
        <w:rPr>
          <w:sz w:val="24"/>
        </w:rPr>
        <w:t>甲方</w:t>
      </w:r>
      <w:r>
        <w:rPr>
          <w:sz w:val="24"/>
        </w:rPr>
        <w:t>所需日用品品类齐全、品质安全、配送及时，满足日常使用稳定供给需求。</w:t>
      </w:r>
    </w:p>
    <w:p>
      <w:pPr>
        <w:pStyle w:val="null3"/>
        <w:ind w:firstLine="482"/>
      </w:pPr>
      <w:r>
        <w:rPr>
          <w:sz w:val="24"/>
          <w:b/>
        </w:rPr>
        <w:t>十一、</w:t>
      </w:r>
      <w:r>
        <w:rPr>
          <w:sz w:val="24"/>
          <w:b/>
        </w:rPr>
        <w:t>质量要求</w:t>
      </w:r>
    </w:p>
    <w:p>
      <w:pPr>
        <w:pStyle w:val="null3"/>
        <w:ind w:firstLine="480"/>
        <w:jc w:val="left"/>
      </w:pPr>
      <w:r>
        <w:rPr>
          <w:sz w:val="24"/>
        </w:rPr>
        <w:t>乙方</w:t>
      </w:r>
      <w:r>
        <w:rPr>
          <w:sz w:val="24"/>
        </w:rPr>
        <w:t>须严格设定清晰可量化的质量目标</w:t>
      </w:r>
      <w:r>
        <w:rPr>
          <w:sz w:val="24"/>
        </w:rPr>
        <w:t>，制定</w:t>
      </w:r>
      <w:r>
        <w:rPr>
          <w:sz w:val="24"/>
        </w:rPr>
        <w:t>完</w:t>
      </w:r>
      <w:r>
        <w:rPr>
          <w:sz w:val="24"/>
        </w:rPr>
        <w:t>整</w:t>
      </w:r>
      <w:r>
        <w:rPr>
          <w:sz w:val="24"/>
        </w:rPr>
        <w:t>的质量保证体系，针对全配送链路制定系统化质量保证措施，从货物源头资质审核、入库抽样查验、分拣防护包装、运输温控防潮、院内现场验收、不合格品退换处置、定期溯源抽检等环节层层把控，全程留存质检单据、供货资质与验收记录，以标准化管控落实各项质量保证措施，稳定达成既定质量目标，为</w:t>
      </w:r>
      <w:r>
        <w:rPr>
          <w:sz w:val="24"/>
        </w:rPr>
        <w:t>甲方</w:t>
      </w:r>
      <w:r>
        <w:rPr>
          <w:sz w:val="24"/>
        </w:rPr>
        <w:t>提供安全合规、品质稳定的日用物资。</w:t>
      </w:r>
    </w:p>
    <w:p>
      <w:pPr>
        <w:pStyle w:val="null3"/>
        <w:ind w:firstLine="482"/>
      </w:pPr>
      <w:r>
        <w:rPr>
          <w:sz w:val="24"/>
          <w:b/>
        </w:rPr>
        <w:t>十二、</w:t>
      </w:r>
      <w:r>
        <w:rPr>
          <w:sz w:val="24"/>
          <w:b/>
        </w:rPr>
        <w:t>应急要求</w:t>
      </w:r>
    </w:p>
    <w:p>
      <w:pPr>
        <w:pStyle w:val="null3"/>
        <w:ind w:firstLine="480"/>
        <w:jc w:val="left"/>
      </w:pPr>
      <w:r>
        <w:rPr>
          <w:sz w:val="24"/>
        </w:rPr>
        <w:t>针对医院办公日杂用品配送各类突发状况提前做好对突发事件的预判，全面梳理物资断供、运力不足、货品损耗、临时加急增补等各类风险场景，配套完善规范的应急响应措施</w:t>
      </w:r>
      <w:r>
        <w:rPr>
          <w:sz w:val="24"/>
        </w:rPr>
        <w:t>，</w:t>
      </w:r>
      <w:r>
        <w:rPr>
          <w:sz w:val="24"/>
        </w:rPr>
        <w:t>同步制定周全可行的应急配送方案，优先安排专车直达，通过前置风险预判落地各项应急响应措施，依托标准化应急配送方案快速处置各类突发物资供应问题。</w:t>
      </w:r>
    </w:p>
    <w:p>
      <w:pPr>
        <w:pStyle w:val="null3"/>
        <w:ind w:firstLine="482"/>
      </w:pPr>
      <w:r>
        <w:rPr>
          <w:sz w:val="24"/>
          <w:b/>
        </w:rPr>
        <w:t>十三、</w:t>
      </w:r>
      <w:r>
        <w:rPr>
          <w:sz w:val="24"/>
          <w:b/>
        </w:rPr>
        <w:t>人员配置管理要求</w:t>
      </w:r>
    </w:p>
    <w:p>
      <w:pPr>
        <w:pStyle w:val="null3"/>
        <w:ind w:firstLine="480"/>
        <w:jc w:val="left"/>
      </w:pPr>
      <w:r>
        <w:rPr>
          <w:sz w:val="24"/>
        </w:rPr>
        <w:t>本项目要求乙方提供完整可行的人员配置管理方案，明确配送、对接专员岗位配置。配备</w:t>
      </w:r>
      <w:r>
        <w:rPr>
          <w:sz w:val="24"/>
        </w:rPr>
        <w:t>1名项目负责人</w:t>
      </w:r>
      <w:r>
        <w:rPr>
          <w:sz w:val="24"/>
        </w:rPr>
        <w:t>，负责统筹、安排各项工作，具体跟甲方沟通。配备配送人员（项目负责人除外）至少</w:t>
      </w:r>
      <w:r>
        <w:rPr>
          <w:sz w:val="24"/>
        </w:rPr>
        <w:t>2名具有从事办公日杂用品供应经验的配送人员，负责根据甲方要求配送产品。</w:t>
      </w:r>
      <w:r>
        <w:rPr>
          <w:sz w:val="24"/>
        </w:rPr>
        <w:t>健全人员分工、岗位责任体系，严格落实人员岗前培训、定期考核及在岗管理制度，确保仓储管理、物资分拣、院内配送、日常对接、售后响应等环节专人专岗、职责清晰、流程规范，全面保障医院日用品配送工作稳定、高效、安全运行。</w:t>
      </w:r>
    </w:p>
    <w:p>
      <w:pPr>
        <w:pStyle w:val="null3"/>
        <w:ind w:firstLine="482"/>
      </w:pPr>
      <w:r>
        <w:rPr>
          <w:sz w:val="24"/>
          <w:b/>
        </w:rPr>
        <w:t>十四、</w:t>
      </w:r>
      <w:r>
        <w:rPr>
          <w:sz w:val="24"/>
          <w:b/>
        </w:rPr>
        <w:t xml:space="preserve"> </w:t>
      </w:r>
      <w:r>
        <w:rPr>
          <w:sz w:val="24"/>
          <w:b/>
        </w:rPr>
        <w:t>车辆</w:t>
      </w:r>
      <w:r>
        <w:rPr>
          <w:sz w:val="24"/>
          <w:b/>
        </w:rPr>
        <w:t>配置管理要求</w:t>
      </w:r>
    </w:p>
    <w:p>
      <w:pPr>
        <w:pStyle w:val="null3"/>
        <w:ind w:firstLine="480"/>
        <w:jc w:val="both"/>
      </w:pPr>
      <w:r>
        <w:rPr>
          <w:sz w:val="24"/>
        </w:rPr>
        <w:t>乙方</w:t>
      </w:r>
      <w:r>
        <w:rPr>
          <w:sz w:val="24"/>
        </w:rPr>
        <w:t>须提供至少</w:t>
      </w:r>
      <w:r>
        <w:rPr>
          <w:sz w:val="24"/>
        </w:rPr>
        <w:t>2台配送车辆为本项目服务，车辆可以自有或租赁</w:t>
      </w:r>
      <w:r>
        <w:rPr>
          <w:sz w:val="24"/>
        </w:rPr>
        <w:t>或为第三方物流合作</w:t>
      </w:r>
      <w:r>
        <w:rPr>
          <w:sz w:val="24"/>
        </w:rPr>
        <w:t>，配有符合相关法规的司机。</w:t>
      </w:r>
    </w:p>
    <w:p>
      <w:pPr>
        <w:pStyle w:val="null3"/>
        <w:ind w:firstLine="482"/>
      </w:pPr>
      <w:r>
        <w:rPr>
          <w:sz w:val="24"/>
          <w:b/>
        </w:rPr>
        <w:t>十五、</w:t>
      </w:r>
      <w:r>
        <w:rPr>
          <w:sz w:val="24"/>
          <w:b/>
        </w:rPr>
        <w:t>付款方式</w:t>
      </w:r>
    </w:p>
    <w:p>
      <w:pPr>
        <w:pStyle w:val="null3"/>
        <w:ind w:firstLine="480"/>
      </w:pPr>
      <w:r>
        <w:rPr>
          <w:sz w:val="24"/>
        </w:rPr>
        <w:t>1</w:t>
      </w:r>
      <w:r>
        <w:rPr>
          <w:sz w:val="24"/>
        </w:rPr>
        <w:t>期：支付比例</w:t>
      </w:r>
      <w:r>
        <w:rPr>
          <w:sz w:val="24"/>
        </w:rPr>
        <w:t>30</w:t>
      </w:r>
      <w:r>
        <w:rPr>
          <w:sz w:val="24"/>
        </w:rPr>
        <w:t>%</w:t>
      </w:r>
      <w:r>
        <w:rPr>
          <w:sz w:val="24"/>
        </w:rPr>
        <w:t>，</w:t>
      </w:r>
    </w:p>
    <w:p>
      <w:pPr>
        <w:pStyle w:val="null3"/>
        <w:ind w:firstLine="480"/>
      </w:pPr>
      <w:r>
        <w:rPr>
          <w:sz w:val="24"/>
        </w:rPr>
        <w:t>合同签订后</w:t>
      </w:r>
      <w:r>
        <w:rPr>
          <w:sz w:val="24"/>
        </w:rPr>
        <w:t>5个工作日内办理付款手续，以</w:t>
      </w:r>
      <w:r>
        <w:rPr>
          <w:sz w:val="24"/>
        </w:rPr>
        <w:t>第一年</w:t>
      </w:r>
      <w:r>
        <w:rPr>
          <w:sz w:val="24"/>
        </w:rPr>
        <w:t>预算金额的</w:t>
      </w:r>
      <w:r>
        <w:rPr>
          <w:sz w:val="24"/>
        </w:rPr>
        <w:t>30%作为预付款。</w:t>
      </w:r>
    </w:p>
    <w:p>
      <w:pPr>
        <w:pStyle w:val="null3"/>
        <w:ind w:firstLine="480"/>
      </w:pPr>
      <w:r>
        <w:rPr>
          <w:sz w:val="24"/>
        </w:rPr>
        <w:t>2期:支付</w:t>
      </w:r>
      <w:r>
        <w:rPr>
          <w:sz w:val="24"/>
        </w:rPr>
        <w:t>比例</w:t>
      </w:r>
      <w:r>
        <w:rPr>
          <w:sz w:val="24"/>
        </w:rPr>
        <w:t>70%</w:t>
      </w:r>
      <w:r>
        <w:rPr>
          <w:sz w:val="24"/>
        </w:rPr>
        <w:t>，</w:t>
      </w:r>
    </w:p>
    <w:p>
      <w:pPr>
        <w:pStyle w:val="null3"/>
        <w:ind w:firstLine="480"/>
      </w:pPr>
      <w:r>
        <w:rPr>
          <w:sz w:val="24"/>
        </w:rPr>
        <w:t>1.</w:t>
      </w:r>
      <w:r>
        <w:rPr>
          <w:sz w:val="24"/>
        </w:rPr>
        <w:t>当</w:t>
      </w:r>
      <w:r>
        <w:rPr>
          <w:sz w:val="24"/>
        </w:rPr>
        <w:t>乙方</w:t>
      </w:r>
      <w:r>
        <w:rPr>
          <w:sz w:val="24"/>
        </w:rPr>
        <w:t>累计送货金额达到预付款金额后，预付款抵扣完毕。此后货款根据</w:t>
      </w:r>
      <w:r>
        <w:rPr>
          <w:sz w:val="24"/>
        </w:rPr>
        <w:t>每月</w:t>
      </w:r>
      <w:r>
        <w:rPr>
          <w:sz w:val="24"/>
        </w:rPr>
        <w:t>实际送货数量</w:t>
      </w:r>
      <w:r>
        <w:rPr>
          <w:sz w:val="24"/>
        </w:rPr>
        <w:t>进行</w:t>
      </w:r>
      <w:r>
        <w:rPr>
          <w:sz w:val="24"/>
        </w:rPr>
        <w:t>支付。此次招标数量为预测数，会根据实际需要的数量进行调整。本项目所需货物</w:t>
      </w:r>
      <w:r>
        <w:rPr>
          <w:sz w:val="24"/>
        </w:rPr>
        <w:t>须</w:t>
      </w:r>
      <w:r>
        <w:rPr>
          <w:sz w:val="24"/>
        </w:rPr>
        <w:t>根据</w:t>
      </w:r>
      <w:r>
        <w:rPr>
          <w:sz w:val="24"/>
        </w:rPr>
        <w:t>甲方</w:t>
      </w:r>
      <w:r>
        <w:rPr>
          <w:sz w:val="24"/>
        </w:rPr>
        <w:t>的需求进行配送，以每笔订单的实际配送数量为准。</w:t>
      </w:r>
    </w:p>
    <w:p>
      <w:pPr>
        <w:pStyle w:val="null3"/>
        <w:ind w:firstLine="480"/>
      </w:pPr>
      <w:r>
        <w:rPr>
          <w:sz w:val="24"/>
        </w:rPr>
        <w:t>2.货款</w:t>
      </w:r>
      <w:r>
        <w:rPr>
          <w:sz w:val="24"/>
        </w:rPr>
        <w:t>按月结算：结算金额</w:t>
      </w:r>
      <w:r>
        <w:rPr>
          <w:sz w:val="24"/>
        </w:rPr>
        <w:t>=∑（各配送物品的单价限价×实际采购数量×</w:t>
      </w:r>
      <w:r>
        <w:rPr>
          <w:sz w:val="24"/>
        </w:rPr>
        <w:t>中标</w:t>
      </w:r>
      <w:r>
        <w:rPr>
          <w:sz w:val="24"/>
        </w:rPr>
        <w:t>折扣率）</w:t>
      </w:r>
    </w:p>
    <w:p>
      <w:pPr>
        <w:pStyle w:val="null3"/>
        <w:ind w:firstLine="480"/>
      </w:pPr>
      <w:r>
        <w:rPr>
          <w:sz w:val="24"/>
        </w:rPr>
        <w:t>3</w:t>
      </w:r>
      <w:r>
        <w:rPr>
          <w:sz w:val="24"/>
        </w:rPr>
        <w:t>.每次配送之后按月进行结算，</w:t>
      </w:r>
      <w:r>
        <w:rPr>
          <w:sz w:val="24"/>
        </w:rPr>
        <w:t>乙方</w:t>
      </w:r>
      <w:r>
        <w:rPr>
          <w:sz w:val="24"/>
        </w:rPr>
        <w:t>次月</w:t>
      </w:r>
      <w:r>
        <w:rPr>
          <w:sz w:val="24"/>
        </w:rPr>
        <w:t>10日前按实际供货的送货单、发票和电子清单给</w:t>
      </w:r>
      <w:r>
        <w:rPr>
          <w:sz w:val="24"/>
        </w:rPr>
        <w:t>甲方</w:t>
      </w:r>
      <w:r>
        <w:rPr>
          <w:sz w:val="24"/>
        </w:rPr>
        <w:t>，结合每月的满意度调查情况，</w:t>
      </w:r>
      <w:r>
        <w:rPr>
          <w:sz w:val="24"/>
        </w:rPr>
        <w:t>甲方</w:t>
      </w:r>
      <w:r>
        <w:rPr>
          <w:sz w:val="24"/>
        </w:rPr>
        <w:t>核对无误及考评扣罚情况后，于</w:t>
      </w:r>
      <w:r>
        <w:rPr>
          <w:sz w:val="24"/>
        </w:rPr>
        <w:t>5个工作</w:t>
      </w:r>
      <w:r>
        <w:rPr>
          <w:sz w:val="24"/>
        </w:rPr>
        <w:t>日</w:t>
      </w:r>
      <w:r>
        <w:rPr>
          <w:sz w:val="24"/>
        </w:rPr>
        <w:t>内办理。</w:t>
      </w:r>
    </w:p>
    <w:p>
      <w:pPr>
        <w:pStyle w:val="null3"/>
        <w:ind w:firstLine="480"/>
      </w:pPr>
      <w:r>
        <w:rPr>
          <w:sz w:val="24"/>
        </w:rPr>
        <w:t>4.</w:t>
      </w:r>
      <w:r>
        <w:rPr>
          <w:sz w:val="24"/>
        </w:rPr>
        <w:t>乙方</w:t>
      </w:r>
      <w:r>
        <w:rPr>
          <w:sz w:val="24"/>
        </w:rPr>
        <w:t>凭以下有效文件与</w:t>
      </w:r>
      <w:r>
        <w:rPr>
          <w:sz w:val="24"/>
        </w:rPr>
        <w:t>甲方</w:t>
      </w:r>
      <w:r>
        <w:rPr>
          <w:sz w:val="24"/>
        </w:rPr>
        <w:t>结算：（</w:t>
      </w:r>
      <w:r>
        <w:rPr>
          <w:sz w:val="24"/>
        </w:rPr>
        <w:t>1）合同（首次结算）；（2）实际供货的送货单、发票和电子清单；（3）中标通知书（首次结算）。</w:t>
      </w:r>
    </w:p>
    <w:p>
      <w:pPr>
        <w:pStyle w:val="null3"/>
        <w:ind w:firstLine="480"/>
        <w:jc w:val="both"/>
      </w:pPr>
      <w:r>
        <w:rPr>
          <w:sz w:val="24"/>
        </w:rPr>
        <w:t>如项目发生合同融资，</w:t>
      </w:r>
      <w:r>
        <w:rPr>
          <w:sz w:val="24"/>
        </w:rPr>
        <w:t>甲方</w:t>
      </w:r>
      <w:r>
        <w:rPr>
          <w:sz w:val="24"/>
        </w:rPr>
        <w:t>需将合同款项支付到合同约定收款账户</w:t>
      </w:r>
    </w:p>
    <w:p>
      <w:pPr>
        <w:pStyle w:val="null3"/>
        <w:ind w:firstLine="482"/>
        <w:jc w:val="both"/>
      </w:pPr>
      <w:r>
        <w:rPr>
          <w:sz w:val="24"/>
          <w:b/>
        </w:rPr>
        <w:t>十六、</w:t>
      </w:r>
      <w:r>
        <w:rPr>
          <w:sz w:val="24"/>
          <w:b/>
        </w:rPr>
        <w:t>验收要求</w:t>
      </w:r>
    </w:p>
    <w:p>
      <w:pPr>
        <w:pStyle w:val="null3"/>
        <w:ind w:firstLine="480"/>
      </w:pPr>
      <w:r>
        <w:rPr>
          <w:sz w:val="24"/>
        </w:rPr>
        <w:t>1.履约验收主体:验收应在</w:t>
      </w:r>
      <w:r>
        <w:rPr>
          <w:sz w:val="24"/>
        </w:rPr>
        <w:t>甲方</w:t>
      </w:r>
      <w:r>
        <w:rPr>
          <w:sz w:val="24"/>
        </w:rPr>
        <w:t>与</w:t>
      </w:r>
      <w:r>
        <w:rPr>
          <w:sz w:val="24"/>
        </w:rPr>
        <w:t>乙方</w:t>
      </w:r>
      <w:r>
        <w:rPr>
          <w:sz w:val="24"/>
        </w:rPr>
        <w:t>双方共同参加下进行。</w:t>
      </w:r>
      <w:r>
        <w:br/>
      </w:r>
      <w:r>
        <w:rPr>
          <w:sz w:val="24"/>
        </w:rPr>
        <w:t>2.履约验收时间:</w:t>
      </w:r>
      <w:r>
        <w:rPr>
          <w:sz w:val="24"/>
        </w:rPr>
        <w:t>每年</w:t>
      </w:r>
      <w:r>
        <w:rPr>
          <w:sz w:val="24"/>
        </w:rPr>
        <w:t>合同期满</w:t>
      </w:r>
      <w:r>
        <w:rPr>
          <w:sz w:val="24"/>
        </w:rPr>
        <w:t>验收一次</w:t>
      </w:r>
      <w:r>
        <w:rPr>
          <w:sz w:val="24"/>
        </w:rPr>
        <w:t>，</w:t>
      </w:r>
      <w:r>
        <w:rPr>
          <w:sz w:val="24"/>
        </w:rPr>
        <w:t>甲方</w:t>
      </w:r>
      <w:r>
        <w:rPr>
          <w:sz w:val="24"/>
        </w:rPr>
        <w:t>组成验收小组按照采购合同规定的技术、服务、安全标准组织对</w:t>
      </w:r>
      <w:r>
        <w:rPr>
          <w:sz w:val="24"/>
        </w:rPr>
        <w:t>乙方</w:t>
      </w:r>
      <w:r>
        <w:rPr>
          <w:sz w:val="24"/>
        </w:rPr>
        <w:t>履约情况进行验收。因货物质量问题发生争议时，由</w:t>
      </w:r>
      <w:r>
        <w:rPr>
          <w:sz w:val="24"/>
        </w:rPr>
        <w:t>甲方</w:t>
      </w:r>
      <w:r>
        <w:rPr>
          <w:sz w:val="24"/>
        </w:rPr>
        <w:t>本地质量技术监督部门鉴定。货物符合质量技术标准的，鉴定费由</w:t>
      </w:r>
      <w:r>
        <w:rPr>
          <w:sz w:val="24"/>
        </w:rPr>
        <w:t>甲方</w:t>
      </w:r>
      <w:r>
        <w:rPr>
          <w:sz w:val="24"/>
        </w:rPr>
        <w:t>承担；否则鉴定费由</w:t>
      </w:r>
      <w:r>
        <w:rPr>
          <w:sz w:val="24"/>
        </w:rPr>
        <w:t>乙方</w:t>
      </w:r>
      <w:r>
        <w:rPr>
          <w:sz w:val="24"/>
        </w:rPr>
        <w:t>承担</w:t>
      </w:r>
      <w:r>
        <w:rPr>
          <w:sz w:val="24"/>
        </w:rPr>
        <w:t>。甲方</w:t>
      </w:r>
      <w:r>
        <w:rPr>
          <w:sz w:val="24"/>
        </w:rPr>
        <w:t>在收到</w:t>
      </w:r>
      <w:r>
        <w:rPr>
          <w:sz w:val="24"/>
        </w:rPr>
        <w:t>乙方</w:t>
      </w:r>
      <w:r>
        <w:rPr>
          <w:sz w:val="24"/>
        </w:rPr>
        <w:t>验收申请后</w:t>
      </w:r>
      <w:r>
        <w:rPr>
          <w:sz w:val="24"/>
        </w:rPr>
        <w:t xml:space="preserve">7日内组织履约验收。 </w:t>
      </w:r>
      <w:r>
        <w:br/>
      </w:r>
      <w:r>
        <w:rPr>
          <w:sz w:val="24"/>
        </w:rPr>
        <w:t>3.履约验收方式及程序:在服务期限内，</w:t>
      </w:r>
      <w:r>
        <w:rPr>
          <w:sz w:val="24"/>
        </w:rPr>
        <w:t>甲方</w:t>
      </w:r>
      <w:r>
        <w:rPr>
          <w:sz w:val="24"/>
        </w:rPr>
        <w:t>对</w:t>
      </w:r>
      <w:r>
        <w:rPr>
          <w:sz w:val="24"/>
        </w:rPr>
        <w:t>乙方</w:t>
      </w:r>
      <w:r>
        <w:rPr>
          <w:sz w:val="24"/>
        </w:rPr>
        <w:t>的服务实施情况进行验收，经</w:t>
      </w:r>
      <w:r>
        <w:rPr>
          <w:sz w:val="24"/>
        </w:rPr>
        <w:t>甲方</w:t>
      </w:r>
      <w:r>
        <w:rPr>
          <w:sz w:val="24"/>
        </w:rPr>
        <w:t>验收合格的，由</w:t>
      </w:r>
      <w:r>
        <w:rPr>
          <w:sz w:val="24"/>
        </w:rPr>
        <w:t>甲方</w:t>
      </w:r>
      <w:r>
        <w:rPr>
          <w:sz w:val="24"/>
        </w:rPr>
        <w:t>出具服务项目验收证明。</w:t>
      </w:r>
      <w:r>
        <w:br/>
      </w:r>
      <w:r>
        <w:rPr>
          <w:sz w:val="24"/>
        </w:rPr>
        <w:t>4.交付验收标准依次序对照适用标准为：①符合中华人民共和国国家安全质量标准、环保标准或行业标准；②符合招标文件和投标承诺中</w:t>
      </w:r>
      <w:r>
        <w:rPr>
          <w:sz w:val="24"/>
        </w:rPr>
        <w:t>甲方</w:t>
      </w:r>
      <w:r>
        <w:rPr>
          <w:sz w:val="24"/>
        </w:rPr>
        <w:t>认可的合理最佳配置、参数及各项要求；</w:t>
      </w:r>
      <w:r>
        <w:rPr>
          <w:sz w:val="24"/>
        </w:rPr>
        <w:t>③货物来源国官方标准；④标注 CCC 产品必须提供在有效期内 3C 认证证书复印件，无证书货物</w:t>
      </w:r>
      <w:r>
        <w:rPr>
          <w:sz w:val="24"/>
        </w:rPr>
        <w:t>甲方</w:t>
      </w:r>
      <w:r>
        <w:rPr>
          <w:sz w:val="24"/>
        </w:rPr>
        <w:t>有权拒收、不予结算</w:t>
      </w:r>
      <w:r>
        <w:rPr>
          <w:sz w:val="24"/>
        </w:rPr>
        <w:t>。</w:t>
      </w:r>
    </w:p>
    <w:p>
      <w:pPr>
        <w:pStyle w:val="null3"/>
        <w:ind w:firstLine="480"/>
        <w:jc w:val="both"/>
      </w:pPr>
      <w:r>
        <w:rPr>
          <w:sz w:val="24"/>
        </w:rPr>
        <w:t>5.当出现不合格产品时，乙方要无条件更换合格产品。除甲方认可，否则不接受任何形式的降格处理。</w:t>
      </w:r>
    </w:p>
    <w:p>
      <w:pPr>
        <w:pStyle w:val="null3"/>
        <w:ind w:firstLine="482"/>
        <w:jc w:val="both"/>
      </w:pPr>
      <w:r>
        <w:rPr>
          <w:sz w:val="24"/>
          <w:b/>
        </w:rPr>
        <w:t>十七、</w:t>
      </w:r>
      <w:r>
        <w:rPr>
          <w:sz w:val="24"/>
          <w:b/>
        </w:rPr>
        <w:t>履约保证金：</w:t>
      </w:r>
    </w:p>
    <w:p>
      <w:pPr>
        <w:pStyle w:val="null3"/>
        <w:ind w:firstLine="480"/>
      </w:pPr>
      <w:r>
        <w:rPr>
          <w:sz w:val="24"/>
        </w:rPr>
        <w:t>（</w:t>
      </w:r>
      <w:r>
        <w:rPr>
          <w:sz w:val="24"/>
        </w:rPr>
        <w:t>一</w:t>
      </w:r>
      <w:r>
        <w:rPr>
          <w:sz w:val="24"/>
        </w:rPr>
        <w:t>）合同签订后</w:t>
      </w:r>
      <w:r>
        <w:rPr>
          <w:sz w:val="24"/>
        </w:rPr>
        <w:t>2个工作日内，</w:t>
      </w:r>
      <w:r>
        <w:rPr>
          <w:sz w:val="24"/>
        </w:rPr>
        <w:t>乙方</w:t>
      </w:r>
      <w:r>
        <w:rPr>
          <w:sz w:val="24"/>
        </w:rPr>
        <w:t>须向</w:t>
      </w:r>
      <w:r>
        <w:rPr>
          <w:sz w:val="24"/>
        </w:rPr>
        <w:t>甲方</w:t>
      </w:r>
      <w:r>
        <w:rPr>
          <w:sz w:val="24"/>
        </w:rPr>
        <w:t>支付履约保证金（</w:t>
      </w:r>
      <w:r>
        <w:rPr>
          <w:sz w:val="24"/>
        </w:rPr>
        <w:t>收取</w:t>
      </w:r>
      <w:r>
        <w:rPr>
          <w:sz w:val="24"/>
        </w:rPr>
        <w:t>合同金额的</w:t>
      </w:r>
      <w:r>
        <w:rPr>
          <w:sz w:val="24"/>
        </w:rPr>
        <w:t>5%）。履约保证金以支票、汇票、本票或者金融机构、担保机构出具的保函等非现金形式提交。</w:t>
      </w:r>
      <w:r>
        <w:rPr>
          <w:sz w:val="24"/>
        </w:rPr>
        <w:t>乙方</w:t>
      </w:r>
      <w:r>
        <w:rPr>
          <w:sz w:val="24"/>
        </w:rPr>
        <w:t>以银行保函形式支付履约保证金的，需提交不可撤销、见索即付的独立保函。</w:t>
      </w:r>
    </w:p>
    <w:p>
      <w:pPr>
        <w:pStyle w:val="null3"/>
        <w:ind w:firstLine="480"/>
      </w:pPr>
      <w:r>
        <w:rPr>
          <w:sz w:val="24"/>
        </w:rPr>
        <w:t>（二）</w:t>
      </w:r>
      <w:r>
        <w:rPr>
          <w:sz w:val="24"/>
        </w:rPr>
        <w:t>合同期结束后，</w:t>
      </w:r>
      <w:r>
        <w:rPr>
          <w:sz w:val="24"/>
        </w:rPr>
        <w:t>甲方</w:t>
      </w:r>
      <w:r>
        <w:rPr>
          <w:sz w:val="24"/>
        </w:rPr>
        <w:t>在收到</w:t>
      </w:r>
      <w:r>
        <w:rPr>
          <w:sz w:val="24"/>
        </w:rPr>
        <w:t>乙方</w:t>
      </w:r>
      <w:r>
        <w:rPr>
          <w:sz w:val="24"/>
        </w:rPr>
        <w:t>的履约保证金退还请款函后，根据</w:t>
      </w:r>
      <w:r>
        <w:rPr>
          <w:sz w:val="24"/>
        </w:rPr>
        <w:t>乙方</w:t>
      </w:r>
      <w:r>
        <w:rPr>
          <w:sz w:val="24"/>
        </w:rPr>
        <w:t>履约响应情况，如无发生违约情况，</w:t>
      </w:r>
      <w:r>
        <w:rPr>
          <w:sz w:val="24"/>
        </w:rPr>
        <w:t>5个工作日内办理无息返还履约保证金。</w:t>
      </w:r>
    </w:p>
    <w:p>
      <w:pPr>
        <w:pStyle w:val="null3"/>
        <w:ind w:firstLine="480"/>
      </w:pPr>
      <w:r>
        <w:rPr>
          <w:sz w:val="24"/>
        </w:rPr>
        <w:t>（三）违约责任</w:t>
      </w:r>
      <w:r>
        <w:rPr>
          <w:sz w:val="24"/>
        </w:rPr>
        <w:t>：甲方</w:t>
      </w:r>
      <w:r>
        <w:rPr>
          <w:sz w:val="24"/>
        </w:rPr>
        <w:t>逾期退还履约保证金的，</w:t>
      </w:r>
      <w:r>
        <w:rPr>
          <w:sz w:val="24"/>
        </w:rPr>
        <w:t>乙方</w:t>
      </w:r>
      <w:r>
        <w:rPr>
          <w:sz w:val="24"/>
        </w:rPr>
        <w:t>可按有关法律规定追缴相应费用，但因</w:t>
      </w:r>
      <w:r>
        <w:rPr>
          <w:sz w:val="24"/>
        </w:rPr>
        <w:t>甲方</w:t>
      </w:r>
      <w:r>
        <w:rPr>
          <w:sz w:val="24"/>
        </w:rPr>
        <w:t>自身原因导致的除外。</w:t>
      </w:r>
      <w:r>
        <w:rPr>
          <w:sz w:val="24"/>
        </w:rPr>
        <w:t>乙方</w:t>
      </w:r>
      <w:r>
        <w:rPr>
          <w:sz w:val="24"/>
        </w:rPr>
        <w:t>违反合同及其附件约定的任何义务，</w:t>
      </w:r>
      <w:r>
        <w:rPr>
          <w:sz w:val="24"/>
        </w:rPr>
        <w:t>甲方</w:t>
      </w:r>
      <w:r>
        <w:rPr>
          <w:sz w:val="24"/>
        </w:rPr>
        <w:t>有权在</w:t>
      </w:r>
      <w:r>
        <w:rPr>
          <w:sz w:val="24"/>
        </w:rPr>
        <w:t>履</w:t>
      </w:r>
      <w:r>
        <w:rPr>
          <w:sz w:val="24"/>
        </w:rPr>
        <w:t>约保证金中直接扣除</w:t>
      </w:r>
      <w:r>
        <w:rPr>
          <w:sz w:val="24"/>
        </w:rPr>
        <w:t>乙方</w:t>
      </w:r>
      <w:r>
        <w:rPr>
          <w:sz w:val="24"/>
        </w:rPr>
        <w:t>应向</w:t>
      </w:r>
      <w:r>
        <w:rPr>
          <w:sz w:val="24"/>
        </w:rPr>
        <w:t>甲方</w:t>
      </w:r>
      <w:r>
        <w:rPr>
          <w:sz w:val="24"/>
        </w:rPr>
        <w:t>支付的违约金或损失赔偿额，如有不足的，</w:t>
      </w:r>
      <w:r>
        <w:rPr>
          <w:sz w:val="24"/>
        </w:rPr>
        <w:t>乙方</w:t>
      </w:r>
      <w:r>
        <w:rPr>
          <w:sz w:val="24"/>
        </w:rPr>
        <w:t>应对超过的部分予以赔偿。本项目验收结果与采购合同约定的履约保证金返还条件挂钩，验收合格的项目，</w:t>
      </w:r>
      <w:r>
        <w:rPr>
          <w:sz w:val="24"/>
        </w:rPr>
        <w:t>甲方</w:t>
      </w:r>
      <w:r>
        <w:rPr>
          <w:sz w:val="24"/>
        </w:rPr>
        <w:t>根据合同的约定退还履约保证金。</w:t>
      </w:r>
    </w:p>
    <w:p>
      <w:pPr>
        <w:pStyle w:val="null3"/>
        <w:ind w:firstLine="482"/>
        <w:jc w:val="both"/>
      </w:pPr>
      <w:r>
        <w:rPr>
          <w:sz w:val="24"/>
          <w:b/>
        </w:rPr>
        <w:t>十八、违约责任：</w:t>
      </w:r>
    </w:p>
    <w:p>
      <w:pPr>
        <w:pStyle w:val="null3"/>
        <w:ind w:firstLine="480"/>
        <w:jc w:val="both"/>
      </w:pPr>
      <w:r>
        <w:rPr>
          <w:sz w:val="24"/>
          <w:color w:val="000000"/>
        </w:rPr>
        <w:t>（一）乙方提供的服务不符合招标文件、投标文件或本合同规定的，甲方有权拒收，并且乙方须向甲方支付本合同总价</w:t>
      </w:r>
      <w:r>
        <w:rPr>
          <w:sz w:val="24"/>
          <w:color w:val="000000"/>
        </w:rPr>
        <w:t>5%的违约金。</w:t>
      </w:r>
    </w:p>
    <w:p>
      <w:pPr>
        <w:pStyle w:val="null3"/>
        <w:ind w:firstLine="480"/>
        <w:jc w:val="both"/>
      </w:pPr>
      <w:r>
        <w:rPr>
          <w:sz w:val="24"/>
          <w:color w:val="000000"/>
        </w:rPr>
        <w:t>（二）乙方未能按本合同规定的交货时间提供服务，从逾期之日起每日按本合同总价</w:t>
      </w:r>
      <w:r>
        <w:rPr>
          <w:sz w:val="24"/>
          <w:color w:val="000000"/>
        </w:rPr>
        <w:t>3‰的数额向甲方支付违约金；逾期半个月以上</w:t>
      </w:r>
      <w:r>
        <w:rPr>
          <w:sz w:val="24"/>
          <w:color w:val="000000"/>
        </w:rPr>
        <w:t>或累计逾期</w:t>
      </w:r>
      <w:r>
        <w:rPr>
          <w:sz w:val="24"/>
          <w:color w:val="000000"/>
        </w:rPr>
        <w:t>3</w:t>
      </w:r>
      <w:r>
        <w:rPr>
          <w:sz w:val="24"/>
          <w:color w:val="000000"/>
        </w:rPr>
        <w:t>次</w:t>
      </w:r>
      <w:r>
        <w:rPr/>
        <w:t xml:space="preserve"> </w:t>
      </w:r>
      <w:r>
        <w:rPr>
          <w:sz w:val="24"/>
          <w:color w:val="000000"/>
        </w:rPr>
        <w:t>的，甲方有权终止合同，</w:t>
      </w:r>
      <w:r>
        <w:rPr>
          <w:sz w:val="24"/>
          <w:color w:val="000000"/>
        </w:rPr>
        <w:t>乙方须向甲方支付本合同总价</w:t>
      </w:r>
      <w:r>
        <w:rPr>
          <w:sz w:val="24"/>
          <w:color w:val="000000"/>
        </w:rPr>
        <w:t>20%的违约金，</w:t>
      </w:r>
      <w:r>
        <w:rPr/>
        <w:t xml:space="preserve"> </w:t>
      </w:r>
      <w:r>
        <w:rPr>
          <w:sz w:val="24"/>
          <w:color w:val="000000"/>
        </w:rPr>
        <w:t>由此造成的甲方经济损失由乙方承担。</w:t>
      </w:r>
    </w:p>
    <w:p>
      <w:pPr>
        <w:pStyle w:val="null3"/>
        <w:ind w:firstLine="480"/>
        <w:jc w:val="both"/>
      </w:pPr>
      <w:r>
        <w:rPr>
          <w:sz w:val="24"/>
          <w:color w:val="000000"/>
        </w:rPr>
        <w:t>（三）其它违约责任按《中华人民共和国民法典》处理。</w:t>
      </w:r>
    </w:p>
    <w:p>
      <w:pPr>
        <w:pStyle w:val="null3"/>
        <w:ind w:firstLine="482"/>
      </w:pPr>
      <w:r>
        <w:rPr>
          <w:sz w:val="24"/>
          <w:b/>
        </w:rPr>
        <w:t>十九、争端的解决</w:t>
      </w:r>
    </w:p>
    <w:p>
      <w:pPr>
        <w:pStyle w:val="null3"/>
        <w:ind w:firstLine="480"/>
        <w:jc w:val="both"/>
      </w:pPr>
      <w:r>
        <w:rPr>
          <w:sz w:val="24"/>
        </w:rPr>
        <w:t>（一）凡与本合同有关而引起的一切争议，甲乙双方应首先通过友好协商解决。如经协商仍不能达成一致时，双方同意采取以下第</w:t>
      </w:r>
      <w:r>
        <w:rPr>
          <w:sz w:val="24"/>
        </w:rPr>
        <w:t>2种方式解决：</w:t>
      </w:r>
    </w:p>
    <w:p>
      <w:pPr>
        <w:pStyle w:val="null3"/>
        <w:ind w:firstLine="480"/>
        <w:jc w:val="both"/>
      </w:pPr>
      <w:r>
        <w:rPr>
          <w:sz w:val="24"/>
        </w:rPr>
        <w:t>1.向广州仲裁委员会申请仲裁；</w:t>
      </w:r>
    </w:p>
    <w:p>
      <w:pPr>
        <w:pStyle w:val="null3"/>
        <w:ind w:firstLine="480"/>
        <w:jc w:val="both"/>
      </w:pPr>
      <w:r>
        <w:rPr>
          <w:sz w:val="24"/>
        </w:rPr>
        <w:t>2.向甲方所在地人民法院提出诉讼。</w:t>
      </w:r>
    </w:p>
    <w:p>
      <w:pPr>
        <w:pStyle w:val="null3"/>
        <w:ind w:firstLine="480"/>
        <w:jc w:val="both"/>
      </w:pPr>
      <w:r>
        <w:rPr>
          <w:sz w:val="24"/>
        </w:rPr>
        <w:t>（二）在仲裁或诉讼期间，除有争议部分的事项外，合同其他部分仍应继续履行。</w:t>
      </w:r>
    </w:p>
    <w:p>
      <w:pPr>
        <w:pStyle w:val="null3"/>
        <w:ind w:firstLine="480"/>
      </w:pPr>
      <w:r>
        <w:rPr>
          <w:sz w:val="24"/>
        </w:rPr>
        <w:t>（三）本合同按照中华人民共和国的法律进行解释。</w:t>
      </w:r>
    </w:p>
    <w:p>
      <w:pPr>
        <w:pStyle w:val="null3"/>
        <w:ind w:firstLine="482"/>
      </w:pPr>
      <w:r>
        <w:rPr>
          <w:sz w:val="24"/>
          <w:b/>
        </w:rPr>
        <w:t>二十、不可抗力</w:t>
      </w:r>
    </w:p>
    <w:p>
      <w:pPr>
        <w:pStyle w:val="null3"/>
        <w:ind w:firstLine="480"/>
        <w:jc w:val="both"/>
      </w:pPr>
      <w:r>
        <w:rPr>
          <w:sz w:val="24"/>
        </w:rPr>
        <w:t>任何一方由于不可抗力原因（指不能预见，不能避免并不能克服的客观情况，如地震、台风、洪水、战争、国家宏观政策发生重大变化等）不能履行合同时，应在不可抗力事件结束后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4"/>
          <w:b/>
        </w:rPr>
        <w:t>二十一、税和关税</w:t>
      </w:r>
    </w:p>
    <w:p>
      <w:pPr>
        <w:pStyle w:val="null3"/>
        <w:ind w:firstLine="480"/>
        <w:jc w:val="both"/>
      </w:pPr>
      <w:r>
        <w:rPr>
          <w:sz w:val="24"/>
        </w:rPr>
        <w:t>在中国境内、外发生的与本合同执行有关的一切税费均由乙方负担。</w:t>
      </w:r>
    </w:p>
    <w:p>
      <w:pPr>
        <w:pStyle w:val="null3"/>
        <w:ind w:firstLine="482"/>
        <w:jc w:val="both"/>
      </w:pPr>
      <w:r>
        <w:rPr>
          <w:sz w:val="24"/>
          <w:b/>
        </w:rPr>
        <w:t>二十二、其他未定事项双方协商解决。</w:t>
      </w:r>
    </w:p>
    <w:p>
      <w:pPr>
        <w:pStyle w:val="null3"/>
        <w:ind w:firstLine="480"/>
        <w:jc w:val="both"/>
      </w:pPr>
      <w:r>
        <w:rPr>
          <w:sz w:val="24"/>
        </w:rPr>
        <w:t>本合同经双方签署后生效，合同约定的事项完成后终止。</w:t>
      </w:r>
    </w:p>
    <w:p>
      <w:pPr>
        <w:pStyle w:val="null3"/>
        <w:ind w:firstLine="482"/>
        <w:jc w:val="both"/>
      </w:pPr>
      <w:r>
        <w:rPr>
          <w:sz w:val="24"/>
          <w:b/>
        </w:rPr>
        <w:t>二十三、</w:t>
      </w:r>
      <w:r>
        <w:rPr>
          <w:sz w:val="24"/>
        </w:rPr>
        <w:t>本合同一式</w:t>
      </w:r>
      <w:r>
        <w:rPr>
          <w:sz w:val="24"/>
          <w:u w:val="single"/>
        </w:rPr>
        <w:t xml:space="preserve"> </w:t>
      </w:r>
      <w:r>
        <w:rPr>
          <w:sz w:val="24"/>
          <w:u w:val="single"/>
        </w:rPr>
        <w:t>陆</w:t>
      </w:r>
      <w:r>
        <w:rPr>
          <w:sz w:val="24"/>
        </w:rPr>
        <w:t>份，具有同等效力，甲、乙双方各执贰份，政府采购监管部门</w:t>
      </w:r>
      <w:r>
        <w:rPr>
          <w:sz w:val="24"/>
          <w:u w:val="single"/>
        </w:rPr>
        <w:t>壹</w:t>
      </w:r>
      <w:r>
        <w:rPr>
          <w:sz w:val="24"/>
        </w:rPr>
        <w:t>份，采购代理机构</w:t>
      </w:r>
      <w:r>
        <w:rPr>
          <w:sz w:val="24"/>
          <w:u w:val="single"/>
        </w:rPr>
        <w:t>壹</w:t>
      </w:r>
      <w:r>
        <w:rPr>
          <w:sz w:val="24"/>
        </w:rPr>
        <w:t>份。合同自双方签字盖章之日起生效。</w:t>
      </w:r>
    </w:p>
    <w:p>
      <w:pPr>
        <w:pStyle w:val="null3"/>
        <w:ind w:firstLine="480"/>
        <w:jc w:val="both"/>
      </w:pPr>
      <w:r>
        <w:rPr>
          <w:sz w:val="24"/>
        </w:rPr>
        <w:t>甲方：（盖章）</w:t>
      </w:r>
      <w:r>
        <w:rPr>
          <w:sz w:val="24"/>
        </w:rPr>
        <w:t xml:space="preserve">                        </w:t>
      </w:r>
      <w:r>
        <w:rPr>
          <w:sz w:val="24"/>
        </w:rPr>
        <w:t>乙方：（盖章）</w:t>
      </w:r>
    </w:p>
    <w:p>
      <w:pPr>
        <w:pStyle w:val="null3"/>
        <w:ind w:firstLine="480"/>
        <w:jc w:val="both"/>
      </w:pPr>
      <w:r>
        <w:rPr>
          <w:sz w:val="24"/>
        </w:rPr>
        <w:t>签约代表：</w:t>
      </w:r>
      <w:r>
        <w:rPr>
          <w:sz w:val="24"/>
        </w:rPr>
        <w:t xml:space="preserve">                             </w:t>
      </w:r>
      <w:r>
        <w:rPr>
          <w:sz w:val="24"/>
        </w:rPr>
        <w:t>签约代表：</w:t>
      </w:r>
    </w:p>
    <w:p>
      <w:pPr>
        <w:pStyle w:val="null3"/>
        <w:ind w:firstLine="480"/>
        <w:jc w:val="both"/>
      </w:pPr>
      <w:r>
        <w:rPr>
          <w:sz w:val="24"/>
        </w:rPr>
        <w:t>地</w:t>
      </w:r>
      <w:r>
        <w:rPr>
          <w:sz w:val="24"/>
        </w:rPr>
        <w:t xml:space="preserve">   </w:t>
      </w:r>
      <w:r>
        <w:rPr>
          <w:sz w:val="24"/>
        </w:rPr>
        <w:t>址：</w:t>
      </w:r>
      <w:r>
        <w:rPr>
          <w:sz w:val="24"/>
        </w:rPr>
        <w:t xml:space="preserve">                              </w:t>
      </w:r>
      <w:r>
        <w:rPr>
          <w:sz w:val="24"/>
        </w:rPr>
        <w:t>地</w:t>
      </w:r>
      <w:r>
        <w:rPr>
          <w:sz w:val="24"/>
        </w:rPr>
        <w:t xml:space="preserve">    </w:t>
      </w:r>
      <w:r>
        <w:rPr>
          <w:sz w:val="24"/>
        </w:rPr>
        <w:t>址：</w:t>
      </w:r>
    </w:p>
    <w:p>
      <w:pPr>
        <w:pStyle w:val="null3"/>
        <w:ind w:firstLine="480"/>
        <w:jc w:val="both"/>
      </w:pPr>
      <w:r>
        <w:rPr>
          <w:sz w:val="24"/>
        </w:rPr>
        <w:t>电</w:t>
      </w:r>
      <w:r>
        <w:rPr>
          <w:sz w:val="24"/>
        </w:rPr>
        <w:t xml:space="preserve">   </w:t>
      </w:r>
      <w:r>
        <w:rPr>
          <w:sz w:val="24"/>
        </w:rPr>
        <w:t>话：</w:t>
      </w:r>
      <w:r>
        <w:rPr>
          <w:sz w:val="24"/>
        </w:rPr>
        <w:t xml:space="preserve">                              </w:t>
      </w:r>
      <w:r>
        <w:rPr>
          <w:sz w:val="24"/>
        </w:rPr>
        <w:t>电</w:t>
      </w:r>
      <w:r>
        <w:rPr>
          <w:sz w:val="24"/>
        </w:rPr>
        <w:t xml:space="preserve">    </w:t>
      </w:r>
      <w:r>
        <w:rPr>
          <w:sz w:val="24"/>
        </w:rPr>
        <w:t>话：</w:t>
      </w:r>
    </w:p>
    <w:p>
      <w:pPr>
        <w:pStyle w:val="null3"/>
        <w:ind w:firstLine="480"/>
        <w:jc w:val="both"/>
      </w:pPr>
      <w:r>
        <w:rPr>
          <w:sz w:val="24"/>
        </w:rPr>
        <w:t>传</w:t>
      </w:r>
      <w:r>
        <w:rPr>
          <w:sz w:val="24"/>
        </w:rPr>
        <w:t xml:space="preserve">   </w:t>
      </w:r>
      <w:r>
        <w:rPr>
          <w:sz w:val="24"/>
        </w:rPr>
        <w:t>真：</w:t>
      </w:r>
      <w:r>
        <w:rPr>
          <w:sz w:val="24"/>
        </w:rPr>
        <w:t xml:space="preserve">                              </w:t>
      </w:r>
      <w:r>
        <w:rPr>
          <w:sz w:val="24"/>
        </w:rPr>
        <w:t>传</w:t>
      </w:r>
      <w:r>
        <w:rPr>
          <w:sz w:val="24"/>
        </w:rPr>
        <w:t xml:space="preserve">   </w:t>
      </w:r>
      <w:r>
        <w:rPr>
          <w:sz w:val="24"/>
        </w:rPr>
        <w:t>真：</w:t>
      </w:r>
    </w:p>
    <w:p>
      <w:pPr>
        <w:pStyle w:val="null3"/>
        <w:ind w:firstLine="480"/>
        <w:jc w:val="both"/>
      </w:pPr>
      <w:r>
        <w:rPr>
          <w:sz w:val="24"/>
        </w:rPr>
        <w:t>签约日期：</w:t>
      </w:r>
      <w:r>
        <w:rPr>
          <w:sz w:val="24"/>
        </w:rPr>
        <w:t>20 年   月   日                 签约日期：  20 年   月  日</w:t>
      </w:r>
    </w:p>
    <w:p>
      <w:pPr>
        <w:pStyle w:val="null3"/>
        <w:ind w:firstLine="480"/>
        <w:jc w:val="both"/>
      </w:pPr>
      <w:r>
        <w:rPr>
          <w:sz w:val="24"/>
        </w:rPr>
        <w:t xml:space="preserve">                                         </w:t>
      </w:r>
      <w:r>
        <w:rPr>
          <w:sz w:val="24"/>
        </w:rPr>
        <w:t>拥有者性别：</w:t>
      </w:r>
    </w:p>
    <w:p>
      <w:pPr>
        <w:pStyle w:val="null3"/>
        <w:ind w:firstLine="480"/>
        <w:jc w:val="both"/>
      </w:pPr>
      <w:r>
        <w:rPr>
          <w:sz w:val="24"/>
        </w:rPr>
        <w:t xml:space="preserve">                                         </w:t>
      </w:r>
      <w:r>
        <w:rPr>
          <w:sz w:val="24"/>
        </w:rPr>
        <w:t>规模：</w:t>
      </w:r>
      <w:r>
        <w:rPr>
          <w:sz w:val="24"/>
        </w:rPr>
        <w:t>□小型    □微型</w:t>
      </w:r>
    </w:p>
    <w:p>
      <w:pPr>
        <w:pStyle w:val="null3"/>
        <w:ind w:firstLine="482"/>
        <w:jc w:val="both"/>
      </w:pPr>
      <w:r>
        <w:rPr>
          <w:sz w:val="24"/>
          <w:b/>
        </w:rPr>
        <w:t xml:space="preserve"> </w:t>
      </w:r>
      <w:r>
        <w:rPr>
          <w:sz w:val="24"/>
          <w:b/>
        </w:rPr>
        <w:t>注：此为合同参考版本，可根据实际情况进行变更！</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440113-2026-04179</w:t>
      </w:r>
    </w:p>
    <w:p>
      <w:pPr>
        <w:pStyle w:val="null3"/>
        <w:jc w:val="center"/>
        <w:outlineLvl w:val="3"/>
      </w:pPr>
      <w:r>
        <w:rPr>
          <w:sz w:val="24"/>
          <w:b/>
        </w:rPr>
        <w:t>采购项目编号：</w:t>
      </w:r>
      <w:r>
        <w:rPr>
          <w:sz w:val="24"/>
          <w:b/>
        </w:rPr>
        <w:t>GZ2026F0702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广东国咨招标有限公司</w:t>
      </w:r>
    </w:p>
    <w:p>
      <w:pPr>
        <w:pStyle w:val="null3"/>
        <w:ind w:firstLine="480"/>
      </w:pPr>
      <w:r>
        <w:rPr/>
        <w:t xml:space="preserve"> 你方组织的</w:t>
      </w:r>
      <w:r>
        <w:rPr>
          <w:u w:val="single"/>
        </w:rPr>
        <w:t>“</w:t>
      </w:r>
      <w:r>
        <w:rPr>
          <w:u w:val="single"/>
        </w:rPr>
        <w:t>广州医科大学附属番禺中心医院医疗集团办公日杂用品配送服务项目</w:t>
      </w:r>
      <w:r>
        <w:rPr>
          <w:u w:val="single"/>
        </w:rPr>
        <w:t>”</w:t>
      </w:r>
      <w:r>
        <w:rPr/>
        <w:t>项目的招标[采购项目编号为：</w:t>
      </w:r>
      <w:r>
        <w:rPr>
          <w:u w:val="single"/>
        </w:rPr>
        <w:t>GZ2026F0702</w:t>
      </w:r>
      <w:r>
        <w:rPr/>
        <w:t>]，我方愿参与投标。</w:t>
      </w:r>
    </w:p>
    <w:p>
      <w:pPr>
        <w:pStyle w:val="null3"/>
        <w:ind w:firstLine="480"/>
      </w:pPr>
      <w:r>
        <w:rPr/>
        <w:t>我方确认收到贵方提供的</w:t>
      </w:r>
      <w:r>
        <w:rPr>
          <w:u w:val="single"/>
        </w:rPr>
        <w:t>“</w:t>
      </w:r>
      <w:r>
        <w:rPr>
          <w:u w:val="single"/>
        </w:rPr>
        <w:t>广州医科大学附属番禺中心医院医疗集团办公日杂用品配送服务项目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广东国咨招标有限公司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广州医科大学附属番禺中心医院医疗集团办公日杂用品配送服务项目</w:t>
      </w:r>
      <w:r>
        <w:rPr/>
        <w:t>”项目采购[采购项目编号为</w:t>
      </w:r>
      <w:r>
        <w:rPr/>
        <w:t>GZ2026F0702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广州医科大学附属番禺中心医院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广东国咨招标有限公司</w:t>
      </w:r>
    </w:p>
    <w:p>
      <w:pPr>
        <w:pStyle w:val="null3"/>
        <w:ind w:firstLine="480"/>
      </w:pPr>
      <w:r>
        <w:rPr/>
        <w:t xml:space="preserve"> 如果我方在贵采购代理机构组织的</w:t>
      </w:r>
      <w:r>
        <w:rPr/>
        <w:t>广州医科大学附属番禺中心医院医疗集团办公日杂用品配送服务项目</w:t>
      </w:r>
      <w:r>
        <w:rPr/>
        <w:t>招标中获中标（采购项目编号：</w:t>
      </w:r>
      <w:r>
        <w:rPr/>
        <w:t>GZ2026F0702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广东国咨招标有限公司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