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pPr>
      <w:r>
        <w:rPr>
          <w:rFonts w:hint="eastAsia"/>
        </w:rPr>
        <w:t>附件</w:t>
      </w:r>
      <w:r>
        <w:rPr>
          <w:rFonts w:hint="eastAsia"/>
          <w:lang w:eastAsia="zh-CN"/>
        </w:rPr>
        <w:t>一</w:t>
      </w:r>
      <w:r>
        <w:rPr>
          <w:rFonts w:hint="eastAsia"/>
        </w:rPr>
        <w:t>：报名信息登记表</w:t>
      </w:r>
    </w:p>
    <w:p>
      <w:pPr>
        <w:jc w:val="center"/>
      </w:pPr>
      <w:r>
        <w:rPr>
          <w:rFonts w:hint="eastAsia" w:asciiTheme="majorEastAsia" w:hAnsiTheme="majorEastAsia" w:eastAsiaTheme="majorEastAsia"/>
          <w:b/>
          <w:bCs/>
          <w:sz w:val="44"/>
          <w:szCs w:val="44"/>
        </w:rPr>
        <w:t>报名信息登记表</w:t>
      </w:r>
    </w:p>
    <w:tbl>
      <w:tblPr>
        <w:tblStyle w:val="7"/>
        <w:tblW w:w="8219" w:type="dxa"/>
        <w:tblInd w:w="0" w:type="dxa"/>
        <w:tblLayout w:type="fixed"/>
        <w:tblCellMar>
          <w:top w:w="0" w:type="dxa"/>
          <w:left w:w="0" w:type="dxa"/>
          <w:bottom w:w="0" w:type="dxa"/>
          <w:right w:w="0" w:type="dxa"/>
        </w:tblCellMar>
      </w:tblPr>
      <w:tblGrid>
        <w:gridCol w:w="1199"/>
        <w:gridCol w:w="1506"/>
        <w:gridCol w:w="1985"/>
        <w:gridCol w:w="384"/>
        <w:gridCol w:w="41"/>
        <w:gridCol w:w="1529"/>
        <w:gridCol w:w="1575"/>
      </w:tblGrid>
      <w:tr>
        <w:trPr>
          <w:trHeight w:val="1048" w:hRule="atLeast"/>
        </w:trPr>
        <w:tc>
          <w:tcPr>
            <w:tcW w:w="2705" w:type="dxa"/>
            <w:gridSpan w:val="2"/>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项目名称</w:t>
            </w: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621" w:hRule="atLeast"/>
        </w:trPr>
        <w:tc>
          <w:tcPr>
            <w:tcW w:w="2705" w:type="dxa"/>
            <w:gridSpan w:val="2"/>
            <w:vMerge w:val="restart"/>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themeColor="text1"/>
                <w:kern w:val="0"/>
                <w:sz w:val="24"/>
                <w:lang w:bidi="ar"/>
                <w14:textFill>
                  <w14:solidFill>
                    <w14:schemeClr w14:val="tx1"/>
                  </w14:solidFill>
                </w14:textFill>
              </w:rPr>
              <w:t>项目编号</w:t>
            </w:r>
          </w:p>
        </w:tc>
        <w:tc>
          <w:tcPr>
            <w:tcW w:w="2369" w:type="dxa"/>
            <w:gridSpan w:val="2"/>
            <w:vMerge w:val="restart"/>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rPr>
                <w:rFonts w:ascii="宋体" w:hAnsi="宋体" w:eastAsia="宋体" w:cs="宋体"/>
                <w:b/>
                <w:bCs/>
                <w:color w:val="000000"/>
                <w:sz w:val="24"/>
              </w:rPr>
            </w:pPr>
          </w:p>
        </w:tc>
        <w:tc>
          <w:tcPr>
            <w:tcW w:w="1570" w:type="dxa"/>
            <w:gridSpan w:val="2"/>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包号</w:t>
            </w:r>
          </w:p>
        </w:tc>
        <w:tc>
          <w:tcPr>
            <w:tcW w:w="157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471" w:hRule="atLeast"/>
        </w:trPr>
        <w:tc>
          <w:tcPr>
            <w:tcW w:w="2705" w:type="dxa"/>
            <w:gridSpan w:val="2"/>
            <w:vMerge w:val="continue"/>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jc w:val="center"/>
              <w:rPr>
                <w:rFonts w:ascii="宋体" w:hAnsi="宋体" w:eastAsia="宋体" w:cs="宋体"/>
                <w:b/>
                <w:bCs/>
                <w:color w:val="000000"/>
                <w:sz w:val="24"/>
              </w:rPr>
            </w:pPr>
          </w:p>
        </w:tc>
        <w:tc>
          <w:tcPr>
            <w:tcW w:w="2369" w:type="dxa"/>
            <w:gridSpan w:val="2"/>
            <w:vMerge w:val="continue"/>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rPr>
                <w:rFonts w:ascii="宋体" w:hAnsi="宋体" w:eastAsia="宋体" w:cs="宋体"/>
                <w:b/>
                <w:bCs/>
                <w:color w:val="000000"/>
                <w:sz w:val="24"/>
              </w:rPr>
            </w:pPr>
          </w:p>
        </w:tc>
        <w:tc>
          <w:tcPr>
            <w:tcW w:w="1570" w:type="dxa"/>
            <w:gridSpan w:val="2"/>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（如涉及）</w:t>
            </w:r>
          </w:p>
        </w:tc>
        <w:tc>
          <w:tcPr>
            <w:tcW w:w="157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1066" w:hRule="atLeast"/>
        </w:trPr>
        <w:tc>
          <w:tcPr>
            <w:tcW w:w="1199"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单位信息</w:t>
            </w:r>
          </w:p>
        </w:tc>
        <w:tc>
          <w:tcPr>
            <w:tcW w:w="1506"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单位名称</w:t>
            </w: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450" w:hRule="atLeast"/>
        </w:trPr>
        <w:tc>
          <w:tcPr>
            <w:tcW w:w="1199"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506"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textAlignment w:val="center"/>
              <w:rPr>
                <w:rFonts w:ascii="宋体" w:hAnsi="宋体" w:eastAsia="宋体" w:cs="宋体"/>
                <w:b/>
                <w:bCs/>
                <w:color w:val="FF0000"/>
                <w:sz w:val="24"/>
              </w:rPr>
            </w:pPr>
            <w:r>
              <w:rPr>
                <w:rFonts w:hint="eastAsia" w:ascii="宋体" w:hAnsi="宋体" w:eastAsia="宋体" w:cs="宋体"/>
                <w:b/>
                <w:bCs/>
                <w:color w:val="FF0000"/>
                <w:kern w:val="0"/>
                <w:sz w:val="24"/>
                <w:lang w:bidi="ar"/>
              </w:rPr>
              <w:t>注：单位名称应与公章上的名称一致，否则因供应商填写错误导致的后果将由供应商自行承担。</w:t>
            </w:r>
          </w:p>
        </w:tc>
      </w:tr>
      <w:tr>
        <w:tblPrEx>
          <w:tblCellMar>
            <w:top w:w="0" w:type="dxa"/>
            <w:left w:w="0" w:type="dxa"/>
            <w:bottom w:w="0" w:type="dxa"/>
            <w:right w:w="0" w:type="dxa"/>
          </w:tblCellMar>
        </w:tblPrEx>
        <w:trPr>
          <w:trHeight w:val="669" w:hRule="atLeast"/>
        </w:trPr>
        <w:tc>
          <w:tcPr>
            <w:tcW w:w="1199"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506"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联系方式</w:t>
            </w:r>
          </w:p>
        </w:tc>
        <w:tc>
          <w:tcPr>
            <w:tcW w:w="1985" w:type="dxa"/>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固定电话：</w:t>
            </w:r>
          </w:p>
        </w:tc>
        <w:tc>
          <w:tcPr>
            <w:tcW w:w="3529" w:type="dxa"/>
            <w:gridSpan w:val="4"/>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r>
      <w:tr>
        <w:tblPrEx>
          <w:tblCellMar>
            <w:top w:w="0" w:type="dxa"/>
            <w:left w:w="0" w:type="dxa"/>
            <w:bottom w:w="0" w:type="dxa"/>
            <w:right w:w="0" w:type="dxa"/>
          </w:tblCellMar>
        </w:tblPrEx>
        <w:trPr>
          <w:trHeight w:val="669" w:hRule="atLeast"/>
        </w:trPr>
        <w:tc>
          <w:tcPr>
            <w:tcW w:w="1199"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506"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985" w:type="dxa"/>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手机号码：</w:t>
            </w:r>
          </w:p>
        </w:tc>
        <w:tc>
          <w:tcPr>
            <w:tcW w:w="3529" w:type="dxa"/>
            <w:gridSpan w:val="4"/>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r>
      <w:tr>
        <w:tblPrEx>
          <w:tblCellMar>
            <w:top w:w="0" w:type="dxa"/>
            <w:left w:w="0" w:type="dxa"/>
            <w:bottom w:w="0" w:type="dxa"/>
            <w:right w:w="0" w:type="dxa"/>
          </w:tblCellMar>
        </w:tblPrEx>
        <w:trPr>
          <w:trHeight w:val="621" w:hRule="atLeast"/>
        </w:trPr>
        <w:tc>
          <w:tcPr>
            <w:tcW w:w="1199"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经办人信息</w:t>
            </w:r>
          </w:p>
        </w:tc>
        <w:tc>
          <w:tcPr>
            <w:tcW w:w="1506" w:type="dxa"/>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姓名</w:t>
            </w: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621" w:hRule="atLeast"/>
        </w:trPr>
        <w:tc>
          <w:tcPr>
            <w:tcW w:w="1199"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506" w:type="dxa"/>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手机号</w:t>
            </w: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721" w:hRule="atLeast"/>
        </w:trPr>
        <w:tc>
          <w:tcPr>
            <w:tcW w:w="1199"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jc w:val="center"/>
              <w:rPr>
                <w:rFonts w:ascii="宋体" w:hAnsi="宋体" w:eastAsia="宋体" w:cs="宋体"/>
                <w:b/>
                <w:bCs/>
                <w:color w:val="000000"/>
                <w:sz w:val="24"/>
              </w:rPr>
            </w:pPr>
          </w:p>
        </w:tc>
        <w:tc>
          <w:tcPr>
            <w:tcW w:w="1506" w:type="dxa"/>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电子邮箱号</w:t>
            </w:r>
          </w:p>
        </w:tc>
        <w:tc>
          <w:tcPr>
            <w:tcW w:w="5514" w:type="dxa"/>
            <w:gridSpan w:val="5"/>
            <w:tcBorders>
              <w:top w:val="single" w:color="000000" w:sz="8" w:space="0"/>
              <w:left w:val="single" w:color="000000" w:sz="8" w:space="0"/>
              <w:bottom w:val="single" w:color="000000" w:sz="8" w:space="0"/>
              <w:right w:val="single" w:color="000000" w:sz="8" w:space="0"/>
            </w:tcBorders>
            <w:shd w:val="clear" w:color="auto" w:fill="auto"/>
            <w:noWrap/>
            <w:tcMar>
              <w:top w:w="12" w:type="dxa"/>
              <w:left w:w="12" w:type="dxa"/>
              <w:right w:w="12" w:type="dxa"/>
            </w:tcMar>
            <w:vAlign w:val="center"/>
          </w:tcPr>
          <w:p>
            <w:pPr>
              <w:rPr>
                <w:rFonts w:ascii="宋体" w:hAnsi="宋体" w:eastAsia="宋体" w:cs="宋体"/>
                <w:b/>
                <w:bCs/>
                <w:color w:val="000000"/>
                <w:sz w:val="24"/>
              </w:rPr>
            </w:pPr>
          </w:p>
        </w:tc>
      </w:tr>
      <w:tr>
        <w:tblPrEx>
          <w:tblCellMar>
            <w:top w:w="0" w:type="dxa"/>
            <w:left w:w="0" w:type="dxa"/>
            <w:bottom w:w="0" w:type="dxa"/>
            <w:right w:w="0" w:type="dxa"/>
          </w:tblCellMar>
        </w:tblPrEx>
        <w:trPr>
          <w:trHeight w:val="854" w:hRule="atLeast"/>
        </w:trPr>
        <w:tc>
          <w:tcPr>
            <w:tcW w:w="2705"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报名费用支付方式</w:t>
            </w:r>
          </w:p>
        </w:tc>
        <w:tc>
          <w:tcPr>
            <w:tcW w:w="2410" w:type="dxa"/>
            <w:gridSpan w:val="3"/>
            <w:tcBorders>
              <w:top w:val="single" w:color="000000" w:sz="8" w:space="0"/>
              <w:left w:val="single" w:color="000000" w:sz="8" w:space="0"/>
              <w:bottom w:val="nil"/>
              <w:right w:val="single" w:color="000000" w:sz="8" w:space="0"/>
            </w:tcBorders>
            <w:shd w:val="clear" w:color="auto" w:fill="FFFFFF"/>
            <w:noWrap/>
            <w:tcMar>
              <w:top w:w="12" w:type="dxa"/>
              <w:left w:w="12" w:type="dxa"/>
              <w:right w:w="12" w:type="dxa"/>
            </w:tcMar>
            <w:vAlign w:val="center"/>
          </w:tcPr>
          <w:p>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 xml:space="preserve">微信 </w:t>
            </w:r>
            <w:r>
              <w:rPr>
                <w:rFonts w:hint="eastAsia"/>
                <w:sz w:val="24"/>
              </w:rPr>
              <w:t>□</w:t>
            </w:r>
          </w:p>
        </w:tc>
        <w:tc>
          <w:tcPr>
            <w:tcW w:w="3104" w:type="dxa"/>
            <w:gridSpan w:val="2"/>
            <w:tcBorders>
              <w:top w:val="single" w:color="000000" w:sz="8" w:space="0"/>
              <w:left w:val="single" w:color="000000" w:sz="8" w:space="0"/>
              <w:right w:val="single" w:color="000000" w:sz="8" w:space="0"/>
            </w:tcBorders>
            <w:shd w:val="clear" w:color="auto" w:fill="FFFFFF"/>
            <w:noWrap/>
            <w:tcMar>
              <w:top w:w="12" w:type="dxa"/>
              <w:left w:w="12" w:type="dxa"/>
              <w:right w:w="12" w:type="dxa"/>
            </w:tcMar>
            <w:vAlign w:val="center"/>
          </w:tcPr>
          <w:p>
            <w:pPr>
              <w:widowControl/>
              <w:jc w:val="center"/>
              <w:textAlignment w:val="center"/>
              <w:rPr>
                <w:rFonts w:ascii="宋体" w:hAnsi="宋体" w:eastAsia="宋体" w:cs="宋体"/>
                <w:b/>
                <w:bCs/>
                <w:color w:val="000000"/>
                <w:kern w:val="0"/>
                <w:sz w:val="24"/>
                <w:lang w:bidi="ar"/>
              </w:rPr>
            </w:pPr>
            <w:r>
              <w:rPr>
                <w:rFonts w:hint="eastAsia" w:ascii="宋体" w:hAnsi="宋体" w:eastAsia="宋体" w:cs="宋体"/>
                <w:b/>
                <w:bCs/>
                <w:color w:val="FF0000"/>
                <w:kern w:val="0"/>
                <w:sz w:val="24"/>
                <w:lang w:bidi="ar"/>
              </w:rPr>
              <w:t>注：微信转账备注公司简称</w:t>
            </w:r>
          </w:p>
        </w:tc>
      </w:tr>
      <w:tr>
        <w:tblPrEx>
          <w:tblCellMar>
            <w:top w:w="0" w:type="dxa"/>
            <w:left w:w="0" w:type="dxa"/>
            <w:bottom w:w="0" w:type="dxa"/>
            <w:right w:w="0" w:type="dxa"/>
          </w:tblCellMar>
        </w:tblPrEx>
        <w:trPr>
          <w:trHeight w:val="717" w:hRule="atLeast"/>
        </w:trPr>
        <w:tc>
          <w:tcPr>
            <w:tcW w:w="8219" w:type="dxa"/>
            <w:gridSpan w:val="7"/>
            <w:tcBorders>
              <w:top w:val="single" w:color="000000" w:sz="8" w:space="0"/>
              <w:left w:val="single" w:color="000000" w:sz="8" w:space="0"/>
              <w:bottom w:val="single" w:color="000000" w:sz="8" w:space="0"/>
              <w:right w:val="single" w:color="000000" w:sz="8" w:space="0"/>
            </w:tcBorders>
            <w:shd w:val="clear" w:color="auto" w:fill="FFFFFF"/>
            <w:noWrap/>
            <w:tcMar>
              <w:top w:w="12" w:type="dxa"/>
              <w:left w:w="12" w:type="dxa"/>
              <w:right w:w="12" w:type="dxa"/>
            </w:tcMar>
            <w:vAlign w:val="center"/>
          </w:tcPr>
          <w:p>
            <w:pPr>
              <w:widowControl/>
              <w:textAlignment w:val="center"/>
              <w:rPr>
                <w:rFonts w:ascii="宋体" w:hAnsi="宋体" w:eastAsia="宋体" w:cs="宋体"/>
                <w:b/>
                <w:bCs/>
                <w:color w:val="000000"/>
                <w:sz w:val="24"/>
              </w:rPr>
            </w:pPr>
            <w:r>
              <w:rPr>
                <w:rFonts w:hint="eastAsia" w:ascii="宋体" w:hAnsi="宋体" w:eastAsia="宋体" w:cs="宋体"/>
                <w:b/>
                <w:bCs/>
                <w:color w:val="000000"/>
                <w:kern w:val="0"/>
                <w:sz w:val="24"/>
                <w:lang w:bidi="ar"/>
              </w:rPr>
              <w:t>备注：</w:t>
            </w:r>
          </w:p>
        </w:tc>
      </w:tr>
    </w:tbl>
    <w:p/>
    <w:p>
      <w:pPr>
        <w:pStyle w:val="2"/>
      </w:pPr>
    </w:p>
    <w:p>
      <w:pPr>
        <w:rPr>
          <w:rFonts w:hint="eastAsia"/>
        </w:rPr>
      </w:pPr>
    </w:p>
    <w:p>
      <w:pPr>
        <w:pStyle w:val="2"/>
        <w:rPr>
          <w:rFonts w:hint="eastAsia"/>
        </w:rPr>
      </w:pPr>
    </w:p>
    <w:p/>
    <w:p>
      <w:pPr>
        <w:pStyle w:val="2"/>
      </w:pPr>
    </w:p>
    <w:p>
      <w:pPr>
        <w:pStyle w:val="6"/>
        <w:jc w:val="left"/>
      </w:pPr>
      <w:r>
        <w:rPr>
          <w:rFonts w:hint="eastAsia"/>
        </w:rPr>
        <w:t>附件</w:t>
      </w:r>
      <w:r>
        <w:rPr>
          <w:rFonts w:hint="eastAsia"/>
          <w:lang w:eastAsia="zh-CN"/>
        </w:rPr>
        <w:t>二</w:t>
      </w:r>
      <w:r>
        <w:rPr>
          <w:rFonts w:hint="eastAsia"/>
        </w:rPr>
        <w:t>：支付方式（</w:t>
      </w:r>
      <w:r>
        <w:rPr>
          <w:rFonts w:hint="eastAsia"/>
          <w:color w:val="FF0000"/>
        </w:rPr>
        <w:t>付款时请备注公司简称</w:t>
      </w:r>
      <w:r>
        <w:rPr>
          <w:rFonts w:hint="eastAsia"/>
        </w:rPr>
        <w:t>）</w:t>
      </w:r>
    </w:p>
    <w:tbl>
      <w:tblPr>
        <w:tblStyle w:val="8"/>
        <w:tblpPr w:leftFromText="180" w:rightFromText="180" w:vertAnchor="text" w:horzAnchor="page" w:tblpX="1846" w:tblpY="642"/>
        <w:tblOverlap w:val="never"/>
        <w:tblW w:w="5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5278" w:type="dxa"/>
            <w:shd w:val="clear" w:color="auto" w:fill="00B050"/>
          </w:tcPr>
          <w:p>
            <w:pPr>
              <w:jc w:val="center"/>
              <w:rPr>
                <w:b/>
                <w:bCs/>
                <w:sz w:val="28"/>
                <w:szCs w:val="28"/>
              </w:rPr>
            </w:pPr>
            <w:r>
              <w:rPr>
                <w:rFonts w:hint="eastAsia"/>
                <w:b/>
                <w:bCs/>
                <w:color w:val="000000" w:themeColor="text1"/>
                <w:szCs w:val="28"/>
                <w14:textFill>
                  <w14:solidFill>
                    <w14:schemeClr w14:val="tx1"/>
                  </w14:solidFill>
                </w14:textFill>
              </w:rPr>
              <w:t>微信扫码付款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7" w:hRule="atLeast"/>
        </w:trPr>
        <w:tc>
          <w:tcPr>
            <w:tcW w:w="5278" w:type="dxa"/>
          </w:tcPr>
          <w:p>
            <w:pPr>
              <w:widowControl/>
              <w:jc w:val="center"/>
              <w:rPr>
                <w:b/>
                <w:bCs/>
                <w:sz w:val="28"/>
                <w:szCs w:val="28"/>
              </w:rPr>
            </w:pPr>
            <w:r>
              <w:rPr>
                <w:rFonts w:hint="eastAsia"/>
                <w:b/>
                <w:bCs/>
                <w:sz w:val="28"/>
                <w:szCs w:val="28"/>
              </w:rPr>
              <w:drawing>
                <wp:inline distT="0" distB="0" distL="114300" distR="114300">
                  <wp:extent cx="2529840" cy="2494915"/>
                  <wp:effectExtent l="0" t="0" r="0" b="4445"/>
                  <wp:docPr id="5" name="图片 5" descr="16061410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06141096(1)"/>
                          <pic:cNvPicPr>
                            <a:picLocks noChangeAspect="1"/>
                          </pic:cNvPicPr>
                        </pic:nvPicPr>
                        <pic:blipFill>
                          <a:blip r:embed="rId4"/>
                          <a:stretch>
                            <a:fillRect/>
                          </a:stretch>
                        </pic:blipFill>
                        <pic:spPr>
                          <a:xfrm>
                            <a:off x="0" y="0"/>
                            <a:ext cx="2529840" cy="2494915"/>
                          </a:xfrm>
                          <a:prstGeom prst="rect">
                            <a:avLst/>
                          </a:prstGeom>
                        </pic:spPr>
                      </pic:pic>
                    </a:graphicData>
                  </a:graphic>
                </wp:inline>
              </w:drawing>
            </w:r>
          </w:p>
        </w:tc>
      </w:tr>
    </w:tbl>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pStyle w:val="11"/>
        <w:rPr>
          <w:rFonts w:asciiTheme="majorEastAsia" w:hAnsiTheme="majorEastAsia" w:eastAsiaTheme="majorEastAsia"/>
          <w:b/>
          <w:bCs/>
          <w:sz w:val="24"/>
          <w:szCs w:val="24"/>
        </w:rPr>
      </w:pPr>
    </w:p>
    <w:p>
      <w:pPr>
        <w:jc w:val="left"/>
        <w:rPr>
          <w:rFonts w:asciiTheme="majorEastAsia" w:hAnsiTheme="majorEastAsia" w:eastAsiaTheme="majorEastAsia"/>
          <w:b/>
          <w:bCs/>
          <w:sz w:val="24"/>
        </w:rPr>
      </w:pPr>
    </w:p>
    <w:p/>
    <w:p>
      <w:pPr>
        <w:widowControl/>
        <w:jc w:val="left"/>
        <w:rPr>
          <w:rFonts w:asciiTheme="majorHAnsi" w:hAnsiTheme="majorHAnsi" w:eastAsiaTheme="majorEastAsia" w:cstheme="majorBidi"/>
          <w:b/>
          <w:bCs/>
          <w:szCs w:val="32"/>
        </w:rPr>
      </w:pPr>
      <w:r>
        <w:br w:type="page"/>
      </w:r>
    </w:p>
    <w:p>
      <w:pPr>
        <w:pStyle w:val="6"/>
        <w:jc w:val="left"/>
      </w:pPr>
      <w:r>
        <w:rPr>
          <w:rFonts w:hint="eastAsia"/>
        </w:rPr>
        <w:t>附件</w:t>
      </w:r>
      <w:r>
        <w:rPr>
          <w:rFonts w:hint="eastAsia"/>
          <w:lang w:eastAsia="zh-CN"/>
        </w:rPr>
        <w:t>三</w:t>
      </w:r>
      <w:r>
        <w:rPr>
          <w:rFonts w:hint="eastAsia"/>
        </w:rPr>
        <w:t>：介绍信</w:t>
      </w:r>
    </w:p>
    <w:p>
      <w:pPr>
        <w:jc w:val="left"/>
        <w:rPr>
          <w:rFonts w:asciiTheme="majorEastAsia" w:hAnsiTheme="majorEastAsia" w:eastAsiaTheme="majorEastAsia"/>
          <w:b/>
          <w:bCs/>
          <w:sz w:val="24"/>
        </w:rPr>
      </w:pPr>
    </w:p>
    <w:p>
      <w:pPr>
        <w:pStyle w:val="2"/>
      </w:pPr>
    </w:p>
    <w:p>
      <w:pPr>
        <w:jc w:val="center"/>
        <w:rPr>
          <w:rFonts w:asciiTheme="majorEastAsia" w:hAnsiTheme="majorEastAsia" w:eastAsiaTheme="majorEastAsia"/>
          <w:b/>
          <w:bCs/>
          <w:sz w:val="48"/>
          <w:szCs w:val="44"/>
        </w:rPr>
      </w:pPr>
      <w:r>
        <w:rPr>
          <w:rFonts w:hint="eastAsia" w:asciiTheme="majorEastAsia" w:hAnsiTheme="majorEastAsia" w:eastAsiaTheme="majorEastAsia"/>
          <w:b/>
          <w:bCs/>
          <w:sz w:val="48"/>
          <w:szCs w:val="44"/>
        </w:rPr>
        <w:t>介绍信</w:t>
      </w:r>
    </w:p>
    <w:p>
      <w:pPr>
        <w:spacing w:line="520" w:lineRule="exact"/>
        <w:rPr>
          <w:rFonts w:asciiTheme="minorEastAsia" w:hAnsiTheme="minorEastAsia" w:eastAsiaTheme="minorEastAsia"/>
          <w:b/>
          <w:sz w:val="28"/>
          <w:szCs w:val="28"/>
        </w:rPr>
      </w:pPr>
      <w:r>
        <w:rPr>
          <w:rFonts w:hint="eastAsia" w:cs="宋体" w:asciiTheme="minorEastAsia" w:hAnsiTheme="minorEastAsia" w:eastAsiaTheme="minorEastAsia"/>
          <w:kern w:val="0"/>
          <w:sz w:val="28"/>
          <w:szCs w:val="28"/>
          <w:u w:val="single"/>
        </w:rPr>
        <w:t>四川</w:t>
      </w:r>
      <w:r>
        <w:rPr>
          <w:rFonts w:hint="eastAsia" w:cs="宋体" w:asciiTheme="minorEastAsia" w:hAnsiTheme="minorEastAsia" w:eastAsiaTheme="minorEastAsia"/>
          <w:kern w:val="0"/>
          <w:sz w:val="28"/>
          <w:szCs w:val="28"/>
          <w:u w:val="single"/>
          <w:lang w:eastAsia="zh-CN"/>
        </w:rPr>
        <w:t>贰源项目管理</w:t>
      </w:r>
      <w:r>
        <w:rPr>
          <w:rFonts w:hint="eastAsia" w:cs="宋体" w:asciiTheme="minorEastAsia" w:hAnsiTheme="minorEastAsia" w:eastAsiaTheme="minorEastAsia"/>
          <w:kern w:val="0"/>
          <w:sz w:val="28"/>
          <w:szCs w:val="28"/>
          <w:u w:val="single"/>
        </w:rPr>
        <w:t>有限公司</w:t>
      </w:r>
      <w:r>
        <w:rPr>
          <w:rFonts w:hint="eastAsia" w:asciiTheme="minorEastAsia" w:hAnsiTheme="minorEastAsia" w:eastAsiaTheme="minorEastAsia"/>
          <w:b/>
          <w:sz w:val="28"/>
          <w:szCs w:val="28"/>
        </w:rPr>
        <w:t>：</w:t>
      </w:r>
    </w:p>
    <w:p>
      <w:pPr>
        <w:spacing w:line="460" w:lineRule="exact"/>
        <w:ind w:firstLine="548" w:firstLineChars="196"/>
        <w:jc w:val="left"/>
        <w:rPr>
          <w:rFonts w:asciiTheme="minorEastAsia" w:hAnsiTheme="minorEastAsia" w:eastAsiaTheme="minorEastAsia"/>
          <w:bCs/>
          <w:sz w:val="28"/>
          <w:szCs w:val="28"/>
          <w:u w:val="single"/>
        </w:rPr>
      </w:pPr>
      <w:r>
        <w:rPr>
          <w:rFonts w:hint="eastAsia" w:asciiTheme="minorEastAsia" w:hAnsiTheme="minorEastAsia" w:eastAsiaTheme="minorEastAsia"/>
          <w:bCs/>
          <w:sz w:val="28"/>
          <w:szCs w:val="28"/>
        </w:rPr>
        <w:t xml:space="preserve"> 兹介绍我单位</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等</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名同志，前往你处办理</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 xml:space="preserve"> （项目名称、项目包号）（项目编号：</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）购买文件及报名等事宜，现对以下情况予以全面认知：</w:t>
      </w:r>
    </w:p>
    <w:p>
      <w:pPr>
        <w:numPr>
          <w:ilvl w:val="0"/>
          <w:numId w:val="2"/>
        </w:numPr>
        <w:spacing w:line="460" w:lineRule="exact"/>
        <w:ind w:firstLine="549"/>
        <w:rPr>
          <w:rFonts w:asciiTheme="minorEastAsia" w:hAnsiTheme="minorEastAsia" w:eastAsiaTheme="minorEastAsia"/>
          <w:bCs/>
          <w:sz w:val="28"/>
          <w:szCs w:val="28"/>
        </w:rPr>
      </w:pPr>
      <w:r>
        <w:rPr>
          <w:rFonts w:hint="eastAsia" w:asciiTheme="minorEastAsia" w:hAnsiTheme="minorEastAsia" w:eastAsiaTheme="minorEastAsia"/>
          <w:bCs/>
          <w:sz w:val="28"/>
          <w:szCs w:val="28"/>
        </w:rPr>
        <w:t>我单位提供用于获取采购代理机构发售的采购文件澄清或更正通知的电子邮箱为：</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，联系电话为：</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，均真实、有效，如因我单位提供的邮箱地址有误，未能及时获取澄清或更正通知的，由此产生的风险及法律责任，由我单位自行承担。</w:t>
      </w:r>
    </w:p>
    <w:p>
      <w:pPr>
        <w:numPr>
          <w:ilvl w:val="0"/>
          <w:numId w:val="2"/>
        </w:numPr>
        <w:spacing w:line="460" w:lineRule="exact"/>
        <w:ind w:firstLine="548" w:firstLineChars="196"/>
        <w:rPr>
          <w:rFonts w:cs="华文细黑" w:asciiTheme="minorEastAsia" w:hAnsiTheme="minorEastAsia" w:eastAsiaTheme="minorEastAsia"/>
          <w:bCs/>
          <w:sz w:val="28"/>
          <w:szCs w:val="28"/>
        </w:rPr>
      </w:pPr>
      <w:r>
        <w:rPr>
          <w:rFonts w:hint="eastAsia" w:cs="华文细黑" w:asciiTheme="minorEastAsia" w:hAnsiTheme="minorEastAsia" w:eastAsiaTheme="minorEastAsia"/>
          <w:bCs/>
          <w:sz w:val="28"/>
          <w:szCs w:val="28"/>
        </w:rPr>
        <w:t>我单位依法获取本项目采购文件后，将认真阅读并理解采购文件的全部内容。如果对采购文件及规定有任何异议，我单位将在法定时限内以书面递交方式进行询问。</w:t>
      </w:r>
    </w:p>
    <w:p>
      <w:pPr>
        <w:numPr>
          <w:ilvl w:val="0"/>
          <w:numId w:val="2"/>
        </w:numPr>
        <w:spacing w:line="460" w:lineRule="exact"/>
        <w:ind w:firstLine="548" w:firstLineChars="196"/>
        <w:rPr>
          <w:rFonts w:cs="华文细黑" w:asciiTheme="minorEastAsia" w:hAnsiTheme="minorEastAsia" w:eastAsiaTheme="minorEastAsia"/>
          <w:bCs/>
          <w:sz w:val="28"/>
          <w:szCs w:val="28"/>
        </w:rPr>
      </w:pPr>
      <w:r>
        <w:rPr>
          <w:rFonts w:hint="eastAsia" w:cs="华文细黑" w:asciiTheme="minorEastAsia" w:hAnsiTheme="minorEastAsia" w:eastAsiaTheme="minorEastAsia"/>
          <w:bCs/>
          <w:sz w:val="28"/>
          <w:szCs w:val="28"/>
        </w:rPr>
        <w:t>我单位依法获取采购文件后，针对本项目的所有作为或不作为均为我单位真实意思的表达，并对该作为或不作为依法承担责任。</w:t>
      </w:r>
    </w:p>
    <w:p>
      <w:pPr>
        <w:spacing w:line="460" w:lineRule="exact"/>
        <w:ind w:firstLine="548" w:firstLineChars="196"/>
        <w:jc w:val="left"/>
        <w:rPr>
          <w:rFonts w:asciiTheme="minorEastAsia" w:hAnsiTheme="minorEastAsia" w:eastAsiaTheme="minorEastAsia"/>
          <w:bCs/>
          <w:sz w:val="28"/>
          <w:szCs w:val="28"/>
        </w:rPr>
      </w:pPr>
      <w:r>
        <w:rPr>
          <w:rFonts w:hint="eastAsia" w:asciiTheme="minorEastAsia" w:hAnsiTheme="minorEastAsia" w:eastAsiaTheme="minorEastAsia"/>
          <w:bCs/>
          <w:sz w:val="28"/>
          <w:szCs w:val="28"/>
        </w:rPr>
        <w:t>对于上述条款，我单位已全面认知，由此产生的风险及法律责任，由我单位自行承担。</w:t>
      </w:r>
    </w:p>
    <w:p>
      <w:pPr>
        <w:spacing w:line="460" w:lineRule="exact"/>
        <w:ind w:firstLine="548" w:firstLineChars="196"/>
        <w:rPr>
          <w:rFonts w:asciiTheme="minorEastAsia" w:hAnsiTheme="minorEastAsia" w:eastAsiaTheme="minorEastAsia"/>
          <w:bCs/>
          <w:sz w:val="28"/>
          <w:szCs w:val="28"/>
        </w:rPr>
      </w:pPr>
      <w:r>
        <w:rPr>
          <w:rFonts w:hint="eastAsia" w:asciiTheme="minorEastAsia" w:hAnsiTheme="minorEastAsia" w:eastAsiaTheme="minorEastAsia"/>
          <w:bCs/>
          <w:sz w:val="28"/>
          <w:szCs w:val="28"/>
        </w:rPr>
        <w:t>供应商名称：</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 xml:space="preserve">（盖章） </w:t>
      </w:r>
    </w:p>
    <w:p>
      <w:pPr>
        <w:spacing w:line="480" w:lineRule="exact"/>
        <w:jc w:val="right"/>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    </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年</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 xml:space="preserve">月 </w:t>
      </w:r>
      <w:r>
        <w:rPr>
          <w:rFonts w:hint="eastAsia" w:asciiTheme="minorEastAsia" w:hAnsiTheme="minorEastAsia" w:eastAsiaTheme="minorEastAsia"/>
          <w:bCs/>
          <w:sz w:val="28"/>
          <w:szCs w:val="28"/>
          <w:u w:val="single"/>
        </w:rPr>
        <w:t xml:space="preserve">   </w:t>
      </w:r>
      <w:r>
        <w:rPr>
          <w:rFonts w:hint="eastAsia" w:asciiTheme="minorEastAsia" w:hAnsiTheme="minorEastAsia" w:eastAsiaTheme="minorEastAsia"/>
          <w:bCs/>
          <w:sz w:val="28"/>
          <w:szCs w:val="28"/>
        </w:rPr>
        <w:t>日</w:t>
      </w:r>
    </w:p>
    <w:p>
      <w:pPr>
        <w:spacing w:line="460" w:lineRule="exact"/>
        <w:ind w:firstLine="472" w:firstLineChars="196"/>
        <w:rPr>
          <w:rFonts w:ascii="黑体" w:hAnsi="黑体" w:eastAsia="黑体"/>
          <w:b/>
          <w:sz w:val="24"/>
        </w:rPr>
      </w:pPr>
    </w:p>
    <w:p>
      <w:pPr>
        <w:spacing w:line="460" w:lineRule="exact"/>
        <w:ind w:firstLine="472" w:firstLineChars="196"/>
        <w:rPr>
          <w:rFonts w:ascii="黑体" w:hAnsi="黑体" w:eastAsia="黑体"/>
          <w:b/>
          <w:sz w:val="24"/>
        </w:rPr>
      </w:pPr>
    </w:p>
    <w:p>
      <w:pPr>
        <w:spacing w:line="460" w:lineRule="exact"/>
        <w:ind w:firstLine="472" w:firstLineChars="196"/>
        <w:rPr>
          <w:rFonts w:ascii="黑体" w:hAnsi="黑体" w:eastAsia="黑体"/>
          <w:b/>
          <w:sz w:val="24"/>
        </w:rPr>
      </w:pPr>
      <w:r>
        <w:rPr>
          <w:rFonts w:hint="eastAsia" w:ascii="黑体" w:hAnsi="黑体" w:eastAsia="黑体"/>
          <w:b/>
          <w:sz w:val="24"/>
        </w:rPr>
        <w:t xml:space="preserve">附：被介绍人身份证（正反）复印件（加盖供应商公章） </w:t>
      </w:r>
    </w:p>
    <w:p>
      <w:pPr>
        <w:pStyle w:val="2"/>
        <w:rPr>
          <w:rFonts w:ascii="黑体" w:hAnsi="黑体" w:eastAsia="黑体"/>
          <w:b/>
        </w:rPr>
      </w:pPr>
    </w:p>
    <w:p/>
    <w:p>
      <w:pPr>
        <w:widowControl/>
        <w:jc w:val="left"/>
        <w:rPr>
          <w:rFonts w:asciiTheme="majorHAnsi" w:hAnsiTheme="majorHAnsi" w:eastAsiaTheme="majorEastAsia" w:cstheme="majorBidi"/>
          <w:b/>
          <w:bCs/>
          <w:szCs w:val="32"/>
        </w:rPr>
      </w:pPr>
      <w:r>
        <w:br w:type="page"/>
      </w:r>
    </w:p>
    <w:p>
      <w:pPr>
        <w:pStyle w:val="6"/>
        <w:rPr>
          <w:spacing w:val="235"/>
          <w:kern w:val="0"/>
          <w:sz w:val="40"/>
        </w:rPr>
      </w:pPr>
      <w:r>
        <w:rPr>
          <w:rFonts w:hint="eastAsia"/>
          <w:spacing w:val="177"/>
          <w:kern w:val="0"/>
          <w:sz w:val="40"/>
          <w:fitText w:val="3418" w:id="0"/>
        </w:rPr>
        <w:t>供应商须</w:t>
      </w:r>
      <w:r>
        <w:rPr>
          <w:rFonts w:hint="eastAsia"/>
          <w:spacing w:val="1"/>
          <w:kern w:val="0"/>
          <w:sz w:val="40"/>
          <w:fitText w:val="3418" w:id="0"/>
        </w:rPr>
        <w:t>知</w:t>
      </w:r>
    </w:p>
    <w:p>
      <w:pPr>
        <w:jc w:val="center"/>
        <w:rPr>
          <w:b/>
          <w:color w:val="FF0000"/>
        </w:rPr>
      </w:pPr>
      <w:r>
        <w:rPr>
          <w:rFonts w:hint="eastAsia"/>
          <w:b/>
          <w:color w:val="FF0000"/>
        </w:rPr>
        <w:t>请熟悉阅读</w:t>
      </w:r>
    </w:p>
    <w:p>
      <w:pPr>
        <w:pStyle w:val="11"/>
        <w:spacing w:line="520" w:lineRule="exact"/>
        <w:rPr>
          <w:rFonts w:ascii="宋体" w:hAnsi="宋体" w:cs="宋体"/>
          <w:sz w:val="24"/>
          <w:szCs w:val="24"/>
        </w:rPr>
      </w:pPr>
      <w:r>
        <w:rPr>
          <w:rFonts w:hint="eastAsia" w:ascii="宋体" w:hAnsi="宋体" w:cs="宋体"/>
          <w:sz w:val="24"/>
          <w:szCs w:val="24"/>
        </w:rPr>
        <w:t>各供应商朋友：您好！</w:t>
      </w:r>
    </w:p>
    <w:p>
      <w:pPr>
        <w:pStyle w:val="11"/>
        <w:spacing w:line="520" w:lineRule="exact"/>
        <w:ind w:firstLine="480" w:firstLineChars="200"/>
        <w:rPr>
          <w:rFonts w:ascii="宋体" w:hAnsi="宋体" w:cs="宋体"/>
          <w:sz w:val="24"/>
          <w:szCs w:val="24"/>
        </w:rPr>
      </w:pPr>
      <w:r>
        <w:rPr>
          <w:rFonts w:hint="eastAsia" w:ascii="宋体" w:hAnsi="宋体" w:cs="宋体"/>
          <w:sz w:val="24"/>
          <w:szCs w:val="24"/>
        </w:rPr>
        <w:t>为感谢贵单位参加本次政府采购活动，为优化市场营商环境，提高企业市场竞争力，节省时间，我公司对您的采购业务作如下温馨提示：</w:t>
      </w:r>
    </w:p>
    <w:p>
      <w:pPr>
        <w:pStyle w:val="11"/>
        <w:numPr>
          <w:ilvl w:val="0"/>
          <w:numId w:val="3"/>
        </w:numPr>
        <w:spacing w:line="520" w:lineRule="exact"/>
        <w:ind w:firstLine="482" w:firstLineChars="200"/>
        <w:rPr>
          <w:rFonts w:ascii="宋体" w:hAnsi="宋体" w:cs="宋体"/>
          <w:b/>
          <w:bCs/>
          <w:sz w:val="24"/>
          <w:szCs w:val="24"/>
          <w:u w:val="single"/>
        </w:rPr>
      </w:pPr>
      <w:r>
        <w:rPr>
          <w:rFonts w:hint="eastAsia" w:ascii="宋体" w:hAnsi="宋体" w:cs="宋体"/>
          <w:b/>
          <w:bCs/>
          <w:sz w:val="24"/>
          <w:szCs w:val="24"/>
          <w:u w:val="single"/>
        </w:rPr>
        <w:t>鉴于当前对供应商的很多证明或要求提供承诺即可，为规范政府采购活动，推进政府采购诚信建设，潜在供应商在参与本次政府采购项目时严禁提供虚假承诺，如提供虚假承诺将报告监管部门严肃追究法律责任。</w:t>
      </w:r>
    </w:p>
    <w:p>
      <w:pPr>
        <w:pStyle w:val="11"/>
        <w:numPr>
          <w:ilvl w:val="0"/>
          <w:numId w:val="3"/>
        </w:numPr>
        <w:spacing w:line="520" w:lineRule="exact"/>
        <w:ind w:firstLine="480" w:firstLineChars="200"/>
        <w:rPr>
          <w:rFonts w:ascii="宋体" w:hAnsi="宋体" w:cs="宋体"/>
          <w:sz w:val="24"/>
          <w:szCs w:val="24"/>
        </w:rPr>
      </w:pPr>
      <w:r>
        <w:rPr>
          <w:rFonts w:hint="eastAsia" w:ascii="宋体" w:hAnsi="宋体" w:cs="宋体"/>
          <w:sz w:val="24"/>
          <w:szCs w:val="24"/>
        </w:rPr>
        <w:t>投标截止时间和开标时间及时到达投标文件递交地点和开标地点(目前交通状况欠佳，请开标当日提前半小时到达招标文件指定地点，若有样品还需提前咨询准备)。</w:t>
      </w:r>
    </w:p>
    <w:p>
      <w:pPr>
        <w:pStyle w:val="11"/>
        <w:numPr>
          <w:ilvl w:val="0"/>
          <w:numId w:val="3"/>
        </w:numPr>
        <w:spacing w:line="520" w:lineRule="exact"/>
        <w:ind w:firstLine="480" w:firstLineChars="200"/>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若您成为中标(成交)单位后，（结果公告期限为１个工作日)领取中标通知书时需提供领取手续（代理服务费付款凭证、领取介绍信、领取人身份证复印件 都需加盖鲜章）；若需邮寄领取，请准备好所需的领取手续后邮寄领取手续原件至我司，待我司收到领取手续原件后，方才寄出中标通知书。若需开具代理服务发票，需在领取中标通知书时说明，并领取开票信息表，填好后返回至我司邮箱</w:t>
      </w:r>
      <w:r>
        <w:rPr>
          <w:rFonts w:hint="eastAsia" w:ascii="宋体" w:hAnsi="宋体" w:cs="宋体"/>
          <w:sz w:val="24"/>
          <w:szCs w:val="24"/>
        </w:rPr>
        <w:t>。</w:t>
      </w:r>
    </w:p>
    <w:p>
      <w:pPr>
        <w:pStyle w:val="11"/>
        <w:numPr>
          <w:ilvl w:val="0"/>
          <w:numId w:val="3"/>
        </w:numPr>
        <w:spacing w:line="520" w:lineRule="exact"/>
        <w:ind w:firstLine="480" w:firstLineChars="200"/>
        <w:rPr>
          <w:rFonts w:ascii="宋体" w:hAnsi="宋体" w:cs="宋体"/>
          <w:sz w:val="24"/>
          <w:szCs w:val="24"/>
        </w:rPr>
      </w:pPr>
      <w:r>
        <w:rPr>
          <w:rFonts w:hint="eastAsia" w:ascii="宋体" w:hAnsi="宋体" w:cs="宋体"/>
          <w:sz w:val="24"/>
          <w:szCs w:val="24"/>
        </w:rPr>
        <w:t>在中标(成交)通知书发出之日起30日内按招投标文件要求及时与采购人签订合同，同时请将签订好的采购合同原件在5个工作日内送至我司，并报同级财政部门备案。</w:t>
      </w:r>
    </w:p>
    <w:p>
      <w:pPr>
        <w:pStyle w:val="11"/>
        <w:numPr>
          <w:ilvl w:val="0"/>
          <w:numId w:val="3"/>
        </w:numPr>
        <w:spacing w:line="520" w:lineRule="exact"/>
        <w:ind w:firstLine="480" w:firstLineChars="200"/>
        <w:rPr>
          <w:rFonts w:ascii="宋体" w:hAnsi="宋体" w:cs="宋体"/>
          <w:sz w:val="24"/>
          <w:szCs w:val="24"/>
        </w:rPr>
      </w:pPr>
      <w:r>
        <w:rPr>
          <w:rFonts w:hint="eastAsia" w:ascii="宋体" w:hAnsi="宋体" w:cs="宋体"/>
          <w:sz w:val="24"/>
          <w:szCs w:val="24"/>
        </w:rPr>
        <w:t>履约保证金退付条件：一是中标单位与采购人签订的采购合同；二是《质量验收合格证明书》。若资料不齐，可能会给您退付履约保证金带来不便。（如涉及）</w:t>
      </w:r>
    </w:p>
    <w:p>
      <w:pPr>
        <w:pStyle w:val="11"/>
        <w:numPr>
          <w:ilvl w:val="0"/>
          <w:numId w:val="3"/>
        </w:numPr>
        <w:spacing w:line="520" w:lineRule="exact"/>
        <w:ind w:firstLine="480" w:firstLineChars="200"/>
        <w:rPr>
          <w:rFonts w:ascii="宋体" w:hAnsi="宋体" w:cs="宋体"/>
          <w:sz w:val="24"/>
          <w:szCs w:val="24"/>
        </w:rPr>
      </w:pPr>
      <w:r>
        <w:rPr>
          <w:rFonts w:hint="eastAsia" w:ascii="宋体" w:hAnsi="宋体" w:cs="宋体"/>
          <w:sz w:val="24"/>
          <w:szCs w:val="24"/>
        </w:rPr>
        <w:t>谢谢您的支持与配合，若在服务中给您带来的不便，请您多多谅解！若需关注更多采购资讯，请关注我公司微信。如您对我公司的服务质量不满意，请您提出宝贵意见。</w:t>
      </w:r>
    </w:p>
    <w:p>
      <w:pPr>
        <w:pStyle w:val="11"/>
        <w:spacing w:line="520" w:lineRule="exact"/>
        <w:ind w:firstLine="480" w:firstLineChars="200"/>
        <w:rPr>
          <w:sz w:val="24"/>
        </w:rPr>
      </w:pPr>
      <w:r>
        <w:rPr>
          <w:rFonts w:hint="eastAsia" w:ascii="宋体" w:hAnsi="宋体" w:cs="宋体"/>
          <w:sz w:val="24"/>
          <w:szCs w:val="24"/>
          <w:lang w:eastAsia="zh-CN"/>
        </w:rPr>
        <w:t>四川贰源项目管理</w:t>
      </w:r>
      <w:r>
        <w:rPr>
          <w:rFonts w:hint="eastAsia" w:ascii="宋体" w:hAnsi="宋体" w:cs="宋体"/>
          <w:sz w:val="24"/>
          <w:szCs w:val="24"/>
        </w:rPr>
        <w:t>有限公司是一家从事各类政府采购代理、工程招标代理、机电产品国际招标代理、企业采购代理、投标代理、询问质疑代理、项目咨询、采购知识培训、标书制作(仅针对非我公司代理的采购项目)等业务的专业代理机构。若您在这方面需要委托或者咨询，请您联系我</w:t>
      </w:r>
      <w:bookmarkStart w:id="0" w:name="_GoBack"/>
      <w:bookmarkEnd w:id="0"/>
      <w:r>
        <w:rPr>
          <w:rFonts w:hint="eastAsia" w:ascii="宋体" w:hAnsi="宋体" w:cs="宋体"/>
          <w:sz w:val="24"/>
          <w:szCs w:val="24"/>
        </w:rPr>
        <w:t>公司！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58A12F3E"/>
    <w:multiLevelType w:val="singleLevel"/>
    <w:tmpl w:val="58A12F3E"/>
    <w:lvl w:ilvl="0" w:tentative="0">
      <w:start w:val="1"/>
      <w:numFmt w:val="decimal"/>
      <w:suff w:val="nothing"/>
      <w:lvlText w:val="%1、"/>
      <w:lvlJc w:val="left"/>
    </w:lvl>
  </w:abstractNum>
  <w:abstractNum w:abstractNumId="2">
    <w:nsid w:val="665DB580"/>
    <w:multiLevelType w:val="singleLevel"/>
    <w:tmpl w:val="665DB580"/>
    <w:lvl w:ilvl="0" w:tentative="0">
      <w:start w:val="1"/>
      <w:numFmt w:val="decimal"/>
      <w:suff w:val="nothing"/>
      <w:lvlText w:val="%1．"/>
      <w:lvlJc w:val="left"/>
      <w:pPr>
        <w:ind w:left="26" w:firstLine="4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BCE"/>
    <w:rsid w:val="0007424F"/>
    <w:rsid w:val="000A6E8D"/>
    <w:rsid w:val="000E629E"/>
    <w:rsid w:val="001417B7"/>
    <w:rsid w:val="00190A03"/>
    <w:rsid w:val="001D6B4F"/>
    <w:rsid w:val="002029FD"/>
    <w:rsid w:val="00296BB7"/>
    <w:rsid w:val="00301A6D"/>
    <w:rsid w:val="00367255"/>
    <w:rsid w:val="003C04CF"/>
    <w:rsid w:val="003E3CAE"/>
    <w:rsid w:val="004171A9"/>
    <w:rsid w:val="00451C35"/>
    <w:rsid w:val="00486B51"/>
    <w:rsid w:val="004C4353"/>
    <w:rsid w:val="004F148F"/>
    <w:rsid w:val="00517652"/>
    <w:rsid w:val="0055509D"/>
    <w:rsid w:val="005E511E"/>
    <w:rsid w:val="00636E7F"/>
    <w:rsid w:val="006E5684"/>
    <w:rsid w:val="006E6E67"/>
    <w:rsid w:val="00735785"/>
    <w:rsid w:val="007A1F32"/>
    <w:rsid w:val="007F22E4"/>
    <w:rsid w:val="0089678E"/>
    <w:rsid w:val="008A0811"/>
    <w:rsid w:val="00900BE0"/>
    <w:rsid w:val="00914830"/>
    <w:rsid w:val="00915494"/>
    <w:rsid w:val="00932C01"/>
    <w:rsid w:val="009B2F18"/>
    <w:rsid w:val="009D6BCE"/>
    <w:rsid w:val="00A51688"/>
    <w:rsid w:val="00A81EA6"/>
    <w:rsid w:val="00AB527B"/>
    <w:rsid w:val="00B06110"/>
    <w:rsid w:val="00B50B3C"/>
    <w:rsid w:val="00B6579A"/>
    <w:rsid w:val="00B74ACF"/>
    <w:rsid w:val="00B82B99"/>
    <w:rsid w:val="00C44FCA"/>
    <w:rsid w:val="00C52528"/>
    <w:rsid w:val="00C8495C"/>
    <w:rsid w:val="00CF3CBF"/>
    <w:rsid w:val="00DA3AED"/>
    <w:rsid w:val="00ED48E4"/>
    <w:rsid w:val="00EF29C3"/>
    <w:rsid w:val="00F3152B"/>
    <w:rsid w:val="00FF7253"/>
    <w:rsid w:val="066A12B1"/>
    <w:rsid w:val="066A4430"/>
    <w:rsid w:val="0ABC28B8"/>
    <w:rsid w:val="0F83551C"/>
    <w:rsid w:val="104727EA"/>
    <w:rsid w:val="18AC7DCD"/>
    <w:rsid w:val="1C5D0BC3"/>
    <w:rsid w:val="20A65F97"/>
    <w:rsid w:val="260A12E4"/>
    <w:rsid w:val="2E9671AA"/>
    <w:rsid w:val="2FAD12E1"/>
    <w:rsid w:val="30AE5427"/>
    <w:rsid w:val="321B0ADD"/>
    <w:rsid w:val="32644B1E"/>
    <w:rsid w:val="551408A9"/>
    <w:rsid w:val="557B71E4"/>
    <w:rsid w:val="58E362B0"/>
    <w:rsid w:val="5B8F4EBA"/>
    <w:rsid w:val="5D313CBA"/>
    <w:rsid w:val="63114691"/>
    <w:rsid w:val="6872501F"/>
    <w:rsid w:val="6CE323F0"/>
    <w:rsid w:val="75F35F93"/>
    <w:rsid w:val="7CE07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tabs>
        <w:tab w:val="left" w:pos="0"/>
      </w:tabs>
      <w:spacing w:after="120"/>
    </w:pPr>
    <w:rPr>
      <w:sz w:val="24"/>
    </w:rPr>
  </w:style>
  <w:style w:type="paragraph" w:styleId="3">
    <w:name w:val="Balloon Text"/>
    <w:basedOn w:val="1"/>
    <w:link w:val="15"/>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4"/>
    <w:qFormat/>
    <w:uiPriority w:val="10"/>
    <w:pPr>
      <w:spacing w:before="240" w:after="60"/>
      <w:jc w:val="center"/>
      <w:outlineLvl w:val="0"/>
    </w:pPr>
    <w:rPr>
      <w:rFonts w:asciiTheme="majorHAnsi" w:hAnsiTheme="majorHAnsi" w:eastAsiaTheme="majorEastAsia" w:cstheme="majorBidi"/>
      <w:b/>
      <w:bCs/>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标题 5（有编号）（绿盟科技）"/>
    <w:basedOn w:val="1"/>
    <w:next w:val="11"/>
    <w:qFormat/>
    <w:uiPriority w:val="0"/>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11">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12">
    <w:name w:val="页眉 Char"/>
    <w:basedOn w:val="9"/>
    <w:link w:val="5"/>
    <w:qFormat/>
    <w:uiPriority w:val="99"/>
    <w:rPr>
      <w:rFonts w:ascii="Times New Roman" w:hAnsi="Times New Roman" w:eastAsia="仿宋_GB2312" w:cs="Times New Roman"/>
      <w:sz w:val="18"/>
      <w:szCs w:val="18"/>
    </w:rPr>
  </w:style>
  <w:style w:type="character" w:customStyle="1" w:styleId="13">
    <w:name w:val="页脚 Char"/>
    <w:basedOn w:val="9"/>
    <w:link w:val="4"/>
    <w:qFormat/>
    <w:uiPriority w:val="99"/>
    <w:rPr>
      <w:rFonts w:ascii="Times New Roman" w:hAnsi="Times New Roman" w:eastAsia="仿宋_GB2312" w:cs="Times New Roman"/>
      <w:sz w:val="18"/>
      <w:szCs w:val="18"/>
    </w:rPr>
  </w:style>
  <w:style w:type="character" w:customStyle="1" w:styleId="14">
    <w:name w:val="标题 Char"/>
    <w:basedOn w:val="9"/>
    <w:link w:val="6"/>
    <w:qFormat/>
    <w:uiPriority w:val="10"/>
    <w:rPr>
      <w:rFonts w:asciiTheme="majorHAnsi" w:hAnsiTheme="majorHAnsi" w:eastAsiaTheme="majorEastAsia" w:cstheme="majorBidi"/>
      <w:b/>
      <w:bCs/>
      <w:kern w:val="2"/>
      <w:sz w:val="32"/>
      <w:szCs w:val="32"/>
    </w:rPr>
  </w:style>
  <w:style w:type="character" w:customStyle="1" w:styleId="15">
    <w:name w:val="批注框文本 Char"/>
    <w:basedOn w:val="9"/>
    <w:link w:val="3"/>
    <w:semiHidden/>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E7B342-BAA2-4F26-A561-B9019FF551C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238</Words>
  <Characters>1358</Characters>
  <Lines>11</Lines>
  <Paragraphs>3</Paragraphs>
  <TotalTime>23</TotalTime>
  <ScaleCrop>false</ScaleCrop>
  <LinksUpToDate>false</LinksUpToDate>
  <CharactersWithSpaces>1593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2020-12-04T05:29:00Z</dcterms:created>
  <dc:creator>Administrator</dc:creator>
  <cp:lastModifiedBy>标准招标雅安分公司</cp:lastModifiedBy>
  <cp:lastPrinted>2020-04-13T07:43:00Z</cp:lastPrinted>
  <dcterms:modified xsi:type="dcterms:W3CDTF">2021-12-24T07:07:54Z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D2F0A26027BD41DA99AF905E23DB43FB</vt:lpwstr>
  </property>
</Properties>
</file>