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EFFDC">
      <w:pPr>
        <w:pStyle w:val="3"/>
        <w:shd w:val="clear"/>
        <w:rPr>
          <w:rFonts w:hint="eastAsia" w:ascii="仿宋" w:hAnsi="仿宋" w:eastAsia="仿宋" w:cs="仿宋"/>
          <w:color w:val="auto"/>
          <w:highlight w:val="none"/>
        </w:rPr>
      </w:pPr>
      <w:bookmarkStart w:id="0" w:name="_Toc13205"/>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 xml:space="preserve">章  </w:t>
      </w:r>
      <w:r>
        <w:rPr>
          <w:rFonts w:hint="eastAsia" w:ascii="仿宋" w:hAnsi="仿宋" w:eastAsia="仿宋" w:cs="仿宋"/>
          <w:color w:val="auto"/>
          <w:highlight w:val="none"/>
          <w:lang w:val="en-US" w:eastAsia="zh-CN"/>
        </w:rPr>
        <w:t>响应文件格式</w:t>
      </w:r>
      <w:bookmarkEnd w:id="0"/>
    </w:p>
    <w:p w14:paraId="2C16E37A">
      <w:pPr>
        <w:shd w:val="clear"/>
        <w:rPr>
          <w:rFonts w:hint="eastAsia" w:ascii="仿宋" w:hAnsi="仿宋" w:eastAsia="仿宋" w:cs="仿宋"/>
          <w:color w:val="auto"/>
          <w:highlight w:val="none"/>
        </w:rPr>
      </w:pPr>
    </w:p>
    <w:p w14:paraId="09CD9DC9">
      <w:pPr>
        <w:shd w:val="clear"/>
        <w:bidi w:val="0"/>
        <w:jc w:val="center"/>
        <w:rPr>
          <w:rFonts w:hint="eastAsia" w:ascii="仿宋" w:hAnsi="仿宋" w:eastAsia="仿宋" w:cs="仿宋"/>
          <w:b/>
          <w:bCs/>
          <w:color w:val="auto"/>
          <w:sz w:val="46"/>
          <w:szCs w:val="40"/>
          <w:highlight w:val="none"/>
        </w:rPr>
      </w:pPr>
    </w:p>
    <w:p w14:paraId="35F28283">
      <w:pPr>
        <w:shd w:val="clear"/>
        <w:spacing w:line="360" w:lineRule="auto"/>
        <w:jc w:val="center"/>
        <w:rPr>
          <w:rFonts w:hint="eastAsia" w:ascii="仿宋" w:hAnsi="仿宋" w:eastAsia="仿宋" w:cs="仿宋"/>
          <w:b/>
          <w:color w:val="auto"/>
          <w:sz w:val="56"/>
          <w:szCs w:val="56"/>
          <w:highlight w:val="none"/>
        </w:rPr>
      </w:pPr>
      <w:bookmarkStart w:id="1" w:name="_Toc28310"/>
      <w:bookmarkStart w:id="2" w:name="_Toc78603132"/>
      <w:bookmarkStart w:id="3" w:name="_Toc32440"/>
      <w:bookmarkStart w:id="4" w:name="_Toc31603096"/>
      <w:bookmarkStart w:id="5" w:name="_Toc38173195"/>
      <w:bookmarkStart w:id="6" w:name="_Toc425773939"/>
      <w:r>
        <w:rPr>
          <w:rFonts w:hint="eastAsia" w:ascii="仿宋" w:hAnsi="仿宋" w:eastAsia="仿宋" w:cs="仿宋"/>
          <w:b/>
          <w:bCs/>
          <w:color w:val="auto"/>
          <w:sz w:val="40"/>
          <w:szCs w:val="40"/>
          <w:highlight w:val="none"/>
          <w:lang w:eastAsia="zh-CN"/>
        </w:rPr>
        <w:t>全域防灾减灾基础设施项目（二次）</w:t>
      </w:r>
    </w:p>
    <w:p w14:paraId="791D514C">
      <w:pPr>
        <w:shd w:val="clear"/>
        <w:spacing w:line="360" w:lineRule="auto"/>
        <w:jc w:val="center"/>
        <w:rPr>
          <w:rFonts w:hint="eastAsia" w:ascii="仿宋" w:hAnsi="仿宋" w:eastAsia="仿宋" w:cs="仿宋"/>
          <w:b/>
          <w:color w:val="auto"/>
          <w:sz w:val="32"/>
          <w:szCs w:val="32"/>
          <w:highlight w:val="none"/>
        </w:rPr>
      </w:pPr>
    </w:p>
    <w:p w14:paraId="18399111">
      <w:pPr>
        <w:shd w:val="clear"/>
        <w:bidi w:val="0"/>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响应文件</w:t>
      </w:r>
    </w:p>
    <w:p w14:paraId="5DB6B51A">
      <w:pPr>
        <w:shd w:val="clear"/>
        <w:bidi w:val="0"/>
        <w:rPr>
          <w:rFonts w:hint="eastAsia" w:ascii="仿宋" w:hAnsi="仿宋" w:eastAsia="仿宋" w:cs="仿宋"/>
          <w:color w:val="auto"/>
          <w:highlight w:val="none"/>
        </w:rPr>
      </w:pPr>
    </w:p>
    <w:p w14:paraId="1376A22B">
      <w:pPr>
        <w:shd w:val="clear"/>
        <w:bidi w:val="0"/>
        <w:jc w:val="center"/>
        <w:rPr>
          <w:rFonts w:hint="eastAsia" w:ascii="仿宋" w:hAnsi="仿宋" w:eastAsia="仿宋" w:cs="仿宋"/>
          <w:b/>
          <w:bCs/>
          <w:color w:val="auto"/>
          <w:sz w:val="28"/>
          <w:szCs w:val="28"/>
          <w:highlight w:val="none"/>
          <w:shd w:val="clear" w:fill="FFFF00"/>
          <w:lang w:eastAsia="zh-CN"/>
        </w:rPr>
      </w:pPr>
      <w:bookmarkStart w:id="7" w:name="_Toc16225"/>
      <w:r>
        <w:rPr>
          <w:rFonts w:hint="eastAsia" w:ascii="仿宋" w:hAnsi="仿宋" w:eastAsia="仿宋" w:cs="仿宋"/>
          <w:b/>
          <w:bCs/>
          <w:color w:val="auto"/>
          <w:sz w:val="28"/>
          <w:szCs w:val="28"/>
          <w:highlight w:val="none"/>
        </w:rPr>
        <w:t>项目编号：</w:t>
      </w:r>
      <w:bookmarkEnd w:id="7"/>
      <w:r>
        <w:rPr>
          <w:rFonts w:hint="eastAsia" w:ascii="仿宋" w:hAnsi="仿宋" w:eastAsia="仿宋" w:cs="仿宋"/>
          <w:b/>
          <w:bCs/>
          <w:color w:val="auto"/>
          <w:sz w:val="28"/>
          <w:szCs w:val="28"/>
          <w:highlight w:val="none"/>
          <w:shd w:val="clear"/>
          <w:lang w:eastAsia="zh-CN"/>
        </w:rPr>
        <w:t xml:space="preserve">YNJN2026-JJ-026 </w:t>
      </w:r>
    </w:p>
    <w:p w14:paraId="1F18BE75">
      <w:pPr>
        <w:shd w:val="clear"/>
        <w:spacing w:line="360" w:lineRule="auto"/>
        <w:jc w:val="both"/>
        <w:rPr>
          <w:rFonts w:hint="eastAsia" w:ascii="仿宋" w:hAnsi="仿宋" w:eastAsia="仿宋" w:cs="仿宋"/>
          <w:b/>
          <w:color w:val="auto"/>
          <w:sz w:val="28"/>
          <w:szCs w:val="28"/>
          <w:highlight w:val="none"/>
        </w:rPr>
      </w:pPr>
    </w:p>
    <w:p w14:paraId="07B1E7BE">
      <w:pPr>
        <w:shd w:val="clear"/>
        <w:spacing w:line="360" w:lineRule="auto"/>
        <w:jc w:val="both"/>
        <w:rPr>
          <w:rFonts w:hint="eastAsia" w:ascii="仿宋" w:hAnsi="仿宋" w:eastAsia="仿宋" w:cs="仿宋"/>
          <w:b/>
          <w:color w:val="auto"/>
          <w:sz w:val="24"/>
          <w:szCs w:val="24"/>
          <w:highlight w:val="none"/>
        </w:rPr>
      </w:pPr>
    </w:p>
    <w:p w14:paraId="397E08DC">
      <w:pPr>
        <w:shd w:val="clear"/>
        <w:snapToGrid w:val="0"/>
        <w:spacing w:line="360" w:lineRule="auto"/>
        <w:rPr>
          <w:rFonts w:hint="eastAsia" w:ascii="仿宋" w:hAnsi="仿宋" w:eastAsia="仿宋" w:cs="仿宋"/>
          <w:b/>
          <w:color w:val="auto"/>
          <w:sz w:val="30"/>
          <w:highlight w:val="none"/>
        </w:rPr>
      </w:pPr>
    </w:p>
    <w:p w14:paraId="7A1AB36D">
      <w:pPr>
        <w:shd w:val="clear"/>
        <w:rPr>
          <w:rFonts w:hint="eastAsia" w:ascii="仿宋" w:hAnsi="仿宋" w:eastAsia="仿宋" w:cs="仿宋"/>
          <w:b/>
          <w:color w:val="auto"/>
          <w:sz w:val="30"/>
          <w:highlight w:val="none"/>
        </w:rPr>
      </w:pPr>
      <w:bookmarkStart w:id="8" w:name="_Toc15741"/>
    </w:p>
    <w:p w14:paraId="2CCD95DD">
      <w:pPr>
        <w:shd w:val="clear"/>
        <w:rPr>
          <w:rFonts w:hint="eastAsia" w:ascii="仿宋" w:hAnsi="仿宋" w:eastAsia="仿宋" w:cs="仿宋"/>
          <w:b/>
          <w:color w:val="auto"/>
          <w:sz w:val="30"/>
          <w:highlight w:val="none"/>
        </w:rPr>
      </w:pPr>
    </w:p>
    <w:p w14:paraId="6467E0E1">
      <w:pPr>
        <w:shd w:val="clear"/>
        <w:rPr>
          <w:rFonts w:hint="eastAsia" w:ascii="仿宋" w:hAnsi="仿宋" w:eastAsia="仿宋" w:cs="仿宋"/>
          <w:b/>
          <w:color w:val="auto"/>
          <w:sz w:val="30"/>
          <w:highlight w:val="none"/>
        </w:rPr>
      </w:pPr>
    </w:p>
    <w:p w14:paraId="33FDB9ED">
      <w:pPr>
        <w:shd w:val="clear"/>
        <w:rPr>
          <w:rFonts w:hint="eastAsia" w:ascii="仿宋" w:hAnsi="仿宋" w:eastAsia="仿宋" w:cs="仿宋"/>
          <w:b/>
          <w:color w:val="auto"/>
          <w:sz w:val="30"/>
          <w:highlight w:val="none"/>
          <w:lang w:val="en-US" w:eastAsia="zh-CN"/>
        </w:rPr>
      </w:pPr>
      <w:r>
        <w:rPr>
          <w:rFonts w:hint="eastAsia" w:ascii="仿宋" w:hAnsi="仿宋" w:eastAsia="仿宋" w:cs="仿宋"/>
          <w:b/>
          <w:color w:val="auto"/>
          <w:sz w:val="30"/>
          <w:highlight w:val="none"/>
          <w:lang w:val="en-US" w:eastAsia="zh-CN"/>
        </w:rPr>
        <w:t>项目编号：YNJN2026-JJ-026</w:t>
      </w:r>
    </w:p>
    <w:p w14:paraId="5F8C74B4">
      <w:pPr>
        <w:shd w:val="clear"/>
        <w:rPr>
          <w:rFonts w:hint="eastAsia" w:ascii="仿宋" w:hAnsi="仿宋" w:eastAsia="仿宋" w:cs="仿宋"/>
          <w:b/>
          <w:color w:val="auto"/>
          <w:sz w:val="30"/>
          <w:highlight w:val="none"/>
          <w:lang w:val="en-US" w:eastAsia="zh-CN"/>
        </w:rPr>
      </w:pPr>
      <w:r>
        <w:rPr>
          <w:rFonts w:hint="eastAsia" w:ascii="仿宋" w:hAnsi="仿宋" w:eastAsia="仿宋" w:cs="仿宋"/>
          <w:b/>
          <w:color w:val="auto"/>
          <w:sz w:val="30"/>
          <w:highlight w:val="none"/>
          <w:lang w:val="en-US" w:eastAsia="zh-CN"/>
        </w:rPr>
        <w:t>项目名称：全域防灾减灾基础设施项目（二次）</w:t>
      </w:r>
    </w:p>
    <w:bookmarkEnd w:id="8"/>
    <w:p w14:paraId="243B98A4">
      <w:pPr>
        <w:shd w:val="clear"/>
        <w:rPr>
          <w:rFonts w:hint="eastAsia" w:ascii="仿宋" w:hAnsi="仿宋" w:eastAsia="仿宋" w:cs="仿宋"/>
          <w:b/>
          <w:color w:val="auto"/>
          <w:sz w:val="30"/>
          <w:highlight w:val="none"/>
        </w:rPr>
      </w:pPr>
      <w:r>
        <w:rPr>
          <w:rFonts w:hint="eastAsia" w:ascii="仿宋" w:hAnsi="仿宋" w:eastAsia="仿宋" w:cs="仿宋"/>
          <w:b/>
          <w:color w:val="auto"/>
          <w:sz w:val="30"/>
          <w:highlight w:val="none"/>
          <w:lang w:val="en-US" w:eastAsia="zh-CN"/>
        </w:rPr>
        <w:t>供应商全称</w:t>
      </w:r>
      <w:r>
        <w:rPr>
          <w:rFonts w:hint="eastAsia" w:ascii="仿宋" w:hAnsi="仿宋" w:eastAsia="仿宋" w:cs="仿宋"/>
          <w:b/>
          <w:color w:val="auto"/>
          <w:sz w:val="30"/>
          <w:highlight w:val="none"/>
          <w:lang w:eastAsia="zh-CN"/>
        </w:rPr>
        <w:t>（电子</w:t>
      </w:r>
      <w:r>
        <w:rPr>
          <w:rFonts w:hint="eastAsia" w:ascii="仿宋" w:hAnsi="仿宋" w:eastAsia="仿宋" w:cs="仿宋"/>
          <w:b/>
          <w:color w:val="auto"/>
          <w:sz w:val="30"/>
          <w:highlight w:val="none"/>
          <w:lang w:val="en-US" w:eastAsia="zh-CN"/>
        </w:rPr>
        <w:t>公章</w:t>
      </w:r>
      <w:r>
        <w:rPr>
          <w:rFonts w:hint="eastAsia" w:ascii="仿宋" w:hAnsi="仿宋" w:eastAsia="仿宋" w:cs="仿宋"/>
          <w:b/>
          <w:color w:val="auto"/>
          <w:sz w:val="30"/>
          <w:highlight w:val="none"/>
          <w:lang w:eastAsia="zh-CN"/>
        </w:rPr>
        <w:t>）</w:t>
      </w:r>
      <w:r>
        <w:rPr>
          <w:rFonts w:hint="eastAsia" w:ascii="仿宋" w:hAnsi="仿宋" w:eastAsia="仿宋" w:cs="仿宋"/>
          <w:b/>
          <w:color w:val="auto"/>
          <w:sz w:val="30"/>
          <w:highlight w:val="none"/>
        </w:rPr>
        <w:t>：</w:t>
      </w:r>
      <w:r>
        <w:rPr>
          <w:rFonts w:hint="eastAsia" w:ascii="仿宋" w:hAnsi="仿宋" w:eastAsia="仿宋" w:cs="仿宋"/>
          <w:b/>
          <w:color w:val="auto"/>
          <w:sz w:val="30"/>
          <w:highlight w:val="none"/>
          <w:u w:val="single"/>
        </w:rPr>
        <w:t xml:space="preserve">                             </w:t>
      </w:r>
    </w:p>
    <w:p w14:paraId="68E16E7F">
      <w:pPr>
        <w:shd w:val="clear"/>
        <w:rPr>
          <w:rFonts w:hint="eastAsia" w:ascii="仿宋" w:hAnsi="仿宋" w:eastAsia="仿宋" w:cs="仿宋"/>
          <w:b/>
          <w:color w:val="auto"/>
          <w:sz w:val="30"/>
          <w:highlight w:val="none"/>
          <w:u w:val="single"/>
        </w:rPr>
      </w:pPr>
      <w:bookmarkStart w:id="9" w:name="_Toc1411"/>
      <w:r>
        <w:rPr>
          <w:rFonts w:hint="eastAsia" w:ascii="仿宋" w:hAnsi="仿宋" w:eastAsia="仿宋" w:cs="仿宋"/>
          <w:b/>
          <w:color w:val="auto"/>
          <w:sz w:val="30"/>
          <w:highlight w:val="none"/>
        </w:rPr>
        <w:t>法定代表人（电子签章）：</w:t>
      </w:r>
      <w:bookmarkEnd w:id="9"/>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             </w:t>
      </w:r>
      <w:r>
        <w:rPr>
          <w:rFonts w:hint="eastAsia" w:ascii="仿宋" w:hAnsi="仿宋" w:eastAsia="仿宋" w:cs="仿宋"/>
          <w:b/>
          <w:color w:val="auto"/>
          <w:sz w:val="30"/>
          <w:highlight w:val="none"/>
          <w:u w:val="single"/>
        </w:rPr>
        <w:t xml:space="preserve">          </w:t>
      </w:r>
    </w:p>
    <w:p w14:paraId="4F252A43">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u w:val="none"/>
          <w:lang w:val="en-US" w:eastAsia="zh-CN"/>
        </w:rPr>
        <w:t>供应商联系方式：</w:t>
      </w:r>
      <w:r>
        <w:rPr>
          <w:rFonts w:hint="eastAsia" w:ascii="仿宋" w:hAnsi="仿宋" w:eastAsia="仿宋" w:cs="仿宋"/>
          <w:b/>
          <w:color w:val="auto"/>
          <w:sz w:val="30"/>
          <w:highlight w:val="none"/>
          <w:u w:val="single"/>
          <w:lang w:val="en-US" w:eastAsia="zh-CN"/>
        </w:rPr>
        <w:t xml:space="preserve">          （姓名及电话）     </w:t>
      </w:r>
    </w:p>
    <w:p w14:paraId="49480332">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u w:val="none"/>
          <w:lang w:val="en-US" w:eastAsia="zh-CN"/>
        </w:rPr>
        <w:t>供应商地址：</w:t>
      </w:r>
      <w:r>
        <w:rPr>
          <w:rFonts w:hint="eastAsia" w:ascii="仿宋" w:hAnsi="仿宋" w:eastAsia="仿宋" w:cs="仿宋"/>
          <w:b/>
          <w:color w:val="auto"/>
          <w:sz w:val="30"/>
          <w:highlight w:val="none"/>
          <w:u w:val="single"/>
          <w:lang w:val="en-US" w:eastAsia="zh-CN"/>
        </w:rPr>
        <w:t xml:space="preserve">                      </w:t>
      </w:r>
    </w:p>
    <w:p w14:paraId="7596F854">
      <w:pPr>
        <w:shd w:val="clea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日  期：</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p>
    <w:p w14:paraId="7EC4D7DA">
      <w:pPr>
        <w:shd w:val="clear"/>
        <w:rPr>
          <w:rFonts w:hint="eastAsia" w:ascii="仿宋" w:hAnsi="仿宋" w:eastAsia="仿宋" w:cs="仿宋"/>
          <w:b/>
          <w:color w:val="auto"/>
          <w:sz w:val="30"/>
          <w:highlight w:val="none"/>
        </w:rPr>
      </w:pPr>
      <w:r>
        <w:rPr>
          <w:rFonts w:hint="eastAsia" w:ascii="仿宋" w:hAnsi="仿宋" w:eastAsia="仿宋" w:cs="仿宋"/>
          <w:b/>
          <w:color w:val="auto"/>
          <w:sz w:val="30"/>
          <w:highlight w:val="none"/>
        </w:rPr>
        <w:br w:type="page"/>
      </w:r>
    </w:p>
    <w:p w14:paraId="1BE535CF">
      <w:pPr>
        <w:pStyle w:val="4"/>
        <w:numPr>
          <w:ilvl w:val="0"/>
          <w:numId w:val="0"/>
        </w:numPr>
        <w:bidi w:val="0"/>
        <w:jc w:val="both"/>
        <w:rPr>
          <w:rFonts w:hint="eastAsia" w:ascii="仿宋" w:hAnsi="仿宋" w:eastAsia="仿宋" w:cs="仿宋"/>
          <w:b/>
          <w:bCs w:val="0"/>
          <w:color w:val="000000" w:themeColor="text1"/>
          <w:sz w:val="28"/>
          <w:szCs w:val="28"/>
          <w:highlight w:val="none"/>
          <w14:textFill>
            <w14:solidFill>
              <w14:schemeClr w14:val="tx1"/>
            </w14:solidFill>
          </w14:textFill>
        </w:rPr>
      </w:pPr>
      <w:bookmarkStart w:id="10" w:name="_Toc68090078"/>
      <w:bookmarkStart w:id="11" w:name="_Toc49935356"/>
      <w:bookmarkStart w:id="12" w:name="_Toc36116087"/>
      <w:bookmarkStart w:id="13" w:name="_Toc31707"/>
      <w:bookmarkStart w:id="14" w:name="_Toc5789"/>
      <w:bookmarkStart w:id="15" w:name="_Toc15567"/>
      <w:bookmarkStart w:id="16" w:name="_Toc6829"/>
      <w:bookmarkStart w:id="17" w:name="_Toc2080"/>
      <w:bookmarkStart w:id="18" w:name="_Toc293070877"/>
      <w:bookmarkStart w:id="19" w:name="_Toc527640956"/>
      <w:bookmarkStart w:id="20" w:name="_Toc25444"/>
      <w:bookmarkStart w:id="21" w:name="_Toc11761"/>
      <w:r>
        <w:rPr>
          <w:rFonts w:hint="eastAsia" w:ascii="仿宋" w:hAnsi="仿宋" w:eastAsia="仿宋" w:cs="仿宋"/>
          <w:b/>
          <w:bCs w:val="0"/>
          <w:color w:val="000000" w:themeColor="text1"/>
          <w:sz w:val="28"/>
          <w:szCs w:val="28"/>
          <w:highlight w:val="none"/>
          <w:lang w:val="en-US" w:eastAsia="zh-CN" w:bidi="ar-SA"/>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资格</w:t>
      </w:r>
      <w:bookmarkEnd w:id="10"/>
      <w:bookmarkEnd w:id="11"/>
      <w:bookmarkEnd w:id="12"/>
      <w:bookmarkEnd w:id="13"/>
      <w:r>
        <w:rPr>
          <w:rFonts w:hint="eastAsia" w:ascii="仿宋" w:hAnsi="仿宋" w:eastAsia="仿宋" w:cs="仿宋"/>
          <w:b/>
          <w:bCs w:val="0"/>
          <w:color w:val="000000" w:themeColor="text1"/>
          <w:sz w:val="28"/>
          <w:szCs w:val="28"/>
          <w:highlight w:val="none"/>
          <w14:textFill>
            <w14:solidFill>
              <w14:schemeClr w14:val="tx1"/>
            </w14:solidFill>
          </w14:textFill>
        </w:rPr>
        <w:t>证明文件</w:t>
      </w:r>
      <w:bookmarkEnd w:id="14"/>
      <w:bookmarkEnd w:id="15"/>
      <w:bookmarkEnd w:id="16"/>
      <w:bookmarkEnd w:id="17"/>
    </w:p>
    <w:p w14:paraId="5F6C3298">
      <w:pPr>
        <w:numPr>
          <w:ilvl w:val="0"/>
          <w:numId w:val="0"/>
        </w:numPr>
        <w:rPr>
          <w:rFonts w:hint="eastAsia" w:ascii="仿宋" w:hAnsi="仿宋" w:eastAsia="仿宋" w:cs="仿宋"/>
          <w:highlight w:val="none"/>
        </w:rPr>
      </w:pPr>
    </w:p>
    <w:p w14:paraId="33324902">
      <w:pPr>
        <w:numPr>
          <w:ilvl w:val="0"/>
          <w:numId w:val="0"/>
        </w:num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1.</w:t>
      </w:r>
      <w:r>
        <w:rPr>
          <w:rFonts w:hint="eastAsia" w:ascii="仿宋" w:hAnsi="仿宋" w:eastAsia="仿宋" w:cs="仿宋"/>
          <w:sz w:val="28"/>
          <w:szCs w:val="28"/>
          <w:highlight w:val="none"/>
          <w:lang w:val="en-US" w:eastAsia="zh-CN"/>
        </w:rPr>
        <w:t>资格文件封面格式</w:t>
      </w:r>
    </w:p>
    <w:p w14:paraId="435994F3">
      <w:pPr>
        <w:numPr>
          <w:ilvl w:val="0"/>
          <w:numId w:val="0"/>
        </w:numPr>
        <w:rPr>
          <w:rFonts w:hint="eastAsia" w:ascii="仿宋" w:hAnsi="仿宋" w:eastAsia="仿宋" w:cs="仿宋"/>
          <w:highlight w:val="none"/>
          <w:lang w:val="en-US" w:eastAsia="zh-CN"/>
        </w:rPr>
      </w:pPr>
    </w:p>
    <w:p w14:paraId="56923CE6">
      <w:pPr>
        <w:rPr>
          <w:rFonts w:hint="eastAsia" w:ascii="仿宋" w:hAnsi="仿宋" w:eastAsia="仿宋" w:cs="仿宋"/>
          <w:b w:val="0"/>
          <w:bCs w:val="0"/>
          <w:color w:val="000000" w:themeColor="text1"/>
          <w:sz w:val="28"/>
          <w:szCs w:val="28"/>
          <w:highlight w:val="none"/>
          <w14:textFill>
            <w14:solidFill>
              <w14:schemeClr w14:val="tx1"/>
            </w14:solidFill>
          </w14:textFill>
        </w:rPr>
      </w:pPr>
      <w:bookmarkStart w:id="22" w:name="OLE_LINK189"/>
      <w:bookmarkStart w:id="23" w:name="_Toc19833"/>
    </w:p>
    <w:p w14:paraId="25AC23C5">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75B20AE7">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1BAA1C03">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59747EC3">
      <w:pPr>
        <w:jc w:val="center"/>
        <w:rPr>
          <w:rFonts w:hint="eastAsia" w:ascii="仿宋" w:hAnsi="仿宋" w:eastAsia="仿宋" w:cs="仿宋"/>
          <w:b/>
          <w:bCs/>
          <w:color w:val="000000" w:themeColor="text1"/>
          <w:sz w:val="40"/>
          <w:szCs w:val="40"/>
          <w:highlight w:val="none"/>
          <w:lang w:val="en-US" w:eastAsia="zh-CN"/>
          <w14:textFill>
            <w14:solidFill>
              <w14:schemeClr w14:val="tx1"/>
            </w14:solidFill>
          </w14:textFill>
        </w:rPr>
      </w:pPr>
      <w:r>
        <w:rPr>
          <w:rFonts w:hint="eastAsia" w:ascii="仿宋" w:hAnsi="仿宋" w:eastAsia="仿宋" w:cs="仿宋"/>
          <w:b/>
          <w:bCs/>
          <w:color w:val="000000" w:themeColor="text1"/>
          <w:sz w:val="40"/>
          <w:szCs w:val="40"/>
          <w:highlight w:val="none"/>
          <w:lang w:val="en-US" w:eastAsia="zh-CN"/>
          <w14:textFill>
            <w14:solidFill>
              <w14:schemeClr w14:val="tx1"/>
            </w14:solidFill>
          </w14:textFill>
        </w:rPr>
        <w:t>资格文件</w:t>
      </w:r>
    </w:p>
    <w:p w14:paraId="0F0FC672">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550AE205">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060B8073">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55A37DB8">
      <w:pPr>
        <w:shd w:val="clear"/>
        <w:rPr>
          <w:rFonts w:hint="eastAsia" w:ascii="仿宋" w:hAnsi="仿宋" w:eastAsia="仿宋" w:cs="仿宋"/>
          <w:b/>
          <w:color w:val="auto"/>
          <w:sz w:val="30"/>
          <w:highlight w:val="none"/>
          <w:lang w:val="en-US" w:eastAsia="zh-CN"/>
        </w:rPr>
      </w:pPr>
    </w:p>
    <w:p w14:paraId="6BE8D84A">
      <w:pPr>
        <w:shd w:val="clear"/>
        <w:rPr>
          <w:rFonts w:hint="eastAsia" w:ascii="仿宋" w:hAnsi="仿宋" w:eastAsia="仿宋" w:cs="仿宋"/>
          <w:b/>
          <w:color w:val="auto"/>
          <w:sz w:val="30"/>
          <w:highlight w:val="none"/>
          <w:lang w:val="en-US" w:eastAsia="zh-CN"/>
        </w:rPr>
      </w:pPr>
    </w:p>
    <w:p w14:paraId="733D959B">
      <w:pPr>
        <w:shd w:val="clear"/>
        <w:rPr>
          <w:rFonts w:hint="eastAsia" w:ascii="仿宋" w:hAnsi="仿宋" w:eastAsia="仿宋" w:cs="仿宋"/>
          <w:b/>
          <w:color w:val="auto"/>
          <w:sz w:val="30"/>
          <w:highlight w:val="none"/>
          <w:lang w:val="en-US" w:eastAsia="zh-CN"/>
        </w:rPr>
      </w:pPr>
    </w:p>
    <w:p w14:paraId="7B647448">
      <w:pPr>
        <w:shd w:val="clear"/>
        <w:rPr>
          <w:rFonts w:hint="eastAsia" w:ascii="仿宋" w:hAnsi="仿宋" w:eastAsia="仿宋" w:cs="仿宋"/>
          <w:b/>
          <w:color w:val="auto"/>
          <w:sz w:val="30"/>
          <w:highlight w:val="none"/>
          <w:lang w:val="en-US" w:eastAsia="zh-CN"/>
        </w:rPr>
      </w:pPr>
    </w:p>
    <w:p w14:paraId="0C3F85ED">
      <w:pPr>
        <w:shd w:val="clear"/>
        <w:rPr>
          <w:rFonts w:hint="eastAsia" w:ascii="仿宋" w:hAnsi="仿宋" w:eastAsia="仿宋" w:cs="仿宋"/>
          <w:b/>
          <w:color w:val="auto"/>
          <w:sz w:val="30"/>
          <w:highlight w:val="none"/>
          <w:lang w:val="en-US" w:eastAsia="zh-CN"/>
        </w:rPr>
      </w:pPr>
    </w:p>
    <w:p w14:paraId="22AC3349">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项目编号：</w:t>
      </w:r>
      <w:r>
        <w:rPr>
          <w:rFonts w:hint="eastAsia" w:ascii="仿宋" w:hAnsi="仿宋" w:eastAsia="仿宋" w:cs="仿宋"/>
          <w:b/>
          <w:color w:val="auto"/>
          <w:sz w:val="30"/>
          <w:highlight w:val="none"/>
          <w:u w:val="single"/>
          <w:lang w:val="en-US" w:eastAsia="zh-CN"/>
        </w:rPr>
        <w:t xml:space="preserve">                       </w:t>
      </w:r>
    </w:p>
    <w:p w14:paraId="4EC1CB93">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项目名称：</w:t>
      </w:r>
      <w:r>
        <w:rPr>
          <w:rFonts w:hint="eastAsia" w:ascii="仿宋" w:hAnsi="仿宋" w:eastAsia="仿宋" w:cs="仿宋"/>
          <w:b/>
          <w:color w:val="auto"/>
          <w:sz w:val="30"/>
          <w:highlight w:val="none"/>
          <w:u w:val="single"/>
          <w:lang w:val="en-US" w:eastAsia="zh-CN"/>
        </w:rPr>
        <w:t xml:space="preserve">                       </w:t>
      </w:r>
    </w:p>
    <w:p w14:paraId="502DF0E0">
      <w:pPr>
        <w:shd w:val="clear"/>
        <w:rPr>
          <w:rFonts w:hint="eastAsia" w:ascii="仿宋" w:hAnsi="仿宋" w:eastAsia="仿宋" w:cs="仿宋"/>
          <w:b/>
          <w:color w:val="auto"/>
          <w:sz w:val="30"/>
          <w:highlight w:val="none"/>
        </w:rPr>
      </w:pPr>
      <w:r>
        <w:rPr>
          <w:rFonts w:hint="eastAsia" w:ascii="仿宋" w:hAnsi="仿宋" w:eastAsia="仿宋" w:cs="仿宋"/>
          <w:b/>
          <w:color w:val="auto"/>
          <w:sz w:val="30"/>
          <w:highlight w:val="none"/>
          <w:lang w:val="en-US" w:eastAsia="zh-CN"/>
        </w:rPr>
        <w:t>供应商全称</w:t>
      </w:r>
      <w:r>
        <w:rPr>
          <w:rFonts w:hint="eastAsia" w:ascii="仿宋" w:hAnsi="仿宋" w:eastAsia="仿宋" w:cs="仿宋"/>
          <w:b/>
          <w:color w:val="auto"/>
          <w:sz w:val="30"/>
          <w:highlight w:val="none"/>
          <w:lang w:eastAsia="zh-CN"/>
        </w:rPr>
        <w:t>（电子</w:t>
      </w:r>
      <w:r>
        <w:rPr>
          <w:rFonts w:hint="eastAsia" w:ascii="仿宋" w:hAnsi="仿宋" w:eastAsia="仿宋" w:cs="仿宋"/>
          <w:b/>
          <w:color w:val="auto"/>
          <w:sz w:val="30"/>
          <w:highlight w:val="none"/>
          <w:lang w:val="en-US" w:eastAsia="zh-CN"/>
        </w:rPr>
        <w:t>公章</w:t>
      </w:r>
      <w:r>
        <w:rPr>
          <w:rFonts w:hint="eastAsia" w:ascii="仿宋" w:hAnsi="仿宋" w:eastAsia="仿宋" w:cs="仿宋"/>
          <w:b/>
          <w:color w:val="auto"/>
          <w:sz w:val="30"/>
          <w:highlight w:val="none"/>
          <w:lang w:eastAsia="zh-CN"/>
        </w:rPr>
        <w:t>）</w:t>
      </w:r>
      <w:r>
        <w:rPr>
          <w:rFonts w:hint="eastAsia" w:ascii="仿宋" w:hAnsi="仿宋" w:eastAsia="仿宋" w:cs="仿宋"/>
          <w:b/>
          <w:color w:val="auto"/>
          <w:sz w:val="30"/>
          <w:highlight w:val="none"/>
        </w:rPr>
        <w:t>：</w:t>
      </w:r>
      <w:r>
        <w:rPr>
          <w:rFonts w:hint="eastAsia" w:ascii="仿宋" w:hAnsi="仿宋" w:eastAsia="仿宋" w:cs="仿宋"/>
          <w:b/>
          <w:color w:val="auto"/>
          <w:sz w:val="30"/>
          <w:highlight w:val="none"/>
          <w:u w:val="single"/>
        </w:rPr>
        <w:t xml:space="preserve">                             </w:t>
      </w:r>
    </w:p>
    <w:p w14:paraId="24F7E84B">
      <w:pPr>
        <w:shd w:val="clear"/>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法定代表人（电子签章）：</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             </w:t>
      </w:r>
      <w:r>
        <w:rPr>
          <w:rFonts w:hint="eastAsia" w:ascii="仿宋" w:hAnsi="仿宋" w:eastAsia="仿宋" w:cs="仿宋"/>
          <w:b/>
          <w:color w:val="auto"/>
          <w:sz w:val="30"/>
          <w:highlight w:val="none"/>
          <w:u w:val="single"/>
        </w:rPr>
        <w:t xml:space="preserve">          </w:t>
      </w:r>
    </w:p>
    <w:p w14:paraId="34A794DB">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auto"/>
          <w:sz w:val="28"/>
          <w:szCs w:val="28"/>
          <w:highlight w:val="none"/>
        </w:rPr>
        <w:t>日  期：</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p>
    <w:p w14:paraId="77A17C40">
      <w:pPr>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br w:type="page"/>
      </w:r>
    </w:p>
    <w:p w14:paraId="33046D87">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2.符合参加政府采购活动应当具备的一般条件的承诺函</w:t>
      </w:r>
    </w:p>
    <w:p w14:paraId="72551F8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p w14:paraId="18BBD15F">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采购人、</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云南锦能项目咨询有限公司</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77EE87D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我方参与</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14:textFill>
            <w14:solidFill>
              <w14:schemeClr w14:val="tx1"/>
            </w14:solidFill>
          </w14:textFill>
        </w:rPr>
        <w:t>项目【项目编号:</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14:textFill>
            <w14:solidFill>
              <w14:schemeClr w14:val="tx1"/>
            </w14:solidFill>
          </w14:textFill>
        </w:rPr>
        <w:t>政府采购活动，郑重承诺:</w:t>
      </w:r>
    </w:p>
    <w:p w14:paraId="15E93FE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(一)具备《中华人民共和国政府采购法》第二十二条第一款规定的条件:</w:t>
      </w:r>
    </w:p>
    <w:p w14:paraId="4A44ECF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①、具有独立承担民事责任的能力;</w:t>
      </w:r>
    </w:p>
    <w:p w14:paraId="334B6DE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②、具有良好的商业信誉和健全的财务会计制度;</w:t>
      </w:r>
    </w:p>
    <w:p w14:paraId="39ED109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③、具有履行合同所必需的设备和专业技术能力;</w:t>
      </w:r>
    </w:p>
    <w:p w14:paraId="33C79C8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④、有依法缴纳税收和社会保障资金的良好记录;</w:t>
      </w:r>
    </w:p>
    <w:p w14:paraId="3C6AEFD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⑤、参加政府采购活动前三年内，在经营活动中没有重大违法记录;</w:t>
      </w:r>
    </w:p>
    <w:p w14:paraId="1DECD80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⑥、具有法律、行政法规规定的其他条件。</w:t>
      </w:r>
    </w:p>
    <w:p w14:paraId="6888921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(二)未被信用中国(www. creditchina. gov.cn)、中国政府采购网(www.ccgp. gov.cn列入失信被执行人、重大税收违法失信主体、政府采购严重违法失信行为记录名单。</w:t>
      </w:r>
    </w:p>
    <w:p w14:paraId="3C806F2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(三)不存在以下情况:</w:t>
      </w:r>
    </w:p>
    <w:p w14:paraId="7E4AA15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单位负责人为同一人或者存在直接控股、管理关系不同的供应商，不得同时参与本项目的采购活动。</w:t>
      </w:r>
    </w:p>
    <w:p w14:paraId="1A2BDA0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p w14:paraId="35B35BC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p w14:paraId="454BC0A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p w14:paraId="101C74C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p w14:paraId="5EDC485C">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03BE6552">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0C04951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351FBFF0">
      <w:pPr>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br w:type="page"/>
      </w:r>
    </w:p>
    <w:p w14:paraId="4808089F">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3.</w:t>
      </w:r>
      <w:bookmarkEnd w:id="22"/>
      <w:bookmarkEnd w:id="23"/>
      <w:bookmarkStart w:id="24" w:name="_Toc15041"/>
      <w:bookmarkStart w:id="25" w:name="_Toc197819062"/>
      <w:r>
        <w:rPr>
          <w:rFonts w:hint="eastAsia" w:ascii="仿宋" w:hAnsi="仿宋" w:eastAsia="仿宋" w:cs="仿宋"/>
          <w:b/>
          <w:bCs w:val="0"/>
          <w:sz w:val="24"/>
          <w:szCs w:val="24"/>
          <w:highlight w:val="none"/>
        </w:rPr>
        <w:t>具有独立承担民事责任的能力</w:t>
      </w:r>
      <w:bookmarkEnd w:id="24"/>
      <w:bookmarkEnd w:id="25"/>
    </w:p>
    <w:p w14:paraId="4DAEF0D7">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须是具有独立承担民事责任能力的法人、其他组织或者自然人；（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扫描件加盖供应商电子公章）；</w:t>
      </w:r>
    </w:p>
    <w:p w14:paraId="40CBFB90">
      <w:pPr>
        <w:numPr>
          <w:ilvl w:val="0"/>
          <w:numId w:val="0"/>
        </w:numPr>
        <w:jc w:val="center"/>
        <w:rPr>
          <w:rFonts w:hint="eastAsia" w:ascii="仿宋" w:hAnsi="仿宋" w:eastAsia="仿宋" w:cs="仿宋"/>
          <w:b/>
          <w:bCs/>
          <w:sz w:val="24"/>
          <w:szCs w:val="24"/>
          <w:highlight w:val="none"/>
          <w:lang w:val="en-US" w:eastAsia="zh-CN"/>
        </w:rPr>
      </w:pPr>
    </w:p>
    <w:p w14:paraId="0D418BE5">
      <w:pPr>
        <w:numPr>
          <w:ilvl w:val="0"/>
          <w:numId w:val="0"/>
        </w:numPr>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4.具有良好的商业信誉和健全的财务会计制度</w:t>
      </w:r>
    </w:p>
    <w:p w14:paraId="79DC9935">
      <w:pPr>
        <w:keepNext w:val="0"/>
        <w:keepLines w:val="0"/>
        <w:pageBreakBefore w:val="0"/>
        <w:shd w:val="clear"/>
        <w:kinsoku/>
        <w:wordWrap/>
        <w:overflowPunct/>
        <w:topLinePunct w:val="0"/>
        <w:autoSpaceDE w:val="0"/>
        <w:autoSpaceDN w:val="0"/>
        <w:bidi w:val="0"/>
        <w:adjustRightInd w:val="0"/>
        <w:snapToGrid/>
        <w:textAlignment w:val="auto"/>
        <w:rPr>
          <w:rFonts w:hint="eastAsia" w:ascii="仿宋" w:hAnsi="仿宋" w:eastAsia="仿宋" w:cs="仿宋"/>
          <w:color w:val="auto"/>
          <w:sz w:val="21"/>
          <w:szCs w:val="21"/>
          <w:highlight w:val="none"/>
          <w:lang w:val="en-US" w:eastAsia="zh-CN"/>
        </w:rPr>
      </w:pPr>
    </w:p>
    <w:p w14:paraId="1450C4C9">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务状况良好，提供【2023年、2024年、2025年】任意一年年度经会计师事务所或审计机构审计的年度财务审计报告（至少应包括审计报告、资产负债表、损益表/利润表）。注：成立时间少于规定年份的，提供成立以来的年度财务报表。成立时间不足一年的，提供成立以来的财务状况表。</w:t>
      </w:r>
    </w:p>
    <w:p w14:paraId="72B4B17B">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auto"/>
          <w:sz w:val="24"/>
          <w:szCs w:val="24"/>
          <w:highlight w:val="none"/>
          <w:lang w:val="en-US" w:eastAsia="zh-CN"/>
        </w:rPr>
      </w:pPr>
    </w:p>
    <w:p w14:paraId="26286C6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具有良好的商业信誉和健全的财务会计制度声明书</w:t>
      </w:r>
    </w:p>
    <w:p w14:paraId="2B0A349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b/>
          <w:bCs/>
          <w:sz w:val="24"/>
          <w:szCs w:val="24"/>
          <w:highlight w:val="none"/>
          <w:lang w:val="en-US" w:eastAsia="zh-CN"/>
        </w:rPr>
      </w:pPr>
    </w:p>
    <w:p w14:paraId="14C7C962">
      <w:pPr>
        <w:bidi w:val="0"/>
        <w:spacing w:line="240" w:lineRule="auto"/>
        <w:rPr>
          <w:rFonts w:hint="eastAsia" w:ascii="仿宋" w:hAnsi="仿宋" w:eastAsia="仿宋" w:cs="仿宋"/>
          <w:highlight w:val="none"/>
          <w:lang w:val="en-US" w:eastAsia="zh-CN"/>
        </w:rPr>
      </w:pPr>
    </w:p>
    <w:p w14:paraId="03278BFA">
      <w:pPr>
        <w:bidi w:val="0"/>
        <w:rPr>
          <w:rFonts w:hint="eastAsia" w:ascii="仿宋" w:hAnsi="仿宋" w:eastAsia="仿宋" w:cs="仿宋"/>
          <w:highlight w:val="none"/>
        </w:rPr>
      </w:pPr>
    </w:p>
    <w:p w14:paraId="14A382A0">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14:paraId="38254B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14:paraId="41F1AB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在参与本次项目投标中，我单位郑重声明：</w:t>
      </w:r>
      <w:r>
        <w:rPr>
          <w:rFonts w:hint="eastAsia" w:ascii="仿宋" w:hAnsi="仿宋" w:eastAsia="仿宋" w:cs="仿宋"/>
          <w:b/>
          <w:sz w:val="24"/>
          <w:szCs w:val="24"/>
          <w:highlight w:val="none"/>
          <w:u w:val="single"/>
          <w:lang w:val="en-US" w:eastAsia="zh-CN"/>
        </w:rPr>
        <w:t xml:space="preserve"> 具有有良好的商业信誉和健全的财务会计制度 </w:t>
      </w:r>
      <w:r>
        <w:rPr>
          <w:rFonts w:hint="eastAsia" w:ascii="仿宋" w:hAnsi="仿宋" w:eastAsia="仿宋" w:cs="仿宋"/>
          <w:sz w:val="24"/>
          <w:highlight w:val="none"/>
        </w:rPr>
        <w:t>。</w:t>
      </w:r>
    </w:p>
    <w:p w14:paraId="0B6EA9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我单位对上述声明的内容事项真实性负责。如经查实上述声明的内容事项存在虚假，我单位愿意接受以提供虚假材料谋取中标追究法律责任。</w:t>
      </w:r>
    </w:p>
    <w:p w14:paraId="1917CE9D">
      <w:pPr>
        <w:keepNext w:val="0"/>
        <w:keepLines w:val="0"/>
        <w:pageBreakBefore w:val="0"/>
        <w:widowControl/>
        <w:shd w:val="clear"/>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4"/>
          <w:highlight w:val="none"/>
        </w:rPr>
        <w:t>特此声明。</w:t>
      </w:r>
    </w:p>
    <w:p w14:paraId="3E15A520">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lang w:val="en-US" w:eastAsia="zh-CN"/>
        </w:rPr>
      </w:pPr>
    </w:p>
    <w:p w14:paraId="6ADEC81C">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lang w:val="en-US" w:eastAsia="zh-CN"/>
        </w:rPr>
      </w:pPr>
    </w:p>
    <w:p w14:paraId="0DD1CEE3">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lang w:val="en-US" w:eastAsia="zh-CN"/>
        </w:rPr>
      </w:pPr>
    </w:p>
    <w:p w14:paraId="37A8F74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717F656D">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279293AE">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75942263">
      <w:pPr>
        <w:keepNext w:val="0"/>
        <w:keepLines w:val="0"/>
        <w:pageBreakBefore w:val="0"/>
        <w:widowControl/>
        <w:shd w:val="clear"/>
        <w:kinsoku/>
        <w:wordWrap/>
        <w:overflowPunct/>
        <w:topLinePunct w:val="0"/>
        <w:autoSpaceDE w:val="0"/>
        <w:autoSpaceDN w:val="0"/>
        <w:bidi w:val="0"/>
        <w:adjustRightInd w:val="0"/>
        <w:snapToGrid/>
        <w:spacing w:line="360" w:lineRule="auto"/>
        <w:ind w:firstLine="420" w:firstLineChars="200"/>
        <w:textAlignment w:val="auto"/>
        <w:rPr>
          <w:rFonts w:hint="eastAsia" w:ascii="仿宋" w:hAnsi="仿宋" w:eastAsia="仿宋" w:cs="仿宋"/>
          <w:color w:val="auto"/>
          <w:sz w:val="21"/>
          <w:szCs w:val="21"/>
          <w:highlight w:val="none"/>
          <w:lang w:val="en-US" w:eastAsia="zh-CN"/>
        </w:rPr>
      </w:pPr>
    </w:p>
    <w:p w14:paraId="62640583">
      <w:pPr>
        <w:keepNext w:val="0"/>
        <w:keepLines w:val="0"/>
        <w:pageBreakBefore w:val="0"/>
        <w:shd w:val="clear"/>
        <w:kinsoku/>
        <w:wordWrap/>
        <w:overflowPunct/>
        <w:topLinePunct w:val="0"/>
        <w:autoSpaceDE w:val="0"/>
        <w:autoSpaceDN w:val="0"/>
        <w:bidi w:val="0"/>
        <w:adjustRightInd w:val="0"/>
        <w:snapToGrid/>
        <w:textAlignment w:val="auto"/>
        <w:rPr>
          <w:rFonts w:hint="eastAsia" w:ascii="仿宋" w:hAnsi="仿宋" w:eastAsia="仿宋" w:cs="仿宋"/>
          <w:color w:val="auto"/>
          <w:sz w:val="21"/>
          <w:szCs w:val="21"/>
          <w:highlight w:val="none"/>
          <w:lang w:val="en-US" w:eastAsia="zh-CN"/>
        </w:rPr>
      </w:pPr>
    </w:p>
    <w:p w14:paraId="23A1837E">
      <w:pPr>
        <w:keepNext w:val="0"/>
        <w:keepLines w:val="0"/>
        <w:pageBreakBefore w:val="0"/>
        <w:shd w:val="clear"/>
        <w:kinsoku/>
        <w:wordWrap/>
        <w:overflowPunct/>
        <w:topLinePunct w:val="0"/>
        <w:autoSpaceDE w:val="0"/>
        <w:autoSpaceDN w:val="0"/>
        <w:bidi w:val="0"/>
        <w:adjustRightInd w:val="0"/>
        <w:snapToGrid/>
        <w:textAlignment w:val="auto"/>
        <w:rPr>
          <w:rFonts w:hint="eastAsia" w:ascii="仿宋" w:hAnsi="仿宋" w:eastAsia="仿宋" w:cs="仿宋"/>
          <w:color w:val="auto"/>
          <w:sz w:val="21"/>
          <w:szCs w:val="21"/>
          <w:highlight w:val="none"/>
          <w:lang w:val="en-US" w:eastAsia="zh-CN"/>
        </w:rPr>
      </w:pPr>
    </w:p>
    <w:p w14:paraId="5FC8E4F9">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279D162B">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5.具有履行合同所必需的设备和专业技术能力</w:t>
      </w:r>
    </w:p>
    <w:p w14:paraId="6D845C1F">
      <w:pPr>
        <w:rPr>
          <w:rFonts w:hint="eastAsia" w:ascii="仿宋" w:hAnsi="仿宋" w:eastAsia="仿宋" w:cs="仿宋"/>
          <w:color w:val="auto"/>
          <w:sz w:val="18"/>
          <w:szCs w:val="18"/>
          <w:highlight w:val="none"/>
          <w:lang w:val="en-US" w:eastAsia="zh-CN"/>
        </w:rPr>
      </w:pPr>
    </w:p>
    <w:p w14:paraId="1A69563C">
      <w:pPr>
        <w:keepNext w:val="0"/>
        <w:keepLines w:val="0"/>
        <w:pageBreakBefore w:val="0"/>
        <w:widowControl/>
        <w:kinsoku/>
        <w:wordWrap/>
        <w:overflowPunct/>
        <w:topLinePunct w:val="0"/>
        <w:autoSpaceDE/>
        <w:autoSpaceDN/>
        <w:bidi w:val="0"/>
        <w:adjustRightInd/>
        <w:snapToGrid/>
        <w:spacing w:line="288"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提供承诺函或其相关证明材料（加盖投标人电子公章）；</w:t>
      </w:r>
    </w:p>
    <w:p w14:paraId="386E3257">
      <w:pPr>
        <w:jc w:val="center"/>
        <w:rPr>
          <w:rFonts w:hint="eastAsia" w:ascii="仿宋" w:hAnsi="仿宋" w:eastAsia="仿宋" w:cs="仿宋"/>
          <w:b/>
          <w:bCs/>
          <w:color w:val="auto"/>
          <w:sz w:val="18"/>
          <w:szCs w:val="18"/>
          <w:highlight w:val="none"/>
          <w:lang w:val="en-US" w:eastAsia="zh-CN"/>
        </w:rPr>
      </w:pPr>
    </w:p>
    <w:p w14:paraId="74CC2E4C">
      <w:pPr>
        <w:jc w:val="center"/>
        <w:rPr>
          <w:rFonts w:hint="eastAsia" w:ascii="仿宋" w:hAnsi="仿宋" w:eastAsia="仿宋" w:cs="仿宋"/>
          <w:b/>
          <w:bCs/>
          <w:color w:val="auto"/>
          <w:sz w:val="18"/>
          <w:szCs w:val="18"/>
          <w:highlight w:val="none"/>
          <w:lang w:val="en-US" w:eastAsia="zh-CN"/>
        </w:rPr>
      </w:pPr>
    </w:p>
    <w:p w14:paraId="3AA4AC6C">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vertAlign w:val="baseline"/>
          <w:lang w:val="en-US" w:eastAsia="zh-CN"/>
        </w:rPr>
        <w:t>具有履行合同所必需的设备和专业技术能力声明书</w:t>
      </w:r>
    </w:p>
    <w:p w14:paraId="156E8C06">
      <w:pPr>
        <w:rPr>
          <w:rFonts w:hint="eastAsia" w:ascii="仿宋" w:hAnsi="仿宋" w:eastAsia="仿宋" w:cs="仿宋"/>
          <w:highlight w:val="none"/>
        </w:rPr>
      </w:pPr>
    </w:p>
    <w:p w14:paraId="283C1A4C">
      <w:pPr>
        <w:spacing w:line="360" w:lineRule="auto"/>
        <w:rPr>
          <w:rFonts w:hint="eastAsia" w:ascii="仿宋" w:hAnsi="仿宋" w:eastAsia="仿宋" w:cs="仿宋"/>
          <w:b/>
          <w:sz w:val="24"/>
          <w:szCs w:val="24"/>
          <w:highlight w:val="none"/>
        </w:rPr>
      </w:pPr>
    </w:p>
    <w:p w14:paraId="6A78F63B">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14:paraId="4873C3F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仿宋" w:hAnsi="仿宋" w:eastAsia="仿宋" w:cs="仿宋"/>
          <w:sz w:val="24"/>
          <w:szCs w:val="24"/>
          <w:highlight w:val="none"/>
        </w:rPr>
      </w:pPr>
    </w:p>
    <w:p w14:paraId="30B9588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仿宋" w:hAnsi="仿宋" w:eastAsia="仿宋" w:cs="仿宋"/>
          <w:b/>
          <w:bCs w:val="0"/>
          <w:sz w:val="24"/>
          <w:highlight w:val="none"/>
        </w:rPr>
      </w:pPr>
      <w:r>
        <w:rPr>
          <w:rFonts w:hint="eastAsia" w:ascii="仿宋" w:hAnsi="仿宋" w:eastAsia="仿宋" w:cs="仿宋"/>
          <w:sz w:val="24"/>
          <w:highlight w:val="none"/>
        </w:rPr>
        <w:t>在参与本次项目投标中，我单位郑重声明：</w:t>
      </w:r>
      <w:r>
        <w:rPr>
          <w:rFonts w:hint="eastAsia" w:ascii="仿宋" w:hAnsi="仿宋" w:eastAsia="仿宋" w:cs="仿宋"/>
          <w:b/>
          <w:bCs w:val="0"/>
          <w:sz w:val="24"/>
          <w:szCs w:val="24"/>
          <w:highlight w:val="none"/>
          <w:u w:val="single"/>
          <w:lang w:val="en-US" w:eastAsia="zh-CN"/>
        </w:rPr>
        <w:t xml:space="preserve">  </w:t>
      </w:r>
      <w:r>
        <w:rPr>
          <w:rFonts w:hint="eastAsia" w:ascii="仿宋" w:hAnsi="仿宋" w:eastAsia="仿宋" w:cs="仿宋"/>
          <w:b/>
          <w:bCs w:val="0"/>
          <w:sz w:val="24"/>
          <w:highlight w:val="none"/>
          <w:u w:val="single"/>
        </w:rPr>
        <w:t>具有履行合同所必需的设备和专业技术能力</w:t>
      </w:r>
      <w:r>
        <w:rPr>
          <w:rFonts w:hint="eastAsia" w:ascii="仿宋" w:hAnsi="仿宋" w:eastAsia="仿宋" w:cs="仿宋"/>
          <w:b/>
          <w:bCs w:val="0"/>
          <w:sz w:val="24"/>
          <w:szCs w:val="24"/>
          <w:highlight w:val="none"/>
          <w:u w:val="single"/>
          <w:lang w:val="en-US" w:eastAsia="zh-CN"/>
        </w:rPr>
        <w:t xml:space="preserve">  </w:t>
      </w:r>
      <w:r>
        <w:rPr>
          <w:rFonts w:hint="eastAsia" w:ascii="仿宋" w:hAnsi="仿宋" w:eastAsia="仿宋" w:cs="仿宋"/>
          <w:b/>
          <w:bCs w:val="0"/>
          <w:sz w:val="24"/>
          <w:highlight w:val="none"/>
        </w:rPr>
        <w:t>。</w:t>
      </w:r>
    </w:p>
    <w:p w14:paraId="3DADE7C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我单位对上述声明的内容事项真实性负责。如经查实上述声明的内容事项存在虚假，我单位愿意接受以提供虚假材料谋取中标追究法律责任。</w:t>
      </w:r>
    </w:p>
    <w:p w14:paraId="2F40FD89">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sz w:val="24"/>
          <w:highlight w:val="none"/>
        </w:rPr>
      </w:pPr>
      <w:r>
        <w:rPr>
          <w:rFonts w:hint="eastAsia" w:ascii="仿宋" w:hAnsi="仿宋" w:eastAsia="仿宋" w:cs="仿宋"/>
          <w:sz w:val="24"/>
          <w:highlight w:val="none"/>
        </w:rPr>
        <w:t>特此声明。</w:t>
      </w:r>
    </w:p>
    <w:p w14:paraId="2D2478F9">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sz w:val="24"/>
          <w:highlight w:val="none"/>
        </w:rPr>
      </w:pPr>
    </w:p>
    <w:p w14:paraId="7E15BFC8">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sz w:val="24"/>
          <w:highlight w:val="none"/>
        </w:rPr>
      </w:pPr>
    </w:p>
    <w:p w14:paraId="4087A6EF">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sz w:val="24"/>
          <w:highlight w:val="none"/>
        </w:rPr>
      </w:pPr>
    </w:p>
    <w:p w14:paraId="0BC8BD05">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sz w:val="24"/>
          <w:highlight w:val="none"/>
        </w:rPr>
      </w:pPr>
    </w:p>
    <w:p w14:paraId="7F96B754">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562D4C6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40EB9C40">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6B08C3C7">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7D914345">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6.具有依法缴纳税收和社会保障资金的良好记录</w:t>
      </w:r>
    </w:p>
    <w:p w14:paraId="2C8258A2">
      <w:pPr>
        <w:numPr>
          <w:ilvl w:val="0"/>
          <w:numId w:val="0"/>
        </w:numPr>
        <w:rPr>
          <w:rFonts w:hint="eastAsia" w:ascii="仿宋" w:hAnsi="仿宋" w:eastAsia="仿宋" w:cs="仿宋"/>
          <w:color w:val="auto"/>
          <w:sz w:val="18"/>
          <w:szCs w:val="18"/>
          <w:highlight w:val="none"/>
          <w:lang w:val="en-US" w:eastAsia="zh-CN"/>
        </w:rPr>
      </w:pPr>
    </w:p>
    <w:p w14:paraId="4C37143C">
      <w:pPr>
        <w:keepNext w:val="0"/>
        <w:keepLines w:val="0"/>
        <w:pageBreakBefore w:val="0"/>
        <w:widowControl/>
        <w:kinsoku/>
        <w:wordWrap/>
        <w:overflowPunct/>
        <w:topLinePunct w:val="0"/>
        <w:autoSpaceDE/>
        <w:autoSpaceDN/>
        <w:bidi w:val="0"/>
        <w:adjustRightInd/>
        <w:snapToGrid/>
        <w:spacing w:line="288"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①提供2025年1月至今期间（税款所属时期）任意2个月的税务局税收通用缴款书复印件或银行电子缴税（费）凭证复印件或税务局出具纳税情况的相关证明复印件（成立未满3个月的提供成立以来的税收缴纳凭证或相关情况说明或承诺说明；依法免税的投标人，应提供相应文件证明其依法免税）；②提供2025年1月至今期间（费款所属时期）任意2个月的社会保险费缴款书复印件或银行电子缴税（费）凭证复印件或社保管理部门出具的有效的缴款证明复印件（成立未满3个月的提供成立以来的社保资金缴纳凭证或相关情况说明或承诺说明；不需要缴纳社会保障资金的投标人，应提供相应文件证明其不需要缴纳社会保障资金）。</w:t>
      </w:r>
    </w:p>
    <w:p w14:paraId="0837468E">
      <w:pPr>
        <w:jc w:val="center"/>
        <w:rPr>
          <w:rFonts w:hint="eastAsia" w:ascii="仿宋" w:hAnsi="仿宋" w:eastAsia="仿宋" w:cs="仿宋"/>
          <w:b/>
          <w:bCs/>
          <w:sz w:val="24"/>
          <w:szCs w:val="24"/>
          <w:highlight w:val="none"/>
          <w:vertAlign w:val="baseline"/>
          <w:lang w:val="en-US" w:eastAsia="zh-CN"/>
        </w:rPr>
      </w:pPr>
    </w:p>
    <w:p w14:paraId="4A012EF7">
      <w:pPr>
        <w:jc w:val="center"/>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vertAlign w:val="baseline"/>
          <w:lang w:val="en-US" w:eastAsia="zh-CN"/>
        </w:rPr>
        <w:t>具有依法缴纳税收和社会保障资金的良好记录的声明书</w:t>
      </w:r>
    </w:p>
    <w:p w14:paraId="38071195">
      <w:pPr>
        <w:rPr>
          <w:rFonts w:hint="eastAsia" w:ascii="仿宋" w:hAnsi="仿宋" w:eastAsia="仿宋" w:cs="仿宋"/>
          <w:highlight w:val="none"/>
        </w:rPr>
      </w:pPr>
    </w:p>
    <w:p w14:paraId="3FAA4E15">
      <w:pPr>
        <w:spacing w:line="360" w:lineRule="auto"/>
        <w:rPr>
          <w:rFonts w:hint="eastAsia" w:ascii="仿宋" w:hAnsi="仿宋" w:eastAsia="仿宋" w:cs="仿宋"/>
          <w:b/>
          <w:sz w:val="24"/>
          <w:szCs w:val="24"/>
          <w:highlight w:val="none"/>
        </w:rPr>
      </w:pPr>
    </w:p>
    <w:p w14:paraId="2CC55FE7">
      <w:pPr>
        <w:spacing w:line="360" w:lineRule="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14:paraId="2250E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14:paraId="77E8B57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sz w:val="24"/>
          <w:highlight w:val="none"/>
        </w:rPr>
      </w:pPr>
      <w:r>
        <w:rPr>
          <w:rFonts w:hint="eastAsia" w:ascii="仿宋" w:hAnsi="仿宋" w:eastAsia="仿宋" w:cs="仿宋"/>
          <w:sz w:val="24"/>
          <w:highlight w:val="none"/>
        </w:rPr>
        <w:t>在参与本次项目投标中，</w:t>
      </w:r>
      <w:r>
        <w:rPr>
          <w:rFonts w:hint="eastAsia" w:ascii="仿宋" w:hAnsi="仿宋" w:eastAsia="仿宋" w:cs="仿宋"/>
          <w:spacing w:val="-4"/>
          <w:sz w:val="24"/>
          <w:szCs w:val="24"/>
          <w:highlight w:val="none"/>
        </w:rPr>
        <w:t>我</w:t>
      </w:r>
      <w:r>
        <w:rPr>
          <w:rFonts w:hint="eastAsia" w:ascii="仿宋" w:hAnsi="仿宋" w:eastAsia="仿宋" w:cs="仿宋"/>
          <w:spacing w:val="-4"/>
          <w:sz w:val="24"/>
          <w:szCs w:val="24"/>
          <w:highlight w:val="none"/>
          <w:lang w:val="en-US" w:eastAsia="zh-CN"/>
        </w:rPr>
        <w:t>方</w:t>
      </w:r>
      <w:r>
        <w:rPr>
          <w:rFonts w:hint="eastAsia" w:ascii="仿宋" w:hAnsi="仿宋" w:eastAsia="仿宋" w:cs="仿宋"/>
          <w:sz w:val="24"/>
          <w:highlight w:val="none"/>
        </w:rPr>
        <w:t>郑重声明：</w:t>
      </w:r>
      <w:r>
        <w:rPr>
          <w:rFonts w:hint="eastAsia" w:ascii="仿宋" w:hAnsi="仿宋" w:eastAsia="仿宋" w:cs="仿宋"/>
          <w:b/>
          <w:bCs w:val="0"/>
          <w:sz w:val="24"/>
          <w:szCs w:val="24"/>
          <w:highlight w:val="none"/>
          <w:u w:val="single"/>
          <w:lang w:val="en-US" w:eastAsia="zh-CN"/>
        </w:rPr>
        <w:t xml:space="preserve">  具有依法缴纳税收和社会保障资金的良好记录  </w:t>
      </w:r>
      <w:r>
        <w:rPr>
          <w:rFonts w:hint="eastAsia" w:ascii="仿宋" w:hAnsi="仿宋" w:eastAsia="仿宋" w:cs="仿宋"/>
          <w:b/>
          <w:bCs w:val="0"/>
          <w:sz w:val="24"/>
          <w:highlight w:val="none"/>
        </w:rPr>
        <w:t>。</w:t>
      </w:r>
    </w:p>
    <w:p w14:paraId="44435B88">
      <w:pPr>
        <w:keepNext w:val="0"/>
        <w:keepLines w:val="0"/>
        <w:pageBreakBefore w:val="0"/>
        <w:widowControl w:val="0"/>
        <w:kinsoku/>
        <w:wordWrap/>
        <w:overflowPunct/>
        <w:topLinePunct w:val="0"/>
        <w:autoSpaceDE/>
        <w:autoSpaceDN/>
        <w:bidi w:val="0"/>
        <w:adjustRightInd/>
        <w:snapToGrid/>
        <w:spacing w:line="520" w:lineRule="exact"/>
        <w:ind w:firstLine="464" w:firstLineChars="200"/>
        <w:textAlignment w:val="auto"/>
        <w:outlineLvl w:val="9"/>
        <w:rPr>
          <w:rFonts w:hint="eastAsia" w:ascii="仿宋" w:hAnsi="仿宋" w:eastAsia="仿宋" w:cs="仿宋"/>
          <w:sz w:val="24"/>
          <w:highlight w:val="none"/>
        </w:rPr>
      </w:pPr>
      <w:r>
        <w:rPr>
          <w:rFonts w:hint="eastAsia" w:ascii="仿宋" w:hAnsi="仿宋" w:eastAsia="仿宋" w:cs="仿宋"/>
          <w:spacing w:val="-4"/>
          <w:sz w:val="24"/>
          <w:szCs w:val="24"/>
          <w:highlight w:val="none"/>
        </w:rPr>
        <w:t>我</w:t>
      </w:r>
      <w:r>
        <w:rPr>
          <w:rFonts w:hint="eastAsia" w:ascii="仿宋" w:hAnsi="仿宋" w:eastAsia="仿宋" w:cs="仿宋"/>
          <w:spacing w:val="-4"/>
          <w:sz w:val="24"/>
          <w:szCs w:val="24"/>
          <w:highlight w:val="none"/>
          <w:lang w:val="en-US" w:eastAsia="zh-CN"/>
        </w:rPr>
        <w:t>方</w:t>
      </w:r>
      <w:r>
        <w:rPr>
          <w:rFonts w:hint="eastAsia" w:ascii="仿宋" w:hAnsi="仿宋" w:eastAsia="仿宋" w:cs="仿宋"/>
          <w:sz w:val="24"/>
          <w:highlight w:val="none"/>
        </w:rPr>
        <w:t>对上述声明的内容事项真实性负责。如经查实上述声明的内容事项存在虚假，我</w:t>
      </w:r>
      <w:r>
        <w:rPr>
          <w:rFonts w:hint="eastAsia" w:ascii="仿宋" w:hAnsi="仿宋" w:eastAsia="仿宋" w:cs="仿宋"/>
          <w:spacing w:val="-4"/>
          <w:sz w:val="24"/>
          <w:szCs w:val="24"/>
          <w:highlight w:val="none"/>
        </w:rPr>
        <w:t>我</w:t>
      </w:r>
      <w:r>
        <w:rPr>
          <w:rFonts w:hint="eastAsia" w:ascii="仿宋" w:hAnsi="仿宋" w:eastAsia="仿宋" w:cs="仿宋"/>
          <w:spacing w:val="-4"/>
          <w:sz w:val="24"/>
          <w:szCs w:val="24"/>
          <w:highlight w:val="none"/>
          <w:lang w:val="en-US" w:eastAsia="zh-CN"/>
        </w:rPr>
        <w:t>方</w:t>
      </w:r>
      <w:r>
        <w:rPr>
          <w:rFonts w:hint="eastAsia" w:ascii="仿宋" w:hAnsi="仿宋" w:eastAsia="仿宋" w:cs="仿宋"/>
          <w:sz w:val="24"/>
          <w:highlight w:val="none"/>
        </w:rPr>
        <w:t>愿意接受以提供虚假材料谋取中标追究法律责任。</w:t>
      </w:r>
    </w:p>
    <w:p w14:paraId="119C8A2A">
      <w:pPr>
        <w:wordWrap w:val="0"/>
        <w:overflowPunct w:val="0"/>
        <w:topLinePunct/>
        <w:spacing w:line="360" w:lineRule="auto"/>
        <w:ind w:firstLine="480" w:firstLineChars="200"/>
        <w:rPr>
          <w:rFonts w:hint="eastAsia" w:ascii="仿宋" w:hAnsi="仿宋" w:eastAsia="仿宋" w:cs="仿宋"/>
          <w:color w:val="auto"/>
          <w:highlight w:val="none"/>
        </w:rPr>
      </w:pPr>
      <w:r>
        <w:rPr>
          <w:rFonts w:hint="eastAsia" w:ascii="仿宋" w:hAnsi="仿宋" w:eastAsia="仿宋" w:cs="仿宋"/>
          <w:sz w:val="24"/>
          <w:highlight w:val="none"/>
        </w:rPr>
        <w:t>特此声明。</w:t>
      </w:r>
    </w:p>
    <w:p w14:paraId="4791668A">
      <w:pPr>
        <w:wordWrap w:val="0"/>
        <w:overflowPunct w:val="0"/>
        <w:topLinePunct/>
        <w:spacing w:line="360" w:lineRule="auto"/>
        <w:jc w:val="center"/>
        <w:rPr>
          <w:rFonts w:hint="eastAsia" w:ascii="仿宋" w:hAnsi="仿宋" w:eastAsia="仿宋" w:cs="仿宋"/>
          <w:color w:val="auto"/>
          <w:sz w:val="24"/>
          <w:highlight w:val="none"/>
        </w:rPr>
      </w:pPr>
    </w:p>
    <w:p w14:paraId="48E4902B">
      <w:pPr>
        <w:wordWrap w:val="0"/>
        <w:overflowPunct w:val="0"/>
        <w:topLinePunct/>
        <w:spacing w:line="360" w:lineRule="auto"/>
        <w:jc w:val="center"/>
        <w:rPr>
          <w:rFonts w:hint="eastAsia" w:ascii="仿宋" w:hAnsi="仿宋" w:eastAsia="仿宋" w:cs="仿宋"/>
          <w:color w:val="auto"/>
          <w:sz w:val="24"/>
          <w:highlight w:val="none"/>
        </w:rPr>
      </w:pPr>
    </w:p>
    <w:p w14:paraId="6ACEF5C8">
      <w:pPr>
        <w:wordWrap w:val="0"/>
        <w:overflowPunct w:val="0"/>
        <w:topLinePunct/>
        <w:spacing w:line="360" w:lineRule="auto"/>
        <w:jc w:val="center"/>
        <w:rPr>
          <w:rFonts w:hint="eastAsia" w:ascii="仿宋" w:hAnsi="仿宋" w:eastAsia="仿宋" w:cs="仿宋"/>
          <w:color w:val="auto"/>
          <w:sz w:val="24"/>
          <w:highlight w:val="none"/>
        </w:rPr>
      </w:pPr>
    </w:p>
    <w:p w14:paraId="37BEC43E">
      <w:pPr>
        <w:wordWrap w:val="0"/>
        <w:overflowPunct w:val="0"/>
        <w:topLinePunct/>
        <w:spacing w:line="360" w:lineRule="auto"/>
        <w:jc w:val="center"/>
        <w:rPr>
          <w:rFonts w:hint="eastAsia" w:ascii="仿宋" w:hAnsi="仿宋" w:eastAsia="仿宋" w:cs="仿宋"/>
          <w:color w:val="auto"/>
          <w:sz w:val="24"/>
          <w:highlight w:val="none"/>
        </w:rPr>
      </w:pPr>
    </w:p>
    <w:p w14:paraId="4398E082">
      <w:pPr>
        <w:keepNext w:val="0"/>
        <w:keepLines w:val="0"/>
        <w:pageBreakBefore w:val="0"/>
        <w:widowControl/>
        <w:kinsoku/>
        <w:wordWrap w:val="0"/>
        <w:overflowPunct w:val="0"/>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highlight w:val="none"/>
          <w:lang w:val="en-US" w:eastAsia="zh-CN"/>
        </w:rPr>
      </w:pPr>
    </w:p>
    <w:p w14:paraId="66038073">
      <w:pPr>
        <w:keepNext w:val="0"/>
        <w:keepLines w:val="0"/>
        <w:pageBreakBefore w:val="0"/>
        <w:widowControl/>
        <w:kinsoku/>
        <w:wordWrap w:val="0"/>
        <w:overflowPunct w:val="0"/>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highlight w:val="none"/>
          <w:lang w:val="en-US" w:eastAsia="zh-CN"/>
        </w:rPr>
      </w:pPr>
    </w:p>
    <w:p w14:paraId="63D8C723">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2E2300A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51CF875C">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2A8E5E5A">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360" w:firstLineChars="200"/>
        <w:textAlignment w:val="auto"/>
        <w:rPr>
          <w:rFonts w:hint="eastAsia" w:ascii="仿宋" w:hAnsi="仿宋" w:eastAsia="仿宋" w:cs="仿宋"/>
          <w:color w:val="auto"/>
          <w:sz w:val="18"/>
          <w:szCs w:val="18"/>
          <w:highlight w:val="none"/>
          <w:lang w:val="en-US" w:eastAsia="zh-CN"/>
        </w:rPr>
      </w:pPr>
    </w:p>
    <w:p w14:paraId="5AEBD312">
      <w:pPr>
        <w:keepNext w:val="0"/>
        <w:keepLines w:val="0"/>
        <w:pageBreakBefore w:val="0"/>
        <w:widowControl/>
        <w:numPr>
          <w:ilvl w:val="0"/>
          <w:numId w:val="0"/>
        </w:numPr>
        <w:kinsoku/>
        <w:wordWrap/>
        <w:overflowPunct/>
        <w:topLinePunct w:val="0"/>
        <w:bidi w:val="0"/>
        <w:snapToGrid/>
        <w:textAlignment w:val="auto"/>
        <w:rPr>
          <w:rFonts w:hint="eastAsia" w:ascii="仿宋" w:hAnsi="仿宋" w:eastAsia="仿宋" w:cs="仿宋"/>
          <w:color w:val="auto"/>
          <w:sz w:val="18"/>
          <w:szCs w:val="18"/>
          <w:highlight w:val="none"/>
          <w:lang w:val="en-US" w:eastAsia="zh-CN"/>
        </w:rPr>
      </w:pPr>
    </w:p>
    <w:p w14:paraId="52322166">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F2FFB55">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7.参加政府采购活动前三年内，在经营活动中没有重大违法记录</w:t>
      </w:r>
    </w:p>
    <w:p w14:paraId="7A802E0A">
      <w:pPr>
        <w:keepNext w:val="0"/>
        <w:keepLines w:val="0"/>
        <w:pageBreakBefore w:val="0"/>
        <w:widowControl/>
        <w:numPr>
          <w:ilvl w:val="0"/>
          <w:numId w:val="0"/>
        </w:numPr>
        <w:kinsoku/>
        <w:wordWrap/>
        <w:overflowPunct/>
        <w:topLinePunct w:val="0"/>
        <w:autoSpaceDE/>
        <w:autoSpaceDN/>
        <w:bidi w:val="0"/>
        <w:adjustRightInd/>
        <w:snapToGrid/>
        <w:ind w:firstLine="360" w:firstLineChars="200"/>
        <w:textAlignment w:val="auto"/>
        <w:rPr>
          <w:rFonts w:hint="eastAsia" w:ascii="仿宋" w:hAnsi="仿宋" w:eastAsia="仿宋" w:cs="仿宋"/>
          <w:color w:val="auto"/>
          <w:sz w:val="18"/>
          <w:szCs w:val="18"/>
          <w:highlight w:val="none"/>
          <w:lang w:val="en-US" w:eastAsia="zh-CN"/>
        </w:rPr>
      </w:pPr>
    </w:p>
    <w:p w14:paraId="23405BD7">
      <w:pPr>
        <w:spacing w:line="24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vertAlign w:val="baseline"/>
          <w:lang w:val="en-US" w:eastAsia="zh-CN"/>
        </w:rPr>
        <w:t>近三年在经营活动中没有重大违法记录声明书</w:t>
      </w:r>
    </w:p>
    <w:p w14:paraId="58E842FD">
      <w:pPr>
        <w:bidi w:val="0"/>
        <w:spacing w:line="240" w:lineRule="auto"/>
        <w:rPr>
          <w:rFonts w:hint="eastAsia" w:ascii="仿宋" w:hAnsi="仿宋" w:eastAsia="仿宋" w:cs="仿宋"/>
          <w:highlight w:val="none"/>
          <w:lang w:val="en-US" w:eastAsia="zh-CN"/>
        </w:rPr>
      </w:pPr>
    </w:p>
    <w:p w14:paraId="7CF9D1FA">
      <w:pPr>
        <w:bidi w:val="0"/>
        <w:rPr>
          <w:rFonts w:hint="eastAsia" w:ascii="仿宋" w:hAnsi="仿宋" w:eastAsia="仿宋" w:cs="仿宋"/>
          <w:highlight w:val="none"/>
        </w:rPr>
      </w:pPr>
    </w:p>
    <w:p w14:paraId="184079AA">
      <w:pPr>
        <w:keepNext w:val="0"/>
        <w:keepLines w:val="0"/>
        <w:pageBreakBefore w:val="0"/>
        <w:kinsoku/>
        <w:wordWrap/>
        <w:overflowPunct/>
        <w:topLinePunct w:val="0"/>
        <w:autoSpaceDE/>
        <w:autoSpaceDN/>
        <w:bidi w:val="0"/>
        <w:adjustRightInd/>
        <w:snapToGrid/>
        <w:spacing w:line="480" w:lineRule="auto"/>
        <w:textAlignment w:val="auto"/>
        <w:rPr>
          <w:rFonts w:hint="eastAsia" w:ascii="仿宋" w:hAnsi="仿宋" w:eastAsia="仿宋" w:cs="仿宋"/>
          <w:b/>
          <w:sz w:val="24"/>
          <w:szCs w:val="24"/>
          <w:highlight w:val="none"/>
          <w:u w:val="single"/>
          <w:lang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bCs/>
          <w:color w:val="000000"/>
          <w:sz w:val="24"/>
          <w:szCs w:val="24"/>
          <w:highlight w:val="none"/>
          <w:u w:val="none"/>
          <w:lang w:eastAsia="zh-CN"/>
        </w:rPr>
        <w:t>（</w:t>
      </w:r>
      <w:r>
        <w:rPr>
          <w:rFonts w:hint="eastAsia" w:ascii="仿宋" w:hAnsi="仿宋" w:eastAsia="仿宋" w:cs="仿宋"/>
          <w:bCs/>
          <w:color w:val="000000"/>
          <w:sz w:val="24"/>
          <w:szCs w:val="24"/>
          <w:highlight w:val="none"/>
          <w:u w:val="none"/>
          <w:lang w:val="en-US" w:eastAsia="zh-CN"/>
        </w:rPr>
        <w:t>采购人名称</w:t>
      </w:r>
      <w:r>
        <w:rPr>
          <w:rFonts w:hint="eastAsia" w:ascii="仿宋" w:hAnsi="仿宋" w:eastAsia="仿宋" w:cs="仿宋"/>
          <w:bCs/>
          <w:color w:val="000000"/>
          <w:sz w:val="24"/>
          <w:szCs w:val="24"/>
          <w:highlight w:val="none"/>
          <w:u w:val="none"/>
          <w:lang w:eastAsia="zh-CN"/>
        </w:rPr>
        <w:t>）</w:t>
      </w:r>
    </w:p>
    <w:p w14:paraId="5A5412D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仿宋" w:hAnsi="仿宋" w:eastAsia="仿宋" w:cs="仿宋"/>
          <w:sz w:val="24"/>
          <w:szCs w:val="24"/>
          <w:highlight w:val="none"/>
        </w:rPr>
      </w:pPr>
    </w:p>
    <w:p w14:paraId="785BE85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本</w:t>
      </w:r>
      <w:r>
        <w:rPr>
          <w:rFonts w:hint="eastAsia" w:ascii="仿宋" w:hAnsi="仿宋" w:eastAsia="仿宋" w:cs="仿宋"/>
          <w:sz w:val="24"/>
          <w:szCs w:val="24"/>
          <w:highlight w:val="none"/>
          <w:lang w:val="en-US" w:eastAsia="zh-CN"/>
        </w:rPr>
        <w:t>单位</w:t>
      </w:r>
      <w:r>
        <w:rPr>
          <w:rFonts w:hint="eastAsia" w:ascii="仿宋" w:hAnsi="仿宋" w:eastAsia="仿宋" w:cs="仿宋"/>
          <w:b w:val="0"/>
          <w:bCs w:val="0"/>
          <w:sz w:val="24"/>
          <w:szCs w:val="24"/>
          <w:highlight w:val="none"/>
        </w:rPr>
        <w:t>郑重声明</w:t>
      </w:r>
      <w:r>
        <w:rPr>
          <w:rFonts w:hint="eastAsia" w:ascii="仿宋" w:hAnsi="仿宋" w:eastAsia="仿宋" w:cs="仿宋"/>
          <w:spacing w:val="-4"/>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hint="eastAsia" w:ascii="仿宋" w:hAnsi="仿宋" w:eastAsia="仿宋" w:cs="仿宋"/>
          <w:sz w:val="24"/>
          <w:szCs w:val="24"/>
          <w:highlight w:val="none"/>
        </w:rPr>
        <w:t>。</w:t>
      </w:r>
    </w:p>
    <w:p w14:paraId="0C0E5B9D">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特此声明，本</w:t>
      </w:r>
      <w:r>
        <w:rPr>
          <w:rFonts w:hint="eastAsia" w:ascii="仿宋" w:hAnsi="仿宋" w:eastAsia="仿宋" w:cs="仿宋"/>
          <w:sz w:val="24"/>
          <w:szCs w:val="24"/>
          <w:highlight w:val="none"/>
          <w:lang w:val="en-US" w:eastAsia="zh-CN"/>
        </w:rPr>
        <w:t>单位</w:t>
      </w:r>
      <w:r>
        <w:rPr>
          <w:rFonts w:hint="eastAsia" w:ascii="仿宋" w:hAnsi="仿宋" w:eastAsia="仿宋" w:cs="仿宋"/>
          <w:sz w:val="24"/>
          <w:szCs w:val="24"/>
          <w:highlight w:val="none"/>
        </w:rPr>
        <w:t>对此声明承担一切法律责任。</w:t>
      </w:r>
    </w:p>
    <w:p w14:paraId="384893FD">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p>
    <w:p w14:paraId="77562186">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p>
    <w:p w14:paraId="21179623">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p>
    <w:p w14:paraId="5A999469">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p>
    <w:p w14:paraId="281E21D1">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lang w:val="en-US" w:eastAsia="zh-CN"/>
        </w:rPr>
      </w:pPr>
    </w:p>
    <w:p w14:paraId="43094668">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2FC47925">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0D2F97C6">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439495A9">
      <w:pPr>
        <w:keepNext w:val="0"/>
        <w:keepLines w:val="0"/>
        <w:pageBreakBefore w:val="0"/>
        <w:widowControl/>
        <w:kinsoku/>
        <w:autoSpaceDE/>
        <w:autoSpaceDN/>
        <w:bidi w:val="0"/>
        <w:adjustRightInd/>
        <w:snapToGrid/>
        <w:spacing w:line="48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3AD763FD">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8.法律、行政法规规定的其他条件</w:t>
      </w:r>
    </w:p>
    <w:p w14:paraId="5A8EA470">
      <w:pPr>
        <w:numPr>
          <w:ilvl w:val="0"/>
          <w:numId w:val="0"/>
        </w:numPr>
        <w:rPr>
          <w:rFonts w:hint="eastAsia" w:ascii="仿宋" w:hAnsi="仿宋" w:eastAsia="仿宋" w:cs="仿宋"/>
          <w:color w:val="auto"/>
          <w:sz w:val="18"/>
          <w:szCs w:val="18"/>
          <w:highlight w:val="none"/>
          <w:lang w:val="en-US" w:eastAsia="zh-CN"/>
        </w:rPr>
      </w:pPr>
    </w:p>
    <w:p w14:paraId="2CCEFEA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和证据留存；投标人无需提供）；</w:t>
      </w:r>
    </w:p>
    <w:p w14:paraId="2C7862E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②单位负责人为同一人或者存在直接控股、管理关系的不同投标人，不得参加同一合同项下的政府采购活动。除单一来源采购项目外，为采购项目提供整体设计、规范编制或者项目管理、监理等服务的投标人，不得再参加该采购项目的其他采购活动。（提供承诺或书面声明）。</w:t>
      </w:r>
    </w:p>
    <w:p w14:paraId="05374E0B">
      <w:pPr>
        <w:numPr>
          <w:ilvl w:val="0"/>
          <w:numId w:val="0"/>
        </w:numPr>
        <w:rPr>
          <w:rFonts w:hint="eastAsia" w:ascii="仿宋" w:hAnsi="仿宋" w:eastAsia="仿宋" w:cs="仿宋"/>
          <w:color w:val="auto"/>
          <w:sz w:val="18"/>
          <w:szCs w:val="18"/>
          <w:highlight w:val="none"/>
          <w:lang w:val="en-US" w:eastAsia="zh-CN"/>
        </w:rPr>
      </w:pPr>
    </w:p>
    <w:p w14:paraId="5FDDF0EA">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7F344D1A">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9.落实政府采购政策需满足的资格要求</w:t>
      </w:r>
    </w:p>
    <w:p w14:paraId="61D168D5">
      <w:pPr>
        <w:numPr>
          <w:ilvl w:val="0"/>
          <w:numId w:val="0"/>
        </w:numPr>
        <w:jc w:val="center"/>
        <w:rPr>
          <w:rFonts w:hint="eastAsia" w:ascii="仿宋" w:hAnsi="仿宋" w:eastAsia="仿宋" w:cs="仿宋"/>
          <w:b/>
          <w:bCs/>
          <w:sz w:val="24"/>
          <w:szCs w:val="24"/>
          <w:highlight w:val="none"/>
          <w:lang w:val="en-US" w:eastAsia="zh-CN"/>
        </w:rPr>
      </w:pPr>
    </w:p>
    <w:p w14:paraId="512722F7">
      <w:pPr>
        <w:numPr>
          <w:ilvl w:val="0"/>
          <w:numId w:val="0"/>
        </w:numPr>
        <w:jc w:val="center"/>
        <w:rPr>
          <w:rFonts w:hint="eastAsia" w:ascii="仿宋" w:hAnsi="仿宋" w:eastAsia="仿宋" w:cs="仿宋"/>
          <w:b/>
          <w:bCs/>
          <w:sz w:val="24"/>
          <w:szCs w:val="24"/>
          <w:highlight w:val="none"/>
          <w:lang w:val="en-US" w:eastAsia="zh-CN"/>
        </w:rPr>
      </w:pPr>
    </w:p>
    <w:p w14:paraId="1F3031C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9.1《中小企业声明函》（符合《政府采购促进中小企业发展管理办法》（财库〔2020〕46号）价格扣减条件的供应商需提交）</w:t>
      </w:r>
    </w:p>
    <w:p w14:paraId="15395A56">
      <w:pPr>
        <w:pageBreakBefore w:val="0"/>
        <w:widowControl/>
        <w:shd w:val="clear"/>
        <w:kinsoku/>
        <w:overflowPunct/>
        <w:topLinePunct w:val="0"/>
        <w:autoSpaceDE/>
        <w:autoSpaceDN/>
        <w:bidi w:val="0"/>
        <w:spacing w:line="480" w:lineRule="exact"/>
        <w:ind w:left="0" w:leftChars="0" w:right="0"/>
        <w:jc w:val="center"/>
        <w:outlineLvl w:val="9"/>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pPr>
    </w:p>
    <w:p w14:paraId="6D8B1565">
      <w:pPr>
        <w:pageBreakBefore w:val="0"/>
        <w:widowControl/>
        <w:shd w:val="clear"/>
        <w:kinsoku/>
        <w:overflowPunct/>
        <w:topLinePunct w:val="0"/>
        <w:autoSpaceDE/>
        <w:autoSpaceDN/>
        <w:bidi w:val="0"/>
        <w:spacing w:line="480" w:lineRule="exact"/>
        <w:ind w:left="0" w:leftChars="0" w:right="0"/>
        <w:jc w:val="center"/>
        <w:outlineLvl w:val="9"/>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中小企业声明函（工程）</w:t>
      </w:r>
    </w:p>
    <w:p w14:paraId="723F4D02">
      <w:pPr>
        <w:pageBreakBefore w:val="0"/>
        <w:widowControl/>
        <w:shd w:val="clear"/>
        <w:kinsoku/>
        <w:overflowPunct/>
        <w:topLinePunct w:val="0"/>
        <w:autoSpaceDE/>
        <w:autoSpaceDN/>
        <w:bidi w:val="0"/>
        <w:spacing w:line="480" w:lineRule="exact"/>
        <w:ind w:left="0" w:leftChars="0" w:right="0" w:firstLine="405"/>
        <w:jc w:val="lef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本公司（联合体）郑重声明，根据《政府采购促进中小企业发展管理办法》（财库﹝2020﹞46 号）的规定，本公司 （联合体）参加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i/>
          <w:iCs/>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val="en-US" w:eastAsia="zh-CN"/>
        </w:rPr>
        <w:t>填写：项目名称）</w:t>
      </w:r>
      <w:r>
        <w:rPr>
          <w:rFonts w:hint="eastAsia" w:ascii="仿宋" w:hAnsi="仿宋" w:eastAsia="仿宋" w:cs="仿宋"/>
          <w:color w:val="000000" w:themeColor="text1"/>
          <w:kern w:val="0"/>
          <w:sz w:val="24"/>
          <w:szCs w:val="24"/>
          <w:highlight w:val="none"/>
          <w14:textFill>
            <w14:solidFill>
              <w14:schemeClr w14:val="tx1"/>
            </w14:solidFill>
          </w14:textFill>
        </w:rPr>
        <w:t>采购活动，</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工程的施工单位全部为符合政策要求的中小企业</w:t>
      </w:r>
      <w:r>
        <w:rPr>
          <w:rFonts w:hint="eastAsia" w:ascii="仿宋" w:hAnsi="仿宋" w:eastAsia="仿宋" w:cs="仿宋"/>
          <w:color w:val="000000" w:themeColor="text1"/>
          <w:kern w:val="0"/>
          <w:sz w:val="24"/>
          <w:szCs w:val="24"/>
          <w:highlight w:val="none"/>
          <w14:textFill>
            <w14:solidFill>
              <w14:schemeClr w14:val="tx1"/>
            </w14:solidFill>
          </w14:textFill>
        </w:rPr>
        <w:t>。相关企业 （含联合体中的中小企业、签订分包意向协议的中小企业） 的具体情况如下：</w:t>
      </w:r>
    </w:p>
    <w:p w14:paraId="04CBADB1">
      <w:pPr>
        <w:pageBreakBefore w:val="0"/>
        <w:widowControl/>
        <w:numPr>
          <w:ilvl w:val="0"/>
          <w:numId w:val="0"/>
        </w:numPr>
        <w:shd w:val="clear"/>
        <w:kinsoku/>
        <w:overflowPunct/>
        <w:topLinePunct w:val="0"/>
        <w:autoSpaceDE/>
        <w:autoSpaceDN/>
        <w:bidi w:val="0"/>
        <w:spacing w:line="480" w:lineRule="exact"/>
        <w:ind w:right="0" w:rightChars="0" w:firstLine="480" w:firstLineChars="200"/>
        <w:jc w:val="lef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u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（标的名称）</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，属于</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（采购文件中明确的所属行业）</w:t>
      </w:r>
      <w:r>
        <w:rPr>
          <w:rFonts w:hint="eastAsia" w:ascii="仿宋" w:hAnsi="仿宋" w:eastAsia="仿宋" w:cs="仿宋"/>
          <w:color w:val="000000" w:themeColor="text1"/>
          <w:kern w:val="0"/>
          <w:sz w:val="24"/>
          <w:szCs w:val="24"/>
          <w:highlight w:val="none"/>
          <w14:textFill>
            <w14:solidFill>
              <w14:schemeClr w14:val="tx1"/>
            </w14:solidFill>
          </w14:textFill>
        </w:rPr>
        <w:t>行业；</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承建（承接）企业为</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single"/>
          <w14:textFill>
            <w14:solidFill>
              <w14:schemeClr w14:val="tx1"/>
            </w14:solidFill>
          </w14:textFill>
        </w:rPr>
        <w:t>（企业名称）</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，从业人员</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人，营业收入为</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万元，资产总额为</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万元，属于</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（中型企业、小 型企业、微型企业）    </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2CCC12A5">
      <w:pPr>
        <w:pageBreakBefore w:val="0"/>
        <w:widowControl/>
        <w:numPr>
          <w:ilvl w:val="0"/>
          <w:numId w:val="0"/>
        </w:numPr>
        <w:shd w:val="clear"/>
        <w:kinsoku/>
        <w:overflowPunct/>
        <w:topLinePunct w:val="0"/>
        <w:autoSpaceDE/>
        <w:autoSpaceDN/>
        <w:bidi w:val="0"/>
        <w:spacing w:line="480" w:lineRule="exact"/>
        <w:ind w:right="0" w:rightChars="0" w:firstLine="480" w:firstLineChars="200"/>
        <w:jc w:val="lef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（标的名称）</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，属于</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（采购文件中明确的所属行业）</w:t>
      </w:r>
      <w:r>
        <w:rPr>
          <w:rFonts w:hint="eastAsia" w:ascii="仿宋" w:hAnsi="仿宋" w:eastAsia="仿宋" w:cs="仿宋"/>
          <w:color w:val="000000" w:themeColor="text1"/>
          <w:kern w:val="0"/>
          <w:sz w:val="24"/>
          <w:szCs w:val="24"/>
          <w:highlight w:val="none"/>
          <w14:textFill>
            <w14:solidFill>
              <w14:schemeClr w14:val="tx1"/>
            </w14:solidFill>
          </w14:textFill>
        </w:rPr>
        <w:t>行业；</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承建（承接）企业为</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single"/>
          <w14:textFill>
            <w14:solidFill>
              <w14:schemeClr w14:val="tx1"/>
            </w14:solidFill>
          </w14:textFill>
        </w:rPr>
        <w:t>（企业名称）</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，从业人员</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人，营业收入为</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万元，资产总额为</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万元，属于</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（中型企业、小 型企业、微型企业）    </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0DEF90B6">
      <w:pPr>
        <w:pageBreakBefore w:val="0"/>
        <w:widowControl/>
        <w:shd w:val="clear"/>
        <w:kinsoku/>
        <w:overflowPunct/>
        <w:topLinePunct w:val="0"/>
        <w:autoSpaceDE/>
        <w:autoSpaceDN/>
        <w:bidi w:val="0"/>
        <w:spacing w:line="480" w:lineRule="exact"/>
        <w:ind w:left="0" w:leftChars="0" w:right="0" w:firstLine="480" w:firstLineChars="200"/>
        <w:jc w:val="left"/>
        <w:outlineLvl w:val="9"/>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p>
    <w:p w14:paraId="4AA49EA5">
      <w:pPr>
        <w:pageBreakBefore w:val="0"/>
        <w:widowControl/>
        <w:shd w:val="clear"/>
        <w:kinsoku/>
        <w:overflowPunct/>
        <w:topLinePunct w:val="0"/>
        <w:autoSpaceDE/>
        <w:autoSpaceDN/>
        <w:bidi w:val="0"/>
        <w:spacing w:line="480" w:lineRule="exact"/>
        <w:ind w:left="0" w:leftChars="0" w:right="0" w:firstLine="480" w:firstLineChars="200"/>
        <w:jc w:val="lef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w:t>
      </w:r>
    </w:p>
    <w:p w14:paraId="60B0F8CA">
      <w:pPr>
        <w:pageBreakBefore w:val="0"/>
        <w:widowControl/>
        <w:shd w:val="clear"/>
        <w:kinsoku/>
        <w:overflowPunct/>
        <w:topLinePunct w:val="0"/>
        <w:autoSpaceDE/>
        <w:autoSpaceDN/>
        <w:bidi w:val="0"/>
        <w:spacing w:line="480" w:lineRule="exact"/>
        <w:ind w:left="0" w:leftChars="0" w:right="0" w:firstLine="480" w:firstLineChars="200"/>
        <w:jc w:val="lef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本企业对上述声明内容的真实性负责。如有虚假，将依法承担相应责任。</w:t>
      </w:r>
    </w:p>
    <w:p w14:paraId="49E3EAAD">
      <w:pPr>
        <w:pageBreakBefore w:val="0"/>
        <w:widowControl/>
        <w:shd w:val="clear"/>
        <w:kinsoku/>
        <w:overflowPunct/>
        <w:topLinePunct w:val="0"/>
        <w:autoSpaceDE/>
        <w:autoSpaceDN/>
        <w:bidi w:val="0"/>
        <w:spacing w:line="480" w:lineRule="exact"/>
        <w:ind w:left="0" w:leftChars="0" w:right="0" w:firstLine="405"/>
        <w:jc w:val="right"/>
        <w:outlineLvl w:val="9"/>
        <w:rPr>
          <w:rFonts w:hint="eastAsia" w:ascii="仿宋" w:hAnsi="仿宋" w:eastAsia="仿宋" w:cs="仿宋"/>
          <w:color w:val="000000" w:themeColor="text1"/>
          <w:kern w:val="0"/>
          <w:sz w:val="24"/>
          <w:szCs w:val="24"/>
          <w:highlight w:val="none"/>
          <w14:textFill>
            <w14:solidFill>
              <w14:schemeClr w14:val="tx1"/>
            </w14:solidFill>
          </w14:textFill>
        </w:rPr>
      </w:pPr>
    </w:p>
    <w:p w14:paraId="703B4D5E">
      <w:pPr>
        <w:pageBreakBefore w:val="0"/>
        <w:widowControl/>
        <w:shd w:val="clear"/>
        <w:kinsoku/>
        <w:overflowPunct/>
        <w:topLinePunct w:val="0"/>
        <w:autoSpaceDE/>
        <w:autoSpaceDN/>
        <w:bidi w:val="0"/>
        <w:spacing w:line="480" w:lineRule="exact"/>
        <w:ind w:left="0" w:leftChars="0" w:right="0" w:firstLine="405"/>
        <w:jc w:val="right"/>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企业名称（盖章）： </w:t>
      </w:r>
    </w:p>
    <w:p w14:paraId="111031D9">
      <w:pPr>
        <w:pageBreakBefore w:val="0"/>
        <w:widowControl/>
        <w:shd w:val="clear"/>
        <w:kinsoku/>
        <w:overflowPunct/>
        <w:topLinePunct w:val="0"/>
        <w:autoSpaceDE/>
        <w:autoSpaceDN/>
        <w:bidi w:val="0"/>
        <w:spacing w:line="480" w:lineRule="exact"/>
        <w:ind w:left="0" w:leftChars="0" w:right="0" w:firstLine="405"/>
        <w:jc w:val="right"/>
        <w:outlineLvl w:val="9"/>
        <w:rPr>
          <w:rFonts w:hint="eastAsia" w:ascii="仿宋" w:hAnsi="仿宋" w:eastAsia="仿宋" w:cs="仿宋"/>
          <w:b/>
          <w:sz w:val="24"/>
          <w:szCs w:val="24"/>
          <w:highlight w:val="none"/>
        </w:rPr>
      </w:pPr>
      <w:r>
        <w:rPr>
          <w:rFonts w:hint="eastAsia" w:ascii="仿宋" w:hAnsi="仿宋" w:eastAsia="仿宋" w:cs="仿宋"/>
          <w:color w:val="000000" w:themeColor="text1"/>
          <w:kern w:val="0"/>
          <w:sz w:val="24"/>
          <w:szCs w:val="24"/>
          <w:highlight w:val="none"/>
          <w14:textFill>
            <w14:solidFill>
              <w14:schemeClr w14:val="tx1"/>
            </w14:solidFill>
          </w14:textFill>
        </w:rPr>
        <w:t>日     期：</w:t>
      </w:r>
    </w:p>
    <w:p w14:paraId="6F446467">
      <w:pPr>
        <w:pStyle w:val="7"/>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240" w:lineRule="auto"/>
        <w:ind w:left="0" w:leftChars="0" w:right="0"/>
        <w:textAlignment w:val="auto"/>
        <w:outlineLvl w:val="9"/>
        <w:rPr>
          <w:rFonts w:hint="eastAsia" w:ascii="仿宋" w:hAnsi="仿宋" w:eastAsia="仿宋" w:cs="仿宋"/>
          <w:b/>
          <w:sz w:val="24"/>
          <w:szCs w:val="24"/>
          <w:highlight w:val="none"/>
        </w:rPr>
      </w:pPr>
    </w:p>
    <w:p w14:paraId="1A90391A">
      <w:pPr>
        <w:pStyle w:val="7"/>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240" w:lineRule="auto"/>
        <w:ind w:left="0" w:leftChars="0" w:right="0"/>
        <w:textAlignment w:val="auto"/>
        <w:outlineLvl w:val="9"/>
        <w:rPr>
          <w:rFonts w:hint="eastAsia" w:ascii="仿宋" w:hAnsi="仿宋" w:eastAsia="仿宋" w:cs="仿宋"/>
          <w:b/>
          <w:sz w:val="24"/>
          <w:szCs w:val="24"/>
          <w:highlight w:val="none"/>
        </w:rPr>
      </w:pPr>
    </w:p>
    <w:p w14:paraId="46AE38FB">
      <w:pPr>
        <w:pStyle w:val="7"/>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240" w:lineRule="auto"/>
        <w:ind w:left="0" w:leftChars="0" w:right="0"/>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注：</w:t>
      </w:r>
    </w:p>
    <w:p w14:paraId="461D0A10">
      <w:pPr>
        <w:keepNext w:val="0"/>
        <w:keepLines w:val="0"/>
        <w:pageBreakBefore w:val="0"/>
        <w:widowControl/>
        <w:kinsoku/>
        <w:wordWrap/>
        <w:overflowPunct/>
        <w:topLinePunct w:val="0"/>
        <w:autoSpaceDE/>
        <w:autoSpaceDN/>
        <w:bidi w:val="0"/>
        <w:adjustRightInd/>
        <w:snapToGrid/>
        <w:spacing w:line="240" w:lineRule="auto"/>
        <w:ind w:firstLine="422"/>
        <w:textAlignment w:val="auto"/>
        <w:rPr>
          <w:rFonts w:hint="eastAsia" w:ascii="仿宋" w:hAnsi="仿宋" w:eastAsia="仿宋" w:cs="仿宋"/>
          <w:b w:val="0"/>
          <w:bCs/>
          <w:color w:val="auto"/>
          <w:sz w:val="20"/>
          <w:szCs w:val="20"/>
          <w:highlight w:val="none"/>
        </w:rPr>
      </w:pPr>
      <w:r>
        <w:rPr>
          <w:rFonts w:hint="eastAsia" w:ascii="仿宋" w:hAnsi="仿宋" w:eastAsia="仿宋" w:cs="仿宋"/>
          <w:b w:val="0"/>
          <w:bCs/>
          <w:color w:val="auto"/>
          <w:sz w:val="20"/>
          <w:szCs w:val="20"/>
          <w:highlight w:val="none"/>
        </w:rPr>
        <w:t>①</w:t>
      </w:r>
      <w:bookmarkStart w:id="26" w:name="OLE_LINK60"/>
      <w:r>
        <w:rPr>
          <w:rFonts w:hint="eastAsia" w:ascii="仿宋" w:hAnsi="仿宋" w:eastAsia="仿宋" w:cs="仿宋"/>
          <w:b w:val="0"/>
          <w:bCs/>
          <w:color w:val="auto"/>
          <w:sz w:val="20"/>
          <w:szCs w:val="20"/>
          <w:highlight w:val="none"/>
        </w:rPr>
        <w:t>从业人员、营业收入、资产总</w:t>
      </w:r>
      <w:bookmarkStart w:id="27" w:name="OLE_LINK383"/>
      <w:r>
        <w:rPr>
          <w:rFonts w:hint="eastAsia" w:ascii="仿宋" w:hAnsi="仿宋" w:eastAsia="仿宋" w:cs="仿宋"/>
          <w:b w:val="0"/>
          <w:bCs/>
          <w:color w:val="auto"/>
          <w:sz w:val="20"/>
          <w:szCs w:val="20"/>
          <w:highlight w:val="none"/>
        </w:rPr>
        <w:t>额填报上一年度数据</w:t>
      </w:r>
      <w:bookmarkEnd w:id="27"/>
      <w:r>
        <w:rPr>
          <w:rFonts w:hint="eastAsia" w:ascii="仿宋" w:hAnsi="仿宋" w:eastAsia="仿宋" w:cs="仿宋"/>
          <w:b w:val="0"/>
          <w:bCs/>
          <w:color w:val="auto"/>
          <w:sz w:val="20"/>
          <w:szCs w:val="20"/>
          <w:highlight w:val="none"/>
        </w:rPr>
        <w:t>，无上一年度数据的新成立企业可不填报</w:t>
      </w:r>
      <w:bookmarkEnd w:id="26"/>
      <w:r>
        <w:rPr>
          <w:rFonts w:hint="eastAsia" w:ascii="仿宋" w:hAnsi="仿宋" w:eastAsia="仿宋" w:cs="仿宋"/>
          <w:b w:val="0"/>
          <w:bCs/>
          <w:color w:val="auto"/>
          <w:sz w:val="20"/>
          <w:szCs w:val="20"/>
          <w:highlight w:val="none"/>
        </w:rPr>
        <w:t>；</w:t>
      </w:r>
    </w:p>
    <w:p w14:paraId="1D6AE3A2">
      <w:pPr>
        <w:keepNext w:val="0"/>
        <w:keepLines w:val="0"/>
        <w:pageBreakBefore w:val="0"/>
        <w:widowControl/>
        <w:kinsoku/>
        <w:wordWrap/>
        <w:overflowPunct/>
        <w:topLinePunct w:val="0"/>
        <w:autoSpaceDE/>
        <w:autoSpaceDN/>
        <w:bidi w:val="0"/>
        <w:adjustRightInd/>
        <w:snapToGrid/>
        <w:spacing w:line="240" w:lineRule="auto"/>
        <w:ind w:firstLine="422"/>
        <w:textAlignment w:val="auto"/>
        <w:rPr>
          <w:rFonts w:hint="eastAsia" w:ascii="仿宋" w:hAnsi="仿宋" w:eastAsia="仿宋" w:cs="仿宋"/>
          <w:b w:val="0"/>
          <w:bCs/>
          <w:color w:val="auto"/>
          <w:sz w:val="20"/>
          <w:szCs w:val="20"/>
          <w:highlight w:val="none"/>
        </w:rPr>
      </w:pPr>
      <w:bookmarkStart w:id="28" w:name="OLE_LINK380"/>
      <w:r>
        <w:rPr>
          <w:rFonts w:hint="eastAsia" w:ascii="仿宋" w:hAnsi="仿宋" w:eastAsia="仿宋" w:cs="仿宋"/>
          <w:b w:val="0"/>
          <w:bCs/>
          <w:color w:val="auto"/>
          <w:sz w:val="20"/>
          <w:szCs w:val="20"/>
          <w:highlight w:val="none"/>
        </w:rPr>
        <w:t>②“</w:t>
      </w:r>
      <w:bookmarkEnd w:id="28"/>
      <w:r>
        <w:rPr>
          <w:rFonts w:hint="eastAsia" w:ascii="仿宋" w:hAnsi="仿宋" w:eastAsia="仿宋" w:cs="仿宋"/>
          <w:b w:val="0"/>
          <w:bCs/>
          <w:color w:val="auto"/>
          <w:sz w:val="20"/>
          <w:szCs w:val="20"/>
          <w:highlight w:val="none"/>
        </w:rPr>
        <w:t>标的名称”、“采购文件中明确的所属行业”依据招标文件第五章采购需求中</w:t>
      </w:r>
      <w:r>
        <w:rPr>
          <w:rFonts w:hint="eastAsia" w:ascii="仿宋" w:hAnsi="仿宋" w:eastAsia="仿宋" w:cs="仿宋"/>
          <w:b w:val="0"/>
          <w:bCs/>
          <w:color w:val="auto"/>
          <w:sz w:val="20"/>
          <w:szCs w:val="20"/>
          <w:highlight w:val="none"/>
          <w:lang w:val="en-US" w:eastAsia="zh-CN"/>
        </w:rPr>
        <w:t>明确的</w:t>
      </w:r>
      <w:r>
        <w:rPr>
          <w:rFonts w:hint="eastAsia" w:ascii="仿宋" w:hAnsi="仿宋" w:eastAsia="仿宋" w:cs="仿宋"/>
          <w:b w:val="0"/>
          <w:bCs/>
          <w:color w:val="auto"/>
          <w:sz w:val="20"/>
          <w:szCs w:val="20"/>
          <w:highlight w:val="none"/>
        </w:rPr>
        <w:t xml:space="preserve">“标的名称及所属行业”逐一填写，不得缺漏； </w:t>
      </w:r>
    </w:p>
    <w:p w14:paraId="45ECEBD8">
      <w:pPr>
        <w:keepNext w:val="0"/>
        <w:keepLines w:val="0"/>
        <w:pageBreakBefore w:val="0"/>
        <w:widowControl/>
        <w:kinsoku/>
        <w:wordWrap/>
        <w:overflowPunct/>
        <w:topLinePunct w:val="0"/>
        <w:autoSpaceDE/>
        <w:autoSpaceDN/>
        <w:bidi w:val="0"/>
        <w:adjustRightInd/>
        <w:snapToGrid/>
        <w:spacing w:line="240" w:lineRule="auto"/>
        <w:ind w:firstLine="422"/>
        <w:textAlignment w:val="auto"/>
        <w:rPr>
          <w:rFonts w:hint="eastAsia" w:ascii="仿宋" w:hAnsi="仿宋" w:eastAsia="仿宋" w:cs="仿宋"/>
          <w:b w:val="0"/>
          <w:bCs/>
          <w:color w:val="auto"/>
          <w:sz w:val="20"/>
          <w:szCs w:val="20"/>
          <w:highlight w:val="none"/>
          <w:lang w:eastAsia="zh-CN"/>
        </w:rPr>
      </w:pPr>
      <w:r>
        <w:rPr>
          <w:rFonts w:hint="eastAsia" w:ascii="仿宋" w:hAnsi="仿宋" w:eastAsia="仿宋" w:cs="仿宋"/>
          <w:b w:val="0"/>
          <w:bCs/>
          <w:color w:val="auto"/>
          <w:sz w:val="20"/>
          <w:szCs w:val="20"/>
          <w:highlight w:val="none"/>
        </w:rPr>
        <w:t>③</w:t>
      </w:r>
      <w:r>
        <w:rPr>
          <w:rFonts w:hint="eastAsia" w:ascii="仿宋" w:hAnsi="仿宋" w:eastAsia="仿宋" w:cs="仿宋"/>
          <w:b w:val="0"/>
          <w:bCs/>
          <w:color w:val="auto"/>
          <w:sz w:val="20"/>
          <w:szCs w:val="20"/>
          <w:highlight w:val="none"/>
          <w:lang w:eastAsia="zh-CN"/>
        </w:rPr>
        <w:t>联合体投标的，《中小企业声明函》可由牵头人出具。</w:t>
      </w:r>
    </w:p>
    <w:p w14:paraId="77DF68F4">
      <w:pPr>
        <w:keepNext w:val="0"/>
        <w:keepLines w:val="0"/>
        <w:pageBreakBefore w:val="0"/>
        <w:widowControl/>
        <w:kinsoku/>
        <w:wordWrap/>
        <w:overflowPunct/>
        <w:topLinePunct w:val="0"/>
        <w:autoSpaceDE/>
        <w:autoSpaceDN/>
        <w:bidi w:val="0"/>
        <w:adjustRightInd/>
        <w:snapToGrid/>
        <w:spacing w:line="240" w:lineRule="auto"/>
        <w:ind w:firstLine="422"/>
        <w:textAlignment w:val="auto"/>
        <w:rPr>
          <w:rFonts w:hint="eastAsia" w:ascii="仿宋" w:hAnsi="仿宋" w:eastAsia="仿宋" w:cs="仿宋"/>
          <w:b w:val="0"/>
          <w:bCs/>
          <w:color w:val="auto"/>
          <w:sz w:val="20"/>
          <w:szCs w:val="20"/>
          <w:highlight w:val="none"/>
          <w:lang w:val="en-US" w:eastAsia="zh-CN"/>
        </w:rPr>
      </w:pPr>
      <w:r>
        <w:rPr>
          <w:rFonts w:hint="eastAsia" w:ascii="仿宋" w:hAnsi="仿宋" w:eastAsia="仿宋" w:cs="仿宋"/>
          <w:b w:val="0"/>
          <w:bCs/>
          <w:color w:val="auto"/>
          <w:sz w:val="20"/>
          <w:szCs w:val="20"/>
          <w:highlight w:val="none"/>
        </w:rPr>
        <w:t>④</w:t>
      </w:r>
      <w:r>
        <w:rPr>
          <w:rFonts w:hint="eastAsia" w:ascii="仿宋" w:hAnsi="仿宋" w:eastAsia="仿宋" w:cs="仿宋"/>
          <w:b w:val="0"/>
          <w:bCs/>
          <w:color w:val="auto"/>
          <w:sz w:val="20"/>
          <w:szCs w:val="20"/>
          <w:highlight w:val="none"/>
          <w:lang w:eastAsia="zh-CN"/>
        </w:rPr>
        <w:t>温馨提示：</w:t>
      </w:r>
      <w:r>
        <w:rPr>
          <w:rFonts w:hint="eastAsia" w:ascii="仿宋" w:hAnsi="仿宋" w:eastAsia="仿宋" w:cs="仿宋"/>
          <w:b w:val="0"/>
          <w:bCs/>
          <w:color w:val="auto"/>
          <w:sz w:val="20"/>
          <w:szCs w:val="20"/>
          <w:highlight w:val="none"/>
          <w:lang w:val="en-US" w:eastAsia="zh-CN"/>
        </w:rPr>
        <w:t>投标人应充分、准确地了解所提供货物的制造企业信息。对相关情况了解不清楚的，不建议填报本声明函。</w:t>
      </w:r>
    </w:p>
    <w:p w14:paraId="2C70AF5A">
      <w:pPr>
        <w:keepNext w:val="0"/>
        <w:keepLines w:val="0"/>
        <w:pageBreakBefore w:val="0"/>
        <w:widowControl/>
        <w:kinsoku/>
        <w:wordWrap/>
        <w:overflowPunct/>
        <w:topLinePunct w:val="0"/>
        <w:autoSpaceDE/>
        <w:autoSpaceDN/>
        <w:bidi w:val="0"/>
        <w:adjustRightInd/>
        <w:snapToGrid/>
        <w:spacing w:line="240" w:lineRule="auto"/>
        <w:ind w:firstLine="422"/>
        <w:textAlignment w:val="auto"/>
        <w:rPr>
          <w:rFonts w:hint="eastAsia" w:ascii="仿宋" w:hAnsi="仿宋" w:eastAsia="仿宋" w:cs="仿宋"/>
          <w:b w:val="0"/>
          <w:bCs/>
          <w:color w:val="auto"/>
          <w:sz w:val="20"/>
          <w:szCs w:val="20"/>
          <w:highlight w:val="none"/>
        </w:rPr>
      </w:pPr>
      <w:r>
        <w:rPr>
          <w:rFonts w:hint="eastAsia" w:ascii="仿宋" w:hAnsi="仿宋" w:eastAsia="仿宋" w:cs="仿宋"/>
          <w:b w:val="0"/>
          <w:bCs/>
          <w:color w:val="auto"/>
          <w:sz w:val="20"/>
          <w:szCs w:val="20"/>
          <w:highlight w:val="none"/>
          <w:lang w:val="en-US" w:eastAsia="zh-CN"/>
        </w:rPr>
        <w:t>4.该项目所属行业为：设备采购部分为</w:t>
      </w:r>
      <w:r>
        <w:rPr>
          <w:rFonts w:hint="eastAsia" w:ascii="仿宋" w:hAnsi="仿宋" w:eastAsia="仿宋" w:cs="仿宋"/>
          <w:b/>
          <w:bCs/>
          <w:color w:val="auto"/>
          <w:sz w:val="18"/>
          <w:szCs w:val="18"/>
          <w:highlight w:val="none"/>
          <w:u w:val="single"/>
        </w:rPr>
        <w:t>建筑业</w:t>
      </w:r>
      <w:r>
        <w:rPr>
          <w:rFonts w:hint="eastAsia" w:ascii="仿宋" w:hAnsi="仿宋" w:eastAsia="仿宋" w:cs="仿宋"/>
          <w:b w:val="0"/>
          <w:bCs/>
          <w:color w:val="auto"/>
          <w:sz w:val="20"/>
          <w:szCs w:val="20"/>
          <w:highlight w:val="none"/>
          <w:lang w:val="en-US" w:eastAsia="zh-CN"/>
        </w:rPr>
        <w:t>。</w:t>
      </w:r>
      <w:r>
        <w:rPr>
          <w:rFonts w:hint="eastAsia" w:ascii="仿宋" w:hAnsi="仿宋" w:eastAsia="仿宋" w:cs="仿宋"/>
          <w:b w:val="0"/>
          <w:bCs/>
          <w:color w:val="auto"/>
          <w:sz w:val="20"/>
          <w:szCs w:val="20"/>
          <w:highlight w:val="none"/>
        </w:rPr>
        <w:br w:type="page"/>
      </w:r>
    </w:p>
    <w:p w14:paraId="2D79C14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9.2《监狱企业证明文件》（扫描件加盖供应商电子公章，符合《财政部 司法部关于政府采购支持监狱企业发展有关问题的通知》（财库[2014]68号）价格扣减条件的供应商需提交）</w:t>
      </w:r>
    </w:p>
    <w:p w14:paraId="4E47652E">
      <w:pPr>
        <w:pageBreakBefore w:val="0"/>
        <w:widowControl/>
        <w:shd w:val="clear"/>
        <w:kinsoku/>
        <w:overflowPunct/>
        <w:topLinePunct w:val="0"/>
        <w:autoSpaceDE/>
        <w:autoSpaceDN/>
        <w:bidi w:val="0"/>
        <w:spacing w:line="480" w:lineRule="exact"/>
        <w:ind w:left="0" w:leftChars="0" w:right="0"/>
        <w:jc w:val="center"/>
        <w:outlineLvl w:val="9"/>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pPr>
    </w:p>
    <w:p w14:paraId="5C8C1868">
      <w:pPr>
        <w:pStyle w:val="2"/>
        <w:pageBreakBefore w:val="0"/>
        <w:shd w:val="clear"/>
        <w:wordWrap/>
        <w:overflowPunct/>
        <w:topLinePunct w:val="0"/>
        <w:bidi w:val="0"/>
        <w:adjustRightInd/>
        <w:snapToGrid/>
        <w:spacing w:after="0" w:line="360" w:lineRule="auto"/>
        <w:ind w:left="0" w:right="0" w:rightChars="0"/>
        <w:jc w:val="center"/>
        <w:rPr>
          <w:rFonts w:hint="eastAsia" w:ascii="仿宋" w:hAnsi="仿宋" w:eastAsia="仿宋" w:cs="仿宋"/>
          <w:color w:val="auto"/>
          <w:spacing w:val="0"/>
          <w:kern w:val="21"/>
          <w:position w:val="0"/>
          <w:sz w:val="24"/>
          <w:szCs w:val="24"/>
          <w:highlight w:val="none"/>
        </w:rPr>
      </w:pPr>
      <w:r>
        <w:rPr>
          <w:rFonts w:hint="eastAsia" w:ascii="仿宋" w:hAnsi="仿宋" w:eastAsia="仿宋" w:cs="仿宋"/>
          <w:b/>
          <w:bCs/>
          <w:spacing w:val="5"/>
          <w:sz w:val="24"/>
          <w:szCs w:val="24"/>
          <w:highlight w:val="none"/>
        </w:rPr>
        <w:t>监狱企业证明文件</w:t>
      </w:r>
    </w:p>
    <w:p w14:paraId="57D2C6F8">
      <w:pPr>
        <w:pStyle w:val="2"/>
        <w:pageBreakBefore w:val="0"/>
        <w:shd w:val="clear"/>
        <w:wordWrap/>
        <w:overflowPunct/>
        <w:topLinePunct w:val="0"/>
        <w:bidi w:val="0"/>
        <w:adjustRightInd/>
        <w:snapToGrid/>
        <w:spacing w:after="0" w:line="360" w:lineRule="auto"/>
        <w:ind w:left="0" w:right="0" w:rightChars="0"/>
        <w:rPr>
          <w:rFonts w:hint="eastAsia" w:ascii="仿宋" w:hAnsi="仿宋" w:eastAsia="仿宋" w:cs="仿宋"/>
          <w:color w:val="auto"/>
          <w:spacing w:val="0"/>
          <w:kern w:val="21"/>
          <w:position w:val="0"/>
          <w:sz w:val="24"/>
          <w:szCs w:val="24"/>
          <w:highlight w:val="none"/>
        </w:rPr>
      </w:pPr>
    </w:p>
    <w:p w14:paraId="2C9F8E1E">
      <w:pPr>
        <w:spacing w:line="360" w:lineRule="auto"/>
        <w:ind w:firstLine="846" w:firstLineChars="300"/>
        <w:rPr>
          <w:rFonts w:hint="eastAsia" w:ascii="仿宋" w:hAnsi="仿宋" w:eastAsia="仿宋" w:cs="仿宋"/>
          <w:spacing w:val="21"/>
          <w:sz w:val="24"/>
          <w:szCs w:val="24"/>
          <w:highlight w:val="none"/>
        </w:rPr>
      </w:pPr>
      <w:r>
        <w:rPr>
          <w:rFonts w:hint="eastAsia" w:ascii="仿宋" w:hAnsi="仿宋" w:eastAsia="仿宋" w:cs="仿宋"/>
          <w:spacing w:val="21"/>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01BE06E">
      <w:pPr>
        <w:spacing w:line="360" w:lineRule="auto"/>
        <w:ind w:firstLine="762" w:firstLineChars="300"/>
        <w:rPr>
          <w:rFonts w:hint="eastAsia" w:ascii="仿宋" w:hAnsi="仿宋" w:eastAsia="仿宋" w:cs="仿宋"/>
          <w:spacing w:val="21"/>
          <w:sz w:val="24"/>
          <w:szCs w:val="24"/>
          <w:highlight w:val="none"/>
        </w:rPr>
      </w:pPr>
      <w:r>
        <w:rPr>
          <w:rFonts w:hint="eastAsia" w:ascii="仿宋" w:hAnsi="仿宋" w:eastAsia="仿宋" w:cs="仿宋"/>
          <w:spacing w:val="7"/>
          <w:sz w:val="24"/>
          <w:szCs w:val="24"/>
          <w:highlight w:val="none"/>
        </w:rPr>
        <w:t>本单位（请进行勾选）：</w:t>
      </w:r>
    </w:p>
    <w:p w14:paraId="487D9308">
      <w:pPr>
        <w:spacing w:line="360" w:lineRule="auto"/>
        <w:ind w:firstLine="849" w:firstLineChars="300"/>
        <w:rPr>
          <w:rFonts w:hint="eastAsia" w:ascii="仿宋" w:hAnsi="仿宋" w:eastAsia="仿宋" w:cs="仿宋"/>
          <w:b/>
          <w:bCs/>
          <w:spacing w:val="21"/>
          <w:sz w:val="24"/>
          <w:szCs w:val="24"/>
          <w:highlight w:val="none"/>
        </w:rPr>
      </w:pPr>
      <w:r>
        <w:rPr>
          <w:rFonts w:hint="eastAsia" w:ascii="仿宋" w:hAnsi="仿宋" w:eastAsia="仿宋" w:cs="仿宋"/>
          <w:b/>
          <w:bCs/>
          <w:spacing w:val="21"/>
          <w:sz w:val="24"/>
          <w:szCs w:val="24"/>
          <w:highlight w:val="none"/>
          <w:lang w:eastAsia="zh-CN"/>
        </w:rPr>
        <w:t>□</w:t>
      </w:r>
      <w:r>
        <w:rPr>
          <w:rFonts w:hint="eastAsia" w:ascii="仿宋" w:hAnsi="仿宋" w:eastAsia="仿宋" w:cs="仿宋"/>
          <w:b/>
          <w:bCs/>
          <w:spacing w:val="21"/>
          <w:sz w:val="24"/>
          <w:szCs w:val="24"/>
          <w:highlight w:val="none"/>
        </w:rPr>
        <w:t>不属于符合条件的监狱企业。</w:t>
      </w:r>
    </w:p>
    <w:p w14:paraId="147E8728">
      <w:pPr>
        <w:spacing w:line="360" w:lineRule="auto"/>
        <w:ind w:firstLine="849" w:firstLineChars="300"/>
        <w:rPr>
          <w:rFonts w:hint="eastAsia" w:ascii="仿宋" w:hAnsi="仿宋" w:eastAsia="仿宋" w:cs="仿宋"/>
          <w:b/>
          <w:bCs/>
          <w:spacing w:val="21"/>
          <w:sz w:val="24"/>
          <w:szCs w:val="24"/>
          <w:highlight w:val="none"/>
        </w:rPr>
      </w:pPr>
      <w:r>
        <w:rPr>
          <w:rFonts w:hint="eastAsia" w:ascii="仿宋" w:hAnsi="仿宋" w:eastAsia="仿宋" w:cs="仿宋"/>
          <w:b/>
          <w:bCs/>
          <w:spacing w:val="21"/>
          <w:sz w:val="24"/>
          <w:szCs w:val="24"/>
          <w:highlight w:val="none"/>
        </w:rPr>
        <w:t>□属于符合条件的监狱企业。</w:t>
      </w:r>
    </w:p>
    <w:p w14:paraId="5513C4F3">
      <w:pPr>
        <w:spacing w:line="360" w:lineRule="auto"/>
        <w:ind w:firstLine="846" w:firstLineChars="300"/>
        <w:rPr>
          <w:rFonts w:hint="eastAsia" w:ascii="仿宋" w:hAnsi="仿宋" w:eastAsia="仿宋" w:cs="仿宋"/>
          <w:spacing w:val="21"/>
          <w:sz w:val="24"/>
          <w:szCs w:val="24"/>
          <w:highlight w:val="none"/>
        </w:rPr>
      </w:pPr>
    </w:p>
    <w:p w14:paraId="4DA2F95D">
      <w:pPr>
        <w:pageBreakBefore w:val="0"/>
        <w:shd w:val="clear"/>
        <w:wordWrap/>
        <w:overflowPunct/>
        <w:topLinePunct w:val="0"/>
        <w:bidi w:val="0"/>
        <w:adjustRightInd/>
        <w:snapToGrid/>
        <w:spacing w:line="360" w:lineRule="auto"/>
        <w:ind w:left="0" w:right="0" w:rightChars="0"/>
        <w:rPr>
          <w:rFonts w:hint="eastAsia" w:ascii="仿宋" w:hAnsi="仿宋" w:eastAsia="仿宋" w:cs="仿宋"/>
          <w:color w:val="auto"/>
          <w:spacing w:val="0"/>
          <w:kern w:val="21"/>
          <w:position w:val="0"/>
          <w:sz w:val="24"/>
          <w:szCs w:val="24"/>
          <w:highlight w:val="none"/>
        </w:rPr>
      </w:pPr>
      <w:r>
        <w:rPr>
          <w:rFonts w:hint="eastAsia" w:ascii="仿宋" w:hAnsi="仿宋" w:eastAsia="仿宋" w:cs="仿宋"/>
          <w:spacing w:val="21"/>
          <w:sz w:val="24"/>
          <w:szCs w:val="24"/>
          <w:highlight w:val="none"/>
        </w:rPr>
        <w:t>本单位对上述声明的真实性负责。如有虚假，将依法承担相应责任。</w:t>
      </w:r>
    </w:p>
    <w:p w14:paraId="28DEEDDE">
      <w:pPr>
        <w:rPr>
          <w:rFonts w:hint="eastAsia" w:ascii="仿宋" w:hAnsi="仿宋" w:eastAsia="仿宋" w:cs="仿宋"/>
          <w:color w:val="auto"/>
          <w:sz w:val="24"/>
          <w:szCs w:val="24"/>
          <w:highlight w:val="none"/>
          <w:lang w:val="en-US" w:eastAsia="zh-CN"/>
        </w:rPr>
      </w:pPr>
    </w:p>
    <w:p w14:paraId="7C4BB651">
      <w:pPr>
        <w:rPr>
          <w:rFonts w:hint="eastAsia" w:ascii="仿宋" w:hAnsi="仿宋" w:eastAsia="仿宋" w:cs="仿宋"/>
          <w:color w:val="auto"/>
          <w:sz w:val="24"/>
          <w:szCs w:val="24"/>
          <w:highlight w:val="none"/>
          <w:lang w:val="en-US" w:eastAsia="zh-CN"/>
        </w:rPr>
      </w:pPr>
    </w:p>
    <w:p w14:paraId="4569FCC0">
      <w:pPr>
        <w:rPr>
          <w:rFonts w:hint="eastAsia" w:ascii="仿宋" w:hAnsi="仿宋" w:eastAsia="仿宋" w:cs="仿宋"/>
          <w:color w:val="auto"/>
          <w:sz w:val="24"/>
          <w:szCs w:val="24"/>
          <w:highlight w:val="none"/>
          <w:lang w:val="en-US" w:eastAsia="zh-CN"/>
        </w:rPr>
      </w:pPr>
    </w:p>
    <w:p w14:paraId="629E83C6">
      <w:pPr>
        <w:kinsoku w:val="0"/>
        <w:autoSpaceDE w:val="0"/>
        <w:autoSpaceDN w:val="0"/>
        <w:adjustRightInd w:val="0"/>
        <w:snapToGrid w:val="0"/>
        <w:spacing w:line="300" w:lineRule="exact"/>
        <w:ind w:firstLine="420"/>
        <w:jc w:val="right"/>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企业名称：</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（盖单位章）</w:t>
      </w:r>
    </w:p>
    <w:p w14:paraId="027638BD">
      <w:pPr>
        <w:kinsoku w:val="0"/>
        <w:autoSpaceDE w:val="0"/>
        <w:autoSpaceDN w:val="0"/>
        <w:adjustRightInd w:val="0"/>
        <w:snapToGrid w:val="0"/>
        <w:spacing w:line="300" w:lineRule="exact"/>
        <w:ind w:firstLine="420"/>
        <w:textAlignment w:val="baseline"/>
        <w:rPr>
          <w:rFonts w:hint="eastAsia" w:ascii="仿宋" w:hAnsi="仿宋" w:eastAsia="仿宋" w:cs="仿宋"/>
          <w:sz w:val="24"/>
          <w:szCs w:val="24"/>
          <w:highlight w:val="none"/>
          <w:lang w:bidi="ar"/>
        </w:rPr>
      </w:pPr>
    </w:p>
    <w:p w14:paraId="7DBBDD65">
      <w:pPr>
        <w:pageBreakBefore w:val="0"/>
        <w:widowControl/>
        <w:shd w:val="clear"/>
        <w:kinsoku/>
        <w:overflowPunct/>
        <w:topLinePunct w:val="0"/>
        <w:autoSpaceDE/>
        <w:autoSpaceDN/>
        <w:bidi w:val="0"/>
        <w:spacing w:line="480" w:lineRule="exact"/>
        <w:ind w:left="0" w:leftChars="0" w:right="0" w:firstLine="3840" w:firstLineChars="1600"/>
        <w:jc w:val="left"/>
        <w:outlineLvl w:val="9"/>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日期：</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bidi="ar"/>
        </w:rPr>
        <w:t>年</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bidi="ar"/>
        </w:rPr>
        <w:t>月</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日</w:t>
      </w:r>
    </w:p>
    <w:p w14:paraId="6A690AB0">
      <w:pPr>
        <w:pageBreakBefore w:val="0"/>
        <w:widowControl/>
        <w:shd w:val="clear"/>
        <w:kinsoku/>
        <w:overflowPunct/>
        <w:topLinePunct w:val="0"/>
        <w:autoSpaceDE/>
        <w:autoSpaceDN/>
        <w:bidi w:val="0"/>
        <w:spacing w:line="480" w:lineRule="exact"/>
        <w:ind w:left="0" w:leftChars="0" w:right="0"/>
        <w:jc w:val="left"/>
        <w:outlineLvl w:val="9"/>
        <w:rPr>
          <w:rFonts w:hint="eastAsia" w:ascii="仿宋" w:hAnsi="仿宋" w:eastAsia="仿宋" w:cs="仿宋"/>
          <w:sz w:val="24"/>
          <w:szCs w:val="24"/>
          <w:highlight w:val="none"/>
          <w:lang w:bidi="ar"/>
        </w:rPr>
      </w:pPr>
    </w:p>
    <w:p w14:paraId="311BF460">
      <w:pPr>
        <w:pageBreakBefore w:val="0"/>
        <w:widowControl/>
        <w:shd w:val="clear"/>
        <w:kinsoku/>
        <w:overflowPunct/>
        <w:topLinePunct w:val="0"/>
        <w:autoSpaceDE/>
        <w:autoSpaceDN/>
        <w:bidi w:val="0"/>
        <w:spacing w:line="480" w:lineRule="exact"/>
        <w:ind w:left="0" w:leftChars="0" w:right="0"/>
        <w:jc w:val="left"/>
        <w:outlineLvl w:val="9"/>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司法部关于政府采购支持监狱企业发展有关问题的通知》（财库[2014]68号）提供规定的《监狱企业证明文件》，并对证明文件的真实性负责。</w:t>
      </w:r>
    </w:p>
    <w:p w14:paraId="797726BA">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3270530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9.3《残疾人福利性单位声明函》（符合《三部门联合发布关于促进残疾人就业政府采购政策的通知》（财库〔2017〕141号）价格扣减条件的供应商需提交）</w:t>
      </w:r>
    </w:p>
    <w:p w14:paraId="60EB63AF">
      <w:pPr>
        <w:pageBreakBefore w:val="0"/>
        <w:shd w:val="clear"/>
        <w:kinsoku/>
        <w:overflowPunct/>
        <w:topLinePunct w:val="0"/>
        <w:autoSpaceDE/>
        <w:autoSpaceDN/>
        <w:bidi w:val="0"/>
        <w:spacing w:line="480" w:lineRule="exact"/>
        <w:ind w:left="0" w:leftChars="0" w:right="0"/>
        <w:jc w:val="center"/>
        <w:outlineLvl w:val="9"/>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pPr>
    </w:p>
    <w:p w14:paraId="763CDAD2">
      <w:pPr>
        <w:pageBreakBefore w:val="0"/>
        <w:shd w:val="clear"/>
        <w:wordWrap/>
        <w:overflowPunct/>
        <w:topLinePunct w:val="0"/>
        <w:bidi w:val="0"/>
        <w:adjustRightInd/>
        <w:snapToGrid/>
        <w:spacing w:line="360" w:lineRule="auto"/>
        <w:ind w:left="0" w:right="0" w:rightChars="0"/>
        <w:jc w:val="center"/>
        <w:rPr>
          <w:rFonts w:hint="eastAsia" w:ascii="仿宋" w:hAnsi="仿宋" w:eastAsia="仿宋" w:cs="仿宋"/>
          <w:color w:val="auto"/>
          <w:spacing w:val="0"/>
          <w:kern w:val="21"/>
          <w:position w:val="0"/>
          <w:sz w:val="28"/>
          <w:szCs w:val="28"/>
          <w:highlight w:val="none"/>
        </w:rPr>
      </w:pPr>
      <w:r>
        <w:rPr>
          <w:rFonts w:hint="eastAsia" w:ascii="仿宋" w:hAnsi="仿宋" w:eastAsia="仿宋" w:cs="仿宋"/>
          <w:b/>
          <w:bCs/>
          <w:color w:val="auto"/>
          <w:spacing w:val="0"/>
          <w:kern w:val="21"/>
          <w:position w:val="0"/>
          <w:sz w:val="28"/>
          <w:szCs w:val="28"/>
          <w:highlight w:val="none"/>
        </w:rPr>
        <w:t>残疾人福利性单位声明函</w:t>
      </w:r>
    </w:p>
    <w:p w14:paraId="3609EFC7">
      <w:pPr>
        <w:keepNext w:val="0"/>
        <w:keepLines w:val="0"/>
        <w:pageBreakBefore w:val="0"/>
        <w:widowControl/>
        <w:shd w:val="clear"/>
        <w:kinsoku/>
        <w:wordWrap/>
        <w:overflowPunct/>
        <w:topLinePunct w:val="0"/>
        <w:autoSpaceDE/>
        <w:autoSpaceDN/>
        <w:bidi w:val="0"/>
        <w:adjustRightInd/>
        <w:snapToGrid/>
        <w:spacing w:line="360" w:lineRule="auto"/>
        <w:ind w:left="0" w:right="0" w:rightChars="0" w:firstLine="505"/>
        <w:jc w:val="both"/>
        <w:textAlignment w:val="auto"/>
        <w:rPr>
          <w:rFonts w:hint="eastAsia" w:ascii="仿宋" w:hAnsi="仿宋" w:eastAsia="仿宋" w:cs="仿宋"/>
          <w:color w:val="auto"/>
          <w:spacing w:val="0"/>
          <w:kern w:val="21"/>
          <w:position w:val="0"/>
          <w:sz w:val="22"/>
          <w:szCs w:val="22"/>
          <w:highlight w:val="none"/>
        </w:rPr>
      </w:pPr>
    </w:p>
    <w:p w14:paraId="12B40E8E">
      <w:pPr>
        <w:spacing w:line="360" w:lineRule="auto"/>
        <w:ind w:firstLine="592"/>
        <w:rPr>
          <w:rFonts w:hint="eastAsia" w:ascii="仿宋" w:hAnsi="仿宋" w:eastAsia="仿宋" w:cs="仿宋"/>
          <w:spacing w:val="7"/>
          <w:sz w:val="24"/>
          <w:szCs w:val="24"/>
          <w:highlight w:val="none"/>
        </w:rPr>
      </w:pPr>
      <w:r>
        <w:rPr>
          <w:rFonts w:hint="eastAsia" w:ascii="仿宋" w:hAnsi="仿宋" w:eastAsia="仿宋" w:cs="仿宋"/>
          <w:spacing w:val="28"/>
          <w:sz w:val="24"/>
          <w:szCs w:val="24"/>
          <w:highlight w:val="none"/>
        </w:rPr>
        <w:t>本</w:t>
      </w:r>
      <w:r>
        <w:rPr>
          <w:rFonts w:hint="eastAsia" w:ascii="仿宋" w:hAnsi="仿宋" w:eastAsia="仿宋" w:cs="仿宋"/>
          <w:spacing w:val="24"/>
          <w:sz w:val="24"/>
          <w:szCs w:val="24"/>
          <w:highlight w:val="none"/>
        </w:rPr>
        <w:t>单位郑重声明，根据《财政部 民政部中国残疾人联合会关于促进残疾人</w:t>
      </w:r>
      <w:r>
        <w:rPr>
          <w:rFonts w:hint="eastAsia" w:ascii="仿宋" w:hAnsi="仿宋" w:eastAsia="仿宋" w:cs="仿宋"/>
          <w:spacing w:val="8"/>
          <w:sz w:val="24"/>
          <w:szCs w:val="24"/>
          <w:highlight w:val="none"/>
        </w:rPr>
        <w:t>就</w:t>
      </w:r>
      <w:r>
        <w:rPr>
          <w:rFonts w:hint="eastAsia" w:ascii="仿宋" w:hAnsi="仿宋" w:eastAsia="仿宋" w:cs="仿宋"/>
          <w:spacing w:val="7"/>
          <w:sz w:val="24"/>
          <w:szCs w:val="24"/>
          <w:highlight w:val="none"/>
        </w:rPr>
        <w:t>业政府采购政策的通知》(财库【2017】141 号)的规定。</w:t>
      </w:r>
    </w:p>
    <w:p w14:paraId="209F1329">
      <w:pPr>
        <w:spacing w:line="360" w:lineRule="auto"/>
        <w:ind w:firstLine="592"/>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本单位（请进行勾选）：</w:t>
      </w:r>
    </w:p>
    <w:p w14:paraId="11AEE0DE">
      <w:pPr>
        <w:spacing w:line="360" w:lineRule="auto"/>
        <w:ind w:firstLine="765" w:firstLineChars="300"/>
        <w:rPr>
          <w:rFonts w:hint="eastAsia" w:ascii="仿宋" w:hAnsi="仿宋" w:eastAsia="仿宋" w:cs="仿宋"/>
          <w:b/>
          <w:bCs/>
          <w:spacing w:val="7"/>
          <w:sz w:val="24"/>
          <w:szCs w:val="24"/>
          <w:highlight w:val="none"/>
        </w:rPr>
      </w:pPr>
      <w:r>
        <w:rPr>
          <w:rFonts w:hint="eastAsia" w:ascii="仿宋" w:hAnsi="仿宋" w:eastAsia="仿宋" w:cs="仿宋"/>
          <w:b/>
          <w:bCs/>
          <w:spacing w:val="7"/>
          <w:sz w:val="24"/>
          <w:szCs w:val="24"/>
          <w:highlight w:val="none"/>
          <w:lang w:eastAsia="zh-CN"/>
        </w:rPr>
        <w:t>□</w:t>
      </w:r>
      <w:r>
        <w:rPr>
          <w:rFonts w:hint="eastAsia" w:ascii="仿宋" w:hAnsi="仿宋" w:eastAsia="仿宋" w:cs="仿宋"/>
          <w:b/>
          <w:bCs/>
          <w:spacing w:val="7"/>
          <w:sz w:val="24"/>
          <w:szCs w:val="24"/>
          <w:highlight w:val="none"/>
        </w:rPr>
        <w:t>不属于符合条件的残疾人福利性单位。</w:t>
      </w:r>
    </w:p>
    <w:p w14:paraId="7CF5575F">
      <w:pPr>
        <w:spacing w:line="360" w:lineRule="auto"/>
        <w:ind w:firstLine="765" w:firstLineChars="300"/>
        <w:rPr>
          <w:rFonts w:hint="eastAsia" w:ascii="仿宋" w:hAnsi="仿宋" w:eastAsia="仿宋" w:cs="仿宋"/>
          <w:spacing w:val="47"/>
          <w:sz w:val="24"/>
          <w:szCs w:val="24"/>
          <w:highlight w:val="none"/>
        </w:rPr>
      </w:pPr>
      <w:r>
        <w:rPr>
          <w:rFonts w:hint="eastAsia" w:ascii="仿宋" w:hAnsi="仿宋" w:eastAsia="仿宋" w:cs="仿宋"/>
          <w:b/>
          <w:bCs/>
          <w:spacing w:val="7"/>
          <w:sz w:val="24"/>
          <w:szCs w:val="24"/>
          <w:highlight w:val="none"/>
        </w:rPr>
        <w:t>□属于符合条件的残疾人福利性单位，</w:t>
      </w:r>
      <w:r>
        <w:rPr>
          <w:rFonts w:hint="eastAsia" w:ascii="仿宋" w:hAnsi="仿宋" w:eastAsia="仿宋" w:cs="仿宋"/>
          <w:spacing w:val="2"/>
          <w:sz w:val="24"/>
          <w:szCs w:val="24"/>
          <w:highlight w:val="none"/>
        </w:rPr>
        <w:t>且本单位参加的</w:t>
      </w:r>
      <w:r>
        <w:rPr>
          <w:rFonts w:hint="eastAsia" w:ascii="仿宋" w:hAnsi="仿宋" w:eastAsia="仿宋" w:cs="仿宋"/>
          <w:spacing w:val="2"/>
          <w:sz w:val="24"/>
          <w:szCs w:val="24"/>
          <w:highlight w:val="none"/>
          <w:u w:val="single"/>
        </w:rPr>
        <w:t xml:space="preserve">     </w:t>
      </w:r>
      <w:r>
        <w:rPr>
          <w:rFonts w:hint="eastAsia" w:ascii="仿宋" w:hAnsi="仿宋" w:eastAsia="仿宋" w:cs="仿宋"/>
          <w:spacing w:val="2"/>
          <w:sz w:val="24"/>
          <w:szCs w:val="24"/>
          <w:highlight w:val="none"/>
        </w:rPr>
        <w:t>单位的</w:t>
      </w:r>
      <w:r>
        <w:rPr>
          <w:rFonts w:hint="eastAsia" w:ascii="仿宋" w:hAnsi="仿宋" w:eastAsia="仿宋" w:cs="仿宋"/>
          <w:sz w:val="24"/>
          <w:szCs w:val="24"/>
          <w:highlight w:val="none"/>
          <w:u w:val="single"/>
        </w:rPr>
        <w:t xml:space="preserve">          </w:t>
      </w:r>
      <w:r>
        <w:rPr>
          <w:rFonts w:hint="eastAsia" w:ascii="仿宋" w:hAnsi="仿宋" w:eastAsia="仿宋" w:cs="仿宋"/>
          <w:spacing w:val="37"/>
          <w:sz w:val="24"/>
          <w:szCs w:val="24"/>
          <w:highlight w:val="none"/>
        </w:rPr>
        <w:t>项</w:t>
      </w:r>
      <w:r>
        <w:rPr>
          <w:rFonts w:hint="eastAsia" w:ascii="仿宋" w:hAnsi="仿宋" w:eastAsia="仿宋" w:cs="仿宋"/>
          <w:spacing w:val="19"/>
          <w:sz w:val="24"/>
          <w:szCs w:val="24"/>
          <w:highlight w:val="none"/>
        </w:rPr>
        <w:t>目采购活动提供本单位制造的货物(由本单位承担工程/提供服务)， 或者提供</w:t>
      </w:r>
      <w:r>
        <w:rPr>
          <w:rFonts w:hint="eastAsia" w:ascii="仿宋" w:hAnsi="仿宋" w:eastAsia="仿宋" w:cs="仿宋"/>
          <w:spacing w:val="21"/>
          <w:sz w:val="24"/>
          <w:szCs w:val="24"/>
          <w:highlight w:val="none"/>
        </w:rPr>
        <w:t>其他残疾人福利性单位制造的货物(不包含使用非残疾人福利性单位注册商标的货</w:t>
      </w:r>
      <w:r>
        <w:rPr>
          <w:rFonts w:hint="eastAsia" w:ascii="仿宋" w:hAnsi="仿宋" w:eastAsia="仿宋" w:cs="仿宋"/>
          <w:spacing w:val="49"/>
          <w:sz w:val="24"/>
          <w:szCs w:val="24"/>
          <w:highlight w:val="none"/>
        </w:rPr>
        <w:t>物</w:t>
      </w:r>
      <w:r>
        <w:rPr>
          <w:rFonts w:hint="eastAsia" w:ascii="仿宋" w:hAnsi="仿宋" w:eastAsia="仿宋" w:cs="仿宋"/>
          <w:spacing w:val="47"/>
          <w:sz w:val="24"/>
          <w:szCs w:val="24"/>
          <w:highlight w:val="none"/>
        </w:rPr>
        <w:t>)。</w:t>
      </w:r>
    </w:p>
    <w:p w14:paraId="6B25D696">
      <w:pPr>
        <w:spacing w:line="360" w:lineRule="auto"/>
        <w:ind w:firstLine="720" w:firstLineChars="300"/>
        <w:rPr>
          <w:rFonts w:hint="eastAsia" w:ascii="仿宋" w:hAnsi="仿宋" w:eastAsia="仿宋" w:cs="仿宋"/>
          <w:sz w:val="24"/>
          <w:szCs w:val="24"/>
          <w:highlight w:val="none"/>
        </w:rPr>
      </w:pPr>
    </w:p>
    <w:p w14:paraId="221EDE6F">
      <w:pPr>
        <w:pageBreakBefore w:val="0"/>
        <w:shd w:val="clear"/>
        <w:kinsoku/>
        <w:overflowPunct/>
        <w:topLinePunct w:val="0"/>
        <w:autoSpaceDE/>
        <w:autoSpaceDN/>
        <w:bidi w:val="0"/>
        <w:spacing w:line="480" w:lineRule="exact"/>
        <w:ind w:left="0" w:leftChars="0" w:right="0" w:firstLine="620" w:firstLineChars="200"/>
        <w:outlineLvl w:val="9"/>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spacing w:val="35"/>
          <w:sz w:val="24"/>
          <w:szCs w:val="24"/>
          <w:highlight w:val="none"/>
        </w:rPr>
        <w:t>本</w:t>
      </w:r>
      <w:r>
        <w:rPr>
          <w:rFonts w:hint="eastAsia" w:ascii="仿宋" w:hAnsi="仿宋" w:eastAsia="仿宋" w:cs="仿宋"/>
          <w:spacing w:val="26"/>
          <w:sz w:val="24"/>
          <w:szCs w:val="24"/>
          <w:highlight w:val="none"/>
        </w:rPr>
        <w:t>单位对上述声明的真实性负责。如有虚假，将依法承担相应责任。</w:t>
      </w:r>
    </w:p>
    <w:p w14:paraId="50CE7187">
      <w:pPr>
        <w:pageBreakBefore w:val="0"/>
        <w:shd w:val="clear"/>
        <w:kinsoku/>
        <w:overflowPunct/>
        <w:topLinePunct w:val="0"/>
        <w:autoSpaceDE/>
        <w:autoSpaceDN/>
        <w:bidi w:val="0"/>
        <w:spacing w:line="480" w:lineRule="exact"/>
        <w:ind w:left="0" w:leftChars="0" w:right="0" w:firstLine="504" w:firstLineChars="200"/>
        <w:outlineLvl w:val="9"/>
        <w:rPr>
          <w:rFonts w:hint="eastAsia" w:ascii="仿宋" w:hAnsi="仿宋" w:eastAsia="仿宋" w:cs="仿宋"/>
          <w:color w:val="000000" w:themeColor="text1"/>
          <w:spacing w:val="6"/>
          <w:sz w:val="24"/>
          <w:szCs w:val="24"/>
          <w:highlight w:val="none"/>
          <w14:textFill>
            <w14:solidFill>
              <w14:schemeClr w14:val="tx1"/>
            </w14:solidFill>
          </w14:textFill>
        </w:rPr>
      </w:pPr>
    </w:p>
    <w:p w14:paraId="3BB7AF35">
      <w:pPr>
        <w:kinsoku w:val="0"/>
        <w:autoSpaceDE w:val="0"/>
        <w:autoSpaceDN w:val="0"/>
        <w:adjustRightInd w:val="0"/>
        <w:snapToGrid w:val="0"/>
        <w:spacing w:line="300" w:lineRule="exact"/>
        <w:ind w:firstLine="420"/>
        <w:jc w:val="right"/>
        <w:textAlignment w:val="baseline"/>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w:t>
      </w:r>
    </w:p>
    <w:p w14:paraId="6C7055DC">
      <w:pPr>
        <w:kinsoku w:val="0"/>
        <w:autoSpaceDE w:val="0"/>
        <w:autoSpaceDN w:val="0"/>
        <w:adjustRightInd w:val="0"/>
        <w:snapToGrid w:val="0"/>
        <w:spacing w:line="300" w:lineRule="exact"/>
        <w:ind w:firstLine="420"/>
        <w:jc w:val="right"/>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企业名称：</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（盖单位章）</w:t>
      </w:r>
    </w:p>
    <w:p w14:paraId="5BE78C42">
      <w:pPr>
        <w:kinsoku w:val="0"/>
        <w:autoSpaceDE w:val="0"/>
        <w:autoSpaceDN w:val="0"/>
        <w:adjustRightInd w:val="0"/>
        <w:snapToGrid w:val="0"/>
        <w:spacing w:line="300" w:lineRule="exact"/>
        <w:ind w:firstLine="420"/>
        <w:textAlignment w:val="baseline"/>
        <w:rPr>
          <w:rFonts w:hint="eastAsia" w:ascii="仿宋" w:hAnsi="仿宋" w:eastAsia="仿宋" w:cs="仿宋"/>
          <w:sz w:val="24"/>
          <w:szCs w:val="24"/>
          <w:highlight w:val="none"/>
          <w:lang w:bidi="ar"/>
        </w:rPr>
      </w:pPr>
    </w:p>
    <w:p w14:paraId="5E2EA2BC">
      <w:pPr>
        <w:pageBreakBefore w:val="0"/>
        <w:shd w:val="clear"/>
        <w:kinsoku/>
        <w:overflowPunct/>
        <w:topLinePunct w:val="0"/>
        <w:autoSpaceDE/>
        <w:autoSpaceDN/>
        <w:bidi w:val="0"/>
        <w:spacing w:line="480" w:lineRule="exact"/>
        <w:ind w:left="0" w:leftChars="0" w:right="0"/>
        <w:outlineLvl w:val="9"/>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sz w:val="24"/>
          <w:szCs w:val="24"/>
          <w:highlight w:val="none"/>
          <w:lang w:val="en-US" w:eastAsia="zh-CN" w:bidi="ar"/>
        </w:rPr>
        <w:t xml:space="preserve">                                </w:t>
      </w:r>
      <w:r>
        <w:rPr>
          <w:rFonts w:hint="eastAsia" w:ascii="仿宋" w:hAnsi="仿宋" w:eastAsia="仿宋" w:cs="仿宋"/>
          <w:sz w:val="24"/>
          <w:szCs w:val="24"/>
          <w:highlight w:val="none"/>
          <w:lang w:bidi="ar"/>
        </w:rPr>
        <w:t>日期：</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bidi="ar"/>
        </w:rPr>
        <w:t>年</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bidi="ar"/>
        </w:rPr>
        <w:t>月</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日</w:t>
      </w:r>
    </w:p>
    <w:p w14:paraId="78D46259">
      <w:pPr>
        <w:pageBreakBefore w:val="0"/>
        <w:shd w:val="clear"/>
        <w:kinsoku/>
        <w:overflowPunct/>
        <w:topLinePunct w:val="0"/>
        <w:autoSpaceDE/>
        <w:autoSpaceDN/>
        <w:bidi w:val="0"/>
        <w:spacing w:line="480" w:lineRule="exact"/>
        <w:ind w:left="0" w:leftChars="0" w:right="0"/>
        <w:outlineLvl w:val="9"/>
        <w:rPr>
          <w:rFonts w:hint="eastAsia" w:ascii="仿宋" w:hAnsi="仿宋" w:eastAsia="仿宋" w:cs="仿宋"/>
          <w:b/>
          <w:color w:val="000000" w:themeColor="text1"/>
          <w:szCs w:val="21"/>
          <w:highlight w:val="none"/>
          <w14:textFill>
            <w14:solidFill>
              <w14:schemeClr w14:val="tx1"/>
            </w14:solidFill>
          </w14:textFill>
        </w:rPr>
      </w:pPr>
    </w:p>
    <w:p w14:paraId="6A522743">
      <w:pPr>
        <w:pageBreakBefore w:val="0"/>
        <w:shd w:val="clear"/>
        <w:kinsoku/>
        <w:overflowPunct/>
        <w:topLinePunct w:val="0"/>
        <w:autoSpaceDE/>
        <w:autoSpaceDN/>
        <w:bidi w:val="0"/>
        <w:spacing w:line="480" w:lineRule="exact"/>
        <w:ind w:left="0" w:leftChars="0" w:right="0"/>
        <w:outlineLvl w:val="9"/>
        <w:rPr>
          <w:rFonts w:hint="eastAsia" w:ascii="仿宋" w:hAnsi="仿宋" w:eastAsia="仿宋" w:cs="仿宋"/>
          <w:b/>
          <w:color w:val="000000" w:themeColor="text1"/>
          <w:szCs w:val="21"/>
          <w:highlight w:val="none"/>
          <w14:textFill>
            <w14:solidFill>
              <w14:schemeClr w14:val="tx1"/>
            </w14:solidFill>
          </w14:textFill>
        </w:rPr>
      </w:pPr>
    </w:p>
    <w:p w14:paraId="2D4F3ECA">
      <w:pPr>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14:paraId="21FEDDBE">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DC2159C">
      <w:pPr>
        <w:numPr>
          <w:ilvl w:val="0"/>
          <w:numId w:val="0"/>
        </w:num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10.本项目的特定资格要求</w:t>
      </w:r>
    </w:p>
    <w:p w14:paraId="26F6F8F2">
      <w:pPr>
        <w:numPr>
          <w:ilvl w:val="0"/>
          <w:numId w:val="0"/>
        </w:numPr>
        <w:rPr>
          <w:rFonts w:hint="eastAsia" w:ascii="仿宋" w:hAnsi="仿宋" w:eastAsia="仿宋" w:cs="仿宋"/>
          <w:color w:val="auto"/>
          <w:sz w:val="18"/>
          <w:szCs w:val="18"/>
          <w:highlight w:val="none"/>
          <w:lang w:val="en-US" w:eastAsia="zh-CN"/>
        </w:rPr>
      </w:pPr>
    </w:p>
    <w:p w14:paraId="519635E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1、供应商须具备【通信工程或建筑工程施工总承包贰级及以上资质】，并具有有效的【安全生产许可证】，且在有效期内，且供应商名称与安全生产许可证一致；并在人员、设备、资金等方面具有相应的施工能力。</w:t>
      </w:r>
    </w:p>
    <w:p w14:paraId="3059EC6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sz w:val="21"/>
          <w:szCs w:val="21"/>
          <w:highlight w:val="none"/>
          <w:lang w:val="en-US" w:eastAsia="zh-CN"/>
        </w:rPr>
        <w:t>2、项目负责人要求：具有【机电工程或通信与广电工程或建筑工程专业二级或二级以上】注册建造师证，并取得【安全生产考核合格证（B证）】，并能提供社保证明。</w:t>
      </w:r>
    </w:p>
    <w:p w14:paraId="68E56BAB">
      <w:pPr>
        <w:keepNext w:val="0"/>
        <w:keepLines w:val="0"/>
        <w:pageBreakBefore w:val="0"/>
        <w:widowControl/>
        <w:numPr>
          <w:ilvl w:val="0"/>
          <w:numId w:val="0"/>
        </w:numPr>
        <w:kinsoku/>
        <w:wordWrap/>
        <w:overflowPunct/>
        <w:topLinePunct w:val="0"/>
        <w:autoSpaceDE/>
        <w:autoSpaceDN/>
        <w:bidi w:val="0"/>
        <w:adjustRightInd/>
        <w:snapToGrid/>
        <w:ind w:firstLine="360" w:firstLineChars="200"/>
        <w:textAlignment w:val="auto"/>
        <w:rPr>
          <w:rFonts w:hint="eastAsia" w:ascii="仿宋" w:hAnsi="仿宋" w:eastAsia="仿宋" w:cs="仿宋"/>
          <w:color w:val="auto"/>
          <w:sz w:val="18"/>
          <w:szCs w:val="18"/>
          <w:highlight w:val="none"/>
          <w:lang w:val="en-US" w:eastAsia="zh-CN"/>
        </w:rPr>
      </w:pPr>
    </w:p>
    <w:p w14:paraId="16F95809">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附：项目负责人</w:t>
      </w:r>
    </w:p>
    <w:p w14:paraId="5AEF8BEF">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项目负责人简历表</w:t>
      </w:r>
    </w:p>
    <w:tbl>
      <w:tblPr>
        <w:tblStyle w:val="8"/>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2"/>
        <w:gridCol w:w="1338"/>
        <w:gridCol w:w="590"/>
        <w:gridCol w:w="644"/>
        <w:gridCol w:w="1467"/>
        <w:gridCol w:w="2627"/>
        <w:gridCol w:w="1879"/>
      </w:tblGrid>
      <w:tr w14:paraId="1F6D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412" w:type="dxa"/>
            <w:vAlign w:val="center"/>
          </w:tcPr>
          <w:p w14:paraId="68C2C366">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p>
        </w:tc>
        <w:tc>
          <w:tcPr>
            <w:tcW w:w="1338" w:type="dxa"/>
            <w:vAlign w:val="center"/>
          </w:tcPr>
          <w:p w14:paraId="58AE39FC">
            <w:pPr>
              <w:shd w:val="clear"/>
              <w:jc w:val="center"/>
              <w:rPr>
                <w:rFonts w:hint="eastAsia" w:ascii="仿宋" w:hAnsi="仿宋" w:eastAsia="仿宋" w:cs="仿宋"/>
                <w:color w:val="auto"/>
                <w:sz w:val="24"/>
                <w:szCs w:val="24"/>
                <w:highlight w:val="none"/>
              </w:rPr>
            </w:pPr>
          </w:p>
        </w:tc>
        <w:tc>
          <w:tcPr>
            <w:tcW w:w="1234" w:type="dxa"/>
            <w:gridSpan w:val="2"/>
            <w:vAlign w:val="center"/>
          </w:tcPr>
          <w:p w14:paraId="100B2D4B">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龄</w:t>
            </w:r>
          </w:p>
        </w:tc>
        <w:tc>
          <w:tcPr>
            <w:tcW w:w="1467" w:type="dxa"/>
            <w:vAlign w:val="center"/>
          </w:tcPr>
          <w:p w14:paraId="613D1204">
            <w:pPr>
              <w:shd w:val="clear"/>
              <w:jc w:val="center"/>
              <w:rPr>
                <w:rFonts w:hint="eastAsia" w:ascii="仿宋" w:hAnsi="仿宋" w:eastAsia="仿宋" w:cs="仿宋"/>
                <w:color w:val="auto"/>
                <w:sz w:val="24"/>
                <w:szCs w:val="24"/>
                <w:highlight w:val="none"/>
              </w:rPr>
            </w:pPr>
          </w:p>
        </w:tc>
        <w:tc>
          <w:tcPr>
            <w:tcW w:w="2627" w:type="dxa"/>
            <w:vAlign w:val="center"/>
          </w:tcPr>
          <w:p w14:paraId="1A1DB1D4">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879" w:type="dxa"/>
            <w:vAlign w:val="center"/>
          </w:tcPr>
          <w:p w14:paraId="4B24773F">
            <w:pPr>
              <w:shd w:val="clear"/>
              <w:jc w:val="center"/>
              <w:rPr>
                <w:rFonts w:hint="eastAsia" w:ascii="仿宋" w:hAnsi="仿宋" w:eastAsia="仿宋" w:cs="仿宋"/>
                <w:color w:val="auto"/>
                <w:sz w:val="24"/>
                <w:szCs w:val="24"/>
                <w:highlight w:val="none"/>
              </w:rPr>
            </w:pPr>
          </w:p>
        </w:tc>
      </w:tr>
      <w:tr w14:paraId="485A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412" w:type="dxa"/>
            <w:vAlign w:val="center"/>
          </w:tcPr>
          <w:p w14:paraId="69D55FF0">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称</w:t>
            </w:r>
          </w:p>
        </w:tc>
        <w:tc>
          <w:tcPr>
            <w:tcW w:w="1338" w:type="dxa"/>
            <w:vAlign w:val="center"/>
          </w:tcPr>
          <w:p w14:paraId="60B7C224">
            <w:pPr>
              <w:shd w:val="clear"/>
              <w:jc w:val="center"/>
              <w:rPr>
                <w:rFonts w:hint="eastAsia" w:ascii="仿宋" w:hAnsi="仿宋" w:eastAsia="仿宋" w:cs="仿宋"/>
                <w:color w:val="auto"/>
                <w:sz w:val="24"/>
                <w:szCs w:val="24"/>
                <w:highlight w:val="none"/>
              </w:rPr>
            </w:pPr>
          </w:p>
        </w:tc>
        <w:tc>
          <w:tcPr>
            <w:tcW w:w="1234" w:type="dxa"/>
            <w:gridSpan w:val="2"/>
            <w:vAlign w:val="center"/>
          </w:tcPr>
          <w:p w14:paraId="06F3E589">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p>
        </w:tc>
        <w:tc>
          <w:tcPr>
            <w:tcW w:w="1467" w:type="dxa"/>
            <w:vAlign w:val="center"/>
          </w:tcPr>
          <w:p w14:paraId="28D1651D">
            <w:pPr>
              <w:shd w:val="clear"/>
              <w:jc w:val="center"/>
              <w:rPr>
                <w:rFonts w:hint="eastAsia" w:ascii="仿宋" w:hAnsi="仿宋" w:eastAsia="仿宋" w:cs="仿宋"/>
                <w:color w:val="auto"/>
                <w:sz w:val="24"/>
                <w:szCs w:val="24"/>
                <w:highlight w:val="none"/>
              </w:rPr>
            </w:pPr>
          </w:p>
        </w:tc>
        <w:tc>
          <w:tcPr>
            <w:tcW w:w="2627" w:type="dxa"/>
            <w:vAlign w:val="center"/>
          </w:tcPr>
          <w:p w14:paraId="3CA4D4AA">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拟在本工程任职</w:t>
            </w:r>
          </w:p>
        </w:tc>
        <w:tc>
          <w:tcPr>
            <w:tcW w:w="1879" w:type="dxa"/>
            <w:vAlign w:val="center"/>
          </w:tcPr>
          <w:p w14:paraId="377081EF">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r>
      <w:tr w14:paraId="7F93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3340" w:type="dxa"/>
            <w:gridSpan w:val="3"/>
            <w:vAlign w:val="center"/>
          </w:tcPr>
          <w:p w14:paraId="585CEBC8">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注册建造师执业资格等级</w:t>
            </w:r>
          </w:p>
        </w:tc>
        <w:tc>
          <w:tcPr>
            <w:tcW w:w="2111" w:type="dxa"/>
            <w:gridSpan w:val="2"/>
            <w:vAlign w:val="center"/>
          </w:tcPr>
          <w:p w14:paraId="4B8D18DB">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级</w:t>
            </w:r>
          </w:p>
        </w:tc>
        <w:tc>
          <w:tcPr>
            <w:tcW w:w="2627" w:type="dxa"/>
            <w:vAlign w:val="center"/>
          </w:tcPr>
          <w:p w14:paraId="04D4D0AD">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建造师专业</w:t>
            </w:r>
          </w:p>
        </w:tc>
        <w:tc>
          <w:tcPr>
            <w:tcW w:w="1879" w:type="dxa"/>
            <w:vAlign w:val="center"/>
          </w:tcPr>
          <w:p w14:paraId="5B08CFFB">
            <w:pPr>
              <w:shd w:val="clear"/>
              <w:jc w:val="center"/>
              <w:rPr>
                <w:rFonts w:hint="eastAsia" w:ascii="仿宋" w:hAnsi="仿宋" w:eastAsia="仿宋" w:cs="仿宋"/>
                <w:color w:val="auto"/>
                <w:sz w:val="24"/>
                <w:szCs w:val="24"/>
                <w:highlight w:val="none"/>
              </w:rPr>
            </w:pPr>
          </w:p>
        </w:tc>
      </w:tr>
      <w:tr w14:paraId="021A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3340" w:type="dxa"/>
            <w:gridSpan w:val="3"/>
            <w:vAlign w:val="center"/>
          </w:tcPr>
          <w:p w14:paraId="389A2415">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w:t>
            </w:r>
          </w:p>
        </w:tc>
        <w:tc>
          <w:tcPr>
            <w:tcW w:w="6617" w:type="dxa"/>
            <w:gridSpan w:val="4"/>
            <w:vAlign w:val="center"/>
          </w:tcPr>
          <w:p w14:paraId="27ACCF2F">
            <w:pPr>
              <w:shd w:val="clear"/>
              <w:jc w:val="center"/>
              <w:rPr>
                <w:rFonts w:hint="eastAsia" w:ascii="仿宋" w:hAnsi="仿宋" w:eastAsia="仿宋" w:cs="仿宋"/>
                <w:color w:val="auto"/>
                <w:sz w:val="24"/>
                <w:szCs w:val="24"/>
                <w:highlight w:val="none"/>
              </w:rPr>
            </w:pPr>
          </w:p>
        </w:tc>
      </w:tr>
      <w:tr w14:paraId="2C2A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412" w:type="dxa"/>
            <w:vAlign w:val="center"/>
          </w:tcPr>
          <w:p w14:paraId="7D32FC4B">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8545" w:type="dxa"/>
            <w:gridSpan w:val="6"/>
            <w:vAlign w:val="center"/>
          </w:tcPr>
          <w:p w14:paraId="29A9C807">
            <w:pPr>
              <w:shd w:val="clear"/>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年毕业于                  学校            专业</w:t>
            </w:r>
          </w:p>
        </w:tc>
      </w:tr>
      <w:tr w14:paraId="546DB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9957" w:type="dxa"/>
            <w:gridSpan w:val="7"/>
            <w:vAlign w:val="center"/>
          </w:tcPr>
          <w:p w14:paraId="1D3BD505">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3AA4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412" w:type="dxa"/>
            <w:vAlign w:val="center"/>
          </w:tcPr>
          <w:p w14:paraId="604AA782">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  间</w:t>
            </w:r>
          </w:p>
        </w:tc>
        <w:tc>
          <w:tcPr>
            <w:tcW w:w="4039" w:type="dxa"/>
            <w:gridSpan w:val="4"/>
            <w:vAlign w:val="center"/>
          </w:tcPr>
          <w:p w14:paraId="07CDD9FC">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2627" w:type="dxa"/>
            <w:vAlign w:val="center"/>
          </w:tcPr>
          <w:p w14:paraId="59F1D0B2">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1879" w:type="dxa"/>
            <w:vAlign w:val="center"/>
          </w:tcPr>
          <w:p w14:paraId="6E908205">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及联系电话</w:t>
            </w:r>
          </w:p>
        </w:tc>
      </w:tr>
      <w:tr w14:paraId="48DB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412" w:type="dxa"/>
            <w:vAlign w:val="center"/>
          </w:tcPr>
          <w:p w14:paraId="2EE0E681">
            <w:pPr>
              <w:shd w:val="clear"/>
              <w:jc w:val="center"/>
              <w:rPr>
                <w:rFonts w:hint="eastAsia" w:ascii="仿宋" w:hAnsi="仿宋" w:eastAsia="仿宋" w:cs="仿宋"/>
                <w:color w:val="auto"/>
                <w:sz w:val="24"/>
                <w:szCs w:val="24"/>
                <w:highlight w:val="none"/>
              </w:rPr>
            </w:pPr>
          </w:p>
        </w:tc>
        <w:tc>
          <w:tcPr>
            <w:tcW w:w="4039" w:type="dxa"/>
            <w:gridSpan w:val="4"/>
            <w:vAlign w:val="center"/>
          </w:tcPr>
          <w:p w14:paraId="4986AFD7">
            <w:pPr>
              <w:shd w:val="clear"/>
              <w:jc w:val="center"/>
              <w:rPr>
                <w:rFonts w:hint="eastAsia" w:ascii="仿宋" w:hAnsi="仿宋" w:eastAsia="仿宋" w:cs="仿宋"/>
                <w:color w:val="auto"/>
                <w:sz w:val="24"/>
                <w:szCs w:val="24"/>
                <w:highlight w:val="none"/>
              </w:rPr>
            </w:pPr>
          </w:p>
        </w:tc>
        <w:tc>
          <w:tcPr>
            <w:tcW w:w="2627" w:type="dxa"/>
            <w:vAlign w:val="center"/>
          </w:tcPr>
          <w:p w14:paraId="35CDB669">
            <w:pPr>
              <w:shd w:val="clear"/>
              <w:jc w:val="center"/>
              <w:rPr>
                <w:rFonts w:hint="eastAsia" w:ascii="仿宋" w:hAnsi="仿宋" w:eastAsia="仿宋" w:cs="仿宋"/>
                <w:color w:val="auto"/>
                <w:sz w:val="24"/>
                <w:szCs w:val="24"/>
                <w:highlight w:val="none"/>
              </w:rPr>
            </w:pPr>
          </w:p>
        </w:tc>
        <w:tc>
          <w:tcPr>
            <w:tcW w:w="1879" w:type="dxa"/>
            <w:vAlign w:val="center"/>
          </w:tcPr>
          <w:p w14:paraId="2138E558">
            <w:pPr>
              <w:shd w:val="clear"/>
              <w:jc w:val="center"/>
              <w:rPr>
                <w:rFonts w:hint="eastAsia" w:ascii="仿宋" w:hAnsi="仿宋" w:eastAsia="仿宋" w:cs="仿宋"/>
                <w:color w:val="auto"/>
                <w:sz w:val="24"/>
                <w:szCs w:val="24"/>
                <w:highlight w:val="none"/>
              </w:rPr>
            </w:pPr>
          </w:p>
        </w:tc>
      </w:tr>
      <w:tr w14:paraId="33C1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412" w:type="dxa"/>
            <w:vAlign w:val="center"/>
          </w:tcPr>
          <w:p w14:paraId="5615D931">
            <w:pPr>
              <w:shd w:val="clear"/>
              <w:jc w:val="center"/>
              <w:rPr>
                <w:rFonts w:hint="eastAsia" w:ascii="仿宋" w:hAnsi="仿宋" w:eastAsia="仿宋" w:cs="仿宋"/>
                <w:color w:val="auto"/>
                <w:sz w:val="24"/>
                <w:szCs w:val="24"/>
                <w:highlight w:val="none"/>
              </w:rPr>
            </w:pPr>
          </w:p>
        </w:tc>
        <w:tc>
          <w:tcPr>
            <w:tcW w:w="4039" w:type="dxa"/>
            <w:gridSpan w:val="4"/>
            <w:vAlign w:val="center"/>
          </w:tcPr>
          <w:p w14:paraId="5DF63091">
            <w:pPr>
              <w:shd w:val="clear"/>
              <w:jc w:val="center"/>
              <w:rPr>
                <w:rFonts w:hint="eastAsia" w:ascii="仿宋" w:hAnsi="仿宋" w:eastAsia="仿宋" w:cs="仿宋"/>
                <w:color w:val="auto"/>
                <w:sz w:val="24"/>
                <w:szCs w:val="24"/>
                <w:highlight w:val="none"/>
              </w:rPr>
            </w:pPr>
          </w:p>
        </w:tc>
        <w:tc>
          <w:tcPr>
            <w:tcW w:w="2627" w:type="dxa"/>
            <w:vAlign w:val="center"/>
          </w:tcPr>
          <w:p w14:paraId="6570F0BC">
            <w:pPr>
              <w:shd w:val="clear"/>
              <w:jc w:val="center"/>
              <w:rPr>
                <w:rFonts w:hint="eastAsia" w:ascii="仿宋" w:hAnsi="仿宋" w:eastAsia="仿宋" w:cs="仿宋"/>
                <w:color w:val="auto"/>
                <w:sz w:val="24"/>
                <w:szCs w:val="24"/>
                <w:highlight w:val="none"/>
              </w:rPr>
            </w:pPr>
          </w:p>
        </w:tc>
        <w:tc>
          <w:tcPr>
            <w:tcW w:w="1879" w:type="dxa"/>
            <w:vAlign w:val="center"/>
          </w:tcPr>
          <w:p w14:paraId="40DA0C63">
            <w:pPr>
              <w:shd w:val="clear"/>
              <w:jc w:val="center"/>
              <w:rPr>
                <w:rFonts w:hint="eastAsia" w:ascii="仿宋" w:hAnsi="仿宋" w:eastAsia="仿宋" w:cs="仿宋"/>
                <w:color w:val="auto"/>
                <w:sz w:val="24"/>
                <w:szCs w:val="24"/>
                <w:highlight w:val="none"/>
              </w:rPr>
            </w:pPr>
          </w:p>
        </w:tc>
      </w:tr>
      <w:tr w14:paraId="5DC0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412" w:type="dxa"/>
            <w:vAlign w:val="center"/>
          </w:tcPr>
          <w:p w14:paraId="5EC8B1FE">
            <w:pPr>
              <w:shd w:val="clear"/>
              <w:jc w:val="center"/>
              <w:rPr>
                <w:rFonts w:hint="eastAsia" w:ascii="仿宋" w:hAnsi="仿宋" w:eastAsia="仿宋" w:cs="仿宋"/>
                <w:color w:val="auto"/>
                <w:sz w:val="24"/>
                <w:szCs w:val="24"/>
                <w:highlight w:val="none"/>
              </w:rPr>
            </w:pPr>
          </w:p>
        </w:tc>
        <w:tc>
          <w:tcPr>
            <w:tcW w:w="4039" w:type="dxa"/>
            <w:gridSpan w:val="4"/>
            <w:vAlign w:val="center"/>
          </w:tcPr>
          <w:p w14:paraId="5EA1F5BD">
            <w:pPr>
              <w:shd w:val="clear"/>
              <w:jc w:val="center"/>
              <w:rPr>
                <w:rFonts w:hint="eastAsia" w:ascii="仿宋" w:hAnsi="仿宋" w:eastAsia="仿宋" w:cs="仿宋"/>
                <w:color w:val="auto"/>
                <w:sz w:val="24"/>
                <w:szCs w:val="24"/>
                <w:highlight w:val="none"/>
              </w:rPr>
            </w:pPr>
          </w:p>
        </w:tc>
        <w:tc>
          <w:tcPr>
            <w:tcW w:w="2627" w:type="dxa"/>
            <w:vAlign w:val="center"/>
          </w:tcPr>
          <w:p w14:paraId="56DBD8CF">
            <w:pPr>
              <w:shd w:val="clear"/>
              <w:jc w:val="center"/>
              <w:rPr>
                <w:rFonts w:hint="eastAsia" w:ascii="仿宋" w:hAnsi="仿宋" w:eastAsia="仿宋" w:cs="仿宋"/>
                <w:color w:val="auto"/>
                <w:sz w:val="24"/>
                <w:szCs w:val="24"/>
                <w:highlight w:val="none"/>
              </w:rPr>
            </w:pPr>
          </w:p>
        </w:tc>
        <w:tc>
          <w:tcPr>
            <w:tcW w:w="1879" w:type="dxa"/>
            <w:vAlign w:val="center"/>
          </w:tcPr>
          <w:p w14:paraId="5FA88582">
            <w:pPr>
              <w:shd w:val="clear"/>
              <w:jc w:val="center"/>
              <w:rPr>
                <w:rFonts w:hint="eastAsia" w:ascii="仿宋" w:hAnsi="仿宋" w:eastAsia="仿宋" w:cs="仿宋"/>
                <w:color w:val="auto"/>
                <w:sz w:val="24"/>
                <w:szCs w:val="24"/>
                <w:highlight w:val="none"/>
              </w:rPr>
            </w:pPr>
          </w:p>
        </w:tc>
      </w:tr>
      <w:tr w14:paraId="492D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412" w:type="dxa"/>
            <w:vAlign w:val="center"/>
          </w:tcPr>
          <w:p w14:paraId="7E41DF89">
            <w:pPr>
              <w:shd w:val="clear"/>
              <w:jc w:val="center"/>
              <w:rPr>
                <w:rFonts w:hint="eastAsia" w:ascii="仿宋" w:hAnsi="仿宋" w:eastAsia="仿宋" w:cs="仿宋"/>
                <w:color w:val="auto"/>
                <w:sz w:val="24"/>
                <w:szCs w:val="24"/>
                <w:highlight w:val="none"/>
              </w:rPr>
            </w:pPr>
          </w:p>
        </w:tc>
        <w:tc>
          <w:tcPr>
            <w:tcW w:w="4039" w:type="dxa"/>
            <w:gridSpan w:val="4"/>
            <w:vAlign w:val="center"/>
          </w:tcPr>
          <w:p w14:paraId="294EAEDE">
            <w:pPr>
              <w:shd w:val="clear"/>
              <w:jc w:val="center"/>
              <w:rPr>
                <w:rFonts w:hint="eastAsia" w:ascii="仿宋" w:hAnsi="仿宋" w:eastAsia="仿宋" w:cs="仿宋"/>
                <w:color w:val="auto"/>
                <w:sz w:val="24"/>
                <w:szCs w:val="24"/>
                <w:highlight w:val="none"/>
              </w:rPr>
            </w:pPr>
          </w:p>
        </w:tc>
        <w:tc>
          <w:tcPr>
            <w:tcW w:w="2627" w:type="dxa"/>
            <w:vAlign w:val="center"/>
          </w:tcPr>
          <w:p w14:paraId="3091A094">
            <w:pPr>
              <w:shd w:val="clear"/>
              <w:jc w:val="center"/>
              <w:rPr>
                <w:rFonts w:hint="eastAsia" w:ascii="仿宋" w:hAnsi="仿宋" w:eastAsia="仿宋" w:cs="仿宋"/>
                <w:color w:val="auto"/>
                <w:sz w:val="24"/>
                <w:szCs w:val="24"/>
                <w:highlight w:val="none"/>
              </w:rPr>
            </w:pPr>
          </w:p>
        </w:tc>
        <w:tc>
          <w:tcPr>
            <w:tcW w:w="1879" w:type="dxa"/>
            <w:vAlign w:val="center"/>
          </w:tcPr>
          <w:p w14:paraId="210A5B4B">
            <w:pPr>
              <w:shd w:val="clear"/>
              <w:jc w:val="center"/>
              <w:rPr>
                <w:rFonts w:hint="eastAsia" w:ascii="仿宋" w:hAnsi="仿宋" w:eastAsia="仿宋" w:cs="仿宋"/>
                <w:color w:val="auto"/>
                <w:sz w:val="24"/>
                <w:szCs w:val="24"/>
                <w:highlight w:val="none"/>
              </w:rPr>
            </w:pPr>
          </w:p>
        </w:tc>
      </w:tr>
      <w:tr w14:paraId="4089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412" w:type="dxa"/>
            <w:vAlign w:val="center"/>
          </w:tcPr>
          <w:p w14:paraId="335CEED8">
            <w:pPr>
              <w:shd w:val="clear"/>
              <w:jc w:val="center"/>
              <w:rPr>
                <w:rFonts w:hint="eastAsia" w:ascii="仿宋" w:hAnsi="仿宋" w:eastAsia="仿宋" w:cs="仿宋"/>
                <w:color w:val="auto"/>
                <w:sz w:val="24"/>
                <w:szCs w:val="24"/>
                <w:highlight w:val="none"/>
              </w:rPr>
            </w:pPr>
          </w:p>
        </w:tc>
        <w:tc>
          <w:tcPr>
            <w:tcW w:w="4039" w:type="dxa"/>
            <w:gridSpan w:val="4"/>
            <w:vAlign w:val="center"/>
          </w:tcPr>
          <w:p w14:paraId="5D6BB75E">
            <w:pPr>
              <w:shd w:val="clear"/>
              <w:jc w:val="center"/>
              <w:rPr>
                <w:rFonts w:hint="eastAsia" w:ascii="仿宋" w:hAnsi="仿宋" w:eastAsia="仿宋" w:cs="仿宋"/>
                <w:color w:val="auto"/>
                <w:sz w:val="24"/>
                <w:szCs w:val="24"/>
                <w:highlight w:val="none"/>
              </w:rPr>
            </w:pPr>
          </w:p>
        </w:tc>
        <w:tc>
          <w:tcPr>
            <w:tcW w:w="2627" w:type="dxa"/>
            <w:vAlign w:val="center"/>
          </w:tcPr>
          <w:p w14:paraId="4A9C9F04">
            <w:pPr>
              <w:shd w:val="clear"/>
              <w:jc w:val="center"/>
              <w:rPr>
                <w:rFonts w:hint="eastAsia" w:ascii="仿宋" w:hAnsi="仿宋" w:eastAsia="仿宋" w:cs="仿宋"/>
                <w:color w:val="auto"/>
                <w:sz w:val="24"/>
                <w:szCs w:val="24"/>
                <w:highlight w:val="none"/>
              </w:rPr>
            </w:pPr>
          </w:p>
        </w:tc>
        <w:tc>
          <w:tcPr>
            <w:tcW w:w="1879" w:type="dxa"/>
            <w:vAlign w:val="center"/>
          </w:tcPr>
          <w:p w14:paraId="59776219">
            <w:pPr>
              <w:shd w:val="clear"/>
              <w:jc w:val="center"/>
              <w:rPr>
                <w:rFonts w:hint="eastAsia" w:ascii="仿宋" w:hAnsi="仿宋" w:eastAsia="仿宋" w:cs="仿宋"/>
                <w:color w:val="auto"/>
                <w:sz w:val="24"/>
                <w:szCs w:val="24"/>
                <w:highlight w:val="none"/>
              </w:rPr>
            </w:pPr>
          </w:p>
        </w:tc>
      </w:tr>
    </w:tbl>
    <w:p w14:paraId="2845B8DD">
      <w:pPr>
        <w:bidi w:val="0"/>
        <w:rPr>
          <w:rFonts w:hint="eastAsia" w:ascii="仿宋" w:hAnsi="仿宋" w:eastAsia="仿宋" w:cs="仿宋"/>
          <w:lang w:val="en-US" w:eastAsia="zh-CN"/>
        </w:rPr>
      </w:pPr>
    </w:p>
    <w:p w14:paraId="12A1B961">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431E6C9A">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335BF2C2">
      <w:pPr>
        <w:keepNext w:val="0"/>
        <w:keepLines w:val="0"/>
        <w:pageBreakBefore w:val="0"/>
        <w:numPr>
          <w:ilvl w:val="0"/>
          <w:numId w:val="0"/>
        </w:numPr>
        <w:kinsoku/>
        <w:wordWrap/>
        <w:overflowPunct/>
        <w:topLinePunct w:val="0"/>
        <w:bidi w:val="0"/>
        <w:adjustRightInd/>
        <w:snapToGrid/>
        <w:spacing w:line="240" w:lineRule="auto"/>
        <w:textAlignment w:val="auto"/>
        <w:rPr>
          <w:rFonts w:hint="eastAsia" w:ascii="仿宋" w:hAnsi="仿宋" w:eastAsia="仿宋" w:cs="仿宋"/>
          <w:color w:val="000000"/>
          <w:sz w:val="21"/>
          <w:szCs w:val="16"/>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70F2E8A2">
      <w:pP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br w:type="page"/>
      </w:r>
    </w:p>
    <w:p w14:paraId="55FD831D">
      <w:pPr>
        <w:pStyle w:val="4"/>
        <w:bidi w:val="0"/>
        <w:jc w:val="both"/>
        <w:rPr>
          <w:rFonts w:hint="eastAsia" w:ascii="仿宋" w:hAnsi="仿宋" w:eastAsia="仿宋" w:cs="仿宋"/>
          <w:highlight w:val="none"/>
          <w:lang w:val="en-US" w:eastAsia="zh-CN"/>
        </w:rPr>
      </w:pPr>
      <w:bookmarkStart w:id="29" w:name="_Toc23326"/>
      <w:bookmarkStart w:id="30" w:name="_Toc15840"/>
      <w:bookmarkStart w:id="31" w:name="_Toc10768"/>
      <w:bookmarkStart w:id="32" w:name="_Toc20327"/>
      <w:r>
        <w:rPr>
          <w:rFonts w:hint="eastAsia" w:ascii="仿宋" w:hAnsi="仿宋" w:eastAsia="仿宋" w:cs="仿宋"/>
          <w:highlight w:val="none"/>
          <w:lang w:val="en-US" w:eastAsia="zh-CN"/>
        </w:rPr>
        <w:t>二、商务/报价文件</w:t>
      </w:r>
      <w:bookmarkEnd w:id="29"/>
      <w:bookmarkEnd w:id="30"/>
      <w:bookmarkEnd w:id="31"/>
      <w:bookmarkEnd w:id="32"/>
    </w:p>
    <w:p w14:paraId="18F068DA">
      <w:pPr>
        <w:numPr>
          <w:ilvl w:val="0"/>
          <w:numId w:val="0"/>
        </w:num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1.</w:t>
      </w:r>
      <w:r>
        <w:rPr>
          <w:rFonts w:hint="eastAsia" w:ascii="仿宋" w:hAnsi="仿宋" w:eastAsia="仿宋" w:cs="仿宋"/>
          <w:sz w:val="28"/>
          <w:szCs w:val="28"/>
          <w:highlight w:val="none"/>
          <w:lang w:val="en-US" w:eastAsia="zh-CN"/>
        </w:rPr>
        <w:t>商务/报价文件封面格式</w:t>
      </w:r>
    </w:p>
    <w:p w14:paraId="0C70A7B5">
      <w:pPr>
        <w:numPr>
          <w:ilvl w:val="0"/>
          <w:numId w:val="0"/>
        </w:numPr>
        <w:rPr>
          <w:rFonts w:hint="eastAsia" w:ascii="仿宋" w:hAnsi="仿宋" w:eastAsia="仿宋" w:cs="仿宋"/>
          <w:highlight w:val="none"/>
          <w:lang w:val="en-US" w:eastAsia="zh-CN"/>
        </w:rPr>
      </w:pPr>
    </w:p>
    <w:p w14:paraId="47C82212">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2779898F">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2985CD6E">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0B3726D3">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2B7502A4">
      <w:pPr>
        <w:jc w:val="center"/>
        <w:rPr>
          <w:rFonts w:hint="eastAsia" w:ascii="仿宋" w:hAnsi="仿宋" w:eastAsia="仿宋" w:cs="仿宋"/>
          <w:b/>
          <w:bCs/>
          <w:color w:val="000000" w:themeColor="text1"/>
          <w:sz w:val="40"/>
          <w:szCs w:val="40"/>
          <w:highlight w:val="none"/>
          <w:lang w:val="en-US" w:eastAsia="zh-CN"/>
          <w14:textFill>
            <w14:solidFill>
              <w14:schemeClr w14:val="tx1"/>
            </w14:solidFill>
          </w14:textFill>
        </w:rPr>
      </w:pPr>
      <w:r>
        <w:rPr>
          <w:rFonts w:hint="eastAsia" w:ascii="仿宋" w:hAnsi="仿宋" w:eastAsia="仿宋" w:cs="仿宋"/>
          <w:b/>
          <w:bCs/>
          <w:color w:val="000000" w:themeColor="text1"/>
          <w:sz w:val="40"/>
          <w:szCs w:val="40"/>
          <w:highlight w:val="none"/>
          <w:lang w:val="en-US" w:eastAsia="zh-CN"/>
          <w14:textFill>
            <w14:solidFill>
              <w14:schemeClr w14:val="tx1"/>
            </w14:solidFill>
          </w14:textFill>
        </w:rPr>
        <w:t>商务/报价文件</w:t>
      </w:r>
    </w:p>
    <w:p w14:paraId="6C8E5F4C">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1BF24806">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56CD8313">
      <w:pPr>
        <w:shd w:val="clear"/>
        <w:rPr>
          <w:rFonts w:hint="eastAsia" w:ascii="仿宋" w:hAnsi="仿宋" w:eastAsia="仿宋" w:cs="仿宋"/>
          <w:b/>
          <w:color w:val="auto"/>
          <w:sz w:val="30"/>
          <w:highlight w:val="none"/>
          <w:lang w:val="en-US" w:eastAsia="zh-CN"/>
        </w:rPr>
      </w:pPr>
    </w:p>
    <w:p w14:paraId="34828F93">
      <w:pPr>
        <w:shd w:val="clear"/>
        <w:rPr>
          <w:rFonts w:hint="eastAsia" w:ascii="仿宋" w:hAnsi="仿宋" w:eastAsia="仿宋" w:cs="仿宋"/>
          <w:b/>
          <w:color w:val="auto"/>
          <w:sz w:val="30"/>
          <w:highlight w:val="none"/>
          <w:lang w:val="en-US" w:eastAsia="zh-CN"/>
        </w:rPr>
      </w:pPr>
    </w:p>
    <w:p w14:paraId="0A5F27B8">
      <w:pPr>
        <w:shd w:val="clear"/>
        <w:rPr>
          <w:rFonts w:hint="eastAsia" w:ascii="仿宋" w:hAnsi="仿宋" w:eastAsia="仿宋" w:cs="仿宋"/>
          <w:b/>
          <w:color w:val="auto"/>
          <w:sz w:val="30"/>
          <w:highlight w:val="none"/>
          <w:lang w:val="en-US" w:eastAsia="zh-CN"/>
        </w:rPr>
      </w:pPr>
    </w:p>
    <w:p w14:paraId="547F4129">
      <w:pPr>
        <w:shd w:val="clear"/>
        <w:rPr>
          <w:rFonts w:hint="eastAsia" w:ascii="仿宋" w:hAnsi="仿宋" w:eastAsia="仿宋" w:cs="仿宋"/>
          <w:b/>
          <w:color w:val="auto"/>
          <w:sz w:val="30"/>
          <w:highlight w:val="none"/>
          <w:lang w:val="en-US" w:eastAsia="zh-CN"/>
        </w:rPr>
      </w:pPr>
    </w:p>
    <w:p w14:paraId="53806A34">
      <w:pPr>
        <w:shd w:val="clear"/>
        <w:rPr>
          <w:rFonts w:hint="eastAsia" w:ascii="仿宋" w:hAnsi="仿宋" w:eastAsia="仿宋" w:cs="仿宋"/>
          <w:b/>
          <w:color w:val="auto"/>
          <w:sz w:val="30"/>
          <w:highlight w:val="none"/>
          <w:lang w:val="en-US" w:eastAsia="zh-CN"/>
        </w:rPr>
      </w:pPr>
    </w:p>
    <w:p w14:paraId="1C239A72">
      <w:pPr>
        <w:shd w:val="clear"/>
        <w:rPr>
          <w:rFonts w:hint="eastAsia" w:ascii="仿宋" w:hAnsi="仿宋" w:eastAsia="仿宋" w:cs="仿宋"/>
          <w:b/>
          <w:color w:val="auto"/>
          <w:sz w:val="30"/>
          <w:highlight w:val="none"/>
          <w:lang w:val="en-US" w:eastAsia="zh-CN"/>
        </w:rPr>
      </w:pPr>
    </w:p>
    <w:p w14:paraId="119F523C">
      <w:pPr>
        <w:shd w:val="clear"/>
        <w:rPr>
          <w:rFonts w:hint="eastAsia" w:ascii="仿宋" w:hAnsi="仿宋" w:eastAsia="仿宋" w:cs="仿宋"/>
          <w:b/>
          <w:color w:val="auto"/>
          <w:sz w:val="30"/>
          <w:highlight w:val="none"/>
          <w:lang w:val="en-US" w:eastAsia="zh-CN"/>
        </w:rPr>
      </w:pPr>
    </w:p>
    <w:p w14:paraId="2847B54F">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项目编号：</w:t>
      </w:r>
      <w:r>
        <w:rPr>
          <w:rFonts w:hint="eastAsia" w:ascii="仿宋" w:hAnsi="仿宋" w:eastAsia="仿宋" w:cs="仿宋"/>
          <w:b/>
          <w:color w:val="auto"/>
          <w:sz w:val="30"/>
          <w:highlight w:val="none"/>
          <w:u w:val="single"/>
          <w:lang w:val="en-US" w:eastAsia="zh-CN"/>
        </w:rPr>
        <w:t xml:space="preserve">                       </w:t>
      </w:r>
    </w:p>
    <w:p w14:paraId="71C39E37">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项目名称：</w:t>
      </w:r>
      <w:r>
        <w:rPr>
          <w:rFonts w:hint="eastAsia" w:ascii="仿宋" w:hAnsi="仿宋" w:eastAsia="仿宋" w:cs="仿宋"/>
          <w:b/>
          <w:color w:val="auto"/>
          <w:sz w:val="30"/>
          <w:highlight w:val="none"/>
          <w:u w:val="single"/>
          <w:lang w:val="en-US" w:eastAsia="zh-CN"/>
        </w:rPr>
        <w:t xml:space="preserve">                       </w:t>
      </w:r>
    </w:p>
    <w:p w14:paraId="5603105A">
      <w:pPr>
        <w:shd w:val="clear"/>
        <w:rPr>
          <w:rFonts w:hint="eastAsia" w:ascii="仿宋" w:hAnsi="仿宋" w:eastAsia="仿宋" w:cs="仿宋"/>
          <w:b/>
          <w:color w:val="auto"/>
          <w:sz w:val="30"/>
          <w:highlight w:val="none"/>
        </w:rPr>
      </w:pPr>
      <w:r>
        <w:rPr>
          <w:rFonts w:hint="eastAsia" w:ascii="仿宋" w:hAnsi="仿宋" w:eastAsia="仿宋" w:cs="仿宋"/>
          <w:b/>
          <w:color w:val="auto"/>
          <w:sz w:val="30"/>
          <w:highlight w:val="none"/>
          <w:lang w:val="en-US" w:eastAsia="zh-CN"/>
        </w:rPr>
        <w:t>供应商全称</w:t>
      </w:r>
      <w:r>
        <w:rPr>
          <w:rFonts w:hint="eastAsia" w:ascii="仿宋" w:hAnsi="仿宋" w:eastAsia="仿宋" w:cs="仿宋"/>
          <w:b/>
          <w:color w:val="auto"/>
          <w:sz w:val="30"/>
          <w:highlight w:val="none"/>
          <w:lang w:eastAsia="zh-CN"/>
        </w:rPr>
        <w:t>（电子</w:t>
      </w:r>
      <w:r>
        <w:rPr>
          <w:rFonts w:hint="eastAsia" w:ascii="仿宋" w:hAnsi="仿宋" w:eastAsia="仿宋" w:cs="仿宋"/>
          <w:b/>
          <w:color w:val="auto"/>
          <w:sz w:val="30"/>
          <w:highlight w:val="none"/>
          <w:lang w:val="en-US" w:eastAsia="zh-CN"/>
        </w:rPr>
        <w:t>公章</w:t>
      </w:r>
      <w:r>
        <w:rPr>
          <w:rFonts w:hint="eastAsia" w:ascii="仿宋" w:hAnsi="仿宋" w:eastAsia="仿宋" w:cs="仿宋"/>
          <w:b/>
          <w:color w:val="auto"/>
          <w:sz w:val="30"/>
          <w:highlight w:val="none"/>
          <w:lang w:eastAsia="zh-CN"/>
        </w:rPr>
        <w:t>）</w:t>
      </w:r>
      <w:r>
        <w:rPr>
          <w:rFonts w:hint="eastAsia" w:ascii="仿宋" w:hAnsi="仿宋" w:eastAsia="仿宋" w:cs="仿宋"/>
          <w:b/>
          <w:color w:val="auto"/>
          <w:sz w:val="30"/>
          <w:highlight w:val="none"/>
        </w:rPr>
        <w:t>：</w:t>
      </w:r>
      <w:r>
        <w:rPr>
          <w:rFonts w:hint="eastAsia" w:ascii="仿宋" w:hAnsi="仿宋" w:eastAsia="仿宋" w:cs="仿宋"/>
          <w:b/>
          <w:color w:val="auto"/>
          <w:sz w:val="30"/>
          <w:highlight w:val="none"/>
          <w:u w:val="single"/>
        </w:rPr>
        <w:t xml:space="preserve">                             </w:t>
      </w:r>
    </w:p>
    <w:p w14:paraId="23A59A02">
      <w:pPr>
        <w:shd w:val="clear"/>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法定代表人（电子签章）：</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             </w:t>
      </w:r>
      <w:r>
        <w:rPr>
          <w:rFonts w:hint="eastAsia" w:ascii="仿宋" w:hAnsi="仿宋" w:eastAsia="仿宋" w:cs="仿宋"/>
          <w:b/>
          <w:color w:val="auto"/>
          <w:sz w:val="30"/>
          <w:highlight w:val="none"/>
          <w:u w:val="single"/>
        </w:rPr>
        <w:t xml:space="preserve">          </w:t>
      </w:r>
    </w:p>
    <w:p w14:paraId="68A419CA">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highlight w:val="none"/>
        </w:rPr>
      </w:pPr>
      <w:r>
        <w:rPr>
          <w:rFonts w:hint="eastAsia" w:ascii="仿宋" w:hAnsi="仿宋" w:eastAsia="仿宋" w:cs="仿宋"/>
          <w:b/>
          <w:bCs/>
          <w:color w:val="auto"/>
          <w:sz w:val="28"/>
          <w:szCs w:val="28"/>
          <w:highlight w:val="none"/>
        </w:rPr>
        <w:t>日  期：</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p>
    <w:p w14:paraId="223FDA98">
      <w:pPr>
        <w:rPr>
          <w:rFonts w:hint="eastAsia" w:ascii="仿宋" w:hAnsi="仿宋" w:eastAsia="仿宋" w:cs="仿宋"/>
          <w:highlight w:val="none"/>
        </w:rPr>
      </w:pPr>
      <w:r>
        <w:rPr>
          <w:rFonts w:hint="eastAsia" w:ascii="仿宋" w:hAnsi="仿宋" w:eastAsia="仿宋" w:cs="仿宋"/>
          <w:highlight w:val="none"/>
        </w:rPr>
        <w:br w:type="page"/>
      </w:r>
    </w:p>
    <w:p w14:paraId="1E65A0A9">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1.</w:t>
      </w:r>
      <w:r>
        <w:rPr>
          <w:rFonts w:hint="eastAsia" w:ascii="仿宋" w:hAnsi="仿宋" w:eastAsia="仿宋" w:cs="仿宋"/>
          <w:sz w:val="24"/>
          <w:szCs w:val="24"/>
          <w:highlight w:val="none"/>
          <w:lang w:val="en-US" w:eastAsia="zh-CN"/>
        </w:rPr>
        <w:t>投标函</w:t>
      </w:r>
    </w:p>
    <w:p w14:paraId="60E6E5B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 标 函</w:t>
      </w:r>
    </w:p>
    <w:p w14:paraId="32A77878">
      <w:pPr>
        <w:pStyle w:val="5"/>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p>
    <w:p w14:paraId="3F965F3A">
      <w:pPr>
        <w:pStyle w:val="5"/>
        <w:keepNext w:val="0"/>
        <w:keepLines w:val="0"/>
        <w:pageBreakBefore w:val="0"/>
        <w:kinsoku/>
        <w:wordWrap/>
        <w:overflowPunct/>
        <w:topLinePunct w:val="0"/>
        <w:autoSpaceDE/>
        <w:autoSpaceDN/>
        <w:bidi w:val="0"/>
        <w:adjustRightInd/>
        <w:snapToGrid/>
        <w:spacing w:line="288" w:lineRule="auto"/>
        <w:ind w:firstLine="482"/>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根据贵方</w:t>
      </w:r>
      <w:r>
        <w:rPr>
          <w:rFonts w:hint="eastAsia" w:ascii="仿宋" w:hAnsi="仿宋" w:eastAsia="仿宋" w:cs="仿宋"/>
          <w:sz w:val="24"/>
          <w:szCs w:val="24"/>
          <w:highlight w:val="none"/>
          <w:u w:val="single"/>
        </w:rPr>
        <w:t xml:space="preserve">（项目名称）               </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项目编号</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），正式授权下述签字人</w:t>
      </w:r>
      <w:r>
        <w:rPr>
          <w:rFonts w:hint="eastAsia" w:ascii="仿宋" w:hAnsi="仿宋" w:eastAsia="仿宋" w:cs="仿宋"/>
          <w:sz w:val="24"/>
          <w:szCs w:val="24"/>
          <w:highlight w:val="none"/>
          <w:u w:val="single"/>
        </w:rPr>
        <w:t xml:space="preserve">   （姓名和职务）     </w:t>
      </w:r>
      <w:r>
        <w:rPr>
          <w:rFonts w:hint="eastAsia" w:ascii="仿宋" w:hAnsi="仿宋" w:eastAsia="仿宋" w:cs="仿宋"/>
          <w:sz w:val="24"/>
          <w:szCs w:val="24"/>
          <w:highlight w:val="none"/>
        </w:rPr>
        <w:t>全权代表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供应商</w:t>
      </w:r>
      <w:r>
        <w:rPr>
          <w:rFonts w:hint="eastAsia" w:ascii="仿宋" w:hAnsi="仿宋" w:eastAsia="仿宋" w:cs="仿宋"/>
          <w:sz w:val="24"/>
          <w:szCs w:val="24"/>
          <w:highlight w:val="none"/>
          <w:u w:val="single"/>
        </w:rPr>
        <w:t xml:space="preserve">全称）   </w:t>
      </w:r>
      <w:r>
        <w:rPr>
          <w:rFonts w:hint="eastAsia" w:ascii="仿宋" w:hAnsi="仿宋" w:eastAsia="仿宋" w:cs="仿宋"/>
          <w:sz w:val="24"/>
          <w:szCs w:val="24"/>
          <w:highlight w:val="none"/>
        </w:rPr>
        <w:t>参加贵方组织的有关采购活动，并按要求提交</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w:t>
      </w:r>
    </w:p>
    <w:p w14:paraId="225F82B8">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据此函，签字人兹宣布同意如下：</w:t>
      </w:r>
    </w:p>
    <w:p w14:paraId="23E1035F">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1、按</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采购需求和开标唱标一览表，投标结果如下：</w:t>
      </w:r>
    </w:p>
    <w:p w14:paraId="10CD2A7D">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工期</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none"/>
          <w:lang w:val="en-US" w:eastAsia="zh-CN"/>
        </w:rPr>
        <w:t>质量要求：</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5CF5265A">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2、我方同意在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须知规定的开标日期起遵循本</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，并在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须知规定的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有效期满之前均具有约束力。</w:t>
      </w:r>
      <w:r>
        <w:rPr>
          <w:rFonts w:hint="eastAsia" w:ascii="仿宋" w:hAnsi="仿宋" w:eastAsia="仿宋" w:cs="仿宋"/>
          <w:sz w:val="24"/>
          <w:highlight w:val="none"/>
        </w:rPr>
        <w:t>如果我方投标被接受，则至合同履行完、质保期满为止，本投标函保持有效。</w:t>
      </w:r>
    </w:p>
    <w:p w14:paraId="377C754B">
      <w:pPr>
        <w:pStyle w:val="5"/>
        <w:keepNext w:val="0"/>
        <w:keepLines w:val="0"/>
        <w:pageBreakBefore w:val="0"/>
        <w:kinsoku/>
        <w:wordWrap/>
        <w:overflowPunct/>
        <w:topLinePunct w:val="0"/>
        <w:autoSpaceDE/>
        <w:autoSpaceDN/>
        <w:bidi w:val="0"/>
        <w:adjustRightInd/>
        <w:snapToGrid/>
        <w:spacing w:line="288" w:lineRule="auto"/>
        <w:ind w:firstLine="420" w:firstLineChars="17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3、我方承诺已经具备《中华人民共和国政府采购法》中规定的参加招标活动的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应当具备的条件。</w:t>
      </w:r>
    </w:p>
    <w:p w14:paraId="17CFD444">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highlight w:val="none"/>
        </w:rPr>
        <w:t>如我方投标被接受，将保证忠实地执行买卖双方所签经济合同，在合同生效后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按时按质完成工作，并承担合同规定的责任义务</w:t>
      </w:r>
      <w:r>
        <w:rPr>
          <w:rFonts w:hint="eastAsia" w:ascii="仿宋" w:hAnsi="仿宋" w:eastAsia="仿宋" w:cs="仿宋"/>
          <w:sz w:val="24"/>
          <w:szCs w:val="24"/>
          <w:highlight w:val="none"/>
        </w:rPr>
        <w:t>。</w:t>
      </w:r>
    </w:p>
    <w:p w14:paraId="33D19A4E">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5、我方已详细审核</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，我方知道必须放弃提出含糊不清或误解问题的权利。</w:t>
      </w:r>
    </w:p>
    <w:p w14:paraId="56B2D541">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、同意应贵方要求提供与本投标有关的任何数据或资料。</w:t>
      </w:r>
    </w:p>
    <w:p w14:paraId="1FA97662">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、我方完全理解贵方不一定要接受最低报价的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为中标人的行为。</w:t>
      </w:r>
    </w:p>
    <w:p w14:paraId="310F5B35">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、我单位承诺完全满足采购需求中的实质性要求，若贵方需要，我方愿意提供我方作出的一切承诺的证明材料。</w:t>
      </w:r>
    </w:p>
    <w:p w14:paraId="17A123D4">
      <w:pPr>
        <w:pStyle w:val="5"/>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4"/>
          <w:szCs w:val="24"/>
          <w:highlight w:val="none"/>
        </w:rPr>
      </w:pPr>
    </w:p>
    <w:p w14:paraId="0A990CB2">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与本投标有关的正式通讯地址为：</w:t>
      </w:r>
    </w:p>
    <w:p w14:paraId="2DF78740">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邮政编码：</w:t>
      </w:r>
      <w:r>
        <w:rPr>
          <w:rFonts w:hint="eastAsia" w:ascii="仿宋" w:hAnsi="仿宋" w:eastAsia="仿宋" w:cs="仿宋"/>
          <w:sz w:val="24"/>
          <w:szCs w:val="24"/>
          <w:highlight w:val="none"/>
          <w:u w:val="single"/>
        </w:rPr>
        <w:t xml:space="preserve">             </w:t>
      </w:r>
    </w:p>
    <w:p w14:paraId="33F42A8F">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p>
    <w:p w14:paraId="71539A03">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传真：</w:t>
      </w:r>
      <w:r>
        <w:rPr>
          <w:rFonts w:hint="eastAsia" w:ascii="仿宋" w:hAnsi="仿宋" w:eastAsia="仿宋" w:cs="仿宋"/>
          <w:sz w:val="24"/>
          <w:szCs w:val="24"/>
          <w:highlight w:val="none"/>
          <w:u w:val="single"/>
        </w:rPr>
        <w:t>　　　　　　　　　　　　　　　　　　　　　　　　　　　　</w:t>
      </w:r>
    </w:p>
    <w:p w14:paraId="6CE83F3C">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开户名称：</w:t>
      </w:r>
      <w:r>
        <w:rPr>
          <w:rFonts w:hint="eastAsia" w:ascii="仿宋" w:hAnsi="仿宋" w:eastAsia="仿宋" w:cs="仿宋"/>
          <w:sz w:val="24"/>
          <w:szCs w:val="24"/>
          <w:highlight w:val="none"/>
          <w:u w:val="single"/>
        </w:rPr>
        <w:t xml:space="preserve">                                                    </w:t>
      </w:r>
    </w:p>
    <w:p w14:paraId="766C6CEC">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u w:val="single"/>
        </w:rPr>
        <w:t xml:space="preserve">                                                    </w:t>
      </w:r>
    </w:p>
    <w:p w14:paraId="3ED2B9C6">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帐    号：</w:t>
      </w:r>
      <w:r>
        <w:rPr>
          <w:rFonts w:hint="eastAsia" w:ascii="仿宋" w:hAnsi="仿宋" w:eastAsia="仿宋" w:cs="仿宋"/>
          <w:sz w:val="24"/>
          <w:szCs w:val="24"/>
          <w:highlight w:val="none"/>
          <w:u w:val="single"/>
        </w:rPr>
        <w:t xml:space="preserve">                                                    </w:t>
      </w:r>
    </w:p>
    <w:p w14:paraId="59E3E271">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color w:val="auto"/>
          <w:sz w:val="24"/>
          <w:szCs w:val="24"/>
          <w:highlight w:val="none"/>
        </w:rPr>
        <w:t>（电子</w:t>
      </w:r>
      <w:r>
        <w:rPr>
          <w:rFonts w:hint="eastAsia" w:ascii="仿宋" w:hAnsi="仿宋" w:eastAsia="仿宋" w:cs="仿宋"/>
          <w:color w:val="auto"/>
          <w:sz w:val="24"/>
          <w:szCs w:val="24"/>
          <w:highlight w:val="none"/>
          <w:lang w:val="en-US" w:eastAsia="zh-CN"/>
        </w:rPr>
        <w:t>公章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3B3D2CB5">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highlight w:val="none"/>
        </w:rPr>
        <w:t>（电子签章）</w:t>
      </w:r>
      <w:r>
        <w:rPr>
          <w:rFonts w:hint="eastAsia" w:ascii="仿宋" w:hAnsi="仿宋" w:eastAsia="仿宋" w:cs="仿宋"/>
          <w:color w:val="auto"/>
          <w:sz w:val="24"/>
          <w:highlight w:val="none"/>
          <w:lang w:val="zh-CN"/>
        </w:rPr>
        <w:t>：</w:t>
      </w:r>
      <w:r>
        <w:rPr>
          <w:rFonts w:hint="eastAsia" w:ascii="仿宋" w:hAnsi="仿宋" w:eastAsia="仿宋" w:cs="仿宋"/>
          <w:color w:val="auto"/>
          <w:sz w:val="24"/>
          <w:szCs w:val="20"/>
          <w:highlight w:val="none"/>
        </w:rPr>
        <w:t>______________</w:t>
      </w:r>
    </w:p>
    <w:p w14:paraId="5F4DF6CD">
      <w:pPr>
        <w:pStyle w:val="5"/>
        <w:keepNext w:val="0"/>
        <w:keepLines w:val="0"/>
        <w:pageBreakBefore w:val="0"/>
        <w:kinsoku/>
        <w:wordWrap/>
        <w:overflowPunct/>
        <w:topLinePunct w:val="0"/>
        <w:autoSpaceDE/>
        <w:autoSpaceDN/>
        <w:bidi w:val="0"/>
        <w:adjustRightInd/>
        <w:snapToGrid/>
        <w:spacing w:line="288" w:lineRule="auto"/>
        <w:ind w:firstLine="42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6DAA0269">
      <w:pPr>
        <w:rPr>
          <w:rFonts w:hint="eastAsia" w:ascii="仿宋" w:hAnsi="仿宋" w:eastAsia="仿宋" w:cs="仿宋"/>
          <w:highlight w:val="none"/>
        </w:rPr>
      </w:pPr>
      <w:r>
        <w:rPr>
          <w:rFonts w:hint="eastAsia" w:ascii="仿宋" w:hAnsi="仿宋" w:eastAsia="仿宋" w:cs="仿宋"/>
          <w:highlight w:val="none"/>
        </w:rPr>
        <w:br w:type="page"/>
      </w:r>
    </w:p>
    <w:p w14:paraId="6070A2B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2.法定代表人资格证明书及法定代表人授权委托书</w:t>
      </w:r>
    </w:p>
    <w:p w14:paraId="6E9E57E0">
      <w:pPr>
        <w:shd w:val="clear"/>
        <w:rPr>
          <w:rFonts w:hint="eastAsia" w:ascii="仿宋" w:hAnsi="仿宋" w:eastAsia="仿宋" w:cs="仿宋"/>
          <w:color w:val="auto"/>
          <w:highlight w:val="none"/>
        </w:rPr>
      </w:pPr>
    </w:p>
    <w:p w14:paraId="38116FA8">
      <w:pPr>
        <w:bidi w:val="0"/>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2.1法定代表人资格证明书</w:t>
      </w:r>
    </w:p>
    <w:p w14:paraId="27442AC9">
      <w:pPr>
        <w:wordWrap w:val="0"/>
        <w:spacing w:line="360" w:lineRule="auto"/>
        <w:jc w:val="center"/>
        <w:rPr>
          <w:rFonts w:hint="eastAsia" w:ascii="仿宋" w:hAnsi="仿宋" w:eastAsia="仿宋" w:cs="仿宋"/>
          <w:b/>
          <w:color w:val="auto"/>
          <w:sz w:val="30"/>
          <w:szCs w:val="30"/>
          <w:highlight w:val="none"/>
        </w:rPr>
      </w:pPr>
    </w:p>
    <w:p w14:paraId="7951F28A">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14:paraId="1F990CA5">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3C9D9DCF">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D2669A4">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186ABC2C">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234A9959">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14:paraId="043DAB1F">
      <w:pPr>
        <w:wordWrap w:val="0"/>
        <w:spacing w:line="360" w:lineRule="auto"/>
        <w:ind w:firstLine="480" w:firstLineChars="200"/>
        <w:rPr>
          <w:rFonts w:hint="eastAsia" w:ascii="仿宋" w:hAnsi="仿宋" w:eastAsia="仿宋" w:cs="仿宋"/>
          <w:color w:val="auto"/>
          <w:sz w:val="24"/>
          <w:highlight w:val="none"/>
        </w:rPr>
      </w:pPr>
    </w:p>
    <w:p w14:paraId="7ECAB859">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20B952A2">
      <w:pPr>
        <w:wordWrap w:val="0"/>
        <w:spacing w:line="360" w:lineRule="auto"/>
        <w:ind w:firstLine="480" w:firstLineChars="200"/>
        <w:rPr>
          <w:rFonts w:hint="eastAsia" w:ascii="仿宋" w:hAnsi="仿宋" w:eastAsia="仿宋" w:cs="仿宋"/>
          <w:color w:val="auto"/>
          <w:sz w:val="24"/>
          <w:highlight w:val="none"/>
        </w:rPr>
      </w:pPr>
    </w:p>
    <w:p w14:paraId="7B9AF7A6">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附：法定代表人身份证复印件</w:t>
      </w:r>
    </w:p>
    <w:p w14:paraId="3C73684F">
      <w:pPr>
        <w:wordWrap w:val="0"/>
        <w:spacing w:line="360" w:lineRule="auto"/>
        <w:rPr>
          <w:rFonts w:hint="eastAsia" w:ascii="仿宋" w:hAnsi="仿宋" w:eastAsia="仿宋" w:cs="仿宋"/>
          <w:color w:val="auto"/>
          <w:sz w:val="24"/>
          <w:highlight w:val="none"/>
        </w:rPr>
      </w:pPr>
    </w:p>
    <w:p w14:paraId="5297FC62">
      <w:pPr>
        <w:keepNext w:val="0"/>
        <w:keepLines w:val="0"/>
        <w:pageBreakBefore w:val="0"/>
        <w:shd w:val="clea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lang w:val="en-US" w:eastAsia="zh-CN"/>
        </w:rPr>
        <w:t>全称</w:t>
      </w:r>
      <w:r>
        <w:rPr>
          <w:rFonts w:hint="eastAsia" w:ascii="仿宋" w:hAnsi="仿宋" w:eastAsia="仿宋" w:cs="仿宋"/>
          <w:color w:val="auto"/>
          <w:sz w:val="24"/>
          <w:highlight w:val="none"/>
        </w:rPr>
        <w:t>（电子</w:t>
      </w:r>
      <w:r>
        <w:rPr>
          <w:rFonts w:hint="eastAsia" w:ascii="仿宋" w:hAnsi="仿宋" w:eastAsia="仿宋" w:cs="仿宋"/>
          <w:color w:val="auto"/>
          <w:sz w:val="24"/>
          <w:highlight w:val="none"/>
          <w:lang w:val="en-US" w:eastAsia="zh-CN"/>
        </w:rPr>
        <w:t>公章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w:t>
      </w:r>
      <w:r>
        <w:rPr>
          <w:rFonts w:hint="eastAsia" w:ascii="仿宋" w:hAnsi="仿宋" w:eastAsia="仿宋" w:cs="仿宋"/>
          <w:color w:val="auto"/>
          <w:sz w:val="24"/>
          <w:szCs w:val="20"/>
          <w:highlight w:val="none"/>
        </w:rPr>
        <w:t>______________</w:t>
      </w:r>
    </w:p>
    <w:p w14:paraId="2A288578">
      <w:pPr>
        <w:keepNext w:val="0"/>
        <w:keepLines w:val="0"/>
        <w:pageBreakBefore w:val="0"/>
        <w:widowControl w:val="0"/>
        <w:shd w:val="clear"/>
        <w:kinsoku/>
        <w:wordWrap/>
        <w:overflowPunct/>
        <w:topLinePunct w:val="0"/>
        <w:bidi w:val="0"/>
        <w:adjustRightInd/>
        <w:snapToGrid/>
        <w:spacing w:line="360" w:lineRule="auto"/>
        <w:textAlignment w:val="auto"/>
        <w:rPr>
          <w:rFonts w:hint="eastAsia" w:ascii="仿宋" w:hAnsi="仿宋" w:eastAsia="仿宋" w:cs="仿宋"/>
          <w:color w:val="auto"/>
          <w:sz w:val="24"/>
          <w:szCs w:val="20"/>
          <w:highlight w:val="none"/>
          <w:u w:val="single"/>
          <w:lang w:val="en-US" w:eastAsia="zh-CN"/>
        </w:rPr>
      </w:pPr>
      <w:r>
        <w:rPr>
          <w:rFonts w:hint="eastAsia" w:ascii="仿宋" w:hAnsi="仿宋" w:eastAsia="仿宋" w:cs="仿宋"/>
          <w:color w:val="auto"/>
          <w:sz w:val="24"/>
          <w:szCs w:val="20"/>
          <w:highlight w:val="none"/>
        </w:rPr>
        <w:t>法定代表人（单位负责人）</w:t>
      </w:r>
      <w:r>
        <w:rPr>
          <w:rFonts w:hint="eastAsia" w:ascii="仿宋" w:hAnsi="仿宋" w:eastAsia="仿宋" w:cs="仿宋"/>
          <w:color w:val="auto"/>
          <w:sz w:val="24"/>
          <w:highlight w:val="none"/>
        </w:rPr>
        <w:t>（电子签章）</w:t>
      </w:r>
      <w:r>
        <w:rPr>
          <w:rFonts w:hint="eastAsia" w:ascii="仿宋" w:hAnsi="仿宋" w:eastAsia="仿宋" w:cs="仿宋"/>
          <w:color w:val="auto"/>
          <w:sz w:val="24"/>
          <w:szCs w:val="20"/>
          <w:highlight w:val="none"/>
        </w:rPr>
        <w:t>：</w:t>
      </w:r>
      <w:r>
        <w:rPr>
          <w:rFonts w:hint="eastAsia" w:ascii="仿宋" w:hAnsi="仿宋" w:eastAsia="仿宋" w:cs="仿宋"/>
          <w:color w:val="auto"/>
          <w:sz w:val="24"/>
          <w:szCs w:val="20"/>
          <w:highlight w:val="none"/>
          <w:u w:val="single"/>
          <w:lang w:val="en-US" w:eastAsia="zh-CN"/>
        </w:rPr>
        <w:t xml:space="preserve">                </w:t>
      </w:r>
    </w:p>
    <w:p w14:paraId="3A7A8DF1">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szCs w:val="20"/>
          <w:highlight w:val="none"/>
        </w:rPr>
        <w:t>____年____月____日</w:t>
      </w:r>
    </w:p>
    <w:p w14:paraId="353865BC">
      <w:pPr>
        <w:wordWrap w:val="0"/>
        <w:spacing w:line="360" w:lineRule="auto"/>
        <w:rPr>
          <w:rFonts w:hint="eastAsia" w:ascii="仿宋" w:hAnsi="仿宋" w:eastAsia="仿宋" w:cs="仿宋"/>
          <w:color w:val="auto"/>
          <w:szCs w:val="21"/>
          <w:highlight w:val="none"/>
        </w:rPr>
      </w:pPr>
    </w:p>
    <w:p w14:paraId="01BD9D67">
      <w:pPr>
        <w:spacing w:line="360" w:lineRule="auto"/>
        <w:jc w:val="center"/>
        <w:rPr>
          <w:rFonts w:hint="eastAsia" w:ascii="仿宋" w:hAnsi="仿宋" w:eastAsia="仿宋" w:cs="仿宋"/>
          <w:color w:val="auto"/>
          <w:sz w:val="24"/>
          <w:szCs w:val="22"/>
          <w:highlight w:val="none"/>
        </w:rPr>
      </w:pPr>
      <w:r>
        <w:rPr>
          <w:rFonts w:hint="eastAsia" w:ascii="仿宋" w:hAnsi="仿宋" w:eastAsia="仿宋" w:cs="仿宋"/>
          <w:b/>
          <w:color w:val="auto"/>
          <w:szCs w:val="22"/>
          <w:highlight w:val="none"/>
        </w:rPr>
        <w:t>(附法定代表人身份证双面复印件)</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10AB6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9" w:hRule="atLeast"/>
        </w:trPr>
        <w:tc>
          <w:tcPr>
            <w:tcW w:w="4728" w:type="dxa"/>
            <w:noWrap w:val="0"/>
            <w:vAlign w:val="center"/>
          </w:tcPr>
          <w:p w14:paraId="407CB366">
            <w:pPr>
              <w:spacing w:line="360" w:lineRule="auto"/>
              <w:jc w:val="center"/>
              <w:rPr>
                <w:rFonts w:hint="eastAsia" w:ascii="仿宋" w:hAnsi="仿宋" w:eastAsia="仿宋" w:cs="仿宋"/>
                <w:color w:val="auto"/>
                <w:sz w:val="24"/>
                <w:szCs w:val="22"/>
                <w:highlight w:val="none"/>
              </w:rPr>
            </w:pPr>
          </w:p>
        </w:tc>
        <w:tc>
          <w:tcPr>
            <w:tcW w:w="4729" w:type="dxa"/>
            <w:noWrap w:val="0"/>
            <w:vAlign w:val="center"/>
          </w:tcPr>
          <w:p w14:paraId="3FE66775">
            <w:pPr>
              <w:spacing w:line="360" w:lineRule="auto"/>
              <w:jc w:val="center"/>
              <w:rPr>
                <w:rFonts w:hint="eastAsia" w:ascii="仿宋" w:hAnsi="仿宋" w:eastAsia="仿宋" w:cs="仿宋"/>
                <w:color w:val="auto"/>
                <w:sz w:val="24"/>
                <w:szCs w:val="22"/>
                <w:highlight w:val="none"/>
              </w:rPr>
            </w:pPr>
          </w:p>
        </w:tc>
      </w:tr>
    </w:tbl>
    <w:p w14:paraId="611DDCD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r>
    </w:p>
    <w:p w14:paraId="1F1170AB">
      <w:pPr>
        <w:bidi w:val="0"/>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2.2法定代表人授权委托书</w:t>
      </w:r>
    </w:p>
    <w:p w14:paraId="38B453ED">
      <w:pPr>
        <w:wordWrap w:val="0"/>
        <w:spacing w:line="360" w:lineRule="auto"/>
        <w:ind w:firstLine="480" w:firstLineChars="200"/>
        <w:rPr>
          <w:rFonts w:hint="eastAsia" w:ascii="仿宋" w:hAnsi="仿宋" w:eastAsia="仿宋" w:cs="仿宋"/>
          <w:color w:val="auto"/>
          <w:sz w:val="24"/>
          <w:highlight w:val="none"/>
        </w:rPr>
      </w:pPr>
    </w:p>
    <w:p w14:paraId="3D69BFB9">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本授权书声明：</w:t>
      </w:r>
      <w:r>
        <w:rPr>
          <w:rFonts w:hint="eastAsia" w:ascii="仿宋" w:hAnsi="仿宋" w:eastAsia="仿宋" w:cs="仿宋"/>
          <w:color w:val="auto"/>
          <w:sz w:val="24"/>
          <w:highlight w:val="none"/>
          <w:u w:val="single"/>
        </w:rPr>
        <w:t xml:space="preserve">           （投标人全称）</w:t>
      </w:r>
      <w:r>
        <w:rPr>
          <w:rFonts w:hint="eastAsia" w:ascii="仿宋" w:hAnsi="仿宋" w:eastAsia="仿宋" w:cs="仿宋"/>
          <w:color w:val="auto"/>
          <w:sz w:val="24"/>
          <w:highlight w:val="none"/>
        </w:rPr>
        <w:t>的法定代表人代表本公司授权</w:t>
      </w:r>
      <w:r>
        <w:rPr>
          <w:rFonts w:hint="eastAsia" w:ascii="仿宋" w:hAnsi="仿宋" w:eastAsia="仿宋" w:cs="仿宋"/>
          <w:color w:val="auto"/>
          <w:sz w:val="24"/>
          <w:highlight w:val="none"/>
          <w:u w:val="single"/>
        </w:rPr>
        <w:t xml:space="preserve">   （委托代理人姓名）   </w:t>
      </w:r>
      <w:r>
        <w:rPr>
          <w:rFonts w:hint="eastAsia" w:ascii="仿宋" w:hAnsi="仿宋" w:eastAsia="仿宋" w:cs="仿宋"/>
          <w:color w:val="auto"/>
          <w:sz w:val="24"/>
          <w:highlight w:val="none"/>
        </w:rPr>
        <w:t>为本公司合法代理人，就贵方组织的有关</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）的招标，以本单位名义投标。代理人在本项目投标过程中所签署的一切文件和处理与之有关的一切事务，我方均予承认。</w:t>
      </w:r>
    </w:p>
    <w:p w14:paraId="2EF4F091">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w:t>
      </w:r>
    </w:p>
    <w:p w14:paraId="5EEF1162">
      <w:pPr>
        <w:wordWrap w:val="0"/>
        <w:spacing w:line="360" w:lineRule="auto"/>
        <w:ind w:firstLine="480" w:firstLineChars="200"/>
        <w:rPr>
          <w:rFonts w:hint="eastAsia" w:ascii="仿宋" w:hAnsi="仿宋" w:eastAsia="仿宋" w:cs="仿宋"/>
          <w:color w:val="auto"/>
          <w:sz w:val="24"/>
          <w:highlight w:val="none"/>
        </w:rPr>
      </w:pPr>
    </w:p>
    <w:p w14:paraId="5D2CBA1D">
      <w:pPr>
        <w:keepNext w:val="0"/>
        <w:keepLines w:val="0"/>
        <w:pageBreakBefore w:val="0"/>
        <w:widowControl w:val="0"/>
        <w:kinsoku/>
        <w:wordWrap/>
        <w:overflowPunct/>
        <w:topLinePunct w:val="0"/>
        <w:bidi w:val="0"/>
        <w:adjustRightInd/>
        <w:snapToGrid/>
        <w:spacing w:line="360" w:lineRule="auto"/>
        <w:textAlignment w:val="auto"/>
        <w:rPr>
          <w:rFonts w:hint="eastAsia" w:ascii="仿宋" w:hAnsi="仿宋" w:eastAsia="仿宋" w:cs="仿宋"/>
          <w:color w:val="auto"/>
          <w:sz w:val="24"/>
          <w:highlight w:val="none"/>
          <w:lang w:val="zh-CN"/>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color w:val="auto"/>
          <w:sz w:val="24"/>
          <w:highlight w:val="none"/>
        </w:rPr>
        <w:t>（电子</w:t>
      </w:r>
      <w:r>
        <w:rPr>
          <w:rFonts w:hint="eastAsia" w:ascii="仿宋" w:hAnsi="仿宋" w:eastAsia="仿宋" w:cs="仿宋"/>
          <w:color w:val="auto"/>
          <w:sz w:val="24"/>
          <w:highlight w:val="none"/>
          <w:lang w:val="en-US" w:eastAsia="zh-CN"/>
        </w:rPr>
        <w:t>公章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zh-CN"/>
        </w:rPr>
        <w:t>：</w:t>
      </w:r>
      <w:r>
        <w:rPr>
          <w:rFonts w:hint="eastAsia" w:ascii="仿宋" w:hAnsi="仿宋" w:eastAsia="仿宋" w:cs="仿宋"/>
          <w:color w:val="auto"/>
          <w:sz w:val="24"/>
          <w:szCs w:val="20"/>
          <w:highlight w:val="none"/>
        </w:rPr>
        <w:t>______________</w:t>
      </w:r>
    </w:p>
    <w:p w14:paraId="1884BD92">
      <w:pPr>
        <w:keepNext w:val="0"/>
        <w:keepLines w:val="0"/>
        <w:pageBreakBefore w:val="0"/>
        <w:widowControl w:val="0"/>
        <w:kinsoku/>
        <w:wordWrap/>
        <w:overflowPunct/>
        <w:topLinePunct w:val="0"/>
        <w:bidi w:val="0"/>
        <w:adjustRightInd/>
        <w:snapToGrid/>
        <w:spacing w:line="360" w:lineRule="auto"/>
        <w:textAlignment w:val="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法定代表人（单位负责人）</w:t>
      </w:r>
      <w:r>
        <w:rPr>
          <w:rFonts w:hint="eastAsia" w:ascii="仿宋" w:hAnsi="仿宋" w:eastAsia="仿宋" w:cs="仿宋"/>
          <w:color w:val="auto"/>
          <w:sz w:val="24"/>
          <w:highlight w:val="none"/>
        </w:rPr>
        <w:t>（电子签章）</w:t>
      </w:r>
      <w:r>
        <w:rPr>
          <w:rFonts w:hint="eastAsia" w:ascii="仿宋" w:hAnsi="仿宋" w:eastAsia="仿宋" w:cs="仿宋"/>
          <w:color w:val="auto"/>
          <w:sz w:val="24"/>
          <w:szCs w:val="20"/>
          <w:highlight w:val="none"/>
        </w:rPr>
        <w:t>：______________</w:t>
      </w:r>
    </w:p>
    <w:p w14:paraId="51010CB2">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委托代</w:t>
      </w:r>
      <w:r>
        <w:rPr>
          <w:rFonts w:hint="eastAsia" w:ascii="仿宋" w:hAnsi="仿宋" w:eastAsia="仿宋" w:cs="仿宋"/>
          <w:color w:val="auto"/>
          <w:sz w:val="24"/>
          <w:szCs w:val="20"/>
          <w:highlight w:val="none"/>
        </w:rPr>
        <w:t>理人（</w:t>
      </w:r>
      <w:r>
        <w:rPr>
          <w:rFonts w:hint="eastAsia" w:ascii="仿宋" w:hAnsi="仿宋" w:eastAsia="仿宋" w:cs="仿宋"/>
          <w:color w:val="auto"/>
          <w:sz w:val="24"/>
          <w:szCs w:val="20"/>
          <w:highlight w:val="none"/>
          <w:lang w:val="en-US" w:eastAsia="zh-CN"/>
        </w:rPr>
        <w:t>签字</w:t>
      </w:r>
      <w:r>
        <w:rPr>
          <w:rFonts w:hint="eastAsia" w:ascii="仿宋" w:hAnsi="仿宋" w:eastAsia="仿宋" w:cs="仿宋"/>
          <w:color w:val="auto"/>
          <w:sz w:val="24"/>
          <w:szCs w:val="20"/>
          <w:highlight w:val="none"/>
        </w:rPr>
        <w:t>）：______________</w:t>
      </w:r>
      <w:r>
        <w:rPr>
          <w:rFonts w:hint="eastAsia" w:ascii="仿宋" w:hAnsi="仿宋" w:eastAsia="仿宋" w:cs="仿宋"/>
          <w:color w:val="auto"/>
          <w:sz w:val="24"/>
          <w:highlight w:val="none"/>
          <w:lang w:val="zh-CN"/>
        </w:rPr>
        <w:t xml:space="preserve">        </w:t>
      </w:r>
    </w:p>
    <w:p w14:paraId="19D06DD1">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日期：</w:t>
      </w:r>
      <w:r>
        <w:rPr>
          <w:rFonts w:hint="eastAsia" w:ascii="仿宋" w:hAnsi="仿宋" w:eastAsia="仿宋" w:cs="仿宋"/>
          <w:color w:val="auto"/>
          <w:sz w:val="24"/>
          <w:szCs w:val="20"/>
          <w:highlight w:val="none"/>
        </w:rPr>
        <w:t>____</w:t>
      </w:r>
      <w:r>
        <w:rPr>
          <w:rFonts w:hint="eastAsia" w:ascii="仿宋" w:hAnsi="仿宋" w:eastAsia="仿宋" w:cs="仿宋"/>
          <w:color w:val="auto"/>
          <w:sz w:val="24"/>
          <w:highlight w:val="none"/>
        </w:rPr>
        <w:t>年</w:t>
      </w:r>
      <w:r>
        <w:rPr>
          <w:rFonts w:hint="eastAsia" w:ascii="仿宋" w:hAnsi="仿宋" w:eastAsia="仿宋" w:cs="仿宋"/>
          <w:color w:val="auto"/>
          <w:sz w:val="24"/>
          <w:szCs w:val="20"/>
          <w:highlight w:val="none"/>
        </w:rPr>
        <w:t>____</w:t>
      </w:r>
      <w:r>
        <w:rPr>
          <w:rFonts w:hint="eastAsia" w:ascii="仿宋" w:hAnsi="仿宋" w:eastAsia="仿宋" w:cs="仿宋"/>
          <w:color w:val="auto"/>
          <w:sz w:val="24"/>
          <w:highlight w:val="none"/>
        </w:rPr>
        <w:t>月</w:t>
      </w:r>
      <w:r>
        <w:rPr>
          <w:rFonts w:hint="eastAsia" w:ascii="仿宋" w:hAnsi="仿宋" w:eastAsia="仿宋" w:cs="仿宋"/>
          <w:color w:val="auto"/>
          <w:sz w:val="24"/>
          <w:szCs w:val="20"/>
          <w:highlight w:val="none"/>
        </w:rPr>
        <w:t>____</w:t>
      </w:r>
      <w:r>
        <w:rPr>
          <w:rFonts w:hint="eastAsia" w:ascii="仿宋" w:hAnsi="仿宋" w:eastAsia="仿宋" w:cs="仿宋"/>
          <w:color w:val="auto"/>
          <w:sz w:val="24"/>
          <w:highlight w:val="none"/>
        </w:rPr>
        <w:t>日</w:t>
      </w:r>
    </w:p>
    <w:p w14:paraId="1EBAFBA3">
      <w:pPr>
        <w:wordWrap w:val="0"/>
        <w:spacing w:line="360" w:lineRule="auto"/>
        <w:jc w:val="right"/>
        <w:rPr>
          <w:rFonts w:hint="eastAsia" w:ascii="仿宋" w:hAnsi="仿宋" w:eastAsia="仿宋" w:cs="仿宋"/>
          <w:color w:val="auto"/>
          <w:sz w:val="24"/>
          <w:highlight w:val="none"/>
        </w:rPr>
      </w:pPr>
    </w:p>
    <w:p w14:paraId="1B3DE620">
      <w:pPr>
        <w:wordWrap w:val="0"/>
        <w:spacing w:line="360" w:lineRule="auto"/>
        <w:ind w:firstLine="480" w:firstLineChars="200"/>
        <w:rPr>
          <w:rFonts w:hint="eastAsia" w:ascii="仿宋" w:hAnsi="仿宋" w:eastAsia="仿宋" w:cs="仿宋"/>
          <w:color w:val="auto"/>
          <w:sz w:val="24"/>
          <w:highlight w:val="none"/>
          <w:u w:val="single"/>
        </w:rPr>
      </w:pPr>
    </w:p>
    <w:p w14:paraId="5F1073CC">
      <w:pPr>
        <w:spacing w:line="360" w:lineRule="auto"/>
        <w:jc w:val="center"/>
        <w:rPr>
          <w:rFonts w:hint="eastAsia" w:ascii="仿宋" w:hAnsi="仿宋" w:eastAsia="仿宋" w:cs="仿宋"/>
          <w:color w:val="auto"/>
          <w:sz w:val="24"/>
          <w:szCs w:val="22"/>
          <w:highlight w:val="none"/>
        </w:rPr>
      </w:pPr>
      <w:r>
        <w:rPr>
          <w:rFonts w:hint="eastAsia" w:ascii="仿宋" w:hAnsi="仿宋" w:eastAsia="仿宋" w:cs="仿宋"/>
          <w:b/>
          <w:color w:val="auto"/>
          <w:szCs w:val="22"/>
          <w:highlight w:val="none"/>
        </w:rPr>
        <w:t>(附委托代理人身份证双面复印件)</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15D1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2" w:hRule="atLeast"/>
        </w:trPr>
        <w:tc>
          <w:tcPr>
            <w:tcW w:w="4728" w:type="dxa"/>
            <w:noWrap w:val="0"/>
            <w:vAlign w:val="center"/>
          </w:tcPr>
          <w:p w14:paraId="2C85E756">
            <w:pPr>
              <w:spacing w:line="360" w:lineRule="auto"/>
              <w:jc w:val="center"/>
              <w:rPr>
                <w:rFonts w:hint="eastAsia" w:ascii="仿宋" w:hAnsi="仿宋" w:eastAsia="仿宋" w:cs="仿宋"/>
                <w:color w:val="auto"/>
                <w:sz w:val="24"/>
                <w:szCs w:val="22"/>
                <w:highlight w:val="none"/>
              </w:rPr>
            </w:pPr>
          </w:p>
        </w:tc>
        <w:tc>
          <w:tcPr>
            <w:tcW w:w="4729" w:type="dxa"/>
            <w:noWrap w:val="0"/>
            <w:vAlign w:val="center"/>
          </w:tcPr>
          <w:p w14:paraId="691C82FB">
            <w:pPr>
              <w:spacing w:line="360" w:lineRule="auto"/>
              <w:jc w:val="center"/>
              <w:rPr>
                <w:rFonts w:hint="eastAsia" w:ascii="仿宋" w:hAnsi="仿宋" w:eastAsia="仿宋" w:cs="仿宋"/>
                <w:color w:val="auto"/>
                <w:sz w:val="24"/>
                <w:szCs w:val="22"/>
                <w:highlight w:val="none"/>
              </w:rPr>
            </w:pPr>
          </w:p>
        </w:tc>
      </w:tr>
    </w:tbl>
    <w:p w14:paraId="1F3D672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lang w:val="en-US" w:eastAsia="zh-CN"/>
        </w:rPr>
      </w:pPr>
    </w:p>
    <w:p w14:paraId="4474B9D0">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lang w:val="en-US" w:eastAsia="zh-CN"/>
        </w:rPr>
      </w:pPr>
    </w:p>
    <w:p w14:paraId="0A622050">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9BAAF26">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3.</w:t>
      </w:r>
      <w:r>
        <w:rPr>
          <w:rFonts w:hint="eastAsia" w:ascii="仿宋" w:hAnsi="仿宋" w:eastAsia="仿宋" w:cs="仿宋"/>
          <w:sz w:val="24"/>
          <w:szCs w:val="24"/>
          <w:highlight w:val="none"/>
          <w:lang w:val="en-US" w:eastAsia="zh-CN"/>
        </w:rPr>
        <w:t>开标一览表</w:t>
      </w:r>
    </w:p>
    <w:p w14:paraId="4AB74A8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highlight w:val="none"/>
        </w:rPr>
      </w:pPr>
    </w:p>
    <w:p w14:paraId="1E6B582B">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Cs w:val="32"/>
          <w:highlight w:val="none"/>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3.1开标一览表</w:t>
      </w:r>
    </w:p>
    <w:p w14:paraId="25AE9F3B">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项目编号：</w:t>
      </w:r>
    </w:p>
    <w:p w14:paraId="456E1DA5">
      <w:pPr>
        <w:pStyle w:val="5"/>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项目名称：</w:t>
      </w:r>
    </w:p>
    <w:tbl>
      <w:tblPr>
        <w:tblStyle w:val="8"/>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9"/>
        <w:gridCol w:w="6740"/>
      </w:tblGrid>
      <w:tr w14:paraId="2B0C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jc w:val="center"/>
        </w:trPr>
        <w:tc>
          <w:tcPr>
            <w:tcW w:w="2779" w:type="dxa"/>
            <w:vAlign w:val="center"/>
          </w:tcPr>
          <w:p w14:paraId="5E565970">
            <w:pPr>
              <w:pStyle w:val="5"/>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总</w:t>
            </w:r>
            <w:r>
              <w:rPr>
                <w:rFonts w:hint="eastAsia" w:ascii="仿宋" w:hAnsi="仿宋" w:eastAsia="仿宋" w:cs="仿宋"/>
                <w:color w:val="000000" w:themeColor="text1"/>
                <w:sz w:val="24"/>
                <w:szCs w:val="24"/>
                <w:highlight w:val="none"/>
                <w14:textFill>
                  <w14:solidFill>
                    <w14:schemeClr w14:val="tx1"/>
                  </w14:solidFill>
                </w14:textFill>
              </w:rPr>
              <w:t>报价</w:t>
            </w:r>
          </w:p>
        </w:tc>
        <w:tc>
          <w:tcPr>
            <w:tcW w:w="6740" w:type="dxa"/>
            <w:vAlign w:val="center"/>
          </w:tcPr>
          <w:p w14:paraId="647C2DDE">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小写：</w:t>
            </w:r>
          </w:p>
          <w:p w14:paraId="164D27DF">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大写：</w:t>
            </w:r>
          </w:p>
        </w:tc>
      </w:tr>
      <w:tr w14:paraId="0A156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2779" w:type="dxa"/>
            <w:vAlign w:val="center"/>
          </w:tcPr>
          <w:p w14:paraId="72AF8A6A">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项目负责人</w:t>
            </w:r>
          </w:p>
        </w:tc>
        <w:tc>
          <w:tcPr>
            <w:tcW w:w="6740" w:type="dxa"/>
            <w:vAlign w:val="center"/>
          </w:tcPr>
          <w:p w14:paraId="3603373F">
            <w:pPr>
              <w:pageBreakBefore w:val="0"/>
              <w:widowControl/>
              <w:shd w:val="clear"/>
              <w:kinsoku/>
              <w:overflowPunct/>
              <w:topLinePunct w:val="0"/>
              <w:autoSpaceDE/>
              <w:autoSpaceDN/>
              <w:bidi w:val="0"/>
              <w:adjustRightInd/>
              <w:snapToGrid/>
              <w:spacing w:line="480" w:lineRule="exact"/>
              <w:ind w:left="0"/>
              <w:jc w:val="both"/>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姓名：</w:t>
            </w:r>
          </w:p>
          <w:p w14:paraId="46D2F1B2">
            <w:pPr>
              <w:pStyle w:val="10"/>
              <w:rPr>
                <w:rFonts w:hint="eastAsia" w:ascii="仿宋" w:hAnsi="仿宋" w:eastAsia="仿宋" w:cs="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证书编码：</w:t>
            </w:r>
          </w:p>
        </w:tc>
      </w:tr>
      <w:tr w14:paraId="42E5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2779" w:type="dxa"/>
            <w:vAlign w:val="center"/>
          </w:tcPr>
          <w:p w14:paraId="078EEF7D">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工    期</w:t>
            </w:r>
          </w:p>
        </w:tc>
        <w:tc>
          <w:tcPr>
            <w:tcW w:w="6740" w:type="dxa"/>
            <w:vAlign w:val="center"/>
          </w:tcPr>
          <w:p w14:paraId="0E916F9F">
            <w:pPr>
              <w:pageBreakBefore w:val="0"/>
              <w:widowControl/>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tc>
      </w:tr>
      <w:tr w14:paraId="4E7E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779" w:type="dxa"/>
            <w:vAlign w:val="center"/>
          </w:tcPr>
          <w:p w14:paraId="51B03710">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质量要求</w:t>
            </w:r>
          </w:p>
        </w:tc>
        <w:tc>
          <w:tcPr>
            <w:tcW w:w="6740" w:type="dxa"/>
            <w:vAlign w:val="center"/>
          </w:tcPr>
          <w:p w14:paraId="060D0C30">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tc>
      </w:tr>
      <w:tr w14:paraId="1BB1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9" w:hRule="atLeast"/>
          <w:jc w:val="center"/>
        </w:trPr>
        <w:tc>
          <w:tcPr>
            <w:tcW w:w="9519" w:type="dxa"/>
            <w:gridSpan w:val="2"/>
            <w:vAlign w:val="center"/>
          </w:tcPr>
          <w:p w14:paraId="4AEE8A2F">
            <w:pPr>
              <w:pageBreakBefore w:val="0"/>
              <w:shd w:val="clear"/>
              <w:kinsoku/>
              <w:overflowPunct/>
              <w:topLinePunct w:val="0"/>
              <w:autoSpaceDE/>
              <w:autoSpaceDN/>
              <w:bidi w:val="0"/>
              <w:adjustRightInd/>
              <w:snapToGrid/>
              <w:spacing w:line="480" w:lineRule="exact"/>
              <w:ind w:left="0"/>
              <w:jc w:val="left"/>
              <w:textAlignment w:val="auto"/>
              <w:outlineLvl w:val="9"/>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 注</w:t>
            </w:r>
          </w:p>
        </w:tc>
      </w:tr>
    </w:tbl>
    <w:p w14:paraId="442101A0">
      <w:pPr>
        <w:pStyle w:val="5"/>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注：表中“投标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总</w:t>
      </w: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应与“投标函”中“投标总报价”和“已标价工程量清单”中“投标总报价”一致。</w:t>
      </w:r>
    </w:p>
    <w:p w14:paraId="4168589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highlight w:val="none"/>
        </w:rPr>
      </w:pPr>
    </w:p>
    <w:p w14:paraId="66155E7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highlight w:val="none"/>
        </w:rPr>
      </w:pPr>
    </w:p>
    <w:p w14:paraId="40D2899C">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highlight w:val="none"/>
        </w:rPr>
      </w:pPr>
    </w:p>
    <w:p w14:paraId="4B3F47D1">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57FD17DA">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6A0C68A3">
      <w:p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670BFF52">
      <w:pP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br w:type="page"/>
      </w:r>
    </w:p>
    <w:p w14:paraId="2A124055">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3.2已标价工程量清单</w:t>
      </w:r>
    </w:p>
    <w:p w14:paraId="4714828D">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说明：（1）已标价工程量清单按采购人发布的“工程量清单”中的相关清单表格式填写。构成合同文件的已标价工程量清单包括采购人发布的“工程量清单”有关工程量清单、报价以及其他说明的内容。</w:t>
      </w:r>
    </w:p>
    <w:p w14:paraId="144269C1">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（2）供应商需提供全套报价，已标价工程量清单，供应商及法定代表人需按照编制格式进行签字或盖章，不要求逐页签字或盖章。</w:t>
      </w:r>
    </w:p>
    <w:p w14:paraId="2413F7EE">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（3）采购人发布的“工程量清单”，供应商不得随意变更内容及顺序，否则响应无效，供应商报价必须符合现行造价管理规定及国家对造价行业的有关规定。</w:t>
      </w:r>
    </w:p>
    <w:p w14:paraId="13067B97">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5FD3DF35">
      <w:pPr>
        <w:bidi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4.廉洁承诺书</w:t>
      </w:r>
    </w:p>
    <w:p w14:paraId="797A354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仿宋" w:hAnsi="仿宋" w:eastAsia="仿宋" w:cs="仿宋"/>
          <w:sz w:val="24"/>
          <w:szCs w:val="24"/>
          <w:highlight w:val="none"/>
        </w:rPr>
      </w:pPr>
    </w:p>
    <w:p w14:paraId="1D47F634">
      <w:pPr>
        <w:keepNext w:val="0"/>
        <w:keepLines w:val="0"/>
        <w:pageBreakBefore w:val="0"/>
        <w:widowControl/>
        <w:numPr>
          <w:ilvl w:val="0"/>
          <w:numId w:val="0"/>
        </w:numPr>
        <w:kinsoku/>
        <w:wordWrap/>
        <w:overflowPunct/>
        <w:topLinePunct w:val="0"/>
        <w:autoSpaceDE/>
        <w:autoSpaceDN/>
        <w:bidi w:val="0"/>
        <w:adjustRightInd/>
        <w:snapToGrid/>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廉洁承诺书</w:t>
      </w:r>
    </w:p>
    <w:p w14:paraId="48927933">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p w14:paraId="2FD4A12B">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本企业作为“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，现作如下承诺:</w:t>
      </w:r>
    </w:p>
    <w:p w14:paraId="65B66EA7">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1.</w:t>
      </w:r>
      <w:r>
        <w:rPr>
          <w:rFonts w:hint="eastAsia" w:ascii="仿宋" w:hAnsi="仿宋" w:eastAsia="仿宋" w:cs="仿宋"/>
          <w:sz w:val="24"/>
          <w:szCs w:val="24"/>
          <w:highlight w:val="none"/>
        </w:rPr>
        <w:t>我公司参与此次投标活动所提交的所有资料都是合法、真实、有效的。</w:t>
      </w:r>
    </w:p>
    <w:p w14:paraId="27B6146C">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2.不与其他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串通投标、围标，依法、依规公平竞争，不损害采购人或其他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的合法权益。</w:t>
      </w:r>
    </w:p>
    <w:p w14:paraId="034B6114">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3.不转让、出租、出借资质证书、人员岗位证书，不以法律、法规禁止的方式投标。</w:t>
      </w:r>
    </w:p>
    <w:p w14:paraId="6FFA9890">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4.不与采购人或采购代理机构串通投标,不损害国家利益、社会公共利益或者他当事人的合法权益。</w:t>
      </w:r>
    </w:p>
    <w:p w14:paraId="14695B63">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5.不向采购人、评标委员会成员、监督人员行贿。</w:t>
      </w:r>
    </w:p>
    <w:p w14:paraId="51AE6176">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6.不扰乱公共资源交易活动正常秩序。</w:t>
      </w:r>
    </w:p>
    <w:p w14:paraId="197FB245">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7.不进行虚假恶意投诉。</w:t>
      </w:r>
    </w:p>
    <w:p w14:paraId="7860F744">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8.因违反法律、法规、规章被查处的，不干预案件查处。</w:t>
      </w:r>
    </w:p>
    <w:p w14:paraId="18D40347">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如违反以上承诺，自愿接受公共资源交易监督管理部门、纪检监察机关或司法机关调查处理。违法、违规或不良行为事实成立的，本</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不再要求退还投标时所提交的投标保证金和廉政保证金，并承担相关责任。给采购人造成损失的，依法承担赔偿责任。</w:t>
      </w:r>
    </w:p>
    <w:p w14:paraId="1A30256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p>
    <w:p w14:paraId="26FA27A9">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lang w:eastAsia="zh-CN"/>
        </w:rPr>
      </w:pPr>
    </w:p>
    <w:p w14:paraId="2F1FDFAD">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4B001230">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6BE313D5">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7B91F899">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0A17E03">
      <w:pPr>
        <w:pStyle w:val="4"/>
        <w:numPr>
          <w:ilvl w:val="0"/>
          <w:numId w:val="0"/>
        </w:numPr>
        <w:bidi w:val="0"/>
        <w:jc w:val="both"/>
        <w:rPr>
          <w:rFonts w:hint="eastAsia" w:ascii="仿宋" w:hAnsi="仿宋" w:eastAsia="仿宋" w:cs="仿宋"/>
          <w:highlight w:val="none"/>
          <w:lang w:val="en-US" w:eastAsia="zh-CN"/>
        </w:rPr>
      </w:pPr>
      <w:bookmarkStart w:id="33" w:name="_Toc29456"/>
      <w:bookmarkStart w:id="34" w:name="_Toc17204"/>
      <w:bookmarkStart w:id="35" w:name="_Toc14946"/>
      <w:bookmarkStart w:id="36" w:name="_Toc27351"/>
      <w:r>
        <w:rPr>
          <w:rFonts w:hint="eastAsia" w:ascii="仿宋" w:hAnsi="仿宋" w:eastAsia="仿宋" w:cs="仿宋"/>
          <w:b/>
          <w:sz w:val="28"/>
          <w:highlight w:val="none"/>
          <w:lang w:val="en-US" w:eastAsia="zh-CN" w:bidi="ar-SA"/>
        </w:rPr>
        <w:t>三、</w:t>
      </w:r>
      <w:r>
        <w:rPr>
          <w:rFonts w:hint="eastAsia" w:ascii="仿宋" w:hAnsi="仿宋" w:eastAsia="仿宋" w:cs="仿宋"/>
          <w:highlight w:val="none"/>
          <w:lang w:val="en-US" w:eastAsia="zh-CN"/>
        </w:rPr>
        <w:t>技术文件</w:t>
      </w:r>
      <w:bookmarkEnd w:id="33"/>
      <w:bookmarkEnd w:id="34"/>
      <w:bookmarkEnd w:id="35"/>
      <w:bookmarkEnd w:id="36"/>
    </w:p>
    <w:p w14:paraId="78C73334">
      <w:pPr>
        <w:numPr>
          <w:ilvl w:val="0"/>
          <w:numId w:val="0"/>
        </w:numP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1.</w:t>
      </w:r>
      <w:r>
        <w:rPr>
          <w:rFonts w:hint="eastAsia" w:ascii="仿宋" w:hAnsi="仿宋" w:eastAsia="仿宋" w:cs="仿宋"/>
          <w:sz w:val="28"/>
          <w:szCs w:val="28"/>
          <w:highlight w:val="none"/>
          <w:lang w:val="en-US" w:eastAsia="zh-CN"/>
        </w:rPr>
        <w:t>技术文件封面格式</w:t>
      </w:r>
    </w:p>
    <w:p w14:paraId="52FDD69B">
      <w:pPr>
        <w:numPr>
          <w:ilvl w:val="0"/>
          <w:numId w:val="0"/>
        </w:numPr>
        <w:rPr>
          <w:rFonts w:hint="eastAsia" w:ascii="仿宋" w:hAnsi="仿宋" w:eastAsia="仿宋" w:cs="仿宋"/>
          <w:highlight w:val="none"/>
          <w:lang w:val="en-US" w:eastAsia="zh-CN"/>
        </w:rPr>
      </w:pPr>
    </w:p>
    <w:p w14:paraId="419733F2">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7CC88566">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08B03C5D">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5EFCE1C0">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5A1A18E8">
      <w:pPr>
        <w:rPr>
          <w:rFonts w:hint="eastAsia" w:ascii="仿宋" w:hAnsi="仿宋" w:eastAsia="仿宋" w:cs="仿宋"/>
          <w:b w:val="0"/>
          <w:bCs w:val="0"/>
          <w:color w:val="000000" w:themeColor="text1"/>
          <w:sz w:val="28"/>
          <w:szCs w:val="28"/>
          <w:highlight w:val="none"/>
          <w14:textFill>
            <w14:solidFill>
              <w14:schemeClr w14:val="tx1"/>
            </w14:solidFill>
          </w14:textFill>
        </w:rPr>
      </w:pPr>
    </w:p>
    <w:p w14:paraId="04E5669C">
      <w:pPr>
        <w:jc w:val="center"/>
        <w:rPr>
          <w:rFonts w:hint="eastAsia" w:ascii="仿宋" w:hAnsi="仿宋" w:eastAsia="仿宋" w:cs="仿宋"/>
          <w:b/>
          <w:bCs/>
          <w:color w:val="000000" w:themeColor="text1"/>
          <w:sz w:val="40"/>
          <w:szCs w:val="40"/>
          <w:highlight w:val="none"/>
          <w:lang w:val="en-US" w:eastAsia="zh-CN"/>
          <w14:textFill>
            <w14:solidFill>
              <w14:schemeClr w14:val="tx1"/>
            </w14:solidFill>
          </w14:textFill>
        </w:rPr>
      </w:pPr>
      <w:r>
        <w:rPr>
          <w:rFonts w:hint="eastAsia" w:ascii="仿宋" w:hAnsi="仿宋" w:eastAsia="仿宋" w:cs="仿宋"/>
          <w:b/>
          <w:bCs/>
          <w:color w:val="000000" w:themeColor="text1"/>
          <w:sz w:val="40"/>
          <w:szCs w:val="40"/>
          <w:highlight w:val="none"/>
          <w:lang w:val="en-US" w:eastAsia="zh-CN"/>
          <w14:textFill>
            <w14:solidFill>
              <w14:schemeClr w14:val="tx1"/>
            </w14:solidFill>
          </w14:textFill>
        </w:rPr>
        <w:t>技术文件</w:t>
      </w:r>
    </w:p>
    <w:p w14:paraId="1DBFFC74">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63CFD915">
      <w:pP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p>
    <w:p w14:paraId="2EF7002F">
      <w:pPr>
        <w:shd w:val="clear"/>
        <w:rPr>
          <w:rFonts w:hint="eastAsia" w:ascii="仿宋" w:hAnsi="仿宋" w:eastAsia="仿宋" w:cs="仿宋"/>
          <w:b/>
          <w:color w:val="auto"/>
          <w:sz w:val="30"/>
          <w:highlight w:val="none"/>
          <w:lang w:val="en-US" w:eastAsia="zh-CN"/>
        </w:rPr>
      </w:pPr>
    </w:p>
    <w:p w14:paraId="7369CDC4">
      <w:pPr>
        <w:shd w:val="clear"/>
        <w:rPr>
          <w:rFonts w:hint="eastAsia" w:ascii="仿宋" w:hAnsi="仿宋" w:eastAsia="仿宋" w:cs="仿宋"/>
          <w:b/>
          <w:color w:val="auto"/>
          <w:sz w:val="30"/>
          <w:highlight w:val="none"/>
          <w:lang w:val="en-US" w:eastAsia="zh-CN"/>
        </w:rPr>
      </w:pPr>
    </w:p>
    <w:p w14:paraId="046EC2E0">
      <w:pPr>
        <w:shd w:val="clear"/>
        <w:rPr>
          <w:rFonts w:hint="eastAsia" w:ascii="仿宋" w:hAnsi="仿宋" w:eastAsia="仿宋" w:cs="仿宋"/>
          <w:b/>
          <w:color w:val="auto"/>
          <w:sz w:val="30"/>
          <w:highlight w:val="none"/>
          <w:lang w:val="en-US" w:eastAsia="zh-CN"/>
        </w:rPr>
      </w:pPr>
    </w:p>
    <w:p w14:paraId="2906C54A">
      <w:pPr>
        <w:shd w:val="clear"/>
        <w:rPr>
          <w:rFonts w:hint="eastAsia" w:ascii="仿宋" w:hAnsi="仿宋" w:eastAsia="仿宋" w:cs="仿宋"/>
          <w:b/>
          <w:color w:val="auto"/>
          <w:sz w:val="30"/>
          <w:highlight w:val="none"/>
          <w:lang w:val="en-US" w:eastAsia="zh-CN"/>
        </w:rPr>
      </w:pPr>
    </w:p>
    <w:p w14:paraId="4EA67B5F">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项目编号：</w:t>
      </w:r>
      <w:r>
        <w:rPr>
          <w:rFonts w:hint="eastAsia" w:ascii="仿宋" w:hAnsi="仿宋" w:eastAsia="仿宋" w:cs="仿宋"/>
          <w:b/>
          <w:color w:val="auto"/>
          <w:sz w:val="30"/>
          <w:highlight w:val="none"/>
          <w:u w:val="single"/>
          <w:lang w:val="en-US" w:eastAsia="zh-CN"/>
        </w:rPr>
        <w:t xml:space="preserve">                       </w:t>
      </w:r>
    </w:p>
    <w:p w14:paraId="25E5EA93">
      <w:pPr>
        <w:shd w:val="clear"/>
        <w:rPr>
          <w:rFonts w:hint="eastAsia" w:ascii="仿宋" w:hAnsi="仿宋" w:eastAsia="仿宋" w:cs="仿宋"/>
          <w:b/>
          <w:color w:val="auto"/>
          <w:sz w:val="30"/>
          <w:highlight w:val="none"/>
          <w:u w:val="single"/>
          <w:lang w:val="en-US" w:eastAsia="zh-CN"/>
        </w:rPr>
      </w:pPr>
      <w:r>
        <w:rPr>
          <w:rFonts w:hint="eastAsia" w:ascii="仿宋" w:hAnsi="仿宋" w:eastAsia="仿宋" w:cs="仿宋"/>
          <w:b/>
          <w:color w:val="auto"/>
          <w:sz w:val="30"/>
          <w:highlight w:val="none"/>
          <w:lang w:val="en-US" w:eastAsia="zh-CN"/>
        </w:rPr>
        <w:t>项目名称：</w:t>
      </w:r>
      <w:r>
        <w:rPr>
          <w:rFonts w:hint="eastAsia" w:ascii="仿宋" w:hAnsi="仿宋" w:eastAsia="仿宋" w:cs="仿宋"/>
          <w:b/>
          <w:color w:val="auto"/>
          <w:sz w:val="30"/>
          <w:highlight w:val="none"/>
          <w:u w:val="single"/>
          <w:lang w:val="en-US" w:eastAsia="zh-CN"/>
        </w:rPr>
        <w:t xml:space="preserve">                       </w:t>
      </w:r>
    </w:p>
    <w:p w14:paraId="19258CCB">
      <w:pPr>
        <w:shd w:val="clear"/>
        <w:rPr>
          <w:rFonts w:hint="eastAsia" w:ascii="仿宋" w:hAnsi="仿宋" w:eastAsia="仿宋" w:cs="仿宋"/>
          <w:b/>
          <w:color w:val="auto"/>
          <w:sz w:val="30"/>
          <w:highlight w:val="none"/>
        </w:rPr>
      </w:pPr>
      <w:r>
        <w:rPr>
          <w:rFonts w:hint="eastAsia" w:ascii="仿宋" w:hAnsi="仿宋" w:eastAsia="仿宋" w:cs="仿宋"/>
          <w:b/>
          <w:color w:val="auto"/>
          <w:sz w:val="30"/>
          <w:highlight w:val="none"/>
          <w:lang w:val="en-US" w:eastAsia="zh-CN"/>
        </w:rPr>
        <w:t>供应商全称</w:t>
      </w:r>
      <w:r>
        <w:rPr>
          <w:rFonts w:hint="eastAsia" w:ascii="仿宋" w:hAnsi="仿宋" w:eastAsia="仿宋" w:cs="仿宋"/>
          <w:b/>
          <w:color w:val="auto"/>
          <w:sz w:val="30"/>
          <w:highlight w:val="none"/>
          <w:lang w:eastAsia="zh-CN"/>
        </w:rPr>
        <w:t>（电子</w:t>
      </w:r>
      <w:r>
        <w:rPr>
          <w:rFonts w:hint="eastAsia" w:ascii="仿宋" w:hAnsi="仿宋" w:eastAsia="仿宋" w:cs="仿宋"/>
          <w:b/>
          <w:color w:val="auto"/>
          <w:sz w:val="30"/>
          <w:highlight w:val="none"/>
          <w:lang w:val="en-US" w:eastAsia="zh-CN"/>
        </w:rPr>
        <w:t>公章</w:t>
      </w:r>
      <w:r>
        <w:rPr>
          <w:rFonts w:hint="eastAsia" w:ascii="仿宋" w:hAnsi="仿宋" w:eastAsia="仿宋" w:cs="仿宋"/>
          <w:b/>
          <w:color w:val="auto"/>
          <w:sz w:val="30"/>
          <w:highlight w:val="none"/>
          <w:lang w:eastAsia="zh-CN"/>
        </w:rPr>
        <w:t>）</w:t>
      </w:r>
      <w:r>
        <w:rPr>
          <w:rFonts w:hint="eastAsia" w:ascii="仿宋" w:hAnsi="仿宋" w:eastAsia="仿宋" w:cs="仿宋"/>
          <w:b/>
          <w:color w:val="auto"/>
          <w:sz w:val="30"/>
          <w:highlight w:val="none"/>
        </w:rPr>
        <w:t>：</w:t>
      </w:r>
      <w:r>
        <w:rPr>
          <w:rFonts w:hint="eastAsia" w:ascii="仿宋" w:hAnsi="仿宋" w:eastAsia="仿宋" w:cs="仿宋"/>
          <w:b/>
          <w:color w:val="auto"/>
          <w:sz w:val="30"/>
          <w:highlight w:val="none"/>
          <w:u w:val="single"/>
        </w:rPr>
        <w:t xml:space="preserve">                             </w:t>
      </w:r>
    </w:p>
    <w:p w14:paraId="3EADC4EA">
      <w:pPr>
        <w:shd w:val="clear"/>
        <w:rPr>
          <w:rFonts w:hint="eastAsia" w:ascii="仿宋" w:hAnsi="仿宋" w:eastAsia="仿宋" w:cs="仿宋"/>
          <w:b/>
          <w:color w:val="auto"/>
          <w:sz w:val="30"/>
          <w:highlight w:val="none"/>
          <w:u w:val="single"/>
        </w:rPr>
      </w:pPr>
      <w:r>
        <w:rPr>
          <w:rFonts w:hint="eastAsia" w:ascii="仿宋" w:hAnsi="仿宋" w:eastAsia="仿宋" w:cs="仿宋"/>
          <w:b/>
          <w:color w:val="auto"/>
          <w:sz w:val="30"/>
          <w:highlight w:val="none"/>
        </w:rPr>
        <w:t>法定代表人（电子签章）：</w:t>
      </w:r>
      <w:r>
        <w:rPr>
          <w:rFonts w:hint="eastAsia" w:ascii="仿宋" w:hAnsi="仿宋" w:eastAsia="仿宋" w:cs="仿宋"/>
          <w:b/>
          <w:color w:val="auto"/>
          <w:sz w:val="30"/>
          <w:highlight w:val="none"/>
          <w:u w:val="single"/>
        </w:rPr>
        <w:t xml:space="preserve">         </w:t>
      </w:r>
      <w:r>
        <w:rPr>
          <w:rFonts w:hint="eastAsia" w:ascii="仿宋" w:hAnsi="仿宋" w:eastAsia="仿宋" w:cs="仿宋"/>
          <w:b/>
          <w:color w:val="auto"/>
          <w:sz w:val="30"/>
          <w:highlight w:val="none"/>
          <w:u w:val="single"/>
          <w:lang w:val="en-US" w:eastAsia="zh-CN"/>
        </w:rPr>
        <w:t xml:space="preserve">             </w:t>
      </w:r>
      <w:r>
        <w:rPr>
          <w:rFonts w:hint="eastAsia" w:ascii="仿宋" w:hAnsi="仿宋" w:eastAsia="仿宋" w:cs="仿宋"/>
          <w:b/>
          <w:color w:val="auto"/>
          <w:sz w:val="30"/>
          <w:highlight w:val="none"/>
          <w:u w:val="single"/>
        </w:rPr>
        <w:t xml:space="preserve">          </w:t>
      </w:r>
    </w:p>
    <w:p w14:paraId="7158AEC7">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日  期：</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p>
    <w:p w14:paraId="3DE093F4">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7103C3F5">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2.项目重点、难点的理解和分析</w:t>
      </w:r>
    </w:p>
    <w:p w14:paraId="73C61B58">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3F8BB4D0">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3BF5407D">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p>
    <w:p w14:paraId="41353307">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3.施工方案与技术措施</w:t>
      </w:r>
    </w:p>
    <w:p w14:paraId="33675DCD">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0D7B62B7">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33A76D61">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lang w:val="en-US" w:eastAsia="zh-CN"/>
        </w:rPr>
      </w:pPr>
    </w:p>
    <w:p w14:paraId="222CD160">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4.安全生产、文明施工、环境保护措施</w:t>
      </w:r>
    </w:p>
    <w:p w14:paraId="406065B5">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62FA9338">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342D8C2F">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sz w:val="24"/>
          <w:szCs w:val="24"/>
          <w:highlight w:val="none"/>
        </w:rPr>
      </w:pPr>
    </w:p>
    <w:p w14:paraId="70EC5E32">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5.工期承诺及保证措施</w:t>
      </w:r>
    </w:p>
    <w:p w14:paraId="690974D4">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20E14897">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336AD298">
      <w:pPr>
        <w:pStyle w:val="10"/>
        <w:widowControl w:val="0"/>
        <w:numPr>
          <w:ilvl w:val="0"/>
          <w:numId w:val="0"/>
        </w:numPr>
        <w:autoSpaceDE w:val="0"/>
        <w:autoSpaceDN w:val="0"/>
        <w:adjustRightInd w:val="0"/>
        <w:ind w:left="0" w:leftChars="0" w:firstLine="0" w:firstLineChars="0"/>
        <w:rPr>
          <w:rFonts w:hint="eastAsia" w:ascii="仿宋" w:hAnsi="仿宋" w:eastAsia="仿宋" w:cs="仿宋"/>
          <w:color w:val="000000"/>
          <w:sz w:val="24"/>
          <w:szCs w:val="24"/>
          <w:lang w:val="en-US" w:eastAsia="zh-CN" w:bidi="ar-SA"/>
        </w:rPr>
      </w:pPr>
    </w:p>
    <w:p w14:paraId="4C3D2664">
      <w:pPr>
        <w:pStyle w:val="10"/>
        <w:widowControl w:val="0"/>
        <w:numPr>
          <w:ilvl w:val="0"/>
          <w:numId w:val="0"/>
        </w:numPr>
        <w:autoSpaceDE w:val="0"/>
        <w:autoSpaceDN w:val="0"/>
        <w:adjustRightInd w:val="0"/>
        <w:ind w:left="0" w:leftChars="0" w:firstLine="0" w:firstLineChars="0"/>
        <w:rPr>
          <w:rFonts w:hint="eastAsia" w:ascii="仿宋" w:hAnsi="仿宋" w:eastAsia="仿宋" w:cs="仿宋"/>
          <w:color w:val="000000"/>
          <w:sz w:val="24"/>
          <w:szCs w:val="24"/>
          <w:lang w:val="en-US" w:eastAsia="zh-CN" w:bidi="ar-SA"/>
        </w:rPr>
      </w:pPr>
    </w:p>
    <w:p w14:paraId="3C8B9691">
      <w:pPr>
        <w:pStyle w:val="10"/>
        <w:widowControl w:val="0"/>
        <w:numPr>
          <w:ilvl w:val="0"/>
          <w:numId w:val="0"/>
        </w:numPr>
        <w:autoSpaceDE w:val="0"/>
        <w:autoSpaceDN w:val="0"/>
        <w:adjustRightInd w:val="0"/>
        <w:ind w:left="0" w:leftChars="0" w:firstLine="0" w:firstLineChars="0"/>
        <w:rPr>
          <w:rFonts w:hint="eastAsia" w:ascii="仿宋" w:hAnsi="仿宋" w:eastAsia="仿宋" w:cs="仿宋"/>
          <w:lang w:val="en-US" w:eastAsia="zh-CN"/>
        </w:rPr>
      </w:pPr>
      <w:r>
        <w:rPr>
          <w:rFonts w:hint="eastAsia" w:ascii="仿宋" w:hAnsi="仿宋" w:eastAsia="仿宋" w:cs="仿宋"/>
          <w:color w:val="000000"/>
          <w:sz w:val="24"/>
          <w:szCs w:val="24"/>
          <w:lang w:val="en-US" w:eastAsia="zh-CN" w:bidi="ar-SA"/>
        </w:rPr>
        <w:t>6.质量承诺及保证措施</w:t>
      </w:r>
    </w:p>
    <w:p w14:paraId="49F9A139">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789DEA2E">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4818A867">
      <w:pPr>
        <w:pStyle w:val="10"/>
        <w:widowControl w:val="0"/>
        <w:numPr>
          <w:ilvl w:val="0"/>
          <w:numId w:val="0"/>
        </w:numPr>
        <w:autoSpaceDE w:val="0"/>
        <w:autoSpaceDN w:val="0"/>
        <w:adjustRightInd w:val="0"/>
        <w:ind w:leftChars="0"/>
        <w:rPr>
          <w:rFonts w:hint="eastAsia" w:ascii="仿宋" w:hAnsi="仿宋" w:eastAsia="仿宋" w:cs="仿宋"/>
          <w:lang w:val="en-US" w:eastAsia="zh-CN"/>
        </w:rPr>
      </w:pPr>
    </w:p>
    <w:p w14:paraId="2BB7CA3F">
      <w:pPr>
        <w:pStyle w:val="10"/>
        <w:widowControl w:val="0"/>
        <w:numPr>
          <w:ilvl w:val="0"/>
          <w:numId w:val="0"/>
        </w:numPr>
        <w:autoSpaceDE w:val="0"/>
        <w:autoSpaceDN w:val="0"/>
        <w:adjustRightInd w:val="0"/>
        <w:ind w:leftChars="0"/>
        <w:rPr>
          <w:rFonts w:hint="eastAsia" w:ascii="仿宋" w:hAnsi="仿宋" w:eastAsia="仿宋" w:cs="仿宋"/>
          <w:lang w:val="en-US" w:eastAsia="zh-CN"/>
        </w:rPr>
      </w:pPr>
    </w:p>
    <w:p w14:paraId="326AF01A">
      <w:pPr>
        <w:pStyle w:val="10"/>
        <w:widowControl w:val="0"/>
        <w:numPr>
          <w:ilvl w:val="0"/>
          <w:numId w:val="0"/>
        </w:numPr>
        <w:autoSpaceDE w:val="0"/>
        <w:autoSpaceDN w:val="0"/>
        <w:adjustRightInd w:val="0"/>
        <w:ind w:left="0" w:leftChars="0"/>
        <w:rPr>
          <w:rFonts w:hint="eastAsia" w:ascii="仿宋" w:hAnsi="仿宋" w:eastAsia="仿宋" w:cs="仿宋"/>
          <w:color w:val="000000"/>
          <w:sz w:val="24"/>
          <w:szCs w:val="24"/>
          <w:lang w:val="en-US" w:eastAsia="zh-CN" w:bidi="ar-SA"/>
        </w:rPr>
      </w:pPr>
    </w:p>
    <w:p w14:paraId="4A76182D">
      <w:pPr>
        <w:pStyle w:val="10"/>
        <w:widowControl w:val="0"/>
        <w:numPr>
          <w:ilvl w:val="0"/>
          <w:numId w:val="0"/>
        </w:numPr>
        <w:autoSpaceDE w:val="0"/>
        <w:autoSpaceDN w:val="0"/>
        <w:adjustRightInd w:val="0"/>
        <w:ind w:left="0" w:leftChars="0"/>
        <w:rPr>
          <w:rFonts w:hint="eastAsia" w:ascii="仿宋" w:hAnsi="仿宋" w:eastAsia="仿宋" w:cs="仿宋"/>
          <w:lang w:val="en-US" w:eastAsia="zh-CN"/>
        </w:rPr>
      </w:pPr>
      <w:r>
        <w:rPr>
          <w:rFonts w:hint="eastAsia" w:ascii="仿宋" w:hAnsi="仿宋" w:eastAsia="仿宋" w:cs="仿宋"/>
          <w:color w:val="000000"/>
          <w:sz w:val="24"/>
          <w:szCs w:val="24"/>
          <w:lang w:val="en-US" w:eastAsia="zh-CN" w:bidi="ar-SA"/>
        </w:rPr>
        <w:t>7.项目组织机构</w:t>
      </w:r>
    </w:p>
    <w:p w14:paraId="4B20A0C8">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根据评标办法及对本项目的理解分析自行编制</w:t>
      </w:r>
    </w:p>
    <w:p w14:paraId="582CA459">
      <w:pPr>
        <w:keepNext w:val="0"/>
        <w:keepLines w:val="0"/>
        <w:pageBreakBefore w:val="0"/>
        <w:widowControl/>
        <w:numPr>
          <w:ilvl w:val="0"/>
          <w:numId w:val="0"/>
        </w:numPr>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6AF42260">
      <w:pPr>
        <w:pStyle w:val="10"/>
        <w:widowControl w:val="0"/>
        <w:numPr>
          <w:ilvl w:val="0"/>
          <w:numId w:val="0"/>
        </w:numPr>
        <w:autoSpaceDE w:val="0"/>
        <w:autoSpaceDN w:val="0"/>
        <w:adjustRightInd w:val="0"/>
        <w:rPr>
          <w:rFonts w:hint="eastAsia" w:ascii="仿宋" w:hAnsi="仿宋" w:eastAsia="仿宋" w:cs="仿宋"/>
          <w:lang w:val="en-US" w:eastAsia="zh-CN"/>
        </w:rPr>
      </w:pPr>
    </w:p>
    <w:p w14:paraId="5456D305">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8.供应商认为需要提供的其它技术资料或证明文件</w:t>
      </w:r>
    </w:p>
    <w:bookmarkEnd w:id="18"/>
    <w:bookmarkEnd w:id="19"/>
    <w:bookmarkEnd w:id="20"/>
    <w:bookmarkEnd w:id="21"/>
    <w:p w14:paraId="0C2B6DE6">
      <w:pPr>
        <w:bidi w:val="0"/>
        <w:rPr>
          <w:rFonts w:hint="eastAsia" w:ascii="仿宋" w:hAnsi="仿宋" w:eastAsia="仿宋" w:cs="仿宋"/>
          <w:color w:val="auto"/>
          <w:sz w:val="24"/>
          <w:szCs w:val="24"/>
          <w:highlight w:val="none"/>
          <w:lang w:val="en-US" w:eastAsia="zh-CN"/>
        </w:rPr>
      </w:pPr>
    </w:p>
    <w:p w14:paraId="7C0E1360">
      <w:pPr>
        <w:bidi w:val="0"/>
        <w:rPr>
          <w:rFonts w:hint="eastAsia" w:ascii="仿宋" w:hAnsi="仿宋" w:eastAsia="仿宋" w:cs="仿宋"/>
          <w:bCs/>
          <w:color w:val="000000"/>
          <w:sz w:val="24"/>
          <w:szCs w:val="24"/>
          <w:highlight w:val="none"/>
          <w:lang w:eastAsia="zh-CN"/>
        </w:rPr>
      </w:pPr>
      <w:r>
        <w:rPr>
          <w:rFonts w:hint="eastAsia" w:ascii="仿宋" w:hAnsi="仿宋" w:eastAsia="仿宋" w:cs="仿宋"/>
          <w:color w:val="auto"/>
          <w:sz w:val="24"/>
          <w:szCs w:val="24"/>
          <w:highlight w:val="none"/>
          <w:lang w:val="en-US" w:eastAsia="zh-CN"/>
        </w:rPr>
        <w:t>附：</w:t>
      </w:r>
      <w:r>
        <w:rPr>
          <w:rFonts w:hint="eastAsia" w:ascii="仿宋" w:hAnsi="仿宋" w:eastAsia="仿宋" w:cs="仿宋"/>
          <w:bCs/>
          <w:color w:val="000000"/>
          <w:sz w:val="24"/>
          <w:szCs w:val="24"/>
          <w:highlight w:val="none"/>
          <w:lang w:eastAsia="zh-CN"/>
        </w:rPr>
        <w:t>项目</w:t>
      </w:r>
      <w:r>
        <w:rPr>
          <w:rFonts w:hint="eastAsia" w:ascii="仿宋" w:hAnsi="仿宋" w:eastAsia="仿宋" w:cs="仿宋"/>
          <w:sz w:val="24"/>
          <w:szCs w:val="24"/>
          <w:highlight w:val="none"/>
        </w:rPr>
        <w:t>人员简历表</w:t>
      </w:r>
    </w:p>
    <w:p w14:paraId="2F6E5F8A">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lang w:eastAsia="zh-CN"/>
        </w:rPr>
        <w:t>项目</w:t>
      </w:r>
      <w:r>
        <w:rPr>
          <w:rFonts w:hint="eastAsia" w:ascii="仿宋" w:hAnsi="仿宋" w:eastAsia="仿宋" w:cs="仿宋"/>
          <w:sz w:val="24"/>
          <w:szCs w:val="24"/>
          <w:highlight w:val="none"/>
        </w:rPr>
        <w:t>人员简历表</w:t>
      </w:r>
    </w:p>
    <w:tbl>
      <w:tblPr>
        <w:tblStyle w:val="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61"/>
        <w:gridCol w:w="980"/>
        <w:gridCol w:w="819"/>
        <w:gridCol w:w="782"/>
        <w:gridCol w:w="1344"/>
        <w:gridCol w:w="1000"/>
        <w:gridCol w:w="1359"/>
        <w:gridCol w:w="1198"/>
      </w:tblGrid>
      <w:tr w14:paraId="7904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05D0E87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1161" w:type="dxa"/>
            <w:noWrap w:val="0"/>
            <w:vAlign w:val="center"/>
          </w:tcPr>
          <w:p w14:paraId="2AAEE46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姓名</w:t>
            </w:r>
          </w:p>
        </w:tc>
        <w:tc>
          <w:tcPr>
            <w:tcW w:w="980" w:type="dxa"/>
            <w:noWrap w:val="0"/>
            <w:vAlign w:val="center"/>
          </w:tcPr>
          <w:p w14:paraId="3285E34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性别</w:t>
            </w:r>
          </w:p>
        </w:tc>
        <w:tc>
          <w:tcPr>
            <w:tcW w:w="819" w:type="dxa"/>
            <w:noWrap w:val="0"/>
            <w:vAlign w:val="center"/>
          </w:tcPr>
          <w:p w14:paraId="4E89690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年龄</w:t>
            </w:r>
          </w:p>
        </w:tc>
        <w:tc>
          <w:tcPr>
            <w:tcW w:w="782" w:type="dxa"/>
            <w:noWrap w:val="0"/>
            <w:vAlign w:val="center"/>
          </w:tcPr>
          <w:p w14:paraId="3EFEA80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学历</w:t>
            </w:r>
          </w:p>
        </w:tc>
        <w:tc>
          <w:tcPr>
            <w:tcW w:w="1344" w:type="dxa"/>
            <w:noWrap w:val="0"/>
            <w:vAlign w:val="center"/>
          </w:tcPr>
          <w:p w14:paraId="705A217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毕业院校</w:t>
            </w:r>
          </w:p>
        </w:tc>
        <w:tc>
          <w:tcPr>
            <w:tcW w:w="1000" w:type="dxa"/>
            <w:noWrap w:val="0"/>
            <w:vAlign w:val="center"/>
          </w:tcPr>
          <w:p w14:paraId="3B1B803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职称</w:t>
            </w:r>
          </w:p>
        </w:tc>
        <w:tc>
          <w:tcPr>
            <w:tcW w:w="1359" w:type="dxa"/>
            <w:noWrap w:val="0"/>
            <w:vAlign w:val="center"/>
          </w:tcPr>
          <w:p w14:paraId="4434040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工作年限</w:t>
            </w:r>
          </w:p>
        </w:tc>
        <w:tc>
          <w:tcPr>
            <w:tcW w:w="1198" w:type="dxa"/>
            <w:noWrap w:val="0"/>
            <w:vAlign w:val="center"/>
          </w:tcPr>
          <w:p w14:paraId="0F47923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拟担任</w:t>
            </w:r>
          </w:p>
          <w:p w14:paraId="316FF32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职务</w:t>
            </w:r>
          </w:p>
        </w:tc>
      </w:tr>
      <w:tr w14:paraId="12D6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05C9FB3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1D70EF6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6711322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2B5FAE9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4B51FB9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1392B86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20269DE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7FFB746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5E4712A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CC0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758E03B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4E8AA87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329FF79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6031FF6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32F2883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70F08DC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26AE32D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2FF3A65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27CD62F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7F00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152A042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26F2BF7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2A376B9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26630A7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45D1487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1A895F2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1726A53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0D96844E">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2B21287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6C4A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3C85DB7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2CE8B24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4CC36B8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27CE488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0BB6F2F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2E788A1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560D6C0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46A4F60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4742B0F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37D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074199F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1DF74542">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47EB965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417F3E7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572DB982">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6A56214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5CFCBB4B">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21D8AE2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612B26A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1A1A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4AF9449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5626E10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4DF3EEC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6A4CABD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4560A23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39A4EE2E">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3E43671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4B4F7B8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4435EF1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1F06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696A28C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3040C862">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3899431E">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685480F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14A78B8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5A335FB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0F304EA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00B2749B">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6DFA8B2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6163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5319B00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75D77DF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4929BAE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1582CB3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3C5551CB">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41266B4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544819BD">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5F3FB23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6756D262">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6A4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38EA20D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6DEA120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24862BF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7654559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21CD51B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2F5FD5F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0F4AEDD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50DE9BA3">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78CCA432">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AAD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339F8A10">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2A20CA77">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39D667D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776D768B">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4D66989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1B5123B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72F1A70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1E445BA6">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14F0B555">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9F8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643" w:type="dxa"/>
            <w:noWrap w:val="0"/>
            <w:vAlign w:val="center"/>
          </w:tcPr>
          <w:p w14:paraId="45A79BFC">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1" w:type="dxa"/>
            <w:noWrap w:val="0"/>
            <w:vAlign w:val="center"/>
          </w:tcPr>
          <w:p w14:paraId="3545DE0F">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980" w:type="dxa"/>
            <w:noWrap w:val="0"/>
            <w:vAlign w:val="center"/>
          </w:tcPr>
          <w:p w14:paraId="7447C819">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19" w:type="dxa"/>
            <w:noWrap w:val="0"/>
            <w:vAlign w:val="center"/>
          </w:tcPr>
          <w:p w14:paraId="5BF1EBD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2" w:type="dxa"/>
            <w:noWrap w:val="0"/>
            <w:vAlign w:val="center"/>
          </w:tcPr>
          <w:p w14:paraId="2C28A914">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44" w:type="dxa"/>
            <w:noWrap w:val="0"/>
            <w:vAlign w:val="center"/>
          </w:tcPr>
          <w:p w14:paraId="5E0CE17A">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0" w:type="dxa"/>
            <w:noWrap w:val="0"/>
            <w:vAlign w:val="center"/>
          </w:tcPr>
          <w:p w14:paraId="75E0D91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59" w:type="dxa"/>
            <w:noWrap w:val="0"/>
            <w:vAlign w:val="center"/>
          </w:tcPr>
          <w:p w14:paraId="1F0B19E8">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98" w:type="dxa"/>
            <w:noWrap w:val="0"/>
            <w:vAlign w:val="center"/>
          </w:tcPr>
          <w:p w14:paraId="691D4461">
            <w:pPr>
              <w:spacing w:line="48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45734C4C">
      <w:pPr>
        <w:tabs>
          <w:tab w:val="left" w:pos="0"/>
        </w:tabs>
        <w:spacing w:line="48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注：</w:t>
      </w:r>
      <w:r>
        <w:rPr>
          <w:rFonts w:hint="eastAsia" w:ascii="仿宋" w:hAnsi="仿宋" w:eastAsia="仿宋" w:cs="仿宋"/>
          <w:b/>
          <w:color w:val="000000" w:themeColor="text1"/>
          <w:sz w:val="24"/>
          <w:highlight w:val="none"/>
          <w:lang w:val="en-US" w:eastAsia="zh-CN"/>
          <w14:textFill>
            <w14:solidFill>
              <w14:schemeClr w14:val="tx1"/>
            </w14:solidFill>
          </w14:textFill>
        </w:rPr>
        <w:t>后</w:t>
      </w:r>
      <w:r>
        <w:rPr>
          <w:rFonts w:hint="eastAsia" w:ascii="仿宋" w:hAnsi="仿宋" w:eastAsia="仿宋" w:cs="仿宋"/>
          <w:b/>
          <w:color w:val="000000" w:themeColor="text1"/>
          <w:sz w:val="24"/>
          <w:highlight w:val="none"/>
          <w14:textFill>
            <w14:solidFill>
              <w14:schemeClr w14:val="tx1"/>
            </w14:solidFill>
          </w14:textFill>
        </w:rPr>
        <w:t>附</w:t>
      </w:r>
      <w:r>
        <w:rPr>
          <w:rFonts w:hint="eastAsia" w:ascii="仿宋" w:hAnsi="仿宋" w:eastAsia="仿宋" w:cs="仿宋"/>
          <w:b/>
          <w:color w:val="000000" w:themeColor="text1"/>
          <w:sz w:val="24"/>
          <w:highlight w:val="none"/>
          <w:lang w:val="en-US" w:eastAsia="zh-CN"/>
          <w14:textFill>
            <w14:solidFill>
              <w14:schemeClr w14:val="tx1"/>
            </w14:solidFill>
          </w14:textFill>
        </w:rPr>
        <w:t>其他人员</w:t>
      </w:r>
      <w:r>
        <w:rPr>
          <w:rFonts w:hint="eastAsia" w:ascii="仿宋" w:hAnsi="仿宋" w:eastAsia="仿宋" w:cs="仿宋"/>
          <w:b/>
          <w:color w:val="000000" w:themeColor="text1"/>
          <w:sz w:val="24"/>
          <w:highlight w:val="none"/>
          <w14:textFill>
            <w14:solidFill>
              <w14:schemeClr w14:val="tx1"/>
            </w14:solidFill>
          </w14:textFill>
        </w:rPr>
        <w:t>资料扫描件</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包括有效的身份证、职称证或职业资格证书、社保证明等。</w:t>
      </w:r>
    </w:p>
    <w:p w14:paraId="686D46DF">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bookmarkEnd w:id="1"/>
    <w:bookmarkEnd w:id="2"/>
    <w:bookmarkEnd w:id="3"/>
    <w:bookmarkEnd w:id="4"/>
    <w:bookmarkEnd w:id="5"/>
    <w:bookmarkEnd w:id="6"/>
    <w:p w14:paraId="4D779077">
      <w:pPr>
        <w:pStyle w:val="3"/>
        <w:shd w:val="clear"/>
        <w:rPr>
          <w:rFonts w:hint="eastAsia" w:ascii="仿宋" w:hAnsi="仿宋" w:eastAsia="仿宋" w:cs="仿宋"/>
          <w:color w:val="auto"/>
          <w:highlight w:val="none"/>
        </w:rPr>
      </w:pPr>
      <w:bookmarkStart w:id="37" w:name="_Toc14021"/>
      <w:bookmarkStart w:id="38" w:name="_Toc31474"/>
      <w:bookmarkStart w:id="39" w:name="_Toc26234"/>
      <w:bookmarkStart w:id="40" w:name="_Toc25823"/>
      <w:bookmarkStart w:id="41" w:name="_Toc53671667"/>
      <w:bookmarkStart w:id="42" w:name="_Toc327178026"/>
      <w:bookmarkStart w:id="43" w:name="_Toc317771999"/>
      <w:bookmarkStart w:id="44" w:name="_Toc51712363"/>
      <w:bookmarkStart w:id="45" w:name="_Toc326740418"/>
      <w:r>
        <w:rPr>
          <w:rFonts w:hint="eastAsia" w:ascii="仿宋" w:hAnsi="仿宋" w:eastAsia="仿宋" w:cs="仿宋"/>
          <w:color w:val="auto"/>
          <w:highlight w:val="none"/>
          <w:lang w:val="en-US" w:eastAsia="zh-CN"/>
        </w:rPr>
        <w:t xml:space="preserve">第七章 </w:t>
      </w:r>
      <w:r>
        <w:rPr>
          <w:rFonts w:hint="eastAsia" w:ascii="仿宋" w:hAnsi="仿宋" w:eastAsia="仿宋" w:cs="仿宋"/>
          <w:color w:val="auto"/>
          <w:highlight w:val="none"/>
        </w:rPr>
        <w:t>最终报价一览表</w:t>
      </w:r>
      <w:bookmarkEnd w:id="37"/>
      <w:bookmarkEnd w:id="38"/>
      <w:bookmarkEnd w:id="39"/>
      <w:bookmarkEnd w:id="40"/>
    </w:p>
    <w:p w14:paraId="5E89ADDC">
      <w:pPr>
        <w:shd w:val="clear"/>
        <w:autoSpaceDE w:val="0"/>
        <w:autoSpaceDN w:val="0"/>
        <w:adjustRightInd w:val="0"/>
        <w:spacing w:before="120"/>
        <w:jc w:val="center"/>
        <w:rPr>
          <w:rFonts w:hint="eastAsia" w:ascii="仿宋" w:hAnsi="仿宋" w:eastAsia="仿宋" w:cs="仿宋"/>
          <w:b/>
          <w:bCs/>
          <w:color w:val="auto"/>
          <w:sz w:val="10"/>
          <w:szCs w:val="10"/>
          <w:highlight w:val="none"/>
        </w:rPr>
      </w:pPr>
    </w:p>
    <w:p w14:paraId="291E1F7D">
      <w:pPr>
        <w:keepNext w:val="0"/>
        <w:keepLines w:val="0"/>
        <w:pageBreakBefore w:val="0"/>
        <w:widowControl/>
        <w:shd w:val="clear"/>
        <w:kinsoku/>
        <w:wordWrap/>
        <w:overflowPunct/>
        <w:topLinePunct w:val="0"/>
        <w:autoSpaceDE w:val="0"/>
        <w:autoSpaceDN w:val="0"/>
        <w:bidi w:val="0"/>
        <w:adjustRightInd w:val="0"/>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3DECC125">
      <w:pPr>
        <w:keepNext w:val="0"/>
        <w:keepLines w:val="0"/>
        <w:pageBreakBefore w:val="0"/>
        <w:widowControl/>
        <w:shd w:val="clear"/>
        <w:kinsoku/>
        <w:wordWrap/>
        <w:overflowPunct/>
        <w:topLinePunct w:val="0"/>
        <w:autoSpaceDE w:val="0"/>
        <w:autoSpaceDN w:val="0"/>
        <w:bidi w:val="0"/>
        <w:adjustRightInd w:val="0"/>
        <w:snapToGrid/>
        <w:spacing w:line="360" w:lineRule="auto"/>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项目名称：</w:t>
      </w:r>
    </w:p>
    <w:tbl>
      <w:tblPr>
        <w:tblStyle w:val="8"/>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2"/>
        <w:gridCol w:w="7077"/>
      </w:tblGrid>
      <w:tr w14:paraId="6626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2582" w:type="dxa"/>
            <w:vAlign w:val="center"/>
          </w:tcPr>
          <w:p w14:paraId="08959F87">
            <w:pPr>
              <w:pStyle w:val="5"/>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总</w:t>
            </w:r>
            <w:r>
              <w:rPr>
                <w:rFonts w:hint="eastAsia" w:ascii="仿宋" w:hAnsi="仿宋" w:eastAsia="仿宋" w:cs="仿宋"/>
                <w:color w:val="000000" w:themeColor="text1"/>
                <w:sz w:val="24"/>
                <w:szCs w:val="24"/>
                <w:highlight w:val="none"/>
                <w14:textFill>
                  <w14:solidFill>
                    <w14:schemeClr w14:val="tx1"/>
                  </w14:solidFill>
                </w14:textFill>
              </w:rPr>
              <w:t>报价</w:t>
            </w:r>
          </w:p>
          <w:p w14:paraId="5E22C1BB">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（元）</w:t>
            </w:r>
          </w:p>
        </w:tc>
        <w:tc>
          <w:tcPr>
            <w:tcW w:w="7077" w:type="dxa"/>
            <w:vAlign w:val="center"/>
          </w:tcPr>
          <w:p w14:paraId="0982AA98">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小写：</w:t>
            </w:r>
          </w:p>
          <w:p w14:paraId="7C357B20">
            <w:pPr>
              <w:pageBreakBefore w:val="0"/>
              <w:shd w:val="clear"/>
              <w:kinsoku/>
              <w:overflowPunct/>
              <w:topLinePunct w:val="0"/>
              <w:autoSpaceDE/>
              <w:autoSpaceDN/>
              <w:bidi w:val="0"/>
              <w:adjustRightInd/>
              <w:snapToGrid/>
              <w:spacing w:line="480" w:lineRule="exact"/>
              <w:ind w:left="0"/>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大写：</w:t>
            </w:r>
          </w:p>
        </w:tc>
      </w:tr>
      <w:tr w14:paraId="240D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2582" w:type="dxa"/>
            <w:vAlign w:val="center"/>
          </w:tcPr>
          <w:p w14:paraId="0090ED67">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项目负责人</w:t>
            </w:r>
          </w:p>
        </w:tc>
        <w:tc>
          <w:tcPr>
            <w:tcW w:w="7077" w:type="dxa"/>
            <w:vAlign w:val="center"/>
          </w:tcPr>
          <w:p w14:paraId="04BFC2F5">
            <w:pPr>
              <w:pageBreakBefore w:val="0"/>
              <w:widowControl/>
              <w:shd w:val="clear"/>
              <w:kinsoku/>
              <w:overflowPunct/>
              <w:topLinePunct w:val="0"/>
              <w:autoSpaceDE/>
              <w:autoSpaceDN/>
              <w:bidi w:val="0"/>
              <w:adjustRightInd/>
              <w:snapToGrid/>
              <w:spacing w:line="480" w:lineRule="exact"/>
              <w:ind w:left="0"/>
              <w:jc w:val="both"/>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姓名：</w:t>
            </w:r>
          </w:p>
          <w:p w14:paraId="6AC43973">
            <w:pPr>
              <w:pStyle w:val="10"/>
              <w:rPr>
                <w:rFonts w:hint="eastAsia" w:ascii="仿宋" w:hAnsi="仿宋" w:eastAsia="仿宋" w:cs="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证书编码：</w:t>
            </w:r>
          </w:p>
        </w:tc>
      </w:tr>
      <w:tr w14:paraId="19CD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2582" w:type="dxa"/>
            <w:vAlign w:val="center"/>
          </w:tcPr>
          <w:p w14:paraId="6DAF7DF0">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工    期</w:t>
            </w:r>
          </w:p>
        </w:tc>
        <w:tc>
          <w:tcPr>
            <w:tcW w:w="7077" w:type="dxa"/>
            <w:vAlign w:val="center"/>
          </w:tcPr>
          <w:p w14:paraId="281EC6C7">
            <w:pPr>
              <w:pageBreakBefore w:val="0"/>
              <w:widowControl/>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tc>
      </w:tr>
      <w:tr w14:paraId="2DAD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2582" w:type="dxa"/>
            <w:vAlign w:val="center"/>
          </w:tcPr>
          <w:p w14:paraId="4EF1B9BA">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质量要求</w:t>
            </w:r>
          </w:p>
        </w:tc>
        <w:tc>
          <w:tcPr>
            <w:tcW w:w="7077" w:type="dxa"/>
            <w:vAlign w:val="center"/>
          </w:tcPr>
          <w:p w14:paraId="3D53EE76">
            <w:pPr>
              <w:pageBreakBefore w:val="0"/>
              <w:shd w:val="clear"/>
              <w:kinsoku/>
              <w:overflowPunct/>
              <w:topLinePunct w:val="0"/>
              <w:autoSpaceDE/>
              <w:autoSpaceDN/>
              <w:bidi w:val="0"/>
              <w:adjustRightInd/>
              <w:snapToGrid/>
              <w:spacing w:line="480" w:lineRule="exact"/>
              <w:ind w:left="0"/>
              <w:jc w:val="center"/>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tc>
      </w:tr>
      <w:tr w14:paraId="7345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9659" w:type="dxa"/>
            <w:gridSpan w:val="2"/>
            <w:vAlign w:val="center"/>
          </w:tcPr>
          <w:p w14:paraId="11A1ADCA">
            <w:pPr>
              <w:pageBreakBefore w:val="0"/>
              <w:shd w:val="clear"/>
              <w:kinsoku/>
              <w:overflowPunct/>
              <w:topLinePunct w:val="0"/>
              <w:autoSpaceDE/>
              <w:autoSpaceDN/>
              <w:bidi w:val="0"/>
              <w:adjustRightInd/>
              <w:snapToGrid/>
              <w:spacing w:line="480" w:lineRule="exact"/>
              <w:ind w:left="0"/>
              <w:jc w:val="left"/>
              <w:textAlignment w:val="auto"/>
              <w:outlineLvl w:val="9"/>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 注</w:t>
            </w:r>
          </w:p>
        </w:tc>
      </w:tr>
    </w:tbl>
    <w:p w14:paraId="44EC6A21">
      <w:pPr>
        <w:shd w:val="clear"/>
        <w:bidi w:val="0"/>
        <w:rPr>
          <w:rFonts w:hint="eastAsia" w:ascii="仿宋" w:hAnsi="仿宋" w:eastAsia="仿宋" w:cs="仿宋"/>
          <w:highlight w:val="none"/>
        </w:rPr>
      </w:pPr>
      <w:bookmarkStart w:id="46" w:name="_Toc21771"/>
      <w:bookmarkStart w:id="47" w:name="_Toc31010"/>
      <w:r>
        <w:rPr>
          <w:rFonts w:hint="eastAsia" w:ascii="仿宋" w:hAnsi="仿宋" w:eastAsia="仿宋" w:cs="仿宋"/>
          <w:highlight w:val="none"/>
        </w:rPr>
        <w:t>注：此表不需装入磋商申请文件中，请自备 2-3 份签字、盖章后备用。</w:t>
      </w:r>
      <w:bookmarkEnd w:id="41"/>
      <w:bookmarkEnd w:id="42"/>
      <w:bookmarkEnd w:id="43"/>
      <w:bookmarkEnd w:id="44"/>
      <w:bookmarkEnd w:id="45"/>
      <w:bookmarkEnd w:id="46"/>
      <w:bookmarkEnd w:id="47"/>
    </w:p>
    <w:p w14:paraId="03C48CF3">
      <w:pPr>
        <w:keepNext w:val="0"/>
        <w:keepLines w:val="0"/>
        <w:pageBreakBefore w:val="0"/>
        <w:shd w:val="clea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000000"/>
          <w:sz w:val="24"/>
          <w:highlight w:val="none"/>
        </w:rPr>
      </w:pPr>
    </w:p>
    <w:p w14:paraId="4AA7DF45">
      <w:pPr>
        <w:keepNext w:val="0"/>
        <w:keepLines w:val="0"/>
        <w:pageBreakBefore w:val="0"/>
        <w:shd w:val="clea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000000"/>
          <w:sz w:val="24"/>
          <w:highlight w:val="none"/>
        </w:rPr>
      </w:pPr>
    </w:p>
    <w:p w14:paraId="5C1EDA9D">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eastAsia="zh-CN"/>
        </w:rPr>
        <w:t>（电子</w:t>
      </w:r>
      <w:r>
        <w:rPr>
          <w:rFonts w:hint="eastAsia" w:ascii="仿宋" w:hAnsi="仿宋" w:eastAsia="仿宋" w:cs="仿宋"/>
          <w:b w:val="0"/>
          <w:bCs/>
          <w:color w:val="auto"/>
          <w:sz w:val="24"/>
          <w:szCs w:val="24"/>
          <w:highlight w:val="none"/>
          <w:lang w:val="en-US" w:eastAsia="zh-CN"/>
        </w:rPr>
        <w:t>公章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u w:val="single"/>
        </w:rPr>
        <w:t xml:space="preserve">                    </w:t>
      </w:r>
    </w:p>
    <w:p w14:paraId="3512D0A8">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auto"/>
          <w:sz w:val="24"/>
          <w:szCs w:val="24"/>
          <w:highlight w:val="none"/>
          <w:u w:val="single"/>
        </w:rPr>
      </w:pPr>
      <w:r>
        <w:rPr>
          <w:rFonts w:hint="eastAsia" w:ascii="仿宋" w:hAnsi="仿宋" w:eastAsia="仿宋" w:cs="仿宋"/>
          <w:b w:val="0"/>
          <w:bCs/>
          <w:color w:val="auto"/>
          <w:sz w:val="24"/>
          <w:szCs w:val="24"/>
          <w:highlight w:val="none"/>
        </w:rPr>
        <w:t>法定代表人（电子签章）：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           </w:t>
      </w:r>
    </w:p>
    <w:p w14:paraId="5A657381">
      <w:pPr>
        <w:keepNext w:val="0"/>
        <w:keepLines w:val="0"/>
        <w:pageBreakBefore w:val="0"/>
        <w:widowControl w:val="0"/>
        <w:shd w:val="clear"/>
        <w:kinsoku/>
        <w:wordWrap/>
        <w:overflowPunct/>
        <w:topLinePunct w:val="0"/>
        <w:autoSpaceDE/>
        <w:autoSpaceDN/>
        <w:bidi w:val="0"/>
        <w:adjustRightInd/>
        <w:snapToGrid/>
        <w:spacing w:line="480" w:lineRule="auto"/>
        <w:jc w:val="both"/>
        <w:textAlignment w:val="auto"/>
        <w:rPr>
          <w:rFonts w:hint="eastAsia" w:ascii="仿宋" w:hAnsi="仿宋" w:eastAsia="仿宋" w:cs="仿宋"/>
          <w:b/>
          <w:bCs/>
          <w:color w:val="000000"/>
          <w:sz w:val="22"/>
          <w:szCs w:val="18"/>
          <w:highlight w:val="none"/>
          <w:lang w:val="en-US" w:eastAsia="zh-CN"/>
        </w:rPr>
      </w:pPr>
      <w:r>
        <w:rPr>
          <w:rFonts w:hint="eastAsia" w:ascii="仿宋" w:hAnsi="仿宋" w:eastAsia="仿宋" w:cs="仿宋"/>
          <w:b w:val="0"/>
          <w:bCs/>
          <w:color w:val="auto"/>
          <w:sz w:val="24"/>
          <w:szCs w:val="24"/>
          <w:highlight w:val="none"/>
        </w:rPr>
        <w:t>日  期：</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日</w:t>
      </w:r>
    </w:p>
    <w:p w14:paraId="28EC8EDA">
      <w:bookmarkStart w:id="48" w:name="_GoBack"/>
      <w:bookmarkEnd w:id="48"/>
    </w:p>
    <w:sectPr>
      <w:footerReference r:id="rId3" w:type="default"/>
      <w:pgSz w:w="11906" w:h="16838"/>
      <w:pgMar w:top="935" w:right="1306" w:bottom="1091" w:left="1400" w:header="680" w:footer="567" w:gutter="0"/>
      <w:pgBorders>
        <w:top w:val="none" w:sz="0" w:space="0"/>
        <w:left w:val="none" w:sz="0" w:space="0"/>
        <w:bottom w:val="none" w:sz="0" w:space="0"/>
        <w:right w:val="none" w:sz="0" w:space="0"/>
      </w:pgBorders>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6" w:usb3="00000000" w:csb0="6006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BA941">
    <w:pPr>
      <w:pStyle w:val="6"/>
      <w:tabs>
        <w:tab w:val="center" w:pos="4600"/>
        <w:tab w:val="clear" w:pos="4153"/>
      </w:tabs>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2078F">
                          <w:pPr>
                            <w:pStyle w:val="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FD2078F">
                    <w:pPr>
                      <w:pStyle w:val="6"/>
                    </w:pPr>
                    <w:r>
                      <w:fldChar w:fldCharType="begin"/>
                    </w:r>
                    <w:r>
                      <w:instrText xml:space="preserve"> PAGE  \* MERGEFORMAT </w:instrText>
                    </w:r>
                    <w:r>
                      <w:fldChar w:fldCharType="separate"/>
                    </w:r>
                    <w:r>
                      <w:t>63</w:t>
                    </w:r>
                    <w:r>
                      <w:fldChar w:fldCharType="end"/>
                    </w:r>
                  </w:p>
                </w:txbxContent>
              </v:textbox>
            </v:shape>
          </w:pict>
        </mc:Fallback>
      </mc:AlternateContent>
    </w:r>
    <w:r>
      <w:rPr>
        <w:b/>
        <w:bCs/>
        <w:color w:val="4F81BD"/>
        <w:sz w:val="28"/>
        <w:szCs w:val="28"/>
      </w:rPr>
      <w:drawing>
        <wp:inline distT="0" distB="0" distL="114300" distR="114300">
          <wp:extent cx="402590" cy="366395"/>
          <wp:effectExtent l="0" t="0" r="16510" b="14605"/>
          <wp:docPr id="7" name="图片 4" descr="锦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锦能"/>
                  <pic:cNvPicPr>
                    <a:picLocks noChangeAspect="1"/>
                  </pic:cNvPicPr>
                </pic:nvPicPr>
                <pic:blipFill>
                  <a:blip r:embed="rId1"/>
                  <a:stretch>
                    <a:fillRect/>
                  </a:stretch>
                </pic:blipFill>
                <pic:spPr>
                  <a:xfrm>
                    <a:off x="0" y="0"/>
                    <a:ext cx="402590" cy="366395"/>
                  </a:xfrm>
                  <a:prstGeom prst="rect">
                    <a:avLst/>
                  </a:prstGeom>
                  <a:noFill/>
                  <a:ln>
                    <a:noFill/>
                  </a:ln>
                </pic:spPr>
              </pic:pic>
            </a:graphicData>
          </a:graphic>
        </wp:inline>
      </w:drawing>
    </w:r>
    <w:r>
      <w:rPr>
        <w:rFonts w:hint="eastAsia"/>
        <w:b/>
        <w:bCs/>
        <w:color w:val="4F81BD"/>
        <w:sz w:val="28"/>
        <w:szCs w:val="28"/>
      </w:rPr>
      <w:t xml:space="preserve">  </w:t>
    </w:r>
    <w:r>
      <w:rPr>
        <w:rFonts w:hint="eastAsia" w:ascii="华文楷体" w:hAnsi="华文楷体" w:eastAsia="华文楷体" w:cs="华文楷体"/>
        <w:b/>
        <w:bCs/>
        <w:sz w:val="20"/>
      </w:rPr>
      <w:t>云南锦能项目咨询有限公司</w:t>
    </w:r>
    <w:r>
      <w:rPr>
        <w:rFonts w:hint="eastAsia" w:ascii="华文楷体" w:hAnsi="华文楷体" w:eastAsia="华文楷体" w:cs="华文楷体"/>
        <w:b/>
        <w:bCs/>
        <w:sz w:val="20"/>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C07990"/>
    <w:rsid w:val="16C07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3">
    <w:name w:val="heading 1"/>
    <w:basedOn w:val="1"/>
    <w:next w:val="1"/>
    <w:qFormat/>
    <w:uiPriority w:val="0"/>
    <w:pPr>
      <w:keepNext/>
      <w:spacing w:line="360" w:lineRule="auto"/>
      <w:jc w:val="center"/>
      <w:outlineLvl w:val="0"/>
    </w:pPr>
    <w:rPr>
      <w:rFonts w:ascii="黑体" w:hAnsi="黑体" w:eastAsia="宋体"/>
      <w:b/>
      <w:sz w:val="32"/>
    </w:rPr>
  </w:style>
  <w:style w:type="paragraph" w:styleId="4">
    <w:name w:val="heading 2"/>
    <w:basedOn w:val="1"/>
    <w:next w:val="1"/>
    <w:qFormat/>
    <w:uiPriority w:val="0"/>
    <w:pPr>
      <w:keepNext/>
      <w:keepLines/>
      <w:spacing w:line="360" w:lineRule="auto"/>
      <w:jc w:val="center"/>
      <w:outlineLvl w:val="1"/>
    </w:pPr>
    <w:rPr>
      <w:rFonts w:ascii="Arial" w:hAnsi="Arial" w:eastAsia="宋体"/>
      <w:b/>
      <w:sz w:val="2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Plain Text"/>
    <w:basedOn w:val="1"/>
    <w:next w:val="1"/>
    <w:qFormat/>
    <w:uiPriority w:val="0"/>
    <w:pPr>
      <w:widowControl w:val="0"/>
      <w:jc w:val="both"/>
    </w:pPr>
    <w:rPr>
      <w:rFonts w:ascii="宋体" w:hAnsi="Courier New"/>
      <w:kern w:val="2"/>
      <w:sz w:val="21"/>
      <w:szCs w:val="21"/>
    </w:rPr>
  </w:style>
  <w:style w:type="paragraph" w:styleId="6">
    <w:name w:val="footer"/>
    <w:basedOn w:val="1"/>
    <w:qFormat/>
    <w:uiPriority w:val="99"/>
    <w:pPr>
      <w:tabs>
        <w:tab w:val="center" w:pos="4153"/>
        <w:tab w:val="right" w:pos="8306"/>
      </w:tabs>
      <w:snapToGrid w:val="0"/>
    </w:pPr>
    <w:rPr>
      <w:sz w:val="18"/>
    </w:rPr>
  </w:style>
  <w:style w:type="paragraph" w:styleId="7">
    <w:name w:val="Normal (Web)"/>
    <w:basedOn w:val="1"/>
    <w:qFormat/>
    <w:uiPriority w:val="0"/>
    <w:pPr>
      <w:spacing w:before="100" w:beforeAutospacing="1" w:after="100" w:afterAutospacing="1"/>
    </w:pPr>
    <w:rPr>
      <w:rFonts w:ascii="宋体" w:hAnsi="宋体" w:cs="宋体"/>
      <w:sz w:val="24"/>
      <w:szCs w:val="24"/>
    </w:rPr>
  </w:style>
  <w:style w:type="paragraph" w:customStyle="1" w:styleId="1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2026-09-30T08:19:00Z</dcterms:created>
  <dc:creator>lisa璇</dc:creator>
  <cp:lastModifiedBy>lisa璇</cp:lastModifiedBy>
  <dcterms:modified xsi:type="dcterms:W3CDTF">2026-09-30T08:19:23Z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D49406DB7FB540C7AA74026B69B684A3_11</vt:lpwstr>
  </property>
  <property fmtid="{D5CDD505-2E9C-101B-9397-08002B2CF9AE}" pid="4" name="KSOTemplateDocerSaveRecord">
    <vt:lpwstr>eyJoZGlkIjoiN2EzNjVjYjA5ZTFhZTkwYTY4YzcyYmY0YWI1NTU5ZjUiLCJ1c2VySWQiOiIxOTgxMDA0NjUifQ==</vt:lpwstr>
  </property>
</Properties>
</file>