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2AED9C">
      <w:pPr>
        <w:tabs>
          <w:tab w:val="center" w:pos="4819"/>
        </w:tabs>
        <w:spacing w:line="500" w:lineRule="exact"/>
        <w:jc w:val="center"/>
        <w:rPr>
          <w:rFonts w:hint="eastAsia" w:ascii="宋体" w:hAnsi="宋体" w:eastAsia="宋体" w:cs="宋体"/>
          <w:b/>
          <w:bCs/>
          <w:kern w:val="28"/>
          <w:sz w:val="32"/>
          <w:szCs w:val="32"/>
        </w:rPr>
      </w:pPr>
      <w:r>
        <w:rPr>
          <w:rFonts w:hint="eastAsia" w:ascii="宋体" w:hAnsi="宋体" w:cs="宋体"/>
          <w:b/>
          <w:bCs/>
          <w:kern w:val="28"/>
          <w:sz w:val="32"/>
          <w:szCs w:val="32"/>
          <w:lang w:eastAsia="zh-CN"/>
        </w:rPr>
        <w:t>元江县生活垃圾填埋场渗滤液转运服务项目</w:t>
      </w:r>
    </w:p>
    <w:p w14:paraId="7FD2A0F6">
      <w:pPr>
        <w:tabs>
          <w:tab w:val="center" w:pos="4819"/>
        </w:tabs>
        <w:spacing w:line="500" w:lineRule="exact"/>
        <w:jc w:val="center"/>
        <w:rPr>
          <w:rFonts w:hint="eastAsia" w:ascii="宋体" w:hAnsi="宋体" w:eastAsia="宋体" w:cs="宋体"/>
          <w:b/>
          <w:bCs/>
          <w:kern w:val="28"/>
          <w:sz w:val="28"/>
          <w:szCs w:val="28"/>
        </w:rPr>
      </w:pPr>
      <w:r>
        <w:rPr>
          <w:rFonts w:hint="eastAsia" w:ascii="宋体" w:hAnsi="宋体" w:cs="宋体"/>
          <w:b/>
          <w:bCs/>
          <w:kern w:val="28"/>
          <w:sz w:val="28"/>
          <w:szCs w:val="28"/>
          <w:lang w:val="en-US" w:eastAsia="zh-CN"/>
        </w:rPr>
        <w:t>成交</w:t>
      </w:r>
      <w:r>
        <w:rPr>
          <w:rFonts w:hint="eastAsia" w:ascii="宋体" w:hAnsi="宋体" w:eastAsia="宋体" w:cs="宋体"/>
          <w:b/>
          <w:bCs/>
          <w:kern w:val="28"/>
          <w:sz w:val="28"/>
          <w:szCs w:val="28"/>
        </w:rPr>
        <w:t>结果公告</w:t>
      </w:r>
    </w:p>
    <w:p w14:paraId="0D0CE938">
      <w:pPr>
        <w:pStyle w:val="24"/>
        <w:keepNext w:val="0"/>
        <w:keepLines w:val="0"/>
        <w:pageBreakBefore w:val="0"/>
        <w:widowControl w:val="0"/>
        <w:kinsoku/>
        <w:wordWrap/>
        <w:overflowPunct/>
        <w:topLinePunct w:val="0"/>
        <w:autoSpaceDE/>
        <w:autoSpaceDN/>
        <w:bidi w:val="0"/>
        <w:adjustRightInd/>
        <w:snapToGrid/>
        <w:spacing w:line="460" w:lineRule="exact"/>
        <w:ind w:firstLine="0" w:firstLineChars="0"/>
        <w:textAlignment w:val="auto"/>
        <w:rPr>
          <w:rFonts w:hint="eastAsia" w:ascii="宋体" w:hAnsi="宋体" w:eastAsia="宋体" w:cs="宋体"/>
          <w:sz w:val="24"/>
          <w:szCs w:val="24"/>
        </w:rPr>
      </w:pPr>
      <w:r>
        <w:rPr>
          <w:rFonts w:hint="eastAsia" w:ascii="宋体" w:hAnsi="宋体" w:eastAsia="宋体" w:cs="宋体"/>
          <w:b/>
          <w:bCs/>
          <w:sz w:val="24"/>
          <w:szCs w:val="24"/>
        </w:rPr>
        <w:t>一、项目编号：</w:t>
      </w:r>
      <w:r>
        <w:rPr>
          <w:rFonts w:hint="eastAsia" w:ascii="宋体" w:hAnsi="宋体" w:cs="宋体"/>
          <w:b/>
          <w:bCs/>
          <w:sz w:val="24"/>
          <w:szCs w:val="24"/>
          <w:lang w:eastAsia="zh-CN"/>
        </w:rPr>
        <w:t>YXZC2026-C3-00180-YNWY-0014</w:t>
      </w:r>
    </w:p>
    <w:p w14:paraId="6C9E753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二、项目名称</w:t>
      </w:r>
      <w:r>
        <w:rPr>
          <w:rFonts w:hint="eastAsia" w:ascii="宋体" w:hAnsi="宋体" w:eastAsia="宋体" w:cs="宋体"/>
          <w:sz w:val="24"/>
          <w:szCs w:val="24"/>
        </w:rPr>
        <w:t>：</w:t>
      </w:r>
      <w:r>
        <w:rPr>
          <w:rFonts w:hint="eastAsia" w:ascii="宋体" w:hAnsi="宋体" w:cs="宋体"/>
          <w:sz w:val="24"/>
          <w:szCs w:val="24"/>
          <w:lang w:eastAsia="zh-CN"/>
        </w:rPr>
        <w:t>元江县生活垃圾填埋场渗滤液转运服务项目</w:t>
      </w:r>
    </w:p>
    <w:p w14:paraId="34B686B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w:t>
      </w:r>
      <w:r>
        <w:rPr>
          <w:rFonts w:hint="eastAsia" w:ascii="宋体" w:hAnsi="宋体" w:cs="宋体"/>
          <w:b/>
          <w:bCs/>
          <w:sz w:val="24"/>
          <w:szCs w:val="24"/>
          <w:lang w:val="en-US" w:eastAsia="zh-CN"/>
        </w:rPr>
        <w:t>成交</w:t>
      </w:r>
      <w:r>
        <w:rPr>
          <w:rFonts w:hint="eastAsia" w:ascii="宋体" w:hAnsi="宋体" w:eastAsia="宋体" w:cs="宋体"/>
          <w:b/>
          <w:bCs/>
          <w:sz w:val="24"/>
          <w:szCs w:val="24"/>
        </w:rPr>
        <w:t>信息</w:t>
      </w:r>
    </w:p>
    <w:p w14:paraId="4E41B72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w:t>
      </w:r>
      <w:r>
        <w:rPr>
          <w:rFonts w:hint="eastAsia" w:ascii="宋体" w:hAnsi="宋体" w:eastAsia="宋体" w:cs="宋体"/>
          <w:sz w:val="24"/>
          <w:szCs w:val="24"/>
          <w:highlight w:val="none"/>
          <w:lang w:val="en-US" w:eastAsia="zh-CN"/>
        </w:rPr>
        <w:t>云南浦森城市环境工程有限公司</w:t>
      </w:r>
    </w:p>
    <w:p w14:paraId="5E6CC7F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供应商地址：云南省昆明市滇池度假区怡景园度假酒店培训中心附楼1606-3室</w:t>
      </w:r>
    </w:p>
    <w:p w14:paraId="1DB8F56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成交</w:t>
      </w:r>
      <w:r>
        <w:rPr>
          <w:rFonts w:hint="eastAsia" w:ascii="宋体" w:hAnsi="宋体" w:eastAsia="宋体" w:cs="宋体"/>
          <w:sz w:val="24"/>
          <w:szCs w:val="24"/>
          <w:highlight w:val="none"/>
        </w:rPr>
        <w:t>金额</w:t>
      </w:r>
      <w:r>
        <w:rPr>
          <w:rFonts w:hint="eastAsia" w:ascii="宋体" w:hAnsi="宋体" w:eastAsia="宋体" w:cs="宋体"/>
          <w:sz w:val="24"/>
          <w:szCs w:val="24"/>
          <w:highlight w:val="none"/>
          <w:lang w:eastAsia="zh-CN"/>
        </w:rPr>
        <w:t>（万元）</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60</w:t>
      </w:r>
    </w:p>
    <w:p w14:paraId="0EF92DE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评标方式：综合评分法</w:t>
      </w:r>
      <w:bookmarkStart w:id="0" w:name="_GoBack"/>
      <w:bookmarkEnd w:id="0"/>
    </w:p>
    <w:p w14:paraId="31E0EFF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评审总得分：</w:t>
      </w:r>
      <w:r>
        <w:rPr>
          <w:rFonts w:hint="eastAsia" w:ascii="宋体" w:hAnsi="宋体" w:eastAsia="宋体" w:cs="宋体"/>
          <w:sz w:val="24"/>
          <w:szCs w:val="24"/>
          <w:highlight w:val="none"/>
          <w:lang w:val="en-US" w:eastAsia="zh-CN"/>
        </w:rPr>
        <w:t>98.59</w:t>
      </w:r>
    </w:p>
    <w:p w14:paraId="565E053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四、主要标的信息</w:t>
      </w:r>
    </w:p>
    <w:tbl>
      <w:tblPr>
        <w:tblStyle w:val="15"/>
        <w:tblW w:w="50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32"/>
      </w:tblGrid>
      <w:tr w14:paraId="5FA1F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9732" w:type="dxa"/>
            <w:vAlign w:val="center"/>
          </w:tcPr>
          <w:p w14:paraId="6CE19B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kern w:val="0"/>
                <w:sz w:val="28"/>
                <w:szCs w:val="28"/>
              </w:rPr>
            </w:pPr>
            <w:r>
              <w:rPr>
                <w:rFonts w:hint="eastAsia" w:ascii="宋体" w:hAnsi="宋体" w:cs="宋体"/>
                <w:kern w:val="0"/>
                <w:sz w:val="28"/>
                <w:szCs w:val="28"/>
                <w:lang w:val="en-US" w:eastAsia="zh-CN"/>
              </w:rPr>
              <w:t>服务</w:t>
            </w:r>
            <w:r>
              <w:rPr>
                <w:rFonts w:hint="eastAsia" w:ascii="宋体" w:hAnsi="宋体" w:eastAsia="宋体" w:cs="宋体"/>
                <w:kern w:val="0"/>
                <w:sz w:val="28"/>
                <w:szCs w:val="28"/>
              </w:rPr>
              <w:t>类</w:t>
            </w:r>
          </w:p>
        </w:tc>
      </w:tr>
      <w:tr w14:paraId="4E467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jc w:val="center"/>
        </w:trPr>
        <w:tc>
          <w:tcPr>
            <w:tcW w:w="9732" w:type="dxa"/>
            <w:vAlign w:val="top"/>
          </w:tcPr>
          <w:p w14:paraId="717FDCEE">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名称：元江县生活垃圾填埋场渗滤液转运服务项目</w:t>
            </w:r>
          </w:p>
          <w:p w14:paraId="22355961">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服务范围：覆盖元江县澧江街道龙潭社区都嘎箐元江县生活垃圾填埋场产生的全部渗滤液转运及处理相关工作，经测算，渗滤液日均转运量约11吨，年转运量约4000吨。</w:t>
            </w:r>
          </w:p>
          <w:p w14:paraId="19AED301">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服务要求：满足采购人需求。</w:t>
            </w:r>
          </w:p>
          <w:p w14:paraId="1808E2BD">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服务时间：三年，合同一年一签。</w:t>
            </w:r>
          </w:p>
          <w:p w14:paraId="6D40F7FA">
            <w:pPr>
              <w:spacing w:line="240" w:lineRule="auto"/>
              <w:rPr>
                <w:rFonts w:hint="eastAsia" w:ascii="宋体" w:hAnsi="宋体" w:eastAsia="宋体" w:cs="宋体"/>
                <w:kern w:val="0"/>
                <w:sz w:val="28"/>
                <w:szCs w:val="28"/>
                <w:lang w:val="en-US" w:eastAsia="zh-CN"/>
              </w:rPr>
            </w:pPr>
            <w:r>
              <w:rPr>
                <w:rFonts w:hint="eastAsia" w:ascii="宋体" w:hAnsi="宋体" w:eastAsia="宋体" w:cs="宋体"/>
                <w:kern w:val="0"/>
                <w:sz w:val="24"/>
                <w:szCs w:val="24"/>
                <w:highlight w:val="none"/>
                <w:lang w:val="en-US" w:eastAsia="zh-CN"/>
              </w:rPr>
              <w:t>服务标准：建立健全元江县生活垃圾填埋场渗滤液处置的管理模式，逐步把元江县生活垃圾填埋场渗滤液处置纳入规范化、专业化、市场化的发展轨道，从根本上改变元江县生活垃圾填埋场渗滤液处置不规范现象。</w:t>
            </w:r>
          </w:p>
        </w:tc>
      </w:tr>
    </w:tbl>
    <w:p w14:paraId="1995427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rPr>
        <w:t>五、评审专家名单：</w:t>
      </w:r>
      <w:r>
        <w:rPr>
          <w:rFonts w:hint="eastAsia" w:ascii="宋体" w:hAnsi="宋体" w:eastAsia="宋体" w:cs="宋体"/>
          <w:b w:val="0"/>
          <w:bCs w:val="0"/>
          <w:sz w:val="24"/>
          <w:szCs w:val="24"/>
          <w:highlight w:val="none"/>
          <w:lang w:val="en-US" w:eastAsia="zh-CN"/>
        </w:rPr>
        <w:t>王昌满</w:t>
      </w:r>
      <w:r>
        <w:rPr>
          <w:rFonts w:hint="eastAsia" w:ascii="宋体" w:hAnsi="宋体" w:cs="宋体"/>
          <w:b w:val="0"/>
          <w:bCs w:val="0"/>
          <w:sz w:val="24"/>
          <w:szCs w:val="24"/>
          <w:highlight w:val="none"/>
          <w:lang w:val="en-US" w:eastAsia="zh-CN"/>
        </w:rPr>
        <w:t>、崔选瑞、赖丹</w:t>
      </w:r>
      <w:r>
        <w:rPr>
          <w:rFonts w:hint="eastAsia" w:ascii="宋体" w:hAnsi="宋体" w:eastAsia="宋体" w:cs="宋体"/>
          <w:b w:val="0"/>
          <w:bCs w:val="0"/>
          <w:sz w:val="24"/>
          <w:szCs w:val="24"/>
          <w:lang w:val="en-US" w:eastAsia="zh-CN"/>
        </w:rPr>
        <w:t>（采购人代表）。</w:t>
      </w:r>
    </w:p>
    <w:p w14:paraId="788B0E7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b/>
          <w:bCs/>
          <w:sz w:val="24"/>
          <w:szCs w:val="24"/>
        </w:rPr>
        <w:t>六、代理服务收费标准及金额：</w:t>
      </w:r>
      <w:r>
        <w:rPr>
          <w:rFonts w:hint="eastAsia" w:ascii="宋体" w:hAnsi="宋体" w:eastAsia="宋体" w:cs="宋体"/>
          <w:b w:val="0"/>
          <w:bCs w:val="0"/>
          <w:sz w:val="24"/>
          <w:szCs w:val="24"/>
        </w:rPr>
        <w:t>参照《云南省建设工程及政府采购代理服务收费参考意见》的通知（云建招协〔2026〕11号）文件相关规定标准执行，由成交单位在领取成交通知书前向采购代理机构支付</w:t>
      </w:r>
      <w:r>
        <w:rPr>
          <w:rFonts w:hint="eastAsia" w:ascii="宋体" w:hAnsi="宋体" w:eastAsia="宋体" w:cs="宋体"/>
          <w:b w:val="0"/>
          <w:bCs w:val="0"/>
          <w:color w:val="auto"/>
          <w:kern w:val="2"/>
          <w:sz w:val="24"/>
          <w:szCs w:val="24"/>
          <w:highlight w:val="none"/>
        </w:rPr>
        <w:t>。</w:t>
      </w:r>
      <w:r>
        <w:rPr>
          <w:rFonts w:hint="eastAsia" w:ascii="宋体" w:hAnsi="宋体" w:eastAsia="宋体" w:cs="宋体"/>
          <w:sz w:val="24"/>
          <w:szCs w:val="24"/>
        </w:rPr>
        <w:t>本项目代理服务费</w:t>
      </w:r>
      <w:r>
        <w:rPr>
          <w:rFonts w:hint="eastAsia" w:ascii="宋体" w:hAnsi="宋体" w:eastAsia="宋体" w:cs="宋体"/>
          <w:sz w:val="24"/>
          <w:szCs w:val="24"/>
          <w:lang w:eastAsia="zh-CN"/>
        </w:rPr>
        <w:t>：</w:t>
      </w:r>
      <w:r>
        <w:rPr>
          <w:rFonts w:hint="eastAsia" w:ascii="宋体" w:hAnsi="宋体" w:cs="宋体"/>
          <w:sz w:val="24"/>
          <w:szCs w:val="24"/>
          <w:lang w:val="en-US" w:eastAsia="zh-CN"/>
        </w:rPr>
        <w:t>¥9000.00</w:t>
      </w:r>
      <w:r>
        <w:rPr>
          <w:rFonts w:hint="eastAsia" w:ascii="宋体" w:hAnsi="宋体" w:eastAsia="宋体" w:cs="宋体"/>
          <w:sz w:val="24"/>
          <w:szCs w:val="24"/>
        </w:rPr>
        <w:t>元。</w:t>
      </w:r>
    </w:p>
    <w:p w14:paraId="04E6B56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七、公告期限</w:t>
      </w:r>
    </w:p>
    <w:p w14:paraId="600CC99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自本公告发布之日起1个工作日。</w:t>
      </w:r>
    </w:p>
    <w:p w14:paraId="031ED8E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八、其他补充事宜</w:t>
      </w:r>
    </w:p>
    <w:p w14:paraId="67A14FD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kern w:val="0"/>
          <w:sz w:val="24"/>
          <w:szCs w:val="24"/>
          <w:lang w:val="en-US"/>
        </w:rPr>
      </w:pPr>
      <w:r>
        <w:rPr>
          <w:rFonts w:hint="eastAsia" w:ascii="宋体" w:hAnsi="宋体" w:eastAsia="宋体" w:cs="宋体"/>
          <w:sz w:val="24"/>
          <w:szCs w:val="24"/>
        </w:rPr>
        <w:t>本项目报价为</w:t>
      </w:r>
      <w:r>
        <w:rPr>
          <w:rFonts w:hint="eastAsia" w:ascii="宋体" w:hAnsi="宋体" w:eastAsia="宋体" w:cs="宋体"/>
          <w:sz w:val="24"/>
          <w:szCs w:val="24"/>
          <w:lang w:val="en-US" w:eastAsia="zh-CN"/>
        </w:rPr>
        <w:t>含税单价包干形式报价</w:t>
      </w:r>
      <w:r>
        <w:rPr>
          <w:rFonts w:hint="eastAsia" w:ascii="宋体" w:hAnsi="宋体" w:eastAsia="宋体" w:cs="宋体"/>
          <w:sz w:val="24"/>
          <w:szCs w:val="24"/>
        </w:rPr>
        <w:t>。</w:t>
      </w:r>
      <w:r>
        <w:rPr>
          <w:rFonts w:hint="eastAsia" w:ascii="宋体" w:hAnsi="宋体" w:eastAsia="宋体" w:cs="宋体"/>
          <w:sz w:val="24"/>
          <w:szCs w:val="24"/>
          <w:lang w:val="en-US" w:eastAsia="zh-CN"/>
        </w:rPr>
        <w:t>结算时以实际发生的数量乘以单价进行结算。</w:t>
      </w:r>
      <w:r>
        <w:rPr>
          <w:rFonts w:hint="eastAsia" w:ascii="宋体" w:hAnsi="宋体" w:eastAsia="宋体" w:cs="宋体"/>
          <w:sz w:val="24"/>
          <w:szCs w:val="24"/>
          <w:highlight w:val="none"/>
          <w:lang w:val="en-US" w:eastAsia="zh-CN"/>
        </w:rPr>
        <w:t>云南浦森城市环境工程有限公司</w:t>
      </w:r>
      <w:r>
        <w:rPr>
          <w:rFonts w:hint="eastAsia" w:ascii="宋体" w:hAnsi="宋体" w:cs="宋体"/>
          <w:sz w:val="24"/>
          <w:szCs w:val="24"/>
          <w:highlight w:val="none"/>
          <w:lang w:val="en-US" w:eastAsia="zh-CN"/>
        </w:rPr>
        <w:t>，成交单价为146.00元/吨</w:t>
      </w:r>
      <w:r>
        <w:rPr>
          <w:rFonts w:hint="eastAsia" w:ascii="宋体" w:hAnsi="宋体" w:eastAsia="宋体" w:cs="宋体"/>
          <w:sz w:val="24"/>
          <w:szCs w:val="24"/>
        </w:rPr>
        <w:t>。</w:t>
      </w:r>
    </w:p>
    <w:p w14:paraId="725D012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九、凡对本次公告内容提出询问，请按以下方式联系。</w:t>
      </w:r>
    </w:p>
    <w:p w14:paraId="5A52F89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1. 采购人信息</w:t>
      </w:r>
    </w:p>
    <w:p w14:paraId="3B72C60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名 称：元江哈尼族彝族傣族自治县综合行政执法局</w:t>
      </w:r>
    </w:p>
    <w:p w14:paraId="0FA1D27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地 址：元江县文化路97</w:t>
      </w:r>
      <w:r>
        <w:rPr>
          <w:rFonts w:hint="eastAsia" w:ascii="宋体" w:hAnsi="宋体" w:eastAsia="宋体" w:cs="宋体"/>
          <w:kern w:val="0"/>
          <w:sz w:val="24"/>
          <w:szCs w:val="24"/>
          <w:lang w:val="en-US" w:eastAsia="zh-CN"/>
        </w:rPr>
        <w:t>号</w:t>
      </w:r>
    </w:p>
    <w:p w14:paraId="3DC36DF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联系方式：龙发文13577732956</w:t>
      </w:r>
    </w:p>
    <w:p w14:paraId="4C24DFC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2. 采购代理机构信息</w:t>
      </w:r>
    </w:p>
    <w:p w14:paraId="3ADA561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名 称：</w:t>
      </w:r>
      <w:r>
        <w:rPr>
          <w:rFonts w:hint="eastAsia" w:ascii="宋体" w:hAnsi="宋体" w:eastAsia="宋体" w:cs="宋体"/>
          <w:kern w:val="0"/>
          <w:sz w:val="24"/>
          <w:szCs w:val="24"/>
          <w:lang w:eastAsia="zh-CN"/>
        </w:rPr>
        <w:t>云南玮元工程咨询有限公司</w:t>
      </w:r>
    </w:p>
    <w:p w14:paraId="5A8BA79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地 址：</w:t>
      </w:r>
      <w:r>
        <w:rPr>
          <w:rFonts w:hint="eastAsia" w:ascii="宋体" w:hAnsi="宋体" w:eastAsia="宋体" w:cs="宋体"/>
          <w:kern w:val="0"/>
          <w:sz w:val="24"/>
          <w:szCs w:val="24"/>
          <w:lang w:eastAsia="zh-CN"/>
        </w:rPr>
        <w:t>云南省昆明市盘龙区万宏路奥斯迪商务中心A座10楼</w:t>
      </w:r>
    </w:p>
    <w:p w14:paraId="6CE526E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联系方式：</w:t>
      </w:r>
      <w:r>
        <w:rPr>
          <w:rFonts w:hint="eastAsia" w:ascii="宋体" w:hAnsi="宋体" w:eastAsia="宋体" w:cs="宋体"/>
          <w:kern w:val="0"/>
          <w:sz w:val="24"/>
          <w:szCs w:val="24"/>
          <w:lang w:eastAsia="zh-CN"/>
        </w:rPr>
        <w:t>马莉、刘悦、朱涛、张怀林、刘燕</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lang w:eastAsia="zh-CN"/>
        </w:rPr>
        <w:t>0871-65613259</w:t>
      </w:r>
    </w:p>
    <w:p w14:paraId="5DFF91A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3. 项目联系方式</w:t>
      </w:r>
    </w:p>
    <w:p w14:paraId="6FCB453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联系人：</w:t>
      </w:r>
      <w:r>
        <w:rPr>
          <w:rFonts w:hint="eastAsia" w:ascii="宋体" w:hAnsi="宋体" w:eastAsia="宋体" w:cs="宋体"/>
          <w:kern w:val="0"/>
          <w:sz w:val="24"/>
          <w:szCs w:val="24"/>
          <w:lang w:eastAsia="zh-CN"/>
        </w:rPr>
        <w:t>马莉、刘悦、朱涛、张怀林、刘燕</w:t>
      </w:r>
    </w:p>
    <w:p w14:paraId="3ED590F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电   话：</w:t>
      </w:r>
      <w:r>
        <w:rPr>
          <w:rFonts w:hint="eastAsia" w:ascii="宋体" w:hAnsi="宋体" w:eastAsia="宋体" w:cs="宋体"/>
          <w:kern w:val="0"/>
          <w:sz w:val="24"/>
          <w:szCs w:val="24"/>
          <w:lang w:eastAsia="zh-CN"/>
        </w:rPr>
        <w:t>0871-65613259</w:t>
      </w:r>
    </w:p>
    <w:p w14:paraId="24A17B6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yellow"/>
        </w:rPr>
      </w:pPr>
    </w:p>
    <w:sectPr>
      <w:footerReference r:id="rId3" w:type="default"/>
      <w:pgSz w:w="11906" w:h="16838"/>
      <w:pgMar w:top="1418" w:right="1247" w:bottom="1418" w:left="124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20318">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B8E2A2B">
                          <w:pPr>
                            <w:pStyle w:val="1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2B8E2A2B">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Dk2MTVmYmJjYWFjZjg0Y2JhNDU3MzNmMWNkNTQifQ=="/>
    <w:docVar w:name="KSO_WPS_MARK_KEY" w:val="f5420e94-3eac-4db8-b05a-9ec58fe051e6"/>
  </w:docVars>
  <w:rsids>
    <w:rsidRoot w:val="008A5801"/>
    <w:rsid w:val="000006D3"/>
    <w:rsid w:val="000150A8"/>
    <w:rsid w:val="000229E4"/>
    <w:rsid w:val="00027DE0"/>
    <w:rsid w:val="00037EA5"/>
    <w:rsid w:val="00041AE9"/>
    <w:rsid w:val="00042801"/>
    <w:rsid w:val="00042DF9"/>
    <w:rsid w:val="00074468"/>
    <w:rsid w:val="00074AE9"/>
    <w:rsid w:val="00077DB9"/>
    <w:rsid w:val="00085ABF"/>
    <w:rsid w:val="000B15A6"/>
    <w:rsid w:val="000C07E7"/>
    <w:rsid w:val="000C3E9F"/>
    <w:rsid w:val="000C700E"/>
    <w:rsid w:val="000D2DD6"/>
    <w:rsid w:val="000D2E5A"/>
    <w:rsid w:val="000D799D"/>
    <w:rsid w:val="000E08E9"/>
    <w:rsid w:val="000F516E"/>
    <w:rsid w:val="001066A1"/>
    <w:rsid w:val="00131922"/>
    <w:rsid w:val="0013302B"/>
    <w:rsid w:val="001432F0"/>
    <w:rsid w:val="00150C44"/>
    <w:rsid w:val="00154294"/>
    <w:rsid w:val="00156C0F"/>
    <w:rsid w:val="0016057B"/>
    <w:rsid w:val="001666FF"/>
    <w:rsid w:val="001830DC"/>
    <w:rsid w:val="001C6724"/>
    <w:rsid w:val="001D67BB"/>
    <w:rsid w:val="001E0CE9"/>
    <w:rsid w:val="001E30CE"/>
    <w:rsid w:val="00216392"/>
    <w:rsid w:val="00222E72"/>
    <w:rsid w:val="00232286"/>
    <w:rsid w:val="002371D7"/>
    <w:rsid w:val="0024003E"/>
    <w:rsid w:val="00277D62"/>
    <w:rsid w:val="0028096F"/>
    <w:rsid w:val="00290B73"/>
    <w:rsid w:val="002941AA"/>
    <w:rsid w:val="002A14BE"/>
    <w:rsid w:val="002A76D9"/>
    <w:rsid w:val="002D294C"/>
    <w:rsid w:val="00312527"/>
    <w:rsid w:val="00314EA3"/>
    <w:rsid w:val="00326059"/>
    <w:rsid w:val="0034453E"/>
    <w:rsid w:val="0036536B"/>
    <w:rsid w:val="00376958"/>
    <w:rsid w:val="0038074D"/>
    <w:rsid w:val="00391066"/>
    <w:rsid w:val="00391271"/>
    <w:rsid w:val="00391D61"/>
    <w:rsid w:val="003B1DC2"/>
    <w:rsid w:val="003B290E"/>
    <w:rsid w:val="003C2CE4"/>
    <w:rsid w:val="003D62C1"/>
    <w:rsid w:val="003E47FB"/>
    <w:rsid w:val="003F02CD"/>
    <w:rsid w:val="004125D4"/>
    <w:rsid w:val="004240C6"/>
    <w:rsid w:val="00437167"/>
    <w:rsid w:val="004410E2"/>
    <w:rsid w:val="00483A3F"/>
    <w:rsid w:val="0048434D"/>
    <w:rsid w:val="004A1A47"/>
    <w:rsid w:val="004D72A7"/>
    <w:rsid w:val="004E22F2"/>
    <w:rsid w:val="004F2C8E"/>
    <w:rsid w:val="004F627F"/>
    <w:rsid w:val="00504B7A"/>
    <w:rsid w:val="00513EA5"/>
    <w:rsid w:val="00522B6A"/>
    <w:rsid w:val="0052516E"/>
    <w:rsid w:val="00531CB5"/>
    <w:rsid w:val="005353E1"/>
    <w:rsid w:val="00535D4F"/>
    <w:rsid w:val="00535D9C"/>
    <w:rsid w:val="00542A43"/>
    <w:rsid w:val="00546463"/>
    <w:rsid w:val="005571F0"/>
    <w:rsid w:val="00567CD5"/>
    <w:rsid w:val="005714D4"/>
    <w:rsid w:val="0057362E"/>
    <w:rsid w:val="00593202"/>
    <w:rsid w:val="005A5AAC"/>
    <w:rsid w:val="005B4809"/>
    <w:rsid w:val="005C0BEE"/>
    <w:rsid w:val="005C4EA1"/>
    <w:rsid w:val="005D66E6"/>
    <w:rsid w:val="00600FB8"/>
    <w:rsid w:val="00603D51"/>
    <w:rsid w:val="0060602A"/>
    <w:rsid w:val="00606E95"/>
    <w:rsid w:val="006073A2"/>
    <w:rsid w:val="006117E0"/>
    <w:rsid w:val="00632ED2"/>
    <w:rsid w:val="00647FDC"/>
    <w:rsid w:val="00661B05"/>
    <w:rsid w:val="0067040E"/>
    <w:rsid w:val="00670E0E"/>
    <w:rsid w:val="006769E5"/>
    <w:rsid w:val="00680EEA"/>
    <w:rsid w:val="0068132E"/>
    <w:rsid w:val="00691EA1"/>
    <w:rsid w:val="0069287B"/>
    <w:rsid w:val="006B5CA7"/>
    <w:rsid w:val="006D0A8A"/>
    <w:rsid w:val="006F0C77"/>
    <w:rsid w:val="006F186F"/>
    <w:rsid w:val="007026DF"/>
    <w:rsid w:val="007119F3"/>
    <w:rsid w:val="00723833"/>
    <w:rsid w:val="007242A0"/>
    <w:rsid w:val="00741AAE"/>
    <w:rsid w:val="00741B23"/>
    <w:rsid w:val="00750123"/>
    <w:rsid w:val="00753D93"/>
    <w:rsid w:val="00753E58"/>
    <w:rsid w:val="0075401E"/>
    <w:rsid w:val="00756F07"/>
    <w:rsid w:val="007620F3"/>
    <w:rsid w:val="00782F16"/>
    <w:rsid w:val="00785061"/>
    <w:rsid w:val="007C1FBA"/>
    <w:rsid w:val="007D2ADE"/>
    <w:rsid w:val="007D5C4D"/>
    <w:rsid w:val="007E2555"/>
    <w:rsid w:val="007E2E45"/>
    <w:rsid w:val="007E3430"/>
    <w:rsid w:val="007E7EDC"/>
    <w:rsid w:val="007F04F1"/>
    <w:rsid w:val="007F276B"/>
    <w:rsid w:val="008063C6"/>
    <w:rsid w:val="00823F57"/>
    <w:rsid w:val="008617CF"/>
    <w:rsid w:val="00891DF2"/>
    <w:rsid w:val="00895B8D"/>
    <w:rsid w:val="008A1749"/>
    <w:rsid w:val="008A424F"/>
    <w:rsid w:val="008A5801"/>
    <w:rsid w:val="008A5CBD"/>
    <w:rsid w:val="008A6D5A"/>
    <w:rsid w:val="008C1F4E"/>
    <w:rsid w:val="008E71B2"/>
    <w:rsid w:val="008F0D91"/>
    <w:rsid w:val="008F395A"/>
    <w:rsid w:val="008F5A8D"/>
    <w:rsid w:val="009067DC"/>
    <w:rsid w:val="00911F41"/>
    <w:rsid w:val="00916118"/>
    <w:rsid w:val="0091782D"/>
    <w:rsid w:val="00933B33"/>
    <w:rsid w:val="009376A8"/>
    <w:rsid w:val="009475FD"/>
    <w:rsid w:val="00955E9F"/>
    <w:rsid w:val="00965156"/>
    <w:rsid w:val="00966910"/>
    <w:rsid w:val="00997C18"/>
    <w:rsid w:val="009B4A96"/>
    <w:rsid w:val="009B4E26"/>
    <w:rsid w:val="009D7931"/>
    <w:rsid w:val="009E2838"/>
    <w:rsid w:val="009E642A"/>
    <w:rsid w:val="00A00B2D"/>
    <w:rsid w:val="00A10CF5"/>
    <w:rsid w:val="00A25CC5"/>
    <w:rsid w:val="00A2668E"/>
    <w:rsid w:val="00A34D9D"/>
    <w:rsid w:val="00A427BE"/>
    <w:rsid w:val="00A441ED"/>
    <w:rsid w:val="00A454A9"/>
    <w:rsid w:val="00A4576F"/>
    <w:rsid w:val="00A51840"/>
    <w:rsid w:val="00A53F81"/>
    <w:rsid w:val="00A7062E"/>
    <w:rsid w:val="00A712E1"/>
    <w:rsid w:val="00A76CB3"/>
    <w:rsid w:val="00A903D4"/>
    <w:rsid w:val="00A917C3"/>
    <w:rsid w:val="00A93B71"/>
    <w:rsid w:val="00AA39CE"/>
    <w:rsid w:val="00AB08B4"/>
    <w:rsid w:val="00AC52B2"/>
    <w:rsid w:val="00AF15DE"/>
    <w:rsid w:val="00B107E8"/>
    <w:rsid w:val="00B33643"/>
    <w:rsid w:val="00B34EE8"/>
    <w:rsid w:val="00B60095"/>
    <w:rsid w:val="00B75C96"/>
    <w:rsid w:val="00B77A24"/>
    <w:rsid w:val="00B816D2"/>
    <w:rsid w:val="00B90511"/>
    <w:rsid w:val="00B93B18"/>
    <w:rsid w:val="00B95BF8"/>
    <w:rsid w:val="00BA0CE2"/>
    <w:rsid w:val="00BA23E0"/>
    <w:rsid w:val="00BA54EB"/>
    <w:rsid w:val="00BB7459"/>
    <w:rsid w:val="00BD2268"/>
    <w:rsid w:val="00BD3644"/>
    <w:rsid w:val="00BD618B"/>
    <w:rsid w:val="00BE0401"/>
    <w:rsid w:val="00BF3FB3"/>
    <w:rsid w:val="00BF5E81"/>
    <w:rsid w:val="00C20A9B"/>
    <w:rsid w:val="00C20B17"/>
    <w:rsid w:val="00C256C2"/>
    <w:rsid w:val="00C31C28"/>
    <w:rsid w:val="00C55261"/>
    <w:rsid w:val="00C86A35"/>
    <w:rsid w:val="00C86E84"/>
    <w:rsid w:val="00C96379"/>
    <w:rsid w:val="00C96EBE"/>
    <w:rsid w:val="00CB61FE"/>
    <w:rsid w:val="00CB7289"/>
    <w:rsid w:val="00CC59E3"/>
    <w:rsid w:val="00CD2E2A"/>
    <w:rsid w:val="00CD3F02"/>
    <w:rsid w:val="00CE4082"/>
    <w:rsid w:val="00CE40BA"/>
    <w:rsid w:val="00CE66D6"/>
    <w:rsid w:val="00CF01BF"/>
    <w:rsid w:val="00CF485E"/>
    <w:rsid w:val="00CF7BDA"/>
    <w:rsid w:val="00D00395"/>
    <w:rsid w:val="00D11F1D"/>
    <w:rsid w:val="00D14266"/>
    <w:rsid w:val="00D15B5D"/>
    <w:rsid w:val="00D16FB0"/>
    <w:rsid w:val="00D310F5"/>
    <w:rsid w:val="00D4006F"/>
    <w:rsid w:val="00D4358E"/>
    <w:rsid w:val="00D4388A"/>
    <w:rsid w:val="00D46760"/>
    <w:rsid w:val="00D51226"/>
    <w:rsid w:val="00D66319"/>
    <w:rsid w:val="00D7527A"/>
    <w:rsid w:val="00DA5497"/>
    <w:rsid w:val="00DA73EF"/>
    <w:rsid w:val="00DB526F"/>
    <w:rsid w:val="00DC3425"/>
    <w:rsid w:val="00DC40B9"/>
    <w:rsid w:val="00DD227A"/>
    <w:rsid w:val="00DF1B53"/>
    <w:rsid w:val="00E036C1"/>
    <w:rsid w:val="00E405A3"/>
    <w:rsid w:val="00E41BCC"/>
    <w:rsid w:val="00E46E6E"/>
    <w:rsid w:val="00E50EFD"/>
    <w:rsid w:val="00E616CD"/>
    <w:rsid w:val="00E63E54"/>
    <w:rsid w:val="00E74B6A"/>
    <w:rsid w:val="00E8069D"/>
    <w:rsid w:val="00E90EC4"/>
    <w:rsid w:val="00EA2728"/>
    <w:rsid w:val="00EB1518"/>
    <w:rsid w:val="00EC449D"/>
    <w:rsid w:val="00ED549A"/>
    <w:rsid w:val="00ED6900"/>
    <w:rsid w:val="00EE3820"/>
    <w:rsid w:val="00F26D66"/>
    <w:rsid w:val="00F343A0"/>
    <w:rsid w:val="00F3587A"/>
    <w:rsid w:val="00F37B04"/>
    <w:rsid w:val="00F41B78"/>
    <w:rsid w:val="00F44E56"/>
    <w:rsid w:val="00F51E15"/>
    <w:rsid w:val="00F566DF"/>
    <w:rsid w:val="00F63588"/>
    <w:rsid w:val="00F70A64"/>
    <w:rsid w:val="00F71C54"/>
    <w:rsid w:val="00F738BD"/>
    <w:rsid w:val="00F81927"/>
    <w:rsid w:val="00F820C1"/>
    <w:rsid w:val="00F868E1"/>
    <w:rsid w:val="00F91235"/>
    <w:rsid w:val="00F91E7B"/>
    <w:rsid w:val="00FB03D4"/>
    <w:rsid w:val="00FB7D59"/>
    <w:rsid w:val="00FC2D85"/>
    <w:rsid w:val="00FC7FF1"/>
    <w:rsid w:val="00FD3ADD"/>
    <w:rsid w:val="00FF668D"/>
    <w:rsid w:val="01C503BB"/>
    <w:rsid w:val="0270686F"/>
    <w:rsid w:val="02FF7750"/>
    <w:rsid w:val="04ED5BF7"/>
    <w:rsid w:val="06AD485C"/>
    <w:rsid w:val="06ED6CCE"/>
    <w:rsid w:val="071D4AEC"/>
    <w:rsid w:val="07797F74"/>
    <w:rsid w:val="07B74F40"/>
    <w:rsid w:val="07CA26A4"/>
    <w:rsid w:val="0A9F6C3A"/>
    <w:rsid w:val="0B233F71"/>
    <w:rsid w:val="0CC87C45"/>
    <w:rsid w:val="0D530E46"/>
    <w:rsid w:val="0D9C676A"/>
    <w:rsid w:val="0DE85E53"/>
    <w:rsid w:val="1148709F"/>
    <w:rsid w:val="117B0D8C"/>
    <w:rsid w:val="133D454B"/>
    <w:rsid w:val="13AA7707"/>
    <w:rsid w:val="14840223"/>
    <w:rsid w:val="16764CC9"/>
    <w:rsid w:val="16B05453"/>
    <w:rsid w:val="173650DF"/>
    <w:rsid w:val="18B43502"/>
    <w:rsid w:val="1944766E"/>
    <w:rsid w:val="19781CB0"/>
    <w:rsid w:val="1B2D38BF"/>
    <w:rsid w:val="1B6947EA"/>
    <w:rsid w:val="1BCF41AF"/>
    <w:rsid w:val="1BD619E1"/>
    <w:rsid w:val="1C0E37CD"/>
    <w:rsid w:val="1E731C0C"/>
    <w:rsid w:val="1EF02E23"/>
    <w:rsid w:val="2088412E"/>
    <w:rsid w:val="21F7445F"/>
    <w:rsid w:val="237F295E"/>
    <w:rsid w:val="239634D6"/>
    <w:rsid w:val="24062738"/>
    <w:rsid w:val="241C1F5B"/>
    <w:rsid w:val="253246B0"/>
    <w:rsid w:val="25884F52"/>
    <w:rsid w:val="25CD4F4A"/>
    <w:rsid w:val="266F4F27"/>
    <w:rsid w:val="26A802A5"/>
    <w:rsid w:val="28CB3230"/>
    <w:rsid w:val="293D34EE"/>
    <w:rsid w:val="299B70CA"/>
    <w:rsid w:val="2A946CEF"/>
    <w:rsid w:val="2AF72AA4"/>
    <w:rsid w:val="2B2A1401"/>
    <w:rsid w:val="2B3C2EE3"/>
    <w:rsid w:val="2B4D3FEB"/>
    <w:rsid w:val="2CAD5E46"/>
    <w:rsid w:val="2DB94CBF"/>
    <w:rsid w:val="2DFE3A91"/>
    <w:rsid w:val="2E1B1AF0"/>
    <w:rsid w:val="2F546A4D"/>
    <w:rsid w:val="2FD50A0C"/>
    <w:rsid w:val="30E20088"/>
    <w:rsid w:val="30F432B1"/>
    <w:rsid w:val="32290DFA"/>
    <w:rsid w:val="32DD6443"/>
    <w:rsid w:val="332B61FE"/>
    <w:rsid w:val="337C614C"/>
    <w:rsid w:val="33A96B4C"/>
    <w:rsid w:val="33E97E50"/>
    <w:rsid w:val="34EC7728"/>
    <w:rsid w:val="35673066"/>
    <w:rsid w:val="36435A2E"/>
    <w:rsid w:val="38413D3E"/>
    <w:rsid w:val="38715F52"/>
    <w:rsid w:val="391A0C9B"/>
    <w:rsid w:val="398914A4"/>
    <w:rsid w:val="39FD3435"/>
    <w:rsid w:val="3A575643"/>
    <w:rsid w:val="3C4F035F"/>
    <w:rsid w:val="3D650C8D"/>
    <w:rsid w:val="3DBD6105"/>
    <w:rsid w:val="40300E10"/>
    <w:rsid w:val="41C93881"/>
    <w:rsid w:val="42066912"/>
    <w:rsid w:val="423E416A"/>
    <w:rsid w:val="43014341"/>
    <w:rsid w:val="445A2900"/>
    <w:rsid w:val="45087C30"/>
    <w:rsid w:val="454F0FCB"/>
    <w:rsid w:val="45844EB6"/>
    <w:rsid w:val="45BF341F"/>
    <w:rsid w:val="466506CB"/>
    <w:rsid w:val="48BC5490"/>
    <w:rsid w:val="4A490D7C"/>
    <w:rsid w:val="4BDB6774"/>
    <w:rsid w:val="4CEE1E37"/>
    <w:rsid w:val="4E014C20"/>
    <w:rsid w:val="4E772300"/>
    <w:rsid w:val="4E7F4910"/>
    <w:rsid w:val="503E6C32"/>
    <w:rsid w:val="50567E37"/>
    <w:rsid w:val="509947B0"/>
    <w:rsid w:val="50BC224C"/>
    <w:rsid w:val="51150190"/>
    <w:rsid w:val="51AC22C1"/>
    <w:rsid w:val="55254864"/>
    <w:rsid w:val="57262AED"/>
    <w:rsid w:val="57802226"/>
    <w:rsid w:val="57871E9C"/>
    <w:rsid w:val="57D71598"/>
    <w:rsid w:val="58D520FD"/>
    <w:rsid w:val="58DC16DE"/>
    <w:rsid w:val="595C637A"/>
    <w:rsid w:val="5AFB1C46"/>
    <w:rsid w:val="5CBF687D"/>
    <w:rsid w:val="5D1A4E9D"/>
    <w:rsid w:val="5E272D39"/>
    <w:rsid w:val="5E8922A7"/>
    <w:rsid w:val="624A76B8"/>
    <w:rsid w:val="62A6586C"/>
    <w:rsid w:val="63370C05"/>
    <w:rsid w:val="634E2502"/>
    <w:rsid w:val="6509441E"/>
    <w:rsid w:val="660D2ED6"/>
    <w:rsid w:val="686D1621"/>
    <w:rsid w:val="689B59DE"/>
    <w:rsid w:val="69BB4AC2"/>
    <w:rsid w:val="6A026ACA"/>
    <w:rsid w:val="6AA20FC1"/>
    <w:rsid w:val="6B967A55"/>
    <w:rsid w:val="6E74175B"/>
    <w:rsid w:val="6EBC36EB"/>
    <w:rsid w:val="6F3911E0"/>
    <w:rsid w:val="6F467459"/>
    <w:rsid w:val="6FBF260D"/>
    <w:rsid w:val="707C5274"/>
    <w:rsid w:val="712B2DAA"/>
    <w:rsid w:val="713752AB"/>
    <w:rsid w:val="714825EF"/>
    <w:rsid w:val="72055400"/>
    <w:rsid w:val="733A1083"/>
    <w:rsid w:val="734E0A06"/>
    <w:rsid w:val="73B53CD8"/>
    <w:rsid w:val="74256018"/>
    <w:rsid w:val="75A10034"/>
    <w:rsid w:val="7619338B"/>
    <w:rsid w:val="761D34F6"/>
    <w:rsid w:val="76F25253"/>
    <w:rsid w:val="786F702E"/>
    <w:rsid w:val="79F97807"/>
    <w:rsid w:val="7ACD0A2E"/>
    <w:rsid w:val="7B8459BE"/>
    <w:rsid w:val="7C236BB6"/>
    <w:rsid w:val="7CC9022A"/>
    <w:rsid w:val="7E366D3C"/>
    <w:rsid w:val="7E9615F4"/>
    <w:rsid w:val="7EF40C80"/>
    <w:rsid w:val="7FF54C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9"/>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8"/>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16">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next w:val="1"/>
    <w:autoRedefine/>
    <w:qFormat/>
    <w:uiPriority w:val="0"/>
    <w:pPr>
      <w:ind w:firstLine="420"/>
    </w:pPr>
    <w:rPr>
      <w:szCs w:val="21"/>
    </w:rPr>
  </w:style>
  <w:style w:type="paragraph" w:styleId="5">
    <w:name w:val="Document Map"/>
    <w:basedOn w:val="1"/>
    <w:autoRedefine/>
    <w:qFormat/>
    <w:uiPriority w:val="99"/>
    <w:pPr>
      <w:shd w:val="clear" w:color="auto" w:fill="000080"/>
    </w:pPr>
  </w:style>
  <w:style w:type="paragraph" w:styleId="6">
    <w:name w:val="Body Text"/>
    <w:basedOn w:val="1"/>
    <w:next w:val="7"/>
    <w:autoRedefine/>
    <w:qFormat/>
    <w:uiPriority w:val="0"/>
    <w:pPr>
      <w:spacing w:after="120"/>
    </w:pPr>
  </w:style>
  <w:style w:type="paragraph" w:styleId="7">
    <w:name w:val="toc 5"/>
    <w:basedOn w:val="1"/>
    <w:next w:val="1"/>
    <w:autoRedefine/>
    <w:qFormat/>
    <w:uiPriority w:val="39"/>
    <w:pPr>
      <w:ind w:left="840"/>
      <w:jc w:val="left"/>
    </w:pPr>
    <w:rPr>
      <w:sz w:val="18"/>
      <w:szCs w:val="18"/>
    </w:rPr>
  </w:style>
  <w:style w:type="paragraph" w:styleId="8">
    <w:name w:val="Body Text Indent"/>
    <w:basedOn w:val="1"/>
    <w:next w:val="1"/>
    <w:autoRedefine/>
    <w:qFormat/>
    <w:uiPriority w:val="0"/>
    <w:pPr>
      <w:spacing w:line="460" w:lineRule="exact"/>
      <w:ind w:firstLine="510"/>
    </w:pPr>
  </w:style>
  <w:style w:type="paragraph" w:styleId="9">
    <w:name w:val="Plain Text"/>
    <w:basedOn w:val="1"/>
    <w:link w:val="23"/>
    <w:autoRedefine/>
    <w:qFormat/>
    <w:uiPriority w:val="0"/>
    <w:rPr>
      <w:rFonts w:ascii="宋体" w:hAnsi="Courier New" w:eastAsiaTheme="minorEastAsia" w:cstheme="minorBidi"/>
      <w:szCs w:val="22"/>
    </w:rPr>
  </w:style>
  <w:style w:type="paragraph" w:styleId="10">
    <w:name w:val="Balloon Text"/>
    <w:basedOn w:val="1"/>
    <w:link w:val="22"/>
    <w:autoRedefine/>
    <w:semiHidden/>
    <w:unhideWhenUsed/>
    <w:qFormat/>
    <w:uiPriority w:val="99"/>
    <w:rPr>
      <w:sz w:val="18"/>
      <w:szCs w:val="18"/>
    </w:rPr>
  </w:style>
  <w:style w:type="paragraph" w:styleId="11">
    <w:name w:val="footer"/>
    <w:basedOn w:val="1"/>
    <w:link w:val="21"/>
    <w:autoRedefine/>
    <w:unhideWhenUsed/>
    <w:qFormat/>
    <w:uiPriority w:val="99"/>
    <w:pPr>
      <w:tabs>
        <w:tab w:val="center" w:pos="4153"/>
        <w:tab w:val="right" w:pos="8306"/>
      </w:tabs>
      <w:snapToGrid w:val="0"/>
      <w:jc w:val="left"/>
    </w:pPr>
    <w:rPr>
      <w:sz w:val="18"/>
      <w:szCs w:val="18"/>
    </w:rPr>
  </w:style>
  <w:style w:type="paragraph" w:styleId="12">
    <w:name w:val="header"/>
    <w:basedOn w:val="1"/>
    <w:link w:val="20"/>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Body Text 2"/>
    <w:basedOn w:val="1"/>
    <w:autoRedefine/>
    <w:qFormat/>
    <w:uiPriority w:val="0"/>
    <w:pPr>
      <w:spacing w:after="120" w:line="480" w:lineRule="auto"/>
    </w:p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表格文字"/>
    <w:basedOn w:val="1"/>
    <w:qFormat/>
    <w:uiPriority w:val="0"/>
  </w:style>
  <w:style w:type="character" w:customStyle="1" w:styleId="18">
    <w:name w:val="标题 2 字符"/>
    <w:basedOn w:val="16"/>
    <w:link w:val="3"/>
    <w:autoRedefine/>
    <w:qFormat/>
    <w:uiPriority w:val="0"/>
    <w:rPr>
      <w:rFonts w:ascii="Arial" w:hAnsi="Arial" w:eastAsia="黑体" w:cs="Arial"/>
      <w:b/>
      <w:bCs/>
      <w:sz w:val="32"/>
      <w:szCs w:val="32"/>
    </w:rPr>
  </w:style>
  <w:style w:type="character" w:customStyle="1" w:styleId="19">
    <w:name w:val="标题 1 字符"/>
    <w:basedOn w:val="16"/>
    <w:link w:val="2"/>
    <w:autoRedefine/>
    <w:qFormat/>
    <w:uiPriority w:val="9"/>
    <w:rPr>
      <w:rFonts w:ascii="Times New Roman" w:hAnsi="Times New Roman" w:eastAsia="宋体" w:cs="Times New Roman"/>
      <w:b/>
      <w:bCs/>
      <w:kern w:val="44"/>
      <w:sz w:val="44"/>
      <w:szCs w:val="44"/>
    </w:rPr>
  </w:style>
  <w:style w:type="character" w:customStyle="1" w:styleId="20">
    <w:name w:val="页眉 字符"/>
    <w:basedOn w:val="16"/>
    <w:link w:val="12"/>
    <w:autoRedefine/>
    <w:qFormat/>
    <w:uiPriority w:val="99"/>
    <w:rPr>
      <w:sz w:val="18"/>
      <w:szCs w:val="18"/>
    </w:rPr>
  </w:style>
  <w:style w:type="character" w:customStyle="1" w:styleId="21">
    <w:name w:val="页脚 字符"/>
    <w:basedOn w:val="16"/>
    <w:link w:val="11"/>
    <w:autoRedefine/>
    <w:qFormat/>
    <w:uiPriority w:val="99"/>
    <w:rPr>
      <w:sz w:val="18"/>
      <w:szCs w:val="18"/>
    </w:rPr>
  </w:style>
  <w:style w:type="character" w:customStyle="1" w:styleId="22">
    <w:name w:val="批注框文本 字符"/>
    <w:basedOn w:val="16"/>
    <w:link w:val="10"/>
    <w:autoRedefine/>
    <w:semiHidden/>
    <w:qFormat/>
    <w:uiPriority w:val="99"/>
    <w:rPr>
      <w:rFonts w:ascii="Times New Roman" w:hAnsi="Times New Roman" w:eastAsia="宋体" w:cs="Times New Roman"/>
      <w:sz w:val="18"/>
      <w:szCs w:val="18"/>
    </w:rPr>
  </w:style>
  <w:style w:type="character" w:customStyle="1" w:styleId="23">
    <w:name w:val="纯文本 字符"/>
    <w:basedOn w:val="16"/>
    <w:link w:val="9"/>
    <w:autoRedefine/>
    <w:qFormat/>
    <w:uiPriority w:val="0"/>
    <w:rPr>
      <w:rFonts w:ascii="宋体" w:hAnsi="Courier New"/>
    </w:rPr>
  </w:style>
  <w:style w:type="paragraph" w:styleId="24">
    <w:name w:val="List Paragraph"/>
    <w:basedOn w:val="1"/>
    <w:autoRedefine/>
    <w:qFormat/>
    <w:uiPriority w:val="34"/>
    <w:pPr>
      <w:ind w:firstLine="420" w:firstLineChars="200"/>
    </w:pPr>
  </w:style>
  <w:style w:type="paragraph" w:customStyle="1" w:styleId="25">
    <w:name w:val="_Style 1"/>
    <w:basedOn w:val="1"/>
    <w:autoRedefine/>
    <w:qFormat/>
    <w:uiPriority w:val="0"/>
    <w:pPr>
      <w:ind w:firstLine="420" w:firstLineChars="200"/>
    </w:pPr>
    <w:rPr>
      <w:rFonts w:ascii="Calibri" w:hAnsi="Calibr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Pages>
  <Words>674</Words>
  <Characters>748</Characters>
  <Lines>4</Lines>
  <Paragraphs>1</Paragraphs>
  <TotalTime>1</TotalTime>
  <ScaleCrop>false</ScaleCrop>
  <LinksUpToDate>false</LinksUpToDate>
  <CharactersWithSpaces>762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2016-05-23T02:55:00Z</dcterms:created>
  <dc:creator>SkyUser</dc:creator>
  <cp:lastModifiedBy>吴</cp:lastModifiedBy>
  <cp:lastPrinted>2024-03-26T03:21:00Z</cp:lastPrinted>
  <dcterms:modified xsi:type="dcterms:W3CDTF">2026-04-26T07:53:51Z</dcterms:modified>
  <cp:revision>211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4A025436209741B196AEDDBA97610641_13</vt:lpwstr>
  </property>
  <property fmtid="{D5CDD505-2E9C-101B-9397-08002B2CF9AE}" pid="4" name="KSOTemplateDocerSaveRecord">
    <vt:lpwstr>eyJoZGlkIjoiZjA2YzlhYTE3M2Y0NjA4YmQ0MDMyNjc1YmZhMmQ5ODAiLCJ1c2VySWQiOiIyNjUyODU3NzQifQ==</vt:lpwstr>
  </property>
</Properties>
</file>