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left"/>
        <w:rPr>
          <w:rFonts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</w:pPr>
      <w:r>
        <w:rPr>
          <w:rFonts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附件 1 </w:t>
      </w:r>
    </w:p>
    <w:p>
      <w:pPr>
        <w:keepNext w:val="0"/>
        <w:keepLines w:val="0"/>
        <w:widowControl/>
        <w:suppressLineNumbers w:val="0"/>
        <w:jc w:val="center"/>
      </w:pPr>
      <w:bookmarkStart w:id="0" w:name="_GoBack"/>
      <w:r>
        <w:rPr>
          <w:rFonts w:hint="eastAsia" w:ascii="仿宋_GB2312" w:hAnsi="宋体" w:eastAsia="仿宋_GB2312" w:cs="仿宋_GB2312"/>
          <w:b/>
          <w:bCs/>
          <w:color w:val="000000"/>
          <w:kern w:val="0"/>
          <w:sz w:val="43"/>
          <w:szCs w:val="43"/>
          <w:lang w:val="en-US" w:eastAsia="zh-CN" w:bidi="ar"/>
        </w:rPr>
        <w:t>资格条件承诺函</w:t>
      </w:r>
    </w:p>
    <w:bookmarkEnd w:id="0"/>
    <w:p>
      <w:pPr>
        <w:keepNext w:val="0"/>
        <w:keepLines w:val="0"/>
        <w:widowControl/>
        <w:suppressLineNumbers w:val="0"/>
        <w:jc w:val="left"/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 </w:t>
      </w:r>
    </w:p>
    <w:p>
      <w:pPr>
        <w:keepNext w:val="0"/>
        <w:keepLines w:val="0"/>
        <w:widowControl/>
        <w:suppressLineNumbers w:val="0"/>
        <w:ind w:firstLine="638" w:firstLineChars="200"/>
        <w:jc w:val="left"/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我方（供应商名称）符合《中华人民共和国政府采购法》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第二十二条第一款第（二）项、第（三）项、第（四）项、第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（五）项规定条件，具体包括： </w:t>
      </w:r>
    </w:p>
    <w:p>
      <w:pPr>
        <w:keepNext w:val="0"/>
        <w:keepLines w:val="0"/>
        <w:widowControl/>
        <w:suppressLineNumbers w:val="0"/>
        <w:ind w:firstLine="638" w:firstLineChars="200"/>
        <w:jc w:val="left"/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1.具有良好的商业信誉和健全的财务会计制度； </w:t>
      </w:r>
    </w:p>
    <w:p>
      <w:pPr>
        <w:keepNext w:val="0"/>
        <w:keepLines w:val="0"/>
        <w:widowControl/>
        <w:suppressLineNumbers w:val="0"/>
        <w:ind w:firstLine="638" w:firstLineChars="200"/>
        <w:jc w:val="left"/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2.具有履行合同所必需的设备和专业技术能力； </w:t>
      </w:r>
    </w:p>
    <w:p>
      <w:pPr>
        <w:keepNext w:val="0"/>
        <w:keepLines w:val="0"/>
        <w:widowControl/>
        <w:suppressLineNumbers w:val="0"/>
        <w:ind w:firstLine="638" w:firstLineChars="200"/>
        <w:jc w:val="left"/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3.具有依法缴纳税收和社会保障资金的良好记录； </w:t>
      </w:r>
    </w:p>
    <w:p>
      <w:pPr>
        <w:keepNext w:val="0"/>
        <w:keepLines w:val="0"/>
        <w:widowControl/>
        <w:suppressLineNumbers w:val="0"/>
        <w:ind w:firstLine="638" w:firstLineChars="200"/>
        <w:jc w:val="left"/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4.参加政府采购活动前三年内，在经营活动中没有重大违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>法记录。</w:t>
      </w:r>
    </w:p>
    <w:p>
      <w:pPr>
        <w:keepNext w:val="0"/>
        <w:keepLines w:val="0"/>
        <w:widowControl/>
        <w:suppressLineNumbers w:val="0"/>
        <w:ind w:firstLine="638" w:firstLineChars="200"/>
        <w:jc w:val="left"/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我方对上述承诺的真实性负责，在评审环节结束后，自愿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接受采购单位（采购代理机构）的检查核验，配合提供相关证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明材料，证明符合《中华人民共和国政府采购法》规定的供应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商基本资格条件。如有虚假，将依法承担相应法律责任。 </w:t>
      </w:r>
    </w:p>
    <w:p>
      <w:pPr>
        <w:keepNext w:val="0"/>
        <w:keepLines w:val="0"/>
        <w:widowControl/>
        <w:suppressLineNumbers w:val="0"/>
        <w:ind w:firstLine="638" w:firstLineChars="200"/>
        <w:jc w:val="left"/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特此承诺。 </w:t>
      </w:r>
    </w:p>
    <w:p>
      <w:pPr>
        <w:keepNext w:val="0"/>
        <w:keepLines w:val="0"/>
        <w:widowControl/>
        <w:suppressLineNumbers w:val="0"/>
        <w:jc w:val="right"/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center"/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                    供应商名称（公章） </w:t>
      </w:r>
    </w:p>
    <w:p>
      <w:pPr>
        <w:keepNext w:val="0"/>
        <w:keepLines w:val="0"/>
        <w:widowControl/>
        <w:suppressLineNumbers w:val="0"/>
        <w:ind w:firstLine="5104" w:firstLineChars="1600"/>
        <w:jc w:val="both"/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>年 月 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8BF4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Office_11.8.2.11716_F1E327BC-269C-435d-A152-05C5408002CA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Leung木木彡</cp:lastModifiedBy>
  <dcterms:modified xsi:type="dcterms:W3CDTF">2023-05-10T03:58:42Z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2052-11.8.2.11716</vt:lpwstr>
  </property>
  <property fmtid="{D5CDD505-2E9C-101B-9397-08002B2CF9AE}" pid="3" name="ICV">
    <vt:lpwstr>927CF07428D34239B0C0B32F8B957595</vt:lpwstr>
  </property>
</Properties>
</file>