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b w:val="0"/>
          <w:bCs w:val="0"/>
          <w:kern w:val="2"/>
          <w:sz w:val="32"/>
          <w:szCs w:val="32"/>
        </w:rPr>
      </w:pPr>
      <w:bookmarkStart w:id="0" w:name="_Toc35393809"/>
      <w:bookmarkStart w:id="1" w:name="_Toc28359022"/>
      <w:r>
        <w:rPr>
          <w:rFonts w:hint="eastAsia" w:ascii="宋体" w:hAnsi="宋体" w:cs="宋体"/>
          <w:b w:val="0"/>
          <w:bCs w:val="0"/>
          <w:kern w:val="2"/>
          <w:sz w:val="32"/>
          <w:szCs w:val="32"/>
        </w:rPr>
        <w:t>中标结果公告</w:t>
      </w:r>
      <w:bookmarkEnd w:id="0"/>
      <w:bookmarkEnd w:id="1"/>
    </w:p>
    <w:p/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项目代理编号：</w:t>
      </w:r>
      <w:r>
        <w:rPr>
          <w:rFonts w:hint="eastAsia" w:ascii="宋体" w:hAnsi="宋体" w:cs="宋体"/>
          <w:kern w:val="0"/>
          <w:sz w:val="28"/>
          <w:szCs w:val="28"/>
        </w:rPr>
        <w:t>HCZB-2021-ZB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1121</w:t>
      </w:r>
    </w:p>
    <w:p>
      <w:pPr>
        <w:numPr>
          <w:ilvl w:val="0"/>
          <w:numId w:val="1"/>
        </w:num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项目名称：</w:t>
      </w:r>
      <w:r>
        <w:rPr>
          <w:rFonts w:hint="eastAsia" w:ascii="宋体" w:hAnsi="宋体"/>
          <w:sz w:val="30"/>
          <w:szCs w:val="30"/>
        </w:rPr>
        <w:t>华北电力大学三食堂一层东南角售卖点经营项目</w:t>
      </w:r>
    </w:p>
    <w:p>
      <w:pPr>
        <w:numPr>
          <w:ilvl w:val="0"/>
          <w:numId w:val="1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中标信息</w:t>
      </w:r>
    </w:p>
    <w:p>
      <w:pPr>
        <w:pStyle w:val="2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供应商名称：北京首航国力商贸有限公司</w:t>
      </w:r>
    </w:p>
    <w:p>
      <w:pPr>
        <w:pStyle w:val="2"/>
        <w:ind w:firstLine="0" w:firstLineChars="0"/>
        <w:jc w:val="left"/>
        <w:rPr>
          <w:rFonts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供应商地址：</w:t>
      </w:r>
      <w:bookmarkStart w:id="6" w:name="_GoBack"/>
      <w:r>
        <w:rPr>
          <w:rFonts w:hint="eastAsia" w:ascii="宋体" w:hAnsi="宋体" w:cs="宋体"/>
          <w:kern w:val="0"/>
          <w:sz w:val="28"/>
          <w:szCs w:val="28"/>
          <w:lang w:val="en-US"/>
        </w:rPr>
        <w:t>北京市丰台区东高地南街7号</w:t>
      </w:r>
      <w:bookmarkEnd w:id="6"/>
    </w:p>
    <w:p>
      <w:pPr>
        <w:pStyle w:val="2"/>
        <w:ind w:firstLine="0" w:firstLineChars="0"/>
        <w:jc w:val="lef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中标金额：368800.00元/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年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四、主要标的信息</w:t>
      </w:r>
    </w:p>
    <w:tbl>
      <w:tblPr>
        <w:tblStyle w:val="14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200" w:type="dxa"/>
          </w:tcPr>
          <w:p>
            <w:pPr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</w:trPr>
        <w:tc>
          <w:tcPr>
            <w:tcW w:w="9200" w:type="dxa"/>
          </w:tcPr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/>
                <w:sz w:val="30"/>
                <w:szCs w:val="30"/>
              </w:rPr>
              <w:t>华北电力大学三食堂一层东南角售卖点经营项目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服务范围：按招标文件要求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服务要求：按招标文件要求</w:t>
            </w:r>
          </w:p>
          <w:p>
            <w:pPr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服务时间：按招标文件要求</w:t>
            </w:r>
          </w:p>
          <w:p>
            <w:pPr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服务标准：按招标文件要求</w:t>
            </w:r>
          </w:p>
        </w:tc>
      </w:tr>
    </w:tbl>
    <w:p>
      <w:pPr>
        <w:numPr>
          <w:ilvl w:val="0"/>
          <w:numId w:val="2"/>
        </w:num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评审专家名单：</w:t>
      </w:r>
    </w:p>
    <w:p>
      <w:pPr>
        <w:widowControl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杨青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邓广均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吴文增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孙巧玲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李斌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本项目招标代理服务费金额：¥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1.6596</w:t>
      </w:r>
      <w:r>
        <w:rPr>
          <w:rFonts w:hint="eastAsia" w:ascii="宋体" w:hAnsi="宋体" w:cs="宋体"/>
          <w:kern w:val="0"/>
          <w:sz w:val="28"/>
          <w:szCs w:val="28"/>
        </w:rPr>
        <w:t>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项目用途：自用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简要技术要求：</w:t>
      </w:r>
      <w:r>
        <w:rPr>
          <w:rFonts w:hint="eastAsia" w:ascii="宋体" w:hAnsi="宋体"/>
          <w:sz w:val="30"/>
          <w:szCs w:val="30"/>
        </w:rPr>
        <w:t>华北电力大学三食堂一层东南角售卖点经营项目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合同履行日期：自合同签订生效后开始至双方合同完全履行后截止。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称：华北电力大学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地址：北京市昌平区回龙观北农路2号　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2" w:name="_Toc28359009"/>
      <w:bookmarkStart w:id="3" w:name="_Toc28359086"/>
      <w:r>
        <w:rPr>
          <w:rFonts w:hint="eastAsia" w:ascii="宋体" w:hAnsi="宋体" w:cs="宋体"/>
          <w:kern w:val="0"/>
          <w:sz w:val="28"/>
          <w:szCs w:val="28"/>
        </w:rPr>
        <w:t>张老师 010-61772996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称：华采招标集团有限公司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kern w:val="0"/>
          <w:sz w:val="28"/>
          <w:szCs w:val="28"/>
        </w:rPr>
        <w:t>贾东敏、蒲晓芳 010-63509799-8112/8024　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项目联系人：贾东敏、蒲晓芳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电　话：　　010-63509799-8112/8024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　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华采招标集团有限公司</w:t>
      </w:r>
    </w:p>
    <w:p>
      <w:pPr>
        <w:ind w:firstLine="560" w:firstLineChars="200"/>
        <w:jc w:val="righ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2021年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</w:p>
    <w:sectPr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4A46E"/>
    <w:multiLevelType w:val="singleLevel"/>
    <w:tmpl w:val="FE24A46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10F93E"/>
    <w:multiLevelType w:val="singleLevel"/>
    <w:tmpl w:val="0110F9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A0279"/>
    <w:rsid w:val="004F2C9C"/>
    <w:rsid w:val="006C06A5"/>
    <w:rsid w:val="006C6E01"/>
    <w:rsid w:val="00BF0585"/>
    <w:rsid w:val="01A32707"/>
    <w:rsid w:val="0C6D2C8D"/>
    <w:rsid w:val="0D2367FF"/>
    <w:rsid w:val="0D635078"/>
    <w:rsid w:val="125A7678"/>
    <w:rsid w:val="126E4FBE"/>
    <w:rsid w:val="143319FA"/>
    <w:rsid w:val="17CA0279"/>
    <w:rsid w:val="203C56BD"/>
    <w:rsid w:val="209C34E0"/>
    <w:rsid w:val="232E1AE9"/>
    <w:rsid w:val="23B42C9A"/>
    <w:rsid w:val="24831F54"/>
    <w:rsid w:val="24AB0C10"/>
    <w:rsid w:val="27FB157D"/>
    <w:rsid w:val="2B69528A"/>
    <w:rsid w:val="2D4E4941"/>
    <w:rsid w:val="2DD1698C"/>
    <w:rsid w:val="2F8D22F9"/>
    <w:rsid w:val="34FF4A90"/>
    <w:rsid w:val="37E721C0"/>
    <w:rsid w:val="3D774711"/>
    <w:rsid w:val="42020C3A"/>
    <w:rsid w:val="44935F1D"/>
    <w:rsid w:val="465C0405"/>
    <w:rsid w:val="489F1E86"/>
    <w:rsid w:val="49747872"/>
    <w:rsid w:val="4A2F5A33"/>
    <w:rsid w:val="4AA307CB"/>
    <w:rsid w:val="4D036394"/>
    <w:rsid w:val="4FAA3571"/>
    <w:rsid w:val="54ED5365"/>
    <w:rsid w:val="572214A9"/>
    <w:rsid w:val="59EC01FA"/>
    <w:rsid w:val="5F2D07C9"/>
    <w:rsid w:val="5F9C0C64"/>
    <w:rsid w:val="60BB35DA"/>
    <w:rsid w:val="624129D6"/>
    <w:rsid w:val="654C0077"/>
    <w:rsid w:val="6F185FF3"/>
    <w:rsid w:val="70503FCC"/>
    <w:rsid w:val="719C710F"/>
    <w:rsid w:val="74F643CF"/>
    <w:rsid w:val="76663FCC"/>
    <w:rsid w:val="779E5ABA"/>
    <w:rsid w:val="799779D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qFormat/>
    <w:uiPriority w:val="0"/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10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1"/>
    <w:qFormat/>
    <w:uiPriority w:val="0"/>
    <w:rPr>
      <w:kern w:val="2"/>
      <w:sz w:val="18"/>
      <w:szCs w:val="18"/>
    </w:rPr>
  </w:style>
  <w:style w:type="character" w:customStyle="1" w:styleId="17">
    <w:name w:val="页脚 字符"/>
    <w:basedOn w:val="15"/>
    <w:link w:val="10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553</Words>
  <Characters>148</Characters>
  <Lines>1</Lines>
  <Paragraphs>1</Paragraphs>
  <TotalTime>36</TotalTime>
  <ScaleCrop>false</ScaleCrop>
  <LinksUpToDate>false</LinksUpToDate>
  <CharactersWithSpaces>700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brett</cp:lastModifiedBy>
  <cp:lastPrinted>2020-10-24T06:44:00Z</cp:lastPrinted>
  <dcterms:modified xsi:type="dcterms:W3CDTF">2021-12-02T08:42:22Z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09FD0DD5D3924591A40209666DAE931D</vt:lpwstr>
  </property>
</Properties>
</file>