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2243499" w14:textId="77777777" w:rsidR="00F00EBB" w:rsidRDefault="00F00EBB">
      <w:pPr>
        <w:spacing w:line="360" w:lineRule="auto"/>
        <w:jc w:val="center"/>
        <w:rPr>
          <w:rFonts w:ascii="宋体" w:hAnsi="宋体"/>
          <w:b/>
          <w:bCs/>
          <w:sz w:val="52"/>
          <w:szCs w:val="52"/>
        </w:rPr>
      </w:pPr>
    </w:p>
    <w:p w14:paraId="12029BD7" w14:textId="77777777" w:rsidR="00F00EBB" w:rsidRDefault="0094274C">
      <w:pPr>
        <w:spacing w:line="360" w:lineRule="auto"/>
        <w:jc w:val="center"/>
        <w:rPr>
          <w:rFonts w:ascii="宋体" w:hAnsi="宋体"/>
          <w:b/>
          <w:bCs/>
          <w:sz w:val="52"/>
          <w:szCs w:val="52"/>
        </w:rPr>
      </w:pPr>
      <w:r>
        <w:rPr>
          <w:rFonts w:ascii="宋体" w:hAnsi="宋体" w:hint="eastAsia"/>
          <w:b/>
          <w:bCs/>
          <w:sz w:val="52"/>
          <w:szCs w:val="52"/>
        </w:rPr>
        <w:t>华北电力大学多媒体教室改造配套网络升级</w:t>
      </w:r>
    </w:p>
    <w:p w14:paraId="09213ACF" w14:textId="77777777" w:rsidR="00F00EBB" w:rsidRDefault="00F00EBB">
      <w:pPr>
        <w:spacing w:line="360" w:lineRule="auto"/>
        <w:jc w:val="center"/>
        <w:rPr>
          <w:rFonts w:ascii="宋体" w:hAnsi="宋体"/>
          <w:b/>
          <w:bCs/>
          <w:sz w:val="48"/>
          <w:szCs w:val="44"/>
        </w:rPr>
      </w:pPr>
    </w:p>
    <w:p w14:paraId="5AD9D769" w14:textId="77777777" w:rsidR="00F00EBB" w:rsidRDefault="0094274C">
      <w:pPr>
        <w:spacing w:line="360" w:lineRule="auto"/>
        <w:jc w:val="center"/>
        <w:rPr>
          <w:rFonts w:ascii="宋体" w:hAnsi="宋体"/>
          <w:b/>
          <w:bCs/>
          <w:sz w:val="48"/>
          <w:szCs w:val="44"/>
        </w:rPr>
      </w:pPr>
      <w:r>
        <w:rPr>
          <w:rFonts w:ascii="宋体" w:hAnsi="宋体" w:hint="eastAsia"/>
          <w:b/>
          <w:bCs/>
          <w:sz w:val="48"/>
          <w:szCs w:val="44"/>
        </w:rPr>
        <w:t>单一来源采购文件</w:t>
      </w:r>
    </w:p>
    <w:p w14:paraId="7229CA88" w14:textId="77777777" w:rsidR="00F00EBB" w:rsidRDefault="0094274C">
      <w:pPr>
        <w:spacing w:line="360" w:lineRule="auto"/>
        <w:jc w:val="center"/>
        <w:rPr>
          <w:rFonts w:ascii="宋体" w:hAnsi="宋体"/>
          <w:b/>
          <w:sz w:val="32"/>
          <w:szCs w:val="32"/>
        </w:rPr>
      </w:pPr>
      <w:r>
        <w:rPr>
          <w:rFonts w:ascii="宋体" w:hAnsi="宋体" w:hint="eastAsia"/>
          <w:b/>
          <w:sz w:val="32"/>
        </w:rPr>
        <w:t>项目编号：</w:t>
      </w:r>
      <w:r>
        <w:rPr>
          <w:rFonts w:ascii="宋体" w:hAnsi="宋体"/>
          <w:b/>
          <w:sz w:val="32"/>
        </w:rPr>
        <w:t>BIECC-21ZB1017</w:t>
      </w:r>
    </w:p>
    <w:p w14:paraId="484BB91E" w14:textId="77777777" w:rsidR="00F00EBB" w:rsidRDefault="00F00EBB">
      <w:pPr>
        <w:spacing w:line="360" w:lineRule="auto"/>
        <w:jc w:val="center"/>
        <w:rPr>
          <w:rFonts w:ascii="宋体" w:hAnsi="宋体"/>
          <w:b/>
          <w:sz w:val="32"/>
          <w:szCs w:val="32"/>
        </w:rPr>
      </w:pPr>
    </w:p>
    <w:p w14:paraId="1C099B87" w14:textId="77777777" w:rsidR="00F00EBB" w:rsidRDefault="00F00EBB">
      <w:pPr>
        <w:jc w:val="center"/>
        <w:rPr>
          <w:rFonts w:ascii="宋体" w:hAnsi="宋体"/>
        </w:rPr>
      </w:pPr>
    </w:p>
    <w:p w14:paraId="37A04589" w14:textId="77777777" w:rsidR="00F00EBB" w:rsidRDefault="00F00EBB">
      <w:pPr>
        <w:rPr>
          <w:rFonts w:ascii="宋体" w:hAnsi="宋体"/>
          <w:b/>
          <w:sz w:val="52"/>
        </w:rPr>
      </w:pPr>
    </w:p>
    <w:p w14:paraId="1A987B27" w14:textId="77777777" w:rsidR="00F00EBB" w:rsidRDefault="00F00EBB">
      <w:pPr>
        <w:jc w:val="center"/>
        <w:rPr>
          <w:rFonts w:ascii="宋体" w:hAnsi="宋体"/>
          <w:b/>
          <w:sz w:val="52"/>
        </w:rPr>
      </w:pPr>
    </w:p>
    <w:p w14:paraId="66B94D99" w14:textId="77777777" w:rsidR="00F00EBB" w:rsidRDefault="00F00EBB">
      <w:pPr>
        <w:jc w:val="center"/>
        <w:rPr>
          <w:rFonts w:ascii="宋体" w:hAnsi="宋体"/>
          <w:b/>
          <w:sz w:val="52"/>
        </w:rPr>
      </w:pPr>
    </w:p>
    <w:p w14:paraId="6DE2DCE4" w14:textId="77777777" w:rsidR="00F00EBB" w:rsidRDefault="00F00EBB">
      <w:pPr>
        <w:jc w:val="center"/>
        <w:rPr>
          <w:rFonts w:ascii="宋体" w:hAnsi="宋体"/>
          <w:b/>
          <w:sz w:val="52"/>
        </w:rPr>
      </w:pPr>
    </w:p>
    <w:p w14:paraId="33410FC3" w14:textId="77777777" w:rsidR="00F00EBB" w:rsidRDefault="0094274C">
      <w:pPr>
        <w:jc w:val="center"/>
        <w:rPr>
          <w:rFonts w:ascii="宋体" w:hAnsi="宋体"/>
          <w:b/>
          <w:sz w:val="36"/>
          <w:szCs w:val="36"/>
        </w:rPr>
      </w:pPr>
      <w:r>
        <w:rPr>
          <w:rFonts w:ascii="宋体" w:hAnsi="宋体" w:hint="eastAsia"/>
          <w:b/>
          <w:sz w:val="36"/>
          <w:szCs w:val="36"/>
        </w:rPr>
        <w:t>北京国际工程咨询有限公司</w:t>
      </w:r>
    </w:p>
    <w:p w14:paraId="62068C45" w14:textId="77777777" w:rsidR="00F00EBB" w:rsidRDefault="00F00EBB">
      <w:pPr>
        <w:spacing w:line="360" w:lineRule="auto"/>
        <w:jc w:val="center"/>
        <w:rPr>
          <w:rFonts w:ascii="宋体" w:hAnsi="宋体"/>
          <w:b/>
          <w:sz w:val="32"/>
          <w:szCs w:val="32"/>
        </w:rPr>
      </w:pPr>
    </w:p>
    <w:p w14:paraId="30402A81" w14:textId="77777777" w:rsidR="00F00EBB" w:rsidRDefault="0094274C">
      <w:pPr>
        <w:spacing w:line="360" w:lineRule="auto"/>
        <w:jc w:val="center"/>
        <w:rPr>
          <w:rFonts w:ascii="宋体" w:hAnsi="宋体"/>
          <w:b/>
          <w:sz w:val="32"/>
          <w:szCs w:val="32"/>
        </w:rPr>
        <w:sectPr w:rsidR="00F00EBB">
          <w:footerReference w:type="even" r:id="rId9"/>
          <w:footerReference w:type="default" r:id="rId10"/>
          <w:headerReference w:type="first" r:id="rId11"/>
          <w:pgSz w:w="11906" w:h="16838"/>
          <w:pgMar w:top="1440" w:right="1800" w:bottom="1440" w:left="1800" w:header="993" w:footer="1134" w:gutter="0"/>
          <w:pgNumType w:start="1"/>
          <w:cols w:space="720"/>
          <w:titlePg/>
          <w:docGrid w:linePitch="286"/>
        </w:sectPr>
      </w:pPr>
      <w:r>
        <w:rPr>
          <w:rFonts w:ascii="宋体" w:hAnsi="宋体" w:hint="eastAsia"/>
          <w:b/>
          <w:sz w:val="32"/>
          <w:szCs w:val="32"/>
        </w:rPr>
        <w:t>202</w:t>
      </w:r>
      <w:r>
        <w:rPr>
          <w:rFonts w:ascii="宋体" w:hAnsi="宋体"/>
          <w:b/>
          <w:sz w:val="32"/>
          <w:szCs w:val="32"/>
        </w:rPr>
        <w:t>1</w:t>
      </w:r>
      <w:r>
        <w:rPr>
          <w:rFonts w:ascii="宋体" w:hAnsi="宋体" w:hint="eastAsia"/>
          <w:b/>
          <w:sz w:val="32"/>
          <w:szCs w:val="32"/>
        </w:rPr>
        <w:t>年</w:t>
      </w:r>
      <w:r>
        <w:rPr>
          <w:rFonts w:ascii="宋体" w:hAnsi="宋体"/>
          <w:b/>
          <w:sz w:val="32"/>
          <w:szCs w:val="32"/>
        </w:rPr>
        <w:t>12</w:t>
      </w:r>
      <w:r>
        <w:rPr>
          <w:rFonts w:ascii="宋体" w:hAnsi="宋体" w:hint="eastAsia"/>
          <w:b/>
          <w:sz w:val="32"/>
          <w:szCs w:val="32"/>
        </w:rPr>
        <w:t>月</w:t>
      </w:r>
    </w:p>
    <w:p w14:paraId="28AB5EDF" w14:textId="77777777" w:rsidR="00F00EBB" w:rsidRDefault="0094274C">
      <w:pPr>
        <w:pStyle w:val="TOC10"/>
        <w:jc w:val="center"/>
        <w:rPr>
          <w:rFonts w:ascii="宋体" w:hAnsi="宋体"/>
          <w:color w:val="auto"/>
          <w:sz w:val="36"/>
          <w:szCs w:val="36"/>
        </w:rPr>
      </w:pPr>
      <w:r>
        <w:rPr>
          <w:rFonts w:ascii="宋体" w:hAnsi="宋体"/>
          <w:color w:val="auto"/>
          <w:sz w:val="36"/>
          <w:szCs w:val="36"/>
          <w:lang w:val="zh-CN"/>
        </w:rPr>
        <w:lastRenderedPageBreak/>
        <w:t>目录</w:t>
      </w:r>
    </w:p>
    <w:p w14:paraId="516359D7" w14:textId="77777777" w:rsidR="00F00EBB" w:rsidRDefault="0094274C">
      <w:pPr>
        <w:pStyle w:val="TOC1"/>
        <w:tabs>
          <w:tab w:val="right" w:leader="dot" w:pos="9061"/>
        </w:tabs>
        <w:rPr>
          <w:rFonts w:ascii="宋体" w:hAnsi="宋体" w:cstheme="minorBidi"/>
          <w:szCs w:val="21"/>
        </w:rPr>
      </w:pPr>
      <w:r>
        <w:rPr>
          <w:rFonts w:ascii="宋体" w:hAnsi="宋体"/>
          <w:szCs w:val="21"/>
        </w:rPr>
        <w:fldChar w:fldCharType="begin"/>
      </w:r>
      <w:r>
        <w:rPr>
          <w:rFonts w:ascii="宋体" w:hAnsi="宋体"/>
          <w:szCs w:val="21"/>
        </w:rPr>
        <w:instrText xml:space="preserve"> TOC \o "1-3" \h \z \u </w:instrText>
      </w:r>
      <w:r>
        <w:rPr>
          <w:rFonts w:ascii="宋体" w:hAnsi="宋体"/>
          <w:szCs w:val="21"/>
        </w:rPr>
        <w:fldChar w:fldCharType="separate"/>
      </w:r>
      <w:hyperlink w:anchor="_Toc90478408" w:history="1">
        <w:r>
          <w:rPr>
            <w:rStyle w:val="aff6"/>
            <w:rFonts w:ascii="宋体" w:hAnsi="宋体"/>
            <w:szCs w:val="21"/>
          </w:rPr>
          <w:t>第一章</w:t>
        </w:r>
        <w:r>
          <w:rPr>
            <w:rStyle w:val="aff6"/>
            <w:rFonts w:ascii="宋体" w:hAnsi="宋体"/>
            <w:szCs w:val="21"/>
          </w:rPr>
          <w:t xml:space="preserve">  </w:t>
        </w:r>
        <w:r>
          <w:rPr>
            <w:rStyle w:val="aff6"/>
            <w:rFonts w:ascii="宋体" w:hAnsi="宋体"/>
            <w:szCs w:val="21"/>
          </w:rPr>
          <w:t>单一来源采购邀请函</w:t>
        </w:r>
        <w:r>
          <w:rPr>
            <w:rFonts w:ascii="宋体" w:hAnsi="宋体"/>
            <w:szCs w:val="21"/>
          </w:rPr>
          <w:tab/>
        </w:r>
        <w:r>
          <w:rPr>
            <w:rFonts w:ascii="宋体" w:hAnsi="宋体"/>
            <w:szCs w:val="21"/>
          </w:rPr>
          <w:fldChar w:fldCharType="begin"/>
        </w:r>
        <w:r>
          <w:rPr>
            <w:rFonts w:ascii="宋体" w:hAnsi="宋体"/>
            <w:szCs w:val="21"/>
          </w:rPr>
          <w:instrText xml:space="preserve"> PAGEREF _Toc90478408 \h </w:instrText>
        </w:r>
        <w:r>
          <w:rPr>
            <w:rFonts w:ascii="宋体" w:hAnsi="宋体"/>
            <w:szCs w:val="21"/>
          </w:rPr>
        </w:r>
        <w:r>
          <w:rPr>
            <w:rFonts w:ascii="宋体" w:hAnsi="宋体"/>
            <w:szCs w:val="21"/>
          </w:rPr>
          <w:fldChar w:fldCharType="separate"/>
        </w:r>
        <w:r>
          <w:rPr>
            <w:rFonts w:ascii="宋体" w:hAnsi="宋体"/>
            <w:szCs w:val="21"/>
          </w:rPr>
          <w:t>3</w:t>
        </w:r>
        <w:r>
          <w:rPr>
            <w:rFonts w:ascii="宋体" w:hAnsi="宋体"/>
            <w:szCs w:val="21"/>
          </w:rPr>
          <w:fldChar w:fldCharType="end"/>
        </w:r>
      </w:hyperlink>
    </w:p>
    <w:p w14:paraId="6B7A7C39" w14:textId="77777777" w:rsidR="00F00EBB" w:rsidRDefault="0094274C">
      <w:pPr>
        <w:pStyle w:val="TOC1"/>
        <w:tabs>
          <w:tab w:val="right" w:leader="dot" w:pos="9061"/>
        </w:tabs>
        <w:rPr>
          <w:rFonts w:ascii="宋体" w:hAnsi="宋体" w:cstheme="minorBidi"/>
          <w:szCs w:val="21"/>
        </w:rPr>
      </w:pPr>
      <w:hyperlink w:anchor="_Toc90478409" w:history="1">
        <w:r>
          <w:rPr>
            <w:rStyle w:val="aff6"/>
            <w:rFonts w:ascii="宋体" w:hAnsi="宋体"/>
            <w:szCs w:val="21"/>
          </w:rPr>
          <w:t>第二章</w:t>
        </w:r>
        <w:r>
          <w:rPr>
            <w:rStyle w:val="aff6"/>
            <w:rFonts w:ascii="宋体" w:hAnsi="宋体"/>
            <w:szCs w:val="21"/>
          </w:rPr>
          <w:t xml:space="preserve">  </w:t>
        </w:r>
        <w:r>
          <w:rPr>
            <w:rStyle w:val="aff6"/>
            <w:rFonts w:ascii="宋体" w:hAnsi="宋体"/>
            <w:szCs w:val="21"/>
          </w:rPr>
          <w:t>报价人须知资料表</w:t>
        </w:r>
        <w:r>
          <w:rPr>
            <w:rFonts w:ascii="宋体" w:hAnsi="宋体"/>
            <w:szCs w:val="21"/>
          </w:rPr>
          <w:tab/>
        </w:r>
        <w:r>
          <w:rPr>
            <w:rFonts w:ascii="宋体" w:hAnsi="宋体"/>
            <w:szCs w:val="21"/>
          </w:rPr>
          <w:fldChar w:fldCharType="begin"/>
        </w:r>
        <w:r>
          <w:rPr>
            <w:rFonts w:ascii="宋体" w:hAnsi="宋体"/>
            <w:szCs w:val="21"/>
          </w:rPr>
          <w:instrText xml:space="preserve"> PAGEREF _Toc90478409 \h </w:instrText>
        </w:r>
        <w:r>
          <w:rPr>
            <w:rFonts w:ascii="宋体" w:hAnsi="宋体"/>
            <w:szCs w:val="21"/>
          </w:rPr>
        </w:r>
        <w:r>
          <w:rPr>
            <w:rFonts w:ascii="宋体" w:hAnsi="宋体"/>
            <w:szCs w:val="21"/>
          </w:rPr>
          <w:fldChar w:fldCharType="separate"/>
        </w:r>
        <w:r>
          <w:rPr>
            <w:rFonts w:ascii="宋体" w:hAnsi="宋体"/>
            <w:szCs w:val="21"/>
          </w:rPr>
          <w:t>5</w:t>
        </w:r>
        <w:r>
          <w:rPr>
            <w:rFonts w:ascii="宋体" w:hAnsi="宋体"/>
            <w:szCs w:val="21"/>
          </w:rPr>
          <w:fldChar w:fldCharType="end"/>
        </w:r>
      </w:hyperlink>
    </w:p>
    <w:p w14:paraId="54FC7EDB" w14:textId="77777777" w:rsidR="00F00EBB" w:rsidRDefault="0094274C">
      <w:pPr>
        <w:pStyle w:val="TOC1"/>
        <w:tabs>
          <w:tab w:val="right" w:leader="dot" w:pos="9061"/>
        </w:tabs>
        <w:rPr>
          <w:rFonts w:ascii="宋体" w:hAnsi="宋体" w:cstheme="minorBidi"/>
          <w:szCs w:val="21"/>
        </w:rPr>
      </w:pPr>
      <w:hyperlink w:anchor="_Toc90478410" w:history="1">
        <w:r>
          <w:rPr>
            <w:rStyle w:val="aff6"/>
            <w:rFonts w:ascii="宋体" w:hAnsi="宋体"/>
            <w:szCs w:val="21"/>
          </w:rPr>
          <w:t>第三章</w:t>
        </w:r>
        <w:r>
          <w:rPr>
            <w:rStyle w:val="aff6"/>
            <w:rFonts w:ascii="宋体" w:hAnsi="宋体"/>
            <w:szCs w:val="21"/>
          </w:rPr>
          <w:t xml:space="preserve">  </w:t>
        </w:r>
        <w:r>
          <w:rPr>
            <w:rStyle w:val="aff6"/>
            <w:rFonts w:ascii="宋体" w:hAnsi="宋体"/>
            <w:szCs w:val="21"/>
          </w:rPr>
          <w:t>报价人须知</w:t>
        </w:r>
        <w:r>
          <w:rPr>
            <w:rFonts w:ascii="宋体" w:hAnsi="宋体"/>
            <w:szCs w:val="21"/>
          </w:rPr>
          <w:tab/>
        </w:r>
        <w:r>
          <w:rPr>
            <w:rFonts w:ascii="宋体" w:hAnsi="宋体"/>
            <w:szCs w:val="21"/>
          </w:rPr>
          <w:fldChar w:fldCharType="begin"/>
        </w:r>
        <w:r>
          <w:rPr>
            <w:rFonts w:ascii="宋体" w:hAnsi="宋体"/>
            <w:szCs w:val="21"/>
          </w:rPr>
          <w:instrText xml:space="preserve"> PAGEREF _Toc90478410 \h </w:instrText>
        </w:r>
        <w:r>
          <w:rPr>
            <w:rFonts w:ascii="宋体" w:hAnsi="宋体"/>
            <w:szCs w:val="21"/>
          </w:rPr>
        </w:r>
        <w:r>
          <w:rPr>
            <w:rFonts w:ascii="宋体" w:hAnsi="宋体"/>
            <w:szCs w:val="21"/>
          </w:rPr>
          <w:fldChar w:fldCharType="separate"/>
        </w:r>
        <w:r>
          <w:rPr>
            <w:rFonts w:ascii="宋体" w:hAnsi="宋体"/>
            <w:szCs w:val="21"/>
          </w:rPr>
          <w:t>7</w:t>
        </w:r>
        <w:r>
          <w:rPr>
            <w:rFonts w:ascii="宋体" w:hAnsi="宋体"/>
            <w:szCs w:val="21"/>
          </w:rPr>
          <w:fldChar w:fldCharType="end"/>
        </w:r>
      </w:hyperlink>
    </w:p>
    <w:p w14:paraId="759B83FA" w14:textId="77777777" w:rsidR="00F00EBB" w:rsidRDefault="0094274C">
      <w:pPr>
        <w:pStyle w:val="TOC1"/>
        <w:tabs>
          <w:tab w:val="right" w:leader="dot" w:pos="9061"/>
        </w:tabs>
        <w:rPr>
          <w:rFonts w:ascii="宋体" w:hAnsi="宋体" w:cstheme="minorBidi"/>
          <w:szCs w:val="21"/>
        </w:rPr>
      </w:pPr>
      <w:hyperlink w:anchor="_Toc90478411" w:history="1">
        <w:r>
          <w:rPr>
            <w:rStyle w:val="aff6"/>
            <w:rFonts w:ascii="宋体" w:hAnsi="宋体"/>
            <w:szCs w:val="21"/>
          </w:rPr>
          <w:t>第四章</w:t>
        </w:r>
        <w:r>
          <w:rPr>
            <w:rStyle w:val="aff6"/>
            <w:rFonts w:ascii="宋体" w:hAnsi="宋体"/>
            <w:szCs w:val="21"/>
          </w:rPr>
          <w:t xml:space="preserve">  </w:t>
        </w:r>
        <w:r>
          <w:rPr>
            <w:rStyle w:val="aff6"/>
            <w:rFonts w:ascii="宋体" w:hAnsi="宋体"/>
            <w:szCs w:val="21"/>
          </w:rPr>
          <w:t>项目需求书</w:t>
        </w:r>
        <w:r>
          <w:rPr>
            <w:rFonts w:ascii="宋体" w:hAnsi="宋体"/>
            <w:szCs w:val="21"/>
          </w:rPr>
          <w:tab/>
        </w:r>
        <w:r>
          <w:rPr>
            <w:rFonts w:ascii="宋体" w:hAnsi="宋体"/>
            <w:szCs w:val="21"/>
          </w:rPr>
          <w:fldChar w:fldCharType="begin"/>
        </w:r>
        <w:r>
          <w:rPr>
            <w:rFonts w:ascii="宋体" w:hAnsi="宋体"/>
            <w:szCs w:val="21"/>
          </w:rPr>
          <w:instrText xml:space="preserve"> PAGEREF _Toc90478411 \h </w:instrText>
        </w:r>
        <w:r>
          <w:rPr>
            <w:rFonts w:ascii="宋体" w:hAnsi="宋体"/>
            <w:szCs w:val="21"/>
          </w:rPr>
        </w:r>
        <w:r>
          <w:rPr>
            <w:rFonts w:ascii="宋体" w:hAnsi="宋体"/>
            <w:szCs w:val="21"/>
          </w:rPr>
          <w:fldChar w:fldCharType="separate"/>
        </w:r>
        <w:r>
          <w:rPr>
            <w:rFonts w:ascii="宋体" w:hAnsi="宋体"/>
            <w:szCs w:val="21"/>
          </w:rPr>
          <w:t>16</w:t>
        </w:r>
        <w:r>
          <w:rPr>
            <w:rFonts w:ascii="宋体" w:hAnsi="宋体"/>
            <w:szCs w:val="21"/>
          </w:rPr>
          <w:fldChar w:fldCharType="end"/>
        </w:r>
      </w:hyperlink>
    </w:p>
    <w:p w14:paraId="6A2307A7" w14:textId="77777777" w:rsidR="00F00EBB" w:rsidRDefault="0094274C">
      <w:pPr>
        <w:pStyle w:val="TOC2"/>
        <w:tabs>
          <w:tab w:val="right" w:leader="dot" w:pos="9061"/>
        </w:tabs>
        <w:rPr>
          <w:rFonts w:ascii="宋体" w:hAnsi="宋体" w:cstheme="minorBidi"/>
          <w:szCs w:val="21"/>
        </w:rPr>
      </w:pPr>
      <w:hyperlink w:anchor="_Toc90478412" w:history="1">
        <w:r>
          <w:rPr>
            <w:rStyle w:val="aff6"/>
            <w:rFonts w:ascii="宋体" w:hAnsi="宋体"/>
            <w:szCs w:val="21"/>
          </w:rPr>
          <w:t>一、项目需求说明</w:t>
        </w:r>
        <w:r>
          <w:rPr>
            <w:rFonts w:ascii="宋体" w:hAnsi="宋体"/>
            <w:szCs w:val="21"/>
          </w:rPr>
          <w:tab/>
        </w:r>
        <w:r>
          <w:rPr>
            <w:rFonts w:ascii="宋体" w:hAnsi="宋体"/>
            <w:szCs w:val="21"/>
          </w:rPr>
          <w:fldChar w:fldCharType="begin"/>
        </w:r>
        <w:r>
          <w:rPr>
            <w:rFonts w:ascii="宋体" w:hAnsi="宋体"/>
            <w:szCs w:val="21"/>
          </w:rPr>
          <w:instrText xml:space="preserve"> PAGEREF _Toc90478412 \h </w:instrText>
        </w:r>
        <w:r>
          <w:rPr>
            <w:rFonts w:ascii="宋体" w:hAnsi="宋体"/>
            <w:szCs w:val="21"/>
          </w:rPr>
        </w:r>
        <w:r>
          <w:rPr>
            <w:rFonts w:ascii="宋体" w:hAnsi="宋体"/>
            <w:szCs w:val="21"/>
          </w:rPr>
          <w:fldChar w:fldCharType="separate"/>
        </w:r>
        <w:r>
          <w:rPr>
            <w:rFonts w:ascii="宋体" w:hAnsi="宋体"/>
            <w:szCs w:val="21"/>
          </w:rPr>
          <w:t>16</w:t>
        </w:r>
        <w:r>
          <w:rPr>
            <w:rFonts w:ascii="宋体" w:hAnsi="宋体"/>
            <w:szCs w:val="21"/>
          </w:rPr>
          <w:fldChar w:fldCharType="end"/>
        </w:r>
      </w:hyperlink>
    </w:p>
    <w:p w14:paraId="5CE978FE" w14:textId="77777777" w:rsidR="00F00EBB" w:rsidRDefault="0094274C">
      <w:pPr>
        <w:pStyle w:val="TOC2"/>
        <w:tabs>
          <w:tab w:val="right" w:leader="dot" w:pos="9061"/>
        </w:tabs>
        <w:rPr>
          <w:rFonts w:ascii="宋体" w:hAnsi="宋体" w:cstheme="minorBidi"/>
          <w:szCs w:val="21"/>
        </w:rPr>
      </w:pPr>
      <w:hyperlink w:anchor="_Toc90478413" w:history="1">
        <w:r>
          <w:rPr>
            <w:rStyle w:val="aff6"/>
            <w:rFonts w:ascii="宋体" w:hAnsi="宋体"/>
            <w:szCs w:val="21"/>
          </w:rPr>
          <w:t>二、主要设备数量</w:t>
        </w:r>
        <w:r>
          <w:rPr>
            <w:rFonts w:ascii="宋体" w:hAnsi="宋体"/>
            <w:szCs w:val="21"/>
          </w:rPr>
          <w:tab/>
        </w:r>
        <w:r>
          <w:rPr>
            <w:rFonts w:ascii="宋体" w:hAnsi="宋体"/>
            <w:szCs w:val="21"/>
          </w:rPr>
          <w:fldChar w:fldCharType="begin"/>
        </w:r>
        <w:r>
          <w:rPr>
            <w:rFonts w:ascii="宋体" w:hAnsi="宋体"/>
            <w:szCs w:val="21"/>
          </w:rPr>
          <w:instrText xml:space="preserve"> PAGEREF _Toc90478413 \h </w:instrText>
        </w:r>
        <w:r>
          <w:rPr>
            <w:rFonts w:ascii="宋体" w:hAnsi="宋体"/>
            <w:szCs w:val="21"/>
          </w:rPr>
        </w:r>
        <w:r>
          <w:rPr>
            <w:rFonts w:ascii="宋体" w:hAnsi="宋体"/>
            <w:szCs w:val="21"/>
          </w:rPr>
          <w:fldChar w:fldCharType="separate"/>
        </w:r>
        <w:r>
          <w:rPr>
            <w:rFonts w:ascii="宋体" w:hAnsi="宋体"/>
            <w:szCs w:val="21"/>
          </w:rPr>
          <w:t>16</w:t>
        </w:r>
        <w:r>
          <w:rPr>
            <w:rFonts w:ascii="宋体" w:hAnsi="宋体"/>
            <w:szCs w:val="21"/>
          </w:rPr>
          <w:fldChar w:fldCharType="end"/>
        </w:r>
      </w:hyperlink>
    </w:p>
    <w:p w14:paraId="03D394A0" w14:textId="77777777" w:rsidR="00F00EBB" w:rsidRDefault="0094274C">
      <w:pPr>
        <w:pStyle w:val="TOC2"/>
        <w:tabs>
          <w:tab w:val="right" w:leader="dot" w:pos="9061"/>
        </w:tabs>
        <w:rPr>
          <w:rFonts w:ascii="宋体" w:hAnsi="宋体" w:cstheme="minorBidi"/>
          <w:szCs w:val="21"/>
        </w:rPr>
      </w:pPr>
      <w:hyperlink w:anchor="_Toc90478414" w:history="1">
        <w:r>
          <w:rPr>
            <w:rStyle w:val="aff6"/>
            <w:rFonts w:ascii="宋体" w:hAnsi="宋体"/>
            <w:szCs w:val="21"/>
          </w:rPr>
          <w:t>三、商务要求：</w:t>
        </w:r>
        <w:r>
          <w:rPr>
            <w:rFonts w:ascii="宋体" w:hAnsi="宋体"/>
            <w:szCs w:val="21"/>
          </w:rPr>
          <w:tab/>
        </w:r>
        <w:r>
          <w:rPr>
            <w:rFonts w:ascii="宋体" w:hAnsi="宋体"/>
            <w:szCs w:val="21"/>
          </w:rPr>
          <w:fldChar w:fldCharType="begin"/>
        </w:r>
        <w:r>
          <w:rPr>
            <w:rFonts w:ascii="宋体" w:hAnsi="宋体"/>
            <w:szCs w:val="21"/>
          </w:rPr>
          <w:instrText xml:space="preserve"> PAGEREF _Toc90478414 \h </w:instrText>
        </w:r>
        <w:r>
          <w:rPr>
            <w:rFonts w:ascii="宋体" w:hAnsi="宋体"/>
            <w:szCs w:val="21"/>
          </w:rPr>
        </w:r>
        <w:r>
          <w:rPr>
            <w:rFonts w:ascii="宋体" w:hAnsi="宋体"/>
            <w:szCs w:val="21"/>
          </w:rPr>
          <w:fldChar w:fldCharType="separate"/>
        </w:r>
        <w:r>
          <w:rPr>
            <w:rFonts w:ascii="宋体" w:hAnsi="宋体"/>
            <w:szCs w:val="21"/>
          </w:rPr>
          <w:t>17</w:t>
        </w:r>
        <w:r>
          <w:rPr>
            <w:rFonts w:ascii="宋体" w:hAnsi="宋体"/>
            <w:szCs w:val="21"/>
          </w:rPr>
          <w:fldChar w:fldCharType="end"/>
        </w:r>
      </w:hyperlink>
    </w:p>
    <w:p w14:paraId="66F96443" w14:textId="77777777" w:rsidR="00F00EBB" w:rsidRDefault="0094274C">
      <w:pPr>
        <w:pStyle w:val="TOC2"/>
        <w:tabs>
          <w:tab w:val="right" w:leader="dot" w:pos="9061"/>
        </w:tabs>
        <w:rPr>
          <w:rFonts w:ascii="宋体" w:hAnsi="宋体" w:cstheme="minorBidi"/>
          <w:szCs w:val="21"/>
        </w:rPr>
      </w:pPr>
      <w:hyperlink w:anchor="_Toc90478415" w:history="1">
        <w:r>
          <w:rPr>
            <w:rStyle w:val="aff6"/>
            <w:rFonts w:ascii="宋体" w:hAnsi="宋体"/>
            <w:szCs w:val="21"/>
          </w:rPr>
          <w:t>四、项目实施说明</w:t>
        </w:r>
        <w:r>
          <w:rPr>
            <w:rFonts w:ascii="宋体" w:hAnsi="宋体"/>
            <w:szCs w:val="21"/>
          </w:rPr>
          <w:tab/>
        </w:r>
        <w:r>
          <w:rPr>
            <w:rFonts w:ascii="宋体" w:hAnsi="宋体"/>
            <w:szCs w:val="21"/>
          </w:rPr>
          <w:fldChar w:fldCharType="begin"/>
        </w:r>
        <w:r>
          <w:rPr>
            <w:rFonts w:ascii="宋体" w:hAnsi="宋体"/>
            <w:szCs w:val="21"/>
          </w:rPr>
          <w:instrText xml:space="preserve"> PAGEREF _Toc90478415 \h </w:instrText>
        </w:r>
        <w:r>
          <w:rPr>
            <w:rFonts w:ascii="宋体" w:hAnsi="宋体"/>
            <w:szCs w:val="21"/>
          </w:rPr>
        </w:r>
        <w:r>
          <w:rPr>
            <w:rFonts w:ascii="宋体" w:hAnsi="宋体"/>
            <w:szCs w:val="21"/>
          </w:rPr>
          <w:fldChar w:fldCharType="separate"/>
        </w:r>
        <w:r>
          <w:rPr>
            <w:rFonts w:ascii="宋体" w:hAnsi="宋体"/>
            <w:szCs w:val="21"/>
          </w:rPr>
          <w:t>17</w:t>
        </w:r>
        <w:r>
          <w:rPr>
            <w:rFonts w:ascii="宋体" w:hAnsi="宋体"/>
            <w:szCs w:val="21"/>
          </w:rPr>
          <w:fldChar w:fldCharType="end"/>
        </w:r>
      </w:hyperlink>
    </w:p>
    <w:p w14:paraId="088849A4" w14:textId="77777777" w:rsidR="00F00EBB" w:rsidRDefault="0094274C">
      <w:pPr>
        <w:pStyle w:val="TOC1"/>
        <w:tabs>
          <w:tab w:val="right" w:leader="dot" w:pos="9061"/>
        </w:tabs>
        <w:rPr>
          <w:rFonts w:ascii="宋体" w:hAnsi="宋体" w:cstheme="minorBidi"/>
          <w:szCs w:val="21"/>
        </w:rPr>
      </w:pPr>
      <w:hyperlink w:anchor="_Toc90478416" w:history="1">
        <w:r>
          <w:rPr>
            <w:rStyle w:val="aff6"/>
            <w:rFonts w:ascii="宋体" w:hAnsi="宋体"/>
            <w:szCs w:val="21"/>
          </w:rPr>
          <w:t>第五章</w:t>
        </w:r>
        <w:r>
          <w:rPr>
            <w:rStyle w:val="aff6"/>
            <w:rFonts w:ascii="宋体" w:hAnsi="宋体"/>
            <w:szCs w:val="21"/>
          </w:rPr>
          <w:t xml:space="preserve">  </w:t>
        </w:r>
        <w:r>
          <w:rPr>
            <w:rStyle w:val="aff6"/>
            <w:rFonts w:ascii="宋体" w:hAnsi="宋体"/>
            <w:szCs w:val="21"/>
          </w:rPr>
          <w:t>合</w:t>
        </w:r>
        <w:r>
          <w:rPr>
            <w:rStyle w:val="aff6"/>
            <w:rFonts w:ascii="宋体" w:hAnsi="宋体"/>
            <w:szCs w:val="21"/>
          </w:rPr>
          <w:t xml:space="preserve">  </w:t>
        </w:r>
        <w:r>
          <w:rPr>
            <w:rStyle w:val="aff6"/>
            <w:rFonts w:ascii="宋体" w:hAnsi="宋体"/>
            <w:szCs w:val="21"/>
          </w:rPr>
          <w:t>同</w:t>
        </w:r>
        <w:r>
          <w:rPr>
            <w:rFonts w:ascii="宋体" w:hAnsi="宋体"/>
            <w:szCs w:val="21"/>
          </w:rPr>
          <w:tab/>
        </w:r>
        <w:r>
          <w:rPr>
            <w:rFonts w:ascii="宋体" w:hAnsi="宋体"/>
            <w:szCs w:val="21"/>
          </w:rPr>
          <w:fldChar w:fldCharType="begin"/>
        </w:r>
        <w:r>
          <w:rPr>
            <w:rFonts w:ascii="宋体" w:hAnsi="宋体"/>
            <w:szCs w:val="21"/>
          </w:rPr>
          <w:instrText xml:space="preserve"> PAGEREF _Toc90478416 \h </w:instrText>
        </w:r>
        <w:r>
          <w:rPr>
            <w:rFonts w:ascii="宋体" w:hAnsi="宋体"/>
            <w:szCs w:val="21"/>
          </w:rPr>
        </w:r>
        <w:r>
          <w:rPr>
            <w:rFonts w:ascii="宋体" w:hAnsi="宋体"/>
            <w:szCs w:val="21"/>
          </w:rPr>
          <w:fldChar w:fldCharType="separate"/>
        </w:r>
        <w:r>
          <w:rPr>
            <w:rFonts w:ascii="宋体" w:hAnsi="宋体"/>
            <w:szCs w:val="21"/>
          </w:rPr>
          <w:t>20</w:t>
        </w:r>
        <w:r>
          <w:rPr>
            <w:rFonts w:ascii="宋体" w:hAnsi="宋体"/>
            <w:szCs w:val="21"/>
          </w:rPr>
          <w:fldChar w:fldCharType="end"/>
        </w:r>
      </w:hyperlink>
    </w:p>
    <w:p w14:paraId="6F7DD03F" w14:textId="77777777" w:rsidR="00F00EBB" w:rsidRDefault="0094274C">
      <w:pPr>
        <w:pStyle w:val="TOC2"/>
        <w:tabs>
          <w:tab w:val="right" w:leader="dot" w:pos="9061"/>
        </w:tabs>
        <w:rPr>
          <w:rFonts w:ascii="宋体" w:hAnsi="宋体" w:cstheme="minorBidi"/>
          <w:szCs w:val="21"/>
        </w:rPr>
      </w:pPr>
      <w:hyperlink w:anchor="_Toc90478417" w:history="1">
        <w:r>
          <w:rPr>
            <w:rStyle w:val="aff6"/>
            <w:rFonts w:ascii="宋体" w:hAnsi="宋体"/>
            <w:szCs w:val="21"/>
          </w:rPr>
          <w:t>合同一般条款</w:t>
        </w:r>
        <w:r>
          <w:rPr>
            <w:rFonts w:ascii="宋体" w:hAnsi="宋体"/>
            <w:szCs w:val="21"/>
          </w:rPr>
          <w:tab/>
        </w:r>
        <w:r>
          <w:rPr>
            <w:rFonts w:ascii="宋体" w:hAnsi="宋体"/>
            <w:szCs w:val="21"/>
          </w:rPr>
          <w:fldChar w:fldCharType="begin"/>
        </w:r>
        <w:r>
          <w:rPr>
            <w:rFonts w:ascii="宋体" w:hAnsi="宋体"/>
            <w:szCs w:val="21"/>
          </w:rPr>
          <w:instrText xml:space="preserve"> PAGEREF _Toc90478417 \h </w:instrText>
        </w:r>
        <w:r>
          <w:rPr>
            <w:rFonts w:ascii="宋体" w:hAnsi="宋体"/>
            <w:szCs w:val="21"/>
          </w:rPr>
        </w:r>
        <w:r>
          <w:rPr>
            <w:rFonts w:ascii="宋体" w:hAnsi="宋体"/>
            <w:szCs w:val="21"/>
          </w:rPr>
          <w:fldChar w:fldCharType="separate"/>
        </w:r>
        <w:r>
          <w:rPr>
            <w:rFonts w:ascii="宋体" w:hAnsi="宋体"/>
            <w:szCs w:val="21"/>
          </w:rPr>
          <w:t>23</w:t>
        </w:r>
        <w:r>
          <w:rPr>
            <w:rFonts w:ascii="宋体" w:hAnsi="宋体"/>
            <w:szCs w:val="21"/>
          </w:rPr>
          <w:fldChar w:fldCharType="end"/>
        </w:r>
      </w:hyperlink>
    </w:p>
    <w:p w14:paraId="48AAFF84" w14:textId="77777777" w:rsidR="00F00EBB" w:rsidRDefault="0094274C">
      <w:pPr>
        <w:pStyle w:val="TOC2"/>
        <w:tabs>
          <w:tab w:val="right" w:leader="dot" w:pos="9061"/>
        </w:tabs>
        <w:rPr>
          <w:rFonts w:ascii="宋体" w:hAnsi="宋体" w:cstheme="minorBidi"/>
          <w:szCs w:val="21"/>
        </w:rPr>
      </w:pPr>
      <w:hyperlink w:anchor="_Toc90478418" w:history="1">
        <w:r>
          <w:rPr>
            <w:rStyle w:val="aff6"/>
            <w:rFonts w:ascii="宋体" w:hAnsi="宋体"/>
            <w:szCs w:val="21"/>
          </w:rPr>
          <w:t>合同专用条款</w:t>
        </w:r>
        <w:r>
          <w:rPr>
            <w:rFonts w:ascii="宋体" w:hAnsi="宋体"/>
            <w:szCs w:val="21"/>
          </w:rPr>
          <w:tab/>
        </w:r>
        <w:r>
          <w:rPr>
            <w:rFonts w:ascii="宋体" w:hAnsi="宋体"/>
            <w:szCs w:val="21"/>
          </w:rPr>
          <w:fldChar w:fldCharType="begin"/>
        </w:r>
        <w:r>
          <w:rPr>
            <w:rFonts w:ascii="宋体" w:hAnsi="宋体"/>
            <w:szCs w:val="21"/>
          </w:rPr>
          <w:instrText xml:space="preserve"> PAGEREF _Toc90478418 \h </w:instrText>
        </w:r>
        <w:r>
          <w:rPr>
            <w:rFonts w:ascii="宋体" w:hAnsi="宋体"/>
            <w:szCs w:val="21"/>
          </w:rPr>
        </w:r>
        <w:r>
          <w:rPr>
            <w:rFonts w:ascii="宋体" w:hAnsi="宋体"/>
            <w:szCs w:val="21"/>
          </w:rPr>
          <w:fldChar w:fldCharType="separate"/>
        </w:r>
        <w:r>
          <w:rPr>
            <w:rFonts w:ascii="宋体" w:hAnsi="宋体"/>
            <w:szCs w:val="21"/>
          </w:rPr>
          <w:t>32</w:t>
        </w:r>
        <w:r>
          <w:rPr>
            <w:rFonts w:ascii="宋体" w:hAnsi="宋体"/>
            <w:szCs w:val="21"/>
          </w:rPr>
          <w:fldChar w:fldCharType="end"/>
        </w:r>
      </w:hyperlink>
    </w:p>
    <w:p w14:paraId="631943E4" w14:textId="77777777" w:rsidR="00F00EBB" w:rsidRDefault="0094274C">
      <w:pPr>
        <w:pStyle w:val="TOC1"/>
        <w:tabs>
          <w:tab w:val="right" w:leader="dot" w:pos="9061"/>
        </w:tabs>
        <w:rPr>
          <w:rFonts w:ascii="宋体" w:hAnsi="宋体" w:cstheme="minorBidi"/>
          <w:szCs w:val="21"/>
        </w:rPr>
      </w:pPr>
      <w:hyperlink w:anchor="_Toc90478419" w:history="1">
        <w:r>
          <w:rPr>
            <w:rStyle w:val="aff6"/>
            <w:rFonts w:ascii="宋体" w:hAnsi="宋体"/>
            <w:szCs w:val="21"/>
          </w:rPr>
          <w:t>第六章</w:t>
        </w:r>
        <w:r>
          <w:rPr>
            <w:rStyle w:val="aff6"/>
            <w:rFonts w:ascii="宋体" w:hAnsi="宋体"/>
            <w:szCs w:val="21"/>
          </w:rPr>
          <w:t xml:space="preserve">  </w:t>
        </w:r>
        <w:r>
          <w:rPr>
            <w:rStyle w:val="aff6"/>
            <w:rFonts w:ascii="宋体" w:hAnsi="宋体"/>
            <w:szCs w:val="21"/>
          </w:rPr>
          <w:t>响应文件组成和格式</w:t>
        </w:r>
        <w:r>
          <w:rPr>
            <w:rFonts w:ascii="宋体" w:hAnsi="宋体"/>
            <w:szCs w:val="21"/>
          </w:rPr>
          <w:tab/>
        </w:r>
        <w:r>
          <w:rPr>
            <w:rFonts w:ascii="宋体" w:hAnsi="宋体"/>
            <w:szCs w:val="21"/>
          </w:rPr>
          <w:fldChar w:fldCharType="begin"/>
        </w:r>
        <w:r>
          <w:rPr>
            <w:rFonts w:ascii="宋体" w:hAnsi="宋体"/>
            <w:szCs w:val="21"/>
          </w:rPr>
          <w:instrText xml:space="preserve"> PAGEREF _Toc90478419 \h </w:instrText>
        </w:r>
        <w:r>
          <w:rPr>
            <w:rFonts w:ascii="宋体" w:hAnsi="宋体"/>
            <w:szCs w:val="21"/>
          </w:rPr>
        </w:r>
        <w:r>
          <w:rPr>
            <w:rFonts w:ascii="宋体" w:hAnsi="宋体"/>
            <w:szCs w:val="21"/>
          </w:rPr>
          <w:fldChar w:fldCharType="separate"/>
        </w:r>
        <w:r>
          <w:rPr>
            <w:rFonts w:ascii="宋体" w:hAnsi="宋体"/>
            <w:szCs w:val="21"/>
          </w:rPr>
          <w:t>33</w:t>
        </w:r>
        <w:r>
          <w:rPr>
            <w:rFonts w:ascii="宋体" w:hAnsi="宋体"/>
            <w:szCs w:val="21"/>
          </w:rPr>
          <w:fldChar w:fldCharType="end"/>
        </w:r>
      </w:hyperlink>
    </w:p>
    <w:p w14:paraId="5B4E72F8" w14:textId="77777777" w:rsidR="00F00EBB" w:rsidRDefault="0094274C">
      <w:pPr>
        <w:pStyle w:val="TOC2"/>
        <w:tabs>
          <w:tab w:val="left" w:pos="1680"/>
          <w:tab w:val="right" w:leader="dot" w:pos="9061"/>
        </w:tabs>
        <w:rPr>
          <w:rFonts w:ascii="宋体" w:hAnsi="宋体" w:cstheme="minorBidi"/>
          <w:szCs w:val="21"/>
        </w:rPr>
      </w:pPr>
      <w:hyperlink w:anchor="_Toc90478420" w:history="1">
        <w:r>
          <w:rPr>
            <w:rStyle w:val="aff6"/>
            <w:rFonts w:ascii="宋体" w:hAnsi="宋体"/>
            <w:szCs w:val="21"/>
          </w:rPr>
          <w:t>一、</w:t>
        </w:r>
        <w:r>
          <w:rPr>
            <w:rFonts w:ascii="宋体" w:hAnsi="宋体" w:cstheme="minorBidi"/>
            <w:szCs w:val="21"/>
          </w:rPr>
          <w:tab/>
        </w:r>
        <w:r>
          <w:rPr>
            <w:rStyle w:val="aff6"/>
            <w:rFonts w:ascii="宋体" w:hAnsi="宋体"/>
            <w:szCs w:val="21"/>
          </w:rPr>
          <w:t>报价部分</w:t>
        </w:r>
        <w:r>
          <w:rPr>
            <w:rFonts w:ascii="宋体" w:hAnsi="宋体"/>
            <w:szCs w:val="21"/>
          </w:rPr>
          <w:tab/>
        </w:r>
        <w:r>
          <w:rPr>
            <w:rFonts w:ascii="宋体" w:hAnsi="宋体"/>
            <w:szCs w:val="21"/>
          </w:rPr>
          <w:fldChar w:fldCharType="begin"/>
        </w:r>
        <w:r>
          <w:rPr>
            <w:rFonts w:ascii="宋体" w:hAnsi="宋体"/>
            <w:szCs w:val="21"/>
          </w:rPr>
          <w:instrText xml:space="preserve"> PAGEREF _</w:instrText>
        </w:r>
        <w:r>
          <w:rPr>
            <w:rFonts w:ascii="宋体" w:hAnsi="宋体"/>
            <w:szCs w:val="21"/>
          </w:rPr>
          <w:instrText xml:space="preserve">Toc90478420 \h </w:instrText>
        </w:r>
        <w:r>
          <w:rPr>
            <w:rFonts w:ascii="宋体" w:hAnsi="宋体"/>
            <w:szCs w:val="21"/>
          </w:rPr>
        </w:r>
        <w:r>
          <w:rPr>
            <w:rFonts w:ascii="宋体" w:hAnsi="宋体"/>
            <w:szCs w:val="21"/>
          </w:rPr>
          <w:fldChar w:fldCharType="separate"/>
        </w:r>
        <w:r>
          <w:rPr>
            <w:rFonts w:ascii="宋体" w:hAnsi="宋体"/>
            <w:szCs w:val="21"/>
          </w:rPr>
          <w:t>34</w:t>
        </w:r>
        <w:r>
          <w:rPr>
            <w:rFonts w:ascii="宋体" w:hAnsi="宋体"/>
            <w:szCs w:val="21"/>
          </w:rPr>
          <w:fldChar w:fldCharType="end"/>
        </w:r>
      </w:hyperlink>
    </w:p>
    <w:p w14:paraId="6B9D7892" w14:textId="77777777" w:rsidR="00F00EBB" w:rsidRDefault="0094274C">
      <w:pPr>
        <w:pStyle w:val="TOC3"/>
        <w:tabs>
          <w:tab w:val="right" w:leader="dot" w:pos="9061"/>
        </w:tabs>
        <w:rPr>
          <w:rFonts w:ascii="宋体" w:hAnsi="宋体" w:cstheme="minorBidi"/>
          <w:szCs w:val="21"/>
        </w:rPr>
      </w:pPr>
      <w:hyperlink w:anchor="_Toc90478421" w:history="1">
        <w:r>
          <w:rPr>
            <w:rStyle w:val="aff6"/>
            <w:rFonts w:ascii="宋体" w:hAnsi="宋体"/>
            <w:szCs w:val="21"/>
          </w:rPr>
          <w:t>1.</w:t>
        </w:r>
        <w:r>
          <w:rPr>
            <w:rStyle w:val="aff6"/>
            <w:rFonts w:ascii="宋体" w:hAnsi="宋体"/>
            <w:szCs w:val="21"/>
          </w:rPr>
          <w:t>报价函</w:t>
        </w:r>
        <w:r>
          <w:rPr>
            <w:rFonts w:ascii="宋体" w:hAnsi="宋体"/>
            <w:szCs w:val="21"/>
          </w:rPr>
          <w:tab/>
        </w:r>
        <w:r>
          <w:rPr>
            <w:rFonts w:ascii="宋体" w:hAnsi="宋体"/>
            <w:szCs w:val="21"/>
          </w:rPr>
          <w:fldChar w:fldCharType="begin"/>
        </w:r>
        <w:r>
          <w:rPr>
            <w:rFonts w:ascii="宋体" w:hAnsi="宋体"/>
            <w:szCs w:val="21"/>
          </w:rPr>
          <w:instrText xml:space="preserve"> PAGEREF _Toc90478421 \h </w:instrText>
        </w:r>
        <w:r>
          <w:rPr>
            <w:rFonts w:ascii="宋体" w:hAnsi="宋体"/>
            <w:szCs w:val="21"/>
          </w:rPr>
        </w:r>
        <w:r>
          <w:rPr>
            <w:rFonts w:ascii="宋体" w:hAnsi="宋体"/>
            <w:szCs w:val="21"/>
          </w:rPr>
          <w:fldChar w:fldCharType="separate"/>
        </w:r>
        <w:r>
          <w:rPr>
            <w:rFonts w:ascii="宋体" w:hAnsi="宋体"/>
            <w:szCs w:val="21"/>
          </w:rPr>
          <w:t>34</w:t>
        </w:r>
        <w:r>
          <w:rPr>
            <w:rFonts w:ascii="宋体" w:hAnsi="宋体"/>
            <w:szCs w:val="21"/>
          </w:rPr>
          <w:fldChar w:fldCharType="end"/>
        </w:r>
      </w:hyperlink>
    </w:p>
    <w:p w14:paraId="13276923" w14:textId="77777777" w:rsidR="00F00EBB" w:rsidRDefault="0094274C">
      <w:pPr>
        <w:pStyle w:val="TOC3"/>
        <w:tabs>
          <w:tab w:val="right" w:leader="dot" w:pos="9061"/>
        </w:tabs>
        <w:rPr>
          <w:rFonts w:ascii="宋体" w:hAnsi="宋体" w:cstheme="minorBidi"/>
          <w:szCs w:val="21"/>
        </w:rPr>
      </w:pPr>
      <w:hyperlink w:anchor="_Toc90478422" w:history="1">
        <w:r>
          <w:rPr>
            <w:rStyle w:val="aff6"/>
            <w:rFonts w:ascii="宋体" w:hAnsi="宋体"/>
            <w:szCs w:val="21"/>
          </w:rPr>
          <w:t>2.</w:t>
        </w:r>
        <w:r>
          <w:rPr>
            <w:rStyle w:val="aff6"/>
            <w:rFonts w:ascii="宋体" w:hAnsi="宋体"/>
            <w:szCs w:val="21"/>
          </w:rPr>
          <w:t>总报价表</w:t>
        </w:r>
        <w:r>
          <w:rPr>
            <w:rFonts w:ascii="宋体" w:hAnsi="宋体"/>
            <w:szCs w:val="21"/>
          </w:rPr>
          <w:tab/>
        </w:r>
        <w:r>
          <w:rPr>
            <w:rFonts w:ascii="宋体" w:hAnsi="宋体"/>
            <w:szCs w:val="21"/>
          </w:rPr>
          <w:fldChar w:fldCharType="begin"/>
        </w:r>
        <w:r>
          <w:rPr>
            <w:rFonts w:ascii="宋体" w:hAnsi="宋体"/>
            <w:szCs w:val="21"/>
          </w:rPr>
          <w:instrText xml:space="preserve"> </w:instrText>
        </w:r>
        <w:r>
          <w:rPr>
            <w:rFonts w:ascii="宋体" w:hAnsi="宋体"/>
            <w:szCs w:val="21"/>
          </w:rPr>
          <w:instrText xml:space="preserve">PAGEREF _Toc90478422 \h </w:instrText>
        </w:r>
        <w:r>
          <w:rPr>
            <w:rFonts w:ascii="宋体" w:hAnsi="宋体"/>
            <w:szCs w:val="21"/>
          </w:rPr>
        </w:r>
        <w:r>
          <w:rPr>
            <w:rFonts w:ascii="宋体" w:hAnsi="宋体"/>
            <w:szCs w:val="21"/>
          </w:rPr>
          <w:fldChar w:fldCharType="separate"/>
        </w:r>
        <w:r>
          <w:rPr>
            <w:rFonts w:ascii="宋体" w:hAnsi="宋体"/>
            <w:szCs w:val="21"/>
          </w:rPr>
          <w:t>36</w:t>
        </w:r>
        <w:r>
          <w:rPr>
            <w:rFonts w:ascii="宋体" w:hAnsi="宋体"/>
            <w:szCs w:val="21"/>
          </w:rPr>
          <w:fldChar w:fldCharType="end"/>
        </w:r>
      </w:hyperlink>
    </w:p>
    <w:p w14:paraId="69F90D00" w14:textId="77777777" w:rsidR="00F00EBB" w:rsidRDefault="0094274C">
      <w:pPr>
        <w:pStyle w:val="TOC2"/>
        <w:tabs>
          <w:tab w:val="left" w:pos="1680"/>
          <w:tab w:val="right" w:leader="dot" w:pos="9061"/>
        </w:tabs>
        <w:rPr>
          <w:rFonts w:ascii="宋体" w:hAnsi="宋体" w:cstheme="minorBidi"/>
          <w:szCs w:val="21"/>
        </w:rPr>
      </w:pPr>
      <w:hyperlink w:anchor="_Toc90478423" w:history="1">
        <w:r>
          <w:rPr>
            <w:rStyle w:val="aff6"/>
            <w:rFonts w:ascii="宋体" w:hAnsi="宋体"/>
            <w:szCs w:val="21"/>
          </w:rPr>
          <w:t>二、</w:t>
        </w:r>
        <w:r>
          <w:rPr>
            <w:rFonts w:ascii="宋体" w:hAnsi="宋体" w:cstheme="minorBidi"/>
            <w:szCs w:val="21"/>
          </w:rPr>
          <w:tab/>
        </w:r>
        <w:r>
          <w:rPr>
            <w:rStyle w:val="aff6"/>
            <w:rFonts w:ascii="宋体" w:hAnsi="宋体"/>
            <w:szCs w:val="21"/>
          </w:rPr>
          <w:t>商务部分</w:t>
        </w:r>
        <w:r>
          <w:rPr>
            <w:rFonts w:ascii="宋体" w:hAnsi="宋体"/>
            <w:szCs w:val="21"/>
          </w:rPr>
          <w:tab/>
        </w:r>
        <w:r>
          <w:rPr>
            <w:rFonts w:ascii="宋体" w:hAnsi="宋体"/>
            <w:szCs w:val="21"/>
          </w:rPr>
          <w:fldChar w:fldCharType="begin"/>
        </w:r>
        <w:r>
          <w:rPr>
            <w:rFonts w:ascii="宋体" w:hAnsi="宋体"/>
            <w:szCs w:val="21"/>
          </w:rPr>
          <w:instrText xml:space="preserve"> PAGEREF _Toc90478423 \h </w:instrText>
        </w:r>
        <w:r>
          <w:rPr>
            <w:rFonts w:ascii="宋体" w:hAnsi="宋体"/>
            <w:szCs w:val="21"/>
          </w:rPr>
        </w:r>
        <w:r>
          <w:rPr>
            <w:rFonts w:ascii="宋体" w:hAnsi="宋体"/>
            <w:szCs w:val="21"/>
          </w:rPr>
          <w:fldChar w:fldCharType="separate"/>
        </w:r>
        <w:r>
          <w:rPr>
            <w:rFonts w:ascii="宋体" w:hAnsi="宋体"/>
            <w:szCs w:val="21"/>
          </w:rPr>
          <w:t>37</w:t>
        </w:r>
        <w:r>
          <w:rPr>
            <w:rFonts w:ascii="宋体" w:hAnsi="宋体"/>
            <w:szCs w:val="21"/>
          </w:rPr>
          <w:fldChar w:fldCharType="end"/>
        </w:r>
      </w:hyperlink>
    </w:p>
    <w:p w14:paraId="12749610" w14:textId="77777777" w:rsidR="00F00EBB" w:rsidRDefault="0094274C">
      <w:pPr>
        <w:pStyle w:val="TOC3"/>
        <w:tabs>
          <w:tab w:val="right" w:leader="dot" w:pos="9061"/>
        </w:tabs>
        <w:rPr>
          <w:rFonts w:ascii="宋体" w:hAnsi="宋体" w:cstheme="minorBidi"/>
          <w:szCs w:val="21"/>
        </w:rPr>
      </w:pPr>
      <w:hyperlink w:anchor="_Toc90478424" w:history="1">
        <w:r>
          <w:rPr>
            <w:rStyle w:val="aff6"/>
            <w:rFonts w:ascii="宋体" w:hAnsi="宋体"/>
            <w:szCs w:val="21"/>
          </w:rPr>
          <w:t>1</w:t>
        </w:r>
        <w:r>
          <w:rPr>
            <w:rStyle w:val="aff6"/>
            <w:rFonts w:ascii="宋体" w:hAnsi="宋体"/>
            <w:szCs w:val="21"/>
          </w:rPr>
          <w:t>、资格证明文件及格式</w:t>
        </w:r>
        <w:r>
          <w:rPr>
            <w:rFonts w:ascii="宋体" w:hAnsi="宋体"/>
            <w:szCs w:val="21"/>
          </w:rPr>
          <w:tab/>
        </w:r>
        <w:r>
          <w:rPr>
            <w:rFonts w:ascii="宋体" w:hAnsi="宋体"/>
            <w:szCs w:val="21"/>
          </w:rPr>
          <w:fldChar w:fldCharType="begin"/>
        </w:r>
        <w:r>
          <w:rPr>
            <w:rFonts w:ascii="宋体" w:hAnsi="宋体"/>
            <w:szCs w:val="21"/>
          </w:rPr>
          <w:instrText xml:space="preserve"> PAGEREF _Toc90478424 \h </w:instrText>
        </w:r>
        <w:r>
          <w:rPr>
            <w:rFonts w:ascii="宋体" w:hAnsi="宋体"/>
            <w:szCs w:val="21"/>
          </w:rPr>
        </w:r>
        <w:r>
          <w:rPr>
            <w:rFonts w:ascii="宋体" w:hAnsi="宋体"/>
            <w:szCs w:val="21"/>
          </w:rPr>
          <w:fldChar w:fldCharType="separate"/>
        </w:r>
        <w:r>
          <w:rPr>
            <w:rFonts w:ascii="宋体" w:hAnsi="宋体"/>
            <w:szCs w:val="21"/>
          </w:rPr>
          <w:t>37</w:t>
        </w:r>
        <w:r>
          <w:rPr>
            <w:rFonts w:ascii="宋体" w:hAnsi="宋体"/>
            <w:szCs w:val="21"/>
          </w:rPr>
          <w:fldChar w:fldCharType="end"/>
        </w:r>
      </w:hyperlink>
    </w:p>
    <w:p w14:paraId="1DADAE38" w14:textId="77777777" w:rsidR="00F00EBB" w:rsidRDefault="0094274C">
      <w:pPr>
        <w:pStyle w:val="TOC3"/>
        <w:tabs>
          <w:tab w:val="right" w:leader="dot" w:pos="9061"/>
        </w:tabs>
        <w:rPr>
          <w:rFonts w:ascii="宋体" w:hAnsi="宋体" w:cstheme="minorBidi"/>
          <w:szCs w:val="21"/>
        </w:rPr>
      </w:pPr>
      <w:hyperlink w:anchor="_Toc90478425" w:history="1">
        <w:r>
          <w:rPr>
            <w:rStyle w:val="aff6"/>
            <w:rFonts w:ascii="宋体" w:hAnsi="宋体"/>
            <w:szCs w:val="21"/>
          </w:rPr>
          <w:t>2</w:t>
        </w:r>
        <w:r>
          <w:rPr>
            <w:rStyle w:val="aff6"/>
            <w:rFonts w:ascii="宋体" w:hAnsi="宋体"/>
            <w:szCs w:val="21"/>
          </w:rPr>
          <w:t>、业绩案例一览表</w:t>
        </w:r>
        <w:r>
          <w:rPr>
            <w:rFonts w:ascii="宋体" w:hAnsi="宋体"/>
            <w:szCs w:val="21"/>
          </w:rPr>
          <w:tab/>
        </w:r>
        <w:r>
          <w:rPr>
            <w:rFonts w:ascii="宋体" w:hAnsi="宋体"/>
            <w:szCs w:val="21"/>
          </w:rPr>
          <w:fldChar w:fldCharType="begin"/>
        </w:r>
        <w:r>
          <w:rPr>
            <w:rFonts w:ascii="宋体" w:hAnsi="宋体"/>
            <w:szCs w:val="21"/>
          </w:rPr>
          <w:instrText xml:space="preserve"> PAGEREF _Toc90478425 \h </w:instrText>
        </w:r>
        <w:r>
          <w:rPr>
            <w:rFonts w:ascii="宋体" w:hAnsi="宋体"/>
            <w:szCs w:val="21"/>
          </w:rPr>
        </w:r>
        <w:r>
          <w:rPr>
            <w:rFonts w:ascii="宋体" w:hAnsi="宋体"/>
            <w:szCs w:val="21"/>
          </w:rPr>
          <w:fldChar w:fldCharType="separate"/>
        </w:r>
        <w:r>
          <w:rPr>
            <w:rFonts w:ascii="宋体" w:hAnsi="宋体"/>
            <w:szCs w:val="21"/>
          </w:rPr>
          <w:t>45</w:t>
        </w:r>
        <w:r>
          <w:rPr>
            <w:rFonts w:ascii="宋体" w:hAnsi="宋体"/>
            <w:szCs w:val="21"/>
          </w:rPr>
          <w:fldChar w:fldCharType="end"/>
        </w:r>
      </w:hyperlink>
    </w:p>
    <w:p w14:paraId="2B015BFC" w14:textId="77777777" w:rsidR="00F00EBB" w:rsidRDefault="0094274C">
      <w:pPr>
        <w:pStyle w:val="TOC3"/>
        <w:tabs>
          <w:tab w:val="right" w:leader="dot" w:pos="9061"/>
        </w:tabs>
        <w:rPr>
          <w:rFonts w:ascii="宋体" w:hAnsi="宋体" w:cstheme="minorBidi"/>
          <w:szCs w:val="21"/>
        </w:rPr>
      </w:pPr>
      <w:hyperlink w:anchor="_Toc90478426" w:history="1">
        <w:r>
          <w:rPr>
            <w:rStyle w:val="aff6"/>
            <w:rFonts w:ascii="宋体" w:hAnsi="宋体"/>
            <w:szCs w:val="21"/>
          </w:rPr>
          <w:t>3</w:t>
        </w:r>
        <w:r>
          <w:rPr>
            <w:rStyle w:val="aff6"/>
            <w:rFonts w:ascii="宋体" w:hAnsi="宋体"/>
            <w:szCs w:val="21"/>
          </w:rPr>
          <w:t>、商务条款偏离表</w:t>
        </w:r>
        <w:r>
          <w:rPr>
            <w:rFonts w:ascii="宋体" w:hAnsi="宋体"/>
            <w:szCs w:val="21"/>
          </w:rPr>
          <w:tab/>
        </w:r>
        <w:r>
          <w:rPr>
            <w:rFonts w:ascii="宋体" w:hAnsi="宋体"/>
            <w:szCs w:val="21"/>
          </w:rPr>
          <w:fldChar w:fldCharType="begin"/>
        </w:r>
        <w:r>
          <w:rPr>
            <w:rFonts w:ascii="宋体" w:hAnsi="宋体"/>
            <w:szCs w:val="21"/>
          </w:rPr>
          <w:instrText xml:space="preserve"> PAGEREF _Toc90478426 \h </w:instrText>
        </w:r>
        <w:r>
          <w:rPr>
            <w:rFonts w:ascii="宋体" w:hAnsi="宋体"/>
            <w:szCs w:val="21"/>
          </w:rPr>
        </w:r>
        <w:r>
          <w:rPr>
            <w:rFonts w:ascii="宋体" w:hAnsi="宋体"/>
            <w:szCs w:val="21"/>
          </w:rPr>
          <w:fldChar w:fldCharType="separate"/>
        </w:r>
        <w:r>
          <w:rPr>
            <w:rFonts w:ascii="宋体" w:hAnsi="宋体"/>
            <w:szCs w:val="21"/>
          </w:rPr>
          <w:t>46</w:t>
        </w:r>
        <w:r>
          <w:rPr>
            <w:rFonts w:ascii="宋体" w:hAnsi="宋体"/>
            <w:szCs w:val="21"/>
          </w:rPr>
          <w:fldChar w:fldCharType="end"/>
        </w:r>
      </w:hyperlink>
    </w:p>
    <w:p w14:paraId="6E328A84" w14:textId="77777777" w:rsidR="00F00EBB" w:rsidRDefault="0094274C">
      <w:pPr>
        <w:pStyle w:val="TOC3"/>
        <w:tabs>
          <w:tab w:val="right" w:leader="dot" w:pos="9061"/>
        </w:tabs>
        <w:rPr>
          <w:rFonts w:ascii="宋体" w:hAnsi="宋体" w:cstheme="minorBidi"/>
          <w:szCs w:val="21"/>
        </w:rPr>
      </w:pPr>
      <w:hyperlink w:anchor="_Toc90478427" w:history="1">
        <w:r>
          <w:rPr>
            <w:rStyle w:val="aff6"/>
            <w:rFonts w:ascii="宋体" w:hAnsi="宋体"/>
            <w:szCs w:val="21"/>
          </w:rPr>
          <w:t>4</w:t>
        </w:r>
        <w:r>
          <w:rPr>
            <w:rStyle w:val="aff6"/>
            <w:rFonts w:ascii="宋体" w:hAnsi="宋体"/>
            <w:szCs w:val="21"/>
          </w:rPr>
          <w:t>、成交服务费承诺书</w:t>
        </w:r>
        <w:r>
          <w:rPr>
            <w:rFonts w:ascii="宋体" w:hAnsi="宋体"/>
            <w:szCs w:val="21"/>
          </w:rPr>
          <w:tab/>
        </w:r>
        <w:r>
          <w:rPr>
            <w:rFonts w:ascii="宋体" w:hAnsi="宋体"/>
            <w:szCs w:val="21"/>
          </w:rPr>
          <w:fldChar w:fldCharType="begin"/>
        </w:r>
        <w:r>
          <w:rPr>
            <w:rFonts w:ascii="宋体" w:hAnsi="宋体"/>
            <w:szCs w:val="21"/>
          </w:rPr>
          <w:instrText xml:space="preserve"> PAGEREF _Toc90478427 \h </w:instrText>
        </w:r>
        <w:r>
          <w:rPr>
            <w:rFonts w:ascii="宋体" w:hAnsi="宋体"/>
            <w:szCs w:val="21"/>
          </w:rPr>
        </w:r>
        <w:r>
          <w:rPr>
            <w:rFonts w:ascii="宋体" w:hAnsi="宋体"/>
            <w:szCs w:val="21"/>
          </w:rPr>
          <w:fldChar w:fldCharType="separate"/>
        </w:r>
        <w:r>
          <w:rPr>
            <w:rFonts w:ascii="宋体" w:hAnsi="宋体"/>
            <w:szCs w:val="21"/>
          </w:rPr>
          <w:t>47</w:t>
        </w:r>
        <w:r>
          <w:rPr>
            <w:rFonts w:ascii="宋体" w:hAnsi="宋体"/>
            <w:szCs w:val="21"/>
          </w:rPr>
          <w:fldChar w:fldCharType="end"/>
        </w:r>
      </w:hyperlink>
    </w:p>
    <w:p w14:paraId="23F8DE18" w14:textId="77777777" w:rsidR="00F00EBB" w:rsidRDefault="0094274C">
      <w:pPr>
        <w:pStyle w:val="TOC3"/>
        <w:tabs>
          <w:tab w:val="right" w:leader="dot" w:pos="9061"/>
        </w:tabs>
        <w:rPr>
          <w:rFonts w:ascii="宋体" w:hAnsi="宋体" w:cstheme="minorBidi"/>
          <w:szCs w:val="21"/>
        </w:rPr>
      </w:pPr>
      <w:hyperlink w:anchor="_Toc90478428" w:history="1">
        <w:r>
          <w:rPr>
            <w:rStyle w:val="aff6"/>
            <w:rFonts w:ascii="宋体" w:hAnsi="宋体"/>
            <w:szCs w:val="21"/>
          </w:rPr>
          <w:t>5</w:t>
        </w:r>
        <w:r>
          <w:rPr>
            <w:rStyle w:val="aff6"/>
            <w:rFonts w:ascii="宋体" w:hAnsi="宋体"/>
            <w:szCs w:val="21"/>
          </w:rPr>
          <w:t>、按照供应商须知第</w:t>
        </w:r>
        <w:r>
          <w:rPr>
            <w:rStyle w:val="aff6"/>
            <w:rFonts w:ascii="宋体" w:hAnsi="宋体"/>
            <w:szCs w:val="21"/>
          </w:rPr>
          <w:t>11</w:t>
        </w:r>
        <w:r>
          <w:rPr>
            <w:rStyle w:val="aff6"/>
            <w:rFonts w:ascii="宋体" w:hAnsi="宋体"/>
            <w:szCs w:val="21"/>
          </w:rPr>
          <w:t>条规定的保证金递交证明（如适用）</w:t>
        </w:r>
        <w:r>
          <w:rPr>
            <w:rFonts w:ascii="宋体" w:hAnsi="宋体"/>
            <w:szCs w:val="21"/>
          </w:rPr>
          <w:tab/>
        </w:r>
        <w:r>
          <w:rPr>
            <w:rFonts w:ascii="宋体" w:hAnsi="宋体"/>
            <w:szCs w:val="21"/>
          </w:rPr>
          <w:fldChar w:fldCharType="begin"/>
        </w:r>
        <w:r>
          <w:rPr>
            <w:rFonts w:ascii="宋体" w:hAnsi="宋体"/>
            <w:szCs w:val="21"/>
          </w:rPr>
          <w:instrText xml:space="preserve"> PAGEREF _Toc90478428 \h </w:instrText>
        </w:r>
        <w:r>
          <w:rPr>
            <w:rFonts w:ascii="宋体" w:hAnsi="宋体"/>
            <w:szCs w:val="21"/>
          </w:rPr>
        </w:r>
        <w:r>
          <w:rPr>
            <w:rFonts w:ascii="宋体" w:hAnsi="宋体"/>
            <w:szCs w:val="21"/>
          </w:rPr>
          <w:fldChar w:fldCharType="separate"/>
        </w:r>
        <w:r>
          <w:rPr>
            <w:rFonts w:ascii="宋体" w:hAnsi="宋体"/>
            <w:szCs w:val="21"/>
          </w:rPr>
          <w:t>48</w:t>
        </w:r>
        <w:r>
          <w:rPr>
            <w:rFonts w:ascii="宋体" w:hAnsi="宋体"/>
            <w:szCs w:val="21"/>
          </w:rPr>
          <w:fldChar w:fldCharType="end"/>
        </w:r>
      </w:hyperlink>
    </w:p>
    <w:p w14:paraId="1D6D072D" w14:textId="77777777" w:rsidR="00F00EBB" w:rsidRDefault="0094274C">
      <w:pPr>
        <w:pStyle w:val="TOC3"/>
        <w:tabs>
          <w:tab w:val="right" w:leader="dot" w:pos="9061"/>
        </w:tabs>
        <w:rPr>
          <w:rFonts w:ascii="宋体" w:hAnsi="宋体" w:cstheme="minorBidi"/>
          <w:szCs w:val="21"/>
        </w:rPr>
      </w:pPr>
      <w:hyperlink w:anchor="_Toc90478429" w:history="1">
        <w:r>
          <w:rPr>
            <w:rStyle w:val="aff6"/>
            <w:rFonts w:ascii="宋体" w:hAnsi="宋体"/>
            <w:szCs w:val="21"/>
          </w:rPr>
          <w:t>6</w:t>
        </w:r>
        <w:r>
          <w:rPr>
            <w:rStyle w:val="aff6"/>
            <w:rFonts w:ascii="宋体" w:hAnsi="宋体"/>
            <w:szCs w:val="21"/>
          </w:rPr>
          <w:t>、供应商情况表</w:t>
        </w:r>
        <w:r>
          <w:rPr>
            <w:rFonts w:ascii="宋体" w:hAnsi="宋体"/>
            <w:szCs w:val="21"/>
          </w:rPr>
          <w:tab/>
        </w:r>
        <w:r>
          <w:rPr>
            <w:rFonts w:ascii="宋体" w:hAnsi="宋体"/>
            <w:szCs w:val="21"/>
          </w:rPr>
          <w:fldChar w:fldCharType="begin"/>
        </w:r>
        <w:r>
          <w:rPr>
            <w:rFonts w:ascii="宋体" w:hAnsi="宋体"/>
            <w:szCs w:val="21"/>
          </w:rPr>
          <w:instrText xml:space="preserve"> PAGEREF _Toc90478429 \h </w:instrText>
        </w:r>
        <w:r>
          <w:rPr>
            <w:rFonts w:ascii="宋体" w:hAnsi="宋体"/>
            <w:szCs w:val="21"/>
          </w:rPr>
        </w:r>
        <w:r>
          <w:rPr>
            <w:rFonts w:ascii="宋体" w:hAnsi="宋体"/>
            <w:szCs w:val="21"/>
          </w:rPr>
          <w:fldChar w:fldCharType="separate"/>
        </w:r>
        <w:r>
          <w:rPr>
            <w:rFonts w:ascii="宋体" w:hAnsi="宋体"/>
            <w:szCs w:val="21"/>
          </w:rPr>
          <w:t>49</w:t>
        </w:r>
        <w:r>
          <w:rPr>
            <w:rFonts w:ascii="宋体" w:hAnsi="宋体"/>
            <w:szCs w:val="21"/>
          </w:rPr>
          <w:fldChar w:fldCharType="end"/>
        </w:r>
      </w:hyperlink>
    </w:p>
    <w:p w14:paraId="7AB9159F" w14:textId="77777777" w:rsidR="00F00EBB" w:rsidRDefault="0094274C">
      <w:pPr>
        <w:pStyle w:val="TOC3"/>
        <w:tabs>
          <w:tab w:val="right" w:leader="dot" w:pos="9061"/>
        </w:tabs>
        <w:rPr>
          <w:rFonts w:ascii="宋体" w:hAnsi="宋体" w:cstheme="minorBidi"/>
          <w:szCs w:val="21"/>
        </w:rPr>
      </w:pPr>
      <w:hyperlink w:anchor="_Toc90478430" w:history="1">
        <w:r>
          <w:rPr>
            <w:rStyle w:val="aff6"/>
            <w:rFonts w:ascii="宋体" w:hAnsi="宋体"/>
            <w:szCs w:val="21"/>
          </w:rPr>
          <w:t>7</w:t>
        </w:r>
        <w:r>
          <w:rPr>
            <w:rStyle w:val="aff6"/>
            <w:rFonts w:ascii="宋体" w:hAnsi="宋体"/>
            <w:szCs w:val="21"/>
          </w:rPr>
          <w:t>、供应商企业类型声明函</w:t>
        </w:r>
        <w:r>
          <w:rPr>
            <w:rFonts w:ascii="宋体" w:hAnsi="宋体"/>
            <w:szCs w:val="21"/>
          </w:rPr>
          <w:tab/>
        </w:r>
        <w:r>
          <w:rPr>
            <w:rFonts w:ascii="宋体" w:hAnsi="宋体"/>
            <w:szCs w:val="21"/>
          </w:rPr>
          <w:fldChar w:fldCharType="begin"/>
        </w:r>
        <w:r>
          <w:rPr>
            <w:rFonts w:ascii="宋体" w:hAnsi="宋体"/>
            <w:szCs w:val="21"/>
          </w:rPr>
          <w:instrText xml:space="preserve"> PAGEREF _Toc90478430 \h </w:instrText>
        </w:r>
        <w:r>
          <w:rPr>
            <w:rFonts w:ascii="宋体" w:hAnsi="宋体"/>
            <w:szCs w:val="21"/>
          </w:rPr>
        </w:r>
        <w:r>
          <w:rPr>
            <w:rFonts w:ascii="宋体" w:hAnsi="宋体"/>
            <w:szCs w:val="21"/>
          </w:rPr>
          <w:fldChar w:fldCharType="separate"/>
        </w:r>
        <w:r>
          <w:rPr>
            <w:rFonts w:ascii="宋体" w:hAnsi="宋体"/>
            <w:szCs w:val="21"/>
          </w:rPr>
          <w:t>50</w:t>
        </w:r>
        <w:r>
          <w:rPr>
            <w:rFonts w:ascii="宋体" w:hAnsi="宋体"/>
            <w:szCs w:val="21"/>
          </w:rPr>
          <w:fldChar w:fldCharType="end"/>
        </w:r>
      </w:hyperlink>
    </w:p>
    <w:p w14:paraId="297F7185" w14:textId="77777777" w:rsidR="00F00EBB" w:rsidRDefault="0094274C">
      <w:pPr>
        <w:pStyle w:val="TOC3"/>
        <w:tabs>
          <w:tab w:val="right" w:leader="dot" w:pos="9061"/>
        </w:tabs>
        <w:rPr>
          <w:rFonts w:ascii="宋体" w:hAnsi="宋体" w:cstheme="minorBidi"/>
          <w:szCs w:val="21"/>
        </w:rPr>
      </w:pPr>
      <w:hyperlink w:anchor="_Toc90478431" w:history="1">
        <w:r>
          <w:rPr>
            <w:rStyle w:val="aff6"/>
            <w:rFonts w:ascii="宋体" w:hAnsi="宋体"/>
            <w:szCs w:val="21"/>
          </w:rPr>
          <w:t>8</w:t>
        </w:r>
        <w:r>
          <w:rPr>
            <w:rStyle w:val="aff6"/>
            <w:rFonts w:ascii="宋体" w:hAnsi="宋体"/>
            <w:szCs w:val="21"/>
          </w:rPr>
          <w:t>、质量保证金保函格式（成交后开具）（如适用）</w:t>
        </w:r>
        <w:r>
          <w:rPr>
            <w:rFonts w:ascii="宋体" w:hAnsi="宋体"/>
            <w:szCs w:val="21"/>
          </w:rPr>
          <w:tab/>
        </w:r>
        <w:r>
          <w:rPr>
            <w:rFonts w:ascii="宋体" w:hAnsi="宋体"/>
            <w:szCs w:val="21"/>
          </w:rPr>
          <w:fldChar w:fldCharType="begin"/>
        </w:r>
        <w:r>
          <w:rPr>
            <w:rFonts w:ascii="宋体" w:hAnsi="宋体"/>
            <w:szCs w:val="21"/>
          </w:rPr>
          <w:instrText xml:space="preserve"> PAGEREF _Toc90478431 \h </w:instrText>
        </w:r>
        <w:r>
          <w:rPr>
            <w:rFonts w:ascii="宋体" w:hAnsi="宋体"/>
            <w:szCs w:val="21"/>
          </w:rPr>
        </w:r>
        <w:r>
          <w:rPr>
            <w:rFonts w:ascii="宋体" w:hAnsi="宋体"/>
            <w:szCs w:val="21"/>
          </w:rPr>
          <w:fldChar w:fldCharType="separate"/>
        </w:r>
        <w:r>
          <w:rPr>
            <w:rFonts w:ascii="宋体" w:hAnsi="宋体"/>
            <w:szCs w:val="21"/>
          </w:rPr>
          <w:t>53</w:t>
        </w:r>
        <w:r>
          <w:rPr>
            <w:rFonts w:ascii="宋体" w:hAnsi="宋体"/>
            <w:szCs w:val="21"/>
          </w:rPr>
          <w:fldChar w:fldCharType="end"/>
        </w:r>
      </w:hyperlink>
    </w:p>
    <w:p w14:paraId="1932BF6E" w14:textId="77777777" w:rsidR="00F00EBB" w:rsidRDefault="0094274C">
      <w:pPr>
        <w:pStyle w:val="TOC2"/>
        <w:tabs>
          <w:tab w:val="left" w:pos="1680"/>
          <w:tab w:val="right" w:leader="dot" w:pos="9061"/>
        </w:tabs>
        <w:rPr>
          <w:rFonts w:ascii="宋体" w:hAnsi="宋体" w:cstheme="minorBidi"/>
          <w:szCs w:val="21"/>
        </w:rPr>
      </w:pPr>
      <w:hyperlink w:anchor="_Toc90478432" w:history="1">
        <w:r>
          <w:rPr>
            <w:rStyle w:val="aff6"/>
            <w:rFonts w:ascii="宋体" w:hAnsi="宋体"/>
            <w:szCs w:val="21"/>
          </w:rPr>
          <w:t>三、</w:t>
        </w:r>
        <w:r>
          <w:rPr>
            <w:rFonts w:ascii="宋体" w:hAnsi="宋体" w:cstheme="minorBidi"/>
            <w:szCs w:val="21"/>
          </w:rPr>
          <w:tab/>
        </w:r>
        <w:r>
          <w:rPr>
            <w:rStyle w:val="aff6"/>
            <w:rFonts w:ascii="宋体" w:hAnsi="宋体"/>
            <w:szCs w:val="21"/>
          </w:rPr>
          <w:t>技术服务部分</w:t>
        </w:r>
        <w:r>
          <w:rPr>
            <w:rFonts w:ascii="宋体" w:hAnsi="宋体"/>
            <w:szCs w:val="21"/>
          </w:rPr>
          <w:tab/>
        </w:r>
        <w:r>
          <w:rPr>
            <w:rFonts w:ascii="宋体" w:hAnsi="宋体"/>
            <w:szCs w:val="21"/>
          </w:rPr>
          <w:fldChar w:fldCharType="begin"/>
        </w:r>
        <w:r>
          <w:rPr>
            <w:rFonts w:ascii="宋体" w:hAnsi="宋体"/>
            <w:szCs w:val="21"/>
          </w:rPr>
          <w:instrText xml:space="preserve"> PAGEREF _Toc90478432 \h </w:instrText>
        </w:r>
        <w:r>
          <w:rPr>
            <w:rFonts w:ascii="宋体" w:hAnsi="宋体"/>
            <w:szCs w:val="21"/>
          </w:rPr>
        </w:r>
        <w:r>
          <w:rPr>
            <w:rFonts w:ascii="宋体" w:hAnsi="宋体"/>
            <w:szCs w:val="21"/>
          </w:rPr>
          <w:fldChar w:fldCharType="separate"/>
        </w:r>
        <w:r>
          <w:rPr>
            <w:rFonts w:ascii="宋体" w:hAnsi="宋体"/>
            <w:szCs w:val="21"/>
          </w:rPr>
          <w:t>54</w:t>
        </w:r>
        <w:r>
          <w:rPr>
            <w:rFonts w:ascii="宋体" w:hAnsi="宋体"/>
            <w:szCs w:val="21"/>
          </w:rPr>
          <w:fldChar w:fldCharType="end"/>
        </w:r>
      </w:hyperlink>
    </w:p>
    <w:p w14:paraId="4AE696B5" w14:textId="77777777" w:rsidR="00F00EBB" w:rsidRDefault="0094274C">
      <w:pPr>
        <w:pStyle w:val="TOC3"/>
        <w:tabs>
          <w:tab w:val="right" w:leader="dot" w:pos="9061"/>
        </w:tabs>
        <w:rPr>
          <w:rFonts w:ascii="宋体" w:hAnsi="宋体" w:cstheme="minorBidi"/>
          <w:szCs w:val="21"/>
        </w:rPr>
      </w:pPr>
      <w:hyperlink w:anchor="_Toc90478433" w:history="1">
        <w:r>
          <w:rPr>
            <w:rStyle w:val="aff6"/>
            <w:rFonts w:ascii="宋体" w:hAnsi="宋体"/>
            <w:szCs w:val="21"/>
          </w:rPr>
          <w:t>1</w:t>
        </w:r>
        <w:r>
          <w:rPr>
            <w:rStyle w:val="aff6"/>
            <w:rFonts w:ascii="宋体" w:hAnsi="宋体"/>
            <w:szCs w:val="21"/>
          </w:rPr>
          <w:t>、货物详细说明及描述（格式自定）；</w:t>
        </w:r>
        <w:r>
          <w:rPr>
            <w:rFonts w:ascii="宋体" w:hAnsi="宋体"/>
            <w:szCs w:val="21"/>
          </w:rPr>
          <w:tab/>
        </w:r>
        <w:r>
          <w:rPr>
            <w:rFonts w:ascii="宋体" w:hAnsi="宋体"/>
            <w:szCs w:val="21"/>
          </w:rPr>
          <w:fldChar w:fldCharType="begin"/>
        </w:r>
        <w:r>
          <w:rPr>
            <w:rFonts w:ascii="宋体" w:hAnsi="宋体"/>
            <w:szCs w:val="21"/>
          </w:rPr>
          <w:instrText xml:space="preserve"> PAGEREF _Toc90478433 \h </w:instrText>
        </w:r>
        <w:r>
          <w:rPr>
            <w:rFonts w:ascii="宋体" w:hAnsi="宋体"/>
            <w:szCs w:val="21"/>
          </w:rPr>
        </w:r>
        <w:r>
          <w:rPr>
            <w:rFonts w:ascii="宋体" w:hAnsi="宋体"/>
            <w:szCs w:val="21"/>
          </w:rPr>
          <w:fldChar w:fldCharType="separate"/>
        </w:r>
        <w:r>
          <w:rPr>
            <w:rFonts w:ascii="宋体" w:hAnsi="宋体"/>
            <w:szCs w:val="21"/>
          </w:rPr>
          <w:t>54</w:t>
        </w:r>
        <w:r>
          <w:rPr>
            <w:rFonts w:ascii="宋体" w:hAnsi="宋体"/>
            <w:szCs w:val="21"/>
          </w:rPr>
          <w:fldChar w:fldCharType="end"/>
        </w:r>
      </w:hyperlink>
    </w:p>
    <w:p w14:paraId="0B307CFE" w14:textId="77777777" w:rsidR="00F00EBB" w:rsidRDefault="0094274C">
      <w:pPr>
        <w:pStyle w:val="TOC3"/>
        <w:tabs>
          <w:tab w:val="right" w:leader="dot" w:pos="9061"/>
        </w:tabs>
        <w:rPr>
          <w:rFonts w:ascii="宋体" w:hAnsi="宋体" w:cstheme="minorBidi"/>
          <w:szCs w:val="21"/>
        </w:rPr>
      </w:pPr>
      <w:hyperlink w:anchor="_Toc90478434" w:history="1">
        <w:r>
          <w:rPr>
            <w:rStyle w:val="aff6"/>
            <w:rFonts w:ascii="宋体" w:hAnsi="宋体"/>
            <w:szCs w:val="21"/>
          </w:rPr>
          <w:t>2</w:t>
        </w:r>
        <w:r>
          <w:rPr>
            <w:rStyle w:val="aff6"/>
            <w:rFonts w:ascii="宋体" w:hAnsi="宋体"/>
            <w:szCs w:val="21"/>
          </w:rPr>
          <w:t>、供应商推荐的供采购人选择的配置方案及实施方案（格式自定）；</w:t>
        </w:r>
        <w:r>
          <w:rPr>
            <w:rFonts w:ascii="宋体" w:hAnsi="宋体"/>
            <w:szCs w:val="21"/>
          </w:rPr>
          <w:tab/>
        </w:r>
        <w:r>
          <w:rPr>
            <w:rFonts w:ascii="宋体" w:hAnsi="宋体"/>
            <w:szCs w:val="21"/>
          </w:rPr>
          <w:fldChar w:fldCharType="begin"/>
        </w:r>
        <w:r>
          <w:rPr>
            <w:rFonts w:ascii="宋体" w:hAnsi="宋体"/>
            <w:szCs w:val="21"/>
          </w:rPr>
          <w:instrText xml:space="preserve"> PAGEREF _Toc90478434 \h </w:instrText>
        </w:r>
        <w:r>
          <w:rPr>
            <w:rFonts w:ascii="宋体" w:hAnsi="宋体"/>
            <w:szCs w:val="21"/>
          </w:rPr>
        </w:r>
        <w:r>
          <w:rPr>
            <w:rFonts w:ascii="宋体" w:hAnsi="宋体"/>
            <w:szCs w:val="21"/>
          </w:rPr>
          <w:fldChar w:fldCharType="separate"/>
        </w:r>
        <w:r>
          <w:rPr>
            <w:rFonts w:ascii="宋体" w:hAnsi="宋体"/>
            <w:szCs w:val="21"/>
          </w:rPr>
          <w:t>54</w:t>
        </w:r>
        <w:r>
          <w:rPr>
            <w:rFonts w:ascii="宋体" w:hAnsi="宋体"/>
            <w:szCs w:val="21"/>
          </w:rPr>
          <w:fldChar w:fldCharType="end"/>
        </w:r>
      </w:hyperlink>
    </w:p>
    <w:p w14:paraId="5E37CA94" w14:textId="77777777" w:rsidR="00F00EBB" w:rsidRDefault="0094274C">
      <w:pPr>
        <w:pStyle w:val="TOC3"/>
        <w:tabs>
          <w:tab w:val="right" w:leader="dot" w:pos="9061"/>
        </w:tabs>
        <w:rPr>
          <w:rFonts w:ascii="宋体" w:hAnsi="宋体" w:cstheme="minorBidi"/>
          <w:szCs w:val="21"/>
        </w:rPr>
      </w:pPr>
      <w:hyperlink w:anchor="_Toc90478435" w:history="1">
        <w:r>
          <w:rPr>
            <w:rStyle w:val="aff6"/>
            <w:rFonts w:ascii="宋体" w:hAnsi="宋体"/>
            <w:szCs w:val="21"/>
          </w:rPr>
          <w:t>3</w:t>
        </w:r>
        <w:r>
          <w:rPr>
            <w:rStyle w:val="aff6"/>
            <w:rFonts w:ascii="宋体" w:hAnsi="宋体"/>
            <w:szCs w:val="21"/>
          </w:rPr>
          <w:t>、技术偏离表</w:t>
        </w:r>
        <w:r>
          <w:rPr>
            <w:rFonts w:ascii="宋体" w:hAnsi="宋体"/>
            <w:szCs w:val="21"/>
          </w:rPr>
          <w:tab/>
        </w:r>
        <w:r>
          <w:rPr>
            <w:rFonts w:ascii="宋体" w:hAnsi="宋体"/>
            <w:szCs w:val="21"/>
          </w:rPr>
          <w:fldChar w:fldCharType="begin"/>
        </w:r>
        <w:r>
          <w:rPr>
            <w:rFonts w:ascii="宋体" w:hAnsi="宋体"/>
            <w:szCs w:val="21"/>
          </w:rPr>
          <w:instrText xml:space="preserve"> PAGEREF _Toc90478435 \h </w:instrText>
        </w:r>
        <w:r>
          <w:rPr>
            <w:rFonts w:ascii="宋体" w:hAnsi="宋体"/>
            <w:szCs w:val="21"/>
          </w:rPr>
        </w:r>
        <w:r>
          <w:rPr>
            <w:rFonts w:ascii="宋体" w:hAnsi="宋体"/>
            <w:szCs w:val="21"/>
          </w:rPr>
          <w:fldChar w:fldCharType="separate"/>
        </w:r>
        <w:r>
          <w:rPr>
            <w:rFonts w:ascii="宋体" w:hAnsi="宋体"/>
            <w:szCs w:val="21"/>
          </w:rPr>
          <w:t>55</w:t>
        </w:r>
        <w:r>
          <w:rPr>
            <w:rFonts w:ascii="宋体" w:hAnsi="宋体"/>
            <w:szCs w:val="21"/>
          </w:rPr>
          <w:fldChar w:fldCharType="end"/>
        </w:r>
      </w:hyperlink>
    </w:p>
    <w:p w14:paraId="1D637359" w14:textId="77777777" w:rsidR="00F00EBB" w:rsidRDefault="0094274C">
      <w:pPr>
        <w:pStyle w:val="1"/>
        <w:numPr>
          <w:ilvl w:val="0"/>
          <w:numId w:val="0"/>
        </w:numPr>
        <w:spacing w:line="360" w:lineRule="auto"/>
        <w:ind w:left="180"/>
        <w:rPr>
          <w:rFonts w:ascii="宋体" w:hAnsi="宋体"/>
          <w:b w:val="0"/>
          <w:bCs/>
          <w:sz w:val="32"/>
          <w:szCs w:val="32"/>
        </w:rPr>
      </w:pPr>
      <w:r>
        <w:rPr>
          <w:rFonts w:ascii="宋体" w:hAnsi="宋体"/>
          <w:b w:val="0"/>
          <w:sz w:val="21"/>
          <w:szCs w:val="21"/>
        </w:rPr>
        <w:fldChar w:fldCharType="end"/>
      </w:r>
      <w:r>
        <w:rPr>
          <w:rFonts w:ascii="宋体" w:hAnsi="宋体"/>
          <w:sz w:val="20"/>
        </w:rPr>
        <w:br w:type="page"/>
      </w:r>
      <w:bookmarkStart w:id="0" w:name="_Toc90478408"/>
      <w:r>
        <w:rPr>
          <w:rFonts w:ascii="宋体" w:hAnsi="宋体" w:hint="eastAsia"/>
          <w:sz w:val="32"/>
          <w:szCs w:val="32"/>
        </w:rPr>
        <w:lastRenderedPageBreak/>
        <w:t>第一章</w:t>
      </w:r>
      <w:r>
        <w:rPr>
          <w:rFonts w:ascii="宋体" w:hAnsi="宋体" w:hint="eastAsia"/>
          <w:sz w:val="32"/>
          <w:szCs w:val="32"/>
        </w:rPr>
        <w:t xml:space="preserve">  </w:t>
      </w:r>
      <w:r>
        <w:rPr>
          <w:rFonts w:ascii="宋体" w:hAnsi="宋体" w:hint="eastAsia"/>
          <w:sz w:val="32"/>
          <w:szCs w:val="32"/>
        </w:rPr>
        <w:t>单一来源采购邀请函</w:t>
      </w:r>
      <w:bookmarkEnd w:id="0"/>
    </w:p>
    <w:p w14:paraId="0B4CE02C" w14:textId="77777777" w:rsidR="00F00EBB" w:rsidRDefault="0094274C">
      <w:pPr>
        <w:spacing w:line="360" w:lineRule="auto"/>
        <w:ind w:firstLineChars="200" w:firstLine="480"/>
        <w:rPr>
          <w:rFonts w:ascii="宋体" w:hAnsi="宋体"/>
          <w:sz w:val="24"/>
        </w:rPr>
      </w:pPr>
      <w:r>
        <w:rPr>
          <w:rFonts w:ascii="宋体" w:hAnsi="宋体" w:hint="eastAsia"/>
          <w:sz w:val="24"/>
        </w:rPr>
        <w:t>北京国际工程咨询有限公司受华北电力大学的委托，对华北电力大学多媒体教室改造配套网络升级进行单一来源采购。</w:t>
      </w:r>
    </w:p>
    <w:p w14:paraId="1F40AC5D" w14:textId="77777777" w:rsidR="00F00EBB" w:rsidRDefault="0094274C">
      <w:pPr>
        <w:spacing w:line="360" w:lineRule="auto"/>
        <w:ind w:left="1200" w:hangingChars="500" w:hanging="1200"/>
        <w:rPr>
          <w:rFonts w:ascii="宋体" w:hAnsi="宋体"/>
          <w:b/>
          <w:sz w:val="24"/>
        </w:rPr>
      </w:pPr>
      <w:r>
        <w:rPr>
          <w:rFonts w:ascii="宋体" w:hAnsi="宋体" w:hint="eastAsia"/>
          <w:sz w:val="24"/>
          <w:szCs w:val="24"/>
        </w:rPr>
        <w:t>项目名称：</w:t>
      </w:r>
      <w:r>
        <w:rPr>
          <w:rFonts w:ascii="宋体" w:hAnsi="宋体" w:hint="eastAsia"/>
          <w:sz w:val="24"/>
        </w:rPr>
        <w:t>华北电力大学多媒体教室改造配套网络升级</w:t>
      </w:r>
    </w:p>
    <w:p w14:paraId="0F211DFE" w14:textId="77777777" w:rsidR="00F00EBB" w:rsidRDefault="0094274C">
      <w:pPr>
        <w:spacing w:line="360" w:lineRule="auto"/>
        <w:rPr>
          <w:rFonts w:ascii="宋体" w:hAnsi="宋体"/>
          <w:sz w:val="24"/>
        </w:rPr>
      </w:pPr>
      <w:r>
        <w:rPr>
          <w:rFonts w:ascii="宋体" w:hAnsi="宋体" w:hint="eastAsia"/>
          <w:sz w:val="24"/>
          <w:szCs w:val="24"/>
        </w:rPr>
        <w:t>项目编号：</w:t>
      </w:r>
      <w:r>
        <w:rPr>
          <w:rFonts w:ascii="宋体" w:hAnsi="宋体"/>
          <w:sz w:val="24"/>
          <w:szCs w:val="24"/>
        </w:rPr>
        <w:t>BIECC-21ZB1017</w:t>
      </w:r>
    </w:p>
    <w:p w14:paraId="04884137" w14:textId="77777777" w:rsidR="00F00EBB" w:rsidRDefault="0094274C">
      <w:pPr>
        <w:spacing w:line="360" w:lineRule="auto"/>
        <w:rPr>
          <w:rFonts w:ascii="宋体" w:hAnsi="宋体"/>
          <w:sz w:val="24"/>
          <w:szCs w:val="24"/>
        </w:rPr>
      </w:pPr>
      <w:r>
        <w:rPr>
          <w:rFonts w:ascii="宋体" w:hAnsi="宋体" w:hint="eastAsia"/>
          <w:sz w:val="24"/>
          <w:szCs w:val="24"/>
        </w:rPr>
        <w:t>采购人名称：</w:t>
      </w:r>
      <w:r>
        <w:rPr>
          <w:rFonts w:ascii="宋体" w:hAnsi="宋体" w:hint="eastAsia"/>
          <w:sz w:val="24"/>
        </w:rPr>
        <w:t>华北电力大学</w:t>
      </w:r>
    </w:p>
    <w:p w14:paraId="7A3A8756" w14:textId="77777777" w:rsidR="00F00EBB" w:rsidRDefault="0094274C">
      <w:pPr>
        <w:spacing w:line="360" w:lineRule="auto"/>
        <w:rPr>
          <w:rFonts w:ascii="宋体" w:hAnsi="宋体"/>
          <w:sz w:val="24"/>
        </w:rPr>
      </w:pPr>
      <w:r>
        <w:rPr>
          <w:rFonts w:ascii="宋体" w:hAnsi="宋体" w:hint="eastAsia"/>
          <w:sz w:val="24"/>
          <w:szCs w:val="24"/>
        </w:rPr>
        <w:t>采购人地址：</w:t>
      </w:r>
      <w:r>
        <w:rPr>
          <w:rFonts w:ascii="宋体" w:hAnsi="宋体" w:hint="eastAsia"/>
          <w:sz w:val="24"/>
        </w:rPr>
        <w:t>北京市</w:t>
      </w:r>
      <w:proofErr w:type="gramStart"/>
      <w:r>
        <w:rPr>
          <w:rFonts w:ascii="宋体" w:hAnsi="宋体" w:hint="eastAsia"/>
          <w:sz w:val="24"/>
        </w:rPr>
        <w:t>昌平区</w:t>
      </w:r>
      <w:proofErr w:type="gramEnd"/>
      <w:r>
        <w:rPr>
          <w:rFonts w:ascii="宋体" w:hAnsi="宋体" w:hint="eastAsia"/>
          <w:sz w:val="24"/>
        </w:rPr>
        <w:t>回</w:t>
      </w:r>
      <w:proofErr w:type="gramStart"/>
      <w:r>
        <w:rPr>
          <w:rFonts w:ascii="宋体" w:hAnsi="宋体" w:hint="eastAsia"/>
          <w:sz w:val="24"/>
        </w:rPr>
        <w:t>龙观北农</w:t>
      </w:r>
      <w:proofErr w:type="gramEnd"/>
      <w:r>
        <w:rPr>
          <w:rFonts w:ascii="宋体" w:hAnsi="宋体" w:hint="eastAsia"/>
          <w:sz w:val="24"/>
        </w:rPr>
        <w:t>路</w:t>
      </w:r>
      <w:r>
        <w:rPr>
          <w:rFonts w:ascii="宋体" w:hAnsi="宋体" w:hint="eastAsia"/>
          <w:sz w:val="24"/>
        </w:rPr>
        <w:t>2</w:t>
      </w:r>
      <w:r>
        <w:rPr>
          <w:rFonts w:ascii="宋体" w:hAnsi="宋体" w:hint="eastAsia"/>
          <w:sz w:val="24"/>
        </w:rPr>
        <w:t>号</w:t>
      </w:r>
    </w:p>
    <w:p w14:paraId="3266DC76" w14:textId="77777777" w:rsidR="00F00EBB" w:rsidRDefault="0094274C">
      <w:pPr>
        <w:spacing w:line="360" w:lineRule="auto"/>
        <w:rPr>
          <w:rFonts w:ascii="宋体" w:hAnsi="宋体"/>
          <w:sz w:val="24"/>
          <w:szCs w:val="24"/>
        </w:rPr>
      </w:pPr>
      <w:r>
        <w:rPr>
          <w:rFonts w:ascii="宋体" w:hAnsi="宋体" w:hint="eastAsia"/>
          <w:sz w:val="24"/>
          <w:szCs w:val="24"/>
        </w:rPr>
        <w:t>采购人联系方式：</w:t>
      </w:r>
      <w:r>
        <w:rPr>
          <w:rFonts w:ascii="宋体" w:hAnsi="宋体" w:hint="eastAsia"/>
          <w:sz w:val="24"/>
        </w:rPr>
        <w:t>张老师</w:t>
      </w:r>
      <w:r>
        <w:rPr>
          <w:rFonts w:ascii="宋体" w:hAnsi="宋体" w:hint="eastAsia"/>
          <w:sz w:val="24"/>
        </w:rPr>
        <w:t>010-61772996</w:t>
      </w:r>
    </w:p>
    <w:p w14:paraId="2F247C33" w14:textId="77777777" w:rsidR="00F00EBB" w:rsidRDefault="0094274C">
      <w:pPr>
        <w:spacing w:line="360" w:lineRule="auto"/>
        <w:rPr>
          <w:rFonts w:ascii="宋体" w:hAnsi="宋体"/>
          <w:sz w:val="24"/>
        </w:rPr>
      </w:pPr>
      <w:r>
        <w:rPr>
          <w:rFonts w:ascii="宋体" w:hAnsi="宋体" w:hint="eastAsia"/>
          <w:sz w:val="24"/>
        </w:rPr>
        <w:t>采购代理机构：北京国际工程咨询有限公司</w:t>
      </w:r>
    </w:p>
    <w:p w14:paraId="25BD887F" w14:textId="77777777" w:rsidR="00F00EBB" w:rsidRDefault="0094274C">
      <w:pPr>
        <w:spacing w:line="360" w:lineRule="auto"/>
        <w:rPr>
          <w:rFonts w:ascii="宋体" w:hAnsi="宋体"/>
          <w:sz w:val="24"/>
        </w:rPr>
      </w:pPr>
      <w:bookmarkStart w:id="1" w:name="_Toc329614509"/>
      <w:bookmarkStart w:id="2" w:name="_Toc335919041"/>
      <w:r>
        <w:rPr>
          <w:rFonts w:ascii="宋体" w:hAnsi="宋体" w:hint="eastAsia"/>
          <w:sz w:val="24"/>
        </w:rPr>
        <w:t>采购代理机构地址：北京市海淀区学院路</w:t>
      </w:r>
      <w:r>
        <w:rPr>
          <w:rFonts w:ascii="宋体" w:hAnsi="宋体" w:hint="eastAsia"/>
          <w:sz w:val="24"/>
        </w:rPr>
        <w:t>30</w:t>
      </w:r>
      <w:r>
        <w:rPr>
          <w:rFonts w:ascii="宋体" w:hAnsi="宋体" w:hint="eastAsia"/>
          <w:sz w:val="24"/>
        </w:rPr>
        <w:t>号科大天工大厦</w:t>
      </w:r>
      <w:r>
        <w:rPr>
          <w:rFonts w:ascii="宋体" w:hAnsi="宋体" w:hint="eastAsia"/>
          <w:sz w:val="24"/>
        </w:rPr>
        <w:t>A</w:t>
      </w:r>
      <w:r>
        <w:rPr>
          <w:rFonts w:ascii="宋体" w:hAnsi="宋体" w:hint="eastAsia"/>
          <w:sz w:val="24"/>
        </w:rPr>
        <w:t>座六层</w:t>
      </w:r>
      <w:bookmarkEnd w:id="1"/>
      <w:bookmarkEnd w:id="2"/>
      <w:r>
        <w:rPr>
          <w:rFonts w:ascii="宋体" w:hAnsi="宋体" w:hint="eastAsia"/>
          <w:sz w:val="24"/>
        </w:rPr>
        <w:t>611</w:t>
      </w:r>
    </w:p>
    <w:p w14:paraId="732A2D0D" w14:textId="77777777" w:rsidR="00F00EBB" w:rsidRDefault="0094274C">
      <w:pPr>
        <w:spacing w:line="360" w:lineRule="auto"/>
        <w:rPr>
          <w:rFonts w:ascii="宋体" w:hAnsi="宋体"/>
          <w:sz w:val="24"/>
          <w:szCs w:val="24"/>
        </w:rPr>
      </w:pPr>
      <w:r>
        <w:rPr>
          <w:rFonts w:ascii="宋体" w:hAnsi="宋体" w:hint="eastAsia"/>
          <w:sz w:val="24"/>
          <w:szCs w:val="24"/>
        </w:rPr>
        <w:t>采购代理机构联系人：王蕾</w:t>
      </w:r>
      <w:proofErr w:type="gramStart"/>
      <w:r>
        <w:rPr>
          <w:rFonts w:ascii="宋体" w:hAnsi="宋体" w:hint="eastAsia"/>
          <w:sz w:val="24"/>
          <w:szCs w:val="24"/>
        </w:rPr>
        <w:t>蕾</w:t>
      </w:r>
      <w:proofErr w:type="gramEnd"/>
      <w:r>
        <w:rPr>
          <w:rFonts w:ascii="宋体" w:hAnsi="宋体" w:hint="eastAsia"/>
          <w:sz w:val="24"/>
          <w:szCs w:val="24"/>
        </w:rPr>
        <w:t>、刘佳、孙羽辰</w:t>
      </w:r>
    </w:p>
    <w:p w14:paraId="340F3F6A" w14:textId="77777777" w:rsidR="00F00EBB" w:rsidRDefault="0094274C">
      <w:pPr>
        <w:spacing w:line="360" w:lineRule="auto"/>
        <w:rPr>
          <w:rFonts w:ascii="宋体" w:hAnsi="宋体"/>
          <w:sz w:val="24"/>
          <w:szCs w:val="24"/>
        </w:rPr>
      </w:pPr>
      <w:r>
        <w:rPr>
          <w:rFonts w:ascii="宋体" w:hAnsi="宋体" w:hint="eastAsia"/>
          <w:sz w:val="24"/>
          <w:szCs w:val="24"/>
        </w:rPr>
        <w:t>采购代理机构联系方式：</w:t>
      </w:r>
      <w:r>
        <w:rPr>
          <w:rFonts w:ascii="宋体" w:hAnsi="宋体"/>
          <w:sz w:val="24"/>
          <w:szCs w:val="24"/>
        </w:rPr>
        <w:t>010-82373532</w:t>
      </w:r>
    </w:p>
    <w:p w14:paraId="48008A5E" w14:textId="77777777" w:rsidR="00F00EBB" w:rsidRDefault="0094274C">
      <w:pPr>
        <w:spacing w:line="360" w:lineRule="auto"/>
        <w:rPr>
          <w:rFonts w:ascii="宋体" w:hAnsi="宋体"/>
          <w:sz w:val="24"/>
          <w:szCs w:val="24"/>
        </w:rPr>
      </w:pPr>
      <w:r>
        <w:rPr>
          <w:rFonts w:ascii="宋体" w:hAnsi="宋体" w:hint="eastAsia"/>
          <w:sz w:val="24"/>
          <w:szCs w:val="24"/>
        </w:rPr>
        <w:t>采购内容及用途：</w:t>
      </w:r>
      <w:r>
        <w:rPr>
          <w:rFonts w:ascii="宋体" w:hAnsi="宋体" w:hint="eastAsia"/>
          <w:sz w:val="24"/>
        </w:rPr>
        <w:t>本次项目涵盖教一楼、教三楼、教四楼、主楼的多媒体教室教学专用网络，主要包括建筑群子系统、垂直子系统、水平子系统，通过铺设光纤，实现教学数据的高速传输，详见第四章</w:t>
      </w:r>
      <w:r>
        <w:rPr>
          <w:rFonts w:ascii="宋体" w:hAnsi="宋体" w:hint="eastAsia"/>
          <w:sz w:val="24"/>
          <w:szCs w:val="24"/>
        </w:rPr>
        <w:t>。</w:t>
      </w:r>
    </w:p>
    <w:p w14:paraId="57C90F37" w14:textId="77777777" w:rsidR="00F00EBB" w:rsidRDefault="0094274C">
      <w:pPr>
        <w:spacing w:line="360" w:lineRule="auto"/>
        <w:rPr>
          <w:rFonts w:ascii="宋体" w:hAnsi="宋体"/>
          <w:sz w:val="24"/>
        </w:rPr>
      </w:pPr>
      <w:r>
        <w:rPr>
          <w:rFonts w:ascii="宋体" w:hAnsi="宋体" w:hint="eastAsia"/>
          <w:sz w:val="24"/>
        </w:rPr>
        <w:t>资金来源</w:t>
      </w:r>
      <w:r>
        <w:rPr>
          <w:rFonts w:ascii="宋体" w:hAnsi="宋体" w:hint="eastAsia"/>
          <w:sz w:val="24"/>
        </w:rPr>
        <w:t>:</w:t>
      </w:r>
      <w:r>
        <w:rPr>
          <w:rFonts w:ascii="宋体" w:hAnsi="宋体" w:hint="eastAsia"/>
          <w:sz w:val="24"/>
        </w:rPr>
        <w:t>财政性资金。</w:t>
      </w:r>
      <w:r>
        <w:rPr>
          <w:rFonts w:ascii="宋体" w:hAnsi="宋体" w:cs="宋体" w:hint="eastAsia"/>
          <w:sz w:val="24"/>
        </w:rPr>
        <w:t>本项目预算金额</w:t>
      </w:r>
      <w:r>
        <w:rPr>
          <w:rFonts w:ascii="宋体" w:hAnsi="宋体"/>
          <w:sz w:val="24"/>
          <w:szCs w:val="24"/>
        </w:rPr>
        <w:t>687450.00</w:t>
      </w:r>
      <w:r>
        <w:rPr>
          <w:rFonts w:ascii="宋体" w:hAnsi="宋体" w:hint="eastAsia"/>
          <w:sz w:val="24"/>
          <w:szCs w:val="24"/>
        </w:rPr>
        <w:t>元</w:t>
      </w:r>
      <w:r>
        <w:rPr>
          <w:rFonts w:ascii="宋体" w:hAnsi="宋体" w:cs="宋体" w:hint="eastAsia"/>
          <w:sz w:val="24"/>
        </w:rPr>
        <w:t>。</w:t>
      </w:r>
      <w:r>
        <w:rPr>
          <w:rFonts w:ascii="宋体" w:hAnsi="宋体" w:cs="宋体"/>
          <w:sz w:val="24"/>
        </w:rPr>
        <w:t xml:space="preserve"> </w:t>
      </w:r>
    </w:p>
    <w:p w14:paraId="57598D5E" w14:textId="77777777" w:rsidR="00F00EBB" w:rsidRDefault="0094274C">
      <w:pPr>
        <w:spacing w:line="360" w:lineRule="auto"/>
        <w:ind w:left="1680" w:hangingChars="700" w:hanging="1680"/>
        <w:rPr>
          <w:rFonts w:ascii="宋体" w:hAnsi="宋体"/>
          <w:sz w:val="24"/>
          <w:szCs w:val="24"/>
        </w:rPr>
      </w:pPr>
      <w:r>
        <w:rPr>
          <w:rFonts w:ascii="宋体" w:hAnsi="宋体" w:hint="eastAsia"/>
          <w:sz w:val="24"/>
          <w:szCs w:val="24"/>
        </w:rPr>
        <w:t>1</w:t>
      </w:r>
      <w:r>
        <w:rPr>
          <w:rFonts w:ascii="宋体" w:hAnsi="宋体" w:hint="eastAsia"/>
          <w:sz w:val="24"/>
          <w:szCs w:val="24"/>
        </w:rPr>
        <w:t>、报价人资格要求：</w:t>
      </w:r>
    </w:p>
    <w:p w14:paraId="21912791" w14:textId="77777777" w:rsidR="00F00EBB" w:rsidRDefault="0094274C">
      <w:pPr>
        <w:spacing w:line="360" w:lineRule="auto"/>
        <w:rPr>
          <w:rFonts w:ascii="宋体" w:hAnsi="宋体"/>
          <w:sz w:val="24"/>
          <w:szCs w:val="24"/>
        </w:rPr>
      </w:pPr>
      <w:r>
        <w:rPr>
          <w:rFonts w:ascii="宋体" w:hAnsi="宋体"/>
          <w:sz w:val="24"/>
          <w:szCs w:val="24"/>
        </w:rPr>
        <w:t xml:space="preserve">  </w:t>
      </w:r>
      <w:r>
        <w:rPr>
          <w:rFonts w:ascii="宋体" w:hAnsi="宋体"/>
          <w:sz w:val="24"/>
          <w:szCs w:val="24"/>
        </w:rPr>
        <w:t>（</w:t>
      </w:r>
      <w:r>
        <w:rPr>
          <w:rFonts w:ascii="宋体" w:hAnsi="宋体"/>
          <w:sz w:val="24"/>
          <w:szCs w:val="24"/>
        </w:rPr>
        <w:t>1</w:t>
      </w:r>
      <w:r>
        <w:rPr>
          <w:rFonts w:ascii="宋体" w:hAnsi="宋体"/>
          <w:sz w:val="24"/>
          <w:szCs w:val="24"/>
        </w:rPr>
        <w:t>）</w:t>
      </w:r>
      <w:r>
        <w:rPr>
          <w:rFonts w:ascii="宋体" w:hAnsi="宋体" w:hint="eastAsia"/>
          <w:sz w:val="24"/>
          <w:szCs w:val="24"/>
        </w:rPr>
        <w:t>具有独立承担民事责任的能力；</w:t>
      </w:r>
    </w:p>
    <w:p w14:paraId="58A7A60A" w14:textId="77777777" w:rsidR="00F00EBB" w:rsidRDefault="0094274C">
      <w:pPr>
        <w:spacing w:line="360" w:lineRule="auto"/>
        <w:ind w:firstLineChars="100" w:firstLine="240"/>
        <w:rPr>
          <w:rFonts w:ascii="宋体" w:hAnsi="宋体"/>
          <w:sz w:val="24"/>
          <w:szCs w:val="24"/>
        </w:rPr>
      </w:pPr>
      <w:r>
        <w:rPr>
          <w:rFonts w:ascii="宋体" w:hAnsi="宋体"/>
          <w:sz w:val="24"/>
          <w:szCs w:val="24"/>
        </w:rPr>
        <w:t>（</w:t>
      </w:r>
      <w:r>
        <w:rPr>
          <w:rFonts w:ascii="宋体" w:hAnsi="宋体"/>
          <w:sz w:val="24"/>
          <w:szCs w:val="24"/>
        </w:rPr>
        <w:t>2</w:t>
      </w:r>
      <w:r>
        <w:rPr>
          <w:rFonts w:ascii="宋体" w:hAnsi="宋体"/>
          <w:sz w:val="24"/>
          <w:szCs w:val="24"/>
        </w:rPr>
        <w:t>）</w:t>
      </w:r>
      <w:r>
        <w:rPr>
          <w:rFonts w:ascii="宋体" w:hAnsi="宋体" w:hint="eastAsia"/>
          <w:sz w:val="24"/>
          <w:szCs w:val="24"/>
        </w:rPr>
        <w:t>具有良好的商业信誉和健全的财务会计制度；</w:t>
      </w:r>
    </w:p>
    <w:p w14:paraId="3299A899" w14:textId="77777777" w:rsidR="00F00EBB" w:rsidRDefault="0094274C">
      <w:pPr>
        <w:spacing w:line="360" w:lineRule="auto"/>
        <w:ind w:firstLineChars="100" w:firstLine="240"/>
        <w:rPr>
          <w:rFonts w:ascii="宋体" w:hAnsi="宋体"/>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w:t>
      </w:r>
      <w:r>
        <w:rPr>
          <w:rFonts w:ascii="宋体" w:hAnsi="宋体" w:hint="eastAsia"/>
          <w:sz w:val="24"/>
          <w:szCs w:val="24"/>
        </w:rPr>
        <w:t>具有履行合同所必需的设备和专业技术能力；</w:t>
      </w:r>
    </w:p>
    <w:p w14:paraId="4BE5BCB0" w14:textId="77777777" w:rsidR="00F00EBB" w:rsidRDefault="0094274C">
      <w:pPr>
        <w:spacing w:line="360" w:lineRule="auto"/>
        <w:rPr>
          <w:rFonts w:ascii="宋体" w:hAnsi="宋体"/>
          <w:sz w:val="24"/>
          <w:szCs w:val="24"/>
        </w:rPr>
      </w:pPr>
      <w:r>
        <w:rPr>
          <w:rFonts w:ascii="宋体" w:hAnsi="宋体"/>
          <w:sz w:val="24"/>
          <w:szCs w:val="24"/>
        </w:rPr>
        <w:t xml:space="preserve">  </w:t>
      </w:r>
      <w:r>
        <w:rPr>
          <w:rFonts w:ascii="宋体" w:hAnsi="宋体"/>
          <w:sz w:val="24"/>
          <w:szCs w:val="24"/>
        </w:rPr>
        <w:t>（</w:t>
      </w:r>
      <w:r>
        <w:rPr>
          <w:rFonts w:ascii="宋体" w:hAnsi="宋体" w:hint="eastAsia"/>
          <w:sz w:val="24"/>
          <w:szCs w:val="24"/>
        </w:rPr>
        <w:t>4</w:t>
      </w:r>
      <w:r>
        <w:rPr>
          <w:rFonts w:ascii="宋体" w:hAnsi="宋体"/>
          <w:sz w:val="24"/>
          <w:szCs w:val="24"/>
        </w:rPr>
        <w:t>）</w:t>
      </w:r>
      <w:r>
        <w:rPr>
          <w:rFonts w:ascii="宋体" w:hAnsi="宋体" w:hint="eastAsia"/>
          <w:sz w:val="24"/>
          <w:szCs w:val="24"/>
        </w:rPr>
        <w:t>有依法缴纳税收和社会保障资金的良好记录；</w:t>
      </w:r>
    </w:p>
    <w:p w14:paraId="4784943D" w14:textId="77777777" w:rsidR="00F00EBB" w:rsidRDefault="0094274C">
      <w:pPr>
        <w:spacing w:line="360" w:lineRule="auto"/>
        <w:rPr>
          <w:rFonts w:ascii="宋体" w:hAnsi="宋体"/>
          <w:sz w:val="24"/>
          <w:szCs w:val="24"/>
        </w:rPr>
      </w:pPr>
      <w:r>
        <w:rPr>
          <w:rFonts w:ascii="宋体" w:hAnsi="宋体"/>
          <w:sz w:val="24"/>
          <w:szCs w:val="24"/>
        </w:rPr>
        <w:t xml:space="preserve">  </w:t>
      </w:r>
      <w:r>
        <w:rPr>
          <w:rFonts w:ascii="宋体" w:hAnsi="宋体"/>
          <w:sz w:val="24"/>
          <w:szCs w:val="24"/>
        </w:rPr>
        <w:t>（</w:t>
      </w:r>
      <w:r>
        <w:rPr>
          <w:rFonts w:ascii="宋体" w:hAnsi="宋体" w:hint="eastAsia"/>
          <w:sz w:val="24"/>
          <w:szCs w:val="24"/>
        </w:rPr>
        <w:t>5</w:t>
      </w:r>
      <w:r>
        <w:rPr>
          <w:rFonts w:ascii="宋体" w:hAnsi="宋体"/>
          <w:sz w:val="24"/>
          <w:szCs w:val="24"/>
        </w:rPr>
        <w:t>）</w:t>
      </w:r>
      <w:r>
        <w:rPr>
          <w:rFonts w:ascii="宋体" w:hAnsi="宋体" w:hint="eastAsia"/>
          <w:sz w:val="24"/>
          <w:szCs w:val="24"/>
        </w:rPr>
        <w:t>参加政府采购活动前三年内，在经营活动中没有重大违法记录；</w:t>
      </w:r>
    </w:p>
    <w:p w14:paraId="4437BC01" w14:textId="77777777" w:rsidR="00F00EBB" w:rsidRDefault="0094274C">
      <w:pPr>
        <w:spacing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w:t>
      </w:r>
      <w:r>
        <w:rPr>
          <w:rFonts w:ascii="宋体" w:hAnsi="宋体" w:hint="eastAsia"/>
          <w:sz w:val="24"/>
        </w:rPr>
        <w:t>供应商必须为未被列入信用中国网站</w:t>
      </w:r>
      <w:r>
        <w:rPr>
          <w:rFonts w:ascii="宋体" w:hAnsi="宋体" w:hint="eastAsia"/>
          <w:sz w:val="24"/>
        </w:rPr>
        <w:t>(</w:t>
      </w:r>
      <w:hyperlink r:id="rId12" w:history="1">
        <w:r>
          <w:rPr>
            <w:rStyle w:val="aff6"/>
            <w:rFonts w:ascii="宋体" w:hAnsi="宋体" w:hint="eastAsia"/>
            <w:color w:val="auto"/>
            <w:sz w:val="24"/>
          </w:rPr>
          <w:t>www.creditchina.gov.cn)</w:t>
        </w:r>
        <w:r>
          <w:rPr>
            <w:rStyle w:val="aff6"/>
            <w:rFonts w:ascii="宋体" w:hAnsi="宋体" w:hint="eastAsia"/>
            <w:color w:val="auto"/>
            <w:sz w:val="24"/>
          </w:rPr>
          <w:t>、中国政府采购网</w:t>
        </w:r>
      </w:hyperlink>
      <w:r>
        <w:rPr>
          <w:rFonts w:ascii="宋体" w:hAnsi="宋体"/>
          <w:sz w:val="24"/>
        </w:rPr>
        <w:t xml:space="preserve"> </w:t>
      </w:r>
      <w:r>
        <w:rPr>
          <w:rFonts w:ascii="宋体" w:hAnsi="宋体" w:hint="eastAsia"/>
          <w:sz w:val="24"/>
        </w:rPr>
        <w:t>(www.ccgp.gov.cn)</w:t>
      </w:r>
      <w:r>
        <w:rPr>
          <w:rFonts w:ascii="宋体" w:hAnsi="宋体" w:hint="eastAsia"/>
          <w:sz w:val="24"/>
        </w:rPr>
        <w:t>渠道信用记录失信被执行人、重大税收违法案件当事人名单、</w:t>
      </w:r>
      <w:r>
        <w:rPr>
          <w:rFonts w:ascii="宋体" w:hAnsi="宋体" w:hint="eastAsia"/>
          <w:sz w:val="24"/>
        </w:rPr>
        <w:t>政府采购严重违法失信行为记录名单的响应人；</w:t>
      </w:r>
    </w:p>
    <w:p w14:paraId="29345605" w14:textId="77777777" w:rsidR="00F00EBB" w:rsidRDefault="0094274C">
      <w:pPr>
        <w:spacing w:line="360" w:lineRule="auto"/>
        <w:ind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7</w:t>
      </w:r>
      <w:r>
        <w:rPr>
          <w:rFonts w:ascii="宋体" w:hAnsi="宋体" w:hint="eastAsia"/>
          <w:sz w:val="24"/>
          <w:szCs w:val="24"/>
        </w:rPr>
        <w:t>）法律、行政法规规定的其他条件。</w:t>
      </w:r>
    </w:p>
    <w:p w14:paraId="57D4C79F" w14:textId="77777777" w:rsidR="00F00EBB" w:rsidRDefault="0094274C">
      <w:pPr>
        <w:spacing w:line="360" w:lineRule="auto"/>
        <w:rPr>
          <w:rFonts w:ascii="宋体" w:hAnsi="宋体"/>
          <w:sz w:val="24"/>
        </w:rPr>
      </w:pPr>
      <w:r>
        <w:rPr>
          <w:rFonts w:ascii="宋体" w:hAnsi="宋体" w:hint="eastAsia"/>
          <w:sz w:val="24"/>
          <w:szCs w:val="24"/>
        </w:rPr>
        <w:t>2</w:t>
      </w:r>
      <w:r>
        <w:rPr>
          <w:rFonts w:ascii="宋体" w:hAnsi="宋体" w:hint="eastAsia"/>
          <w:sz w:val="24"/>
          <w:szCs w:val="24"/>
        </w:rPr>
        <w:t>、</w:t>
      </w:r>
      <w:r>
        <w:rPr>
          <w:rFonts w:ascii="宋体" w:hAnsi="宋体" w:hint="eastAsia"/>
          <w:sz w:val="24"/>
        </w:rPr>
        <w:t>本项目不接受联合体报价。</w:t>
      </w:r>
    </w:p>
    <w:p w14:paraId="18FAF562" w14:textId="77777777" w:rsidR="00F00EBB" w:rsidRDefault="0094274C">
      <w:pPr>
        <w:spacing w:line="360" w:lineRule="auto"/>
        <w:rPr>
          <w:rFonts w:ascii="宋体" w:hAnsi="宋体"/>
          <w:sz w:val="24"/>
        </w:rPr>
      </w:pPr>
      <w:r>
        <w:rPr>
          <w:rFonts w:ascii="宋体" w:hAnsi="宋体"/>
          <w:sz w:val="24"/>
        </w:rPr>
        <w:t>3</w:t>
      </w:r>
      <w:r>
        <w:rPr>
          <w:rFonts w:ascii="宋体" w:hAnsi="宋体" w:hint="eastAsia"/>
          <w:sz w:val="24"/>
        </w:rPr>
        <w:t>、单一来源采购文件</w:t>
      </w:r>
      <w:r>
        <w:rPr>
          <w:rFonts w:ascii="宋体" w:hAnsi="宋体"/>
          <w:sz w:val="24"/>
        </w:rPr>
        <w:t>发售时间：</w:t>
      </w:r>
      <w:r>
        <w:rPr>
          <w:rFonts w:ascii="宋体" w:hAnsi="宋体"/>
          <w:sz w:val="24"/>
        </w:rPr>
        <w:t>20</w:t>
      </w:r>
      <w:r>
        <w:rPr>
          <w:rFonts w:ascii="宋体" w:hAnsi="宋体" w:hint="eastAsia"/>
          <w:sz w:val="24"/>
        </w:rPr>
        <w:t>2</w:t>
      </w:r>
      <w:r>
        <w:rPr>
          <w:rFonts w:ascii="宋体" w:hAnsi="宋体"/>
          <w:sz w:val="24"/>
        </w:rPr>
        <w:t>1</w:t>
      </w:r>
      <w:r>
        <w:rPr>
          <w:rFonts w:ascii="宋体" w:hAnsi="宋体"/>
          <w:sz w:val="24"/>
        </w:rPr>
        <w:t>年</w:t>
      </w:r>
      <w:r>
        <w:rPr>
          <w:rFonts w:ascii="宋体" w:hAnsi="宋体"/>
          <w:sz w:val="24"/>
        </w:rPr>
        <w:t>12</w:t>
      </w:r>
      <w:r>
        <w:rPr>
          <w:rFonts w:ascii="宋体" w:hAnsi="宋体"/>
          <w:sz w:val="24"/>
        </w:rPr>
        <w:t>月</w:t>
      </w:r>
      <w:r>
        <w:rPr>
          <w:rFonts w:ascii="宋体" w:hAnsi="宋体"/>
          <w:sz w:val="24"/>
        </w:rPr>
        <w:t>16</w:t>
      </w:r>
      <w:r>
        <w:rPr>
          <w:rFonts w:ascii="宋体" w:hAnsi="宋体"/>
          <w:sz w:val="24"/>
        </w:rPr>
        <w:t>日至</w:t>
      </w:r>
      <w:r>
        <w:rPr>
          <w:rFonts w:ascii="宋体" w:hAnsi="宋体"/>
          <w:sz w:val="24"/>
        </w:rPr>
        <w:t>20</w:t>
      </w:r>
      <w:r>
        <w:rPr>
          <w:rFonts w:ascii="宋体" w:hAnsi="宋体" w:hint="eastAsia"/>
          <w:sz w:val="24"/>
        </w:rPr>
        <w:t>2</w:t>
      </w:r>
      <w:r>
        <w:rPr>
          <w:rFonts w:ascii="宋体" w:hAnsi="宋体"/>
          <w:sz w:val="24"/>
        </w:rPr>
        <w:t>1</w:t>
      </w:r>
      <w:r>
        <w:rPr>
          <w:rFonts w:ascii="宋体" w:hAnsi="宋体"/>
          <w:sz w:val="24"/>
        </w:rPr>
        <w:t>年</w:t>
      </w:r>
      <w:r>
        <w:rPr>
          <w:rFonts w:ascii="宋体" w:hAnsi="宋体"/>
          <w:sz w:val="24"/>
        </w:rPr>
        <w:t>12</w:t>
      </w:r>
      <w:r>
        <w:rPr>
          <w:rFonts w:ascii="宋体" w:hAnsi="宋体"/>
          <w:sz w:val="24"/>
        </w:rPr>
        <w:t>月</w:t>
      </w:r>
      <w:r>
        <w:rPr>
          <w:rFonts w:ascii="宋体" w:hAnsi="宋体"/>
          <w:sz w:val="24"/>
        </w:rPr>
        <w:t>17</w:t>
      </w:r>
      <w:r>
        <w:rPr>
          <w:rFonts w:ascii="宋体" w:hAnsi="宋体"/>
          <w:sz w:val="24"/>
        </w:rPr>
        <w:t>日（节假日除外），每日</w:t>
      </w:r>
      <w:r>
        <w:rPr>
          <w:rFonts w:ascii="宋体" w:hAnsi="宋体"/>
          <w:sz w:val="24"/>
        </w:rPr>
        <w:t>9</w:t>
      </w:r>
      <w:r>
        <w:rPr>
          <w:rFonts w:ascii="宋体" w:hAnsi="宋体"/>
          <w:sz w:val="24"/>
        </w:rPr>
        <w:t>：</w:t>
      </w:r>
      <w:r>
        <w:rPr>
          <w:rFonts w:ascii="宋体" w:hAnsi="宋体"/>
          <w:sz w:val="24"/>
        </w:rPr>
        <w:t>30</w:t>
      </w:r>
      <w:r>
        <w:rPr>
          <w:rFonts w:ascii="宋体" w:hAnsi="宋体"/>
          <w:sz w:val="24"/>
        </w:rPr>
        <w:t>至</w:t>
      </w:r>
      <w:r>
        <w:rPr>
          <w:rFonts w:ascii="宋体" w:hAnsi="宋体"/>
          <w:sz w:val="24"/>
        </w:rPr>
        <w:t>16</w:t>
      </w:r>
      <w:r>
        <w:rPr>
          <w:rFonts w:ascii="宋体" w:hAnsi="宋体"/>
          <w:sz w:val="24"/>
        </w:rPr>
        <w:t>：</w:t>
      </w:r>
      <w:r>
        <w:rPr>
          <w:rFonts w:ascii="宋体" w:hAnsi="宋体"/>
          <w:sz w:val="24"/>
        </w:rPr>
        <w:t>30</w:t>
      </w:r>
      <w:r>
        <w:rPr>
          <w:rFonts w:ascii="宋体" w:hAnsi="宋体"/>
          <w:sz w:val="24"/>
        </w:rPr>
        <w:t>时（北京时间）。</w:t>
      </w:r>
    </w:p>
    <w:p w14:paraId="6EA4632D" w14:textId="77777777" w:rsidR="00F00EBB" w:rsidRDefault="0094274C">
      <w:pPr>
        <w:spacing w:line="360" w:lineRule="auto"/>
        <w:rPr>
          <w:rFonts w:ascii="宋体" w:hAnsi="宋体"/>
          <w:sz w:val="24"/>
        </w:rPr>
      </w:pPr>
      <w:r>
        <w:rPr>
          <w:rFonts w:ascii="宋体" w:hAnsi="宋体"/>
          <w:sz w:val="24"/>
        </w:rPr>
        <w:lastRenderedPageBreak/>
        <w:t>4</w:t>
      </w:r>
      <w:r>
        <w:rPr>
          <w:rFonts w:ascii="宋体" w:hAnsi="宋体" w:hint="eastAsia"/>
          <w:sz w:val="24"/>
        </w:rPr>
        <w:t>、单一来源采购文件</w:t>
      </w:r>
      <w:r>
        <w:rPr>
          <w:rFonts w:ascii="宋体" w:hAnsi="宋体"/>
          <w:sz w:val="24"/>
        </w:rPr>
        <w:t>发售地点：（</w:t>
      </w:r>
      <w:r>
        <w:rPr>
          <w:rFonts w:ascii="宋体" w:hAnsi="宋体" w:hint="eastAsia"/>
          <w:sz w:val="24"/>
          <w:szCs w:val="24"/>
        </w:rPr>
        <w:t>北京市海淀区学院路</w:t>
      </w:r>
      <w:r>
        <w:rPr>
          <w:rFonts w:ascii="宋体" w:hAnsi="宋体" w:hint="eastAsia"/>
          <w:sz w:val="24"/>
          <w:szCs w:val="24"/>
        </w:rPr>
        <w:t>30</w:t>
      </w:r>
      <w:r>
        <w:rPr>
          <w:rFonts w:ascii="宋体" w:hAnsi="宋体" w:hint="eastAsia"/>
          <w:sz w:val="24"/>
          <w:szCs w:val="24"/>
        </w:rPr>
        <w:t>号科大天工大厦</w:t>
      </w:r>
      <w:r>
        <w:rPr>
          <w:rFonts w:ascii="宋体" w:hAnsi="宋体" w:hint="eastAsia"/>
          <w:sz w:val="24"/>
          <w:szCs w:val="24"/>
        </w:rPr>
        <w:t>A</w:t>
      </w:r>
      <w:r>
        <w:rPr>
          <w:rFonts w:ascii="宋体" w:hAnsi="宋体" w:hint="eastAsia"/>
          <w:sz w:val="24"/>
          <w:szCs w:val="24"/>
        </w:rPr>
        <w:t>座</w:t>
      </w:r>
      <w:r>
        <w:rPr>
          <w:rFonts w:ascii="宋体" w:hAnsi="宋体" w:hint="eastAsia"/>
          <w:sz w:val="24"/>
          <w:szCs w:val="24"/>
        </w:rPr>
        <w:t>6</w:t>
      </w:r>
      <w:r>
        <w:rPr>
          <w:rFonts w:ascii="宋体" w:hAnsi="宋体"/>
          <w:sz w:val="24"/>
          <w:szCs w:val="24"/>
        </w:rPr>
        <w:t>08</w:t>
      </w:r>
      <w:r>
        <w:rPr>
          <w:rFonts w:ascii="宋体" w:hAnsi="宋体" w:hint="eastAsia"/>
          <w:sz w:val="24"/>
          <w:szCs w:val="24"/>
        </w:rPr>
        <w:t>室</w:t>
      </w:r>
      <w:r>
        <w:rPr>
          <w:rFonts w:ascii="宋体" w:hAnsi="宋体"/>
          <w:sz w:val="24"/>
        </w:rPr>
        <w:t>。</w:t>
      </w:r>
    </w:p>
    <w:p w14:paraId="337DA67E" w14:textId="77777777" w:rsidR="00F00EBB" w:rsidRDefault="0094274C">
      <w:pPr>
        <w:spacing w:line="360" w:lineRule="auto"/>
        <w:rPr>
          <w:rFonts w:ascii="宋体" w:hAnsi="宋体"/>
          <w:sz w:val="24"/>
        </w:rPr>
      </w:pPr>
      <w:r>
        <w:rPr>
          <w:rFonts w:ascii="宋体" w:hAnsi="宋体"/>
          <w:sz w:val="24"/>
        </w:rPr>
        <w:t>5</w:t>
      </w:r>
      <w:r>
        <w:rPr>
          <w:rFonts w:ascii="宋体" w:hAnsi="宋体" w:hint="eastAsia"/>
          <w:sz w:val="24"/>
        </w:rPr>
        <w:t>、单一来源采购</w:t>
      </w:r>
      <w:r>
        <w:rPr>
          <w:rFonts w:ascii="宋体" w:hAnsi="宋体"/>
          <w:sz w:val="24"/>
        </w:rPr>
        <w:t>文件售价：</w:t>
      </w:r>
      <w:r>
        <w:rPr>
          <w:rFonts w:ascii="宋体" w:hAnsi="宋体" w:hint="eastAsia"/>
          <w:sz w:val="24"/>
        </w:rPr>
        <w:t>每本</w:t>
      </w:r>
      <w:r>
        <w:rPr>
          <w:rFonts w:ascii="宋体" w:hAnsi="宋体"/>
          <w:sz w:val="24"/>
        </w:rPr>
        <w:t>500</w:t>
      </w:r>
      <w:r>
        <w:rPr>
          <w:rFonts w:ascii="宋体" w:hAnsi="宋体"/>
          <w:sz w:val="24"/>
        </w:rPr>
        <w:t>元人民币，文件售后不退。</w:t>
      </w:r>
    </w:p>
    <w:p w14:paraId="7668EE09" w14:textId="77777777" w:rsidR="00F00EBB" w:rsidRDefault="0094274C">
      <w:pPr>
        <w:spacing w:line="360" w:lineRule="auto"/>
        <w:rPr>
          <w:rFonts w:ascii="宋体" w:hAnsi="宋体"/>
          <w:sz w:val="24"/>
        </w:rPr>
      </w:pPr>
      <w:r>
        <w:rPr>
          <w:rFonts w:ascii="宋体" w:hAnsi="宋体"/>
          <w:sz w:val="24"/>
        </w:rPr>
        <w:t>6</w:t>
      </w:r>
      <w:r>
        <w:rPr>
          <w:rFonts w:ascii="宋体" w:hAnsi="宋体" w:hint="eastAsia"/>
          <w:sz w:val="24"/>
        </w:rPr>
        <w:t>、响应文件递交</w:t>
      </w:r>
      <w:r>
        <w:rPr>
          <w:rFonts w:ascii="宋体" w:hAnsi="宋体"/>
          <w:sz w:val="24"/>
        </w:rPr>
        <w:t>截止时间：</w:t>
      </w:r>
      <w:r>
        <w:rPr>
          <w:rFonts w:ascii="宋体" w:hAnsi="宋体" w:hint="eastAsia"/>
          <w:sz w:val="24"/>
        </w:rPr>
        <w:t>202</w:t>
      </w:r>
      <w:r>
        <w:rPr>
          <w:rFonts w:ascii="宋体" w:hAnsi="宋体"/>
          <w:sz w:val="24"/>
        </w:rPr>
        <w:t>1</w:t>
      </w:r>
      <w:r>
        <w:rPr>
          <w:rFonts w:ascii="宋体" w:hAnsi="宋体" w:hint="eastAsia"/>
          <w:sz w:val="24"/>
        </w:rPr>
        <w:t>年</w:t>
      </w:r>
      <w:r>
        <w:rPr>
          <w:rFonts w:ascii="宋体" w:hAnsi="宋体"/>
          <w:sz w:val="24"/>
        </w:rPr>
        <w:t>12</w:t>
      </w:r>
      <w:r>
        <w:rPr>
          <w:rFonts w:ascii="宋体" w:hAnsi="宋体" w:hint="eastAsia"/>
          <w:sz w:val="24"/>
        </w:rPr>
        <w:t>月</w:t>
      </w:r>
      <w:r>
        <w:rPr>
          <w:rFonts w:ascii="宋体" w:hAnsi="宋体"/>
          <w:sz w:val="24"/>
        </w:rPr>
        <w:t>20</w:t>
      </w:r>
      <w:r>
        <w:rPr>
          <w:rFonts w:ascii="宋体" w:hAnsi="宋体" w:hint="eastAsia"/>
          <w:sz w:val="24"/>
        </w:rPr>
        <w:t>日</w:t>
      </w:r>
      <w:r>
        <w:rPr>
          <w:rFonts w:ascii="宋体" w:hAnsi="宋体" w:hint="eastAsia"/>
          <w:sz w:val="24"/>
        </w:rPr>
        <w:t>1</w:t>
      </w:r>
      <w:r>
        <w:rPr>
          <w:rFonts w:ascii="宋体" w:hAnsi="宋体"/>
          <w:sz w:val="24"/>
        </w:rPr>
        <w:t>5</w:t>
      </w:r>
      <w:r>
        <w:rPr>
          <w:rFonts w:ascii="宋体" w:hAnsi="宋体" w:hint="eastAsia"/>
          <w:sz w:val="24"/>
        </w:rPr>
        <w:t>:</w:t>
      </w:r>
      <w:r>
        <w:rPr>
          <w:rFonts w:ascii="宋体" w:hAnsi="宋体"/>
          <w:sz w:val="24"/>
        </w:rPr>
        <w:t>30</w:t>
      </w:r>
      <w:r>
        <w:rPr>
          <w:rFonts w:ascii="宋体" w:hAnsi="宋体"/>
          <w:sz w:val="24"/>
        </w:rPr>
        <w:t>（北京时间）</w:t>
      </w:r>
      <w:r>
        <w:rPr>
          <w:rFonts w:ascii="宋体" w:hAnsi="宋体" w:hint="eastAsia"/>
          <w:sz w:val="24"/>
        </w:rPr>
        <w:t>。</w:t>
      </w:r>
    </w:p>
    <w:p w14:paraId="3280CD4D" w14:textId="77777777" w:rsidR="00F00EBB" w:rsidRDefault="0094274C">
      <w:pPr>
        <w:spacing w:line="360" w:lineRule="auto"/>
        <w:rPr>
          <w:rFonts w:ascii="宋体" w:hAnsi="宋体"/>
          <w:sz w:val="24"/>
        </w:rPr>
      </w:pPr>
      <w:r>
        <w:rPr>
          <w:rFonts w:ascii="宋体" w:hAnsi="宋体"/>
          <w:sz w:val="24"/>
        </w:rPr>
        <w:t>7</w:t>
      </w:r>
      <w:r>
        <w:rPr>
          <w:rFonts w:ascii="宋体" w:hAnsi="宋体" w:hint="eastAsia"/>
          <w:sz w:val="24"/>
        </w:rPr>
        <w:t>、单一来源谈判</w:t>
      </w:r>
      <w:r>
        <w:rPr>
          <w:rFonts w:ascii="宋体" w:hAnsi="宋体"/>
          <w:sz w:val="24"/>
        </w:rPr>
        <w:t>时间：</w:t>
      </w:r>
      <w:r>
        <w:rPr>
          <w:rFonts w:ascii="宋体" w:hAnsi="宋体" w:hint="eastAsia"/>
          <w:sz w:val="24"/>
        </w:rPr>
        <w:t>202</w:t>
      </w:r>
      <w:r>
        <w:rPr>
          <w:rFonts w:ascii="宋体" w:hAnsi="宋体"/>
          <w:sz w:val="24"/>
        </w:rPr>
        <w:t>1</w:t>
      </w:r>
      <w:r>
        <w:rPr>
          <w:rFonts w:ascii="宋体" w:hAnsi="宋体" w:hint="eastAsia"/>
          <w:sz w:val="24"/>
        </w:rPr>
        <w:t>年</w:t>
      </w:r>
      <w:r>
        <w:rPr>
          <w:rFonts w:ascii="宋体" w:hAnsi="宋体"/>
          <w:sz w:val="24"/>
        </w:rPr>
        <w:t>12</w:t>
      </w:r>
      <w:r>
        <w:rPr>
          <w:rFonts w:ascii="宋体" w:hAnsi="宋体" w:hint="eastAsia"/>
          <w:sz w:val="24"/>
        </w:rPr>
        <w:t>月</w:t>
      </w:r>
      <w:r>
        <w:rPr>
          <w:rFonts w:ascii="宋体" w:hAnsi="宋体"/>
          <w:sz w:val="24"/>
        </w:rPr>
        <w:t>20</w:t>
      </w:r>
      <w:r>
        <w:rPr>
          <w:rFonts w:ascii="宋体" w:hAnsi="宋体" w:hint="eastAsia"/>
          <w:sz w:val="24"/>
        </w:rPr>
        <w:t>日</w:t>
      </w:r>
      <w:r>
        <w:rPr>
          <w:rFonts w:ascii="宋体" w:hAnsi="宋体" w:hint="eastAsia"/>
          <w:sz w:val="24"/>
        </w:rPr>
        <w:t>1</w:t>
      </w:r>
      <w:r>
        <w:rPr>
          <w:rFonts w:ascii="宋体" w:hAnsi="宋体"/>
          <w:sz w:val="24"/>
        </w:rPr>
        <w:t>5</w:t>
      </w:r>
      <w:r>
        <w:rPr>
          <w:rFonts w:ascii="宋体" w:hAnsi="宋体" w:hint="eastAsia"/>
          <w:sz w:val="24"/>
        </w:rPr>
        <w:t>:</w:t>
      </w:r>
      <w:r>
        <w:rPr>
          <w:rFonts w:ascii="宋体" w:hAnsi="宋体"/>
          <w:sz w:val="24"/>
        </w:rPr>
        <w:t>30</w:t>
      </w:r>
      <w:r>
        <w:rPr>
          <w:rFonts w:ascii="宋体" w:hAnsi="宋体"/>
          <w:sz w:val="24"/>
        </w:rPr>
        <w:t>（北京时间）</w:t>
      </w:r>
      <w:r>
        <w:rPr>
          <w:rFonts w:ascii="宋体" w:hAnsi="宋体" w:hint="eastAsia"/>
          <w:sz w:val="24"/>
        </w:rPr>
        <w:t>。</w:t>
      </w:r>
    </w:p>
    <w:p w14:paraId="1250CA88" w14:textId="77777777" w:rsidR="00F00EBB" w:rsidRDefault="0094274C">
      <w:pPr>
        <w:spacing w:line="360" w:lineRule="auto"/>
        <w:rPr>
          <w:rFonts w:ascii="宋体" w:hAnsi="宋体"/>
          <w:sz w:val="24"/>
        </w:rPr>
      </w:pPr>
      <w:r>
        <w:rPr>
          <w:rFonts w:ascii="宋体" w:hAnsi="宋体"/>
          <w:sz w:val="24"/>
        </w:rPr>
        <w:t>8</w:t>
      </w:r>
      <w:r>
        <w:rPr>
          <w:rFonts w:ascii="宋体" w:hAnsi="宋体" w:hint="eastAsia"/>
          <w:sz w:val="24"/>
        </w:rPr>
        <w:t>、谈判</w:t>
      </w:r>
      <w:r>
        <w:rPr>
          <w:rFonts w:ascii="宋体" w:hAnsi="宋体"/>
          <w:sz w:val="24"/>
        </w:rPr>
        <w:t>地点</w:t>
      </w:r>
      <w:r>
        <w:rPr>
          <w:rFonts w:ascii="宋体" w:hAnsi="宋体" w:hint="eastAsia"/>
          <w:sz w:val="24"/>
        </w:rPr>
        <w:t>：北京市海淀区学院路</w:t>
      </w:r>
      <w:r>
        <w:rPr>
          <w:rFonts w:ascii="宋体" w:hAnsi="宋体" w:hint="eastAsia"/>
          <w:sz w:val="24"/>
        </w:rPr>
        <w:t>3</w:t>
      </w:r>
      <w:r>
        <w:rPr>
          <w:rFonts w:ascii="宋体" w:hAnsi="宋体"/>
          <w:sz w:val="24"/>
        </w:rPr>
        <w:t>0</w:t>
      </w:r>
      <w:r>
        <w:rPr>
          <w:rFonts w:ascii="宋体" w:hAnsi="宋体" w:hint="eastAsia"/>
          <w:sz w:val="24"/>
        </w:rPr>
        <w:t>号科大天工大厦</w:t>
      </w:r>
      <w:r>
        <w:rPr>
          <w:rFonts w:ascii="宋体" w:hAnsi="宋体" w:hint="eastAsia"/>
          <w:sz w:val="24"/>
        </w:rPr>
        <w:t>A</w:t>
      </w:r>
      <w:r>
        <w:rPr>
          <w:rFonts w:ascii="宋体" w:hAnsi="宋体" w:hint="eastAsia"/>
          <w:sz w:val="24"/>
        </w:rPr>
        <w:t>座</w:t>
      </w:r>
      <w:r>
        <w:rPr>
          <w:rFonts w:ascii="宋体" w:hAnsi="宋体"/>
          <w:sz w:val="24"/>
        </w:rPr>
        <w:t>510</w:t>
      </w:r>
      <w:r>
        <w:rPr>
          <w:rFonts w:ascii="宋体" w:hAnsi="宋体" w:hint="eastAsia"/>
          <w:sz w:val="24"/>
        </w:rPr>
        <w:t>会议。</w:t>
      </w:r>
      <w:r>
        <w:rPr>
          <w:rFonts w:ascii="宋体" w:hAnsi="宋体" w:hint="eastAsia"/>
          <w:sz w:val="24"/>
        </w:rPr>
        <w:t xml:space="preserve"> </w:t>
      </w:r>
    </w:p>
    <w:p w14:paraId="407688CA" w14:textId="77777777" w:rsidR="00F00EBB" w:rsidRDefault="0094274C">
      <w:pPr>
        <w:spacing w:line="360" w:lineRule="auto"/>
        <w:rPr>
          <w:rFonts w:ascii="宋体" w:hAnsi="宋体"/>
          <w:sz w:val="24"/>
          <w:szCs w:val="21"/>
        </w:rPr>
      </w:pPr>
      <w:r>
        <w:rPr>
          <w:rFonts w:ascii="宋体" w:hAnsi="宋体"/>
          <w:sz w:val="24"/>
          <w:szCs w:val="21"/>
        </w:rPr>
        <w:t>9</w:t>
      </w:r>
      <w:r>
        <w:rPr>
          <w:rFonts w:ascii="宋体" w:hAnsi="宋体" w:hint="eastAsia"/>
          <w:sz w:val="24"/>
          <w:szCs w:val="21"/>
        </w:rPr>
        <w:t>、采购项目需要落实的政府采购政策：节能产品强制采购；节能产品、环境标志产品优先采购；政府采购促进中小企业发展；政府采购支持监狱企业发展；政府采购促进残疾人就业；进口产品管理等。</w:t>
      </w:r>
    </w:p>
    <w:p w14:paraId="1E6A8EDE" w14:textId="77777777" w:rsidR="00F00EBB" w:rsidRDefault="0094274C">
      <w:pPr>
        <w:spacing w:line="360" w:lineRule="auto"/>
        <w:rPr>
          <w:rFonts w:ascii="宋体" w:hAnsi="宋体"/>
          <w:sz w:val="24"/>
          <w:szCs w:val="21"/>
        </w:rPr>
      </w:pPr>
      <w:r>
        <w:rPr>
          <w:rFonts w:ascii="宋体" w:hAnsi="宋体" w:hint="eastAsia"/>
          <w:sz w:val="24"/>
          <w:szCs w:val="21"/>
        </w:rPr>
        <w:t>1</w:t>
      </w:r>
      <w:r>
        <w:rPr>
          <w:rFonts w:ascii="宋体" w:hAnsi="宋体"/>
          <w:sz w:val="24"/>
          <w:szCs w:val="21"/>
        </w:rPr>
        <w:t>0</w:t>
      </w:r>
      <w:r>
        <w:rPr>
          <w:rFonts w:ascii="宋体" w:hAnsi="宋体" w:hint="eastAsia"/>
          <w:sz w:val="24"/>
          <w:szCs w:val="21"/>
        </w:rPr>
        <w:t>、凡对本次招标提出询问及质疑，请与北京国际工程咨询有限公司联系（质疑函请采用政府采购供应商质疑函范本格式，以书面形式一次性提交）。</w:t>
      </w:r>
    </w:p>
    <w:p w14:paraId="78F79A2F" w14:textId="77777777" w:rsidR="00F00EBB" w:rsidRDefault="0094274C">
      <w:pPr>
        <w:spacing w:line="360" w:lineRule="auto"/>
        <w:ind w:firstLineChars="250" w:firstLine="602"/>
        <w:rPr>
          <w:rFonts w:ascii="宋体" w:hAnsi="宋体"/>
          <w:b/>
          <w:sz w:val="24"/>
          <w:szCs w:val="21"/>
        </w:rPr>
      </w:pPr>
      <w:r>
        <w:rPr>
          <w:rFonts w:ascii="宋体" w:hAnsi="宋体" w:hint="eastAsia"/>
          <w:b/>
          <w:sz w:val="24"/>
          <w:szCs w:val="21"/>
        </w:rPr>
        <w:t>采购代理机构：</w:t>
      </w:r>
      <w:r>
        <w:rPr>
          <w:rFonts w:ascii="宋体" w:hAnsi="宋体" w:hint="eastAsia"/>
          <w:b/>
          <w:sz w:val="24"/>
          <w:szCs w:val="21"/>
        </w:rPr>
        <w:t xml:space="preserve"> </w:t>
      </w:r>
      <w:r>
        <w:rPr>
          <w:rFonts w:ascii="宋体" w:hAnsi="宋体" w:hint="eastAsia"/>
          <w:b/>
          <w:sz w:val="24"/>
          <w:szCs w:val="21"/>
        </w:rPr>
        <w:t>北京国际工程咨询有限公司</w:t>
      </w:r>
    </w:p>
    <w:p w14:paraId="4DE2FE7A" w14:textId="77777777" w:rsidR="00F00EBB" w:rsidRDefault="0094274C">
      <w:pPr>
        <w:spacing w:line="360" w:lineRule="auto"/>
        <w:ind w:firstLineChars="250" w:firstLine="600"/>
        <w:rPr>
          <w:rFonts w:ascii="宋体" w:hAnsi="宋体"/>
          <w:sz w:val="24"/>
          <w:szCs w:val="21"/>
        </w:rPr>
      </w:pPr>
      <w:r>
        <w:rPr>
          <w:rFonts w:ascii="宋体" w:hAnsi="宋体" w:hint="eastAsia"/>
          <w:sz w:val="24"/>
          <w:szCs w:val="21"/>
        </w:rPr>
        <w:t>地</w:t>
      </w:r>
      <w:r>
        <w:rPr>
          <w:rFonts w:ascii="宋体" w:hAnsi="宋体" w:hint="eastAsia"/>
          <w:sz w:val="24"/>
          <w:szCs w:val="21"/>
        </w:rPr>
        <w:t xml:space="preserve">  </w:t>
      </w:r>
      <w:r>
        <w:rPr>
          <w:rFonts w:ascii="宋体" w:hAnsi="宋体" w:hint="eastAsia"/>
          <w:sz w:val="24"/>
          <w:szCs w:val="21"/>
        </w:rPr>
        <w:t>址：北京市海淀区学院路</w:t>
      </w:r>
      <w:r>
        <w:rPr>
          <w:rFonts w:ascii="宋体" w:hAnsi="宋体" w:hint="eastAsia"/>
          <w:sz w:val="24"/>
          <w:szCs w:val="21"/>
        </w:rPr>
        <w:t>30</w:t>
      </w:r>
      <w:r>
        <w:rPr>
          <w:rFonts w:ascii="宋体" w:hAnsi="宋体" w:hint="eastAsia"/>
          <w:sz w:val="24"/>
          <w:szCs w:val="21"/>
        </w:rPr>
        <w:t>号科大天工大厦</w:t>
      </w:r>
      <w:r>
        <w:rPr>
          <w:rFonts w:ascii="宋体" w:hAnsi="宋体" w:hint="eastAsia"/>
          <w:sz w:val="24"/>
          <w:szCs w:val="21"/>
        </w:rPr>
        <w:t>A</w:t>
      </w:r>
      <w:r>
        <w:rPr>
          <w:rFonts w:ascii="宋体" w:hAnsi="宋体" w:hint="eastAsia"/>
          <w:sz w:val="24"/>
          <w:szCs w:val="21"/>
        </w:rPr>
        <w:t>座</w:t>
      </w:r>
      <w:r>
        <w:rPr>
          <w:rFonts w:ascii="宋体" w:hAnsi="宋体" w:hint="eastAsia"/>
          <w:sz w:val="24"/>
          <w:szCs w:val="21"/>
        </w:rPr>
        <w:t>611</w:t>
      </w:r>
      <w:r>
        <w:rPr>
          <w:rFonts w:ascii="宋体" w:hAnsi="宋体" w:hint="eastAsia"/>
          <w:sz w:val="24"/>
          <w:szCs w:val="21"/>
        </w:rPr>
        <w:t>（购买标书在</w:t>
      </w:r>
      <w:r>
        <w:rPr>
          <w:rFonts w:ascii="宋体" w:hAnsi="宋体" w:hint="eastAsia"/>
          <w:sz w:val="24"/>
          <w:szCs w:val="21"/>
        </w:rPr>
        <w:t>608</w:t>
      </w:r>
      <w:r>
        <w:rPr>
          <w:rFonts w:ascii="宋体" w:hAnsi="宋体" w:hint="eastAsia"/>
          <w:sz w:val="24"/>
          <w:szCs w:val="21"/>
        </w:rPr>
        <w:t>）</w:t>
      </w:r>
      <w:r>
        <w:rPr>
          <w:rFonts w:ascii="宋体" w:hAnsi="宋体" w:hint="eastAsia"/>
          <w:sz w:val="24"/>
          <w:szCs w:val="21"/>
        </w:rPr>
        <w:t xml:space="preserve"> </w:t>
      </w:r>
    </w:p>
    <w:p w14:paraId="18495C79" w14:textId="77777777" w:rsidR="00F00EBB" w:rsidRDefault="0094274C">
      <w:pPr>
        <w:spacing w:line="360" w:lineRule="auto"/>
        <w:ind w:firstLineChars="250" w:firstLine="600"/>
        <w:rPr>
          <w:rFonts w:ascii="宋体" w:hAnsi="宋体"/>
          <w:sz w:val="24"/>
          <w:szCs w:val="21"/>
        </w:rPr>
      </w:pPr>
      <w:proofErr w:type="gramStart"/>
      <w:r>
        <w:rPr>
          <w:rFonts w:ascii="宋体" w:hAnsi="宋体" w:hint="eastAsia"/>
          <w:sz w:val="24"/>
          <w:szCs w:val="21"/>
        </w:rPr>
        <w:t>邮</w:t>
      </w:r>
      <w:proofErr w:type="gramEnd"/>
      <w:r>
        <w:rPr>
          <w:rFonts w:ascii="宋体" w:hAnsi="宋体" w:hint="eastAsia"/>
          <w:sz w:val="24"/>
          <w:szCs w:val="21"/>
        </w:rPr>
        <w:t xml:space="preserve">  </w:t>
      </w:r>
      <w:r>
        <w:rPr>
          <w:rFonts w:ascii="宋体" w:hAnsi="宋体" w:hint="eastAsia"/>
          <w:sz w:val="24"/>
          <w:szCs w:val="21"/>
        </w:rPr>
        <w:t>编：</w:t>
      </w:r>
      <w:r>
        <w:rPr>
          <w:rFonts w:ascii="宋体" w:hAnsi="宋体" w:hint="eastAsia"/>
          <w:sz w:val="24"/>
          <w:szCs w:val="21"/>
        </w:rPr>
        <w:t xml:space="preserve">100083      </w:t>
      </w:r>
    </w:p>
    <w:p w14:paraId="516D52BE" w14:textId="77777777" w:rsidR="00F00EBB" w:rsidRDefault="0094274C">
      <w:pPr>
        <w:spacing w:line="360" w:lineRule="auto"/>
        <w:ind w:firstLineChars="250" w:firstLine="600"/>
        <w:rPr>
          <w:rFonts w:ascii="宋体" w:hAnsi="宋体"/>
          <w:sz w:val="24"/>
          <w:szCs w:val="21"/>
        </w:rPr>
      </w:pPr>
      <w:r>
        <w:rPr>
          <w:rFonts w:ascii="宋体" w:hAnsi="宋体" w:hint="eastAsia"/>
          <w:sz w:val="24"/>
          <w:szCs w:val="21"/>
        </w:rPr>
        <w:t>开户银行：华夏银行北京学院路支行</w:t>
      </w:r>
      <w:r>
        <w:rPr>
          <w:rFonts w:ascii="宋体" w:hAnsi="宋体" w:hint="eastAsia"/>
          <w:sz w:val="24"/>
          <w:szCs w:val="21"/>
        </w:rPr>
        <w:t xml:space="preserve">              </w:t>
      </w:r>
    </w:p>
    <w:p w14:paraId="6A0C131F" w14:textId="77777777" w:rsidR="00F00EBB" w:rsidRDefault="0094274C">
      <w:pPr>
        <w:spacing w:line="360" w:lineRule="auto"/>
        <w:ind w:firstLineChars="250" w:firstLine="600"/>
        <w:rPr>
          <w:rFonts w:ascii="宋体" w:hAnsi="宋体"/>
          <w:sz w:val="24"/>
          <w:szCs w:val="21"/>
        </w:rPr>
      </w:pPr>
      <w:r>
        <w:rPr>
          <w:rFonts w:ascii="宋体" w:hAnsi="宋体" w:hint="eastAsia"/>
          <w:sz w:val="24"/>
          <w:szCs w:val="21"/>
        </w:rPr>
        <w:t>帐</w:t>
      </w:r>
      <w:r>
        <w:rPr>
          <w:rFonts w:ascii="宋体" w:hAnsi="宋体" w:hint="eastAsia"/>
          <w:sz w:val="24"/>
          <w:szCs w:val="21"/>
        </w:rPr>
        <w:t xml:space="preserve">  </w:t>
      </w:r>
      <w:r>
        <w:rPr>
          <w:rFonts w:ascii="宋体" w:hAnsi="宋体" w:hint="eastAsia"/>
          <w:sz w:val="24"/>
          <w:szCs w:val="21"/>
        </w:rPr>
        <w:t>号：</w:t>
      </w:r>
      <w:r>
        <w:rPr>
          <w:rFonts w:ascii="宋体" w:hAnsi="宋体"/>
          <w:sz w:val="24"/>
          <w:szCs w:val="21"/>
        </w:rPr>
        <w:t>10242000000002546</w:t>
      </w:r>
    </w:p>
    <w:p w14:paraId="6C466CC4" w14:textId="77777777" w:rsidR="00F00EBB" w:rsidRDefault="0094274C">
      <w:pPr>
        <w:spacing w:line="360" w:lineRule="auto"/>
        <w:ind w:firstLineChars="250" w:firstLine="600"/>
        <w:jc w:val="left"/>
        <w:rPr>
          <w:rFonts w:ascii="宋体" w:hAnsi="宋体"/>
          <w:sz w:val="24"/>
          <w:szCs w:val="21"/>
        </w:rPr>
      </w:pPr>
      <w:r>
        <w:rPr>
          <w:rFonts w:ascii="宋体" w:hAnsi="宋体" w:hint="eastAsia"/>
          <w:sz w:val="24"/>
          <w:szCs w:val="21"/>
        </w:rPr>
        <w:t>联系部门：招标事业部</w:t>
      </w:r>
    </w:p>
    <w:p w14:paraId="64C7999B" w14:textId="77777777" w:rsidR="00F00EBB" w:rsidRDefault="0094274C">
      <w:pPr>
        <w:spacing w:line="360" w:lineRule="auto"/>
        <w:ind w:firstLineChars="250" w:firstLine="600"/>
        <w:jc w:val="left"/>
        <w:rPr>
          <w:rFonts w:ascii="宋体" w:hAnsi="宋体"/>
          <w:sz w:val="24"/>
          <w:szCs w:val="21"/>
        </w:rPr>
      </w:pPr>
      <w:r>
        <w:rPr>
          <w:rFonts w:ascii="宋体" w:hAnsi="宋体" w:hint="eastAsia"/>
          <w:sz w:val="24"/>
          <w:szCs w:val="21"/>
        </w:rPr>
        <w:t>联系人：</w:t>
      </w:r>
      <w:r>
        <w:rPr>
          <w:rFonts w:ascii="宋体" w:hAnsi="宋体" w:hint="eastAsia"/>
          <w:sz w:val="24"/>
          <w:szCs w:val="24"/>
        </w:rPr>
        <w:t>王蕾</w:t>
      </w:r>
      <w:proofErr w:type="gramStart"/>
      <w:r>
        <w:rPr>
          <w:rFonts w:ascii="宋体" w:hAnsi="宋体" w:hint="eastAsia"/>
          <w:sz w:val="24"/>
          <w:szCs w:val="24"/>
        </w:rPr>
        <w:t>蕾</w:t>
      </w:r>
      <w:proofErr w:type="gramEnd"/>
      <w:r>
        <w:rPr>
          <w:rFonts w:ascii="宋体" w:hAnsi="宋体" w:hint="eastAsia"/>
          <w:sz w:val="24"/>
          <w:szCs w:val="24"/>
        </w:rPr>
        <w:t>、刘佳、孙羽辰</w:t>
      </w:r>
      <w:r>
        <w:rPr>
          <w:rFonts w:ascii="宋体" w:hAnsi="宋体" w:hint="eastAsia"/>
          <w:sz w:val="24"/>
          <w:szCs w:val="21"/>
        </w:rPr>
        <w:t xml:space="preserve">                                      </w:t>
      </w:r>
    </w:p>
    <w:p w14:paraId="585CB9A1" w14:textId="77777777" w:rsidR="00F00EBB" w:rsidRDefault="0094274C">
      <w:pPr>
        <w:spacing w:line="360" w:lineRule="auto"/>
        <w:ind w:firstLineChars="250" w:firstLine="600"/>
        <w:jc w:val="left"/>
        <w:rPr>
          <w:rFonts w:ascii="宋体" w:hAnsi="宋体"/>
          <w:sz w:val="24"/>
          <w:szCs w:val="21"/>
        </w:rPr>
      </w:pPr>
      <w:r>
        <w:rPr>
          <w:rFonts w:ascii="宋体" w:hAnsi="宋体" w:hint="eastAsia"/>
          <w:sz w:val="24"/>
          <w:szCs w:val="21"/>
        </w:rPr>
        <w:t>联系电话：</w:t>
      </w:r>
      <w:r>
        <w:rPr>
          <w:rFonts w:ascii="宋体" w:hAnsi="宋体" w:hint="eastAsia"/>
          <w:sz w:val="24"/>
          <w:szCs w:val="21"/>
        </w:rPr>
        <w:t>8</w:t>
      </w:r>
      <w:r>
        <w:rPr>
          <w:rFonts w:ascii="宋体" w:hAnsi="宋体"/>
          <w:sz w:val="24"/>
          <w:szCs w:val="21"/>
        </w:rPr>
        <w:t>2373532</w:t>
      </w:r>
    </w:p>
    <w:p w14:paraId="784A4C06" w14:textId="77777777" w:rsidR="00F00EBB" w:rsidRDefault="0094274C">
      <w:pPr>
        <w:spacing w:line="360" w:lineRule="auto"/>
        <w:ind w:firstLineChars="250" w:firstLine="600"/>
        <w:jc w:val="left"/>
        <w:rPr>
          <w:rFonts w:ascii="宋体" w:hAnsi="宋体"/>
          <w:sz w:val="24"/>
          <w:szCs w:val="21"/>
        </w:rPr>
      </w:pPr>
      <w:r>
        <w:rPr>
          <w:rFonts w:ascii="宋体" w:hAnsi="宋体" w:hint="eastAsia"/>
          <w:sz w:val="24"/>
          <w:szCs w:val="21"/>
        </w:rPr>
        <w:t>传真：</w:t>
      </w:r>
      <w:r>
        <w:rPr>
          <w:rFonts w:ascii="宋体" w:hAnsi="宋体" w:hint="eastAsia"/>
          <w:sz w:val="24"/>
          <w:szCs w:val="21"/>
        </w:rPr>
        <w:t xml:space="preserve">82370881                                </w:t>
      </w:r>
    </w:p>
    <w:p w14:paraId="555369A8" w14:textId="77777777" w:rsidR="00F00EBB" w:rsidRDefault="0094274C">
      <w:pPr>
        <w:spacing w:line="360" w:lineRule="auto"/>
        <w:ind w:firstLineChars="236" w:firstLine="566"/>
        <w:rPr>
          <w:rFonts w:ascii="宋体" w:hAnsi="宋体"/>
          <w:sz w:val="24"/>
        </w:rPr>
      </w:pPr>
      <w:r>
        <w:rPr>
          <w:rFonts w:ascii="宋体" w:hAnsi="宋体" w:hint="eastAsia"/>
          <w:sz w:val="24"/>
          <w:szCs w:val="21"/>
        </w:rPr>
        <w:t>电子邮箱：</w:t>
      </w:r>
      <w:hyperlink r:id="rId13" w:history="1">
        <w:r>
          <w:rPr>
            <w:rStyle w:val="aff6"/>
            <w:rFonts w:ascii="宋体" w:hAnsi="宋体" w:hint="eastAsia"/>
            <w:color w:val="auto"/>
            <w:sz w:val="24"/>
          </w:rPr>
          <w:t>bjgj</w:t>
        </w:r>
        <w:r>
          <w:rPr>
            <w:rStyle w:val="aff6"/>
            <w:rFonts w:ascii="宋体" w:hAnsi="宋体"/>
            <w:color w:val="auto"/>
            <w:sz w:val="24"/>
          </w:rPr>
          <w:t>gczb1</w:t>
        </w:r>
        <w:r>
          <w:rPr>
            <w:rStyle w:val="aff6"/>
            <w:rFonts w:ascii="宋体" w:hAnsi="宋体" w:hint="eastAsia"/>
            <w:color w:val="auto"/>
            <w:sz w:val="24"/>
          </w:rPr>
          <w:t>@163.com</w:t>
        </w:r>
      </w:hyperlink>
    </w:p>
    <w:p w14:paraId="7C092606" w14:textId="77777777" w:rsidR="00F00EBB" w:rsidRDefault="0094274C">
      <w:pPr>
        <w:pStyle w:val="1"/>
        <w:numPr>
          <w:ilvl w:val="0"/>
          <w:numId w:val="0"/>
        </w:numPr>
        <w:spacing w:line="360" w:lineRule="auto"/>
        <w:ind w:left="180"/>
        <w:rPr>
          <w:rFonts w:ascii="宋体" w:hAnsi="宋体"/>
          <w:b w:val="0"/>
          <w:sz w:val="32"/>
          <w:szCs w:val="32"/>
        </w:rPr>
      </w:pPr>
      <w:r>
        <w:rPr>
          <w:rFonts w:ascii="宋体" w:hAnsi="宋体"/>
          <w:sz w:val="24"/>
          <w:szCs w:val="24"/>
        </w:rPr>
        <w:br w:type="page"/>
      </w:r>
      <w:bookmarkStart w:id="3" w:name="_Toc90478409"/>
      <w:r>
        <w:rPr>
          <w:rFonts w:ascii="宋体" w:hAnsi="宋体" w:hint="eastAsia"/>
          <w:sz w:val="32"/>
          <w:szCs w:val="32"/>
        </w:rPr>
        <w:lastRenderedPageBreak/>
        <w:t>第二章</w:t>
      </w:r>
      <w:r>
        <w:rPr>
          <w:rFonts w:ascii="宋体" w:hAnsi="宋体" w:hint="eastAsia"/>
          <w:sz w:val="32"/>
          <w:szCs w:val="32"/>
        </w:rPr>
        <w:t xml:space="preserve">  </w:t>
      </w:r>
      <w:r>
        <w:rPr>
          <w:rFonts w:ascii="宋体" w:hAnsi="宋体" w:hint="eastAsia"/>
          <w:sz w:val="32"/>
          <w:szCs w:val="32"/>
        </w:rPr>
        <w:t>报价人须知资料表</w:t>
      </w:r>
      <w:bookmarkEnd w:id="3"/>
    </w:p>
    <w:p w14:paraId="0604A5C6" w14:textId="77777777" w:rsidR="00F00EBB" w:rsidRDefault="0094274C">
      <w:pPr>
        <w:spacing w:line="360" w:lineRule="auto"/>
        <w:rPr>
          <w:rFonts w:ascii="宋体" w:hAnsi="宋体"/>
          <w:b/>
          <w:w w:val="90"/>
          <w:sz w:val="24"/>
        </w:rPr>
      </w:pPr>
      <w:r>
        <w:rPr>
          <w:rFonts w:ascii="宋体" w:hAnsi="宋体" w:hint="eastAsia"/>
          <w:sz w:val="24"/>
        </w:rPr>
        <w:t>本表关于本项目的具体资料是对谈判须知的具体补充和修改，如有矛盾，应以本表为准。</w:t>
      </w:r>
    </w:p>
    <w:tbl>
      <w:tblPr>
        <w:tblW w:w="9540" w:type="dxa"/>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585"/>
        <w:gridCol w:w="7955"/>
      </w:tblGrid>
      <w:tr w:rsidR="00F00EBB" w14:paraId="62D63A1F" w14:textId="77777777">
        <w:trPr>
          <w:trHeight w:val="679"/>
          <w:jc w:val="center"/>
        </w:trPr>
        <w:tc>
          <w:tcPr>
            <w:tcW w:w="1585" w:type="dxa"/>
            <w:tcBorders>
              <w:top w:val="double" w:sz="4" w:space="0" w:color="auto"/>
              <w:left w:val="double" w:sz="4" w:space="0" w:color="auto"/>
              <w:bottom w:val="single" w:sz="4" w:space="0" w:color="auto"/>
              <w:right w:val="single" w:sz="4" w:space="0" w:color="auto"/>
            </w:tcBorders>
            <w:vAlign w:val="center"/>
          </w:tcPr>
          <w:p w14:paraId="7B585E7D" w14:textId="77777777" w:rsidR="00F00EBB" w:rsidRDefault="0094274C">
            <w:pPr>
              <w:spacing w:line="360" w:lineRule="auto"/>
              <w:jc w:val="center"/>
              <w:rPr>
                <w:rFonts w:ascii="宋体" w:hAnsi="宋体"/>
                <w:b/>
                <w:sz w:val="24"/>
              </w:rPr>
            </w:pPr>
            <w:r>
              <w:rPr>
                <w:rFonts w:ascii="宋体" w:hAnsi="宋体" w:hint="eastAsia"/>
                <w:b/>
                <w:sz w:val="24"/>
              </w:rPr>
              <w:t>条款号</w:t>
            </w:r>
          </w:p>
        </w:tc>
        <w:tc>
          <w:tcPr>
            <w:tcW w:w="7955" w:type="dxa"/>
            <w:tcBorders>
              <w:top w:val="double" w:sz="4" w:space="0" w:color="auto"/>
              <w:left w:val="single" w:sz="4" w:space="0" w:color="auto"/>
              <w:bottom w:val="single" w:sz="4" w:space="0" w:color="auto"/>
              <w:right w:val="double" w:sz="4" w:space="0" w:color="auto"/>
            </w:tcBorders>
            <w:vAlign w:val="center"/>
          </w:tcPr>
          <w:p w14:paraId="082DDF25" w14:textId="77777777" w:rsidR="00F00EBB" w:rsidRDefault="0094274C">
            <w:pPr>
              <w:spacing w:line="360" w:lineRule="auto"/>
              <w:jc w:val="center"/>
              <w:rPr>
                <w:rFonts w:ascii="宋体" w:hAnsi="宋体"/>
                <w:b/>
                <w:sz w:val="24"/>
              </w:rPr>
            </w:pPr>
            <w:r>
              <w:rPr>
                <w:rFonts w:ascii="宋体" w:hAnsi="宋体" w:hint="eastAsia"/>
                <w:b/>
                <w:sz w:val="24"/>
              </w:rPr>
              <w:t>内</w:t>
            </w:r>
            <w:r>
              <w:rPr>
                <w:rFonts w:ascii="宋体" w:hAnsi="宋体" w:hint="eastAsia"/>
                <w:b/>
                <w:sz w:val="24"/>
              </w:rPr>
              <w:t xml:space="preserve">          </w:t>
            </w:r>
            <w:r>
              <w:rPr>
                <w:rFonts w:ascii="宋体" w:hAnsi="宋体" w:hint="eastAsia"/>
                <w:b/>
                <w:sz w:val="24"/>
              </w:rPr>
              <w:t>容</w:t>
            </w:r>
          </w:p>
        </w:tc>
      </w:tr>
      <w:tr w:rsidR="00F00EBB" w14:paraId="454E614B" w14:textId="77777777">
        <w:trPr>
          <w:trHeight w:val="1084"/>
          <w:jc w:val="center"/>
        </w:trPr>
        <w:tc>
          <w:tcPr>
            <w:tcW w:w="1585" w:type="dxa"/>
            <w:tcBorders>
              <w:top w:val="single" w:sz="4" w:space="0" w:color="auto"/>
              <w:left w:val="double" w:sz="4" w:space="0" w:color="auto"/>
              <w:bottom w:val="single" w:sz="4" w:space="0" w:color="auto"/>
              <w:right w:val="single" w:sz="4" w:space="0" w:color="auto"/>
            </w:tcBorders>
            <w:vAlign w:val="center"/>
          </w:tcPr>
          <w:p w14:paraId="4F80B37E" w14:textId="77777777" w:rsidR="00F00EBB" w:rsidRDefault="0094274C">
            <w:pPr>
              <w:spacing w:line="360" w:lineRule="auto"/>
              <w:jc w:val="center"/>
              <w:rPr>
                <w:rFonts w:ascii="宋体" w:hAnsi="宋体"/>
                <w:sz w:val="24"/>
              </w:rPr>
            </w:pPr>
            <w:r>
              <w:rPr>
                <w:rFonts w:ascii="宋体" w:hAnsi="宋体" w:hint="eastAsia"/>
                <w:sz w:val="24"/>
              </w:rPr>
              <w:t>1.1</w:t>
            </w:r>
          </w:p>
        </w:tc>
        <w:tc>
          <w:tcPr>
            <w:tcW w:w="7955" w:type="dxa"/>
            <w:tcBorders>
              <w:top w:val="single" w:sz="4" w:space="0" w:color="auto"/>
              <w:left w:val="single" w:sz="4" w:space="0" w:color="auto"/>
              <w:bottom w:val="single" w:sz="4" w:space="0" w:color="auto"/>
              <w:right w:val="double" w:sz="4" w:space="0" w:color="auto"/>
            </w:tcBorders>
            <w:vAlign w:val="center"/>
          </w:tcPr>
          <w:p w14:paraId="1772C8C2" w14:textId="77777777" w:rsidR="00F00EBB" w:rsidRDefault="0094274C">
            <w:pPr>
              <w:spacing w:line="360" w:lineRule="auto"/>
              <w:rPr>
                <w:rFonts w:ascii="宋体" w:hAnsi="宋体"/>
                <w:sz w:val="24"/>
              </w:rPr>
            </w:pPr>
            <w:r>
              <w:rPr>
                <w:rFonts w:ascii="宋体" w:hAnsi="宋体" w:hint="eastAsia"/>
                <w:sz w:val="24"/>
              </w:rPr>
              <w:t>采购人：华北电力大学</w:t>
            </w:r>
          </w:p>
          <w:p w14:paraId="298C881B" w14:textId="77777777" w:rsidR="00F00EBB" w:rsidRDefault="0094274C">
            <w:pPr>
              <w:spacing w:line="360" w:lineRule="auto"/>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址：北京市</w:t>
            </w:r>
            <w:proofErr w:type="gramStart"/>
            <w:r>
              <w:rPr>
                <w:rFonts w:ascii="宋体" w:hAnsi="宋体" w:hint="eastAsia"/>
                <w:sz w:val="24"/>
              </w:rPr>
              <w:t>昌平区</w:t>
            </w:r>
            <w:proofErr w:type="gramEnd"/>
            <w:r>
              <w:rPr>
                <w:rFonts w:ascii="宋体" w:hAnsi="宋体" w:hint="eastAsia"/>
                <w:sz w:val="24"/>
              </w:rPr>
              <w:t>回</w:t>
            </w:r>
            <w:proofErr w:type="gramStart"/>
            <w:r>
              <w:rPr>
                <w:rFonts w:ascii="宋体" w:hAnsi="宋体" w:hint="eastAsia"/>
                <w:sz w:val="24"/>
              </w:rPr>
              <w:t>龙观北农</w:t>
            </w:r>
            <w:proofErr w:type="gramEnd"/>
            <w:r>
              <w:rPr>
                <w:rFonts w:ascii="宋体" w:hAnsi="宋体" w:hint="eastAsia"/>
                <w:sz w:val="24"/>
              </w:rPr>
              <w:t>路</w:t>
            </w:r>
            <w:r>
              <w:rPr>
                <w:rFonts w:ascii="宋体" w:hAnsi="宋体" w:hint="eastAsia"/>
                <w:sz w:val="24"/>
              </w:rPr>
              <w:t>2</w:t>
            </w:r>
            <w:r>
              <w:rPr>
                <w:rFonts w:ascii="宋体" w:hAnsi="宋体" w:hint="eastAsia"/>
                <w:sz w:val="24"/>
              </w:rPr>
              <w:t>号</w:t>
            </w:r>
          </w:p>
          <w:p w14:paraId="0F4E2E2E" w14:textId="77777777" w:rsidR="00F00EBB" w:rsidRDefault="0094274C">
            <w:pPr>
              <w:spacing w:line="360" w:lineRule="auto"/>
              <w:rPr>
                <w:rFonts w:ascii="宋体" w:hAnsi="宋体"/>
                <w:sz w:val="24"/>
              </w:rPr>
            </w:pPr>
            <w:r>
              <w:rPr>
                <w:rFonts w:ascii="宋体" w:hAnsi="宋体" w:hint="eastAsia"/>
                <w:sz w:val="24"/>
              </w:rPr>
              <w:t>采购人联系方式：张老师</w:t>
            </w:r>
            <w:r>
              <w:rPr>
                <w:rFonts w:ascii="宋体" w:hAnsi="宋体" w:hint="eastAsia"/>
                <w:sz w:val="24"/>
              </w:rPr>
              <w:t>010</w:t>
            </w:r>
            <w:r>
              <w:rPr>
                <w:rFonts w:ascii="宋体" w:hAnsi="宋体"/>
                <w:sz w:val="24"/>
              </w:rPr>
              <w:t>-</w:t>
            </w:r>
            <w:r>
              <w:rPr>
                <w:rFonts w:ascii="宋体" w:hAnsi="宋体" w:hint="eastAsia"/>
                <w:sz w:val="24"/>
              </w:rPr>
              <w:t>61772996</w:t>
            </w:r>
          </w:p>
        </w:tc>
      </w:tr>
      <w:tr w:rsidR="00F00EBB" w14:paraId="7AC23C95" w14:textId="77777777">
        <w:trPr>
          <w:trHeight w:val="1451"/>
          <w:jc w:val="center"/>
        </w:trPr>
        <w:tc>
          <w:tcPr>
            <w:tcW w:w="1585" w:type="dxa"/>
            <w:tcBorders>
              <w:top w:val="single" w:sz="4" w:space="0" w:color="auto"/>
              <w:left w:val="double" w:sz="4" w:space="0" w:color="auto"/>
              <w:bottom w:val="single" w:sz="4" w:space="0" w:color="auto"/>
              <w:right w:val="single" w:sz="4" w:space="0" w:color="auto"/>
            </w:tcBorders>
            <w:vAlign w:val="center"/>
          </w:tcPr>
          <w:p w14:paraId="6AF75821" w14:textId="77777777" w:rsidR="00F00EBB" w:rsidRDefault="0094274C">
            <w:pPr>
              <w:spacing w:line="360" w:lineRule="auto"/>
              <w:jc w:val="center"/>
              <w:rPr>
                <w:rFonts w:ascii="宋体" w:hAnsi="宋体"/>
                <w:sz w:val="24"/>
              </w:rPr>
            </w:pPr>
            <w:r>
              <w:rPr>
                <w:rFonts w:ascii="宋体" w:hAnsi="宋体" w:hint="eastAsia"/>
                <w:sz w:val="24"/>
              </w:rPr>
              <w:t>1.2</w:t>
            </w:r>
          </w:p>
        </w:tc>
        <w:tc>
          <w:tcPr>
            <w:tcW w:w="7955" w:type="dxa"/>
            <w:tcBorders>
              <w:top w:val="single" w:sz="4" w:space="0" w:color="auto"/>
              <w:left w:val="single" w:sz="4" w:space="0" w:color="auto"/>
              <w:bottom w:val="single" w:sz="4" w:space="0" w:color="auto"/>
              <w:right w:val="double" w:sz="4" w:space="0" w:color="auto"/>
            </w:tcBorders>
            <w:vAlign w:val="center"/>
          </w:tcPr>
          <w:p w14:paraId="2DFCDAAF" w14:textId="77777777" w:rsidR="00F00EBB" w:rsidRDefault="0094274C">
            <w:pPr>
              <w:spacing w:line="360" w:lineRule="auto"/>
              <w:rPr>
                <w:rFonts w:ascii="宋体" w:hAnsi="宋体"/>
                <w:sz w:val="24"/>
                <w:szCs w:val="24"/>
              </w:rPr>
            </w:pPr>
            <w:r>
              <w:rPr>
                <w:rFonts w:ascii="宋体" w:hAnsi="宋体" w:hint="eastAsia"/>
                <w:sz w:val="24"/>
                <w:szCs w:val="24"/>
              </w:rPr>
              <w:t>采购代理机构：北京国际工程咨询有限公司</w:t>
            </w:r>
          </w:p>
          <w:p w14:paraId="585E263E" w14:textId="77777777" w:rsidR="00F00EBB" w:rsidRDefault="0094274C">
            <w:pPr>
              <w:spacing w:line="360" w:lineRule="auto"/>
              <w:rPr>
                <w:rFonts w:ascii="宋体" w:hAnsi="宋体"/>
                <w:sz w:val="24"/>
                <w:szCs w:val="24"/>
              </w:rPr>
            </w:pPr>
            <w:r>
              <w:rPr>
                <w:rFonts w:ascii="宋体" w:hAnsi="宋体" w:hint="eastAsia"/>
                <w:sz w:val="24"/>
                <w:szCs w:val="24"/>
              </w:rPr>
              <w:t>地</w:t>
            </w:r>
            <w:r>
              <w:rPr>
                <w:rFonts w:ascii="宋体" w:hAnsi="宋体" w:hint="eastAsia"/>
                <w:sz w:val="24"/>
                <w:szCs w:val="24"/>
              </w:rPr>
              <w:t xml:space="preserve">  </w:t>
            </w:r>
            <w:r>
              <w:rPr>
                <w:rFonts w:ascii="宋体" w:hAnsi="宋体" w:hint="eastAsia"/>
                <w:sz w:val="24"/>
                <w:szCs w:val="24"/>
              </w:rPr>
              <w:t>址：北京市海淀区学院路</w:t>
            </w:r>
            <w:r>
              <w:rPr>
                <w:rFonts w:ascii="宋体" w:hAnsi="宋体" w:hint="eastAsia"/>
                <w:sz w:val="24"/>
                <w:szCs w:val="24"/>
              </w:rPr>
              <w:t>30</w:t>
            </w:r>
            <w:r>
              <w:rPr>
                <w:rFonts w:ascii="宋体" w:hAnsi="宋体" w:hint="eastAsia"/>
                <w:sz w:val="24"/>
                <w:szCs w:val="24"/>
              </w:rPr>
              <w:t>号科大天工大厦</w:t>
            </w:r>
            <w:r>
              <w:rPr>
                <w:rFonts w:ascii="宋体" w:hAnsi="宋体" w:hint="eastAsia"/>
                <w:sz w:val="24"/>
                <w:szCs w:val="24"/>
              </w:rPr>
              <w:t>A</w:t>
            </w:r>
            <w:r>
              <w:rPr>
                <w:rFonts w:ascii="宋体" w:hAnsi="宋体" w:hint="eastAsia"/>
                <w:sz w:val="24"/>
                <w:szCs w:val="24"/>
              </w:rPr>
              <w:t>座</w:t>
            </w:r>
            <w:r>
              <w:rPr>
                <w:rFonts w:ascii="宋体" w:hAnsi="宋体" w:hint="eastAsia"/>
                <w:sz w:val="24"/>
                <w:szCs w:val="24"/>
              </w:rPr>
              <w:t xml:space="preserve">611 </w:t>
            </w:r>
          </w:p>
          <w:p w14:paraId="2EEDFAFB" w14:textId="77777777" w:rsidR="00F00EBB" w:rsidRDefault="0094274C">
            <w:pPr>
              <w:widowControl/>
              <w:autoSpaceDE w:val="0"/>
              <w:autoSpaceDN w:val="0"/>
              <w:spacing w:line="360" w:lineRule="auto"/>
              <w:ind w:right="-20"/>
              <w:textAlignment w:val="bottom"/>
              <w:rPr>
                <w:rFonts w:ascii="宋体" w:hAnsi="宋体"/>
                <w:sz w:val="24"/>
                <w:szCs w:val="24"/>
              </w:rPr>
            </w:pPr>
            <w:r>
              <w:rPr>
                <w:rFonts w:ascii="宋体" w:hAnsi="宋体" w:hint="eastAsia"/>
                <w:sz w:val="24"/>
                <w:szCs w:val="24"/>
              </w:rPr>
              <w:t>电</w:t>
            </w:r>
            <w:r>
              <w:rPr>
                <w:rFonts w:ascii="宋体" w:hAnsi="宋体" w:hint="eastAsia"/>
                <w:sz w:val="24"/>
                <w:szCs w:val="24"/>
              </w:rPr>
              <w:t xml:space="preserve">  </w:t>
            </w:r>
            <w:r>
              <w:rPr>
                <w:rFonts w:ascii="宋体" w:hAnsi="宋体" w:hint="eastAsia"/>
                <w:sz w:val="24"/>
                <w:szCs w:val="24"/>
              </w:rPr>
              <w:t>话：王蕾</w:t>
            </w:r>
            <w:proofErr w:type="gramStart"/>
            <w:r>
              <w:rPr>
                <w:rFonts w:ascii="宋体" w:hAnsi="宋体" w:hint="eastAsia"/>
                <w:sz w:val="24"/>
                <w:szCs w:val="24"/>
              </w:rPr>
              <w:t>蕾</w:t>
            </w:r>
            <w:proofErr w:type="gramEnd"/>
            <w:r>
              <w:rPr>
                <w:rFonts w:ascii="宋体" w:hAnsi="宋体" w:hint="eastAsia"/>
                <w:sz w:val="24"/>
                <w:szCs w:val="24"/>
              </w:rPr>
              <w:t>、刘佳、孙羽辰</w:t>
            </w:r>
            <w:r>
              <w:rPr>
                <w:rFonts w:ascii="宋体" w:hAnsi="宋体" w:hint="eastAsia"/>
                <w:sz w:val="24"/>
                <w:szCs w:val="24"/>
              </w:rPr>
              <w:t xml:space="preserve"> 010-8237</w:t>
            </w:r>
            <w:r>
              <w:rPr>
                <w:rFonts w:ascii="宋体" w:hAnsi="宋体"/>
                <w:sz w:val="24"/>
                <w:szCs w:val="24"/>
              </w:rPr>
              <w:t>3532</w:t>
            </w:r>
          </w:p>
        </w:tc>
      </w:tr>
      <w:tr w:rsidR="00F00EBB" w14:paraId="597B570F" w14:textId="77777777">
        <w:trPr>
          <w:trHeight w:val="614"/>
          <w:jc w:val="center"/>
        </w:trPr>
        <w:tc>
          <w:tcPr>
            <w:tcW w:w="1585" w:type="dxa"/>
            <w:tcBorders>
              <w:top w:val="single" w:sz="4" w:space="0" w:color="auto"/>
              <w:left w:val="double" w:sz="4" w:space="0" w:color="auto"/>
              <w:bottom w:val="single" w:sz="4" w:space="0" w:color="auto"/>
              <w:right w:val="single" w:sz="4" w:space="0" w:color="auto"/>
            </w:tcBorders>
            <w:vAlign w:val="center"/>
          </w:tcPr>
          <w:p w14:paraId="089B1253" w14:textId="77777777" w:rsidR="00F00EBB" w:rsidRDefault="0094274C">
            <w:pPr>
              <w:spacing w:line="360" w:lineRule="auto"/>
              <w:jc w:val="center"/>
              <w:rPr>
                <w:rFonts w:ascii="宋体" w:hAnsi="宋体"/>
                <w:sz w:val="24"/>
              </w:rPr>
            </w:pPr>
            <w:r>
              <w:rPr>
                <w:rFonts w:ascii="宋体" w:hAnsi="宋体" w:hint="eastAsia"/>
                <w:sz w:val="24"/>
              </w:rPr>
              <w:t>1.3</w:t>
            </w:r>
          </w:p>
        </w:tc>
        <w:tc>
          <w:tcPr>
            <w:tcW w:w="7955" w:type="dxa"/>
            <w:tcBorders>
              <w:top w:val="single" w:sz="4" w:space="0" w:color="auto"/>
              <w:left w:val="single" w:sz="4" w:space="0" w:color="auto"/>
              <w:bottom w:val="single" w:sz="4" w:space="0" w:color="auto"/>
              <w:right w:val="double" w:sz="4" w:space="0" w:color="auto"/>
            </w:tcBorders>
            <w:vAlign w:val="center"/>
          </w:tcPr>
          <w:p w14:paraId="401AA6BC" w14:textId="77777777" w:rsidR="00F00EBB" w:rsidRDefault="0094274C">
            <w:pPr>
              <w:spacing w:line="360" w:lineRule="auto"/>
              <w:rPr>
                <w:rFonts w:ascii="宋体" w:hAnsi="宋体" w:cs="Arial"/>
                <w:sz w:val="24"/>
                <w:szCs w:val="24"/>
              </w:rPr>
            </w:pPr>
            <w:r>
              <w:rPr>
                <w:rFonts w:ascii="宋体" w:hAnsi="宋体" w:cs="Arial" w:hint="eastAsia"/>
                <w:sz w:val="24"/>
                <w:szCs w:val="24"/>
              </w:rPr>
              <w:t>本项目资金来源为财政性资金，如供应商的报价超过财政预算，则采购人无法支付。本项目预算金额：</w:t>
            </w:r>
            <w:r>
              <w:rPr>
                <w:rFonts w:ascii="宋体" w:hAnsi="宋体" w:cs="Arial"/>
                <w:sz w:val="24"/>
                <w:szCs w:val="24"/>
              </w:rPr>
              <w:t>687450.00</w:t>
            </w:r>
            <w:r>
              <w:rPr>
                <w:rFonts w:ascii="宋体" w:hAnsi="宋体" w:cs="Arial" w:hint="eastAsia"/>
                <w:sz w:val="24"/>
                <w:szCs w:val="24"/>
              </w:rPr>
              <w:t>元。</w:t>
            </w:r>
          </w:p>
        </w:tc>
      </w:tr>
      <w:tr w:rsidR="00F00EBB" w14:paraId="6CCA7030" w14:textId="77777777">
        <w:trPr>
          <w:trHeight w:val="612"/>
          <w:jc w:val="center"/>
        </w:trPr>
        <w:tc>
          <w:tcPr>
            <w:tcW w:w="1585" w:type="dxa"/>
            <w:tcBorders>
              <w:top w:val="single" w:sz="4" w:space="0" w:color="auto"/>
              <w:left w:val="double" w:sz="4" w:space="0" w:color="auto"/>
              <w:bottom w:val="single" w:sz="4" w:space="0" w:color="auto"/>
              <w:right w:val="single" w:sz="4" w:space="0" w:color="auto"/>
            </w:tcBorders>
            <w:vAlign w:val="center"/>
          </w:tcPr>
          <w:p w14:paraId="6BC7AF57" w14:textId="77777777" w:rsidR="00F00EBB" w:rsidRDefault="0094274C">
            <w:pPr>
              <w:spacing w:line="360" w:lineRule="auto"/>
              <w:jc w:val="center"/>
              <w:rPr>
                <w:rFonts w:ascii="宋体" w:hAnsi="宋体"/>
                <w:sz w:val="24"/>
              </w:rPr>
            </w:pPr>
            <w:r>
              <w:rPr>
                <w:rFonts w:ascii="宋体" w:hAnsi="宋体" w:hint="eastAsia"/>
                <w:sz w:val="24"/>
              </w:rPr>
              <w:t>2.2</w:t>
            </w:r>
          </w:p>
        </w:tc>
        <w:tc>
          <w:tcPr>
            <w:tcW w:w="7955" w:type="dxa"/>
            <w:tcBorders>
              <w:top w:val="single" w:sz="4" w:space="0" w:color="auto"/>
              <w:left w:val="single" w:sz="4" w:space="0" w:color="auto"/>
              <w:bottom w:val="single" w:sz="4" w:space="0" w:color="auto"/>
              <w:right w:val="double" w:sz="4" w:space="0" w:color="auto"/>
            </w:tcBorders>
            <w:vAlign w:val="center"/>
          </w:tcPr>
          <w:p w14:paraId="669E9517" w14:textId="77777777" w:rsidR="00F00EBB" w:rsidRDefault="0094274C">
            <w:pPr>
              <w:widowControl/>
              <w:spacing w:line="360" w:lineRule="auto"/>
              <w:jc w:val="left"/>
              <w:rPr>
                <w:rFonts w:ascii="宋体" w:hAnsi="宋体" w:cs="宋体"/>
                <w:kern w:val="0"/>
                <w:sz w:val="24"/>
                <w:szCs w:val="24"/>
              </w:rPr>
            </w:pPr>
            <w:r>
              <w:rPr>
                <w:rFonts w:ascii="宋体" w:hAnsi="宋体" w:hint="eastAsia"/>
                <w:sz w:val="24"/>
                <w:szCs w:val="24"/>
              </w:rPr>
              <w:t>是否为专门面向中小企业或小型、微型企业采购：否</w:t>
            </w:r>
          </w:p>
        </w:tc>
      </w:tr>
      <w:tr w:rsidR="00F00EBB" w14:paraId="7798B56D" w14:textId="77777777">
        <w:trPr>
          <w:trHeight w:val="612"/>
          <w:jc w:val="center"/>
        </w:trPr>
        <w:tc>
          <w:tcPr>
            <w:tcW w:w="1585" w:type="dxa"/>
            <w:tcBorders>
              <w:top w:val="single" w:sz="4" w:space="0" w:color="auto"/>
              <w:left w:val="double" w:sz="4" w:space="0" w:color="auto"/>
              <w:bottom w:val="single" w:sz="4" w:space="0" w:color="auto"/>
              <w:right w:val="single" w:sz="4" w:space="0" w:color="auto"/>
            </w:tcBorders>
            <w:vAlign w:val="center"/>
          </w:tcPr>
          <w:p w14:paraId="2D3EE3AA" w14:textId="77777777" w:rsidR="00F00EBB" w:rsidRDefault="0094274C">
            <w:pPr>
              <w:spacing w:line="360" w:lineRule="auto"/>
              <w:jc w:val="center"/>
              <w:rPr>
                <w:rFonts w:ascii="宋体" w:hAnsi="宋体"/>
                <w:sz w:val="24"/>
              </w:rPr>
            </w:pPr>
            <w:r>
              <w:rPr>
                <w:rFonts w:ascii="宋体" w:hAnsi="宋体" w:hint="eastAsia"/>
                <w:sz w:val="24"/>
              </w:rPr>
              <w:t>2</w:t>
            </w:r>
            <w:r>
              <w:rPr>
                <w:rFonts w:ascii="宋体" w:hAnsi="宋体"/>
                <w:sz w:val="24"/>
              </w:rPr>
              <w:t>.3</w:t>
            </w:r>
          </w:p>
        </w:tc>
        <w:tc>
          <w:tcPr>
            <w:tcW w:w="7955" w:type="dxa"/>
            <w:tcBorders>
              <w:top w:val="single" w:sz="4" w:space="0" w:color="auto"/>
              <w:left w:val="single" w:sz="4" w:space="0" w:color="auto"/>
              <w:bottom w:val="single" w:sz="4" w:space="0" w:color="auto"/>
              <w:right w:val="double" w:sz="4" w:space="0" w:color="auto"/>
            </w:tcBorders>
            <w:vAlign w:val="center"/>
          </w:tcPr>
          <w:p w14:paraId="60B0BEE8" w14:textId="77777777" w:rsidR="00F00EBB" w:rsidRDefault="0094274C">
            <w:pPr>
              <w:widowControl/>
              <w:spacing w:line="360" w:lineRule="auto"/>
              <w:jc w:val="left"/>
              <w:rPr>
                <w:rFonts w:ascii="宋体" w:hAnsi="宋体"/>
                <w:sz w:val="24"/>
                <w:szCs w:val="24"/>
              </w:rPr>
            </w:pPr>
            <w:r>
              <w:rPr>
                <w:rFonts w:ascii="宋体" w:hAnsi="宋体" w:hint="eastAsia"/>
                <w:sz w:val="24"/>
                <w:szCs w:val="24"/>
              </w:rPr>
              <w:t>是否允许进口：否</w:t>
            </w:r>
          </w:p>
        </w:tc>
      </w:tr>
      <w:tr w:rsidR="00F00EBB" w14:paraId="1FCCE6EB" w14:textId="77777777">
        <w:trPr>
          <w:trHeight w:val="467"/>
          <w:jc w:val="center"/>
        </w:trPr>
        <w:tc>
          <w:tcPr>
            <w:tcW w:w="1585" w:type="dxa"/>
            <w:tcBorders>
              <w:top w:val="single" w:sz="4" w:space="0" w:color="auto"/>
              <w:left w:val="double" w:sz="4" w:space="0" w:color="auto"/>
              <w:bottom w:val="single" w:sz="4" w:space="0" w:color="auto"/>
              <w:right w:val="single" w:sz="4" w:space="0" w:color="auto"/>
            </w:tcBorders>
            <w:vAlign w:val="center"/>
          </w:tcPr>
          <w:p w14:paraId="38750D0F" w14:textId="77777777" w:rsidR="00F00EBB" w:rsidRDefault="0094274C">
            <w:pPr>
              <w:jc w:val="center"/>
              <w:rPr>
                <w:rFonts w:ascii="宋体" w:hAnsi="宋体"/>
                <w:sz w:val="24"/>
                <w:szCs w:val="24"/>
              </w:rPr>
            </w:pPr>
            <w:r>
              <w:rPr>
                <w:rFonts w:ascii="宋体" w:hAnsi="宋体" w:hint="eastAsia"/>
                <w:sz w:val="24"/>
                <w:szCs w:val="24"/>
              </w:rPr>
              <w:t>2.4</w:t>
            </w:r>
          </w:p>
        </w:tc>
        <w:tc>
          <w:tcPr>
            <w:tcW w:w="7955" w:type="dxa"/>
            <w:tcBorders>
              <w:top w:val="single" w:sz="4" w:space="0" w:color="auto"/>
              <w:left w:val="single" w:sz="4" w:space="0" w:color="auto"/>
              <w:bottom w:val="single" w:sz="4" w:space="0" w:color="auto"/>
              <w:right w:val="double" w:sz="4" w:space="0" w:color="auto"/>
            </w:tcBorders>
            <w:vAlign w:val="center"/>
          </w:tcPr>
          <w:p w14:paraId="7D82D907" w14:textId="77777777" w:rsidR="00F00EBB" w:rsidRDefault="0094274C">
            <w:pPr>
              <w:rPr>
                <w:rFonts w:ascii="宋体" w:hAnsi="宋体"/>
                <w:sz w:val="24"/>
                <w:szCs w:val="24"/>
              </w:rPr>
            </w:pPr>
            <w:r>
              <w:rPr>
                <w:rFonts w:ascii="宋体" w:hAnsi="宋体" w:hint="eastAsia"/>
                <w:sz w:val="24"/>
                <w:szCs w:val="24"/>
              </w:rPr>
              <w:t>不得以联合体形式进行报价。</w:t>
            </w:r>
          </w:p>
        </w:tc>
      </w:tr>
      <w:tr w:rsidR="00F00EBB" w14:paraId="6D897A52" w14:textId="77777777">
        <w:trPr>
          <w:trHeight w:val="467"/>
          <w:jc w:val="center"/>
        </w:trPr>
        <w:tc>
          <w:tcPr>
            <w:tcW w:w="1585" w:type="dxa"/>
            <w:tcBorders>
              <w:top w:val="single" w:sz="4" w:space="0" w:color="auto"/>
              <w:left w:val="double" w:sz="4" w:space="0" w:color="auto"/>
              <w:bottom w:val="single" w:sz="4" w:space="0" w:color="auto"/>
              <w:right w:val="single" w:sz="4" w:space="0" w:color="auto"/>
            </w:tcBorders>
            <w:vAlign w:val="center"/>
          </w:tcPr>
          <w:p w14:paraId="12C38523" w14:textId="77777777" w:rsidR="00F00EBB" w:rsidRDefault="0094274C">
            <w:pPr>
              <w:jc w:val="center"/>
              <w:rPr>
                <w:rFonts w:ascii="宋体" w:hAnsi="宋体"/>
                <w:sz w:val="24"/>
                <w:szCs w:val="24"/>
              </w:rPr>
            </w:pPr>
            <w:r>
              <w:rPr>
                <w:rFonts w:ascii="宋体" w:hAnsi="宋体" w:hint="eastAsia"/>
                <w:sz w:val="24"/>
                <w:szCs w:val="24"/>
              </w:rPr>
              <w:t>3.2</w:t>
            </w:r>
          </w:p>
        </w:tc>
        <w:tc>
          <w:tcPr>
            <w:tcW w:w="7955" w:type="dxa"/>
            <w:tcBorders>
              <w:top w:val="single" w:sz="4" w:space="0" w:color="auto"/>
              <w:left w:val="single" w:sz="4" w:space="0" w:color="auto"/>
              <w:bottom w:val="single" w:sz="4" w:space="0" w:color="auto"/>
              <w:right w:val="double" w:sz="4" w:space="0" w:color="auto"/>
            </w:tcBorders>
            <w:vAlign w:val="center"/>
          </w:tcPr>
          <w:p w14:paraId="71D7594B" w14:textId="77777777" w:rsidR="00F00EBB" w:rsidRDefault="0094274C">
            <w:pPr>
              <w:rPr>
                <w:rFonts w:ascii="宋体" w:hAnsi="宋体"/>
                <w:sz w:val="24"/>
                <w:szCs w:val="24"/>
              </w:rPr>
            </w:pPr>
            <w:r>
              <w:rPr>
                <w:rFonts w:ascii="宋体" w:hAnsi="宋体" w:hint="eastAsia"/>
                <w:sz w:val="24"/>
                <w:szCs w:val="24"/>
              </w:rPr>
              <w:t>本文件售价为每包</w:t>
            </w:r>
            <w:r>
              <w:rPr>
                <w:rFonts w:ascii="宋体" w:hAnsi="宋体"/>
                <w:sz w:val="24"/>
                <w:szCs w:val="24"/>
              </w:rPr>
              <w:t>5</w:t>
            </w:r>
            <w:r>
              <w:rPr>
                <w:rFonts w:ascii="宋体" w:hAnsi="宋体" w:hint="eastAsia"/>
                <w:sz w:val="24"/>
                <w:szCs w:val="24"/>
              </w:rPr>
              <w:t>00</w:t>
            </w:r>
            <w:r>
              <w:rPr>
                <w:rFonts w:ascii="宋体" w:hAnsi="宋体" w:hint="eastAsia"/>
                <w:sz w:val="24"/>
                <w:szCs w:val="24"/>
              </w:rPr>
              <w:t>元人民币，文件售出概不退还。</w:t>
            </w:r>
          </w:p>
        </w:tc>
      </w:tr>
      <w:tr w:rsidR="00F00EBB" w14:paraId="555C5851" w14:textId="77777777">
        <w:trPr>
          <w:trHeight w:val="467"/>
          <w:jc w:val="center"/>
        </w:trPr>
        <w:tc>
          <w:tcPr>
            <w:tcW w:w="1585" w:type="dxa"/>
            <w:tcBorders>
              <w:top w:val="single" w:sz="4" w:space="0" w:color="auto"/>
              <w:left w:val="double" w:sz="4" w:space="0" w:color="auto"/>
              <w:bottom w:val="single" w:sz="4" w:space="0" w:color="auto"/>
              <w:right w:val="single" w:sz="4" w:space="0" w:color="auto"/>
            </w:tcBorders>
            <w:vAlign w:val="center"/>
          </w:tcPr>
          <w:p w14:paraId="4E26812B" w14:textId="77777777" w:rsidR="00F00EBB" w:rsidRDefault="0094274C">
            <w:pPr>
              <w:jc w:val="center"/>
              <w:rPr>
                <w:rFonts w:ascii="宋体" w:hAnsi="宋体"/>
                <w:sz w:val="24"/>
                <w:szCs w:val="24"/>
              </w:rPr>
            </w:pPr>
            <w:r>
              <w:rPr>
                <w:rFonts w:ascii="宋体" w:hAnsi="宋体" w:hint="eastAsia"/>
                <w:sz w:val="24"/>
                <w:szCs w:val="24"/>
              </w:rPr>
              <w:t>5.1</w:t>
            </w:r>
          </w:p>
        </w:tc>
        <w:tc>
          <w:tcPr>
            <w:tcW w:w="7955" w:type="dxa"/>
            <w:tcBorders>
              <w:top w:val="single" w:sz="4" w:space="0" w:color="auto"/>
              <w:left w:val="single" w:sz="4" w:space="0" w:color="auto"/>
              <w:bottom w:val="single" w:sz="4" w:space="0" w:color="auto"/>
              <w:right w:val="double" w:sz="4" w:space="0" w:color="auto"/>
            </w:tcBorders>
            <w:vAlign w:val="center"/>
          </w:tcPr>
          <w:p w14:paraId="36361F52" w14:textId="77777777" w:rsidR="00F00EBB" w:rsidRDefault="0094274C">
            <w:pPr>
              <w:rPr>
                <w:rFonts w:ascii="宋体" w:hAnsi="宋体"/>
                <w:sz w:val="24"/>
                <w:szCs w:val="24"/>
              </w:rPr>
            </w:pPr>
            <w:r>
              <w:rPr>
                <w:rFonts w:ascii="宋体" w:hAnsi="宋体" w:hint="eastAsia"/>
                <w:sz w:val="24"/>
                <w:szCs w:val="24"/>
              </w:rPr>
              <w:t>澄清截止日期：响应文件递交截止日期前</w:t>
            </w:r>
            <w:r>
              <w:rPr>
                <w:rFonts w:ascii="宋体" w:hAnsi="宋体" w:hint="eastAsia"/>
                <w:sz w:val="24"/>
                <w:szCs w:val="24"/>
              </w:rPr>
              <w:t>3</w:t>
            </w:r>
            <w:r>
              <w:rPr>
                <w:rFonts w:ascii="宋体" w:hAnsi="宋体" w:hint="eastAsia"/>
                <w:sz w:val="24"/>
                <w:szCs w:val="24"/>
              </w:rPr>
              <w:t>天</w:t>
            </w:r>
          </w:p>
        </w:tc>
      </w:tr>
      <w:tr w:rsidR="00F00EBB" w14:paraId="5DEC2E04" w14:textId="77777777">
        <w:trPr>
          <w:trHeight w:val="467"/>
          <w:jc w:val="center"/>
        </w:trPr>
        <w:tc>
          <w:tcPr>
            <w:tcW w:w="1585" w:type="dxa"/>
            <w:tcBorders>
              <w:top w:val="single" w:sz="4" w:space="0" w:color="auto"/>
              <w:left w:val="double" w:sz="4" w:space="0" w:color="auto"/>
              <w:bottom w:val="single" w:sz="4" w:space="0" w:color="auto"/>
              <w:right w:val="single" w:sz="4" w:space="0" w:color="auto"/>
            </w:tcBorders>
            <w:vAlign w:val="center"/>
          </w:tcPr>
          <w:p w14:paraId="52B4F8DC" w14:textId="77777777" w:rsidR="00F00EBB" w:rsidRDefault="0094274C">
            <w:pPr>
              <w:spacing w:line="360" w:lineRule="auto"/>
              <w:jc w:val="center"/>
              <w:rPr>
                <w:rFonts w:ascii="宋体" w:hAnsi="宋体"/>
                <w:sz w:val="24"/>
              </w:rPr>
            </w:pPr>
            <w:r>
              <w:rPr>
                <w:rFonts w:ascii="宋体" w:hAnsi="宋体" w:hint="eastAsia"/>
                <w:sz w:val="24"/>
              </w:rPr>
              <w:t>7.1</w:t>
            </w:r>
          </w:p>
        </w:tc>
        <w:tc>
          <w:tcPr>
            <w:tcW w:w="7955" w:type="dxa"/>
            <w:tcBorders>
              <w:top w:val="single" w:sz="4" w:space="0" w:color="auto"/>
              <w:left w:val="single" w:sz="4" w:space="0" w:color="auto"/>
              <w:bottom w:val="single" w:sz="4" w:space="0" w:color="auto"/>
              <w:right w:val="double" w:sz="4" w:space="0" w:color="auto"/>
            </w:tcBorders>
            <w:vAlign w:val="center"/>
          </w:tcPr>
          <w:p w14:paraId="03BBFD2C" w14:textId="77777777" w:rsidR="00F00EBB" w:rsidRDefault="0094274C">
            <w:pPr>
              <w:rPr>
                <w:rFonts w:ascii="宋体" w:hAnsi="宋体"/>
                <w:sz w:val="24"/>
                <w:szCs w:val="24"/>
              </w:rPr>
            </w:pPr>
            <w:r>
              <w:rPr>
                <w:rFonts w:ascii="宋体" w:hAnsi="宋体" w:hint="eastAsia"/>
                <w:sz w:val="24"/>
                <w:szCs w:val="24"/>
              </w:rPr>
              <w:t>语言：中文</w:t>
            </w:r>
          </w:p>
        </w:tc>
      </w:tr>
      <w:tr w:rsidR="00F00EBB" w14:paraId="23AC2006" w14:textId="77777777">
        <w:trPr>
          <w:trHeight w:val="612"/>
          <w:jc w:val="center"/>
        </w:trPr>
        <w:tc>
          <w:tcPr>
            <w:tcW w:w="1585" w:type="dxa"/>
            <w:tcBorders>
              <w:top w:val="single" w:sz="4" w:space="0" w:color="auto"/>
              <w:left w:val="double" w:sz="4" w:space="0" w:color="auto"/>
              <w:bottom w:val="single" w:sz="4" w:space="0" w:color="auto"/>
              <w:right w:val="single" w:sz="4" w:space="0" w:color="auto"/>
            </w:tcBorders>
            <w:vAlign w:val="center"/>
          </w:tcPr>
          <w:p w14:paraId="48AE2FA9" w14:textId="77777777" w:rsidR="00F00EBB" w:rsidRDefault="0094274C">
            <w:pPr>
              <w:spacing w:line="360" w:lineRule="auto"/>
              <w:jc w:val="center"/>
              <w:rPr>
                <w:rFonts w:ascii="宋体" w:hAnsi="宋体"/>
                <w:sz w:val="24"/>
              </w:rPr>
            </w:pPr>
            <w:r>
              <w:rPr>
                <w:rFonts w:ascii="宋体" w:hAnsi="宋体" w:hint="eastAsia"/>
                <w:sz w:val="24"/>
              </w:rPr>
              <w:t>8.2</w:t>
            </w:r>
          </w:p>
        </w:tc>
        <w:tc>
          <w:tcPr>
            <w:tcW w:w="7955" w:type="dxa"/>
            <w:tcBorders>
              <w:top w:val="single" w:sz="4" w:space="0" w:color="auto"/>
              <w:left w:val="single" w:sz="4" w:space="0" w:color="auto"/>
              <w:bottom w:val="single" w:sz="4" w:space="0" w:color="auto"/>
              <w:right w:val="double" w:sz="4" w:space="0" w:color="auto"/>
            </w:tcBorders>
            <w:vAlign w:val="center"/>
          </w:tcPr>
          <w:p w14:paraId="5D6748EC" w14:textId="77777777" w:rsidR="00F00EBB" w:rsidRDefault="0094274C">
            <w:pPr>
              <w:spacing w:line="360" w:lineRule="auto"/>
              <w:rPr>
                <w:rFonts w:ascii="宋体" w:hAnsi="宋体" w:cs="Arial"/>
                <w:b/>
                <w:sz w:val="24"/>
              </w:rPr>
            </w:pPr>
            <w:r>
              <w:rPr>
                <w:rFonts w:ascii="宋体" w:hAnsi="宋体" w:cs="Arial" w:hint="eastAsia"/>
                <w:sz w:val="24"/>
              </w:rPr>
              <w:t>响应文件数量：</w:t>
            </w:r>
            <w:r>
              <w:rPr>
                <w:rFonts w:ascii="宋体" w:hAnsi="宋体" w:cs="Arial" w:hint="eastAsia"/>
                <w:b/>
                <w:sz w:val="24"/>
              </w:rPr>
              <w:t>正本一份，副本三份，电子版二份</w:t>
            </w:r>
          </w:p>
          <w:p w14:paraId="5E658077" w14:textId="77777777" w:rsidR="00F00EBB" w:rsidRDefault="0094274C">
            <w:pPr>
              <w:spacing w:line="360" w:lineRule="auto"/>
              <w:rPr>
                <w:rFonts w:ascii="宋体" w:hAnsi="宋体"/>
                <w:sz w:val="24"/>
              </w:rPr>
            </w:pPr>
            <w:r>
              <w:rPr>
                <w:rFonts w:ascii="宋体" w:hAnsi="宋体" w:hint="eastAsia"/>
                <w:sz w:val="24"/>
              </w:rPr>
              <w:t>（电子文件必须为签字盖章后的正本扫描件</w:t>
            </w:r>
            <w:r>
              <w:rPr>
                <w:rFonts w:ascii="宋体" w:hAnsi="宋体" w:hint="eastAsia"/>
                <w:sz w:val="24"/>
              </w:rPr>
              <w:t>+</w:t>
            </w:r>
            <w:r>
              <w:rPr>
                <w:rFonts w:ascii="宋体" w:hAnsi="宋体" w:hint="eastAsia"/>
                <w:sz w:val="24"/>
              </w:rPr>
              <w:t>可编辑版</w:t>
            </w:r>
            <w:r>
              <w:rPr>
                <w:rFonts w:ascii="宋体" w:hAnsi="宋体" w:hint="eastAsia"/>
                <w:sz w:val="24"/>
              </w:rPr>
              <w:t>word</w:t>
            </w:r>
            <w:r>
              <w:rPr>
                <w:rFonts w:ascii="宋体" w:hAnsi="宋体" w:hint="eastAsia"/>
                <w:sz w:val="24"/>
              </w:rPr>
              <w:t>文档，规定存储载体为</w:t>
            </w:r>
            <w:r>
              <w:rPr>
                <w:rFonts w:ascii="宋体" w:hAnsi="宋体" w:hint="eastAsia"/>
                <w:sz w:val="24"/>
              </w:rPr>
              <w:t>U</w:t>
            </w:r>
            <w:r>
              <w:rPr>
                <w:rFonts w:ascii="宋体" w:hAnsi="宋体" w:hint="eastAsia"/>
                <w:sz w:val="24"/>
              </w:rPr>
              <w:t>盘）电子文件规定格式为：</w:t>
            </w:r>
          </w:p>
          <w:p w14:paraId="76FE434C" w14:textId="77777777" w:rsidR="00F00EBB" w:rsidRDefault="0094274C">
            <w:pPr>
              <w:numPr>
                <w:ilvl w:val="0"/>
                <w:numId w:val="6"/>
              </w:numPr>
              <w:spacing w:line="360" w:lineRule="auto"/>
              <w:rPr>
                <w:rFonts w:ascii="宋体" w:hAnsi="宋体"/>
                <w:sz w:val="24"/>
              </w:rPr>
            </w:pPr>
            <w:r>
              <w:rPr>
                <w:rFonts w:ascii="宋体" w:hAnsi="宋体" w:hint="eastAsia"/>
                <w:sz w:val="24"/>
              </w:rPr>
              <w:t>文本文件采用</w:t>
            </w:r>
            <w:r>
              <w:rPr>
                <w:rFonts w:ascii="宋体" w:hAnsi="宋体" w:hint="eastAsia"/>
                <w:sz w:val="24"/>
              </w:rPr>
              <w:t>DOC</w:t>
            </w:r>
            <w:r>
              <w:rPr>
                <w:rFonts w:ascii="宋体" w:hAnsi="宋体" w:hint="eastAsia"/>
                <w:sz w:val="24"/>
              </w:rPr>
              <w:t>、</w:t>
            </w:r>
            <w:r>
              <w:rPr>
                <w:rFonts w:ascii="宋体" w:hAnsi="宋体" w:hint="eastAsia"/>
                <w:sz w:val="24"/>
              </w:rPr>
              <w:t>RTF</w:t>
            </w:r>
            <w:r>
              <w:rPr>
                <w:rFonts w:ascii="宋体" w:hAnsi="宋体" w:hint="eastAsia"/>
                <w:sz w:val="24"/>
              </w:rPr>
              <w:t>、</w:t>
            </w:r>
            <w:r>
              <w:rPr>
                <w:rFonts w:ascii="宋体" w:hAnsi="宋体" w:hint="eastAsia"/>
                <w:sz w:val="24"/>
              </w:rPr>
              <w:t>TXT</w:t>
            </w:r>
            <w:r>
              <w:rPr>
                <w:rFonts w:ascii="宋体" w:hAnsi="宋体" w:hint="eastAsia"/>
                <w:sz w:val="24"/>
              </w:rPr>
              <w:t>、</w:t>
            </w:r>
            <w:r>
              <w:rPr>
                <w:rFonts w:ascii="宋体" w:hAnsi="宋体" w:hint="eastAsia"/>
                <w:sz w:val="24"/>
              </w:rPr>
              <w:t>PDF</w:t>
            </w:r>
            <w:r>
              <w:rPr>
                <w:rFonts w:ascii="宋体" w:hAnsi="宋体" w:hint="eastAsia"/>
                <w:sz w:val="24"/>
              </w:rPr>
              <w:t>格式；</w:t>
            </w:r>
          </w:p>
          <w:p w14:paraId="1368B44C" w14:textId="77777777" w:rsidR="00F00EBB" w:rsidRDefault="0094274C">
            <w:pPr>
              <w:numPr>
                <w:ilvl w:val="0"/>
                <w:numId w:val="6"/>
              </w:numPr>
              <w:spacing w:line="360" w:lineRule="auto"/>
              <w:rPr>
                <w:rFonts w:ascii="宋体" w:hAnsi="宋体"/>
                <w:sz w:val="24"/>
              </w:rPr>
            </w:pPr>
            <w:r>
              <w:rPr>
                <w:rFonts w:ascii="宋体" w:hAnsi="宋体" w:hint="eastAsia"/>
                <w:sz w:val="24"/>
              </w:rPr>
              <w:t>图像文件采用</w:t>
            </w:r>
            <w:r>
              <w:rPr>
                <w:rFonts w:ascii="宋体" w:hAnsi="宋体" w:hint="eastAsia"/>
                <w:sz w:val="24"/>
              </w:rPr>
              <w:t>JPEG</w:t>
            </w:r>
            <w:r>
              <w:rPr>
                <w:rFonts w:ascii="宋体" w:hAnsi="宋体" w:hint="eastAsia"/>
                <w:sz w:val="24"/>
              </w:rPr>
              <w:t>、</w:t>
            </w:r>
            <w:r>
              <w:rPr>
                <w:rFonts w:ascii="宋体" w:hAnsi="宋体" w:hint="eastAsia"/>
                <w:sz w:val="24"/>
              </w:rPr>
              <w:t>TIFF</w:t>
            </w:r>
            <w:r>
              <w:rPr>
                <w:rFonts w:ascii="宋体" w:hAnsi="宋体" w:hint="eastAsia"/>
                <w:sz w:val="24"/>
              </w:rPr>
              <w:t>格式；</w:t>
            </w:r>
          </w:p>
          <w:p w14:paraId="32D97A7D" w14:textId="77777777" w:rsidR="00F00EBB" w:rsidRDefault="0094274C">
            <w:pPr>
              <w:numPr>
                <w:ilvl w:val="0"/>
                <w:numId w:val="6"/>
              </w:numPr>
              <w:spacing w:line="360" w:lineRule="auto"/>
              <w:rPr>
                <w:rFonts w:ascii="宋体" w:hAnsi="宋体"/>
                <w:sz w:val="24"/>
              </w:rPr>
            </w:pPr>
            <w:r>
              <w:rPr>
                <w:rFonts w:ascii="宋体" w:hAnsi="宋体" w:hint="eastAsia"/>
                <w:sz w:val="24"/>
              </w:rPr>
              <w:t>影像文件采用</w:t>
            </w:r>
            <w:r>
              <w:rPr>
                <w:rFonts w:ascii="宋体" w:hAnsi="宋体" w:hint="eastAsia"/>
                <w:sz w:val="24"/>
              </w:rPr>
              <w:t>MPEG</w:t>
            </w:r>
            <w:r>
              <w:rPr>
                <w:rFonts w:ascii="宋体" w:hAnsi="宋体" w:hint="eastAsia"/>
                <w:sz w:val="24"/>
              </w:rPr>
              <w:t>、</w:t>
            </w:r>
            <w:r>
              <w:rPr>
                <w:rFonts w:ascii="宋体" w:hAnsi="宋体" w:hint="eastAsia"/>
                <w:sz w:val="24"/>
              </w:rPr>
              <w:t>AVI</w:t>
            </w:r>
            <w:r>
              <w:rPr>
                <w:rFonts w:ascii="宋体" w:hAnsi="宋体" w:hint="eastAsia"/>
                <w:sz w:val="24"/>
              </w:rPr>
              <w:t>格式；</w:t>
            </w:r>
          </w:p>
          <w:p w14:paraId="5C3CCDB2" w14:textId="77777777" w:rsidR="00F00EBB" w:rsidRDefault="0094274C">
            <w:pPr>
              <w:spacing w:line="360" w:lineRule="auto"/>
              <w:rPr>
                <w:rFonts w:ascii="宋体" w:hAnsi="宋体" w:cs="Arial"/>
                <w:sz w:val="24"/>
              </w:rPr>
            </w:pPr>
            <w:r>
              <w:rPr>
                <w:rFonts w:ascii="宋体" w:hAnsi="宋体" w:hint="eastAsia"/>
                <w:sz w:val="24"/>
              </w:rPr>
              <w:t>声音文件采用</w:t>
            </w:r>
            <w:r>
              <w:rPr>
                <w:rFonts w:ascii="宋体" w:hAnsi="宋体" w:hint="eastAsia"/>
                <w:sz w:val="24"/>
              </w:rPr>
              <w:t>WAV</w:t>
            </w:r>
            <w:r>
              <w:rPr>
                <w:rFonts w:ascii="宋体" w:hAnsi="宋体" w:hint="eastAsia"/>
                <w:sz w:val="24"/>
              </w:rPr>
              <w:t>、</w:t>
            </w:r>
            <w:r>
              <w:rPr>
                <w:rFonts w:ascii="宋体" w:hAnsi="宋体" w:hint="eastAsia"/>
                <w:sz w:val="24"/>
              </w:rPr>
              <w:t>MP3</w:t>
            </w:r>
            <w:r>
              <w:rPr>
                <w:rFonts w:ascii="宋体" w:hAnsi="宋体" w:hint="eastAsia"/>
                <w:sz w:val="24"/>
              </w:rPr>
              <w:t>格式。</w:t>
            </w:r>
          </w:p>
        </w:tc>
      </w:tr>
      <w:tr w:rsidR="00F00EBB" w14:paraId="22D8F91F" w14:textId="77777777">
        <w:trPr>
          <w:trHeight w:val="612"/>
          <w:jc w:val="center"/>
        </w:trPr>
        <w:tc>
          <w:tcPr>
            <w:tcW w:w="1585" w:type="dxa"/>
            <w:tcBorders>
              <w:top w:val="single" w:sz="4" w:space="0" w:color="auto"/>
              <w:left w:val="double" w:sz="4" w:space="0" w:color="auto"/>
              <w:bottom w:val="single" w:sz="4" w:space="0" w:color="auto"/>
              <w:right w:val="single" w:sz="4" w:space="0" w:color="auto"/>
            </w:tcBorders>
            <w:vAlign w:val="center"/>
          </w:tcPr>
          <w:p w14:paraId="1D555169" w14:textId="77777777" w:rsidR="00F00EBB" w:rsidRDefault="0094274C">
            <w:pPr>
              <w:spacing w:line="360" w:lineRule="auto"/>
              <w:jc w:val="center"/>
              <w:rPr>
                <w:rFonts w:ascii="宋体" w:hAnsi="宋体"/>
                <w:sz w:val="24"/>
              </w:rPr>
            </w:pPr>
            <w:r>
              <w:rPr>
                <w:rFonts w:ascii="宋体" w:hAnsi="宋体" w:hint="eastAsia"/>
                <w:sz w:val="24"/>
              </w:rPr>
              <w:t>9</w:t>
            </w:r>
            <w:r>
              <w:rPr>
                <w:rFonts w:ascii="宋体" w:hAnsi="宋体"/>
                <w:sz w:val="24"/>
              </w:rPr>
              <w:t>.1</w:t>
            </w:r>
          </w:p>
        </w:tc>
        <w:tc>
          <w:tcPr>
            <w:tcW w:w="7955" w:type="dxa"/>
            <w:tcBorders>
              <w:top w:val="single" w:sz="4" w:space="0" w:color="auto"/>
              <w:left w:val="single" w:sz="4" w:space="0" w:color="auto"/>
              <w:bottom w:val="single" w:sz="4" w:space="0" w:color="auto"/>
              <w:right w:val="double" w:sz="4" w:space="0" w:color="auto"/>
            </w:tcBorders>
            <w:vAlign w:val="center"/>
          </w:tcPr>
          <w:p w14:paraId="6D20EAB4" w14:textId="77777777" w:rsidR="00F00EBB" w:rsidRDefault="0094274C">
            <w:pPr>
              <w:spacing w:line="360" w:lineRule="auto"/>
              <w:rPr>
                <w:rFonts w:ascii="宋体" w:hAnsi="宋体" w:cs="Arial"/>
                <w:sz w:val="24"/>
              </w:rPr>
            </w:pPr>
            <w:r>
              <w:rPr>
                <w:rFonts w:ascii="宋体" w:hAnsi="宋体" w:hint="eastAsia"/>
                <w:sz w:val="24"/>
                <w:szCs w:val="24"/>
              </w:rPr>
              <w:t>本项目不允许递交备选方案。</w:t>
            </w:r>
          </w:p>
        </w:tc>
      </w:tr>
      <w:tr w:rsidR="00F00EBB" w14:paraId="0B967AC4" w14:textId="77777777">
        <w:trPr>
          <w:trHeight w:val="481"/>
          <w:jc w:val="center"/>
        </w:trPr>
        <w:tc>
          <w:tcPr>
            <w:tcW w:w="1585" w:type="dxa"/>
            <w:tcBorders>
              <w:top w:val="single" w:sz="4" w:space="0" w:color="auto"/>
              <w:left w:val="double" w:sz="4" w:space="0" w:color="auto"/>
              <w:bottom w:val="single" w:sz="4" w:space="0" w:color="auto"/>
              <w:right w:val="single" w:sz="4" w:space="0" w:color="auto"/>
            </w:tcBorders>
            <w:vAlign w:val="center"/>
          </w:tcPr>
          <w:p w14:paraId="78D9EC4E" w14:textId="77777777" w:rsidR="00F00EBB" w:rsidRDefault="0094274C">
            <w:pPr>
              <w:spacing w:line="360" w:lineRule="auto"/>
              <w:jc w:val="center"/>
              <w:rPr>
                <w:rFonts w:ascii="宋体" w:hAnsi="宋体"/>
                <w:sz w:val="24"/>
                <w:szCs w:val="24"/>
              </w:rPr>
            </w:pPr>
            <w:r>
              <w:rPr>
                <w:rFonts w:ascii="宋体" w:hAnsi="宋体" w:hint="eastAsia"/>
                <w:sz w:val="24"/>
                <w:szCs w:val="24"/>
              </w:rPr>
              <w:lastRenderedPageBreak/>
              <w:t>9.5</w:t>
            </w:r>
          </w:p>
        </w:tc>
        <w:tc>
          <w:tcPr>
            <w:tcW w:w="7955" w:type="dxa"/>
            <w:tcBorders>
              <w:top w:val="single" w:sz="4" w:space="0" w:color="auto"/>
              <w:left w:val="single" w:sz="4" w:space="0" w:color="auto"/>
              <w:bottom w:val="single" w:sz="4" w:space="0" w:color="auto"/>
              <w:right w:val="double" w:sz="4" w:space="0" w:color="auto"/>
            </w:tcBorders>
            <w:vAlign w:val="center"/>
          </w:tcPr>
          <w:p w14:paraId="5B4B6891" w14:textId="77777777" w:rsidR="00F00EBB" w:rsidRDefault="0094274C">
            <w:pPr>
              <w:pStyle w:val="afff3"/>
              <w:spacing w:line="360" w:lineRule="auto"/>
              <w:rPr>
                <w:rFonts w:ascii="宋体" w:hAnsi="宋体"/>
                <w:sz w:val="24"/>
                <w:szCs w:val="24"/>
              </w:rPr>
            </w:pPr>
            <w:r>
              <w:rPr>
                <w:rFonts w:ascii="宋体" w:hAnsi="宋体" w:hint="eastAsia"/>
                <w:sz w:val="24"/>
                <w:szCs w:val="24"/>
              </w:rPr>
              <w:t>本项目为政府采购项目，政府采购合同不得转包。</w:t>
            </w:r>
          </w:p>
          <w:p w14:paraId="76F762CE" w14:textId="77777777" w:rsidR="00F00EBB" w:rsidRDefault="0094274C">
            <w:pPr>
              <w:rPr>
                <w:rFonts w:ascii="宋体" w:hAnsi="宋体"/>
                <w:sz w:val="24"/>
                <w:szCs w:val="24"/>
              </w:rPr>
            </w:pPr>
            <w:r>
              <w:rPr>
                <w:rFonts w:ascii="宋体" w:hAnsi="宋体" w:hint="eastAsia"/>
                <w:sz w:val="24"/>
                <w:szCs w:val="24"/>
              </w:rPr>
              <w:t>未经采购人同意，中标</w:t>
            </w:r>
            <w:r>
              <w:rPr>
                <w:rFonts w:ascii="宋体" w:hAnsi="宋体" w:hint="eastAsia"/>
                <w:sz w:val="24"/>
                <w:szCs w:val="24"/>
              </w:rPr>
              <w:t>/</w:t>
            </w:r>
            <w:r>
              <w:rPr>
                <w:rFonts w:ascii="宋体" w:hAnsi="宋体" w:hint="eastAsia"/>
                <w:sz w:val="24"/>
                <w:szCs w:val="24"/>
              </w:rPr>
              <w:t>成交供应商不可以采取分包方式履行本项目合同。</w:t>
            </w:r>
          </w:p>
        </w:tc>
      </w:tr>
      <w:tr w:rsidR="00F00EBB" w14:paraId="0253713F" w14:textId="77777777">
        <w:trPr>
          <w:trHeight w:val="486"/>
          <w:jc w:val="center"/>
        </w:trPr>
        <w:tc>
          <w:tcPr>
            <w:tcW w:w="1585" w:type="dxa"/>
            <w:tcBorders>
              <w:top w:val="single" w:sz="4" w:space="0" w:color="auto"/>
              <w:left w:val="double" w:sz="4" w:space="0" w:color="auto"/>
              <w:bottom w:val="single" w:sz="4" w:space="0" w:color="auto"/>
              <w:right w:val="single" w:sz="4" w:space="0" w:color="auto"/>
            </w:tcBorders>
            <w:vAlign w:val="center"/>
          </w:tcPr>
          <w:p w14:paraId="26F0637B" w14:textId="77777777" w:rsidR="00F00EBB" w:rsidRDefault="0094274C">
            <w:pPr>
              <w:spacing w:line="360" w:lineRule="auto"/>
              <w:jc w:val="center"/>
              <w:rPr>
                <w:rFonts w:ascii="宋体" w:hAnsi="宋体"/>
                <w:sz w:val="24"/>
                <w:szCs w:val="24"/>
              </w:rPr>
            </w:pPr>
            <w:r>
              <w:rPr>
                <w:rFonts w:ascii="宋体" w:hAnsi="宋体" w:hint="eastAsia"/>
                <w:sz w:val="24"/>
                <w:szCs w:val="24"/>
              </w:rPr>
              <w:t>10.1</w:t>
            </w:r>
          </w:p>
        </w:tc>
        <w:tc>
          <w:tcPr>
            <w:tcW w:w="7955" w:type="dxa"/>
            <w:tcBorders>
              <w:top w:val="single" w:sz="4" w:space="0" w:color="auto"/>
              <w:left w:val="single" w:sz="4" w:space="0" w:color="auto"/>
              <w:bottom w:val="single" w:sz="4" w:space="0" w:color="auto"/>
              <w:right w:val="double" w:sz="4" w:space="0" w:color="auto"/>
            </w:tcBorders>
            <w:vAlign w:val="center"/>
          </w:tcPr>
          <w:p w14:paraId="6F253AF3" w14:textId="77777777" w:rsidR="00F00EBB" w:rsidRDefault="0094274C">
            <w:pPr>
              <w:rPr>
                <w:rFonts w:ascii="宋体" w:hAnsi="宋体"/>
                <w:sz w:val="24"/>
                <w:szCs w:val="24"/>
              </w:rPr>
            </w:pPr>
            <w:r>
              <w:rPr>
                <w:rFonts w:ascii="宋体" w:hAnsi="宋体" w:hint="eastAsia"/>
                <w:sz w:val="24"/>
                <w:szCs w:val="24"/>
              </w:rPr>
              <w:t>报价币种</w:t>
            </w:r>
            <w:r>
              <w:rPr>
                <w:rFonts w:ascii="宋体" w:hAnsi="宋体" w:hint="eastAsia"/>
                <w:sz w:val="24"/>
                <w:szCs w:val="24"/>
              </w:rPr>
              <w:t>:</w:t>
            </w:r>
            <w:r>
              <w:rPr>
                <w:rFonts w:ascii="宋体" w:hAnsi="宋体" w:hint="eastAsia"/>
                <w:sz w:val="24"/>
                <w:szCs w:val="24"/>
              </w:rPr>
              <w:t>人民币</w:t>
            </w:r>
          </w:p>
        </w:tc>
      </w:tr>
      <w:tr w:rsidR="00F00EBB" w14:paraId="77FF447A" w14:textId="77777777">
        <w:trPr>
          <w:trHeight w:val="433"/>
          <w:jc w:val="center"/>
        </w:trPr>
        <w:tc>
          <w:tcPr>
            <w:tcW w:w="1585" w:type="dxa"/>
            <w:tcBorders>
              <w:top w:val="single" w:sz="4" w:space="0" w:color="auto"/>
              <w:left w:val="double" w:sz="4" w:space="0" w:color="auto"/>
              <w:bottom w:val="single" w:sz="4" w:space="0" w:color="auto"/>
              <w:right w:val="single" w:sz="4" w:space="0" w:color="auto"/>
            </w:tcBorders>
            <w:vAlign w:val="center"/>
          </w:tcPr>
          <w:p w14:paraId="562C1FD4" w14:textId="77777777" w:rsidR="00F00EBB" w:rsidRDefault="0094274C">
            <w:pPr>
              <w:spacing w:line="360" w:lineRule="auto"/>
              <w:jc w:val="center"/>
              <w:rPr>
                <w:rFonts w:ascii="宋体" w:hAnsi="宋体"/>
                <w:sz w:val="24"/>
              </w:rPr>
            </w:pPr>
            <w:r>
              <w:rPr>
                <w:rFonts w:ascii="宋体" w:hAnsi="宋体" w:hint="eastAsia"/>
                <w:sz w:val="24"/>
              </w:rPr>
              <w:t>11</w:t>
            </w:r>
          </w:p>
        </w:tc>
        <w:tc>
          <w:tcPr>
            <w:tcW w:w="7955" w:type="dxa"/>
            <w:tcBorders>
              <w:top w:val="single" w:sz="4" w:space="0" w:color="auto"/>
              <w:left w:val="single" w:sz="4" w:space="0" w:color="auto"/>
              <w:bottom w:val="single" w:sz="4" w:space="0" w:color="auto"/>
              <w:right w:val="double" w:sz="4" w:space="0" w:color="auto"/>
            </w:tcBorders>
            <w:vAlign w:val="center"/>
          </w:tcPr>
          <w:p w14:paraId="75CDECB8" w14:textId="77777777" w:rsidR="00F00EBB" w:rsidRDefault="0094274C">
            <w:pPr>
              <w:spacing w:line="360" w:lineRule="auto"/>
              <w:rPr>
                <w:rFonts w:ascii="宋体" w:hAnsi="宋体"/>
                <w:sz w:val="24"/>
                <w:szCs w:val="24"/>
              </w:rPr>
            </w:pPr>
            <w:r>
              <w:rPr>
                <w:rFonts w:ascii="宋体" w:hAnsi="宋体" w:hint="eastAsia"/>
                <w:sz w:val="24"/>
              </w:rPr>
              <w:t>谈判保证金：</w:t>
            </w:r>
            <w:r>
              <w:rPr>
                <w:rFonts w:ascii="宋体" w:hAnsi="宋体" w:hint="eastAsia"/>
                <w:sz w:val="24"/>
                <w:szCs w:val="24"/>
              </w:rPr>
              <w:t>本项目不适用</w:t>
            </w:r>
          </w:p>
        </w:tc>
      </w:tr>
      <w:tr w:rsidR="00F00EBB" w14:paraId="6656ADE5" w14:textId="77777777">
        <w:trPr>
          <w:jc w:val="center"/>
        </w:trPr>
        <w:tc>
          <w:tcPr>
            <w:tcW w:w="1585" w:type="dxa"/>
            <w:tcBorders>
              <w:top w:val="single" w:sz="4" w:space="0" w:color="auto"/>
              <w:left w:val="double" w:sz="4" w:space="0" w:color="auto"/>
              <w:bottom w:val="single" w:sz="4" w:space="0" w:color="auto"/>
              <w:right w:val="single" w:sz="4" w:space="0" w:color="auto"/>
            </w:tcBorders>
            <w:vAlign w:val="center"/>
          </w:tcPr>
          <w:p w14:paraId="16F3036B" w14:textId="77777777" w:rsidR="00F00EBB" w:rsidRDefault="0094274C">
            <w:pPr>
              <w:spacing w:line="360" w:lineRule="auto"/>
              <w:jc w:val="center"/>
              <w:rPr>
                <w:rFonts w:ascii="宋体" w:hAnsi="宋体"/>
                <w:sz w:val="24"/>
              </w:rPr>
            </w:pPr>
            <w:r>
              <w:rPr>
                <w:rFonts w:ascii="宋体" w:hAnsi="宋体" w:hint="eastAsia"/>
                <w:sz w:val="24"/>
              </w:rPr>
              <w:t>12.1</w:t>
            </w:r>
          </w:p>
        </w:tc>
        <w:tc>
          <w:tcPr>
            <w:tcW w:w="7955" w:type="dxa"/>
            <w:tcBorders>
              <w:top w:val="single" w:sz="4" w:space="0" w:color="auto"/>
              <w:left w:val="single" w:sz="4" w:space="0" w:color="auto"/>
              <w:bottom w:val="single" w:sz="4" w:space="0" w:color="auto"/>
              <w:right w:val="double" w:sz="4" w:space="0" w:color="auto"/>
            </w:tcBorders>
            <w:vAlign w:val="center"/>
          </w:tcPr>
          <w:p w14:paraId="03D6E688" w14:textId="77777777" w:rsidR="00F00EBB" w:rsidRDefault="0094274C">
            <w:pPr>
              <w:spacing w:line="360" w:lineRule="auto"/>
              <w:rPr>
                <w:rFonts w:ascii="宋体" w:hAnsi="宋体"/>
                <w:sz w:val="24"/>
              </w:rPr>
            </w:pPr>
            <w:r>
              <w:rPr>
                <w:rFonts w:ascii="宋体" w:hAnsi="宋体" w:hint="eastAsia"/>
                <w:sz w:val="24"/>
              </w:rPr>
              <w:t>响应文件有效期</w:t>
            </w:r>
            <w:r>
              <w:rPr>
                <w:rFonts w:ascii="宋体" w:hAnsi="宋体" w:hint="eastAsia"/>
                <w:sz w:val="24"/>
              </w:rPr>
              <w:t>: 90</w:t>
            </w:r>
            <w:r>
              <w:rPr>
                <w:rFonts w:ascii="宋体" w:hAnsi="宋体" w:hint="eastAsia"/>
                <w:sz w:val="24"/>
              </w:rPr>
              <w:t>日历日</w:t>
            </w:r>
          </w:p>
        </w:tc>
      </w:tr>
      <w:tr w:rsidR="00F00EBB" w14:paraId="72F4E705" w14:textId="77777777">
        <w:trPr>
          <w:trHeight w:val="416"/>
          <w:jc w:val="center"/>
        </w:trPr>
        <w:tc>
          <w:tcPr>
            <w:tcW w:w="1585" w:type="dxa"/>
            <w:tcBorders>
              <w:top w:val="single" w:sz="4" w:space="0" w:color="auto"/>
              <w:left w:val="double" w:sz="4" w:space="0" w:color="auto"/>
              <w:bottom w:val="single" w:sz="4" w:space="0" w:color="auto"/>
              <w:right w:val="single" w:sz="4" w:space="0" w:color="auto"/>
            </w:tcBorders>
            <w:vAlign w:val="center"/>
          </w:tcPr>
          <w:p w14:paraId="265A16C4" w14:textId="77777777" w:rsidR="00F00EBB" w:rsidRDefault="0094274C">
            <w:pPr>
              <w:spacing w:line="360" w:lineRule="auto"/>
              <w:jc w:val="center"/>
              <w:rPr>
                <w:rFonts w:ascii="宋体" w:hAnsi="宋体"/>
                <w:sz w:val="24"/>
              </w:rPr>
            </w:pPr>
            <w:r>
              <w:rPr>
                <w:rFonts w:ascii="宋体" w:hAnsi="宋体" w:hint="eastAsia"/>
                <w:sz w:val="24"/>
              </w:rPr>
              <w:t>13.1</w:t>
            </w:r>
          </w:p>
        </w:tc>
        <w:tc>
          <w:tcPr>
            <w:tcW w:w="7955" w:type="dxa"/>
            <w:tcBorders>
              <w:top w:val="single" w:sz="4" w:space="0" w:color="auto"/>
              <w:left w:val="single" w:sz="4" w:space="0" w:color="auto"/>
              <w:bottom w:val="single" w:sz="4" w:space="0" w:color="auto"/>
              <w:right w:val="double" w:sz="4" w:space="0" w:color="auto"/>
            </w:tcBorders>
            <w:vAlign w:val="center"/>
          </w:tcPr>
          <w:p w14:paraId="6928183F" w14:textId="77777777" w:rsidR="00F00EBB" w:rsidRDefault="0094274C">
            <w:pPr>
              <w:widowControl/>
              <w:autoSpaceDE w:val="0"/>
              <w:autoSpaceDN w:val="0"/>
              <w:spacing w:line="360" w:lineRule="auto"/>
              <w:ind w:right="-20"/>
              <w:textAlignment w:val="bottom"/>
              <w:rPr>
                <w:rFonts w:ascii="宋体" w:hAnsi="宋体"/>
                <w:sz w:val="24"/>
              </w:rPr>
            </w:pPr>
            <w:r>
              <w:rPr>
                <w:rFonts w:ascii="宋体" w:hAnsi="宋体" w:hint="eastAsia"/>
                <w:sz w:val="24"/>
              </w:rPr>
              <w:t>响应文件递交截止</w:t>
            </w:r>
            <w:proofErr w:type="gramStart"/>
            <w:r>
              <w:rPr>
                <w:rFonts w:ascii="宋体" w:hAnsi="宋体" w:hint="eastAsia"/>
                <w:sz w:val="24"/>
              </w:rPr>
              <w:t>暨谈判</w:t>
            </w:r>
            <w:proofErr w:type="gramEnd"/>
            <w:r>
              <w:rPr>
                <w:rFonts w:ascii="宋体" w:hAnsi="宋体" w:hint="eastAsia"/>
                <w:sz w:val="24"/>
              </w:rPr>
              <w:t>时间：</w:t>
            </w:r>
            <w:r>
              <w:rPr>
                <w:rFonts w:ascii="宋体" w:hAnsi="宋体" w:hint="eastAsia"/>
                <w:sz w:val="24"/>
              </w:rPr>
              <w:t>202</w:t>
            </w:r>
            <w:r>
              <w:rPr>
                <w:rFonts w:ascii="宋体" w:hAnsi="宋体"/>
                <w:sz w:val="24"/>
              </w:rPr>
              <w:t>1</w:t>
            </w:r>
            <w:r>
              <w:rPr>
                <w:rFonts w:ascii="宋体" w:hAnsi="宋体" w:hint="eastAsia"/>
                <w:sz w:val="24"/>
              </w:rPr>
              <w:t>年</w:t>
            </w:r>
            <w:r>
              <w:rPr>
                <w:rFonts w:ascii="宋体" w:hAnsi="宋体"/>
                <w:sz w:val="24"/>
              </w:rPr>
              <w:t>12</w:t>
            </w:r>
            <w:r>
              <w:rPr>
                <w:rFonts w:ascii="宋体" w:hAnsi="宋体" w:hint="eastAsia"/>
                <w:sz w:val="24"/>
              </w:rPr>
              <w:t>月</w:t>
            </w:r>
            <w:r>
              <w:rPr>
                <w:rFonts w:ascii="宋体" w:hAnsi="宋体"/>
                <w:sz w:val="24"/>
              </w:rPr>
              <w:t>20</w:t>
            </w:r>
            <w:r>
              <w:rPr>
                <w:rFonts w:ascii="宋体" w:hAnsi="宋体" w:hint="eastAsia"/>
                <w:sz w:val="24"/>
              </w:rPr>
              <w:t>日</w:t>
            </w:r>
            <w:r>
              <w:rPr>
                <w:rFonts w:ascii="宋体" w:hAnsi="宋体" w:hint="eastAsia"/>
                <w:sz w:val="24"/>
              </w:rPr>
              <w:t>1</w:t>
            </w:r>
            <w:r>
              <w:rPr>
                <w:rFonts w:ascii="宋体" w:hAnsi="宋体"/>
                <w:sz w:val="24"/>
              </w:rPr>
              <w:t>5</w:t>
            </w:r>
            <w:r>
              <w:rPr>
                <w:rFonts w:ascii="宋体" w:hAnsi="宋体" w:hint="eastAsia"/>
                <w:sz w:val="24"/>
              </w:rPr>
              <w:t>:</w:t>
            </w:r>
            <w:r>
              <w:rPr>
                <w:rFonts w:ascii="宋体" w:hAnsi="宋体"/>
                <w:sz w:val="24"/>
              </w:rPr>
              <w:t>30</w:t>
            </w:r>
            <w:r>
              <w:rPr>
                <w:rFonts w:ascii="宋体" w:hAnsi="宋体" w:hint="eastAsia"/>
                <w:sz w:val="24"/>
              </w:rPr>
              <w:t>（北京时间）。</w:t>
            </w:r>
          </w:p>
          <w:p w14:paraId="423707D2" w14:textId="77777777" w:rsidR="00F00EBB" w:rsidRDefault="0094274C">
            <w:pPr>
              <w:widowControl/>
              <w:tabs>
                <w:tab w:val="left" w:pos="2202"/>
              </w:tabs>
              <w:autoSpaceDE w:val="0"/>
              <w:autoSpaceDN w:val="0"/>
              <w:spacing w:line="360" w:lineRule="auto"/>
              <w:ind w:right="-20"/>
              <w:textAlignment w:val="bottom"/>
              <w:rPr>
                <w:rFonts w:ascii="宋体" w:hAnsi="宋体"/>
                <w:sz w:val="24"/>
              </w:rPr>
            </w:pPr>
            <w:r>
              <w:rPr>
                <w:rFonts w:ascii="宋体" w:hAnsi="宋体" w:hint="eastAsia"/>
                <w:sz w:val="24"/>
              </w:rPr>
              <w:t>谈判次序：按递交响应文件次序，报价人在收到谈判小组电话或传真等谈判通知后，应在指定的时间内到达谈判地点。</w:t>
            </w:r>
          </w:p>
          <w:p w14:paraId="5433E272" w14:textId="77777777" w:rsidR="00F00EBB" w:rsidRDefault="0094274C">
            <w:pPr>
              <w:spacing w:line="360" w:lineRule="auto"/>
              <w:rPr>
                <w:rFonts w:ascii="宋体" w:hAnsi="宋体"/>
                <w:sz w:val="24"/>
              </w:rPr>
            </w:pPr>
            <w:r>
              <w:rPr>
                <w:rFonts w:ascii="宋体" w:hAnsi="宋体" w:hint="eastAsia"/>
                <w:sz w:val="24"/>
              </w:rPr>
              <w:t>谈判地点：北京市海淀区学院路</w:t>
            </w:r>
            <w:r>
              <w:rPr>
                <w:rFonts w:ascii="宋体" w:hAnsi="宋体" w:hint="eastAsia"/>
                <w:sz w:val="24"/>
              </w:rPr>
              <w:t>3</w:t>
            </w:r>
            <w:r>
              <w:rPr>
                <w:rFonts w:ascii="宋体" w:hAnsi="宋体"/>
                <w:sz w:val="24"/>
              </w:rPr>
              <w:t>0</w:t>
            </w:r>
            <w:r>
              <w:rPr>
                <w:rFonts w:ascii="宋体" w:hAnsi="宋体" w:hint="eastAsia"/>
                <w:sz w:val="24"/>
              </w:rPr>
              <w:t>号科大天工大厦</w:t>
            </w:r>
            <w:r>
              <w:rPr>
                <w:rFonts w:ascii="宋体" w:hAnsi="宋体" w:hint="eastAsia"/>
                <w:sz w:val="24"/>
              </w:rPr>
              <w:t>A</w:t>
            </w:r>
            <w:r>
              <w:rPr>
                <w:rFonts w:ascii="宋体" w:hAnsi="宋体" w:hint="eastAsia"/>
                <w:sz w:val="24"/>
              </w:rPr>
              <w:t>座</w:t>
            </w:r>
            <w:r>
              <w:rPr>
                <w:rFonts w:ascii="宋体" w:hAnsi="宋体"/>
                <w:sz w:val="24"/>
              </w:rPr>
              <w:t>510</w:t>
            </w:r>
            <w:r>
              <w:rPr>
                <w:rFonts w:ascii="宋体" w:hAnsi="宋体" w:hint="eastAsia"/>
                <w:sz w:val="24"/>
              </w:rPr>
              <w:t>会议。</w:t>
            </w:r>
            <w:r>
              <w:rPr>
                <w:rFonts w:ascii="宋体" w:hAnsi="宋体" w:hint="eastAsia"/>
                <w:sz w:val="24"/>
              </w:rPr>
              <w:t xml:space="preserve"> </w:t>
            </w:r>
          </w:p>
          <w:p w14:paraId="6583237A" w14:textId="77777777" w:rsidR="00F00EBB" w:rsidRDefault="0094274C">
            <w:pPr>
              <w:spacing w:line="360" w:lineRule="auto"/>
              <w:rPr>
                <w:rFonts w:ascii="宋体" w:hAnsi="宋体"/>
                <w:sz w:val="24"/>
              </w:rPr>
            </w:pPr>
            <w:r>
              <w:rPr>
                <w:rFonts w:ascii="宋体" w:hAnsi="宋体" w:hint="eastAsia"/>
                <w:sz w:val="24"/>
              </w:rPr>
              <w:t>谈判内容：专家小组针对报价人响应文件的商务、技术和价格等内容进行谈判。</w:t>
            </w:r>
          </w:p>
        </w:tc>
      </w:tr>
      <w:tr w:rsidR="00F00EBB" w14:paraId="19F8D11D" w14:textId="77777777">
        <w:trPr>
          <w:jc w:val="center"/>
        </w:trPr>
        <w:tc>
          <w:tcPr>
            <w:tcW w:w="1585" w:type="dxa"/>
            <w:tcBorders>
              <w:top w:val="single" w:sz="4" w:space="0" w:color="auto"/>
              <w:left w:val="double" w:sz="4" w:space="0" w:color="auto"/>
              <w:bottom w:val="single" w:sz="4" w:space="0" w:color="auto"/>
              <w:right w:val="single" w:sz="4" w:space="0" w:color="auto"/>
            </w:tcBorders>
            <w:vAlign w:val="center"/>
          </w:tcPr>
          <w:p w14:paraId="384F93A4" w14:textId="77777777" w:rsidR="00F00EBB" w:rsidRDefault="0094274C">
            <w:pPr>
              <w:spacing w:line="360" w:lineRule="auto"/>
              <w:jc w:val="center"/>
              <w:rPr>
                <w:rFonts w:ascii="宋体" w:hAnsi="宋体"/>
                <w:sz w:val="24"/>
              </w:rPr>
            </w:pPr>
            <w:r>
              <w:rPr>
                <w:rFonts w:ascii="宋体" w:hAnsi="宋体" w:hint="eastAsia"/>
                <w:sz w:val="24"/>
              </w:rPr>
              <w:t>17</w:t>
            </w:r>
          </w:p>
        </w:tc>
        <w:tc>
          <w:tcPr>
            <w:tcW w:w="7955" w:type="dxa"/>
            <w:tcBorders>
              <w:top w:val="single" w:sz="4" w:space="0" w:color="auto"/>
              <w:left w:val="single" w:sz="4" w:space="0" w:color="auto"/>
              <w:bottom w:val="single" w:sz="4" w:space="0" w:color="auto"/>
              <w:right w:val="double" w:sz="4" w:space="0" w:color="auto"/>
            </w:tcBorders>
            <w:vAlign w:val="center"/>
          </w:tcPr>
          <w:p w14:paraId="5FDFD8E9" w14:textId="77777777" w:rsidR="00F00EBB" w:rsidRDefault="0094274C">
            <w:pPr>
              <w:spacing w:line="360" w:lineRule="auto"/>
              <w:rPr>
                <w:rFonts w:ascii="宋体" w:hAnsi="宋体"/>
                <w:sz w:val="24"/>
              </w:rPr>
            </w:pPr>
            <w:r>
              <w:rPr>
                <w:rFonts w:ascii="宋体" w:hAnsi="宋体" w:hint="eastAsia"/>
                <w:sz w:val="24"/>
              </w:rPr>
              <w:t>成交供应商</w:t>
            </w:r>
            <w:r>
              <w:rPr>
                <w:rFonts w:ascii="宋体" w:hAnsi="宋体"/>
                <w:sz w:val="24"/>
              </w:rPr>
              <w:t>须向采购代理机构按如下标准和规定交纳</w:t>
            </w:r>
            <w:r>
              <w:rPr>
                <w:rFonts w:ascii="宋体" w:hAnsi="宋体" w:hint="eastAsia"/>
                <w:sz w:val="24"/>
              </w:rPr>
              <w:t>成交</w:t>
            </w:r>
            <w:r>
              <w:rPr>
                <w:rFonts w:ascii="宋体" w:hAnsi="宋体"/>
                <w:sz w:val="24"/>
              </w:rPr>
              <w:t>服务费。</w:t>
            </w:r>
          </w:p>
          <w:p w14:paraId="299156C9" w14:textId="77777777" w:rsidR="00F00EBB" w:rsidRDefault="0094274C">
            <w:pPr>
              <w:spacing w:line="360" w:lineRule="auto"/>
              <w:rPr>
                <w:rFonts w:ascii="宋体" w:hAnsi="宋体"/>
                <w:sz w:val="24"/>
              </w:rPr>
            </w:pPr>
            <w:r>
              <w:rPr>
                <w:rFonts w:ascii="宋体" w:hAnsi="宋体"/>
                <w:sz w:val="24"/>
              </w:rPr>
              <w:t>（</w:t>
            </w:r>
            <w:r>
              <w:rPr>
                <w:rFonts w:ascii="宋体" w:hAnsi="宋体"/>
                <w:sz w:val="24"/>
              </w:rPr>
              <w:t>1</w:t>
            </w:r>
            <w:r>
              <w:rPr>
                <w:rFonts w:ascii="宋体" w:hAnsi="宋体"/>
                <w:sz w:val="24"/>
              </w:rPr>
              <w:t>）以买卖双方</w:t>
            </w:r>
            <w:proofErr w:type="gramStart"/>
            <w:r>
              <w:rPr>
                <w:rFonts w:ascii="宋体" w:hAnsi="宋体"/>
                <w:sz w:val="24"/>
              </w:rPr>
              <w:t>签定</w:t>
            </w:r>
            <w:proofErr w:type="gramEnd"/>
            <w:r>
              <w:rPr>
                <w:rFonts w:ascii="宋体" w:hAnsi="宋体"/>
                <w:sz w:val="24"/>
              </w:rPr>
              <w:t>的合同总额作为收费的计算基数。</w:t>
            </w:r>
          </w:p>
          <w:p w14:paraId="47BB2553" w14:textId="77777777" w:rsidR="00F00EBB" w:rsidRDefault="0094274C">
            <w:pPr>
              <w:widowControl/>
              <w:spacing w:line="360" w:lineRule="auto"/>
              <w:rPr>
                <w:rFonts w:ascii="宋体" w:hAnsi="宋体"/>
                <w:kern w:val="0"/>
                <w:sz w:val="24"/>
              </w:rPr>
            </w:pPr>
            <w:r>
              <w:rPr>
                <w:rFonts w:ascii="宋体" w:hAnsi="宋体"/>
                <w:sz w:val="24"/>
              </w:rPr>
              <w:t>（</w:t>
            </w:r>
            <w:r>
              <w:rPr>
                <w:rFonts w:ascii="宋体" w:hAnsi="宋体"/>
                <w:sz w:val="24"/>
              </w:rPr>
              <w:t>2</w:t>
            </w:r>
            <w:r>
              <w:rPr>
                <w:rFonts w:ascii="宋体" w:hAnsi="宋体"/>
                <w:sz w:val="24"/>
              </w:rPr>
              <w:t>）采购代理机构</w:t>
            </w:r>
            <w:r>
              <w:rPr>
                <w:rFonts w:ascii="宋体" w:hAnsi="宋体" w:hint="eastAsia"/>
                <w:sz w:val="24"/>
              </w:rPr>
              <w:t>参照原</w:t>
            </w:r>
            <w:r>
              <w:rPr>
                <w:rFonts w:ascii="宋体" w:hAnsi="宋体"/>
                <w:sz w:val="24"/>
              </w:rPr>
              <w:t>计价格</w:t>
            </w:r>
            <w:r>
              <w:rPr>
                <w:rFonts w:ascii="宋体" w:hAnsi="宋体"/>
                <w:sz w:val="24"/>
              </w:rPr>
              <w:t>[2002]1980</w:t>
            </w:r>
            <w:r>
              <w:rPr>
                <w:rFonts w:ascii="宋体" w:hAnsi="宋体"/>
                <w:sz w:val="24"/>
              </w:rPr>
              <w:t>号文、</w:t>
            </w:r>
            <w:r>
              <w:rPr>
                <w:rFonts w:ascii="宋体" w:hAnsi="宋体"/>
                <w:kern w:val="0"/>
                <w:sz w:val="24"/>
              </w:rPr>
              <w:t>发改办价格</w:t>
            </w:r>
            <w:r>
              <w:rPr>
                <w:rFonts w:ascii="宋体" w:hAnsi="宋体"/>
                <w:kern w:val="0"/>
                <w:sz w:val="24"/>
              </w:rPr>
              <w:t>[2003]857</w:t>
            </w:r>
            <w:r>
              <w:rPr>
                <w:rFonts w:ascii="宋体" w:hAnsi="宋体"/>
                <w:kern w:val="0"/>
                <w:sz w:val="24"/>
              </w:rPr>
              <w:t>号文及发改</w:t>
            </w:r>
            <w:r>
              <w:rPr>
                <w:rFonts w:ascii="宋体" w:hAnsi="宋体" w:hint="eastAsia"/>
                <w:kern w:val="0"/>
                <w:sz w:val="24"/>
              </w:rPr>
              <w:t>办</w:t>
            </w:r>
            <w:r>
              <w:rPr>
                <w:rFonts w:ascii="宋体" w:hAnsi="宋体"/>
                <w:kern w:val="0"/>
                <w:sz w:val="24"/>
              </w:rPr>
              <w:t>价格</w:t>
            </w:r>
            <w:r>
              <w:rPr>
                <w:rFonts w:ascii="宋体" w:hAnsi="宋体"/>
                <w:sz w:val="24"/>
              </w:rPr>
              <w:t>[2011]534</w:t>
            </w:r>
            <w:r>
              <w:rPr>
                <w:rFonts w:ascii="宋体" w:hAnsi="宋体"/>
                <w:kern w:val="0"/>
                <w:sz w:val="24"/>
              </w:rPr>
              <w:t>号文有关规定向</w:t>
            </w:r>
            <w:r>
              <w:rPr>
                <w:rFonts w:ascii="宋体" w:hAnsi="宋体" w:hint="eastAsia"/>
                <w:sz w:val="24"/>
              </w:rPr>
              <w:t>成交</w:t>
            </w:r>
            <w:r>
              <w:rPr>
                <w:rFonts w:ascii="宋体" w:hAnsi="宋体"/>
                <w:kern w:val="0"/>
                <w:sz w:val="24"/>
              </w:rPr>
              <w:t>供应商收取</w:t>
            </w:r>
            <w:r>
              <w:rPr>
                <w:rFonts w:ascii="宋体" w:hAnsi="宋体" w:hint="eastAsia"/>
                <w:sz w:val="24"/>
              </w:rPr>
              <w:t>成交</w:t>
            </w:r>
            <w:r>
              <w:rPr>
                <w:rFonts w:ascii="宋体" w:hAnsi="宋体"/>
                <w:sz w:val="24"/>
              </w:rPr>
              <w:t>服务费用。</w:t>
            </w:r>
          </w:p>
          <w:p w14:paraId="7193C5DA" w14:textId="77777777" w:rsidR="00F00EBB" w:rsidRDefault="0094274C">
            <w:pPr>
              <w:spacing w:line="360" w:lineRule="auto"/>
              <w:rPr>
                <w:rFonts w:ascii="宋体" w:hAnsi="宋体"/>
                <w:sz w:val="24"/>
              </w:rPr>
            </w:pPr>
            <w:r>
              <w:rPr>
                <w:rFonts w:ascii="宋体" w:hAnsi="宋体"/>
                <w:sz w:val="24"/>
              </w:rPr>
              <w:t>（</w:t>
            </w:r>
            <w:r>
              <w:rPr>
                <w:rFonts w:ascii="宋体" w:hAnsi="宋体"/>
                <w:sz w:val="24"/>
              </w:rPr>
              <w:t>3</w:t>
            </w:r>
            <w:r>
              <w:rPr>
                <w:rFonts w:ascii="宋体" w:hAnsi="宋体"/>
                <w:sz w:val="24"/>
              </w:rPr>
              <w:t>）</w:t>
            </w:r>
            <w:r>
              <w:rPr>
                <w:rFonts w:ascii="宋体" w:hAnsi="宋体" w:hint="eastAsia"/>
                <w:sz w:val="24"/>
              </w:rPr>
              <w:t>成交</w:t>
            </w:r>
            <w:r>
              <w:rPr>
                <w:rFonts w:ascii="宋体" w:hAnsi="宋体"/>
                <w:sz w:val="24"/>
              </w:rPr>
              <w:t>服务费币种与</w:t>
            </w:r>
            <w:r>
              <w:rPr>
                <w:rFonts w:ascii="宋体" w:hAnsi="宋体" w:hint="eastAsia"/>
                <w:sz w:val="24"/>
              </w:rPr>
              <w:t>成交</w:t>
            </w:r>
            <w:r>
              <w:rPr>
                <w:rFonts w:ascii="宋体" w:hAnsi="宋体"/>
                <w:sz w:val="24"/>
              </w:rPr>
              <w:t>签订合同的币种相同或招标机构同意的币种</w:t>
            </w:r>
          </w:p>
          <w:p w14:paraId="4D1A4131" w14:textId="77777777" w:rsidR="00F00EBB" w:rsidRDefault="0094274C">
            <w:pPr>
              <w:spacing w:line="360" w:lineRule="auto"/>
              <w:rPr>
                <w:rFonts w:ascii="宋体" w:hAnsi="宋体"/>
                <w:sz w:val="24"/>
              </w:rPr>
            </w:pPr>
            <w:r>
              <w:rPr>
                <w:rFonts w:ascii="宋体" w:hAnsi="宋体"/>
                <w:sz w:val="24"/>
              </w:rPr>
              <w:t>（</w:t>
            </w:r>
            <w:r>
              <w:rPr>
                <w:rFonts w:ascii="宋体" w:hAnsi="宋体"/>
                <w:sz w:val="24"/>
              </w:rPr>
              <w:t>4</w:t>
            </w:r>
            <w:r>
              <w:rPr>
                <w:rFonts w:ascii="宋体" w:hAnsi="宋体"/>
                <w:sz w:val="24"/>
              </w:rPr>
              <w:t>）</w:t>
            </w:r>
            <w:r>
              <w:rPr>
                <w:rFonts w:ascii="宋体" w:hAnsi="宋体" w:hint="eastAsia"/>
                <w:sz w:val="24"/>
              </w:rPr>
              <w:t>成交</w:t>
            </w:r>
            <w:r>
              <w:rPr>
                <w:rFonts w:ascii="宋体" w:hAnsi="宋体"/>
                <w:sz w:val="24"/>
              </w:rPr>
              <w:t>服务费的交纳方式：</w:t>
            </w:r>
          </w:p>
          <w:p w14:paraId="0343DE87" w14:textId="77777777" w:rsidR="00F00EBB" w:rsidRDefault="0094274C">
            <w:pPr>
              <w:spacing w:line="360" w:lineRule="auto"/>
              <w:ind w:firstLine="480"/>
              <w:rPr>
                <w:rFonts w:ascii="宋体" w:hAnsi="宋体"/>
                <w:sz w:val="24"/>
              </w:rPr>
            </w:pPr>
            <w:r>
              <w:rPr>
                <w:rFonts w:ascii="宋体" w:hAnsi="宋体"/>
                <w:sz w:val="24"/>
              </w:rPr>
              <w:t>在投标时，投标人向采购代理机构送交</w:t>
            </w:r>
            <w:r>
              <w:rPr>
                <w:rFonts w:ascii="宋体" w:hAnsi="宋体" w:hint="eastAsia"/>
                <w:sz w:val="24"/>
              </w:rPr>
              <w:t>成交</w:t>
            </w:r>
            <w:r>
              <w:rPr>
                <w:rFonts w:ascii="宋体" w:hAnsi="宋体"/>
                <w:sz w:val="24"/>
              </w:rPr>
              <w:t>服务费承诺书。</w:t>
            </w:r>
            <w:r>
              <w:rPr>
                <w:rFonts w:ascii="宋体" w:hAnsi="宋体" w:hint="eastAsia"/>
                <w:sz w:val="24"/>
              </w:rPr>
              <w:t>成交</w:t>
            </w:r>
            <w:r>
              <w:rPr>
                <w:rFonts w:ascii="宋体" w:hAnsi="宋体"/>
                <w:sz w:val="24"/>
              </w:rPr>
              <w:t>供应商在领取中标通知书时一次向采购代理机构交纳所有中标服务费。</w:t>
            </w:r>
          </w:p>
          <w:p w14:paraId="5DBC9FD5" w14:textId="77777777" w:rsidR="00F00EBB" w:rsidRDefault="0094274C">
            <w:pPr>
              <w:spacing w:line="360" w:lineRule="auto"/>
              <w:rPr>
                <w:rFonts w:ascii="宋体" w:hAnsi="宋体"/>
                <w:b/>
                <w:sz w:val="24"/>
                <w:szCs w:val="21"/>
              </w:rPr>
            </w:pPr>
            <w:r>
              <w:rPr>
                <w:rFonts w:ascii="宋体" w:hAnsi="宋体" w:hint="eastAsia"/>
                <w:b/>
                <w:sz w:val="24"/>
                <w:szCs w:val="21"/>
              </w:rPr>
              <w:t>账户名称：</w:t>
            </w:r>
            <w:r>
              <w:rPr>
                <w:rFonts w:ascii="宋体" w:hAnsi="宋体" w:hint="eastAsia"/>
                <w:b/>
                <w:sz w:val="24"/>
                <w:szCs w:val="21"/>
              </w:rPr>
              <w:t xml:space="preserve"> </w:t>
            </w:r>
            <w:r>
              <w:rPr>
                <w:rFonts w:ascii="宋体" w:hAnsi="宋体" w:hint="eastAsia"/>
                <w:b/>
                <w:sz w:val="24"/>
                <w:szCs w:val="21"/>
              </w:rPr>
              <w:t>北京国际工程咨询有限公司</w:t>
            </w:r>
          </w:p>
          <w:p w14:paraId="284C9077" w14:textId="77777777" w:rsidR="00F00EBB" w:rsidRDefault="0094274C">
            <w:pPr>
              <w:spacing w:line="360" w:lineRule="auto"/>
              <w:rPr>
                <w:rFonts w:ascii="宋体" w:hAnsi="宋体"/>
                <w:sz w:val="24"/>
                <w:szCs w:val="21"/>
              </w:rPr>
            </w:pPr>
            <w:r>
              <w:rPr>
                <w:rFonts w:ascii="宋体" w:hAnsi="宋体" w:hint="eastAsia"/>
                <w:sz w:val="24"/>
                <w:szCs w:val="21"/>
              </w:rPr>
              <w:t>开户银行：华夏银行北京学院路支行</w:t>
            </w:r>
            <w:r>
              <w:rPr>
                <w:rFonts w:ascii="宋体" w:hAnsi="宋体" w:hint="eastAsia"/>
                <w:sz w:val="24"/>
                <w:szCs w:val="21"/>
              </w:rPr>
              <w:t xml:space="preserve">              </w:t>
            </w:r>
          </w:p>
          <w:p w14:paraId="1C4EE6CC" w14:textId="77777777" w:rsidR="00F00EBB" w:rsidRDefault="0094274C">
            <w:pPr>
              <w:spacing w:line="360" w:lineRule="auto"/>
              <w:rPr>
                <w:rFonts w:ascii="宋体" w:hAnsi="宋体"/>
                <w:sz w:val="24"/>
              </w:rPr>
            </w:pPr>
            <w:r>
              <w:rPr>
                <w:rFonts w:ascii="宋体" w:hAnsi="宋体" w:hint="eastAsia"/>
                <w:sz w:val="24"/>
                <w:szCs w:val="21"/>
              </w:rPr>
              <w:t>帐</w:t>
            </w:r>
            <w:r>
              <w:rPr>
                <w:rFonts w:ascii="宋体" w:hAnsi="宋体" w:hint="eastAsia"/>
                <w:sz w:val="24"/>
                <w:szCs w:val="21"/>
              </w:rPr>
              <w:t xml:space="preserve">  </w:t>
            </w:r>
            <w:r>
              <w:rPr>
                <w:rFonts w:ascii="宋体" w:hAnsi="宋体" w:hint="eastAsia"/>
                <w:sz w:val="24"/>
                <w:szCs w:val="21"/>
              </w:rPr>
              <w:t>号：</w:t>
            </w:r>
            <w:r>
              <w:rPr>
                <w:rFonts w:ascii="宋体" w:hAnsi="宋体"/>
                <w:sz w:val="24"/>
                <w:szCs w:val="21"/>
              </w:rPr>
              <w:t>10242000000002546</w:t>
            </w:r>
          </w:p>
        </w:tc>
      </w:tr>
    </w:tbl>
    <w:p w14:paraId="797B176E" w14:textId="77777777" w:rsidR="00F00EBB" w:rsidRDefault="00F00EBB">
      <w:pPr>
        <w:spacing w:line="480" w:lineRule="exact"/>
        <w:rPr>
          <w:rFonts w:ascii="宋体" w:hAnsi="宋体"/>
          <w:b/>
          <w:sz w:val="24"/>
        </w:rPr>
      </w:pPr>
    </w:p>
    <w:p w14:paraId="023EC542" w14:textId="77777777" w:rsidR="00F00EBB" w:rsidRDefault="0094274C">
      <w:pPr>
        <w:pStyle w:val="1"/>
        <w:numPr>
          <w:ilvl w:val="0"/>
          <w:numId w:val="0"/>
        </w:numPr>
        <w:ind w:left="180"/>
        <w:rPr>
          <w:rFonts w:ascii="宋体" w:hAnsi="宋体"/>
          <w:sz w:val="28"/>
        </w:rPr>
      </w:pPr>
      <w:r>
        <w:rPr>
          <w:rFonts w:ascii="宋体" w:hAnsi="宋体"/>
          <w:b w:val="0"/>
          <w:sz w:val="28"/>
        </w:rPr>
        <w:br w:type="page"/>
      </w:r>
      <w:bookmarkStart w:id="4" w:name="_Toc90478410"/>
      <w:r>
        <w:rPr>
          <w:rFonts w:ascii="宋体" w:hAnsi="宋体" w:hint="eastAsia"/>
          <w:sz w:val="28"/>
        </w:rPr>
        <w:lastRenderedPageBreak/>
        <w:t>第三章</w:t>
      </w:r>
      <w:r>
        <w:rPr>
          <w:rFonts w:ascii="宋体" w:hAnsi="宋体" w:hint="eastAsia"/>
          <w:sz w:val="28"/>
        </w:rPr>
        <w:t xml:space="preserve">  </w:t>
      </w:r>
      <w:r>
        <w:rPr>
          <w:rFonts w:ascii="宋体" w:hAnsi="宋体" w:hint="eastAsia"/>
          <w:sz w:val="32"/>
          <w:szCs w:val="32"/>
        </w:rPr>
        <w:t>报价人须知</w:t>
      </w:r>
      <w:bookmarkEnd w:id="4"/>
    </w:p>
    <w:p w14:paraId="3D2236D7" w14:textId="77777777" w:rsidR="00F00EBB" w:rsidRDefault="0094274C">
      <w:pPr>
        <w:spacing w:line="360" w:lineRule="auto"/>
        <w:ind w:rightChars="134" w:right="281"/>
        <w:rPr>
          <w:rFonts w:ascii="宋体" w:hAnsi="宋体"/>
          <w:b/>
          <w:sz w:val="24"/>
        </w:rPr>
      </w:pPr>
      <w:r>
        <w:rPr>
          <w:rFonts w:ascii="宋体" w:hAnsi="宋体" w:hint="eastAsia"/>
          <w:b/>
          <w:sz w:val="24"/>
        </w:rPr>
        <w:t>一、说明</w:t>
      </w:r>
    </w:p>
    <w:p w14:paraId="649EA2FB"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1. </w:t>
      </w:r>
      <w:r>
        <w:rPr>
          <w:rFonts w:ascii="宋体" w:hAnsi="宋体" w:hint="eastAsia"/>
          <w:b/>
          <w:sz w:val="24"/>
        </w:rPr>
        <w:t>采购人、采购代理机构及资金来源</w:t>
      </w:r>
    </w:p>
    <w:p w14:paraId="34DF75F7"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1.1  </w:t>
      </w:r>
      <w:r>
        <w:rPr>
          <w:rFonts w:ascii="宋体" w:hAnsi="宋体" w:hint="eastAsia"/>
          <w:sz w:val="24"/>
        </w:rPr>
        <w:t>采购人：指依法进行本次政府采购招标活动中的国家机关、事业单位、团体组织。</w:t>
      </w:r>
    </w:p>
    <w:p w14:paraId="7BBD4517" w14:textId="77777777" w:rsidR="00F00EBB" w:rsidRDefault="0094274C">
      <w:pPr>
        <w:tabs>
          <w:tab w:val="left" w:pos="8640"/>
        </w:tabs>
        <w:spacing w:line="360" w:lineRule="auto"/>
        <w:ind w:left="684" w:rightChars="134" w:right="281" w:hangingChars="285" w:hanging="684"/>
        <w:rPr>
          <w:rFonts w:ascii="宋体" w:hAnsi="宋体"/>
          <w:sz w:val="24"/>
        </w:rPr>
      </w:pPr>
      <w:r>
        <w:rPr>
          <w:rFonts w:ascii="宋体" w:hAnsi="宋体" w:hint="eastAsia"/>
          <w:sz w:val="24"/>
        </w:rPr>
        <w:t xml:space="preserve">1.2  </w:t>
      </w:r>
      <w:r>
        <w:rPr>
          <w:rFonts w:ascii="宋体" w:hAnsi="宋体" w:hint="eastAsia"/>
          <w:sz w:val="24"/>
        </w:rPr>
        <w:t>采购代理机构：受采购人委托，组织本次招标活动的采购代理机构。本项目的采购代理机构为北京国际工程咨询有限公司。</w:t>
      </w:r>
    </w:p>
    <w:p w14:paraId="271084AF"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1.3  </w:t>
      </w:r>
      <w:r>
        <w:rPr>
          <w:rFonts w:ascii="宋体" w:hAnsi="宋体" w:hint="eastAsia"/>
          <w:sz w:val="24"/>
        </w:rPr>
        <w:t>本次采购资金来源为国家财政性资金。</w:t>
      </w:r>
    </w:p>
    <w:p w14:paraId="3FBEF4D5"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2. </w:t>
      </w:r>
      <w:r>
        <w:rPr>
          <w:rFonts w:ascii="宋体" w:hAnsi="宋体" w:hint="eastAsia"/>
          <w:b/>
          <w:sz w:val="24"/>
        </w:rPr>
        <w:t>合格的报价人</w:t>
      </w:r>
    </w:p>
    <w:p w14:paraId="1BC35F41" w14:textId="77777777" w:rsidR="00F00EBB" w:rsidRDefault="0094274C">
      <w:pPr>
        <w:tabs>
          <w:tab w:val="left" w:pos="8640"/>
        </w:tabs>
        <w:spacing w:line="360" w:lineRule="auto"/>
        <w:ind w:left="1" w:rightChars="134" w:right="281" w:firstLineChars="117" w:firstLine="281"/>
        <w:rPr>
          <w:rFonts w:ascii="宋体" w:hAnsi="宋体"/>
          <w:sz w:val="24"/>
        </w:rPr>
      </w:pPr>
      <w:r>
        <w:rPr>
          <w:rFonts w:ascii="宋体" w:hAnsi="宋体" w:hint="eastAsia"/>
          <w:sz w:val="24"/>
        </w:rPr>
        <w:t>“合格的报价人”系指收到谈判邀请、购买了《单一来源采购文件》并向采购人递交《响应文件》的报价人。</w:t>
      </w:r>
    </w:p>
    <w:p w14:paraId="312A0C38" w14:textId="77777777" w:rsidR="00F00EBB" w:rsidRDefault="0094274C">
      <w:pPr>
        <w:autoSpaceDE w:val="0"/>
        <w:autoSpaceDN w:val="0"/>
        <w:spacing w:line="360" w:lineRule="auto"/>
        <w:ind w:right="-187"/>
        <w:textAlignment w:val="bottom"/>
        <w:rPr>
          <w:rFonts w:ascii="宋体" w:hAnsi="宋体"/>
          <w:sz w:val="24"/>
        </w:rPr>
      </w:pPr>
      <w:r>
        <w:rPr>
          <w:rFonts w:ascii="宋体" w:hAnsi="宋体" w:hint="eastAsia"/>
          <w:sz w:val="24"/>
        </w:rPr>
        <w:t xml:space="preserve">2.1 </w:t>
      </w:r>
      <w:r>
        <w:rPr>
          <w:rFonts w:ascii="宋体" w:hAnsi="宋体" w:hint="eastAsia"/>
          <w:sz w:val="24"/>
        </w:rPr>
        <w:t>报价人资格要求：</w:t>
      </w:r>
    </w:p>
    <w:p w14:paraId="35237E63" w14:textId="77777777" w:rsidR="00F00EBB" w:rsidRDefault="0094274C">
      <w:pPr>
        <w:autoSpaceDE w:val="0"/>
        <w:autoSpaceDN w:val="0"/>
        <w:spacing w:line="360" w:lineRule="auto"/>
        <w:ind w:right="-187" w:firstLineChars="150" w:firstLine="360"/>
        <w:textAlignment w:val="bottom"/>
        <w:rPr>
          <w:rFonts w:ascii="宋体" w:hAnsi="宋体"/>
          <w:sz w:val="24"/>
        </w:rPr>
      </w:pPr>
      <w:r>
        <w:rPr>
          <w:rFonts w:ascii="宋体" w:hAnsi="宋体" w:hint="eastAsia"/>
          <w:sz w:val="24"/>
        </w:rPr>
        <w:t>2.1.1</w:t>
      </w:r>
      <w:r>
        <w:rPr>
          <w:rFonts w:ascii="宋体" w:hAnsi="宋体" w:hint="eastAsia"/>
          <w:sz w:val="24"/>
        </w:rPr>
        <w:t>满足《政府采购法》第二十二条要求</w:t>
      </w:r>
      <w:r>
        <w:rPr>
          <w:rFonts w:ascii="宋体" w:hAnsi="宋体" w:hint="eastAsia"/>
          <w:sz w:val="24"/>
        </w:rPr>
        <w:t xml:space="preserve">:  </w:t>
      </w:r>
    </w:p>
    <w:p w14:paraId="2DB45EBA"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）具有独立承担民事责任的能力；</w:t>
      </w:r>
    </w:p>
    <w:p w14:paraId="7BA2D956"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）具有良好的商业信誉和健全的财务会计制度；</w:t>
      </w:r>
    </w:p>
    <w:p w14:paraId="3178BB4B"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）具有履行合同所必需的设备和专业技术能力；</w:t>
      </w:r>
    </w:p>
    <w:p w14:paraId="7FB5FA3E"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）有依法缴纳税收和社会保障资金的良好记录；</w:t>
      </w:r>
      <w:r>
        <w:rPr>
          <w:rFonts w:ascii="宋体" w:hAnsi="宋体" w:hint="eastAsia"/>
          <w:sz w:val="24"/>
        </w:rPr>
        <w:tab/>
      </w:r>
    </w:p>
    <w:p w14:paraId="034E201A"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）参加政府采购活动前三年内，在经营活动中没有重大违法记录；</w:t>
      </w:r>
    </w:p>
    <w:p w14:paraId="6732376C"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）法律、行政法规规定的其他条件；</w:t>
      </w:r>
    </w:p>
    <w:p w14:paraId="0C850A00" w14:textId="77777777" w:rsidR="00F00EBB" w:rsidRDefault="0094274C">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）供应商必须为未被列入信用中国网站</w:t>
      </w:r>
      <w:r>
        <w:rPr>
          <w:rFonts w:ascii="宋体" w:hAnsi="宋体" w:hint="eastAsia"/>
          <w:sz w:val="24"/>
        </w:rPr>
        <w:t>(www.creditchina.gov.cn)</w:t>
      </w:r>
      <w:r>
        <w:rPr>
          <w:rFonts w:ascii="宋体" w:hAnsi="宋体" w:hint="eastAsia"/>
          <w:sz w:val="24"/>
        </w:rPr>
        <w:t>、中国政府</w:t>
      </w:r>
    </w:p>
    <w:p w14:paraId="66DD4B5C" w14:textId="77777777" w:rsidR="00F00EBB" w:rsidRDefault="0094274C">
      <w:pPr>
        <w:spacing w:line="360" w:lineRule="auto"/>
        <w:ind w:firstLineChars="200" w:firstLine="480"/>
        <w:rPr>
          <w:rFonts w:ascii="宋体" w:hAnsi="宋体"/>
          <w:sz w:val="24"/>
        </w:rPr>
      </w:pPr>
      <w:r>
        <w:rPr>
          <w:rFonts w:ascii="宋体" w:hAnsi="宋体" w:hint="eastAsia"/>
          <w:sz w:val="24"/>
        </w:rPr>
        <w:t>采购网</w:t>
      </w:r>
      <w:r>
        <w:rPr>
          <w:rFonts w:ascii="宋体" w:hAnsi="宋体" w:hint="eastAsia"/>
          <w:sz w:val="24"/>
        </w:rPr>
        <w:t>(www.ccgp.gov.cn)</w:t>
      </w:r>
      <w:r>
        <w:rPr>
          <w:rFonts w:ascii="宋体" w:hAnsi="宋体" w:hint="eastAsia"/>
          <w:sz w:val="24"/>
        </w:rPr>
        <w:t>渠道信用记录失信被执行人、重大税收违法案件当事人</w:t>
      </w:r>
    </w:p>
    <w:p w14:paraId="52A0EC73" w14:textId="77777777" w:rsidR="00F00EBB" w:rsidRDefault="0094274C">
      <w:pPr>
        <w:spacing w:line="360" w:lineRule="auto"/>
        <w:ind w:firstLineChars="200" w:firstLine="480"/>
        <w:rPr>
          <w:rFonts w:ascii="宋体" w:hAnsi="宋体"/>
          <w:sz w:val="24"/>
        </w:rPr>
      </w:pPr>
      <w:r>
        <w:rPr>
          <w:rFonts w:ascii="宋体" w:hAnsi="宋体" w:hint="eastAsia"/>
          <w:sz w:val="24"/>
        </w:rPr>
        <w:t>名单、政府采购严重违法失信行为记录名单的响应人；</w:t>
      </w:r>
    </w:p>
    <w:p w14:paraId="029BE46D" w14:textId="77777777" w:rsidR="00F00EBB" w:rsidRDefault="0094274C">
      <w:pPr>
        <w:spacing w:line="360" w:lineRule="auto"/>
        <w:ind w:firstLineChars="200" w:firstLine="480"/>
        <w:rPr>
          <w:rFonts w:ascii="宋体" w:hAnsi="宋体"/>
          <w:sz w:val="24"/>
        </w:rPr>
      </w:pPr>
      <w:r>
        <w:rPr>
          <w:rFonts w:ascii="宋体" w:hAnsi="宋体" w:hint="eastAsia"/>
          <w:sz w:val="24"/>
        </w:rPr>
        <w:t>2.1.2</w:t>
      </w:r>
      <w:r>
        <w:rPr>
          <w:rFonts w:ascii="宋体" w:hAnsi="宋体" w:hint="eastAsia"/>
          <w:sz w:val="24"/>
        </w:rPr>
        <w:t>本项目不接受联合体报价。</w:t>
      </w:r>
    </w:p>
    <w:p w14:paraId="3196EB9C" w14:textId="77777777" w:rsidR="00F00EBB" w:rsidRDefault="0094274C">
      <w:pPr>
        <w:spacing w:line="360" w:lineRule="auto"/>
        <w:ind w:left="360" w:hangingChars="150" w:hanging="360"/>
        <w:rPr>
          <w:rFonts w:ascii="宋体" w:hAnsi="宋体"/>
          <w:sz w:val="24"/>
        </w:rPr>
      </w:pPr>
      <w:r>
        <w:rPr>
          <w:rFonts w:ascii="宋体" w:hAnsi="宋体" w:hint="eastAsia"/>
          <w:sz w:val="24"/>
        </w:rPr>
        <w:t xml:space="preserve">2.2 </w:t>
      </w:r>
      <w:r>
        <w:rPr>
          <w:rFonts w:ascii="宋体" w:hAnsi="宋体" w:hint="eastAsia"/>
          <w:sz w:val="24"/>
        </w:rPr>
        <w:t>若报价人须知资料表中写明</w:t>
      </w:r>
      <w:r>
        <w:rPr>
          <w:rFonts w:ascii="宋体" w:hAnsi="宋体"/>
          <w:sz w:val="24"/>
        </w:rPr>
        <w:t>专门面向中小企业采购</w:t>
      </w:r>
      <w:r>
        <w:rPr>
          <w:rFonts w:ascii="宋体" w:hAnsi="宋体" w:hint="eastAsia"/>
          <w:sz w:val="24"/>
        </w:rPr>
        <w:t>的，如报价人所提供产品为非中小企业产品，其谈判将作为无效谈判被拒绝。</w:t>
      </w:r>
    </w:p>
    <w:p w14:paraId="05D99A7E" w14:textId="77777777" w:rsidR="00F00EBB" w:rsidRDefault="0094274C">
      <w:pPr>
        <w:spacing w:line="360" w:lineRule="auto"/>
        <w:ind w:left="360" w:hangingChars="150" w:hanging="360"/>
        <w:rPr>
          <w:rFonts w:ascii="宋体" w:hAnsi="宋体"/>
          <w:sz w:val="24"/>
        </w:rPr>
      </w:pPr>
      <w:r>
        <w:rPr>
          <w:rFonts w:ascii="宋体" w:hAnsi="宋体" w:hint="eastAsia"/>
          <w:sz w:val="24"/>
        </w:rPr>
        <w:t>2.3</w:t>
      </w:r>
      <w:r>
        <w:rPr>
          <w:rFonts w:ascii="宋体" w:hAnsi="宋体" w:hint="eastAsia"/>
          <w:sz w:val="24"/>
        </w:rPr>
        <w:t>如</w:t>
      </w:r>
      <w:proofErr w:type="gramStart"/>
      <w:r>
        <w:rPr>
          <w:rFonts w:ascii="宋体" w:hAnsi="宋体" w:hint="eastAsia"/>
          <w:sz w:val="24"/>
        </w:rPr>
        <w:t>经财政</w:t>
      </w:r>
      <w:proofErr w:type="gramEnd"/>
      <w:r>
        <w:rPr>
          <w:rFonts w:ascii="宋体" w:hAnsi="宋体" w:hint="eastAsia"/>
          <w:sz w:val="24"/>
        </w:rPr>
        <w:t>主管部门批准可以采购进口产品，将在报价人须知资料表中写明。</w:t>
      </w:r>
      <w:r>
        <w:rPr>
          <w:rFonts w:ascii="宋体" w:hAnsi="宋体" w:hint="eastAsia"/>
          <w:sz w:val="24"/>
        </w:rPr>
        <w:lastRenderedPageBreak/>
        <w:t>但报价人应保证所报产品已在中国关境内并已履行合法报通关手续。若报价人须知资料表中未写明允许采购进口产品，报价人以进口产品参与报价的，其报价将被</w:t>
      </w:r>
      <w:r>
        <w:rPr>
          <w:rFonts w:ascii="宋体" w:hAnsi="宋体" w:hint="eastAsia"/>
          <w:sz w:val="24"/>
        </w:rPr>
        <w:t>拒绝。</w:t>
      </w:r>
    </w:p>
    <w:p w14:paraId="08087D96" w14:textId="77777777" w:rsidR="00F00EBB" w:rsidRDefault="0094274C">
      <w:pPr>
        <w:spacing w:line="360" w:lineRule="auto"/>
        <w:rPr>
          <w:rFonts w:ascii="宋体" w:hAnsi="宋体"/>
          <w:sz w:val="24"/>
        </w:rPr>
      </w:pPr>
      <w:r>
        <w:rPr>
          <w:rFonts w:ascii="宋体" w:hAnsi="宋体" w:hint="eastAsia"/>
          <w:sz w:val="24"/>
        </w:rPr>
        <w:t>2.4</w:t>
      </w:r>
      <w:r>
        <w:rPr>
          <w:rFonts w:ascii="宋体" w:hAnsi="宋体" w:hint="eastAsia"/>
          <w:szCs w:val="21"/>
        </w:rPr>
        <w:t xml:space="preserve"> </w:t>
      </w:r>
      <w:r>
        <w:rPr>
          <w:rFonts w:ascii="宋体" w:hAnsi="宋体" w:hint="eastAsia"/>
          <w:sz w:val="24"/>
        </w:rPr>
        <w:t>如报价人须知资料表中允许联合体报价，对联合体规定如下：</w:t>
      </w:r>
    </w:p>
    <w:p w14:paraId="48C6A49B" w14:textId="77777777" w:rsidR="00F00EBB" w:rsidRDefault="0094274C">
      <w:pPr>
        <w:spacing w:line="360" w:lineRule="auto"/>
        <w:ind w:firstLineChars="200" w:firstLine="480"/>
        <w:rPr>
          <w:rFonts w:ascii="宋体" w:hAnsi="宋体"/>
          <w:sz w:val="24"/>
        </w:rPr>
      </w:pPr>
      <w:r>
        <w:rPr>
          <w:rFonts w:ascii="宋体" w:hAnsi="宋体" w:hint="eastAsia"/>
          <w:sz w:val="24"/>
        </w:rPr>
        <w:t xml:space="preserve">2.4.1 </w:t>
      </w:r>
      <w:r>
        <w:rPr>
          <w:rFonts w:ascii="宋体" w:hAnsi="宋体" w:hint="eastAsia"/>
          <w:sz w:val="24"/>
        </w:rPr>
        <w:t>两个以上供应商可以组成一个报价联合体，以一个报价人的身份报价。</w:t>
      </w:r>
    </w:p>
    <w:p w14:paraId="07A5A23B" w14:textId="77777777" w:rsidR="00F00EBB" w:rsidRDefault="0094274C">
      <w:pPr>
        <w:spacing w:line="360" w:lineRule="auto"/>
        <w:ind w:firstLineChars="200" w:firstLine="480"/>
        <w:rPr>
          <w:rFonts w:ascii="宋体" w:hAnsi="宋体"/>
          <w:sz w:val="24"/>
        </w:rPr>
      </w:pPr>
      <w:r>
        <w:rPr>
          <w:rFonts w:ascii="宋体" w:hAnsi="宋体" w:hint="eastAsia"/>
          <w:sz w:val="24"/>
        </w:rPr>
        <w:t xml:space="preserve">2.4.2 </w:t>
      </w:r>
      <w:r>
        <w:rPr>
          <w:rFonts w:ascii="宋体" w:hAnsi="宋体" w:hint="eastAsia"/>
          <w:sz w:val="24"/>
        </w:rPr>
        <w:t>联合体各方均应符合《中华人民共和国政府采购法》第二十二条规定的条件。</w:t>
      </w:r>
    </w:p>
    <w:p w14:paraId="784D75B1" w14:textId="77777777" w:rsidR="00F00EBB" w:rsidRDefault="0094274C">
      <w:pPr>
        <w:spacing w:line="360" w:lineRule="auto"/>
        <w:ind w:leftChars="228" w:left="1199" w:hangingChars="300" w:hanging="720"/>
        <w:rPr>
          <w:rFonts w:ascii="宋体" w:hAnsi="宋体"/>
          <w:sz w:val="24"/>
        </w:rPr>
      </w:pPr>
      <w:r>
        <w:rPr>
          <w:rFonts w:ascii="宋体" w:hAnsi="宋体" w:hint="eastAsia"/>
          <w:sz w:val="24"/>
        </w:rPr>
        <w:t xml:space="preserve">2.4.3 </w:t>
      </w:r>
      <w:r>
        <w:rPr>
          <w:rFonts w:ascii="宋体" w:hAnsi="宋体" w:hint="eastAsia"/>
          <w:sz w:val="24"/>
        </w:rPr>
        <w:t>采购人根据采购项目对报价人的特殊要求，联合体中至少应当有一方符合其规定。</w:t>
      </w:r>
    </w:p>
    <w:p w14:paraId="4EA8F359" w14:textId="77777777" w:rsidR="00F00EBB" w:rsidRDefault="0094274C">
      <w:pPr>
        <w:spacing w:line="360" w:lineRule="auto"/>
        <w:ind w:leftChars="228" w:left="1199" w:hangingChars="300" w:hanging="720"/>
        <w:rPr>
          <w:rFonts w:ascii="宋体" w:hAnsi="宋体"/>
          <w:sz w:val="24"/>
        </w:rPr>
      </w:pPr>
      <w:r>
        <w:rPr>
          <w:rFonts w:ascii="宋体" w:hAnsi="宋体" w:hint="eastAsia"/>
          <w:sz w:val="24"/>
        </w:rPr>
        <w:t xml:space="preserve">2.4.4 </w:t>
      </w:r>
      <w:r>
        <w:rPr>
          <w:rFonts w:ascii="宋体" w:hAnsi="宋体" w:hint="eastAsia"/>
          <w:sz w:val="24"/>
        </w:rPr>
        <w:t>联合体各方应签订共同投标协议，明确约定联合体各方承担的工作和相应的责任，并将共同报价协议连同响应文件一并递交采购单位。</w:t>
      </w:r>
    </w:p>
    <w:p w14:paraId="428C7479" w14:textId="77777777" w:rsidR="00F00EBB" w:rsidRDefault="0094274C">
      <w:pPr>
        <w:spacing w:line="360" w:lineRule="auto"/>
        <w:ind w:leftChars="228" w:left="1199" w:hangingChars="300" w:hanging="720"/>
        <w:rPr>
          <w:rFonts w:ascii="宋体" w:hAnsi="宋体"/>
          <w:sz w:val="24"/>
        </w:rPr>
      </w:pPr>
      <w:r>
        <w:rPr>
          <w:rFonts w:ascii="宋体" w:hAnsi="宋体" w:hint="eastAsia"/>
          <w:sz w:val="24"/>
        </w:rPr>
        <w:t xml:space="preserve">2.4.5 </w:t>
      </w:r>
      <w:r>
        <w:rPr>
          <w:rFonts w:ascii="宋体" w:hAnsi="宋体"/>
          <w:sz w:val="24"/>
        </w:rPr>
        <w:t>大中型企业和其他自然人、法人或者其他组织与小型、微型</w:t>
      </w:r>
      <w:r>
        <w:rPr>
          <w:rFonts w:ascii="宋体" w:hAnsi="宋体"/>
          <w:sz w:val="24"/>
        </w:rPr>
        <w:t>企业组成联合体共同参加</w:t>
      </w:r>
      <w:r>
        <w:rPr>
          <w:rFonts w:ascii="宋体" w:hAnsi="宋体" w:hint="eastAsia"/>
          <w:sz w:val="24"/>
        </w:rPr>
        <w:t>报价，共同投标</w:t>
      </w:r>
      <w:r>
        <w:rPr>
          <w:rFonts w:ascii="宋体" w:hAnsi="宋体"/>
          <w:sz w:val="24"/>
        </w:rPr>
        <w:t>协议中</w:t>
      </w:r>
      <w:r>
        <w:rPr>
          <w:rFonts w:ascii="宋体" w:hAnsi="宋体" w:hint="eastAsia"/>
          <w:sz w:val="24"/>
        </w:rPr>
        <w:t>应写明</w:t>
      </w:r>
      <w:r>
        <w:rPr>
          <w:rFonts w:ascii="宋体" w:hAnsi="宋体"/>
          <w:sz w:val="24"/>
        </w:rPr>
        <w:t>小型、微型企业的协议合同金额占到</w:t>
      </w:r>
      <w:r>
        <w:rPr>
          <w:rFonts w:ascii="宋体" w:hAnsi="宋体" w:hint="eastAsia"/>
          <w:sz w:val="24"/>
        </w:rPr>
        <w:t>共同报价</w:t>
      </w:r>
      <w:r>
        <w:rPr>
          <w:rFonts w:ascii="宋体" w:hAnsi="宋体"/>
          <w:sz w:val="24"/>
        </w:rPr>
        <w:t>协议合同总金额</w:t>
      </w:r>
      <w:r>
        <w:rPr>
          <w:rFonts w:ascii="宋体" w:hAnsi="宋体" w:hint="eastAsia"/>
          <w:sz w:val="24"/>
        </w:rPr>
        <w:t>的比例（如适用）。</w:t>
      </w:r>
    </w:p>
    <w:p w14:paraId="215D2950" w14:textId="77777777" w:rsidR="00F00EBB" w:rsidRDefault="0094274C">
      <w:pPr>
        <w:spacing w:line="360" w:lineRule="auto"/>
        <w:ind w:leftChars="228" w:left="1199" w:hangingChars="300" w:hanging="720"/>
        <w:rPr>
          <w:rFonts w:ascii="宋体" w:hAnsi="宋体"/>
          <w:sz w:val="24"/>
        </w:rPr>
      </w:pPr>
      <w:r>
        <w:rPr>
          <w:rFonts w:ascii="宋体" w:hAnsi="宋体" w:hint="eastAsia"/>
          <w:sz w:val="24"/>
        </w:rPr>
        <w:t xml:space="preserve">2.4.6 </w:t>
      </w:r>
      <w:r>
        <w:rPr>
          <w:rFonts w:ascii="宋体" w:hAnsi="宋体" w:hint="eastAsia"/>
          <w:sz w:val="24"/>
        </w:rPr>
        <w:t>联合体各方签订共同报价协议后，不得再以自己名义单独在同一项目中报价，也不得组成新的联合体参加同一项目报价。</w:t>
      </w:r>
    </w:p>
    <w:p w14:paraId="0E06B65C" w14:textId="77777777" w:rsidR="00F00EBB" w:rsidRDefault="0094274C">
      <w:pPr>
        <w:spacing w:line="360" w:lineRule="auto"/>
        <w:ind w:leftChars="228" w:left="1199" w:hangingChars="300" w:hanging="720"/>
        <w:rPr>
          <w:rFonts w:ascii="宋体" w:hAnsi="宋体"/>
          <w:sz w:val="24"/>
        </w:rPr>
      </w:pPr>
      <w:r>
        <w:rPr>
          <w:rFonts w:ascii="宋体" w:hAnsi="宋体" w:hint="eastAsia"/>
          <w:sz w:val="24"/>
        </w:rPr>
        <w:t xml:space="preserve">2.4.7 </w:t>
      </w:r>
      <w:r>
        <w:rPr>
          <w:rFonts w:ascii="宋体" w:hAnsi="宋体" w:hint="eastAsia"/>
          <w:sz w:val="24"/>
        </w:rPr>
        <w:t>联合体各方在同</w:t>
      </w:r>
      <w:proofErr w:type="gramStart"/>
      <w:r>
        <w:rPr>
          <w:rFonts w:ascii="宋体" w:hAnsi="宋体" w:hint="eastAsia"/>
          <w:sz w:val="24"/>
        </w:rPr>
        <w:t>一谈判</w:t>
      </w:r>
      <w:proofErr w:type="gramEnd"/>
      <w:r>
        <w:rPr>
          <w:rFonts w:ascii="宋体" w:hAnsi="宋体" w:hint="eastAsia"/>
          <w:sz w:val="24"/>
        </w:rPr>
        <w:t>采购项目中以自己名义单独报价或者参加其他联合体报价的，相关报价均无效。</w:t>
      </w:r>
    </w:p>
    <w:p w14:paraId="328EA829" w14:textId="77777777" w:rsidR="00F00EBB" w:rsidRDefault="0094274C">
      <w:pPr>
        <w:spacing w:line="360" w:lineRule="auto"/>
        <w:ind w:firstLineChars="200" w:firstLine="480"/>
        <w:rPr>
          <w:rFonts w:ascii="宋体" w:hAnsi="宋体"/>
          <w:sz w:val="24"/>
        </w:rPr>
      </w:pPr>
      <w:r>
        <w:rPr>
          <w:rFonts w:ascii="宋体" w:hAnsi="宋体" w:hint="eastAsia"/>
          <w:sz w:val="24"/>
        </w:rPr>
        <w:t xml:space="preserve">2.4.8 </w:t>
      </w:r>
      <w:r>
        <w:rPr>
          <w:rFonts w:ascii="宋体" w:hAnsi="宋体" w:hint="eastAsia"/>
          <w:sz w:val="24"/>
        </w:rPr>
        <w:t>对联合体报价的其他资格要求见报价人须知资料表。</w:t>
      </w:r>
    </w:p>
    <w:p w14:paraId="25D60456" w14:textId="77777777" w:rsidR="00F00EBB" w:rsidRDefault="0094274C">
      <w:pPr>
        <w:spacing w:line="360" w:lineRule="auto"/>
        <w:ind w:left="480" w:hangingChars="200" w:hanging="480"/>
        <w:rPr>
          <w:rFonts w:ascii="宋体" w:hAnsi="宋体"/>
          <w:sz w:val="24"/>
        </w:rPr>
      </w:pPr>
      <w:r>
        <w:rPr>
          <w:rFonts w:ascii="宋体" w:hAnsi="宋体" w:hint="eastAsia"/>
          <w:sz w:val="24"/>
        </w:rPr>
        <w:t xml:space="preserve">2.5 </w:t>
      </w:r>
      <w:r>
        <w:rPr>
          <w:rFonts w:ascii="宋体" w:hAnsi="宋体" w:hint="eastAsia"/>
          <w:sz w:val="24"/>
        </w:rPr>
        <w:t>凡受托为本次招标标的进行设计、编制规范和其他文件的咨询公司，及相关联的附属机构，不得参与报价。</w:t>
      </w:r>
    </w:p>
    <w:p w14:paraId="1E71301C" w14:textId="77777777" w:rsidR="00F00EBB" w:rsidRDefault="0094274C">
      <w:pPr>
        <w:spacing w:line="360" w:lineRule="auto"/>
        <w:ind w:left="480" w:rightChars="50" w:right="105" w:hangingChars="200" w:hanging="480"/>
        <w:jc w:val="left"/>
        <w:rPr>
          <w:rFonts w:ascii="宋体" w:hAnsi="宋体"/>
          <w:sz w:val="24"/>
        </w:rPr>
      </w:pPr>
      <w:r>
        <w:rPr>
          <w:rFonts w:ascii="宋体" w:hAnsi="宋体" w:hint="eastAsia"/>
          <w:sz w:val="24"/>
        </w:rPr>
        <w:t>2.6</w:t>
      </w:r>
      <w:r>
        <w:rPr>
          <w:rFonts w:ascii="宋体" w:hAnsi="宋体" w:hint="eastAsia"/>
          <w:sz w:val="24"/>
        </w:rPr>
        <w:t>凡在法律或财务上不能独立合法经营，或在法律或财务上不能独立于本项目谈判采购单位的任何机构，不得参加报价。</w:t>
      </w:r>
    </w:p>
    <w:p w14:paraId="774F65FB" w14:textId="77777777" w:rsidR="00F00EBB" w:rsidRDefault="0094274C">
      <w:pPr>
        <w:spacing w:line="360" w:lineRule="auto"/>
        <w:ind w:left="480" w:rightChars="50" w:right="105" w:hangingChars="200" w:hanging="480"/>
        <w:jc w:val="left"/>
        <w:rPr>
          <w:rFonts w:ascii="宋体" w:hAnsi="宋体"/>
          <w:sz w:val="24"/>
        </w:rPr>
      </w:pPr>
      <w:r>
        <w:rPr>
          <w:rFonts w:ascii="宋体" w:hAnsi="宋体" w:hint="eastAsia"/>
          <w:sz w:val="24"/>
        </w:rPr>
        <w:t>2.7</w:t>
      </w:r>
      <w:r>
        <w:rPr>
          <w:rFonts w:ascii="宋体" w:hAnsi="宋体" w:hint="eastAsia"/>
          <w:sz w:val="24"/>
        </w:rPr>
        <w:t>报价人在项目采购过程中不得向采购人和采购代理机构提供、给予任何有价值的物品，一经发现，其报价人资格将被取消。</w:t>
      </w:r>
    </w:p>
    <w:p w14:paraId="3C0836C9" w14:textId="77777777" w:rsidR="00F00EBB" w:rsidRDefault="0094274C">
      <w:pPr>
        <w:spacing w:line="360" w:lineRule="auto"/>
        <w:ind w:left="360" w:rightChars="50" w:right="105" w:hangingChars="150" w:hanging="360"/>
        <w:jc w:val="left"/>
        <w:rPr>
          <w:rFonts w:ascii="宋体" w:hAnsi="宋体"/>
          <w:sz w:val="24"/>
        </w:rPr>
      </w:pPr>
      <w:r>
        <w:rPr>
          <w:rFonts w:ascii="宋体" w:hAnsi="宋体" w:hint="eastAsia"/>
          <w:sz w:val="24"/>
        </w:rPr>
        <w:t>2.8</w:t>
      </w:r>
      <w:r>
        <w:rPr>
          <w:rFonts w:ascii="宋体" w:hAnsi="宋体" w:hint="eastAsia"/>
          <w:sz w:val="24"/>
        </w:rPr>
        <w:t>采购人和采购代理机构在任何时候发现报价人以他人名义报价、相互串通报价，报价人递交的响应文件中递交虚假资料或失实资料的，或者以其他方式弄虚作假的，其报价将被拒绝并没收其报价保证金，并视情况依法追究责任。</w:t>
      </w:r>
    </w:p>
    <w:p w14:paraId="222A8660"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lastRenderedPageBreak/>
        <w:t xml:space="preserve">3. </w:t>
      </w:r>
      <w:r>
        <w:rPr>
          <w:rFonts w:ascii="宋体" w:hAnsi="宋体" w:hint="eastAsia"/>
          <w:b/>
          <w:sz w:val="24"/>
        </w:rPr>
        <w:t>报价费用</w:t>
      </w:r>
    </w:p>
    <w:p w14:paraId="5471E40B" w14:textId="77777777" w:rsidR="00F00EBB" w:rsidRDefault="0094274C">
      <w:pPr>
        <w:tabs>
          <w:tab w:val="left" w:pos="8640"/>
        </w:tabs>
        <w:spacing w:line="360" w:lineRule="auto"/>
        <w:ind w:left="600" w:rightChars="134" w:right="281" w:hangingChars="250" w:hanging="600"/>
        <w:rPr>
          <w:rFonts w:ascii="宋体" w:hAnsi="宋体"/>
          <w:sz w:val="24"/>
        </w:rPr>
      </w:pPr>
      <w:r>
        <w:rPr>
          <w:rFonts w:ascii="宋体" w:hAnsi="宋体" w:hint="eastAsia"/>
          <w:sz w:val="24"/>
        </w:rPr>
        <w:t xml:space="preserve">3.1  </w:t>
      </w:r>
      <w:r>
        <w:rPr>
          <w:rFonts w:ascii="宋体" w:hAnsi="宋体" w:hint="eastAsia"/>
          <w:sz w:val="24"/>
        </w:rPr>
        <w:t>报价人应承担所有与编写和递交报价文件有关的费用，不论谈判结果如何，“报价人须知资料表”中所述的采购代理机构和采购人均无义务和责任承担这些费用。</w:t>
      </w:r>
    </w:p>
    <w:p w14:paraId="30466BAA" w14:textId="77777777" w:rsidR="00F00EBB" w:rsidRDefault="0094274C">
      <w:pPr>
        <w:spacing w:line="360" w:lineRule="auto"/>
        <w:rPr>
          <w:rFonts w:ascii="宋体" w:hAnsi="宋体"/>
          <w:sz w:val="24"/>
        </w:rPr>
      </w:pPr>
      <w:r>
        <w:rPr>
          <w:rFonts w:ascii="宋体" w:hAnsi="宋体" w:hint="eastAsia"/>
          <w:sz w:val="24"/>
        </w:rPr>
        <w:t xml:space="preserve">3.2  </w:t>
      </w:r>
      <w:r>
        <w:rPr>
          <w:rFonts w:ascii="宋体" w:hAnsi="宋体" w:hint="eastAsia"/>
          <w:sz w:val="24"/>
        </w:rPr>
        <w:t>报价人须向采购代理机构支付单一来源采购文件费用。</w:t>
      </w:r>
    </w:p>
    <w:p w14:paraId="189D214B" w14:textId="77777777" w:rsidR="00F00EBB" w:rsidRDefault="0094274C">
      <w:pPr>
        <w:tabs>
          <w:tab w:val="left" w:pos="8640"/>
        </w:tabs>
        <w:spacing w:line="360" w:lineRule="auto"/>
        <w:ind w:left="720" w:rightChars="134" w:right="281" w:hanging="720"/>
        <w:rPr>
          <w:rFonts w:ascii="宋体" w:hAnsi="宋体"/>
          <w:sz w:val="24"/>
        </w:rPr>
      </w:pPr>
      <w:r>
        <w:rPr>
          <w:rFonts w:ascii="宋体" w:hAnsi="宋体" w:hint="eastAsia"/>
          <w:sz w:val="24"/>
        </w:rPr>
        <w:t xml:space="preserve">3.3  </w:t>
      </w:r>
      <w:r>
        <w:rPr>
          <w:rFonts w:ascii="宋体" w:hAnsi="宋体" w:hint="eastAsia"/>
          <w:sz w:val="24"/>
        </w:rPr>
        <w:t>采购人不给予报价人任何补偿。</w:t>
      </w:r>
    </w:p>
    <w:p w14:paraId="5F12E720"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二、单一来源采购文件</w:t>
      </w:r>
    </w:p>
    <w:p w14:paraId="7339AF42"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4. </w:t>
      </w:r>
      <w:r>
        <w:rPr>
          <w:rFonts w:ascii="宋体" w:hAnsi="宋体" w:hint="eastAsia"/>
          <w:b/>
          <w:sz w:val="24"/>
        </w:rPr>
        <w:t>单一来</w:t>
      </w:r>
      <w:r>
        <w:rPr>
          <w:rFonts w:ascii="宋体" w:hAnsi="宋体" w:hint="eastAsia"/>
          <w:b/>
          <w:sz w:val="24"/>
        </w:rPr>
        <w:t>源采购文件构成</w:t>
      </w:r>
    </w:p>
    <w:p w14:paraId="070561C1" w14:textId="77777777" w:rsidR="00F00EBB" w:rsidRDefault="0094274C">
      <w:pPr>
        <w:tabs>
          <w:tab w:val="left" w:pos="8640"/>
        </w:tabs>
        <w:spacing w:line="360" w:lineRule="auto"/>
        <w:ind w:rightChars="134" w:right="281"/>
        <w:rPr>
          <w:rFonts w:ascii="宋体" w:hAnsi="宋体"/>
          <w:sz w:val="24"/>
        </w:rPr>
      </w:pPr>
      <w:r>
        <w:rPr>
          <w:rFonts w:ascii="宋体" w:hAnsi="宋体" w:hint="eastAsia"/>
          <w:sz w:val="24"/>
        </w:rPr>
        <w:t xml:space="preserve">4.1   </w:t>
      </w:r>
      <w:r>
        <w:rPr>
          <w:rFonts w:ascii="宋体" w:hAnsi="宋体" w:hint="eastAsia"/>
          <w:sz w:val="24"/>
        </w:rPr>
        <w:t>要求提供的系统服务、谈判过程和合同条款在单一来源采购文件中均有说明。</w:t>
      </w:r>
    </w:p>
    <w:p w14:paraId="7483D671" w14:textId="77777777" w:rsidR="00F00EBB" w:rsidRDefault="0094274C">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单一来源采购文件共五章，内容如下：</w:t>
      </w:r>
      <w:r>
        <w:rPr>
          <w:rFonts w:ascii="宋体" w:hAnsi="宋体" w:hint="eastAsia"/>
          <w:sz w:val="24"/>
        </w:rPr>
        <w:t xml:space="preserve"> </w:t>
      </w:r>
    </w:p>
    <w:p w14:paraId="00C6A923" w14:textId="77777777" w:rsidR="00F00EBB" w:rsidRDefault="0094274C">
      <w:pPr>
        <w:spacing w:line="360" w:lineRule="auto"/>
        <w:ind w:firstLineChars="300" w:firstLine="720"/>
        <w:rPr>
          <w:rFonts w:ascii="宋体" w:hAnsi="宋体"/>
          <w:sz w:val="24"/>
        </w:rPr>
      </w:pPr>
      <w:r>
        <w:rPr>
          <w:rFonts w:ascii="宋体" w:hAnsi="宋体" w:hint="eastAsia"/>
          <w:sz w:val="24"/>
        </w:rPr>
        <w:t>第一章</w:t>
      </w:r>
      <w:r>
        <w:rPr>
          <w:rFonts w:ascii="宋体" w:hAnsi="宋体" w:hint="eastAsia"/>
          <w:sz w:val="24"/>
        </w:rPr>
        <w:t xml:space="preserve"> </w:t>
      </w:r>
      <w:r>
        <w:rPr>
          <w:rFonts w:ascii="宋体" w:hAnsi="宋体" w:hint="eastAsia"/>
          <w:sz w:val="24"/>
        </w:rPr>
        <w:t>单一来源采购邀请书</w:t>
      </w:r>
    </w:p>
    <w:p w14:paraId="60534F65" w14:textId="77777777" w:rsidR="00F00EBB" w:rsidRDefault="0094274C">
      <w:pPr>
        <w:spacing w:line="360" w:lineRule="auto"/>
        <w:ind w:firstLineChars="300" w:firstLine="720"/>
        <w:rPr>
          <w:rFonts w:ascii="宋体" w:hAnsi="宋体"/>
          <w:sz w:val="24"/>
        </w:rPr>
      </w:pPr>
      <w:r>
        <w:rPr>
          <w:rFonts w:ascii="宋体" w:hAnsi="宋体" w:hint="eastAsia"/>
          <w:sz w:val="24"/>
        </w:rPr>
        <w:t>第二章</w:t>
      </w:r>
      <w:r>
        <w:rPr>
          <w:rFonts w:ascii="宋体" w:hAnsi="宋体" w:hint="eastAsia"/>
          <w:sz w:val="24"/>
        </w:rPr>
        <w:t xml:space="preserve"> </w:t>
      </w:r>
      <w:r>
        <w:rPr>
          <w:rFonts w:ascii="宋体" w:hAnsi="宋体" w:hint="eastAsia"/>
          <w:sz w:val="24"/>
        </w:rPr>
        <w:t>报价人须知资料表</w:t>
      </w:r>
    </w:p>
    <w:p w14:paraId="7719D1EC" w14:textId="77777777" w:rsidR="00F00EBB" w:rsidRDefault="0094274C">
      <w:pPr>
        <w:spacing w:line="360" w:lineRule="auto"/>
        <w:ind w:firstLineChars="300" w:firstLine="720"/>
        <w:rPr>
          <w:rFonts w:ascii="宋体" w:hAnsi="宋体"/>
          <w:sz w:val="24"/>
        </w:rPr>
      </w:pPr>
      <w:r>
        <w:rPr>
          <w:rFonts w:ascii="宋体" w:hAnsi="宋体" w:hint="eastAsia"/>
          <w:sz w:val="24"/>
        </w:rPr>
        <w:t>第三章</w:t>
      </w:r>
      <w:r>
        <w:rPr>
          <w:rFonts w:ascii="宋体" w:hAnsi="宋体" w:hint="eastAsia"/>
          <w:sz w:val="24"/>
        </w:rPr>
        <w:t xml:space="preserve"> </w:t>
      </w:r>
      <w:r>
        <w:rPr>
          <w:rFonts w:ascii="宋体" w:hAnsi="宋体" w:hint="eastAsia"/>
          <w:sz w:val="24"/>
        </w:rPr>
        <w:t>报价人须知</w:t>
      </w:r>
    </w:p>
    <w:p w14:paraId="3497362F" w14:textId="77777777" w:rsidR="00F00EBB" w:rsidRDefault="0094274C">
      <w:pPr>
        <w:spacing w:line="360" w:lineRule="auto"/>
        <w:ind w:firstLineChars="300" w:firstLine="720"/>
        <w:rPr>
          <w:rFonts w:ascii="宋体" w:hAnsi="宋体"/>
          <w:sz w:val="24"/>
        </w:rPr>
      </w:pPr>
      <w:r>
        <w:rPr>
          <w:rFonts w:ascii="宋体" w:hAnsi="宋体" w:hint="eastAsia"/>
          <w:sz w:val="24"/>
        </w:rPr>
        <w:t>第四章</w:t>
      </w:r>
      <w:r>
        <w:rPr>
          <w:rFonts w:ascii="宋体" w:hAnsi="宋体" w:hint="eastAsia"/>
          <w:sz w:val="24"/>
        </w:rPr>
        <w:t xml:space="preserve"> </w:t>
      </w:r>
      <w:r>
        <w:rPr>
          <w:rFonts w:ascii="宋体" w:hAnsi="宋体" w:hint="eastAsia"/>
          <w:sz w:val="24"/>
        </w:rPr>
        <w:t>项目需求书</w:t>
      </w:r>
    </w:p>
    <w:p w14:paraId="28066ED6" w14:textId="77777777" w:rsidR="00F00EBB" w:rsidRDefault="0094274C">
      <w:pPr>
        <w:spacing w:line="360" w:lineRule="auto"/>
        <w:ind w:firstLineChars="300" w:firstLine="720"/>
        <w:rPr>
          <w:rFonts w:ascii="宋体" w:hAnsi="宋体"/>
          <w:sz w:val="24"/>
        </w:rPr>
      </w:pPr>
      <w:r>
        <w:rPr>
          <w:rFonts w:ascii="宋体" w:hAnsi="宋体" w:hint="eastAsia"/>
          <w:sz w:val="24"/>
        </w:rPr>
        <w:t>第五章合同格式</w:t>
      </w:r>
    </w:p>
    <w:p w14:paraId="19D6BF57" w14:textId="77777777" w:rsidR="00F00EBB" w:rsidRDefault="0094274C">
      <w:pPr>
        <w:spacing w:line="360" w:lineRule="auto"/>
        <w:ind w:firstLineChars="300" w:firstLine="720"/>
        <w:rPr>
          <w:rFonts w:ascii="宋体" w:hAnsi="宋体"/>
          <w:sz w:val="24"/>
        </w:rPr>
      </w:pPr>
      <w:r>
        <w:rPr>
          <w:rFonts w:ascii="宋体" w:hAnsi="宋体" w:hint="eastAsia"/>
          <w:sz w:val="24"/>
        </w:rPr>
        <w:t>第六章</w:t>
      </w:r>
      <w:r>
        <w:rPr>
          <w:rFonts w:ascii="宋体" w:hAnsi="宋体" w:hint="eastAsia"/>
          <w:sz w:val="24"/>
        </w:rPr>
        <w:t xml:space="preserve"> </w:t>
      </w:r>
      <w:r>
        <w:rPr>
          <w:rFonts w:ascii="宋体" w:hAnsi="宋体" w:hint="eastAsia"/>
          <w:sz w:val="24"/>
        </w:rPr>
        <w:t>响应文件组成和格式</w:t>
      </w:r>
    </w:p>
    <w:p w14:paraId="5E773DE7"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4.2   </w:t>
      </w:r>
      <w:r>
        <w:rPr>
          <w:rFonts w:ascii="宋体" w:hAnsi="宋体" w:hint="eastAsia"/>
          <w:sz w:val="24"/>
        </w:rPr>
        <w:t>报价人应认真阅读单一来源采购文件中所有的事项、格式、条款和规范等。</w:t>
      </w:r>
    </w:p>
    <w:p w14:paraId="1F8EA3D5"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5. </w:t>
      </w:r>
      <w:r>
        <w:rPr>
          <w:rFonts w:ascii="宋体" w:hAnsi="宋体" w:hint="eastAsia"/>
          <w:b/>
          <w:sz w:val="24"/>
        </w:rPr>
        <w:t>单一来源采购文件的澄清</w:t>
      </w:r>
    </w:p>
    <w:p w14:paraId="3E2FDED9" w14:textId="77777777" w:rsidR="00F00EBB" w:rsidRDefault="0094274C">
      <w:pPr>
        <w:tabs>
          <w:tab w:val="left" w:pos="8640"/>
        </w:tabs>
        <w:spacing w:line="360" w:lineRule="auto"/>
        <w:ind w:left="780" w:rightChars="134" w:right="281" w:hangingChars="325" w:hanging="780"/>
        <w:rPr>
          <w:rFonts w:ascii="宋体" w:hAnsi="宋体"/>
          <w:sz w:val="24"/>
        </w:rPr>
      </w:pPr>
      <w:r>
        <w:rPr>
          <w:rFonts w:ascii="宋体" w:hAnsi="宋体" w:hint="eastAsia"/>
          <w:sz w:val="24"/>
        </w:rPr>
        <w:t xml:space="preserve">5.1 </w:t>
      </w:r>
      <w:r>
        <w:rPr>
          <w:rFonts w:ascii="宋体" w:hAnsi="宋体" w:hint="eastAsia"/>
          <w:sz w:val="24"/>
        </w:rPr>
        <w:t>任何要求对单一来源采购文件进行澄清的报价人，均应以书面形式通知采购代理</w:t>
      </w:r>
    </w:p>
    <w:p w14:paraId="4D84F4B6" w14:textId="77777777" w:rsidR="00F00EBB" w:rsidRDefault="0094274C">
      <w:pPr>
        <w:tabs>
          <w:tab w:val="left" w:pos="8640"/>
        </w:tabs>
        <w:spacing w:line="360" w:lineRule="auto"/>
        <w:ind w:leftChars="219" w:left="460" w:rightChars="134" w:right="281"/>
        <w:rPr>
          <w:rFonts w:ascii="宋体" w:hAnsi="宋体"/>
          <w:sz w:val="24"/>
        </w:rPr>
      </w:pPr>
      <w:r>
        <w:rPr>
          <w:rFonts w:ascii="宋体" w:hAnsi="宋体" w:hint="eastAsia"/>
          <w:sz w:val="24"/>
        </w:rPr>
        <w:t>机构或采购人，采购代理机构对其在资料表中所述递交响应文件截止期以前收到</w:t>
      </w:r>
    </w:p>
    <w:p w14:paraId="00ACC7B5" w14:textId="77777777" w:rsidR="00F00EBB" w:rsidRDefault="0094274C">
      <w:pPr>
        <w:tabs>
          <w:tab w:val="left" w:pos="8640"/>
        </w:tabs>
        <w:spacing w:line="360" w:lineRule="auto"/>
        <w:ind w:leftChars="219" w:left="460" w:rightChars="134" w:right="281"/>
        <w:rPr>
          <w:rFonts w:ascii="宋体" w:hAnsi="宋体"/>
          <w:sz w:val="24"/>
        </w:rPr>
      </w:pPr>
      <w:r>
        <w:rPr>
          <w:rFonts w:ascii="宋体" w:hAnsi="宋体" w:hint="eastAsia"/>
          <w:sz w:val="24"/>
        </w:rPr>
        <w:t>的对单一来源采购文件的澄清要求将以书面形式予以答复，同时将书面答复通知</w:t>
      </w:r>
    </w:p>
    <w:p w14:paraId="7F761935" w14:textId="77777777" w:rsidR="00F00EBB" w:rsidRDefault="0094274C">
      <w:pPr>
        <w:tabs>
          <w:tab w:val="left" w:pos="8640"/>
        </w:tabs>
        <w:spacing w:line="360" w:lineRule="auto"/>
        <w:ind w:rightChars="134" w:right="281" w:firstLineChars="200" w:firstLine="480"/>
        <w:rPr>
          <w:rFonts w:ascii="宋体" w:hAnsi="宋体"/>
          <w:sz w:val="24"/>
        </w:rPr>
      </w:pPr>
      <w:r>
        <w:rPr>
          <w:rFonts w:ascii="宋体" w:hAnsi="宋体" w:hint="eastAsia"/>
          <w:sz w:val="24"/>
        </w:rPr>
        <w:t>所有购买单一来源采购文件的报价人</w:t>
      </w:r>
      <w:r>
        <w:rPr>
          <w:rFonts w:ascii="宋体" w:hAnsi="宋体" w:hint="eastAsia"/>
          <w:sz w:val="24"/>
        </w:rPr>
        <w:t>(</w:t>
      </w:r>
      <w:r>
        <w:rPr>
          <w:rFonts w:ascii="宋体" w:hAnsi="宋体" w:hint="eastAsia"/>
          <w:sz w:val="24"/>
        </w:rPr>
        <w:t>答复中不注明问题的来源</w:t>
      </w:r>
      <w:r>
        <w:rPr>
          <w:rFonts w:ascii="宋体" w:hAnsi="宋体" w:hint="eastAsia"/>
          <w:sz w:val="24"/>
        </w:rPr>
        <w:t>)</w:t>
      </w:r>
      <w:r>
        <w:rPr>
          <w:rFonts w:ascii="宋体" w:hAnsi="宋体" w:hint="eastAsia"/>
          <w:sz w:val="24"/>
        </w:rPr>
        <w:t>。</w:t>
      </w:r>
    </w:p>
    <w:p w14:paraId="70B1F7C5"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6. </w:t>
      </w:r>
      <w:r>
        <w:rPr>
          <w:rFonts w:ascii="宋体" w:hAnsi="宋体" w:hint="eastAsia"/>
          <w:b/>
          <w:sz w:val="24"/>
        </w:rPr>
        <w:t>对单一来源采购文件的修改</w:t>
      </w:r>
    </w:p>
    <w:p w14:paraId="767B2D22"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6.1   </w:t>
      </w:r>
      <w:r>
        <w:rPr>
          <w:rFonts w:ascii="宋体" w:hAnsi="宋体" w:hint="eastAsia"/>
          <w:sz w:val="24"/>
        </w:rPr>
        <w:t>在响应文件递交截止日期前的任何时候，无论出于何种原因，采购代理机构可主动地或在解答供应商提出的澄清问题时对单一来源采购文</w:t>
      </w:r>
      <w:r>
        <w:rPr>
          <w:rFonts w:ascii="宋体" w:hAnsi="宋体" w:hint="eastAsia"/>
          <w:sz w:val="24"/>
        </w:rPr>
        <w:lastRenderedPageBreak/>
        <w:t>件进行修改。</w:t>
      </w:r>
    </w:p>
    <w:p w14:paraId="6E7F7932"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6.2   </w:t>
      </w:r>
      <w:r>
        <w:rPr>
          <w:rFonts w:ascii="宋体" w:hAnsi="宋体" w:hint="eastAsia"/>
          <w:sz w:val="24"/>
        </w:rPr>
        <w:t>单一来源采购文件的修改将以书面形式通知所有购</w:t>
      </w:r>
      <w:r>
        <w:rPr>
          <w:rFonts w:ascii="宋体" w:hAnsi="宋体" w:hint="eastAsia"/>
          <w:sz w:val="24"/>
        </w:rPr>
        <w:t>买单一来源采购文件的报价人，并对其具有约束力。报价人在收到上述通知后，应立即向采购代理机构回函确认回复。</w:t>
      </w:r>
    </w:p>
    <w:p w14:paraId="2B595925"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三、响应文件的编制</w:t>
      </w:r>
    </w:p>
    <w:p w14:paraId="1DBD9C29"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7. </w:t>
      </w:r>
      <w:r>
        <w:rPr>
          <w:rFonts w:ascii="宋体" w:hAnsi="宋体" w:hint="eastAsia"/>
          <w:b/>
          <w:sz w:val="24"/>
        </w:rPr>
        <w:t>语言</w:t>
      </w:r>
    </w:p>
    <w:p w14:paraId="0E1CA1D2"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7.1   </w:t>
      </w:r>
      <w:r>
        <w:rPr>
          <w:rFonts w:ascii="宋体" w:hAnsi="宋体" w:hint="eastAsia"/>
          <w:sz w:val="24"/>
        </w:rPr>
        <w:t>报价人递交的响应文件以及报价人与采购代理机构和采购人就有关单一来源采购的所有来往函电均应使用“报价人须知资料表”中规定的语言书写。报价人递交的证明文件和印制的资料可以用另一种语言，但应附有“报价人须知资料表”中规定语言的翻译本，在解释时以翻译本为准。</w:t>
      </w:r>
    </w:p>
    <w:p w14:paraId="7B78AF5B"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8. </w:t>
      </w:r>
      <w:r>
        <w:rPr>
          <w:rFonts w:ascii="宋体" w:hAnsi="宋体" w:hint="eastAsia"/>
          <w:b/>
          <w:sz w:val="24"/>
        </w:rPr>
        <w:t>响应文件构成</w:t>
      </w:r>
      <w:r>
        <w:rPr>
          <w:rFonts w:ascii="宋体" w:hAnsi="宋体" w:hint="eastAsia"/>
          <w:b/>
          <w:sz w:val="24"/>
        </w:rPr>
        <w:t xml:space="preserve"> </w:t>
      </w:r>
    </w:p>
    <w:p w14:paraId="5FEC2D7E" w14:textId="77777777" w:rsidR="00F00EBB" w:rsidRDefault="0094274C">
      <w:pPr>
        <w:tabs>
          <w:tab w:val="left" w:pos="8640"/>
        </w:tabs>
        <w:spacing w:line="360" w:lineRule="auto"/>
        <w:ind w:rightChars="134" w:right="281"/>
        <w:rPr>
          <w:rFonts w:ascii="宋体" w:hAnsi="宋体"/>
          <w:sz w:val="24"/>
        </w:rPr>
      </w:pPr>
      <w:r>
        <w:rPr>
          <w:rFonts w:ascii="宋体" w:hAnsi="宋体" w:hint="eastAsia"/>
          <w:sz w:val="24"/>
        </w:rPr>
        <w:t xml:space="preserve">8.1  </w:t>
      </w:r>
      <w:r>
        <w:rPr>
          <w:rFonts w:ascii="宋体" w:hAnsi="宋体" w:hint="eastAsia"/>
          <w:sz w:val="24"/>
        </w:rPr>
        <w:t>报价人编写的响应文件应包括下列部分：</w:t>
      </w:r>
    </w:p>
    <w:p w14:paraId="029A294C" w14:textId="77777777" w:rsidR="00F00EBB" w:rsidRDefault="0094274C">
      <w:pPr>
        <w:spacing w:line="360" w:lineRule="auto"/>
        <w:ind w:rightChars="134" w:right="281"/>
        <w:rPr>
          <w:rFonts w:ascii="宋体" w:hAnsi="宋体"/>
          <w:sz w:val="24"/>
        </w:rPr>
      </w:pPr>
      <w:r>
        <w:rPr>
          <w:rFonts w:ascii="宋体" w:hAnsi="宋体" w:hint="eastAsia"/>
          <w:sz w:val="24"/>
        </w:rPr>
        <w:t>8.1.1</w:t>
      </w:r>
      <w:r>
        <w:rPr>
          <w:rFonts w:ascii="宋体" w:hAnsi="宋体" w:hint="eastAsia"/>
          <w:sz w:val="24"/>
        </w:rPr>
        <w:t>报价部分</w:t>
      </w:r>
    </w:p>
    <w:p w14:paraId="6F2EF903" w14:textId="77777777" w:rsidR="00F00EBB" w:rsidRDefault="0094274C">
      <w:pPr>
        <w:spacing w:line="360" w:lineRule="auto"/>
        <w:ind w:leftChars="171" w:left="359" w:rightChars="134" w:right="281" w:firstLineChars="100" w:firstLine="24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）报价函</w:t>
      </w:r>
    </w:p>
    <w:p w14:paraId="7813CEF7" w14:textId="77777777" w:rsidR="00F00EBB" w:rsidRDefault="0094274C">
      <w:pPr>
        <w:spacing w:line="360" w:lineRule="auto"/>
        <w:ind w:leftChars="171" w:left="359" w:rightChars="134" w:right="281" w:firstLineChars="100" w:firstLine="24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）总报价表</w:t>
      </w:r>
    </w:p>
    <w:p w14:paraId="2AF7D9A2" w14:textId="77777777" w:rsidR="00F00EBB" w:rsidRDefault="0094274C">
      <w:pPr>
        <w:spacing w:line="360" w:lineRule="auto"/>
        <w:ind w:leftChars="171" w:left="359" w:rightChars="134" w:right="281" w:firstLineChars="100" w:firstLine="24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）分项报价表</w:t>
      </w:r>
    </w:p>
    <w:p w14:paraId="0164F818" w14:textId="77777777" w:rsidR="00F00EBB" w:rsidRDefault="0094274C">
      <w:pPr>
        <w:spacing w:line="360" w:lineRule="auto"/>
        <w:ind w:rightChars="134" w:right="281"/>
        <w:rPr>
          <w:rFonts w:ascii="宋体" w:hAnsi="宋体"/>
          <w:sz w:val="24"/>
        </w:rPr>
      </w:pPr>
      <w:r>
        <w:rPr>
          <w:rFonts w:ascii="宋体" w:hAnsi="宋体" w:hint="eastAsia"/>
          <w:sz w:val="24"/>
        </w:rPr>
        <w:t>8.1.2</w:t>
      </w:r>
      <w:r>
        <w:rPr>
          <w:rFonts w:ascii="宋体" w:hAnsi="宋体" w:hint="eastAsia"/>
          <w:sz w:val="24"/>
        </w:rPr>
        <w:t>商务部分</w:t>
      </w:r>
    </w:p>
    <w:p w14:paraId="198E54D6" w14:textId="77777777" w:rsidR="00F00EBB" w:rsidRDefault="0094274C">
      <w:pPr>
        <w:spacing w:line="360" w:lineRule="auto"/>
        <w:ind w:rightChars="134" w:right="281" w:firstLineChars="300" w:firstLine="72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）按照单一来源采购文件要求提供的报价人资格证明文件。</w:t>
      </w:r>
    </w:p>
    <w:p w14:paraId="04595E5A" w14:textId="77777777" w:rsidR="00F00EBB" w:rsidRDefault="0094274C">
      <w:pPr>
        <w:spacing w:line="360" w:lineRule="auto"/>
        <w:ind w:rightChars="134" w:right="281" w:firstLineChars="300" w:firstLine="720"/>
        <w:rPr>
          <w:rFonts w:ascii="宋体" w:hAnsi="宋体"/>
          <w:sz w:val="24"/>
          <w:szCs w:val="24"/>
        </w:rPr>
      </w:pPr>
      <w:r>
        <w:rPr>
          <w:rFonts w:ascii="宋体" w:hAnsi="宋体" w:hint="eastAsia"/>
          <w:sz w:val="24"/>
          <w:szCs w:val="24"/>
        </w:rPr>
        <w:t>资格证明文件的组成：</w:t>
      </w:r>
    </w:p>
    <w:p w14:paraId="7385620B" w14:textId="77777777" w:rsidR="00F00EBB" w:rsidRDefault="0094274C">
      <w:pPr>
        <w:tabs>
          <w:tab w:val="left" w:pos="8640"/>
        </w:tabs>
        <w:spacing w:line="360" w:lineRule="auto"/>
        <w:ind w:leftChars="550" w:left="1515" w:rightChars="134" w:right="281" w:hangingChars="150" w:hanging="360"/>
        <w:rPr>
          <w:rFonts w:ascii="宋体" w:hAnsi="宋体"/>
          <w:sz w:val="24"/>
          <w:szCs w:val="24"/>
        </w:rPr>
      </w:pPr>
      <w:r>
        <w:rPr>
          <w:rFonts w:ascii="宋体" w:hAnsi="宋体" w:hint="eastAsia"/>
          <w:sz w:val="24"/>
          <w:szCs w:val="24"/>
        </w:rPr>
        <w:t>A</w:t>
      </w:r>
      <w:r>
        <w:rPr>
          <w:rFonts w:ascii="宋体" w:hAnsi="宋体" w:hint="eastAsia"/>
          <w:sz w:val="24"/>
          <w:szCs w:val="24"/>
        </w:rPr>
        <w:t>、三证合一的营业执照或事业单位法人证书副本复印件（复印件须加盖公章）；供应商是自然人的，应提供其有效的自然人身份证明复印件；</w:t>
      </w:r>
      <w:r>
        <w:rPr>
          <w:rFonts w:ascii="宋体" w:hAnsi="宋体" w:hint="eastAsia"/>
          <w:sz w:val="24"/>
          <w:szCs w:val="24"/>
        </w:rPr>
        <w:t xml:space="preserve"> </w:t>
      </w:r>
    </w:p>
    <w:p w14:paraId="5F0F4328" w14:textId="77777777" w:rsidR="00F00EBB" w:rsidRDefault="0094274C">
      <w:pPr>
        <w:tabs>
          <w:tab w:val="left" w:pos="8640"/>
        </w:tabs>
        <w:spacing w:line="360" w:lineRule="auto"/>
        <w:ind w:leftChars="550" w:left="1515" w:rightChars="134" w:right="281" w:hangingChars="150" w:hanging="360"/>
        <w:rPr>
          <w:rFonts w:ascii="宋体" w:hAnsi="宋体"/>
          <w:sz w:val="24"/>
          <w:szCs w:val="24"/>
        </w:rPr>
      </w:pPr>
      <w:r>
        <w:rPr>
          <w:rFonts w:ascii="宋体" w:hAnsi="宋体" w:hint="eastAsia"/>
          <w:sz w:val="24"/>
          <w:szCs w:val="24"/>
        </w:rPr>
        <w:t>B</w:t>
      </w:r>
      <w:r>
        <w:rPr>
          <w:rFonts w:ascii="宋体" w:hAnsi="宋体" w:hint="eastAsia"/>
          <w:sz w:val="24"/>
          <w:szCs w:val="24"/>
        </w:rPr>
        <w:t>、法定代表人授权书（参加本项目的授权）；</w:t>
      </w:r>
    </w:p>
    <w:p w14:paraId="67904133" w14:textId="77777777" w:rsidR="00F00EBB" w:rsidRDefault="0094274C">
      <w:pPr>
        <w:tabs>
          <w:tab w:val="left" w:pos="8640"/>
        </w:tabs>
        <w:spacing w:line="360" w:lineRule="auto"/>
        <w:ind w:leftChars="550" w:left="1515" w:rightChars="134" w:right="281" w:hangingChars="150" w:hanging="360"/>
        <w:rPr>
          <w:rFonts w:ascii="宋体" w:hAnsi="宋体"/>
          <w:sz w:val="24"/>
          <w:szCs w:val="24"/>
        </w:rPr>
      </w:pPr>
      <w:r>
        <w:rPr>
          <w:rFonts w:ascii="宋体" w:hAnsi="宋体" w:hint="eastAsia"/>
          <w:sz w:val="24"/>
          <w:szCs w:val="24"/>
        </w:rPr>
        <w:t>C</w:t>
      </w:r>
      <w:r>
        <w:rPr>
          <w:rFonts w:ascii="宋体" w:hAnsi="宋体" w:hint="eastAsia"/>
          <w:sz w:val="24"/>
          <w:szCs w:val="24"/>
        </w:rPr>
        <w:t>、供应商须提供</w:t>
      </w:r>
      <w:r>
        <w:rPr>
          <w:rFonts w:ascii="宋体" w:hAnsi="宋体" w:hint="eastAsia"/>
          <w:sz w:val="24"/>
          <w:szCs w:val="24"/>
        </w:rPr>
        <w:t>2020</w:t>
      </w:r>
      <w:r>
        <w:rPr>
          <w:rFonts w:ascii="宋体" w:hAnsi="宋体" w:hint="eastAsia"/>
          <w:sz w:val="24"/>
          <w:szCs w:val="24"/>
        </w:rPr>
        <w:t>年度财务审计报告复印件，并加盖申请人公章。如申请人无法提供</w:t>
      </w:r>
      <w:r>
        <w:rPr>
          <w:rFonts w:ascii="宋体" w:hAnsi="宋体" w:hint="eastAsia"/>
          <w:sz w:val="24"/>
          <w:szCs w:val="24"/>
        </w:rPr>
        <w:t>2020</w:t>
      </w:r>
      <w:r>
        <w:rPr>
          <w:rFonts w:ascii="宋体" w:hAnsi="宋体" w:hint="eastAsia"/>
          <w:sz w:val="24"/>
          <w:szCs w:val="24"/>
        </w:rPr>
        <w:t>年度财务审计报告复印件，则须提供银行出具的资信证明。</w:t>
      </w:r>
    </w:p>
    <w:p w14:paraId="24224268" w14:textId="77777777" w:rsidR="00F00EBB" w:rsidRDefault="0094274C">
      <w:pPr>
        <w:spacing w:line="360" w:lineRule="auto"/>
        <w:ind w:leftChars="570" w:left="2277" w:hangingChars="450" w:hanging="1080"/>
        <w:rPr>
          <w:rFonts w:ascii="宋体" w:hAnsi="宋体"/>
          <w:sz w:val="24"/>
          <w:szCs w:val="24"/>
        </w:rPr>
      </w:pPr>
      <w:r>
        <w:rPr>
          <w:rFonts w:ascii="宋体" w:hAnsi="宋体" w:hint="eastAsia"/>
          <w:sz w:val="24"/>
          <w:szCs w:val="24"/>
        </w:rPr>
        <w:t>说明：</w:t>
      </w:r>
      <w:r>
        <w:rPr>
          <w:rFonts w:ascii="宋体" w:hAnsi="宋体" w:hint="eastAsia"/>
          <w:sz w:val="24"/>
          <w:szCs w:val="24"/>
        </w:rPr>
        <w:t>1</w:t>
      </w:r>
      <w:r>
        <w:rPr>
          <w:rFonts w:ascii="宋体" w:hAnsi="宋体" w:hint="eastAsia"/>
          <w:sz w:val="24"/>
          <w:szCs w:val="24"/>
        </w:rPr>
        <w:t>）供应商须提供银行出具的资信证明原件（成立一年内的公司可提交验资证明复印件并加盖申请人公章）；</w:t>
      </w:r>
    </w:p>
    <w:p w14:paraId="515A5371" w14:textId="77777777" w:rsidR="00F00EBB" w:rsidRDefault="0094274C">
      <w:pPr>
        <w:spacing w:line="360" w:lineRule="auto"/>
        <w:ind w:leftChars="912" w:left="2275" w:hangingChars="150" w:hanging="360"/>
        <w:rPr>
          <w:rFonts w:ascii="宋体" w:hAnsi="宋体"/>
          <w:sz w:val="24"/>
          <w:szCs w:val="24"/>
        </w:rPr>
      </w:pPr>
      <w:r>
        <w:rPr>
          <w:rFonts w:ascii="宋体" w:hAnsi="宋体" w:hint="eastAsia"/>
          <w:sz w:val="24"/>
          <w:szCs w:val="24"/>
        </w:rPr>
        <w:t>2</w:t>
      </w:r>
      <w:r>
        <w:rPr>
          <w:rFonts w:ascii="宋体" w:hAnsi="宋体" w:hint="eastAsia"/>
          <w:sz w:val="24"/>
          <w:szCs w:val="24"/>
        </w:rPr>
        <w:t>）银行资信证明应能说明该申请人与银行之间业务往来正常，</w:t>
      </w:r>
      <w:r>
        <w:rPr>
          <w:rFonts w:ascii="宋体" w:hAnsi="宋体" w:hint="eastAsia"/>
          <w:sz w:val="24"/>
          <w:szCs w:val="24"/>
        </w:rPr>
        <w:lastRenderedPageBreak/>
        <w:t>企业信誉良好等；</w:t>
      </w:r>
    </w:p>
    <w:p w14:paraId="113FF0B8" w14:textId="77777777" w:rsidR="00F00EBB" w:rsidRDefault="0094274C">
      <w:pPr>
        <w:spacing w:line="360" w:lineRule="auto"/>
        <w:ind w:leftChars="741" w:left="1556" w:firstLineChars="150" w:firstLine="360"/>
        <w:rPr>
          <w:rFonts w:ascii="宋体" w:hAnsi="宋体"/>
          <w:sz w:val="24"/>
          <w:szCs w:val="24"/>
        </w:rPr>
      </w:pPr>
      <w:r>
        <w:rPr>
          <w:rFonts w:ascii="宋体" w:hAnsi="宋体" w:hint="eastAsia"/>
          <w:sz w:val="24"/>
          <w:szCs w:val="24"/>
        </w:rPr>
        <w:t>3</w:t>
      </w:r>
      <w:r>
        <w:rPr>
          <w:rFonts w:ascii="宋体" w:hAnsi="宋体" w:hint="eastAsia"/>
          <w:sz w:val="24"/>
          <w:szCs w:val="24"/>
        </w:rPr>
        <w:t>）银行出具的存款证明不能替代银行资信证明，存款证明无效。</w:t>
      </w:r>
    </w:p>
    <w:p w14:paraId="5D026E13" w14:textId="77777777" w:rsidR="00F00EBB" w:rsidRDefault="0094274C">
      <w:pPr>
        <w:spacing w:line="360" w:lineRule="auto"/>
        <w:ind w:leftChars="570" w:left="1557" w:hangingChars="150" w:hanging="360"/>
        <w:rPr>
          <w:rFonts w:ascii="宋体" w:hAnsi="宋体"/>
          <w:sz w:val="24"/>
          <w:szCs w:val="24"/>
        </w:rPr>
      </w:pPr>
      <w:r>
        <w:rPr>
          <w:rFonts w:ascii="宋体" w:hAnsi="宋体" w:hint="eastAsia"/>
          <w:sz w:val="24"/>
          <w:szCs w:val="24"/>
        </w:rPr>
        <w:t>D</w:t>
      </w:r>
      <w:r>
        <w:rPr>
          <w:rFonts w:ascii="宋体" w:hAnsi="宋体" w:hint="eastAsia"/>
          <w:sz w:val="24"/>
          <w:szCs w:val="24"/>
        </w:rPr>
        <w:t>、申请人逐月交纳社会保障资金的，须提供参加本次政府采购活动近半年内任意一个月缴纳社会保障资金的入账票据凭证复印件；申请人逐年交纳社会保障资金的，须提供参加本次政府采购活动上年度缴纳社会保障资金的入账票据凭证复印件（须加盖申请人公章）；</w:t>
      </w:r>
    </w:p>
    <w:p w14:paraId="4145C7B0" w14:textId="77777777" w:rsidR="00F00EBB" w:rsidRDefault="0094274C">
      <w:pPr>
        <w:spacing w:line="360" w:lineRule="auto"/>
        <w:ind w:leftChars="715" w:left="1501"/>
        <w:rPr>
          <w:rFonts w:ascii="宋体" w:hAnsi="宋体"/>
          <w:sz w:val="24"/>
          <w:szCs w:val="24"/>
        </w:rPr>
      </w:pPr>
      <w:r>
        <w:rPr>
          <w:rFonts w:ascii="宋体" w:hAnsi="宋体" w:hint="eastAsia"/>
          <w:sz w:val="24"/>
          <w:szCs w:val="24"/>
        </w:rPr>
        <w:t>申请人在参加本次政府采购活动前近半年内任意一个月缴纳税收的缴纳凭证复印件（须加盖申请人公章）。</w:t>
      </w:r>
    </w:p>
    <w:p w14:paraId="2D0A7D49" w14:textId="77777777" w:rsidR="00F00EBB" w:rsidRDefault="0094274C">
      <w:pPr>
        <w:spacing w:line="360" w:lineRule="auto"/>
        <w:ind w:leftChars="715" w:left="1501"/>
        <w:rPr>
          <w:rFonts w:ascii="宋体" w:hAnsi="宋体"/>
          <w:sz w:val="24"/>
          <w:szCs w:val="24"/>
        </w:rPr>
      </w:pPr>
      <w:r>
        <w:rPr>
          <w:rFonts w:ascii="宋体" w:hAnsi="宋体" w:hint="eastAsia"/>
          <w:sz w:val="24"/>
          <w:szCs w:val="24"/>
        </w:rPr>
        <w:t>注：依法免税或不需要缴纳社会保障资金的供应商，须提供相应文件证明其依法免税或不需要缴纳社会保障资金。</w:t>
      </w:r>
    </w:p>
    <w:p w14:paraId="067524E7" w14:textId="77777777" w:rsidR="00F00EBB" w:rsidRDefault="0094274C">
      <w:pPr>
        <w:spacing w:line="360" w:lineRule="auto"/>
        <w:ind w:leftChars="570" w:left="1557" w:hangingChars="150" w:hanging="360"/>
        <w:rPr>
          <w:rFonts w:ascii="宋体" w:hAnsi="宋体"/>
          <w:sz w:val="24"/>
          <w:szCs w:val="24"/>
        </w:rPr>
      </w:pPr>
      <w:r>
        <w:rPr>
          <w:rFonts w:ascii="宋体" w:hAnsi="宋体" w:hint="eastAsia"/>
          <w:sz w:val="24"/>
          <w:szCs w:val="24"/>
        </w:rPr>
        <w:t>E</w:t>
      </w:r>
      <w:r>
        <w:rPr>
          <w:rFonts w:ascii="宋体" w:hAnsi="宋体" w:hint="eastAsia"/>
          <w:sz w:val="24"/>
          <w:szCs w:val="24"/>
        </w:rPr>
        <w:t>、参加本次政府采购活动前三年内，在经营活动中没有重大违法记录的声明：</w:t>
      </w:r>
    </w:p>
    <w:p w14:paraId="57155B0D" w14:textId="77777777" w:rsidR="00F00EBB" w:rsidRDefault="0094274C">
      <w:pPr>
        <w:tabs>
          <w:tab w:val="left" w:pos="8640"/>
        </w:tabs>
        <w:spacing w:line="360" w:lineRule="auto"/>
        <w:ind w:leftChars="645" w:left="1354" w:rightChars="134" w:right="281" w:firstLineChars="50" w:firstLine="120"/>
        <w:rPr>
          <w:rFonts w:ascii="宋体" w:hAnsi="宋体"/>
          <w:sz w:val="24"/>
          <w:szCs w:val="24"/>
        </w:rPr>
      </w:pPr>
      <w:r>
        <w:rPr>
          <w:rFonts w:ascii="宋体" w:hAnsi="宋体" w:hint="eastAsia"/>
          <w:sz w:val="24"/>
          <w:szCs w:val="24"/>
        </w:rPr>
        <w:t>供应</w:t>
      </w:r>
      <w:r>
        <w:rPr>
          <w:rFonts w:ascii="宋体" w:hAnsi="宋体" w:hint="eastAsia"/>
          <w:sz w:val="24"/>
          <w:szCs w:val="24"/>
        </w:rPr>
        <w:t>商须提供此声明，法人授权代表签字，须加盖供应商公章；</w:t>
      </w:r>
    </w:p>
    <w:p w14:paraId="6952F735" w14:textId="77777777" w:rsidR="00F00EBB" w:rsidRDefault="0094274C">
      <w:pPr>
        <w:spacing w:line="360" w:lineRule="auto"/>
        <w:ind w:leftChars="600" w:left="1260"/>
        <w:rPr>
          <w:rFonts w:ascii="宋体" w:hAnsi="宋体"/>
          <w:sz w:val="24"/>
          <w:szCs w:val="24"/>
        </w:rPr>
      </w:pPr>
      <w:r>
        <w:rPr>
          <w:rFonts w:ascii="宋体" w:hAnsi="宋体" w:hint="eastAsia"/>
          <w:sz w:val="24"/>
          <w:szCs w:val="24"/>
        </w:rPr>
        <w:t>F</w:t>
      </w:r>
      <w:r>
        <w:rPr>
          <w:rFonts w:ascii="宋体" w:hAnsi="宋体" w:hint="eastAsia"/>
          <w:sz w:val="24"/>
          <w:szCs w:val="24"/>
        </w:rPr>
        <w:t>、信用声明（须加盖投标人公章）</w:t>
      </w:r>
    </w:p>
    <w:p w14:paraId="2EE2A544" w14:textId="77777777" w:rsidR="00F00EBB" w:rsidRDefault="0094274C">
      <w:pPr>
        <w:spacing w:line="360" w:lineRule="auto"/>
        <w:ind w:leftChars="600" w:left="1260"/>
        <w:rPr>
          <w:rFonts w:ascii="宋体" w:hAnsi="宋体"/>
          <w:sz w:val="24"/>
          <w:szCs w:val="24"/>
        </w:rPr>
      </w:pPr>
      <w:r>
        <w:rPr>
          <w:rFonts w:ascii="宋体" w:hAnsi="宋体" w:hint="eastAsia"/>
          <w:sz w:val="24"/>
          <w:szCs w:val="24"/>
        </w:rPr>
        <w:t>G</w:t>
      </w:r>
      <w:r>
        <w:rPr>
          <w:rFonts w:ascii="宋体" w:hAnsi="宋体" w:hint="eastAsia"/>
          <w:sz w:val="24"/>
          <w:szCs w:val="24"/>
        </w:rPr>
        <w:t>、供应商认为必要的其他资格证明文件复印件（须加盖供应商公章）。</w:t>
      </w:r>
    </w:p>
    <w:p w14:paraId="47EAE297" w14:textId="77777777" w:rsidR="00F00EBB" w:rsidRDefault="0094274C">
      <w:pPr>
        <w:tabs>
          <w:tab w:val="left" w:pos="8640"/>
        </w:tabs>
        <w:spacing w:line="360" w:lineRule="auto"/>
        <w:ind w:rightChars="134" w:right="281" w:firstLineChars="250" w:firstLine="60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）业绩案例一览表</w:t>
      </w:r>
    </w:p>
    <w:p w14:paraId="1903A03C" w14:textId="77777777" w:rsidR="00F00EBB" w:rsidRDefault="0094274C">
      <w:pPr>
        <w:tabs>
          <w:tab w:val="left" w:pos="8640"/>
        </w:tabs>
        <w:spacing w:line="360" w:lineRule="auto"/>
        <w:ind w:rightChars="134" w:right="281" w:firstLineChars="250" w:firstLine="600"/>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）商务条款偏离表</w:t>
      </w:r>
    </w:p>
    <w:p w14:paraId="3B26EE6C" w14:textId="77777777" w:rsidR="00F00EBB" w:rsidRDefault="0094274C">
      <w:pPr>
        <w:spacing w:line="360" w:lineRule="auto"/>
        <w:ind w:leftChars="171" w:left="359" w:rightChars="134" w:right="281"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）成交服务费承诺书</w:t>
      </w:r>
    </w:p>
    <w:p w14:paraId="5F9569CB" w14:textId="77777777" w:rsidR="00F00EBB" w:rsidRDefault="0094274C">
      <w:pPr>
        <w:spacing w:line="360" w:lineRule="auto"/>
        <w:ind w:leftChars="171" w:left="359" w:rightChars="134" w:right="281"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5</w:t>
      </w:r>
      <w:r>
        <w:rPr>
          <w:rFonts w:ascii="宋体" w:hAnsi="宋体" w:hint="eastAsia"/>
          <w:sz w:val="24"/>
          <w:szCs w:val="24"/>
        </w:rPr>
        <w:t>）按照供应商须知第</w:t>
      </w:r>
      <w:r>
        <w:rPr>
          <w:rFonts w:ascii="宋体" w:hAnsi="宋体" w:hint="eastAsia"/>
          <w:sz w:val="24"/>
          <w:szCs w:val="24"/>
        </w:rPr>
        <w:t>11</w:t>
      </w:r>
      <w:r>
        <w:rPr>
          <w:rFonts w:ascii="宋体" w:hAnsi="宋体" w:hint="eastAsia"/>
          <w:sz w:val="24"/>
          <w:szCs w:val="24"/>
        </w:rPr>
        <w:t>条规定的保证金递交证明</w:t>
      </w:r>
    </w:p>
    <w:p w14:paraId="0208724F" w14:textId="77777777" w:rsidR="00F00EBB" w:rsidRDefault="0094274C">
      <w:pPr>
        <w:spacing w:line="360" w:lineRule="auto"/>
        <w:ind w:leftChars="171" w:left="359" w:rightChars="134" w:right="281"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）质量保证金保函格式（成交后开具）（如适用）</w:t>
      </w:r>
    </w:p>
    <w:p w14:paraId="1915E0D9" w14:textId="77777777" w:rsidR="00F00EBB" w:rsidRDefault="0094274C">
      <w:pPr>
        <w:spacing w:line="360" w:lineRule="auto"/>
        <w:ind w:leftChars="171" w:left="359" w:rightChars="134" w:right="281" w:firstLineChars="100" w:firstLine="240"/>
        <w:rPr>
          <w:rFonts w:ascii="宋体" w:hAnsi="宋体"/>
          <w:sz w:val="24"/>
          <w:szCs w:val="24"/>
        </w:rPr>
      </w:pPr>
      <w:r>
        <w:rPr>
          <w:rFonts w:ascii="宋体" w:hAnsi="宋体" w:hint="eastAsia"/>
          <w:sz w:val="24"/>
          <w:szCs w:val="24"/>
        </w:rPr>
        <w:t>（</w:t>
      </w:r>
      <w:r>
        <w:rPr>
          <w:rFonts w:ascii="宋体" w:hAnsi="宋体" w:hint="eastAsia"/>
          <w:sz w:val="24"/>
          <w:szCs w:val="24"/>
        </w:rPr>
        <w:t>7</w:t>
      </w:r>
      <w:r>
        <w:rPr>
          <w:rFonts w:ascii="宋体" w:hAnsi="宋体" w:hint="eastAsia"/>
          <w:sz w:val="24"/>
          <w:szCs w:val="24"/>
        </w:rPr>
        <w:t>）供应</w:t>
      </w:r>
      <w:proofErr w:type="gramStart"/>
      <w:r>
        <w:rPr>
          <w:rFonts w:ascii="宋体" w:hAnsi="宋体" w:hint="eastAsia"/>
          <w:sz w:val="24"/>
          <w:szCs w:val="24"/>
        </w:rPr>
        <w:t>商情况</w:t>
      </w:r>
      <w:proofErr w:type="gramEnd"/>
      <w:r>
        <w:rPr>
          <w:rFonts w:ascii="宋体" w:hAnsi="宋体" w:hint="eastAsia"/>
          <w:sz w:val="24"/>
          <w:szCs w:val="24"/>
        </w:rPr>
        <w:t>表</w:t>
      </w:r>
    </w:p>
    <w:p w14:paraId="775F9563" w14:textId="77777777" w:rsidR="00F00EBB" w:rsidRDefault="0094274C">
      <w:pPr>
        <w:spacing w:line="360" w:lineRule="auto"/>
        <w:ind w:firstLineChars="250" w:firstLine="600"/>
        <w:rPr>
          <w:rFonts w:ascii="宋体" w:hAnsi="宋体"/>
          <w:sz w:val="24"/>
          <w:szCs w:val="24"/>
        </w:rPr>
      </w:pPr>
      <w:r>
        <w:rPr>
          <w:rFonts w:ascii="宋体" w:hAnsi="宋体" w:hint="eastAsia"/>
          <w:sz w:val="24"/>
          <w:szCs w:val="24"/>
        </w:rPr>
        <w:t>（</w:t>
      </w:r>
      <w:r>
        <w:rPr>
          <w:rFonts w:ascii="宋体" w:hAnsi="宋体" w:hint="eastAsia"/>
          <w:sz w:val="24"/>
          <w:szCs w:val="24"/>
        </w:rPr>
        <w:t>8</w:t>
      </w:r>
      <w:r>
        <w:rPr>
          <w:rFonts w:ascii="宋体" w:hAnsi="宋体" w:hint="eastAsia"/>
          <w:sz w:val="24"/>
          <w:szCs w:val="24"/>
        </w:rPr>
        <w:t>）供应商企业类型声明函</w:t>
      </w:r>
    </w:p>
    <w:p w14:paraId="28F2DC6B" w14:textId="77777777" w:rsidR="00F00EBB" w:rsidRDefault="0094274C">
      <w:pPr>
        <w:spacing w:line="360" w:lineRule="auto"/>
        <w:ind w:rightChars="134" w:right="281"/>
        <w:rPr>
          <w:rFonts w:ascii="宋体" w:hAnsi="宋体"/>
          <w:sz w:val="24"/>
        </w:rPr>
      </w:pPr>
      <w:r>
        <w:rPr>
          <w:rFonts w:ascii="宋体" w:hAnsi="宋体" w:hint="eastAsia"/>
          <w:sz w:val="24"/>
        </w:rPr>
        <w:t>8.1.3</w:t>
      </w:r>
      <w:r>
        <w:rPr>
          <w:rFonts w:ascii="宋体" w:hAnsi="宋体" w:hint="eastAsia"/>
          <w:sz w:val="24"/>
        </w:rPr>
        <w:t>技术服务部分</w:t>
      </w:r>
    </w:p>
    <w:p w14:paraId="07FECC9E" w14:textId="77777777" w:rsidR="00F00EBB" w:rsidRDefault="0094274C">
      <w:pPr>
        <w:spacing w:line="360" w:lineRule="auto"/>
        <w:ind w:rightChars="134" w:right="281" w:firstLineChars="273" w:firstLine="655"/>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）货物</w:t>
      </w:r>
      <w:r>
        <w:rPr>
          <w:rFonts w:ascii="宋体" w:hAnsi="宋体" w:hint="eastAsia"/>
          <w:sz w:val="24"/>
          <w:szCs w:val="24"/>
        </w:rPr>
        <w:t>详细说明及描述</w:t>
      </w:r>
      <w:r>
        <w:rPr>
          <w:rFonts w:ascii="宋体" w:hAnsi="宋体" w:hint="eastAsia"/>
          <w:sz w:val="24"/>
        </w:rPr>
        <w:t>；</w:t>
      </w:r>
    </w:p>
    <w:p w14:paraId="54FC7169" w14:textId="77777777" w:rsidR="00F00EBB" w:rsidRDefault="0094274C">
      <w:pPr>
        <w:spacing w:line="360" w:lineRule="auto"/>
        <w:ind w:rightChars="134" w:right="281" w:firstLineChars="273" w:firstLine="655"/>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hint="eastAsia"/>
          <w:sz w:val="24"/>
          <w:szCs w:val="24"/>
        </w:rPr>
        <w:t>供应商推荐的供采购人选择的配置方案及实施方案</w:t>
      </w:r>
      <w:r>
        <w:rPr>
          <w:rFonts w:ascii="宋体" w:hAnsi="宋体" w:hint="eastAsia"/>
          <w:sz w:val="24"/>
        </w:rPr>
        <w:t>；</w:t>
      </w:r>
    </w:p>
    <w:p w14:paraId="7397A2D5" w14:textId="77777777" w:rsidR="00F00EBB" w:rsidRDefault="0094274C">
      <w:pPr>
        <w:spacing w:line="360" w:lineRule="auto"/>
        <w:ind w:rightChars="134" w:right="281" w:firstLineChars="273" w:firstLine="655"/>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）技术偏离表。</w:t>
      </w:r>
    </w:p>
    <w:p w14:paraId="1B4EAF7B" w14:textId="77777777" w:rsidR="00F00EBB" w:rsidRDefault="0094274C">
      <w:pPr>
        <w:spacing w:line="360" w:lineRule="auto"/>
        <w:ind w:rightChars="134" w:right="281"/>
        <w:rPr>
          <w:rFonts w:ascii="宋体" w:hAnsi="宋体"/>
          <w:sz w:val="24"/>
        </w:rPr>
      </w:pPr>
      <w:r>
        <w:rPr>
          <w:rFonts w:ascii="宋体" w:hAnsi="宋体" w:hint="eastAsia"/>
          <w:sz w:val="24"/>
        </w:rPr>
        <w:t xml:space="preserve">8.2  </w:t>
      </w:r>
      <w:r>
        <w:rPr>
          <w:rFonts w:ascii="宋体" w:hAnsi="宋体" w:hint="eastAsia"/>
          <w:sz w:val="24"/>
        </w:rPr>
        <w:t>响应文件数量：</w:t>
      </w:r>
      <w:r>
        <w:rPr>
          <w:rFonts w:ascii="宋体" w:hAnsi="宋体" w:hint="eastAsia"/>
          <w:b/>
          <w:sz w:val="24"/>
        </w:rPr>
        <w:t>正本一份，副本三份，电子版二份</w:t>
      </w:r>
    </w:p>
    <w:p w14:paraId="34AEBCF4" w14:textId="77777777" w:rsidR="00F00EBB" w:rsidRDefault="0094274C">
      <w:pPr>
        <w:tabs>
          <w:tab w:val="left" w:pos="8640"/>
        </w:tabs>
        <w:spacing w:line="360" w:lineRule="auto"/>
        <w:ind w:left="720" w:rightChars="134" w:right="281" w:hanging="720"/>
        <w:rPr>
          <w:rFonts w:ascii="宋体" w:hAnsi="宋体"/>
          <w:sz w:val="24"/>
        </w:rPr>
      </w:pPr>
      <w:r>
        <w:rPr>
          <w:rFonts w:ascii="宋体" w:hAnsi="宋体" w:hint="eastAsia"/>
          <w:sz w:val="24"/>
        </w:rPr>
        <w:t>8.2.1</w:t>
      </w:r>
      <w:r>
        <w:rPr>
          <w:rFonts w:ascii="宋体" w:hAnsi="宋体" w:hint="eastAsia"/>
          <w:sz w:val="24"/>
        </w:rPr>
        <w:t>响应文件正本、副本和电子版的内容应一致，如果正本与副本不符，以</w:t>
      </w:r>
      <w:r>
        <w:rPr>
          <w:rFonts w:ascii="宋体" w:hAnsi="宋体" w:hint="eastAsia"/>
          <w:sz w:val="24"/>
        </w:rPr>
        <w:lastRenderedPageBreak/>
        <w:t>正本为准。响应文件应由报价人的法定代表人或经正式授权并对报价人有约束力的代表在响应文件上签字。被授权代表需将以书面形式出具的“法定代表人授权书（原件）”附在响应文件中。任何行间插字、涂改和增删，必须由响应文件签字人用姓或首字母在旁边签字才有效。</w:t>
      </w:r>
    </w:p>
    <w:p w14:paraId="2E93AA1E"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sz w:val="24"/>
        </w:rPr>
        <w:t xml:space="preserve">8.2.2 </w:t>
      </w:r>
      <w:r>
        <w:rPr>
          <w:rFonts w:ascii="宋体" w:hAnsi="宋体" w:hint="eastAsia"/>
          <w:sz w:val="24"/>
        </w:rPr>
        <w:t>每本响应文件的内容应装订成册，</w:t>
      </w:r>
      <w:r>
        <w:rPr>
          <w:rFonts w:ascii="宋体" w:hAnsi="宋体" w:hint="eastAsia"/>
          <w:b/>
          <w:sz w:val="24"/>
        </w:rPr>
        <w:t>一律采用胶装方式装订。</w:t>
      </w:r>
    </w:p>
    <w:p w14:paraId="71F213B1" w14:textId="77777777" w:rsidR="00F00EBB" w:rsidRDefault="0094274C">
      <w:pPr>
        <w:tabs>
          <w:tab w:val="left" w:pos="8640"/>
        </w:tabs>
        <w:spacing w:line="360" w:lineRule="auto"/>
        <w:ind w:left="720" w:rightChars="134" w:right="281" w:hanging="720"/>
        <w:rPr>
          <w:rFonts w:ascii="宋体" w:hAnsi="宋体"/>
          <w:sz w:val="24"/>
        </w:rPr>
      </w:pPr>
      <w:r>
        <w:rPr>
          <w:rFonts w:ascii="宋体" w:hAnsi="宋体" w:hint="eastAsia"/>
          <w:sz w:val="24"/>
        </w:rPr>
        <w:t>8.</w:t>
      </w:r>
      <w:r>
        <w:rPr>
          <w:rFonts w:ascii="宋体" w:hAnsi="宋体" w:hint="eastAsia"/>
          <w:sz w:val="24"/>
        </w:rPr>
        <w:t>2.3</w:t>
      </w:r>
      <w:r>
        <w:rPr>
          <w:rFonts w:ascii="宋体" w:hAnsi="宋体" w:hint="eastAsia"/>
          <w:sz w:val="24"/>
        </w:rPr>
        <w:t>所有响应文件必须装入密封的信封，并在封口上加盖报价人的公章。响应文件的正本、副本和电子版应分别封装，并在每一信封或包装的封面上写明：</w:t>
      </w:r>
    </w:p>
    <w:p w14:paraId="6EEA627C" w14:textId="77777777" w:rsidR="00F00EBB" w:rsidRDefault="0094274C">
      <w:pPr>
        <w:spacing w:line="360" w:lineRule="auto"/>
        <w:ind w:firstLineChars="300" w:firstLine="720"/>
        <w:rPr>
          <w:rFonts w:ascii="宋体" w:hAnsi="宋体"/>
          <w:sz w:val="24"/>
        </w:rPr>
      </w:pPr>
      <w:r>
        <w:rPr>
          <w:rFonts w:ascii="宋体" w:hAnsi="宋体" w:hint="eastAsia"/>
          <w:sz w:val="24"/>
        </w:rPr>
        <w:t>正本或副本或电子版；</w:t>
      </w:r>
    </w:p>
    <w:p w14:paraId="30D1328C" w14:textId="77777777" w:rsidR="00F00EBB" w:rsidRDefault="0094274C">
      <w:pPr>
        <w:spacing w:line="360" w:lineRule="auto"/>
        <w:ind w:firstLineChars="300" w:firstLine="720"/>
        <w:rPr>
          <w:rFonts w:ascii="宋体" w:hAnsi="宋体"/>
          <w:sz w:val="24"/>
        </w:rPr>
      </w:pPr>
      <w:r>
        <w:rPr>
          <w:rFonts w:ascii="宋体" w:hAnsi="宋体" w:hint="eastAsia"/>
          <w:sz w:val="24"/>
        </w:rPr>
        <w:t>项目单位名称；</w:t>
      </w:r>
    </w:p>
    <w:p w14:paraId="648CF64E" w14:textId="77777777" w:rsidR="00F00EBB" w:rsidRDefault="0094274C">
      <w:pPr>
        <w:spacing w:line="360" w:lineRule="auto"/>
        <w:ind w:firstLineChars="300" w:firstLine="720"/>
        <w:rPr>
          <w:rFonts w:ascii="宋体" w:hAnsi="宋体"/>
          <w:sz w:val="24"/>
        </w:rPr>
      </w:pPr>
      <w:r>
        <w:rPr>
          <w:rFonts w:ascii="宋体" w:hAnsi="宋体" w:hint="eastAsia"/>
          <w:sz w:val="24"/>
        </w:rPr>
        <w:t>谈判地点及时间；</w:t>
      </w:r>
    </w:p>
    <w:p w14:paraId="0ED1F930" w14:textId="77777777" w:rsidR="00F00EBB" w:rsidRDefault="0094274C">
      <w:pPr>
        <w:spacing w:line="360" w:lineRule="auto"/>
        <w:ind w:firstLineChars="300" w:firstLine="720"/>
        <w:rPr>
          <w:rFonts w:ascii="宋体" w:hAnsi="宋体"/>
          <w:sz w:val="24"/>
        </w:rPr>
      </w:pPr>
      <w:r>
        <w:rPr>
          <w:rFonts w:ascii="宋体" w:hAnsi="宋体" w:hint="eastAsia"/>
          <w:sz w:val="24"/>
        </w:rPr>
        <w:t>项目编号；</w:t>
      </w:r>
    </w:p>
    <w:p w14:paraId="28515AAA" w14:textId="77777777" w:rsidR="00F00EBB" w:rsidRDefault="0094274C">
      <w:pPr>
        <w:spacing w:line="360" w:lineRule="auto"/>
        <w:ind w:firstLineChars="300" w:firstLine="720"/>
        <w:rPr>
          <w:rFonts w:ascii="宋体" w:hAnsi="宋体"/>
          <w:sz w:val="24"/>
        </w:rPr>
      </w:pPr>
      <w:r>
        <w:rPr>
          <w:rFonts w:ascii="宋体" w:hAnsi="宋体" w:hint="eastAsia"/>
          <w:sz w:val="24"/>
        </w:rPr>
        <w:t>项目名称；</w:t>
      </w:r>
    </w:p>
    <w:p w14:paraId="540FF663" w14:textId="77777777" w:rsidR="00F00EBB" w:rsidRDefault="0094274C">
      <w:pPr>
        <w:spacing w:line="360" w:lineRule="auto"/>
        <w:ind w:firstLineChars="300" w:firstLine="720"/>
        <w:rPr>
          <w:rFonts w:ascii="宋体" w:hAnsi="宋体"/>
          <w:sz w:val="24"/>
        </w:rPr>
      </w:pPr>
      <w:r>
        <w:rPr>
          <w:rFonts w:ascii="宋体" w:hAnsi="宋体" w:hint="eastAsia"/>
          <w:sz w:val="24"/>
        </w:rPr>
        <w:t>报价人名称及地址。</w:t>
      </w:r>
    </w:p>
    <w:p w14:paraId="036C0A83"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9. </w:t>
      </w:r>
      <w:r>
        <w:rPr>
          <w:rFonts w:ascii="宋体" w:hAnsi="宋体" w:hint="eastAsia"/>
          <w:b/>
          <w:sz w:val="24"/>
        </w:rPr>
        <w:t>报价</w:t>
      </w:r>
    </w:p>
    <w:p w14:paraId="62DBEF32" w14:textId="77777777" w:rsidR="00F00EBB" w:rsidRDefault="0094274C">
      <w:pPr>
        <w:numPr>
          <w:ilvl w:val="1"/>
          <w:numId w:val="7"/>
        </w:numPr>
        <w:tabs>
          <w:tab w:val="left" w:pos="8640"/>
        </w:tabs>
        <w:spacing w:line="360" w:lineRule="auto"/>
        <w:ind w:rightChars="134" w:right="281"/>
        <w:rPr>
          <w:rFonts w:ascii="宋体" w:hAnsi="宋体"/>
          <w:sz w:val="24"/>
        </w:rPr>
      </w:pPr>
      <w:r>
        <w:rPr>
          <w:rFonts w:ascii="宋体" w:hAnsi="宋体" w:hint="eastAsia"/>
          <w:sz w:val="24"/>
        </w:rPr>
        <w:t>报价人应按单一来源采购文件第六章响应文件组成和格式填写所报服务的单价和总价，报价如果出现单价与总价不符的，以单价为准。单一来源采购文件对每种服务只允许有一个报价，采购代理机构不接受有任何选择的报价。</w:t>
      </w:r>
    </w:p>
    <w:p w14:paraId="2A74466E" w14:textId="77777777" w:rsidR="00F00EBB" w:rsidRDefault="0094274C">
      <w:pPr>
        <w:numPr>
          <w:ilvl w:val="1"/>
          <w:numId w:val="7"/>
        </w:numPr>
        <w:tabs>
          <w:tab w:val="left" w:pos="8640"/>
        </w:tabs>
        <w:spacing w:line="360" w:lineRule="auto"/>
        <w:ind w:rightChars="134" w:right="281"/>
        <w:rPr>
          <w:rFonts w:ascii="宋体" w:hAnsi="宋体"/>
          <w:sz w:val="24"/>
        </w:rPr>
      </w:pPr>
      <w:r>
        <w:rPr>
          <w:rFonts w:ascii="宋体" w:hAnsi="宋体" w:hint="eastAsia"/>
          <w:sz w:val="24"/>
        </w:rPr>
        <w:t>报价总价包括报价人为完成本项目所发生的一切费用，包含但不限于：进口货物代理费、甲方购置货物的价格及安装、调试、保修、售后及发运到指定地点等与货物相关的一切费用；征增值税、营业税和其他税费，以及其他交付使用方正式使用前的所有费用。报价人估算错误或漏项的风险均由报价人承担。</w:t>
      </w:r>
    </w:p>
    <w:p w14:paraId="49BEA7B4" w14:textId="77777777" w:rsidR="00F00EBB" w:rsidRDefault="0094274C">
      <w:pPr>
        <w:numPr>
          <w:ilvl w:val="1"/>
          <w:numId w:val="7"/>
        </w:numPr>
        <w:tabs>
          <w:tab w:val="left" w:pos="8640"/>
        </w:tabs>
        <w:spacing w:line="360" w:lineRule="auto"/>
        <w:ind w:rightChars="134" w:right="281"/>
        <w:rPr>
          <w:rFonts w:ascii="宋体" w:hAnsi="宋体"/>
          <w:sz w:val="24"/>
        </w:rPr>
      </w:pPr>
      <w:r>
        <w:rPr>
          <w:rFonts w:ascii="宋体" w:hAnsi="宋体" w:hint="eastAsia"/>
          <w:sz w:val="24"/>
        </w:rPr>
        <w:t>报价人按上述</w:t>
      </w:r>
      <w:r>
        <w:rPr>
          <w:rFonts w:ascii="宋体" w:hAnsi="宋体" w:hint="eastAsia"/>
          <w:sz w:val="24"/>
        </w:rPr>
        <w:t>9.1</w:t>
      </w:r>
      <w:r>
        <w:rPr>
          <w:rFonts w:ascii="宋体" w:hAnsi="宋体" w:hint="eastAsia"/>
          <w:sz w:val="24"/>
        </w:rPr>
        <w:t>款要求填写报价，但不限</w:t>
      </w:r>
      <w:r>
        <w:rPr>
          <w:rFonts w:ascii="宋体" w:hAnsi="宋体" w:hint="eastAsia"/>
          <w:sz w:val="24"/>
        </w:rPr>
        <w:t>制采购人以其它方式签订合同的权力。</w:t>
      </w:r>
    </w:p>
    <w:p w14:paraId="323471A5" w14:textId="77777777" w:rsidR="00F00EBB" w:rsidRDefault="0094274C">
      <w:pPr>
        <w:numPr>
          <w:ilvl w:val="1"/>
          <w:numId w:val="7"/>
        </w:numPr>
        <w:tabs>
          <w:tab w:val="left" w:pos="8640"/>
        </w:tabs>
        <w:spacing w:line="360" w:lineRule="auto"/>
        <w:ind w:rightChars="134" w:right="281"/>
        <w:rPr>
          <w:rFonts w:ascii="宋体" w:hAnsi="宋体"/>
          <w:sz w:val="24"/>
        </w:rPr>
      </w:pPr>
      <w:r>
        <w:rPr>
          <w:rFonts w:ascii="宋体" w:hAnsi="宋体" w:hint="eastAsia"/>
          <w:sz w:val="24"/>
        </w:rPr>
        <w:t>报价人应对单一来源采购文件技术需求书中的所有项目进行应答和报价，不得分拆只选择部分项目报价；报价人未经采购人同意不得将本项目分包或转包。</w:t>
      </w:r>
    </w:p>
    <w:p w14:paraId="20F884D6"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10. </w:t>
      </w:r>
      <w:r>
        <w:rPr>
          <w:rFonts w:ascii="宋体" w:hAnsi="宋体" w:hint="eastAsia"/>
          <w:b/>
          <w:sz w:val="24"/>
        </w:rPr>
        <w:t>报价币种</w:t>
      </w:r>
    </w:p>
    <w:p w14:paraId="790CBA90"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lastRenderedPageBreak/>
        <w:t xml:space="preserve">10.1 </w:t>
      </w:r>
      <w:r>
        <w:rPr>
          <w:rFonts w:ascii="宋体" w:hAnsi="宋体" w:hint="eastAsia"/>
          <w:sz w:val="24"/>
        </w:rPr>
        <w:t>报价文件、报价表中的报价一律用人民币填报。</w:t>
      </w:r>
    </w:p>
    <w:p w14:paraId="785E28AF"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11. </w:t>
      </w:r>
      <w:r>
        <w:rPr>
          <w:rFonts w:ascii="宋体" w:hAnsi="宋体" w:hint="eastAsia"/>
          <w:b/>
          <w:sz w:val="24"/>
        </w:rPr>
        <w:t>谈判保证金</w:t>
      </w:r>
      <w:r>
        <w:rPr>
          <w:rFonts w:ascii="宋体" w:hAnsi="宋体" w:hint="eastAsia"/>
          <w:b/>
          <w:sz w:val="24"/>
        </w:rPr>
        <w:t xml:space="preserve"> </w:t>
      </w:r>
    </w:p>
    <w:p w14:paraId="4F4BC3E0" w14:textId="77777777" w:rsidR="00F00EBB" w:rsidRDefault="0094274C">
      <w:pPr>
        <w:tabs>
          <w:tab w:val="left" w:pos="8640"/>
        </w:tabs>
        <w:spacing w:line="360" w:lineRule="auto"/>
        <w:ind w:left="737" w:rightChars="134" w:right="281" w:hangingChars="307" w:hanging="737"/>
        <w:rPr>
          <w:rFonts w:ascii="宋体" w:hAnsi="宋体"/>
          <w:sz w:val="24"/>
        </w:rPr>
      </w:pPr>
      <w:r>
        <w:rPr>
          <w:rFonts w:ascii="宋体" w:hAnsi="宋体" w:hint="eastAsia"/>
          <w:sz w:val="24"/>
        </w:rPr>
        <w:t xml:space="preserve">11.1  </w:t>
      </w:r>
      <w:r>
        <w:rPr>
          <w:rFonts w:ascii="宋体" w:hAnsi="宋体" w:hint="eastAsia"/>
          <w:sz w:val="24"/>
        </w:rPr>
        <w:t>报价人应按“报价人须知资料表”中的要求交纳谈判保证金，并作为其报价文件的一部分。</w:t>
      </w:r>
    </w:p>
    <w:p w14:paraId="28A63D6C"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11.2  </w:t>
      </w:r>
      <w:r>
        <w:rPr>
          <w:rFonts w:ascii="宋体" w:hAnsi="宋体" w:hint="eastAsia"/>
          <w:sz w:val="24"/>
        </w:rPr>
        <w:t>谈判保证金是为了保护采购代理机构和采购人免遭因报价人的原因而蒙受的损失，采购代理机构和采购人在因报价人的行为受到损害时可根据本须知第</w:t>
      </w:r>
      <w:r>
        <w:rPr>
          <w:rFonts w:ascii="宋体" w:hAnsi="宋体" w:hint="eastAsia"/>
          <w:sz w:val="24"/>
        </w:rPr>
        <w:t>11.7</w:t>
      </w:r>
      <w:r>
        <w:rPr>
          <w:rFonts w:ascii="宋体" w:hAnsi="宋体" w:hint="eastAsia"/>
          <w:sz w:val="24"/>
        </w:rPr>
        <w:t>条的规定没收报价人的谈判保证金。</w:t>
      </w:r>
    </w:p>
    <w:p w14:paraId="0C8F11EF" w14:textId="77777777" w:rsidR="00F00EBB" w:rsidRDefault="0094274C">
      <w:pPr>
        <w:tabs>
          <w:tab w:val="left" w:pos="8640"/>
        </w:tabs>
        <w:spacing w:line="360" w:lineRule="auto"/>
        <w:ind w:rightChars="134" w:right="281"/>
        <w:rPr>
          <w:rFonts w:ascii="宋体" w:hAnsi="宋体"/>
          <w:sz w:val="24"/>
        </w:rPr>
      </w:pPr>
      <w:r>
        <w:rPr>
          <w:rFonts w:ascii="宋体" w:hAnsi="宋体" w:hint="eastAsia"/>
          <w:sz w:val="24"/>
        </w:rPr>
        <w:t xml:space="preserve">11.3  </w:t>
      </w:r>
      <w:r>
        <w:rPr>
          <w:rFonts w:ascii="宋体" w:hAnsi="宋体" w:hint="eastAsia"/>
          <w:sz w:val="24"/>
        </w:rPr>
        <w:t>谈判保证金可采用下列任何一种形式：</w:t>
      </w:r>
    </w:p>
    <w:p w14:paraId="67AFAC0E" w14:textId="77777777" w:rsidR="00F00EBB" w:rsidRDefault="0094274C">
      <w:pPr>
        <w:spacing w:line="360" w:lineRule="auto"/>
        <w:ind w:leftChars="337" w:left="708"/>
        <w:rPr>
          <w:rFonts w:ascii="宋体" w:hAnsi="宋体"/>
          <w:sz w:val="24"/>
        </w:rPr>
      </w:pPr>
      <w:r>
        <w:rPr>
          <w:rFonts w:ascii="宋体" w:hAnsi="宋体"/>
          <w:sz w:val="24"/>
        </w:rPr>
        <w:t>电汇（采用电汇必须保证在</w:t>
      </w:r>
      <w:r>
        <w:rPr>
          <w:rFonts w:ascii="宋体" w:hAnsi="宋体" w:hint="eastAsia"/>
          <w:sz w:val="24"/>
        </w:rPr>
        <w:t>单一来源采购文件</w:t>
      </w:r>
      <w:r>
        <w:rPr>
          <w:rFonts w:ascii="宋体" w:hAnsi="宋体"/>
          <w:sz w:val="24"/>
        </w:rPr>
        <w:t>递交截止时间前汇到采购代理机构账户。以采购代理机构银行通知确认到账为准；如至</w:t>
      </w:r>
      <w:r>
        <w:rPr>
          <w:rFonts w:ascii="宋体" w:hAnsi="宋体" w:hint="eastAsia"/>
          <w:sz w:val="24"/>
        </w:rPr>
        <w:t>响应</w:t>
      </w:r>
      <w:r>
        <w:rPr>
          <w:rFonts w:ascii="宋体" w:hAnsi="宋体"/>
          <w:sz w:val="24"/>
        </w:rPr>
        <w:t>文件递交截止时间仍未得到采购代理机构的银行确认，将被视为</w:t>
      </w:r>
      <w:r>
        <w:rPr>
          <w:rFonts w:ascii="宋体" w:hAnsi="宋体" w:hint="eastAsia"/>
          <w:sz w:val="24"/>
        </w:rPr>
        <w:t>报价</w:t>
      </w:r>
      <w:r>
        <w:rPr>
          <w:rFonts w:ascii="宋体" w:hAnsi="宋体"/>
          <w:sz w:val="24"/>
        </w:rPr>
        <w:t>人未提供保证金）</w:t>
      </w:r>
      <w:r>
        <w:rPr>
          <w:rFonts w:ascii="宋体" w:hAnsi="宋体" w:hint="eastAsia"/>
          <w:sz w:val="24"/>
        </w:rPr>
        <w:t>、</w:t>
      </w:r>
      <w:r>
        <w:rPr>
          <w:rFonts w:ascii="宋体" w:hAnsi="宋体"/>
          <w:sz w:val="24"/>
        </w:rPr>
        <w:t>支票</w:t>
      </w:r>
      <w:r>
        <w:rPr>
          <w:rFonts w:ascii="宋体" w:hAnsi="宋体" w:hint="eastAsia"/>
          <w:sz w:val="24"/>
        </w:rPr>
        <w:t>（北京地区）</w:t>
      </w:r>
      <w:r>
        <w:rPr>
          <w:rFonts w:ascii="宋体" w:hAnsi="宋体"/>
          <w:sz w:val="24"/>
        </w:rPr>
        <w:t>、保函。</w:t>
      </w:r>
    </w:p>
    <w:p w14:paraId="596871B2"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11.4  </w:t>
      </w:r>
      <w:r>
        <w:rPr>
          <w:rFonts w:ascii="宋体" w:hAnsi="宋体" w:hint="eastAsia"/>
          <w:sz w:val="24"/>
        </w:rPr>
        <w:t>凡没有根据报价人须知第</w:t>
      </w:r>
      <w:r>
        <w:rPr>
          <w:rFonts w:ascii="宋体" w:hAnsi="宋体" w:hint="eastAsia"/>
          <w:sz w:val="24"/>
        </w:rPr>
        <w:t>11.1</w:t>
      </w:r>
      <w:r>
        <w:rPr>
          <w:rFonts w:ascii="宋体" w:hAnsi="宋体" w:hint="eastAsia"/>
          <w:sz w:val="24"/>
        </w:rPr>
        <w:t>和</w:t>
      </w:r>
      <w:r>
        <w:rPr>
          <w:rFonts w:ascii="宋体" w:hAnsi="宋体" w:hint="eastAsia"/>
          <w:sz w:val="24"/>
        </w:rPr>
        <w:t>11.3</w:t>
      </w:r>
      <w:r>
        <w:rPr>
          <w:rFonts w:ascii="宋体" w:hAnsi="宋体" w:hint="eastAsia"/>
          <w:sz w:val="24"/>
        </w:rPr>
        <w:t>条的规定随响应</w:t>
      </w:r>
      <w:r>
        <w:rPr>
          <w:rFonts w:ascii="宋体" w:hAnsi="宋体" w:hint="eastAsia"/>
          <w:sz w:val="24"/>
        </w:rPr>
        <w:t>文件递交谈判保证金的，谈判小组按报价人须知资料表的有关规定视其为非响应性响应文件并拒绝与其谈判。</w:t>
      </w:r>
    </w:p>
    <w:p w14:paraId="16DEA6FD"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11.5  </w:t>
      </w:r>
      <w:r>
        <w:rPr>
          <w:rFonts w:ascii="宋体" w:hAnsi="宋体" w:hint="eastAsia"/>
          <w:sz w:val="24"/>
        </w:rPr>
        <w:t>未能成交的报价人的谈判保证金，将在采购代理机构向报价人发出成交通知书后</w:t>
      </w:r>
      <w:r>
        <w:rPr>
          <w:rFonts w:ascii="宋体" w:hAnsi="宋体" w:hint="eastAsia"/>
          <w:sz w:val="24"/>
        </w:rPr>
        <w:t>5</w:t>
      </w:r>
      <w:r>
        <w:rPr>
          <w:rFonts w:ascii="宋体" w:hAnsi="宋体" w:hint="eastAsia"/>
          <w:sz w:val="24"/>
        </w:rPr>
        <w:t>个工作日内退还未成交报价人。</w:t>
      </w:r>
    </w:p>
    <w:p w14:paraId="76B8EBE8"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11.6  </w:t>
      </w:r>
      <w:r>
        <w:rPr>
          <w:rFonts w:ascii="宋体" w:hAnsi="宋体" w:hint="eastAsia"/>
          <w:sz w:val="24"/>
        </w:rPr>
        <w:t>报价人的谈判保证金，在报价人按规定签订合同后</w:t>
      </w:r>
      <w:r>
        <w:rPr>
          <w:rFonts w:ascii="宋体" w:hAnsi="宋体" w:hint="eastAsia"/>
          <w:sz w:val="24"/>
        </w:rPr>
        <w:t>5</w:t>
      </w:r>
      <w:r>
        <w:rPr>
          <w:rFonts w:ascii="宋体" w:hAnsi="宋体" w:hint="eastAsia"/>
          <w:sz w:val="24"/>
        </w:rPr>
        <w:t>个工作日内予以退还。</w:t>
      </w:r>
    </w:p>
    <w:p w14:paraId="2F3F25BC" w14:textId="77777777" w:rsidR="00F00EBB" w:rsidRDefault="0094274C">
      <w:pPr>
        <w:tabs>
          <w:tab w:val="left" w:pos="8640"/>
        </w:tabs>
        <w:spacing w:line="360" w:lineRule="auto"/>
        <w:ind w:rightChars="134" w:right="281"/>
        <w:rPr>
          <w:rFonts w:ascii="宋体" w:hAnsi="宋体"/>
          <w:sz w:val="24"/>
        </w:rPr>
      </w:pPr>
      <w:r>
        <w:rPr>
          <w:rFonts w:ascii="宋体" w:hAnsi="宋体" w:hint="eastAsia"/>
          <w:sz w:val="24"/>
        </w:rPr>
        <w:t xml:space="preserve">11.7  </w:t>
      </w:r>
      <w:r>
        <w:rPr>
          <w:rFonts w:ascii="宋体" w:hAnsi="宋体" w:hint="eastAsia"/>
          <w:sz w:val="24"/>
        </w:rPr>
        <w:t>下列任何情况发生时，谈判保证金将被没收：</w:t>
      </w:r>
    </w:p>
    <w:p w14:paraId="249759EA" w14:textId="77777777" w:rsidR="00F00EBB" w:rsidRDefault="0094274C">
      <w:pPr>
        <w:numPr>
          <w:ilvl w:val="0"/>
          <w:numId w:val="8"/>
        </w:numPr>
        <w:tabs>
          <w:tab w:val="clear" w:pos="840"/>
          <w:tab w:val="left" w:pos="1050"/>
          <w:tab w:val="left" w:pos="8640"/>
        </w:tabs>
        <w:spacing w:line="360" w:lineRule="auto"/>
        <w:ind w:left="1050" w:rightChars="134" w:right="281"/>
        <w:rPr>
          <w:rFonts w:ascii="宋体" w:hAnsi="宋体"/>
          <w:sz w:val="24"/>
        </w:rPr>
      </w:pPr>
      <w:r>
        <w:rPr>
          <w:rFonts w:ascii="宋体" w:hAnsi="宋体" w:hint="eastAsia"/>
          <w:sz w:val="24"/>
        </w:rPr>
        <w:t>报价人在其响应文件中规定的有效期内撤回其文件。</w:t>
      </w:r>
    </w:p>
    <w:p w14:paraId="5D613DD3" w14:textId="77777777" w:rsidR="00F00EBB" w:rsidRDefault="0094274C">
      <w:pPr>
        <w:numPr>
          <w:ilvl w:val="0"/>
          <w:numId w:val="8"/>
        </w:numPr>
        <w:tabs>
          <w:tab w:val="clear" w:pos="840"/>
          <w:tab w:val="left" w:pos="1050"/>
          <w:tab w:val="left" w:pos="8640"/>
        </w:tabs>
        <w:spacing w:line="360" w:lineRule="auto"/>
        <w:ind w:left="1050" w:rightChars="134" w:right="281"/>
        <w:rPr>
          <w:rFonts w:ascii="宋体" w:hAnsi="宋体"/>
          <w:sz w:val="24"/>
        </w:rPr>
      </w:pPr>
      <w:r>
        <w:rPr>
          <w:rFonts w:ascii="宋体" w:hAnsi="宋体" w:hint="eastAsia"/>
          <w:sz w:val="24"/>
        </w:rPr>
        <w:t>报价人在收到成交通知书后</w:t>
      </w:r>
      <w:r>
        <w:rPr>
          <w:rFonts w:ascii="宋体" w:hAnsi="宋体" w:hint="eastAsia"/>
          <w:sz w:val="24"/>
        </w:rPr>
        <w:t>15</w:t>
      </w:r>
      <w:r>
        <w:rPr>
          <w:rFonts w:ascii="宋体" w:hAnsi="宋体" w:hint="eastAsia"/>
          <w:sz w:val="24"/>
        </w:rPr>
        <w:t>日内未能按本须知规定交纳成交服务费。</w:t>
      </w:r>
    </w:p>
    <w:p w14:paraId="768D9CFE" w14:textId="77777777" w:rsidR="00F00EBB" w:rsidRDefault="0094274C">
      <w:pPr>
        <w:numPr>
          <w:ilvl w:val="0"/>
          <w:numId w:val="8"/>
        </w:numPr>
        <w:tabs>
          <w:tab w:val="clear" w:pos="840"/>
          <w:tab w:val="left" w:pos="1050"/>
          <w:tab w:val="left" w:pos="8640"/>
        </w:tabs>
        <w:spacing w:line="360" w:lineRule="auto"/>
        <w:ind w:left="1050" w:rightChars="134" w:right="281"/>
        <w:rPr>
          <w:rFonts w:ascii="宋体" w:hAnsi="宋体"/>
          <w:sz w:val="24"/>
        </w:rPr>
      </w:pPr>
      <w:r>
        <w:rPr>
          <w:rFonts w:ascii="宋体" w:hAnsi="宋体" w:hint="eastAsia"/>
          <w:sz w:val="24"/>
        </w:rPr>
        <w:t>成交通知书发出后，报价人放弃成交项目的，无正当理由不</w:t>
      </w:r>
      <w:r>
        <w:rPr>
          <w:rFonts w:ascii="宋体" w:hAnsi="宋体" w:hint="eastAsia"/>
          <w:sz w:val="24"/>
        </w:rPr>
        <w:t>与采购人签订合同的，或者拒绝递交所要求的履约保证金的。</w:t>
      </w:r>
    </w:p>
    <w:p w14:paraId="31CCB835" w14:textId="77777777" w:rsidR="00F00EBB" w:rsidRDefault="0094274C">
      <w:pPr>
        <w:tabs>
          <w:tab w:val="left" w:pos="8640"/>
        </w:tabs>
        <w:spacing w:line="360" w:lineRule="auto"/>
        <w:ind w:left="720" w:rightChars="134" w:right="281" w:hanging="720"/>
        <w:rPr>
          <w:rFonts w:ascii="宋体" w:hAnsi="宋体"/>
          <w:b/>
          <w:sz w:val="24"/>
        </w:rPr>
      </w:pPr>
      <w:r>
        <w:rPr>
          <w:rFonts w:ascii="宋体" w:hAnsi="宋体" w:hint="eastAsia"/>
          <w:b/>
          <w:sz w:val="24"/>
        </w:rPr>
        <w:t xml:space="preserve">12. </w:t>
      </w:r>
      <w:r>
        <w:rPr>
          <w:rFonts w:ascii="宋体" w:hAnsi="宋体" w:hint="eastAsia"/>
          <w:b/>
          <w:sz w:val="24"/>
        </w:rPr>
        <w:t>响应文件有效期</w:t>
      </w:r>
    </w:p>
    <w:p w14:paraId="15C38D84" w14:textId="77777777" w:rsidR="00F00EBB" w:rsidRDefault="0094274C">
      <w:pPr>
        <w:tabs>
          <w:tab w:val="left" w:pos="8640"/>
        </w:tabs>
        <w:spacing w:line="360" w:lineRule="auto"/>
        <w:ind w:left="720" w:rightChars="134" w:right="281" w:hangingChars="300" w:hanging="720"/>
        <w:rPr>
          <w:rFonts w:ascii="宋体" w:hAnsi="宋体"/>
          <w:sz w:val="24"/>
        </w:rPr>
      </w:pPr>
      <w:r>
        <w:rPr>
          <w:rFonts w:ascii="宋体" w:hAnsi="宋体" w:hint="eastAsia"/>
          <w:sz w:val="24"/>
        </w:rPr>
        <w:t xml:space="preserve">12.1  </w:t>
      </w:r>
      <w:r>
        <w:rPr>
          <w:rFonts w:ascii="宋体" w:hAnsi="宋体" w:hint="eastAsia"/>
          <w:sz w:val="24"/>
        </w:rPr>
        <w:t>响应文件有效期应自本须知规定的响应文件递交截至日起，并在“报价人须知资料表”中所述时期内保持有效。响应文件有效期不足的将被予以拒绝。</w:t>
      </w:r>
    </w:p>
    <w:p w14:paraId="0A18C6A4" w14:textId="77777777" w:rsidR="00F00EBB" w:rsidRDefault="0094274C">
      <w:pPr>
        <w:tabs>
          <w:tab w:val="left" w:pos="8640"/>
        </w:tabs>
        <w:spacing w:line="360" w:lineRule="auto"/>
        <w:ind w:left="720" w:rightChars="134" w:right="281" w:hanging="720"/>
        <w:rPr>
          <w:rFonts w:ascii="宋体" w:hAnsi="宋体" w:cs="Arial"/>
          <w:sz w:val="24"/>
        </w:rPr>
      </w:pPr>
      <w:r>
        <w:rPr>
          <w:rFonts w:ascii="宋体" w:hAnsi="宋体" w:cs="Arial" w:hint="eastAsia"/>
          <w:b/>
          <w:bCs/>
          <w:sz w:val="24"/>
        </w:rPr>
        <w:t>四、响应文件的递交</w:t>
      </w:r>
    </w:p>
    <w:p w14:paraId="73893234" w14:textId="77777777" w:rsidR="00F00EBB" w:rsidRDefault="0094274C">
      <w:pPr>
        <w:tabs>
          <w:tab w:val="left" w:pos="8640"/>
        </w:tabs>
        <w:spacing w:line="360" w:lineRule="auto"/>
        <w:ind w:left="720" w:rightChars="134" w:right="281" w:hanging="720"/>
        <w:rPr>
          <w:rFonts w:ascii="宋体" w:hAnsi="宋体" w:cs="Arial"/>
          <w:b/>
          <w:bCs/>
          <w:sz w:val="24"/>
        </w:rPr>
      </w:pPr>
      <w:r>
        <w:rPr>
          <w:rFonts w:ascii="宋体" w:hAnsi="宋体" w:cs="Arial" w:hint="eastAsia"/>
          <w:b/>
          <w:bCs/>
          <w:sz w:val="24"/>
        </w:rPr>
        <w:lastRenderedPageBreak/>
        <w:t xml:space="preserve">13. </w:t>
      </w:r>
      <w:r>
        <w:rPr>
          <w:rFonts w:ascii="宋体" w:hAnsi="宋体" w:cs="Arial" w:hint="eastAsia"/>
          <w:b/>
          <w:bCs/>
          <w:sz w:val="24"/>
        </w:rPr>
        <w:t>响应文件递交截止期</w:t>
      </w:r>
    </w:p>
    <w:p w14:paraId="7157F0AB" w14:textId="77777777" w:rsidR="00F00EBB" w:rsidRDefault="0094274C">
      <w:pPr>
        <w:tabs>
          <w:tab w:val="left" w:pos="8640"/>
        </w:tabs>
        <w:spacing w:line="360" w:lineRule="auto"/>
        <w:ind w:left="720" w:rightChars="134" w:right="281" w:hangingChars="300" w:hanging="720"/>
        <w:rPr>
          <w:rFonts w:ascii="宋体" w:hAnsi="宋体" w:cs="Arial"/>
          <w:sz w:val="24"/>
        </w:rPr>
      </w:pPr>
      <w:r>
        <w:rPr>
          <w:rFonts w:ascii="宋体" w:hAnsi="宋体" w:cs="Arial" w:hint="eastAsia"/>
          <w:sz w:val="24"/>
        </w:rPr>
        <w:t xml:space="preserve">13.1  </w:t>
      </w:r>
      <w:r>
        <w:rPr>
          <w:rFonts w:ascii="宋体" w:hAnsi="宋体" w:cs="Arial" w:hint="eastAsia"/>
          <w:sz w:val="24"/>
        </w:rPr>
        <w:t>报价人应于“报价人须知资料表”中规定的截止日期和时间前将响应文件递交至“报价人须知资料表”中指明的地址。</w:t>
      </w:r>
    </w:p>
    <w:p w14:paraId="55B8D305" w14:textId="77777777" w:rsidR="00F00EBB" w:rsidRDefault="0094274C">
      <w:pPr>
        <w:tabs>
          <w:tab w:val="left" w:pos="8640"/>
        </w:tabs>
        <w:spacing w:line="360" w:lineRule="auto"/>
        <w:ind w:rightChars="134" w:right="281"/>
        <w:rPr>
          <w:rFonts w:ascii="宋体" w:hAnsi="宋体" w:cs="Arial"/>
          <w:b/>
          <w:bCs/>
          <w:sz w:val="24"/>
        </w:rPr>
      </w:pPr>
      <w:r>
        <w:rPr>
          <w:rFonts w:ascii="宋体" w:hAnsi="宋体" w:cs="Arial" w:hint="eastAsia"/>
          <w:b/>
          <w:bCs/>
          <w:sz w:val="24"/>
        </w:rPr>
        <w:t>五、谈判</w:t>
      </w:r>
    </w:p>
    <w:p w14:paraId="2E844D3F" w14:textId="77777777" w:rsidR="00F00EBB" w:rsidRDefault="0094274C">
      <w:pPr>
        <w:tabs>
          <w:tab w:val="left" w:pos="8640"/>
        </w:tabs>
        <w:spacing w:line="360" w:lineRule="auto"/>
        <w:ind w:rightChars="134" w:right="281"/>
        <w:rPr>
          <w:rFonts w:ascii="宋体" w:hAnsi="宋体" w:cs="Arial"/>
          <w:b/>
          <w:bCs/>
          <w:sz w:val="24"/>
        </w:rPr>
      </w:pPr>
      <w:r>
        <w:rPr>
          <w:rFonts w:ascii="宋体" w:hAnsi="宋体" w:cs="Arial" w:hint="eastAsia"/>
          <w:b/>
          <w:bCs/>
          <w:sz w:val="24"/>
        </w:rPr>
        <w:t xml:space="preserve">14. </w:t>
      </w:r>
      <w:r>
        <w:rPr>
          <w:rFonts w:ascii="宋体" w:hAnsi="宋体" w:cs="Arial" w:hint="eastAsia"/>
          <w:b/>
          <w:bCs/>
          <w:sz w:val="24"/>
        </w:rPr>
        <w:t>谈判工作</w:t>
      </w:r>
    </w:p>
    <w:p w14:paraId="249428FA" w14:textId="77777777" w:rsidR="00F00EBB" w:rsidRDefault="0094274C">
      <w:pPr>
        <w:tabs>
          <w:tab w:val="left" w:pos="8640"/>
        </w:tabs>
        <w:spacing w:line="360" w:lineRule="auto"/>
        <w:ind w:left="720" w:rightChars="134" w:right="281" w:hangingChars="300" w:hanging="720"/>
        <w:rPr>
          <w:rFonts w:ascii="宋体" w:hAnsi="宋体" w:cs="Arial"/>
          <w:sz w:val="24"/>
        </w:rPr>
      </w:pPr>
      <w:r>
        <w:rPr>
          <w:rFonts w:ascii="宋体" w:hAnsi="宋体" w:cs="Arial" w:hint="eastAsia"/>
          <w:sz w:val="24"/>
        </w:rPr>
        <w:t xml:space="preserve">14.1  </w:t>
      </w:r>
      <w:r>
        <w:rPr>
          <w:rFonts w:ascii="宋体" w:hAnsi="宋体" w:cs="Arial" w:hint="eastAsia"/>
          <w:sz w:val="24"/>
        </w:rPr>
        <w:t>项目谈判小组参照政府采购法相关规定组成。</w:t>
      </w:r>
    </w:p>
    <w:p w14:paraId="62F4D669" w14:textId="77777777" w:rsidR="00F00EBB" w:rsidRDefault="0094274C">
      <w:pPr>
        <w:tabs>
          <w:tab w:val="left" w:pos="8640"/>
        </w:tabs>
        <w:spacing w:line="360" w:lineRule="auto"/>
        <w:ind w:left="720" w:rightChars="134" w:right="281" w:hangingChars="300" w:hanging="720"/>
        <w:rPr>
          <w:rFonts w:ascii="宋体" w:hAnsi="宋体" w:cs="Arial"/>
          <w:b/>
          <w:sz w:val="24"/>
        </w:rPr>
      </w:pPr>
      <w:r>
        <w:rPr>
          <w:rFonts w:ascii="宋体" w:hAnsi="宋体" w:cs="Arial" w:hint="eastAsia"/>
          <w:sz w:val="24"/>
        </w:rPr>
        <w:t xml:space="preserve">14.2  </w:t>
      </w:r>
      <w:r>
        <w:rPr>
          <w:rFonts w:ascii="宋体" w:hAnsi="宋体" w:hint="eastAsia"/>
          <w:sz w:val="24"/>
        </w:rPr>
        <w:t>谈判小组将与进入谈判的报价人依照</w:t>
      </w:r>
      <w:r>
        <w:rPr>
          <w:rFonts w:ascii="宋体" w:hAnsi="宋体" w:cs="Arial" w:hint="eastAsia"/>
          <w:sz w:val="24"/>
        </w:rPr>
        <w:t>递交响应文件次序</w:t>
      </w:r>
      <w:r>
        <w:rPr>
          <w:rFonts w:ascii="宋体" w:hAnsi="宋体" w:hint="eastAsia"/>
          <w:sz w:val="24"/>
        </w:rPr>
        <w:t>分别进行一对一谈判，报价人的谈判代表应按照谈判小组通知的时间和地点参加谈判，为加快谈判进程，要求参加谈判的报价人代表已获得充分授权。</w:t>
      </w:r>
      <w:r>
        <w:rPr>
          <w:rFonts w:ascii="宋体" w:hAnsi="宋体" w:hint="eastAsia"/>
          <w:b/>
          <w:sz w:val="24"/>
        </w:rPr>
        <w:t>参加谈判的报价人为法定代表人或其授权代表须随身携带本人身份证明。</w:t>
      </w:r>
    </w:p>
    <w:p w14:paraId="65D260F2" w14:textId="77777777" w:rsidR="00F00EBB" w:rsidRDefault="0094274C">
      <w:pPr>
        <w:spacing w:line="360" w:lineRule="auto"/>
        <w:ind w:leftChars="-1" w:left="718" w:hangingChars="300" w:hanging="720"/>
        <w:rPr>
          <w:rFonts w:ascii="宋体" w:hAnsi="宋体"/>
          <w:sz w:val="24"/>
        </w:rPr>
      </w:pPr>
      <w:r>
        <w:rPr>
          <w:rFonts w:ascii="宋体" w:hAnsi="宋体" w:cs="Arial" w:hint="eastAsia"/>
          <w:sz w:val="24"/>
        </w:rPr>
        <w:t xml:space="preserve">14.3  </w:t>
      </w:r>
      <w:r>
        <w:rPr>
          <w:rFonts w:ascii="宋体" w:hAnsi="宋体" w:hint="eastAsia"/>
          <w:sz w:val="24"/>
        </w:rPr>
        <w:t>谈判小组可要求报价人就谈判中的具体问题</w:t>
      </w:r>
      <w:proofErr w:type="gramStart"/>
      <w:r>
        <w:rPr>
          <w:rFonts w:ascii="宋体" w:hAnsi="宋体" w:hint="eastAsia"/>
          <w:sz w:val="24"/>
        </w:rPr>
        <w:t>作出</w:t>
      </w:r>
      <w:proofErr w:type="gramEnd"/>
      <w:r>
        <w:rPr>
          <w:rFonts w:ascii="宋体" w:hAnsi="宋体" w:hint="eastAsia"/>
          <w:sz w:val="24"/>
        </w:rPr>
        <w:t>书面回答或承诺，报价人递交的书面回答或承诺应由法人授权代表的签字或盖章，并将作为其响应文件的一部分。谈判次数及每个报价人的谈判时间将由谈判小组根据具体谈判情况确定。在谈判中，在每一轮谈判结束后，谈判小组可以对单一</w:t>
      </w:r>
      <w:r>
        <w:rPr>
          <w:rFonts w:ascii="宋体" w:hAnsi="宋体" w:hint="eastAsia"/>
          <w:sz w:val="24"/>
        </w:rPr>
        <w:t>来源采购文件进行调整，任何调整的部分谈判小组将会在下一轮谈判前及报价人递交最终承诺报价前，以书面方式告知每个参加谈判的报价人，该调整构成单一来源采购文件的一部分。</w:t>
      </w:r>
    </w:p>
    <w:p w14:paraId="52DE05D8" w14:textId="77777777" w:rsidR="00F00EBB" w:rsidRDefault="0094274C">
      <w:pPr>
        <w:tabs>
          <w:tab w:val="left" w:pos="8640"/>
        </w:tabs>
        <w:spacing w:line="360" w:lineRule="auto"/>
        <w:ind w:left="720" w:rightChars="134" w:right="281" w:hangingChars="300" w:hanging="720"/>
        <w:rPr>
          <w:rFonts w:ascii="宋体" w:hAnsi="宋体" w:cs="Arial"/>
          <w:sz w:val="24"/>
        </w:rPr>
      </w:pPr>
      <w:r>
        <w:rPr>
          <w:rFonts w:ascii="宋体" w:hAnsi="宋体" w:cs="Arial" w:hint="eastAsia"/>
          <w:sz w:val="24"/>
        </w:rPr>
        <w:t xml:space="preserve">14.4  </w:t>
      </w:r>
      <w:r>
        <w:rPr>
          <w:rFonts w:ascii="宋体" w:hAnsi="宋体" w:cs="Arial" w:hint="eastAsia"/>
          <w:sz w:val="24"/>
        </w:rPr>
        <w:t>谈判评审原则</w:t>
      </w:r>
    </w:p>
    <w:p w14:paraId="2A9318D2" w14:textId="77777777" w:rsidR="00F00EBB" w:rsidRDefault="0094274C">
      <w:pPr>
        <w:spacing w:line="360" w:lineRule="auto"/>
        <w:ind w:leftChars="8" w:left="977" w:rightChars="-73" w:right="-153" w:hangingChars="400" w:hanging="960"/>
        <w:rPr>
          <w:rFonts w:ascii="宋体" w:hAnsi="宋体"/>
          <w:sz w:val="24"/>
        </w:rPr>
      </w:pPr>
      <w:r>
        <w:rPr>
          <w:rFonts w:ascii="宋体" w:hAnsi="宋体" w:hint="eastAsia"/>
          <w:sz w:val="24"/>
        </w:rPr>
        <w:t xml:space="preserve">14.4.1  </w:t>
      </w:r>
      <w:r>
        <w:rPr>
          <w:rFonts w:ascii="宋体" w:hAnsi="宋体" w:hint="eastAsia"/>
          <w:sz w:val="24"/>
        </w:rPr>
        <w:t>由谈判小组结合报价文件及最终承诺，</w:t>
      </w:r>
      <w:r>
        <w:rPr>
          <w:rFonts w:ascii="宋体" w:hAnsi="宋体" w:hint="eastAsia"/>
          <w:b/>
          <w:sz w:val="24"/>
        </w:rPr>
        <w:t>在保证采购项目质量和双方商定合理价格的基础上，推荐提出供应商作为</w:t>
      </w:r>
      <w:proofErr w:type="gramStart"/>
      <w:r>
        <w:rPr>
          <w:rFonts w:ascii="宋体" w:hAnsi="宋体" w:hint="eastAsia"/>
          <w:b/>
          <w:sz w:val="24"/>
        </w:rPr>
        <w:t>预成交</w:t>
      </w:r>
      <w:proofErr w:type="gramEnd"/>
      <w:r>
        <w:rPr>
          <w:rFonts w:ascii="宋体" w:hAnsi="宋体" w:hint="eastAsia"/>
          <w:b/>
          <w:sz w:val="24"/>
        </w:rPr>
        <w:t>供应商。</w:t>
      </w:r>
    </w:p>
    <w:p w14:paraId="682BF299"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14.4.2 </w:t>
      </w:r>
      <w:r>
        <w:rPr>
          <w:rFonts w:ascii="宋体" w:hAnsi="宋体" w:cs="Arial" w:hint="eastAsia"/>
          <w:sz w:val="24"/>
        </w:rPr>
        <w:t>上述确认将考虑报价人的财务、业绩、对单一来源采购文件需求的理解、提供技术和服务能力，并基于报价人提供的资格审查的声明文件以及采购人认为必要的和合适的其他文件资料。</w:t>
      </w:r>
    </w:p>
    <w:p w14:paraId="7906CE44"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14.4.3 </w:t>
      </w:r>
      <w:r>
        <w:rPr>
          <w:rFonts w:ascii="宋体" w:hAnsi="宋体" w:cs="Arial" w:hint="eastAsia"/>
          <w:sz w:val="24"/>
        </w:rPr>
        <w:t xml:space="preserve"> </w:t>
      </w:r>
      <w:r>
        <w:rPr>
          <w:rFonts w:ascii="宋体" w:hAnsi="宋体" w:cs="Arial" w:hint="eastAsia"/>
          <w:sz w:val="24"/>
        </w:rPr>
        <w:t>如果报价人被确定为无能力履行合同，其响应文件将被拒绝。</w:t>
      </w:r>
    </w:p>
    <w:p w14:paraId="1523FC1E"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14.4.4  </w:t>
      </w:r>
      <w:r>
        <w:rPr>
          <w:rFonts w:ascii="宋体" w:hAnsi="宋体" w:cs="Arial" w:hint="eastAsia"/>
          <w:sz w:val="24"/>
        </w:rPr>
        <w:t>采购人将保留对谈判资格文件和采购人认为必要的其他文件资料真实性的确认，并有权取消其谈判资格。</w:t>
      </w:r>
    </w:p>
    <w:p w14:paraId="208BD6A7"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14.4.5  </w:t>
      </w:r>
      <w:r>
        <w:rPr>
          <w:rFonts w:ascii="宋体" w:hAnsi="宋体" w:cs="Arial" w:hint="eastAsia"/>
          <w:sz w:val="24"/>
        </w:rPr>
        <w:t>报价人在响应文件中必须对服务技术参数及服务要求</w:t>
      </w:r>
      <w:proofErr w:type="gramStart"/>
      <w:r>
        <w:rPr>
          <w:rFonts w:ascii="宋体" w:hAnsi="宋体" w:cs="Arial" w:hint="eastAsia"/>
          <w:sz w:val="24"/>
        </w:rPr>
        <w:t>作出</w:t>
      </w:r>
      <w:proofErr w:type="gramEnd"/>
      <w:r>
        <w:rPr>
          <w:rFonts w:ascii="宋体" w:hAnsi="宋体" w:cs="Arial" w:hint="eastAsia"/>
          <w:sz w:val="24"/>
        </w:rPr>
        <w:t>完全性、真实性的响应，否则其响应文件将被拒绝。</w:t>
      </w:r>
    </w:p>
    <w:p w14:paraId="2FB690A6"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14.4.6  </w:t>
      </w:r>
      <w:r>
        <w:rPr>
          <w:rFonts w:ascii="宋体" w:hAnsi="宋体" w:cs="Arial" w:hint="eastAsia"/>
          <w:sz w:val="24"/>
        </w:rPr>
        <w:t>报价人必须有能力保证项目计划的实施，否则其响应文件将被拒绝。</w:t>
      </w:r>
    </w:p>
    <w:p w14:paraId="09D7EAD4" w14:textId="77777777" w:rsidR="00F00EBB" w:rsidRDefault="0094274C">
      <w:pPr>
        <w:tabs>
          <w:tab w:val="left" w:pos="8640"/>
        </w:tabs>
        <w:spacing w:line="360" w:lineRule="auto"/>
        <w:ind w:left="960" w:rightChars="134" w:right="281" w:hangingChars="400" w:hanging="960"/>
        <w:rPr>
          <w:rFonts w:ascii="宋体" w:hAnsi="宋体" w:cs="Arial"/>
          <w:sz w:val="24"/>
        </w:rPr>
      </w:pPr>
      <w:r>
        <w:rPr>
          <w:rFonts w:ascii="宋体" w:hAnsi="宋体" w:cs="Arial" w:hint="eastAsia"/>
          <w:sz w:val="24"/>
        </w:rPr>
        <w:t xml:space="preserve">14.4.7  </w:t>
      </w:r>
      <w:r>
        <w:rPr>
          <w:rFonts w:ascii="宋体" w:hAnsi="宋体" w:hint="eastAsia"/>
          <w:sz w:val="24"/>
        </w:rPr>
        <w:t>根据《政府采购促进中小企业发展管理办法》的规定，对满足价格扣</w:t>
      </w:r>
      <w:r>
        <w:rPr>
          <w:rFonts w:ascii="宋体" w:hAnsi="宋体" w:hint="eastAsia"/>
          <w:sz w:val="24"/>
        </w:rPr>
        <w:lastRenderedPageBreak/>
        <w:t>除条件且在响应文件中递交了《报价人企业类型声明函》的报价人，其报价扣除</w:t>
      </w:r>
      <w:r>
        <w:rPr>
          <w:rFonts w:ascii="宋体" w:hAnsi="宋体" w:hint="eastAsia"/>
          <w:sz w:val="24"/>
        </w:rPr>
        <w:t>6%</w:t>
      </w:r>
      <w:r>
        <w:rPr>
          <w:rFonts w:ascii="宋体" w:hAnsi="宋体" w:hint="eastAsia"/>
          <w:sz w:val="24"/>
        </w:rPr>
        <w:t>后参与评审。</w:t>
      </w:r>
    </w:p>
    <w:p w14:paraId="3B58752C" w14:textId="77777777" w:rsidR="00F00EBB" w:rsidRDefault="0094274C">
      <w:pPr>
        <w:tabs>
          <w:tab w:val="left" w:pos="8640"/>
        </w:tabs>
        <w:spacing w:line="360" w:lineRule="auto"/>
        <w:ind w:rightChars="134" w:right="281"/>
        <w:rPr>
          <w:rFonts w:ascii="宋体" w:hAnsi="宋体" w:cs="Arial"/>
          <w:b/>
          <w:bCs/>
          <w:sz w:val="24"/>
        </w:rPr>
      </w:pPr>
      <w:r>
        <w:rPr>
          <w:rFonts w:ascii="宋体" w:hAnsi="宋体" w:cs="Arial" w:hint="eastAsia"/>
          <w:b/>
          <w:bCs/>
          <w:sz w:val="24"/>
        </w:rPr>
        <w:t xml:space="preserve">15. </w:t>
      </w:r>
      <w:r>
        <w:rPr>
          <w:rFonts w:ascii="宋体" w:hAnsi="宋体" w:cs="Arial" w:hint="eastAsia"/>
          <w:b/>
          <w:bCs/>
          <w:sz w:val="24"/>
        </w:rPr>
        <w:t>最终报价</w:t>
      </w:r>
    </w:p>
    <w:p w14:paraId="4B93EEA1" w14:textId="77777777" w:rsidR="00F00EBB" w:rsidRDefault="0094274C">
      <w:pPr>
        <w:tabs>
          <w:tab w:val="left" w:pos="8640"/>
        </w:tabs>
        <w:spacing w:line="360" w:lineRule="auto"/>
        <w:ind w:left="720" w:rightChars="134" w:right="281" w:hangingChars="300" w:hanging="720"/>
        <w:rPr>
          <w:rFonts w:ascii="宋体" w:hAnsi="宋体" w:cs="Arial"/>
          <w:sz w:val="24"/>
        </w:rPr>
      </w:pPr>
      <w:r>
        <w:rPr>
          <w:rFonts w:ascii="宋体" w:hAnsi="宋体" w:cs="Arial" w:hint="eastAsia"/>
          <w:sz w:val="24"/>
        </w:rPr>
        <w:t xml:space="preserve">15.1  </w:t>
      </w:r>
      <w:r>
        <w:rPr>
          <w:rFonts w:ascii="宋体" w:hAnsi="宋体" w:cs="Arial" w:hint="eastAsia"/>
          <w:sz w:val="24"/>
        </w:rPr>
        <w:t>在谈判小组谈判结束后，根据报价人的报价及谈判情况要求所有参加谈判的报价人在规定时间内同时递交最终的报价。谈判小组有权根据谈判情况决定谈判的次数。</w:t>
      </w:r>
      <w:r>
        <w:rPr>
          <w:rFonts w:ascii="宋体" w:hAnsi="宋体" w:cs="Arial" w:hint="eastAsia"/>
          <w:sz w:val="24"/>
        </w:rPr>
        <w:tab/>
      </w:r>
    </w:p>
    <w:p w14:paraId="05366192" w14:textId="77777777" w:rsidR="00F00EBB" w:rsidRDefault="0094274C">
      <w:pPr>
        <w:tabs>
          <w:tab w:val="left" w:pos="8640"/>
        </w:tabs>
        <w:spacing w:line="360" w:lineRule="auto"/>
        <w:ind w:rightChars="134" w:right="281"/>
        <w:rPr>
          <w:rFonts w:ascii="宋体" w:hAnsi="宋体" w:cs="Arial"/>
          <w:b/>
          <w:bCs/>
          <w:sz w:val="24"/>
        </w:rPr>
      </w:pPr>
      <w:r>
        <w:rPr>
          <w:rFonts w:ascii="宋体" w:hAnsi="宋体" w:cs="Arial" w:hint="eastAsia"/>
          <w:b/>
          <w:bCs/>
          <w:sz w:val="24"/>
        </w:rPr>
        <w:t>六、成交</w:t>
      </w:r>
    </w:p>
    <w:p w14:paraId="1249D1AB" w14:textId="77777777" w:rsidR="00F00EBB" w:rsidRDefault="0094274C">
      <w:pPr>
        <w:tabs>
          <w:tab w:val="left" w:pos="8640"/>
        </w:tabs>
        <w:spacing w:line="360" w:lineRule="auto"/>
        <w:ind w:left="720" w:rightChars="134" w:right="281" w:hanging="720"/>
        <w:rPr>
          <w:rFonts w:ascii="宋体" w:hAnsi="宋体" w:cs="Arial"/>
          <w:b/>
          <w:bCs/>
          <w:sz w:val="24"/>
        </w:rPr>
      </w:pPr>
      <w:r>
        <w:rPr>
          <w:rFonts w:ascii="宋体" w:hAnsi="宋体" w:cs="Arial" w:hint="eastAsia"/>
          <w:b/>
          <w:bCs/>
          <w:sz w:val="24"/>
        </w:rPr>
        <w:t xml:space="preserve">16. </w:t>
      </w:r>
      <w:r>
        <w:rPr>
          <w:rFonts w:ascii="宋体" w:hAnsi="宋体" w:cs="Arial" w:hint="eastAsia"/>
          <w:b/>
          <w:bCs/>
          <w:sz w:val="24"/>
        </w:rPr>
        <w:t>成交通知书</w:t>
      </w:r>
    </w:p>
    <w:p w14:paraId="34FD465E" w14:textId="77777777" w:rsidR="00F00EBB" w:rsidRDefault="0094274C">
      <w:pPr>
        <w:tabs>
          <w:tab w:val="left" w:pos="8640"/>
        </w:tabs>
        <w:spacing w:line="360" w:lineRule="auto"/>
        <w:ind w:rightChars="134" w:right="281"/>
        <w:rPr>
          <w:rFonts w:ascii="宋体" w:hAnsi="宋体" w:cs="Arial"/>
          <w:sz w:val="24"/>
        </w:rPr>
      </w:pPr>
      <w:r>
        <w:rPr>
          <w:rFonts w:ascii="宋体" w:hAnsi="宋体" w:cs="Arial" w:hint="eastAsia"/>
          <w:sz w:val="24"/>
        </w:rPr>
        <w:t xml:space="preserve">16.1  </w:t>
      </w:r>
      <w:r>
        <w:rPr>
          <w:rFonts w:ascii="宋体" w:hAnsi="宋体" w:cs="Arial" w:hint="eastAsia"/>
          <w:sz w:val="24"/>
        </w:rPr>
        <w:t>成交供应商确定后，采购代理机构将向成交供应商发出成交通知书。</w:t>
      </w:r>
    </w:p>
    <w:p w14:paraId="7381554B" w14:textId="77777777" w:rsidR="00F00EBB" w:rsidRDefault="0094274C">
      <w:pPr>
        <w:tabs>
          <w:tab w:val="left" w:pos="8640"/>
        </w:tabs>
        <w:spacing w:line="360" w:lineRule="auto"/>
        <w:ind w:rightChars="134" w:right="281"/>
        <w:rPr>
          <w:rFonts w:ascii="宋体" w:hAnsi="宋体" w:cs="Arial"/>
          <w:sz w:val="24"/>
        </w:rPr>
      </w:pPr>
      <w:r>
        <w:rPr>
          <w:rFonts w:ascii="宋体" w:hAnsi="宋体" w:cs="Arial" w:hint="eastAsia"/>
          <w:sz w:val="24"/>
        </w:rPr>
        <w:t xml:space="preserve">16.2  </w:t>
      </w:r>
      <w:r>
        <w:rPr>
          <w:rFonts w:ascii="宋体" w:hAnsi="宋体" w:cs="Arial" w:hint="eastAsia"/>
          <w:sz w:val="24"/>
        </w:rPr>
        <w:t>成交通知书是合同的一个组成部分。</w:t>
      </w:r>
    </w:p>
    <w:p w14:paraId="43B21395" w14:textId="77777777" w:rsidR="00F00EBB" w:rsidRDefault="0094274C">
      <w:pPr>
        <w:autoSpaceDE w:val="0"/>
        <w:autoSpaceDN w:val="0"/>
        <w:spacing w:line="360" w:lineRule="auto"/>
        <w:ind w:rightChars="134" w:right="281"/>
        <w:textAlignment w:val="bottom"/>
        <w:rPr>
          <w:rFonts w:ascii="宋体" w:hAnsi="宋体" w:cs="Arial"/>
          <w:b/>
          <w:bCs/>
          <w:sz w:val="24"/>
        </w:rPr>
      </w:pPr>
      <w:r>
        <w:rPr>
          <w:rFonts w:ascii="宋体" w:hAnsi="宋体" w:cs="Arial" w:hint="eastAsia"/>
          <w:b/>
          <w:bCs/>
          <w:sz w:val="24"/>
        </w:rPr>
        <w:t>17.</w:t>
      </w:r>
      <w:r>
        <w:rPr>
          <w:rFonts w:ascii="宋体" w:hAnsi="宋体" w:cs="Arial" w:hint="eastAsia"/>
          <w:b/>
          <w:bCs/>
          <w:sz w:val="24"/>
        </w:rPr>
        <w:t>成交服务费</w:t>
      </w:r>
    </w:p>
    <w:p w14:paraId="21A6265A" w14:textId="77777777" w:rsidR="00F00EBB" w:rsidRDefault="0094274C">
      <w:pPr>
        <w:autoSpaceDE w:val="0"/>
        <w:autoSpaceDN w:val="0"/>
        <w:spacing w:line="360" w:lineRule="auto"/>
        <w:ind w:left="600" w:rightChars="134" w:right="281" w:hangingChars="250" w:hanging="600"/>
        <w:textAlignment w:val="bottom"/>
        <w:rPr>
          <w:rFonts w:ascii="宋体" w:hAnsi="宋体" w:cs="Arial"/>
          <w:sz w:val="24"/>
        </w:rPr>
      </w:pPr>
      <w:r>
        <w:rPr>
          <w:rFonts w:ascii="宋体" w:hAnsi="宋体" w:cs="Arial" w:hint="eastAsia"/>
          <w:sz w:val="24"/>
        </w:rPr>
        <w:t xml:space="preserve">17.1 </w:t>
      </w:r>
      <w:r>
        <w:rPr>
          <w:rFonts w:ascii="宋体" w:hAnsi="宋体" w:cs="Arial" w:hint="eastAsia"/>
          <w:sz w:val="24"/>
        </w:rPr>
        <w:t>报价人收</w:t>
      </w:r>
      <w:r>
        <w:rPr>
          <w:rFonts w:ascii="宋体" w:hAnsi="宋体" w:cs="Arial" w:hint="eastAsia"/>
          <w:sz w:val="24"/>
        </w:rPr>
        <w:t>到成交通知书后</w:t>
      </w:r>
      <w:r>
        <w:rPr>
          <w:rFonts w:ascii="宋体" w:hAnsi="宋体" w:cs="Arial" w:hint="eastAsia"/>
          <w:sz w:val="24"/>
        </w:rPr>
        <w:t>5</w:t>
      </w:r>
      <w:r>
        <w:rPr>
          <w:rFonts w:ascii="宋体" w:hAnsi="宋体" w:cs="Arial" w:hint="eastAsia"/>
          <w:sz w:val="24"/>
        </w:rPr>
        <w:t>个工作日内，应按照向招标代理机构缴纳成交服务费：</w:t>
      </w:r>
    </w:p>
    <w:p w14:paraId="7E1A21C2" w14:textId="77777777" w:rsidR="00F00EBB" w:rsidRDefault="0094274C">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以买卖双方</w:t>
      </w:r>
      <w:proofErr w:type="gramStart"/>
      <w:r>
        <w:rPr>
          <w:rFonts w:ascii="宋体" w:hAnsi="宋体" w:hint="eastAsia"/>
          <w:sz w:val="24"/>
        </w:rPr>
        <w:t>签定</w:t>
      </w:r>
      <w:proofErr w:type="gramEnd"/>
      <w:r>
        <w:rPr>
          <w:rFonts w:ascii="宋体" w:hAnsi="宋体" w:hint="eastAsia"/>
          <w:sz w:val="24"/>
        </w:rPr>
        <w:t>的合同总额作为收费的计算基数。</w:t>
      </w:r>
    </w:p>
    <w:p w14:paraId="4B8E123A" w14:textId="77777777" w:rsidR="00F00EBB" w:rsidRDefault="0094274C">
      <w:pPr>
        <w:widowControl/>
        <w:spacing w:line="360" w:lineRule="auto"/>
        <w:ind w:firstLineChars="200" w:firstLine="480"/>
        <w:jc w:val="left"/>
        <w:rPr>
          <w:rFonts w:ascii="宋体" w:hAnsi="宋体" w:cs="宋体"/>
          <w:kern w:val="0"/>
          <w:sz w:val="24"/>
        </w:rPr>
      </w:pPr>
      <w:r>
        <w:rPr>
          <w:rFonts w:ascii="宋体" w:hAnsi="宋体" w:hint="eastAsia"/>
          <w:sz w:val="24"/>
        </w:rPr>
        <w:t>(2)</w:t>
      </w:r>
      <w:r>
        <w:rPr>
          <w:rFonts w:ascii="宋体" w:hAnsi="宋体" w:hint="eastAsia"/>
          <w:sz w:val="24"/>
        </w:rPr>
        <w:t>采购代理机构按计价格</w:t>
      </w:r>
      <w:r>
        <w:rPr>
          <w:rFonts w:ascii="宋体" w:hAnsi="宋体" w:hint="eastAsia"/>
          <w:sz w:val="24"/>
        </w:rPr>
        <w:t>[2002]1980</w:t>
      </w:r>
      <w:r>
        <w:rPr>
          <w:rFonts w:ascii="宋体" w:hAnsi="宋体" w:hint="eastAsia"/>
          <w:sz w:val="24"/>
        </w:rPr>
        <w:t>号文、</w:t>
      </w:r>
      <w:r>
        <w:rPr>
          <w:rFonts w:ascii="宋体" w:hAnsi="宋体" w:cs="宋体" w:hint="eastAsia"/>
          <w:kern w:val="0"/>
          <w:sz w:val="24"/>
        </w:rPr>
        <w:t>发改办价格</w:t>
      </w:r>
      <w:r>
        <w:rPr>
          <w:rFonts w:ascii="宋体" w:hAnsi="宋体" w:cs="宋体" w:hint="eastAsia"/>
          <w:kern w:val="0"/>
          <w:sz w:val="24"/>
        </w:rPr>
        <w:t>[2003]857</w:t>
      </w:r>
      <w:r>
        <w:rPr>
          <w:rFonts w:ascii="宋体" w:hAnsi="宋体" w:cs="宋体" w:hint="eastAsia"/>
          <w:kern w:val="0"/>
          <w:sz w:val="24"/>
        </w:rPr>
        <w:t>号文及</w:t>
      </w:r>
      <w:proofErr w:type="gramStart"/>
      <w:r>
        <w:rPr>
          <w:rFonts w:ascii="宋体" w:hAnsi="宋体" w:cs="宋体"/>
          <w:kern w:val="0"/>
          <w:sz w:val="24"/>
        </w:rPr>
        <w:t>发改价格</w:t>
      </w:r>
      <w:proofErr w:type="gramEnd"/>
      <w:r>
        <w:rPr>
          <w:rFonts w:ascii="宋体" w:hAnsi="宋体"/>
          <w:kern w:val="0"/>
          <w:sz w:val="24"/>
        </w:rPr>
        <w:t>[2011]534</w:t>
      </w:r>
      <w:r>
        <w:rPr>
          <w:rFonts w:ascii="宋体" w:hAnsi="宋体" w:cs="宋体"/>
          <w:kern w:val="0"/>
          <w:sz w:val="24"/>
        </w:rPr>
        <w:t>号</w:t>
      </w:r>
      <w:r>
        <w:rPr>
          <w:rFonts w:ascii="宋体" w:hAnsi="宋体" w:cs="宋体" w:hint="eastAsia"/>
          <w:kern w:val="0"/>
          <w:sz w:val="24"/>
        </w:rPr>
        <w:t>文有关规定向中标供应商收取</w:t>
      </w:r>
      <w:r>
        <w:rPr>
          <w:rFonts w:ascii="宋体" w:hAnsi="宋体" w:hint="eastAsia"/>
          <w:sz w:val="24"/>
        </w:rPr>
        <w:t>中标服务费用。</w:t>
      </w:r>
    </w:p>
    <w:p w14:paraId="245E1390" w14:textId="77777777" w:rsidR="00F00EBB" w:rsidRDefault="0094274C">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中标服务费币种与中标签订合同的币种相同或采购代理机构同意的币种。</w:t>
      </w:r>
    </w:p>
    <w:p w14:paraId="482142A5" w14:textId="77777777" w:rsidR="00F00EBB" w:rsidRDefault="0094274C">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中标服务费的交纳方式：</w:t>
      </w:r>
    </w:p>
    <w:p w14:paraId="3F068AC9" w14:textId="77777777" w:rsidR="00F00EBB" w:rsidRDefault="0094274C">
      <w:pPr>
        <w:spacing w:line="360" w:lineRule="auto"/>
        <w:ind w:firstLine="480"/>
        <w:rPr>
          <w:rFonts w:ascii="宋体" w:hAnsi="宋体"/>
          <w:sz w:val="24"/>
        </w:rPr>
      </w:pPr>
      <w:r>
        <w:rPr>
          <w:rFonts w:ascii="宋体" w:hAnsi="宋体" w:hint="eastAsia"/>
          <w:sz w:val="24"/>
        </w:rPr>
        <w:t>在投标时，供应商向采购代理机构送交成交服务费承诺书。中标供应商在领取中标通知书时一次向采购代理机构交纳所有中标服务费。</w:t>
      </w:r>
    </w:p>
    <w:p w14:paraId="7907087F" w14:textId="77777777" w:rsidR="00F00EBB" w:rsidRDefault="0094274C">
      <w:pPr>
        <w:spacing w:line="360" w:lineRule="auto"/>
        <w:ind w:rightChars="134" w:right="281"/>
        <w:rPr>
          <w:rFonts w:ascii="宋体" w:hAnsi="宋体" w:cs="Arial"/>
          <w:sz w:val="24"/>
        </w:rPr>
      </w:pPr>
      <w:r>
        <w:rPr>
          <w:rFonts w:ascii="宋体" w:hAnsi="宋体" w:cs="Arial" w:hint="eastAsia"/>
          <w:sz w:val="24"/>
        </w:rPr>
        <w:t xml:space="preserve">17.2 </w:t>
      </w:r>
      <w:r>
        <w:rPr>
          <w:rFonts w:ascii="宋体" w:hAnsi="宋体" w:cs="Arial" w:hint="eastAsia"/>
          <w:sz w:val="24"/>
        </w:rPr>
        <w:t>成交服务费可采用支票、电汇或银行汇票等形式。</w:t>
      </w:r>
    </w:p>
    <w:p w14:paraId="1DDDFB48" w14:textId="77777777" w:rsidR="00F00EBB" w:rsidRDefault="0094274C">
      <w:pPr>
        <w:spacing w:line="360" w:lineRule="auto"/>
        <w:rPr>
          <w:rFonts w:ascii="宋体" w:hAnsi="宋体"/>
          <w:b/>
          <w:bCs/>
          <w:sz w:val="24"/>
        </w:rPr>
      </w:pPr>
      <w:r>
        <w:rPr>
          <w:rFonts w:ascii="宋体" w:hAnsi="宋体" w:hint="eastAsia"/>
          <w:b/>
          <w:bCs/>
          <w:sz w:val="24"/>
        </w:rPr>
        <w:t>18</w:t>
      </w:r>
      <w:r>
        <w:rPr>
          <w:rFonts w:ascii="宋体" w:hAnsi="宋体" w:hint="eastAsia"/>
          <w:b/>
          <w:bCs/>
          <w:sz w:val="24"/>
        </w:rPr>
        <w:t>．</w:t>
      </w:r>
      <w:r>
        <w:rPr>
          <w:rFonts w:ascii="宋体" w:hAnsi="宋体"/>
          <w:b/>
          <w:bCs/>
          <w:sz w:val="24"/>
        </w:rPr>
        <w:t xml:space="preserve"> </w:t>
      </w:r>
      <w:r>
        <w:rPr>
          <w:rFonts w:ascii="宋体" w:hAnsi="宋体" w:hint="eastAsia"/>
          <w:sz w:val="24"/>
        </w:rPr>
        <w:t>在采购过程中，出现下列情形之一的，应予废标：</w:t>
      </w:r>
    </w:p>
    <w:p w14:paraId="67FDB878" w14:textId="77777777" w:rsidR="00F00EBB" w:rsidRDefault="0094274C">
      <w:pPr>
        <w:numPr>
          <w:ilvl w:val="2"/>
          <w:numId w:val="9"/>
        </w:numPr>
        <w:spacing w:line="360" w:lineRule="auto"/>
        <w:rPr>
          <w:rFonts w:ascii="宋体" w:hAnsi="宋体"/>
          <w:sz w:val="24"/>
        </w:rPr>
      </w:pPr>
      <w:r>
        <w:rPr>
          <w:rFonts w:ascii="宋体" w:hAnsi="宋体" w:hint="eastAsia"/>
          <w:sz w:val="24"/>
        </w:rPr>
        <w:t>出现影响采购公正的违法、违规行为的。</w:t>
      </w:r>
    </w:p>
    <w:p w14:paraId="0B9AC018" w14:textId="77777777" w:rsidR="00F00EBB" w:rsidRDefault="0094274C">
      <w:pPr>
        <w:numPr>
          <w:ilvl w:val="2"/>
          <w:numId w:val="9"/>
        </w:numPr>
        <w:spacing w:line="360" w:lineRule="auto"/>
        <w:rPr>
          <w:rFonts w:ascii="宋体" w:hAnsi="宋体"/>
          <w:sz w:val="24"/>
        </w:rPr>
      </w:pPr>
      <w:r>
        <w:rPr>
          <w:rFonts w:ascii="宋体" w:hAnsi="宋体" w:hint="eastAsia"/>
          <w:sz w:val="24"/>
        </w:rPr>
        <w:t>报价人的报价均超过了采购预算，采购人不能支付的。</w:t>
      </w:r>
    </w:p>
    <w:p w14:paraId="4AC80CCB" w14:textId="77777777" w:rsidR="00F00EBB" w:rsidRDefault="0094274C">
      <w:pPr>
        <w:numPr>
          <w:ilvl w:val="2"/>
          <w:numId w:val="9"/>
        </w:numPr>
        <w:spacing w:line="360" w:lineRule="auto"/>
        <w:rPr>
          <w:rFonts w:ascii="宋体" w:hAnsi="宋体"/>
          <w:sz w:val="24"/>
        </w:rPr>
      </w:pPr>
      <w:r>
        <w:rPr>
          <w:rFonts w:ascii="宋体" w:hAnsi="宋体" w:hint="eastAsia"/>
          <w:sz w:val="24"/>
        </w:rPr>
        <w:t>因重大变故，采购任务取消的。</w:t>
      </w:r>
    </w:p>
    <w:p w14:paraId="779FAACC" w14:textId="77777777" w:rsidR="00F00EBB" w:rsidRDefault="0094274C">
      <w:pPr>
        <w:spacing w:line="360" w:lineRule="auto"/>
        <w:rPr>
          <w:rFonts w:ascii="宋体" w:hAnsi="宋体"/>
          <w:b/>
          <w:sz w:val="24"/>
        </w:rPr>
      </w:pPr>
      <w:r>
        <w:rPr>
          <w:rFonts w:ascii="宋体" w:hAnsi="宋体" w:hint="eastAsia"/>
          <w:b/>
          <w:bCs/>
          <w:sz w:val="24"/>
        </w:rPr>
        <w:t>19.</w:t>
      </w:r>
      <w:r>
        <w:rPr>
          <w:rFonts w:ascii="宋体" w:hAnsi="宋体" w:hint="eastAsia"/>
          <w:b/>
          <w:sz w:val="24"/>
        </w:rPr>
        <w:t>支付方式</w:t>
      </w:r>
      <w:r>
        <w:rPr>
          <w:rFonts w:ascii="宋体" w:hAnsi="宋体" w:hint="eastAsia"/>
          <w:b/>
          <w:sz w:val="24"/>
        </w:rPr>
        <w:t xml:space="preserve">: </w:t>
      </w:r>
    </w:p>
    <w:p w14:paraId="43685942" w14:textId="77777777" w:rsidR="00F00EBB" w:rsidRDefault="0094274C">
      <w:pPr>
        <w:snapToGrid w:val="0"/>
        <w:spacing w:line="360" w:lineRule="auto"/>
        <w:ind w:firstLineChars="200" w:firstLine="480"/>
        <w:rPr>
          <w:rFonts w:ascii="宋体" w:hAnsi="宋体"/>
          <w:sz w:val="24"/>
          <w:szCs w:val="21"/>
        </w:rPr>
      </w:pPr>
      <w:r>
        <w:rPr>
          <w:rFonts w:ascii="宋体" w:hAnsi="宋体" w:hint="eastAsia"/>
          <w:sz w:val="24"/>
          <w:szCs w:val="21"/>
        </w:rPr>
        <w:t>详见合同“专用条款”。</w:t>
      </w:r>
    </w:p>
    <w:p w14:paraId="15350A47" w14:textId="77777777" w:rsidR="00F00EBB" w:rsidRDefault="0094274C">
      <w:pPr>
        <w:ind w:left="180"/>
      </w:pPr>
      <w:r>
        <w:br w:type="page"/>
      </w:r>
    </w:p>
    <w:p w14:paraId="2ED7FC58" w14:textId="77777777" w:rsidR="00F00EBB" w:rsidRDefault="0094274C">
      <w:pPr>
        <w:pStyle w:val="1"/>
        <w:numPr>
          <w:ilvl w:val="0"/>
          <w:numId w:val="0"/>
        </w:numPr>
        <w:spacing w:line="360" w:lineRule="auto"/>
        <w:ind w:left="426"/>
        <w:rPr>
          <w:rFonts w:ascii="宋体" w:hAnsi="宋体"/>
          <w:sz w:val="24"/>
          <w:szCs w:val="24"/>
        </w:rPr>
      </w:pPr>
      <w:bookmarkStart w:id="5" w:name="_Toc90478411"/>
      <w:r>
        <w:rPr>
          <w:rFonts w:ascii="宋体" w:hAnsi="宋体" w:hint="eastAsia"/>
          <w:sz w:val="24"/>
          <w:szCs w:val="24"/>
        </w:rPr>
        <w:lastRenderedPageBreak/>
        <w:t>第四章</w:t>
      </w:r>
      <w:r>
        <w:rPr>
          <w:rFonts w:ascii="宋体" w:hAnsi="宋体" w:hint="eastAsia"/>
          <w:sz w:val="24"/>
          <w:szCs w:val="24"/>
        </w:rPr>
        <w:t xml:space="preserve">  </w:t>
      </w:r>
      <w:r>
        <w:rPr>
          <w:rFonts w:ascii="宋体" w:hAnsi="宋体" w:hint="eastAsia"/>
          <w:sz w:val="24"/>
          <w:szCs w:val="24"/>
        </w:rPr>
        <w:t>项目需求书</w:t>
      </w:r>
      <w:bookmarkEnd w:id="5"/>
    </w:p>
    <w:p w14:paraId="2EF87870" w14:textId="77777777" w:rsidR="00F00EBB" w:rsidRDefault="0094274C">
      <w:pPr>
        <w:pStyle w:val="2"/>
        <w:ind w:left="426"/>
        <w:jc w:val="both"/>
        <w:rPr>
          <w:rFonts w:ascii="宋体" w:hAnsi="宋体"/>
          <w:sz w:val="24"/>
          <w:szCs w:val="24"/>
        </w:rPr>
      </w:pPr>
      <w:bookmarkStart w:id="6" w:name="_Toc90478412"/>
      <w:r>
        <w:rPr>
          <w:rFonts w:ascii="宋体" w:hAnsi="宋体" w:hint="eastAsia"/>
          <w:sz w:val="24"/>
          <w:szCs w:val="24"/>
        </w:rPr>
        <w:t>一、项目需求说明</w:t>
      </w:r>
      <w:bookmarkEnd w:id="6"/>
    </w:p>
    <w:p w14:paraId="0D312A92"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随着网络信息的发展，我校基于网络传输的数据、文件、教学资源原来越丰富，特别是各种教学信息系统的融合、教育资源的共享、信息化教学应用等方面的大幅度提升，教学数据网络规模和网络信息流量在未来会不断扩大，对校园网传输链路的传输速率要求也越来越高。</w:t>
      </w:r>
    </w:p>
    <w:p w14:paraId="323ADA43"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疫情形势</w:t>
      </w:r>
      <w:proofErr w:type="gramStart"/>
      <w:r>
        <w:rPr>
          <w:rFonts w:ascii="宋体" w:hAnsi="宋体" w:hint="eastAsia"/>
          <w:sz w:val="24"/>
          <w:szCs w:val="24"/>
        </w:rPr>
        <w:t>持续严峻</w:t>
      </w:r>
      <w:proofErr w:type="gramEnd"/>
      <w:r>
        <w:rPr>
          <w:rFonts w:ascii="宋体" w:hAnsi="宋体" w:hint="eastAsia"/>
          <w:sz w:val="24"/>
          <w:szCs w:val="24"/>
        </w:rPr>
        <w:t>发展，线上教学变得尤为重要，目前多媒体教室的整体网络老旧，稳定性差，为了更好的</w:t>
      </w:r>
      <w:proofErr w:type="gramStart"/>
      <w:r>
        <w:rPr>
          <w:rFonts w:ascii="宋体" w:hAnsi="宋体" w:hint="eastAsia"/>
          <w:sz w:val="24"/>
          <w:szCs w:val="24"/>
        </w:rPr>
        <w:t>的</w:t>
      </w:r>
      <w:proofErr w:type="gramEnd"/>
      <w:r>
        <w:rPr>
          <w:rFonts w:ascii="宋体" w:hAnsi="宋体" w:hint="eastAsia"/>
          <w:sz w:val="24"/>
          <w:szCs w:val="24"/>
        </w:rPr>
        <w:t>保证教学工作顺利开展，需要在我校建设完善的教学专用网络，以高提基于网络环境的教学效率。</w:t>
      </w:r>
    </w:p>
    <w:p w14:paraId="16D41129"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本次项目涵盖教一楼、教三楼、教四楼、主楼的多媒体教室教学专用网络，主要包括建筑群子系统、垂直子系统、水平子系统，通过铺设光纤，实现教学数据的高速传输。</w:t>
      </w:r>
    </w:p>
    <w:p w14:paraId="60A31D0C" w14:textId="77777777" w:rsidR="00F00EBB" w:rsidRDefault="0094274C">
      <w:pPr>
        <w:pStyle w:val="2"/>
        <w:ind w:left="426"/>
        <w:jc w:val="both"/>
        <w:rPr>
          <w:rFonts w:ascii="宋体" w:hAnsi="宋体"/>
          <w:sz w:val="24"/>
          <w:szCs w:val="24"/>
        </w:rPr>
      </w:pPr>
      <w:bookmarkStart w:id="7" w:name="_Toc90478413"/>
      <w:r>
        <w:rPr>
          <w:rFonts w:ascii="宋体" w:hAnsi="宋体" w:hint="eastAsia"/>
          <w:sz w:val="24"/>
          <w:szCs w:val="24"/>
        </w:rPr>
        <w:t>二、主要设备数量</w:t>
      </w:r>
      <w:bookmarkEnd w:id="7"/>
    </w:p>
    <w:tbl>
      <w:tblPr>
        <w:tblW w:w="8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410"/>
        <w:gridCol w:w="3118"/>
        <w:gridCol w:w="851"/>
        <w:gridCol w:w="959"/>
        <w:gridCol w:w="783"/>
      </w:tblGrid>
      <w:tr w:rsidR="00F00EBB" w14:paraId="2A723A45" w14:textId="77777777">
        <w:trPr>
          <w:trHeight w:hRule="exact" w:val="454"/>
        </w:trPr>
        <w:tc>
          <w:tcPr>
            <w:tcW w:w="846" w:type="dxa"/>
            <w:shd w:val="clear" w:color="auto" w:fill="auto"/>
            <w:noWrap/>
            <w:vAlign w:val="center"/>
          </w:tcPr>
          <w:p w14:paraId="6C9E3650"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序号</w:t>
            </w:r>
          </w:p>
        </w:tc>
        <w:tc>
          <w:tcPr>
            <w:tcW w:w="2410" w:type="dxa"/>
            <w:shd w:val="clear" w:color="auto" w:fill="auto"/>
            <w:noWrap/>
            <w:vAlign w:val="center"/>
          </w:tcPr>
          <w:p w14:paraId="0C969CE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名称</w:t>
            </w:r>
          </w:p>
        </w:tc>
        <w:tc>
          <w:tcPr>
            <w:tcW w:w="3118" w:type="dxa"/>
            <w:shd w:val="clear" w:color="auto" w:fill="auto"/>
            <w:noWrap/>
            <w:vAlign w:val="center"/>
          </w:tcPr>
          <w:p w14:paraId="090E8E9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规格</w:t>
            </w:r>
          </w:p>
        </w:tc>
        <w:tc>
          <w:tcPr>
            <w:tcW w:w="851" w:type="dxa"/>
            <w:shd w:val="clear" w:color="auto" w:fill="auto"/>
            <w:noWrap/>
            <w:vAlign w:val="center"/>
          </w:tcPr>
          <w:p w14:paraId="0E81A2B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数量</w:t>
            </w:r>
          </w:p>
        </w:tc>
        <w:tc>
          <w:tcPr>
            <w:tcW w:w="959" w:type="dxa"/>
            <w:shd w:val="clear" w:color="auto" w:fill="auto"/>
            <w:noWrap/>
            <w:vAlign w:val="center"/>
          </w:tcPr>
          <w:p w14:paraId="1E4CB24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单位</w:t>
            </w:r>
          </w:p>
        </w:tc>
        <w:tc>
          <w:tcPr>
            <w:tcW w:w="783" w:type="dxa"/>
            <w:shd w:val="clear" w:color="auto" w:fill="auto"/>
            <w:noWrap/>
            <w:vAlign w:val="center"/>
          </w:tcPr>
          <w:p w14:paraId="7F603F8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备注</w:t>
            </w:r>
          </w:p>
        </w:tc>
      </w:tr>
      <w:tr w:rsidR="00F00EBB" w14:paraId="43AA4EC0" w14:textId="77777777">
        <w:trPr>
          <w:trHeight w:hRule="exact" w:val="454"/>
        </w:trPr>
        <w:tc>
          <w:tcPr>
            <w:tcW w:w="846" w:type="dxa"/>
            <w:shd w:val="clear" w:color="auto" w:fill="auto"/>
            <w:noWrap/>
            <w:vAlign w:val="center"/>
          </w:tcPr>
          <w:p w14:paraId="7B323843"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w:t>
            </w:r>
          </w:p>
        </w:tc>
        <w:tc>
          <w:tcPr>
            <w:tcW w:w="2410" w:type="dxa"/>
            <w:shd w:val="clear" w:color="auto" w:fill="auto"/>
            <w:noWrap/>
            <w:vAlign w:val="center"/>
          </w:tcPr>
          <w:p w14:paraId="50A5625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24</w:t>
            </w:r>
            <w:r>
              <w:rPr>
                <w:rFonts w:ascii="宋体" w:hAnsi="宋体" w:cs="宋体" w:hint="eastAsia"/>
                <w:kern w:val="0"/>
                <w:sz w:val="24"/>
                <w:szCs w:val="24"/>
              </w:rPr>
              <w:t>芯</w:t>
            </w:r>
            <w:proofErr w:type="gramStart"/>
            <w:r>
              <w:rPr>
                <w:rFonts w:ascii="宋体" w:hAnsi="宋体" w:cs="宋体" w:hint="eastAsia"/>
                <w:kern w:val="0"/>
                <w:sz w:val="24"/>
                <w:szCs w:val="24"/>
              </w:rPr>
              <w:t>室外铠装光缆</w:t>
            </w:r>
            <w:proofErr w:type="gramEnd"/>
          </w:p>
        </w:tc>
        <w:tc>
          <w:tcPr>
            <w:tcW w:w="3118" w:type="dxa"/>
            <w:shd w:val="clear" w:color="auto" w:fill="auto"/>
            <w:noWrap/>
            <w:vAlign w:val="center"/>
          </w:tcPr>
          <w:p w14:paraId="73B9A08E"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24</w:t>
            </w:r>
            <w:r>
              <w:rPr>
                <w:rFonts w:ascii="宋体" w:hAnsi="宋体" w:cs="宋体" w:hint="eastAsia"/>
                <w:kern w:val="0"/>
                <w:sz w:val="24"/>
                <w:szCs w:val="24"/>
              </w:rPr>
              <w:t>芯</w:t>
            </w:r>
            <w:proofErr w:type="gramStart"/>
            <w:r>
              <w:rPr>
                <w:rFonts w:ascii="宋体" w:hAnsi="宋体" w:cs="宋体" w:hint="eastAsia"/>
                <w:kern w:val="0"/>
                <w:sz w:val="24"/>
                <w:szCs w:val="24"/>
              </w:rPr>
              <w:t>室外铠装光缆</w:t>
            </w:r>
            <w:proofErr w:type="gramEnd"/>
          </w:p>
        </w:tc>
        <w:tc>
          <w:tcPr>
            <w:tcW w:w="851" w:type="dxa"/>
            <w:shd w:val="clear" w:color="auto" w:fill="auto"/>
            <w:noWrap/>
            <w:vAlign w:val="center"/>
          </w:tcPr>
          <w:p w14:paraId="33514D5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1000</w:t>
            </w:r>
          </w:p>
        </w:tc>
        <w:tc>
          <w:tcPr>
            <w:tcW w:w="959" w:type="dxa"/>
            <w:shd w:val="clear" w:color="auto" w:fill="auto"/>
            <w:noWrap/>
            <w:vAlign w:val="center"/>
          </w:tcPr>
          <w:p w14:paraId="5110CFD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米</w:t>
            </w:r>
          </w:p>
        </w:tc>
        <w:tc>
          <w:tcPr>
            <w:tcW w:w="783" w:type="dxa"/>
            <w:shd w:val="clear" w:color="auto" w:fill="auto"/>
            <w:noWrap/>
            <w:vAlign w:val="center"/>
          </w:tcPr>
          <w:p w14:paraId="0D02E8D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75064FD6" w14:textId="77777777">
        <w:trPr>
          <w:trHeight w:hRule="exact" w:val="454"/>
        </w:trPr>
        <w:tc>
          <w:tcPr>
            <w:tcW w:w="846" w:type="dxa"/>
            <w:shd w:val="clear" w:color="auto" w:fill="auto"/>
            <w:noWrap/>
            <w:vAlign w:val="center"/>
          </w:tcPr>
          <w:p w14:paraId="779BF7C2"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2</w:t>
            </w:r>
          </w:p>
        </w:tc>
        <w:tc>
          <w:tcPr>
            <w:tcW w:w="2410" w:type="dxa"/>
            <w:shd w:val="clear" w:color="auto" w:fill="auto"/>
            <w:noWrap/>
            <w:vAlign w:val="center"/>
          </w:tcPr>
          <w:p w14:paraId="357CCFC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6</w:t>
            </w:r>
            <w:r>
              <w:rPr>
                <w:rFonts w:ascii="宋体" w:hAnsi="宋体" w:cs="宋体" w:hint="eastAsia"/>
                <w:kern w:val="0"/>
                <w:sz w:val="24"/>
                <w:szCs w:val="24"/>
              </w:rPr>
              <w:t>芯单模光纤</w:t>
            </w:r>
          </w:p>
        </w:tc>
        <w:tc>
          <w:tcPr>
            <w:tcW w:w="3118" w:type="dxa"/>
            <w:shd w:val="clear" w:color="auto" w:fill="auto"/>
            <w:noWrap/>
            <w:vAlign w:val="center"/>
          </w:tcPr>
          <w:p w14:paraId="103BDA57"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6</w:t>
            </w:r>
            <w:r>
              <w:rPr>
                <w:rFonts w:ascii="宋体" w:hAnsi="宋体" w:cs="宋体" w:hint="eastAsia"/>
                <w:kern w:val="0"/>
                <w:sz w:val="24"/>
                <w:szCs w:val="24"/>
              </w:rPr>
              <w:t>芯单模室内光纤</w:t>
            </w:r>
          </w:p>
        </w:tc>
        <w:tc>
          <w:tcPr>
            <w:tcW w:w="851" w:type="dxa"/>
            <w:shd w:val="clear" w:color="auto" w:fill="auto"/>
            <w:noWrap/>
            <w:vAlign w:val="center"/>
          </w:tcPr>
          <w:p w14:paraId="6333F54C"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48000</w:t>
            </w:r>
          </w:p>
        </w:tc>
        <w:tc>
          <w:tcPr>
            <w:tcW w:w="959" w:type="dxa"/>
            <w:shd w:val="clear" w:color="auto" w:fill="auto"/>
            <w:noWrap/>
            <w:vAlign w:val="center"/>
          </w:tcPr>
          <w:p w14:paraId="5B565F91" w14:textId="77777777" w:rsidR="00F00EBB" w:rsidRDefault="0094274C">
            <w:pPr>
              <w:widowControl/>
              <w:jc w:val="center"/>
              <w:textAlignment w:val="center"/>
              <w:rPr>
                <w:rFonts w:ascii="宋体" w:hAnsi="宋体" w:cs="宋体"/>
                <w:kern w:val="0"/>
                <w:sz w:val="24"/>
                <w:szCs w:val="24"/>
              </w:rPr>
            </w:pPr>
            <w:proofErr w:type="gramStart"/>
            <w:r>
              <w:rPr>
                <w:rFonts w:ascii="宋体" w:hAnsi="宋体" w:cs="宋体" w:hint="eastAsia"/>
                <w:color w:val="000000"/>
                <w:kern w:val="0"/>
                <w:sz w:val="24"/>
                <w:szCs w:val="24"/>
                <w:lang w:bidi="ar"/>
              </w:rPr>
              <w:t>个</w:t>
            </w:r>
            <w:proofErr w:type="gramEnd"/>
          </w:p>
        </w:tc>
        <w:tc>
          <w:tcPr>
            <w:tcW w:w="783" w:type="dxa"/>
            <w:shd w:val="clear" w:color="auto" w:fill="auto"/>
            <w:noWrap/>
            <w:vAlign w:val="center"/>
          </w:tcPr>
          <w:p w14:paraId="1B9D1A4A"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16CBAAC6" w14:textId="77777777">
        <w:trPr>
          <w:trHeight w:hRule="exact" w:val="683"/>
        </w:trPr>
        <w:tc>
          <w:tcPr>
            <w:tcW w:w="846" w:type="dxa"/>
            <w:shd w:val="clear" w:color="auto" w:fill="auto"/>
            <w:noWrap/>
            <w:vAlign w:val="center"/>
          </w:tcPr>
          <w:p w14:paraId="0E31C579"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3</w:t>
            </w:r>
          </w:p>
        </w:tc>
        <w:tc>
          <w:tcPr>
            <w:tcW w:w="2410" w:type="dxa"/>
            <w:shd w:val="clear" w:color="auto" w:fill="auto"/>
            <w:noWrap/>
            <w:vAlign w:val="center"/>
          </w:tcPr>
          <w:p w14:paraId="267168D5"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光纤终端盒</w:t>
            </w:r>
          </w:p>
        </w:tc>
        <w:tc>
          <w:tcPr>
            <w:tcW w:w="3118" w:type="dxa"/>
            <w:shd w:val="clear" w:color="auto" w:fill="auto"/>
            <w:noWrap/>
            <w:vAlign w:val="center"/>
          </w:tcPr>
          <w:p w14:paraId="67CF7DDB"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8</w:t>
            </w:r>
            <w:r>
              <w:rPr>
                <w:rFonts w:ascii="宋体" w:hAnsi="宋体" w:cs="宋体" w:hint="eastAsia"/>
                <w:kern w:val="0"/>
                <w:sz w:val="24"/>
                <w:szCs w:val="24"/>
              </w:rPr>
              <w:t>口光纤终端盒，</w:t>
            </w:r>
            <w:r>
              <w:rPr>
                <w:rFonts w:ascii="宋体" w:hAnsi="宋体" w:cs="宋体" w:hint="eastAsia"/>
                <w:kern w:val="0"/>
                <w:sz w:val="24"/>
                <w:szCs w:val="24"/>
              </w:rPr>
              <w:t>LC</w:t>
            </w:r>
            <w:r>
              <w:rPr>
                <w:rFonts w:ascii="宋体" w:hAnsi="宋体" w:cs="宋体" w:hint="eastAsia"/>
                <w:kern w:val="0"/>
                <w:sz w:val="24"/>
                <w:szCs w:val="24"/>
              </w:rPr>
              <w:t>接口，单模</w:t>
            </w:r>
          </w:p>
        </w:tc>
        <w:tc>
          <w:tcPr>
            <w:tcW w:w="851" w:type="dxa"/>
            <w:shd w:val="clear" w:color="auto" w:fill="auto"/>
            <w:noWrap/>
            <w:vAlign w:val="center"/>
          </w:tcPr>
          <w:p w14:paraId="1E1C2988"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24</w:t>
            </w:r>
            <w:r>
              <w:rPr>
                <w:rFonts w:ascii="宋体" w:hAnsi="宋体" w:cs="宋体" w:hint="eastAsia"/>
                <w:color w:val="000000"/>
                <w:kern w:val="0"/>
                <w:sz w:val="24"/>
                <w:szCs w:val="24"/>
                <w:lang w:bidi="ar"/>
              </w:rPr>
              <w:t>2</w:t>
            </w:r>
          </w:p>
        </w:tc>
        <w:tc>
          <w:tcPr>
            <w:tcW w:w="959" w:type="dxa"/>
            <w:shd w:val="clear" w:color="auto" w:fill="auto"/>
            <w:noWrap/>
            <w:vAlign w:val="center"/>
          </w:tcPr>
          <w:p w14:paraId="3971FA42" w14:textId="77777777" w:rsidR="00F00EBB" w:rsidRDefault="0094274C">
            <w:pPr>
              <w:widowControl/>
              <w:jc w:val="center"/>
              <w:textAlignment w:val="center"/>
              <w:rPr>
                <w:rFonts w:ascii="宋体" w:hAnsi="宋体" w:cs="宋体"/>
                <w:kern w:val="0"/>
                <w:sz w:val="24"/>
                <w:szCs w:val="24"/>
              </w:rPr>
            </w:pPr>
            <w:proofErr w:type="gramStart"/>
            <w:r>
              <w:rPr>
                <w:rFonts w:ascii="宋体" w:hAnsi="宋体" w:cs="宋体" w:hint="eastAsia"/>
                <w:color w:val="000000"/>
                <w:kern w:val="0"/>
                <w:sz w:val="24"/>
                <w:szCs w:val="24"/>
                <w:lang w:bidi="ar"/>
              </w:rPr>
              <w:t>个</w:t>
            </w:r>
            <w:proofErr w:type="gramEnd"/>
          </w:p>
        </w:tc>
        <w:tc>
          <w:tcPr>
            <w:tcW w:w="783" w:type="dxa"/>
            <w:shd w:val="clear" w:color="auto" w:fill="auto"/>
            <w:noWrap/>
            <w:vAlign w:val="center"/>
          </w:tcPr>
          <w:p w14:paraId="649A8420"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12A48668" w14:textId="77777777">
        <w:trPr>
          <w:trHeight w:hRule="exact" w:val="454"/>
        </w:trPr>
        <w:tc>
          <w:tcPr>
            <w:tcW w:w="846" w:type="dxa"/>
            <w:shd w:val="clear" w:color="auto" w:fill="auto"/>
            <w:noWrap/>
            <w:vAlign w:val="center"/>
          </w:tcPr>
          <w:p w14:paraId="1E633E0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4</w:t>
            </w:r>
          </w:p>
        </w:tc>
        <w:tc>
          <w:tcPr>
            <w:tcW w:w="2410" w:type="dxa"/>
            <w:shd w:val="clear" w:color="auto" w:fill="auto"/>
            <w:noWrap/>
            <w:vAlign w:val="center"/>
          </w:tcPr>
          <w:p w14:paraId="604F730D"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ODF</w:t>
            </w:r>
            <w:r>
              <w:rPr>
                <w:rFonts w:ascii="宋体" w:hAnsi="宋体" w:cs="宋体" w:hint="eastAsia"/>
                <w:kern w:val="0"/>
                <w:sz w:val="24"/>
                <w:szCs w:val="24"/>
              </w:rPr>
              <w:t>光纤配线架</w:t>
            </w:r>
          </w:p>
        </w:tc>
        <w:tc>
          <w:tcPr>
            <w:tcW w:w="3118" w:type="dxa"/>
            <w:shd w:val="clear" w:color="auto" w:fill="auto"/>
            <w:noWrap/>
            <w:vAlign w:val="center"/>
          </w:tcPr>
          <w:p w14:paraId="62FD91C3"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ODF</w:t>
            </w:r>
            <w:r>
              <w:rPr>
                <w:rFonts w:ascii="宋体" w:hAnsi="宋体" w:cs="宋体" w:hint="eastAsia"/>
                <w:kern w:val="0"/>
                <w:sz w:val="24"/>
                <w:szCs w:val="24"/>
              </w:rPr>
              <w:t>，</w:t>
            </w:r>
            <w:r>
              <w:rPr>
                <w:rFonts w:ascii="宋体" w:hAnsi="宋体" w:cs="宋体" w:hint="eastAsia"/>
                <w:kern w:val="0"/>
                <w:sz w:val="24"/>
                <w:szCs w:val="24"/>
              </w:rPr>
              <w:t>24</w:t>
            </w:r>
            <w:r>
              <w:rPr>
                <w:rFonts w:ascii="宋体" w:hAnsi="宋体" w:cs="宋体" w:hint="eastAsia"/>
                <w:kern w:val="0"/>
                <w:sz w:val="24"/>
                <w:szCs w:val="24"/>
              </w:rPr>
              <w:t>芯</w:t>
            </w:r>
          </w:p>
        </w:tc>
        <w:tc>
          <w:tcPr>
            <w:tcW w:w="851" w:type="dxa"/>
            <w:shd w:val="clear" w:color="auto" w:fill="auto"/>
            <w:noWrap/>
            <w:vAlign w:val="center"/>
          </w:tcPr>
          <w:p w14:paraId="34CDD017"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2</w:t>
            </w:r>
          </w:p>
        </w:tc>
        <w:tc>
          <w:tcPr>
            <w:tcW w:w="959" w:type="dxa"/>
            <w:shd w:val="clear" w:color="auto" w:fill="auto"/>
            <w:noWrap/>
            <w:vAlign w:val="center"/>
          </w:tcPr>
          <w:p w14:paraId="56B4CB8F" w14:textId="77777777" w:rsidR="00F00EBB" w:rsidRDefault="0094274C">
            <w:pPr>
              <w:widowControl/>
              <w:jc w:val="center"/>
              <w:textAlignment w:val="center"/>
              <w:rPr>
                <w:rFonts w:ascii="宋体" w:hAnsi="宋体" w:cs="宋体"/>
                <w:kern w:val="0"/>
                <w:sz w:val="24"/>
                <w:szCs w:val="24"/>
              </w:rPr>
            </w:pPr>
            <w:proofErr w:type="gramStart"/>
            <w:r>
              <w:rPr>
                <w:rFonts w:ascii="宋体" w:hAnsi="宋体" w:cs="宋体" w:hint="eastAsia"/>
                <w:color w:val="000000"/>
                <w:kern w:val="0"/>
                <w:sz w:val="24"/>
                <w:szCs w:val="24"/>
                <w:lang w:bidi="ar"/>
              </w:rPr>
              <w:t>个</w:t>
            </w:r>
            <w:proofErr w:type="gramEnd"/>
          </w:p>
        </w:tc>
        <w:tc>
          <w:tcPr>
            <w:tcW w:w="783" w:type="dxa"/>
            <w:shd w:val="clear" w:color="auto" w:fill="auto"/>
            <w:noWrap/>
            <w:vAlign w:val="center"/>
          </w:tcPr>
          <w:p w14:paraId="70F2188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074AF7B5" w14:textId="77777777">
        <w:trPr>
          <w:trHeight w:hRule="exact" w:val="454"/>
        </w:trPr>
        <w:tc>
          <w:tcPr>
            <w:tcW w:w="846" w:type="dxa"/>
            <w:shd w:val="clear" w:color="auto" w:fill="auto"/>
            <w:noWrap/>
            <w:vAlign w:val="center"/>
          </w:tcPr>
          <w:p w14:paraId="4CC50BA3"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5</w:t>
            </w:r>
          </w:p>
        </w:tc>
        <w:tc>
          <w:tcPr>
            <w:tcW w:w="2410" w:type="dxa"/>
            <w:shd w:val="clear" w:color="auto" w:fill="auto"/>
            <w:noWrap/>
            <w:vAlign w:val="center"/>
          </w:tcPr>
          <w:p w14:paraId="3E5C4D79"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ODF</w:t>
            </w:r>
            <w:r>
              <w:rPr>
                <w:rFonts w:ascii="宋体" w:hAnsi="宋体" w:cs="宋体" w:hint="eastAsia"/>
                <w:kern w:val="0"/>
                <w:sz w:val="24"/>
                <w:szCs w:val="24"/>
              </w:rPr>
              <w:t>光纤配线架</w:t>
            </w:r>
          </w:p>
        </w:tc>
        <w:tc>
          <w:tcPr>
            <w:tcW w:w="3118" w:type="dxa"/>
            <w:shd w:val="clear" w:color="auto" w:fill="auto"/>
            <w:noWrap/>
            <w:vAlign w:val="center"/>
          </w:tcPr>
          <w:p w14:paraId="7614EBF4"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ODF</w:t>
            </w:r>
            <w:r>
              <w:rPr>
                <w:rFonts w:ascii="宋体" w:hAnsi="宋体" w:cs="宋体" w:hint="eastAsia"/>
                <w:kern w:val="0"/>
                <w:sz w:val="24"/>
                <w:szCs w:val="24"/>
              </w:rPr>
              <w:t>，</w:t>
            </w:r>
            <w:r>
              <w:rPr>
                <w:rFonts w:ascii="宋体" w:hAnsi="宋体" w:cs="宋体" w:hint="eastAsia"/>
                <w:kern w:val="0"/>
                <w:sz w:val="24"/>
                <w:szCs w:val="24"/>
              </w:rPr>
              <w:t>96</w:t>
            </w:r>
            <w:r>
              <w:rPr>
                <w:rFonts w:ascii="宋体" w:hAnsi="宋体" w:cs="宋体" w:hint="eastAsia"/>
                <w:kern w:val="0"/>
                <w:sz w:val="24"/>
                <w:szCs w:val="24"/>
              </w:rPr>
              <w:t>芯</w:t>
            </w:r>
          </w:p>
        </w:tc>
        <w:tc>
          <w:tcPr>
            <w:tcW w:w="851" w:type="dxa"/>
            <w:shd w:val="clear" w:color="auto" w:fill="auto"/>
            <w:noWrap/>
            <w:vAlign w:val="center"/>
          </w:tcPr>
          <w:p w14:paraId="1BACD70B"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21</w:t>
            </w:r>
          </w:p>
        </w:tc>
        <w:tc>
          <w:tcPr>
            <w:tcW w:w="959" w:type="dxa"/>
            <w:shd w:val="clear" w:color="auto" w:fill="auto"/>
            <w:noWrap/>
            <w:vAlign w:val="center"/>
          </w:tcPr>
          <w:p w14:paraId="50C28DF2" w14:textId="77777777" w:rsidR="00F00EBB" w:rsidRDefault="0094274C">
            <w:pPr>
              <w:widowControl/>
              <w:jc w:val="center"/>
              <w:textAlignment w:val="center"/>
              <w:rPr>
                <w:rFonts w:ascii="宋体" w:hAnsi="宋体" w:cs="宋体"/>
                <w:kern w:val="0"/>
                <w:sz w:val="24"/>
                <w:szCs w:val="24"/>
              </w:rPr>
            </w:pPr>
            <w:proofErr w:type="gramStart"/>
            <w:r>
              <w:rPr>
                <w:rFonts w:ascii="宋体" w:hAnsi="宋体" w:cs="宋体" w:hint="eastAsia"/>
                <w:color w:val="000000"/>
                <w:kern w:val="0"/>
                <w:sz w:val="24"/>
                <w:szCs w:val="24"/>
                <w:lang w:bidi="ar"/>
              </w:rPr>
              <w:t>个</w:t>
            </w:r>
            <w:proofErr w:type="gramEnd"/>
          </w:p>
        </w:tc>
        <w:tc>
          <w:tcPr>
            <w:tcW w:w="783" w:type="dxa"/>
            <w:shd w:val="clear" w:color="auto" w:fill="auto"/>
            <w:noWrap/>
            <w:vAlign w:val="center"/>
          </w:tcPr>
          <w:p w14:paraId="52CC6BA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6D60E728" w14:textId="77777777">
        <w:trPr>
          <w:trHeight w:hRule="exact" w:val="454"/>
        </w:trPr>
        <w:tc>
          <w:tcPr>
            <w:tcW w:w="846" w:type="dxa"/>
            <w:shd w:val="clear" w:color="auto" w:fill="auto"/>
            <w:noWrap/>
            <w:vAlign w:val="center"/>
          </w:tcPr>
          <w:p w14:paraId="620D8EE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6</w:t>
            </w:r>
          </w:p>
        </w:tc>
        <w:tc>
          <w:tcPr>
            <w:tcW w:w="2410" w:type="dxa"/>
            <w:shd w:val="clear" w:color="auto" w:fill="auto"/>
            <w:noWrap/>
            <w:vAlign w:val="center"/>
          </w:tcPr>
          <w:p w14:paraId="3D301DF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光纤跳线</w:t>
            </w:r>
          </w:p>
        </w:tc>
        <w:tc>
          <w:tcPr>
            <w:tcW w:w="3118" w:type="dxa"/>
            <w:shd w:val="clear" w:color="auto" w:fill="auto"/>
            <w:noWrap/>
            <w:vAlign w:val="center"/>
          </w:tcPr>
          <w:p w14:paraId="79F98136"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单模双芯跳线</w:t>
            </w:r>
            <w:r>
              <w:rPr>
                <w:rFonts w:ascii="宋体" w:hAnsi="宋体" w:cs="宋体" w:hint="eastAsia"/>
                <w:kern w:val="0"/>
                <w:sz w:val="24"/>
                <w:szCs w:val="24"/>
              </w:rPr>
              <w:t>,LC-LC</w:t>
            </w:r>
          </w:p>
        </w:tc>
        <w:tc>
          <w:tcPr>
            <w:tcW w:w="851" w:type="dxa"/>
            <w:shd w:val="clear" w:color="auto" w:fill="auto"/>
            <w:noWrap/>
            <w:vAlign w:val="center"/>
          </w:tcPr>
          <w:p w14:paraId="73DEEC93"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600</w:t>
            </w:r>
          </w:p>
        </w:tc>
        <w:tc>
          <w:tcPr>
            <w:tcW w:w="959" w:type="dxa"/>
            <w:shd w:val="clear" w:color="auto" w:fill="auto"/>
            <w:noWrap/>
            <w:vAlign w:val="center"/>
          </w:tcPr>
          <w:p w14:paraId="4A26BC43"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对</w:t>
            </w:r>
          </w:p>
        </w:tc>
        <w:tc>
          <w:tcPr>
            <w:tcW w:w="783" w:type="dxa"/>
            <w:shd w:val="clear" w:color="auto" w:fill="auto"/>
            <w:noWrap/>
            <w:vAlign w:val="center"/>
          </w:tcPr>
          <w:p w14:paraId="4B112FB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2CB7C17A" w14:textId="77777777">
        <w:trPr>
          <w:trHeight w:hRule="exact" w:val="454"/>
        </w:trPr>
        <w:tc>
          <w:tcPr>
            <w:tcW w:w="846" w:type="dxa"/>
            <w:shd w:val="clear" w:color="auto" w:fill="auto"/>
            <w:noWrap/>
            <w:vAlign w:val="center"/>
          </w:tcPr>
          <w:p w14:paraId="3990DBA6"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7</w:t>
            </w:r>
          </w:p>
        </w:tc>
        <w:tc>
          <w:tcPr>
            <w:tcW w:w="2410" w:type="dxa"/>
            <w:shd w:val="clear" w:color="auto" w:fill="auto"/>
            <w:noWrap/>
            <w:vAlign w:val="center"/>
          </w:tcPr>
          <w:p w14:paraId="05473B5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光纤熔接</w:t>
            </w:r>
          </w:p>
        </w:tc>
        <w:tc>
          <w:tcPr>
            <w:tcW w:w="3118" w:type="dxa"/>
            <w:shd w:val="clear" w:color="auto" w:fill="auto"/>
            <w:noWrap/>
            <w:vAlign w:val="center"/>
          </w:tcPr>
          <w:p w14:paraId="18BCF9E9"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定制</w:t>
            </w:r>
          </w:p>
        </w:tc>
        <w:tc>
          <w:tcPr>
            <w:tcW w:w="851" w:type="dxa"/>
            <w:shd w:val="clear" w:color="auto" w:fill="auto"/>
            <w:noWrap/>
            <w:vAlign w:val="center"/>
          </w:tcPr>
          <w:p w14:paraId="24CC300B"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29</w:t>
            </w:r>
            <w:r>
              <w:rPr>
                <w:rFonts w:ascii="宋体" w:hAnsi="宋体" w:cs="宋体" w:hint="eastAsia"/>
                <w:color w:val="000000"/>
                <w:kern w:val="0"/>
                <w:sz w:val="24"/>
                <w:szCs w:val="24"/>
                <w:lang w:bidi="ar"/>
              </w:rPr>
              <w:t>52</w:t>
            </w:r>
          </w:p>
        </w:tc>
        <w:tc>
          <w:tcPr>
            <w:tcW w:w="959" w:type="dxa"/>
            <w:shd w:val="clear" w:color="auto" w:fill="auto"/>
            <w:noWrap/>
            <w:vAlign w:val="center"/>
          </w:tcPr>
          <w:p w14:paraId="485BEC03"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芯</w:t>
            </w:r>
          </w:p>
        </w:tc>
        <w:tc>
          <w:tcPr>
            <w:tcW w:w="783" w:type="dxa"/>
            <w:shd w:val="clear" w:color="auto" w:fill="auto"/>
            <w:noWrap/>
            <w:vAlign w:val="center"/>
          </w:tcPr>
          <w:p w14:paraId="097A1D03"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4951C3EC" w14:textId="77777777">
        <w:trPr>
          <w:trHeight w:hRule="exact" w:val="454"/>
        </w:trPr>
        <w:tc>
          <w:tcPr>
            <w:tcW w:w="846" w:type="dxa"/>
            <w:shd w:val="clear" w:color="auto" w:fill="auto"/>
            <w:noWrap/>
            <w:vAlign w:val="center"/>
          </w:tcPr>
          <w:p w14:paraId="2086207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8</w:t>
            </w:r>
          </w:p>
        </w:tc>
        <w:tc>
          <w:tcPr>
            <w:tcW w:w="2410" w:type="dxa"/>
            <w:shd w:val="clear" w:color="auto" w:fill="auto"/>
            <w:noWrap/>
            <w:vAlign w:val="center"/>
          </w:tcPr>
          <w:p w14:paraId="54974E9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光模块</w:t>
            </w:r>
          </w:p>
        </w:tc>
        <w:tc>
          <w:tcPr>
            <w:tcW w:w="3118" w:type="dxa"/>
            <w:shd w:val="clear" w:color="auto" w:fill="auto"/>
            <w:noWrap/>
            <w:vAlign w:val="center"/>
          </w:tcPr>
          <w:p w14:paraId="4BAED1E5"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千兆单模光模块</w:t>
            </w:r>
          </w:p>
        </w:tc>
        <w:tc>
          <w:tcPr>
            <w:tcW w:w="851" w:type="dxa"/>
            <w:shd w:val="clear" w:color="auto" w:fill="auto"/>
            <w:noWrap/>
            <w:vAlign w:val="center"/>
          </w:tcPr>
          <w:p w14:paraId="0CB70C45" w14:textId="77777777" w:rsidR="00F00EBB" w:rsidRDefault="0094274C">
            <w:pPr>
              <w:widowControl/>
              <w:jc w:val="center"/>
              <w:textAlignment w:val="center"/>
              <w:rPr>
                <w:rFonts w:ascii="宋体" w:hAnsi="宋体" w:cs="宋体"/>
                <w:kern w:val="0"/>
                <w:sz w:val="24"/>
                <w:szCs w:val="24"/>
              </w:rPr>
            </w:pPr>
            <w:r>
              <w:rPr>
                <w:rFonts w:ascii="宋体" w:hAnsi="宋体" w:cs="宋体" w:hint="eastAsia"/>
                <w:color w:val="000000"/>
                <w:kern w:val="0"/>
                <w:sz w:val="24"/>
                <w:szCs w:val="24"/>
                <w:lang w:bidi="ar"/>
              </w:rPr>
              <w:t>249</w:t>
            </w:r>
          </w:p>
        </w:tc>
        <w:tc>
          <w:tcPr>
            <w:tcW w:w="959" w:type="dxa"/>
            <w:shd w:val="clear" w:color="auto" w:fill="auto"/>
            <w:noWrap/>
            <w:vAlign w:val="center"/>
          </w:tcPr>
          <w:p w14:paraId="655E70E1" w14:textId="77777777" w:rsidR="00F00EBB" w:rsidRDefault="0094274C">
            <w:pPr>
              <w:widowControl/>
              <w:jc w:val="center"/>
              <w:textAlignment w:val="center"/>
              <w:rPr>
                <w:rFonts w:ascii="宋体" w:hAnsi="宋体" w:cs="宋体"/>
                <w:kern w:val="0"/>
                <w:sz w:val="24"/>
                <w:szCs w:val="24"/>
              </w:rPr>
            </w:pPr>
            <w:proofErr w:type="gramStart"/>
            <w:r>
              <w:rPr>
                <w:rFonts w:ascii="宋体" w:hAnsi="宋体" w:cs="宋体" w:hint="eastAsia"/>
                <w:color w:val="000000"/>
                <w:kern w:val="0"/>
                <w:sz w:val="24"/>
                <w:szCs w:val="24"/>
                <w:lang w:bidi="ar"/>
              </w:rPr>
              <w:t>个</w:t>
            </w:r>
            <w:proofErr w:type="gramEnd"/>
          </w:p>
        </w:tc>
        <w:tc>
          <w:tcPr>
            <w:tcW w:w="783" w:type="dxa"/>
            <w:shd w:val="clear" w:color="auto" w:fill="auto"/>
            <w:noWrap/>
            <w:vAlign w:val="center"/>
          </w:tcPr>
          <w:p w14:paraId="731D625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4CE2E84F" w14:textId="77777777">
        <w:trPr>
          <w:trHeight w:hRule="exact" w:val="454"/>
        </w:trPr>
        <w:tc>
          <w:tcPr>
            <w:tcW w:w="846" w:type="dxa"/>
            <w:shd w:val="clear" w:color="auto" w:fill="auto"/>
            <w:noWrap/>
            <w:vAlign w:val="center"/>
          </w:tcPr>
          <w:p w14:paraId="60D6105F"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9</w:t>
            </w:r>
          </w:p>
        </w:tc>
        <w:tc>
          <w:tcPr>
            <w:tcW w:w="2410" w:type="dxa"/>
            <w:shd w:val="clear" w:color="auto" w:fill="auto"/>
            <w:noWrap/>
            <w:vAlign w:val="center"/>
          </w:tcPr>
          <w:p w14:paraId="0F3EEBF9" w14:textId="77777777" w:rsidR="00F00EBB" w:rsidRDefault="0094274C">
            <w:pPr>
              <w:widowControl/>
              <w:jc w:val="center"/>
              <w:textAlignment w:val="center"/>
              <w:rPr>
                <w:rFonts w:ascii="宋体" w:hAnsi="宋体" w:cs="宋体"/>
                <w:color w:val="000000"/>
                <w:sz w:val="24"/>
                <w:szCs w:val="24"/>
              </w:rPr>
            </w:pPr>
            <w:r>
              <w:rPr>
                <w:rFonts w:ascii="宋体" w:hAnsi="宋体" w:cs="宋体" w:hint="eastAsia"/>
                <w:color w:val="000000"/>
                <w:kern w:val="0"/>
                <w:sz w:val="24"/>
                <w:szCs w:val="24"/>
                <w:lang w:bidi="ar"/>
              </w:rPr>
              <w:t>PVC</w:t>
            </w:r>
            <w:r>
              <w:rPr>
                <w:rFonts w:ascii="宋体" w:hAnsi="宋体" w:cs="宋体" w:hint="eastAsia"/>
                <w:color w:val="000000"/>
                <w:kern w:val="0"/>
                <w:sz w:val="24"/>
                <w:szCs w:val="24"/>
                <w:lang w:bidi="ar"/>
              </w:rPr>
              <w:t>线槽</w:t>
            </w:r>
          </w:p>
        </w:tc>
        <w:tc>
          <w:tcPr>
            <w:tcW w:w="3118" w:type="dxa"/>
            <w:shd w:val="clear" w:color="auto" w:fill="auto"/>
            <w:noWrap/>
            <w:vAlign w:val="center"/>
          </w:tcPr>
          <w:p w14:paraId="7BEF72AA" w14:textId="77777777" w:rsidR="00F00EBB" w:rsidRDefault="0094274C">
            <w:pPr>
              <w:widowControl/>
              <w:jc w:val="left"/>
              <w:rPr>
                <w:rFonts w:ascii="宋体" w:hAnsi="宋体" w:cs="宋体"/>
                <w:kern w:val="0"/>
                <w:sz w:val="24"/>
                <w:szCs w:val="24"/>
              </w:rPr>
            </w:pPr>
            <w:r>
              <w:rPr>
                <w:rFonts w:ascii="宋体" w:hAnsi="宋体" w:cs="宋体" w:hint="eastAsia"/>
                <w:color w:val="000000"/>
                <w:kern w:val="0"/>
                <w:sz w:val="24"/>
                <w:szCs w:val="24"/>
                <w:lang w:bidi="ar"/>
              </w:rPr>
              <w:t>PVC</w:t>
            </w:r>
            <w:r>
              <w:rPr>
                <w:rFonts w:ascii="宋体" w:hAnsi="宋体" w:cs="宋体" w:hint="eastAsia"/>
                <w:color w:val="000000"/>
                <w:kern w:val="0"/>
                <w:sz w:val="24"/>
                <w:szCs w:val="24"/>
                <w:lang w:bidi="ar"/>
              </w:rPr>
              <w:t>线槽及线管</w:t>
            </w:r>
          </w:p>
        </w:tc>
        <w:tc>
          <w:tcPr>
            <w:tcW w:w="851" w:type="dxa"/>
            <w:shd w:val="clear" w:color="auto" w:fill="auto"/>
            <w:noWrap/>
            <w:vAlign w:val="center"/>
          </w:tcPr>
          <w:p w14:paraId="2C0EE15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2430</w:t>
            </w:r>
          </w:p>
        </w:tc>
        <w:tc>
          <w:tcPr>
            <w:tcW w:w="959" w:type="dxa"/>
            <w:shd w:val="clear" w:color="auto" w:fill="auto"/>
            <w:noWrap/>
            <w:vAlign w:val="center"/>
          </w:tcPr>
          <w:p w14:paraId="51E78A9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米</w:t>
            </w:r>
          </w:p>
        </w:tc>
        <w:tc>
          <w:tcPr>
            <w:tcW w:w="783" w:type="dxa"/>
            <w:shd w:val="clear" w:color="auto" w:fill="auto"/>
            <w:noWrap/>
            <w:vAlign w:val="center"/>
          </w:tcPr>
          <w:p w14:paraId="3ABBACDA"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692C2185" w14:textId="77777777">
        <w:trPr>
          <w:trHeight w:hRule="exact" w:val="454"/>
        </w:trPr>
        <w:tc>
          <w:tcPr>
            <w:tcW w:w="846" w:type="dxa"/>
            <w:shd w:val="clear" w:color="auto" w:fill="auto"/>
            <w:noWrap/>
            <w:vAlign w:val="center"/>
          </w:tcPr>
          <w:p w14:paraId="37F6F29F"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10</w:t>
            </w:r>
          </w:p>
        </w:tc>
        <w:tc>
          <w:tcPr>
            <w:tcW w:w="2410" w:type="dxa"/>
            <w:shd w:val="clear" w:color="auto" w:fill="auto"/>
            <w:noWrap/>
            <w:vAlign w:val="center"/>
          </w:tcPr>
          <w:p w14:paraId="17C68206"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桥架</w:t>
            </w:r>
          </w:p>
        </w:tc>
        <w:tc>
          <w:tcPr>
            <w:tcW w:w="3118" w:type="dxa"/>
            <w:shd w:val="clear" w:color="auto" w:fill="auto"/>
            <w:noWrap/>
            <w:vAlign w:val="center"/>
          </w:tcPr>
          <w:p w14:paraId="3576E5DD"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200*100mm</w:t>
            </w:r>
          </w:p>
        </w:tc>
        <w:tc>
          <w:tcPr>
            <w:tcW w:w="851" w:type="dxa"/>
            <w:shd w:val="clear" w:color="auto" w:fill="auto"/>
            <w:noWrap/>
            <w:vAlign w:val="center"/>
          </w:tcPr>
          <w:p w14:paraId="2D5D2647"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100</w:t>
            </w:r>
          </w:p>
        </w:tc>
        <w:tc>
          <w:tcPr>
            <w:tcW w:w="959" w:type="dxa"/>
            <w:shd w:val="clear" w:color="auto" w:fill="auto"/>
            <w:noWrap/>
            <w:vAlign w:val="center"/>
          </w:tcPr>
          <w:p w14:paraId="69924736"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米</w:t>
            </w:r>
          </w:p>
        </w:tc>
        <w:tc>
          <w:tcPr>
            <w:tcW w:w="783" w:type="dxa"/>
            <w:shd w:val="clear" w:color="auto" w:fill="auto"/>
            <w:noWrap/>
            <w:vAlign w:val="center"/>
          </w:tcPr>
          <w:p w14:paraId="2BC2BF2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5F4352BA" w14:textId="77777777">
        <w:trPr>
          <w:trHeight w:hRule="exact" w:val="454"/>
        </w:trPr>
        <w:tc>
          <w:tcPr>
            <w:tcW w:w="846" w:type="dxa"/>
            <w:shd w:val="clear" w:color="auto" w:fill="auto"/>
            <w:noWrap/>
            <w:vAlign w:val="center"/>
          </w:tcPr>
          <w:p w14:paraId="5D0EC9CD"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11</w:t>
            </w:r>
          </w:p>
        </w:tc>
        <w:tc>
          <w:tcPr>
            <w:tcW w:w="2410" w:type="dxa"/>
            <w:shd w:val="clear" w:color="auto" w:fill="auto"/>
            <w:noWrap/>
            <w:vAlign w:val="center"/>
          </w:tcPr>
          <w:p w14:paraId="1B609930"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楼层开孔</w:t>
            </w:r>
          </w:p>
        </w:tc>
        <w:tc>
          <w:tcPr>
            <w:tcW w:w="3118" w:type="dxa"/>
            <w:shd w:val="clear" w:color="auto" w:fill="auto"/>
            <w:noWrap/>
            <w:vAlign w:val="center"/>
          </w:tcPr>
          <w:p w14:paraId="63E18680"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定制</w:t>
            </w:r>
          </w:p>
        </w:tc>
        <w:tc>
          <w:tcPr>
            <w:tcW w:w="851" w:type="dxa"/>
            <w:shd w:val="clear" w:color="auto" w:fill="auto"/>
            <w:noWrap/>
            <w:vAlign w:val="center"/>
          </w:tcPr>
          <w:p w14:paraId="5DF1C1F4"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15</w:t>
            </w:r>
          </w:p>
        </w:tc>
        <w:tc>
          <w:tcPr>
            <w:tcW w:w="959" w:type="dxa"/>
            <w:shd w:val="clear" w:color="auto" w:fill="auto"/>
            <w:noWrap/>
            <w:vAlign w:val="center"/>
          </w:tcPr>
          <w:p w14:paraId="1EAA853C" w14:textId="77777777" w:rsidR="00F00EBB" w:rsidRDefault="0094274C">
            <w:pPr>
              <w:widowControl/>
              <w:jc w:val="center"/>
              <w:rPr>
                <w:rFonts w:ascii="宋体" w:hAnsi="宋体" w:cs="宋体"/>
                <w:kern w:val="0"/>
                <w:sz w:val="24"/>
                <w:szCs w:val="24"/>
              </w:rPr>
            </w:pPr>
            <w:proofErr w:type="gramStart"/>
            <w:r>
              <w:rPr>
                <w:rFonts w:ascii="宋体" w:hAnsi="宋体" w:cs="宋体" w:hint="eastAsia"/>
                <w:kern w:val="0"/>
                <w:sz w:val="24"/>
                <w:szCs w:val="24"/>
              </w:rPr>
              <w:t>个</w:t>
            </w:r>
            <w:proofErr w:type="gramEnd"/>
          </w:p>
        </w:tc>
        <w:tc>
          <w:tcPr>
            <w:tcW w:w="783" w:type="dxa"/>
            <w:shd w:val="clear" w:color="auto" w:fill="auto"/>
            <w:noWrap/>
            <w:vAlign w:val="center"/>
          </w:tcPr>
          <w:p w14:paraId="0EC60F3D"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059A8D7A" w14:textId="77777777">
        <w:trPr>
          <w:trHeight w:hRule="exact" w:val="713"/>
        </w:trPr>
        <w:tc>
          <w:tcPr>
            <w:tcW w:w="846" w:type="dxa"/>
            <w:shd w:val="clear" w:color="auto" w:fill="auto"/>
            <w:noWrap/>
            <w:vAlign w:val="center"/>
          </w:tcPr>
          <w:p w14:paraId="34C992E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12</w:t>
            </w:r>
          </w:p>
        </w:tc>
        <w:tc>
          <w:tcPr>
            <w:tcW w:w="2410" w:type="dxa"/>
            <w:shd w:val="clear" w:color="auto" w:fill="auto"/>
            <w:noWrap/>
            <w:vAlign w:val="center"/>
          </w:tcPr>
          <w:p w14:paraId="34162A0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辅料</w:t>
            </w:r>
          </w:p>
        </w:tc>
        <w:tc>
          <w:tcPr>
            <w:tcW w:w="3118" w:type="dxa"/>
            <w:shd w:val="clear" w:color="auto" w:fill="auto"/>
            <w:noWrap/>
            <w:vAlign w:val="center"/>
          </w:tcPr>
          <w:p w14:paraId="5157DEAF"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标签、</w:t>
            </w:r>
            <w:proofErr w:type="gramStart"/>
            <w:r>
              <w:rPr>
                <w:rFonts w:ascii="宋体" w:hAnsi="宋体" w:cs="宋体" w:hint="eastAsia"/>
                <w:kern w:val="0"/>
                <w:sz w:val="24"/>
                <w:szCs w:val="24"/>
              </w:rPr>
              <w:t>自攻钉涨塞</w:t>
            </w:r>
            <w:proofErr w:type="gramEnd"/>
            <w:r>
              <w:rPr>
                <w:rFonts w:ascii="宋体" w:hAnsi="宋体" w:cs="宋体" w:hint="eastAsia"/>
                <w:kern w:val="0"/>
                <w:sz w:val="24"/>
                <w:szCs w:val="24"/>
              </w:rPr>
              <w:t>、扎带、金属软管等</w:t>
            </w:r>
          </w:p>
        </w:tc>
        <w:tc>
          <w:tcPr>
            <w:tcW w:w="851" w:type="dxa"/>
            <w:shd w:val="clear" w:color="auto" w:fill="auto"/>
            <w:noWrap/>
            <w:vAlign w:val="center"/>
          </w:tcPr>
          <w:p w14:paraId="3306AEA0"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w:t>
            </w:r>
          </w:p>
        </w:tc>
        <w:tc>
          <w:tcPr>
            <w:tcW w:w="959" w:type="dxa"/>
            <w:shd w:val="clear" w:color="auto" w:fill="auto"/>
            <w:noWrap/>
            <w:vAlign w:val="center"/>
          </w:tcPr>
          <w:p w14:paraId="2265FBCE"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批</w:t>
            </w:r>
          </w:p>
        </w:tc>
        <w:tc>
          <w:tcPr>
            <w:tcW w:w="783" w:type="dxa"/>
            <w:shd w:val="clear" w:color="auto" w:fill="auto"/>
            <w:noWrap/>
            <w:vAlign w:val="center"/>
          </w:tcPr>
          <w:p w14:paraId="3D79D2D8"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7C72E46D" w14:textId="77777777">
        <w:trPr>
          <w:trHeight w:hRule="exact" w:val="454"/>
        </w:trPr>
        <w:tc>
          <w:tcPr>
            <w:tcW w:w="846" w:type="dxa"/>
            <w:shd w:val="clear" w:color="auto" w:fill="auto"/>
            <w:noWrap/>
            <w:vAlign w:val="center"/>
          </w:tcPr>
          <w:p w14:paraId="15322F1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lastRenderedPageBreak/>
              <w:t>13</w:t>
            </w:r>
          </w:p>
        </w:tc>
        <w:tc>
          <w:tcPr>
            <w:tcW w:w="2410" w:type="dxa"/>
            <w:shd w:val="clear" w:color="auto" w:fill="auto"/>
            <w:noWrap/>
            <w:vAlign w:val="center"/>
          </w:tcPr>
          <w:p w14:paraId="4145D19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室内光纤施工费</w:t>
            </w:r>
          </w:p>
        </w:tc>
        <w:tc>
          <w:tcPr>
            <w:tcW w:w="3118" w:type="dxa"/>
            <w:shd w:val="clear" w:color="auto" w:fill="auto"/>
            <w:noWrap/>
            <w:vAlign w:val="center"/>
          </w:tcPr>
          <w:p w14:paraId="2E872D5B"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定制</w:t>
            </w:r>
          </w:p>
        </w:tc>
        <w:tc>
          <w:tcPr>
            <w:tcW w:w="851" w:type="dxa"/>
            <w:shd w:val="clear" w:color="auto" w:fill="auto"/>
            <w:noWrap/>
            <w:vAlign w:val="center"/>
          </w:tcPr>
          <w:p w14:paraId="12E3D42D"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24</w:t>
            </w:r>
            <w:r>
              <w:rPr>
                <w:rFonts w:ascii="宋体" w:hAnsi="宋体" w:cs="宋体" w:hint="eastAsia"/>
                <w:kern w:val="0"/>
                <w:sz w:val="24"/>
                <w:szCs w:val="24"/>
              </w:rPr>
              <w:t>2</w:t>
            </w:r>
          </w:p>
        </w:tc>
        <w:tc>
          <w:tcPr>
            <w:tcW w:w="959" w:type="dxa"/>
            <w:shd w:val="clear" w:color="auto" w:fill="auto"/>
            <w:noWrap/>
            <w:vAlign w:val="center"/>
          </w:tcPr>
          <w:p w14:paraId="494F8D33"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间</w:t>
            </w:r>
          </w:p>
        </w:tc>
        <w:tc>
          <w:tcPr>
            <w:tcW w:w="783" w:type="dxa"/>
            <w:shd w:val="clear" w:color="auto" w:fill="auto"/>
            <w:noWrap/>
            <w:vAlign w:val="center"/>
          </w:tcPr>
          <w:p w14:paraId="0BE8C8FA"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r w:rsidR="00F00EBB" w14:paraId="39F16354" w14:textId="77777777">
        <w:trPr>
          <w:trHeight w:hRule="exact" w:val="454"/>
        </w:trPr>
        <w:tc>
          <w:tcPr>
            <w:tcW w:w="846" w:type="dxa"/>
            <w:shd w:val="clear" w:color="auto" w:fill="auto"/>
            <w:noWrap/>
            <w:vAlign w:val="center"/>
          </w:tcPr>
          <w:p w14:paraId="5EB21FFC"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14</w:t>
            </w:r>
          </w:p>
        </w:tc>
        <w:tc>
          <w:tcPr>
            <w:tcW w:w="2410" w:type="dxa"/>
            <w:shd w:val="clear" w:color="auto" w:fill="auto"/>
            <w:noWrap/>
            <w:vAlign w:val="center"/>
          </w:tcPr>
          <w:p w14:paraId="7281E015"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室外光纤施工费</w:t>
            </w:r>
          </w:p>
        </w:tc>
        <w:tc>
          <w:tcPr>
            <w:tcW w:w="3118" w:type="dxa"/>
            <w:shd w:val="clear" w:color="auto" w:fill="auto"/>
            <w:noWrap/>
            <w:vAlign w:val="center"/>
          </w:tcPr>
          <w:p w14:paraId="7B7E8827" w14:textId="77777777" w:rsidR="00F00EBB" w:rsidRDefault="0094274C">
            <w:pPr>
              <w:widowControl/>
              <w:jc w:val="left"/>
              <w:rPr>
                <w:rFonts w:ascii="宋体" w:hAnsi="宋体" w:cs="宋体"/>
                <w:kern w:val="0"/>
                <w:sz w:val="24"/>
                <w:szCs w:val="24"/>
              </w:rPr>
            </w:pPr>
            <w:r>
              <w:rPr>
                <w:rFonts w:ascii="宋体" w:hAnsi="宋体" w:cs="宋体" w:hint="eastAsia"/>
                <w:kern w:val="0"/>
                <w:sz w:val="24"/>
                <w:szCs w:val="24"/>
              </w:rPr>
              <w:t>定制</w:t>
            </w:r>
          </w:p>
        </w:tc>
        <w:tc>
          <w:tcPr>
            <w:tcW w:w="851" w:type="dxa"/>
            <w:shd w:val="clear" w:color="auto" w:fill="auto"/>
            <w:noWrap/>
            <w:vAlign w:val="center"/>
          </w:tcPr>
          <w:p w14:paraId="403A2A31"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1000</w:t>
            </w:r>
          </w:p>
        </w:tc>
        <w:tc>
          <w:tcPr>
            <w:tcW w:w="959" w:type="dxa"/>
            <w:shd w:val="clear" w:color="auto" w:fill="auto"/>
            <w:noWrap/>
            <w:vAlign w:val="center"/>
          </w:tcPr>
          <w:p w14:paraId="1271748B"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米</w:t>
            </w:r>
          </w:p>
        </w:tc>
        <w:tc>
          <w:tcPr>
            <w:tcW w:w="783" w:type="dxa"/>
            <w:shd w:val="clear" w:color="auto" w:fill="auto"/>
            <w:noWrap/>
            <w:vAlign w:val="center"/>
          </w:tcPr>
          <w:p w14:paraId="2590AAB3" w14:textId="77777777" w:rsidR="00F00EBB" w:rsidRDefault="0094274C">
            <w:pPr>
              <w:widowControl/>
              <w:jc w:val="center"/>
              <w:rPr>
                <w:rFonts w:ascii="宋体" w:hAnsi="宋体" w:cs="宋体"/>
                <w:kern w:val="0"/>
                <w:sz w:val="24"/>
                <w:szCs w:val="24"/>
              </w:rPr>
            </w:pPr>
            <w:r>
              <w:rPr>
                <w:rFonts w:ascii="宋体" w:hAnsi="宋体" w:cs="宋体" w:hint="eastAsia"/>
                <w:kern w:val="0"/>
                <w:sz w:val="24"/>
                <w:szCs w:val="24"/>
              </w:rPr>
              <w:t>无</w:t>
            </w:r>
          </w:p>
        </w:tc>
      </w:tr>
    </w:tbl>
    <w:p w14:paraId="7C7C603C" w14:textId="77777777" w:rsidR="00F00EBB" w:rsidRDefault="0094274C">
      <w:pPr>
        <w:pStyle w:val="2"/>
        <w:ind w:left="426"/>
        <w:jc w:val="both"/>
        <w:rPr>
          <w:rFonts w:ascii="宋体" w:hAnsi="宋体"/>
          <w:sz w:val="24"/>
          <w:szCs w:val="24"/>
        </w:rPr>
      </w:pPr>
      <w:bookmarkStart w:id="8" w:name="_Toc90478414"/>
      <w:r>
        <w:rPr>
          <w:rFonts w:ascii="宋体" w:hAnsi="宋体" w:hint="eastAsia"/>
          <w:sz w:val="24"/>
          <w:szCs w:val="24"/>
        </w:rPr>
        <w:t>三、商务要求：</w:t>
      </w:r>
      <w:bookmarkEnd w:id="8"/>
    </w:p>
    <w:p w14:paraId="4A84CC04" w14:textId="77777777" w:rsidR="00F00EBB" w:rsidRDefault="0094274C">
      <w:pPr>
        <w:spacing w:line="360" w:lineRule="auto"/>
        <w:ind w:firstLine="425"/>
        <w:rPr>
          <w:rFonts w:ascii="宋体" w:hAnsi="宋体"/>
          <w:sz w:val="24"/>
          <w:szCs w:val="24"/>
        </w:rPr>
      </w:pPr>
      <w:r>
        <w:rPr>
          <w:rFonts w:ascii="宋体" w:hAnsi="宋体"/>
          <w:sz w:val="24"/>
          <w:szCs w:val="24"/>
        </w:rPr>
        <w:t>(1)</w:t>
      </w:r>
      <w:r>
        <w:rPr>
          <w:rFonts w:ascii="宋体" w:hAnsi="宋体" w:hint="eastAsia"/>
          <w:sz w:val="24"/>
          <w:szCs w:val="24"/>
        </w:rPr>
        <w:t>交货期及交货地点：</w:t>
      </w:r>
    </w:p>
    <w:p w14:paraId="639396C8" w14:textId="77777777" w:rsidR="00F00EBB" w:rsidRDefault="0094274C">
      <w:pPr>
        <w:spacing w:line="360" w:lineRule="auto"/>
        <w:ind w:firstLine="425"/>
        <w:rPr>
          <w:rFonts w:ascii="宋体" w:hAnsi="宋体"/>
          <w:sz w:val="24"/>
          <w:szCs w:val="24"/>
        </w:rPr>
      </w:pPr>
      <w:r>
        <w:rPr>
          <w:rFonts w:ascii="宋体" w:hAnsi="宋体" w:hint="eastAsia"/>
          <w:sz w:val="24"/>
          <w:szCs w:val="24"/>
        </w:rPr>
        <w:t>交货期：合同签订后</w:t>
      </w:r>
      <w:r>
        <w:rPr>
          <w:rFonts w:ascii="宋体" w:hAnsi="宋体" w:hint="eastAsia"/>
          <w:sz w:val="24"/>
          <w:szCs w:val="24"/>
        </w:rPr>
        <w:t>30</w:t>
      </w:r>
      <w:r>
        <w:rPr>
          <w:rFonts w:ascii="宋体" w:hAnsi="宋体" w:hint="eastAsia"/>
          <w:sz w:val="24"/>
          <w:szCs w:val="24"/>
        </w:rPr>
        <w:t>日内完成，并具备项目验收条件。</w:t>
      </w:r>
    </w:p>
    <w:p w14:paraId="300C74FD" w14:textId="77777777" w:rsidR="00F00EBB" w:rsidRDefault="0094274C">
      <w:pPr>
        <w:spacing w:line="360" w:lineRule="auto"/>
        <w:ind w:firstLine="425"/>
        <w:jc w:val="left"/>
        <w:rPr>
          <w:rFonts w:ascii="宋体" w:hAnsi="宋体"/>
          <w:sz w:val="24"/>
          <w:szCs w:val="24"/>
        </w:rPr>
      </w:pPr>
      <w:r>
        <w:rPr>
          <w:rFonts w:ascii="宋体" w:hAnsi="宋体" w:hint="eastAsia"/>
          <w:sz w:val="24"/>
          <w:szCs w:val="24"/>
        </w:rPr>
        <w:t>交货地点：华北电力大学指定地点。</w:t>
      </w:r>
    </w:p>
    <w:p w14:paraId="68F0CAD3"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w:t>
      </w:r>
      <w:r>
        <w:rPr>
          <w:rFonts w:ascii="宋体" w:hAnsi="宋体"/>
          <w:sz w:val="24"/>
          <w:szCs w:val="24"/>
        </w:rPr>
        <w:t>2</w:t>
      </w:r>
      <w:r>
        <w:rPr>
          <w:rFonts w:ascii="宋体" w:hAnsi="宋体" w:hint="eastAsia"/>
          <w:sz w:val="24"/>
          <w:szCs w:val="24"/>
        </w:rPr>
        <w:t>）技术培训</w:t>
      </w:r>
    </w:p>
    <w:p w14:paraId="78A1F457"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①免费提供技术培训、咨询、现场指导。</w:t>
      </w:r>
    </w:p>
    <w:p w14:paraId="782798D3"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②负责培训对设备正常使用和维护的操作人员。</w:t>
      </w:r>
    </w:p>
    <w:p w14:paraId="221ED429" w14:textId="77777777" w:rsidR="00F00EBB" w:rsidRDefault="0094274C">
      <w:pPr>
        <w:spacing w:line="360" w:lineRule="auto"/>
        <w:ind w:firstLineChars="177" w:firstLine="425"/>
        <w:jc w:val="left"/>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）质保期：合同签订后</w:t>
      </w:r>
      <w:r>
        <w:rPr>
          <w:rFonts w:ascii="宋体" w:hAnsi="宋体" w:hint="eastAsia"/>
          <w:sz w:val="24"/>
          <w:szCs w:val="24"/>
        </w:rPr>
        <w:t>3</w:t>
      </w:r>
      <w:r>
        <w:rPr>
          <w:rFonts w:ascii="宋体" w:hAnsi="宋体" w:hint="eastAsia"/>
          <w:sz w:val="24"/>
          <w:szCs w:val="24"/>
        </w:rPr>
        <w:t>年</w:t>
      </w:r>
    </w:p>
    <w:p w14:paraId="13BDE5F7" w14:textId="77777777" w:rsidR="00F00EBB" w:rsidRDefault="0094274C">
      <w:pPr>
        <w:pStyle w:val="2"/>
        <w:ind w:left="426"/>
        <w:jc w:val="both"/>
        <w:rPr>
          <w:rFonts w:ascii="宋体" w:hAnsi="宋体"/>
          <w:sz w:val="24"/>
          <w:szCs w:val="24"/>
        </w:rPr>
      </w:pPr>
      <w:bookmarkStart w:id="9" w:name="_Toc90478415"/>
      <w:r>
        <w:rPr>
          <w:rFonts w:ascii="宋体" w:hAnsi="宋体" w:hint="eastAsia"/>
          <w:sz w:val="24"/>
          <w:szCs w:val="24"/>
        </w:rPr>
        <w:t>四、项目实施说明</w:t>
      </w:r>
      <w:bookmarkEnd w:id="9"/>
    </w:p>
    <w:p w14:paraId="772BE9A0"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每间教室增加千兆光纤模块从楼宇到教室端敷设光纤，具体内容如下：</w:t>
      </w:r>
    </w:p>
    <w:p w14:paraId="6AAEA877" w14:textId="77777777" w:rsidR="00F00EBB" w:rsidRDefault="0094274C">
      <w:pPr>
        <w:spacing w:line="360" w:lineRule="auto"/>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）教一楼：</w:t>
      </w:r>
    </w:p>
    <w:p w14:paraId="4981DB7C"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教室至竖井采用</w:t>
      </w:r>
      <w:r>
        <w:rPr>
          <w:rFonts w:ascii="宋体" w:hAnsi="宋体"/>
          <w:sz w:val="24"/>
          <w:szCs w:val="24"/>
        </w:rPr>
        <w:t>6</w:t>
      </w:r>
      <w:r>
        <w:rPr>
          <w:rFonts w:ascii="宋体" w:hAnsi="宋体"/>
          <w:sz w:val="24"/>
          <w:szCs w:val="24"/>
        </w:rPr>
        <w:t>芯单模</w:t>
      </w:r>
      <w:r>
        <w:rPr>
          <w:rFonts w:ascii="宋体" w:hAnsi="宋体" w:hint="eastAsia"/>
          <w:sz w:val="24"/>
          <w:szCs w:val="24"/>
        </w:rPr>
        <w:t>光纤，教室内配置</w:t>
      </w:r>
      <w:r>
        <w:rPr>
          <w:rFonts w:ascii="宋体" w:hAnsi="宋体"/>
          <w:sz w:val="24"/>
          <w:szCs w:val="24"/>
        </w:rPr>
        <w:t>8</w:t>
      </w:r>
      <w:r>
        <w:rPr>
          <w:rFonts w:ascii="宋体" w:hAnsi="宋体"/>
          <w:sz w:val="24"/>
          <w:szCs w:val="24"/>
        </w:rPr>
        <w:t>口单模</w:t>
      </w:r>
      <w:r>
        <w:rPr>
          <w:rFonts w:ascii="宋体" w:hAnsi="宋体" w:hint="eastAsia"/>
          <w:sz w:val="24"/>
          <w:szCs w:val="24"/>
        </w:rPr>
        <w:t>光纤终端盒。</w:t>
      </w:r>
    </w:p>
    <w:p w14:paraId="15CE005D"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教一楼一层最西侧维修部为汇聚机房，配置</w:t>
      </w:r>
      <w:r>
        <w:rPr>
          <w:rFonts w:ascii="宋体" w:hAnsi="宋体"/>
          <w:sz w:val="24"/>
          <w:szCs w:val="24"/>
        </w:rPr>
        <w:t>96</w:t>
      </w:r>
      <w:r>
        <w:rPr>
          <w:rFonts w:ascii="宋体" w:hAnsi="宋体"/>
          <w:sz w:val="24"/>
          <w:szCs w:val="24"/>
        </w:rPr>
        <w:t>芯单模</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光纤配线架，网络机柜利旧。</w:t>
      </w:r>
    </w:p>
    <w:p w14:paraId="1AF09ADF"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教室及机房光纤跳线采用</w:t>
      </w:r>
      <w:r>
        <w:rPr>
          <w:rFonts w:ascii="宋体" w:hAnsi="宋体"/>
          <w:sz w:val="24"/>
          <w:szCs w:val="24"/>
        </w:rPr>
        <w:t>LC-LC</w:t>
      </w:r>
      <w:r>
        <w:rPr>
          <w:rFonts w:ascii="宋体" w:hAnsi="宋体"/>
          <w:sz w:val="24"/>
          <w:szCs w:val="24"/>
        </w:rPr>
        <w:t>单模双芯</w:t>
      </w:r>
      <w:r>
        <w:rPr>
          <w:rFonts w:ascii="宋体" w:hAnsi="宋体" w:hint="eastAsia"/>
          <w:sz w:val="24"/>
          <w:szCs w:val="24"/>
        </w:rPr>
        <w:t>3</w:t>
      </w:r>
      <w:r>
        <w:rPr>
          <w:rFonts w:ascii="宋体" w:hAnsi="宋体" w:hint="eastAsia"/>
          <w:sz w:val="24"/>
          <w:szCs w:val="24"/>
        </w:rPr>
        <w:t>米</w:t>
      </w:r>
      <w:r>
        <w:rPr>
          <w:rFonts w:ascii="宋体" w:hAnsi="宋体"/>
          <w:sz w:val="24"/>
          <w:szCs w:val="24"/>
        </w:rPr>
        <w:t>跳线</w:t>
      </w:r>
      <w:r>
        <w:rPr>
          <w:rFonts w:ascii="宋体" w:hAnsi="宋体" w:hint="eastAsia"/>
          <w:sz w:val="24"/>
          <w:szCs w:val="24"/>
        </w:rPr>
        <w:t>。</w:t>
      </w:r>
    </w:p>
    <w:p w14:paraId="1B722180"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教一</w:t>
      </w:r>
      <w:r>
        <w:rPr>
          <w:rFonts w:ascii="宋体" w:hAnsi="宋体" w:hint="eastAsia"/>
          <w:sz w:val="24"/>
          <w:szCs w:val="24"/>
        </w:rPr>
        <w:t>楼共</w:t>
      </w:r>
      <w:r>
        <w:rPr>
          <w:rFonts w:ascii="宋体" w:hAnsi="宋体" w:hint="eastAsia"/>
          <w:sz w:val="24"/>
          <w:szCs w:val="24"/>
        </w:rPr>
        <w:t>4</w:t>
      </w:r>
      <w:r>
        <w:rPr>
          <w:rFonts w:ascii="宋体" w:hAnsi="宋体"/>
          <w:sz w:val="24"/>
          <w:szCs w:val="24"/>
        </w:rPr>
        <w:t>4</w:t>
      </w:r>
      <w:r>
        <w:rPr>
          <w:rFonts w:ascii="宋体" w:hAnsi="宋体" w:hint="eastAsia"/>
          <w:sz w:val="24"/>
          <w:szCs w:val="24"/>
        </w:rPr>
        <w:t>间教室，共计</w:t>
      </w:r>
      <w:r>
        <w:rPr>
          <w:rFonts w:ascii="宋体" w:hAnsi="宋体" w:hint="eastAsia"/>
          <w:sz w:val="24"/>
          <w:szCs w:val="24"/>
        </w:rPr>
        <w:t>2</w:t>
      </w:r>
      <w:r>
        <w:rPr>
          <w:rFonts w:ascii="宋体" w:hAnsi="宋体"/>
          <w:sz w:val="24"/>
          <w:szCs w:val="24"/>
        </w:rPr>
        <w:t>64</w:t>
      </w:r>
      <w:r>
        <w:rPr>
          <w:rFonts w:ascii="宋体" w:hAnsi="宋体" w:hint="eastAsia"/>
          <w:sz w:val="24"/>
          <w:szCs w:val="24"/>
        </w:rPr>
        <w:t>芯光纤，配置</w:t>
      </w:r>
      <w:r>
        <w:rPr>
          <w:rFonts w:ascii="宋体" w:hAnsi="宋体" w:hint="eastAsia"/>
          <w:sz w:val="24"/>
          <w:szCs w:val="24"/>
        </w:rPr>
        <w:t>3</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w:t>
      </w:r>
    </w:p>
    <w:p w14:paraId="047BDFBB"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3</w:t>
      </w:r>
      <w:r>
        <w:rPr>
          <w:rFonts w:ascii="宋体" w:hAnsi="宋体"/>
          <w:sz w:val="24"/>
          <w:szCs w:val="24"/>
        </w:rPr>
        <w:t>-5</w:t>
      </w:r>
      <w:r>
        <w:rPr>
          <w:rFonts w:ascii="宋体" w:hAnsi="宋体" w:hint="eastAsia"/>
          <w:sz w:val="24"/>
          <w:szCs w:val="24"/>
        </w:rPr>
        <w:t>层的教室均采用</w:t>
      </w:r>
      <w:r>
        <w:rPr>
          <w:rFonts w:ascii="宋体" w:hAnsi="宋体" w:hint="eastAsia"/>
          <w:sz w:val="24"/>
          <w:szCs w:val="24"/>
        </w:rPr>
        <w:t>P</w:t>
      </w:r>
      <w:r>
        <w:rPr>
          <w:rFonts w:ascii="宋体" w:hAnsi="宋体"/>
          <w:sz w:val="24"/>
          <w:szCs w:val="24"/>
        </w:rPr>
        <w:t>VC30*</w:t>
      </w:r>
      <w:proofErr w:type="gramStart"/>
      <w:r>
        <w:rPr>
          <w:rFonts w:ascii="宋体" w:hAnsi="宋体"/>
          <w:sz w:val="24"/>
          <w:szCs w:val="24"/>
        </w:rPr>
        <w:t>40</w:t>
      </w:r>
      <w:r>
        <w:rPr>
          <w:rFonts w:ascii="宋体" w:hAnsi="宋体" w:hint="eastAsia"/>
          <w:sz w:val="24"/>
          <w:szCs w:val="24"/>
        </w:rPr>
        <w:t>线槽到楼道</w:t>
      </w:r>
      <w:proofErr w:type="gramEnd"/>
      <w:r>
        <w:rPr>
          <w:rFonts w:ascii="宋体" w:hAnsi="宋体" w:hint="eastAsia"/>
          <w:sz w:val="24"/>
          <w:szCs w:val="24"/>
        </w:rPr>
        <w:t>主桥架汇聚至每层竖井，由</w:t>
      </w:r>
      <w:r>
        <w:rPr>
          <w:rFonts w:ascii="宋体" w:hAnsi="宋体" w:hint="eastAsia"/>
          <w:sz w:val="24"/>
          <w:szCs w:val="24"/>
        </w:rPr>
        <w:t>2</w:t>
      </w:r>
      <w:r>
        <w:rPr>
          <w:rFonts w:ascii="宋体" w:hAnsi="宋体" w:hint="eastAsia"/>
          <w:sz w:val="24"/>
          <w:szCs w:val="24"/>
        </w:rPr>
        <w:t>层竖井走楼道</w:t>
      </w:r>
      <w:proofErr w:type="gramStart"/>
      <w:r>
        <w:rPr>
          <w:rFonts w:ascii="宋体" w:hAnsi="宋体" w:hint="eastAsia"/>
          <w:sz w:val="24"/>
          <w:szCs w:val="24"/>
        </w:rPr>
        <w:t>主桥架至最</w:t>
      </w:r>
      <w:proofErr w:type="gramEnd"/>
      <w:r>
        <w:rPr>
          <w:rFonts w:ascii="宋体" w:hAnsi="宋体" w:hint="eastAsia"/>
          <w:sz w:val="24"/>
          <w:szCs w:val="24"/>
        </w:rPr>
        <w:t>西侧，敷设</w:t>
      </w:r>
      <w:r>
        <w:rPr>
          <w:rFonts w:ascii="宋体" w:hAnsi="宋体" w:hint="eastAsia"/>
          <w:sz w:val="24"/>
          <w:szCs w:val="24"/>
        </w:rPr>
        <w:t>5</w:t>
      </w:r>
      <w:r>
        <w:rPr>
          <w:rFonts w:ascii="宋体" w:hAnsi="宋体"/>
          <w:sz w:val="24"/>
          <w:szCs w:val="24"/>
        </w:rPr>
        <w:t>0*100</w:t>
      </w:r>
      <w:r>
        <w:rPr>
          <w:rFonts w:ascii="宋体" w:hAnsi="宋体" w:hint="eastAsia"/>
          <w:sz w:val="24"/>
          <w:szCs w:val="24"/>
        </w:rPr>
        <w:t>的铁线槽至</w:t>
      </w:r>
      <w:r>
        <w:rPr>
          <w:rFonts w:ascii="宋体" w:hAnsi="宋体"/>
          <w:sz w:val="24"/>
          <w:szCs w:val="24"/>
        </w:rPr>
        <w:t>1</w:t>
      </w:r>
      <w:r>
        <w:rPr>
          <w:rFonts w:ascii="宋体" w:hAnsi="宋体" w:hint="eastAsia"/>
          <w:sz w:val="24"/>
          <w:szCs w:val="24"/>
        </w:rPr>
        <w:t>层最西侧维修部机房的现有网络机柜。</w:t>
      </w:r>
    </w:p>
    <w:p w14:paraId="1F42AD34" w14:textId="77777777" w:rsidR="00F00EBB" w:rsidRDefault="0094274C">
      <w:pPr>
        <w:spacing w:line="360" w:lineRule="auto"/>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）教三楼：</w:t>
      </w:r>
    </w:p>
    <w:p w14:paraId="5BFB5411"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教室至竖井采用</w:t>
      </w:r>
      <w:r>
        <w:rPr>
          <w:rFonts w:ascii="宋体" w:hAnsi="宋体"/>
          <w:sz w:val="24"/>
          <w:szCs w:val="24"/>
        </w:rPr>
        <w:t>6</w:t>
      </w:r>
      <w:r>
        <w:rPr>
          <w:rFonts w:ascii="宋体" w:hAnsi="宋体"/>
          <w:sz w:val="24"/>
          <w:szCs w:val="24"/>
        </w:rPr>
        <w:t>芯单模</w:t>
      </w:r>
      <w:r>
        <w:rPr>
          <w:rFonts w:ascii="宋体" w:hAnsi="宋体" w:hint="eastAsia"/>
          <w:sz w:val="24"/>
          <w:szCs w:val="24"/>
        </w:rPr>
        <w:t>光纤，每间教室里配置</w:t>
      </w:r>
      <w:r>
        <w:rPr>
          <w:rFonts w:ascii="宋体" w:hAnsi="宋体"/>
          <w:sz w:val="24"/>
          <w:szCs w:val="24"/>
        </w:rPr>
        <w:t>8</w:t>
      </w:r>
      <w:r>
        <w:rPr>
          <w:rFonts w:ascii="宋体" w:hAnsi="宋体"/>
          <w:sz w:val="24"/>
          <w:szCs w:val="24"/>
        </w:rPr>
        <w:t>口单模</w:t>
      </w:r>
      <w:r>
        <w:rPr>
          <w:rFonts w:ascii="宋体" w:hAnsi="宋体" w:hint="eastAsia"/>
          <w:sz w:val="24"/>
          <w:szCs w:val="24"/>
        </w:rPr>
        <w:t>光纤终端盒。</w:t>
      </w:r>
    </w:p>
    <w:p w14:paraId="53D50882"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教三楼</w:t>
      </w:r>
      <w:r>
        <w:rPr>
          <w:rFonts w:ascii="宋体" w:hAnsi="宋体" w:hint="eastAsia"/>
          <w:sz w:val="24"/>
          <w:szCs w:val="24"/>
        </w:rPr>
        <w:t>B</w:t>
      </w:r>
      <w:r>
        <w:rPr>
          <w:rFonts w:ascii="宋体" w:hAnsi="宋体"/>
          <w:sz w:val="24"/>
          <w:szCs w:val="24"/>
        </w:rPr>
        <w:t>119</w:t>
      </w:r>
      <w:r>
        <w:rPr>
          <w:rFonts w:ascii="宋体" w:hAnsi="宋体" w:hint="eastAsia"/>
          <w:sz w:val="24"/>
          <w:szCs w:val="24"/>
        </w:rPr>
        <w:t>为汇聚机房，配置</w:t>
      </w:r>
      <w:r>
        <w:rPr>
          <w:rFonts w:ascii="宋体" w:hAnsi="宋体"/>
          <w:sz w:val="24"/>
          <w:szCs w:val="24"/>
        </w:rPr>
        <w:t>96</w:t>
      </w:r>
      <w:r>
        <w:rPr>
          <w:rFonts w:ascii="宋体" w:hAnsi="宋体"/>
          <w:sz w:val="24"/>
          <w:szCs w:val="24"/>
        </w:rPr>
        <w:t>芯单模</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光纤配线架，新增</w:t>
      </w:r>
      <w:r>
        <w:rPr>
          <w:rFonts w:ascii="宋体" w:hAnsi="宋体"/>
          <w:sz w:val="24"/>
          <w:szCs w:val="24"/>
        </w:rPr>
        <w:t>42U</w:t>
      </w:r>
      <w:r>
        <w:rPr>
          <w:rFonts w:ascii="宋体" w:hAnsi="宋体" w:hint="eastAsia"/>
          <w:sz w:val="24"/>
          <w:szCs w:val="24"/>
        </w:rPr>
        <w:t>网络机柜，教室及机房光纤跳线采用</w:t>
      </w:r>
      <w:r>
        <w:rPr>
          <w:rFonts w:ascii="宋体" w:hAnsi="宋体"/>
          <w:sz w:val="24"/>
          <w:szCs w:val="24"/>
        </w:rPr>
        <w:t>LC-LC</w:t>
      </w:r>
      <w:r>
        <w:rPr>
          <w:rFonts w:ascii="宋体" w:hAnsi="宋体"/>
          <w:sz w:val="24"/>
          <w:szCs w:val="24"/>
        </w:rPr>
        <w:t>单模双芯</w:t>
      </w:r>
      <w:r>
        <w:rPr>
          <w:rFonts w:ascii="宋体" w:hAnsi="宋体" w:hint="eastAsia"/>
          <w:sz w:val="24"/>
          <w:szCs w:val="24"/>
        </w:rPr>
        <w:t>3</w:t>
      </w:r>
      <w:r>
        <w:rPr>
          <w:rFonts w:ascii="宋体" w:hAnsi="宋体" w:hint="eastAsia"/>
          <w:sz w:val="24"/>
          <w:szCs w:val="24"/>
        </w:rPr>
        <w:t>米</w:t>
      </w:r>
      <w:r>
        <w:rPr>
          <w:rFonts w:ascii="宋体" w:hAnsi="宋体"/>
          <w:sz w:val="24"/>
          <w:szCs w:val="24"/>
        </w:rPr>
        <w:t>跳线</w:t>
      </w:r>
      <w:r>
        <w:rPr>
          <w:rFonts w:ascii="宋体" w:hAnsi="宋体" w:hint="eastAsia"/>
          <w:sz w:val="24"/>
          <w:szCs w:val="24"/>
        </w:rPr>
        <w:t>。</w:t>
      </w:r>
    </w:p>
    <w:p w14:paraId="2EB4587E"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教三楼共</w:t>
      </w:r>
      <w:r>
        <w:rPr>
          <w:rFonts w:ascii="宋体" w:hAnsi="宋体"/>
          <w:sz w:val="24"/>
          <w:szCs w:val="24"/>
        </w:rPr>
        <w:t>80</w:t>
      </w:r>
      <w:r>
        <w:rPr>
          <w:rFonts w:ascii="宋体" w:hAnsi="宋体" w:hint="eastAsia"/>
          <w:sz w:val="24"/>
          <w:szCs w:val="24"/>
        </w:rPr>
        <w:t>间教室，其中教三</w:t>
      </w:r>
      <w:r>
        <w:rPr>
          <w:rFonts w:ascii="宋体" w:hAnsi="宋体" w:hint="eastAsia"/>
          <w:sz w:val="24"/>
          <w:szCs w:val="24"/>
        </w:rPr>
        <w:t>C</w:t>
      </w:r>
      <w:r>
        <w:rPr>
          <w:rFonts w:ascii="宋体" w:hAnsi="宋体"/>
          <w:sz w:val="24"/>
          <w:szCs w:val="24"/>
        </w:rPr>
        <w:t>102</w:t>
      </w:r>
      <w:r>
        <w:rPr>
          <w:rFonts w:ascii="宋体" w:hAnsi="宋体" w:hint="eastAsia"/>
          <w:sz w:val="24"/>
          <w:szCs w:val="24"/>
        </w:rPr>
        <w:t>为主控室，教三</w:t>
      </w:r>
      <w:r>
        <w:rPr>
          <w:rFonts w:ascii="宋体" w:hAnsi="宋体" w:hint="eastAsia"/>
          <w:sz w:val="24"/>
          <w:szCs w:val="24"/>
        </w:rPr>
        <w:t>C</w:t>
      </w:r>
      <w:r>
        <w:rPr>
          <w:rFonts w:ascii="宋体" w:hAnsi="宋体"/>
          <w:sz w:val="24"/>
          <w:szCs w:val="24"/>
        </w:rPr>
        <w:t>304</w:t>
      </w:r>
      <w:r>
        <w:rPr>
          <w:rFonts w:ascii="宋体" w:hAnsi="宋体" w:hint="eastAsia"/>
          <w:sz w:val="24"/>
          <w:szCs w:val="24"/>
        </w:rPr>
        <w:t>为智慧教室，共计</w:t>
      </w:r>
      <w:r>
        <w:rPr>
          <w:rFonts w:ascii="宋体" w:hAnsi="宋体"/>
          <w:sz w:val="24"/>
          <w:szCs w:val="24"/>
        </w:rPr>
        <w:t>480</w:t>
      </w:r>
      <w:r>
        <w:rPr>
          <w:rFonts w:ascii="宋体" w:hAnsi="宋体" w:hint="eastAsia"/>
          <w:sz w:val="24"/>
          <w:szCs w:val="24"/>
        </w:rPr>
        <w:t>芯光纤，配置</w:t>
      </w:r>
      <w:r>
        <w:rPr>
          <w:rFonts w:ascii="宋体" w:hAnsi="宋体"/>
          <w:sz w:val="24"/>
          <w:szCs w:val="24"/>
        </w:rPr>
        <w:t>7</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芯光纤配线架，其中有</w:t>
      </w:r>
      <w:r>
        <w:rPr>
          <w:rFonts w:ascii="宋体" w:hAnsi="宋体" w:hint="eastAsia"/>
          <w:sz w:val="24"/>
          <w:szCs w:val="24"/>
        </w:rPr>
        <w:t>1</w:t>
      </w:r>
      <w:r>
        <w:rPr>
          <w:rFonts w:ascii="宋体" w:hAnsi="宋体" w:hint="eastAsia"/>
          <w:sz w:val="24"/>
          <w:szCs w:val="24"/>
        </w:rPr>
        <w:t>台</w:t>
      </w:r>
      <w:r>
        <w:rPr>
          <w:rFonts w:ascii="宋体" w:hAnsi="宋体"/>
          <w:sz w:val="24"/>
          <w:szCs w:val="24"/>
        </w:rPr>
        <w:t>ODF</w:t>
      </w:r>
      <w:r>
        <w:rPr>
          <w:rFonts w:ascii="宋体" w:hAnsi="宋体" w:hint="eastAsia"/>
          <w:sz w:val="24"/>
          <w:szCs w:val="24"/>
        </w:rPr>
        <w:t>光纤配线架用于教</w:t>
      </w:r>
      <w:r>
        <w:rPr>
          <w:rFonts w:ascii="宋体" w:hAnsi="宋体" w:hint="eastAsia"/>
          <w:sz w:val="24"/>
          <w:szCs w:val="24"/>
        </w:rPr>
        <w:lastRenderedPageBreak/>
        <w:t>三</w:t>
      </w:r>
      <w:proofErr w:type="gramStart"/>
      <w:r>
        <w:rPr>
          <w:rFonts w:ascii="宋体" w:hAnsi="宋体" w:hint="eastAsia"/>
          <w:sz w:val="24"/>
          <w:szCs w:val="24"/>
        </w:rPr>
        <w:t>桉</w:t>
      </w:r>
      <w:proofErr w:type="gramEnd"/>
      <w:r>
        <w:rPr>
          <w:rFonts w:ascii="宋体" w:hAnsi="宋体" w:hint="eastAsia"/>
          <w:sz w:val="24"/>
          <w:szCs w:val="24"/>
        </w:rPr>
        <w:t>A</w:t>
      </w:r>
      <w:r>
        <w:rPr>
          <w:rFonts w:ascii="宋体" w:hAnsi="宋体" w:hint="eastAsia"/>
          <w:sz w:val="24"/>
          <w:szCs w:val="24"/>
        </w:rPr>
        <w:t>、</w:t>
      </w:r>
      <w:r>
        <w:rPr>
          <w:rFonts w:ascii="宋体" w:hAnsi="宋体"/>
          <w:sz w:val="24"/>
          <w:szCs w:val="24"/>
        </w:rPr>
        <w:t>B</w:t>
      </w:r>
      <w:r>
        <w:rPr>
          <w:rFonts w:ascii="宋体" w:hAnsi="宋体" w:hint="eastAsia"/>
          <w:sz w:val="24"/>
          <w:szCs w:val="24"/>
        </w:rPr>
        <w:t>、</w:t>
      </w:r>
      <w:r>
        <w:rPr>
          <w:rFonts w:ascii="宋体" w:hAnsi="宋体"/>
          <w:sz w:val="24"/>
          <w:szCs w:val="24"/>
        </w:rPr>
        <w:t>C</w:t>
      </w:r>
      <w:r>
        <w:rPr>
          <w:rFonts w:ascii="宋体" w:hAnsi="宋体" w:hint="eastAsia"/>
          <w:sz w:val="24"/>
          <w:szCs w:val="24"/>
        </w:rPr>
        <w:t>区广播使用。</w:t>
      </w:r>
    </w:p>
    <w:p w14:paraId="57B39783"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教室全部采用</w:t>
      </w:r>
      <w:r>
        <w:rPr>
          <w:rFonts w:ascii="宋体" w:hAnsi="宋体" w:hint="eastAsia"/>
          <w:sz w:val="24"/>
          <w:szCs w:val="24"/>
        </w:rPr>
        <w:t>P</w:t>
      </w:r>
      <w:r>
        <w:rPr>
          <w:rFonts w:ascii="宋体" w:hAnsi="宋体"/>
          <w:sz w:val="24"/>
          <w:szCs w:val="24"/>
        </w:rPr>
        <w:t>VC30*</w:t>
      </w:r>
      <w:proofErr w:type="gramStart"/>
      <w:r>
        <w:rPr>
          <w:rFonts w:ascii="宋体" w:hAnsi="宋体"/>
          <w:sz w:val="24"/>
          <w:szCs w:val="24"/>
        </w:rPr>
        <w:t>40</w:t>
      </w:r>
      <w:r>
        <w:rPr>
          <w:rFonts w:ascii="宋体" w:hAnsi="宋体" w:hint="eastAsia"/>
          <w:sz w:val="24"/>
          <w:szCs w:val="24"/>
        </w:rPr>
        <w:t>线槽到楼道</w:t>
      </w:r>
      <w:proofErr w:type="gramEnd"/>
      <w:r>
        <w:rPr>
          <w:rFonts w:ascii="宋体" w:hAnsi="宋体" w:hint="eastAsia"/>
          <w:sz w:val="24"/>
          <w:szCs w:val="24"/>
        </w:rPr>
        <w:t>主桥架，</w:t>
      </w:r>
      <w:r>
        <w:rPr>
          <w:rFonts w:ascii="宋体" w:hAnsi="宋体" w:hint="eastAsia"/>
          <w:sz w:val="24"/>
          <w:szCs w:val="24"/>
        </w:rPr>
        <w:t>A</w:t>
      </w:r>
      <w:r>
        <w:rPr>
          <w:rFonts w:ascii="宋体" w:hAnsi="宋体" w:hint="eastAsia"/>
          <w:sz w:val="24"/>
          <w:szCs w:val="24"/>
        </w:rPr>
        <w:t>、</w:t>
      </w:r>
      <w:r>
        <w:rPr>
          <w:rFonts w:ascii="宋体" w:hAnsi="宋体"/>
          <w:sz w:val="24"/>
          <w:szCs w:val="24"/>
        </w:rPr>
        <w:t>B</w:t>
      </w:r>
      <w:r>
        <w:rPr>
          <w:rFonts w:ascii="宋体" w:hAnsi="宋体" w:hint="eastAsia"/>
          <w:sz w:val="24"/>
          <w:szCs w:val="24"/>
        </w:rPr>
        <w:t>、</w:t>
      </w:r>
      <w:r>
        <w:rPr>
          <w:rFonts w:ascii="宋体" w:hAnsi="宋体"/>
          <w:sz w:val="24"/>
          <w:szCs w:val="24"/>
        </w:rPr>
        <w:t>C</w:t>
      </w:r>
      <w:r>
        <w:rPr>
          <w:rFonts w:ascii="宋体" w:hAnsi="宋体" w:hint="eastAsia"/>
          <w:sz w:val="24"/>
          <w:szCs w:val="24"/>
        </w:rPr>
        <w:t>区教室光纤汇聚到每层</w:t>
      </w:r>
      <w:r>
        <w:rPr>
          <w:rFonts w:ascii="宋体" w:hAnsi="宋体" w:hint="eastAsia"/>
          <w:sz w:val="24"/>
          <w:szCs w:val="24"/>
        </w:rPr>
        <w:t>B</w:t>
      </w:r>
      <w:r>
        <w:rPr>
          <w:rFonts w:ascii="宋体" w:hAnsi="宋体" w:hint="eastAsia"/>
          <w:sz w:val="24"/>
          <w:szCs w:val="24"/>
        </w:rPr>
        <w:t>区竖井，每层</w:t>
      </w:r>
      <w:r>
        <w:rPr>
          <w:rFonts w:ascii="宋体" w:hAnsi="宋体" w:hint="eastAsia"/>
          <w:sz w:val="24"/>
          <w:szCs w:val="24"/>
        </w:rPr>
        <w:t>B</w:t>
      </w:r>
      <w:r>
        <w:rPr>
          <w:rFonts w:ascii="宋体" w:hAnsi="宋体" w:hint="eastAsia"/>
          <w:sz w:val="24"/>
          <w:szCs w:val="24"/>
        </w:rPr>
        <w:t>区竖井汇聚到</w:t>
      </w:r>
      <w:r>
        <w:rPr>
          <w:rFonts w:ascii="宋体" w:hAnsi="宋体"/>
          <w:sz w:val="24"/>
          <w:szCs w:val="24"/>
        </w:rPr>
        <w:t>B119</w:t>
      </w:r>
      <w:r>
        <w:rPr>
          <w:rFonts w:ascii="宋体" w:hAnsi="宋体" w:hint="eastAsia"/>
          <w:sz w:val="24"/>
          <w:szCs w:val="24"/>
        </w:rPr>
        <w:t>机房</w:t>
      </w:r>
      <w:r>
        <w:rPr>
          <w:rFonts w:ascii="宋体" w:hAnsi="宋体"/>
          <w:sz w:val="24"/>
          <w:szCs w:val="24"/>
        </w:rPr>
        <w:t>网络机柜</w:t>
      </w:r>
      <w:r>
        <w:rPr>
          <w:rFonts w:ascii="宋体" w:hAnsi="宋体" w:hint="eastAsia"/>
          <w:sz w:val="24"/>
          <w:szCs w:val="24"/>
        </w:rPr>
        <w:t>内。</w:t>
      </w:r>
    </w:p>
    <w:p w14:paraId="1FC87035"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主楼</w:t>
      </w:r>
      <w:r>
        <w:rPr>
          <w:rFonts w:ascii="宋体" w:hAnsi="宋体" w:hint="eastAsia"/>
          <w:sz w:val="24"/>
          <w:szCs w:val="24"/>
        </w:rPr>
        <w:t>D</w:t>
      </w:r>
      <w:r>
        <w:rPr>
          <w:rFonts w:ascii="宋体" w:hAnsi="宋体" w:hint="eastAsia"/>
          <w:sz w:val="24"/>
          <w:szCs w:val="24"/>
        </w:rPr>
        <w:t>北机房采用</w:t>
      </w:r>
      <w:r>
        <w:rPr>
          <w:rFonts w:ascii="宋体" w:hAnsi="宋体"/>
          <w:sz w:val="24"/>
          <w:szCs w:val="24"/>
        </w:rPr>
        <w:t>LC 24</w:t>
      </w:r>
      <w:r>
        <w:rPr>
          <w:rFonts w:ascii="宋体" w:hAnsi="宋体"/>
          <w:sz w:val="24"/>
          <w:szCs w:val="24"/>
        </w:rPr>
        <w:t>芯单模</w:t>
      </w:r>
      <w:r>
        <w:rPr>
          <w:rFonts w:ascii="宋体" w:hAnsi="宋体" w:hint="eastAsia"/>
          <w:sz w:val="24"/>
          <w:szCs w:val="24"/>
        </w:rPr>
        <w:t>光纤配线架，采用</w:t>
      </w:r>
      <w:r>
        <w:rPr>
          <w:rFonts w:ascii="宋体" w:hAnsi="宋体"/>
          <w:sz w:val="24"/>
          <w:szCs w:val="24"/>
        </w:rPr>
        <w:t>24</w:t>
      </w:r>
      <w:r>
        <w:rPr>
          <w:rFonts w:ascii="宋体" w:hAnsi="宋体" w:hint="eastAsia"/>
          <w:sz w:val="24"/>
          <w:szCs w:val="24"/>
        </w:rPr>
        <w:t>芯</w:t>
      </w:r>
      <w:proofErr w:type="gramStart"/>
      <w:r>
        <w:rPr>
          <w:rFonts w:ascii="宋体" w:hAnsi="宋体" w:hint="eastAsia"/>
          <w:sz w:val="24"/>
          <w:szCs w:val="24"/>
        </w:rPr>
        <w:t>室外铠装光缆</w:t>
      </w:r>
      <w:proofErr w:type="gramEnd"/>
      <w:r>
        <w:rPr>
          <w:rFonts w:ascii="宋体" w:hAnsi="宋体" w:hint="eastAsia"/>
          <w:sz w:val="24"/>
          <w:szCs w:val="24"/>
        </w:rPr>
        <w:t>走室外弱电井到教三楼</w:t>
      </w:r>
      <w:r>
        <w:rPr>
          <w:rFonts w:ascii="宋体" w:hAnsi="宋体" w:hint="eastAsia"/>
          <w:sz w:val="24"/>
          <w:szCs w:val="24"/>
        </w:rPr>
        <w:t>C</w:t>
      </w:r>
      <w:r>
        <w:rPr>
          <w:rFonts w:ascii="宋体" w:hAnsi="宋体"/>
          <w:sz w:val="24"/>
          <w:szCs w:val="24"/>
        </w:rPr>
        <w:t>102</w:t>
      </w:r>
      <w:r>
        <w:rPr>
          <w:rFonts w:ascii="宋体" w:hAnsi="宋体" w:hint="eastAsia"/>
          <w:sz w:val="24"/>
          <w:szCs w:val="24"/>
        </w:rPr>
        <w:t>主控室。</w:t>
      </w:r>
    </w:p>
    <w:p w14:paraId="67855F25" w14:textId="77777777" w:rsidR="00F00EBB" w:rsidRDefault="0094274C">
      <w:pPr>
        <w:spacing w:line="360" w:lineRule="auto"/>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）教四楼：</w:t>
      </w:r>
    </w:p>
    <w:p w14:paraId="029FE9A2"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每间教室至竖井铺设</w:t>
      </w:r>
      <w:r>
        <w:rPr>
          <w:rFonts w:ascii="宋体" w:hAnsi="宋体"/>
          <w:sz w:val="24"/>
          <w:szCs w:val="24"/>
        </w:rPr>
        <w:t>6</w:t>
      </w:r>
      <w:r>
        <w:rPr>
          <w:rFonts w:ascii="宋体" w:hAnsi="宋体"/>
          <w:sz w:val="24"/>
          <w:szCs w:val="24"/>
        </w:rPr>
        <w:t>芯单模</w:t>
      </w:r>
      <w:r>
        <w:rPr>
          <w:rFonts w:ascii="宋体" w:hAnsi="宋体" w:hint="eastAsia"/>
          <w:sz w:val="24"/>
          <w:szCs w:val="24"/>
        </w:rPr>
        <w:t>光纤，教室内配置</w:t>
      </w:r>
      <w:r>
        <w:rPr>
          <w:rFonts w:ascii="宋体" w:hAnsi="宋体"/>
          <w:sz w:val="24"/>
          <w:szCs w:val="24"/>
        </w:rPr>
        <w:t>8</w:t>
      </w:r>
      <w:r>
        <w:rPr>
          <w:rFonts w:ascii="宋体" w:hAnsi="宋体"/>
          <w:sz w:val="24"/>
          <w:szCs w:val="24"/>
        </w:rPr>
        <w:t>口单模</w:t>
      </w:r>
      <w:r>
        <w:rPr>
          <w:rFonts w:ascii="宋体" w:hAnsi="宋体" w:hint="eastAsia"/>
          <w:sz w:val="24"/>
          <w:szCs w:val="24"/>
        </w:rPr>
        <w:t>光纤终端盒。</w:t>
      </w:r>
    </w:p>
    <w:p w14:paraId="4BD2A180"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教四楼</w:t>
      </w:r>
      <w:r>
        <w:rPr>
          <w:rFonts w:ascii="宋体" w:hAnsi="宋体"/>
          <w:sz w:val="24"/>
          <w:szCs w:val="24"/>
        </w:rPr>
        <w:t>D3</w:t>
      </w:r>
      <w:r>
        <w:rPr>
          <w:rFonts w:ascii="宋体" w:hAnsi="宋体" w:hint="eastAsia"/>
          <w:sz w:val="24"/>
          <w:szCs w:val="24"/>
        </w:rPr>
        <w:t>层竖井为汇聚机房，汇聚机房内置配置</w:t>
      </w:r>
      <w:r>
        <w:rPr>
          <w:rFonts w:ascii="宋体" w:hAnsi="宋体"/>
          <w:sz w:val="24"/>
          <w:szCs w:val="24"/>
        </w:rPr>
        <w:t>96</w:t>
      </w:r>
      <w:r>
        <w:rPr>
          <w:rFonts w:ascii="宋体" w:hAnsi="宋体"/>
          <w:sz w:val="24"/>
          <w:szCs w:val="24"/>
        </w:rPr>
        <w:t>芯单模</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光纤配线架，新增</w:t>
      </w:r>
      <w:r>
        <w:rPr>
          <w:rFonts w:ascii="宋体" w:hAnsi="宋体" w:hint="eastAsia"/>
          <w:sz w:val="24"/>
          <w:szCs w:val="24"/>
        </w:rPr>
        <w:t>1</w:t>
      </w:r>
      <w:r>
        <w:rPr>
          <w:rFonts w:ascii="宋体" w:hAnsi="宋体" w:hint="eastAsia"/>
          <w:sz w:val="24"/>
          <w:szCs w:val="24"/>
        </w:rPr>
        <w:t>台</w:t>
      </w:r>
      <w:r>
        <w:rPr>
          <w:rFonts w:ascii="宋体" w:hAnsi="宋体"/>
          <w:sz w:val="24"/>
          <w:szCs w:val="24"/>
        </w:rPr>
        <w:t>42U</w:t>
      </w:r>
      <w:r>
        <w:rPr>
          <w:rFonts w:ascii="宋体" w:hAnsi="宋体" w:hint="eastAsia"/>
          <w:sz w:val="24"/>
          <w:szCs w:val="24"/>
        </w:rPr>
        <w:t>网络机柜。</w:t>
      </w:r>
    </w:p>
    <w:p w14:paraId="6A8A8770"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教室及汇聚机房光纤跳线采用</w:t>
      </w:r>
      <w:r>
        <w:rPr>
          <w:rFonts w:ascii="宋体" w:hAnsi="宋体"/>
          <w:sz w:val="24"/>
          <w:szCs w:val="24"/>
        </w:rPr>
        <w:t>LC-LC</w:t>
      </w:r>
      <w:r>
        <w:rPr>
          <w:rFonts w:ascii="宋体" w:hAnsi="宋体"/>
          <w:sz w:val="24"/>
          <w:szCs w:val="24"/>
        </w:rPr>
        <w:t>单模双芯</w:t>
      </w:r>
      <w:r>
        <w:rPr>
          <w:rFonts w:ascii="宋体" w:hAnsi="宋体" w:hint="eastAsia"/>
          <w:sz w:val="24"/>
          <w:szCs w:val="24"/>
        </w:rPr>
        <w:t>3</w:t>
      </w:r>
      <w:r>
        <w:rPr>
          <w:rFonts w:ascii="宋体" w:hAnsi="宋体" w:hint="eastAsia"/>
          <w:sz w:val="24"/>
          <w:szCs w:val="24"/>
        </w:rPr>
        <w:t>米</w:t>
      </w:r>
      <w:r>
        <w:rPr>
          <w:rFonts w:ascii="宋体" w:hAnsi="宋体"/>
          <w:sz w:val="24"/>
          <w:szCs w:val="24"/>
        </w:rPr>
        <w:t>跳线</w:t>
      </w:r>
      <w:r>
        <w:rPr>
          <w:rFonts w:ascii="宋体" w:hAnsi="宋体" w:hint="eastAsia"/>
          <w:sz w:val="24"/>
          <w:szCs w:val="24"/>
        </w:rPr>
        <w:t>。</w:t>
      </w:r>
    </w:p>
    <w:p w14:paraId="5F7ABFA8"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教四楼共</w:t>
      </w:r>
      <w:r>
        <w:rPr>
          <w:rFonts w:ascii="宋体" w:hAnsi="宋体"/>
          <w:sz w:val="24"/>
          <w:szCs w:val="24"/>
        </w:rPr>
        <w:t>58</w:t>
      </w:r>
      <w:r>
        <w:rPr>
          <w:rFonts w:ascii="宋体" w:hAnsi="宋体" w:hint="eastAsia"/>
          <w:sz w:val="24"/>
          <w:szCs w:val="24"/>
        </w:rPr>
        <w:t>间教室，共计</w:t>
      </w:r>
      <w:r>
        <w:rPr>
          <w:rFonts w:ascii="宋体" w:hAnsi="宋体"/>
          <w:sz w:val="24"/>
          <w:szCs w:val="24"/>
        </w:rPr>
        <w:t>348</w:t>
      </w:r>
      <w:r>
        <w:rPr>
          <w:rFonts w:ascii="宋体" w:hAnsi="宋体" w:hint="eastAsia"/>
          <w:sz w:val="24"/>
          <w:szCs w:val="24"/>
        </w:rPr>
        <w:t>芯光纤总计</w:t>
      </w:r>
      <w:r>
        <w:rPr>
          <w:rFonts w:ascii="宋体" w:hAnsi="宋体"/>
          <w:sz w:val="24"/>
          <w:szCs w:val="24"/>
        </w:rPr>
        <w:t>5</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w:t>
      </w:r>
    </w:p>
    <w:p w14:paraId="0317866C"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教室全部铺设</w:t>
      </w:r>
      <w:r>
        <w:rPr>
          <w:rFonts w:ascii="宋体" w:hAnsi="宋体" w:hint="eastAsia"/>
          <w:sz w:val="24"/>
          <w:szCs w:val="24"/>
        </w:rPr>
        <w:t>P</w:t>
      </w:r>
      <w:r>
        <w:rPr>
          <w:rFonts w:ascii="宋体" w:hAnsi="宋体"/>
          <w:sz w:val="24"/>
          <w:szCs w:val="24"/>
        </w:rPr>
        <w:t>VC30*</w:t>
      </w:r>
      <w:proofErr w:type="gramStart"/>
      <w:r>
        <w:rPr>
          <w:rFonts w:ascii="宋体" w:hAnsi="宋体"/>
          <w:sz w:val="24"/>
          <w:szCs w:val="24"/>
        </w:rPr>
        <w:t>40</w:t>
      </w:r>
      <w:r>
        <w:rPr>
          <w:rFonts w:ascii="宋体" w:hAnsi="宋体" w:hint="eastAsia"/>
          <w:sz w:val="24"/>
          <w:szCs w:val="24"/>
        </w:rPr>
        <w:t>线槽到楼道</w:t>
      </w:r>
      <w:proofErr w:type="gramEnd"/>
      <w:r>
        <w:rPr>
          <w:rFonts w:ascii="宋体" w:hAnsi="宋体" w:hint="eastAsia"/>
          <w:sz w:val="24"/>
          <w:szCs w:val="24"/>
        </w:rPr>
        <w:t>主桥架。</w:t>
      </w:r>
    </w:p>
    <w:p w14:paraId="388C9069"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A</w:t>
      </w:r>
      <w:r>
        <w:rPr>
          <w:rFonts w:ascii="宋体" w:hAnsi="宋体" w:hint="eastAsia"/>
          <w:sz w:val="24"/>
          <w:szCs w:val="24"/>
        </w:rPr>
        <w:t>区光纤汇聚至</w:t>
      </w:r>
      <w:r>
        <w:rPr>
          <w:rFonts w:ascii="宋体" w:hAnsi="宋体" w:hint="eastAsia"/>
          <w:sz w:val="24"/>
          <w:szCs w:val="24"/>
        </w:rPr>
        <w:t>A</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层竖井，再由</w:t>
      </w:r>
      <w:r>
        <w:rPr>
          <w:rFonts w:ascii="宋体" w:hAnsi="宋体" w:hint="eastAsia"/>
          <w:sz w:val="24"/>
          <w:szCs w:val="24"/>
        </w:rPr>
        <w:t>2</w:t>
      </w:r>
      <w:r>
        <w:rPr>
          <w:rFonts w:ascii="宋体" w:hAnsi="宋体" w:hint="eastAsia"/>
          <w:sz w:val="24"/>
          <w:szCs w:val="24"/>
        </w:rPr>
        <w:t>层竖井至南侧楼道主桥架汇聚到</w:t>
      </w:r>
      <w:r>
        <w:rPr>
          <w:rFonts w:ascii="宋体" w:hAnsi="宋体"/>
          <w:sz w:val="24"/>
          <w:szCs w:val="24"/>
        </w:rPr>
        <w:t>D</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层竖井，再由</w:t>
      </w:r>
      <w:r>
        <w:rPr>
          <w:rFonts w:ascii="宋体" w:hAnsi="宋体" w:hint="eastAsia"/>
          <w:sz w:val="24"/>
          <w:szCs w:val="24"/>
        </w:rPr>
        <w:t>D</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层汇聚至</w:t>
      </w:r>
      <w:r>
        <w:rPr>
          <w:rFonts w:ascii="宋体" w:hAnsi="宋体" w:hint="eastAsia"/>
          <w:sz w:val="24"/>
          <w:szCs w:val="24"/>
        </w:rPr>
        <w:t>D</w:t>
      </w:r>
      <w:r>
        <w:rPr>
          <w:rFonts w:ascii="宋体" w:hAnsi="宋体" w:hint="eastAsia"/>
          <w:sz w:val="24"/>
          <w:szCs w:val="24"/>
        </w:rPr>
        <w:t>区</w:t>
      </w:r>
      <w:r>
        <w:rPr>
          <w:rFonts w:ascii="宋体" w:hAnsi="宋体" w:hint="eastAsia"/>
          <w:sz w:val="24"/>
          <w:szCs w:val="24"/>
        </w:rPr>
        <w:t>3</w:t>
      </w:r>
      <w:r>
        <w:rPr>
          <w:rFonts w:ascii="宋体" w:hAnsi="宋体" w:hint="eastAsia"/>
          <w:sz w:val="24"/>
          <w:szCs w:val="24"/>
        </w:rPr>
        <w:t>层网络机柜。</w:t>
      </w:r>
    </w:p>
    <w:p w14:paraId="038CE850"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B</w:t>
      </w:r>
      <w:r>
        <w:rPr>
          <w:rFonts w:ascii="宋体" w:hAnsi="宋体" w:hint="eastAsia"/>
          <w:sz w:val="24"/>
          <w:szCs w:val="24"/>
        </w:rPr>
        <w:t>区光纤汇聚至</w:t>
      </w:r>
      <w:r>
        <w:rPr>
          <w:rFonts w:ascii="宋体" w:hAnsi="宋体" w:hint="eastAsia"/>
          <w:sz w:val="24"/>
          <w:szCs w:val="24"/>
        </w:rPr>
        <w:t>B</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层竖井，再由</w:t>
      </w:r>
      <w:r>
        <w:rPr>
          <w:rFonts w:ascii="宋体" w:hAnsi="宋体" w:hint="eastAsia"/>
          <w:sz w:val="24"/>
          <w:szCs w:val="24"/>
        </w:rPr>
        <w:t>B</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层竖井汇聚至</w:t>
      </w:r>
      <w:r>
        <w:rPr>
          <w:rFonts w:ascii="宋体" w:hAnsi="宋体" w:hint="eastAsia"/>
          <w:sz w:val="24"/>
          <w:szCs w:val="24"/>
        </w:rPr>
        <w:t>D</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层竖井，再由</w:t>
      </w:r>
      <w:r>
        <w:rPr>
          <w:rFonts w:ascii="宋体" w:hAnsi="宋体" w:hint="eastAsia"/>
          <w:sz w:val="24"/>
          <w:szCs w:val="24"/>
        </w:rPr>
        <w:t>D</w:t>
      </w:r>
      <w:r>
        <w:rPr>
          <w:rFonts w:ascii="宋体" w:hAnsi="宋体" w:hint="eastAsia"/>
          <w:sz w:val="24"/>
          <w:szCs w:val="24"/>
        </w:rPr>
        <w:t>区</w:t>
      </w:r>
      <w:r>
        <w:rPr>
          <w:rFonts w:ascii="宋体" w:hAnsi="宋体" w:hint="eastAsia"/>
          <w:sz w:val="24"/>
          <w:szCs w:val="24"/>
        </w:rPr>
        <w:t>2</w:t>
      </w:r>
      <w:r>
        <w:rPr>
          <w:rFonts w:ascii="宋体" w:hAnsi="宋体" w:hint="eastAsia"/>
          <w:sz w:val="24"/>
          <w:szCs w:val="24"/>
        </w:rPr>
        <w:t>层竖井汇聚至</w:t>
      </w:r>
      <w:r>
        <w:rPr>
          <w:rFonts w:ascii="宋体" w:hAnsi="宋体" w:hint="eastAsia"/>
          <w:sz w:val="24"/>
          <w:szCs w:val="24"/>
        </w:rPr>
        <w:t>D</w:t>
      </w:r>
      <w:r>
        <w:rPr>
          <w:rFonts w:ascii="宋体" w:hAnsi="宋体" w:hint="eastAsia"/>
          <w:sz w:val="24"/>
          <w:szCs w:val="24"/>
        </w:rPr>
        <w:t>区</w:t>
      </w:r>
      <w:r>
        <w:rPr>
          <w:rFonts w:ascii="宋体" w:hAnsi="宋体"/>
          <w:sz w:val="24"/>
          <w:szCs w:val="24"/>
        </w:rPr>
        <w:t>3</w:t>
      </w:r>
      <w:r>
        <w:rPr>
          <w:rFonts w:ascii="宋体" w:hAnsi="宋体" w:hint="eastAsia"/>
          <w:sz w:val="24"/>
          <w:szCs w:val="24"/>
        </w:rPr>
        <w:t>层网络机柜。</w:t>
      </w:r>
    </w:p>
    <w:p w14:paraId="4FB8F936"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D</w:t>
      </w:r>
      <w:r>
        <w:rPr>
          <w:rFonts w:ascii="宋体" w:hAnsi="宋体" w:hint="eastAsia"/>
          <w:sz w:val="24"/>
          <w:szCs w:val="24"/>
        </w:rPr>
        <w:t>区光纤汇聚至</w:t>
      </w:r>
      <w:r>
        <w:rPr>
          <w:rFonts w:ascii="宋体" w:hAnsi="宋体" w:hint="eastAsia"/>
          <w:sz w:val="24"/>
          <w:szCs w:val="24"/>
        </w:rPr>
        <w:t>D</w:t>
      </w:r>
      <w:r>
        <w:rPr>
          <w:rFonts w:ascii="宋体" w:hAnsi="宋体" w:hint="eastAsia"/>
          <w:sz w:val="24"/>
          <w:szCs w:val="24"/>
        </w:rPr>
        <w:t>区</w:t>
      </w:r>
      <w:r>
        <w:rPr>
          <w:rFonts w:ascii="宋体" w:hAnsi="宋体" w:hint="eastAsia"/>
          <w:sz w:val="24"/>
          <w:szCs w:val="24"/>
        </w:rPr>
        <w:t>3</w:t>
      </w:r>
      <w:r>
        <w:rPr>
          <w:rFonts w:ascii="宋体" w:hAnsi="宋体" w:hint="eastAsia"/>
          <w:sz w:val="24"/>
          <w:szCs w:val="24"/>
        </w:rPr>
        <w:t>层网络机柜。</w:t>
      </w:r>
    </w:p>
    <w:p w14:paraId="063D76A5" w14:textId="77777777" w:rsidR="00F00EBB" w:rsidRDefault="0094274C">
      <w:pPr>
        <w:spacing w:line="360" w:lineRule="auto"/>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）主楼：</w:t>
      </w:r>
    </w:p>
    <w:p w14:paraId="7EFD4C3D"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教室至竖井铺设</w:t>
      </w:r>
      <w:r>
        <w:rPr>
          <w:rFonts w:ascii="宋体" w:hAnsi="宋体"/>
          <w:sz w:val="24"/>
          <w:szCs w:val="24"/>
        </w:rPr>
        <w:t>6</w:t>
      </w:r>
      <w:r>
        <w:rPr>
          <w:rFonts w:ascii="宋体" w:hAnsi="宋体"/>
          <w:sz w:val="24"/>
          <w:szCs w:val="24"/>
        </w:rPr>
        <w:t>芯单模</w:t>
      </w:r>
      <w:r>
        <w:rPr>
          <w:rFonts w:ascii="宋体" w:hAnsi="宋体" w:hint="eastAsia"/>
          <w:sz w:val="24"/>
          <w:szCs w:val="24"/>
        </w:rPr>
        <w:t>光纤，教室内配置</w:t>
      </w:r>
      <w:r>
        <w:rPr>
          <w:rFonts w:ascii="宋体" w:hAnsi="宋体"/>
          <w:sz w:val="24"/>
          <w:szCs w:val="24"/>
        </w:rPr>
        <w:t>8</w:t>
      </w:r>
      <w:r>
        <w:rPr>
          <w:rFonts w:ascii="宋体" w:hAnsi="宋体"/>
          <w:sz w:val="24"/>
          <w:szCs w:val="24"/>
        </w:rPr>
        <w:t>口单模</w:t>
      </w:r>
      <w:r>
        <w:rPr>
          <w:rFonts w:ascii="宋体" w:hAnsi="宋体" w:hint="eastAsia"/>
          <w:sz w:val="24"/>
          <w:szCs w:val="24"/>
        </w:rPr>
        <w:t>光纤终端盒。</w:t>
      </w:r>
    </w:p>
    <w:p w14:paraId="5662B81F"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hint="eastAsia"/>
          <w:sz w:val="24"/>
          <w:szCs w:val="24"/>
        </w:rPr>
        <w:t>G</w:t>
      </w:r>
      <w:r>
        <w:rPr>
          <w:rFonts w:ascii="宋体" w:hAnsi="宋体" w:hint="eastAsia"/>
          <w:sz w:val="24"/>
          <w:szCs w:val="24"/>
        </w:rPr>
        <w:t>四层、主</w:t>
      </w:r>
      <w:r>
        <w:rPr>
          <w:rFonts w:ascii="宋体" w:hAnsi="宋体"/>
          <w:sz w:val="24"/>
          <w:szCs w:val="24"/>
        </w:rPr>
        <w:t>F</w:t>
      </w:r>
      <w:r>
        <w:rPr>
          <w:rFonts w:ascii="宋体" w:hAnsi="宋体" w:hint="eastAsia"/>
          <w:sz w:val="24"/>
          <w:szCs w:val="24"/>
        </w:rPr>
        <w:t>三层、主</w:t>
      </w:r>
      <w:r>
        <w:rPr>
          <w:rFonts w:ascii="宋体" w:hAnsi="宋体" w:hint="eastAsia"/>
          <w:sz w:val="24"/>
          <w:szCs w:val="24"/>
        </w:rPr>
        <w:t>E</w:t>
      </w:r>
      <w:r>
        <w:rPr>
          <w:rFonts w:ascii="宋体" w:hAnsi="宋体" w:hint="eastAsia"/>
          <w:sz w:val="24"/>
          <w:szCs w:val="24"/>
        </w:rPr>
        <w:t>一层、主</w:t>
      </w:r>
      <w:r>
        <w:rPr>
          <w:rFonts w:ascii="宋体" w:hAnsi="宋体" w:hint="eastAsia"/>
          <w:sz w:val="24"/>
          <w:szCs w:val="24"/>
        </w:rPr>
        <w:t>C</w:t>
      </w:r>
      <w:r>
        <w:rPr>
          <w:rFonts w:ascii="宋体" w:hAnsi="宋体" w:hint="eastAsia"/>
          <w:sz w:val="24"/>
          <w:szCs w:val="24"/>
        </w:rPr>
        <w:t>一层、主</w:t>
      </w:r>
      <w:r>
        <w:rPr>
          <w:rFonts w:ascii="宋体" w:hAnsi="宋体" w:hint="eastAsia"/>
          <w:sz w:val="24"/>
          <w:szCs w:val="24"/>
        </w:rPr>
        <w:t>B</w:t>
      </w:r>
      <w:r>
        <w:rPr>
          <w:rFonts w:ascii="宋体" w:hAnsi="宋体" w:hint="eastAsia"/>
          <w:sz w:val="24"/>
          <w:szCs w:val="24"/>
        </w:rPr>
        <w:t>三层竖井为汇聚机房，配置</w:t>
      </w:r>
      <w:r>
        <w:rPr>
          <w:rFonts w:ascii="宋体" w:hAnsi="宋体"/>
          <w:sz w:val="24"/>
          <w:szCs w:val="24"/>
        </w:rPr>
        <w:t xml:space="preserve"> LC 96</w:t>
      </w:r>
      <w:r>
        <w:rPr>
          <w:rFonts w:ascii="宋体" w:hAnsi="宋体"/>
          <w:sz w:val="24"/>
          <w:szCs w:val="24"/>
        </w:rPr>
        <w:t>芯单模</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w:t>
      </w:r>
      <w:proofErr w:type="gramStart"/>
      <w:r>
        <w:rPr>
          <w:rFonts w:ascii="宋体" w:hAnsi="宋体" w:hint="eastAsia"/>
          <w:sz w:val="24"/>
          <w:szCs w:val="24"/>
        </w:rPr>
        <w:t>利旧网络</w:t>
      </w:r>
      <w:proofErr w:type="gramEnd"/>
      <w:r>
        <w:rPr>
          <w:rFonts w:ascii="宋体" w:hAnsi="宋体" w:hint="eastAsia"/>
          <w:sz w:val="24"/>
          <w:szCs w:val="24"/>
        </w:rPr>
        <w:t>机柜</w:t>
      </w:r>
      <w:r>
        <w:rPr>
          <w:rFonts w:ascii="宋体" w:hAnsi="宋体" w:hint="eastAsia"/>
          <w:sz w:val="24"/>
          <w:szCs w:val="24"/>
        </w:rPr>
        <w:t>.</w:t>
      </w:r>
    </w:p>
    <w:p w14:paraId="243E4FC3"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教室及机房光纤跳线采用</w:t>
      </w:r>
      <w:r>
        <w:rPr>
          <w:rFonts w:ascii="宋体" w:hAnsi="宋体"/>
          <w:sz w:val="24"/>
          <w:szCs w:val="24"/>
        </w:rPr>
        <w:t>LC-LC</w:t>
      </w:r>
      <w:r>
        <w:rPr>
          <w:rFonts w:ascii="宋体" w:hAnsi="宋体"/>
          <w:sz w:val="24"/>
          <w:szCs w:val="24"/>
        </w:rPr>
        <w:t>单模双芯</w:t>
      </w:r>
      <w:r>
        <w:rPr>
          <w:rFonts w:ascii="宋体" w:hAnsi="宋体" w:hint="eastAsia"/>
          <w:sz w:val="24"/>
          <w:szCs w:val="24"/>
        </w:rPr>
        <w:t>3</w:t>
      </w:r>
      <w:r>
        <w:rPr>
          <w:rFonts w:ascii="宋体" w:hAnsi="宋体" w:hint="eastAsia"/>
          <w:sz w:val="24"/>
          <w:szCs w:val="24"/>
        </w:rPr>
        <w:t>米</w:t>
      </w:r>
      <w:r>
        <w:rPr>
          <w:rFonts w:ascii="宋体" w:hAnsi="宋体"/>
          <w:sz w:val="24"/>
          <w:szCs w:val="24"/>
        </w:rPr>
        <w:t>跳线</w:t>
      </w:r>
      <w:r>
        <w:rPr>
          <w:rFonts w:ascii="宋体" w:hAnsi="宋体" w:hint="eastAsia"/>
          <w:sz w:val="24"/>
          <w:szCs w:val="24"/>
        </w:rPr>
        <w:t>。</w:t>
      </w:r>
    </w:p>
    <w:p w14:paraId="05869ECC"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hint="eastAsia"/>
          <w:sz w:val="24"/>
          <w:szCs w:val="24"/>
        </w:rPr>
        <w:t>G</w:t>
      </w:r>
      <w:r>
        <w:rPr>
          <w:rFonts w:ascii="宋体" w:hAnsi="宋体" w:hint="eastAsia"/>
          <w:sz w:val="24"/>
          <w:szCs w:val="24"/>
        </w:rPr>
        <w:t>共</w:t>
      </w:r>
      <w:r>
        <w:rPr>
          <w:rFonts w:ascii="宋体" w:hAnsi="宋体"/>
          <w:sz w:val="24"/>
          <w:szCs w:val="24"/>
        </w:rPr>
        <w:t>25</w:t>
      </w:r>
      <w:r>
        <w:rPr>
          <w:rFonts w:ascii="宋体" w:hAnsi="宋体" w:hint="eastAsia"/>
          <w:sz w:val="24"/>
          <w:szCs w:val="24"/>
        </w:rPr>
        <w:t>间教室、主</w:t>
      </w:r>
      <w:r>
        <w:rPr>
          <w:rFonts w:ascii="宋体" w:hAnsi="宋体" w:hint="eastAsia"/>
          <w:sz w:val="24"/>
          <w:szCs w:val="24"/>
        </w:rPr>
        <w:t>F</w:t>
      </w:r>
      <w:r>
        <w:rPr>
          <w:rFonts w:ascii="宋体" w:hAnsi="宋体" w:hint="eastAsia"/>
          <w:sz w:val="24"/>
          <w:szCs w:val="24"/>
        </w:rPr>
        <w:t>共</w:t>
      </w:r>
      <w:r>
        <w:rPr>
          <w:rFonts w:ascii="宋体" w:hAnsi="宋体"/>
          <w:sz w:val="24"/>
          <w:szCs w:val="24"/>
        </w:rPr>
        <w:t>2</w:t>
      </w:r>
      <w:r>
        <w:rPr>
          <w:rFonts w:ascii="宋体" w:hAnsi="宋体" w:hint="eastAsia"/>
          <w:sz w:val="24"/>
          <w:szCs w:val="24"/>
        </w:rPr>
        <w:t>间教室，主</w:t>
      </w:r>
      <w:r>
        <w:rPr>
          <w:rFonts w:ascii="宋体" w:hAnsi="宋体" w:hint="eastAsia"/>
          <w:sz w:val="24"/>
          <w:szCs w:val="24"/>
        </w:rPr>
        <w:t>E</w:t>
      </w:r>
      <w:r>
        <w:rPr>
          <w:rFonts w:ascii="宋体" w:hAnsi="宋体" w:hint="eastAsia"/>
          <w:sz w:val="24"/>
          <w:szCs w:val="24"/>
        </w:rPr>
        <w:t>共</w:t>
      </w:r>
      <w:r>
        <w:rPr>
          <w:rFonts w:ascii="宋体" w:hAnsi="宋体"/>
          <w:sz w:val="24"/>
          <w:szCs w:val="24"/>
        </w:rPr>
        <w:t>16</w:t>
      </w:r>
      <w:r>
        <w:rPr>
          <w:rFonts w:ascii="宋体" w:hAnsi="宋体" w:hint="eastAsia"/>
          <w:sz w:val="24"/>
          <w:szCs w:val="24"/>
        </w:rPr>
        <w:t>间教室，主</w:t>
      </w:r>
      <w:r>
        <w:rPr>
          <w:rFonts w:ascii="宋体" w:hAnsi="宋体" w:hint="eastAsia"/>
          <w:sz w:val="24"/>
          <w:szCs w:val="24"/>
        </w:rPr>
        <w:t>C</w:t>
      </w:r>
      <w:r>
        <w:rPr>
          <w:rFonts w:ascii="宋体" w:hAnsi="宋体" w:hint="eastAsia"/>
          <w:sz w:val="24"/>
          <w:szCs w:val="24"/>
        </w:rPr>
        <w:t>共</w:t>
      </w:r>
      <w:r>
        <w:rPr>
          <w:rFonts w:ascii="宋体" w:hAnsi="宋体"/>
          <w:sz w:val="24"/>
          <w:szCs w:val="24"/>
        </w:rPr>
        <w:t>4</w:t>
      </w:r>
      <w:r>
        <w:rPr>
          <w:rFonts w:ascii="宋体" w:hAnsi="宋体" w:hint="eastAsia"/>
          <w:sz w:val="24"/>
          <w:szCs w:val="24"/>
        </w:rPr>
        <w:t>间教室，主</w:t>
      </w:r>
      <w:r>
        <w:rPr>
          <w:rFonts w:ascii="宋体" w:hAnsi="宋体" w:hint="eastAsia"/>
          <w:sz w:val="24"/>
          <w:szCs w:val="24"/>
        </w:rPr>
        <w:t>B</w:t>
      </w:r>
      <w:r>
        <w:rPr>
          <w:rFonts w:ascii="宋体" w:hAnsi="宋体" w:hint="eastAsia"/>
          <w:sz w:val="24"/>
          <w:szCs w:val="24"/>
        </w:rPr>
        <w:t>共</w:t>
      </w:r>
      <w:r>
        <w:rPr>
          <w:rFonts w:ascii="宋体" w:hAnsi="宋体"/>
          <w:sz w:val="24"/>
          <w:szCs w:val="24"/>
        </w:rPr>
        <w:t>14</w:t>
      </w:r>
      <w:r>
        <w:rPr>
          <w:rFonts w:ascii="宋体" w:hAnsi="宋体" w:hint="eastAsia"/>
          <w:sz w:val="24"/>
          <w:szCs w:val="24"/>
        </w:rPr>
        <w:t>间教室，其中主</w:t>
      </w:r>
      <w:r>
        <w:rPr>
          <w:rFonts w:ascii="宋体" w:hAnsi="宋体"/>
          <w:sz w:val="24"/>
          <w:szCs w:val="24"/>
        </w:rPr>
        <w:t>B301</w:t>
      </w:r>
      <w:r>
        <w:rPr>
          <w:rFonts w:ascii="宋体" w:hAnsi="宋体" w:hint="eastAsia"/>
          <w:sz w:val="24"/>
          <w:szCs w:val="24"/>
        </w:rPr>
        <w:t>教室暂时不使用。</w:t>
      </w:r>
    </w:p>
    <w:p w14:paraId="18869901"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hint="eastAsia"/>
          <w:sz w:val="24"/>
          <w:szCs w:val="24"/>
        </w:rPr>
        <w:t>G</w:t>
      </w:r>
      <w:r>
        <w:rPr>
          <w:rFonts w:ascii="宋体" w:hAnsi="宋体" w:hint="eastAsia"/>
          <w:sz w:val="24"/>
          <w:szCs w:val="24"/>
        </w:rPr>
        <w:t>共计</w:t>
      </w:r>
      <w:r>
        <w:rPr>
          <w:rFonts w:ascii="宋体" w:hAnsi="宋体"/>
          <w:sz w:val="24"/>
          <w:szCs w:val="24"/>
        </w:rPr>
        <w:t>150</w:t>
      </w:r>
      <w:r>
        <w:rPr>
          <w:rFonts w:ascii="宋体" w:hAnsi="宋体" w:hint="eastAsia"/>
          <w:sz w:val="24"/>
          <w:szCs w:val="24"/>
        </w:rPr>
        <w:t>芯光纤</w:t>
      </w:r>
      <w:r>
        <w:rPr>
          <w:rFonts w:ascii="宋体" w:hAnsi="宋体"/>
          <w:sz w:val="24"/>
          <w:szCs w:val="24"/>
        </w:rPr>
        <w:t>2</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w:t>
      </w:r>
      <w:r>
        <w:rPr>
          <w:rFonts w:ascii="宋体" w:hAnsi="宋体" w:hint="eastAsia"/>
          <w:sz w:val="24"/>
          <w:szCs w:val="24"/>
        </w:rPr>
        <w:t>O</w:t>
      </w:r>
      <w:r>
        <w:rPr>
          <w:rFonts w:ascii="宋体" w:hAnsi="宋体"/>
          <w:sz w:val="24"/>
          <w:szCs w:val="24"/>
        </w:rPr>
        <w:t>DF</w:t>
      </w:r>
      <w:r>
        <w:rPr>
          <w:rFonts w:ascii="宋体" w:hAnsi="宋体" w:hint="eastAsia"/>
          <w:sz w:val="24"/>
          <w:szCs w:val="24"/>
        </w:rPr>
        <w:t>光纤配线架，主</w:t>
      </w:r>
      <w:r>
        <w:rPr>
          <w:rFonts w:ascii="宋体" w:hAnsi="宋体" w:hint="eastAsia"/>
          <w:sz w:val="24"/>
          <w:szCs w:val="24"/>
        </w:rPr>
        <w:t>F</w:t>
      </w:r>
      <w:r>
        <w:rPr>
          <w:rFonts w:ascii="宋体" w:hAnsi="宋体" w:hint="eastAsia"/>
          <w:sz w:val="24"/>
          <w:szCs w:val="24"/>
        </w:rPr>
        <w:t>共计</w:t>
      </w:r>
      <w:r>
        <w:rPr>
          <w:rFonts w:ascii="宋体" w:hAnsi="宋体"/>
          <w:sz w:val="24"/>
          <w:szCs w:val="24"/>
        </w:rPr>
        <w:t>12</w:t>
      </w:r>
      <w:r>
        <w:rPr>
          <w:rFonts w:ascii="宋体" w:hAnsi="宋体" w:hint="eastAsia"/>
          <w:sz w:val="24"/>
          <w:szCs w:val="24"/>
        </w:rPr>
        <w:t>芯光纤</w:t>
      </w:r>
      <w:r>
        <w:rPr>
          <w:rFonts w:ascii="宋体" w:hAnsi="宋体"/>
          <w:sz w:val="24"/>
          <w:szCs w:val="24"/>
        </w:rPr>
        <w:t>1</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w:t>
      </w:r>
    </w:p>
    <w:p w14:paraId="7EA88B3C"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hint="eastAsia"/>
          <w:sz w:val="24"/>
          <w:szCs w:val="24"/>
        </w:rPr>
        <w:t>E</w:t>
      </w:r>
      <w:r>
        <w:rPr>
          <w:rFonts w:ascii="宋体" w:hAnsi="宋体" w:hint="eastAsia"/>
          <w:sz w:val="24"/>
          <w:szCs w:val="24"/>
        </w:rPr>
        <w:t>共计</w:t>
      </w:r>
      <w:r>
        <w:rPr>
          <w:rFonts w:ascii="宋体" w:hAnsi="宋体"/>
          <w:sz w:val="24"/>
          <w:szCs w:val="24"/>
        </w:rPr>
        <w:t>96</w:t>
      </w:r>
      <w:r>
        <w:rPr>
          <w:rFonts w:ascii="宋体" w:hAnsi="宋体" w:hint="eastAsia"/>
          <w:sz w:val="24"/>
          <w:szCs w:val="24"/>
        </w:rPr>
        <w:t>芯光纤</w:t>
      </w:r>
      <w:r>
        <w:rPr>
          <w:rFonts w:ascii="宋体" w:hAnsi="宋体"/>
          <w:sz w:val="24"/>
          <w:szCs w:val="24"/>
        </w:rPr>
        <w:t>1</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w:t>
      </w:r>
    </w:p>
    <w:p w14:paraId="22F26EC4"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hint="eastAsia"/>
          <w:sz w:val="24"/>
          <w:szCs w:val="24"/>
        </w:rPr>
        <w:t>C</w:t>
      </w:r>
      <w:r>
        <w:rPr>
          <w:rFonts w:ascii="宋体" w:hAnsi="宋体" w:hint="eastAsia"/>
          <w:sz w:val="24"/>
          <w:szCs w:val="24"/>
        </w:rPr>
        <w:t>共计</w:t>
      </w:r>
      <w:r>
        <w:rPr>
          <w:rFonts w:ascii="宋体" w:hAnsi="宋体"/>
          <w:sz w:val="24"/>
          <w:szCs w:val="24"/>
        </w:rPr>
        <w:t>24</w:t>
      </w:r>
      <w:r>
        <w:rPr>
          <w:rFonts w:ascii="宋体" w:hAnsi="宋体" w:hint="eastAsia"/>
          <w:sz w:val="24"/>
          <w:szCs w:val="24"/>
        </w:rPr>
        <w:t>芯光纤</w:t>
      </w:r>
      <w:r>
        <w:rPr>
          <w:rFonts w:ascii="宋体" w:hAnsi="宋体"/>
          <w:sz w:val="24"/>
          <w:szCs w:val="24"/>
        </w:rPr>
        <w:t>1</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w:t>
      </w:r>
    </w:p>
    <w:p w14:paraId="49901352"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主</w:t>
      </w:r>
      <w:r>
        <w:rPr>
          <w:rFonts w:ascii="宋体" w:hAnsi="宋体"/>
          <w:sz w:val="24"/>
          <w:szCs w:val="24"/>
        </w:rPr>
        <w:t>B</w:t>
      </w:r>
      <w:r>
        <w:rPr>
          <w:rFonts w:ascii="宋体" w:hAnsi="宋体" w:hint="eastAsia"/>
          <w:sz w:val="24"/>
          <w:szCs w:val="24"/>
        </w:rPr>
        <w:t>共计</w:t>
      </w:r>
      <w:r>
        <w:rPr>
          <w:rFonts w:ascii="宋体" w:hAnsi="宋体"/>
          <w:sz w:val="24"/>
          <w:szCs w:val="24"/>
        </w:rPr>
        <w:t>84</w:t>
      </w:r>
      <w:r>
        <w:rPr>
          <w:rFonts w:ascii="宋体" w:hAnsi="宋体" w:hint="eastAsia"/>
          <w:sz w:val="24"/>
          <w:szCs w:val="24"/>
        </w:rPr>
        <w:t>芯光纤</w:t>
      </w:r>
      <w:r>
        <w:rPr>
          <w:rFonts w:ascii="宋体" w:hAnsi="宋体"/>
          <w:sz w:val="24"/>
          <w:szCs w:val="24"/>
        </w:rPr>
        <w:t>1</w:t>
      </w:r>
      <w:r>
        <w:rPr>
          <w:rFonts w:ascii="宋体" w:hAnsi="宋体" w:hint="eastAsia"/>
          <w:sz w:val="24"/>
          <w:szCs w:val="24"/>
        </w:rPr>
        <w:t>台</w:t>
      </w:r>
      <w:r>
        <w:rPr>
          <w:rFonts w:ascii="宋体" w:hAnsi="宋体" w:hint="eastAsia"/>
          <w:sz w:val="24"/>
          <w:szCs w:val="24"/>
        </w:rPr>
        <w:t>9</w:t>
      </w:r>
      <w:r>
        <w:rPr>
          <w:rFonts w:ascii="宋体" w:hAnsi="宋体"/>
          <w:sz w:val="24"/>
          <w:szCs w:val="24"/>
        </w:rPr>
        <w:t>6</w:t>
      </w:r>
      <w:r>
        <w:rPr>
          <w:rFonts w:ascii="宋体" w:hAnsi="宋体" w:hint="eastAsia"/>
          <w:sz w:val="24"/>
          <w:szCs w:val="24"/>
        </w:rPr>
        <w:t>芯光纤配线架。</w:t>
      </w:r>
    </w:p>
    <w:p w14:paraId="3741FA85" w14:textId="77777777" w:rsidR="00F00EBB" w:rsidRDefault="0094274C">
      <w:pPr>
        <w:spacing w:line="360" w:lineRule="auto"/>
        <w:ind w:firstLineChars="200" w:firstLine="480"/>
        <w:jc w:val="left"/>
        <w:rPr>
          <w:rFonts w:ascii="宋体" w:hAnsi="宋体"/>
          <w:sz w:val="24"/>
          <w:szCs w:val="24"/>
        </w:rPr>
      </w:pPr>
      <w:r>
        <w:rPr>
          <w:rFonts w:ascii="宋体" w:hAnsi="宋体" w:hint="eastAsia"/>
          <w:sz w:val="24"/>
          <w:szCs w:val="24"/>
        </w:rPr>
        <w:t>所有教室均采用</w:t>
      </w:r>
      <w:r>
        <w:rPr>
          <w:rFonts w:ascii="宋体" w:hAnsi="宋体" w:hint="eastAsia"/>
          <w:sz w:val="24"/>
          <w:szCs w:val="24"/>
        </w:rPr>
        <w:t>P</w:t>
      </w:r>
      <w:r>
        <w:rPr>
          <w:rFonts w:ascii="宋体" w:hAnsi="宋体"/>
          <w:sz w:val="24"/>
          <w:szCs w:val="24"/>
        </w:rPr>
        <w:t>VC30*</w:t>
      </w:r>
      <w:proofErr w:type="gramStart"/>
      <w:r>
        <w:rPr>
          <w:rFonts w:ascii="宋体" w:hAnsi="宋体"/>
          <w:sz w:val="24"/>
          <w:szCs w:val="24"/>
        </w:rPr>
        <w:t>40</w:t>
      </w:r>
      <w:r>
        <w:rPr>
          <w:rFonts w:ascii="宋体" w:hAnsi="宋体" w:hint="eastAsia"/>
          <w:sz w:val="24"/>
          <w:szCs w:val="24"/>
        </w:rPr>
        <w:t>线槽到楼道</w:t>
      </w:r>
      <w:proofErr w:type="gramEnd"/>
      <w:r>
        <w:rPr>
          <w:rFonts w:ascii="宋体" w:hAnsi="宋体" w:hint="eastAsia"/>
          <w:sz w:val="24"/>
          <w:szCs w:val="24"/>
        </w:rPr>
        <w:t>主桥架，汇聚至每层竖井，再汇聚至</w:t>
      </w:r>
      <w:proofErr w:type="gramStart"/>
      <w:r>
        <w:rPr>
          <w:rFonts w:ascii="宋体" w:hAnsi="宋体" w:hint="eastAsia"/>
          <w:sz w:val="24"/>
          <w:szCs w:val="24"/>
        </w:rPr>
        <w:lastRenderedPageBreak/>
        <w:t>每个楼汇聚</w:t>
      </w:r>
      <w:proofErr w:type="gramEnd"/>
      <w:r>
        <w:rPr>
          <w:rFonts w:ascii="宋体" w:hAnsi="宋体" w:hint="eastAsia"/>
          <w:sz w:val="24"/>
          <w:szCs w:val="24"/>
        </w:rPr>
        <w:t>机房的网络机柜中。</w:t>
      </w:r>
    </w:p>
    <w:p w14:paraId="79348FF6" w14:textId="77777777" w:rsidR="00F00EBB" w:rsidRDefault="0094274C">
      <w:pPr>
        <w:widowControl/>
        <w:jc w:val="left"/>
        <w:rPr>
          <w:rFonts w:ascii="宋体" w:hAnsi="宋体"/>
          <w:sz w:val="24"/>
          <w:szCs w:val="24"/>
        </w:rPr>
      </w:pPr>
      <w:r>
        <w:rPr>
          <w:rFonts w:ascii="宋体" w:hAnsi="宋体"/>
          <w:sz w:val="24"/>
          <w:szCs w:val="24"/>
        </w:rPr>
        <w:br w:type="page"/>
      </w:r>
    </w:p>
    <w:p w14:paraId="7083D3CA" w14:textId="77777777" w:rsidR="00F00EBB" w:rsidRDefault="00F00EBB">
      <w:pPr>
        <w:spacing w:line="360" w:lineRule="auto"/>
        <w:ind w:firstLineChars="200" w:firstLine="480"/>
        <w:jc w:val="left"/>
        <w:rPr>
          <w:rFonts w:ascii="宋体" w:hAnsi="宋体"/>
          <w:sz w:val="24"/>
          <w:szCs w:val="24"/>
        </w:rPr>
      </w:pPr>
    </w:p>
    <w:p w14:paraId="0C60DD4E" w14:textId="77777777" w:rsidR="00F00EBB" w:rsidRDefault="0094274C">
      <w:pPr>
        <w:pStyle w:val="1"/>
        <w:numPr>
          <w:ilvl w:val="0"/>
          <w:numId w:val="0"/>
        </w:numPr>
        <w:ind w:left="426"/>
        <w:rPr>
          <w:rFonts w:ascii="宋体" w:hAnsi="宋体"/>
          <w:sz w:val="32"/>
          <w:szCs w:val="32"/>
        </w:rPr>
      </w:pPr>
      <w:bookmarkStart w:id="10" w:name="_Toc310195760"/>
      <w:bookmarkStart w:id="11" w:name="_Toc384981018"/>
      <w:bookmarkStart w:id="12" w:name="_Toc90478416"/>
      <w:r>
        <w:rPr>
          <w:rFonts w:ascii="宋体" w:hAnsi="宋体"/>
          <w:sz w:val="32"/>
          <w:szCs w:val="32"/>
        </w:rPr>
        <w:t>第</w:t>
      </w:r>
      <w:r>
        <w:rPr>
          <w:rFonts w:ascii="宋体" w:hAnsi="宋体" w:hint="eastAsia"/>
          <w:sz w:val="32"/>
          <w:szCs w:val="32"/>
        </w:rPr>
        <w:t>五</w:t>
      </w:r>
      <w:r>
        <w:rPr>
          <w:rFonts w:ascii="宋体" w:hAnsi="宋体"/>
          <w:sz w:val="32"/>
          <w:szCs w:val="32"/>
        </w:rPr>
        <w:t>章</w:t>
      </w:r>
      <w:r>
        <w:rPr>
          <w:rFonts w:ascii="宋体" w:hAnsi="宋体"/>
          <w:sz w:val="32"/>
          <w:szCs w:val="32"/>
        </w:rPr>
        <w:t xml:space="preserve">  </w:t>
      </w:r>
      <w:bookmarkEnd w:id="10"/>
      <w:bookmarkEnd w:id="11"/>
      <w:r>
        <w:rPr>
          <w:rFonts w:ascii="宋体" w:hAnsi="宋体" w:hint="eastAsia"/>
          <w:sz w:val="32"/>
          <w:szCs w:val="32"/>
        </w:rPr>
        <w:t>合</w:t>
      </w:r>
      <w:r>
        <w:rPr>
          <w:rFonts w:ascii="宋体" w:hAnsi="宋体" w:hint="eastAsia"/>
          <w:sz w:val="32"/>
          <w:szCs w:val="32"/>
        </w:rPr>
        <w:t xml:space="preserve">  </w:t>
      </w:r>
      <w:r>
        <w:rPr>
          <w:rFonts w:ascii="宋体" w:hAnsi="宋体" w:hint="eastAsia"/>
          <w:sz w:val="32"/>
          <w:szCs w:val="32"/>
        </w:rPr>
        <w:t>同</w:t>
      </w:r>
      <w:bookmarkEnd w:id="12"/>
    </w:p>
    <w:p w14:paraId="7B16A29E" w14:textId="77777777" w:rsidR="00F00EBB" w:rsidRDefault="0094274C">
      <w:pPr>
        <w:spacing w:line="360" w:lineRule="auto"/>
        <w:jc w:val="center"/>
        <w:rPr>
          <w:rFonts w:ascii="宋体" w:hAnsi="宋体"/>
          <w:sz w:val="24"/>
        </w:rPr>
      </w:pPr>
      <w:r>
        <w:rPr>
          <w:rFonts w:ascii="宋体" w:hAnsi="宋体"/>
        </w:rPr>
        <w:t>(</w:t>
      </w:r>
      <w:r>
        <w:rPr>
          <w:rFonts w:ascii="宋体" w:hAnsi="宋体"/>
        </w:rPr>
        <w:t>此为参考版本，以实际签订为准</w:t>
      </w:r>
      <w:r>
        <w:rPr>
          <w:rFonts w:ascii="宋体" w:hAnsi="宋体"/>
        </w:rPr>
        <w:t>)</w:t>
      </w:r>
    </w:p>
    <w:p w14:paraId="2E698AD3" w14:textId="77777777" w:rsidR="00F00EBB" w:rsidRDefault="0094274C">
      <w:pPr>
        <w:spacing w:line="360" w:lineRule="auto"/>
        <w:rPr>
          <w:rFonts w:ascii="宋体" w:hAnsi="宋体"/>
          <w:sz w:val="24"/>
        </w:rPr>
      </w:pPr>
      <w:r>
        <w:rPr>
          <w:rFonts w:ascii="宋体" w:hAnsi="宋体" w:hint="eastAsia"/>
          <w:sz w:val="24"/>
        </w:rPr>
        <w:t>合同编号：</w:t>
      </w:r>
    </w:p>
    <w:p w14:paraId="21FF8B35" w14:textId="77777777" w:rsidR="00F00EBB" w:rsidRDefault="00F00EBB">
      <w:pPr>
        <w:spacing w:before="120" w:line="360" w:lineRule="auto"/>
        <w:rPr>
          <w:rFonts w:ascii="宋体" w:hAnsi="宋体"/>
          <w:sz w:val="24"/>
        </w:rPr>
      </w:pPr>
    </w:p>
    <w:p w14:paraId="638C3FD3" w14:textId="77777777" w:rsidR="00F00EBB" w:rsidRDefault="00F00EBB">
      <w:pPr>
        <w:spacing w:before="120" w:line="360" w:lineRule="auto"/>
        <w:rPr>
          <w:rFonts w:ascii="宋体" w:hAnsi="宋体"/>
          <w:sz w:val="24"/>
        </w:rPr>
      </w:pPr>
      <w:bookmarkStart w:id="13" w:name="_Hlt487972895"/>
      <w:bookmarkStart w:id="14" w:name="_Toc487900382"/>
      <w:bookmarkEnd w:id="13"/>
    </w:p>
    <w:p w14:paraId="16797E1C" w14:textId="77777777" w:rsidR="00F00EBB" w:rsidRDefault="0094274C">
      <w:pPr>
        <w:spacing w:line="360" w:lineRule="auto"/>
        <w:jc w:val="center"/>
        <w:rPr>
          <w:rFonts w:ascii="宋体" w:hAnsi="宋体"/>
          <w:b/>
          <w:sz w:val="24"/>
        </w:rPr>
      </w:pPr>
      <w:r>
        <w:rPr>
          <w:rFonts w:ascii="宋体" w:hAnsi="宋体" w:hint="eastAsia"/>
          <w:b/>
          <w:sz w:val="24"/>
        </w:rPr>
        <w:t>采购合同</w:t>
      </w:r>
      <w:bookmarkEnd w:id="14"/>
    </w:p>
    <w:p w14:paraId="4DE7C6B2" w14:textId="77777777" w:rsidR="00F00EBB" w:rsidRDefault="00F00EBB">
      <w:pPr>
        <w:spacing w:before="120" w:line="360" w:lineRule="auto"/>
        <w:rPr>
          <w:rFonts w:ascii="宋体" w:hAnsi="宋体"/>
          <w:sz w:val="24"/>
        </w:rPr>
      </w:pPr>
    </w:p>
    <w:p w14:paraId="4FBE824A" w14:textId="77777777" w:rsidR="00F00EBB" w:rsidRDefault="00F00EBB">
      <w:pPr>
        <w:spacing w:before="120" w:line="360" w:lineRule="auto"/>
        <w:rPr>
          <w:rFonts w:ascii="宋体" w:hAnsi="宋体"/>
          <w:sz w:val="24"/>
        </w:rPr>
      </w:pPr>
    </w:p>
    <w:p w14:paraId="5A9932BD" w14:textId="77777777" w:rsidR="00F00EBB" w:rsidRDefault="0094274C">
      <w:pPr>
        <w:spacing w:before="120" w:line="360" w:lineRule="auto"/>
        <w:ind w:left="1440"/>
        <w:rPr>
          <w:rFonts w:ascii="宋体" w:hAnsi="宋体"/>
          <w:sz w:val="24"/>
        </w:rPr>
      </w:pPr>
      <w:r>
        <w:rPr>
          <w:rFonts w:ascii="宋体" w:hAnsi="宋体" w:hint="eastAsia"/>
          <w:sz w:val="24"/>
        </w:rPr>
        <w:t>项目名称：</w:t>
      </w:r>
    </w:p>
    <w:p w14:paraId="423C5F0B" w14:textId="77777777" w:rsidR="00F00EBB" w:rsidRDefault="00F00EBB">
      <w:pPr>
        <w:spacing w:before="120" w:line="360" w:lineRule="auto"/>
        <w:rPr>
          <w:rFonts w:ascii="宋体" w:hAnsi="宋体"/>
          <w:sz w:val="24"/>
        </w:rPr>
      </w:pPr>
    </w:p>
    <w:p w14:paraId="2116EF6E" w14:textId="77777777" w:rsidR="00F00EBB" w:rsidRDefault="0094274C">
      <w:pPr>
        <w:spacing w:before="120" w:line="360" w:lineRule="auto"/>
        <w:ind w:left="1440"/>
        <w:rPr>
          <w:rFonts w:ascii="宋体" w:hAnsi="宋体"/>
          <w:sz w:val="24"/>
          <w:u w:val="single"/>
        </w:rPr>
      </w:pPr>
      <w:r>
        <w:rPr>
          <w:rFonts w:ascii="宋体" w:hAnsi="宋体" w:hint="eastAsia"/>
          <w:sz w:val="24"/>
        </w:rPr>
        <w:t>货物名称：</w:t>
      </w:r>
    </w:p>
    <w:p w14:paraId="07EC1EEA" w14:textId="77777777" w:rsidR="00F00EBB" w:rsidRDefault="00F00EBB">
      <w:pPr>
        <w:spacing w:before="120" w:line="360" w:lineRule="auto"/>
        <w:rPr>
          <w:rFonts w:ascii="宋体" w:hAnsi="宋体"/>
          <w:sz w:val="24"/>
        </w:rPr>
      </w:pPr>
    </w:p>
    <w:p w14:paraId="086AA338" w14:textId="77777777" w:rsidR="00F00EBB" w:rsidRDefault="00F00EBB">
      <w:pPr>
        <w:spacing w:before="120" w:line="360" w:lineRule="auto"/>
        <w:rPr>
          <w:rFonts w:ascii="宋体" w:hAnsi="宋体"/>
          <w:sz w:val="24"/>
        </w:rPr>
      </w:pPr>
    </w:p>
    <w:p w14:paraId="7E045543" w14:textId="77777777" w:rsidR="00F00EBB" w:rsidRDefault="0094274C">
      <w:pPr>
        <w:spacing w:before="120" w:line="360" w:lineRule="auto"/>
        <w:ind w:left="1440"/>
        <w:rPr>
          <w:rFonts w:ascii="宋体" w:hAnsi="宋体"/>
          <w:sz w:val="24"/>
        </w:rPr>
      </w:pPr>
      <w:proofErr w:type="gramStart"/>
      <w:r>
        <w:rPr>
          <w:rFonts w:ascii="宋体" w:hAnsi="宋体" w:hint="eastAsia"/>
          <w:sz w:val="24"/>
        </w:rPr>
        <w:t xml:space="preserve">买　　</w:t>
      </w:r>
      <w:proofErr w:type="gramEnd"/>
      <w:r>
        <w:rPr>
          <w:rFonts w:ascii="宋体" w:hAnsi="宋体" w:hint="eastAsia"/>
          <w:sz w:val="24"/>
        </w:rPr>
        <w:t>方：</w:t>
      </w:r>
    </w:p>
    <w:p w14:paraId="0747D4D8" w14:textId="77777777" w:rsidR="00F00EBB" w:rsidRDefault="00F00EBB">
      <w:pPr>
        <w:pStyle w:val="80"/>
        <w:spacing w:before="120" w:line="360" w:lineRule="auto"/>
        <w:ind w:left="3420" w:hanging="480"/>
        <w:rPr>
          <w:rFonts w:ascii="宋体" w:hAnsi="宋体"/>
        </w:rPr>
      </w:pPr>
    </w:p>
    <w:p w14:paraId="69BD0C5A" w14:textId="77777777" w:rsidR="00F00EBB" w:rsidRDefault="0094274C">
      <w:pPr>
        <w:spacing w:before="120" w:line="360" w:lineRule="auto"/>
        <w:ind w:left="1440"/>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p>
    <w:p w14:paraId="148FC725" w14:textId="77777777" w:rsidR="00F00EBB" w:rsidRDefault="00F00EBB">
      <w:pPr>
        <w:spacing w:before="120" w:line="360" w:lineRule="auto"/>
        <w:rPr>
          <w:rFonts w:ascii="宋体" w:hAnsi="宋体"/>
          <w:sz w:val="24"/>
        </w:rPr>
      </w:pPr>
    </w:p>
    <w:p w14:paraId="6AD77FE0" w14:textId="77777777" w:rsidR="00F00EBB" w:rsidRDefault="00F00EBB">
      <w:pPr>
        <w:spacing w:before="120" w:line="360" w:lineRule="auto"/>
        <w:rPr>
          <w:rFonts w:ascii="宋体" w:hAnsi="宋体"/>
          <w:sz w:val="24"/>
        </w:rPr>
      </w:pPr>
    </w:p>
    <w:p w14:paraId="68519F5F" w14:textId="77777777" w:rsidR="00F00EBB" w:rsidRDefault="0094274C">
      <w:pPr>
        <w:spacing w:before="120" w:line="360" w:lineRule="auto"/>
        <w:ind w:leftChars="685" w:left="1438"/>
        <w:rPr>
          <w:rFonts w:ascii="宋体" w:hAnsi="宋体"/>
          <w:sz w:val="24"/>
          <w:u w:val="single"/>
        </w:rPr>
      </w:pPr>
      <w:r>
        <w:rPr>
          <w:rFonts w:ascii="宋体" w:hAnsi="宋体" w:hint="eastAsia"/>
          <w:sz w:val="24"/>
        </w:rPr>
        <w:t>签署日期：</w:t>
      </w:r>
    </w:p>
    <w:p w14:paraId="1E5BE80A" w14:textId="77777777" w:rsidR="00F00EBB" w:rsidRDefault="00F00EBB">
      <w:pPr>
        <w:spacing w:before="120" w:line="360" w:lineRule="auto"/>
        <w:rPr>
          <w:rFonts w:ascii="宋体" w:hAnsi="宋体"/>
          <w:sz w:val="24"/>
          <w:u w:val="single"/>
        </w:rPr>
      </w:pPr>
    </w:p>
    <w:p w14:paraId="46E18A05" w14:textId="77777777" w:rsidR="00F00EBB" w:rsidRDefault="0094274C">
      <w:pPr>
        <w:spacing w:before="120" w:line="360" w:lineRule="auto"/>
        <w:jc w:val="center"/>
        <w:rPr>
          <w:rFonts w:ascii="宋体" w:hAnsi="宋体"/>
          <w:b/>
          <w:sz w:val="24"/>
        </w:rPr>
      </w:pPr>
      <w:r>
        <w:rPr>
          <w:rFonts w:ascii="宋体" w:hAnsi="宋体"/>
          <w:sz w:val="24"/>
        </w:rPr>
        <w:br w:type="page"/>
      </w:r>
      <w:r>
        <w:rPr>
          <w:rFonts w:ascii="宋体" w:hAnsi="宋体" w:hint="eastAsia"/>
          <w:b/>
          <w:sz w:val="24"/>
        </w:rPr>
        <w:lastRenderedPageBreak/>
        <w:t xml:space="preserve">合　　</w:t>
      </w:r>
      <w:proofErr w:type="gramStart"/>
      <w:r>
        <w:rPr>
          <w:rFonts w:ascii="宋体" w:hAnsi="宋体" w:hint="eastAsia"/>
          <w:b/>
          <w:sz w:val="24"/>
        </w:rPr>
        <w:t xml:space="preserve">　</w:t>
      </w:r>
      <w:proofErr w:type="gramEnd"/>
      <w:r>
        <w:rPr>
          <w:rFonts w:ascii="宋体" w:hAnsi="宋体" w:hint="eastAsia"/>
          <w:b/>
          <w:sz w:val="24"/>
        </w:rPr>
        <w:t xml:space="preserve">同　　</w:t>
      </w:r>
      <w:proofErr w:type="gramStart"/>
      <w:r>
        <w:rPr>
          <w:rFonts w:ascii="宋体" w:hAnsi="宋体" w:hint="eastAsia"/>
          <w:b/>
          <w:sz w:val="24"/>
        </w:rPr>
        <w:t xml:space="preserve">　</w:t>
      </w:r>
      <w:proofErr w:type="gramEnd"/>
      <w:r>
        <w:rPr>
          <w:rFonts w:ascii="宋体" w:hAnsi="宋体" w:hint="eastAsia"/>
          <w:b/>
          <w:sz w:val="24"/>
        </w:rPr>
        <w:t>书</w:t>
      </w:r>
    </w:p>
    <w:p w14:paraId="5578B91B" w14:textId="77777777" w:rsidR="00F00EBB" w:rsidRDefault="00F00EBB">
      <w:pPr>
        <w:spacing w:before="120" w:line="360" w:lineRule="auto"/>
        <w:rPr>
          <w:rFonts w:ascii="宋体" w:hAnsi="宋体"/>
          <w:sz w:val="24"/>
        </w:rPr>
      </w:pPr>
    </w:p>
    <w:p w14:paraId="1362321A" w14:textId="77777777" w:rsidR="00F00EBB" w:rsidRDefault="0094274C">
      <w:pPr>
        <w:spacing w:before="120" w:line="360" w:lineRule="auto"/>
        <w:ind w:firstLine="720"/>
        <w:rPr>
          <w:rFonts w:ascii="宋体" w:hAnsi="宋体"/>
          <w:sz w:val="24"/>
        </w:rPr>
      </w:pP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rPr>
        <w:t>(</w:t>
      </w:r>
      <w:r>
        <w:rPr>
          <w:rFonts w:ascii="宋体" w:hAnsi="宋体"/>
          <w:sz w:val="24"/>
        </w:rPr>
        <w:t>买方</w:t>
      </w:r>
      <w:r>
        <w:rPr>
          <w:rFonts w:ascii="宋体" w:hAnsi="宋体"/>
          <w:sz w:val="24"/>
        </w:rPr>
        <w:t>)</w:t>
      </w:r>
      <w:r>
        <w:rPr>
          <w:rFonts w:ascii="宋体" w:hAnsi="宋体"/>
          <w:sz w:val="24"/>
          <w:u w:val="single"/>
        </w:rPr>
        <w:t xml:space="preserve">   </w:t>
      </w:r>
      <w:r>
        <w:rPr>
          <w:rFonts w:ascii="宋体" w:hAnsi="宋体"/>
          <w:sz w:val="24"/>
          <w:u w:val="single"/>
        </w:rPr>
        <w:t xml:space="preserve">　　</w:t>
      </w:r>
      <w:proofErr w:type="gramStart"/>
      <w:r>
        <w:rPr>
          <w:rFonts w:ascii="宋体" w:hAnsi="宋体"/>
          <w:sz w:val="24"/>
          <w:u w:val="single"/>
        </w:rPr>
        <w:t xml:space="preserve">　</w:t>
      </w:r>
      <w:proofErr w:type="gramEnd"/>
      <w:r>
        <w:rPr>
          <w:rFonts w:ascii="宋体" w:hAnsi="宋体"/>
          <w:sz w:val="24"/>
          <w:u w:val="single"/>
        </w:rPr>
        <w:t xml:space="preserve">      </w:t>
      </w:r>
      <w:r>
        <w:rPr>
          <w:rFonts w:ascii="宋体" w:hAnsi="宋体"/>
          <w:sz w:val="24"/>
          <w:u w:val="single"/>
        </w:rPr>
        <w:t xml:space="preserve">　　</w:t>
      </w:r>
      <w:proofErr w:type="gramStart"/>
      <w:r>
        <w:rPr>
          <w:rFonts w:ascii="宋体" w:hAnsi="宋体"/>
          <w:sz w:val="24"/>
          <w:u w:val="single"/>
        </w:rPr>
        <w:t xml:space="preserve">　</w:t>
      </w:r>
      <w:proofErr w:type="gramEnd"/>
      <w:r>
        <w:rPr>
          <w:rFonts w:ascii="宋体" w:hAnsi="宋体"/>
          <w:sz w:val="24"/>
        </w:rPr>
        <w:t>(</w:t>
      </w:r>
      <w:r>
        <w:rPr>
          <w:rFonts w:ascii="宋体" w:hAnsi="宋体"/>
          <w:sz w:val="24"/>
        </w:rPr>
        <w:t>项目名称</w:t>
      </w:r>
      <w:r>
        <w:rPr>
          <w:rFonts w:ascii="宋体" w:hAnsi="宋体"/>
          <w:sz w:val="24"/>
        </w:rPr>
        <w:t>)</w:t>
      </w:r>
      <w:r>
        <w:rPr>
          <w:rFonts w:ascii="宋体" w:hAnsi="宋体"/>
          <w:sz w:val="24"/>
        </w:rPr>
        <w:t>中所</w:t>
      </w:r>
    </w:p>
    <w:p w14:paraId="3928DB80" w14:textId="77777777" w:rsidR="00F00EBB" w:rsidRDefault="0094274C">
      <w:pPr>
        <w:spacing w:before="120" w:line="360" w:lineRule="auto"/>
        <w:rPr>
          <w:rFonts w:ascii="宋体" w:hAnsi="宋体"/>
          <w:sz w:val="24"/>
        </w:rPr>
      </w:pPr>
      <w:r>
        <w:rPr>
          <w:rFonts w:ascii="宋体" w:hAnsi="宋体" w:hint="eastAsia"/>
          <w:sz w:val="24"/>
        </w:rPr>
        <w:t>需</w:t>
      </w:r>
      <w:proofErr w:type="gramStart"/>
      <w:r>
        <w:rPr>
          <w:rFonts w:ascii="宋体" w:hAnsi="宋体" w:hint="eastAsia"/>
          <w:sz w:val="24"/>
          <w:u w:val="single"/>
        </w:rPr>
        <w:t xml:space="preserve">　　　　　　　</w:t>
      </w:r>
      <w:proofErr w:type="gramEnd"/>
      <w:r>
        <w:rPr>
          <w:rFonts w:ascii="宋体" w:hAnsi="宋体"/>
          <w:sz w:val="24"/>
        </w:rPr>
        <w:t>(</w:t>
      </w:r>
      <w:r>
        <w:rPr>
          <w:rFonts w:ascii="宋体" w:hAnsi="宋体" w:hint="eastAsia"/>
          <w:sz w:val="24"/>
        </w:rPr>
        <w:t>货物名称</w:t>
      </w:r>
      <w:r>
        <w:rPr>
          <w:rFonts w:ascii="宋体" w:hAnsi="宋体"/>
          <w:sz w:val="24"/>
        </w:rPr>
        <w:t>)</w:t>
      </w:r>
      <w:r>
        <w:rPr>
          <w:rFonts w:ascii="宋体" w:hAnsi="宋体"/>
          <w:sz w:val="24"/>
        </w:rPr>
        <w:t>经</w:t>
      </w:r>
      <w:r>
        <w:rPr>
          <w:rFonts w:ascii="宋体" w:hAnsi="宋体"/>
          <w:sz w:val="24"/>
        </w:rPr>
        <w:t>(</w:t>
      </w:r>
      <w:r>
        <w:rPr>
          <w:rFonts w:ascii="宋体" w:hAnsi="宋体"/>
          <w:sz w:val="24"/>
        </w:rPr>
        <w:t>采购代理机构</w:t>
      </w:r>
      <w:r>
        <w:rPr>
          <w:rFonts w:ascii="宋体" w:hAnsi="宋体"/>
          <w:sz w:val="24"/>
        </w:rPr>
        <w:t>)</w:t>
      </w:r>
      <w:r>
        <w:rPr>
          <w:rFonts w:ascii="宋体" w:hAnsi="宋体"/>
          <w:sz w:val="24"/>
        </w:rPr>
        <w:t>以</w:t>
      </w:r>
      <w:proofErr w:type="gramStart"/>
      <w:r>
        <w:rPr>
          <w:rFonts w:ascii="宋体" w:hAnsi="宋体" w:hint="eastAsia"/>
          <w:sz w:val="24"/>
          <w:u w:val="single"/>
        </w:rPr>
        <w:t xml:space="preserve">　　　　　　　</w:t>
      </w:r>
      <w:proofErr w:type="gramEnd"/>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w:t>
      </w:r>
      <w:r>
        <w:rPr>
          <w:rFonts w:ascii="宋体" w:hAnsi="宋体"/>
          <w:sz w:val="24"/>
        </w:rPr>
        <w:t>/</w:t>
      </w:r>
      <w:r>
        <w:rPr>
          <w:rFonts w:ascii="宋体" w:hAnsi="宋体"/>
          <w:sz w:val="24"/>
        </w:rPr>
        <w:t>邀请）招标。经评标委员会评定</w:t>
      </w:r>
      <w:proofErr w:type="gramStart"/>
      <w:r>
        <w:rPr>
          <w:rFonts w:ascii="宋体" w:hAnsi="宋体" w:hint="eastAsia"/>
          <w:sz w:val="24"/>
          <w:u w:val="single"/>
        </w:rPr>
        <w:t xml:space="preserve">　　　　　</w:t>
      </w:r>
      <w:proofErr w:type="gramEnd"/>
      <w:r>
        <w:rPr>
          <w:rFonts w:ascii="宋体" w:hAnsi="宋体"/>
          <w:sz w:val="24"/>
        </w:rPr>
        <w:t>(</w:t>
      </w:r>
      <w:r>
        <w:rPr>
          <w:rFonts w:ascii="宋体" w:hAnsi="宋体"/>
          <w:sz w:val="24"/>
        </w:rPr>
        <w:t>卖方</w:t>
      </w:r>
      <w:r>
        <w:rPr>
          <w:rFonts w:ascii="宋体" w:hAnsi="宋体"/>
          <w:sz w:val="24"/>
        </w:rPr>
        <w:t>)</w:t>
      </w:r>
      <w:r>
        <w:rPr>
          <w:rFonts w:ascii="宋体" w:hAnsi="宋体"/>
          <w:sz w:val="24"/>
        </w:rPr>
        <w:t>为中标人。买、卖双方依据《中华人民共和国政府采购法》</w:t>
      </w:r>
      <w:r>
        <w:rPr>
          <w:rFonts w:ascii="宋体" w:hAnsi="宋体" w:hint="eastAsia"/>
          <w:sz w:val="24"/>
        </w:rPr>
        <w:t>等法律法规的有关规定，</w:t>
      </w:r>
      <w:r>
        <w:rPr>
          <w:rFonts w:ascii="宋体" w:hAnsi="宋体"/>
          <w:sz w:val="24"/>
        </w:rPr>
        <w:t>在平等自愿的基础上，同意按照下面的条款和条件，签署本合同。</w:t>
      </w:r>
    </w:p>
    <w:p w14:paraId="6F797EFC" w14:textId="77777777" w:rsidR="00F00EBB" w:rsidRDefault="0094274C">
      <w:pPr>
        <w:spacing w:before="240" w:line="360" w:lineRule="auto"/>
        <w:rPr>
          <w:rFonts w:ascii="宋体" w:hAnsi="宋体"/>
          <w:b/>
          <w:sz w:val="24"/>
        </w:rPr>
      </w:pPr>
      <w:r>
        <w:rPr>
          <w:rFonts w:ascii="宋体" w:hAnsi="宋体"/>
          <w:b/>
          <w:sz w:val="24"/>
        </w:rPr>
        <w:t>1</w:t>
      </w:r>
      <w:r>
        <w:rPr>
          <w:rFonts w:ascii="宋体" w:hAnsi="宋体"/>
          <w:b/>
          <w:sz w:val="24"/>
        </w:rPr>
        <w:t>、合同文件</w:t>
      </w:r>
    </w:p>
    <w:p w14:paraId="2309804F" w14:textId="77777777" w:rsidR="00F00EBB" w:rsidRDefault="0094274C">
      <w:pPr>
        <w:spacing w:before="120" w:line="360" w:lineRule="auto"/>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3E8C2CCB" w14:textId="77777777" w:rsidR="00F00EBB" w:rsidRDefault="0094274C">
      <w:pPr>
        <w:spacing w:before="120" w:line="360" w:lineRule="auto"/>
        <w:ind w:firstLine="540"/>
        <w:rPr>
          <w:rFonts w:ascii="宋体" w:hAnsi="宋体"/>
          <w:sz w:val="24"/>
        </w:rPr>
      </w:pPr>
      <w:r>
        <w:rPr>
          <w:rFonts w:ascii="宋体" w:hAnsi="宋体"/>
          <w:sz w:val="24"/>
        </w:rPr>
        <w:t>a.</w:t>
      </w:r>
      <w:r>
        <w:rPr>
          <w:rFonts w:ascii="宋体" w:hAnsi="宋体"/>
          <w:sz w:val="24"/>
        </w:rPr>
        <w:tab/>
      </w:r>
      <w:r>
        <w:rPr>
          <w:rFonts w:ascii="宋体" w:hAnsi="宋体" w:hint="eastAsia"/>
          <w:sz w:val="24"/>
        </w:rPr>
        <w:t xml:space="preserve">本合同书　</w:t>
      </w:r>
    </w:p>
    <w:p w14:paraId="229F3646" w14:textId="77777777" w:rsidR="00F00EBB" w:rsidRDefault="0094274C">
      <w:pPr>
        <w:spacing w:before="120" w:line="360" w:lineRule="auto"/>
        <w:ind w:firstLine="540"/>
        <w:rPr>
          <w:rFonts w:ascii="宋体" w:hAnsi="宋体"/>
          <w:sz w:val="24"/>
        </w:rPr>
      </w:pPr>
      <w:r>
        <w:rPr>
          <w:rFonts w:ascii="宋体" w:hAnsi="宋体"/>
          <w:sz w:val="24"/>
        </w:rPr>
        <w:t>b.</w:t>
      </w:r>
      <w:r>
        <w:rPr>
          <w:rFonts w:ascii="宋体" w:hAnsi="宋体"/>
          <w:sz w:val="24"/>
        </w:rPr>
        <w:tab/>
      </w:r>
      <w:r>
        <w:rPr>
          <w:rFonts w:ascii="宋体" w:hAnsi="宋体" w:hint="eastAsia"/>
          <w:sz w:val="24"/>
        </w:rPr>
        <w:t>中标通知书</w:t>
      </w:r>
    </w:p>
    <w:p w14:paraId="50F1DCB1" w14:textId="77777777" w:rsidR="00F00EBB" w:rsidRDefault="0094274C">
      <w:pPr>
        <w:spacing w:before="120" w:line="360" w:lineRule="auto"/>
        <w:ind w:firstLine="540"/>
        <w:rPr>
          <w:rFonts w:ascii="宋体" w:hAnsi="宋体"/>
          <w:sz w:val="24"/>
        </w:rPr>
      </w:pPr>
      <w:r>
        <w:rPr>
          <w:rFonts w:ascii="宋体" w:hAnsi="宋体"/>
          <w:sz w:val="24"/>
        </w:rPr>
        <w:t>c.</w:t>
      </w:r>
      <w:r>
        <w:rPr>
          <w:rFonts w:ascii="宋体" w:hAnsi="宋体"/>
          <w:sz w:val="24"/>
        </w:rPr>
        <w:tab/>
      </w:r>
      <w:r>
        <w:rPr>
          <w:rFonts w:ascii="宋体" w:hAnsi="宋体" w:hint="eastAsia"/>
          <w:sz w:val="24"/>
        </w:rPr>
        <w:t>合同条款</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14:paraId="69AC5428" w14:textId="77777777" w:rsidR="00F00EBB" w:rsidRDefault="0094274C">
      <w:pPr>
        <w:spacing w:before="120" w:line="360" w:lineRule="auto"/>
        <w:ind w:firstLine="540"/>
        <w:rPr>
          <w:rFonts w:ascii="宋体" w:hAnsi="宋体"/>
          <w:sz w:val="24"/>
        </w:rPr>
      </w:pPr>
      <w:r>
        <w:rPr>
          <w:rFonts w:ascii="宋体" w:hAnsi="宋体"/>
          <w:sz w:val="24"/>
        </w:rPr>
        <w:t>d.</w:t>
      </w:r>
      <w:r>
        <w:rPr>
          <w:rFonts w:ascii="宋体" w:hAnsi="宋体"/>
          <w:sz w:val="24"/>
        </w:rPr>
        <w:tab/>
      </w:r>
      <w:r>
        <w:rPr>
          <w:rFonts w:ascii="宋体" w:hAnsi="宋体" w:hint="eastAsia"/>
          <w:sz w:val="24"/>
        </w:rPr>
        <w:t>投标文件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sz w:val="24"/>
        </w:rPr>
        <w:t>含澄清文件</w:t>
      </w:r>
      <w:r>
        <w:rPr>
          <w:rFonts w:ascii="宋体" w:hAnsi="宋体"/>
          <w:sz w:val="24"/>
        </w:rPr>
        <w:t>)</w:t>
      </w:r>
    </w:p>
    <w:p w14:paraId="132564EA" w14:textId="77777777" w:rsidR="00F00EBB" w:rsidRDefault="0094274C">
      <w:pPr>
        <w:spacing w:before="120" w:line="360" w:lineRule="auto"/>
        <w:ind w:firstLine="540"/>
        <w:rPr>
          <w:rFonts w:ascii="宋体" w:hAnsi="宋体"/>
          <w:sz w:val="24"/>
        </w:rPr>
      </w:pPr>
      <w:r>
        <w:rPr>
          <w:rFonts w:ascii="宋体" w:hAnsi="宋体"/>
          <w:sz w:val="24"/>
        </w:rPr>
        <w:t>e.</w:t>
      </w:r>
      <w:r>
        <w:rPr>
          <w:rFonts w:ascii="宋体" w:hAnsi="宋体"/>
          <w:sz w:val="24"/>
        </w:rPr>
        <w:tab/>
      </w:r>
      <w:r>
        <w:rPr>
          <w:rFonts w:ascii="宋体" w:hAnsi="宋体" w:hint="eastAsia"/>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sz w:val="24"/>
        </w:rPr>
        <w:t>含招标文件补充通</w:t>
      </w:r>
      <w:r>
        <w:rPr>
          <w:rFonts w:ascii="宋体" w:hAnsi="宋体"/>
          <w:sz w:val="24"/>
        </w:rPr>
        <w:t>知</w:t>
      </w:r>
      <w:r>
        <w:rPr>
          <w:rFonts w:ascii="宋体" w:hAnsi="宋体"/>
          <w:sz w:val="24"/>
        </w:rPr>
        <w:t>)</w:t>
      </w:r>
    </w:p>
    <w:p w14:paraId="1C9D2B71" w14:textId="77777777" w:rsidR="00F00EBB" w:rsidRDefault="0094274C">
      <w:pPr>
        <w:spacing w:before="240" w:line="360" w:lineRule="auto"/>
        <w:rPr>
          <w:rFonts w:ascii="宋体" w:hAnsi="宋体"/>
          <w:b/>
          <w:sz w:val="24"/>
        </w:rPr>
      </w:pPr>
      <w:r>
        <w:rPr>
          <w:rFonts w:ascii="宋体" w:hAnsi="宋体"/>
          <w:b/>
          <w:sz w:val="24"/>
        </w:rPr>
        <w:t>2</w:t>
      </w:r>
      <w:r>
        <w:rPr>
          <w:rFonts w:ascii="宋体" w:hAnsi="宋体"/>
          <w:b/>
          <w:sz w:val="24"/>
        </w:rPr>
        <w:t>、</w:t>
      </w:r>
      <w:r>
        <w:rPr>
          <w:rFonts w:ascii="宋体" w:hAnsi="宋体" w:hint="eastAsia"/>
          <w:b/>
          <w:sz w:val="24"/>
        </w:rPr>
        <w:t>货物和数量</w:t>
      </w:r>
    </w:p>
    <w:p w14:paraId="54985E00" w14:textId="77777777" w:rsidR="00F00EBB" w:rsidRDefault="0094274C">
      <w:pPr>
        <w:spacing w:before="120" w:line="360" w:lineRule="auto"/>
        <w:ind w:firstLine="454"/>
        <w:rPr>
          <w:rFonts w:ascii="宋体" w:hAnsi="宋体"/>
          <w:sz w:val="24"/>
        </w:rPr>
      </w:pPr>
      <w:r>
        <w:rPr>
          <w:rFonts w:ascii="宋体" w:hAnsi="宋体" w:hint="eastAsia"/>
          <w:sz w:val="24"/>
        </w:rPr>
        <w:t>本合同货物：</w:t>
      </w:r>
      <w:r>
        <w:rPr>
          <w:rFonts w:ascii="宋体" w:hAnsi="宋体" w:hint="eastAsia"/>
          <w:sz w:val="24"/>
          <w:u w:val="single"/>
        </w:rPr>
        <w:t xml:space="preserve">　　　　　　　　　　　　</w:t>
      </w:r>
    </w:p>
    <w:p w14:paraId="745AF891" w14:textId="77777777" w:rsidR="00F00EBB" w:rsidRDefault="0094274C">
      <w:pPr>
        <w:spacing w:before="120" w:line="360" w:lineRule="auto"/>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60FED952" w14:textId="77777777" w:rsidR="00F00EBB" w:rsidRDefault="0094274C">
      <w:pPr>
        <w:spacing w:before="240" w:line="360" w:lineRule="auto"/>
        <w:rPr>
          <w:rFonts w:ascii="宋体" w:hAnsi="宋体"/>
          <w:b/>
          <w:sz w:val="24"/>
        </w:rPr>
      </w:pPr>
      <w:r>
        <w:rPr>
          <w:rFonts w:ascii="宋体" w:hAnsi="宋体"/>
          <w:b/>
          <w:sz w:val="24"/>
        </w:rPr>
        <w:t>3</w:t>
      </w:r>
      <w:r>
        <w:rPr>
          <w:rFonts w:ascii="宋体" w:hAnsi="宋体"/>
          <w:b/>
          <w:sz w:val="24"/>
        </w:rPr>
        <w:t>、合同总价</w:t>
      </w:r>
    </w:p>
    <w:p w14:paraId="2BE4085D" w14:textId="77777777" w:rsidR="00F00EBB" w:rsidRDefault="0094274C">
      <w:pPr>
        <w:spacing w:before="120" w:line="360" w:lineRule="auto"/>
        <w:ind w:firstLine="454"/>
        <w:rPr>
          <w:rFonts w:ascii="宋体" w:hAnsi="宋体"/>
          <w:sz w:val="24"/>
        </w:rPr>
      </w:pPr>
      <w:r>
        <w:rPr>
          <w:rFonts w:ascii="宋体" w:hAnsi="宋体" w:hint="eastAsia"/>
          <w:sz w:val="24"/>
        </w:rPr>
        <w:t>本合同总价为</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hint="eastAsia"/>
          <w:sz w:val="24"/>
        </w:rPr>
        <w:t>元人民币。</w:t>
      </w:r>
    </w:p>
    <w:p w14:paraId="6621AF00" w14:textId="77777777" w:rsidR="00F00EBB" w:rsidRDefault="0094274C">
      <w:pPr>
        <w:spacing w:before="120" w:line="360" w:lineRule="auto"/>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35437D53" w14:textId="77777777" w:rsidR="00F00EBB" w:rsidRDefault="0094274C">
      <w:pPr>
        <w:spacing w:before="240" w:line="360" w:lineRule="auto"/>
        <w:rPr>
          <w:rFonts w:ascii="宋体" w:hAnsi="宋体"/>
          <w:b/>
          <w:sz w:val="24"/>
        </w:rPr>
      </w:pPr>
      <w:r>
        <w:rPr>
          <w:rFonts w:ascii="宋体" w:hAnsi="宋体"/>
          <w:b/>
          <w:sz w:val="24"/>
        </w:rPr>
        <w:t>4</w:t>
      </w:r>
      <w:r>
        <w:rPr>
          <w:rFonts w:ascii="宋体" w:hAnsi="宋体"/>
          <w:b/>
          <w:sz w:val="24"/>
        </w:rPr>
        <w:t>、付款方式</w:t>
      </w:r>
    </w:p>
    <w:p w14:paraId="792BA953" w14:textId="77777777" w:rsidR="00F00EBB" w:rsidRDefault="0094274C">
      <w:pPr>
        <w:spacing w:before="120" w:line="360" w:lineRule="auto"/>
        <w:ind w:firstLine="480"/>
        <w:rPr>
          <w:rFonts w:ascii="宋体" w:hAnsi="宋体"/>
          <w:sz w:val="24"/>
        </w:rPr>
      </w:pPr>
      <w:r>
        <w:rPr>
          <w:rFonts w:ascii="宋体" w:hAnsi="宋体" w:hint="eastAsia"/>
          <w:sz w:val="24"/>
        </w:rPr>
        <w:t>本合同的付款方式为：</w:t>
      </w:r>
      <w:r>
        <w:rPr>
          <w:rFonts w:ascii="宋体" w:hAnsi="宋体" w:hint="eastAsia"/>
          <w:sz w:val="24"/>
          <w:u w:val="single"/>
        </w:rPr>
        <w:t xml:space="preserve">　　　　　　　　　　　　　　　</w:t>
      </w:r>
    </w:p>
    <w:p w14:paraId="1B0BBCA2" w14:textId="77777777" w:rsidR="00F00EBB" w:rsidRDefault="0094274C">
      <w:pPr>
        <w:spacing w:before="240" w:line="360" w:lineRule="auto"/>
        <w:rPr>
          <w:rFonts w:ascii="宋体" w:hAnsi="宋体"/>
          <w:b/>
          <w:sz w:val="24"/>
        </w:rPr>
      </w:pPr>
      <w:r>
        <w:rPr>
          <w:rFonts w:ascii="宋体" w:hAnsi="宋体"/>
          <w:b/>
          <w:sz w:val="24"/>
        </w:rPr>
        <w:t>5</w:t>
      </w:r>
      <w:r>
        <w:rPr>
          <w:rFonts w:ascii="宋体" w:hAnsi="宋体" w:hint="eastAsia"/>
          <w:b/>
          <w:sz w:val="24"/>
        </w:rPr>
        <w:t>、本合同货物的交货时间及交货地点</w:t>
      </w:r>
    </w:p>
    <w:p w14:paraId="2C50407C" w14:textId="77777777" w:rsidR="00F00EBB" w:rsidRDefault="0094274C">
      <w:pPr>
        <w:spacing w:before="120" w:line="360" w:lineRule="auto"/>
        <w:ind w:firstLine="480"/>
        <w:rPr>
          <w:rFonts w:ascii="宋体" w:hAnsi="宋体"/>
          <w:sz w:val="24"/>
        </w:rPr>
      </w:pPr>
      <w:r>
        <w:rPr>
          <w:rFonts w:ascii="宋体" w:hAnsi="宋体" w:hint="eastAsia"/>
          <w:sz w:val="24"/>
        </w:rPr>
        <w:lastRenderedPageBreak/>
        <w:t>交货时间：</w:t>
      </w:r>
      <w:r>
        <w:rPr>
          <w:rFonts w:ascii="宋体" w:hAnsi="宋体" w:hint="eastAsia"/>
          <w:sz w:val="24"/>
          <w:u w:val="single"/>
        </w:rPr>
        <w:t xml:space="preserve">　　　　　　　　　　　　　　　　</w:t>
      </w:r>
    </w:p>
    <w:p w14:paraId="1DC6A047" w14:textId="77777777" w:rsidR="00F00EBB" w:rsidRDefault="0094274C">
      <w:pPr>
        <w:spacing w:before="120" w:line="360" w:lineRule="auto"/>
        <w:ind w:firstLine="480"/>
        <w:rPr>
          <w:rFonts w:ascii="宋体" w:hAnsi="宋体"/>
          <w:sz w:val="24"/>
        </w:rPr>
      </w:pPr>
      <w:r>
        <w:rPr>
          <w:rFonts w:ascii="宋体" w:hAnsi="宋体" w:hint="eastAsia"/>
          <w:sz w:val="24"/>
        </w:rPr>
        <w:t>交货地点：</w:t>
      </w:r>
      <w:r>
        <w:rPr>
          <w:rFonts w:ascii="宋体" w:hAnsi="宋体" w:hint="eastAsia"/>
          <w:sz w:val="24"/>
          <w:u w:val="single"/>
        </w:rPr>
        <w:t xml:space="preserve">　　　　　　　　　　　　　　　　</w:t>
      </w:r>
    </w:p>
    <w:p w14:paraId="67FF855A" w14:textId="77777777" w:rsidR="00F00EBB" w:rsidRDefault="0094274C">
      <w:pPr>
        <w:spacing w:before="240" w:line="360" w:lineRule="auto"/>
        <w:rPr>
          <w:rFonts w:ascii="宋体" w:hAnsi="宋体"/>
          <w:b/>
          <w:sz w:val="24"/>
        </w:rPr>
      </w:pPr>
      <w:r>
        <w:rPr>
          <w:rFonts w:ascii="宋体" w:hAnsi="宋体"/>
          <w:b/>
          <w:sz w:val="24"/>
        </w:rPr>
        <w:t>6</w:t>
      </w:r>
      <w:r>
        <w:rPr>
          <w:rFonts w:ascii="宋体" w:hAnsi="宋体"/>
          <w:b/>
          <w:sz w:val="24"/>
        </w:rPr>
        <w:t>、合同的生效。</w:t>
      </w:r>
    </w:p>
    <w:p w14:paraId="50ABCB6D" w14:textId="77777777" w:rsidR="00F00EBB" w:rsidRDefault="0094274C">
      <w:pPr>
        <w:spacing w:before="120" w:line="360" w:lineRule="auto"/>
        <w:ind w:firstLine="454"/>
        <w:rPr>
          <w:rFonts w:ascii="宋体" w:hAnsi="宋体"/>
          <w:sz w:val="24"/>
        </w:rPr>
      </w:pPr>
      <w:r>
        <w:rPr>
          <w:rFonts w:ascii="宋体" w:hAnsi="宋体" w:hint="eastAsia"/>
          <w:sz w:val="24"/>
        </w:rPr>
        <w:t>本合同经双方全权代表签署、加盖单位印章生效。</w:t>
      </w:r>
    </w:p>
    <w:p w14:paraId="69A7E67E" w14:textId="77777777" w:rsidR="00F00EBB" w:rsidRDefault="00F00EBB">
      <w:pPr>
        <w:spacing w:before="120" w:line="360" w:lineRule="auto"/>
        <w:rPr>
          <w:rFonts w:ascii="宋体" w:hAnsi="宋体"/>
          <w:sz w:val="24"/>
        </w:rPr>
      </w:pPr>
    </w:p>
    <w:p w14:paraId="69425E11" w14:textId="77777777" w:rsidR="00F00EBB" w:rsidRDefault="0094274C">
      <w:pPr>
        <w:spacing w:before="120" w:line="360" w:lineRule="auto"/>
        <w:rPr>
          <w:rFonts w:ascii="宋体" w:hAnsi="宋体"/>
          <w:sz w:val="24"/>
          <w:u w:val="single"/>
        </w:rPr>
      </w:pPr>
      <w:r>
        <w:rPr>
          <w:rFonts w:ascii="宋体" w:hAnsi="宋体" w:hint="eastAsia"/>
          <w:sz w:val="24"/>
        </w:rPr>
        <w:t xml:space="preserve">　　买　方：</w:t>
      </w:r>
      <w:r>
        <w:rPr>
          <w:rFonts w:ascii="宋体" w:hAnsi="宋体"/>
          <w:sz w:val="24"/>
        </w:rPr>
        <w:tab/>
      </w:r>
      <w:r>
        <w:rPr>
          <w:rFonts w:ascii="宋体" w:hAnsi="宋体"/>
          <w:sz w:val="24"/>
        </w:rPr>
        <w:tab/>
      </w:r>
      <w:r>
        <w:rPr>
          <w:rFonts w:ascii="宋体" w:hAnsi="宋体"/>
          <w:sz w:val="24"/>
        </w:rPr>
        <w:tab/>
      </w:r>
      <w:r>
        <w:rPr>
          <w:rFonts w:ascii="宋体" w:hAnsi="宋体" w:hint="eastAsia"/>
          <w:sz w:val="24"/>
        </w:rPr>
        <w:t>卖　方：</w:t>
      </w:r>
    </w:p>
    <w:p w14:paraId="321F9A67" w14:textId="77777777" w:rsidR="00F00EBB" w:rsidRDefault="00F00EBB">
      <w:pPr>
        <w:spacing w:before="120" w:line="360" w:lineRule="auto"/>
        <w:rPr>
          <w:rFonts w:ascii="宋体" w:hAnsi="宋体"/>
          <w:sz w:val="24"/>
        </w:rPr>
      </w:pPr>
    </w:p>
    <w:p w14:paraId="01732E4C" w14:textId="77777777" w:rsidR="00F00EBB" w:rsidRDefault="0094274C">
      <w:pPr>
        <w:spacing w:before="120" w:line="360" w:lineRule="auto"/>
        <w:rPr>
          <w:rFonts w:ascii="宋体" w:hAnsi="宋体"/>
          <w:sz w:val="24"/>
        </w:rPr>
      </w:pPr>
      <w:r>
        <w:rPr>
          <w:rFonts w:ascii="宋体" w:hAnsi="宋体" w:hint="eastAsia"/>
          <w:sz w:val="24"/>
        </w:rPr>
        <w:t xml:space="preserve">　　名　称：</w:t>
      </w:r>
      <w:r>
        <w:rPr>
          <w:rFonts w:ascii="宋体" w:hAnsi="宋体"/>
          <w:sz w:val="24"/>
        </w:rPr>
        <w:t>(</w:t>
      </w:r>
      <w:r>
        <w:rPr>
          <w:rFonts w:ascii="宋体" w:hAnsi="宋体"/>
          <w:sz w:val="24"/>
        </w:rPr>
        <w:t>印章</w:t>
      </w:r>
      <w:r>
        <w:rPr>
          <w:rFonts w:ascii="宋体" w:hAnsi="宋体"/>
          <w:sz w:val="24"/>
        </w:rPr>
        <w:t>)</w:t>
      </w:r>
      <w:proofErr w:type="gramStart"/>
      <w:r>
        <w:rPr>
          <w:rFonts w:ascii="宋体" w:hAnsi="宋体"/>
          <w:sz w:val="24"/>
        </w:rPr>
        <w:t xml:space="preserve">　　　　　　　　　</w:t>
      </w:r>
      <w:proofErr w:type="gramEnd"/>
      <w:r>
        <w:rPr>
          <w:rFonts w:ascii="宋体" w:hAnsi="宋体"/>
          <w:sz w:val="24"/>
        </w:rPr>
        <w:t>名　称：</w:t>
      </w:r>
      <w:r>
        <w:rPr>
          <w:rFonts w:ascii="宋体" w:hAnsi="宋体"/>
          <w:sz w:val="24"/>
        </w:rPr>
        <w:t>(</w:t>
      </w:r>
      <w:r>
        <w:rPr>
          <w:rFonts w:ascii="宋体" w:hAnsi="宋体"/>
          <w:sz w:val="24"/>
        </w:rPr>
        <w:t>印章</w:t>
      </w:r>
      <w:r>
        <w:rPr>
          <w:rFonts w:ascii="宋体" w:hAnsi="宋体"/>
          <w:sz w:val="24"/>
        </w:rPr>
        <w:t>)</w:t>
      </w:r>
    </w:p>
    <w:p w14:paraId="3AC3DB06" w14:textId="77777777" w:rsidR="00F00EBB" w:rsidRDefault="00F00EBB">
      <w:pPr>
        <w:spacing w:before="120" w:line="360" w:lineRule="auto"/>
        <w:rPr>
          <w:rFonts w:ascii="宋体" w:hAnsi="宋体"/>
          <w:sz w:val="24"/>
        </w:rPr>
      </w:pPr>
    </w:p>
    <w:p w14:paraId="06B63E9D" w14:textId="77777777" w:rsidR="00F00EBB" w:rsidRDefault="0094274C">
      <w:pPr>
        <w:spacing w:before="120" w:line="360" w:lineRule="auto"/>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年　月　日</w:t>
      </w:r>
    </w:p>
    <w:p w14:paraId="188CCC47" w14:textId="77777777" w:rsidR="00F00EBB" w:rsidRDefault="00F00EBB">
      <w:pPr>
        <w:spacing w:before="120" w:line="360" w:lineRule="auto"/>
        <w:rPr>
          <w:rFonts w:ascii="宋体" w:hAnsi="宋体"/>
          <w:sz w:val="24"/>
        </w:rPr>
      </w:pPr>
    </w:p>
    <w:p w14:paraId="6C857EF5" w14:textId="77777777" w:rsidR="00F00EBB" w:rsidRDefault="0094274C">
      <w:pPr>
        <w:spacing w:before="120" w:line="360" w:lineRule="auto"/>
        <w:rPr>
          <w:rFonts w:ascii="宋体" w:hAnsi="宋体"/>
          <w:sz w:val="24"/>
          <w:u w:val="single"/>
        </w:rPr>
      </w:pPr>
      <w:r>
        <w:rPr>
          <w:rFonts w:ascii="宋体" w:hAnsi="宋体" w:hint="eastAsia"/>
          <w:sz w:val="24"/>
        </w:rPr>
        <w:t xml:space="preserve">　　授权代表</w:t>
      </w:r>
      <w:r>
        <w:rPr>
          <w:rFonts w:ascii="宋体" w:hAnsi="宋体"/>
          <w:sz w:val="24"/>
        </w:rPr>
        <w:t>(</w:t>
      </w:r>
      <w:r>
        <w:rPr>
          <w:rFonts w:ascii="宋体" w:hAnsi="宋体"/>
          <w:sz w:val="24"/>
        </w:rPr>
        <w:t>签字</w:t>
      </w:r>
      <w:r>
        <w:rPr>
          <w:rFonts w:ascii="宋体" w:hAnsi="宋体"/>
          <w:sz w:val="24"/>
        </w:rPr>
        <w:t>)</w:t>
      </w:r>
      <w:r>
        <w:rPr>
          <w:rFonts w:ascii="宋体" w:hAnsi="宋体"/>
          <w:sz w:val="24"/>
        </w:rPr>
        <w:t>：</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授权代表</w:t>
      </w:r>
      <w:r>
        <w:rPr>
          <w:rFonts w:ascii="宋体" w:hAnsi="宋体"/>
          <w:sz w:val="24"/>
        </w:rPr>
        <w:t>(</w:t>
      </w:r>
      <w:r>
        <w:rPr>
          <w:rFonts w:ascii="宋体" w:hAnsi="宋体"/>
          <w:sz w:val="24"/>
        </w:rPr>
        <w:t>签字</w:t>
      </w:r>
      <w:r>
        <w:rPr>
          <w:rFonts w:ascii="宋体" w:hAnsi="宋体"/>
          <w:sz w:val="24"/>
        </w:rPr>
        <w:t>)</w:t>
      </w:r>
      <w:r>
        <w:rPr>
          <w:rFonts w:ascii="宋体" w:hAnsi="宋体"/>
          <w:sz w:val="24"/>
        </w:rPr>
        <w:t>：</w:t>
      </w:r>
    </w:p>
    <w:p w14:paraId="58645B90" w14:textId="77777777" w:rsidR="00F00EBB" w:rsidRDefault="00F00EBB">
      <w:pPr>
        <w:spacing w:before="120" w:line="360" w:lineRule="auto"/>
        <w:rPr>
          <w:rFonts w:ascii="宋体" w:hAnsi="宋体"/>
          <w:sz w:val="24"/>
        </w:rPr>
      </w:pPr>
    </w:p>
    <w:p w14:paraId="1D198625" w14:textId="77777777" w:rsidR="00F00EBB" w:rsidRDefault="0094274C">
      <w:pPr>
        <w:spacing w:before="120" w:line="360" w:lineRule="auto"/>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73C0351" w14:textId="77777777" w:rsidR="00F00EBB" w:rsidRDefault="00F00EBB">
      <w:pPr>
        <w:spacing w:before="120" w:line="360" w:lineRule="auto"/>
        <w:rPr>
          <w:rFonts w:ascii="宋体" w:hAnsi="宋体"/>
          <w:sz w:val="24"/>
        </w:rPr>
      </w:pPr>
    </w:p>
    <w:p w14:paraId="54583E60" w14:textId="77777777" w:rsidR="00F00EBB" w:rsidRDefault="0094274C">
      <w:pPr>
        <w:spacing w:before="120" w:line="360" w:lineRule="auto"/>
        <w:rPr>
          <w:rFonts w:ascii="宋体" w:hAnsi="宋体"/>
          <w:sz w:val="24"/>
          <w:u w:val="single"/>
        </w:rPr>
      </w:pPr>
      <w:r>
        <w:rPr>
          <w:rFonts w:ascii="宋体" w:hAnsi="宋体" w:hint="eastAsia"/>
          <w:sz w:val="24"/>
        </w:rPr>
        <w:t xml:space="preserve">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85DBDC5" w14:textId="77777777" w:rsidR="00F00EBB" w:rsidRDefault="00F00EBB">
      <w:pPr>
        <w:spacing w:before="120" w:line="360" w:lineRule="auto"/>
        <w:rPr>
          <w:rFonts w:ascii="宋体" w:hAnsi="宋体"/>
          <w:sz w:val="24"/>
        </w:rPr>
      </w:pPr>
    </w:p>
    <w:p w14:paraId="1F4600B1" w14:textId="77777777" w:rsidR="00F00EBB" w:rsidRDefault="0094274C">
      <w:pPr>
        <w:spacing w:before="120" w:line="360" w:lineRule="auto"/>
        <w:rPr>
          <w:rFonts w:ascii="宋体" w:hAnsi="宋体"/>
          <w:sz w:val="24"/>
          <w:u w:val="single"/>
        </w:rPr>
      </w:pPr>
      <w:r>
        <w:rPr>
          <w:rFonts w:ascii="宋体" w:hAnsi="宋体" w:hint="eastAsia"/>
          <w:sz w:val="24"/>
        </w:rPr>
        <w:t xml:space="preserve">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B953CC6" w14:textId="77777777" w:rsidR="00F00EBB" w:rsidRDefault="0094274C">
      <w:pPr>
        <w:spacing w:before="120" w:line="360" w:lineRule="auto"/>
        <w:rPr>
          <w:rFonts w:ascii="宋体" w:hAnsi="宋体"/>
          <w:sz w:val="24"/>
        </w:rPr>
      </w:pPr>
      <w:r>
        <w:rPr>
          <w:rFonts w:ascii="宋体" w:hAnsi="宋体" w:hint="eastAsia"/>
          <w:sz w:val="24"/>
        </w:rPr>
        <w:t>纳税人识别号：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hint="eastAsia"/>
          <w:sz w:val="24"/>
        </w:rPr>
        <w:t>纳税人识别号：</w:t>
      </w:r>
      <w:r>
        <w:rPr>
          <w:rFonts w:ascii="宋体" w:hAnsi="宋体"/>
          <w:sz w:val="24"/>
          <w:u w:val="single"/>
        </w:rPr>
        <w:tab/>
      </w:r>
      <w:r>
        <w:rPr>
          <w:rFonts w:ascii="宋体" w:hAnsi="宋体"/>
          <w:sz w:val="24"/>
          <w:u w:val="single"/>
        </w:rPr>
        <w:tab/>
      </w:r>
      <w:r>
        <w:rPr>
          <w:rFonts w:ascii="宋体" w:hAnsi="宋体"/>
          <w:sz w:val="24"/>
          <w:u w:val="single"/>
        </w:rPr>
        <w:tab/>
      </w:r>
    </w:p>
    <w:p w14:paraId="074953CC" w14:textId="77777777" w:rsidR="00F00EBB" w:rsidRDefault="0094274C">
      <w:pPr>
        <w:spacing w:before="120" w:line="360" w:lineRule="auto"/>
        <w:rPr>
          <w:rFonts w:ascii="宋体" w:hAnsi="宋体"/>
          <w:sz w:val="24"/>
          <w:u w:val="single"/>
        </w:rPr>
      </w:pPr>
      <w:r>
        <w:rPr>
          <w:rFonts w:ascii="宋体" w:hAnsi="宋体" w:hint="eastAsia"/>
          <w:sz w:val="24"/>
        </w:rPr>
        <w:t xml:space="preserve">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32060C0" w14:textId="77777777" w:rsidR="00F00EBB" w:rsidRDefault="0094274C">
      <w:pPr>
        <w:spacing w:before="120" w:line="360" w:lineRule="auto"/>
        <w:ind w:firstLineChars="200" w:firstLine="480"/>
        <w:rPr>
          <w:rFonts w:ascii="宋体" w:hAnsi="宋体"/>
          <w:sz w:val="24"/>
        </w:rPr>
      </w:pPr>
      <w:r>
        <w:rPr>
          <w:rFonts w:ascii="宋体" w:hAnsi="宋体" w:hint="eastAsia"/>
          <w:sz w:val="24"/>
        </w:rPr>
        <w:t>联行号：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hint="eastAsia"/>
          <w:sz w:val="24"/>
        </w:rPr>
        <w:t>联行号：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C2C5C99" w14:textId="77777777" w:rsidR="00F00EBB" w:rsidRDefault="0094274C">
      <w:pPr>
        <w:spacing w:before="120" w:line="360" w:lineRule="auto"/>
        <w:rPr>
          <w:rFonts w:ascii="宋体" w:hAnsi="宋体"/>
          <w:sz w:val="24"/>
          <w:u w:val="single"/>
        </w:rPr>
      </w:pPr>
      <w:r>
        <w:rPr>
          <w:rFonts w:ascii="宋体" w:hAnsi="宋体" w:hint="eastAsia"/>
          <w:sz w:val="24"/>
        </w:rPr>
        <w:t xml:space="preserve">　　</w:t>
      </w:r>
      <w:proofErr w:type="gramStart"/>
      <w:r>
        <w:rPr>
          <w:rFonts w:ascii="宋体" w:hAnsi="宋体" w:hint="eastAsia"/>
          <w:sz w:val="24"/>
        </w:rPr>
        <w:t xml:space="preserve">帐　　</w:t>
      </w:r>
      <w:proofErr w:type="gramEnd"/>
      <w:r>
        <w:rPr>
          <w:rFonts w:ascii="宋体" w:hAnsi="宋体" w:hint="eastAsia"/>
          <w:sz w:val="24"/>
        </w:rPr>
        <w:t>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proofErr w:type="gramStart"/>
      <w:r>
        <w:rPr>
          <w:rFonts w:ascii="宋体" w:hAnsi="宋体" w:hint="eastAsia"/>
          <w:sz w:val="24"/>
        </w:rPr>
        <w:t xml:space="preserve">帐　　</w:t>
      </w:r>
      <w:proofErr w:type="gramEnd"/>
      <w:r>
        <w:rPr>
          <w:rFonts w:ascii="宋体" w:hAnsi="宋体" w:hint="eastAsia"/>
          <w:sz w:val="24"/>
        </w:rPr>
        <w:t>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CE931EC" w14:textId="77777777" w:rsidR="00F00EBB" w:rsidRDefault="00F00EBB">
      <w:pPr>
        <w:spacing w:before="120" w:line="360" w:lineRule="auto"/>
        <w:rPr>
          <w:rFonts w:ascii="宋体" w:hAnsi="宋体"/>
          <w:sz w:val="24"/>
        </w:rPr>
      </w:pPr>
    </w:p>
    <w:p w14:paraId="592D0A7E" w14:textId="77777777" w:rsidR="00F00EBB" w:rsidRDefault="00F00EBB">
      <w:pPr>
        <w:spacing w:before="120" w:line="360" w:lineRule="auto"/>
        <w:rPr>
          <w:rFonts w:ascii="宋体" w:hAnsi="宋体"/>
          <w:sz w:val="24"/>
        </w:rPr>
        <w:sectPr w:rsidR="00F00EBB">
          <w:footerReference w:type="even" r:id="rId14"/>
          <w:footerReference w:type="first" r:id="rId15"/>
          <w:pgSz w:w="11907" w:h="16840"/>
          <w:pgMar w:top="1440" w:right="1800" w:bottom="1440" w:left="1800" w:header="851" w:footer="737" w:gutter="0"/>
          <w:cols w:space="720"/>
          <w:titlePg/>
          <w:docGrid w:linePitch="312"/>
        </w:sectPr>
      </w:pPr>
    </w:p>
    <w:p w14:paraId="2FF862DC" w14:textId="77777777" w:rsidR="00F00EBB" w:rsidRDefault="0094274C">
      <w:pPr>
        <w:pStyle w:val="2"/>
        <w:ind w:left="426"/>
        <w:jc w:val="center"/>
        <w:rPr>
          <w:rFonts w:ascii="宋体" w:hAnsi="宋体"/>
          <w:b/>
          <w:bCs/>
          <w:sz w:val="24"/>
          <w:szCs w:val="24"/>
        </w:rPr>
      </w:pPr>
      <w:bookmarkStart w:id="15" w:name="_Toc60313290"/>
      <w:bookmarkStart w:id="16" w:name="_Toc90478417"/>
      <w:bookmarkStart w:id="17" w:name="_Toc88820617"/>
      <w:r>
        <w:rPr>
          <w:rFonts w:ascii="宋体" w:hAnsi="宋体" w:hint="eastAsia"/>
          <w:b/>
          <w:bCs/>
          <w:sz w:val="24"/>
          <w:szCs w:val="24"/>
        </w:rPr>
        <w:lastRenderedPageBreak/>
        <w:t>合同一般条款</w:t>
      </w:r>
      <w:bookmarkEnd w:id="15"/>
      <w:bookmarkEnd w:id="16"/>
      <w:bookmarkEnd w:id="17"/>
    </w:p>
    <w:p w14:paraId="66F558A7" w14:textId="77777777" w:rsidR="00F00EBB" w:rsidRDefault="0094274C">
      <w:pPr>
        <w:pStyle w:val="4"/>
        <w:rPr>
          <w:rFonts w:ascii="宋体" w:eastAsia="宋体" w:hAnsi="宋体"/>
        </w:rPr>
      </w:pPr>
      <w:bookmarkStart w:id="18" w:name="_Toc163893420"/>
      <w:bookmarkStart w:id="19" w:name="_Toc88820618"/>
      <w:bookmarkStart w:id="20" w:name="_Toc60313291"/>
      <w:bookmarkStart w:id="21" w:name="_Ref467379205"/>
      <w:bookmarkStart w:id="22" w:name="_Ref467378404"/>
      <w:bookmarkStart w:id="23" w:name="_Ref467379214"/>
      <w:bookmarkStart w:id="24" w:name="_Toc310195732"/>
      <w:bookmarkStart w:id="25" w:name="_Ref467378499"/>
      <w:bookmarkStart w:id="26" w:name="_Ref467379101"/>
      <w:bookmarkStart w:id="27" w:name="_Ref467378463"/>
      <w:bookmarkStart w:id="28" w:name="_Ref467379094"/>
      <w:bookmarkStart w:id="29" w:name="_Ref467379225"/>
      <w:bookmarkStart w:id="30" w:name="_Ref467379109"/>
      <w:bookmarkStart w:id="31" w:name="_Ref467379195"/>
      <w:bookmarkStart w:id="32" w:name="_Toc487900349"/>
      <w:r>
        <w:rPr>
          <w:rFonts w:ascii="宋体" w:eastAsia="宋体" w:hAnsi="宋体" w:hint="eastAsia"/>
        </w:rPr>
        <w:t>1</w:t>
      </w:r>
      <w:r>
        <w:rPr>
          <w:rFonts w:ascii="宋体" w:eastAsia="宋体" w:hAnsi="宋体"/>
        </w:rPr>
        <w:t>.</w:t>
      </w:r>
      <w:r>
        <w:rPr>
          <w:rFonts w:ascii="宋体" w:eastAsia="宋体" w:hAnsi="宋体" w:hint="eastAsia"/>
        </w:rPr>
        <w:t>定义</w:t>
      </w:r>
      <w:bookmarkEnd w:id="18"/>
      <w:bookmarkEnd w:id="19"/>
      <w:bookmarkEnd w:id="20"/>
    </w:p>
    <w:p w14:paraId="6D56EA7D" w14:textId="77777777" w:rsidR="00F00EBB" w:rsidRDefault="0094274C">
      <w:pPr>
        <w:tabs>
          <w:tab w:val="left" w:pos="900"/>
        </w:tabs>
        <w:spacing w:line="360" w:lineRule="auto"/>
        <w:ind w:left="900"/>
        <w:rPr>
          <w:rFonts w:ascii="宋体" w:hAnsi="宋体"/>
          <w:sz w:val="24"/>
        </w:rPr>
      </w:pPr>
      <w:r>
        <w:rPr>
          <w:rFonts w:ascii="宋体" w:hAnsi="宋体" w:hint="eastAsia"/>
          <w:sz w:val="24"/>
        </w:rPr>
        <w:t>本合同中的下列术语应解释为：</w:t>
      </w:r>
    </w:p>
    <w:p w14:paraId="3A6EA5DC" w14:textId="77777777" w:rsidR="00F00EBB" w:rsidRDefault="0094274C">
      <w:pPr>
        <w:spacing w:line="360" w:lineRule="auto"/>
        <w:ind w:leftChars="1" w:left="630" w:hangingChars="299" w:hanging="628"/>
        <w:rPr>
          <w:rFonts w:ascii="宋体" w:hAnsi="宋体"/>
        </w:rPr>
      </w:pPr>
      <w:r>
        <w:rPr>
          <w:rFonts w:ascii="宋体" w:hAnsi="宋体" w:hint="eastAsia"/>
        </w:rPr>
        <w:t xml:space="preserve">1.1   </w:t>
      </w:r>
      <w:r>
        <w:rPr>
          <w:rFonts w:ascii="宋体" w:hAnsi="宋体"/>
        </w:rPr>
        <w:t>“</w:t>
      </w:r>
      <w:r>
        <w:rPr>
          <w:rFonts w:ascii="宋体" w:hAnsi="宋体" w:hint="eastAsia"/>
        </w:rPr>
        <w:t>合同”系指买卖双方签署的、合同格式中载明的买卖双方所达成的协议，包括所有的附件、附录和构成合同的其它文件。</w:t>
      </w:r>
    </w:p>
    <w:p w14:paraId="41DDCADA"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14:paraId="74BBF68B"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1.3   </w:t>
      </w:r>
      <w:r>
        <w:rPr>
          <w:rFonts w:ascii="宋体" w:hAnsi="宋体" w:hint="eastAsia"/>
          <w:sz w:val="24"/>
        </w:rPr>
        <w:t>“货物”系指卖方根据合同约定须向买方提供的一切设备、机械、仪表、备件，包括工具、手册等其它相关资料。</w:t>
      </w:r>
    </w:p>
    <w:p w14:paraId="69EE1B2B"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14:paraId="6E953761" w14:textId="77777777" w:rsidR="00F00EBB" w:rsidRDefault="0094274C">
      <w:pPr>
        <w:spacing w:before="120" w:line="360" w:lineRule="auto"/>
        <w:rPr>
          <w:rFonts w:ascii="宋体" w:hAnsi="宋体"/>
          <w:sz w:val="24"/>
        </w:rPr>
      </w:pPr>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w:t>
      </w:r>
      <w:proofErr w:type="gramStart"/>
      <w:r>
        <w:rPr>
          <w:rFonts w:ascii="宋体" w:hAnsi="宋体" w:hint="eastAsia"/>
          <w:sz w:val="24"/>
        </w:rPr>
        <w:t>含最终</w:t>
      </w:r>
      <w:proofErr w:type="gramEnd"/>
      <w:r>
        <w:rPr>
          <w:rFonts w:ascii="宋体" w:hAnsi="宋体" w:hint="eastAsia"/>
          <w:sz w:val="24"/>
        </w:rPr>
        <w:t>用户）。</w:t>
      </w:r>
    </w:p>
    <w:p w14:paraId="6D7A809E"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1.6   </w:t>
      </w:r>
      <w:r>
        <w:rPr>
          <w:rFonts w:ascii="宋体" w:hAnsi="宋体"/>
          <w:sz w:val="24"/>
        </w:rPr>
        <w:t>“</w:t>
      </w:r>
      <w:r>
        <w:rPr>
          <w:rFonts w:ascii="宋体" w:hAnsi="宋体" w:hint="eastAsia"/>
          <w:sz w:val="24"/>
        </w:rPr>
        <w:t>卖方”系指根据合同约定提供货物及相关服务的中标人。</w:t>
      </w:r>
    </w:p>
    <w:p w14:paraId="0FA51B52" w14:textId="77777777" w:rsidR="00F00EBB" w:rsidRDefault="0094274C">
      <w:pPr>
        <w:tabs>
          <w:tab w:val="left" w:pos="900"/>
        </w:tabs>
        <w:spacing w:before="120" w:line="360" w:lineRule="auto"/>
        <w:rPr>
          <w:rFonts w:ascii="宋体" w:hAnsi="宋体"/>
          <w:sz w:val="24"/>
        </w:rPr>
      </w:pPr>
      <w:r>
        <w:rPr>
          <w:rFonts w:ascii="宋体" w:hAnsi="宋体" w:hint="eastAsia"/>
          <w:sz w:val="24"/>
        </w:rPr>
        <w:t xml:space="preserve">1.7   </w:t>
      </w:r>
      <w:r>
        <w:rPr>
          <w:rFonts w:ascii="宋体" w:hAnsi="宋体"/>
          <w:sz w:val="24"/>
        </w:rPr>
        <w:t>“</w:t>
      </w:r>
      <w:r>
        <w:rPr>
          <w:rFonts w:ascii="宋体" w:hAnsi="宋体" w:hint="eastAsia"/>
          <w:sz w:val="24"/>
        </w:rPr>
        <w:t>现场”系指合同约定货物将要运至和安装的地点。</w:t>
      </w:r>
    </w:p>
    <w:p w14:paraId="4C15DE3F"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验收”系指合同双方依据强制性的国家技术质量规范和合同约定，确认合同项下的货物符合合同规定的活动。</w:t>
      </w:r>
    </w:p>
    <w:p w14:paraId="7DFBFF55" w14:textId="77777777" w:rsidR="00F00EBB" w:rsidRDefault="0094274C">
      <w:pPr>
        <w:pStyle w:val="4"/>
        <w:rPr>
          <w:rFonts w:ascii="宋体" w:eastAsia="宋体" w:hAnsi="宋体"/>
        </w:rPr>
      </w:pPr>
      <w:bookmarkStart w:id="33" w:name="_Toc88820619"/>
      <w:bookmarkStart w:id="34" w:name="_Toc163893421"/>
      <w:bookmarkStart w:id="35" w:name="_Toc60313292"/>
      <w:r>
        <w:rPr>
          <w:rFonts w:ascii="宋体" w:eastAsia="宋体" w:hAnsi="宋体" w:hint="eastAsia"/>
        </w:rPr>
        <w:t>2</w:t>
      </w:r>
      <w:r>
        <w:rPr>
          <w:rFonts w:ascii="宋体" w:eastAsia="宋体" w:hAnsi="宋体"/>
        </w:rPr>
        <w:t>.</w:t>
      </w:r>
      <w:r>
        <w:rPr>
          <w:rFonts w:ascii="宋体" w:eastAsia="宋体" w:hAnsi="宋体" w:hint="eastAsia"/>
        </w:rPr>
        <w:t>技术规范</w:t>
      </w:r>
      <w:bookmarkEnd w:id="33"/>
      <w:bookmarkEnd w:id="34"/>
      <w:bookmarkEnd w:id="35"/>
    </w:p>
    <w:p w14:paraId="477F6806" w14:textId="77777777" w:rsidR="00F00EBB" w:rsidRDefault="0094274C">
      <w:pPr>
        <w:tabs>
          <w:tab w:val="left" w:pos="900"/>
        </w:tabs>
        <w:spacing w:before="120" w:line="360" w:lineRule="auto"/>
        <w:ind w:left="720" w:hanging="720"/>
        <w:rPr>
          <w:rFonts w:ascii="宋体" w:hAnsi="宋体"/>
          <w:sz w:val="24"/>
        </w:rPr>
      </w:pPr>
      <w:r>
        <w:rPr>
          <w:rFonts w:ascii="宋体" w:hAnsi="宋体" w:hint="eastAsia"/>
          <w:sz w:val="24"/>
        </w:rPr>
        <w:t xml:space="preserve">2.1   </w:t>
      </w:r>
      <w:r>
        <w:rPr>
          <w:rFonts w:ascii="宋体" w:hAnsi="宋体" w:hint="eastAsia"/>
          <w:sz w:val="24"/>
        </w:rPr>
        <w:t>提交货物的技术规范应与招标文件规定的技术规范和技术规范附件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p>
    <w:p w14:paraId="7DC689AA" w14:textId="77777777" w:rsidR="00F00EBB" w:rsidRDefault="0094274C">
      <w:pPr>
        <w:pStyle w:val="4"/>
        <w:rPr>
          <w:rFonts w:ascii="宋体" w:eastAsia="宋体" w:hAnsi="宋体"/>
        </w:rPr>
      </w:pPr>
      <w:bookmarkStart w:id="36" w:name="_Toc88820620"/>
      <w:bookmarkStart w:id="37" w:name="_Toc163893422"/>
      <w:bookmarkStart w:id="38" w:name="_Toc60313293"/>
      <w:r>
        <w:rPr>
          <w:rFonts w:ascii="宋体" w:eastAsia="宋体" w:hAnsi="宋体" w:hint="eastAsia"/>
        </w:rPr>
        <w:t>3</w:t>
      </w:r>
      <w:r>
        <w:rPr>
          <w:rFonts w:ascii="宋体" w:eastAsia="宋体" w:hAnsi="宋体"/>
        </w:rPr>
        <w:t>.</w:t>
      </w:r>
      <w:r>
        <w:rPr>
          <w:rFonts w:ascii="宋体" w:eastAsia="宋体" w:hAnsi="宋体" w:hint="eastAsia"/>
        </w:rPr>
        <w:t>知识产权</w:t>
      </w:r>
      <w:bookmarkEnd w:id="36"/>
      <w:bookmarkEnd w:id="37"/>
      <w:bookmarkEnd w:id="38"/>
    </w:p>
    <w:p w14:paraId="449C36A5" w14:textId="77777777" w:rsidR="00F00EBB" w:rsidRDefault="0094274C">
      <w:pPr>
        <w:spacing w:before="120" w:line="360" w:lineRule="auto"/>
        <w:ind w:left="720" w:hanging="720"/>
        <w:rPr>
          <w:rFonts w:ascii="宋体" w:hAnsi="宋体"/>
          <w:sz w:val="24"/>
        </w:rPr>
      </w:pPr>
      <w:r>
        <w:rPr>
          <w:rFonts w:ascii="宋体" w:hAnsi="宋体" w:hint="eastAsia"/>
          <w:sz w:val="24"/>
        </w:rPr>
        <w:t xml:space="preserve">3.1   </w:t>
      </w:r>
      <w:r>
        <w:rPr>
          <w:rFonts w:ascii="宋体" w:hAnsi="宋体" w:hint="eastAsia"/>
          <w:sz w:val="24"/>
        </w:rPr>
        <w:t>卖方应保证买方在使用该货物或其任何一部分时不受第三方提出的侵犯专利权、著作权、商标权和工业设计权等的起诉。如果任何第三方提出侵权指控，卖方须与第三方交涉并承担由</w:t>
      </w:r>
      <w:r>
        <w:rPr>
          <w:rFonts w:ascii="宋体" w:hAnsi="宋体" w:hint="eastAsia"/>
          <w:sz w:val="24"/>
        </w:rPr>
        <w:t>此发生的一切责任、费用和经济赔偿。</w:t>
      </w:r>
    </w:p>
    <w:p w14:paraId="37E92365" w14:textId="77777777" w:rsidR="00F00EBB" w:rsidRDefault="0094274C">
      <w:pPr>
        <w:pStyle w:val="4"/>
        <w:rPr>
          <w:rFonts w:ascii="宋体" w:eastAsia="宋体" w:hAnsi="宋体"/>
        </w:rPr>
      </w:pPr>
      <w:bookmarkStart w:id="39" w:name="_Toc163893423"/>
      <w:bookmarkStart w:id="40" w:name="_Toc88820621"/>
      <w:bookmarkStart w:id="41" w:name="_Toc60313294"/>
      <w:r>
        <w:rPr>
          <w:rFonts w:ascii="宋体" w:eastAsia="宋体" w:hAnsi="宋体" w:hint="eastAsia"/>
        </w:rPr>
        <w:lastRenderedPageBreak/>
        <w:t>4</w:t>
      </w:r>
      <w:r>
        <w:rPr>
          <w:rFonts w:ascii="宋体" w:eastAsia="宋体" w:hAnsi="宋体"/>
        </w:rPr>
        <w:t>.</w:t>
      </w:r>
      <w:r>
        <w:rPr>
          <w:rFonts w:ascii="宋体" w:eastAsia="宋体" w:hAnsi="宋体" w:hint="eastAsia"/>
        </w:rPr>
        <w:t>包装要求</w:t>
      </w:r>
      <w:bookmarkEnd w:id="39"/>
      <w:bookmarkEnd w:id="40"/>
      <w:bookmarkEnd w:id="41"/>
    </w:p>
    <w:p w14:paraId="05FFB02A" w14:textId="77777777" w:rsidR="00F00EBB" w:rsidRDefault="0094274C">
      <w:pPr>
        <w:spacing w:before="120" w:line="360" w:lineRule="auto"/>
        <w:ind w:left="720" w:hanging="720"/>
        <w:rPr>
          <w:rFonts w:ascii="宋体" w:hAnsi="宋体"/>
          <w:sz w:val="24"/>
        </w:rPr>
      </w:pPr>
      <w:r>
        <w:rPr>
          <w:rFonts w:ascii="宋体" w:hAnsi="宋体" w:hint="eastAsia"/>
          <w:sz w:val="24"/>
        </w:rPr>
        <w:t xml:space="preserve">4.1   </w:t>
      </w:r>
      <w:r>
        <w:rPr>
          <w:rFonts w:ascii="宋体" w:hAnsi="宋体" w:hint="eastAsia"/>
          <w:sz w:val="24"/>
        </w:rPr>
        <w:t>除合同另有约定外</w:t>
      </w:r>
      <w:r>
        <w:rPr>
          <w:rFonts w:ascii="宋体" w:hAnsi="宋体"/>
          <w:sz w:val="24"/>
        </w:rPr>
        <w:t>,</w:t>
      </w:r>
      <w:r>
        <w:rPr>
          <w:rFonts w:ascii="宋体" w:hAnsi="宋体" w:hint="eastAsia"/>
          <w:sz w:val="24"/>
        </w:rPr>
        <w:t>卖方提供的全部货物</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3D15DFE6" w14:textId="77777777" w:rsidR="00F00EBB" w:rsidRDefault="0094274C">
      <w:pPr>
        <w:spacing w:before="120" w:line="360" w:lineRule="auto"/>
        <w:rPr>
          <w:rFonts w:ascii="宋体" w:hAnsi="宋体"/>
          <w:sz w:val="24"/>
        </w:rPr>
      </w:pPr>
      <w:r>
        <w:rPr>
          <w:rFonts w:ascii="宋体" w:hAnsi="宋体" w:hint="eastAsia"/>
          <w:sz w:val="24"/>
        </w:rPr>
        <w:t xml:space="preserve">4.2   </w:t>
      </w:r>
      <w:r>
        <w:rPr>
          <w:rFonts w:ascii="宋体" w:hAnsi="宋体" w:hint="eastAsia"/>
          <w:sz w:val="24"/>
        </w:rPr>
        <w:t>每件包装箱内应附一份详细装箱单和质量合格证。</w:t>
      </w:r>
    </w:p>
    <w:p w14:paraId="0B3B4D94" w14:textId="77777777" w:rsidR="00F00EBB" w:rsidRDefault="0094274C">
      <w:pPr>
        <w:pStyle w:val="4"/>
        <w:rPr>
          <w:rFonts w:ascii="宋体" w:eastAsia="宋体" w:hAnsi="宋体"/>
        </w:rPr>
      </w:pPr>
      <w:bookmarkStart w:id="42" w:name="_Toc60313295"/>
      <w:bookmarkStart w:id="43" w:name="_Toc163893424"/>
      <w:bookmarkStart w:id="44" w:name="_Toc88820622"/>
      <w:r>
        <w:rPr>
          <w:rFonts w:ascii="宋体" w:eastAsia="宋体" w:hAnsi="宋体" w:hint="eastAsia"/>
        </w:rPr>
        <w:t>5</w:t>
      </w:r>
      <w:r>
        <w:rPr>
          <w:rFonts w:ascii="宋体" w:eastAsia="宋体" w:hAnsi="宋体"/>
        </w:rPr>
        <w:t>.</w:t>
      </w:r>
      <w:r>
        <w:rPr>
          <w:rFonts w:ascii="宋体" w:eastAsia="宋体" w:hAnsi="宋体" w:hint="eastAsia"/>
        </w:rPr>
        <w:t>装运标志</w:t>
      </w:r>
      <w:bookmarkEnd w:id="42"/>
      <w:bookmarkEnd w:id="43"/>
      <w:bookmarkEnd w:id="44"/>
    </w:p>
    <w:p w14:paraId="7D1BE421" w14:textId="77777777" w:rsidR="00F00EBB" w:rsidRDefault="0094274C">
      <w:pPr>
        <w:spacing w:before="120" w:line="360" w:lineRule="auto"/>
        <w:ind w:left="720" w:hanging="720"/>
        <w:rPr>
          <w:rFonts w:ascii="宋体" w:hAnsi="宋体"/>
          <w:sz w:val="24"/>
        </w:rPr>
      </w:pPr>
      <w:r>
        <w:rPr>
          <w:rFonts w:ascii="宋体" w:hAnsi="宋体" w:hint="eastAsia"/>
          <w:sz w:val="24"/>
        </w:rPr>
        <w:t xml:space="preserve">5.1.  </w:t>
      </w:r>
      <w:r>
        <w:rPr>
          <w:rFonts w:ascii="宋体" w:hAnsi="宋体" w:hint="eastAsia"/>
          <w:sz w:val="24"/>
        </w:rPr>
        <w:t>卖方应在每一包装箱的</w:t>
      </w:r>
      <w:proofErr w:type="gramStart"/>
      <w:r>
        <w:rPr>
          <w:rFonts w:ascii="宋体" w:hAnsi="宋体" w:hint="eastAsia"/>
          <w:sz w:val="24"/>
        </w:rPr>
        <w:t>四侧用不</w:t>
      </w:r>
      <w:proofErr w:type="gramEnd"/>
      <w:r>
        <w:rPr>
          <w:rFonts w:ascii="宋体" w:hAnsi="宋体" w:hint="eastAsia"/>
          <w:sz w:val="24"/>
        </w:rPr>
        <w:t>褪色的油漆以醒目的中文字样做出下列标记：</w:t>
      </w:r>
    </w:p>
    <w:p w14:paraId="320BBD20" w14:textId="77777777" w:rsidR="00F00EBB" w:rsidRDefault="0094274C">
      <w:pPr>
        <w:spacing w:line="360" w:lineRule="auto"/>
        <w:ind w:left="1276"/>
        <w:rPr>
          <w:rFonts w:ascii="宋体" w:hAnsi="宋体"/>
          <w:sz w:val="24"/>
        </w:rPr>
      </w:pPr>
      <w:r>
        <w:rPr>
          <w:rFonts w:ascii="宋体" w:hAnsi="宋体" w:hint="eastAsia"/>
          <w:sz w:val="24"/>
        </w:rPr>
        <w:t>收货人：</w:t>
      </w:r>
    </w:p>
    <w:p w14:paraId="07634746" w14:textId="77777777" w:rsidR="00F00EBB" w:rsidRDefault="0094274C">
      <w:pPr>
        <w:spacing w:line="360" w:lineRule="auto"/>
        <w:ind w:left="1276"/>
        <w:rPr>
          <w:rFonts w:ascii="宋体" w:hAnsi="宋体"/>
          <w:sz w:val="24"/>
        </w:rPr>
      </w:pPr>
      <w:r>
        <w:rPr>
          <w:rFonts w:ascii="宋体" w:hAnsi="宋体" w:hint="eastAsia"/>
          <w:sz w:val="24"/>
        </w:rPr>
        <w:t>合同号：</w:t>
      </w:r>
    </w:p>
    <w:p w14:paraId="06B20952" w14:textId="77777777" w:rsidR="00F00EBB" w:rsidRDefault="0094274C">
      <w:pPr>
        <w:spacing w:line="360" w:lineRule="auto"/>
        <w:ind w:left="1276"/>
        <w:rPr>
          <w:rFonts w:ascii="宋体" w:hAnsi="宋体"/>
          <w:sz w:val="24"/>
        </w:rPr>
      </w:pPr>
      <w:r>
        <w:rPr>
          <w:rFonts w:ascii="宋体" w:hAnsi="宋体" w:hint="eastAsia"/>
          <w:sz w:val="24"/>
        </w:rPr>
        <w:t>装运标志：</w:t>
      </w:r>
    </w:p>
    <w:p w14:paraId="771C4DCD" w14:textId="77777777" w:rsidR="00F00EBB" w:rsidRDefault="0094274C">
      <w:pPr>
        <w:spacing w:line="360" w:lineRule="auto"/>
        <w:ind w:left="1276"/>
        <w:rPr>
          <w:rFonts w:ascii="宋体" w:hAnsi="宋体"/>
          <w:sz w:val="24"/>
        </w:rPr>
      </w:pPr>
      <w:r>
        <w:rPr>
          <w:rFonts w:ascii="宋体" w:hAnsi="宋体" w:hint="eastAsia"/>
          <w:sz w:val="24"/>
        </w:rPr>
        <w:t>收货人代号：</w:t>
      </w:r>
    </w:p>
    <w:p w14:paraId="13E1A876" w14:textId="77777777" w:rsidR="00F00EBB" w:rsidRDefault="0094274C">
      <w:pPr>
        <w:spacing w:line="360" w:lineRule="auto"/>
        <w:ind w:left="1276"/>
        <w:rPr>
          <w:rFonts w:ascii="宋体" w:hAnsi="宋体"/>
          <w:sz w:val="24"/>
        </w:rPr>
      </w:pPr>
      <w:r>
        <w:rPr>
          <w:rFonts w:ascii="宋体" w:hAnsi="宋体" w:hint="eastAsia"/>
          <w:sz w:val="24"/>
        </w:rPr>
        <w:t>目的地：</w:t>
      </w:r>
    </w:p>
    <w:p w14:paraId="53087B6D" w14:textId="77777777" w:rsidR="00F00EBB" w:rsidRDefault="0094274C">
      <w:pPr>
        <w:spacing w:line="360" w:lineRule="auto"/>
        <w:ind w:left="1276"/>
        <w:rPr>
          <w:rFonts w:ascii="宋体" w:hAnsi="宋体"/>
          <w:sz w:val="24"/>
        </w:rPr>
      </w:pPr>
      <w:r>
        <w:rPr>
          <w:rFonts w:ascii="宋体" w:hAnsi="宋体" w:hint="eastAsia"/>
          <w:sz w:val="24"/>
        </w:rPr>
        <w:t>货物名称、品目号和箱号：</w:t>
      </w:r>
    </w:p>
    <w:p w14:paraId="0773E628" w14:textId="77777777" w:rsidR="00F00EBB" w:rsidRDefault="0094274C">
      <w:pPr>
        <w:spacing w:line="360" w:lineRule="auto"/>
        <w:ind w:left="1276"/>
        <w:rPr>
          <w:rFonts w:ascii="宋体" w:hAnsi="宋体"/>
          <w:sz w:val="24"/>
        </w:rPr>
      </w:pPr>
      <w:r>
        <w:rPr>
          <w:rFonts w:ascii="宋体" w:hAnsi="宋体" w:hint="eastAsia"/>
          <w:sz w:val="24"/>
        </w:rPr>
        <w:t>毛重／净重：</w:t>
      </w:r>
    </w:p>
    <w:p w14:paraId="0451530B" w14:textId="77777777" w:rsidR="00F00EBB" w:rsidRDefault="0094274C">
      <w:pPr>
        <w:spacing w:line="360" w:lineRule="auto"/>
        <w:ind w:left="1276"/>
        <w:rPr>
          <w:rFonts w:ascii="宋体" w:hAnsi="宋体"/>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p>
    <w:p w14:paraId="3EEB7D8D" w14:textId="77777777" w:rsidR="00F00EBB" w:rsidRDefault="0094274C">
      <w:pPr>
        <w:spacing w:before="120" w:line="360" w:lineRule="auto"/>
        <w:ind w:left="720" w:hanging="720"/>
        <w:rPr>
          <w:rFonts w:ascii="宋体" w:hAnsi="宋体"/>
          <w:sz w:val="24"/>
        </w:rPr>
      </w:pPr>
      <w:r>
        <w:rPr>
          <w:rFonts w:ascii="宋体" w:hAnsi="宋体" w:hint="eastAsia"/>
          <w:sz w:val="24"/>
        </w:rPr>
        <w:t xml:space="preserve">5.2   </w:t>
      </w:r>
      <w:r>
        <w:rPr>
          <w:rFonts w:ascii="宋体" w:hAnsi="宋体" w:hint="eastAsia"/>
          <w:sz w:val="24"/>
        </w:rPr>
        <w:t>如果货物单件重量在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吨以上，卖方应在每件包装箱的两侧用中文和适当的运输标记，标明“重心”和“吊装点”，以便装卸和搬运。根据货物的特点和运输的不同要求，卖方应在包装箱上清楚地标有“小心轻放”、“防潮”、</w:t>
      </w:r>
      <w:r>
        <w:rPr>
          <w:rFonts w:ascii="宋体" w:hAnsi="宋体"/>
          <w:sz w:val="24"/>
        </w:rPr>
        <w:t xml:space="preserve"> “</w:t>
      </w:r>
      <w:r>
        <w:rPr>
          <w:rFonts w:ascii="宋体" w:hAnsi="宋体" w:hint="eastAsia"/>
          <w:sz w:val="24"/>
        </w:rPr>
        <w:t>勿倒置”等字样和其他适当的标志。</w:t>
      </w:r>
    </w:p>
    <w:p w14:paraId="6B3C58AC" w14:textId="77777777" w:rsidR="00F00EBB" w:rsidRDefault="0094274C">
      <w:pPr>
        <w:pStyle w:val="4"/>
        <w:rPr>
          <w:rFonts w:ascii="宋体" w:eastAsia="宋体" w:hAnsi="宋体"/>
        </w:rPr>
      </w:pPr>
      <w:bookmarkStart w:id="45" w:name="_Toc60313296"/>
      <w:bookmarkStart w:id="46" w:name="_Toc163893425"/>
      <w:bookmarkStart w:id="47" w:name="_Toc88820623"/>
      <w:r>
        <w:rPr>
          <w:rFonts w:ascii="宋体" w:eastAsia="宋体" w:hAnsi="宋体" w:hint="eastAsia"/>
        </w:rPr>
        <w:t>6</w:t>
      </w:r>
      <w:r>
        <w:rPr>
          <w:rFonts w:ascii="宋体" w:eastAsia="宋体" w:hAnsi="宋体"/>
        </w:rPr>
        <w:t>.</w:t>
      </w:r>
      <w:r>
        <w:rPr>
          <w:rFonts w:ascii="宋体" w:eastAsia="宋体" w:hAnsi="宋体" w:hint="eastAsia"/>
        </w:rPr>
        <w:t>交货方式</w:t>
      </w:r>
      <w:bookmarkEnd w:id="45"/>
      <w:bookmarkEnd w:id="46"/>
      <w:bookmarkEnd w:id="47"/>
    </w:p>
    <w:p w14:paraId="05229F25" w14:textId="77777777" w:rsidR="00F00EBB" w:rsidRDefault="0094274C">
      <w:pPr>
        <w:spacing w:before="120" w:line="360" w:lineRule="auto"/>
        <w:rPr>
          <w:rFonts w:ascii="宋体" w:hAnsi="宋体"/>
          <w:sz w:val="24"/>
        </w:rPr>
      </w:pPr>
      <w:r>
        <w:rPr>
          <w:rFonts w:ascii="宋体" w:hAnsi="宋体" w:hint="eastAsia"/>
          <w:sz w:val="24"/>
        </w:rPr>
        <w:t xml:space="preserve">6.1   </w:t>
      </w:r>
      <w:r>
        <w:rPr>
          <w:rFonts w:ascii="宋体" w:hAnsi="宋体" w:hint="eastAsia"/>
          <w:sz w:val="24"/>
        </w:rPr>
        <w:t>交货方式一般为下列其中一种，具体在</w:t>
      </w:r>
      <w:r>
        <w:rPr>
          <w:rFonts w:ascii="宋体" w:hAnsi="宋体" w:hint="eastAsia"/>
          <w:sz w:val="24"/>
        </w:rPr>
        <w:t>合同特殊条款中规定。</w:t>
      </w:r>
    </w:p>
    <w:p w14:paraId="1C400E35"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6.1.1  </w:t>
      </w:r>
      <w:bookmarkStart w:id="48" w:name="_Hlk81818659"/>
      <w:r>
        <w:rPr>
          <w:rFonts w:ascii="宋体" w:hAnsi="宋体" w:hint="eastAsia"/>
          <w:sz w:val="24"/>
        </w:rPr>
        <w:t>现场交货：卖方负责办理运输和保险，将货物运抵现场。有关运输和保险的一切费用由卖方承担。</w:t>
      </w:r>
      <w:bookmarkEnd w:id="48"/>
    </w:p>
    <w:p w14:paraId="606DD0D5"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6.1.2   </w:t>
      </w:r>
      <w:r>
        <w:rPr>
          <w:rFonts w:ascii="宋体" w:hAnsi="宋体" w:hint="eastAsia"/>
          <w:sz w:val="24"/>
        </w:rPr>
        <w:t>工厂交货：由卖方负责代办运输和保险事宜。运输费和保险费由买方承担。运输部门出具收据的日期为交货日期。</w:t>
      </w:r>
    </w:p>
    <w:p w14:paraId="6FF16374" w14:textId="77777777" w:rsidR="00F00EBB" w:rsidRDefault="0094274C">
      <w:pPr>
        <w:spacing w:before="120" w:line="360" w:lineRule="auto"/>
        <w:ind w:left="960" w:hanging="960"/>
        <w:rPr>
          <w:rFonts w:ascii="宋体" w:hAnsi="宋体"/>
          <w:sz w:val="24"/>
        </w:rPr>
      </w:pPr>
      <w:r>
        <w:rPr>
          <w:rFonts w:ascii="宋体" w:hAnsi="宋体" w:hint="eastAsia"/>
          <w:sz w:val="24"/>
        </w:rPr>
        <w:t xml:space="preserve">6.1.3   </w:t>
      </w:r>
      <w:r>
        <w:rPr>
          <w:rFonts w:ascii="宋体" w:hAnsi="宋体" w:hint="eastAsia"/>
          <w:sz w:val="24"/>
        </w:rPr>
        <w:t>买方自提货物：由买方在合同规定地点自行办理提货。提单日期为交货日期。</w:t>
      </w:r>
    </w:p>
    <w:p w14:paraId="1A813E72" w14:textId="77777777" w:rsidR="00F00EBB" w:rsidRDefault="0094274C">
      <w:pPr>
        <w:spacing w:before="120" w:line="360" w:lineRule="auto"/>
        <w:ind w:left="900" w:hanging="900"/>
        <w:rPr>
          <w:rFonts w:ascii="宋体" w:hAnsi="宋体"/>
          <w:sz w:val="24"/>
        </w:rPr>
      </w:pPr>
      <w:r>
        <w:rPr>
          <w:rFonts w:ascii="宋体" w:hAnsi="宋体" w:hint="eastAsia"/>
          <w:sz w:val="24"/>
        </w:rPr>
        <w:lastRenderedPageBreak/>
        <w:t xml:space="preserve">6.2     </w:t>
      </w:r>
      <w:r>
        <w:rPr>
          <w:rFonts w:ascii="宋体" w:hAnsi="宋体" w:hint="eastAsia"/>
          <w:sz w:val="24"/>
        </w:rPr>
        <w:t>卖方应在合同规定的交货期</w:t>
      </w:r>
      <w:r>
        <w:rPr>
          <w:rFonts w:ascii="宋体" w:hAnsi="宋体" w:hint="eastAsia"/>
          <w:sz w:val="24"/>
          <w:u w:val="single"/>
        </w:rPr>
        <w:t xml:space="preserve"> 3 </w:t>
      </w:r>
      <w:proofErr w:type="gramStart"/>
      <w:r>
        <w:rPr>
          <w:rFonts w:ascii="宋体" w:hAnsi="宋体" w:hint="eastAsia"/>
          <w:sz w:val="24"/>
        </w:rPr>
        <w:t>天以前</w:t>
      </w:r>
      <w:proofErr w:type="gramEnd"/>
      <w:r>
        <w:rPr>
          <w:rFonts w:ascii="宋体" w:hAnsi="宋体" w:hint="eastAsia"/>
          <w:sz w:val="24"/>
        </w:rPr>
        <w:t>以电报或传真形式将合同号、货物名称、数量、包装箱件数、总毛重、总体积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份包括合同号、货物名称、规格、数量、总毛重、总体积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、货物总价和备妥待交日期以及对货物在运输和仓储的特殊要求和注意事项通知买方。</w:t>
      </w:r>
    </w:p>
    <w:p w14:paraId="6B456511" w14:textId="77777777" w:rsidR="00F00EBB" w:rsidRDefault="0094274C">
      <w:pPr>
        <w:tabs>
          <w:tab w:val="left" w:pos="720"/>
        </w:tabs>
        <w:spacing w:before="120" w:line="360" w:lineRule="auto"/>
        <w:ind w:left="960" w:hanging="960"/>
        <w:rPr>
          <w:rFonts w:ascii="宋体" w:hAnsi="宋体"/>
          <w:sz w:val="24"/>
        </w:rPr>
      </w:pPr>
      <w:r>
        <w:rPr>
          <w:rFonts w:ascii="宋体" w:hAnsi="宋体" w:hint="eastAsia"/>
          <w:sz w:val="24"/>
        </w:rPr>
        <w:t xml:space="preserve">6.3     </w:t>
      </w:r>
      <w:r>
        <w:rPr>
          <w:rFonts w:ascii="宋体" w:hAnsi="宋体" w:hint="eastAsia"/>
          <w:sz w:val="24"/>
        </w:rPr>
        <w:t>在现场交货和工厂交货条件下，卖方装运的货物不应超过合同规定的数量或重量。否则，卖方应对超运部分引起的一切后果负责。</w:t>
      </w:r>
    </w:p>
    <w:p w14:paraId="60432C38" w14:textId="77777777" w:rsidR="00F00EBB" w:rsidRDefault="0094274C">
      <w:pPr>
        <w:pStyle w:val="4"/>
        <w:rPr>
          <w:rFonts w:ascii="宋体" w:eastAsia="宋体" w:hAnsi="宋体"/>
        </w:rPr>
      </w:pPr>
      <w:bookmarkStart w:id="49" w:name="_Toc60313297"/>
      <w:bookmarkStart w:id="50" w:name="_Toc88820624"/>
      <w:bookmarkStart w:id="51" w:name="_Toc163893426"/>
      <w:r>
        <w:rPr>
          <w:rFonts w:ascii="宋体" w:eastAsia="宋体" w:hAnsi="宋体" w:hint="eastAsia"/>
        </w:rPr>
        <w:t>7</w:t>
      </w:r>
      <w:r>
        <w:rPr>
          <w:rFonts w:ascii="宋体" w:eastAsia="宋体" w:hAnsi="宋体"/>
        </w:rPr>
        <w:t>.</w:t>
      </w:r>
      <w:r>
        <w:rPr>
          <w:rFonts w:ascii="宋体" w:eastAsia="宋体" w:hAnsi="宋体" w:hint="eastAsia"/>
        </w:rPr>
        <w:t>装运通知</w:t>
      </w:r>
      <w:bookmarkEnd w:id="49"/>
      <w:bookmarkEnd w:id="50"/>
      <w:bookmarkEnd w:id="51"/>
    </w:p>
    <w:p w14:paraId="0C0441AE" w14:textId="77777777" w:rsidR="00F00EBB" w:rsidRDefault="0094274C">
      <w:pPr>
        <w:spacing w:before="120" w:line="360" w:lineRule="auto"/>
        <w:ind w:left="900" w:hanging="900"/>
        <w:rPr>
          <w:rFonts w:ascii="宋体" w:hAnsi="宋体"/>
          <w:sz w:val="24"/>
        </w:rPr>
      </w:pPr>
      <w:r>
        <w:rPr>
          <w:rFonts w:ascii="宋体" w:hAnsi="宋体" w:hint="eastAsia"/>
          <w:sz w:val="24"/>
        </w:rPr>
        <w:t xml:space="preserve">7.1    </w:t>
      </w:r>
      <w:r>
        <w:rPr>
          <w:rFonts w:ascii="宋体" w:hAnsi="宋体" w:hint="eastAsia"/>
          <w:sz w:val="24"/>
        </w:rPr>
        <w:t>在现场交货和工厂交货条件</w:t>
      </w:r>
      <w:r>
        <w:rPr>
          <w:rFonts w:ascii="宋体" w:hAnsi="宋体" w:hint="eastAsia"/>
          <w:sz w:val="24"/>
        </w:rPr>
        <w:t>下的货物，卖方通知买方货物已备妥</w:t>
      </w:r>
      <w:proofErr w:type="gramStart"/>
      <w:r>
        <w:rPr>
          <w:rFonts w:ascii="宋体" w:hAnsi="宋体" w:hint="eastAsia"/>
          <w:sz w:val="24"/>
        </w:rPr>
        <w:t>待运输</w:t>
      </w:r>
      <w:proofErr w:type="gramEnd"/>
      <w:r>
        <w:rPr>
          <w:rFonts w:ascii="宋体" w:hAnsi="宋体" w:hint="eastAsia"/>
          <w:sz w:val="24"/>
        </w:rPr>
        <w:t>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14:paraId="1A5861D1" w14:textId="77777777" w:rsidR="00F00EBB" w:rsidRDefault="0094274C">
      <w:pPr>
        <w:spacing w:before="120" w:line="360" w:lineRule="auto"/>
        <w:ind w:left="900" w:hanging="900"/>
        <w:rPr>
          <w:rFonts w:ascii="宋体" w:hAnsi="宋体"/>
        </w:rPr>
      </w:pPr>
      <w:r>
        <w:rPr>
          <w:rFonts w:ascii="宋体" w:hAnsi="宋体" w:hint="eastAsia"/>
        </w:rPr>
        <w:t xml:space="preserve">7.2     </w:t>
      </w:r>
      <w:r>
        <w:rPr>
          <w:rFonts w:ascii="宋体" w:hAnsi="宋体" w:hint="eastAsia"/>
          <w:sz w:val="24"/>
        </w:rPr>
        <w:t>如因卖方延误将上述内容用电报或传真通知买方，由此引起的一切后果损失应由卖方负责。</w:t>
      </w:r>
    </w:p>
    <w:p w14:paraId="4BAD4BD8" w14:textId="77777777" w:rsidR="00F00EBB" w:rsidRDefault="0094274C">
      <w:pPr>
        <w:pStyle w:val="4"/>
        <w:rPr>
          <w:rFonts w:ascii="宋体" w:eastAsia="宋体" w:hAnsi="宋体"/>
        </w:rPr>
      </w:pPr>
      <w:bookmarkStart w:id="52" w:name="_Toc88820625"/>
      <w:r>
        <w:rPr>
          <w:rFonts w:ascii="宋体" w:eastAsia="宋体" w:hAnsi="宋体"/>
        </w:rPr>
        <w:t>8.</w:t>
      </w:r>
      <w:r>
        <w:rPr>
          <w:rFonts w:ascii="宋体" w:eastAsia="宋体" w:hAnsi="宋体"/>
        </w:rPr>
        <w:t>保险</w:t>
      </w:r>
      <w:bookmarkEnd w:id="52"/>
    </w:p>
    <w:p w14:paraId="52436ACB" w14:textId="77777777" w:rsidR="00F00EBB" w:rsidRDefault="0094274C">
      <w:pPr>
        <w:spacing w:before="120" w:line="360" w:lineRule="auto"/>
        <w:ind w:left="851" w:hanging="900"/>
        <w:rPr>
          <w:rFonts w:ascii="宋体" w:hAnsi="宋体"/>
          <w:sz w:val="24"/>
        </w:rPr>
      </w:pPr>
      <w:r>
        <w:rPr>
          <w:rFonts w:ascii="宋体" w:hAnsi="宋体"/>
          <w:sz w:val="24"/>
        </w:rPr>
        <w:t xml:space="preserve">8.1    </w:t>
      </w:r>
      <w:r>
        <w:rPr>
          <w:rFonts w:ascii="宋体" w:hAnsi="宋体"/>
          <w:sz w:val="24"/>
        </w:rPr>
        <w:t>如果货物是按现场交货方式或工厂交货方式报价的，由卖方按照发票金额的</w:t>
      </w:r>
      <w:r>
        <w:rPr>
          <w:rFonts w:ascii="宋体" w:hAnsi="宋体"/>
          <w:sz w:val="24"/>
        </w:rPr>
        <w:t>110</w:t>
      </w:r>
      <w:r>
        <w:rPr>
          <w:rFonts w:ascii="宋体" w:hAnsi="宋体"/>
          <w:sz w:val="24"/>
        </w:rPr>
        <w:t>％办理</w:t>
      </w:r>
      <w:r>
        <w:rPr>
          <w:rFonts w:ascii="宋体" w:hAnsi="宋体"/>
          <w:sz w:val="24"/>
        </w:rPr>
        <w:t>“</w:t>
      </w:r>
      <w:r>
        <w:rPr>
          <w:rFonts w:ascii="宋体" w:hAnsi="宋体"/>
          <w:sz w:val="24"/>
        </w:rPr>
        <w:t>一切险</w:t>
      </w:r>
      <w:r>
        <w:rPr>
          <w:rFonts w:ascii="宋体" w:hAnsi="宋体"/>
          <w:sz w:val="24"/>
        </w:rPr>
        <w:t>”</w:t>
      </w:r>
      <w:r>
        <w:rPr>
          <w:rFonts w:ascii="宋体" w:hAnsi="宋体"/>
          <w:sz w:val="24"/>
        </w:rPr>
        <w:t>；如果货物是按买方自提货</w:t>
      </w:r>
      <w:proofErr w:type="gramStart"/>
      <w:r>
        <w:rPr>
          <w:rFonts w:ascii="宋体" w:hAnsi="宋体"/>
          <w:sz w:val="24"/>
        </w:rPr>
        <w:t>物方式</w:t>
      </w:r>
      <w:proofErr w:type="gramEnd"/>
      <w:r>
        <w:rPr>
          <w:rFonts w:ascii="宋体" w:hAnsi="宋体"/>
          <w:sz w:val="24"/>
        </w:rPr>
        <w:t>报价的，其保险由买方办理。</w:t>
      </w:r>
    </w:p>
    <w:p w14:paraId="7F64D8F7" w14:textId="77777777" w:rsidR="00F00EBB" w:rsidRDefault="00F00EBB">
      <w:pPr>
        <w:pStyle w:val="TOC2"/>
        <w:spacing w:line="360" w:lineRule="auto"/>
        <w:rPr>
          <w:rFonts w:ascii="宋体" w:hAnsi="宋体"/>
        </w:rPr>
      </w:pPr>
    </w:p>
    <w:p w14:paraId="5AE47929" w14:textId="77777777" w:rsidR="00F00EBB" w:rsidRDefault="0094274C">
      <w:pPr>
        <w:pStyle w:val="4"/>
        <w:rPr>
          <w:rFonts w:ascii="宋体" w:eastAsia="宋体" w:hAnsi="宋体"/>
        </w:rPr>
      </w:pPr>
      <w:bookmarkStart w:id="53" w:name="_Toc163893427"/>
      <w:bookmarkStart w:id="54" w:name="_Toc60313298"/>
      <w:bookmarkStart w:id="55" w:name="_Toc88820626"/>
      <w:r>
        <w:rPr>
          <w:rFonts w:ascii="宋体" w:eastAsia="宋体" w:hAnsi="宋体"/>
        </w:rPr>
        <w:t>9.</w:t>
      </w:r>
      <w:r>
        <w:rPr>
          <w:rFonts w:ascii="宋体" w:eastAsia="宋体" w:hAnsi="宋体" w:hint="eastAsia"/>
        </w:rPr>
        <w:t>付款条件</w:t>
      </w:r>
      <w:bookmarkEnd w:id="53"/>
      <w:bookmarkEnd w:id="54"/>
      <w:bookmarkEnd w:id="55"/>
    </w:p>
    <w:p w14:paraId="0A08F66F" w14:textId="77777777" w:rsidR="00F00EBB" w:rsidRDefault="0094274C">
      <w:pPr>
        <w:spacing w:before="120" w:line="360" w:lineRule="auto"/>
        <w:ind w:firstLineChars="300" w:firstLine="720"/>
        <w:rPr>
          <w:rFonts w:ascii="宋体" w:hAnsi="宋体"/>
          <w:sz w:val="24"/>
        </w:rPr>
      </w:pPr>
      <w:r>
        <w:rPr>
          <w:rFonts w:ascii="宋体" w:hAnsi="宋体" w:hint="eastAsia"/>
          <w:sz w:val="24"/>
        </w:rPr>
        <w:t xml:space="preserve">  </w:t>
      </w:r>
      <w:r>
        <w:rPr>
          <w:rFonts w:ascii="宋体" w:hAnsi="宋体" w:hint="eastAsia"/>
          <w:sz w:val="24"/>
        </w:rPr>
        <w:t>付款条件见</w:t>
      </w:r>
      <w:r>
        <w:rPr>
          <w:rFonts w:ascii="宋体" w:hAnsi="宋体" w:hint="eastAsia"/>
          <w:sz w:val="24"/>
        </w:rPr>
        <w:t xml:space="preserve"> </w:t>
      </w:r>
      <w:r>
        <w:rPr>
          <w:rFonts w:ascii="宋体" w:hAnsi="宋体" w:hint="eastAsia"/>
          <w:sz w:val="24"/>
        </w:rPr>
        <w:t>“合同特殊条款”。</w:t>
      </w:r>
    </w:p>
    <w:p w14:paraId="14E2C051" w14:textId="77777777" w:rsidR="00F00EBB" w:rsidRDefault="0094274C">
      <w:pPr>
        <w:pStyle w:val="4"/>
        <w:rPr>
          <w:rFonts w:ascii="宋体" w:eastAsia="宋体" w:hAnsi="宋体"/>
        </w:rPr>
      </w:pPr>
      <w:bookmarkStart w:id="56" w:name="_Toc88820627"/>
      <w:bookmarkStart w:id="57" w:name="_Toc60313299"/>
      <w:bookmarkStart w:id="58" w:name="_Toc163893428"/>
      <w:r>
        <w:rPr>
          <w:rFonts w:ascii="宋体" w:eastAsia="宋体" w:hAnsi="宋体"/>
        </w:rPr>
        <w:t>10.</w:t>
      </w:r>
      <w:r>
        <w:rPr>
          <w:rFonts w:ascii="宋体" w:eastAsia="宋体" w:hAnsi="宋体" w:hint="eastAsia"/>
        </w:rPr>
        <w:t>技术资料</w:t>
      </w:r>
      <w:bookmarkEnd w:id="56"/>
      <w:bookmarkEnd w:id="57"/>
      <w:bookmarkEnd w:id="58"/>
    </w:p>
    <w:p w14:paraId="59F89B8C" w14:textId="77777777" w:rsidR="00F00EBB" w:rsidRDefault="0094274C">
      <w:pPr>
        <w:spacing w:before="120" w:line="360" w:lineRule="auto"/>
        <w:rPr>
          <w:rFonts w:ascii="宋体" w:hAnsi="宋体"/>
          <w:sz w:val="24"/>
        </w:rPr>
      </w:pPr>
      <w:r>
        <w:rPr>
          <w:rFonts w:ascii="宋体" w:hAnsi="宋体"/>
          <w:sz w:val="24"/>
        </w:rPr>
        <w:t>10</w:t>
      </w:r>
      <w:r>
        <w:rPr>
          <w:rFonts w:ascii="宋体" w:hAnsi="宋体" w:hint="eastAsia"/>
          <w:sz w:val="24"/>
        </w:rPr>
        <w:t xml:space="preserve">.1    </w:t>
      </w:r>
      <w:r>
        <w:rPr>
          <w:rFonts w:ascii="宋体" w:hAnsi="宋体" w:hint="eastAsia"/>
          <w:sz w:val="24"/>
        </w:rPr>
        <w:t>合同项下技术资料</w:t>
      </w:r>
      <w:r>
        <w:rPr>
          <w:rFonts w:ascii="宋体" w:hAnsi="宋体"/>
          <w:sz w:val="24"/>
        </w:rPr>
        <w:t>(</w:t>
      </w:r>
      <w:r>
        <w:rPr>
          <w:rFonts w:ascii="宋体" w:hAnsi="宋体" w:hint="eastAsia"/>
          <w:sz w:val="24"/>
        </w:rPr>
        <w:t>除合同特殊条款规定外</w:t>
      </w:r>
      <w:r>
        <w:rPr>
          <w:rFonts w:ascii="宋体" w:hAnsi="宋体"/>
          <w:sz w:val="24"/>
        </w:rPr>
        <w:t>)</w:t>
      </w:r>
      <w:r>
        <w:rPr>
          <w:rFonts w:ascii="宋体" w:hAnsi="宋体" w:hint="eastAsia"/>
          <w:sz w:val="24"/>
        </w:rPr>
        <w:t>将以下列方式交付：</w:t>
      </w:r>
    </w:p>
    <w:p w14:paraId="31742593" w14:textId="77777777" w:rsidR="00F00EBB" w:rsidRDefault="0094274C">
      <w:pPr>
        <w:spacing w:before="120" w:line="360" w:lineRule="auto"/>
        <w:ind w:left="958"/>
        <w:rPr>
          <w:rFonts w:ascii="宋体" w:hAnsi="宋体"/>
          <w:sz w:val="24"/>
        </w:rPr>
      </w:pPr>
      <w:r>
        <w:rPr>
          <w:rFonts w:ascii="宋体" w:hAnsi="宋体" w:hint="eastAsia"/>
          <w:sz w:val="24"/>
        </w:rPr>
        <w:t>合同生效后</w:t>
      </w:r>
      <w:r>
        <w:rPr>
          <w:rFonts w:ascii="宋体" w:hAnsi="宋体" w:hint="eastAsia"/>
          <w:sz w:val="24"/>
          <w:u w:val="single"/>
        </w:rPr>
        <w:t xml:space="preserve">7 </w:t>
      </w:r>
      <w:r>
        <w:rPr>
          <w:rFonts w:ascii="宋体" w:hAnsi="宋体" w:hint="eastAsia"/>
          <w:sz w:val="24"/>
        </w:rPr>
        <w:t>天之内，卖方应将每台设备和仪器的中文技术资料一套，如目录索引、图纸、操作手册、使用指南、维修指南和／或服务手册和示意图寄给买方。</w:t>
      </w:r>
    </w:p>
    <w:p w14:paraId="4FD23877" w14:textId="77777777" w:rsidR="00F00EBB" w:rsidRDefault="0094274C">
      <w:pPr>
        <w:spacing w:before="120" w:line="360" w:lineRule="auto"/>
        <w:rPr>
          <w:rFonts w:ascii="宋体" w:hAnsi="宋体"/>
          <w:sz w:val="24"/>
        </w:rPr>
      </w:pPr>
      <w:r>
        <w:rPr>
          <w:rFonts w:ascii="宋体" w:hAnsi="宋体"/>
          <w:sz w:val="24"/>
        </w:rPr>
        <w:t>10</w:t>
      </w:r>
      <w:r>
        <w:rPr>
          <w:rFonts w:ascii="宋体" w:hAnsi="宋体" w:hint="eastAsia"/>
          <w:sz w:val="24"/>
        </w:rPr>
        <w:t xml:space="preserve">.2    </w:t>
      </w:r>
      <w:r>
        <w:rPr>
          <w:rFonts w:ascii="宋体" w:hAnsi="宋体" w:hint="eastAsia"/>
          <w:sz w:val="24"/>
        </w:rPr>
        <w:t>另外一套完整的上述资料应包装好随同每批货物一起发运。</w:t>
      </w:r>
    </w:p>
    <w:p w14:paraId="4ECD12AF" w14:textId="77777777" w:rsidR="00F00EBB" w:rsidRDefault="0094274C">
      <w:pPr>
        <w:spacing w:before="120" w:line="360" w:lineRule="auto"/>
        <w:ind w:left="960" w:hanging="960"/>
        <w:rPr>
          <w:rFonts w:ascii="宋体" w:hAnsi="宋体"/>
          <w:sz w:val="24"/>
        </w:rPr>
      </w:pPr>
      <w:r>
        <w:rPr>
          <w:rFonts w:ascii="宋体" w:hAnsi="宋体"/>
          <w:sz w:val="24"/>
        </w:rPr>
        <w:t>10</w:t>
      </w:r>
      <w:r>
        <w:rPr>
          <w:rFonts w:ascii="宋体" w:hAnsi="宋体" w:hint="eastAsia"/>
          <w:sz w:val="24"/>
        </w:rPr>
        <w:t>.3</w:t>
      </w:r>
      <w:r>
        <w:rPr>
          <w:rFonts w:ascii="宋体" w:hAnsi="宋体" w:hint="eastAsia"/>
          <w:sz w:val="24"/>
        </w:rPr>
        <w:t xml:space="preserve">    </w:t>
      </w:r>
      <w:r>
        <w:rPr>
          <w:rFonts w:ascii="宋体" w:hAnsi="宋体" w:hint="eastAsia"/>
          <w:sz w:val="24"/>
        </w:rPr>
        <w:t>如果买方确认卖方提供的技术资料不完整或在运输过程中丢失，卖方将在收到买方通知后</w:t>
      </w:r>
      <w:r>
        <w:rPr>
          <w:rFonts w:ascii="宋体" w:hAnsi="宋体" w:hint="eastAsia"/>
          <w:sz w:val="24"/>
          <w:u w:val="single"/>
        </w:rPr>
        <w:t xml:space="preserve"> 3 </w:t>
      </w:r>
      <w:r>
        <w:rPr>
          <w:rFonts w:ascii="宋体" w:hAnsi="宋体" w:hint="eastAsia"/>
          <w:sz w:val="24"/>
        </w:rPr>
        <w:t>天内将这些资料免费寄给买方。</w:t>
      </w:r>
    </w:p>
    <w:p w14:paraId="2C529B2B" w14:textId="77777777" w:rsidR="00F00EBB" w:rsidRDefault="0094274C">
      <w:pPr>
        <w:pStyle w:val="4"/>
        <w:rPr>
          <w:rFonts w:ascii="宋体" w:eastAsia="宋体" w:hAnsi="宋体"/>
        </w:rPr>
      </w:pPr>
      <w:bookmarkStart w:id="59" w:name="_Toc88820628"/>
      <w:bookmarkStart w:id="60" w:name="_Toc163893429"/>
      <w:bookmarkStart w:id="61" w:name="_Toc60313300"/>
      <w:r>
        <w:rPr>
          <w:rFonts w:ascii="宋体" w:eastAsia="宋体" w:hAnsi="宋体" w:hint="eastAsia"/>
        </w:rPr>
        <w:lastRenderedPageBreak/>
        <w:t>1</w:t>
      </w:r>
      <w:r>
        <w:rPr>
          <w:rFonts w:ascii="宋体" w:eastAsia="宋体" w:hAnsi="宋体"/>
        </w:rPr>
        <w:t>1.</w:t>
      </w:r>
      <w:r>
        <w:rPr>
          <w:rFonts w:ascii="宋体" w:eastAsia="宋体" w:hAnsi="宋体" w:hint="eastAsia"/>
        </w:rPr>
        <w:t>质量保证</w:t>
      </w:r>
      <w:bookmarkEnd w:id="59"/>
      <w:bookmarkEnd w:id="60"/>
      <w:bookmarkEnd w:id="61"/>
    </w:p>
    <w:p w14:paraId="7817810E" w14:textId="77777777" w:rsidR="00F00EBB" w:rsidRDefault="0094274C">
      <w:pPr>
        <w:spacing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.1    </w:t>
      </w:r>
      <w:r>
        <w:rPr>
          <w:rFonts w:ascii="宋体" w:hAnsi="宋体" w:hint="eastAsia"/>
          <w:sz w:val="24"/>
        </w:rPr>
        <w:t>卖方须保证货物是全新、未使用过的，并完全符合强制性的国家技术质量规范和合同规定的质量、规格、性能和技术规范等的要求。</w:t>
      </w:r>
    </w:p>
    <w:p w14:paraId="38BEFE62" w14:textId="77777777" w:rsidR="00F00EBB" w:rsidRDefault="0094274C">
      <w:pPr>
        <w:spacing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sz w:val="24"/>
        </w:rPr>
        <w:tab/>
      </w:r>
      <w:r>
        <w:rPr>
          <w:rFonts w:ascii="宋体" w:hAnsi="宋体" w:hint="eastAsia"/>
          <w:sz w:val="24"/>
        </w:rPr>
        <w:t>卖方须保证所提供的货物经正确安装、正常运转和保养，在其使用寿命期内须具有符合质量要求和产品说明书的性能。卖方须对由于设计、工艺或材料的缺陷而发生的任何不足或故障负责。</w:t>
      </w:r>
    </w:p>
    <w:p w14:paraId="1231B8AA"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.3   </w:t>
      </w:r>
      <w:r>
        <w:rPr>
          <w:rFonts w:ascii="宋体" w:hAnsi="宋体" w:hint="eastAsia"/>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18861B0A"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.4    </w:t>
      </w:r>
      <w:r>
        <w:rPr>
          <w:rFonts w:ascii="宋体" w:hAnsi="宋体" w:hint="eastAsia"/>
          <w:sz w:val="24"/>
        </w:rPr>
        <w:t>如果卖方在收到通知后</w:t>
      </w:r>
      <w:r>
        <w:rPr>
          <w:rFonts w:ascii="宋体" w:hAnsi="宋体" w:hint="eastAsia"/>
          <w:sz w:val="24"/>
          <w:u w:val="single"/>
        </w:rPr>
        <w:t xml:space="preserve">  3  </w:t>
      </w:r>
      <w:r>
        <w:rPr>
          <w:rFonts w:ascii="宋体" w:hAnsi="宋体" w:hint="eastAsia"/>
          <w:sz w:val="24"/>
        </w:rPr>
        <w:t>天内</w:t>
      </w:r>
      <w:r>
        <w:rPr>
          <w:rFonts w:ascii="宋体" w:hAnsi="宋体" w:hint="eastAsia"/>
          <w:sz w:val="24"/>
        </w:rPr>
        <w:t>没有弥补缺陷，买方可采取必要的补救措施，但由此引发的风险和费用将由卖方承担。</w:t>
      </w:r>
    </w:p>
    <w:p w14:paraId="6BC81AD5"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.5    </w:t>
      </w:r>
      <w:r>
        <w:rPr>
          <w:rFonts w:ascii="宋体" w:hAnsi="宋体" w:hint="eastAsia"/>
          <w:sz w:val="24"/>
        </w:rPr>
        <w:t>除招标文件另有规定外，合同项下货物的质量保证期为自货物通过最终验收起至少</w:t>
      </w:r>
      <w:r>
        <w:rPr>
          <w:rFonts w:ascii="宋体" w:hAnsi="宋体"/>
          <w:sz w:val="24"/>
        </w:rPr>
        <w:t>12</w:t>
      </w:r>
      <w:r>
        <w:rPr>
          <w:rFonts w:ascii="宋体" w:hAnsi="宋体" w:hint="eastAsia"/>
          <w:sz w:val="24"/>
        </w:rPr>
        <w:t>个月。</w:t>
      </w:r>
    </w:p>
    <w:p w14:paraId="76BA532A" w14:textId="77777777" w:rsidR="00F00EBB" w:rsidRDefault="0094274C">
      <w:pPr>
        <w:pStyle w:val="4"/>
        <w:rPr>
          <w:rFonts w:ascii="宋体" w:eastAsia="宋体" w:hAnsi="宋体"/>
        </w:rPr>
      </w:pPr>
      <w:bookmarkStart w:id="62" w:name="_Toc88820629"/>
      <w:bookmarkStart w:id="63" w:name="_Toc60313301"/>
      <w:bookmarkStart w:id="64" w:name="_Toc163893430"/>
      <w:r>
        <w:rPr>
          <w:rFonts w:ascii="宋体" w:eastAsia="宋体" w:hAnsi="宋体" w:hint="eastAsia"/>
        </w:rPr>
        <w:t>1</w:t>
      </w:r>
      <w:r>
        <w:rPr>
          <w:rFonts w:ascii="宋体" w:eastAsia="宋体" w:hAnsi="宋体"/>
        </w:rPr>
        <w:t>2.</w:t>
      </w:r>
      <w:r>
        <w:rPr>
          <w:rFonts w:ascii="宋体" w:eastAsia="宋体" w:hAnsi="宋体" w:hint="eastAsia"/>
        </w:rPr>
        <w:t>检验和验收</w:t>
      </w:r>
      <w:bookmarkEnd w:id="62"/>
      <w:bookmarkEnd w:id="63"/>
      <w:bookmarkEnd w:id="64"/>
    </w:p>
    <w:p w14:paraId="651560C6"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.1    </w:t>
      </w:r>
      <w:r>
        <w:rPr>
          <w:rFonts w:ascii="宋体" w:hAnsi="宋体" w:hint="eastAsia"/>
          <w:sz w:val="24"/>
        </w:rPr>
        <w:t>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002E8924"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.2    </w:t>
      </w:r>
      <w:r>
        <w:rPr>
          <w:rFonts w:ascii="宋体" w:hAnsi="宋体" w:hint="eastAsia"/>
          <w:sz w:val="24"/>
        </w:rPr>
        <w:t>货物运抵现场后或安装完工后，买方应</w:t>
      </w:r>
      <w:bookmarkStart w:id="65" w:name="_Hlk46151707"/>
      <w:r>
        <w:rPr>
          <w:rFonts w:ascii="宋体" w:hAnsi="宋体" w:hint="eastAsia"/>
          <w:sz w:val="24"/>
        </w:rPr>
        <w:t>于收到卖方书面验收申请后</w:t>
      </w:r>
      <w:r>
        <w:rPr>
          <w:rFonts w:ascii="宋体" w:hAnsi="宋体"/>
          <w:sz w:val="24"/>
        </w:rPr>
        <w:t>30</w:t>
      </w:r>
      <w:r>
        <w:rPr>
          <w:rFonts w:ascii="宋体" w:hAnsi="宋体" w:hint="eastAsia"/>
          <w:sz w:val="24"/>
        </w:rPr>
        <w:t>日内</w:t>
      </w:r>
      <w:bookmarkEnd w:id="65"/>
      <w:r>
        <w:rPr>
          <w:rFonts w:ascii="宋体" w:hAnsi="宋体" w:hint="eastAsia"/>
          <w:sz w:val="24"/>
        </w:rPr>
        <w:t>组织验收，并制</w:t>
      </w:r>
      <w:r>
        <w:rPr>
          <w:rFonts w:ascii="宋体" w:hAnsi="宋体" w:hint="eastAsia"/>
          <w:sz w:val="24"/>
        </w:rPr>
        <w:t>作验收备忘录，签署验收报告。上述验收为形式验收，买方签署验收合格报告并不能豁免卖方因货物潜藏质量问题或设计缺陷等原因造成的产品质量责任。</w:t>
      </w:r>
    </w:p>
    <w:p w14:paraId="144FCB33"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.3  </w:t>
      </w:r>
      <w:r>
        <w:rPr>
          <w:rFonts w:ascii="宋体" w:hAnsi="宋体"/>
          <w:sz w:val="24"/>
        </w:rPr>
        <w:t xml:space="preserve"> </w:t>
      </w:r>
      <w:r>
        <w:rPr>
          <w:rFonts w:ascii="宋体" w:hAnsi="宋体" w:hint="eastAsia"/>
          <w:sz w:val="24"/>
        </w:rPr>
        <w:t>如需要，卖方负责货物安装、调试。安装、调试中所需各种工具、仪器仪表及易损件，由卖方自备。</w:t>
      </w:r>
      <w:r>
        <w:rPr>
          <w:rFonts w:ascii="宋体" w:hAnsi="宋体" w:hint="eastAsia"/>
          <w:sz w:val="24"/>
        </w:rPr>
        <w:t xml:space="preserve"> </w:t>
      </w:r>
    </w:p>
    <w:p w14:paraId="543321F1"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 xml:space="preserve">2.4   </w:t>
      </w:r>
      <w:r>
        <w:rPr>
          <w:rFonts w:ascii="宋体" w:hAnsi="宋体" w:hint="eastAsia"/>
          <w:sz w:val="24"/>
        </w:rPr>
        <w:t>验收标准：符合招标文件和中标人提供的投标文件中所列的指标。</w:t>
      </w:r>
    </w:p>
    <w:p w14:paraId="48AA0E85"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 xml:space="preserve">2.5   </w:t>
      </w:r>
      <w:r>
        <w:rPr>
          <w:rFonts w:ascii="宋体" w:hAnsi="宋体" w:hint="eastAsia"/>
          <w:sz w:val="24"/>
        </w:rPr>
        <w:t>买方经验收，因货物不符合本合同约定提出异议的，卖方在接到买方书面异议后，应在</w:t>
      </w:r>
      <w:r>
        <w:rPr>
          <w:rFonts w:ascii="宋体" w:hAnsi="宋体" w:hint="eastAsia"/>
          <w:sz w:val="24"/>
        </w:rPr>
        <w:t>5</w:t>
      </w:r>
      <w:r>
        <w:rPr>
          <w:rFonts w:ascii="宋体" w:hAnsi="宋体" w:hint="eastAsia"/>
          <w:sz w:val="24"/>
        </w:rPr>
        <w:t>个工作日内负责处理或做出相关书面答复，否则即视为接受买方提出的异议和处理意见。</w:t>
      </w:r>
    </w:p>
    <w:p w14:paraId="3EFBECEB" w14:textId="77777777" w:rsidR="00F00EBB" w:rsidRDefault="0094274C">
      <w:pPr>
        <w:spacing w:before="120" w:line="360" w:lineRule="auto"/>
        <w:ind w:left="960" w:hanging="960"/>
        <w:rPr>
          <w:rFonts w:ascii="宋体" w:hAnsi="宋体"/>
          <w:sz w:val="24"/>
        </w:rPr>
      </w:pPr>
      <w:r>
        <w:rPr>
          <w:rFonts w:ascii="宋体" w:hAnsi="宋体" w:hint="eastAsia"/>
          <w:sz w:val="24"/>
        </w:rPr>
        <w:lastRenderedPageBreak/>
        <w:t>1</w:t>
      </w:r>
      <w:r>
        <w:rPr>
          <w:rFonts w:ascii="宋体" w:hAnsi="宋体"/>
          <w:sz w:val="24"/>
        </w:rPr>
        <w:t xml:space="preserve">2.6    </w:t>
      </w:r>
      <w:r>
        <w:rPr>
          <w:rFonts w:ascii="宋体" w:hAnsi="宋体" w:hint="eastAsia"/>
          <w:sz w:val="24"/>
        </w:rPr>
        <w:t>买方有在货物制造过程中派员监造的权利</w:t>
      </w:r>
      <w:r>
        <w:rPr>
          <w:rFonts w:ascii="宋体" w:hAnsi="宋体"/>
          <w:sz w:val="24"/>
        </w:rPr>
        <w:t xml:space="preserve">, </w:t>
      </w:r>
      <w:r>
        <w:rPr>
          <w:rFonts w:ascii="宋体" w:hAnsi="宋体" w:hint="eastAsia"/>
          <w:sz w:val="24"/>
        </w:rPr>
        <w:t>卖方有义务为买方监造人员行使该权利提供方便。</w:t>
      </w:r>
    </w:p>
    <w:p w14:paraId="61BCBCB9"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Pr>
          <w:rFonts w:ascii="宋体" w:hAnsi="宋体"/>
          <w:sz w:val="24"/>
        </w:rPr>
        <w:t>7</w:t>
      </w:r>
      <w:r>
        <w:rPr>
          <w:rFonts w:ascii="宋体" w:hAnsi="宋体" w:hint="eastAsia"/>
          <w:sz w:val="24"/>
        </w:rPr>
        <w:t xml:space="preserve">    </w:t>
      </w:r>
      <w:r>
        <w:rPr>
          <w:rFonts w:ascii="宋体" w:hAnsi="宋体" w:hint="eastAsia"/>
          <w:sz w:val="24"/>
        </w:rPr>
        <w:t>制造厂对所供货物进行机械运转试验和性能试验时，中标人必须提前通知买方。</w:t>
      </w:r>
    </w:p>
    <w:p w14:paraId="20A0FEBE" w14:textId="77777777" w:rsidR="00F00EBB" w:rsidRDefault="0094274C">
      <w:pPr>
        <w:pStyle w:val="4"/>
        <w:rPr>
          <w:rFonts w:ascii="宋体" w:eastAsia="宋体" w:hAnsi="宋体"/>
        </w:rPr>
      </w:pPr>
      <w:bookmarkStart w:id="66" w:name="_Toc163893431"/>
      <w:bookmarkStart w:id="67" w:name="_Toc60313302"/>
      <w:bookmarkStart w:id="68" w:name="_Toc88820630"/>
      <w:r>
        <w:rPr>
          <w:rFonts w:ascii="宋体" w:eastAsia="宋体" w:hAnsi="宋体" w:hint="eastAsia"/>
        </w:rPr>
        <w:t>1</w:t>
      </w:r>
      <w:r>
        <w:rPr>
          <w:rFonts w:ascii="宋体" w:eastAsia="宋体" w:hAnsi="宋体"/>
        </w:rPr>
        <w:t>3.</w:t>
      </w:r>
      <w:r>
        <w:rPr>
          <w:rFonts w:ascii="宋体" w:eastAsia="宋体" w:hAnsi="宋体" w:hint="eastAsia"/>
        </w:rPr>
        <w:t>索赔</w:t>
      </w:r>
      <w:bookmarkEnd w:id="66"/>
      <w:bookmarkEnd w:id="67"/>
      <w:bookmarkEnd w:id="68"/>
    </w:p>
    <w:p w14:paraId="5B598A53" w14:textId="77777777" w:rsidR="00F00EBB" w:rsidRDefault="0094274C">
      <w:pPr>
        <w:spacing w:before="120" w:line="360" w:lineRule="auto"/>
        <w:ind w:left="900"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.1   </w:t>
      </w:r>
      <w:r>
        <w:rPr>
          <w:rFonts w:ascii="宋体" w:hAnsi="宋体" w:hint="eastAsia"/>
          <w:sz w:val="24"/>
        </w:rPr>
        <w:t>如果货物的质量、规格、数量、重量等与合同不符，或在第</w:t>
      </w:r>
      <w:r>
        <w:rPr>
          <w:rFonts w:ascii="宋体" w:hAnsi="宋体" w:hint="eastAsia"/>
          <w:sz w:val="24"/>
        </w:rPr>
        <w:t>10.5</w:t>
      </w:r>
      <w:r>
        <w:rPr>
          <w:rFonts w:ascii="宋体" w:hAnsi="宋体" w:hint="eastAsia"/>
          <w:sz w:val="24"/>
        </w:rPr>
        <w:t>规定的质量保证期内证实货物存有缺陷，包括潜在的缺陷或使用不符合要求的材料等，买</w:t>
      </w:r>
      <w:r>
        <w:rPr>
          <w:rFonts w:ascii="宋体" w:hAnsi="宋体" w:hint="eastAsia"/>
          <w:sz w:val="24"/>
        </w:rPr>
        <w:t>方有权根据有资质的权威质检机构的检验结果向卖方提出索赔（但责任应由保险公司或运输部门承担的除外）。</w:t>
      </w:r>
    </w:p>
    <w:p w14:paraId="151C810D" w14:textId="77777777" w:rsidR="00F00EBB" w:rsidRDefault="0094274C">
      <w:pPr>
        <w:spacing w:before="120" w:line="360" w:lineRule="auto"/>
        <w:ind w:left="900"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   </w:t>
      </w:r>
      <w:r>
        <w:rPr>
          <w:rFonts w:ascii="宋体" w:hAnsi="宋体" w:hint="eastAsia"/>
          <w:sz w:val="24"/>
        </w:rPr>
        <w:t>在根据合同第</w:t>
      </w:r>
      <w:r>
        <w:rPr>
          <w:rFonts w:ascii="宋体" w:hAnsi="宋体" w:hint="eastAsia"/>
          <w:sz w:val="24"/>
        </w:rPr>
        <w:t>1</w:t>
      </w:r>
      <w:r>
        <w:rPr>
          <w:rFonts w:ascii="宋体" w:hAnsi="宋体"/>
          <w:sz w:val="24"/>
        </w:rPr>
        <w:t>1</w:t>
      </w:r>
      <w:r>
        <w:rPr>
          <w:rFonts w:ascii="宋体" w:hAnsi="宋体" w:hint="eastAsia"/>
          <w:sz w:val="24"/>
        </w:rPr>
        <w:t>条和第</w:t>
      </w:r>
      <w:r>
        <w:rPr>
          <w:rFonts w:ascii="宋体" w:hAnsi="宋体" w:hint="eastAsia"/>
          <w:sz w:val="24"/>
        </w:rPr>
        <w:t>1</w:t>
      </w:r>
      <w:r>
        <w:rPr>
          <w:rFonts w:ascii="宋体" w:hAnsi="宋体"/>
          <w:sz w:val="24"/>
        </w:rPr>
        <w:t>2</w:t>
      </w:r>
      <w:r>
        <w:rPr>
          <w:rFonts w:ascii="宋体" w:hAnsi="宋体" w:hint="eastAsia"/>
          <w:sz w:val="24"/>
        </w:rPr>
        <w:t>条规定的检验期和质量保证期内，如果卖方对买方提出的索赔负有责任，卖方应按照买方同意的下列一种或多种方式解决索赔事宜：</w:t>
      </w:r>
    </w:p>
    <w:p w14:paraId="018F7C9C"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.2.1  </w:t>
      </w:r>
      <w:r>
        <w:rPr>
          <w:rFonts w:ascii="宋体" w:hAnsi="宋体" w:hint="eastAsia"/>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78AC1894"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.2.2  </w:t>
      </w:r>
      <w:r>
        <w:rPr>
          <w:rFonts w:ascii="宋体" w:hAnsi="宋体" w:hint="eastAsia"/>
          <w:sz w:val="24"/>
        </w:rPr>
        <w:t>根据货物低劣程度、损坏程度以及买方所遭受损失的数额，经买卖双方商定降低货物的价格，或由有权的部门评估，以降低后的价格或评估价格为准。</w:t>
      </w:r>
    </w:p>
    <w:p w14:paraId="7D37D089"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.2.3  </w:t>
      </w:r>
      <w:r>
        <w:rPr>
          <w:rFonts w:ascii="宋体" w:hAnsi="宋体" w:hint="eastAsia"/>
          <w:sz w:val="24"/>
        </w:rPr>
        <w:t>用符合规格、质量和性能要求的新零件、部件或货物来更换有缺陷的部分或／和修补缺陷部分，卖方应承</w:t>
      </w:r>
      <w:proofErr w:type="gramStart"/>
      <w:r>
        <w:rPr>
          <w:rFonts w:ascii="宋体" w:hAnsi="宋体" w:hint="eastAsia"/>
          <w:sz w:val="24"/>
        </w:rPr>
        <w:t>担</w:t>
      </w:r>
      <w:r>
        <w:rPr>
          <w:rFonts w:ascii="宋体" w:hAnsi="宋体" w:hint="eastAsia"/>
          <w:sz w:val="24"/>
        </w:rPr>
        <w:t>一切</w:t>
      </w:r>
      <w:proofErr w:type="gramEnd"/>
      <w:r>
        <w:rPr>
          <w:rFonts w:ascii="宋体" w:hAnsi="宋体" w:hint="eastAsia"/>
          <w:sz w:val="24"/>
        </w:rPr>
        <w:t>费用和风险并负担买方所发生的一切直接费用。同时，卖方应按合同第</w:t>
      </w:r>
      <w:r>
        <w:rPr>
          <w:rFonts w:ascii="宋体" w:hAnsi="宋体"/>
          <w:sz w:val="24"/>
        </w:rPr>
        <w:t>10</w:t>
      </w:r>
      <w:r>
        <w:rPr>
          <w:rFonts w:ascii="宋体" w:hAnsi="宋体" w:hint="eastAsia"/>
          <w:sz w:val="24"/>
        </w:rPr>
        <w:t>条规定，相应延长修补或更换件的质量保证期。</w:t>
      </w:r>
    </w:p>
    <w:p w14:paraId="61481D5D"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.3    </w:t>
      </w:r>
      <w:r>
        <w:rPr>
          <w:rFonts w:ascii="宋体" w:hAnsi="宋体"/>
          <w:sz w:val="24"/>
        </w:rPr>
        <w:t>如果在卖方收到索赔通知后</w:t>
      </w:r>
      <w:r>
        <w:rPr>
          <w:rFonts w:ascii="宋体" w:hAnsi="宋体"/>
          <w:sz w:val="24"/>
          <w:u w:val="single"/>
        </w:rPr>
        <w:t>3</w:t>
      </w:r>
      <w:r>
        <w:rPr>
          <w:rFonts w:ascii="宋体" w:hAnsi="宋体"/>
          <w:sz w:val="24"/>
        </w:rPr>
        <w:t>天内，卖方未作答复，上述索赔应视为已被卖方接受。</w:t>
      </w:r>
      <w:r>
        <w:rPr>
          <w:rFonts w:ascii="宋体" w:hAnsi="宋体" w:hint="eastAsia"/>
          <w:sz w:val="24"/>
        </w:rPr>
        <w:t>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w:t>
      </w:r>
      <w:r>
        <w:rPr>
          <w:rFonts w:ascii="宋体" w:hAnsi="宋体" w:hint="eastAsia"/>
          <w:sz w:val="24"/>
        </w:rPr>
        <w:t>1</w:t>
      </w:r>
      <w:r>
        <w:rPr>
          <w:rFonts w:ascii="宋体" w:hAnsi="宋体"/>
          <w:sz w:val="24"/>
        </w:rPr>
        <w:t>3</w:t>
      </w:r>
      <w:r>
        <w:rPr>
          <w:rFonts w:ascii="宋体" w:hAnsi="宋体" w:hint="eastAsia"/>
          <w:sz w:val="24"/>
        </w:rPr>
        <w:t>.2</w:t>
      </w:r>
      <w:r>
        <w:rPr>
          <w:rFonts w:ascii="宋体" w:hAnsi="宋体" w:hint="eastAsia"/>
          <w:sz w:val="24"/>
        </w:rPr>
        <w:t>条规定的任何一种方法解决索赔事宜，买方将从合同款中扣回索赔金额。如果这些金额不足以补偿索赔金额，买方有权向卖方提出不足部分的索赔。</w:t>
      </w:r>
    </w:p>
    <w:p w14:paraId="269B73E5" w14:textId="77777777" w:rsidR="00F00EBB" w:rsidRDefault="0094274C">
      <w:pPr>
        <w:pStyle w:val="4"/>
        <w:rPr>
          <w:rFonts w:ascii="宋体" w:eastAsia="宋体" w:hAnsi="宋体"/>
        </w:rPr>
      </w:pPr>
      <w:bookmarkStart w:id="69" w:name="_Toc163893432"/>
      <w:bookmarkStart w:id="70" w:name="_Toc88820631"/>
      <w:bookmarkStart w:id="71" w:name="_Toc60313303"/>
      <w:r>
        <w:rPr>
          <w:rFonts w:ascii="宋体" w:eastAsia="宋体" w:hAnsi="宋体" w:hint="eastAsia"/>
        </w:rPr>
        <w:t>1</w:t>
      </w:r>
      <w:r>
        <w:rPr>
          <w:rFonts w:ascii="宋体" w:eastAsia="宋体" w:hAnsi="宋体"/>
        </w:rPr>
        <w:t>4.</w:t>
      </w:r>
      <w:r>
        <w:rPr>
          <w:rFonts w:ascii="宋体" w:eastAsia="宋体" w:hAnsi="宋体" w:hint="eastAsia"/>
        </w:rPr>
        <w:t>延迟交货</w:t>
      </w:r>
      <w:bookmarkEnd w:id="69"/>
      <w:bookmarkEnd w:id="70"/>
      <w:bookmarkEnd w:id="71"/>
    </w:p>
    <w:p w14:paraId="34B9DC61" w14:textId="77777777" w:rsidR="00F00EBB" w:rsidRDefault="0094274C">
      <w:pPr>
        <w:spacing w:before="120" w:line="360" w:lineRule="auto"/>
        <w:ind w:left="901" w:hanging="96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 xml:space="preserve">.1   </w:t>
      </w:r>
      <w:r>
        <w:rPr>
          <w:rFonts w:ascii="宋体" w:hAnsi="宋体" w:hint="eastAsia"/>
          <w:sz w:val="24"/>
        </w:rPr>
        <w:t>卖方应按照“货物需求一览表及技术规格”中买方规定的时间表交货和</w:t>
      </w:r>
      <w:r>
        <w:rPr>
          <w:rFonts w:ascii="宋体" w:hAnsi="宋体" w:hint="eastAsia"/>
          <w:sz w:val="24"/>
        </w:rPr>
        <w:t>提供服务。</w:t>
      </w:r>
    </w:p>
    <w:p w14:paraId="594833F4"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 xml:space="preserve">.2   </w:t>
      </w:r>
      <w:r>
        <w:rPr>
          <w:rFonts w:ascii="宋体" w:hAnsi="宋体" w:hint="eastAsia"/>
          <w:sz w:val="24"/>
        </w:rPr>
        <w:t>如果卖方无正当理由迟延交货，买方有权提出违约损失赔偿或解除合同。</w:t>
      </w:r>
    </w:p>
    <w:p w14:paraId="41FDF2C1" w14:textId="77777777" w:rsidR="00F00EBB" w:rsidRDefault="0094274C">
      <w:pPr>
        <w:spacing w:before="120" w:line="360" w:lineRule="auto"/>
        <w:ind w:left="900" w:hanging="960"/>
        <w:rPr>
          <w:rFonts w:ascii="宋体" w:hAnsi="宋体"/>
          <w:sz w:val="24"/>
        </w:rPr>
      </w:pPr>
      <w:r>
        <w:rPr>
          <w:rFonts w:ascii="宋体" w:hAnsi="宋体" w:hint="eastAsia"/>
          <w:sz w:val="24"/>
        </w:rPr>
        <w:lastRenderedPageBreak/>
        <w:t>1</w:t>
      </w:r>
      <w:r>
        <w:rPr>
          <w:rFonts w:ascii="宋体" w:hAnsi="宋体"/>
          <w:sz w:val="24"/>
        </w:rPr>
        <w:t>4</w:t>
      </w:r>
      <w:r>
        <w:rPr>
          <w:rFonts w:ascii="宋体" w:hAnsi="宋体" w:hint="eastAsia"/>
          <w:sz w:val="24"/>
        </w:rPr>
        <w:t xml:space="preserve">.3    </w:t>
      </w:r>
      <w:r>
        <w:rPr>
          <w:rFonts w:ascii="宋体" w:hAnsi="宋体" w:hint="eastAsia"/>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4656AB28" w14:textId="77777777" w:rsidR="00F00EBB" w:rsidRDefault="0094274C">
      <w:pPr>
        <w:pStyle w:val="4"/>
        <w:rPr>
          <w:rFonts w:ascii="宋体" w:eastAsia="宋体" w:hAnsi="宋体"/>
        </w:rPr>
      </w:pPr>
      <w:bookmarkStart w:id="72" w:name="_Toc88820632"/>
      <w:bookmarkStart w:id="73" w:name="_Toc60313304"/>
      <w:bookmarkStart w:id="74" w:name="_Toc163893433"/>
      <w:r>
        <w:rPr>
          <w:rFonts w:ascii="宋体" w:eastAsia="宋体" w:hAnsi="宋体" w:hint="eastAsia"/>
        </w:rPr>
        <w:t>1</w:t>
      </w:r>
      <w:r>
        <w:rPr>
          <w:rFonts w:ascii="宋体" w:eastAsia="宋体" w:hAnsi="宋体"/>
        </w:rPr>
        <w:t>5.</w:t>
      </w:r>
      <w:r>
        <w:rPr>
          <w:rFonts w:ascii="宋体" w:eastAsia="宋体" w:hAnsi="宋体" w:hint="eastAsia"/>
        </w:rPr>
        <w:t>违约赔偿</w:t>
      </w:r>
      <w:bookmarkEnd w:id="72"/>
      <w:bookmarkEnd w:id="73"/>
      <w:bookmarkEnd w:id="74"/>
    </w:p>
    <w:p w14:paraId="05F0FD98" w14:textId="77777777" w:rsidR="00F00EBB" w:rsidRDefault="0094274C">
      <w:pPr>
        <w:spacing w:before="120" w:line="360" w:lineRule="auto"/>
        <w:ind w:left="900" w:hangingChars="375" w:hanging="900"/>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 xml:space="preserve">.1   </w:t>
      </w:r>
      <w:r>
        <w:rPr>
          <w:rFonts w:ascii="宋体" w:hAnsi="宋体" w:hint="eastAsia"/>
          <w:sz w:val="24"/>
        </w:rPr>
        <w:t>除合同第</w:t>
      </w:r>
      <w:r>
        <w:rPr>
          <w:rFonts w:ascii="宋体" w:hAnsi="宋体" w:hint="eastAsia"/>
          <w:sz w:val="24"/>
        </w:rPr>
        <w:t>1</w:t>
      </w:r>
      <w:r>
        <w:rPr>
          <w:rFonts w:ascii="宋体" w:hAnsi="宋体"/>
          <w:sz w:val="24"/>
        </w:rPr>
        <w:t>6</w:t>
      </w:r>
      <w:r>
        <w:rPr>
          <w:rFonts w:ascii="宋体" w:hAnsi="宋体" w:hint="eastAsia"/>
          <w:sz w:val="24"/>
        </w:rPr>
        <w:t>条规定外，如果卖方没有按照合同规定的时间交货和提供服务，买方可要求卖方支付违约金。违约金按</w:t>
      </w:r>
      <w:proofErr w:type="gramStart"/>
      <w:r>
        <w:rPr>
          <w:rFonts w:ascii="宋体" w:hAnsi="宋体" w:hint="eastAsia"/>
          <w:sz w:val="24"/>
        </w:rPr>
        <w:t>每周迟交货</w:t>
      </w:r>
      <w:proofErr w:type="gramEnd"/>
      <w:r>
        <w:rPr>
          <w:rFonts w:ascii="宋体" w:hAnsi="宋体" w:hint="eastAsia"/>
          <w:sz w:val="24"/>
        </w:rPr>
        <w:t>物或未提供服务合同价的</w:t>
      </w:r>
      <w:r>
        <w:rPr>
          <w:rFonts w:ascii="宋体" w:hAnsi="宋体"/>
          <w:sz w:val="24"/>
        </w:rPr>
        <w:t>2%</w:t>
      </w:r>
      <w:r>
        <w:rPr>
          <w:rFonts w:ascii="宋体" w:hAnsi="宋体" w:hint="eastAsia"/>
          <w:sz w:val="24"/>
        </w:rPr>
        <w:t>计收。但违约金的最高限额为迟交货物或没有提供服务的合同价</w:t>
      </w:r>
      <w:r>
        <w:rPr>
          <w:rFonts w:ascii="宋体" w:hAnsi="宋体" w:hint="eastAsia"/>
          <w:sz w:val="24"/>
        </w:rPr>
        <w:t>的</w:t>
      </w:r>
      <w:r>
        <w:rPr>
          <w:rFonts w:ascii="宋体" w:hAnsi="宋体"/>
          <w:sz w:val="24"/>
        </w:rPr>
        <w:t>10%</w:t>
      </w:r>
      <w:r>
        <w:rPr>
          <w:rFonts w:ascii="宋体" w:hAnsi="宋体" w:hint="eastAsia"/>
          <w:sz w:val="24"/>
        </w:rPr>
        <w:t>。一周按</w:t>
      </w:r>
      <w:r>
        <w:rPr>
          <w:rFonts w:ascii="宋体" w:hAnsi="宋体" w:hint="eastAsia"/>
          <w:sz w:val="24"/>
        </w:rPr>
        <w:t>7</w:t>
      </w:r>
      <w:r>
        <w:rPr>
          <w:rFonts w:ascii="宋体" w:hAnsi="宋体" w:hint="eastAsia"/>
          <w:sz w:val="24"/>
        </w:rPr>
        <w:t>天计算，不足</w:t>
      </w:r>
      <w:r>
        <w:rPr>
          <w:rFonts w:ascii="宋体" w:hAnsi="宋体" w:hint="eastAsia"/>
          <w:sz w:val="24"/>
        </w:rPr>
        <w:t>7</w:t>
      </w:r>
      <w:r>
        <w:rPr>
          <w:rFonts w:ascii="宋体" w:hAnsi="宋体" w:hint="eastAsia"/>
          <w:sz w:val="24"/>
        </w:rPr>
        <w:t>天按一周计算。如果达到最高限额，买方有权解除合同。</w:t>
      </w:r>
    </w:p>
    <w:p w14:paraId="093D5E74" w14:textId="77777777" w:rsidR="00F00EBB" w:rsidRDefault="0094274C">
      <w:pPr>
        <w:pStyle w:val="4"/>
        <w:rPr>
          <w:rFonts w:ascii="宋体" w:eastAsia="宋体" w:hAnsi="宋体"/>
        </w:rPr>
      </w:pPr>
      <w:bookmarkStart w:id="75" w:name="_Toc88820633"/>
      <w:bookmarkStart w:id="76" w:name="_Toc60313305"/>
      <w:bookmarkStart w:id="77" w:name="_Toc163893434"/>
      <w:r>
        <w:rPr>
          <w:rFonts w:ascii="宋体" w:eastAsia="宋体" w:hAnsi="宋体" w:hint="eastAsia"/>
        </w:rPr>
        <w:t>1</w:t>
      </w:r>
      <w:r>
        <w:rPr>
          <w:rFonts w:ascii="宋体" w:eastAsia="宋体" w:hAnsi="宋体"/>
        </w:rPr>
        <w:t>6.</w:t>
      </w:r>
      <w:r>
        <w:rPr>
          <w:rFonts w:ascii="宋体" w:eastAsia="宋体" w:hAnsi="宋体" w:hint="eastAsia"/>
        </w:rPr>
        <w:t>不可抗力</w:t>
      </w:r>
      <w:bookmarkEnd w:id="75"/>
      <w:bookmarkEnd w:id="76"/>
      <w:bookmarkEnd w:id="77"/>
    </w:p>
    <w:p w14:paraId="125D3E64"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 xml:space="preserve">.1    </w:t>
      </w:r>
      <w:r>
        <w:rPr>
          <w:rFonts w:ascii="宋体" w:hAnsi="宋体" w:hint="eastAsia"/>
          <w:sz w:val="24"/>
        </w:rPr>
        <w:t>如果双方中任何一方遭遇法律规定的不可抗力，致使合同履行受阻时，履行合同的期限应予延长，延长的期限应相当于不可抗力所影响的时间。</w:t>
      </w:r>
    </w:p>
    <w:p w14:paraId="1E2F494A"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 xml:space="preserve">.2    </w:t>
      </w:r>
      <w:r>
        <w:rPr>
          <w:rFonts w:ascii="宋体" w:hAnsi="宋体" w:hint="eastAsia"/>
          <w:sz w:val="24"/>
        </w:rPr>
        <w:t>受事故影响的一方应在不可抗力的事故发生后尽快书面形式通知另一方，并在事故发生后</w:t>
      </w:r>
      <w:r>
        <w:rPr>
          <w:rFonts w:ascii="宋体" w:hAnsi="宋体" w:hint="eastAsia"/>
          <w:sz w:val="24"/>
          <w:u w:val="single"/>
        </w:rPr>
        <w:t xml:space="preserve"> 7 </w:t>
      </w:r>
      <w:r>
        <w:rPr>
          <w:rFonts w:ascii="宋体" w:hAnsi="宋体" w:hint="eastAsia"/>
          <w:sz w:val="24"/>
        </w:rPr>
        <w:t>天内，将有关部门出具的证明文件送达另一方。</w:t>
      </w:r>
    </w:p>
    <w:p w14:paraId="171B4FE3"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.3</w:t>
      </w:r>
      <w:r>
        <w:rPr>
          <w:rFonts w:ascii="宋体" w:hAnsi="宋体" w:hint="eastAsia"/>
          <w:sz w:val="24"/>
        </w:rPr>
        <w:tab/>
      </w:r>
      <w:r>
        <w:rPr>
          <w:rFonts w:ascii="宋体" w:hAnsi="宋体" w:hint="eastAsia"/>
          <w:sz w:val="24"/>
        </w:rPr>
        <w:t>不可抗力使合同的某些内容有变更必要的，双方应通过协商在</w:t>
      </w:r>
      <w:r>
        <w:rPr>
          <w:rFonts w:ascii="宋体" w:hAnsi="宋体" w:hint="eastAsia"/>
          <w:sz w:val="24"/>
          <w:u w:val="single"/>
        </w:rPr>
        <w:t xml:space="preserve">7 </w:t>
      </w:r>
      <w:r>
        <w:rPr>
          <w:rFonts w:ascii="宋体" w:hAnsi="宋体" w:hint="eastAsia"/>
          <w:sz w:val="24"/>
        </w:rPr>
        <w:t>日内达成进一步履行合同的协议，因不可抗力致使合同不能履行的，合同终止。</w:t>
      </w:r>
    </w:p>
    <w:p w14:paraId="0DD46D31" w14:textId="77777777" w:rsidR="00F00EBB" w:rsidRDefault="0094274C">
      <w:pPr>
        <w:pStyle w:val="4"/>
        <w:rPr>
          <w:rFonts w:ascii="宋体" w:eastAsia="宋体" w:hAnsi="宋体"/>
        </w:rPr>
      </w:pPr>
      <w:bookmarkStart w:id="78" w:name="_Toc60313306"/>
      <w:bookmarkStart w:id="79" w:name="_Toc163893435"/>
      <w:bookmarkStart w:id="80" w:name="_Toc88820634"/>
      <w:r>
        <w:rPr>
          <w:rFonts w:ascii="宋体" w:eastAsia="宋体" w:hAnsi="宋体" w:hint="eastAsia"/>
        </w:rPr>
        <w:t>1</w:t>
      </w:r>
      <w:r>
        <w:rPr>
          <w:rFonts w:ascii="宋体" w:eastAsia="宋体" w:hAnsi="宋体"/>
        </w:rPr>
        <w:t>7.</w:t>
      </w:r>
      <w:r>
        <w:rPr>
          <w:rFonts w:ascii="宋体" w:eastAsia="宋体" w:hAnsi="宋体" w:hint="eastAsia"/>
        </w:rPr>
        <w:t>税费</w:t>
      </w:r>
      <w:bookmarkEnd w:id="78"/>
      <w:bookmarkEnd w:id="79"/>
      <w:bookmarkEnd w:id="80"/>
    </w:p>
    <w:p w14:paraId="296DAD58" w14:textId="77777777" w:rsidR="00F00EBB" w:rsidRDefault="0094274C">
      <w:pPr>
        <w:spacing w:before="120" w:line="360" w:lineRule="auto"/>
        <w:rPr>
          <w:rFonts w:ascii="宋体" w:hAnsi="宋体"/>
          <w:sz w:val="24"/>
        </w:rPr>
      </w:pPr>
      <w:r>
        <w:rPr>
          <w:rFonts w:ascii="宋体" w:hAnsi="宋体" w:hint="eastAsia"/>
          <w:sz w:val="24"/>
        </w:rPr>
        <w:t>1</w:t>
      </w:r>
      <w:r>
        <w:rPr>
          <w:rFonts w:ascii="宋体" w:hAnsi="宋体"/>
          <w:sz w:val="24"/>
        </w:rPr>
        <w:t>7</w:t>
      </w:r>
      <w:r>
        <w:rPr>
          <w:rFonts w:ascii="宋体" w:hAnsi="宋体" w:hint="eastAsia"/>
          <w:sz w:val="24"/>
        </w:rPr>
        <w:t xml:space="preserve">.1    </w:t>
      </w:r>
      <w:r>
        <w:rPr>
          <w:rFonts w:ascii="宋体" w:hAnsi="宋体" w:hint="eastAsia"/>
          <w:sz w:val="24"/>
        </w:rPr>
        <w:t>与本合同有关的一切税费均适用中华人民共和国法律的相关规定。</w:t>
      </w:r>
    </w:p>
    <w:p w14:paraId="6F9FD9D0" w14:textId="77777777" w:rsidR="00F00EBB" w:rsidRDefault="0094274C">
      <w:pPr>
        <w:pStyle w:val="4"/>
        <w:rPr>
          <w:rFonts w:ascii="宋体" w:eastAsia="宋体" w:hAnsi="宋体"/>
        </w:rPr>
      </w:pPr>
      <w:bookmarkStart w:id="81" w:name="_Toc60313307"/>
      <w:bookmarkStart w:id="82" w:name="_Toc88820635"/>
      <w:bookmarkStart w:id="83" w:name="_Toc163893436"/>
      <w:r>
        <w:rPr>
          <w:rFonts w:ascii="宋体" w:eastAsia="宋体" w:hAnsi="宋体" w:hint="eastAsia"/>
        </w:rPr>
        <w:t>1</w:t>
      </w:r>
      <w:r>
        <w:rPr>
          <w:rFonts w:ascii="宋体" w:eastAsia="宋体" w:hAnsi="宋体"/>
        </w:rPr>
        <w:t>8.</w:t>
      </w:r>
      <w:r>
        <w:rPr>
          <w:rFonts w:ascii="宋体" w:eastAsia="宋体" w:hAnsi="宋体" w:hint="eastAsia"/>
        </w:rPr>
        <w:t>合同争议的解决</w:t>
      </w:r>
      <w:bookmarkEnd w:id="81"/>
      <w:bookmarkEnd w:id="82"/>
      <w:bookmarkEnd w:id="83"/>
    </w:p>
    <w:p w14:paraId="62740063" w14:textId="77777777" w:rsidR="00F00EBB" w:rsidRDefault="0094274C">
      <w:pPr>
        <w:snapToGrid w:val="0"/>
        <w:spacing w:before="119" w:line="360" w:lineRule="auto"/>
        <w:ind w:left="958" w:hanging="952"/>
        <w:rPr>
          <w:rFonts w:ascii="宋体" w:hAnsi="宋体"/>
          <w:sz w:val="24"/>
        </w:rPr>
      </w:pPr>
      <w:bookmarkStart w:id="84" w:name="_Toc163893437"/>
      <w:bookmarkStart w:id="85" w:name="_Toc60313308"/>
      <w:r>
        <w:rPr>
          <w:rFonts w:ascii="宋体" w:hAnsi="宋体"/>
          <w:sz w:val="24"/>
        </w:rPr>
        <w:t xml:space="preserve">18.1    </w:t>
      </w:r>
      <w:r>
        <w:rPr>
          <w:rFonts w:ascii="宋体" w:hAnsi="宋体"/>
          <w:sz w:val="24"/>
        </w:rPr>
        <w:t>因合同履行中发生的争议，可通过合同当事人双方友好协商解决。如自协商开始之起</w:t>
      </w:r>
      <w:r>
        <w:rPr>
          <w:rFonts w:ascii="宋体" w:hAnsi="宋体"/>
          <w:sz w:val="24"/>
        </w:rPr>
        <w:t>15</w:t>
      </w:r>
      <w:r>
        <w:rPr>
          <w:rFonts w:ascii="宋体" w:hAnsi="宋体"/>
          <w:sz w:val="24"/>
        </w:rPr>
        <w:t>日内得不到解决，双方应将争议提交同级政府采购办公室调解。调解不成的，可申请北京仲裁委员会进行仲裁或向人民法院提起诉讼。</w:t>
      </w:r>
    </w:p>
    <w:p w14:paraId="173FD1AD" w14:textId="77777777" w:rsidR="00F00EBB" w:rsidRDefault="0094274C">
      <w:pPr>
        <w:snapToGrid w:val="0"/>
        <w:spacing w:before="119" w:line="360" w:lineRule="auto"/>
        <w:ind w:left="958" w:hanging="952"/>
        <w:rPr>
          <w:rFonts w:ascii="宋体" w:hAnsi="宋体"/>
          <w:sz w:val="24"/>
        </w:rPr>
      </w:pPr>
      <w:r>
        <w:rPr>
          <w:rFonts w:ascii="宋体" w:hAnsi="宋体"/>
          <w:sz w:val="24"/>
        </w:rPr>
        <w:t xml:space="preserve">18.2    </w:t>
      </w:r>
      <w:r>
        <w:rPr>
          <w:rFonts w:ascii="宋体" w:hAnsi="宋体"/>
          <w:sz w:val="24"/>
        </w:rPr>
        <w:t>仲裁裁决为最终裁决，当事人一方在规定时间内不履行仲裁机构裁决的，另一方可以申请人民法院强制执行。</w:t>
      </w:r>
    </w:p>
    <w:p w14:paraId="065B890E" w14:textId="77777777" w:rsidR="00F00EBB" w:rsidRDefault="0094274C">
      <w:pPr>
        <w:tabs>
          <w:tab w:val="left" w:pos="901"/>
        </w:tabs>
        <w:snapToGrid w:val="0"/>
        <w:spacing w:before="119" w:line="360" w:lineRule="auto"/>
        <w:rPr>
          <w:rFonts w:ascii="宋体" w:hAnsi="宋体"/>
          <w:sz w:val="24"/>
        </w:rPr>
      </w:pPr>
      <w:r>
        <w:rPr>
          <w:rFonts w:ascii="宋体" w:hAnsi="宋体"/>
          <w:sz w:val="24"/>
        </w:rPr>
        <w:t>1</w:t>
      </w:r>
      <w:r>
        <w:rPr>
          <w:rFonts w:ascii="宋体" w:hAnsi="宋体"/>
          <w:sz w:val="24"/>
        </w:rPr>
        <w:t xml:space="preserve">8.3    </w:t>
      </w:r>
      <w:r>
        <w:rPr>
          <w:rFonts w:ascii="宋体" w:hAnsi="宋体"/>
          <w:sz w:val="24"/>
        </w:rPr>
        <w:t>仲裁费用和诉讼费用除仲裁机构或法院另有裁决外，应由败诉方负担。</w:t>
      </w:r>
    </w:p>
    <w:p w14:paraId="00A5A233" w14:textId="77777777" w:rsidR="00F00EBB" w:rsidRDefault="0094274C">
      <w:pPr>
        <w:pStyle w:val="4"/>
        <w:rPr>
          <w:rFonts w:ascii="宋体" w:eastAsia="宋体" w:hAnsi="宋体"/>
        </w:rPr>
      </w:pPr>
      <w:bookmarkStart w:id="86" w:name="_Toc88820636"/>
      <w:r>
        <w:rPr>
          <w:rFonts w:ascii="宋体" w:eastAsia="宋体" w:hAnsi="宋体" w:hint="eastAsia"/>
        </w:rPr>
        <w:t>1</w:t>
      </w:r>
      <w:r>
        <w:rPr>
          <w:rFonts w:ascii="宋体" w:eastAsia="宋体" w:hAnsi="宋体"/>
        </w:rPr>
        <w:t>9.</w:t>
      </w:r>
      <w:r>
        <w:rPr>
          <w:rFonts w:ascii="宋体" w:eastAsia="宋体" w:hAnsi="宋体" w:hint="eastAsia"/>
        </w:rPr>
        <w:t>违约解除合同</w:t>
      </w:r>
      <w:bookmarkEnd w:id="84"/>
      <w:bookmarkEnd w:id="85"/>
      <w:bookmarkEnd w:id="86"/>
    </w:p>
    <w:p w14:paraId="6D4C3646"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    </w:t>
      </w:r>
      <w:r>
        <w:rPr>
          <w:rFonts w:ascii="宋体" w:hAnsi="宋体" w:hint="eastAsia"/>
          <w:sz w:val="24"/>
        </w:rPr>
        <w:t>在卖方出现下列违约行为的情况下，买方经同级政府采购监督管理机关审批后，</w:t>
      </w:r>
      <w:r>
        <w:rPr>
          <w:rFonts w:ascii="宋体" w:hAnsi="宋体" w:hint="eastAsia"/>
          <w:sz w:val="24"/>
        </w:rPr>
        <w:lastRenderedPageBreak/>
        <w:t>可向卖方发出书面通知，部分或全部终止合同。同时保留向卖方追诉的权利。</w:t>
      </w:r>
    </w:p>
    <w:p w14:paraId="1FCAFAAB"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.1.1  </w:t>
      </w:r>
      <w:r>
        <w:rPr>
          <w:rFonts w:ascii="宋体" w:hAnsi="宋体" w:hint="eastAsia"/>
          <w:sz w:val="24"/>
        </w:rPr>
        <w:t>卖方未能在合同规定的限期或买方同意延长的限期内，提供全部或部分货物的；</w:t>
      </w:r>
    </w:p>
    <w:p w14:paraId="48FF2C0A" w14:textId="77777777" w:rsidR="00F00EBB" w:rsidRDefault="0094274C">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.1.2  </w:t>
      </w:r>
      <w:r>
        <w:rPr>
          <w:rFonts w:ascii="宋体" w:hAnsi="宋体" w:hint="eastAsia"/>
          <w:sz w:val="24"/>
        </w:rPr>
        <w:t>卖方未能履行合同规定的其它主要义务导致合同目的不能实现的；</w:t>
      </w:r>
    </w:p>
    <w:p w14:paraId="00496523" w14:textId="77777777" w:rsidR="00F00EBB" w:rsidRDefault="0094274C">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.1.3  </w:t>
      </w:r>
      <w:r>
        <w:rPr>
          <w:rFonts w:ascii="宋体" w:hAnsi="宋体" w:hint="eastAsia"/>
          <w:sz w:val="24"/>
        </w:rPr>
        <w:t>在本合同履行过程中有腐败和欺诈行为的。</w:t>
      </w:r>
    </w:p>
    <w:p w14:paraId="1AB9999A" w14:textId="77777777" w:rsidR="00F00EBB" w:rsidRDefault="0094274C">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.1.3.1 </w:t>
      </w:r>
      <w:r>
        <w:rPr>
          <w:rFonts w:ascii="宋体" w:hAnsi="宋体"/>
          <w:sz w:val="24"/>
        </w:rPr>
        <w:t>“</w:t>
      </w:r>
      <w:r>
        <w:rPr>
          <w:rFonts w:ascii="宋体" w:hAnsi="宋体" w:hint="eastAsia"/>
          <w:sz w:val="24"/>
        </w:rPr>
        <w:t>腐败行为”和“欺诈</w:t>
      </w:r>
      <w:r>
        <w:rPr>
          <w:rFonts w:ascii="宋体" w:hAnsi="宋体" w:hint="eastAsia"/>
          <w:sz w:val="24"/>
        </w:rPr>
        <w:t>行为”定义如下</w:t>
      </w:r>
      <w:r>
        <w:rPr>
          <w:rFonts w:ascii="宋体" w:hAnsi="宋体"/>
          <w:sz w:val="24"/>
        </w:rPr>
        <w:t>:</w:t>
      </w:r>
    </w:p>
    <w:p w14:paraId="5D467107" w14:textId="77777777" w:rsidR="00F00EBB" w:rsidRDefault="0094274C">
      <w:pPr>
        <w:spacing w:before="120" w:line="360" w:lineRule="auto"/>
        <w:ind w:left="1440" w:hanging="144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.1.3.1.1</w:t>
      </w:r>
      <w:r>
        <w:rPr>
          <w:rFonts w:ascii="宋体" w:hAnsi="宋体"/>
          <w:sz w:val="24"/>
        </w:rPr>
        <w:t>“</w:t>
      </w:r>
      <w:r>
        <w:rPr>
          <w:rFonts w:ascii="宋体" w:hAnsi="宋体" w:hint="eastAsia"/>
          <w:sz w:val="24"/>
        </w:rPr>
        <w:t>腐败行为”是指提供</w:t>
      </w:r>
      <w:r>
        <w:rPr>
          <w:rFonts w:ascii="宋体" w:hAnsi="宋体"/>
          <w:sz w:val="24"/>
        </w:rPr>
        <w:t>/</w:t>
      </w:r>
      <w:r>
        <w:rPr>
          <w:rFonts w:ascii="宋体" w:hAnsi="宋体" w:hint="eastAsia"/>
          <w:sz w:val="24"/>
        </w:rPr>
        <w:t>给予</w:t>
      </w:r>
      <w:r>
        <w:rPr>
          <w:rFonts w:ascii="宋体" w:hAnsi="宋体"/>
          <w:sz w:val="24"/>
        </w:rPr>
        <w:t>/</w:t>
      </w:r>
      <w:r>
        <w:rPr>
          <w:rFonts w:ascii="宋体" w:hAnsi="宋体" w:hint="eastAsia"/>
          <w:sz w:val="24"/>
        </w:rPr>
        <w:t>接受或索取任何有价值的东西来影响买方在合同签订、履行过程中的行为。</w:t>
      </w:r>
    </w:p>
    <w:p w14:paraId="726AF7BA" w14:textId="77777777" w:rsidR="00F00EBB" w:rsidRDefault="0094274C">
      <w:pPr>
        <w:spacing w:before="120" w:line="360" w:lineRule="auto"/>
        <w:ind w:left="1440" w:hanging="144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.1.3.1.2</w:t>
      </w:r>
      <w:r>
        <w:rPr>
          <w:rFonts w:ascii="宋体" w:hAnsi="宋体"/>
          <w:sz w:val="24"/>
        </w:rPr>
        <w:t>“</w:t>
      </w:r>
      <w:r>
        <w:rPr>
          <w:rFonts w:ascii="宋体" w:hAnsi="宋体" w:hint="eastAsia"/>
          <w:sz w:val="24"/>
        </w:rPr>
        <w:t>欺诈行为”是指为了影响合同签订、履行过程，以谎报事实的方法，损害买方的利益的行为。</w:t>
      </w:r>
    </w:p>
    <w:p w14:paraId="0CAE80C7" w14:textId="77777777" w:rsidR="00F00EBB" w:rsidRDefault="0094274C">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.2   </w:t>
      </w:r>
      <w:r>
        <w:rPr>
          <w:rFonts w:ascii="宋体" w:hAnsi="宋体" w:hint="eastAsia"/>
          <w:sz w:val="24"/>
        </w:rPr>
        <w:t>在买方根据</w:t>
      </w:r>
      <w:proofErr w:type="gramStart"/>
      <w:r>
        <w:rPr>
          <w:rFonts w:ascii="宋体" w:hAnsi="宋体" w:hint="eastAsia"/>
          <w:sz w:val="24"/>
        </w:rPr>
        <w:t>上述第</w:t>
      </w:r>
      <w:r>
        <w:rPr>
          <w:rFonts w:ascii="宋体" w:hAnsi="宋体" w:hint="eastAsia"/>
          <w:sz w:val="24"/>
        </w:rPr>
        <w:t>1</w:t>
      </w:r>
      <w:r>
        <w:rPr>
          <w:rFonts w:ascii="宋体" w:hAnsi="宋体"/>
          <w:sz w:val="24"/>
        </w:rPr>
        <w:t>9</w:t>
      </w:r>
      <w:proofErr w:type="gramEnd"/>
      <w:r>
        <w:rPr>
          <w:rFonts w:ascii="宋体" w:hAnsi="宋体" w:hint="eastAsia"/>
          <w:sz w:val="24"/>
        </w:rPr>
        <w:t>.1</w:t>
      </w:r>
      <w:r>
        <w:rPr>
          <w:rFonts w:ascii="宋体" w:hAnsi="宋体" w:hint="eastAsia"/>
          <w:sz w:val="24"/>
        </w:rPr>
        <w:t>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1D8EFC7B" w14:textId="77777777" w:rsidR="00F00EBB" w:rsidRDefault="0094274C">
      <w:pPr>
        <w:pStyle w:val="4"/>
        <w:rPr>
          <w:rFonts w:ascii="宋体" w:eastAsia="宋体" w:hAnsi="宋体"/>
        </w:rPr>
      </w:pPr>
      <w:bookmarkStart w:id="87" w:name="_Toc163893438"/>
      <w:bookmarkStart w:id="88" w:name="_Toc60313309"/>
      <w:bookmarkStart w:id="89" w:name="_Toc88820637"/>
      <w:r>
        <w:rPr>
          <w:rFonts w:ascii="宋体" w:eastAsia="宋体" w:hAnsi="宋体"/>
        </w:rPr>
        <w:t>20.</w:t>
      </w:r>
      <w:r>
        <w:rPr>
          <w:rFonts w:ascii="宋体" w:eastAsia="宋体" w:hAnsi="宋体" w:hint="eastAsia"/>
        </w:rPr>
        <w:t>破产终止合同</w:t>
      </w:r>
      <w:bookmarkEnd w:id="87"/>
      <w:bookmarkEnd w:id="88"/>
      <w:bookmarkEnd w:id="89"/>
    </w:p>
    <w:p w14:paraId="1178B847" w14:textId="77777777" w:rsidR="00F00EBB" w:rsidRDefault="0094274C">
      <w:pPr>
        <w:spacing w:before="120" w:line="360" w:lineRule="auto"/>
        <w:ind w:left="900" w:hangingChars="375" w:hanging="900"/>
        <w:rPr>
          <w:rFonts w:ascii="宋体" w:hAnsi="宋体"/>
          <w:sz w:val="24"/>
        </w:rPr>
      </w:pPr>
      <w:r>
        <w:rPr>
          <w:rFonts w:ascii="宋体" w:hAnsi="宋体"/>
          <w:sz w:val="24"/>
        </w:rPr>
        <w:t>20</w:t>
      </w:r>
      <w:r>
        <w:rPr>
          <w:rFonts w:ascii="宋体" w:hAnsi="宋体" w:hint="eastAsia"/>
          <w:sz w:val="24"/>
        </w:rPr>
        <w:t xml:space="preserve">.1 </w:t>
      </w:r>
      <w:r>
        <w:rPr>
          <w:rFonts w:ascii="宋体" w:hAnsi="宋体" w:hint="eastAsia"/>
          <w:sz w:val="24"/>
        </w:rPr>
        <w:t xml:space="preserve">  </w:t>
      </w:r>
      <w:r>
        <w:rPr>
          <w:rFonts w:ascii="宋体" w:hAnsi="宋体" w:hint="eastAsia"/>
          <w:sz w:val="24"/>
        </w:rPr>
        <w:t>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5F423B1B" w14:textId="77777777" w:rsidR="00F00EBB" w:rsidRDefault="0094274C">
      <w:pPr>
        <w:pStyle w:val="4"/>
        <w:rPr>
          <w:rFonts w:ascii="宋体" w:eastAsia="宋体" w:hAnsi="宋体"/>
        </w:rPr>
      </w:pPr>
      <w:bookmarkStart w:id="90" w:name="_Toc60313310"/>
      <w:bookmarkStart w:id="91" w:name="_Toc163893439"/>
      <w:bookmarkStart w:id="92" w:name="_Toc88820638"/>
      <w:r>
        <w:rPr>
          <w:rFonts w:ascii="宋体" w:eastAsia="宋体" w:hAnsi="宋体" w:hint="eastAsia"/>
        </w:rPr>
        <w:t>2</w:t>
      </w:r>
      <w:r>
        <w:rPr>
          <w:rFonts w:ascii="宋体" w:eastAsia="宋体" w:hAnsi="宋体"/>
        </w:rPr>
        <w:t>1.</w:t>
      </w:r>
      <w:r>
        <w:rPr>
          <w:rFonts w:ascii="宋体" w:eastAsia="宋体" w:hAnsi="宋体" w:hint="eastAsia"/>
        </w:rPr>
        <w:t>转让和分包</w:t>
      </w:r>
      <w:bookmarkEnd w:id="90"/>
      <w:bookmarkEnd w:id="91"/>
      <w:bookmarkEnd w:id="92"/>
    </w:p>
    <w:p w14:paraId="0AE2674F" w14:textId="77777777" w:rsidR="00F00EBB" w:rsidRDefault="0094274C">
      <w:pPr>
        <w:spacing w:before="120" w:line="360" w:lineRule="auto"/>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 xml:space="preserve">.1    </w:t>
      </w:r>
      <w:r>
        <w:rPr>
          <w:rFonts w:ascii="宋体" w:hAnsi="宋体" w:hint="eastAsia"/>
          <w:sz w:val="24"/>
        </w:rPr>
        <w:t>政府采购合同不能转让。</w:t>
      </w:r>
    </w:p>
    <w:p w14:paraId="2AA1F5C7" w14:textId="77777777" w:rsidR="00F00EBB" w:rsidRDefault="0094274C">
      <w:pPr>
        <w:spacing w:before="120" w:line="360" w:lineRule="auto"/>
        <w:ind w:left="960" w:hanging="96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 xml:space="preserve">.2    </w:t>
      </w:r>
      <w:r>
        <w:rPr>
          <w:rFonts w:ascii="宋体" w:hAnsi="宋体" w:cs="Arial" w:hint="eastAsia"/>
          <w:sz w:val="24"/>
        </w:rPr>
        <w:t>卖方拟将非主体、非关键性工作分包的，应当按照其投标文件中载明的分包承担主体进行分包，分包承担主体应当具备相应资质条件且不得再次分包。</w:t>
      </w:r>
      <w:r>
        <w:rPr>
          <w:rFonts w:ascii="宋体" w:hAnsi="宋体" w:hint="eastAsia"/>
          <w:sz w:val="24"/>
        </w:rPr>
        <w:t>分包后不能解除卖方履行本合同的责任和义务，接受分包的承担主体与卖方共同对买方连带承担合同的责任和义务。</w:t>
      </w:r>
    </w:p>
    <w:p w14:paraId="225E8FFD" w14:textId="77777777" w:rsidR="00F00EBB" w:rsidRDefault="0094274C">
      <w:pPr>
        <w:pStyle w:val="4"/>
        <w:rPr>
          <w:rFonts w:ascii="宋体" w:eastAsia="宋体" w:hAnsi="宋体"/>
        </w:rPr>
      </w:pPr>
      <w:bookmarkStart w:id="93" w:name="_Toc163893440"/>
      <w:bookmarkStart w:id="94" w:name="_Toc88820639"/>
      <w:bookmarkStart w:id="95" w:name="_Toc60313311"/>
      <w:r>
        <w:rPr>
          <w:rFonts w:ascii="宋体" w:eastAsia="宋体" w:hAnsi="宋体" w:hint="eastAsia"/>
        </w:rPr>
        <w:t>2</w:t>
      </w:r>
      <w:r>
        <w:rPr>
          <w:rFonts w:ascii="宋体" w:eastAsia="宋体" w:hAnsi="宋体"/>
        </w:rPr>
        <w:t>2.</w:t>
      </w:r>
      <w:r>
        <w:rPr>
          <w:rFonts w:ascii="宋体" w:eastAsia="宋体" w:hAnsi="宋体" w:hint="eastAsia"/>
        </w:rPr>
        <w:t>合同修改</w:t>
      </w:r>
      <w:bookmarkEnd w:id="93"/>
      <w:bookmarkEnd w:id="94"/>
      <w:bookmarkEnd w:id="95"/>
    </w:p>
    <w:p w14:paraId="20C69555" w14:textId="77777777" w:rsidR="00F00EBB" w:rsidRDefault="0094274C">
      <w:pPr>
        <w:spacing w:before="120" w:line="360" w:lineRule="auto"/>
        <w:ind w:left="900" w:hangingChars="375" w:hanging="900"/>
        <w:rPr>
          <w:rFonts w:ascii="宋体" w:hAnsi="宋体"/>
          <w:sz w:val="24"/>
        </w:rPr>
      </w:pPr>
      <w:r>
        <w:rPr>
          <w:rFonts w:ascii="宋体" w:hAnsi="宋体" w:hint="eastAsia"/>
          <w:sz w:val="24"/>
        </w:rPr>
        <w:t>2</w:t>
      </w:r>
      <w:r>
        <w:rPr>
          <w:rFonts w:ascii="宋体" w:hAnsi="宋体"/>
          <w:sz w:val="24"/>
        </w:rPr>
        <w:t>2</w:t>
      </w:r>
      <w:r>
        <w:rPr>
          <w:rFonts w:ascii="宋体" w:hAnsi="宋体" w:hint="eastAsia"/>
          <w:sz w:val="24"/>
        </w:rPr>
        <w:t xml:space="preserve">.1   </w:t>
      </w:r>
      <w:r>
        <w:rPr>
          <w:rFonts w:ascii="宋体" w:hAnsi="宋体" w:hint="eastAsia"/>
          <w:sz w:val="24"/>
        </w:rPr>
        <w:t>买方和卖方都不得擅自变更本合同，但合同继续履行将损害国家和社会公共利益的除外。如必须对合同条款进行改动时，当事人双方须共同签署书面文件，作为</w:t>
      </w:r>
      <w:r>
        <w:rPr>
          <w:rFonts w:ascii="宋体" w:hAnsi="宋体" w:hint="eastAsia"/>
          <w:sz w:val="24"/>
        </w:rPr>
        <w:lastRenderedPageBreak/>
        <w:t>合同的补充，并报同级政府采购监督管理部门备案。</w:t>
      </w:r>
    </w:p>
    <w:p w14:paraId="7D5BAF19" w14:textId="77777777" w:rsidR="00F00EBB" w:rsidRDefault="0094274C">
      <w:pPr>
        <w:pStyle w:val="4"/>
        <w:rPr>
          <w:rFonts w:ascii="宋体" w:eastAsia="宋体" w:hAnsi="宋体"/>
        </w:rPr>
      </w:pPr>
      <w:bookmarkStart w:id="96" w:name="_Toc88820640"/>
      <w:bookmarkStart w:id="97" w:name="_Toc60313312"/>
      <w:bookmarkStart w:id="98" w:name="_Toc163893441"/>
      <w:r>
        <w:rPr>
          <w:rFonts w:ascii="宋体" w:eastAsia="宋体" w:hAnsi="宋体" w:hint="eastAsia"/>
        </w:rPr>
        <w:t>2</w:t>
      </w:r>
      <w:r>
        <w:rPr>
          <w:rFonts w:ascii="宋体" w:eastAsia="宋体" w:hAnsi="宋体"/>
        </w:rPr>
        <w:t>3.</w:t>
      </w:r>
      <w:r>
        <w:rPr>
          <w:rFonts w:ascii="宋体" w:eastAsia="宋体" w:hAnsi="宋体" w:hint="eastAsia"/>
        </w:rPr>
        <w:t>通知</w:t>
      </w:r>
      <w:bookmarkEnd w:id="96"/>
      <w:bookmarkEnd w:id="97"/>
      <w:bookmarkEnd w:id="98"/>
    </w:p>
    <w:p w14:paraId="41594E63" w14:textId="77777777" w:rsidR="00F00EBB" w:rsidRDefault="0094274C">
      <w:pPr>
        <w:spacing w:before="120" w:line="360" w:lineRule="auto"/>
        <w:ind w:left="900" w:hangingChars="375" w:hanging="900"/>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 xml:space="preserve">.1    </w:t>
      </w:r>
      <w:r>
        <w:rPr>
          <w:rFonts w:ascii="宋体" w:hAnsi="宋体" w:hint="eastAsia"/>
          <w:sz w:val="24"/>
        </w:rPr>
        <w:t>本合同任何一方给另一方的通知，</w:t>
      </w:r>
      <w:r>
        <w:rPr>
          <w:rFonts w:ascii="宋体" w:hAnsi="宋体" w:hint="eastAsia"/>
          <w:sz w:val="24"/>
        </w:rPr>
        <w:t>都应以书面形式发送，而另一方也应以书面形式确认并发送到对方明确的地址。</w:t>
      </w:r>
    </w:p>
    <w:p w14:paraId="1A2112FE" w14:textId="77777777" w:rsidR="00F00EBB" w:rsidRDefault="0094274C">
      <w:pPr>
        <w:pStyle w:val="4"/>
        <w:rPr>
          <w:rFonts w:ascii="宋体" w:eastAsia="宋体" w:hAnsi="宋体"/>
        </w:rPr>
      </w:pPr>
      <w:bookmarkStart w:id="99" w:name="_Toc163893442"/>
      <w:bookmarkStart w:id="100" w:name="_Toc60313313"/>
      <w:bookmarkStart w:id="101" w:name="_Toc88820641"/>
      <w:r>
        <w:rPr>
          <w:rFonts w:ascii="宋体" w:eastAsia="宋体" w:hAnsi="宋体" w:hint="eastAsia"/>
        </w:rPr>
        <w:t>2</w:t>
      </w:r>
      <w:r>
        <w:rPr>
          <w:rFonts w:ascii="宋体" w:eastAsia="宋体" w:hAnsi="宋体"/>
        </w:rPr>
        <w:t>4.</w:t>
      </w:r>
      <w:r>
        <w:rPr>
          <w:rFonts w:ascii="宋体" w:eastAsia="宋体" w:hAnsi="宋体" w:hint="eastAsia"/>
        </w:rPr>
        <w:t>计量单位</w:t>
      </w:r>
      <w:bookmarkEnd w:id="99"/>
      <w:bookmarkEnd w:id="100"/>
      <w:bookmarkEnd w:id="101"/>
    </w:p>
    <w:p w14:paraId="01E26AC0" w14:textId="77777777" w:rsidR="00F00EBB" w:rsidRDefault="0094274C">
      <w:pPr>
        <w:spacing w:before="120" w:line="360" w:lineRule="auto"/>
        <w:rPr>
          <w:rFonts w:ascii="宋体" w:hAnsi="宋体"/>
          <w:sz w:val="24"/>
        </w:rPr>
      </w:pPr>
      <w:r>
        <w:rPr>
          <w:rFonts w:ascii="宋体" w:hAnsi="宋体" w:hint="eastAsia"/>
          <w:sz w:val="24"/>
        </w:rPr>
        <w:t>2</w:t>
      </w:r>
      <w:r>
        <w:rPr>
          <w:rFonts w:ascii="宋体" w:hAnsi="宋体"/>
          <w:sz w:val="24"/>
        </w:rPr>
        <w:t>4</w:t>
      </w:r>
      <w:r>
        <w:rPr>
          <w:rFonts w:ascii="宋体" w:hAnsi="宋体" w:hint="eastAsia"/>
          <w:sz w:val="24"/>
        </w:rPr>
        <w:t xml:space="preserve">.1   </w:t>
      </w:r>
      <w:r>
        <w:rPr>
          <w:rFonts w:ascii="宋体" w:hAnsi="宋体" w:hint="eastAsia"/>
          <w:sz w:val="24"/>
        </w:rPr>
        <w:t>除技术规范中另有规定外</w:t>
      </w:r>
      <w:r>
        <w:rPr>
          <w:rFonts w:ascii="宋体" w:hAnsi="宋体"/>
          <w:sz w:val="24"/>
        </w:rPr>
        <w:t>,</w:t>
      </w:r>
      <w:r>
        <w:rPr>
          <w:rFonts w:ascii="宋体" w:hAnsi="宋体" w:hint="eastAsia"/>
          <w:sz w:val="24"/>
        </w:rPr>
        <w:t>计量单位均使用国家法定计量单位。</w:t>
      </w:r>
    </w:p>
    <w:p w14:paraId="6625FE5F" w14:textId="77777777" w:rsidR="00F00EBB" w:rsidRDefault="0094274C">
      <w:pPr>
        <w:pStyle w:val="4"/>
        <w:rPr>
          <w:rFonts w:ascii="宋体" w:eastAsia="宋体" w:hAnsi="宋体"/>
        </w:rPr>
      </w:pPr>
      <w:bookmarkStart w:id="102" w:name="_Toc60313314"/>
      <w:bookmarkStart w:id="103" w:name="_Toc163893443"/>
      <w:bookmarkStart w:id="104" w:name="_Toc88820642"/>
      <w:r>
        <w:rPr>
          <w:rFonts w:ascii="宋体" w:eastAsia="宋体" w:hAnsi="宋体" w:hint="eastAsia"/>
        </w:rPr>
        <w:t>2</w:t>
      </w:r>
      <w:r>
        <w:rPr>
          <w:rFonts w:ascii="宋体" w:eastAsia="宋体" w:hAnsi="宋体"/>
        </w:rPr>
        <w:t>5.</w:t>
      </w:r>
      <w:r>
        <w:rPr>
          <w:rFonts w:ascii="宋体" w:eastAsia="宋体" w:hAnsi="宋体" w:hint="eastAsia"/>
        </w:rPr>
        <w:t>适用法律</w:t>
      </w:r>
      <w:bookmarkEnd w:id="102"/>
      <w:bookmarkEnd w:id="103"/>
      <w:bookmarkEnd w:id="104"/>
    </w:p>
    <w:p w14:paraId="5A9C6C50" w14:textId="77777777" w:rsidR="00F00EBB" w:rsidRDefault="0094274C">
      <w:pPr>
        <w:spacing w:before="120" w:line="360" w:lineRule="auto"/>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 xml:space="preserve">.1   </w:t>
      </w:r>
      <w:r>
        <w:rPr>
          <w:rFonts w:ascii="宋体" w:hAnsi="宋体" w:hint="eastAsia"/>
          <w:sz w:val="24"/>
        </w:rPr>
        <w:t>本合同应按照中华人民共和国的法律进行解释。</w:t>
      </w:r>
    </w:p>
    <w:p w14:paraId="3DF415D3" w14:textId="77777777" w:rsidR="00F00EBB" w:rsidRDefault="0094274C">
      <w:pPr>
        <w:pStyle w:val="4"/>
        <w:rPr>
          <w:rFonts w:ascii="宋体" w:eastAsia="宋体" w:hAnsi="宋体"/>
        </w:rPr>
      </w:pPr>
      <w:bookmarkStart w:id="105" w:name="_Toc60313315"/>
      <w:bookmarkStart w:id="106" w:name="_Toc88820643"/>
      <w:bookmarkStart w:id="107" w:name="_Toc163893444"/>
      <w:r>
        <w:rPr>
          <w:rFonts w:ascii="宋体" w:eastAsia="宋体" w:hAnsi="宋体"/>
        </w:rPr>
        <w:t>26.</w:t>
      </w:r>
      <w:r>
        <w:rPr>
          <w:rFonts w:ascii="宋体" w:eastAsia="宋体" w:hAnsi="宋体" w:hint="eastAsia"/>
        </w:rPr>
        <w:t>履约保证金</w:t>
      </w:r>
      <w:bookmarkEnd w:id="105"/>
      <w:bookmarkEnd w:id="106"/>
      <w:bookmarkEnd w:id="107"/>
    </w:p>
    <w:p w14:paraId="57F6148C" w14:textId="77777777" w:rsidR="00F00EBB" w:rsidRDefault="0094274C">
      <w:pPr>
        <w:snapToGrid w:val="0"/>
        <w:spacing w:line="360" w:lineRule="auto"/>
        <w:ind w:left="901" w:hanging="895"/>
        <w:rPr>
          <w:rFonts w:ascii="宋体" w:hAnsi="宋体"/>
          <w:sz w:val="24"/>
        </w:rPr>
      </w:pPr>
      <w:bookmarkStart w:id="108" w:name="_Toc60313316"/>
      <w:bookmarkStart w:id="109" w:name="_Toc163893445"/>
      <w:r>
        <w:rPr>
          <w:rFonts w:ascii="宋体" w:hAnsi="宋体"/>
          <w:sz w:val="24"/>
        </w:rPr>
        <w:t xml:space="preserve">26.1  </w:t>
      </w:r>
      <w:r>
        <w:rPr>
          <w:rFonts w:ascii="宋体" w:hAnsi="宋体"/>
          <w:sz w:val="24"/>
        </w:rPr>
        <w:t>卖方应在合同签订后</w:t>
      </w:r>
      <w:r>
        <w:rPr>
          <w:rFonts w:ascii="宋体" w:hAnsi="宋体"/>
          <w:sz w:val="24"/>
          <w:u w:val="single"/>
        </w:rPr>
        <w:t xml:space="preserve">　　</w:t>
      </w:r>
      <w:proofErr w:type="gramStart"/>
      <w:r>
        <w:rPr>
          <w:rFonts w:ascii="宋体" w:hAnsi="宋体"/>
          <w:sz w:val="24"/>
          <w:u w:val="single"/>
        </w:rPr>
        <w:t xml:space="preserve">　</w:t>
      </w:r>
      <w:proofErr w:type="gramEnd"/>
      <w:r>
        <w:rPr>
          <w:rFonts w:ascii="宋体" w:hAnsi="宋体"/>
          <w:sz w:val="24"/>
        </w:rPr>
        <w:t>天内，按约定的方式向买方提交合同总价</w:t>
      </w:r>
      <w:r>
        <w:rPr>
          <w:rFonts w:ascii="宋体" w:hAnsi="宋体"/>
          <w:sz w:val="24"/>
          <w:u w:val="single"/>
        </w:rPr>
        <w:t xml:space="preserve">　　</w:t>
      </w:r>
      <w:proofErr w:type="gramStart"/>
      <w:r>
        <w:rPr>
          <w:rFonts w:ascii="宋体" w:hAnsi="宋体"/>
          <w:sz w:val="24"/>
          <w:u w:val="single"/>
        </w:rPr>
        <w:t xml:space="preserve">　　</w:t>
      </w:r>
      <w:proofErr w:type="gramEnd"/>
      <w:r>
        <w:rPr>
          <w:rFonts w:ascii="宋体" w:hAnsi="宋体"/>
          <w:sz w:val="24"/>
        </w:rPr>
        <w:t>（不超过</w:t>
      </w:r>
      <w:r>
        <w:rPr>
          <w:rFonts w:ascii="宋体" w:hAnsi="宋体"/>
          <w:sz w:val="24"/>
        </w:rPr>
        <w:t>5</w:t>
      </w:r>
      <w:r>
        <w:rPr>
          <w:rFonts w:ascii="宋体" w:hAnsi="宋体"/>
          <w:sz w:val="24"/>
        </w:rPr>
        <w:t>％）的履约保证金。</w:t>
      </w:r>
    </w:p>
    <w:p w14:paraId="167F10FC" w14:textId="77777777" w:rsidR="00F00EBB" w:rsidRDefault="0094274C">
      <w:pPr>
        <w:snapToGrid w:val="0"/>
        <w:spacing w:line="360" w:lineRule="auto"/>
        <w:rPr>
          <w:rFonts w:ascii="宋体" w:hAnsi="宋体"/>
          <w:sz w:val="24"/>
        </w:rPr>
      </w:pPr>
      <w:r>
        <w:rPr>
          <w:rFonts w:ascii="宋体" w:hAnsi="宋体"/>
          <w:sz w:val="24"/>
        </w:rPr>
        <w:t>26.2</w:t>
      </w:r>
      <w:r>
        <w:rPr>
          <w:rFonts w:ascii="宋体" w:hAnsi="宋体"/>
          <w:b/>
          <w:sz w:val="24"/>
        </w:rPr>
        <w:t xml:space="preserve">    </w:t>
      </w:r>
      <w:r>
        <w:rPr>
          <w:rFonts w:ascii="宋体" w:hAnsi="宋体"/>
          <w:sz w:val="24"/>
        </w:rPr>
        <w:t>履约保证金用于补偿买方因卖方不能履行其合同义务而蒙受的损失。</w:t>
      </w:r>
    </w:p>
    <w:p w14:paraId="23BB4A06" w14:textId="77777777" w:rsidR="00F00EBB" w:rsidRDefault="0094274C">
      <w:pPr>
        <w:snapToGrid w:val="0"/>
        <w:spacing w:line="360" w:lineRule="auto"/>
        <w:rPr>
          <w:rFonts w:ascii="宋体" w:hAnsi="宋体"/>
          <w:sz w:val="24"/>
        </w:rPr>
      </w:pPr>
      <w:r>
        <w:rPr>
          <w:rFonts w:ascii="宋体" w:hAnsi="宋体"/>
          <w:sz w:val="24"/>
        </w:rPr>
        <w:t xml:space="preserve">26.3    </w:t>
      </w:r>
      <w:r>
        <w:rPr>
          <w:rFonts w:ascii="宋体" w:hAnsi="宋体"/>
          <w:sz w:val="24"/>
        </w:rPr>
        <w:t>履约保证金应使用本合同货币，按下述方式之一提交：</w:t>
      </w:r>
    </w:p>
    <w:p w14:paraId="63137DAD" w14:textId="77777777" w:rsidR="00F00EBB" w:rsidRDefault="0094274C">
      <w:pPr>
        <w:snapToGrid w:val="0"/>
        <w:spacing w:line="360" w:lineRule="auto"/>
        <w:ind w:left="958"/>
        <w:rPr>
          <w:rFonts w:ascii="宋体" w:hAnsi="宋体"/>
          <w:sz w:val="24"/>
        </w:rPr>
      </w:pPr>
      <w:r>
        <w:rPr>
          <w:rFonts w:ascii="宋体" w:hAnsi="宋体"/>
          <w:sz w:val="24"/>
        </w:rPr>
        <w:t xml:space="preserve">  A</w:t>
      </w:r>
      <w:r>
        <w:rPr>
          <w:rFonts w:ascii="宋体" w:hAnsi="宋体"/>
          <w:sz w:val="24"/>
        </w:rPr>
        <w:t xml:space="preserve">. </w:t>
      </w:r>
      <w:r>
        <w:rPr>
          <w:rFonts w:ascii="宋体" w:hAnsi="宋体"/>
          <w:sz w:val="24"/>
        </w:rPr>
        <w:t>买方可接受的在中华人民共和国注册和营业的银行，</w:t>
      </w:r>
      <w:r>
        <w:rPr>
          <w:rFonts w:ascii="宋体" w:hAnsi="宋体"/>
          <w:sz w:val="24"/>
        </w:rPr>
        <w:t xml:space="preserve"> </w:t>
      </w:r>
      <w:r>
        <w:rPr>
          <w:rFonts w:ascii="宋体" w:hAnsi="宋体"/>
          <w:sz w:val="24"/>
        </w:rPr>
        <w:t>按招标文件提供的格式，或其他买方可接受的格式。</w:t>
      </w:r>
    </w:p>
    <w:p w14:paraId="7DC94A35" w14:textId="77777777" w:rsidR="00F00EBB" w:rsidRDefault="0094274C">
      <w:pPr>
        <w:snapToGrid w:val="0"/>
        <w:spacing w:line="360" w:lineRule="auto"/>
        <w:ind w:firstLine="958"/>
        <w:rPr>
          <w:rFonts w:ascii="宋体" w:hAnsi="宋体"/>
          <w:sz w:val="24"/>
        </w:rPr>
      </w:pPr>
      <w:r>
        <w:rPr>
          <w:rFonts w:ascii="宋体" w:hAnsi="宋体"/>
          <w:sz w:val="24"/>
        </w:rPr>
        <w:t xml:space="preserve">  B. </w:t>
      </w:r>
      <w:r>
        <w:rPr>
          <w:rFonts w:ascii="宋体" w:hAnsi="宋体"/>
          <w:sz w:val="24"/>
        </w:rPr>
        <w:t>支票、汇票或现金。</w:t>
      </w:r>
    </w:p>
    <w:p w14:paraId="2E30D6D4" w14:textId="77777777" w:rsidR="00F00EBB" w:rsidRDefault="0094274C">
      <w:pPr>
        <w:snapToGrid w:val="0"/>
        <w:spacing w:line="360" w:lineRule="auto"/>
        <w:ind w:left="986" w:hanging="952"/>
        <w:rPr>
          <w:rFonts w:ascii="宋体" w:hAnsi="宋体"/>
          <w:sz w:val="24"/>
        </w:rPr>
      </w:pPr>
      <w:r>
        <w:rPr>
          <w:rFonts w:ascii="宋体" w:hAnsi="宋体"/>
          <w:sz w:val="24"/>
        </w:rPr>
        <w:t xml:space="preserve">26.4    </w:t>
      </w:r>
      <w:r>
        <w:rPr>
          <w:rFonts w:ascii="宋体" w:hAnsi="宋体"/>
          <w:sz w:val="24"/>
        </w:rPr>
        <w:t>如果卖方未能按合同规定履行其义务，买方有权从履约保证金中取得补偿。质量保证期结束后三十</w:t>
      </w:r>
      <w:r>
        <w:rPr>
          <w:rFonts w:ascii="宋体" w:hAnsi="宋体"/>
          <w:sz w:val="24"/>
        </w:rPr>
        <w:t>(30)</w:t>
      </w:r>
      <w:r>
        <w:rPr>
          <w:rFonts w:ascii="宋体" w:hAnsi="宋体"/>
          <w:sz w:val="24"/>
        </w:rPr>
        <w:t>天内，买方将把履约保证金退还卖方。</w:t>
      </w:r>
    </w:p>
    <w:p w14:paraId="22AE5B5C" w14:textId="77777777" w:rsidR="00F00EBB" w:rsidRDefault="0094274C">
      <w:pPr>
        <w:pStyle w:val="4"/>
        <w:rPr>
          <w:rFonts w:ascii="宋体" w:eastAsia="宋体" w:hAnsi="宋体"/>
        </w:rPr>
      </w:pPr>
      <w:bookmarkStart w:id="110" w:name="_Toc88820644"/>
      <w:r>
        <w:rPr>
          <w:rFonts w:ascii="宋体" w:eastAsia="宋体" w:hAnsi="宋体" w:hint="eastAsia"/>
        </w:rPr>
        <w:t>2</w:t>
      </w:r>
      <w:r>
        <w:rPr>
          <w:rFonts w:ascii="宋体" w:eastAsia="宋体" w:hAnsi="宋体"/>
        </w:rPr>
        <w:t>7.</w:t>
      </w:r>
      <w:r>
        <w:rPr>
          <w:rFonts w:ascii="宋体" w:eastAsia="宋体" w:hAnsi="宋体" w:hint="eastAsia"/>
        </w:rPr>
        <w:t>合同生效和其它</w:t>
      </w:r>
      <w:bookmarkEnd w:id="108"/>
      <w:bookmarkEnd w:id="109"/>
      <w:bookmarkEnd w:id="110"/>
    </w:p>
    <w:p w14:paraId="15F391D2" w14:textId="77777777" w:rsidR="00F00EBB" w:rsidRDefault="0094274C">
      <w:pPr>
        <w:spacing w:line="360" w:lineRule="auto"/>
        <w:ind w:left="900" w:hangingChars="375" w:hanging="900"/>
        <w:rPr>
          <w:rFonts w:ascii="宋体" w:hAnsi="宋体"/>
          <w:sz w:val="24"/>
        </w:rPr>
      </w:pPr>
      <w:bookmarkStart w:id="111" w:name="_Toc135536522"/>
      <w:r>
        <w:rPr>
          <w:rFonts w:ascii="宋体" w:hAnsi="宋体" w:hint="eastAsia"/>
          <w:sz w:val="24"/>
        </w:rPr>
        <w:t>2</w:t>
      </w:r>
      <w:r>
        <w:rPr>
          <w:rFonts w:ascii="宋体" w:hAnsi="宋体"/>
          <w:sz w:val="24"/>
        </w:rPr>
        <w:t>7</w:t>
      </w:r>
      <w:r>
        <w:rPr>
          <w:rFonts w:ascii="宋体" w:hAnsi="宋体" w:hint="eastAsia"/>
          <w:sz w:val="24"/>
        </w:rPr>
        <w:t xml:space="preserve">.1    </w:t>
      </w:r>
      <w:r>
        <w:rPr>
          <w:rFonts w:ascii="宋体" w:hAnsi="宋体" w:hint="eastAsia"/>
          <w:sz w:val="24"/>
        </w:rPr>
        <w:t>卖方未经买方允许，不得擅自将因履行本合同所知悉的买方的保密信息及与本合同有关的任何</w:t>
      </w:r>
      <w:r>
        <w:rPr>
          <w:rFonts w:ascii="宋体" w:hAnsi="宋体" w:hint="eastAsia"/>
          <w:i/>
          <w:sz w:val="24"/>
          <w:u w:val="single"/>
        </w:rPr>
        <w:t>须保密</w:t>
      </w:r>
      <w:r>
        <w:rPr>
          <w:rFonts w:ascii="宋体" w:hAnsi="宋体" w:hint="eastAsia"/>
          <w:sz w:val="24"/>
        </w:rPr>
        <w:t>的资料泄露或公开给第三方。卖方违反本条约定，应承担全部法律责任并赔偿因此给买方造成的全部损失。本条规定持续有效，不因本合同终止而失效。</w:t>
      </w:r>
    </w:p>
    <w:p w14:paraId="3C2DDE03" w14:textId="77777777" w:rsidR="00F00EBB" w:rsidRDefault="0094274C">
      <w:pPr>
        <w:spacing w:line="360" w:lineRule="auto"/>
        <w:ind w:left="900" w:hangingChars="375" w:hanging="900"/>
        <w:rPr>
          <w:rFonts w:ascii="宋体" w:hAnsi="宋体"/>
          <w:b/>
          <w:sz w:val="24"/>
        </w:rPr>
      </w:pPr>
      <w:r>
        <w:rPr>
          <w:rFonts w:ascii="宋体" w:hAnsi="宋体"/>
          <w:sz w:val="24"/>
        </w:rPr>
        <w:t xml:space="preserve">27.2    </w:t>
      </w:r>
      <w:r>
        <w:rPr>
          <w:rFonts w:ascii="宋体" w:hAnsi="宋体" w:hint="eastAsia"/>
          <w:sz w:val="24"/>
        </w:rPr>
        <w:t>政府采购项目的采购合同内容的确定应以招标文件和投标文件为基础，不得违背其实质性内容。</w:t>
      </w:r>
      <w:bookmarkEnd w:id="111"/>
    </w:p>
    <w:p w14:paraId="46AADFD2" w14:textId="77777777" w:rsidR="00F00EBB" w:rsidRDefault="0094274C">
      <w:pPr>
        <w:spacing w:line="360" w:lineRule="auto"/>
        <w:ind w:left="962" w:hanging="960"/>
        <w:rPr>
          <w:rFonts w:ascii="宋体" w:hAnsi="宋体"/>
          <w:sz w:val="24"/>
        </w:rPr>
      </w:pPr>
      <w:r>
        <w:rPr>
          <w:rFonts w:ascii="宋体" w:hAnsi="宋体" w:hint="eastAsia"/>
          <w:sz w:val="24"/>
        </w:rPr>
        <w:t>2</w:t>
      </w:r>
      <w:r>
        <w:rPr>
          <w:rFonts w:ascii="宋体" w:hAnsi="宋体"/>
          <w:sz w:val="24"/>
        </w:rPr>
        <w:t>7</w:t>
      </w:r>
      <w:r>
        <w:rPr>
          <w:rFonts w:ascii="宋体" w:hAnsi="宋体" w:hint="eastAsia"/>
          <w:sz w:val="24"/>
        </w:rPr>
        <w:t xml:space="preserve">.3    </w:t>
      </w:r>
      <w:r>
        <w:rPr>
          <w:rFonts w:ascii="宋体" w:hAnsi="宋体" w:hint="eastAsia"/>
          <w:sz w:val="24"/>
        </w:rPr>
        <w:t>本合同一式</w:t>
      </w:r>
      <w:r>
        <w:rPr>
          <w:rFonts w:ascii="宋体" w:hAnsi="宋体" w:hint="eastAsia"/>
          <w:sz w:val="24"/>
          <w:u w:val="single"/>
        </w:rPr>
        <w:t xml:space="preserve">　</w:t>
      </w:r>
      <w:r>
        <w:rPr>
          <w:rFonts w:ascii="宋体" w:hAnsi="宋体" w:hint="eastAsia"/>
          <w:sz w:val="24"/>
          <w:u w:val="single"/>
        </w:rPr>
        <w:t>8</w:t>
      </w:r>
      <w:r>
        <w:rPr>
          <w:rFonts w:ascii="宋体" w:hAnsi="宋体" w:hint="eastAsia"/>
          <w:sz w:val="24"/>
          <w:u w:val="single"/>
        </w:rPr>
        <w:t xml:space="preserve">　</w:t>
      </w:r>
      <w:r>
        <w:rPr>
          <w:rFonts w:ascii="宋体" w:hAnsi="宋体" w:hint="eastAsia"/>
          <w:sz w:val="24"/>
        </w:rPr>
        <w:t>份，具有同等法律效力。买方</w:t>
      </w:r>
      <w:r>
        <w:rPr>
          <w:rFonts w:ascii="宋体" w:hAnsi="宋体" w:hint="eastAsia"/>
          <w:sz w:val="24"/>
          <w:u w:val="single"/>
        </w:rPr>
        <w:t>4</w:t>
      </w:r>
      <w:r>
        <w:rPr>
          <w:rFonts w:ascii="宋体" w:hAnsi="宋体" w:hint="eastAsia"/>
          <w:sz w:val="24"/>
        </w:rPr>
        <w:t>份，卖方</w:t>
      </w:r>
      <w:r>
        <w:rPr>
          <w:rFonts w:ascii="宋体" w:hAnsi="宋体" w:hint="eastAsia"/>
          <w:sz w:val="24"/>
          <w:u w:val="single"/>
        </w:rPr>
        <w:t xml:space="preserve"> </w:t>
      </w:r>
      <w:r>
        <w:rPr>
          <w:rFonts w:ascii="宋体" w:hAnsi="宋体"/>
          <w:sz w:val="24"/>
          <w:u w:val="single"/>
        </w:rPr>
        <w:t>3</w:t>
      </w:r>
      <w:r>
        <w:rPr>
          <w:rFonts w:ascii="宋体" w:hAnsi="宋体" w:hint="eastAsia"/>
          <w:sz w:val="24"/>
        </w:rPr>
        <w:t>份，采购代理机构</w:t>
      </w:r>
      <w:r>
        <w:rPr>
          <w:rFonts w:ascii="宋体" w:hAnsi="宋体" w:hint="eastAsia"/>
          <w:sz w:val="24"/>
          <w:u w:val="single"/>
        </w:rPr>
        <w:t xml:space="preserve">1 </w:t>
      </w:r>
      <w:r>
        <w:rPr>
          <w:rFonts w:ascii="宋体" w:hAnsi="宋体" w:hint="eastAsia"/>
          <w:sz w:val="24"/>
        </w:rPr>
        <w:t>份。</w:t>
      </w:r>
    </w:p>
    <w:p w14:paraId="2459671D" w14:textId="77777777" w:rsidR="00F00EBB" w:rsidRDefault="00F00EBB">
      <w:pPr>
        <w:spacing w:line="360" w:lineRule="auto"/>
        <w:ind w:left="962" w:hanging="960"/>
        <w:rPr>
          <w:rFonts w:ascii="宋体" w:hAnsi="宋体"/>
          <w:sz w:val="24"/>
        </w:rPr>
      </w:pPr>
    </w:p>
    <w:p w14:paraId="14D585A0" w14:textId="77777777" w:rsidR="00F00EBB" w:rsidRDefault="0094274C">
      <w:pPr>
        <w:spacing w:line="360" w:lineRule="auto"/>
        <w:ind w:leftChars="457" w:left="960"/>
        <w:rPr>
          <w:rFonts w:ascii="宋体" w:hAnsi="宋体"/>
          <w:sz w:val="24"/>
        </w:rPr>
      </w:pPr>
      <w:r>
        <w:rPr>
          <w:rFonts w:ascii="宋体" w:hAnsi="宋体" w:hint="eastAsia"/>
          <w:sz w:val="24"/>
        </w:rPr>
        <w:t>注：本合同条款内容若和招标文件第四章“项目需求”中相关规定不一致，以第四章“项目需求”中的相关规定为准。</w:t>
      </w:r>
    </w:p>
    <w:p w14:paraId="5E74068B" w14:textId="77777777" w:rsidR="00F00EBB" w:rsidRDefault="0094274C">
      <w:pPr>
        <w:widowControl/>
        <w:spacing w:line="360" w:lineRule="auto"/>
        <w:jc w:val="left"/>
        <w:rPr>
          <w:rFonts w:ascii="宋体" w:hAnsi="宋体"/>
          <w:sz w:val="24"/>
        </w:rPr>
      </w:pPr>
      <w:r>
        <w:rPr>
          <w:rFonts w:ascii="宋体" w:hAnsi="宋体"/>
          <w:sz w:val="24"/>
        </w:rPr>
        <w:br w:type="page"/>
      </w:r>
    </w:p>
    <w:p w14:paraId="242BDDE9" w14:textId="77777777" w:rsidR="00F00EBB" w:rsidRDefault="0094274C">
      <w:pPr>
        <w:pStyle w:val="2"/>
        <w:ind w:left="426"/>
        <w:jc w:val="center"/>
        <w:rPr>
          <w:rFonts w:ascii="宋体" w:hAnsi="宋体"/>
          <w:b/>
          <w:bCs/>
          <w:sz w:val="24"/>
          <w:szCs w:val="24"/>
        </w:rPr>
      </w:pPr>
      <w:bookmarkStart w:id="112" w:name="_Toc310195758"/>
      <w:bookmarkStart w:id="113" w:name="_Toc310195759"/>
      <w:bookmarkStart w:id="114" w:name="_Toc90478418"/>
      <w:bookmarkStart w:id="115" w:name="_Toc60313317"/>
      <w:bookmarkStart w:id="116" w:name="_Toc88820645"/>
      <w:bookmarkEnd w:id="21"/>
      <w:bookmarkEnd w:id="22"/>
      <w:bookmarkEnd w:id="23"/>
      <w:bookmarkEnd w:id="24"/>
      <w:bookmarkEnd w:id="25"/>
      <w:bookmarkEnd w:id="26"/>
      <w:bookmarkEnd w:id="27"/>
      <w:bookmarkEnd w:id="28"/>
      <w:bookmarkEnd w:id="29"/>
      <w:bookmarkEnd w:id="30"/>
      <w:bookmarkEnd w:id="31"/>
      <w:bookmarkEnd w:id="32"/>
      <w:r>
        <w:rPr>
          <w:rFonts w:ascii="宋体" w:hAnsi="宋体" w:hint="eastAsia"/>
          <w:b/>
          <w:bCs/>
          <w:sz w:val="24"/>
          <w:szCs w:val="24"/>
        </w:rPr>
        <w:lastRenderedPageBreak/>
        <w:t>合同专用条款</w:t>
      </w:r>
      <w:bookmarkEnd w:id="112"/>
      <w:bookmarkEnd w:id="113"/>
      <w:bookmarkEnd w:id="114"/>
      <w:bookmarkEnd w:id="115"/>
      <w:bookmarkEnd w:id="116"/>
    </w:p>
    <w:p w14:paraId="41ECFE33" w14:textId="77777777" w:rsidR="00F00EBB" w:rsidRDefault="0094274C">
      <w:pPr>
        <w:spacing w:line="360" w:lineRule="auto"/>
        <w:ind w:firstLine="454"/>
        <w:rPr>
          <w:rFonts w:ascii="宋体" w:hAnsi="宋体"/>
          <w:sz w:val="24"/>
          <w:szCs w:val="24"/>
        </w:rPr>
      </w:pPr>
      <w:r>
        <w:rPr>
          <w:rFonts w:ascii="宋体" w:hAnsi="宋体" w:hint="eastAsia"/>
          <w:sz w:val="24"/>
          <w:szCs w:val="24"/>
        </w:rPr>
        <w:t>合同专用条款是合同一般条款的补充和修改。如果两者之</w:t>
      </w:r>
      <w:r>
        <w:rPr>
          <w:rFonts w:ascii="宋体" w:hAnsi="宋体" w:hint="eastAsia"/>
          <w:sz w:val="24"/>
          <w:szCs w:val="24"/>
        </w:rPr>
        <w:t>间有抵触，应以专用条款为准。合同专用条款的序号将与合同一般条款序号相对应。</w:t>
      </w:r>
    </w:p>
    <w:p w14:paraId="3BE0BA1A" w14:textId="77777777" w:rsidR="00F00EBB" w:rsidRDefault="0094274C">
      <w:pPr>
        <w:spacing w:line="360" w:lineRule="auto"/>
        <w:rPr>
          <w:rFonts w:ascii="宋体" w:hAnsi="宋体"/>
          <w:sz w:val="24"/>
          <w:szCs w:val="24"/>
        </w:rPr>
      </w:pPr>
      <w:r>
        <w:rPr>
          <w:rFonts w:ascii="宋体" w:hAnsi="宋体" w:hint="eastAsia"/>
          <w:sz w:val="24"/>
          <w:szCs w:val="24"/>
        </w:rPr>
        <w:t>1</w:t>
      </w:r>
      <w:r>
        <w:rPr>
          <w:rFonts w:ascii="宋体" w:hAnsi="宋体" w:hint="eastAsia"/>
          <w:sz w:val="24"/>
          <w:szCs w:val="24"/>
        </w:rPr>
        <w:t>、定义</w:t>
      </w:r>
    </w:p>
    <w:p w14:paraId="37504D8A" w14:textId="77777777" w:rsidR="00F00EBB" w:rsidRDefault="0094274C">
      <w:pPr>
        <w:spacing w:line="360" w:lineRule="auto"/>
        <w:rPr>
          <w:rFonts w:ascii="宋体" w:hAnsi="宋体"/>
          <w:sz w:val="24"/>
          <w:szCs w:val="24"/>
          <w:u w:val="single"/>
        </w:rPr>
      </w:pPr>
      <w:r>
        <w:rPr>
          <w:rFonts w:ascii="宋体" w:hAnsi="宋体" w:hint="eastAsia"/>
          <w:sz w:val="24"/>
          <w:szCs w:val="24"/>
        </w:rPr>
        <w:t>1.5</w:t>
      </w:r>
      <w:r>
        <w:rPr>
          <w:rFonts w:ascii="宋体" w:hAnsi="宋体" w:hint="eastAsia"/>
          <w:sz w:val="24"/>
          <w:szCs w:val="24"/>
        </w:rPr>
        <w:t>买方：本合同买方系指：</w:t>
      </w:r>
      <w:r>
        <w:rPr>
          <w:rFonts w:ascii="宋体" w:hAnsi="宋体" w:hint="eastAsia"/>
          <w:sz w:val="24"/>
          <w:szCs w:val="24"/>
          <w:u w:val="single"/>
        </w:rPr>
        <w:t>华北电力大学</w:t>
      </w:r>
    </w:p>
    <w:p w14:paraId="1EBB75A9" w14:textId="77777777" w:rsidR="00F00EBB" w:rsidRDefault="0094274C">
      <w:pPr>
        <w:spacing w:line="360" w:lineRule="auto"/>
        <w:rPr>
          <w:rFonts w:ascii="宋体" w:hAnsi="宋体"/>
          <w:sz w:val="24"/>
          <w:szCs w:val="24"/>
        </w:rPr>
      </w:pPr>
      <w:r>
        <w:rPr>
          <w:rFonts w:ascii="宋体" w:hAnsi="宋体" w:hint="eastAsia"/>
          <w:sz w:val="24"/>
          <w:szCs w:val="24"/>
        </w:rPr>
        <w:t>1.6</w:t>
      </w:r>
      <w:r>
        <w:rPr>
          <w:rFonts w:ascii="宋体" w:hAnsi="宋体" w:hint="eastAsia"/>
          <w:sz w:val="24"/>
          <w:szCs w:val="24"/>
        </w:rPr>
        <w:t>卖方：本合同卖方系指：</w:t>
      </w:r>
      <w:r>
        <w:rPr>
          <w:rFonts w:ascii="宋体" w:hAnsi="宋体" w:hint="eastAsia"/>
          <w:sz w:val="24"/>
          <w:szCs w:val="24"/>
          <w:u w:val="single"/>
        </w:rPr>
        <w:t>中标人</w:t>
      </w:r>
    </w:p>
    <w:p w14:paraId="189D95A9" w14:textId="77777777" w:rsidR="00F00EBB" w:rsidRDefault="0094274C">
      <w:pPr>
        <w:spacing w:line="360" w:lineRule="auto"/>
        <w:rPr>
          <w:rFonts w:ascii="宋体" w:hAnsi="宋体"/>
          <w:sz w:val="24"/>
          <w:szCs w:val="24"/>
          <w:u w:val="single"/>
        </w:rPr>
      </w:pPr>
      <w:r>
        <w:rPr>
          <w:rFonts w:ascii="宋体" w:hAnsi="宋体" w:hint="eastAsia"/>
          <w:sz w:val="24"/>
          <w:szCs w:val="24"/>
        </w:rPr>
        <w:t>1.7</w:t>
      </w:r>
      <w:r>
        <w:rPr>
          <w:rFonts w:ascii="宋体" w:hAnsi="宋体" w:hint="eastAsia"/>
          <w:sz w:val="24"/>
          <w:szCs w:val="24"/>
        </w:rPr>
        <w:t>现场：本合同项下的货物安装地点位于：</w:t>
      </w:r>
      <w:r>
        <w:rPr>
          <w:rFonts w:ascii="宋体" w:hAnsi="宋体" w:hint="eastAsia"/>
          <w:sz w:val="24"/>
          <w:szCs w:val="24"/>
          <w:u w:val="single"/>
        </w:rPr>
        <w:t>华北电力大学</w:t>
      </w:r>
    </w:p>
    <w:p w14:paraId="70832FE3" w14:textId="77777777" w:rsidR="00F00EBB" w:rsidRDefault="0094274C">
      <w:pPr>
        <w:spacing w:line="360" w:lineRule="auto"/>
        <w:rPr>
          <w:rFonts w:ascii="宋体" w:hAnsi="宋体"/>
          <w:sz w:val="24"/>
          <w:szCs w:val="24"/>
        </w:rPr>
      </w:pPr>
      <w:r>
        <w:rPr>
          <w:rFonts w:ascii="宋体" w:hAnsi="宋体" w:hint="eastAsia"/>
          <w:sz w:val="24"/>
          <w:szCs w:val="24"/>
        </w:rPr>
        <w:t>6</w:t>
      </w:r>
      <w:r>
        <w:rPr>
          <w:rFonts w:ascii="宋体" w:hAnsi="宋体" w:hint="eastAsia"/>
          <w:sz w:val="24"/>
          <w:szCs w:val="24"/>
        </w:rPr>
        <w:t>、交货方式</w:t>
      </w:r>
    </w:p>
    <w:p w14:paraId="73D0F9D8" w14:textId="77777777" w:rsidR="00F00EBB" w:rsidRDefault="0094274C">
      <w:pPr>
        <w:spacing w:line="360" w:lineRule="auto"/>
        <w:rPr>
          <w:rFonts w:ascii="宋体" w:hAnsi="宋体"/>
          <w:sz w:val="24"/>
          <w:szCs w:val="24"/>
        </w:rPr>
      </w:pPr>
      <w:r>
        <w:rPr>
          <w:rFonts w:ascii="宋体" w:hAnsi="宋体" w:hint="eastAsia"/>
          <w:sz w:val="24"/>
          <w:szCs w:val="24"/>
        </w:rPr>
        <w:t>6.1.1</w:t>
      </w:r>
      <w:r>
        <w:rPr>
          <w:rFonts w:ascii="宋体" w:hAnsi="宋体" w:hint="eastAsia"/>
          <w:sz w:val="24"/>
          <w:szCs w:val="24"/>
        </w:rPr>
        <w:t>本合同项下的交货方式为：适用合同条款</w:t>
      </w:r>
      <w:r>
        <w:rPr>
          <w:rFonts w:ascii="宋体" w:hAnsi="宋体" w:hint="eastAsia"/>
          <w:sz w:val="24"/>
          <w:szCs w:val="24"/>
        </w:rPr>
        <w:t>6.1.1</w:t>
      </w:r>
      <w:r>
        <w:rPr>
          <w:rFonts w:ascii="宋体" w:hAnsi="宋体" w:hint="eastAsia"/>
          <w:sz w:val="24"/>
          <w:szCs w:val="24"/>
        </w:rPr>
        <w:t>。</w:t>
      </w:r>
    </w:p>
    <w:p w14:paraId="330DC057" w14:textId="77777777" w:rsidR="00F00EBB" w:rsidRDefault="0094274C">
      <w:pPr>
        <w:spacing w:line="360" w:lineRule="auto"/>
        <w:rPr>
          <w:rFonts w:ascii="宋体" w:hAnsi="宋体"/>
          <w:sz w:val="24"/>
          <w:szCs w:val="24"/>
        </w:rPr>
      </w:pPr>
      <w:r>
        <w:rPr>
          <w:rFonts w:ascii="宋体" w:hAnsi="宋体" w:hint="eastAsia"/>
          <w:sz w:val="24"/>
          <w:szCs w:val="24"/>
        </w:rPr>
        <w:t>9.1</w:t>
      </w:r>
      <w:r>
        <w:rPr>
          <w:rFonts w:ascii="宋体" w:hAnsi="宋体" w:hint="eastAsia"/>
          <w:sz w:val="24"/>
          <w:szCs w:val="24"/>
        </w:rPr>
        <w:t>、付款条件：</w:t>
      </w:r>
    </w:p>
    <w:p w14:paraId="3198A099" w14:textId="77777777" w:rsidR="00F00EBB" w:rsidRDefault="0094274C">
      <w:pPr>
        <w:spacing w:line="360" w:lineRule="auto"/>
        <w:rPr>
          <w:rFonts w:ascii="宋体" w:hAnsi="宋体"/>
          <w:sz w:val="24"/>
          <w:szCs w:val="24"/>
        </w:rPr>
      </w:pPr>
      <w:r>
        <w:rPr>
          <w:rFonts w:ascii="宋体" w:hAnsi="宋体" w:hint="eastAsia"/>
          <w:sz w:val="24"/>
          <w:szCs w:val="24"/>
        </w:rPr>
        <w:t>1</w:t>
      </w:r>
      <w:r>
        <w:rPr>
          <w:rFonts w:ascii="宋体" w:hAnsi="宋体" w:hint="eastAsia"/>
          <w:sz w:val="24"/>
          <w:szCs w:val="24"/>
        </w:rPr>
        <w:t>）预付款：合同签署生效后</w:t>
      </w:r>
      <w:r>
        <w:rPr>
          <w:rFonts w:ascii="宋体" w:hAnsi="宋体" w:hint="eastAsia"/>
          <w:sz w:val="24"/>
          <w:szCs w:val="24"/>
        </w:rPr>
        <w:t>10</w:t>
      </w:r>
      <w:r>
        <w:rPr>
          <w:rFonts w:ascii="宋体" w:hAnsi="宋体" w:hint="eastAsia"/>
          <w:sz w:val="24"/>
          <w:szCs w:val="24"/>
        </w:rPr>
        <w:t>个工作日内，甲方向乙方预付合同总金额的</w:t>
      </w:r>
      <w:r>
        <w:rPr>
          <w:rFonts w:ascii="宋体" w:hAnsi="宋体" w:hint="eastAsia"/>
          <w:sz w:val="24"/>
          <w:szCs w:val="24"/>
        </w:rPr>
        <w:t>30</w:t>
      </w:r>
      <w:r>
        <w:rPr>
          <w:rFonts w:ascii="宋体" w:hAnsi="宋体" w:hint="eastAsia"/>
          <w:sz w:val="24"/>
          <w:szCs w:val="24"/>
        </w:rPr>
        <w:t>％；</w:t>
      </w:r>
    </w:p>
    <w:p w14:paraId="4755E300" w14:textId="77777777" w:rsidR="00F00EBB" w:rsidRDefault="0094274C">
      <w:pPr>
        <w:spacing w:line="360" w:lineRule="auto"/>
        <w:rPr>
          <w:rFonts w:ascii="宋体" w:hAnsi="宋体"/>
          <w:sz w:val="24"/>
          <w:szCs w:val="24"/>
        </w:rPr>
      </w:pPr>
      <w:r>
        <w:rPr>
          <w:rFonts w:ascii="宋体" w:hAnsi="宋体" w:hint="eastAsia"/>
          <w:sz w:val="24"/>
          <w:szCs w:val="24"/>
        </w:rPr>
        <w:t xml:space="preserve">2) </w:t>
      </w:r>
      <w:r>
        <w:rPr>
          <w:rFonts w:ascii="宋体" w:hAnsi="宋体" w:hint="eastAsia"/>
          <w:sz w:val="24"/>
          <w:szCs w:val="24"/>
        </w:rPr>
        <w:t>交货验收后付款：交货验收合格后</w:t>
      </w:r>
      <w:r>
        <w:rPr>
          <w:rFonts w:ascii="宋体" w:hAnsi="宋体" w:hint="eastAsia"/>
          <w:sz w:val="24"/>
          <w:szCs w:val="24"/>
        </w:rPr>
        <w:t>10</w:t>
      </w:r>
      <w:r>
        <w:rPr>
          <w:rFonts w:ascii="宋体" w:hAnsi="宋体" w:hint="eastAsia"/>
          <w:sz w:val="24"/>
          <w:szCs w:val="24"/>
        </w:rPr>
        <w:t>个工作日内，甲方向乙方支付合同总金额的</w:t>
      </w:r>
      <w:r>
        <w:rPr>
          <w:rFonts w:ascii="宋体" w:hAnsi="宋体" w:hint="eastAsia"/>
          <w:sz w:val="24"/>
          <w:szCs w:val="24"/>
        </w:rPr>
        <w:t>60</w:t>
      </w:r>
      <w:r>
        <w:rPr>
          <w:rFonts w:ascii="宋体" w:hAnsi="宋体" w:hint="eastAsia"/>
          <w:sz w:val="24"/>
          <w:szCs w:val="24"/>
        </w:rPr>
        <w:t>％；</w:t>
      </w:r>
    </w:p>
    <w:p w14:paraId="44F25389" w14:textId="77777777" w:rsidR="00F00EBB" w:rsidRDefault="0094274C">
      <w:pPr>
        <w:spacing w:line="360" w:lineRule="auto"/>
        <w:rPr>
          <w:rFonts w:ascii="宋体" w:hAnsi="宋体"/>
          <w:sz w:val="24"/>
          <w:szCs w:val="24"/>
        </w:rPr>
      </w:pPr>
      <w:r>
        <w:rPr>
          <w:rFonts w:ascii="宋体" w:hAnsi="宋体" w:hint="eastAsia"/>
          <w:sz w:val="24"/>
          <w:szCs w:val="24"/>
        </w:rPr>
        <w:t xml:space="preserve">3) </w:t>
      </w:r>
      <w:r>
        <w:rPr>
          <w:rFonts w:ascii="宋体" w:hAnsi="宋体" w:hint="eastAsia"/>
          <w:sz w:val="24"/>
          <w:szCs w:val="24"/>
        </w:rPr>
        <w:t>尾款</w:t>
      </w:r>
      <w:r>
        <w:rPr>
          <w:rFonts w:ascii="宋体" w:hAnsi="宋体" w:hint="eastAsia"/>
          <w:sz w:val="24"/>
          <w:szCs w:val="24"/>
        </w:rPr>
        <w:t xml:space="preserve">: </w:t>
      </w:r>
      <w:r>
        <w:rPr>
          <w:rFonts w:ascii="宋体" w:hAnsi="宋体" w:hint="eastAsia"/>
          <w:sz w:val="24"/>
          <w:szCs w:val="24"/>
        </w:rPr>
        <w:t>项目竣工（安装、调试、正式运行后）验收合格后，质保期内甲方每年向乙方分期支付合同尾款，具体支付比例签订合同时根据实际情况确定。</w:t>
      </w:r>
    </w:p>
    <w:p w14:paraId="1F7B9520" w14:textId="77777777" w:rsidR="00F00EBB" w:rsidRDefault="0094274C">
      <w:pPr>
        <w:spacing w:line="360" w:lineRule="auto"/>
        <w:rPr>
          <w:rFonts w:ascii="宋体" w:hAnsi="宋体"/>
          <w:sz w:val="24"/>
          <w:szCs w:val="24"/>
        </w:rPr>
      </w:pPr>
      <w:r>
        <w:rPr>
          <w:rFonts w:ascii="宋体" w:hAnsi="宋体" w:hint="eastAsia"/>
          <w:sz w:val="24"/>
          <w:szCs w:val="24"/>
        </w:rPr>
        <w:t>11</w:t>
      </w:r>
      <w:r>
        <w:rPr>
          <w:rFonts w:ascii="宋体" w:hAnsi="宋体" w:hint="eastAsia"/>
          <w:sz w:val="24"/>
          <w:szCs w:val="24"/>
        </w:rPr>
        <w:t>、质量保证：</w:t>
      </w:r>
    </w:p>
    <w:p w14:paraId="6314A4BF" w14:textId="77777777" w:rsidR="00F00EBB" w:rsidRDefault="0094274C">
      <w:pPr>
        <w:spacing w:line="360" w:lineRule="auto"/>
        <w:rPr>
          <w:rFonts w:ascii="宋体" w:hAnsi="宋体"/>
          <w:sz w:val="24"/>
          <w:szCs w:val="24"/>
        </w:rPr>
      </w:pPr>
      <w:r>
        <w:rPr>
          <w:rFonts w:ascii="宋体" w:hAnsi="宋体" w:hint="eastAsia"/>
          <w:sz w:val="24"/>
          <w:szCs w:val="24"/>
        </w:rPr>
        <w:t xml:space="preserve">11.3 </w:t>
      </w:r>
      <w:r>
        <w:rPr>
          <w:rFonts w:ascii="宋体" w:hAnsi="宋体" w:hint="eastAsia"/>
          <w:sz w:val="24"/>
          <w:szCs w:val="24"/>
        </w:rPr>
        <w:t>如果卖方在收到通知后</w:t>
      </w:r>
      <w:r>
        <w:rPr>
          <w:rFonts w:ascii="宋体" w:hAnsi="宋体" w:hint="eastAsia"/>
          <w:sz w:val="24"/>
          <w:szCs w:val="24"/>
          <w:u w:val="single"/>
        </w:rPr>
        <w:t xml:space="preserve"> 7 </w:t>
      </w:r>
      <w:r>
        <w:rPr>
          <w:rFonts w:ascii="宋体" w:hAnsi="宋体" w:hint="eastAsia"/>
          <w:sz w:val="24"/>
          <w:szCs w:val="24"/>
        </w:rPr>
        <w:t>天内没有弥补缺陷，买方可采取必要的补救措施，但风险和费用将由卖方承担。</w:t>
      </w:r>
    </w:p>
    <w:p w14:paraId="2A010F1A" w14:textId="77777777" w:rsidR="00F00EBB" w:rsidRDefault="0094274C">
      <w:pPr>
        <w:spacing w:line="360" w:lineRule="auto"/>
        <w:rPr>
          <w:rFonts w:ascii="宋体" w:hAnsi="宋体"/>
          <w:sz w:val="24"/>
          <w:szCs w:val="24"/>
        </w:rPr>
      </w:pPr>
      <w:r>
        <w:rPr>
          <w:rFonts w:ascii="宋体" w:hAnsi="宋体" w:hint="eastAsia"/>
          <w:sz w:val="24"/>
          <w:szCs w:val="24"/>
        </w:rPr>
        <w:t xml:space="preserve">11.5 </w:t>
      </w:r>
      <w:r>
        <w:rPr>
          <w:rFonts w:ascii="宋体" w:hAnsi="宋体" w:hint="eastAsia"/>
          <w:sz w:val="24"/>
          <w:szCs w:val="24"/>
        </w:rPr>
        <w:t>合同项下货物的质量保证期为自货物最终验收之日起</w:t>
      </w:r>
      <w:r>
        <w:rPr>
          <w:rFonts w:ascii="宋体" w:hAnsi="宋体"/>
          <w:sz w:val="24"/>
          <w:szCs w:val="24"/>
          <w:u w:val="single"/>
        </w:rPr>
        <w:t>36</w:t>
      </w:r>
      <w:r>
        <w:rPr>
          <w:rFonts w:ascii="宋体" w:hAnsi="宋体" w:hint="eastAsia"/>
          <w:sz w:val="24"/>
          <w:szCs w:val="24"/>
        </w:rPr>
        <w:t>个月。（</w:t>
      </w:r>
      <w:r>
        <w:rPr>
          <w:rFonts w:ascii="宋体" w:hAnsi="宋体" w:hint="eastAsia"/>
          <w:b/>
          <w:sz w:val="24"/>
          <w:szCs w:val="24"/>
        </w:rPr>
        <w:t>如有特殊要求，则以“技术规格”中的要求为准</w:t>
      </w:r>
      <w:r>
        <w:rPr>
          <w:rFonts w:ascii="宋体" w:hAnsi="宋体" w:hint="eastAsia"/>
          <w:sz w:val="24"/>
          <w:szCs w:val="24"/>
        </w:rPr>
        <w:t>）</w:t>
      </w:r>
    </w:p>
    <w:p w14:paraId="05AD1883" w14:textId="77777777" w:rsidR="00F00EBB" w:rsidRDefault="0094274C">
      <w:pPr>
        <w:pStyle w:val="TOC2"/>
        <w:spacing w:line="360" w:lineRule="auto"/>
        <w:rPr>
          <w:rFonts w:ascii="宋体" w:hAnsi="宋体"/>
          <w:b/>
          <w:bCs/>
          <w:i/>
          <w:iCs/>
          <w:sz w:val="24"/>
          <w:szCs w:val="24"/>
        </w:rPr>
      </w:pPr>
      <w:r>
        <w:rPr>
          <w:rFonts w:ascii="宋体" w:hAnsi="宋体" w:hint="eastAsia"/>
          <w:b/>
          <w:iCs/>
          <w:sz w:val="24"/>
          <w:szCs w:val="24"/>
        </w:rPr>
        <w:t>1</w:t>
      </w:r>
      <w:r>
        <w:rPr>
          <w:rFonts w:ascii="宋体" w:hAnsi="宋体"/>
          <w:b/>
          <w:iCs/>
          <w:sz w:val="24"/>
          <w:szCs w:val="24"/>
        </w:rPr>
        <w:t>1.</w:t>
      </w:r>
      <w:r>
        <w:rPr>
          <w:rFonts w:ascii="宋体" w:hAnsi="宋体" w:hint="eastAsia"/>
          <w:b/>
          <w:iCs/>
          <w:sz w:val="24"/>
          <w:szCs w:val="24"/>
        </w:rPr>
        <w:t>检验和验收</w:t>
      </w:r>
    </w:p>
    <w:p w14:paraId="5C9218AE" w14:textId="77777777" w:rsidR="00F00EBB" w:rsidRDefault="0094274C">
      <w:pPr>
        <w:spacing w:line="360" w:lineRule="auto"/>
        <w:rPr>
          <w:rFonts w:ascii="宋体" w:hAnsi="宋体"/>
          <w:iCs/>
          <w:sz w:val="24"/>
          <w:szCs w:val="24"/>
        </w:rPr>
      </w:pPr>
      <w:r>
        <w:rPr>
          <w:rFonts w:ascii="宋体" w:hAnsi="宋体"/>
          <w:iCs/>
          <w:sz w:val="24"/>
          <w:szCs w:val="24"/>
        </w:rPr>
        <w:t>11.2</w:t>
      </w:r>
      <w:r>
        <w:rPr>
          <w:rFonts w:ascii="宋体" w:hAnsi="宋体" w:hint="eastAsia"/>
          <w:sz w:val="24"/>
          <w:szCs w:val="24"/>
        </w:rPr>
        <w:t>货物运抵现场后或安装完工后，买方应于收到卖方书面验收申请后</w:t>
      </w:r>
      <w:r>
        <w:rPr>
          <w:rFonts w:ascii="宋体" w:hAnsi="宋体"/>
          <w:sz w:val="24"/>
          <w:szCs w:val="24"/>
        </w:rPr>
        <w:t>10</w:t>
      </w:r>
      <w:r>
        <w:rPr>
          <w:rFonts w:ascii="宋体" w:hAnsi="宋体" w:hint="eastAsia"/>
          <w:sz w:val="24"/>
          <w:szCs w:val="24"/>
        </w:rPr>
        <w:t>日内组织验收</w:t>
      </w:r>
      <w:r>
        <w:rPr>
          <w:rFonts w:ascii="宋体" w:hAnsi="宋体" w:hint="eastAsia"/>
          <w:iCs/>
          <w:sz w:val="24"/>
          <w:szCs w:val="24"/>
        </w:rPr>
        <w:t>。</w:t>
      </w:r>
    </w:p>
    <w:p w14:paraId="6BC9A2CD" w14:textId="77777777" w:rsidR="00F00EBB" w:rsidRDefault="0094274C">
      <w:pPr>
        <w:spacing w:line="360" w:lineRule="auto"/>
        <w:rPr>
          <w:rFonts w:ascii="宋体" w:hAnsi="宋体"/>
          <w:sz w:val="24"/>
          <w:szCs w:val="24"/>
          <w:u w:val="single"/>
        </w:rPr>
      </w:pPr>
      <w:r>
        <w:rPr>
          <w:rFonts w:ascii="宋体" w:hAnsi="宋体"/>
          <w:iCs/>
          <w:sz w:val="24"/>
          <w:szCs w:val="24"/>
        </w:rPr>
        <w:t>验收地点：</w:t>
      </w:r>
      <w:r>
        <w:rPr>
          <w:rFonts w:ascii="宋体" w:hAnsi="宋体" w:hint="eastAsia"/>
          <w:sz w:val="24"/>
          <w:szCs w:val="24"/>
          <w:u w:val="single"/>
        </w:rPr>
        <w:t>华北电力大学指定地点</w:t>
      </w:r>
    </w:p>
    <w:p w14:paraId="31777947" w14:textId="77777777" w:rsidR="00F00EBB" w:rsidRDefault="0094274C">
      <w:pPr>
        <w:pStyle w:val="TOC2"/>
        <w:spacing w:line="360" w:lineRule="auto"/>
        <w:ind w:leftChars="-1" w:left="-2"/>
        <w:rPr>
          <w:rFonts w:ascii="宋体" w:hAnsi="宋体"/>
          <w:i/>
          <w:iCs/>
          <w:sz w:val="24"/>
          <w:szCs w:val="24"/>
        </w:rPr>
      </w:pPr>
      <w:r>
        <w:rPr>
          <w:rFonts w:ascii="宋体" w:hAnsi="宋体" w:hint="eastAsia"/>
          <w:iCs/>
          <w:sz w:val="24"/>
          <w:szCs w:val="24"/>
        </w:rPr>
        <w:t>1</w:t>
      </w:r>
      <w:r>
        <w:rPr>
          <w:rFonts w:ascii="宋体" w:hAnsi="宋体"/>
          <w:iCs/>
          <w:sz w:val="24"/>
          <w:szCs w:val="24"/>
        </w:rPr>
        <w:t xml:space="preserve">1.4 </w:t>
      </w:r>
      <w:r>
        <w:rPr>
          <w:rFonts w:ascii="宋体" w:hAnsi="宋体" w:hint="eastAsia"/>
          <w:iCs/>
          <w:sz w:val="24"/>
          <w:szCs w:val="24"/>
        </w:rPr>
        <w:t>验收标准：所有客观、量化指标符合招标文件和中标人投标文件中所列的指标。</w:t>
      </w:r>
    </w:p>
    <w:p w14:paraId="4F74545C" w14:textId="77777777" w:rsidR="00F00EBB" w:rsidRDefault="0094274C">
      <w:pPr>
        <w:spacing w:line="360" w:lineRule="auto"/>
        <w:ind w:left="843" w:hangingChars="350" w:hanging="843"/>
        <w:rPr>
          <w:rFonts w:ascii="宋体" w:hAnsi="宋体"/>
          <w:sz w:val="24"/>
          <w:szCs w:val="24"/>
        </w:rPr>
      </w:pPr>
      <w:r>
        <w:rPr>
          <w:rFonts w:ascii="宋体" w:hAnsi="宋体" w:hint="eastAsia"/>
          <w:b/>
          <w:sz w:val="24"/>
          <w:szCs w:val="24"/>
        </w:rPr>
        <w:t>1</w:t>
      </w:r>
      <w:r>
        <w:rPr>
          <w:rFonts w:ascii="宋体" w:hAnsi="宋体"/>
          <w:b/>
          <w:sz w:val="24"/>
          <w:szCs w:val="24"/>
        </w:rPr>
        <w:t>4.1</w:t>
      </w:r>
      <w:r>
        <w:rPr>
          <w:rFonts w:ascii="宋体" w:hAnsi="宋体"/>
          <w:sz w:val="24"/>
          <w:szCs w:val="24"/>
        </w:rPr>
        <w:t>交货时间</w:t>
      </w:r>
      <w:r>
        <w:rPr>
          <w:rFonts w:ascii="宋体" w:hAnsi="宋体" w:hint="eastAsia"/>
          <w:sz w:val="24"/>
          <w:szCs w:val="24"/>
        </w:rPr>
        <w:t>：合同签订后</w:t>
      </w:r>
      <w:r>
        <w:rPr>
          <w:rFonts w:ascii="宋体" w:hAnsi="宋体" w:hint="eastAsia"/>
          <w:sz w:val="24"/>
          <w:szCs w:val="24"/>
        </w:rPr>
        <w:t>30</w:t>
      </w:r>
      <w:r>
        <w:rPr>
          <w:rFonts w:ascii="宋体" w:hAnsi="宋体" w:hint="eastAsia"/>
          <w:sz w:val="24"/>
          <w:szCs w:val="24"/>
        </w:rPr>
        <w:t>日内完成，并具备项目验收条件。</w:t>
      </w:r>
    </w:p>
    <w:p w14:paraId="3CD536C6" w14:textId="77777777" w:rsidR="00F00EBB" w:rsidRDefault="0094274C">
      <w:pPr>
        <w:snapToGrid w:val="0"/>
        <w:spacing w:before="119" w:line="360" w:lineRule="auto"/>
        <w:rPr>
          <w:rFonts w:ascii="宋体" w:hAnsi="宋体"/>
          <w:sz w:val="24"/>
          <w:szCs w:val="24"/>
        </w:rPr>
      </w:pPr>
      <w:r>
        <w:rPr>
          <w:rFonts w:ascii="宋体" w:hAnsi="宋体" w:hint="eastAsia"/>
          <w:b/>
          <w:sz w:val="24"/>
          <w:szCs w:val="24"/>
        </w:rPr>
        <w:t>26</w:t>
      </w:r>
      <w:r>
        <w:rPr>
          <w:rFonts w:ascii="宋体" w:hAnsi="宋体"/>
          <w:b/>
          <w:sz w:val="24"/>
          <w:szCs w:val="24"/>
        </w:rPr>
        <w:t>、履约保证金：</w:t>
      </w:r>
      <w:r>
        <w:rPr>
          <w:rFonts w:ascii="宋体" w:hAnsi="宋体" w:hint="eastAsia"/>
          <w:sz w:val="24"/>
          <w:szCs w:val="24"/>
        </w:rPr>
        <w:t>不适用</w:t>
      </w:r>
      <w:r>
        <w:rPr>
          <w:rFonts w:ascii="宋体" w:hAnsi="宋体"/>
          <w:sz w:val="24"/>
          <w:szCs w:val="24"/>
        </w:rPr>
        <w:t xml:space="preserve"> </w:t>
      </w:r>
    </w:p>
    <w:p w14:paraId="5AA30C3D" w14:textId="77777777" w:rsidR="00F00EBB" w:rsidRDefault="00F00EBB">
      <w:pPr>
        <w:widowControl/>
        <w:jc w:val="left"/>
        <w:rPr>
          <w:rFonts w:ascii="宋体" w:hAnsi="宋体"/>
        </w:rPr>
      </w:pPr>
    </w:p>
    <w:p w14:paraId="3C1976D9" w14:textId="77777777" w:rsidR="00F00EBB" w:rsidRDefault="0094274C">
      <w:pPr>
        <w:pStyle w:val="1"/>
        <w:numPr>
          <w:ilvl w:val="0"/>
          <w:numId w:val="0"/>
        </w:numPr>
        <w:ind w:left="180"/>
        <w:rPr>
          <w:rFonts w:ascii="宋体" w:hAnsi="宋体"/>
          <w:sz w:val="28"/>
        </w:rPr>
      </w:pPr>
      <w:bookmarkStart w:id="117" w:name="_Toc90478419"/>
      <w:r>
        <w:rPr>
          <w:rFonts w:ascii="宋体" w:hAnsi="宋体" w:hint="eastAsia"/>
          <w:sz w:val="28"/>
        </w:rPr>
        <w:lastRenderedPageBreak/>
        <w:t>第六章</w:t>
      </w:r>
      <w:r>
        <w:rPr>
          <w:rFonts w:ascii="宋体" w:hAnsi="宋体" w:hint="eastAsia"/>
          <w:sz w:val="28"/>
        </w:rPr>
        <w:t xml:space="preserve">  </w:t>
      </w:r>
      <w:r>
        <w:rPr>
          <w:rFonts w:ascii="宋体" w:hAnsi="宋体" w:hint="eastAsia"/>
          <w:sz w:val="28"/>
        </w:rPr>
        <w:t>响应文件组成和格式</w:t>
      </w:r>
      <w:bookmarkEnd w:id="117"/>
    </w:p>
    <w:p w14:paraId="37F131E2" w14:textId="77777777" w:rsidR="00F00EBB" w:rsidRDefault="0094274C">
      <w:pPr>
        <w:spacing w:line="360" w:lineRule="auto"/>
        <w:ind w:left="720" w:hangingChars="300" w:hanging="720"/>
        <w:rPr>
          <w:rFonts w:ascii="宋体" w:hAnsi="宋体"/>
          <w:sz w:val="24"/>
        </w:rPr>
      </w:pPr>
      <w:r>
        <w:rPr>
          <w:rFonts w:ascii="宋体" w:hAnsi="宋体" w:hint="eastAsia"/>
          <w:sz w:val="24"/>
        </w:rPr>
        <w:t>一、报价部分</w:t>
      </w:r>
    </w:p>
    <w:p w14:paraId="3B1376C8"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）报价函</w:t>
      </w:r>
    </w:p>
    <w:p w14:paraId="74C09BAA"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）总报价表</w:t>
      </w:r>
    </w:p>
    <w:p w14:paraId="1C20ADC3"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）分项报价表</w:t>
      </w:r>
    </w:p>
    <w:p w14:paraId="2CB6E5FC" w14:textId="77777777" w:rsidR="00F00EBB" w:rsidRDefault="0094274C">
      <w:pPr>
        <w:spacing w:line="360" w:lineRule="auto"/>
        <w:ind w:left="720" w:hangingChars="300" w:hanging="720"/>
        <w:rPr>
          <w:rFonts w:ascii="宋体" w:hAnsi="宋体"/>
          <w:sz w:val="24"/>
        </w:rPr>
      </w:pPr>
      <w:r>
        <w:rPr>
          <w:rFonts w:ascii="宋体" w:hAnsi="宋体" w:hint="eastAsia"/>
          <w:sz w:val="24"/>
        </w:rPr>
        <w:t>二、商务部分</w:t>
      </w:r>
    </w:p>
    <w:p w14:paraId="7FA1CDB5"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）资格证明文件</w:t>
      </w:r>
    </w:p>
    <w:p w14:paraId="7D5D9ECC"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）业绩案例一览表</w:t>
      </w:r>
    </w:p>
    <w:p w14:paraId="0BA1F6AB"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）商务条款偏离表</w:t>
      </w:r>
    </w:p>
    <w:p w14:paraId="5F80A9A7"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）成交服务费承诺书</w:t>
      </w:r>
    </w:p>
    <w:p w14:paraId="65F959F6"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）按照供应商须知第</w:t>
      </w:r>
      <w:r>
        <w:rPr>
          <w:rFonts w:ascii="宋体" w:hAnsi="宋体" w:hint="eastAsia"/>
          <w:sz w:val="24"/>
        </w:rPr>
        <w:t>11</w:t>
      </w:r>
      <w:r>
        <w:rPr>
          <w:rFonts w:ascii="宋体" w:hAnsi="宋体" w:hint="eastAsia"/>
          <w:sz w:val="24"/>
        </w:rPr>
        <w:t>条规定的保证金递交证明（如适用）</w:t>
      </w:r>
    </w:p>
    <w:p w14:paraId="29FD1A98"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）供应</w:t>
      </w:r>
      <w:proofErr w:type="gramStart"/>
      <w:r>
        <w:rPr>
          <w:rFonts w:ascii="宋体" w:hAnsi="宋体" w:hint="eastAsia"/>
          <w:sz w:val="24"/>
        </w:rPr>
        <w:t>商情况</w:t>
      </w:r>
      <w:proofErr w:type="gramEnd"/>
      <w:r>
        <w:rPr>
          <w:rFonts w:ascii="宋体" w:hAnsi="宋体" w:hint="eastAsia"/>
          <w:sz w:val="24"/>
        </w:rPr>
        <w:t>表</w:t>
      </w:r>
    </w:p>
    <w:p w14:paraId="6DF20618"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）供应商企业类型声明函（格式，如适用）</w:t>
      </w:r>
    </w:p>
    <w:p w14:paraId="78E0AE7E" w14:textId="77777777" w:rsidR="00F00EBB" w:rsidRDefault="0094274C">
      <w:pPr>
        <w:spacing w:line="360" w:lineRule="auto"/>
        <w:ind w:leftChars="202" w:left="717" w:hangingChars="122" w:hanging="293"/>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）质量保证金保函格式（成交后开具）（如适用）</w:t>
      </w:r>
    </w:p>
    <w:p w14:paraId="5E9307A4" w14:textId="77777777" w:rsidR="00F00EBB" w:rsidRDefault="0094274C">
      <w:pPr>
        <w:spacing w:line="360" w:lineRule="auto"/>
        <w:ind w:rightChars="134" w:right="281"/>
        <w:rPr>
          <w:rFonts w:ascii="宋体" w:hAnsi="宋体"/>
          <w:sz w:val="24"/>
        </w:rPr>
      </w:pPr>
      <w:r>
        <w:rPr>
          <w:rFonts w:ascii="宋体" w:hAnsi="宋体" w:hint="eastAsia"/>
          <w:sz w:val="24"/>
        </w:rPr>
        <w:t>三、技术服务部分</w:t>
      </w:r>
    </w:p>
    <w:p w14:paraId="4998FFC3" w14:textId="77777777" w:rsidR="00F00EBB" w:rsidRDefault="0094274C">
      <w:pPr>
        <w:spacing w:line="360" w:lineRule="auto"/>
        <w:ind w:rightChars="134" w:right="281" w:firstLineChars="150" w:firstLine="36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）货物</w:t>
      </w:r>
      <w:r>
        <w:rPr>
          <w:rFonts w:ascii="宋体" w:hAnsi="宋体" w:hint="eastAsia"/>
          <w:sz w:val="24"/>
          <w:szCs w:val="24"/>
        </w:rPr>
        <w:t>详细说明及描述（格式自定）</w:t>
      </w:r>
    </w:p>
    <w:p w14:paraId="0D98A5DF" w14:textId="77777777" w:rsidR="00F00EBB" w:rsidRDefault="0094274C">
      <w:pPr>
        <w:spacing w:line="360" w:lineRule="auto"/>
        <w:ind w:rightChars="134" w:right="281" w:firstLineChars="150" w:firstLine="36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）供应商推荐的供采购人选择的配置方案及实施方案（格式自定）</w:t>
      </w:r>
    </w:p>
    <w:p w14:paraId="3420212C" w14:textId="77777777" w:rsidR="00F00EBB" w:rsidRDefault="0094274C">
      <w:pPr>
        <w:spacing w:line="360" w:lineRule="auto"/>
        <w:ind w:rightChars="134" w:right="281" w:firstLineChars="150" w:firstLine="36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hint="eastAsia"/>
          <w:sz w:val="24"/>
          <w:szCs w:val="24"/>
        </w:rPr>
        <w:t>技术偏离表</w:t>
      </w:r>
    </w:p>
    <w:p w14:paraId="4FA5618F" w14:textId="77777777" w:rsidR="00F00EBB" w:rsidRDefault="00F00EBB">
      <w:pPr>
        <w:spacing w:line="360" w:lineRule="auto"/>
        <w:ind w:left="720" w:hangingChars="300" w:hanging="720"/>
        <w:rPr>
          <w:rFonts w:ascii="宋体" w:hAnsi="宋体"/>
          <w:sz w:val="24"/>
        </w:rPr>
      </w:pPr>
    </w:p>
    <w:p w14:paraId="169C9D38" w14:textId="77777777" w:rsidR="00F00EBB" w:rsidRDefault="00F00EBB">
      <w:pPr>
        <w:spacing w:line="360" w:lineRule="auto"/>
        <w:ind w:left="720" w:hangingChars="300" w:hanging="720"/>
        <w:rPr>
          <w:rFonts w:ascii="宋体" w:hAnsi="宋体"/>
          <w:sz w:val="24"/>
        </w:rPr>
      </w:pPr>
    </w:p>
    <w:p w14:paraId="114820E6" w14:textId="77777777" w:rsidR="00F00EBB" w:rsidRDefault="00F00EBB">
      <w:pPr>
        <w:spacing w:line="360" w:lineRule="auto"/>
        <w:ind w:left="720" w:hangingChars="300" w:hanging="720"/>
        <w:rPr>
          <w:rFonts w:ascii="宋体" w:hAnsi="宋体"/>
          <w:sz w:val="24"/>
        </w:rPr>
      </w:pPr>
    </w:p>
    <w:p w14:paraId="1722C9D6" w14:textId="77777777" w:rsidR="00F00EBB" w:rsidRDefault="0094274C">
      <w:pPr>
        <w:widowControl/>
        <w:jc w:val="left"/>
        <w:rPr>
          <w:rFonts w:ascii="宋体" w:hAnsi="宋体"/>
          <w:sz w:val="24"/>
        </w:rPr>
      </w:pPr>
      <w:r>
        <w:rPr>
          <w:rFonts w:ascii="宋体" w:hAnsi="宋体"/>
          <w:sz w:val="24"/>
        </w:rPr>
        <w:br w:type="page"/>
      </w:r>
    </w:p>
    <w:p w14:paraId="2CA5C5A6" w14:textId="77777777" w:rsidR="00F00EBB" w:rsidRDefault="00F00EBB">
      <w:pPr>
        <w:spacing w:line="360" w:lineRule="auto"/>
        <w:ind w:left="720" w:hangingChars="300" w:hanging="720"/>
        <w:rPr>
          <w:rFonts w:ascii="宋体" w:hAnsi="宋体"/>
          <w:sz w:val="24"/>
        </w:rPr>
      </w:pPr>
    </w:p>
    <w:p w14:paraId="6E9C3FE7" w14:textId="77777777" w:rsidR="00F00EBB" w:rsidRDefault="0094274C">
      <w:pPr>
        <w:pStyle w:val="2"/>
        <w:numPr>
          <w:ilvl w:val="0"/>
          <w:numId w:val="10"/>
        </w:numPr>
        <w:rPr>
          <w:rFonts w:ascii="宋体" w:hAnsi="宋体"/>
          <w:b/>
          <w:bCs/>
        </w:rPr>
      </w:pPr>
      <w:bookmarkStart w:id="118" w:name="_Toc90478420"/>
      <w:r>
        <w:rPr>
          <w:rFonts w:ascii="宋体" w:hAnsi="宋体" w:hint="eastAsia"/>
          <w:b/>
          <w:bCs/>
        </w:rPr>
        <w:t>报价部分</w:t>
      </w:r>
      <w:bookmarkEnd w:id="118"/>
    </w:p>
    <w:p w14:paraId="7B4C6F82" w14:textId="77777777" w:rsidR="00F00EBB" w:rsidRDefault="0094274C">
      <w:pPr>
        <w:pStyle w:val="3"/>
        <w:rPr>
          <w:rFonts w:ascii="宋体" w:hAnsi="宋体"/>
        </w:rPr>
      </w:pPr>
      <w:bookmarkStart w:id="119" w:name="_Toc90478421"/>
      <w:r>
        <w:rPr>
          <w:rFonts w:ascii="宋体" w:hAnsi="宋体" w:hint="eastAsia"/>
        </w:rPr>
        <w:t>1</w:t>
      </w:r>
      <w:r>
        <w:rPr>
          <w:rFonts w:ascii="宋体" w:hAnsi="宋体"/>
        </w:rPr>
        <w:t>.</w:t>
      </w:r>
      <w:r>
        <w:rPr>
          <w:rFonts w:ascii="宋体" w:hAnsi="宋体" w:hint="eastAsia"/>
        </w:rPr>
        <w:t>报价函</w:t>
      </w:r>
      <w:bookmarkEnd w:id="119"/>
    </w:p>
    <w:p w14:paraId="3E5ED253" w14:textId="77777777" w:rsidR="00F00EBB" w:rsidRDefault="0094274C">
      <w:pPr>
        <w:spacing w:line="360" w:lineRule="auto"/>
        <w:rPr>
          <w:rFonts w:ascii="宋体" w:hAnsi="宋体"/>
          <w:sz w:val="24"/>
        </w:rPr>
      </w:pPr>
      <w:r>
        <w:rPr>
          <w:rFonts w:ascii="宋体" w:hAnsi="宋体" w:hint="eastAsia"/>
          <w:sz w:val="24"/>
        </w:rPr>
        <w:t>致：</w:t>
      </w:r>
      <w:r>
        <w:rPr>
          <w:rFonts w:ascii="宋体" w:hAnsi="宋体" w:hint="eastAsia"/>
          <w:sz w:val="24"/>
          <w:u w:val="single"/>
        </w:rPr>
        <w:t>（采购代理机构）</w:t>
      </w:r>
    </w:p>
    <w:p w14:paraId="56B79CFB" w14:textId="77777777" w:rsidR="00F00EBB" w:rsidRDefault="0094274C">
      <w:pPr>
        <w:spacing w:line="360" w:lineRule="auto"/>
        <w:ind w:firstLine="420"/>
        <w:rPr>
          <w:rFonts w:ascii="宋体" w:hAnsi="宋体"/>
          <w:sz w:val="24"/>
        </w:rPr>
      </w:pPr>
      <w:r>
        <w:rPr>
          <w:rFonts w:ascii="宋体" w:hAnsi="宋体" w:hint="eastAsia"/>
          <w:sz w:val="24"/>
        </w:rPr>
        <w:t>根据贵方为</w:t>
      </w:r>
      <w:r>
        <w:rPr>
          <w:rFonts w:ascii="宋体" w:hAnsi="宋体" w:hint="eastAsia"/>
          <w:sz w:val="24"/>
          <w:u w:val="single"/>
        </w:rPr>
        <w:t>（项目名称）</w:t>
      </w:r>
      <w:r>
        <w:rPr>
          <w:rFonts w:ascii="宋体" w:hAnsi="宋体" w:hint="eastAsia"/>
          <w:sz w:val="24"/>
        </w:rPr>
        <w:t>项目谈判采购货物及服务的谈判邀请</w:t>
      </w:r>
      <w:r>
        <w:rPr>
          <w:rFonts w:ascii="宋体" w:hAnsi="宋体" w:hint="eastAsia"/>
          <w:sz w:val="24"/>
          <w:u w:val="single"/>
        </w:rPr>
        <w:t>（项目编号）</w:t>
      </w:r>
      <w:r>
        <w:rPr>
          <w:rFonts w:ascii="宋体" w:hAnsi="宋体" w:hint="eastAsia"/>
          <w:sz w:val="24"/>
        </w:rPr>
        <w:t>，签字代表</w:t>
      </w:r>
      <w:r>
        <w:rPr>
          <w:rFonts w:ascii="宋体" w:hAnsi="宋体" w:hint="eastAsia"/>
          <w:sz w:val="24"/>
          <w:u w:val="single"/>
        </w:rPr>
        <w:t>（姓名、职务</w:t>
      </w:r>
      <w:r>
        <w:rPr>
          <w:rFonts w:ascii="宋体" w:hAnsi="宋体" w:hint="eastAsia"/>
          <w:sz w:val="24"/>
        </w:rPr>
        <w:t>）经正式授权并代表报价人</w:t>
      </w:r>
      <w:r>
        <w:rPr>
          <w:rFonts w:ascii="宋体" w:hAnsi="宋体" w:hint="eastAsia"/>
          <w:sz w:val="24"/>
          <w:u w:val="single"/>
        </w:rPr>
        <w:t>（报价人名称、地址）</w:t>
      </w:r>
      <w:r>
        <w:rPr>
          <w:rFonts w:ascii="宋体" w:hAnsi="宋体" w:hint="eastAsia"/>
          <w:sz w:val="24"/>
        </w:rPr>
        <w:t>提交下述文件正本一份及副本</w:t>
      </w:r>
      <w:r>
        <w:rPr>
          <w:rFonts w:ascii="宋体" w:hAnsi="宋体" w:hint="eastAsia"/>
          <w:sz w:val="24"/>
          <w:u w:val="single"/>
        </w:rPr>
        <w:t xml:space="preserve">   </w:t>
      </w:r>
      <w:r>
        <w:rPr>
          <w:rFonts w:ascii="宋体" w:hAnsi="宋体" w:hint="eastAsia"/>
          <w:sz w:val="24"/>
          <w:u w:val="single"/>
        </w:rPr>
        <w:t>份</w:t>
      </w:r>
      <w:r>
        <w:rPr>
          <w:rFonts w:ascii="宋体" w:hAnsi="宋体" w:hint="eastAsia"/>
          <w:sz w:val="24"/>
        </w:rPr>
        <w:t>：</w:t>
      </w:r>
    </w:p>
    <w:p w14:paraId="5D0E396D" w14:textId="77777777" w:rsidR="00F00EBB" w:rsidRDefault="0094274C">
      <w:pPr>
        <w:numPr>
          <w:ilvl w:val="0"/>
          <w:numId w:val="11"/>
        </w:numPr>
        <w:spacing w:line="360" w:lineRule="auto"/>
        <w:rPr>
          <w:rFonts w:ascii="宋体" w:hAnsi="宋体"/>
          <w:sz w:val="24"/>
        </w:rPr>
      </w:pPr>
      <w:r>
        <w:rPr>
          <w:rFonts w:ascii="宋体" w:hAnsi="宋体" w:hint="eastAsia"/>
          <w:sz w:val="24"/>
        </w:rPr>
        <w:t>报价部分</w:t>
      </w:r>
    </w:p>
    <w:p w14:paraId="05BDE830" w14:textId="77777777" w:rsidR="00F00EBB" w:rsidRDefault="0094274C">
      <w:pPr>
        <w:spacing w:line="360" w:lineRule="auto"/>
        <w:ind w:left="426"/>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）报价函</w:t>
      </w:r>
    </w:p>
    <w:p w14:paraId="618127E4" w14:textId="77777777" w:rsidR="00F00EBB" w:rsidRDefault="0094274C">
      <w:pPr>
        <w:spacing w:line="360" w:lineRule="auto"/>
        <w:ind w:left="426"/>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）总报价表</w:t>
      </w:r>
    </w:p>
    <w:p w14:paraId="32E44758" w14:textId="77777777" w:rsidR="00F00EBB" w:rsidRDefault="0094274C">
      <w:pPr>
        <w:spacing w:line="360" w:lineRule="auto"/>
        <w:ind w:left="426"/>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）分项报价表</w:t>
      </w:r>
    </w:p>
    <w:p w14:paraId="7A91DBEC" w14:textId="77777777" w:rsidR="00F00EBB" w:rsidRDefault="0094274C">
      <w:pPr>
        <w:numPr>
          <w:ilvl w:val="0"/>
          <w:numId w:val="11"/>
        </w:numPr>
        <w:spacing w:line="360" w:lineRule="auto"/>
        <w:rPr>
          <w:rFonts w:ascii="宋体" w:hAnsi="宋体"/>
          <w:sz w:val="24"/>
        </w:rPr>
      </w:pPr>
      <w:r>
        <w:rPr>
          <w:rFonts w:ascii="宋体" w:hAnsi="宋体" w:hint="eastAsia"/>
          <w:sz w:val="24"/>
        </w:rPr>
        <w:t>商务部分</w:t>
      </w:r>
    </w:p>
    <w:p w14:paraId="48AEEE96" w14:textId="77777777" w:rsidR="00F00EBB" w:rsidRDefault="0094274C">
      <w:pPr>
        <w:spacing w:line="360" w:lineRule="auto"/>
        <w:ind w:left="426"/>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）资格证明文件</w:t>
      </w:r>
    </w:p>
    <w:p w14:paraId="7A03C216" w14:textId="77777777" w:rsidR="00F00EBB" w:rsidRDefault="0094274C">
      <w:pPr>
        <w:spacing w:line="360" w:lineRule="auto"/>
        <w:ind w:left="426"/>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）业绩案例一览表</w:t>
      </w:r>
    </w:p>
    <w:p w14:paraId="7D39BEC6" w14:textId="77777777" w:rsidR="00F00EBB" w:rsidRDefault="0094274C">
      <w:pPr>
        <w:spacing w:line="360" w:lineRule="auto"/>
        <w:ind w:firstLineChars="450" w:firstLine="1080"/>
        <w:rPr>
          <w:rFonts w:ascii="宋体" w:hAnsi="宋体"/>
          <w:sz w:val="24"/>
        </w:rPr>
      </w:pPr>
      <w:r>
        <w:rPr>
          <w:rFonts w:ascii="宋体" w:hAnsi="宋体" w:hint="eastAsia"/>
          <w:sz w:val="24"/>
        </w:rPr>
        <w:t>……</w:t>
      </w:r>
    </w:p>
    <w:p w14:paraId="2B58AAA4" w14:textId="77777777" w:rsidR="00F00EBB" w:rsidRDefault="0094274C">
      <w:pPr>
        <w:numPr>
          <w:ilvl w:val="0"/>
          <w:numId w:val="11"/>
        </w:numPr>
        <w:spacing w:line="360" w:lineRule="auto"/>
        <w:rPr>
          <w:rFonts w:ascii="宋体" w:hAnsi="宋体"/>
          <w:sz w:val="24"/>
        </w:rPr>
      </w:pPr>
      <w:r>
        <w:rPr>
          <w:rFonts w:ascii="宋体" w:hAnsi="宋体" w:hint="eastAsia"/>
          <w:sz w:val="24"/>
        </w:rPr>
        <w:t>技术服务部分</w:t>
      </w:r>
    </w:p>
    <w:p w14:paraId="03972109" w14:textId="77777777" w:rsidR="00F00EBB" w:rsidRDefault="0094274C">
      <w:pPr>
        <w:spacing w:line="360" w:lineRule="auto"/>
        <w:ind w:rightChars="134" w:right="281" w:firstLineChars="150" w:firstLine="36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szCs w:val="24"/>
        </w:rPr>
        <w:t>货物详细说明及描述（格式自定）</w:t>
      </w:r>
      <w:r>
        <w:rPr>
          <w:rFonts w:ascii="宋体" w:hAnsi="宋体" w:hint="eastAsia"/>
          <w:sz w:val="24"/>
        </w:rPr>
        <w:t>；</w:t>
      </w:r>
    </w:p>
    <w:p w14:paraId="57DB065F" w14:textId="77777777" w:rsidR="00F00EBB" w:rsidRDefault="0094274C">
      <w:pPr>
        <w:spacing w:line="360" w:lineRule="auto"/>
        <w:ind w:rightChars="134" w:right="281" w:firstLineChars="150" w:firstLine="36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）供应商推荐的供采购人选择的配置方案及实施方案（格式自定）</w:t>
      </w:r>
    </w:p>
    <w:p w14:paraId="08905BE2" w14:textId="77777777" w:rsidR="00F00EBB" w:rsidRDefault="0094274C">
      <w:pPr>
        <w:spacing w:line="360" w:lineRule="auto"/>
        <w:ind w:left="846" w:firstLine="414"/>
        <w:rPr>
          <w:rFonts w:ascii="宋体" w:hAnsi="宋体"/>
          <w:sz w:val="24"/>
        </w:rPr>
      </w:pPr>
      <w:r>
        <w:rPr>
          <w:rFonts w:ascii="宋体" w:hAnsi="宋体" w:hint="eastAsia"/>
          <w:sz w:val="24"/>
        </w:rPr>
        <w:t>……</w:t>
      </w:r>
    </w:p>
    <w:p w14:paraId="252199C3" w14:textId="77777777" w:rsidR="00F00EBB" w:rsidRDefault="0094274C">
      <w:pPr>
        <w:numPr>
          <w:ilvl w:val="0"/>
          <w:numId w:val="11"/>
        </w:numPr>
        <w:spacing w:line="360" w:lineRule="auto"/>
        <w:rPr>
          <w:rFonts w:ascii="宋体" w:hAnsi="宋体"/>
          <w:sz w:val="24"/>
        </w:rPr>
      </w:pPr>
      <w:r>
        <w:rPr>
          <w:rFonts w:ascii="宋体" w:hAnsi="宋体" w:hint="eastAsia"/>
          <w:sz w:val="24"/>
        </w:rPr>
        <w:t>按单一来源采购文件报价人须知和技术规范要求提供的有关文件。</w:t>
      </w:r>
    </w:p>
    <w:p w14:paraId="15148B36" w14:textId="77777777" w:rsidR="00F00EBB" w:rsidRDefault="0094274C">
      <w:pPr>
        <w:spacing w:line="360" w:lineRule="auto"/>
        <w:ind w:left="420"/>
        <w:rPr>
          <w:rFonts w:ascii="宋体" w:hAnsi="宋体"/>
          <w:sz w:val="24"/>
        </w:rPr>
      </w:pPr>
      <w:r>
        <w:rPr>
          <w:rFonts w:ascii="宋体" w:hAnsi="宋体" w:hint="eastAsia"/>
          <w:sz w:val="24"/>
        </w:rPr>
        <w:t>在此，签字代表宣布同意如下：</w:t>
      </w:r>
    </w:p>
    <w:p w14:paraId="502D4107" w14:textId="77777777" w:rsidR="00F00EBB" w:rsidRDefault="0094274C">
      <w:pPr>
        <w:numPr>
          <w:ilvl w:val="0"/>
          <w:numId w:val="12"/>
        </w:numPr>
        <w:spacing w:line="360" w:lineRule="auto"/>
        <w:rPr>
          <w:rFonts w:ascii="宋体" w:hAnsi="宋体"/>
          <w:sz w:val="24"/>
        </w:rPr>
      </w:pPr>
      <w:r>
        <w:rPr>
          <w:rFonts w:ascii="宋体" w:hAnsi="宋体" w:hint="eastAsia"/>
          <w:sz w:val="24"/>
        </w:rPr>
        <w:t>所附报价价格表中规定的应提交和交付的服务报价为</w:t>
      </w:r>
      <w:r>
        <w:rPr>
          <w:rFonts w:ascii="宋体" w:hAnsi="宋体" w:hint="eastAsia"/>
          <w:sz w:val="24"/>
          <w:u w:val="single"/>
        </w:rPr>
        <w:t>（注明币种，并用文字和数字表示的报价）</w:t>
      </w:r>
      <w:r>
        <w:rPr>
          <w:rFonts w:ascii="宋体" w:hAnsi="宋体" w:hint="eastAsia"/>
          <w:sz w:val="24"/>
        </w:rPr>
        <w:t>。</w:t>
      </w:r>
    </w:p>
    <w:p w14:paraId="73247C09" w14:textId="77777777" w:rsidR="00F00EBB" w:rsidRDefault="0094274C">
      <w:pPr>
        <w:numPr>
          <w:ilvl w:val="0"/>
          <w:numId w:val="12"/>
        </w:numPr>
        <w:spacing w:line="360" w:lineRule="auto"/>
        <w:rPr>
          <w:rFonts w:ascii="宋体" w:hAnsi="宋体"/>
          <w:sz w:val="24"/>
        </w:rPr>
      </w:pPr>
      <w:r>
        <w:rPr>
          <w:rFonts w:ascii="宋体" w:hAnsi="宋体" w:hint="eastAsia"/>
          <w:sz w:val="24"/>
        </w:rPr>
        <w:t>报价人将按单一来源采购文件的规定履行合同责任和义务。</w:t>
      </w:r>
    </w:p>
    <w:p w14:paraId="59B764F2" w14:textId="77777777" w:rsidR="00F00EBB" w:rsidRDefault="0094274C">
      <w:pPr>
        <w:numPr>
          <w:ilvl w:val="0"/>
          <w:numId w:val="12"/>
        </w:numPr>
        <w:spacing w:line="360" w:lineRule="auto"/>
        <w:rPr>
          <w:rFonts w:ascii="宋体" w:hAnsi="宋体"/>
          <w:sz w:val="24"/>
        </w:rPr>
      </w:pPr>
      <w:r>
        <w:rPr>
          <w:rFonts w:ascii="宋体" w:hAnsi="宋体" w:hint="eastAsia"/>
          <w:sz w:val="24"/>
        </w:rPr>
        <w:t>报价人已详细审查全部单一来源采购文件，包括第</w:t>
      </w:r>
      <w:r>
        <w:rPr>
          <w:rFonts w:ascii="宋体" w:hAnsi="宋体" w:hint="eastAsia"/>
          <w:sz w:val="24"/>
          <w:u w:val="single"/>
        </w:rPr>
        <w:t>（编号、补遗书）（如果有的话）</w:t>
      </w:r>
      <w:r>
        <w:rPr>
          <w:rFonts w:ascii="宋体" w:hAnsi="宋体" w:hint="eastAsia"/>
          <w:sz w:val="24"/>
        </w:rPr>
        <w:t>。我们完全理解并同意放弃对这方面有不明及误解的权力。</w:t>
      </w:r>
    </w:p>
    <w:p w14:paraId="6BA88588" w14:textId="77777777" w:rsidR="00F00EBB" w:rsidRDefault="0094274C">
      <w:pPr>
        <w:numPr>
          <w:ilvl w:val="0"/>
          <w:numId w:val="12"/>
        </w:numPr>
        <w:spacing w:line="360" w:lineRule="auto"/>
        <w:rPr>
          <w:rFonts w:ascii="宋体" w:hAnsi="宋体"/>
          <w:sz w:val="24"/>
        </w:rPr>
      </w:pPr>
      <w:r>
        <w:rPr>
          <w:rFonts w:ascii="宋体" w:hAnsi="宋体" w:hint="eastAsia"/>
          <w:sz w:val="24"/>
        </w:rPr>
        <w:t>本报价有效期为自谈判之日起</w:t>
      </w:r>
      <w:r>
        <w:rPr>
          <w:rFonts w:ascii="宋体" w:hAnsi="宋体" w:hint="eastAsia"/>
          <w:sz w:val="24"/>
          <w:u w:val="single"/>
        </w:rPr>
        <w:t xml:space="preserve">   90   </w:t>
      </w:r>
      <w:proofErr w:type="gramStart"/>
      <w:r>
        <w:rPr>
          <w:rFonts w:ascii="宋体" w:hAnsi="宋体" w:hint="eastAsia"/>
          <w:sz w:val="24"/>
        </w:rPr>
        <w:t>个</w:t>
      </w:r>
      <w:proofErr w:type="gramEnd"/>
      <w:r>
        <w:rPr>
          <w:rFonts w:ascii="宋体" w:hAnsi="宋体" w:hint="eastAsia"/>
          <w:sz w:val="24"/>
        </w:rPr>
        <w:t>日历日。</w:t>
      </w:r>
    </w:p>
    <w:p w14:paraId="3B17A8A5" w14:textId="77777777" w:rsidR="00F00EBB" w:rsidRDefault="0094274C">
      <w:pPr>
        <w:numPr>
          <w:ilvl w:val="0"/>
          <w:numId w:val="12"/>
        </w:numPr>
        <w:spacing w:line="360" w:lineRule="auto"/>
        <w:rPr>
          <w:rFonts w:ascii="宋体" w:hAnsi="宋体"/>
          <w:sz w:val="24"/>
        </w:rPr>
      </w:pPr>
      <w:r>
        <w:rPr>
          <w:rFonts w:ascii="宋体" w:hAnsi="宋体" w:hint="eastAsia"/>
          <w:sz w:val="24"/>
        </w:rPr>
        <w:t>如果在规定的谈判时间后，报价人在谈判有效期内撤回报价，其报价保证金将被</w:t>
      </w:r>
      <w:r>
        <w:rPr>
          <w:rFonts w:ascii="宋体" w:hAnsi="宋体" w:hint="eastAsia"/>
          <w:sz w:val="24"/>
        </w:rPr>
        <w:lastRenderedPageBreak/>
        <w:t>贵方没收。</w:t>
      </w:r>
    </w:p>
    <w:p w14:paraId="15AD8DB2" w14:textId="77777777" w:rsidR="00F00EBB" w:rsidRDefault="0094274C">
      <w:pPr>
        <w:numPr>
          <w:ilvl w:val="0"/>
          <w:numId w:val="12"/>
        </w:numPr>
        <w:spacing w:line="360" w:lineRule="auto"/>
        <w:rPr>
          <w:rFonts w:ascii="宋体" w:hAnsi="宋体"/>
          <w:sz w:val="24"/>
        </w:rPr>
      </w:pPr>
      <w:r>
        <w:rPr>
          <w:rFonts w:ascii="宋体" w:hAnsi="宋体" w:hint="eastAsia"/>
          <w:sz w:val="24"/>
        </w:rPr>
        <w:t>我方承诺，与买方聘请的为此目的提供咨询服务的公司及任何附属机构均无关联，我方不是买方的附属机构。</w:t>
      </w:r>
    </w:p>
    <w:p w14:paraId="3E21B1A4" w14:textId="77777777" w:rsidR="00F00EBB" w:rsidRDefault="0094274C">
      <w:pPr>
        <w:numPr>
          <w:ilvl w:val="0"/>
          <w:numId w:val="12"/>
        </w:numPr>
        <w:spacing w:line="360" w:lineRule="auto"/>
        <w:rPr>
          <w:rFonts w:ascii="宋体" w:hAnsi="宋体"/>
          <w:sz w:val="24"/>
        </w:rPr>
      </w:pPr>
      <w:r>
        <w:rPr>
          <w:rFonts w:ascii="宋体" w:hAnsi="宋体" w:hint="eastAsia"/>
          <w:sz w:val="24"/>
        </w:rPr>
        <w:t>报价人同意提供按照贵方可能要求的与其报价有关的一切数据或资料，完全理解贵方不一定接受最低价的报价</w:t>
      </w:r>
      <w:r>
        <w:rPr>
          <w:rFonts w:ascii="宋体" w:hAnsi="宋体" w:hint="eastAsia"/>
          <w:sz w:val="24"/>
        </w:rPr>
        <w:t>或收到的任何报价。</w:t>
      </w:r>
    </w:p>
    <w:p w14:paraId="2DA8C176" w14:textId="77777777" w:rsidR="00F00EBB" w:rsidRDefault="0094274C">
      <w:pPr>
        <w:numPr>
          <w:ilvl w:val="0"/>
          <w:numId w:val="12"/>
        </w:numPr>
        <w:spacing w:line="360" w:lineRule="auto"/>
        <w:rPr>
          <w:rFonts w:ascii="宋体" w:hAnsi="宋体"/>
          <w:sz w:val="24"/>
        </w:rPr>
      </w:pPr>
      <w:r>
        <w:rPr>
          <w:rFonts w:ascii="宋体" w:hAnsi="宋体" w:hint="eastAsia"/>
          <w:sz w:val="24"/>
        </w:rPr>
        <w:t>与本报价有关的一切正式往来信函请寄：</w:t>
      </w:r>
    </w:p>
    <w:p w14:paraId="3E12A063" w14:textId="77777777" w:rsidR="00F00EBB" w:rsidRDefault="00F00EBB">
      <w:pPr>
        <w:spacing w:line="360" w:lineRule="auto"/>
        <w:rPr>
          <w:rFonts w:ascii="宋体" w:hAnsi="宋体"/>
          <w:sz w:val="24"/>
        </w:rPr>
      </w:pPr>
    </w:p>
    <w:p w14:paraId="6B9FCB9B" w14:textId="77777777" w:rsidR="00F00EBB" w:rsidRDefault="0094274C">
      <w:pPr>
        <w:spacing w:line="360" w:lineRule="auto"/>
        <w:rPr>
          <w:rFonts w:ascii="宋体" w:hAnsi="宋体"/>
          <w:sz w:val="24"/>
        </w:rPr>
      </w:pPr>
      <w:r>
        <w:rPr>
          <w:rFonts w:ascii="宋体" w:hAnsi="宋体" w:hint="eastAsia"/>
          <w:sz w:val="24"/>
        </w:rPr>
        <w:t>地址</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传真</w:t>
      </w:r>
      <w:r>
        <w:rPr>
          <w:rFonts w:ascii="宋体" w:hAnsi="宋体" w:hint="eastAsia"/>
          <w:sz w:val="24"/>
          <w:u w:val="single"/>
        </w:rPr>
        <w:t xml:space="preserve">                                </w:t>
      </w:r>
    </w:p>
    <w:p w14:paraId="6C52EABF" w14:textId="77777777" w:rsidR="00F00EBB" w:rsidRDefault="0094274C">
      <w:pPr>
        <w:spacing w:line="360" w:lineRule="auto"/>
        <w:rPr>
          <w:rFonts w:ascii="宋体" w:hAnsi="宋体"/>
          <w:sz w:val="24"/>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电子函件</w:t>
      </w:r>
      <w:r>
        <w:rPr>
          <w:rFonts w:ascii="宋体" w:hAnsi="宋体" w:hint="eastAsia"/>
          <w:sz w:val="24"/>
          <w:u w:val="single"/>
        </w:rPr>
        <w:t xml:space="preserve">                            </w:t>
      </w:r>
    </w:p>
    <w:p w14:paraId="4404A1E4" w14:textId="77777777" w:rsidR="00F00EBB" w:rsidRDefault="00F00EBB">
      <w:pPr>
        <w:spacing w:line="360" w:lineRule="auto"/>
        <w:rPr>
          <w:rFonts w:ascii="宋体" w:hAnsi="宋体"/>
          <w:sz w:val="24"/>
        </w:rPr>
      </w:pPr>
    </w:p>
    <w:p w14:paraId="00C36F17" w14:textId="77777777" w:rsidR="00F00EBB" w:rsidRDefault="00F00EBB">
      <w:pPr>
        <w:spacing w:line="360" w:lineRule="auto"/>
        <w:rPr>
          <w:rFonts w:ascii="宋体" w:hAnsi="宋体"/>
          <w:sz w:val="24"/>
        </w:rPr>
      </w:pPr>
    </w:p>
    <w:p w14:paraId="64896EDD" w14:textId="77777777" w:rsidR="00F00EBB" w:rsidRDefault="0094274C">
      <w:pPr>
        <w:spacing w:line="360" w:lineRule="auto"/>
        <w:rPr>
          <w:rFonts w:ascii="宋体" w:hAnsi="宋体"/>
          <w:sz w:val="24"/>
        </w:rPr>
      </w:pPr>
      <w:r>
        <w:rPr>
          <w:rFonts w:ascii="宋体" w:hAnsi="宋体" w:hint="eastAsia"/>
          <w:sz w:val="24"/>
        </w:rPr>
        <w:t>报价人授权代表签字</w:t>
      </w:r>
      <w:r>
        <w:rPr>
          <w:rFonts w:ascii="宋体" w:hAnsi="宋体" w:hint="eastAsia"/>
          <w:sz w:val="24"/>
          <w:u w:val="single"/>
        </w:rPr>
        <w:t xml:space="preserve">                                </w:t>
      </w:r>
    </w:p>
    <w:p w14:paraId="076F0642" w14:textId="77777777" w:rsidR="00F00EBB" w:rsidRDefault="0094274C">
      <w:pPr>
        <w:spacing w:line="360" w:lineRule="auto"/>
        <w:rPr>
          <w:rFonts w:ascii="宋体" w:hAnsi="宋体"/>
          <w:sz w:val="24"/>
        </w:rPr>
      </w:pPr>
      <w:r>
        <w:rPr>
          <w:rFonts w:ascii="宋体" w:hAnsi="宋体" w:hint="eastAsia"/>
          <w:sz w:val="24"/>
        </w:rPr>
        <w:t>报价人名称</w:t>
      </w:r>
      <w:r>
        <w:rPr>
          <w:rFonts w:ascii="宋体" w:hAnsi="宋体" w:hint="eastAsia"/>
          <w:sz w:val="24"/>
          <w:u w:val="single"/>
        </w:rPr>
        <w:t xml:space="preserve">                                    </w:t>
      </w:r>
    </w:p>
    <w:p w14:paraId="494FB51E" w14:textId="77777777" w:rsidR="00F00EBB" w:rsidRDefault="0094274C">
      <w:pPr>
        <w:spacing w:line="360" w:lineRule="auto"/>
        <w:rPr>
          <w:rFonts w:ascii="宋体" w:hAnsi="宋体"/>
          <w:sz w:val="24"/>
        </w:rPr>
      </w:pPr>
      <w:r>
        <w:rPr>
          <w:rFonts w:ascii="宋体" w:hAnsi="宋体" w:hint="eastAsia"/>
          <w:sz w:val="24"/>
        </w:rPr>
        <w:t>公章</w:t>
      </w:r>
      <w:r>
        <w:rPr>
          <w:rFonts w:ascii="宋体" w:hAnsi="宋体" w:hint="eastAsia"/>
          <w:sz w:val="24"/>
          <w:u w:val="single"/>
        </w:rPr>
        <w:t xml:space="preserve">                                          </w:t>
      </w:r>
    </w:p>
    <w:p w14:paraId="11E42102" w14:textId="77777777" w:rsidR="00F00EBB" w:rsidRDefault="0094274C">
      <w:pPr>
        <w:widowControl/>
        <w:autoSpaceDE w:val="0"/>
        <w:autoSpaceDN w:val="0"/>
        <w:spacing w:line="360" w:lineRule="auto"/>
        <w:ind w:left="359" w:right="26" w:hanging="357"/>
        <w:textAlignment w:val="bottom"/>
        <w:rPr>
          <w:rFonts w:ascii="宋体" w:hAnsi="宋体"/>
          <w:sz w:val="24"/>
          <w:u w:val="single"/>
        </w:rPr>
      </w:pPr>
      <w:r>
        <w:rPr>
          <w:rFonts w:ascii="宋体" w:hAnsi="宋体" w:hint="eastAsia"/>
          <w:sz w:val="24"/>
        </w:rPr>
        <w:t>日期</w:t>
      </w:r>
      <w:r>
        <w:rPr>
          <w:rFonts w:ascii="宋体" w:hAnsi="宋体" w:hint="eastAsia"/>
          <w:sz w:val="24"/>
          <w:u w:val="single"/>
        </w:rPr>
        <w:t xml:space="preserve">                                          </w:t>
      </w:r>
    </w:p>
    <w:p w14:paraId="77D30CC9" w14:textId="77777777" w:rsidR="00F00EBB" w:rsidRDefault="00F00EBB">
      <w:pPr>
        <w:pStyle w:val="2"/>
        <w:rPr>
          <w:rFonts w:ascii="宋体" w:hAnsi="宋体"/>
        </w:rPr>
        <w:sectPr w:rsidR="00F00EBB">
          <w:footerReference w:type="even" r:id="rId16"/>
          <w:headerReference w:type="first" r:id="rId17"/>
          <w:footerReference w:type="first" r:id="rId18"/>
          <w:pgSz w:w="11906" w:h="16838"/>
          <w:pgMar w:top="1304" w:right="1247" w:bottom="1191" w:left="1474" w:header="720" w:footer="737" w:gutter="0"/>
          <w:cols w:space="720"/>
          <w:docGrid w:linePitch="286"/>
        </w:sectPr>
      </w:pPr>
    </w:p>
    <w:p w14:paraId="769E6AA9" w14:textId="77777777" w:rsidR="00F00EBB" w:rsidRDefault="0094274C">
      <w:pPr>
        <w:pStyle w:val="3"/>
        <w:rPr>
          <w:rFonts w:ascii="宋体" w:hAnsi="宋体"/>
        </w:rPr>
      </w:pPr>
      <w:bookmarkStart w:id="120" w:name="_Toc366858501"/>
      <w:bookmarkStart w:id="121" w:name="_Toc236642991"/>
      <w:bookmarkStart w:id="122" w:name="_Ref467988705"/>
      <w:bookmarkStart w:id="123" w:name="_Toc310195763"/>
      <w:bookmarkStart w:id="124" w:name="_Toc90478422"/>
      <w:bookmarkStart w:id="125" w:name="_Toc480942350"/>
      <w:bookmarkStart w:id="126" w:name="_Toc520356218"/>
      <w:r>
        <w:rPr>
          <w:rFonts w:ascii="宋体" w:hAnsi="宋体" w:hint="eastAsia"/>
        </w:rPr>
        <w:lastRenderedPageBreak/>
        <w:t>2</w:t>
      </w:r>
      <w:r>
        <w:rPr>
          <w:rFonts w:ascii="宋体" w:hAnsi="宋体"/>
        </w:rPr>
        <w:t>.</w:t>
      </w:r>
      <w:r>
        <w:rPr>
          <w:rFonts w:ascii="宋体" w:hAnsi="宋体" w:hint="eastAsia"/>
        </w:rPr>
        <w:t>总报价表</w:t>
      </w:r>
      <w:bookmarkEnd w:id="120"/>
      <w:bookmarkEnd w:id="121"/>
      <w:bookmarkEnd w:id="122"/>
      <w:bookmarkEnd w:id="123"/>
      <w:bookmarkEnd w:id="124"/>
      <w:bookmarkEnd w:id="125"/>
      <w:bookmarkEnd w:id="126"/>
      <w:r>
        <w:rPr>
          <w:rFonts w:ascii="宋体" w:hAnsi="宋体" w:hint="eastAsia"/>
        </w:rPr>
        <w:t xml:space="preserve"> </w:t>
      </w:r>
    </w:p>
    <w:p w14:paraId="366EC81C" w14:textId="77777777" w:rsidR="00F00EBB" w:rsidRDefault="00F00EBB">
      <w:pPr>
        <w:tabs>
          <w:tab w:val="left" w:pos="1800"/>
          <w:tab w:val="left" w:pos="5580"/>
        </w:tabs>
        <w:jc w:val="left"/>
        <w:rPr>
          <w:rFonts w:ascii="宋体" w:hAnsi="宋体"/>
          <w:sz w:val="24"/>
        </w:rPr>
      </w:pPr>
    </w:p>
    <w:p w14:paraId="52FFB79B" w14:textId="77777777" w:rsidR="00F00EBB" w:rsidRDefault="0094274C">
      <w:pPr>
        <w:tabs>
          <w:tab w:val="left" w:pos="1800"/>
          <w:tab w:val="left" w:pos="5580"/>
        </w:tabs>
        <w:spacing w:line="480" w:lineRule="auto"/>
        <w:ind w:firstLineChars="400" w:firstLine="960"/>
        <w:jc w:val="left"/>
        <w:rPr>
          <w:rFonts w:ascii="宋体" w:hAnsi="宋体"/>
          <w:sz w:val="24"/>
        </w:rPr>
      </w:pPr>
      <w:r>
        <w:rPr>
          <w:rFonts w:ascii="宋体" w:hAnsi="宋体" w:hint="eastAsia"/>
          <w:sz w:val="24"/>
        </w:rPr>
        <w:t>项目名称：</w:t>
      </w:r>
      <w:r>
        <w:rPr>
          <w:rFonts w:ascii="宋体" w:hAnsi="宋体" w:hint="eastAsia"/>
          <w:sz w:val="24"/>
        </w:rPr>
        <w:t xml:space="preserve">                                     </w:t>
      </w:r>
      <w:r>
        <w:rPr>
          <w:rFonts w:ascii="宋体" w:hAnsi="宋体" w:hint="eastAsia"/>
          <w:sz w:val="24"/>
        </w:rPr>
        <w:t xml:space="preserve">                          </w:t>
      </w:r>
      <w:r>
        <w:rPr>
          <w:rFonts w:ascii="宋体" w:hAnsi="宋体" w:hint="eastAsia"/>
          <w:sz w:val="24"/>
        </w:rPr>
        <w:t>项目编号：</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95"/>
        <w:gridCol w:w="3727"/>
        <w:gridCol w:w="2388"/>
        <w:gridCol w:w="2126"/>
        <w:gridCol w:w="1440"/>
      </w:tblGrid>
      <w:tr w:rsidR="00F00EBB" w14:paraId="068113F5" w14:textId="77777777">
        <w:trPr>
          <w:trHeight w:val="567"/>
          <w:jc w:val="center"/>
        </w:trPr>
        <w:tc>
          <w:tcPr>
            <w:tcW w:w="2995" w:type="dxa"/>
            <w:tcBorders>
              <w:top w:val="single" w:sz="12" w:space="0" w:color="auto"/>
            </w:tcBorders>
            <w:vAlign w:val="center"/>
          </w:tcPr>
          <w:p w14:paraId="3733A28E" w14:textId="77777777" w:rsidR="00F00EBB" w:rsidRDefault="0094274C">
            <w:pPr>
              <w:tabs>
                <w:tab w:val="left" w:pos="5580"/>
              </w:tabs>
              <w:spacing w:line="360" w:lineRule="auto"/>
              <w:jc w:val="center"/>
              <w:rPr>
                <w:rFonts w:ascii="宋体" w:hAnsi="宋体"/>
                <w:sz w:val="24"/>
              </w:rPr>
            </w:pPr>
            <w:r>
              <w:rPr>
                <w:rFonts w:ascii="宋体" w:hAnsi="宋体" w:hint="eastAsia"/>
                <w:sz w:val="24"/>
              </w:rPr>
              <w:t>供应商名称</w:t>
            </w:r>
          </w:p>
        </w:tc>
        <w:tc>
          <w:tcPr>
            <w:tcW w:w="3727" w:type="dxa"/>
            <w:tcBorders>
              <w:top w:val="single" w:sz="12" w:space="0" w:color="auto"/>
            </w:tcBorders>
            <w:vAlign w:val="center"/>
          </w:tcPr>
          <w:p w14:paraId="52EFF4FB" w14:textId="77777777" w:rsidR="00F00EBB" w:rsidRDefault="0094274C">
            <w:pPr>
              <w:tabs>
                <w:tab w:val="left" w:pos="5580"/>
              </w:tabs>
              <w:spacing w:line="360" w:lineRule="auto"/>
              <w:jc w:val="center"/>
              <w:rPr>
                <w:rFonts w:ascii="宋体" w:hAnsi="宋体"/>
                <w:sz w:val="24"/>
              </w:rPr>
            </w:pPr>
            <w:r>
              <w:rPr>
                <w:rFonts w:ascii="宋体" w:hAnsi="宋体" w:hint="eastAsia"/>
                <w:sz w:val="24"/>
              </w:rPr>
              <w:t>报价（元</w:t>
            </w:r>
            <w:r>
              <w:rPr>
                <w:rFonts w:ascii="宋体" w:hAnsi="宋体" w:hint="eastAsia"/>
                <w:sz w:val="24"/>
              </w:rPr>
              <w:t>/</w:t>
            </w:r>
            <w:r>
              <w:rPr>
                <w:rFonts w:ascii="宋体" w:hAnsi="宋体" w:hint="eastAsia"/>
                <w:sz w:val="24"/>
              </w:rPr>
              <w:t>人民币）</w:t>
            </w:r>
          </w:p>
        </w:tc>
        <w:tc>
          <w:tcPr>
            <w:tcW w:w="2388" w:type="dxa"/>
            <w:tcBorders>
              <w:top w:val="single" w:sz="12" w:space="0" w:color="auto"/>
            </w:tcBorders>
            <w:vAlign w:val="center"/>
          </w:tcPr>
          <w:p w14:paraId="5A962164" w14:textId="77777777" w:rsidR="00F00EBB" w:rsidRDefault="0094274C">
            <w:pPr>
              <w:spacing w:line="360" w:lineRule="auto"/>
              <w:jc w:val="center"/>
              <w:rPr>
                <w:rFonts w:ascii="宋体" w:hAnsi="宋体"/>
                <w:sz w:val="24"/>
                <w:szCs w:val="24"/>
              </w:rPr>
            </w:pPr>
            <w:r>
              <w:rPr>
                <w:rFonts w:ascii="宋体" w:hAnsi="宋体" w:cs="Arial" w:hint="eastAsia"/>
                <w:sz w:val="24"/>
                <w:szCs w:val="24"/>
              </w:rPr>
              <w:t>交货期</w:t>
            </w:r>
          </w:p>
        </w:tc>
        <w:tc>
          <w:tcPr>
            <w:tcW w:w="2126" w:type="dxa"/>
            <w:tcBorders>
              <w:top w:val="single" w:sz="12" w:space="0" w:color="auto"/>
            </w:tcBorders>
            <w:vAlign w:val="center"/>
          </w:tcPr>
          <w:p w14:paraId="4C8BDBDC" w14:textId="77777777" w:rsidR="00F00EBB" w:rsidRDefault="0094274C">
            <w:pPr>
              <w:spacing w:line="360" w:lineRule="auto"/>
              <w:jc w:val="center"/>
              <w:rPr>
                <w:rFonts w:ascii="宋体" w:hAnsi="宋体"/>
                <w:sz w:val="24"/>
                <w:szCs w:val="24"/>
              </w:rPr>
            </w:pPr>
            <w:r>
              <w:rPr>
                <w:rFonts w:ascii="宋体" w:hAnsi="宋体" w:hint="eastAsia"/>
                <w:sz w:val="24"/>
                <w:szCs w:val="24"/>
              </w:rPr>
              <w:t>交货地点</w:t>
            </w:r>
          </w:p>
        </w:tc>
        <w:tc>
          <w:tcPr>
            <w:tcW w:w="1440" w:type="dxa"/>
            <w:tcBorders>
              <w:top w:val="single" w:sz="12" w:space="0" w:color="auto"/>
            </w:tcBorders>
            <w:vAlign w:val="center"/>
          </w:tcPr>
          <w:p w14:paraId="2C7E5B4B" w14:textId="77777777" w:rsidR="00F00EBB" w:rsidRDefault="0094274C">
            <w:pPr>
              <w:tabs>
                <w:tab w:val="left" w:pos="5580"/>
              </w:tabs>
              <w:spacing w:line="360" w:lineRule="auto"/>
              <w:jc w:val="center"/>
              <w:rPr>
                <w:rFonts w:ascii="宋体" w:hAnsi="宋体"/>
                <w:sz w:val="24"/>
              </w:rPr>
            </w:pPr>
            <w:r>
              <w:rPr>
                <w:rFonts w:ascii="宋体" w:hAnsi="宋体" w:hint="eastAsia"/>
                <w:sz w:val="24"/>
              </w:rPr>
              <w:t>备注</w:t>
            </w:r>
          </w:p>
        </w:tc>
      </w:tr>
      <w:tr w:rsidR="00F00EBB" w14:paraId="3531FB04" w14:textId="77777777">
        <w:trPr>
          <w:trHeight w:val="1265"/>
          <w:jc w:val="center"/>
        </w:trPr>
        <w:tc>
          <w:tcPr>
            <w:tcW w:w="2995" w:type="dxa"/>
            <w:vAlign w:val="center"/>
          </w:tcPr>
          <w:p w14:paraId="20E74AF7" w14:textId="77777777" w:rsidR="00F00EBB" w:rsidRDefault="00F00EBB">
            <w:pPr>
              <w:tabs>
                <w:tab w:val="left" w:pos="5580"/>
              </w:tabs>
              <w:spacing w:line="360" w:lineRule="auto"/>
              <w:jc w:val="center"/>
              <w:rPr>
                <w:rFonts w:ascii="宋体" w:hAnsi="宋体"/>
                <w:sz w:val="24"/>
              </w:rPr>
            </w:pPr>
          </w:p>
        </w:tc>
        <w:tc>
          <w:tcPr>
            <w:tcW w:w="3727" w:type="dxa"/>
            <w:vAlign w:val="center"/>
          </w:tcPr>
          <w:p w14:paraId="6433989B" w14:textId="77777777" w:rsidR="00F00EBB" w:rsidRDefault="0094274C">
            <w:pPr>
              <w:tabs>
                <w:tab w:val="left" w:pos="5580"/>
              </w:tabs>
              <w:spacing w:line="360" w:lineRule="auto"/>
              <w:jc w:val="center"/>
              <w:rPr>
                <w:rFonts w:ascii="宋体" w:hAnsi="宋体"/>
                <w:sz w:val="24"/>
                <w:u w:val="single"/>
              </w:rPr>
            </w:pPr>
            <w:r>
              <w:rPr>
                <w:rFonts w:ascii="宋体" w:hAnsi="宋体" w:hint="eastAsia"/>
                <w:sz w:val="24"/>
              </w:rPr>
              <w:t xml:space="preserve"> </w:t>
            </w:r>
          </w:p>
        </w:tc>
        <w:tc>
          <w:tcPr>
            <w:tcW w:w="2388" w:type="dxa"/>
            <w:vAlign w:val="center"/>
          </w:tcPr>
          <w:p w14:paraId="2A7258F6" w14:textId="77777777" w:rsidR="00F00EBB" w:rsidRDefault="00F00EBB">
            <w:pPr>
              <w:tabs>
                <w:tab w:val="left" w:pos="5580"/>
              </w:tabs>
              <w:spacing w:line="360" w:lineRule="auto"/>
              <w:jc w:val="center"/>
              <w:rPr>
                <w:rFonts w:ascii="宋体" w:hAnsi="宋体"/>
                <w:sz w:val="24"/>
              </w:rPr>
            </w:pPr>
          </w:p>
        </w:tc>
        <w:tc>
          <w:tcPr>
            <w:tcW w:w="2126" w:type="dxa"/>
            <w:vAlign w:val="center"/>
          </w:tcPr>
          <w:p w14:paraId="7FCBA95C" w14:textId="77777777" w:rsidR="00F00EBB" w:rsidRDefault="00F00EBB">
            <w:pPr>
              <w:tabs>
                <w:tab w:val="left" w:pos="5580"/>
              </w:tabs>
              <w:spacing w:line="360" w:lineRule="auto"/>
              <w:jc w:val="center"/>
              <w:rPr>
                <w:rFonts w:ascii="宋体" w:hAnsi="宋体"/>
                <w:sz w:val="24"/>
              </w:rPr>
            </w:pPr>
          </w:p>
        </w:tc>
        <w:tc>
          <w:tcPr>
            <w:tcW w:w="1440" w:type="dxa"/>
            <w:vAlign w:val="center"/>
          </w:tcPr>
          <w:p w14:paraId="432D2003" w14:textId="77777777" w:rsidR="00F00EBB" w:rsidRDefault="00F00EBB">
            <w:pPr>
              <w:tabs>
                <w:tab w:val="left" w:pos="5580"/>
              </w:tabs>
              <w:spacing w:line="360" w:lineRule="auto"/>
              <w:jc w:val="center"/>
              <w:rPr>
                <w:rFonts w:ascii="宋体" w:hAnsi="宋体"/>
                <w:sz w:val="24"/>
              </w:rPr>
            </w:pPr>
          </w:p>
        </w:tc>
      </w:tr>
    </w:tbl>
    <w:p w14:paraId="59779FD1" w14:textId="77777777" w:rsidR="00F00EBB" w:rsidRDefault="00F00EBB">
      <w:pPr>
        <w:pStyle w:val="af"/>
        <w:tabs>
          <w:tab w:val="left" w:pos="5580"/>
        </w:tabs>
        <w:spacing w:before="120"/>
        <w:rPr>
          <w:rFonts w:hAnsi="宋体"/>
          <w:sz w:val="24"/>
          <w:szCs w:val="24"/>
        </w:rPr>
      </w:pPr>
    </w:p>
    <w:p w14:paraId="5D3B0D2F" w14:textId="77777777" w:rsidR="00F00EBB" w:rsidRDefault="0094274C">
      <w:pPr>
        <w:pStyle w:val="af"/>
        <w:tabs>
          <w:tab w:val="left" w:pos="5580"/>
        </w:tabs>
        <w:spacing w:before="120"/>
        <w:ind w:firstLineChars="350" w:firstLine="840"/>
        <w:rPr>
          <w:rFonts w:hAnsi="宋体"/>
          <w:sz w:val="24"/>
          <w:szCs w:val="24"/>
        </w:rPr>
      </w:pPr>
      <w:r>
        <w:rPr>
          <w:rFonts w:hAnsi="宋体" w:hint="eastAsia"/>
          <w:sz w:val="24"/>
          <w:szCs w:val="24"/>
        </w:rPr>
        <w:t>供应商名称（盖章）：</w:t>
      </w:r>
      <w:r>
        <w:rPr>
          <w:rFonts w:hAnsi="宋体" w:hint="eastAsia"/>
          <w:sz w:val="24"/>
          <w:szCs w:val="24"/>
          <w:u w:val="single"/>
        </w:rPr>
        <w:t xml:space="preserve">                          </w:t>
      </w:r>
    </w:p>
    <w:p w14:paraId="3D75B25F" w14:textId="77777777" w:rsidR="00F00EBB" w:rsidRDefault="0094274C">
      <w:pPr>
        <w:pStyle w:val="af"/>
        <w:tabs>
          <w:tab w:val="left" w:pos="5580"/>
        </w:tabs>
        <w:spacing w:before="120"/>
        <w:ind w:firstLineChars="350" w:firstLine="840"/>
        <w:rPr>
          <w:rFonts w:hAnsi="宋体"/>
          <w:sz w:val="24"/>
          <w:szCs w:val="24"/>
        </w:rPr>
      </w:pPr>
      <w:r>
        <w:rPr>
          <w:rFonts w:hAnsi="宋体" w:hint="eastAsia"/>
          <w:sz w:val="24"/>
          <w:szCs w:val="24"/>
        </w:rPr>
        <w:t>供应商代表（签字）：</w:t>
      </w:r>
      <w:r>
        <w:rPr>
          <w:rFonts w:hAnsi="宋体" w:hint="eastAsia"/>
          <w:sz w:val="24"/>
          <w:szCs w:val="24"/>
          <w:u w:val="single"/>
        </w:rPr>
        <w:t xml:space="preserve">                          </w:t>
      </w:r>
    </w:p>
    <w:p w14:paraId="6748A85F" w14:textId="77777777" w:rsidR="00F00EBB" w:rsidRDefault="00F00EBB">
      <w:pPr>
        <w:pStyle w:val="af"/>
        <w:tabs>
          <w:tab w:val="left" w:pos="5580"/>
        </w:tabs>
        <w:spacing w:before="120" w:line="360" w:lineRule="auto"/>
        <w:rPr>
          <w:rFonts w:hAnsi="宋体"/>
          <w:sz w:val="24"/>
          <w:szCs w:val="24"/>
        </w:rPr>
      </w:pPr>
    </w:p>
    <w:p w14:paraId="697037C0" w14:textId="77777777" w:rsidR="00F00EBB" w:rsidRDefault="0094274C">
      <w:pPr>
        <w:spacing w:line="360" w:lineRule="auto"/>
        <w:ind w:firstLineChars="150" w:firstLine="360"/>
        <w:rPr>
          <w:rFonts w:ascii="宋体" w:hAnsi="宋体"/>
          <w:sz w:val="24"/>
        </w:rPr>
      </w:pPr>
      <w:r>
        <w:rPr>
          <w:rFonts w:ascii="宋体" w:hAnsi="宋体"/>
          <w:sz w:val="24"/>
        </w:rPr>
        <w:t>注</w:t>
      </w:r>
      <w:r>
        <w:rPr>
          <w:rFonts w:ascii="宋体" w:hAnsi="宋体"/>
          <w:sz w:val="24"/>
        </w:rPr>
        <w:t>:</w:t>
      </w:r>
      <w:r>
        <w:rPr>
          <w:rFonts w:ascii="宋体" w:hAnsi="宋体"/>
          <w:b/>
          <w:sz w:val="24"/>
        </w:rPr>
        <w:t>此表</w:t>
      </w:r>
      <w:r>
        <w:rPr>
          <w:rFonts w:ascii="宋体" w:hAnsi="宋体" w:hint="eastAsia"/>
          <w:b/>
          <w:sz w:val="24"/>
        </w:rPr>
        <w:t>还</w:t>
      </w:r>
      <w:r>
        <w:rPr>
          <w:rFonts w:ascii="宋体" w:hAnsi="宋体"/>
          <w:b/>
          <w:sz w:val="24"/>
        </w:rPr>
        <w:t>应</w:t>
      </w:r>
      <w:proofErr w:type="gramStart"/>
      <w:r>
        <w:rPr>
          <w:rFonts w:ascii="宋体" w:hAnsi="宋体"/>
          <w:b/>
          <w:sz w:val="24"/>
        </w:rPr>
        <w:t>按供应</w:t>
      </w:r>
      <w:proofErr w:type="gramEnd"/>
      <w:r>
        <w:rPr>
          <w:rFonts w:ascii="宋体" w:hAnsi="宋体"/>
          <w:b/>
          <w:sz w:val="24"/>
        </w:rPr>
        <w:t>商须知的规定密封标记并单独递交</w:t>
      </w:r>
      <w:r>
        <w:rPr>
          <w:rFonts w:ascii="宋体" w:hAnsi="宋体" w:hint="eastAsia"/>
          <w:b/>
          <w:sz w:val="24"/>
        </w:rPr>
        <w:t>一份</w:t>
      </w:r>
      <w:r>
        <w:rPr>
          <w:rFonts w:ascii="宋体" w:hAnsi="宋体"/>
          <w:b/>
          <w:sz w:val="24"/>
        </w:rPr>
        <w:t>。</w:t>
      </w:r>
    </w:p>
    <w:p w14:paraId="1117A887" w14:textId="77777777" w:rsidR="00F00EBB" w:rsidRDefault="0094274C">
      <w:pPr>
        <w:spacing w:line="360" w:lineRule="auto"/>
        <w:ind w:firstLineChars="100" w:firstLine="240"/>
        <w:rPr>
          <w:rFonts w:ascii="宋体" w:hAnsi="宋体"/>
          <w:sz w:val="24"/>
        </w:rPr>
        <w:sectPr w:rsidR="00F00EBB">
          <w:pgSz w:w="16838" w:h="11906" w:orient="landscape"/>
          <w:pgMar w:top="1474" w:right="1304" w:bottom="1247" w:left="1191" w:header="720" w:footer="1134" w:gutter="0"/>
          <w:cols w:space="720"/>
          <w:docGrid w:linePitch="286"/>
        </w:sectPr>
      </w:pPr>
      <w:r>
        <w:rPr>
          <w:rFonts w:ascii="宋体" w:hAnsi="宋体"/>
          <w:sz w:val="24"/>
        </w:rPr>
        <w:t xml:space="preserve"> </w:t>
      </w:r>
    </w:p>
    <w:p w14:paraId="53A90C79" w14:textId="77777777" w:rsidR="00F00EBB" w:rsidRDefault="00F00EBB">
      <w:pPr>
        <w:spacing w:line="360" w:lineRule="auto"/>
        <w:ind w:firstLineChars="100" w:firstLine="240"/>
        <w:rPr>
          <w:rFonts w:ascii="宋体" w:hAnsi="宋体"/>
          <w:sz w:val="24"/>
        </w:rPr>
      </w:pPr>
    </w:p>
    <w:p w14:paraId="17505819" w14:textId="77777777" w:rsidR="00F00EBB" w:rsidRDefault="0094274C">
      <w:pPr>
        <w:pStyle w:val="2"/>
        <w:numPr>
          <w:ilvl w:val="0"/>
          <w:numId w:val="10"/>
        </w:numPr>
        <w:rPr>
          <w:rFonts w:ascii="宋体" w:hAnsi="宋体"/>
          <w:b/>
          <w:bCs/>
        </w:rPr>
      </w:pPr>
      <w:bookmarkStart w:id="127" w:name="_Toc90478423"/>
      <w:r>
        <w:rPr>
          <w:rFonts w:ascii="宋体" w:hAnsi="宋体" w:hint="eastAsia"/>
          <w:b/>
          <w:bCs/>
        </w:rPr>
        <w:t>商务部分</w:t>
      </w:r>
      <w:bookmarkEnd w:id="127"/>
    </w:p>
    <w:p w14:paraId="00507E45" w14:textId="77777777" w:rsidR="00F00EBB" w:rsidRDefault="0094274C">
      <w:pPr>
        <w:pStyle w:val="3"/>
        <w:rPr>
          <w:rFonts w:ascii="宋体" w:hAnsi="宋体"/>
        </w:rPr>
      </w:pPr>
      <w:bookmarkStart w:id="128" w:name="_Toc90478424"/>
      <w:r>
        <w:rPr>
          <w:rFonts w:ascii="宋体" w:hAnsi="宋体" w:hint="eastAsia"/>
        </w:rPr>
        <w:t>1</w:t>
      </w:r>
      <w:r>
        <w:rPr>
          <w:rFonts w:ascii="宋体" w:hAnsi="宋体" w:hint="eastAsia"/>
        </w:rPr>
        <w:t>、资格证明文件及格式</w:t>
      </w:r>
      <w:bookmarkEnd w:id="128"/>
    </w:p>
    <w:p w14:paraId="2B08BF9C" w14:textId="77777777" w:rsidR="00F00EBB" w:rsidRDefault="0094274C">
      <w:pPr>
        <w:tabs>
          <w:tab w:val="left" w:pos="8640"/>
        </w:tabs>
        <w:spacing w:line="360" w:lineRule="auto"/>
        <w:ind w:rightChars="134" w:right="281"/>
        <w:rPr>
          <w:rFonts w:ascii="宋体" w:hAnsi="宋体"/>
          <w:b/>
          <w:sz w:val="24"/>
        </w:rPr>
      </w:pPr>
      <w:r>
        <w:rPr>
          <w:rFonts w:ascii="宋体" w:hAnsi="宋体" w:hint="eastAsia"/>
          <w:b/>
          <w:sz w:val="24"/>
        </w:rPr>
        <w:t>1-1</w:t>
      </w:r>
      <w:proofErr w:type="gramStart"/>
      <w:r>
        <w:rPr>
          <w:rFonts w:ascii="宋体" w:hAnsi="宋体" w:hint="eastAsia"/>
          <w:sz w:val="24"/>
          <w:szCs w:val="24"/>
        </w:rPr>
        <w:t>三</w:t>
      </w:r>
      <w:proofErr w:type="gramEnd"/>
      <w:r>
        <w:rPr>
          <w:rFonts w:ascii="宋体" w:hAnsi="宋体" w:hint="eastAsia"/>
          <w:sz w:val="24"/>
          <w:szCs w:val="24"/>
        </w:rPr>
        <w:t>证合一的营业执照或事业单位法人证书副本复印件（复印件须加盖公章）；供应商是自然人的，应提供其有效的自然人身份证明复印件；</w:t>
      </w:r>
      <w:r>
        <w:rPr>
          <w:rFonts w:ascii="宋体" w:hAnsi="宋体"/>
          <w:sz w:val="24"/>
        </w:rPr>
        <w:br w:type="page"/>
      </w:r>
      <w:r>
        <w:rPr>
          <w:rFonts w:ascii="宋体" w:hAnsi="宋体" w:hint="eastAsia"/>
          <w:sz w:val="24"/>
        </w:rPr>
        <w:lastRenderedPageBreak/>
        <w:t>1-2</w:t>
      </w:r>
      <w:r>
        <w:rPr>
          <w:rFonts w:ascii="宋体" w:hAnsi="宋体" w:hint="eastAsia"/>
          <w:sz w:val="24"/>
        </w:rPr>
        <w:t>法人代表授权书（格式）</w:t>
      </w:r>
    </w:p>
    <w:p w14:paraId="09AB9367" w14:textId="77777777" w:rsidR="00F00EBB" w:rsidRDefault="00F00EBB">
      <w:pPr>
        <w:tabs>
          <w:tab w:val="left" w:pos="8640"/>
        </w:tabs>
        <w:spacing w:line="360" w:lineRule="auto"/>
        <w:ind w:rightChars="134" w:right="281"/>
        <w:jc w:val="center"/>
        <w:rPr>
          <w:rFonts w:ascii="宋体" w:hAnsi="宋体"/>
          <w:sz w:val="24"/>
        </w:rPr>
      </w:pPr>
    </w:p>
    <w:p w14:paraId="16427C1C" w14:textId="77777777" w:rsidR="00F00EBB" w:rsidRDefault="0094274C">
      <w:pPr>
        <w:pStyle w:val="af"/>
        <w:spacing w:line="360" w:lineRule="auto"/>
        <w:ind w:firstLineChars="200" w:firstLine="480"/>
        <w:rPr>
          <w:rFonts w:hAnsi="宋体"/>
          <w:sz w:val="24"/>
          <w:szCs w:val="24"/>
        </w:rPr>
      </w:pPr>
      <w:r>
        <w:rPr>
          <w:rFonts w:hAnsi="宋体"/>
          <w:sz w:val="24"/>
          <w:szCs w:val="24"/>
        </w:rPr>
        <w:t>本授权书声明：注册于</w:t>
      </w:r>
      <w:r>
        <w:rPr>
          <w:rFonts w:hAnsi="宋体"/>
          <w:i/>
          <w:sz w:val="24"/>
          <w:szCs w:val="24"/>
          <w:u w:val="single"/>
        </w:rPr>
        <w:t>（国家或地区的名称）</w:t>
      </w:r>
      <w:r>
        <w:rPr>
          <w:rFonts w:hAnsi="宋体"/>
          <w:sz w:val="24"/>
          <w:szCs w:val="24"/>
        </w:rPr>
        <w:t>的</w:t>
      </w:r>
      <w:r>
        <w:rPr>
          <w:rFonts w:hAnsi="宋体"/>
          <w:i/>
          <w:sz w:val="24"/>
          <w:szCs w:val="24"/>
          <w:u w:val="single"/>
        </w:rPr>
        <w:t>（公司名称）</w:t>
      </w:r>
      <w:r>
        <w:rPr>
          <w:rFonts w:hAnsi="宋体"/>
          <w:sz w:val="24"/>
          <w:szCs w:val="24"/>
        </w:rPr>
        <w:t>的在下面签字的（</w:t>
      </w:r>
      <w:r>
        <w:rPr>
          <w:rFonts w:hAnsi="宋体"/>
          <w:i/>
          <w:sz w:val="24"/>
          <w:szCs w:val="24"/>
          <w:u w:val="single"/>
        </w:rPr>
        <w:t>法定代表人姓名、职务</w:t>
      </w:r>
      <w:r>
        <w:rPr>
          <w:rFonts w:hAnsi="宋体"/>
          <w:sz w:val="24"/>
          <w:szCs w:val="24"/>
        </w:rPr>
        <w:t>）代表本公司授权</w:t>
      </w:r>
      <w:r>
        <w:rPr>
          <w:rFonts w:hAnsi="宋体"/>
          <w:i/>
          <w:sz w:val="24"/>
          <w:szCs w:val="24"/>
          <w:u w:val="single"/>
        </w:rPr>
        <w:t>（单位名称）</w:t>
      </w:r>
      <w:r>
        <w:rPr>
          <w:rFonts w:hAnsi="宋体"/>
          <w:sz w:val="24"/>
          <w:szCs w:val="24"/>
        </w:rPr>
        <w:t>的在下面签字的</w:t>
      </w:r>
      <w:r>
        <w:rPr>
          <w:rFonts w:hAnsi="宋体"/>
          <w:i/>
          <w:sz w:val="24"/>
          <w:szCs w:val="24"/>
          <w:u w:val="single"/>
        </w:rPr>
        <w:t>（法人授权代表的姓名、职务）</w:t>
      </w:r>
      <w:r>
        <w:rPr>
          <w:rFonts w:hAnsi="宋体"/>
          <w:sz w:val="24"/>
          <w:szCs w:val="24"/>
        </w:rPr>
        <w:t>为本公司的合法代理人，就</w:t>
      </w:r>
      <w:r>
        <w:rPr>
          <w:rFonts w:hAnsi="宋体"/>
          <w:i/>
          <w:sz w:val="24"/>
          <w:szCs w:val="24"/>
          <w:u w:val="single"/>
        </w:rPr>
        <w:t>（项目名称）</w:t>
      </w:r>
      <w:r>
        <w:rPr>
          <w:rFonts w:hAnsi="宋体"/>
          <w:sz w:val="24"/>
          <w:szCs w:val="24"/>
        </w:rPr>
        <w:t>的</w:t>
      </w:r>
      <w:r>
        <w:rPr>
          <w:rFonts w:hAnsi="宋体" w:hint="eastAsia"/>
          <w:sz w:val="24"/>
          <w:szCs w:val="24"/>
        </w:rPr>
        <w:t>谈判</w:t>
      </w:r>
      <w:r>
        <w:rPr>
          <w:rFonts w:hAnsi="宋体"/>
          <w:sz w:val="24"/>
          <w:szCs w:val="24"/>
        </w:rPr>
        <w:t xml:space="preserve">，以本公司名义处理一切与之有关的事务。　　</w:t>
      </w:r>
    </w:p>
    <w:p w14:paraId="0F9FFFAA" w14:textId="77777777" w:rsidR="00F00EBB" w:rsidRDefault="0094274C">
      <w:pPr>
        <w:pStyle w:val="af"/>
        <w:tabs>
          <w:tab w:val="left" w:pos="5580"/>
        </w:tabs>
        <w:spacing w:line="360" w:lineRule="auto"/>
        <w:ind w:firstLine="480"/>
        <w:rPr>
          <w:rFonts w:hAnsi="宋体"/>
          <w:sz w:val="24"/>
          <w:szCs w:val="24"/>
        </w:rPr>
      </w:pPr>
      <w:r>
        <w:rPr>
          <w:rFonts w:hAnsi="宋体"/>
          <w:sz w:val="24"/>
          <w:szCs w:val="24"/>
        </w:rPr>
        <w:t>本授权书于</w:t>
      </w:r>
      <w:r>
        <w:rPr>
          <w:rFonts w:hAnsi="宋体"/>
          <w:sz w:val="24"/>
          <w:szCs w:val="24"/>
          <w:u w:val="single"/>
        </w:rPr>
        <w:t xml:space="preserve">        </w:t>
      </w:r>
      <w:r>
        <w:rPr>
          <w:rFonts w:hAnsi="宋体"/>
          <w:sz w:val="24"/>
          <w:szCs w:val="24"/>
        </w:rPr>
        <w:t>年</w:t>
      </w:r>
      <w:r>
        <w:rPr>
          <w:rFonts w:hAnsi="宋体"/>
          <w:sz w:val="24"/>
          <w:szCs w:val="24"/>
          <w:u w:val="single"/>
        </w:rPr>
        <w:t xml:space="preserve">    </w:t>
      </w:r>
      <w:r>
        <w:rPr>
          <w:rFonts w:hAnsi="宋体"/>
          <w:sz w:val="24"/>
          <w:szCs w:val="24"/>
        </w:rPr>
        <w:t>月</w:t>
      </w:r>
      <w:r>
        <w:rPr>
          <w:rFonts w:hAnsi="宋体"/>
          <w:sz w:val="24"/>
          <w:szCs w:val="24"/>
          <w:u w:val="single"/>
        </w:rPr>
        <w:t xml:space="preserve">    </w:t>
      </w:r>
      <w:r>
        <w:rPr>
          <w:rFonts w:hAnsi="宋体"/>
          <w:sz w:val="24"/>
          <w:szCs w:val="24"/>
        </w:rPr>
        <w:t>日签字生效，特此声明。</w:t>
      </w:r>
    </w:p>
    <w:p w14:paraId="081FC6CC" w14:textId="77777777" w:rsidR="00F00EBB" w:rsidRDefault="00F00EBB">
      <w:pPr>
        <w:pStyle w:val="af"/>
        <w:tabs>
          <w:tab w:val="left" w:pos="5580"/>
        </w:tabs>
        <w:spacing w:line="360" w:lineRule="auto"/>
        <w:ind w:firstLine="480"/>
        <w:rPr>
          <w:rFonts w:hAnsi="宋体"/>
          <w:sz w:val="24"/>
          <w:szCs w:val="24"/>
        </w:rPr>
      </w:pPr>
    </w:p>
    <w:tbl>
      <w:tblPr>
        <w:tblW w:w="0" w:type="auto"/>
        <w:tblLayout w:type="fixed"/>
        <w:tblLook w:val="04A0" w:firstRow="1" w:lastRow="0" w:firstColumn="1" w:lastColumn="0" w:noHBand="0" w:noVBand="1"/>
      </w:tblPr>
      <w:tblGrid>
        <w:gridCol w:w="3085"/>
        <w:gridCol w:w="2410"/>
      </w:tblGrid>
      <w:tr w:rsidR="00F00EBB" w14:paraId="2B5FB33A" w14:textId="77777777">
        <w:tc>
          <w:tcPr>
            <w:tcW w:w="3085" w:type="dxa"/>
          </w:tcPr>
          <w:p w14:paraId="461A2FC4" w14:textId="77777777" w:rsidR="00F00EBB" w:rsidRDefault="0094274C">
            <w:pPr>
              <w:pStyle w:val="af"/>
              <w:tabs>
                <w:tab w:val="left" w:pos="5580"/>
              </w:tabs>
              <w:spacing w:line="360" w:lineRule="auto"/>
              <w:jc w:val="distribute"/>
              <w:rPr>
                <w:rFonts w:hAnsi="宋体"/>
                <w:sz w:val="24"/>
                <w:szCs w:val="24"/>
              </w:rPr>
            </w:pPr>
            <w:r>
              <w:rPr>
                <w:rFonts w:hAnsi="宋体"/>
                <w:sz w:val="24"/>
                <w:szCs w:val="24"/>
              </w:rPr>
              <w:t>法定代表人签字</w:t>
            </w:r>
            <w:r>
              <w:rPr>
                <w:rFonts w:hAnsi="宋体" w:hint="eastAsia"/>
                <w:sz w:val="24"/>
                <w:szCs w:val="24"/>
              </w:rPr>
              <w:t>或盖章</w:t>
            </w:r>
            <w:r>
              <w:rPr>
                <w:rFonts w:hAnsi="宋体"/>
                <w:sz w:val="24"/>
                <w:szCs w:val="24"/>
              </w:rPr>
              <w:t>：</w:t>
            </w:r>
          </w:p>
        </w:tc>
        <w:tc>
          <w:tcPr>
            <w:tcW w:w="2410" w:type="dxa"/>
          </w:tcPr>
          <w:p w14:paraId="75A739C2" w14:textId="77777777" w:rsidR="00F00EBB" w:rsidRDefault="0094274C">
            <w:pPr>
              <w:pStyle w:val="af"/>
              <w:tabs>
                <w:tab w:val="left" w:pos="5580"/>
              </w:tabs>
              <w:spacing w:line="360" w:lineRule="auto"/>
              <w:rPr>
                <w:rFonts w:hAnsi="宋体"/>
                <w:sz w:val="24"/>
                <w:szCs w:val="24"/>
                <w:u w:val="single"/>
              </w:rPr>
            </w:pPr>
            <w:r>
              <w:rPr>
                <w:rFonts w:hAnsi="宋体"/>
                <w:sz w:val="24"/>
                <w:szCs w:val="24"/>
                <w:u w:val="single"/>
              </w:rPr>
              <w:t xml:space="preserve">                        </w:t>
            </w:r>
          </w:p>
        </w:tc>
      </w:tr>
      <w:tr w:rsidR="00F00EBB" w14:paraId="17A15E6D" w14:textId="77777777">
        <w:tc>
          <w:tcPr>
            <w:tcW w:w="3085" w:type="dxa"/>
          </w:tcPr>
          <w:p w14:paraId="116B7357" w14:textId="77777777" w:rsidR="00F00EBB" w:rsidRDefault="0094274C">
            <w:pPr>
              <w:pStyle w:val="af"/>
              <w:tabs>
                <w:tab w:val="left" w:pos="5580"/>
              </w:tabs>
              <w:spacing w:line="360" w:lineRule="auto"/>
              <w:jc w:val="distribute"/>
              <w:rPr>
                <w:rFonts w:hAnsi="宋体"/>
                <w:sz w:val="24"/>
                <w:szCs w:val="24"/>
              </w:rPr>
            </w:pPr>
            <w:r>
              <w:rPr>
                <w:rFonts w:hAnsi="宋体"/>
                <w:sz w:val="24"/>
                <w:szCs w:val="24"/>
              </w:rPr>
              <w:t>法人授权代表签字：</w:t>
            </w:r>
          </w:p>
        </w:tc>
        <w:tc>
          <w:tcPr>
            <w:tcW w:w="2410" w:type="dxa"/>
          </w:tcPr>
          <w:p w14:paraId="62349E14" w14:textId="77777777" w:rsidR="00F00EBB" w:rsidRDefault="0094274C">
            <w:pPr>
              <w:pStyle w:val="af"/>
              <w:tabs>
                <w:tab w:val="left" w:pos="5580"/>
              </w:tabs>
              <w:spacing w:line="360" w:lineRule="auto"/>
              <w:rPr>
                <w:rFonts w:hAnsi="宋体"/>
                <w:sz w:val="24"/>
                <w:szCs w:val="24"/>
                <w:u w:val="single"/>
              </w:rPr>
            </w:pPr>
            <w:r>
              <w:rPr>
                <w:rFonts w:hAnsi="宋体"/>
                <w:sz w:val="24"/>
                <w:szCs w:val="24"/>
                <w:u w:val="single"/>
              </w:rPr>
              <w:t xml:space="preserve">                        </w:t>
            </w:r>
          </w:p>
        </w:tc>
      </w:tr>
      <w:tr w:rsidR="00F00EBB" w14:paraId="6F7C83E2" w14:textId="77777777">
        <w:tc>
          <w:tcPr>
            <w:tcW w:w="3085" w:type="dxa"/>
          </w:tcPr>
          <w:p w14:paraId="24B04A6D" w14:textId="77777777" w:rsidR="00F00EBB" w:rsidRDefault="0094274C">
            <w:pPr>
              <w:pStyle w:val="af"/>
              <w:tabs>
                <w:tab w:val="left" w:pos="5580"/>
              </w:tabs>
              <w:spacing w:line="360" w:lineRule="auto"/>
              <w:jc w:val="distribute"/>
              <w:rPr>
                <w:rFonts w:hAnsi="宋体"/>
                <w:sz w:val="24"/>
                <w:szCs w:val="24"/>
              </w:rPr>
            </w:pPr>
            <w:r>
              <w:rPr>
                <w:rFonts w:hAnsi="宋体"/>
                <w:sz w:val="24"/>
                <w:szCs w:val="24"/>
              </w:rPr>
              <w:t>供应商</w:t>
            </w:r>
            <w:r>
              <w:rPr>
                <w:rFonts w:hAnsi="宋体"/>
                <w:sz w:val="24"/>
                <w:szCs w:val="24"/>
              </w:rPr>
              <w:t>(</w:t>
            </w:r>
            <w:r>
              <w:rPr>
                <w:rFonts w:hAnsi="宋体"/>
                <w:sz w:val="24"/>
                <w:szCs w:val="24"/>
              </w:rPr>
              <w:t>盖章</w:t>
            </w:r>
            <w:r>
              <w:rPr>
                <w:rFonts w:hAnsi="宋体"/>
                <w:sz w:val="24"/>
                <w:szCs w:val="24"/>
              </w:rPr>
              <w:t>)</w:t>
            </w:r>
            <w:r>
              <w:rPr>
                <w:rFonts w:hAnsi="宋体"/>
                <w:sz w:val="24"/>
                <w:szCs w:val="24"/>
              </w:rPr>
              <w:t>：</w:t>
            </w:r>
          </w:p>
        </w:tc>
        <w:tc>
          <w:tcPr>
            <w:tcW w:w="2410" w:type="dxa"/>
          </w:tcPr>
          <w:p w14:paraId="1A23EE5F" w14:textId="77777777" w:rsidR="00F00EBB" w:rsidRDefault="0094274C">
            <w:pPr>
              <w:pStyle w:val="af"/>
              <w:tabs>
                <w:tab w:val="left" w:pos="5580"/>
              </w:tabs>
              <w:spacing w:line="360" w:lineRule="auto"/>
              <w:rPr>
                <w:rFonts w:hAnsi="宋体"/>
                <w:sz w:val="24"/>
                <w:szCs w:val="24"/>
                <w:u w:val="single"/>
              </w:rPr>
            </w:pPr>
            <w:r>
              <w:rPr>
                <w:rFonts w:hAnsi="宋体"/>
                <w:sz w:val="24"/>
                <w:szCs w:val="24"/>
                <w:u w:val="single"/>
              </w:rPr>
              <w:t xml:space="preserve">                        </w:t>
            </w:r>
          </w:p>
        </w:tc>
      </w:tr>
    </w:tbl>
    <w:p w14:paraId="16DC58FC" w14:textId="77777777" w:rsidR="00F00EBB" w:rsidRDefault="00F00EBB">
      <w:pPr>
        <w:pStyle w:val="af"/>
        <w:tabs>
          <w:tab w:val="left" w:pos="5580"/>
        </w:tabs>
        <w:spacing w:line="360" w:lineRule="auto"/>
        <w:rPr>
          <w:rFonts w:hAnsi="宋体"/>
          <w:sz w:val="24"/>
          <w:szCs w:val="24"/>
        </w:rPr>
      </w:pPr>
    </w:p>
    <w:p w14:paraId="1E4E73F8" w14:textId="77777777" w:rsidR="00F00EBB" w:rsidRDefault="00F00EBB">
      <w:pPr>
        <w:pStyle w:val="af"/>
        <w:tabs>
          <w:tab w:val="left" w:pos="5580"/>
        </w:tabs>
        <w:spacing w:line="360" w:lineRule="auto"/>
        <w:rPr>
          <w:rFonts w:hAnsi="宋体"/>
          <w:sz w:val="24"/>
          <w:szCs w:val="24"/>
        </w:rPr>
      </w:pPr>
    </w:p>
    <w:p w14:paraId="42C3C251" w14:textId="77777777" w:rsidR="00F00EBB" w:rsidRDefault="0094274C">
      <w:pPr>
        <w:pStyle w:val="af"/>
        <w:tabs>
          <w:tab w:val="left" w:pos="5580"/>
        </w:tabs>
        <w:spacing w:line="360" w:lineRule="auto"/>
        <w:rPr>
          <w:rFonts w:hAnsi="宋体"/>
          <w:sz w:val="24"/>
          <w:szCs w:val="24"/>
        </w:rPr>
      </w:pPr>
      <w:r>
        <w:rPr>
          <w:rFonts w:hAnsi="宋体"/>
          <w:sz w:val="24"/>
          <w:szCs w:val="24"/>
        </w:rPr>
        <w:t xml:space="preserve">         </w:t>
      </w:r>
    </w:p>
    <w:p w14:paraId="6B02735E" w14:textId="77777777" w:rsidR="00F00EBB" w:rsidRDefault="0094274C">
      <w:pPr>
        <w:spacing w:line="360" w:lineRule="auto"/>
        <w:rPr>
          <w:rFonts w:ascii="宋体" w:hAnsi="宋体"/>
          <w:sz w:val="24"/>
          <w:szCs w:val="24"/>
          <w:u w:val="single"/>
        </w:rPr>
      </w:pPr>
      <w:r>
        <w:rPr>
          <w:rFonts w:ascii="宋体" w:hAnsi="宋体" w:hint="eastAsia"/>
          <w:sz w:val="24"/>
          <w:szCs w:val="24"/>
        </w:rPr>
        <w:t>注：</w:t>
      </w:r>
      <w:r>
        <w:rPr>
          <w:rFonts w:ascii="宋体" w:hAnsi="宋体" w:hint="eastAsia"/>
          <w:sz w:val="24"/>
          <w:szCs w:val="24"/>
          <w:u w:val="single"/>
        </w:rPr>
        <w:t>1</w:t>
      </w:r>
      <w:r>
        <w:rPr>
          <w:rFonts w:ascii="宋体" w:hAnsi="宋体" w:hint="eastAsia"/>
          <w:sz w:val="24"/>
          <w:szCs w:val="24"/>
          <w:u w:val="single"/>
        </w:rPr>
        <w:t>、附法人及授权代表身份证复印件且加盖供应商公章。</w:t>
      </w:r>
    </w:p>
    <w:p w14:paraId="5810C419" w14:textId="77777777" w:rsidR="00F00EBB" w:rsidRDefault="0094274C">
      <w:pPr>
        <w:tabs>
          <w:tab w:val="left" w:pos="8640"/>
        </w:tabs>
        <w:spacing w:line="360" w:lineRule="auto"/>
        <w:ind w:rightChars="134" w:right="281"/>
        <w:jc w:val="left"/>
        <w:rPr>
          <w:rFonts w:ascii="宋体" w:hAnsi="宋体"/>
          <w:sz w:val="24"/>
          <w:szCs w:val="24"/>
        </w:rPr>
      </w:pPr>
      <w:r>
        <w:rPr>
          <w:rFonts w:ascii="宋体" w:hAnsi="宋体" w:hint="eastAsia"/>
          <w:sz w:val="24"/>
          <w:szCs w:val="24"/>
          <w:u w:val="single"/>
        </w:rPr>
        <w:t>2</w:t>
      </w:r>
      <w:r>
        <w:rPr>
          <w:rFonts w:ascii="宋体" w:hAnsi="宋体" w:hint="eastAsia"/>
          <w:sz w:val="24"/>
          <w:szCs w:val="24"/>
          <w:u w:val="single"/>
        </w:rPr>
        <w:t>、本授权书须严格按照格式要求完整填写各项内容，由法定代表人签字或加盖签名章和法人</w:t>
      </w:r>
      <w:r>
        <w:rPr>
          <w:rFonts w:ascii="宋体" w:hAnsi="宋体"/>
          <w:sz w:val="24"/>
          <w:szCs w:val="24"/>
          <w:u w:val="single"/>
        </w:rPr>
        <w:t>授权</w:t>
      </w:r>
      <w:r>
        <w:rPr>
          <w:rFonts w:ascii="宋体" w:hAnsi="宋体" w:hint="eastAsia"/>
          <w:sz w:val="24"/>
          <w:szCs w:val="24"/>
          <w:u w:val="single"/>
        </w:rPr>
        <w:t>代表签字并加盖供应商公章方为有效，否则视其授权书无效。</w:t>
      </w:r>
    </w:p>
    <w:p w14:paraId="163FE31A" w14:textId="77777777" w:rsidR="00F00EBB" w:rsidRDefault="00F00EBB">
      <w:pPr>
        <w:tabs>
          <w:tab w:val="left" w:pos="8640"/>
        </w:tabs>
        <w:spacing w:line="360" w:lineRule="auto"/>
        <w:ind w:rightChars="134" w:right="281"/>
        <w:jc w:val="left"/>
        <w:rPr>
          <w:rFonts w:ascii="宋体" w:hAnsi="宋体"/>
          <w:sz w:val="24"/>
        </w:rPr>
      </w:pPr>
    </w:p>
    <w:p w14:paraId="2BF82521" w14:textId="77777777" w:rsidR="00F00EBB" w:rsidRDefault="00F00EBB">
      <w:pPr>
        <w:tabs>
          <w:tab w:val="left" w:pos="8640"/>
        </w:tabs>
        <w:spacing w:line="360" w:lineRule="auto"/>
        <w:ind w:rightChars="134" w:right="281"/>
        <w:jc w:val="left"/>
        <w:rPr>
          <w:rFonts w:ascii="宋体" w:hAnsi="宋体"/>
          <w:b/>
          <w:sz w:val="24"/>
        </w:rPr>
      </w:pPr>
    </w:p>
    <w:p w14:paraId="69B51DCE" w14:textId="77777777" w:rsidR="00F00EBB" w:rsidRDefault="00F00EBB">
      <w:pPr>
        <w:tabs>
          <w:tab w:val="left" w:pos="8640"/>
        </w:tabs>
        <w:spacing w:line="360" w:lineRule="auto"/>
        <w:ind w:rightChars="134" w:right="281"/>
        <w:jc w:val="left"/>
        <w:rPr>
          <w:rFonts w:ascii="宋体" w:hAnsi="宋体"/>
          <w:b/>
          <w:sz w:val="24"/>
        </w:rPr>
      </w:pPr>
    </w:p>
    <w:p w14:paraId="6445583A" w14:textId="77777777" w:rsidR="00F00EBB" w:rsidRDefault="00F00EBB">
      <w:pPr>
        <w:tabs>
          <w:tab w:val="left" w:pos="8640"/>
        </w:tabs>
        <w:spacing w:line="360" w:lineRule="auto"/>
        <w:ind w:rightChars="134" w:right="281"/>
        <w:jc w:val="left"/>
        <w:rPr>
          <w:rFonts w:ascii="宋体" w:hAnsi="宋体"/>
          <w:b/>
          <w:sz w:val="24"/>
        </w:rPr>
      </w:pPr>
    </w:p>
    <w:p w14:paraId="53569497" w14:textId="77777777" w:rsidR="00F00EBB" w:rsidRDefault="00F00EBB">
      <w:pPr>
        <w:tabs>
          <w:tab w:val="left" w:pos="8640"/>
        </w:tabs>
        <w:spacing w:line="360" w:lineRule="auto"/>
        <w:ind w:rightChars="134" w:right="281"/>
        <w:jc w:val="left"/>
        <w:rPr>
          <w:rFonts w:ascii="宋体" w:hAnsi="宋体"/>
          <w:b/>
          <w:sz w:val="24"/>
        </w:rPr>
      </w:pPr>
    </w:p>
    <w:p w14:paraId="3B8F57CC" w14:textId="77777777" w:rsidR="00F00EBB" w:rsidRDefault="00F00EBB">
      <w:pPr>
        <w:tabs>
          <w:tab w:val="left" w:pos="8640"/>
        </w:tabs>
        <w:spacing w:line="360" w:lineRule="auto"/>
        <w:ind w:rightChars="134" w:right="281"/>
        <w:jc w:val="left"/>
        <w:rPr>
          <w:rFonts w:ascii="宋体" w:hAnsi="宋体"/>
          <w:b/>
          <w:sz w:val="24"/>
        </w:rPr>
      </w:pPr>
    </w:p>
    <w:p w14:paraId="0527F904" w14:textId="77777777" w:rsidR="00F00EBB" w:rsidRDefault="00F00EBB">
      <w:pPr>
        <w:tabs>
          <w:tab w:val="left" w:pos="8640"/>
        </w:tabs>
        <w:spacing w:line="360" w:lineRule="auto"/>
        <w:ind w:rightChars="134" w:right="281"/>
        <w:jc w:val="left"/>
        <w:rPr>
          <w:rFonts w:ascii="宋体" w:hAnsi="宋体"/>
          <w:b/>
          <w:sz w:val="24"/>
        </w:rPr>
      </w:pPr>
    </w:p>
    <w:p w14:paraId="6988C200" w14:textId="77777777" w:rsidR="00F00EBB" w:rsidRDefault="00F00EBB">
      <w:pPr>
        <w:tabs>
          <w:tab w:val="left" w:pos="8640"/>
        </w:tabs>
        <w:spacing w:line="360" w:lineRule="auto"/>
        <w:ind w:rightChars="134" w:right="281"/>
        <w:jc w:val="left"/>
        <w:rPr>
          <w:rFonts w:ascii="宋体" w:hAnsi="宋体"/>
          <w:b/>
          <w:sz w:val="24"/>
        </w:rPr>
      </w:pPr>
    </w:p>
    <w:p w14:paraId="3E877901" w14:textId="77777777" w:rsidR="00F00EBB" w:rsidRDefault="00F00EBB">
      <w:pPr>
        <w:tabs>
          <w:tab w:val="left" w:pos="8640"/>
        </w:tabs>
        <w:spacing w:line="360" w:lineRule="auto"/>
        <w:ind w:rightChars="134" w:right="281"/>
        <w:jc w:val="left"/>
        <w:rPr>
          <w:rFonts w:ascii="宋体" w:hAnsi="宋体"/>
          <w:b/>
          <w:sz w:val="24"/>
        </w:rPr>
      </w:pPr>
    </w:p>
    <w:p w14:paraId="6E39F0A1" w14:textId="77777777" w:rsidR="00F00EBB" w:rsidRDefault="00F00EBB">
      <w:pPr>
        <w:tabs>
          <w:tab w:val="left" w:pos="8640"/>
        </w:tabs>
        <w:spacing w:line="360" w:lineRule="auto"/>
        <w:ind w:rightChars="134" w:right="281"/>
        <w:jc w:val="left"/>
        <w:rPr>
          <w:rFonts w:ascii="宋体" w:hAnsi="宋体"/>
          <w:b/>
          <w:sz w:val="24"/>
        </w:rPr>
      </w:pPr>
    </w:p>
    <w:p w14:paraId="3FD14574" w14:textId="77777777" w:rsidR="00F00EBB" w:rsidRDefault="00F00EBB">
      <w:pPr>
        <w:tabs>
          <w:tab w:val="left" w:pos="8640"/>
        </w:tabs>
        <w:spacing w:line="360" w:lineRule="auto"/>
        <w:ind w:rightChars="134" w:right="281"/>
        <w:jc w:val="left"/>
        <w:rPr>
          <w:rFonts w:ascii="宋体" w:hAnsi="宋体"/>
          <w:b/>
          <w:sz w:val="24"/>
        </w:rPr>
      </w:pPr>
    </w:p>
    <w:p w14:paraId="5A623B72" w14:textId="77777777" w:rsidR="00F00EBB" w:rsidRDefault="00F00EBB">
      <w:pPr>
        <w:tabs>
          <w:tab w:val="left" w:pos="8640"/>
        </w:tabs>
        <w:spacing w:line="360" w:lineRule="auto"/>
        <w:ind w:rightChars="134" w:right="281"/>
        <w:jc w:val="left"/>
        <w:rPr>
          <w:rFonts w:ascii="宋体" w:hAnsi="宋体"/>
          <w:b/>
          <w:sz w:val="24"/>
        </w:rPr>
      </w:pPr>
    </w:p>
    <w:p w14:paraId="058F691F" w14:textId="77777777" w:rsidR="00F00EBB" w:rsidRDefault="00F00EBB">
      <w:pPr>
        <w:tabs>
          <w:tab w:val="left" w:pos="8640"/>
        </w:tabs>
        <w:spacing w:line="360" w:lineRule="auto"/>
        <w:ind w:rightChars="134" w:right="281"/>
        <w:jc w:val="left"/>
        <w:rPr>
          <w:rFonts w:ascii="宋体" w:hAnsi="宋体"/>
          <w:b/>
          <w:sz w:val="24"/>
        </w:rPr>
      </w:pPr>
    </w:p>
    <w:p w14:paraId="69C08288" w14:textId="77777777" w:rsidR="00F00EBB" w:rsidRDefault="0094274C">
      <w:pPr>
        <w:tabs>
          <w:tab w:val="left" w:pos="8640"/>
        </w:tabs>
        <w:spacing w:line="360" w:lineRule="auto"/>
        <w:ind w:rightChars="134" w:right="281"/>
        <w:jc w:val="left"/>
        <w:rPr>
          <w:rFonts w:ascii="宋体" w:hAnsi="宋体"/>
          <w:sz w:val="24"/>
          <w:szCs w:val="24"/>
        </w:rPr>
      </w:pPr>
      <w:r>
        <w:rPr>
          <w:rFonts w:ascii="宋体" w:hAnsi="宋体" w:hint="eastAsia"/>
          <w:b/>
          <w:sz w:val="24"/>
        </w:rPr>
        <w:lastRenderedPageBreak/>
        <w:t>1-3</w:t>
      </w:r>
      <w:r>
        <w:rPr>
          <w:rFonts w:ascii="宋体" w:hAnsi="宋体" w:hint="eastAsia"/>
          <w:sz w:val="24"/>
          <w:szCs w:val="24"/>
        </w:rPr>
        <w:t>供应商须提供</w:t>
      </w:r>
      <w:r>
        <w:rPr>
          <w:rFonts w:ascii="宋体" w:hAnsi="宋体" w:hint="eastAsia"/>
          <w:sz w:val="24"/>
          <w:szCs w:val="24"/>
        </w:rPr>
        <w:t>2020</w:t>
      </w:r>
      <w:r>
        <w:rPr>
          <w:rFonts w:ascii="宋体" w:hAnsi="宋体" w:hint="eastAsia"/>
          <w:sz w:val="24"/>
          <w:szCs w:val="24"/>
        </w:rPr>
        <w:t>年度财务审计报告复印件，并加盖申请人公章。如申请人无法提供</w:t>
      </w:r>
      <w:r>
        <w:rPr>
          <w:rFonts w:ascii="宋体" w:hAnsi="宋体" w:hint="eastAsia"/>
          <w:sz w:val="24"/>
          <w:szCs w:val="24"/>
        </w:rPr>
        <w:t>2020</w:t>
      </w:r>
      <w:r>
        <w:rPr>
          <w:rFonts w:ascii="宋体" w:hAnsi="宋体" w:hint="eastAsia"/>
          <w:sz w:val="24"/>
          <w:szCs w:val="24"/>
        </w:rPr>
        <w:t>年度财务审计报告复印件，则须提供银行出具的资信证明。</w:t>
      </w:r>
    </w:p>
    <w:p w14:paraId="195C850F" w14:textId="77777777" w:rsidR="00F00EBB" w:rsidRDefault="0094274C">
      <w:pPr>
        <w:tabs>
          <w:tab w:val="left" w:pos="8640"/>
        </w:tabs>
        <w:spacing w:line="360" w:lineRule="auto"/>
        <w:ind w:rightChars="134" w:right="281"/>
        <w:jc w:val="left"/>
        <w:rPr>
          <w:rFonts w:ascii="宋体" w:hAnsi="宋体"/>
          <w:sz w:val="24"/>
          <w:szCs w:val="24"/>
        </w:rPr>
      </w:pPr>
      <w:r>
        <w:rPr>
          <w:rFonts w:ascii="宋体" w:hAnsi="宋体" w:hint="eastAsia"/>
          <w:sz w:val="24"/>
          <w:szCs w:val="24"/>
        </w:rPr>
        <w:t>说明：</w:t>
      </w:r>
      <w:r>
        <w:rPr>
          <w:rFonts w:ascii="宋体" w:hAnsi="宋体" w:hint="eastAsia"/>
          <w:sz w:val="24"/>
          <w:szCs w:val="24"/>
        </w:rPr>
        <w:t>1</w:t>
      </w:r>
      <w:r>
        <w:rPr>
          <w:rFonts w:ascii="宋体" w:hAnsi="宋体" w:hint="eastAsia"/>
          <w:sz w:val="24"/>
          <w:szCs w:val="24"/>
        </w:rPr>
        <w:t>）供应商须提供银行出具的资信证明原件（成立一年内的公司可提交验资证明复印件并加盖申请人公章）；</w:t>
      </w:r>
    </w:p>
    <w:p w14:paraId="0D694846" w14:textId="77777777" w:rsidR="00F00EBB" w:rsidRDefault="0094274C">
      <w:pPr>
        <w:tabs>
          <w:tab w:val="left" w:pos="8640"/>
        </w:tabs>
        <w:spacing w:line="360" w:lineRule="auto"/>
        <w:ind w:rightChars="134" w:right="281"/>
        <w:jc w:val="left"/>
        <w:rPr>
          <w:rFonts w:ascii="宋体" w:hAnsi="宋体"/>
          <w:sz w:val="24"/>
          <w:szCs w:val="24"/>
        </w:rPr>
      </w:pPr>
      <w:r>
        <w:rPr>
          <w:rFonts w:ascii="宋体" w:hAnsi="宋体" w:hint="eastAsia"/>
          <w:sz w:val="24"/>
          <w:szCs w:val="24"/>
        </w:rPr>
        <w:t>2</w:t>
      </w:r>
      <w:r>
        <w:rPr>
          <w:rFonts w:ascii="宋体" w:hAnsi="宋体" w:hint="eastAsia"/>
          <w:sz w:val="24"/>
          <w:szCs w:val="24"/>
        </w:rPr>
        <w:t>）银行资信证明应能说明该申请人与银行之间业务往来正常，企业信誉良好等；</w:t>
      </w:r>
    </w:p>
    <w:p w14:paraId="1B066545" w14:textId="77777777" w:rsidR="00F00EBB" w:rsidRDefault="0094274C">
      <w:pPr>
        <w:tabs>
          <w:tab w:val="left" w:pos="8640"/>
        </w:tabs>
        <w:spacing w:line="360" w:lineRule="auto"/>
        <w:ind w:rightChars="134" w:right="281"/>
        <w:jc w:val="left"/>
        <w:rPr>
          <w:rFonts w:ascii="宋体" w:hAnsi="宋体"/>
          <w:sz w:val="24"/>
        </w:rPr>
      </w:pPr>
      <w:r>
        <w:rPr>
          <w:rFonts w:ascii="宋体" w:hAnsi="宋体" w:hint="eastAsia"/>
          <w:sz w:val="24"/>
          <w:szCs w:val="24"/>
        </w:rPr>
        <w:t>3</w:t>
      </w:r>
      <w:r>
        <w:rPr>
          <w:rFonts w:ascii="宋体" w:hAnsi="宋体" w:hint="eastAsia"/>
          <w:sz w:val="24"/>
          <w:szCs w:val="24"/>
        </w:rPr>
        <w:t>）银行出具的存款证明不能替代银行资信证明，存款证明无效。</w:t>
      </w:r>
      <w:r>
        <w:rPr>
          <w:rFonts w:ascii="宋体" w:hAnsi="宋体"/>
          <w:sz w:val="24"/>
        </w:rPr>
        <w:br w:type="page"/>
      </w:r>
      <w:r>
        <w:rPr>
          <w:rFonts w:ascii="宋体" w:hAnsi="宋体" w:hint="eastAsia"/>
          <w:sz w:val="24"/>
        </w:rPr>
        <w:lastRenderedPageBreak/>
        <w:t>1-4</w:t>
      </w:r>
      <w:r>
        <w:rPr>
          <w:rFonts w:ascii="宋体" w:hAnsi="宋体" w:hint="eastAsia"/>
          <w:sz w:val="24"/>
        </w:rPr>
        <w:t>社会保障资金缴纳记录</w:t>
      </w:r>
    </w:p>
    <w:p w14:paraId="5F67D89D" w14:textId="77777777" w:rsidR="00F00EBB" w:rsidRDefault="0094274C">
      <w:pPr>
        <w:spacing w:line="470" w:lineRule="exact"/>
        <w:jc w:val="left"/>
        <w:rPr>
          <w:rFonts w:ascii="宋体" w:hAnsi="宋体"/>
          <w:b/>
          <w:sz w:val="24"/>
        </w:rPr>
      </w:pPr>
      <w:r>
        <w:rPr>
          <w:rFonts w:ascii="宋体" w:hAnsi="宋体" w:hint="eastAsia"/>
          <w:sz w:val="24"/>
        </w:rPr>
        <w:t>申请人逐月交纳社会保障资金的，须提供参加本次政府采购活动近半年内任意一个月缴纳社会保障资金的入账票据凭证复</w:t>
      </w:r>
      <w:r>
        <w:rPr>
          <w:rFonts w:ascii="宋体" w:hAnsi="宋体" w:hint="eastAsia"/>
          <w:sz w:val="24"/>
        </w:rPr>
        <w:t>印件；申请人逐年交纳社会保障资金的，须提供参加本次政府采购活动上年度缴纳社会保障资金的入账票据凭证复印件（须加盖申请人公章）；</w:t>
      </w:r>
    </w:p>
    <w:p w14:paraId="2DEDE2FE" w14:textId="77777777" w:rsidR="00F00EBB" w:rsidRDefault="0094274C">
      <w:pPr>
        <w:spacing w:line="470" w:lineRule="exact"/>
        <w:jc w:val="left"/>
        <w:rPr>
          <w:rFonts w:ascii="宋体" w:hAnsi="宋体"/>
          <w:b/>
          <w:sz w:val="24"/>
        </w:rPr>
      </w:pPr>
      <w:r>
        <w:rPr>
          <w:rFonts w:ascii="宋体" w:hAnsi="宋体" w:hint="eastAsia"/>
          <w:b/>
          <w:sz w:val="24"/>
        </w:rPr>
        <w:t>注：依法免税或不需要缴纳社会保障资金的供应商，须提供相应文件证明其依法不需要缴纳社会保障资金。</w:t>
      </w:r>
    </w:p>
    <w:p w14:paraId="1A29E997" w14:textId="77777777" w:rsidR="00F00EBB" w:rsidRDefault="00F00EBB">
      <w:pPr>
        <w:spacing w:line="470" w:lineRule="exact"/>
        <w:jc w:val="left"/>
        <w:rPr>
          <w:rFonts w:ascii="宋体" w:hAnsi="宋体"/>
          <w:b/>
          <w:sz w:val="24"/>
        </w:rPr>
      </w:pPr>
    </w:p>
    <w:p w14:paraId="54F30BFD" w14:textId="77777777" w:rsidR="00F00EBB" w:rsidRDefault="00F00EBB">
      <w:pPr>
        <w:spacing w:line="470" w:lineRule="exact"/>
        <w:jc w:val="left"/>
        <w:rPr>
          <w:rFonts w:ascii="宋体" w:hAnsi="宋体"/>
          <w:b/>
          <w:sz w:val="24"/>
        </w:rPr>
      </w:pPr>
    </w:p>
    <w:p w14:paraId="0B1FC35A" w14:textId="77777777" w:rsidR="00F00EBB" w:rsidRDefault="00F00EBB">
      <w:pPr>
        <w:spacing w:line="470" w:lineRule="exact"/>
        <w:jc w:val="left"/>
        <w:rPr>
          <w:rFonts w:ascii="宋体" w:hAnsi="宋体"/>
          <w:b/>
          <w:sz w:val="24"/>
        </w:rPr>
      </w:pPr>
    </w:p>
    <w:p w14:paraId="5C961063" w14:textId="77777777" w:rsidR="00F00EBB" w:rsidRDefault="00F00EBB">
      <w:pPr>
        <w:spacing w:line="470" w:lineRule="exact"/>
        <w:jc w:val="left"/>
        <w:rPr>
          <w:rFonts w:ascii="宋体" w:hAnsi="宋体"/>
          <w:b/>
          <w:sz w:val="24"/>
        </w:rPr>
      </w:pPr>
    </w:p>
    <w:p w14:paraId="03FF84C1" w14:textId="77777777" w:rsidR="00F00EBB" w:rsidRDefault="00F00EBB">
      <w:pPr>
        <w:spacing w:line="470" w:lineRule="exact"/>
        <w:jc w:val="left"/>
        <w:rPr>
          <w:rFonts w:ascii="宋体" w:hAnsi="宋体"/>
          <w:b/>
          <w:sz w:val="24"/>
        </w:rPr>
      </w:pPr>
    </w:p>
    <w:p w14:paraId="7C948AF8" w14:textId="77777777" w:rsidR="00F00EBB" w:rsidRDefault="00F00EBB">
      <w:pPr>
        <w:spacing w:line="470" w:lineRule="exact"/>
        <w:jc w:val="left"/>
        <w:rPr>
          <w:rFonts w:ascii="宋体" w:hAnsi="宋体"/>
          <w:b/>
          <w:sz w:val="24"/>
        </w:rPr>
      </w:pPr>
    </w:p>
    <w:p w14:paraId="69A44866" w14:textId="77777777" w:rsidR="00F00EBB" w:rsidRDefault="00F00EBB">
      <w:pPr>
        <w:spacing w:line="470" w:lineRule="exact"/>
        <w:jc w:val="left"/>
        <w:rPr>
          <w:rFonts w:ascii="宋体" w:hAnsi="宋体"/>
          <w:b/>
          <w:sz w:val="24"/>
        </w:rPr>
      </w:pPr>
    </w:p>
    <w:p w14:paraId="5E7A5814" w14:textId="77777777" w:rsidR="00F00EBB" w:rsidRDefault="00F00EBB">
      <w:pPr>
        <w:spacing w:line="470" w:lineRule="exact"/>
        <w:jc w:val="left"/>
        <w:rPr>
          <w:rFonts w:ascii="宋体" w:hAnsi="宋体"/>
          <w:b/>
          <w:sz w:val="24"/>
        </w:rPr>
      </w:pPr>
    </w:p>
    <w:p w14:paraId="1691EE1B" w14:textId="77777777" w:rsidR="00F00EBB" w:rsidRDefault="00F00EBB">
      <w:pPr>
        <w:spacing w:line="470" w:lineRule="exact"/>
        <w:jc w:val="left"/>
        <w:rPr>
          <w:rFonts w:ascii="宋体" w:hAnsi="宋体"/>
          <w:b/>
          <w:sz w:val="24"/>
        </w:rPr>
      </w:pPr>
    </w:p>
    <w:p w14:paraId="7768386E" w14:textId="77777777" w:rsidR="00F00EBB" w:rsidRDefault="00F00EBB">
      <w:pPr>
        <w:spacing w:line="470" w:lineRule="exact"/>
        <w:jc w:val="left"/>
        <w:rPr>
          <w:rFonts w:ascii="宋体" w:hAnsi="宋体"/>
          <w:b/>
          <w:sz w:val="24"/>
        </w:rPr>
      </w:pPr>
    </w:p>
    <w:p w14:paraId="7449BDC2" w14:textId="77777777" w:rsidR="00F00EBB" w:rsidRDefault="00F00EBB">
      <w:pPr>
        <w:spacing w:line="470" w:lineRule="exact"/>
        <w:jc w:val="left"/>
        <w:rPr>
          <w:rFonts w:ascii="宋体" w:hAnsi="宋体"/>
          <w:b/>
          <w:sz w:val="24"/>
        </w:rPr>
      </w:pPr>
    </w:p>
    <w:p w14:paraId="4C01A799" w14:textId="77777777" w:rsidR="00F00EBB" w:rsidRDefault="00F00EBB">
      <w:pPr>
        <w:spacing w:line="470" w:lineRule="exact"/>
        <w:jc w:val="left"/>
        <w:rPr>
          <w:rFonts w:ascii="宋体" w:hAnsi="宋体"/>
          <w:b/>
          <w:sz w:val="24"/>
        </w:rPr>
      </w:pPr>
    </w:p>
    <w:p w14:paraId="7687769D" w14:textId="77777777" w:rsidR="00F00EBB" w:rsidRDefault="00F00EBB">
      <w:pPr>
        <w:spacing w:line="470" w:lineRule="exact"/>
        <w:jc w:val="left"/>
        <w:rPr>
          <w:rFonts w:ascii="宋体" w:hAnsi="宋体"/>
          <w:b/>
          <w:sz w:val="24"/>
        </w:rPr>
      </w:pPr>
    </w:p>
    <w:p w14:paraId="45DE63AA" w14:textId="77777777" w:rsidR="00F00EBB" w:rsidRDefault="00F00EBB">
      <w:pPr>
        <w:spacing w:line="470" w:lineRule="exact"/>
        <w:jc w:val="left"/>
        <w:rPr>
          <w:rFonts w:ascii="宋体" w:hAnsi="宋体"/>
          <w:b/>
          <w:sz w:val="24"/>
        </w:rPr>
      </w:pPr>
    </w:p>
    <w:p w14:paraId="7FA249B2" w14:textId="77777777" w:rsidR="00F00EBB" w:rsidRDefault="00F00EBB">
      <w:pPr>
        <w:spacing w:line="470" w:lineRule="exact"/>
        <w:jc w:val="left"/>
        <w:rPr>
          <w:rFonts w:ascii="宋体" w:hAnsi="宋体"/>
          <w:b/>
          <w:sz w:val="24"/>
        </w:rPr>
      </w:pPr>
    </w:p>
    <w:p w14:paraId="0FF222CF" w14:textId="77777777" w:rsidR="00F00EBB" w:rsidRDefault="00F00EBB">
      <w:pPr>
        <w:spacing w:line="470" w:lineRule="exact"/>
        <w:jc w:val="left"/>
        <w:rPr>
          <w:rFonts w:ascii="宋体" w:hAnsi="宋体"/>
          <w:b/>
          <w:sz w:val="24"/>
        </w:rPr>
      </w:pPr>
    </w:p>
    <w:p w14:paraId="572E1D77" w14:textId="77777777" w:rsidR="00F00EBB" w:rsidRDefault="00F00EBB">
      <w:pPr>
        <w:spacing w:line="470" w:lineRule="exact"/>
        <w:jc w:val="left"/>
        <w:rPr>
          <w:rFonts w:ascii="宋体" w:hAnsi="宋体"/>
          <w:b/>
          <w:sz w:val="24"/>
        </w:rPr>
      </w:pPr>
    </w:p>
    <w:p w14:paraId="1F2D35E6" w14:textId="77777777" w:rsidR="00F00EBB" w:rsidRDefault="00F00EBB">
      <w:pPr>
        <w:spacing w:line="470" w:lineRule="exact"/>
        <w:jc w:val="left"/>
        <w:rPr>
          <w:rFonts w:ascii="宋体" w:hAnsi="宋体"/>
          <w:b/>
          <w:sz w:val="24"/>
        </w:rPr>
      </w:pPr>
    </w:p>
    <w:p w14:paraId="24797FF7" w14:textId="77777777" w:rsidR="00F00EBB" w:rsidRDefault="00F00EBB">
      <w:pPr>
        <w:spacing w:line="470" w:lineRule="exact"/>
        <w:jc w:val="left"/>
        <w:rPr>
          <w:rFonts w:ascii="宋体" w:hAnsi="宋体"/>
          <w:b/>
          <w:sz w:val="24"/>
        </w:rPr>
      </w:pPr>
    </w:p>
    <w:p w14:paraId="642EDE2D" w14:textId="77777777" w:rsidR="00F00EBB" w:rsidRDefault="00F00EBB">
      <w:pPr>
        <w:spacing w:line="470" w:lineRule="exact"/>
        <w:jc w:val="left"/>
        <w:rPr>
          <w:rFonts w:ascii="宋体" w:hAnsi="宋体"/>
          <w:b/>
          <w:sz w:val="24"/>
        </w:rPr>
      </w:pPr>
    </w:p>
    <w:p w14:paraId="750E4E12" w14:textId="77777777" w:rsidR="00F00EBB" w:rsidRDefault="00F00EBB">
      <w:pPr>
        <w:spacing w:line="470" w:lineRule="exact"/>
        <w:jc w:val="left"/>
        <w:rPr>
          <w:rFonts w:ascii="宋体" w:hAnsi="宋体"/>
          <w:b/>
          <w:sz w:val="24"/>
        </w:rPr>
      </w:pPr>
    </w:p>
    <w:p w14:paraId="40D5EDB1" w14:textId="77777777" w:rsidR="00F00EBB" w:rsidRDefault="00F00EBB">
      <w:pPr>
        <w:spacing w:line="470" w:lineRule="exact"/>
        <w:jc w:val="left"/>
        <w:rPr>
          <w:rFonts w:ascii="宋体" w:hAnsi="宋体"/>
          <w:b/>
          <w:sz w:val="24"/>
        </w:rPr>
      </w:pPr>
    </w:p>
    <w:p w14:paraId="6A0C8188" w14:textId="77777777" w:rsidR="00F00EBB" w:rsidRDefault="00F00EBB">
      <w:pPr>
        <w:spacing w:line="470" w:lineRule="exact"/>
        <w:jc w:val="left"/>
        <w:rPr>
          <w:rFonts w:ascii="宋体" w:hAnsi="宋体"/>
          <w:b/>
          <w:sz w:val="24"/>
        </w:rPr>
      </w:pPr>
    </w:p>
    <w:p w14:paraId="7CD21D43" w14:textId="77777777" w:rsidR="00F00EBB" w:rsidRDefault="0094274C">
      <w:pPr>
        <w:spacing w:line="470" w:lineRule="exact"/>
        <w:jc w:val="left"/>
        <w:rPr>
          <w:rFonts w:ascii="宋体" w:hAnsi="宋体"/>
          <w:sz w:val="24"/>
        </w:rPr>
      </w:pPr>
      <w:r>
        <w:rPr>
          <w:rFonts w:ascii="宋体" w:hAnsi="宋体" w:hint="eastAsia"/>
          <w:sz w:val="24"/>
        </w:rPr>
        <w:lastRenderedPageBreak/>
        <w:t>1-5</w:t>
      </w:r>
      <w:r>
        <w:rPr>
          <w:rFonts w:ascii="宋体" w:hAnsi="宋体" w:hint="eastAsia"/>
          <w:sz w:val="24"/>
        </w:rPr>
        <w:t>税收缴纳记录</w:t>
      </w:r>
    </w:p>
    <w:p w14:paraId="23B991E5" w14:textId="77777777" w:rsidR="00F00EBB" w:rsidRDefault="0094274C">
      <w:pPr>
        <w:spacing w:line="470" w:lineRule="exact"/>
        <w:jc w:val="left"/>
        <w:rPr>
          <w:rFonts w:ascii="宋体" w:hAnsi="宋体"/>
          <w:b/>
          <w:sz w:val="24"/>
        </w:rPr>
      </w:pPr>
      <w:r>
        <w:rPr>
          <w:rFonts w:ascii="宋体" w:hAnsi="宋体" w:hint="eastAsia"/>
          <w:sz w:val="24"/>
        </w:rPr>
        <w:t>申请人在参加本次政府采购活动前近半年内任意一个月缴纳税收的缴纳凭证复印件（须加盖申请人公章）。</w:t>
      </w:r>
    </w:p>
    <w:p w14:paraId="211ED017" w14:textId="77777777" w:rsidR="00F00EBB" w:rsidRDefault="0094274C">
      <w:pPr>
        <w:spacing w:line="470" w:lineRule="exact"/>
        <w:jc w:val="left"/>
        <w:rPr>
          <w:rFonts w:ascii="宋体" w:hAnsi="宋体"/>
          <w:b/>
          <w:sz w:val="24"/>
        </w:rPr>
      </w:pPr>
      <w:r>
        <w:rPr>
          <w:rFonts w:ascii="宋体" w:hAnsi="宋体" w:hint="eastAsia"/>
          <w:b/>
          <w:sz w:val="24"/>
        </w:rPr>
        <w:t>注：</w:t>
      </w:r>
      <w:r>
        <w:rPr>
          <w:rFonts w:ascii="宋体" w:hAnsi="宋体" w:hint="eastAsia"/>
          <w:sz w:val="24"/>
        </w:rPr>
        <w:t>依法免税或零报税的供应商，须提供相应文件证明其依法免税证明文件或纳税申报表复印件。</w:t>
      </w:r>
    </w:p>
    <w:p w14:paraId="3621CA4A" w14:textId="77777777" w:rsidR="00F00EBB" w:rsidRDefault="00F00EBB">
      <w:pPr>
        <w:spacing w:line="470" w:lineRule="exact"/>
        <w:jc w:val="left"/>
        <w:rPr>
          <w:rFonts w:ascii="宋体" w:hAnsi="宋体"/>
          <w:b/>
          <w:sz w:val="24"/>
        </w:rPr>
      </w:pPr>
    </w:p>
    <w:p w14:paraId="495A3ABF" w14:textId="77777777" w:rsidR="00F00EBB" w:rsidRDefault="00F00EBB">
      <w:pPr>
        <w:spacing w:line="470" w:lineRule="exact"/>
        <w:jc w:val="left"/>
        <w:rPr>
          <w:rFonts w:ascii="宋体" w:hAnsi="宋体"/>
          <w:b/>
          <w:sz w:val="24"/>
        </w:rPr>
      </w:pPr>
    </w:p>
    <w:p w14:paraId="258C7E44" w14:textId="77777777" w:rsidR="00F00EBB" w:rsidRDefault="00F00EBB">
      <w:pPr>
        <w:spacing w:line="470" w:lineRule="exact"/>
        <w:jc w:val="left"/>
        <w:rPr>
          <w:rFonts w:ascii="宋体" w:hAnsi="宋体"/>
          <w:b/>
          <w:sz w:val="24"/>
        </w:rPr>
      </w:pPr>
    </w:p>
    <w:p w14:paraId="19D4B81E" w14:textId="77777777" w:rsidR="00F00EBB" w:rsidRDefault="00F00EBB">
      <w:pPr>
        <w:spacing w:line="470" w:lineRule="exact"/>
        <w:jc w:val="left"/>
        <w:rPr>
          <w:rFonts w:ascii="宋体" w:hAnsi="宋体"/>
          <w:b/>
          <w:sz w:val="24"/>
        </w:rPr>
      </w:pPr>
    </w:p>
    <w:p w14:paraId="10A82055" w14:textId="77777777" w:rsidR="00F00EBB" w:rsidRDefault="00F00EBB">
      <w:pPr>
        <w:spacing w:line="470" w:lineRule="exact"/>
        <w:jc w:val="left"/>
        <w:rPr>
          <w:rFonts w:ascii="宋体" w:hAnsi="宋体"/>
          <w:b/>
          <w:sz w:val="24"/>
        </w:rPr>
      </w:pPr>
    </w:p>
    <w:p w14:paraId="1CED10A8" w14:textId="77777777" w:rsidR="00F00EBB" w:rsidRDefault="00F00EBB">
      <w:pPr>
        <w:spacing w:line="470" w:lineRule="exact"/>
        <w:jc w:val="left"/>
        <w:rPr>
          <w:rFonts w:ascii="宋体" w:hAnsi="宋体"/>
          <w:b/>
          <w:sz w:val="24"/>
        </w:rPr>
      </w:pPr>
    </w:p>
    <w:p w14:paraId="4DA4C436" w14:textId="77777777" w:rsidR="00F00EBB" w:rsidRDefault="00F00EBB">
      <w:pPr>
        <w:spacing w:line="470" w:lineRule="exact"/>
        <w:jc w:val="left"/>
        <w:rPr>
          <w:rFonts w:ascii="宋体" w:hAnsi="宋体"/>
          <w:b/>
          <w:sz w:val="24"/>
        </w:rPr>
      </w:pPr>
    </w:p>
    <w:p w14:paraId="45083AE3" w14:textId="77777777" w:rsidR="00F00EBB" w:rsidRDefault="00F00EBB">
      <w:pPr>
        <w:spacing w:line="470" w:lineRule="exact"/>
        <w:jc w:val="left"/>
        <w:rPr>
          <w:rFonts w:ascii="宋体" w:hAnsi="宋体"/>
          <w:b/>
          <w:sz w:val="24"/>
        </w:rPr>
      </w:pPr>
    </w:p>
    <w:p w14:paraId="67C7E630" w14:textId="77777777" w:rsidR="00F00EBB" w:rsidRDefault="00F00EBB">
      <w:pPr>
        <w:spacing w:line="470" w:lineRule="exact"/>
        <w:jc w:val="left"/>
        <w:rPr>
          <w:rFonts w:ascii="宋体" w:hAnsi="宋体"/>
          <w:b/>
          <w:sz w:val="24"/>
        </w:rPr>
      </w:pPr>
    </w:p>
    <w:p w14:paraId="7AD6A377" w14:textId="77777777" w:rsidR="00F00EBB" w:rsidRDefault="00F00EBB">
      <w:pPr>
        <w:spacing w:line="470" w:lineRule="exact"/>
        <w:jc w:val="left"/>
        <w:rPr>
          <w:rFonts w:ascii="宋体" w:hAnsi="宋体"/>
          <w:b/>
          <w:sz w:val="24"/>
        </w:rPr>
      </w:pPr>
    </w:p>
    <w:p w14:paraId="1749F8E1" w14:textId="77777777" w:rsidR="00F00EBB" w:rsidRDefault="00F00EBB">
      <w:pPr>
        <w:spacing w:line="470" w:lineRule="exact"/>
        <w:jc w:val="left"/>
        <w:rPr>
          <w:rFonts w:ascii="宋体" w:hAnsi="宋体"/>
          <w:b/>
          <w:sz w:val="24"/>
        </w:rPr>
      </w:pPr>
    </w:p>
    <w:p w14:paraId="0BDD91E7" w14:textId="77777777" w:rsidR="00F00EBB" w:rsidRDefault="00F00EBB">
      <w:pPr>
        <w:spacing w:line="470" w:lineRule="exact"/>
        <w:jc w:val="left"/>
        <w:rPr>
          <w:rFonts w:ascii="宋体" w:hAnsi="宋体"/>
          <w:b/>
          <w:sz w:val="24"/>
        </w:rPr>
      </w:pPr>
    </w:p>
    <w:p w14:paraId="4E330D4E" w14:textId="77777777" w:rsidR="00F00EBB" w:rsidRDefault="00F00EBB">
      <w:pPr>
        <w:spacing w:line="470" w:lineRule="exact"/>
        <w:jc w:val="left"/>
        <w:rPr>
          <w:rFonts w:ascii="宋体" w:hAnsi="宋体"/>
          <w:b/>
          <w:sz w:val="24"/>
        </w:rPr>
      </w:pPr>
    </w:p>
    <w:p w14:paraId="179240A1" w14:textId="77777777" w:rsidR="00F00EBB" w:rsidRDefault="00F00EBB">
      <w:pPr>
        <w:spacing w:line="470" w:lineRule="exact"/>
        <w:jc w:val="left"/>
        <w:rPr>
          <w:rFonts w:ascii="宋体" w:hAnsi="宋体"/>
          <w:b/>
          <w:sz w:val="24"/>
        </w:rPr>
      </w:pPr>
    </w:p>
    <w:p w14:paraId="60C62B6A" w14:textId="77777777" w:rsidR="00F00EBB" w:rsidRDefault="00F00EBB">
      <w:pPr>
        <w:spacing w:line="470" w:lineRule="exact"/>
        <w:jc w:val="left"/>
        <w:rPr>
          <w:rFonts w:ascii="宋体" w:hAnsi="宋体"/>
          <w:b/>
          <w:sz w:val="24"/>
        </w:rPr>
      </w:pPr>
    </w:p>
    <w:p w14:paraId="2D7C73ED" w14:textId="77777777" w:rsidR="00F00EBB" w:rsidRDefault="00F00EBB">
      <w:pPr>
        <w:spacing w:line="470" w:lineRule="exact"/>
        <w:jc w:val="left"/>
        <w:rPr>
          <w:rFonts w:ascii="宋体" w:hAnsi="宋体"/>
          <w:b/>
          <w:sz w:val="24"/>
        </w:rPr>
      </w:pPr>
    </w:p>
    <w:p w14:paraId="1A780C96" w14:textId="77777777" w:rsidR="00F00EBB" w:rsidRDefault="00F00EBB">
      <w:pPr>
        <w:spacing w:line="470" w:lineRule="exact"/>
        <w:jc w:val="left"/>
        <w:rPr>
          <w:rFonts w:ascii="宋体" w:hAnsi="宋体"/>
          <w:b/>
          <w:sz w:val="24"/>
        </w:rPr>
      </w:pPr>
    </w:p>
    <w:p w14:paraId="0A87A6E5" w14:textId="77777777" w:rsidR="00F00EBB" w:rsidRDefault="00F00EBB">
      <w:pPr>
        <w:spacing w:line="470" w:lineRule="exact"/>
        <w:jc w:val="left"/>
        <w:rPr>
          <w:rFonts w:ascii="宋体" w:hAnsi="宋体"/>
          <w:b/>
          <w:sz w:val="24"/>
        </w:rPr>
      </w:pPr>
    </w:p>
    <w:p w14:paraId="111A4ED9" w14:textId="77777777" w:rsidR="00F00EBB" w:rsidRDefault="00F00EBB">
      <w:pPr>
        <w:spacing w:line="470" w:lineRule="exact"/>
        <w:jc w:val="left"/>
        <w:rPr>
          <w:rFonts w:ascii="宋体" w:hAnsi="宋体"/>
          <w:b/>
          <w:sz w:val="24"/>
        </w:rPr>
      </w:pPr>
    </w:p>
    <w:p w14:paraId="394FA264" w14:textId="77777777" w:rsidR="00F00EBB" w:rsidRDefault="00F00EBB">
      <w:pPr>
        <w:spacing w:line="470" w:lineRule="exact"/>
        <w:jc w:val="left"/>
        <w:rPr>
          <w:rFonts w:ascii="宋体" w:hAnsi="宋体"/>
          <w:b/>
          <w:sz w:val="24"/>
        </w:rPr>
      </w:pPr>
    </w:p>
    <w:p w14:paraId="3F159BB6" w14:textId="77777777" w:rsidR="00F00EBB" w:rsidRDefault="00F00EBB">
      <w:pPr>
        <w:spacing w:line="470" w:lineRule="exact"/>
        <w:jc w:val="left"/>
        <w:rPr>
          <w:rFonts w:ascii="宋体" w:hAnsi="宋体"/>
          <w:b/>
          <w:sz w:val="24"/>
        </w:rPr>
      </w:pPr>
    </w:p>
    <w:p w14:paraId="3B037699" w14:textId="77777777" w:rsidR="00F00EBB" w:rsidRDefault="00F00EBB">
      <w:pPr>
        <w:spacing w:line="470" w:lineRule="exact"/>
        <w:jc w:val="left"/>
        <w:rPr>
          <w:rFonts w:ascii="宋体" w:hAnsi="宋体"/>
          <w:b/>
          <w:sz w:val="24"/>
        </w:rPr>
      </w:pPr>
    </w:p>
    <w:p w14:paraId="0EE9B17D" w14:textId="77777777" w:rsidR="00F00EBB" w:rsidRDefault="00F00EBB">
      <w:pPr>
        <w:spacing w:line="470" w:lineRule="exact"/>
        <w:jc w:val="left"/>
        <w:rPr>
          <w:rFonts w:ascii="宋体" w:hAnsi="宋体"/>
          <w:b/>
          <w:sz w:val="24"/>
        </w:rPr>
      </w:pPr>
    </w:p>
    <w:p w14:paraId="364ABD16" w14:textId="77777777" w:rsidR="00F00EBB" w:rsidRDefault="00F00EBB">
      <w:pPr>
        <w:spacing w:line="470" w:lineRule="exact"/>
        <w:jc w:val="left"/>
        <w:rPr>
          <w:rFonts w:ascii="宋体" w:hAnsi="宋体"/>
          <w:b/>
          <w:sz w:val="24"/>
        </w:rPr>
      </w:pPr>
    </w:p>
    <w:p w14:paraId="6C44C311" w14:textId="77777777" w:rsidR="00F00EBB" w:rsidRDefault="0094274C">
      <w:pPr>
        <w:widowControl/>
        <w:jc w:val="left"/>
        <w:rPr>
          <w:rFonts w:ascii="宋体" w:hAnsi="宋体"/>
          <w:b/>
          <w:sz w:val="24"/>
        </w:rPr>
      </w:pPr>
      <w:r>
        <w:rPr>
          <w:rFonts w:ascii="宋体" w:hAnsi="宋体"/>
          <w:b/>
          <w:sz w:val="24"/>
        </w:rPr>
        <w:br w:type="page"/>
      </w:r>
    </w:p>
    <w:p w14:paraId="24FC475B" w14:textId="77777777" w:rsidR="00F00EBB" w:rsidRDefault="00F00EBB">
      <w:pPr>
        <w:spacing w:line="470" w:lineRule="exact"/>
        <w:jc w:val="left"/>
        <w:rPr>
          <w:rFonts w:ascii="宋体" w:hAnsi="宋体"/>
          <w:b/>
          <w:sz w:val="24"/>
        </w:rPr>
      </w:pPr>
    </w:p>
    <w:p w14:paraId="7D4A4259" w14:textId="77777777" w:rsidR="00F00EBB" w:rsidRDefault="0094274C">
      <w:pPr>
        <w:spacing w:line="470" w:lineRule="exact"/>
        <w:jc w:val="left"/>
        <w:rPr>
          <w:rFonts w:ascii="宋体" w:hAnsi="宋体"/>
          <w:sz w:val="24"/>
        </w:rPr>
      </w:pPr>
      <w:r>
        <w:rPr>
          <w:rFonts w:ascii="宋体" w:hAnsi="宋体" w:hint="eastAsia"/>
          <w:sz w:val="24"/>
        </w:rPr>
        <w:t>1-6</w:t>
      </w:r>
      <w:r>
        <w:rPr>
          <w:rFonts w:ascii="宋体" w:hAnsi="宋体" w:hint="eastAsia"/>
          <w:sz w:val="24"/>
        </w:rPr>
        <w:t>参加本次政府采购活动前三年内，在经营活动中没有重大违法记录的声明：</w:t>
      </w:r>
    </w:p>
    <w:p w14:paraId="24E05DCC" w14:textId="77777777" w:rsidR="00F00EBB" w:rsidRDefault="00F00EBB">
      <w:pPr>
        <w:autoSpaceDE w:val="0"/>
        <w:autoSpaceDN w:val="0"/>
        <w:adjustRightInd w:val="0"/>
        <w:spacing w:line="360" w:lineRule="auto"/>
        <w:jc w:val="left"/>
        <w:rPr>
          <w:rFonts w:ascii="宋体" w:hAnsi="宋体"/>
          <w:kern w:val="0"/>
          <w:sz w:val="24"/>
        </w:rPr>
      </w:pPr>
    </w:p>
    <w:p w14:paraId="4E7B328D" w14:textId="77777777" w:rsidR="00F00EBB" w:rsidRDefault="0094274C">
      <w:pPr>
        <w:autoSpaceDE w:val="0"/>
        <w:autoSpaceDN w:val="0"/>
        <w:adjustRightInd w:val="0"/>
        <w:spacing w:line="360" w:lineRule="auto"/>
        <w:jc w:val="left"/>
        <w:rPr>
          <w:rFonts w:ascii="宋体" w:hAnsi="宋体"/>
          <w:b/>
          <w:kern w:val="0"/>
          <w:sz w:val="24"/>
        </w:rPr>
      </w:pPr>
      <w:r>
        <w:rPr>
          <w:rFonts w:ascii="宋体" w:hAnsi="宋体"/>
          <w:b/>
          <w:kern w:val="0"/>
          <w:sz w:val="24"/>
        </w:rPr>
        <w:t>致</w:t>
      </w:r>
      <w:r>
        <w:rPr>
          <w:rFonts w:ascii="宋体" w:hAnsi="宋体" w:hint="eastAsia"/>
          <w:b/>
          <w:kern w:val="0"/>
          <w:sz w:val="24"/>
        </w:rPr>
        <w:t>（采购人或采购代理机构）</w:t>
      </w:r>
      <w:r>
        <w:rPr>
          <w:rFonts w:ascii="宋体" w:hAnsi="宋体"/>
          <w:b/>
          <w:kern w:val="0"/>
          <w:sz w:val="24"/>
        </w:rPr>
        <w:t>：</w:t>
      </w:r>
    </w:p>
    <w:p w14:paraId="674F2416" w14:textId="77777777" w:rsidR="00F00EBB" w:rsidRDefault="00F00EBB">
      <w:pPr>
        <w:autoSpaceDE w:val="0"/>
        <w:autoSpaceDN w:val="0"/>
        <w:adjustRightInd w:val="0"/>
        <w:spacing w:line="360" w:lineRule="auto"/>
        <w:jc w:val="left"/>
        <w:rPr>
          <w:rFonts w:ascii="宋体" w:hAnsi="宋体"/>
          <w:kern w:val="0"/>
          <w:sz w:val="24"/>
        </w:rPr>
      </w:pPr>
    </w:p>
    <w:p w14:paraId="62284A2A" w14:textId="77777777" w:rsidR="00F00EBB" w:rsidRDefault="0094274C">
      <w:pPr>
        <w:autoSpaceDE w:val="0"/>
        <w:autoSpaceDN w:val="0"/>
        <w:adjustRightInd w:val="0"/>
        <w:spacing w:line="360" w:lineRule="auto"/>
        <w:ind w:firstLineChars="200" w:firstLine="480"/>
        <w:jc w:val="left"/>
        <w:rPr>
          <w:rFonts w:ascii="宋体" w:hAnsi="宋体"/>
          <w:kern w:val="0"/>
          <w:sz w:val="24"/>
        </w:rPr>
      </w:pPr>
      <w:r>
        <w:rPr>
          <w:rFonts w:ascii="宋体" w:hAnsi="宋体" w:hint="eastAsia"/>
          <w:kern w:val="0"/>
          <w:sz w:val="24"/>
        </w:rPr>
        <w:t>我公司</w:t>
      </w:r>
      <w:r>
        <w:rPr>
          <w:rFonts w:ascii="宋体" w:hAnsi="宋体" w:hint="eastAsia"/>
          <w:sz w:val="24"/>
        </w:rPr>
        <w:t>近三年（成立不足三年的将“近三年”改为“自成立之日起至今”）在经营活动中无重大违法记录（即未因违法经营受到刑事处罚或者责令停产停业、吊销许可证或者执照、较大数额罚款等行政处罚。如果因违法经营被禁止在一定期限内参加政府采购活动，期限已经届满），特此声明。</w:t>
      </w:r>
    </w:p>
    <w:p w14:paraId="3EB215DC" w14:textId="77777777" w:rsidR="00F00EBB" w:rsidRDefault="00F00EBB">
      <w:pPr>
        <w:autoSpaceDE w:val="0"/>
        <w:autoSpaceDN w:val="0"/>
        <w:adjustRightInd w:val="0"/>
        <w:spacing w:line="360" w:lineRule="auto"/>
        <w:ind w:firstLineChars="200" w:firstLine="480"/>
        <w:jc w:val="left"/>
        <w:rPr>
          <w:rFonts w:ascii="宋体" w:hAnsi="宋体"/>
          <w:kern w:val="0"/>
          <w:sz w:val="24"/>
        </w:rPr>
      </w:pPr>
    </w:p>
    <w:p w14:paraId="50FD6247" w14:textId="77777777" w:rsidR="00F00EBB" w:rsidRDefault="0094274C">
      <w:pPr>
        <w:autoSpaceDE w:val="0"/>
        <w:autoSpaceDN w:val="0"/>
        <w:adjustRightInd w:val="0"/>
        <w:spacing w:line="360" w:lineRule="auto"/>
        <w:ind w:firstLineChars="200" w:firstLine="480"/>
        <w:jc w:val="left"/>
        <w:rPr>
          <w:rFonts w:ascii="宋体" w:hAnsi="宋体"/>
          <w:kern w:val="0"/>
          <w:sz w:val="24"/>
        </w:rPr>
      </w:pPr>
      <w:r>
        <w:rPr>
          <w:rFonts w:ascii="宋体" w:hAnsi="宋体"/>
          <w:kern w:val="0"/>
          <w:sz w:val="24"/>
        </w:rPr>
        <w:t>特此声明。</w:t>
      </w:r>
    </w:p>
    <w:p w14:paraId="23B010F7" w14:textId="77777777" w:rsidR="00F00EBB" w:rsidRDefault="00F00EBB">
      <w:pPr>
        <w:autoSpaceDE w:val="0"/>
        <w:autoSpaceDN w:val="0"/>
        <w:adjustRightInd w:val="0"/>
        <w:spacing w:line="360" w:lineRule="auto"/>
        <w:ind w:firstLineChars="200" w:firstLine="560"/>
        <w:jc w:val="left"/>
        <w:rPr>
          <w:rFonts w:ascii="宋体" w:hAnsi="宋体"/>
          <w:kern w:val="0"/>
          <w:sz w:val="28"/>
        </w:rPr>
      </w:pPr>
    </w:p>
    <w:p w14:paraId="34879F09" w14:textId="77777777" w:rsidR="00F00EBB" w:rsidRDefault="00F00EBB">
      <w:pPr>
        <w:autoSpaceDE w:val="0"/>
        <w:autoSpaceDN w:val="0"/>
        <w:adjustRightInd w:val="0"/>
        <w:spacing w:line="360" w:lineRule="auto"/>
        <w:ind w:firstLineChars="200" w:firstLine="560"/>
        <w:jc w:val="left"/>
        <w:rPr>
          <w:rFonts w:ascii="宋体" w:hAnsi="宋体"/>
          <w:kern w:val="0"/>
          <w:sz w:val="28"/>
        </w:rPr>
      </w:pPr>
    </w:p>
    <w:p w14:paraId="51ECE4CD" w14:textId="77777777" w:rsidR="00F00EBB" w:rsidRDefault="00F00EBB">
      <w:pPr>
        <w:autoSpaceDE w:val="0"/>
        <w:autoSpaceDN w:val="0"/>
        <w:adjustRightInd w:val="0"/>
        <w:spacing w:line="360" w:lineRule="auto"/>
        <w:ind w:leftChars="270" w:left="567"/>
        <w:jc w:val="left"/>
        <w:rPr>
          <w:rFonts w:ascii="宋体" w:hAnsi="宋体"/>
          <w:kern w:val="0"/>
          <w:sz w:val="28"/>
        </w:rPr>
      </w:pPr>
    </w:p>
    <w:p w14:paraId="08125FB9" w14:textId="77777777" w:rsidR="00F00EBB" w:rsidRDefault="0094274C">
      <w:pPr>
        <w:wordWrap w:val="0"/>
        <w:autoSpaceDE w:val="0"/>
        <w:autoSpaceDN w:val="0"/>
        <w:adjustRightInd w:val="0"/>
        <w:spacing w:line="360" w:lineRule="auto"/>
        <w:jc w:val="right"/>
        <w:rPr>
          <w:rFonts w:ascii="宋体" w:hAnsi="宋体"/>
          <w:kern w:val="0"/>
          <w:sz w:val="24"/>
        </w:rPr>
      </w:pPr>
      <w:r>
        <w:rPr>
          <w:rFonts w:ascii="宋体" w:hAnsi="宋体"/>
          <w:kern w:val="0"/>
          <w:sz w:val="24"/>
        </w:rPr>
        <w:t>法定代表人或法人授权代表签字：</w:t>
      </w:r>
      <w:r>
        <w:rPr>
          <w:rFonts w:ascii="宋体" w:hAnsi="宋体"/>
          <w:kern w:val="0"/>
          <w:sz w:val="24"/>
        </w:rPr>
        <w:t xml:space="preserve">       </w:t>
      </w:r>
    </w:p>
    <w:p w14:paraId="43EEE81D" w14:textId="77777777" w:rsidR="00F00EBB" w:rsidRDefault="00F00EBB">
      <w:pPr>
        <w:autoSpaceDE w:val="0"/>
        <w:autoSpaceDN w:val="0"/>
        <w:adjustRightInd w:val="0"/>
        <w:spacing w:line="360" w:lineRule="auto"/>
        <w:jc w:val="right"/>
        <w:rPr>
          <w:rFonts w:ascii="宋体" w:hAnsi="宋体"/>
          <w:kern w:val="0"/>
          <w:sz w:val="24"/>
        </w:rPr>
      </w:pPr>
    </w:p>
    <w:p w14:paraId="3F4B8B4F" w14:textId="77777777" w:rsidR="00F00EBB" w:rsidRDefault="00F00EBB">
      <w:pPr>
        <w:autoSpaceDE w:val="0"/>
        <w:autoSpaceDN w:val="0"/>
        <w:adjustRightInd w:val="0"/>
        <w:spacing w:line="360" w:lineRule="auto"/>
        <w:ind w:firstLineChars="200" w:firstLine="480"/>
        <w:jc w:val="left"/>
        <w:rPr>
          <w:rFonts w:ascii="宋体" w:hAnsi="宋体"/>
          <w:kern w:val="0"/>
          <w:sz w:val="24"/>
        </w:rPr>
      </w:pPr>
    </w:p>
    <w:p w14:paraId="502C2952" w14:textId="77777777" w:rsidR="00F00EBB" w:rsidRDefault="0094274C">
      <w:pPr>
        <w:wordWrap w:val="0"/>
        <w:autoSpaceDE w:val="0"/>
        <w:autoSpaceDN w:val="0"/>
        <w:adjustRightInd w:val="0"/>
        <w:spacing w:line="360" w:lineRule="auto"/>
        <w:ind w:firstLineChars="200" w:firstLine="480"/>
        <w:jc w:val="right"/>
        <w:rPr>
          <w:rFonts w:ascii="宋体" w:hAnsi="宋体"/>
          <w:kern w:val="0"/>
          <w:sz w:val="24"/>
        </w:rPr>
      </w:pPr>
      <w:r>
        <w:rPr>
          <w:rFonts w:ascii="宋体" w:hAnsi="宋体" w:hint="eastAsia"/>
          <w:kern w:val="0"/>
          <w:sz w:val="24"/>
        </w:rPr>
        <w:t>供应商</w:t>
      </w:r>
      <w:r>
        <w:rPr>
          <w:rFonts w:ascii="宋体" w:hAnsi="宋体"/>
          <w:kern w:val="0"/>
          <w:sz w:val="24"/>
        </w:rPr>
        <w:t>公章：</w:t>
      </w:r>
      <w:r>
        <w:rPr>
          <w:rFonts w:ascii="宋体" w:hAnsi="宋体"/>
          <w:kern w:val="0"/>
          <w:sz w:val="24"/>
        </w:rPr>
        <w:t xml:space="preserve">              </w:t>
      </w:r>
    </w:p>
    <w:p w14:paraId="4939FD8A" w14:textId="77777777" w:rsidR="00F00EBB" w:rsidRDefault="00F00EBB">
      <w:pPr>
        <w:autoSpaceDE w:val="0"/>
        <w:autoSpaceDN w:val="0"/>
        <w:adjustRightInd w:val="0"/>
        <w:spacing w:line="360" w:lineRule="auto"/>
        <w:ind w:firstLineChars="200" w:firstLine="480"/>
        <w:jc w:val="right"/>
        <w:rPr>
          <w:rFonts w:ascii="宋体" w:hAnsi="宋体"/>
          <w:kern w:val="0"/>
          <w:sz w:val="24"/>
        </w:rPr>
      </w:pPr>
    </w:p>
    <w:p w14:paraId="50C06D4D" w14:textId="77777777" w:rsidR="00F00EBB" w:rsidRDefault="00F00EBB">
      <w:pPr>
        <w:autoSpaceDE w:val="0"/>
        <w:autoSpaceDN w:val="0"/>
        <w:adjustRightInd w:val="0"/>
        <w:spacing w:line="360" w:lineRule="auto"/>
        <w:jc w:val="left"/>
        <w:rPr>
          <w:rFonts w:ascii="宋体" w:hAnsi="宋体"/>
          <w:kern w:val="0"/>
          <w:sz w:val="24"/>
        </w:rPr>
      </w:pPr>
    </w:p>
    <w:p w14:paraId="012DF878" w14:textId="77777777" w:rsidR="00F00EBB" w:rsidRDefault="0094274C">
      <w:pPr>
        <w:wordWrap w:val="0"/>
        <w:autoSpaceDE w:val="0"/>
        <w:autoSpaceDN w:val="0"/>
        <w:adjustRightInd w:val="0"/>
        <w:spacing w:line="360" w:lineRule="auto"/>
        <w:jc w:val="right"/>
        <w:rPr>
          <w:rFonts w:ascii="宋体" w:hAnsi="宋体"/>
          <w:kern w:val="0"/>
          <w:sz w:val="24"/>
        </w:rPr>
      </w:pPr>
      <w:r>
        <w:rPr>
          <w:rFonts w:ascii="宋体" w:hAnsi="宋体"/>
          <w:kern w:val="0"/>
          <w:sz w:val="24"/>
        </w:rPr>
        <w:t>年</w:t>
      </w:r>
      <w:r>
        <w:rPr>
          <w:rFonts w:ascii="宋体" w:hAnsi="宋体"/>
          <w:kern w:val="0"/>
          <w:sz w:val="24"/>
        </w:rPr>
        <w:t xml:space="preserve">    </w:t>
      </w:r>
      <w:r>
        <w:rPr>
          <w:rFonts w:ascii="宋体" w:hAnsi="宋体"/>
          <w:kern w:val="0"/>
          <w:sz w:val="24"/>
        </w:rPr>
        <w:t>月</w:t>
      </w:r>
      <w:r>
        <w:rPr>
          <w:rFonts w:ascii="宋体" w:hAnsi="宋体"/>
          <w:kern w:val="0"/>
          <w:sz w:val="24"/>
        </w:rPr>
        <w:t xml:space="preserve">    </w:t>
      </w:r>
      <w:r>
        <w:rPr>
          <w:rFonts w:ascii="宋体" w:hAnsi="宋体"/>
          <w:kern w:val="0"/>
          <w:sz w:val="24"/>
        </w:rPr>
        <w:t>日</w:t>
      </w:r>
      <w:r>
        <w:rPr>
          <w:rFonts w:ascii="宋体" w:hAnsi="宋体"/>
          <w:kern w:val="0"/>
          <w:sz w:val="24"/>
        </w:rPr>
        <w:t xml:space="preserve">  </w:t>
      </w:r>
    </w:p>
    <w:p w14:paraId="5BA1D0BC" w14:textId="77777777" w:rsidR="00F00EBB" w:rsidRDefault="00F00EBB">
      <w:pPr>
        <w:spacing w:line="360" w:lineRule="auto"/>
        <w:rPr>
          <w:rFonts w:ascii="宋体" w:hAnsi="宋体"/>
          <w:sz w:val="24"/>
        </w:rPr>
      </w:pPr>
    </w:p>
    <w:p w14:paraId="69D19E87" w14:textId="77777777" w:rsidR="00F00EBB" w:rsidRDefault="00F00EBB">
      <w:pPr>
        <w:spacing w:line="480" w:lineRule="exact"/>
        <w:rPr>
          <w:rFonts w:ascii="宋体" w:hAnsi="宋体"/>
          <w:b/>
          <w:sz w:val="24"/>
        </w:rPr>
      </w:pPr>
    </w:p>
    <w:p w14:paraId="29BB8B5E" w14:textId="77777777" w:rsidR="00F00EBB" w:rsidRDefault="00F00EBB">
      <w:pPr>
        <w:spacing w:line="480" w:lineRule="exact"/>
        <w:rPr>
          <w:rFonts w:ascii="宋体" w:hAnsi="宋体"/>
          <w:b/>
          <w:sz w:val="24"/>
        </w:rPr>
      </w:pPr>
    </w:p>
    <w:p w14:paraId="1ADE6553" w14:textId="77777777" w:rsidR="00F00EBB" w:rsidRDefault="00F00EBB">
      <w:pPr>
        <w:spacing w:line="480" w:lineRule="exact"/>
        <w:rPr>
          <w:rFonts w:ascii="宋体" w:hAnsi="宋体"/>
          <w:b/>
          <w:sz w:val="24"/>
        </w:rPr>
      </w:pPr>
    </w:p>
    <w:p w14:paraId="60E1E243" w14:textId="77777777" w:rsidR="00F00EBB" w:rsidRDefault="00F00EBB">
      <w:pPr>
        <w:spacing w:line="480" w:lineRule="exact"/>
        <w:rPr>
          <w:rFonts w:ascii="宋体" w:hAnsi="宋体"/>
          <w:b/>
          <w:sz w:val="24"/>
        </w:rPr>
      </w:pPr>
    </w:p>
    <w:p w14:paraId="54B21E9F" w14:textId="77777777" w:rsidR="00F00EBB" w:rsidRDefault="00F00EBB">
      <w:pPr>
        <w:spacing w:line="480" w:lineRule="exact"/>
        <w:rPr>
          <w:rFonts w:ascii="宋体" w:hAnsi="宋体"/>
          <w:b/>
          <w:sz w:val="24"/>
        </w:rPr>
      </w:pPr>
    </w:p>
    <w:p w14:paraId="504DA462" w14:textId="77777777" w:rsidR="00F00EBB" w:rsidRDefault="00F00EBB">
      <w:pPr>
        <w:spacing w:line="480" w:lineRule="exact"/>
        <w:rPr>
          <w:rFonts w:ascii="宋体" w:hAnsi="宋体"/>
          <w:b/>
          <w:sz w:val="24"/>
        </w:rPr>
      </w:pPr>
    </w:p>
    <w:p w14:paraId="4DA82FA6" w14:textId="77777777" w:rsidR="00F00EBB" w:rsidRDefault="0094274C">
      <w:pPr>
        <w:spacing w:line="480" w:lineRule="exact"/>
        <w:rPr>
          <w:rFonts w:ascii="宋体" w:hAnsi="宋体"/>
          <w:b/>
          <w:sz w:val="24"/>
        </w:rPr>
      </w:pPr>
      <w:r>
        <w:rPr>
          <w:rFonts w:ascii="宋体" w:hAnsi="宋体"/>
          <w:b/>
          <w:sz w:val="24"/>
        </w:rPr>
        <w:br w:type="page"/>
      </w:r>
      <w:r>
        <w:rPr>
          <w:rFonts w:ascii="宋体" w:hAnsi="宋体" w:cs="等线"/>
          <w:sz w:val="24"/>
        </w:rPr>
        <w:lastRenderedPageBreak/>
        <w:t>1</w:t>
      </w:r>
      <w:r>
        <w:rPr>
          <w:rFonts w:ascii="宋体" w:hAnsi="宋体" w:cs="等线" w:hint="eastAsia"/>
          <w:sz w:val="24"/>
        </w:rPr>
        <w:t>-</w:t>
      </w:r>
      <w:r>
        <w:rPr>
          <w:rFonts w:ascii="宋体" w:hAnsi="宋体" w:cs="等线"/>
          <w:sz w:val="24"/>
        </w:rPr>
        <w:t>7</w:t>
      </w:r>
      <w:r>
        <w:rPr>
          <w:rFonts w:ascii="宋体" w:hAnsi="宋体" w:hint="eastAsia"/>
          <w:sz w:val="24"/>
        </w:rPr>
        <w:t>信用声明</w:t>
      </w:r>
    </w:p>
    <w:p w14:paraId="4838CA4C" w14:textId="77777777" w:rsidR="00F00EBB" w:rsidRDefault="00F00EBB">
      <w:pPr>
        <w:spacing w:line="360" w:lineRule="auto"/>
        <w:rPr>
          <w:rFonts w:ascii="宋体" w:hAnsi="宋体" w:cs="等线"/>
          <w:sz w:val="24"/>
        </w:rPr>
      </w:pPr>
    </w:p>
    <w:p w14:paraId="45B59B07" w14:textId="77777777" w:rsidR="00F00EBB" w:rsidRDefault="0094274C">
      <w:pPr>
        <w:spacing w:line="360" w:lineRule="auto"/>
        <w:jc w:val="center"/>
        <w:rPr>
          <w:rFonts w:ascii="宋体" w:hAnsi="宋体"/>
          <w:b/>
          <w:bCs/>
          <w:sz w:val="28"/>
          <w:szCs w:val="28"/>
        </w:rPr>
      </w:pPr>
      <w:r>
        <w:rPr>
          <w:rFonts w:ascii="宋体" w:hAnsi="宋体" w:hint="eastAsia"/>
          <w:b/>
          <w:bCs/>
          <w:sz w:val="28"/>
          <w:szCs w:val="28"/>
        </w:rPr>
        <w:t>信用声明</w:t>
      </w:r>
    </w:p>
    <w:p w14:paraId="63093814" w14:textId="77777777" w:rsidR="00F00EBB" w:rsidRDefault="0094274C">
      <w:pPr>
        <w:spacing w:line="360" w:lineRule="auto"/>
        <w:ind w:firstLineChars="200" w:firstLine="480"/>
        <w:rPr>
          <w:rFonts w:ascii="宋体" w:hAnsi="宋体"/>
          <w:sz w:val="24"/>
        </w:rPr>
      </w:pPr>
      <w:r>
        <w:rPr>
          <w:rFonts w:ascii="宋体" w:hAnsi="宋体" w:hint="eastAsia"/>
          <w:sz w:val="24"/>
        </w:rPr>
        <w:t>在投标截止时间之前，我公司没有被列入失信被执行人、重大税收违法案件当事人名单、政府采购严重违法失信行为记录名单。</w:t>
      </w:r>
    </w:p>
    <w:p w14:paraId="73B93D9D" w14:textId="77777777" w:rsidR="00F00EBB" w:rsidRDefault="0094274C">
      <w:pPr>
        <w:spacing w:line="360" w:lineRule="auto"/>
        <w:ind w:firstLineChars="200" w:firstLine="480"/>
        <w:rPr>
          <w:rFonts w:ascii="宋体" w:hAnsi="宋体"/>
          <w:sz w:val="24"/>
        </w:rPr>
      </w:pPr>
      <w:r>
        <w:rPr>
          <w:rFonts w:ascii="宋体" w:hAnsi="宋体" w:hint="eastAsia"/>
          <w:sz w:val="24"/>
        </w:rPr>
        <w:t>招标采购单位或评标委员会可以通过“信用中国”网站（</w:t>
      </w:r>
      <w:r>
        <w:rPr>
          <w:rFonts w:ascii="宋体" w:hAnsi="宋体" w:hint="eastAsia"/>
          <w:sz w:val="24"/>
        </w:rPr>
        <w:t>www.creditchina.gov.cn</w:t>
      </w:r>
      <w:r>
        <w:rPr>
          <w:rFonts w:ascii="宋体" w:hAnsi="宋体" w:hint="eastAsia"/>
          <w:sz w:val="24"/>
        </w:rPr>
        <w:t>）和中国政府采购网（</w:t>
      </w:r>
      <w:r>
        <w:rPr>
          <w:rFonts w:ascii="宋体" w:hAnsi="宋体" w:hint="eastAsia"/>
          <w:sz w:val="24"/>
        </w:rPr>
        <w:t>www.ccgp.gov.cn</w:t>
      </w:r>
      <w:r>
        <w:rPr>
          <w:rFonts w:ascii="宋体" w:hAnsi="宋体" w:hint="eastAsia"/>
          <w:sz w:val="24"/>
        </w:rPr>
        <w:t>）等进行查询并留存查询结果的截图，我公司完全接受由此查询的结果，特此声明。</w:t>
      </w:r>
    </w:p>
    <w:p w14:paraId="247DB4E3" w14:textId="77777777" w:rsidR="00F00EBB" w:rsidRDefault="00F00EBB">
      <w:pPr>
        <w:spacing w:line="360" w:lineRule="auto"/>
        <w:rPr>
          <w:rFonts w:ascii="宋体" w:hAnsi="宋体"/>
          <w:sz w:val="24"/>
        </w:rPr>
      </w:pPr>
    </w:p>
    <w:p w14:paraId="05911DE5" w14:textId="77777777" w:rsidR="00F00EBB" w:rsidRDefault="0094274C">
      <w:pPr>
        <w:spacing w:line="360" w:lineRule="auto"/>
        <w:rPr>
          <w:rFonts w:ascii="宋体" w:hAnsi="宋体"/>
          <w:sz w:val="24"/>
        </w:rPr>
      </w:pPr>
      <w:r>
        <w:rPr>
          <w:rFonts w:ascii="宋体" w:hAnsi="宋体" w:hint="eastAsia"/>
          <w:sz w:val="24"/>
        </w:rPr>
        <w:t>供应商授权代表签字：</w:t>
      </w:r>
      <w:r>
        <w:rPr>
          <w:rFonts w:ascii="宋体" w:hAnsi="宋体" w:hint="eastAsia"/>
          <w:sz w:val="24"/>
        </w:rPr>
        <w:t>____________________________</w:t>
      </w:r>
    </w:p>
    <w:p w14:paraId="2B347ADD" w14:textId="77777777" w:rsidR="00F00EBB" w:rsidRDefault="00F00EBB">
      <w:pPr>
        <w:spacing w:line="360" w:lineRule="auto"/>
        <w:rPr>
          <w:rFonts w:ascii="宋体" w:hAnsi="宋体"/>
          <w:sz w:val="24"/>
        </w:rPr>
      </w:pPr>
    </w:p>
    <w:p w14:paraId="175A2B42" w14:textId="77777777" w:rsidR="00F00EBB" w:rsidRDefault="0094274C">
      <w:pPr>
        <w:spacing w:line="360" w:lineRule="auto"/>
        <w:rPr>
          <w:rFonts w:ascii="宋体" w:hAnsi="宋体"/>
          <w:sz w:val="24"/>
        </w:rPr>
      </w:pPr>
      <w:r>
        <w:rPr>
          <w:rFonts w:ascii="宋体" w:hAnsi="宋体" w:hint="eastAsia"/>
          <w:sz w:val="24"/>
        </w:rPr>
        <w:t>公司盖章</w:t>
      </w:r>
      <w:r>
        <w:rPr>
          <w:rFonts w:ascii="宋体" w:hAnsi="宋体" w:hint="eastAsia"/>
          <w:sz w:val="24"/>
        </w:rPr>
        <w:t>:</w:t>
      </w:r>
    </w:p>
    <w:p w14:paraId="793A3493" w14:textId="77777777" w:rsidR="00F00EBB" w:rsidRDefault="00F00EBB">
      <w:pPr>
        <w:spacing w:line="360" w:lineRule="auto"/>
        <w:rPr>
          <w:rFonts w:ascii="宋体" w:hAnsi="宋体"/>
          <w:sz w:val="24"/>
        </w:rPr>
      </w:pPr>
    </w:p>
    <w:p w14:paraId="48FFF50C" w14:textId="77777777" w:rsidR="00F00EBB" w:rsidRDefault="0094274C">
      <w:pPr>
        <w:spacing w:line="360" w:lineRule="auto"/>
        <w:rPr>
          <w:rFonts w:ascii="宋体" w:hAnsi="宋体"/>
          <w:sz w:val="24"/>
        </w:rPr>
      </w:pPr>
      <w:r>
        <w:rPr>
          <w:rFonts w:ascii="宋体" w:hAnsi="宋体" w:hint="eastAsia"/>
          <w:sz w:val="24"/>
        </w:rPr>
        <w:t>日期：</w:t>
      </w:r>
    </w:p>
    <w:p w14:paraId="1E689AC3" w14:textId="77777777" w:rsidR="00F00EBB" w:rsidRDefault="00F00EBB">
      <w:pPr>
        <w:spacing w:line="360" w:lineRule="auto"/>
        <w:rPr>
          <w:rFonts w:ascii="宋体" w:hAnsi="宋体"/>
          <w:sz w:val="24"/>
        </w:rPr>
      </w:pPr>
    </w:p>
    <w:p w14:paraId="2E05F6AB" w14:textId="77777777" w:rsidR="00F00EBB" w:rsidRDefault="00F00EBB">
      <w:pPr>
        <w:spacing w:line="360" w:lineRule="auto"/>
        <w:rPr>
          <w:rFonts w:ascii="宋体" w:hAnsi="宋体"/>
          <w:sz w:val="24"/>
        </w:rPr>
      </w:pPr>
    </w:p>
    <w:p w14:paraId="35D4D111" w14:textId="77777777" w:rsidR="00F00EBB" w:rsidRDefault="00F00EBB">
      <w:pPr>
        <w:spacing w:line="360" w:lineRule="auto"/>
        <w:rPr>
          <w:rFonts w:ascii="宋体" w:hAnsi="宋体"/>
          <w:sz w:val="24"/>
        </w:rPr>
      </w:pPr>
    </w:p>
    <w:p w14:paraId="406555F0" w14:textId="77777777" w:rsidR="00F00EBB" w:rsidRDefault="00F00EBB">
      <w:pPr>
        <w:spacing w:line="360" w:lineRule="auto"/>
        <w:rPr>
          <w:rFonts w:ascii="宋体" w:hAnsi="宋体"/>
          <w:sz w:val="24"/>
        </w:rPr>
      </w:pPr>
    </w:p>
    <w:p w14:paraId="0A9EAD16" w14:textId="77777777" w:rsidR="00F00EBB" w:rsidRDefault="00F00EBB">
      <w:pPr>
        <w:spacing w:line="360" w:lineRule="auto"/>
        <w:rPr>
          <w:rFonts w:ascii="宋体" w:hAnsi="宋体"/>
          <w:sz w:val="24"/>
        </w:rPr>
      </w:pPr>
    </w:p>
    <w:p w14:paraId="0462D0C1" w14:textId="77777777" w:rsidR="00F00EBB" w:rsidRDefault="00F00EBB">
      <w:pPr>
        <w:spacing w:line="480" w:lineRule="exact"/>
        <w:rPr>
          <w:rFonts w:ascii="宋体" w:hAnsi="宋体"/>
          <w:sz w:val="24"/>
        </w:rPr>
      </w:pPr>
    </w:p>
    <w:p w14:paraId="5DEF3296" w14:textId="77777777" w:rsidR="00F00EBB" w:rsidRDefault="00F00EBB">
      <w:pPr>
        <w:spacing w:line="480" w:lineRule="exact"/>
        <w:rPr>
          <w:rFonts w:ascii="宋体" w:hAnsi="宋体"/>
          <w:b/>
          <w:sz w:val="24"/>
        </w:rPr>
      </w:pPr>
    </w:p>
    <w:p w14:paraId="3C74805B" w14:textId="77777777" w:rsidR="00F00EBB" w:rsidRDefault="00F00EBB">
      <w:pPr>
        <w:spacing w:line="480" w:lineRule="exact"/>
        <w:rPr>
          <w:rFonts w:ascii="宋体" w:hAnsi="宋体"/>
          <w:b/>
          <w:sz w:val="24"/>
        </w:rPr>
      </w:pPr>
    </w:p>
    <w:p w14:paraId="5C6CF10F" w14:textId="77777777" w:rsidR="00F00EBB" w:rsidRDefault="00F00EBB">
      <w:pPr>
        <w:spacing w:line="480" w:lineRule="exact"/>
        <w:rPr>
          <w:rFonts w:ascii="宋体" w:hAnsi="宋体"/>
          <w:b/>
          <w:sz w:val="24"/>
        </w:rPr>
      </w:pPr>
    </w:p>
    <w:p w14:paraId="5A68A9A9" w14:textId="77777777" w:rsidR="00F00EBB" w:rsidRDefault="00F00EBB">
      <w:pPr>
        <w:spacing w:line="480" w:lineRule="exact"/>
        <w:rPr>
          <w:rFonts w:ascii="宋体" w:hAnsi="宋体"/>
          <w:b/>
          <w:sz w:val="24"/>
        </w:rPr>
      </w:pPr>
    </w:p>
    <w:p w14:paraId="7C4190BB" w14:textId="77777777" w:rsidR="00F00EBB" w:rsidRDefault="00F00EBB">
      <w:pPr>
        <w:spacing w:line="480" w:lineRule="exact"/>
        <w:rPr>
          <w:rFonts w:ascii="宋体" w:hAnsi="宋体"/>
          <w:b/>
          <w:sz w:val="24"/>
        </w:rPr>
      </w:pPr>
    </w:p>
    <w:p w14:paraId="7A5A5C0D" w14:textId="77777777" w:rsidR="00F00EBB" w:rsidRDefault="00F00EBB">
      <w:pPr>
        <w:spacing w:line="480" w:lineRule="exact"/>
        <w:rPr>
          <w:rFonts w:ascii="宋体" w:hAnsi="宋体"/>
          <w:b/>
          <w:sz w:val="24"/>
        </w:rPr>
      </w:pPr>
    </w:p>
    <w:p w14:paraId="778A6451" w14:textId="77777777" w:rsidR="00F00EBB" w:rsidRDefault="00F00EBB">
      <w:pPr>
        <w:spacing w:line="480" w:lineRule="exact"/>
        <w:rPr>
          <w:rFonts w:ascii="宋体" w:hAnsi="宋体"/>
          <w:b/>
          <w:sz w:val="24"/>
        </w:rPr>
      </w:pPr>
    </w:p>
    <w:p w14:paraId="13377289" w14:textId="77777777" w:rsidR="00F00EBB" w:rsidRDefault="0094274C">
      <w:pPr>
        <w:widowControl/>
        <w:jc w:val="left"/>
        <w:rPr>
          <w:rFonts w:ascii="宋体" w:hAnsi="宋体"/>
          <w:b/>
          <w:sz w:val="24"/>
        </w:rPr>
      </w:pPr>
      <w:r>
        <w:rPr>
          <w:rFonts w:ascii="宋体" w:hAnsi="宋体"/>
          <w:b/>
          <w:sz w:val="24"/>
        </w:rPr>
        <w:br w:type="page"/>
      </w:r>
    </w:p>
    <w:p w14:paraId="5131B607" w14:textId="77777777" w:rsidR="00F00EBB" w:rsidRDefault="00F00EBB">
      <w:pPr>
        <w:spacing w:line="480" w:lineRule="exact"/>
        <w:rPr>
          <w:rFonts w:ascii="宋体" w:hAnsi="宋体"/>
          <w:b/>
          <w:sz w:val="24"/>
        </w:rPr>
      </w:pPr>
    </w:p>
    <w:p w14:paraId="7B211696" w14:textId="77777777" w:rsidR="00F00EBB" w:rsidRDefault="0094274C">
      <w:pPr>
        <w:spacing w:line="480" w:lineRule="exact"/>
        <w:rPr>
          <w:rFonts w:ascii="宋体" w:hAnsi="宋体"/>
          <w:sz w:val="24"/>
        </w:rPr>
      </w:pPr>
      <w:r>
        <w:rPr>
          <w:rFonts w:ascii="宋体" w:hAnsi="宋体" w:hint="eastAsia"/>
          <w:sz w:val="24"/>
        </w:rPr>
        <w:t>1-8</w:t>
      </w:r>
      <w:r>
        <w:rPr>
          <w:rFonts w:ascii="宋体" w:hAnsi="宋体" w:hint="eastAsia"/>
          <w:sz w:val="24"/>
        </w:rPr>
        <w:t>供应商认为必要的其他资格证明文件复印</w:t>
      </w:r>
      <w:r>
        <w:rPr>
          <w:rFonts w:ascii="宋体" w:hAnsi="宋体" w:hint="eastAsia"/>
          <w:sz w:val="24"/>
        </w:rPr>
        <w:t>件（须加盖供应商公章）。</w:t>
      </w:r>
    </w:p>
    <w:p w14:paraId="3F6C75D9" w14:textId="77777777" w:rsidR="00F00EBB" w:rsidRDefault="0094274C">
      <w:pPr>
        <w:spacing w:line="480" w:lineRule="exact"/>
        <w:rPr>
          <w:rFonts w:ascii="宋体" w:hAnsi="宋体"/>
          <w:b/>
          <w:sz w:val="24"/>
        </w:rPr>
      </w:pPr>
      <w:r>
        <w:rPr>
          <w:rFonts w:ascii="宋体" w:hAnsi="宋体" w:hint="eastAsia"/>
          <w:b/>
          <w:sz w:val="24"/>
        </w:rPr>
        <w:t xml:space="preserve"> </w:t>
      </w:r>
    </w:p>
    <w:p w14:paraId="3EF1DB53" w14:textId="77777777" w:rsidR="00F00EBB" w:rsidRDefault="0094274C">
      <w:pPr>
        <w:pStyle w:val="3"/>
        <w:rPr>
          <w:rFonts w:ascii="宋体" w:hAnsi="宋体"/>
        </w:rPr>
      </w:pPr>
      <w:r>
        <w:rPr>
          <w:rFonts w:ascii="宋体" w:hAnsi="宋体"/>
        </w:rPr>
        <w:br w:type="page"/>
      </w:r>
      <w:bookmarkStart w:id="129" w:name="_Toc90478425"/>
      <w:r>
        <w:rPr>
          <w:rFonts w:ascii="宋体" w:hAnsi="宋体" w:hint="eastAsia"/>
        </w:rPr>
        <w:lastRenderedPageBreak/>
        <w:t>2</w:t>
      </w:r>
      <w:r>
        <w:rPr>
          <w:rFonts w:ascii="宋体" w:hAnsi="宋体" w:hint="eastAsia"/>
        </w:rPr>
        <w:t>、业绩案例一览表</w:t>
      </w:r>
      <w:bookmarkEnd w:id="129"/>
    </w:p>
    <w:p w14:paraId="5F77E2A8" w14:textId="77777777" w:rsidR="00F00EBB" w:rsidRDefault="00F00EBB">
      <w:pPr>
        <w:pStyle w:val="a3"/>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F00EBB" w14:paraId="109E5817" w14:textId="77777777">
        <w:trPr>
          <w:trHeight w:val="611"/>
          <w:jc w:val="center"/>
        </w:trPr>
        <w:tc>
          <w:tcPr>
            <w:tcW w:w="852" w:type="dxa"/>
            <w:vAlign w:val="center"/>
          </w:tcPr>
          <w:p w14:paraId="153F2944" w14:textId="77777777" w:rsidR="00F00EBB" w:rsidRDefault="0094274C">
            <w:pPr>
              <w:rPr>
                <w:rFonts w:ascii="宋体" w:hAnsi="宋体"/>
                <w:b/>
                <w:sz w:val="24"/>
              </w:rPr>
            </w:pPr>
            <w:r>
              <w:rPr>
                <w:rFonts w:ascii="宋体" w:hAnsi="宋体" w:hint="eastAsia"/>
                <w:b/>
                <w:sz w:val="24"/>
              </w:rPr>
              <w:t>序号</w:t>
            </w:r>
          </w:p>
        </w:tc>
        <w:tc>
          <w:tcPr>
            <w:tcW w:w="1980" w:type="dxa"/>
            <w:vAlign w:val="center"/>
          </w:tcPr>
          <w:p w14:paraId="331ECE33" w14:textId="77777777" w:rsidR="00F00EBB" w:rsidRDefault="0094274C">
            <w:pPr>
              <w:ind w:firstLineChars="98" w:firstLine="236"/>
              <w:rPr>
                <w:rFonts w:ascii="宋体" w:hAnsi="宋体"/>
                <w:b/>
                <w:sz w:val="24"/>
              </w:rPr>
            </w:pPr>
            <w:r>
              <w:rPr>
                <w:rFonts w:ascii="宋体" w:hAnsi="宋体" w:hint="eastAsia"/>
                <w:b/>
                <w:sz w:val="24"/>
              </w:rPr>
              <w:t>项目名称</w:t>
            </w:r>
          </w:p>
        </w:tc>
        <w:tc>
          <w:tcPr>
            <w:tcW w:w="1260" w:type="dxa"/>
            <w:vAlign w:val="center"/>
          </w:tcPr>
          <w:p w14:paraId="3FD952B8" w14:textId="77777777" w:rsidR="00F00EBB" w:rsidRDefault="0094274C">
            <w:pPr>
              <w:rPr>
                <w:rFonts w:ascii="宋体" w:hAnsi="宋体"/>
                <w:b/>
                <w:sz w:val="24"/>
              </w:rPr>
            </w:pPr>
            <w:r>
              <w:rPr>
                <w:rFonts w:ascii="宋体" w:hAnsi="宋体" w:hint="eastAsia"/>
                <w:b/>
                <w:sz w:val="24"/>
              </w:rPr>
              <w:t>用户名称</w:t>
            </w:r>
          </w:p>
        </w:tc>
        <w:tc>
          <w:tcPr>
            <w:tcW w:w="1260" w:type="dxa"/>
            <w:vAlign w:val="center"/>
          </w:tcPr>
          <w:p w14:paraId="0F472EAB" w14:textId="77777777" w:rsidR="00F00EBB" w:rsidRDefault="0094274C">
            <w:pPr>
              <w:rPr>
                <w:rFonts w:ascii="宋体" w:hAnsi="宋体"/>
                <w:b/>
                <w:sz w:val="24"/>
              </w:rPr>
            </w:pPr>
            <w:r>
              <w:rPr>
                <w:rFonts w:ascii="宋体" w:hAnsi="宋体" w:hint="eastAsia"/>
                <w:b/>
                <w:sz w:val="24"/>
              </w:rPr>
              <w:t>合同金额</w:t>
            </w:r>
          </w:p>
        </w:tc>
        <w:tc>
          <w:tcPr>
            <w:tcW w:w="1440" w:type="dxa"/>
            <w:vAlign w:val="center"/>
          </w:tcPr>
          <w:p w14:paraId="38D61716" w14:textId="77777777" w:rsidR="00F00EBB" w:rsidRDefault="0094274C">
            <w:pPr>
              <w:rPr>
                <w:rFonts w:ascii="宋体" w:hAnsi="宋体"/>
                <w:b/>
                <w:sz w:val="24"/>
              </w:rPr>
            </w:pPr>
            <w:r>
              <w:rPr>
                <w:rFonts w:ascii="宋体" w:hAnsi="宋体" w:hint="eastAsia"/>
                <w:b/>
                <w:sz w:val="24"/>
              </w:rPr>
              <w:t>用户联系人</w:t>
            </w:r>
          </w:p>
        </w:tc>
        <w:tc>
          <w:tcPr>
            <w:tcW w:w="1778" w:type="dxa"/>
            <w:vAlign w:val="center"/>
          </w:tcPr>
          <w:p w14:paraId="08406CFB" w14:textId="77777777" w:rsidR="00F00EBB" w:rsidRDefault="0094274C">
            <w:pPr>
              <w:rPr>
                <w:rFonts w:ascii="宋体" w:hAnsi="宋体"/>
                <w:b/>
                <w:sz w:val="24"/>
              </w:rPr>
            </w:pPr>
            <w:r>
              <w:rPr>
                <w:rFonts w:ascii="宋体" w:hAnsi="宋体" w:hint="eastAsia"/>
                <w:b/>
                <w:sz w:val="24"/>
              </w:rPr>
              <w:t>用户联系电话</w:t>
            </w:r>
          </w:p>
        </w:tc>
        <w:tc>
          <w:tcPr>
            <w:tcW w:w="720" w:type="dxa"/>
            <w:vAlign w:val="center"/>
          </w:tcPr>
          <w:p w14:paraId="2AA17F53" w14:textId="77777777" w:rsidR="00F00EBB" w:rsidRDefault="0094274C">
            <w:pPr>
              <w:rPr>
                <w:rFonts w:ascii="宋体" w:hAnsi="宋体"/>
                <w:b/>
                <w:sz w:val="24"/>
              </w:rPr>
            </w:pPr>
            <w:r>
              <w:rPr>
                <w:rFonts w:ascii="宋体" w:hAnsi="宋体" w:hint="eastAsia"/>
                <w:b/>
                <w:sz w:val="24"/>
              </w:rPr>
              <w:t>备注</w:t>
            </w:r>
          </w:p>
        </w:tc>
      </w:tr>
      <w:tr w:rsidR="00F00EBB" w14:paraId="2D5405F1" w14:textId="77777777">
        <w:trPr>
          <w:trHeight w:val="855"/>
          <w:jc w:val="center"/>
        </w:trPr>
        <w:tc>
          <w:tcPr>
            <w:tcW w:w="852" w:type="dxa"/>
            <w:vAlign w:val="center"/>
          </w:tcPr>
          <w:p w14:paraId="25A62207" w14:textId="77777777" w:rsidR="00F00EBB" w:rsidRDefault="00F00EBB">
            <w:pPr>
              <w:jc w:val="center"/>
              <w:rPr>
                <w:rFonts w:ascii="宋体" w:hAnsi="宋体"/>
                <w:sz w:val="24"/>
              </w:rPr>
            </w:pPr>
          </w:p>
        </w:tc>
        <w:tc>
          <w:tcPr>
            <w:tcW w:w="1980" w:type="dxa"/>
            <w:vAlign w:val="center"/>
          </w:tcPr>
          <w:p w14:paraId="71743ECE" w14:textId="77777777" w:rsidR="00F00EBB" w:rsidRDefault="00F00EBB">
            <w:pPr>
              <w:rPr>
                <w:rFonts w:ascii="宋体" w:hAnsi="宋体"/>
                <w:sz w:val="24"/>
              </w:rPr>
            </w:pPr>
          </w:p>
        </w:tc>
        <w:tc>
          <w:tcPr>
            <w:tcW w:w="1260" w:type="dxa"/>
            <w:vAlign w:val="center"/>
          </w:tcPr>
          <w:p w14:paraId="139A63FE" w14:textId="77777777" w:rsidR="00F00EBB" w:rsidRDefault="00F00EBB">
            <w:pPr>
              <w:rPr>
                <w:rFonts w:ascii="宋体" w:hAnsi="宋体"/>
                <w:sz w:val="24"/>
              </w:rPr>
            </w:pPr>
          </w:p>
        </w:tc>
        <w:tc>
          <w:tcPr>
            <w:tcW w:w="1260" w:type="dxa"/>
            <w:vAlign w:val="center"/>
          </w:tcPr>
          <w:p w14:paraId="24FAC431" w14:textId="77777777" w:rsidR="00F00EBB" w:rsidRDefault="00F00EBB">
            <w:pPr>
              <w:rPr>
                <w:rFonts w:ascii="宋体" w:hAnsi="宋体"/>
                <w:sz w:val="24"/>
              </w:rPr>
            </w:pPr>
          </w:p>
        </w:tc>
        <w:tc>
          <w:tcPr>
            <w:tcW w:w="1440" w:type="dxa"/>
            <w:vAlign w:val="center"/>
          </w:tcPr>
          <w:p w14:paraId="43455920" w14:textId="77777777" w:rsidR="00F00EBB" w:rsidRDefault="00F00EBB">
            <w:pPr>
              <w:rPr>
                <w:rFonts w:ascii="宋体" w:hAnsi="宋体"/>
                <w:sz w:val="24"/>
              </w:rPr>
            </w:pPr>
          </w:p>
        </w:tc>
        <w:tc>
          <w:tcPr>
            <w:tcW w:w="1778" w:type="dxa"/>
            <w:vAlign w:val="center"/>
          </w:tcPr>
          <w:p w14:paraId="56790BD9" w14:textId="77777777" w:rsidR="00F00EBB" w:rsidRDefault="00F00EBB">
            <w:pPr>
              <w:rPr>
                <w:rFonts w:ascii="宋体" w:hAnsi="宋体"/>
                <w:sz w:val="24"/>
              </w:rPr>
            </w:pPr>
          </w:p>
        </w:tc>
        <w:tc>
          <w:tcPr>
            <w:tcW w:w="720" w:type="dxa"/>
            <w:vAlign w:val="center"/>
          </w:tcPr>
          <w:p w14:paraId="7CC85AE5" w14:textId="77777777" w:rsidR="00F00EBB" w:rsidRDefault="00F00EBB">
            <w:pPr>
              <w:rPr>
                <w:rFonts w:ascii="宋体" w:hAnsi="宋体"/>
                <w:sz w:val="24"/>
              </w:rPr>
            </w:pPr>
          </w:p>
        </w:tc>
      </w:tr>
      <w:tr w:rsidR="00F00EBB" w14:paraId="3187BAE3" w14:textId="77777777">
        <w:trPr>
          <w:trHeight w:val="855"/>
          <w:jc w:val="center"/>
        </w:trPr>
        <w:tc>
          <w:tcPr>
            <w:tcW w:w="852" w:type="dxa"/>
            <w:vAlign w:val="center"/>
          </w:tcPr>
          <w:p w14:paraId="0B74C70B" w14:textId="77777777" w:rsidR="00F00EBB" w:rsidRDefault="00F00EBB">
            <w:pPr>
              <w:jc w:val="center"/>
              <w:rPr>
                <w:rFonts w:ascii="宋体" w:hAnsi="宋体"/>
                <w:sz w:val="24"/>
              </w:rPr>
            </w:pPr>
          </w:p>
        </w:tc>
        <w:tc>
          <w:tcPr>
            <w:tcW w:w="1980" w:type="dxa"/>
            <w:vAlign w:val="center"/>
          </w:tcPr>
          <w:p w14:paraId="1A04B855" w14:textId="77777777" w:rsidR="00F00EBB" w:rsidRDefault="00F00EBB">
            <w:pPr>
              <w:rPr>
                <w:rFonts w:ascii="宋体" w:hAnsi="宋体"/>
                <w:sz w:val="24"/>
              </w:rPr>
            </w:pPr>
          </w:p>
        </w:tc>
        <w:tc>
          <w:tcPr>
            <w:tcW w:w="1260" w:type="dxa"/>
            <w:vAlign w:val="center"/>
          </w:tcPr>
          <w:p w14:paraId="4220455C" w14:textId="77777777" w:rsidR="00F00EBB" w:rsidRDefault="00F00EBB">
            <w:pPr>
              <w:rPr>
                <w:rFonts w:ascii="宋体" w:hAnsi="宋体"/>
                <w:sz w:val="24"/>
              </w:rPr>
            </w:pPr>
          </w:p>
        </w:tc>
        <w:tc>
          <w:tcPr>
            <w:tcW w:w="1260" w:type="dxa"/>
            <w:vAlign w:val="center"/>
          </w:tcPr>
          <w:p w14:paraId="6B11A1E7" w14:textId="77777777" w:rsidR="00F00EBB" w:rsidRDefault="00F00EBB">
            <w:pPr>
              <w:rPr>
                <w:rFonts w:ascii="宋体" w:hAnsi="宋体"/>
                <w:sz w:val="24"/>
              </w:rPr>
            </w:pPr>
          </w:p>
        </w:tc>
        <w:tc>
          <w:tcPr>
            <w:tcW w:w="1440" w:type="dxa"/>
            <w:vAlign w:val="center"/>
          </w:tcPr>
          <w:p w14:paraId="1E7CFFB3" w14:textId="77777777" w:rsidR="00F00EBB" w:rsidRDefault="00F00EBB">
            <w:pPr>
              <w:rPr>
                <w:rFonts w:ascii="宋体" w:hAnsi="宋体"/>
                <w:sz w:val="24"/>
              </w:rPr>
            </w:pPr>
          </w:p>
        </w:tc>
        <w:tc>
          <w:tcPr>
            <w:tcW w:w="1778" w:type="dxa"/>
            <w:vAlign w:val="center"/>
          </w:tcPr>
          <w:p w14:paraId="3C6A3558" w14:textId="77777777" w:rsidR="00F00EBB" w:rsidRDefault="00F00EBB">
            <w:pPr>
              <w:rPr>
                <w:rFonts w:ascii="宋体" w:hAnsi="宋体"/>
                <w:sz w:val="24"/>
              </w:rPr>
            </w:pPr>
          </w:p>
        </w:tc>
        <w:tc>
          <w:tcPr>
            <w:tcW w:w="720" w:type="dxa"/>
            <w:vAlign w:val="center"/>
          </w:tcPr>
          <w:p w14:paraId="518D371A" w14:textId="77777777" w:rsidR="00F00EBB" w:rsidRDefault="00F00EBB">
            <w:pPr>
              <w:rPr>
                <w:rFonts w:ascii="宋体" w:hAnsi="宋体"/>
                <w:sz w:val="24"/>
              </w:rPr>
            </w:pPr>
          </w:p>
        </w:tc>
      </w:tr>
      <w:tr w:rsidR="00F00EBB" w14:paraId="76DCB2B7" w14:textId="77777777">
        <w:trPr>
          <w:trHeight w:val="855"/>
          <w:jc w:val="center"/>
        </w:trPr>
        <w:tc>
          <w:tcPr>
            <w:tcW w:w="852" w:type="dxa"/>
            <w:vAlign w:val="center"/>
          </w:tcPr>
          <w:p w14:paraId="3F195328" w14:textId="77777777" w:rsidR="00F00EBB" w:rsidRDefault="00F00EBB">
            <w:pPr>
              <w:jc w:val="center"/>
              <w:rPr>
                <w:rFonts w:ascii="宋体" w:hAnsi="宋体"/>
                <w:sz w:val="24"/>
              </w:rPr>
            </w:pPr>
          </w:p>
        </w:tc>
        <w:tc>
          <w:tcPr>
            <w:tcW w:w="1980" w:type="dxa"/>
            <w:vAlign w:val="center"/>
          </w:tcPr>
          <w:p w14:paraId="49980451" w14:textId="77777777" w:rsidR="00F00EBB" w:rsidRDefault="00F00EBB">
            <w:pPr>
              <w:rPr>
                <w:rFonts w:ascii="宋体" w:hAnsi="宋体"/>
                <w:sz w:val="24"/>
              </w:rPr>
            </w:pPr>
          </w:p>
        </w:tc>
        <w:tc>
          <w:tcPr>
            <w:tcW w:w="1260" w:type="dxa"/>
            <w:vAlign w:val="center"/>
          </w:tcPr>
          <w:p w14:paraId="67EA68A5" w14:textId="77777777" w:rsidR="00F00EBB" w:rsidRDefault="00F00EBB">
            <w:pPr>
              <w:rPr>
                <w:rFonts w:ascii="宋体" w:hAnsi="宋体"/>
                <w:sz w:val="24"/>
              </w:rPr>
            </w:pPr>
          </w:p>
        </w:tc>
        <w:tc>
          <w:tcPr>
            <w:tcW w:w="1260" w:type="dxa"/>
            <w:vAlign w:val="center"/>
          </w:tcPr>
          <w:p w14:paraId="26BD7E40" w14:textId="77777777" w:rsidR="00F00EBB" w:rsidRDefault="00F00EBB">
            <w:pPr>
              <w:rPr>
                <w:rFonts w:ascii="宋体" w:hAnsi="宋体"/>
                <w:sz w:val="24"/>
              </w:rPr>
            </w:pPr>
          </w:p>
        </w:tc>
        <w:tc>
          <w:tcPr>
            <w:tcW w:w="1440" w:type="dxa"/>
            <w:vAlign w:val="center"/>
          </w:tcPr>
          <w:p w14:paraId="4EA11DD6" w14:textId="77777777" w:rsidR="00F00EBB" w:rsidRDefault="00F00EBB">
            <w:pPr>
              <w:rPr>
                <w:rFonts w:ascii="宋体" w:hAnsi="宋体"/>
                <w:sz w:val="24"/>
              </w:rPr>
            </w:pPr>
          </w:p>
        </w:tc>
        <w:tc>
          <w:tcPr>
            <w:tcW w:w="1778" w:type="dxa"/>
            <w:vAlign w:val="center"/>
          </w:tcPr>
          <w:p w14:paraId="16028A9D" w14:textId="77777777" w:rsidR="00F00EBB" w:rsidRDefault="00F00EBB">
            <w:pPr>
              <w:rPr>
                <w:rFonts w:ascii="宋体" w:hAnsi="宋体"/>
                <w:sz w:val="24"/>
              </w:rPr>
            </w:pPr>
          </w:p>
        </w:tc>
        <w:tc>
          <w:tcPr>
            <w:tcW w:w="720" w:type="dxa"/>
            <w:vAlign w:val="center"/>
          </w:tcPr>
          <w:p w14:paraId="7A8C63C7" w14:textId="77777777" w:rsidR="00F00EBB" w:rsidRDefault="00F00EBB">
            <w:pPr>
              <w:rPr>
                <w:rFonts w:ascii="宋体" w:hAnsi="宋体"/>
                <w:sz w:val="24"/>
              </w:rPr>
            </w:pPr>
          </w:p>
        </w:tc>
      </w:tr>
      <w:tr w:rsidR="00F00EBB" w14:paraId="3EE32FD5" w14:textId="77777777">
        <w:trPr>
          <w:trHeight w:val="855"/>
          <w:jc w:val="center"/>
        </w:trPr>
        <w:tc>
          <w:tcPr>
            <w:tcW w:w="852" w:type="dxa"/>
            <w:vAlign w:val="center"/>
          </w:tcPr>
          <w:p w14:paraId="0BC10634" w14:textId="77777777" w:rsidR="00F00EBB" w:rsidRDefault="00F00EBB">
            <w:pPr>
              <w:jc w:val="center"/>
              <w:rPr>
                <w:rFonts w:ascii="宋体" w:hAnsi="宋体"/>
                <w:sz w:val="24"/>
              </w:rPr>
            </w:pPr>
          </w:p>
        </w:tc>
        <w:tc>
          <w:tcPr>
            <w:tcW w:w="1980" w:type="dxa"/>
            <w:vAlign w:val="center"/>
          </w:tcPr>
          <w:p w14:paraId="0717A5C7" w14:textId="77777777" w:rsidR="00F00EBB" w:rsidRDefault="00F00EBB">
            <w:pPr>
              <w:rPr>
                <w:rFonts w:ascii="宋体" w:hAnsi="宋体"/>
                <w:sz w:val="24"/>
              </w:rPr>
            </w:pPr>
          </w:p>
        </w:tc>
        <w:tc>
          <w:tcPr>
            <w:tcW w:w="1260" w:type="dxa"/>
            <w:vAlign w:val="center"/>
          </w:tcPr>
          <w:p w14:paraId="313F6F34" w14:textId="77777777" w:rsidR="00F00EBB" w:rsidRDefault="00F00EBB">
            <w:pPr>
              <w:rPr>
                <w:rFonts w:ascii="宋体" w:hAnsi="宋体"/>
                <w:sz w:val="24"/>
              </w:rPr>
            </w:pPr>
          </w:p>
        </w:tc>
        <w:tc>
          <w:tcPr>
            <w:tcW w:w="1260" w:type="dxa"/>
            <w:vAlign w:val="center"/>
          </w:tcPr>
          <w:p w14:paraId="6999E24C" w14:textId="77777777" w:rsidR="00F00EBB" w:rsidRDefault="00F00EBB">
            <w:pPr>
              <w:rPr>
                <w:rFonts w:ascii="宋体" w:hAnsi="宋体"/>
                <w:sz w:val="24"/>
              </w:rPr>
            </w:pPr>
          </w:p>
        </w:tc>
        <w:tc>
          <w:tcPr>
            <w:tcW w:w="1440" w:type="dxa"/>
            <w:vAlign w:val="center"/>
          </w:tcPr>
          <w:p w14:paraId="4F8B7798" w14:textId="77777777" w:rsidR="00F00EBB" w:rsidRDefault="00F00EBB">
            <w:pPr>
              <w:rPr>
                <w:rFonts w:ascii="宋体" w:hAnsi="宋体"/>
                <w:sz w:val="24"/>
              </w:rPr>
            </w:pPr>
          </w:p>
        </w:tc>
        <w:tc>
          <w:tcPr>
            <w:tcW w:w="1778" w:type="dxa"/>
            <w:vAlign w:val="center"/>
          </w:tcPr>
          <w:p w14:paraId="3477D0F8" w14:textId="77777777" w:rsidR="00F00EBB" w:rsidRDefault="00F00EBB">
            <w:pPr>
              <w:rPr>
                <w:rFonts w:ascii="宋体" w:hAnsi="宋体"/>
                <w:sz w:val="24"/>
              </w:rPr>
            </w:pPr>
          </w:p>
        </w:tc>
        <w:tc>
          <w:tcPr>
            <w:tcW w:w="720" w:type="dxa"/>
            <w:vAlign w:val="center"/>
          </w:tcPr>
          <w:p w14:paraId="73989042" w14:textId="77777777" w:rsidR="00F00EBB" w:rsidRDefault="00F00EBB">
            <w:pPr>
              <w:rPr>
                <w:rFonts w:ascii="宋体" w:hAnsi="宋体"/>
                <w:sz w:val="24"/>
              </w:rPr>
            </w:pPr>
          </w:p>
        </w:tc>
      </w:tr>
      <w:tr w:rsidR="00F00EBB" w14:paraId="2AF70201" w14:textId="77777777">
        <w:trPr>
          <w:trHeight w:val="855"/>
          <w:jc w:val="center"/>
        </w:trPr>
        <w:tc>
          <w:tcPr>
            <w:tcW w:w="852" w:type="dxa"/>
            <w:vAlign w:val="center"/>
          </w:tcPr>
          <w:p w14:paraId="2CAEE1F6" w14:textId="77777777" w:rsidR="00F00EBB" w:rsidRDefault="00F00EBB">
            <w:pPr>
              <w:jc w:val="center"/>
              <w:rPr>
                <w:rFonts w:ascii="宋体" w:hAnsi="宋体"/>
                <w:sz w:val="24"/>
              </w:rPr>
            </w:pPr>
          </w:p>
        </w:tc>
        <w:tc>
          <w:tcPr>
            <w:tcW w:w="1980" w:type="dxa"/>
            <w:vAlign w:val="center"/>
          </w:tcPr>
          <w:p w14:paraId="4C1F5D34" w14:textId="77777777" w:rsidR="00F00EBB" w:rsidRDefault="00F00EBB">
            <w:pPr>
              <w:rPr>
                <w:rFonts w:ascii="宋体" w:hAnsi="宋体"/>
                <w:sz w:val="24"/>
              </w:rPr>
            </w:pPr>
          </w:p>
        </w:tc>
        <w:tc>
          <w:tcPr>
            <w:tcW w:w="1260" w:type="dxa"/>
            <w:vAlign w:val="center"/>
          </w:tcPr>
          <w:p w14:paraId="6A476EA0" w14:textId="77777777" w:rsidR="00F00EBB" w:rsidRDefault="00F00EBB">
            <w:pPr>
              <w:rPr>
                <w:rFonts w:ascii="宋体" w:hAnsi="宋体"/>
                <w:sz w:val="24"/>
              </w:rPr>
            </w:pPr>
          </w:p>
        </w:tc>
        <w:tc>
          <w:tcPr>
            <w:tcW w:w="1260" w:type="dxa"/>
            <w:vAlign w:val="center"/>
          </w:tcPr>
          <w:p w14:paraId="516BEF0E" w14:textId="77777777" w:rsidR="00F00EBB" w:rsidRDefault="00F00EBB">
            <w:pPr>
              <w:rPr>
                <w:rFonts w:ascii="宋体" w:hAnsi="宋体"/>
                <w:sz w:val="24"/>
              </w:rPr>
            </w:pPr>
          </w:p>
        </w:tc>
        <w:tc>
          <w:tcPr>
            <w:tcW w:w="1440" w:type="dxa"/>
            <w:vAlign w:val="center"/>
          </w:tcPr>
          <w:p w14:paraId="34BEBA63" w14:textId="77777777" w:rsidR="00F00EBB" w:rsidRDefault="00F00EBB">
            <w:pPr>
              <w:rPr>
                <w:rFonts w:ascii="宋体" w:hAnsi="宋体"/>
                <w:sz w:val="24"/>
              </w:rPr>
            </w:pPr>
          </w:p>
        </w:tc>
        <w:tc>
          <w:tcPr>
            <w:tcW w:w="1778" w:type="dxa"/>
            <w:vAlign w:val="center"/>
          </w:tcPr>
          <w:p w14:paraId="14013AB0" w14:textId="77777777" w:rsidR="00F00EBB" w:rsidRDefault="00F00EBB">
            <w:pPr>
              <w:rPr>
                <w:rFonts w:ascii="宋体" w:hAnsi="宋体"/>
                <w:sz w:val="24"/>
              </w:rPr>
            </w:pPr>
          </w:p>
        </w:tc>
        <w:tc>
          <w:tcPr>
            <w:tcW w:w="720" w:type="dxa"/>
            <w:vAlign w:val="center"/>
          </w:tcPr>
          <w:p w14:paraId="0E3539CC" w14:textId="77777777" w:rsidR="00F00EBB" w:rsidRDefault="00F00EBB">
            <w:pPr>
              <w:rPr>
                <w:rFonts w:ascii="宋体" w:hAnsi="宋体"/>
                <w:sz w:val="24"/>
              </w:rPr>
            </w:pPr>
          </w:p>
        </w:tc>
      </w:tr>
      <w:tr w:rsidR="00F00EBB" w14:paraId="14D2B210" w14:textId="77777777">
        <w:trPr>
          <w:trHeight w:val="855"/>
          <w:jc w:val="center"/>
        </w:trPr>
        <w:tc>
          <w:tcPr>
            <w:tcW w:w="852" w:type="dxa"/>
            <w:vAlign w:val="center"/>
          </w:tcPr>
          <w:p w14:paraId="6114B15C" w14:textId="77777777" w:rsidR="00F00EBB" w:rsidRDefault="00F00EBB">
            <w:pPr>
              <w:rPr>
                <w:rFonts w:ascii="宋体" w:hAnsi="宋体"/>
                <w:sz w:val="24"/>
              </w:rPr>
            </w:pPr>
          </w:p>
        </w:tc>
        <w:tc>
          <w:tcPr>
            <w:tcW w:w="1980" w:type="dxa"/>
            <w:vAlign w:val="center"/>
          </w:tcPr>
          <w:p w14:paraId="71E4FDD2" w14:textId="77777777" w:rsidR="00F00EBB" w:rsidRDefault="00F00EBB">
            <w:pPr>
              <w:rPr>
                <w:rFonts w:ascii="宋体" w:hAnsi="宋体"/>
                <w:sz w:val="24"/>
              </w:rPr>
            </w:pPr>
          </w:p>
        </w:tc>
        <w:tc>
          <w:tcPr>
            <w:tcW w:w="1260" w:type="dxa"/>
            <w:vAlign w:val="center"/>
          </w:tcPr>
          <w:p w14:paraId="78EA549A" w14:textId="77777777" w:rsidR="00F00EBB" w:rsidRDefault="00F00EBB">
            <w:pPr>
              <w:rPr>
                <w:rFonts w:ascii="宋体" w:hAnsi="宋体"/>
                <w:sz w:val="24"/>
              </w:rPr>
            </w:pPr>
          </w:p>
        </w:tc>
        <w:tc>
          <w:tcPr>
            <w:tcW w:w="1260" w:type="dxa"/>
            <w:vAlign w:val="center"/>
          </w:tcPr>
          <w:p w14:paraId="50BC86C3" w14:textId="77777777" w:rsidR="00F00EBB" w:rsidRDefault="00F00EBB">
            <w:pPr>
              <w:rPr>
                <w:rFonts w:ascii="宋体" w:hAnsi="宋体"/>
                <w:sz w:val="24"/>
              </w:rPr>
            </w:pPr>
          </w:p>
        </w:tc>
        <w:tc>
          <w:tcPr>
            <w:tcW w:w="1440" w:type="dxa"/>
            <w:vAlign w:val="center"/>
          </w:tcPr>
          <w:p w14:paraId="6B8AD98D" w14:textId="77777777" w:rsidR="00F00EBB" w:rsidRDefault="00F00EBB">
            <w:pPr>
              <w:rPr>
                <w:rFonts w:ascii="宋体" w:hAnsi="宋体"/>
                <w:sz w:val="24"/>
              </w:rPr>
            </w:pPr>
          </w:p>
        </w:tc>
        <w:tc>
          <w:tcPr>
            <w:tcW w:w="1778" w:type="dxa"/>
            <w:vAlign w:val="center"/>
          </w:tcPr>
          <w:p w14:paraId="48C8F9F2" w14:textId="77777777" w:rsidR="00F00EBB" w:rsidRDefault="00F00EBB">
            <w:pPr>
              <w:rPr>
                <w:rFonts w:ascii="宋体" w:hAnsi="宋体"/>
                <w:sz w:val="24"/>
              </w:rPr>
            </w:pPr>
          </w:p>
        </w:tc>
        <w:tc>
          <w:tcPr>
            <w:tcW w:w="720" w:type="dxa"/>
            <w:vAlign w:val="center"/>
          </w:tcPr>
          <w:p w14:paraId="61299F57" w14:textId="77777777" w:rsidR="00F00EBB" w:rsidRDefault="00F00EBB">
            <w:pPr>
              <w:rPr>
                <w:rFonts w:ascii="宋体" w:hAnsi="宋体"/>
                <w:sz w:val="24"/>
              </w:rPr>
            </w:pPr>
          </w:p>
        </w:tc>
      </w:tr>
    </w:tbl>
    <w:p w14:paraId="7205C10A" w14:textId="77777777" w:rsidR="00F00EBB" w:rsidRDefault="0094274C">
      <w:pPr>
        <w:tabs>
          <w:tab w:val="left" w:pos="5580"/>
        </w:tabs>
        <w:spacing w:before="360" w:line="360" w:lineRule="auto"/>
        <w:rPr>
          <w:rFonts w:ascii="宋体" w:hAnsi="宋体"/>
          <w:sz w:val="24"/>
        </w:rPr>
      </w:pPr>
      <w:r>
        <w:rPr>
          <w:rFonts w:ascii="宋体" w:hAnsi="宋体" w:hint="eastAsia"/>
          <w:b/>
          <w:kern w:val="0"/>
          <w:sz w:val="24"/>
        </w:rPr>
        <w:t>注：</w:t>
      </w:r>
      <w:r>
        <w:rPr>
          <w:rFonts w:ascii="宋体" w:hAnsi="宋体" w:hint="eastAsia"/>
          <w:bCs/>
          <w:szCs w:val="21"/>
        </w:rPr>
        <w:t>（须提供近三年</w:t>
      </w:r>
      <w:proofErr w:type="gramStart"/>
      <w:r>
        <w:rPr>
          <w:rFonts w:ascii="宋体" w:hAnsi="宋体" w:hint="eastAsia"/>
          <w:bCs/>
          <w:szCs w:val="21"/>
        </w:rPr>
        <w:t>的含本项目</w:t>
      </w:r>
      <w:proofErr w:type="gramEnd"/>
      <w:r>
        <w:rPr>
          <w:rFonts w:ascii="宋体" w:hAnsi="宋体" w:hint="eastAsia"/>
          <w:bCs/>
          <w:szCs w:val="21"/>
        </w:rPr>
        <w:t>同类设备的销售业绩合同复印件加盖公章（</w:t>
      </w:r>
      <w:r>
        <w:rPr>
          <w:rFonts w:ascii="宋体" w:hAnsi="宋体" w:hint="eastAsia"/>
          <w:bCs/>
          <w:szCs w:val="21"/>
        </w:rPr>
        <w:t>1</w:t>
      </w:r>
      <w:r>
        <w:rPr>
          <w:rFonts w:ascii="宋体" w:hAnsi="宋体" w:hint="eastAsia"/>
          <w:bCs/>
          <w:szCs w:val="21"/>
        </w:rPr>
        <w:t>份及以上，包含合同关键页，如合同首页、产品型号清单、合同签章页等），或由制造商盖章的本项同类设备的用户清单，评委保留对上述资料原件审核的权力。）</w:t>
      </w:r>
    </w:p>
    <w:p w14:paraId="61CB836F" w14:textId="77777777" w:rsidR="00F00EBB" w:rsidRDefault="0094274C">
      <w:pPr>
        <w:pStyle w:val="3"/>
        <w:rPr>
          <w:rFonts w:ascii="宋体" w:hAnsi="宋体"/>
        </w:rPr>
      </w:pPr>
      <w:r>
        <w:rPr>
          <w:rFonts w:ascii="宋体" w:hAnsi="宋体"/>
        </w:rPr>
        <w:br w:type="page"/>
      </w:r>
      <w:bookmarkStart w:id="130" w:name="_Toc90478426"/>
      <w:r>
        <w:rPr>
          <w:rFonts w:ascii="宋体" w:hAnsi="宋体" w:hint="eastAsia"/>
        </w:rPr>
        <w:lastRenderedPageBreak/>
        <w:t>3</w:t>
      </w:r>
      <w:r>
        <w:rPr>
          <w:rFonts w:ascii="宋体" w:hAnsi="宋体" w:hint="eastAsia"/>
        </w:rPr>
        <w:t>、商务条款偏离表</w:t>
      </w:r>
      <w:bookmarkEnd w:id="130"/>
    </w:p>
    <w:p w14:paraId="577E1B41" w14:textId="77777777" w:rsidR="00F00EBB" w:rsidRDefault="0094274C">
      <w:pPr>
        <w:spacing w:line="360" w:lineRule="auto"/>
        <w:rPr>
          <w:rFonts w:ascii="宋体" w:hAnsi="宋体"/>
          <w:sz w:val="24"/>
        </w:rPr>
      </w:pPr>
      <w:r>
        <w:rPr>
          <w:rFonts w:ascii="宋体" w:hAnsi="宋体" w:hint="eastAsia"/>
          <w:sz w:val="24"/>
        </w:rPr>
        <w:t>项目名称：</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项目编号：</w:t>
      </w:r>
      <w:r>
        <w:rPr>
          <w:rFonts w:ascii="宋体" w:hAnsi="宋体" w:hint="eastAsia"/>
          <w:b/>
          <w:sz w:val="24"/>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9"/>
        <w:gridCol w:w="2126"/>
        <w:gridCol w:w="1448"/>
        <w:gridCol w:w="1796"/>
        <w:gridCol w:w="1476"/>
        <w:gridCol w:w="1476"/>
      </w:tblGrid>
      <w:tr w:rsidR="00F00EBB" w14:paraId="68D46949" w14:textId="77777777">
        <w:trPr>
          <w:trHeight w:val="621"/>
        </w:trPr>
        <w:tc>
          <w:tcPr>
            <w:tcW w:w="959" w:type="dxa"/>
            <w:tcBorders>
              <w:top w:val="single" w:sz="4" w:space="0" w:color="auto"/>
              <w:left w:val="single" w:sz="4" w:space="0" w:color="auto"/>
              <w:bottom w:val="single" w:sz="4" w:space="0" w:color="auto"/>
              <w:right w:val="single" w:sz="4" w:space="0" w:color="auto"/>
            </w:tcBorders>
            <w:vAlign w:val="center"/>
          </w:tcPr>
          <w:p w14:paraId="1BE875F7" w14:textId="77777777" w:rsidR="00F00EBB" w:rsidRDefault="0094274C">
            <w:pPr>
              <w:autoSpaceDE w:val="0"/>
              <w:autoSpaceDN w:val="0"/>
              <w:spacing w:line="360" w:lineRule="auto"/>
              <w:ind w:right="-109"/>
              <w:jc w:val="center"/>
              <w:textAlignment w:val="bottom"/>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14:paraId="4002470B" w14:textId="77777777" w:rsidR="00F00EBB" w:rsidRDefault="0094274C">
            <w:pPr>
              <w:autoSpaceDE w:val="0"/>
              <w:autoSpaceDN w:val="0"/>
              <w:spacing w:line="360" w:lineRule="auto"/>
              <w:ind w:right="38"/>
              <w:jc w:val="center"/>
              <w:textAlignment w:val="bottom"/>
              <w:rPr>
                <w:rFonts w:ascii="宋体" w:hAnsi="宋体"/>
                <w:sz w:val="24"/>
              </w:rPr>
            </w:pPr>
            <w:r>
              <w:rPr>
                <w:rFonts w:ascii="宋体" w:hAnsi="宋体" w:hint="eastAsia"/>
                <w:sz w:val="24"/>
              </w:rPr>
              <w:t>单一来源采购文件内容条目号</w:t>
            </w:r>
          </w:p>
        </w:tc>
        <w:tc>
          <w:tcPr>
            <w:tcW w:w="1448" w:type="dxa"/>
            <w:tcBorders>
              <w:top w:val="single" w:sz="4" w:space="0" w:color="auto"/>
              <w:left w:val="single" w:sz="4" w:space="0" w:color="auto"/>
              <w:bottom w:val="single" w:sz="4" w:space="0" w:color="auto"/>
              <w:right w:val="single" w:sz="4" w:space="0" w:color="auto"/>
            </w:tcBorders>
            <w:vAlign w:val="center"/>
          </w:tcPr>
          <w:p w14:paraId="326C4152" w14:textId="77777777" w:rsidR="00F00EBB" w:rsidRDefault="0094274C">
            <w:pPr>
              <w:autoSpaceDE w:val="0"/>
              <w:autoSpaceDN w:val="0"/>
              <w:spacing w:line="360" w:lineRule="auto"/>
              <w:ind w:leftChars="-50" w:left="-105"/>
              <w:jc w:val="center"/>
              <w:textAlignment w:val="bottom"/>
              <w:rPr>
                <w:rFonts w:ascii="宋体" w:hAnsi="宋体"/>
                <w:sz w:val="24"/>
              </w:rPr>
            </w:pPr>
            <w:r>
              <w:rPr>
                <w:rFonts w:ascii="宋体" w:hAnsi="宋体" w:hint="eastAsia"/>
                <w:sz w:val="24"/>
              </w:rPr>
              <w:t>单一来源采购文件要求</w:t>
            </w:r>
          </w:p>
        </w:tc>
        <w:tc>
          <w:tcPr>
            <w:tcW w:w="1796" w:type="dxa"/>
            <w:tcBorders>
              <w:top w:val="single" w:sz="4" w:space="0" w:color="auto"/>
              <w:left w:val="single" w:sz="4" w:space="0" w:color="auto"/>
              <w:bottom w:val="single" w:sz="4" w:space="0" w:color="auto"/>
              <w:right w:val="single" w:sz="4" w:space="0" w:color="auto"/>
            </w:tcBorders>
            <w:vAlign w:val="center"/>
          </w:tcPr>
          <w:p w14:paraId="7E12B5D6" w14:textId="77777777" w:rsidR="00F00EBB" w:rsidRDefault="0094274C">
            <w:pPr>
              <w:autoSpaceDE w:val="0"/>
              <w:autoSpaceDN w:val="0"/>
              <w:spacing w:line="360" w:lineRule="auto"/>
              <w:ind w:right="18"/>
              <w:jc w:val="center"/>
              <w:textAlignment w:val="bottom"/>
              <w:rPr>
                <w:rFonts w:ascii="宋体" w:hAnsi="宋体"/>
                <w:sz w:val="24"/>
              </w:rPr>
            </w:pPr>
            <w:r>
              <w:rPr>
                <w:rFonts w:ascii="宋体" w:hAnsi="宋体" w:hint="eastAsia"/>
                <w:sz w:val="24"/>
              </w:rPr>
              <w:t>响应文件响应</w:t>
            </w:r>
          </w:p>
        </w:tc>
        <w:tc>
          <w:tcPr>
            <w:tcW w:w="1476" w:type="dxa"/>
            <w:tcBorders>
              <w:top w:val="single" w:sz="4" w:space="0" w:color="auto"/>
              <w:left w:val="single" w:sz="4" w:space="0" w:color="auto"/>
              <w:bottom w:val="single" w:sz="4" w:space="0" w:color="auto"/>
              <w:right w:val="single" w:sz="4" w:space="0" w:color="auto"/>
            </w:tcBorders>
            <w:vAlign w:val="center"/>
          </w:tcPr>
          <w:p w14:paraId="2ED6C4C9" w14:textId="77777777" w:rsidR="00F00EBB" w:rsidRDefault="0094274C">
            <w:pPr>
              <w:autoSpaceDE w:val="0"/>
              <w:autoSpaceDN w:val="0"/>
              <w:spacing w:line="360" w:lineRule="auto"/>
              <w:jc w:val="center"/>
              <w:textAlignment w:val="bottom"/>
              <w:rPr>
                <w:rFonts w:ascii="宋体" w:hAnsi="宋体"/>
                <w:sz w:val="24"/>
              </w:rPr>
            </w:pPr>
            <w:r>
              <w:rPr>
                <w:rFonts w:ascii="宋体" w:hAnsi="宋体" w:hint="eastAsia"/>
                <w:sz w:val="24"/>
              </w:rPr>
              <w:t>偏离</w:t>
            </w:r>
          </w:p>
        </w:tc>
        <w:tc>
          <w:tcPr>
            <w:tcW w:w="1476" w:type="dxa"/>
            <w:tcBorders>
              <w:top w:val="single" w:sz="4" w:space="0" w:color="auto"/>
              <w:left w:val="single" w:sz="4" w:space="0" w:color="auto"/>
              <w:bottom w:val="single" w:sz="4" w:space="0" w:color="auto"/>
              <w:right w:val="single" w:sz="4" w:space="0" w:color="auto"/>
            </w:tcBorders>
            <w:vAlign w:val="center"/>
          </w:tcPr>
          <w:p w14:paraId="0048182F" w14:textId="77777777" w:rsidR="00F00EBB" w:rsidRDefault="0094274C">
            <w:pPr>
              <w:autoSpaceDE w:val="0"/>
              <w:autoSpaceDN w:val="0"/>
              <w:spacing w:line="360" w:lineRule="auto"/>
              <w:ind w:right="-149"/>
              <w:jc w:val="center"/>
              <w:textAlignment w:val="bottom"/>
              <w:rPr>
                <w:rFonts w:ascii="宋体" w:hAnsi="宋体"/>
                <w:sz w:val="24"/>
              </w:rPr>
            </w:pPr>
            <w:r>
              <w:rPr>
                <w:rFonts w:ascii="宋体" w:hAnsi="宋体" w:hint="eastAsia"/>
                <w:sz w:val="24"/>
              </w:rPr>
              <w:t>偏离说明</w:t>
            </w:r>
          </w:p>
        </w:tc>
      </w:tr>
      <w:tr w:rsidR="00F00EBB" w14:paraId="6AF7AE1C" w14:textId="77777777">
        <w:tc>
          <w:tcPr>
            <w:tcW w:w="959" w:type="dxa"/>
            <w:tcBorders>
              <w:top w:val="single" w:sz="4" w:space="0" w:color="auto"/>
              <w:left w:val="single" w:sz="4" w:space="0" w:color="auto"/>
              <w:bottom w:val="single" w:sz="4" w:space="0" w:color="auto"/>
              <w:right w:val="single" w:sz="4" w:space="0" w:color="auto"/>
            </w:tcBorders>
            <w:vAlign w:val="center"/>
          </w:tcPr>
          <w:p w14:paraId="37D807CA"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5AF9251" w14:textId="77777777" w:rsidR="00F00EBB" w:rsidRDefault="00F00EBB">
            <w:pPr>
              <w:autoSpaceDE w:val="0"/>
              <w:autoSpaceDN w:val="0"/>
              <w:spacing w:line="360" w:lineRule="auto"/>
              <w:ind w:right="893"/>
              <w:jc w:val="center"/>
              <w:textAlignment w:val="bottom"/>
              <w:rPr>
                <w:rFonts w:ascii="宋体" w:hAnsi="宋体"/>
                <w:sz w:val="24"/>
              </w:rPr>
            </w:pPr>
          </w:p>
          <w:p w14:paraId="6B8D27A2"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21365595"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3C7E05FA"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49B82149"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37E1C2B7"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63888746" w14:textId="77777777">
        <w:tc>
          <w:tcPr>
            <w:tcW w:w="959" w:type="dxa"/>
            <w:tcBorders>
              <w:top w:val="single" w:sz="4" w:space="0" w:color="auto"/>
              <w:left w:val="single" w:sz="4" w:space="0" w:color="auto"/>
              <w:bottom w:val="single" w:sz="4" w:space="0" w:color="auto"/>
              <w:right w:val="single" w:sz="4" w:space="0" w:color="auto"/>
            </w:tcBorders>
            <w:vAlign w:val="center"/>
          </w:tcPr>
          <w:p w14:paraId="3ADF5AE3"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25AE93E7" w14:textId="77777777" w:rsidR="00F00EBB" w:rsidRDefault="00F00EBB">
            <w:pPr>
              <w:autoSpaceDE w:val="0"/>
              <w:autoSpaceDN w:val="0"/>
              <w:spacing w:line="360" w:lineRule="auto"/>
              <w:ind w:right="893"/>
              <w:jc w:val="center"/>
              <w:textAlignment w:val="bottom"/>
              <w:rPr>
                <w:rFonts w:ascii="宋体" w:hAnsi="宋体"/>
                <w:sz w:val="24"/>
              </w:rPr>
            </w:pPr>
          </w:p>
          <w:p w14:paraId="356CCBCD"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29D34ADF"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29EC06DC"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5ECFE216"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682160B9"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4D139C62" w14:textId="77777777">
        <w:tc>
          <w:tcPr>
            <w:tcW w:w="959" w:type="dxa"/>
            <w:tcBorders>
              <w:top w:val="single" w:sz="4" w:space="0" w:color="auto"/>
              <w:left w:val="single" w:sz="4" w:space="0" w:color="auto"/>
              <w:bottom w:val="single" w:sz="4" w:space="0" w:color="auto"/>
              <w:right w:val="single" w:sz="4" w:space="0" w:color="auto"/>
            </w:tcBorders>
            <w:vAlign w:val="center"/>
          </w:tcPr>
          <w:p w14:paraId="07BA821E"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91E6BC7" w14:textId="77777777" w:rsidR="00F00EBB" w:rsidRDefault="00F00EBB">
            <w:pPr>
              <w:autoSpaceDE w:val="0"/>
              <w:autoSpaceDN w:val="0"/>
              <w:spacing w:line="360" w:lineRule="auto"/>
              <w:ind w:right="893"/>
              <w:jc w:val="center"/>
              <w:textAlignment w:val="bottom"/>
              <w:rPr>
                <w:rFonts w:ascii="宋体" w:hAnsi="宋体"/>
                <w:sz w:val="24"/>
              </w:rPr>
            </w:pPr>
          </w:p>
          <w:p w14:paraId="3F197195"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4E27351F"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512DD7DA"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66BEAE1E"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3C2AB2A1"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3E0A856C" w14:textId="77777777">
        <w:tc>
          <w:tcPr>
            <w:tcW w:w="959" w:type="dxa"/>
            <w:tcBorders>
              <w:top w:val="single" w:sz="4" w:space="0" w:color="auto"/>
              <w:left w:val="single" w:sz="4" w:space="0" w:color="auto"/>
              <w:bottom w:val="single" w:sz="4" w:space="0" w:color="auto"/>
              <w:right w:val="single" w:sz="4" w:space="0" w:color="auto"/>
            </w:tcBorders>
            <w:vAlign w:val="center"/>
          </w:tcPr>
          <w:p w14:paraId="046349E6"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016BE6A" w14:textId="77777777" w:rsidR="00F00EBB" w:rsidRDefault="00F00EBB">
            <w:pPr>
              <w:autoSpaceDE w:val="0"/>
              <w:autoSpaceDN w:val="0"/>
              <w:spacing w:line="360" w:lineRule="auto"/>
              <w:ind w:right="893"/>
              <w:jc w:val="center"/>
              <w:textAlignment w:val="bottom"/>
              <w:rPr>
                <w:rFonts w:ascii="宋体" w:hAnsi="宋体"/>
                <w:sz w:val="24"/>
              </w:rPr>
            </w:pPr>
          </w:p>
          <w:p w14:paraId="3393DBC0"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4A621650"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2FFED26E"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5DDB97DB"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4C5D9ADA"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05DF7224" w14:textId="77777777">
        <w:tc>
          <w:tcPr>
            <w:tcW w:w="959" w:type="dxa"/>
            <w:tcBorders>
              <w:top w:val="single" w:sz="4" w:space="0" w:color="auto"/>
              <w:left w:val="single" w:sz="4" w:space="0" w:color="auto"/>
              <w:bottom w:val="single" w:sz="4" w:space="0" w:color="auto"/>
              <w:right w:val="single" w:sz="4" w:space="0" w:color="auto"/>
            </w:tcBorders>
            <w:vAlign w:val="center"/>
          </w:tcPr>
          <w:p w14:paraId="34AD4D1D"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77412F2" w14:textId="77777777" w:rsidR="00F00EBB" w:rsidRDefault="00F00EBB">
            <w:pPr>
              <w:autoSpaceDE w:val="0"/>
              <w:autoSpaceDN w:val="0"/>
              <w:spacing w:line="360" w:lineRule="auto"/>
              <w:ind w:right="893"/>
              <w:jc w:val="center"/>
              <w:textAlignment w:val="bottom"/>
              <w:rPr>
                <w:rFonts w:ascii="宋体" w:hAnsi="宋体"/>
                <w:sz w:val="24"/>
              </w:rPr>
            </w:pPr>
          </w:p>
          <w:p w14:paraId="3B07BDB5"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3305A2E5"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7A46F25F"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0ECD15C9"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6CC96974"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00B719FD" w14:textId="77777777">
        <w:tc>
          <w:tcPr>
            <w:tcW w:w="959" w:type="dxa"/>
            <w:tcBorders>
              <w:top w:val="single" w:sz="4" w:space="0" w:color="auto"/>
              <w:left w:val="single" w:sz="4" w:space="0" w:color="auto"/>
              <w:bottom w:val="single" w:sz="4" w:space="0" w:color="auto"/>
              <w:right w:val="single" w:sz="4" w:space="0" w:color="auto"/>
            </w:tcBorders>
            <w:vAlign w:val="center"/>
          </w:tcPr>
          <w:p w14:paraId="682A913D"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4412B9E9" w14:textId="77777777" w:rsidR="00F00EBB" w:rsidRDefault="00F00EBB">
            <w:pPr>
              <w:autoSpaceDE w:val="0"/>
              <w:autoSpaceDN w:val="0"/>
              <w:spacing w:line="360" w:lineRule="auto"/>
              <w:ind w:right="893"/>
              <w:jc w:val="center"/>
              <w:textAlignment w:val="bottom"/>
              <w:rPr>
                <w:rFonts w:ascii="宋体" w:hAnsi="宋体"/>
                <w:sz w:val="24"/>
              </w:rPr>
            </w:pPr>
          </w:p>
          <w:p w14:paraId="1D72F6F0"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5E78201D"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4174EAF3"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3D665421"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19B64664" w14:textId="77777777" w:rsidR="00F00EBB" w:rsidRDefault="00F00EBB">
            <w:pPr>
              <w:autoSpaceDE w:val="0"/>
              <w:autoSpaceDN w:val="0"/>
              <w:spacing w:line="360" w:lineRule="auto"/>
              <w:ind w:right="893"/>
              <w:jc w:val="center"/>
              <w:textAlignment w:val="bottom"/>
              <w:rPr>
                <w:rFonts w:ascii="宋体" w:hAnsi="宋体"/>
                <w:sz w:val="24"/>
              </w:rPr>
            </w:pPr>
          </w:p>
        </w:tc>
      </w:tr>
      <w:tr w:rsidR="00F00EBB" w14:paraId="468A8D69" w14:textId="77777777">
        <w:tc>
          <w:tcPr>
            <w:tcW w:w="959" w:type="dxa"/>
            <w:tcBorders>
              <w:top w:val="single" w:sz="4" w:space="0" w:color="auto"/>
              <w:left w:val="single" w:sz="4" w:space="0" w:color="auto"/>
              <w:bottom w:val="single" w:sz="4" w:space="0" w:color="auto"/>
              <w:right w:val="single" w:sz="4" w:space="0" w:color="auto"/>
            </w:tcBorders>
            <w:vAlign w:val="center"/>
          </w:tcPr>
          <w:p w14:paraId="0B6CA01B" w14:textId="77777777" w:rsidR="00F00EBB" w:rsidRDefault="00F00EBB">
            <w:pPr>
              <w:autoSpaceDE w:val="0"/>
              <w:autoSpaceDN w:val="0"/>
              <w:spacing w:line="360" w:lineRule="auto"/>
              <w:ind w:right="893"/>
              <w:jc w:val="center"/>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146F131" w14:textId="77777777" w:rsidR="00F00EBB" w:rsidRDefault="00F00EBB">
            <w:pPr>
              <w:autoSpaceDE w:val="0"/>
              <w:autoSpaceDN w:val="0"/>
              <w:spacing w:line="360" w:lineRule="auto"/>
              <w:ind w:right="893"/>
              <w:jc w:val="center"/>
              <w:textAlignment w:val="bottom"/>
              <w:rPr>
                <w:rFonts w:ascii="宋体" w:hAnsi="宋体"/>
                <w:sz w:val="24"/>
              </w:rPr>
            </w:pPr>
          </w:p>
          <w:p w14:paraId="799FD1C8" w14:textId="77777777" w:rsidR="00F00EBB" w:rsidRDefault="00F00EBB">
            <w:pPr>
              <w:autoSpaceDE w:val="0"/>
              <w:autoSpaceDN w:val="0"/>
              <w:spacing w:line="360" w:lineRule="auto"/>
              <w:ind w:right="893"/>
              <w:jc w:val="center"/>
              <w:textAlignment w:val="bottom"/>
              <w:rPr>
                <w:rFonts w:ascii="宋体" w:hAnsi="宋体"/>
                <w:sz w:val="24"/>
              </w:rPr>
            </w:pPr>
          </w:p>
        </w:tc>
        <w:tc>
          <w:tcPr>
            <w:tcW w:w="1448" w:type="dxa"/>
            <w:tcBorders>
              <w:top w:val="single" w:sz="4" w:space="0" w:color="auto"/>
              <w:left w:val="single" w:sz="4" w:space="0" w:color="auto"/>
              <w:bottom w:val="single" w:sz="4" w:space="0" w:color="auto"/>
              <w:right w:val="single" w:sz="4" w:space="0" w:color="auto"/>
            </w:tcBorders>
            <w:vAlign w:val="center"/>
          </w:tcPr>
          <w:p w14:paraId="033FDA40" w14:textId="77777777" w:rsidR="00F00EBB" w:rsidRDefault="00F00EBB">
            <w:pPr>
              <w:autoSpaceDE w:val="0"/>
              <w:autoSpaceDN w:val="0"/>
              <w:spacing w:line="360" w:lineRule="auto"/>
              <w:ind w:right="893"/>
              <w:jc w:val="center"/>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vAlign w:val="center"/>
          </w:tcPr>
          <w:p w14:paraId="43A46EA4"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16355590" w14:textId="77777777" w:rsidR="00F00EBB" w:rsidRDefault="00F00EBB">
            <w:pPr>
              <w:autoSpaceDE w:val="0"/>
              <w:autoSpaceDN w:val="0"/>
              <w:spacing w:line="360" w:lineRule="auto"/>
              <w:ind w:right="893"/>
              <w:jc w:val="center"/>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vAlign w:val="center"/>
          </w:tcPr>
          <w:p w14:paraId="17202079" w14:textId="77777777" w:rsidR="00F00EBB" w:rsidRDefault="00F00EBB">
            <w:pPr>
              <w:autoSpaceDE w:val="0"/>
              <w:autoSpaceDN w:val="0"/>
              <w:spacing w:line="360" w:lineRule="auto"/>
              <w:ind w:right="893"/>
              <w:jc w:val="center"/>
              <w:textAlignment w:val="bottom"/>
              <w:rPr>
                <w:rFonts w:ascii="宋体" w:hAnsi="宋体"/>
                <w:sz w:val="24"/>
              </w:rPr>
            </w:pPr>
          </w:p>
        </w:tc>
      </w:tr>
    </w:tbl>
    <w:p w14:paraId="4C5FCB9D"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报价人授权代表签字：</w:t>
      </w:r>
      <w:r>
        <w:rPr>
          <w:rFonts w:ascii="宋体" w:hAnsi="宋体" w:hint="eastAsia"/>
          <w:sz w:val="24"/>
        </w:rPr>
        <w:t xml:space="preserve"> _____________</w:t>
      </w:r>
    </w:p>
    <w:p w14:paraId="1213110B"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报价人名称（盖章）：</w:t>
      </w:r>
      <w:r>
        <w:rPr>
          <w:rFonts w:ascii="宋体" w:hAnsi="宋体" w:hint="eastAsia"/>
          <w:sz w:val="24"/>
          <w:u w:val="single"/>
        </w:rPr>
        <w:t xml:space="preserve">               </w:t>
      </w:r>
    </w:p>
    <w:p w14:paraId="00817FA8"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日期：</w:t>
      </w:r>
      <w:r>
        <w:rPr>
          <w:rFonts w:ascii="宋体" w:hAnsi="宋体" w:hint="eastAsia"/>
          <w:sz w:val="24"/>
          <w:u w:val="single"/>
        </w:rPr>
        <w:t xml:space="preserve">                   </w:t>
      </w:r>
    </w:p>
    <w:p w14:paraId="030B0D67" w14:textId="77777777" w:rsidR="00F00EBB" w:rsidRDefault="00F00EBB">
      <w:pPr>
        <w:autoSpaceDE w:val="0"/>
        <w:autoSpaceDN w:val="0"/>
        <w:spacing w:line="360" w:lineRule="auto"/>
        <w:ind w:right="893"/>
        <w:textAlignment w:val="bottom"/>
        <w:rPr>
          <w:rFonts w:ascii="宋体" w:hAnsi="宋体"/>
          <w:sz w:val="24"/>
        </w:rPr>
      </w:pPr>
    </w:p>
    <w:p w14:paraId="5A0DD2D4" w14:textId="77777777" w:rsidR="00F00EBB" w:rsidRDefault="0094274C">
      <w:pPr>
        <w:autoSpaceDE w:val="0"/>
        <w:autoSpaceDN w:val="0"/>
        <w:spacing w:line="360" w:lineRule="auto"/>
        <w:ind w:right="893"/>
        <w:textAlignment w:val="bottom"/>
        <w:rPr>
          <w:rFonts w:ascii="宋体" w:hAnsi="宋体"/>
          <w:sz w:val="24"/>
        </w:rPr>
      </w:pPr>
      <w:r>
        <w:rPr>
          <w:rFonts w:ascii="宋体" w:hAnsi="宋体" w:hint="eastAsia"/>
          <w:sz w:val="24"/>
        </w:rPr>
        <w:t>注：</w:t>
      </w:r>
    </w:p>
    <w:p w14:paraId="5F5DED02" w14:textId="77777777" w:rsidR="00F00EBB" w:rsidRDefault="0094274C">
      <w:pPr>
        <w:autoSpaceDE w:val="0"/>
        <w:autoSpaceDN w:val="0"/>
        <w:spacing w:line="360" w:lineRule="auto"/>
        <w:ind w:right="893"/>
        <w:textAlignment w:val="bottom"/>
        <w:rPr>
          <w:rFonts w:ascii="宋体" w:hAnsi="宋体"/>
          <w:sz w:val="24"/>
        </w:rPr>
      </w:pPr>
      <w:r>
        <w:rPr>
          <w:rFonts w:ascii="宋体" w:hAnsi="宋体" w:hint="eastAsia"/>
          <w:sz w:val="24"/>
        </w:rPr>
        <w:t>1</w:t>
      </w:r>
      <w:r>
        <w:rPr>
          <w:rFonts w:ascii="宋体" w:hAnsi="宋体" w:hint="eastAsia"/>
          <w:sz w:val="24"/>
        </w:rPr>
        <w:t>、对单一来源采购文件有任何偏离应列明“正偏离”或“负偏离”，并标明“其他无偏离”。</w:t>
      </w:r>
    </w:p>
    <w:p w14:paraId="315A5D17" w14:textId="77777777" w:rsidR="00F00EBB" w:rsidRDefault="0094274C">
      <w:pPr>
        <w:spacing w:line="480" w:lineRule="exact"/>
        <w:rPr>
          <w:rFonts w:ascii="宋体" w:hAnsi="宋体"/>
          <w:sz w:val="24"/>
        </w:rPr>
      </w:pPr>
      <w:r>
        <w:rPr>
          <w:rFonts w:ascii="宋体" w:hAnsi="宋体" w:hint="eastAsia"/>
          <w:sz w:val="24"/>
        </w:rPr>
        <w:t>2</w:t>
      </w:r>
      <w:r>
        <w:rPr>
          <w:rFonts w:ascii="宋体" w:hAnsi="宋体" w:hint="eastAsia"/>
          <w:sz w:val="24"/>
        </w:rPr>
        <w:t>、对单一来源采购文件无偏离应标明“无偏离”。</w:t>
      </w:r>
    </w:p>
    <w:p w14:paraId="72B1FC64" w14:textId="77777777" w:rsidR="00F00EBB" w:rsidRDefault="0094274C">
      <w:pPr>
        <w:spacing w:line="480" w:lineRule="exact"/>
        <w:rPr>
          <w:rFonts w:ascii="宋体" w:hAnsi="宋体"/>
          <w:sz w:val="24"/>
        </w:rPr>
      </w:pPr>
      <w:r>
        <w:rPr>
          <w:rFonts w:ascii="宋体" w:hAnsi="宋体" w:hint="eastAsia"/>
          <w:sz w:val="24"/>
        </w:rPr>
        <w:t>3</w:t>
      </w:r>
      <w:r>
        <w:rPr>
          <w:rFonts w:ascii="宋体" w:hAnsi="宋体" w:hint="eastAsia"/>
          <w:sz w:val="24"/>
        </w:rPr>
        <w:t>、此表格经法人授权代表签字方有效。</w:t>
      </w:r>
    </w:p>
    <w:p w14:paraId="312C7BA5" w14:textId="77777777" w:rsidR="00F00EBB" w:rsidRDefault="0094274C">
      <w:pPr>
        <w:pStyle w:val="3"/>
        <w:rPr>
          <w:rFonts w:ascii="宋体" w:hAnsi="宋体"/>
        </w:rPr>
      </w:pPr>
      <w:r>
        <w:rPr>
          <w:rFonts w:ascii="宋体" w:hAnsi="宋体"/>
        </w:rPr>
        <w:br w:type="page"/>
      </w:r>
      <w:bookmarkStart w:id="131" w:name="_Toc90478427"/>
      <w:r>
        <w:rPr>
          <w:rFonts w:ascii="宋体" w:hAnsi="宋体" w:hint="eastAsia"/>
        </w:rPr>
        <w:lastRenderedPageBreak/>
        <w:t>4</w:t>
      </w:r>
      <w:r>
        <w:rPr>
          <w:rFonts w:ascii="宋体" w:hAnsi="宋体" w:hint="eastAsia"/>
        </w:rPr>
        <w:t>、成交服务费承诺书</w:t>
      </w:r>
      <w:bookmarkEnd w:id="131"/>
    </w:p>
    <w:p w14:paraId="12903166" w14:textId="77777777" w:rsidR="00F00EBB" w:rsidRDefault="00F00EBB">
      <w:pPr>
        <w:spacing w:line="360" w:lineRule="auto"/>
        <w:jc w:val="center"/>
        <w:rPr>
          <w:rFonts w:ascii="宋体" w:hAnsi="宋体"/>
          <w:b/>
          <w:sz w:val="24"/>
        </w:rPr>
      </w:pPr>
    </w:p>
    <w:p w14:paraId="40C3E255" w14:textId="77777777" w:rsidR="00F00EBB" w:rsidRDefault="0094274C">
      <w:pPr>
        <w:widowControl/>
        <w:autoSpaceDE w:val="0"/>
        <w:autoSpaceDN w:val="0"/>
        <w:spacing w:line="360" w:lineRule="auto"/>
        <w:ind w:right="26"/>
        <w:textAlignment w:val="bottom"/>
        <w:rPr>
          <w:rFonts w:ascii="宋体" w:hAnsi="宋体"/>
          <w:sz w:val="24"/>
        </w:rPr>
      </w:pPr>
      <w:r>
        <w:rPr>
          <w:rFonts w:ascii="宋体" w:hAnsi="宋体" w:hint="eastAsia"/>
          <w:sz w:val="24"/>
        </w:rPr>
        <w:t>致北京国际工程咨询有限公司：</w:t>
      </w:r>
    </w:p>
    <w:p w14:paraId="35CEAD46" w14:textId="77777777" w:rsidR="00F00EBB" w:rsidRDefault="00F00EBB">
      <w:pPr>
        <w:widowControl/>
        <w:autoSpaceDE w:val="0"/>
        <w:autoSpaceDN w:val="0"/>
        <w:spacing w:line="360" w:lineRule="auto"/>
        <w:ind w:left="359" w:right="26" w:hanging="357"/>
        <w:textAlignment w:val="bottom"/>
        <w:rPr>
          <w:rFonts w:ascii="宋体" w:hAnsi="宋体"/>
          <w:sz w:val="24"/>
        </w:rPr>
      </w:pPr>
    </w:p>
    <w:p w14:paraId="54DA1A77" w14:textId="77777777" w:rsidR="00F00EBB" w:rsidRDefault="0094274C">
      <w:pPr>
        <w:widowControl/>
        <w:autoSpaceDE w:val="0"/>
        <w:autoSpaceDN w:val="0"/>
        <w:spacing w:line="360" w:lineRule="auto"/>
        <w:ind w:right="26" w:firstLine="540"/>
        <w:jc w:val="left"/>
        <w:textAlignment w:val="bottom"/>
        <w:rPr>
          <w:rFonts w:ascii="宋体" w:hAnsi="宋体"/>
          <w:sz w:val="24"/>
        </w:rPr>
      </w:pPr>
      <w:r>
        <w:rPr>
          <w:rFonts w:ascii="宋体" w:hAnsi="宋体" w:hint="eastAsia"/>
          <w:sz w:val="24"/>
        </w:rPr>
        <w:t>我们在贵公司代理的</w:t>
      </w:r>
      <w:r>
        <w:rPr>
          <w:rFonts w:ascii="宋体" w:hAnsi="宋体" w:hint="eastAsia"/>
          <w:sz w:val="24"/>
          <w:u w:val="single"/>
        </w:rPr>
        <w:t xml:space="preserve">                                      </w:t>
      </w:r>
      <w:r>
        <w:rPr>
          <w:rFonts w:ascii="宋体" w:hAnsi="宋体" w:hint="eastAsia"/>
          <w:sz w:val="24"/>
        </w:rPr>
        <w:t>项目单一来源采购中若获成交（文件编号：</w:t>
      </w:r>
      <w:r>
        <w:rPr>
          <w:rFonts w:ascii="宋体" w:hAnsi="宋体" w:hint="eastAsia"/>
          <w:sz w:val="24"/>
          <w:u w:val="single"/>
        </w:rPr>
        <w:t xml:space="preserve">                  </w:t>
      </w:r>
      <w:r>
        <w:rPr>
          <w:rFonts w:ascii="宋体" w:hAnsi="宋体" w:hint="eastAsia"/>
          <w:sz w:val="24"/>
        </w:rPr>
        <w:t>），我们保证在收到成交通知书后</w:t>
      </w:r>
      <w:r>
        <w:rPr>
          <w:rFonts w:ascii="宋体" w:hAnsi="宋体" w:hint="eastAsia"/>
          <w:sz w:val="24"/>
        </w:rPr>
        <w:t>5</w:t>
      </w:r>
      <w:r>
        <w:rPr>
          <w:rFonts w:ascii="宋体" w:hAnsi="宋体" w:hint="eastAsia"/>
          <w:sz w:val="24"/>
        </w:rPr>
        <w:t>日内按单一来源采购文件的规定，以支票、银行汇票、电汇、现金或经贵公司认可的一种方式，向贵公司即北京国际工程咨询有限公司指定的银行帐号，按照单一来源采购文件第二章报价人须知第</w:t>
      </w:r>
      <w:r>
        <w:rPr>
          <w:rFonts w:ascii="宋体" w:hAnsi="宋体" w:hint="eastAsia"/>
          <w:sz w:val="24"/>
        </w:rPr>
        <w:t>17</w:t>
      </w:r>
      <w:r>
        <w:rPr>
          <w:rFonts w:ascii="宋体" w:hAnsi="宋体" w:hint="eastAsia"/>
          <w:sz w:val="24"/>
        </w:rPr>
        <w:t>条款规定一次性支付合同金额的成交服务费。</w:t>
      </w:r>
    </w:p>
    <w:p w14:paraId="4E361E5F" w14:textId="77777777" w:rsidR="00F00EBB" w:rsidRDefault="00F00EBB">
      <w:pPr>
        <w:widowControl/>
        <w:autoSpaceDE w:val="0"/>
        <w:autoSpaceDN w:val="0"/>
        <w:spacing w:line="360" w:lineRule="auto"/>
        <w:ind w:right="26" w:firstLine="540"/>
        <w:textAlignment w:val="bottom"/>
        <w:rPr>
          <w:rFonts w:ascii="宋体" w:hAnsi="宋体"/>
          <w:sz w:val="24"/>
        </w:rPr>
      </w:pPr>
    </w:p>
    <w:p w14:paraId="0D3805DF" w14:textId="77777777" w:rsidR="00F00EBB" w:rsidRDefault="0094274C">
      <w:pPr>
        <w:widowControl/>
        <w:autoSpaceDE w:val="0"/>
        <w:autoSpaceDN w:val="0"/>
        <w:spacing w:line="360" w:lineRule="auto"/>
        <w:ind w:right="26" w:firstLine="540"/>
        <w:textAlignment w:val="bottom"/>
        <w:rPr>
          <w:rFonts w:ascii="宋体" w:hAnsi="宋体"/>
          <w:sz w:val="24"/>
        </w:rPr>
      </w:pPr>
      <w:r>
        <w:rPr>
          <w:rFonts w:ascii="宋体" w:hAnsi="宋体" w:hint="eastAsia"/>
          <w:sz w:val="24"/>
        </w:rPr>
        <w:t>特此承诺。</w:t>
      </w:r>
    </w:p>
    <w:p w14:paraId="3945E9F2" w14:textId="77777777" w:rsidR="00F00EBB" w:rsidRDefault="00F00EBB">
      <w:pPr>
        <w:widowControl/>
        <w:autoSpaceDE w:val="0"/>
        <w:autoSpaceDN w:val="0"/>
        <w:spacing w:line="360" w:lineRule="auto"/>
        <w:ind w:right="26"/>
        <w:textAlignment w:val="bottom"/>
        <w:rPr>
          <w:rFonts w:ascii="宋体" w:hAnsi="宋体"/>
          <w:sz w:val="24"/>
        </w:rPr>
      </w:pPr>
    </w:p>
    <w:p w14:paraId="4A2CA9A7" w14:textId="77777777" w:rsidR="00F00EBB" w:rsidRDefault="00F00EBB">
      <w:pPr>
        <w:widowControl/>
        <w:autoSpaceDE w:val="0"/>
        <w:autoSpaceDN w:val="0"/>
        <w:spacing w:line="360" w:lineRule="auto"/>
        <w:ind w:right="26"/>
        <w:textAlignment w:val="bottom"/>
        <w:rPr>
          <w:rFonts w:ascii="宋体" w:hAnsi="宋体"/>
          <w:sz w:val="24"/>
        </w:rPr>
      </w:pPr>
    </w:p>
    <w:p w14:paraId="2E75431C" w14:textId="77777777" w:rsidR="00F00EBB" w:rsidRDefault="00F00EBB">
      <w:pPr>
        <w:widowControl/>
        <w:autoSpaceDE w:val="0"/>
        <w:autoSpaceDN w:val="0"/>
        <w:spacing w:line="360" w:lineRule="auto"/>
        <w:ind w:left="359" w:right="26" w:hanging="357"/>
        <w:textAlignment w:val="bottom"/>
        <w:rPr>
          <w:rFonts w:ascii="宋体" w:hAnsi="宋体"/>
          <w:sz w:val="24"/>
        </w:rPr>
      </w:pPr>
    </w:p>
    <w:p w14:paraId="639C6209"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承诺方名称（承诺方盖章）：</w:t>
      </w:r>
      <w:r>
        <w:rPr>
          <w:rFonts w:ascii="宋体" w:hAnsi="宋体" w:hint="eastAsia"/>
          <w:sz w:val="24"/>
          <w:u w:val="single"/>
        </w:rPr>
        <w:t xml:space="preserve">             </w:t>
      </w:r>
      <w:r>
        <w:rPr>
          <w:rFonts w:ascii="宋体" w:hAnsi="宋体" w:hint="eastAsia"/>
          <w:sz w:val="24"/>
        </w:rPr>
        <w:t xml:space="preserve"> </w:t>
      </w:r>
    </w:p>
    <w:p w14:paraId="0169DD72"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地址：</w:t>
      </w:r>
      <w:r>
        <w:rPr>
          <w:rFonts w:ascii="宋体" w:hAnsi="宋体" w:hint="eastAsia"/>
          <w:sz w:val="24"/>
          <w:u w:val="single"/>
        </w:rPr>
        <w:t xml:space="preserve">                    </w:t>
      </w:r>
      <w:r>
        <w:rPr>
          <w:rFonts w:ascii="宋体" w:hAnsi="宋体" w:hint="eastAsia"/>
          <w:sz w:val="24"/>
        </w:rPr>
        <w:t xml:space="preserve"> </w:t>
      </w:r>
    </w:p>
    <w:p w14:paraId="556120A6"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 xml:space="preserve">          </w:t>
      </w:r>
    </w:p>
    <w:p w14:paraId="0A2E7007"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u w:val="single"/>
        </w:rPr>
      </w:pPr>
      <w:r>
        <w:rPr>
          <w:rFonts w:ascii="宋体" w:hAnsi="宋体" w:hint="eastAsia"/>
          <w:sz w:val="24"/>
        </w:rPr>
        <w:t>传真：</w:t>
      </w:r>
      <w:r>
        <w:rPr>
          <w:rFonts w:ascii="宋体" w:hAnsi="宋体" w:hint="eastAsia"/>
          <w:sz w:val="24"/>
        </w:rPr>
        <w:t xml:space="preserve"> </w:t>
      </w:r>
      <w:r>
        <w:rPr>
          <w:rFonts w:ascii="宋体" w:hAnsi="宋体" w:hint="eastAsia"/>
          <w:sz w:val="24"/>
          <w:u w:val="single"/>
        </w:rPr>
        <w:t xml:space="preserve">                   </w:t>
      </w:r>
    </w:p>
    <w:p w14:paraId="328C74D1"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邮编：</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 xml:space="preserve"> </w:t>
      </w:r>
    </w:p>
    <w:p w14:paraId="516A3936"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承诺方授权代表签字：</w:t>
      </w:r>
      <w:r>
        <w:rPr>
          <w:rFonts w:ascii="宋体" w:hAnsi="宋体" w:hint="eastAsia"/>
          <w:sz w:val="24"/>
          <w:u w:val="single"/>
        </w:rPr>
        <w:t xml:space="preserve">                    </w:t>
      </w:r>
      <w:r>
        <w:rPr>
          <w:rFonts w:ascii="宋体" w:hAnsi="宋体" w:hint="eastAsia"/>
          <w:sz w:val="24"/>
        </w:rPr>
        <w:t xml:space="preserve"> </w:t>
      </w:r>
    </w:p>
    <w:p w14:paraId="7321AACD" w14:textId="77777777" w:rsidR="00F00EBB" w:rsidRDefault="0094274C">
      <w:pPr>
        <w:widowControl/>
        <w:autoSpaceDE w:val="0"/>
        <w:autoSpaceDN w:val="0"/>
        <w:adjustRightInd w:val="0"/>
        <w:snapToGrid w:val="0"/>
        <w:spacing w:line="360" w:lineRule="auto"/>
        <w:ind w:left="357" w:right="28" w:hanging="357"/>
        <w:textAlignment w:val="bottom"/>
        <w:rPr>
          <w:rFonts w:ascii="宋体" w:hAnsi="宋体"/>
          <w:sz w:val="24"/>
        </w:rPr>
      </w:pPr>
      <w:r>
        <w:rPr>
          <w:rFonts w:ascii="宋体" w:hAnsi="宋体" w:hint="eastAsia"/>
          <w:sz w:val="24"/>
        </w:rPr>
        <w:t>承诺日期：</w:t>
      </w:r>
      <w:r>
        <w:rPr>
          <w:rFonts w:ascii="宋体" w:hAnsi="宋体" w:hint="eastAsia"/>
          <w:sz w:val="24"/>
          <w:u w:val="single"/>
        </w:rPr>
        <w:t xml:space="preserve">                   </w:t>
      </w:r>
      <w:r>
        <w:rPr>
          <w:rFonts w:ascii="宋体" w:hAnsi="宋体" w:hint="eastAsia"/>
          <w:sz w:val="24"/>
        </w:rPr>
        <w:t xml:space="preserve"> </w:t>
      </w:r>
    </w:p>
    <w:p w14:paraId="6DA260AC" w14:textId="77777777" w:rsidR="00F00EBB" w:rsidRDefault="00F00EBB">
      <w:pPr>
        <w:spacing w:line="480" w:lineRule="exact"/>
        <w:jc w:val="center"/>
        <w:rPr>
          <w:rFonts w:ascii="宋体" w:hAnsi="宋体"/>
          <w:b/>
          <w:sz w:val="24"/>
        </w:rPr>
      </w:pPr>
    </w:p>
    <w:p w14:paraId="09639D66" w14:textId="77777777" w:rsidR="00F00EBB" w:rsidRDefault="00F00EBB">
      <w:pPr>
        <w:spacing w:line="480" w:lineRule="exact"/>
        <w:jc w:val="center"/>
        <w:rPr>
          <w:rFonts w:ascii="宋体" w:hAnsi="宋体"/>
          <w:b/>
          <w:sz w:val="24"/>
        </w:rPr>
      </w:pPr>
    </w:p>
    <w:p w14:paraId="4D9A0FB8" w14:textId="77777777" w:rsidR="00F00EBB" w:rsidRDefault="00F00EBB">
      <w:pPr>
        <w:spacing w:line="480" w:lineRule="exact"/>
        <w:jc w:val="center"/>
        <w:rPr>
          <w:rFonts w:ascii="宋体" w:hAnsi="宋体"/>
          <w:b/>
          <w:sz w:val="24"/>
        </w:rPr>
      </w:pPr>
    </w:p>
    <w:p w14:paraId="2A59F27E" w14:textId="77777777" w:rsidR="00F00EBB" w:rsidRDefault="00F00EBB">
      <w:pPr>
        <w:spacing w:line="480" w:lineRule="exact"/>
        <w:jc w:val="center"/>
        <w:rPr>
          <w:rFonts w:ascii="宋体" w:hAnsi="宋体"/>
          <w:b/>
          <w:sz w:val="24"/>
        </w:rPr>
      </w:pPr>
    </w:p>
    <w:p w14:paraId="57B88DC9" w14:textId="77777777" w:rsidR="00F00EBB" w:rsidRDefault="00F00EBB">
      <w:pPr>
        <w:spacing w:line="480" w:lineRule="exact"/>
        <w:jc w:val="center"/>
        <w:rPr>
          <w:rFonts w:ascii="宋体" w:hAnsi="宋体"/>
          <w:b/>
          <w:sz w:val="24"/>
        </w:rPr>
      </w:pPr>
    </w:p>
    <w:p w14:paraId="5E2432D5" w14:textId="77777777" w:rsidR="00F00EBB" w:rsidRDefault="00F00EBB">
      <w:pPr>
        <w:spacing w:line="480" w:lineRule="exact"/>
        <w:jc w:val="center"/>
        <w:rPr>
          <w:rFonts w:ascii="宋体" w:hAnsi="宋体"/>
          <w:b/>
          <w:sz w:val="24"/>
        </w:rPr>
      </w:pPr>
    </w:p>
    <w:p w14:paraId="2DBEF4EA" w14:textId="77777777" w:rsidR="00F00EBB" w:rsidRDefault="0094274C">
      <w:pPr>
        <w:pStyle w:val="3"/>
        <w:rPr>
          <w:rFonts w:ascii="宋体" w:hAnsi="宋体"/>
        </w:rPr>
      </w:pPr>
      <w:r>
        <w:rPr>
          <w:rFonts w:ascii="宋体" w:hAnsi="宋体"/>
        </w:rPr>
        <w:br w:type="page"/>
      </w:r>
      <w:bookmarkStart w:id="132" w:name="_Toc90478428"/>
      <w:r>
        <w:rPr>
          <w:rFonts w:ascii="宋体" w:hAnsi="宋体" w:hint="eastAsia"/>
        </w:rPr>
        <w:lastRenderedPageBreak/>
        <w:t>5</w:t>
      </w:r>
      <w:r>
        <w:rPr>
          <w:rFonts w:ascii="宋体" w:hAnsi="宋体" w:hint="eastAsia"/>
        </w:rPr>
        <w:t>、按照供应商须知第</w:t>
      </w:r>
      <w:r>
        <w:rPr>
          <w:rFonts w:ascii="宋体" w:hAnsi="宋体" w:hint="eastAsia"/>
        </w:rPr>
        <w:t>11</w:t>
      </w:r>
      <w:r>
        <w:rPr>
          <w:rFonts w:ascii="宋体" w:hAnsi="宋体" w:hint="eastAsia"/>
        </w:rPr>
        <w:t>条规定的保证金递交证明（如适用）</w:t>
      </w:r>
      <w:bookmarkEnd w:id="132"/>
    </w:p>
    <w:p w14:paraId="11C67F31" w14:textId="77777777" w:rsidR="00F00EBB" w:rsidRDefault="0094274C">
      <w:pPr>
        <w:pStyle w:val="3"/>
        <w:rPr>
          <w:rFonts w:ascii="宋体" w:hAnsi="宋体"/>
        </w:rPr>
        <w:sectPr w:rsidR="00F00EBB">
          <w:pgSz w:w="11906" w:h="16838"/>
          <w:pgMar w:top="1304" w:right="1247" w:bottom="1191" w:left="1474" w:header="720" w:footer="1134" w:gutter="0"/>
          <w:cols w:space="720"/>
        </w:sectPr>
      </w:pPr>
      <w:r>
        <w:rPr>
          <w:rFonts w:ascii="宋体" w:hAnsi="宋体"/>
        </w:rPr>
        <w:br w:type="page"/>
      </w:r>
    </w:p>
    <w:p w14:paraId="070A2789" w14:textId="77777777" w:rsidR="00F00EBB" w:rsidRDefault="0094274C">
      <w:pPr>
        <w:pStyle w:val="3"/>
        <w:rPr>
          <w:rFonts w:ascii="宋体" w:hAnsi="宋体"/>
        </w:rPr>
      </w:pPr>
      <w:bookmarkStart w:id="133" w:name="_Toc90478429"/>
      <w:r>
        <w:rPr>
          <w:rFonts w:ascii="宋体" w:hAnsi="宋体"/>
        </w:rPr>
        <w:lastRenderedPageBreak/>
        <w:t>6</w:t>
      </w:r>
      <w:r>
        <w:rPr>
          <w:rFonts w:ascii="宋体" w:hAnsi="宋体" w:hint="eastAsia"/>
        </w:rPr>
        <w:t>、供应</w:t>
      </w:r>
      <w:proofErr w:type="gramStart"/>
      <w:r>
        <w:rPr>
          <w:rFonts w:ascii="宋体" w:hAnsi="宋体" w:hint="eastAsia"/>
        </w:rPr>
        <w:t>商情况</w:t>
      </w:r>
      <w:proofErr w:type="gramEnd"/>
      <w:r>
        <w:rPr>
          <w:rFonts w:ascii="宋体" w:hAnsi="宋体" w:hint="eastAsia"/>
        </w:rPr>
        <w:t>表</w:t>
      </w:r>
      <w:bookmarkEnd w:id="133"/>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4"/>
        <w:gridCol w:w="2497"/>
        <w:gridCol w:w="1966"/>
        <w:gridCol w:w="2011"/>
      </w:tblGrid>
      <w:tr w:rsidR="00F00EBB" w14:paraId="63136B27" w14:textId="77777777">
        <w:trPr>
          <w:trHeight w:val="382"/>
        </w:trPr>
        <w:tc>
          <w:tcPr>
            <w:tcW w:w="2174" w:type="dxa"/>
            <w:tcBorders>
              <w:top w:val="single" w:sz="4" w:space="0" w:color="auto"/>
              <w:left w:val="single" w:sz="4" w:space="0" w:color="auto"/>
              <w:bottom w:val="single" w:sz="4" w:space="0" w:color="auto"/>
              <w:right w:val="single" w:sz="4" w:space="0" w:color="auto"/>
            </w:tcBorders>
            <w:vAlign w:val="center"/>
          </w:tcPr>
          <w:p w14:paraId="2B9B771B"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单位名称</w:t>
            </w:r>
          </w:p>
        </w:tc>
        <w:tc>
          <w:tcPr>
            <w:tcW w:w="2497" w:type="dxa"/>
            <w:tcBorders>
              <w:top w:val="single" w:sz="4" w:space="0" w:color="auto"/>
              <w:left w:val="single" w:sz="4" w:space="0" w:color="auto"/>
              <w:bottom w:val="single" w:sz="4" w:space="0" w:color="auto"/>
              <w:right w:val="single" w:sz="4" w:space="0" w:color="auto"/>
            </w:tcBorders>
            <w:vAlign w:val="center"/>
          </w:tcPr>
          <w:p w14:paraId="06351377"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3D3868BD"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法人代表</w:t>
            </w:r>
          </w:p>
        </w:tc>
        <w:tc>
          <w:tcPr>
            <w:tcW w:w="2011" w:type="dxa"/>
            <w:tcBorders>
              <w:top w:val="single" w:sz="4" w:space="0" w:color="auto"/>
              <w:left w:val="single" w:sz="4" w:space="0" w:color="auto"/>
              <w:bottom w:val="single" w:sz="4" w:space="0" w:color="auto"/>
              <w:right w:val="single" w:sz="4" w:space="0" w:color="auto"/>
            </w:tcBorders>
            <w:vAlign w:val="center"/>
          </w:tcPr>
          <w:p w14:paraId="3816F074"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39653430" w14:textId="77777777">
        <w:trPr>
          <w:trHeight w:val="398"/>
        </w:trPr>
        <w:tc>
          <w:tcPr>
            <w:tcW w:w="2174" w:type="dxa"/>
            <w:tcBorders>
              <w:top w:val="single" w:sz="4" w:space="0" w:color="auto"/>
              <w:left w:val="single" w:sz="4" w:space="0" w:color="auto"/>
              <w:bottom w:val="single" w:sz="4" w:space="0" w:color="auto"/>
              <w:right w:val="single" w:sz="4" w:space="0" w:color="auto"/>
            </w:tcBorders>
            <w:vAlign w:val="center"/>
          </w:tcPr>
          <w:p w14:paraId="7B02AF46"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单位性质</w:t>
            </w:r>
          </w:p>
        </w:tc>
        <w:tc>
          <w:tcPr>
            <w:tcW w:w="2497" w:type="dxa"/>
            <w:tcBorders>
              <w:top w:val="single" w:sz="4" w:space="0" w:color="auto"/>
              <w:left w:val="single" w:sz="4" w:space="0" w:color="auto"/>
              <w:bottom w:val="single" w:sz="4" w:space="0" w:color="auto"/>
              <w:right w:val="single" w:sz="4" w:space="0" w:color="auto"/>
            </w:tcBorders>
            <w:vAlign w:val="center"/>
          </w:tcPr>
          <w:p w14:paraId="310B1727"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1183FD6D"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资质情况</w:t>
            </w:r>
          </w:p>
        </w:tc>
        <w:tc>
          <w:tcPr>
            <w:tcW w:w="2011" w:type="dxa"/>
            <w:tcBorders>
              <w:top w:val="single" w:sz="4" w:space="0" w:color="auto"/>
              <w:left w:val="single" w:sz="4" w:space="0" w:color="auto"/>
              <w:bottom w:val="single" w:sz="4" w:space="0" w:color="auto"/>
              <w:right w:val="single" w:sz="4" w:space="0" w:color="auto"/>
            </w:tcBorders>
            <w:vAlign w:val="center"/>
          </w:tcPr>
          <w:p w14:paraId="0F9DF24D"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4E55A653" w14:textId="77777777">
        <w:trPr>
          <w:trHeight w:val="382"/>
        </w:trPr>
        <w:tc>
          <w:tcPr>
            <w:tcW w:w="2174" w:type="dxa"/>
            <w:tcBorders>
              <w:top w:val="single" w:sz="4" w:space="0" w:color="auto"/>
              <w:left w:val="single" w:sz="4" w:space="0" w:color="auto"/>
              <w:bottom w:val="single" w:sz="4" w:space="0" w:color="auto"/>
              <w:right w:val="single" w:sz="4" w:space="0" w:color="auto"/>
            </w:tcBorders>
            <w:vAlign w:val="center"/>
          </w:tcPr>
          <w:p w14:paraId="7A8FE276"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注册资金</w:t>
            </w:r>
          </w:p>
        </w:tc>
        <w:tc>
          <w:tcPr>
            <w:tcW w:w="2497" w:type="dxa"/>
            <w:tcBorders>
              <w:top w:val="single" w:sz="4" w:space="0" w:color="auto"/>
              <w:left w:val="single" w:sz="4" w:space="0" w:color="auto"/>
              <w:bottom w:val="single" w:sz="4" w:space="0" w:color="auto"/>
              <w:right w:val="single" w:sz="4" w:space="0" w:color="auto"/>
            </w:tcBorders>
            <w:vAlign w:val="center"/>
          </w:tcPr>
          <w:p w14:paraId="7CEFBE93"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146F1B65"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单位组建时间</w:t>
            </w:r>
          </w:p>
        </w:tc>
        <w:tc>
          <w:tcPr>
            <w:tcW w:w="2011" w:type="dxa"/>
            <w:tcBorders>
              <w:top w:val="single" w:sz="4" w:space="0" w:color="auto"/>
              <w:left w:val="single" w:sz="4" w:space="0" w:color="auto"/>
              <w:bottom w:val="single" w:sz="4" w:space="0" w:color="auto"/>
              <w:right w:val="single" w:sz="4" w:space="0" w:color="auto"/>
            </w:tcBorders>
            <w:vAlign w:val="center"/>
          </w:tcPr>
          <w:p w14:paraId="057AAD43"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5B182A20" w14:textId="77777777">
        <w:trPr>
          <w:trHeight w:val="398"/>
        </w:trPr>
        <w:tc>
          <w:tcPr>
            <w:tcW w:w="2174" w:type="dxa"/>
            <w:tcBorders>
              <w:top w:val="single" w:sz="4" w:space="0" w:color="auto"/>
              <w:left w:val="single" w:sz="4" w:space="0" w:color="auto"/>
              <w:bottom w:val="single" w:sz="4" w:space="0" w:color="auto"/>
              <w:right w:val="single" w:sz="4" w:space="0" w:color="auto"/>
            </w:tcBorders>
            <w:vAlign w:val="center"/>
          </w:tcPr>
          <w:p w14:paraId="46DAA6D4"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单位地址</w:t>
            </w:r>
          </w:p>
        </w:tc>
        <w:tc>
          <w:tcPr>
            <w:tcW w:w="2497" w:type="dxa"/>
            <w:tcBorders>
              <w:top w:val="single" w:sz="4" w:space="0" w:color="auto"/>
              <w:left w:val="single" w:sz="4" w:space="0" w:color="auto"/>
              <w:bottom w:val="single" w:sz="4" w:space="0" w:color="auto"/>
              <w:right w:val="single" w:sz="4" w:space="0" w:color="auto"/>
            </w:tcBorders>
            <w:vAlign w:val="center"/>
          </w:tcPr>
          <w:p w14:paraId="4D3EE357"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00A44FA9"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主要联系人</w:t>
            </w:r>
          </w:p>
        </w:tc>
        <w:tc>
          <w:tcPr>
            <w:tcW w:w="2011" w:type="dxa"/>
            <w:tcBorders>
              <w:top w:val="single" w:sz="4" w:space="0" w:color="auto"/>
              <w:left w:val="single" w:sz="4" w:space="0" w:color="auto"/>
              <w:bottom w:val="single" w:sz="4" w:space="0" w:color="auto"/>
              <w:right w:val="single" w:sz="4" w:space="0" w:color="auto"/>
            </w:tcBorders>
            <w:vAlign w:val="center"/>
          </w:tcPr>
          <w:p w14:paraId="3A90ABB6"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57A43949" w14:textId="77777777">
        <w:trPr>
          <w:trHeight w:val="337"/>
        </w:trPr>
        <w:tc>
          <w:tcPr>
            <w:tcW w:w="2174" w:type="dxa"/>
            <w:tcBorders>
              <w:top w:val="single" w:sz="4" w:space="0" w:color="auto"/>
              <w:left w:val="single" w:sz="4" w:space="0" w:color="auto"/>
              <w:bottom w:val="single" w:sz="4" w:space="0" w:color="auto"/>
              <w:right w:val="single" w:sz="4" w:space="0" w:color="auto"/>
            </w:tcBorders>
            <w:vAlign w:val="center"/>
          </w:tcPr>
          <w:p w14:paraId="4914FE18"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开户银行</w:t>
            </w:r>
          </w:p>
        </w:tc>
        <w:tc>
          <w:tcPr>
            <w:tcW w:w="2497" w:type="dxa"/>
            <w:tcBorders>
              <w:top w:val="single" w:sz="4" w:space="0" w:color="auto"/>
              <w:left w:val="single" w:sz="4" w:space="0" w:color="auto"/>
              <w:bottom w:val="single" w:sz="4" w:space="0" w:color="auto"/>
              <w:right w:val="single" w:sz="4" w:space="0" w:color="auto"/>
            </w:tcBorders>
            <w:vAlign w:val="center"/>
          </w:tcPr>
          <w:p w14:paraId="4564AAD9"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41FB0F4A"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邮编</w:t>
            </w:r>
          </w:p>
        </w:tc>
        <w:tc>
          <w:tcPr>
            <w:tcW w:w="2011" w:type="dxa"/>
            <w:tcBorders>
              <w:top w:val="single" w:sz="4" w:space="0" w:color="auto"/>
              <w:left w:val="single" w:sz="4" w:space="0" w:color="auto"/>
              <w:bottom w:val="single" w:sz="4" w:space="0" w:color="auto"/>
              <w:right w:val="single" w:sz="4" w:space="0" w:color="auto"/>
            </w:tcBorders>
            <w:vAlign w:val="center"/>
          </w:tcPr>
          <w:p w14:paraId="57865629"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1E6A395C" w14:textId="77777777">
        <w:trPr>
          <w:trHeight w:val="382"/>
        </w:trPr>
        <w:tc>
          <w:tcPr>
            <w:tcW w:w="2174" w:type="dxa"/>
            <w:tcBorders>
              <w:top w:val="single" w:sz="4" w:space="0" w:color="auto"/>
              <w:left w:val="single" w:sz="4" w:space="0" w:color="auto"/>
              <w:bottom w:val="single" w:sz="4" w:space="0" w:color="auto"/>
              <w:right w:val="single" w:sz="4" w:space="0" w:color="auto"/>
            </w:tcBorders>
            <w:vAlign w:val="center"/>
          </w:tcPr>
          <w:p w14:paraId="52368FEB"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经营范围</w:t>
            </w:r>
          </w:p>
        </w:tc>
        <w:tc>
          <w:tcPr>
            <w:tcW w:w="2497" w:type="dxa"/>
            <w:tcBorders>
              <w:top w:val="single" w:sz="4" w:space="0" w:color="auto"/>
              <w:left w:val="single" w:sz="4" w:space="0" w:color="auto"/>
              <w:bottom w:val="single" w:sz="4" w:space="0" w:color="auto"/>
              <w:right w:val="single" w:sz="4" w:space="0" w:color="auto"/>
            </w:tcBorders>
            <w:vAlign w:val="center"/>
          </w:tcPr>
          <w:p w14:paraId="123C0184"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c>
          <w:tcPr>
            <w:tcW w:w="1966" w:type="dxa"/>
            <w:tcBorders>
              <w:top w:val="single" w:sz="4" w:space="0" w:color="auto"/>
              <w:left w:val="single" w:sz="4" w:space="0" w:color="auto"/>
              <w:bottom w:val="single" w:sz="4" w:space="0" w:color="auto"/>
              <w:right w:val="single" w:sz="4" w:space="0" w:color="auto"/>
            </w:tcBorders>
            <w:vAlign w:val="center"/>
          </w:tcPr>
          <w:p w14:paraId="2312E1F2"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电话</w:t>
            </w:r>
          </w:p>
        </w:tc>
        <w:tc>
          <w:tcPr>
            <w:tcW w:w="2011" w:type="dxa"/>
            <w:tcBorders>
              <w:top w:val="single" w:sz="4" w:space="0" w:color="auto"/>
              <w:left w:val="single" w:sz="4" w:space="0" w:color="auto"/>
              <w:bottom w:val="single" w:sz="4" w:space="0" w:color="auto"/>
              <w:right w:val="single" w:sz="4" w:space="0" w:color="auto"/>
            </w:tcBorders>
            <w:vAlign w:val="center"/>
          </w:tcPr>
          <w:p w14:paraId="2672D536"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r w:rsidR="00F00EBB" w14:paraId="106E5256" w14:textId="77777777">
        <w:trPr>
          <w:cantSplit/>
          <w:trHeight w:val="5634"/>
        </w:trPr>
        <w:tc>
          <w:tcPr>
            <w:tcW w:w="2174" w:type="dxa"/>
            <w:tcBorders>
              <w:top w:val="single" w:sz="4" w:space="0" w:color="auto"/>
              <w:left w:val="single" w:sz="4" w:space="0" w:color="auto"/>
              <w:bottom w:val="single" w:sz="4" w:space="0" w:color="auto"/>
              <w:right w:val="single" w:sz="4" w:space="0" w:color="auto"/>
            </w:tcBorders>
            <w:vAlign w:val="center"/>
          </w:tcPr>
          <w:p w14:paraId="6C272F7F" w14:textId="77777777" w:rsidR="00F00EBB" w:rsidRDefault="0094274C">
            <w:pPr>
              <w:autoSpaceDE w:val="0"/>
              <w:autoSpaceDN w:val="0"/>
              <w:adjustRightInd w:val="0"/>
              <w:snapToGrid w:val="0"/>
              <w:spacing w:before="25" w:after="25" w:line="360" w:lineRule="auto"/>
              <w:jc w:val="center"/>
              <w:rPr>
                <w:rFonts w:ascii="宋体" w:hAnsi="宋体"/>
                <w:sz w:val="24"/>
                <w:lang w:val="zh-CN"/>
              </w:rPr>
            </w:pPr>
            <w:r>
              <w:rPr>
                <w:rFonts w:ascii="宋体" w:hAnsi="宋体" w:hint="eastAsia"/>
                <w:sz w:val="24"/>
                <w:lang w:val="zh-CN"/>
              </w:rPr>
              <w:t>基本情况</w:t>
            </w:r>
          </w:p>
        </w:tc>
        <w:tc>
          <w:tcPr>
            <w:tcW w:w="6474" w:type="dxa"/>
            <w:gridSpan w:val="3"/>
            <w:tcBorders>
              <w:top w:val="single" w:sz="4" w:space="0" w:color="auto"/>
              <w:left w:val="single" w:sz="4" w:space="0" w:color="auto"/>
              <w:bottom w:val="single" w:sz="4" w:space="0" w:color="auto"/>
              <w:right w:val="single" w:sz="4" w:space="0" w:color="auto"/>
            </w:tcBorders>
            <w:vAlign w:val="center"/>
          </w:tcPr>
          <w:p w14:paraId="36561A5E"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p w14:paraId="203E4C1C" w14:textId="77777777" w:rsidR="00F00EBB" w:rsidRDefault="0094274C">
            <w:pPr>
              <w:autoSpaceDE w:val="0"/>
              <w:autoSpaceDN w:val="0"/>
              <w:adjustRightInd w:val="0"/>
              <w:snapToGrid w:val="0"/>
              <w:spacing w:before="25" w:after="25" w:line="360" w:lineRule="auto"/>
              <w:jc w:val="center"/>
              <w:rPr>
                <w:rFonts w:ascii="宋体" w:hAnsi="宋体"/>
                <w:b/>
                <w:sz w:val="24"/>
                <w:lang w:val="zh-CN"/>
              </w:rPr>
            </w:pPr>
            <w:r>
              <w:rPr>
                <w:rFonts w:ascii="宋体" w:hAnsi="宋体" w:hint="eastAsia"/>
                <w:b/>
                <w:sz w:val="24"/>
                <w:lang w:val="zh-CN"/>
              </w:rPr>
              <w:t>（重点对单位技术实力进行描述）</w:t>
            </w:r>
          </w:p>
          <w:p w14:paraId="10FA9E59"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p w14:paraId="79997D71" w14:textId="77777777" w:rsidR="00F00EBB" w:rsidRDefault="00F00EBB">
            <w:pPr>
              <w:autoSpaceDE w:val="0"/>
              <w:autoSpaceDN w:val="0"/>
              <w:adjustRightInd w:val="0"/>
              <w:snapToGrid w:val="0"/>
              <w:spacing w:before="25" w:after="25" w:line="360" w:lineRule="auto"/>
              <w:jc w:val="center"/>
              <w:rPr>
                <w:rFonts w:ascii="宋体" w:hAnsi="宋体"/>
                <w:sz w:val="24"/>
                <w:lang w:val="zh-CN"/>
              </w:rPr>
            </w:pPr>
          </w:p>
        </w:tc>
      </w:tr>
    </w:tbl>
    <w:p w14:paraId="73597180" w14:textId="77777777" w:rsidR="00F00EBB" w:rsidRDefault="00F00EBB">
      <w:pPr>
        <w:autoSpaceDE w:val="0"/>
        <w:autoSpaceDN w:val="0"/>
        <w:adjustRightInd w:val="0"/>
        <w:snapToGrid w:val="0"/>
        <w:spacing w:before="25" w:after="25" w:line="360" w:lineRule="auto"/>
        <w:rPr>
          <w:rFonts w:ascii="宋体" w:hAnsi="宋体"/>
          <w:sz w:val="24"/>
          <w:lang w:val="zh-CN"/>
        </w:rPr>
      </w:pPr>
    </w:p>
    <w:p w14:paraId="4964278C" w14:textId="77777777" w:rsidR="00F00EBB" w:rsidRDefault="0094274C">
      <w:pPr>
        <w:autoSpaceDE w:val="0"/>
        <w:autoSpaceDN w:val="0"/>
        <w:adjustRightInd w:val="0"/>
        <w:snapToGrid w:val="0"/>
        <w:spacing w:before="25" w:after="25" w:line="360" w:lineRule="auto"/>
        <w:rPr>
          <w:rFonts w:ascii="宋体" w:hAnsi="宋体"/>
          <w:sz w:val="24"/>
          <w:lang w:val="zh-CN"/>
        </w:rPr>
      </w:pPr>
      <w:r>
        <w:rPr>
          <w:rFonts w:ascii="宋体" w:hAnsi="宋体" w:hint="eastAsia"/>
          <w:sz w:val="24"/>
          <w:lang w:val="zh-CN"/>
        </w:rPr>
        <w:t>授权代表（签字）：</w:t>
      </w:r>
      <w:r>
        <w:rPr>
          <w:rFonts w:ascii="宋体" w:hAnsi="宋体"/>
          <w:sz w:val="24"/>
        </w:rPr>
        <w:t>___</w:t>
      </w:r>
      <w:r>
        <w:rPr>
          <w:rFonts w:ascii="宋体" w:hAnsi="宋体" w:hint="eastAsia"/>
          <w:sz w:val="24"/>
          <w:u w:val="single"/>
        </w:rPr>
        <w:t xml:space="preserve">              </w:t>
      </w:r>
      <w:r>
        <w:rPr>
          <w:rFonts w:ascii="宋体" w:hAnsi="宋体"/>
          <w:sz w:val="24"/>
        </w:rPr>
        <w:t>__</w:t>
      </w:r>
      <w:r>
        <w:rPr>
          <w:rFonts w:ascii="宋体" w:hAnsi="宋体" w:hint="eastAsia"/>
          <w:sz w:val="24"/>
          <w:lang w:val="zh-CN"/>
        </w:rPr>
        <w:t xml:space="preserve">                          </w:t>
      </w:r>
    </w:p>
    <w:p w14:paraId="224DFD01" w14:textId="77777777" w:rsidR="00F00EBB" w:rsidRDefault="0094274C">
      <w:pPr>
        <w:autoSpaceDE w:val="0"/>
        <w:autoSpaceDN w:val="0"/>
        <w:adjustRightInd w:val="0"/>
        <w:snapToGrid w:val="0"/>
        <w:spacing w:before="25" w:after="25" w:line="360" w:lineRule="auto"/>
        <w:rPr>
          <w:rFonts w:ascii="宋体" w:hAnsi="宋体"/>
          <w:sz w:val="24"/>
          <w:lang w:val="zh-CN"/>
        </w:rPr>
      </w:pPr>
      <w:r>
        <w:rPr>
          <w:rFonts w:ascii="宋体" w:hAnsi="宋体" w:hint="eastAsia"/>
          <w:sz w:val="24"/>
        </w:rPr>
        <w:t>供应商名称</w:t>
      </w:r>
      <w:r>
        <w:rPr>
          <w:rFonts w:ascii="宋体" w:hAnsi="宋体" w:hint="eastAsia"/>
          <w:sz w:val="24"/>
        </w:rPr>
        <w:t>(</w:t>
      </w:r>
      <w:r>
        <w:rPr>
          <w:rFonts w:ascii="宋体" w:hAnsi="宋体" w:hint="eastAsia"/>
          <w:sz w:val="24"/>
        </w:rPr>
        <w:t>盖章</w:t>
      </w:r>
      <w:r>
        <w:rPr>
          <w:rFonts w:ascii="宋体" w:hAnsi="宋体" w:hint="eastAsia"/>
          <w:sz w:val="24"/>
        </w:rPr>
        <w:t>)</w:t>
      </w:r>
      <w:r>
        <w:rPr>
          <w:rFonts w:ascii="宋体" w:hAnsi="宋体" w:hint="eastAsia"/>
          <w:sz w:val="24"/>
        </w:rPr>
        <w:t>：</w:t>
      </w:r>
      <w:r>
        <w:rPr>
          <w:rFonts w:ascii="宋体" w:hAnsi="宋体"/>
          <w:sz w:val="24"/>
        </w:rPr>
        <w:t>___</w:t>
      </w:r>
      <w:r>
        <w:rPr>
          <w:rFonts w:ascii="宋体" w:hAnsi="宋体" w:hint="eastAsia"/>
          <w:sz w:val="24"/>
          <w:u w:val="single"/>
        </w:rPr>
        <w:t xml:space="preserve">              </w:t>
      </w:r>
      <w:r>
        <w:rPr>
          <w:rFonts w:ascii="宋体" w:hAnsi="宋体"/>
          <w:sz w:val="24"/>
        </w:rPr>
        <w:t>__</w:t>
      </w:r>
      <w:r>
        <w:rPr>
          <w:rFonts w:ascii="宋体" w:hAnsi="宋体" w:hint="eastAsia"/>
          <w:sz w:val="24"/>
          <w:lang w:val="zh-CN"/>
        </w:rPr>
        <w:t xml:space="preserve">    </w:t>
      </w:r>
    </w:p>
    <w:p w14:paraId="24EFCC5B" w14:textId="77777777" w:rsidR="00F00EBB" w:rsidRDefault="0094274C">
      <w:pPr>
        <w:tabs>
          <w:tab w:val="left" w:pos="5580"/>
        </w:tabs>
        <w:spacing w:before="120" w:line="360" w:lineRule="auto"/>
        <w:rPr>
          <w:rFonts w:ascii="宋体" w:hAnsi="宋体"/>
          <w:sz w:val="24"/>
        </w:rPr>
      </w:pPr>
      <w:r>
        <w:rPr>
          <w:rFonts w:ascii="宋体" w:hAnsi="宋体" w:hint="eastAsia"/>
          <w:sz w:val="24"/>
        </w:rPr>
        <w:t>日期：</w:t>
      </w:r>
      <w:r>
        <w:rPr>
          <w:rFonts w:ascii="宋体" w:hAnsi="宋体"/>
          <w:sz w:val="24"/>
        </w:rPr>
        <w:t>___</w:t>
      </w:r>
      <w:r>
        <w:rPr>
          <w:rFonts w:ascii="宋体" w:hAnsi="宋体" w:hint="eastAsia"/>
          <w:sz w:val="24"/>
          <w:u w:val="single"/>
        </w:rPr>
        <w:t xml:space="preserve">              </w:t>
      </w:r>
      <w:r>
        <w:rPr>
          <w:rFonts w:ascii="宋体" w:hAnsi="宋体"/>
          <w:sz w:val="24"/>
        </w:rPr>
        <w:t>__</w:t>
      </w:r>
    </w:p>
    <w:p w14:paraId="1E7F935B" w14:textId="77777777" w:rsidR="00F00EBB" w:rsidRDefault="0094274C">
      <w:pPr>
        <w:spacing w:line="360" w:lineRule="auto"/>
        <w:rPr>
          <w:rFonts w:ascii="宋体" w:hAnsi="宋体"/>
          <w:sz w:val="24"/>
          <w:szCs w:val="24"/>
        </w:rPr>
        <w:sectPr w:rsidR="00F00EBB">
          <w:type w:val="continuous"/>
          <w:pgSz w:w="11906" w:h="16838"/>
          <w:pgMar w:top="1440" w:right="1797" w:bottom="1440" w:left="1797" w:header="851" w:footer="992" w:gutter="0"/>
          <w:cols w:space="720"/>
          <w:docGrid w:linePitch="312"/>
        </w:sectPr>
      </w:pPr>
      <w:r>
        <w:rPr>
          <w:rFonts w:ascii="宋体" w:hAnsi="宋体"/>
          <w:sz w:val="24"/>
          <w:szCs w:val="24"/>
        </w:rPr>
        <w:br w:type="page"/>
      </w:r>
    </w:p>
    <w:p w14:paraId="1F44CACD" w14:textId="77777777" w:rsidR="00F00EBB" w:rsidRDefault="0094274C">
      <w:pPr>
        <w:pStyle w:val="3"/>
        <w:rPr>
          <w:rFonts w:ascii="宋体" w:hAnsi="宋体"/>
        </w:rPr>
      </w:pPr>
      <w:bookmarkStart w:id="134" w:name="_Toc90478430"/>
      <w:r>
        <w:rPr>
          <w:rFonts w:ascii="宋体" w:hAnsi="宋体" w:hint="eastAsia"/>
        </w:rPr>
        <w:lastRenderedPageBreak/>
        <w:t>7</w:t>
      </w:r>
      <w:r>
        <w:rPr>
          <w:rFonts w:ascii="宋体" w:hAnsi="宋体" w:hint="eastAsia"/>
        </w:rPr>
        <w:t>、供应商</w:t>
      </w:r>
      <w:r>
        <w:rPr>
          <w:rFonts w:ascii="宋体" w:hAnsi="宋体"/>
        </w:rPr>
        <w:t>企业类型声明函</w:t>
      </w:r>
      <w:bookmarkEnd w:id="134"/>
    </w:p>
    <w:p w14:paraId="2D24CB8D" w14:textId="77777777" w:rsidR="00F00EBB" w:rsidRDefault="0094274C">
      <w:pPr>
        <w:spacing w:line="360" w:lineRule="auto"/>
        <w:ind w:firstLineChars="202" w:firstLine="424"/>
        <w:jc w:val="left"/>
        <w:rPr>
          <w:rFonts w:ascii="宋体" w:hAnsi="宋体" w:cstheme="minorEastAsia"/>
          <w:bCs/>
          <w:szCs w:val="21"/>
        </w:rPr>
      </w:pPr>
      <w:r>
        <w:rPr>
          <w:rFonts w:ascii="宋体" w:hAnsi="宋体" w:cstheme="minorEastAsia" w:hint="eastAsia"/>
          <w:bCs/>
          <w:szCs w:val="21"/>
        </w:rPr>
        <w:t>（在第二章“报价人须知资料表”的</w:t>
      </w:r>
      <w:r>
        <w:rPr>
          <w:rFonts w:ascii="宋体" w:hAnsi="宋体" w:cstheme="minorEastAsia" w:hint="eastAsia"/>
          <w:bCs/>
          <w:szCs w:val="21"/>
        </w:rPr>
        <w:t>2.2</w:t>
      </w:r>
      <w:r>
        <w:rPr>
          <w:rFonts w:ascii="宋体" w:hAnsi="宋体" w:cstheme="minorEastAsia" w:hint="eastAsia"/>
          <w:bCs/>
          <w:szCs w:val="21"/>
        </w:rPr>
        <w:t>条中规定了本项目是否专门面向中小企业采购，如无明确规定，即为非专门面向中小企业和小</w:t>
      </w:r>
      <w:proofErr w:type="gramStart"/>
      <w:r>
        <w:rPr>
          <w:rFonts w:ascii="宋体" w:hAnsi="宋体" w:cstheme="minorEastAsia" w:hint="eastAsia"/>
          <w:bCs/>
          <w:szCs w:val="21"/>
        </w:rPr>
        <w:t>微企业</w:t>
      </w:r>
      <w:proofErr w:type="gramEnd"/>
      <w:r>
        <w:rPr>
          <w:rFonts w:ascii="宋体" w:hAnsi="宋体" w:cstheme="minorEastAsia" w:hint="eastAsia"/>
          <w:bCs/>
          <w:szCs w:val="21"/>
        </w:rPr>
        <w:t>采购。监狱企业和残疾人福利性单位视同小微企业。专门面向中小</w:t>
      </w:r>
      <w:proofErr w:type="gramStart"/>
      <w:r>
        <w:rPr>
          <w:rFonts w:ascii="宋体" w:hAnsi="宋体" w:cstheme="minorEastAsia" w:hint="eastAsia"/>
          <w:bCs/>
          <w:szCs w:val="21"/>
        </w:rPr>
        <w:t>微企业</w:t>
      </w:r>
      <w:proofErr w:type="gramEnd"/>
      <w:r>
        <w:rPr>
          <w:rFonts w:ascii="宋体" w:hAnsi="宋体" w:cstheme="minorEastAsia" w:hint="eastAsia"/>
          <w:bCs/>
          <w:szCs w:val="21"/>
        </w:rPr>
        <w:t>采购的项目，投标人必须提供“</w:t>
      </w:r>
      <w:r>
        <w:rPr>
          <w:rFonts w:ascii="宋体" w:hAnsi="宋体" w:cstheme="minorEastAsia" w:hint="eastAsia"/>
        </w:rPr>
        <w:t>中小企业声明函</w:t>
      </w:r>
      <w:r>
        <w:rPr>
          <w:rFonts w:ascii="宋体" w:hAnsi="宋体" w:cstheme="minorEastAsia" w:hint="eastAsia"/>
          <w:bCs/>
          <w:szCs w:val="21"/>
        </w:rPr>
        <w:t>”（残疾人福利性单位提供“残疾人福利性单位声明函”），否则视为无效投标（不符合资格条件）；非专门面向中小企业和小</w:t>
      </w:r>
      <w:proofErr w:type="gramStart"/>
      <w:r>
        <w:rPr>
          <w:rFonts w:ascii="宋体" w:hAnsi="宋体" w:cstheme="minorEastAsia" w:hint="eastAsia"/>
          <w:bCs/>
          <w:szCs w:val="21"/>
        </w:rPr>
        <w:t>微企业</w:t>
      </w:r>
      <w:proofErr w:type="gramEnd"/>
      <w:r>
        <w:rPr>
          <w:rFonts w:ascii="宋体" w:hAnsi="宋体" w:cstheme="minorEastAsia" w:hint="eastAsia"/>
          <w:bCs/>
          <w:szCs w:val="21"/>
        </w:rPr>
        <w:t>采购的项目，投标人如是小微企业，可提供“</w:t>
      </w:r>
      <w:r>
        <w:rPr>
          <w:rFonts w:ascii="宋体" w:hAnsi="宋体" w:cstheme="minorEastAsia" w:hint="eastAsia"/>
        </w:rPr>
        <w:t>中小企业声明函</w:t>
      </w:r>
      <w:r>
        <w:rPr>
          <w:rFonts w:ascii="宋体" w:hAnsi="宋体" w:cstheme="minorEastAsia" w:hint="eastAsia"/>
          <w:bCs/>
          <w:szCs w:val="21"/>
        </w:rPr>
        <w:t>”（残疾人福利性单位提供“残疾人福利性单位声明函”），按第五章的说明执行评标价格扣除。）</w:t>
      </w:r>
    </w:p>
    <w:p w14:paraId="77A1B916" w14:textId="77777777" w:rsidR="00F00EBB" w:rsidRDefault="0094274C">
      <w:pPr>
        <w:autoSpaceDE w:val="0"/>
        <w:autoSpaceDN w:val="0"/>
        <w:adjustRightInd w:val="0"/>
        <w:spacing w:line="360" w:lineRule="auto"/>
        <w:jc w:val="center"/>
        <w:rPr>
          <w:rFonts w:ascii="宋体" w:hAnsi="宋体" w:cs="宋体"/>
          <w:b/>
          <w:bCs/>
          <w:kern w:val="0"/>
          <w:sz w:val="28"/>
          <w:szCs w:val="28"/>
        </w:rPr>
      </w:pPr>
      <w:r>
        <w:rPr>
          <w:rFonts w:ascii="宋体" w:hAnsi="宋体" w:cs="宋体" w:hint="eastAsia"/>
          <w:b/>
          <w:bCs/>
          <w:kern w:val="0"/>
          <w:sz w:val="28"/>
          <w:szCs w:val="28"/>
        </w:rPr>
        <w:t>中小企业声明函（货物）</w:t>
      </w:r>
    </w:p>
    <w:p w14:paraId="12466B2B" w14:textId="77777777" w:rsidR="00F00EBB" w:rsidRDefault="0094274C">
      <w:pPr>
        <w:autoSpaceDE w:val="0"/>
        <w:autoSpaceDN w:val="0"/>
        <w:adjustRightInd w:val="0"/>
        <w:spacing w:line="360" w:lineRule="auto"/>
        <w:ind w:firstLineChars="200" w:firstLine="480"/>
        <w:jc w:val="left"/>
        <w:rPr>
          <w:rFonts w:ascii="宋体" w:hAnsi="宋体" w:cs="仿宋"/>
          <w:kern w:val="0"/>
          <w:sz w:val="24"/>
        </w:rPr>
      </w:pPr>
      <w:r>
        <w:rPr>
          <w:rFonts w:ascii="宋体" w:hAnsi="宋体" w:cs="仿宋" w:hint="eastAsia"/>
          <w:kern w:val="0"/>
          <w:sz w:val="24"/>
        </w:rPr>
        <w:t>本公司（联合体）郑重声明，根据《政府采购促进中小企业发展管理办法》（财库</w:t>
      </w:r>
      <w:r>
        <w:rPr>
          <w:rFonts w:ascii="宋体" w:hAnsi="宋体" w:cs="宋体" w:hint="eastAsia"/>
          <w:kern w:val="0"/>
          <w:sz w:val="24"/>
        </w:rPr>
        <w:t>﹝</w:t>
      </w:r>
      <w:r>
        <w:rPr>
          <w:rFonts w:ascii="宋体" w:hAnsi="宋体" w:cs="仿宋"/>
          <w:kern w:val="0"/>
          <w:sz w:val="24"/>
        </w:rPr>
        <w:t>2020</w:t>
      </w:r>
      <w:r>
        <w:rPr>
          <w:rFonts w:ascii="宋体" w:hAnsi="宋体" w:cs="宋体" w:hint="eastAsia"/>
          <w:kern w:val="0"/>
          <w:sz w:val="24"/>
        </w:rPr>
        <w:t>﹞</w:t>
      </w:r>
      <w:r>
        <w:rPr>
          <w:rFonts w:ascii="宋体" w:hAnsi="宋体" w:cs="仿宋"/>
          <w:kern w:val="0"/>
          <w:sz w:val="24"/>
        </w:rPr>
        <w:t xml:space="preserve">46 </w:t>
      </w:r>
      <w:r>
        <w:rPr>
          <w:rFonts w:ascii="宋体" w:hAnsi="宋体" w:cs="仿宋" w:hint="eastAsia"/>
          <w:kern w:val="0"/>
          <w:sz w:val="24"/>
        </w:rPr>
        <w:t>号）的规定，本公司（联合体）参加</w:t>
      </w:r>
      <w:r>
        <w:rPr>
          <w:rFonts w:ascii="宋体" w:hAnsi="宋体" w:cs="仿宋" w:hint="eastAsia"/>
          <w:i/>
          <w:iCs/>
          <w:kern w:val="0"/>
          <w:sz w:val="24"/>
          <w:u w:val="single"/>
        </w:rPr>
        <w:t>（采购人单位名称）</w:t>
      </w:r>
      <w:r>
        <w:rPr>
          <w:rFonts w:ascii="宋体" w:hAnsi="宋体" w:cs="仿宋" w:hint="eastAsia"/>
          <w:kern w:val="0"/>
          <w:sz w:val="24"/>
        </w:rPr>
        <w:t>的</w:t>
      </w:r>
      <w:r>
        <w:rPr>
          <w:rFonts w:ascii="宋体" w:hAnsi="宋体" w:cs="仿宋" w:hint="eastAsia"/>
          <w:i/>
          <w:iCs/>
          <w:kern w:val="0"/>
          <w:sz w:val="24"/>
          <w:u w:val="single"/>
        </w:rPr>
        <w:t>（项目名称）</w:t>
      </w:r>
      <w:r>
        <w:rPr>
          <w:rFonts w:ascii="宋体" w:hAnsi="宋体" w:cs="仿宋" w:hint="eastAsia"/>
          <w:kern w:val="0"/>
          <w:sz w:val="24"/>
        </w:rPr>
        <w:t>采购活动，提供的货物全部由符合政策要求的中小企业制造。相关企业（含联合体中的中小企业、签订分包意向协议的中小企业）的具体情况如下：</w:t>
      </w:r>
    </w:p>
    <w:p w14:paraId="328A12EF"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kern w:val="0"/>
          <w:sz w:val="24"/>
        </w:rPr>
        <w:t>1.</w:t>
      </w:r>
      <w:r>
        <w:rPr>
          <w:rFonts w:ascii="宋体" w:hAnsi="宋体" w:cs="仿宋"/>
          <w:kern w:val="0"/>
          <w:sz w:val="24"/>
          <w:u w:val="single"/>
        </w:rPr>
        <w:t xml:space="preserve"> </w:t>
      </w:r>
      <w:r>
        <w:rPr>
          <w:rFonts w:ascii="宋体" w:hAnsi="宋体" w:cs="仿宋" w:hint="eastAsia"/>
          <w:i/>
          <w:iCs/>
          <w:kern w:val="0"/>
          <w:sz w:val="24"/>
          <w:u w:val="single"/>
        </w:rPr>
        <w:t>（标的名称）</w:t>
      </w:r>
      <w:r>
        <w:rPr>
          <w:rFonts w:ascii="宋体" w:hAnsi="宋体" w:cs="仿宋"/>
          <w:i/>
          <w:iCs/>
          <w:kern w:val="0"/>
          <w:sz w:val="24"/>
          <w:u w:val="single"/>
        </w:rPr>
        <w:t xml:space="preserve"> </w:t>
      </w:r>
      <w:r>
        <w:rPr>
          <w:rFonts w:ascii="宋体" w:hAnsi="宋体" w:cs="仿宋" w:hint="eastAsia"/>
          <w:kern w:val="0"/>
          <w:sz w:val="24"/>
        </w:rPr>
        <w:t>，属于</w:t>
      </w:r>
      <w:r>
        <w:rPr>
          <w:rFonts w:ascii="宋体" w:hAnsi="宋体" w:cs="仿宋" w:hint="eastAsia"/>
          <w:i/>
          <w:iCs/>
          <w:kern w:val="0"/>
          <w:sz w:val="24"/>
          <w:u w:val="single"/>
        </w:rPr>
        <w:t>（采购文件中明确的所属行业）</w:t>
      </w:r>
      <w:r>
        <w:rPr>
          <w:rFonts w:ascii="宋体" w:hAnsi="宋体" w:cs="仿宋" w:hint="eastAsia"/>
          <w:kern w:val="0"/>
          <w:sz w:val="24"/>
          <w:u w:val="single"/>
        </w:rPr>
        <w:t>行业</w:t>
      </w:r>
      <w:r>
        <w:rPr>
          <w:rFonts w:ascii="宋体" w:hAnsi="宋体" w:cs="仿宋" w:hint="eastAsia"/>
          <w:kern w:val="0"/>
          <w:sz w:val="24"/>
        </w:rPr>
        <w:t>；制造商为</w:t>
      </w:r>
      <w:r>
        <w:rPr>
          <w:rFonts w:ascii="宋体" w:hAnsi="宋体" w:cs="仿宋" w:hint="eastAsia"/>
          <w:i/>
          <w:iCs/>
          <w:kern w:val="0"/>
          <w:sz w:val="24"/>
          <w:u w:val="single"/>
        </w:rPr>
        <w:t>（企业名称）</w:t>
      </w:r>
      <w:r>
        <w:rPr>
          <w:rFonts w:ascii="宋体" w:hAnsi="宋体" w:cs="仿宋" w:hint="eastAsia"/>
          <w:kern w:val="0"/>
          <w:sz w:val="24"/>
        </w:rPr>
        <w:t>，从业人员</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人，营业收入为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w:t>
      </w:r>
      <w:r>
        <w:rPr>
          <w:rFonts w:ascii="宋体" w:hAnsi="宋体" w:cs="仿宋"/>
          <w:kern w:val="0"/>
          <w:sz w:val="24"/>
          <w:vertAlign w:val="superscript"/>
        </w:rPr>
        <w:t>1</w:t>
      </w:r>
      <w:r>
        <w:rPr>
          <w:rFonts w:ascii="宋体" w:hAnsi="宋体" w:cs="仿宋" w:hint="eastAsia"/>
          <w:kern w:val="0"/>
          <w:sz w:val="24"/>
        </w:rPr>
        <w:t>，属于</w:t>
      </w:r>
      <w:r>
        <w:rPr>
          <w:rFonts w:ascii="宋体" w:hAnsi="宋体" w:cs="仿宋" w:hint="eastAsia"/>
          <w:i/>
          <w:iCs/>
          <w:kern w:val="0"/>
          <w:sz w:val="24"/>
          <w:u w:val="single"/>
        </w:rPr>
        <w:t>（中型企业、小型企业、微型企业）</w:t>
      </w:r>
      <w:r>
        <w:rPr>
          <w:rFonts w:ascii="宋体" w:hAnsi="宋体" w:cs="仿宋" w:hint="eastAsia"/>
          <w:kern w:val="0"/>
          <w:sz w:val="24"/>
        </w:rPr>
        <w:t>；</w:t>
      </w:r>
    </w:p>
    <w:p w14:paraId="76052B25"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kern w:val="0"/>
          <w:sz w:val="24"/>
        </w:rPr>
        <w:t xml:space="preserve">2. </w:t>
      </w:r>
      <w:r>
        <w:rPr>
          <w:rFonts w:ascii="宋体" w:hAnsi="宋体" w:cs="仿宋" w:hint="eastAsia"/>
          <w:i/>
          <w:iCs/>
          <w:kern w:val="0"/>
          <w:sz w:val="24"/>
          <w:u w:val="single"/>
        </w:rPr>
        <w:t>（标的名称）</w:t>
      </w:r>
      <w:r>
        <w:rPr>
          <w:rFonts w:ascii="宋体" w:hAnsi="宋体" w:cs="仿宋"/>
          <w:kern w:val="0"/>
          <w:sz w:val="24"/>
          <w:u w:val="single"/>
        </w:rPr>
        <w:t xml:space="preserve"> </w:t>
      </w:r>
      <w:r>
        <w:rPr>
          <w:rFonts w:ascii="宋体" w:hAnsi="宋体" w:cs="仿宋" w:hint="eastAsia"/>
          <w:kern w:val="0"/>
          <w:sz w:val="24"/>
        </w:rPr>
        <w:t>，属于</w:t>
      </w:r>
      <w:r>
        <w:rPr>
          <w:rFonts w:ascii="宋体" w:hAnsi="宋体" w:cs="仿宋" w:hint="eastAsia"/>
          <w:i/>
          <w:iCs/>
          <w:kern w:val="0"/>
          <w:sz w:val="24"/>
          <w:u w:val="single"/>
        </w:rPr>
        <w:t>（采购文件中明确的所属行业）</w:t>
      </w:r>
      <w:r>
        <w:rPr>
          <w:rFonts w:ascii="宋体" w:hAnsi="宋体" w:cs="仿宋" w:hint="eastAsia"/>
          <w:kern w:val="0"/>
          <w:sz w:val="24"/>
          <w:u w:val="single"/>
        </w:rPr>
        <w:t>行业</w:t>
      </w:r>
      <w:r>
        <w:rPr>
          <w:rFonts w:ascii="宋体" w:hAnsi="宋体" w:cs="仿宋" w:hint="eastAsia"/>
          <w:kern w:val="0"/>
          <w:sz w:val="24"/>
        </w:rPr>
        <w:t>；制造商为</w:t>
      </w:r>
      <w:r>
        <w:rPr>
          <w:rFonts w:ascii="宋体" w:hAnsi="宋体" w:cs="仿宋" w:hint="eastAsia"/>
          <w:i/>
          <w:iCs/>
          <w:kern w:val="0"/>
          <w:sz w:val="24"/>
          <w:u w:val="single"/>
        </w:rPr>
        <w:t>（企业名称）</w:t>
      </w:r>
      <w:r>
        <w:rPr>
          <w:rFonts w:ascii="宋体" w:hAnsi="宋体" w:cs="仿宋" w:hint="eastAsia"/>
          <w:kern w:val="0"/>
          <w:sz w:val="24"/>
        </w:rPr>
        <w:t>，从业人员</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人，营业收入为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万元，属于</w:t>
      </w:r>
      <w:r>
        <w:rPr>
          <w:rFonts w:ascii="宋体" w:hAnsi="宋体" w:cs="仿宋" w:hint="eastAsia"/>
          <w:i/>
          <w:iCs/>
          <w:kern w:val="0"/>
          <w:sz w:val="24"/>
          <w:u w:val="single"/>
        </w:rPr>
        <w:t>（中型企业、小型企业、微型企业）</w:t>
      </w:r>
      <w:r>
        <w:rPr>
          <w:rFonts w:ascii="宋体" w:hAnsi="宋体" w:cs="仿宋" w:hint="eastAsia"/>
          <w:kern w:val="0"/>
          <w:sz w:val="24"/>
        </w:rPr>
        <w:t>；</w:t>
      </w:r>
    </w:p>
    <w:p w14:paraId="3F551FDB"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w:t>
      </w:r>
    </w:p>
    <w:p w14:paraId="3FB3E050" w14:textId="77777777" w:rsidR="00F00EBB" w:rsidRDefault="00F00EBB">
      <w:pPr>
        <w:autoSpaceDE w:val="0"/>
        <w:autoSpaceDN w:val="0"/>
        <w:adjustRightInd w:val="0"/>
        <w:spacing w:line="360" w:lineRule="auto"/>
        <w:ind w:firstLineChars="177" w:firstLine="425"/>
        <w:jc w:val="left"/>
        <w:rPr>
          <w:rFonts w:ascii="宋体" w:hAnsi="宋体" w:cs="仿宋"/>
          <w:kern w:val="0"/>
          <w:sz w:val="24"/>
        </w:rPr>
      </w:pPr>
    </w:p>
    <w:p w14:paraId="72B12909"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以上企业，不属于大企业的分支机构，不存在控股股东为大企业的情形，也不存在与大企业的负责人为同一人的情形。</w:t>
      </w:r>
    </w:p>
    <w:p w14:paraId="11804585"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本企业对上述声明内容的真实性负责。如有虚假，将依法承担相应责任。</w:t>
      </w:r>
    </w:p>
    <w:p w14:paraId="00F7AD8D" w14:textId="77777777" w:rsidR="00F00EBB" w:rsidRDefault="00F00EBB">
      <w:pPr>
        <w:autoSpaceDE w:val="0"/>
        <w:autoSpaceDN w:val="0"/>
        <w:adjustRightInd w:val="0"/>
        <w:spacing w:line="360" w:lineRule="auto"/>
        <w:ind w:firstLineChars="2303" w:firstLine="5527"/>
        <w:jc w:val="left"/>
        <w:rPr>
          <w:rFonts w:ascii="宋体" w:hAnsi="宋体" w:cs="仿宋"/>
          <w:kern w:val="0"/>
          <w:sz w:val="24"/>
        </w:rPr>
      </w:pPr>
    </w:p>
    <w:p w14:paraId="38C9B079" w14:textId="77777777" w:rsidR="00F00EBB" w:rsidRDefault="0094274C">
      <w:pPr>
        <w:autoSpaceDE w:val="0"/>
        <w:autoSpaceDN w:val="0"/>
        <w:adjustRightInd w:val="0"/>
        <w:spacing w:line="360" w:lineRule="auto"/>
        <w:ind w:firstLineChars="2303" w:firstLine="5527"/>
        <w:jc w:val="left"/>
        <w:rPr>
          <w:rFonts w:ascii="宋体" w:hAnsi="宋体" w:cs="仿宋"/>
          <w:kern w:val="0"/>
          <w:sz w:val="24"/>
        </w:rPr>
      </w:pPr>
      <w:r>
        <w:rPr>
          <w:rFonts w:ascii="宋体" w:hAnsi="宋体" w:cs="仿宋" w:hint="eastAsia"/>
          <w:kern w:val="0"/>
          <w:sz w:val="24"/>
        </w:rPr>
        <w:t>企业名称（盖章）：</w:t>
      </w:r>
    </w:p>
    <w:p w14:paraId="2C83D8EB" w14:textId="77777777" w:rsidR="00F00EBB" w:rsidRDefault="0094274C">
      <w:pPr>
        <w:autoSpaceDE w:val="0"/>
        <w:autoSpaceDN w:val="0"/>
        <w:adjustRightInd w:val="0"/>
        <w:spacing w:line="360" w:lineRule="auto"/>
        <w:ind w:firstLineChars="2303" w:firstLine="5527"/>
        <w:jc w:val="left"/>
        <w:rPr>
          <w:rFonts w:ascii="宋体" w:hAnsi="宋体" w:cs="仿宋"/>
          <w:kern w:val="0"/>
          <w:sz w:val="24"/>
        </w:rPr>
      </w:pPr>
      <w:r>
        <w:rPr>
          <w:rFonts w:ascii="宋体" w:hAnsi="宋体" w:cs="仿宋" w:hint="eastAsia"/>
          <w:kern w:val="0"/>
          <w:sz w:val="24"/>
        </w:rPr>
        <w:t>日期：</w:t>
      </w:r>
    </w:p>
    <w:p w14:paraId="59256ED6" w14:textId="77777777" w:rsidR="00F00EBB" w:rsidRDefault="0094274C">
      <w:pPr>
        <w:jc w:val="left"/>
        <w:rPr>
          <w:rFonts w:ascii="宋体" w:hAnsi="宋体"/>
          <w:spacing w:val="6"/>
          <w:sz w:val="18"/>
          <w:szCs w:val="18"/>
        </w:rPr>
      </w:pPr>
      <w:r>
        <w:rPr>
          <w:rFonts w:ascii="宋体" w:hAnsi="宋体" w:cs="TimesNewRomanPSMT"/>
          <w:kern w:val="0"/>
          <w:sz w:val="12"/>
          <w:szCs w:val="12"/>
        </w:rPr>
        <w:pict w14:anchorId="535F5B40">
          <v:rect id="_x0000_i1025" style="width:166.55pt;height:1pt" o:hrpct="401" o:hrstd="t" o:hr="t" fillcolor="#a0a0a0" stroked="f"/>
        </w:pict>
      </w:r>
      <w:r>
        <w:rPr>
          <w:rFonts w:ascii="宋体" w:hAnsi="宋体" w:cs="TimesNewRomanPSMT"/>
          <w:kern w:val="0"/>
          <w:sz w:val="18"/>
          <w:szCs w:val="18"/>
          <w:vertAlign w:val="superscript"/>
        </w:rPr>
        <w:t>1</w:t>
      </w:r>
      <w:r>
        <w:rPr>
          <w:rFonts w:ascii="宋体" w:hAnsi="宋体" w:cs="宋体" w:hint="eastAsia"/>
          <w:kern w:val="0"/>
          <w:sz w:val="18"/>
          <w:szCs w:val="18"/>
        </w:rPr>
        <w:t>从业人员、营业收入、资产总额填报上一年度数据，无上</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年度数据的新成立企业可不填报。</w:t>
      </w:r>
      <w:r>
        <w:rPr>
          <w:rFonts w:ascii="宋体" w:hAnsi="宋体"/>
          <w:spacing w:val="6"/>
          <w:sz w:val="18"/>
          <w:szCs w:val="18"/>
        </w:rPr>
        <w:t xml:space="preserve"> </w:t>
      </w:r>
    </w:p>
    <w:p w14:paraId="0C19DBD1" w14:textId="77777777" w:rsidR="00F00EBB" w:rsidRDefault="00F00EBB">
      <w:pPr>
        <w:jc w:val="center"/>
        <w:rPr>
          <w:rFonts w:ascii="宋体" w:hAnsi="宋体"/>
          <w:spacing w:val="6"/>
          <w:sz w:val="24"/>
        </w:rPr>
      </w:pPr>
    </w:p>
    <w:p w14:paraId="57128CC2" w14:textId="77777777" w:rsidR="00F00EBB" w:rsidRDefault="00F00EBB">
      <w:pPr>
        <w:spacing w:line="588" w:lineRule="exact"/>
        <w:jc w:val="center"/>
        <w:rPr>
          <w:rFonts w:ascii="宋体" w:hAnsi="宋体"/>
          <w:spacing w:val="6"/>
          <w:sz w:val="24"/>
        </w:rPr>
      </w:pPr>
    </w:p>
    <w:p w14:paraId="7DAED247" w14:textId="77777777" w:rsidR="00F00EBB" w:rsidRDefault="0094274C">
      <w:pPr>
        <w:widowControl/>
        <w:spacing w:line="360" w:lineRule="auto"/>
        <w:jc w:val="center"/>
        <w:rPr>
          <w:rFonts w:ascii="宋体" w:hAnsi="宋体" w:cs="宋体"/>
          <w:b/>
          <w:bCs/>
          <w:kern w:val="0"/>
          <w:sz w:val="28"/>
          <w:szCs w:val="28"/>
        </w:rPr>
      </w:pPr>
      <w:r>
        <w:rPr>
          <w:rFonts w:ascii="宋体" w:hAnsi="宋体" w:cs="宋体"/>
          <w:b/>
          <w:bCs/>
          <w:kern w:val="0"/>
          <w:sz w:val="36"/>
          <w:szCs w:val="36"/>
        </w:rPr>
        <w:br w:type="page"/>
      </w:r>
      <w:r>
        <w:rPr>
          <w:rFonts w:ascii="宋体" w:hAnsi="宋体" w:cs="宋体" w:hint="eastAsia"/>
          <w:b/>
          <w:bCs/>
          <w:kern w:val="0"/>
          <w:sz w:val="28"/>
          <w:szCs w:val="28"/>
        </w:rPr>
        <w:lastRenderedPageBreak/>
        <w:t>中小企业声明函（工程、服务）</w:t>
      </w:r>
    </w:p>
    <w:p w14:paraId="36C5EBE6"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本公司（联合体）郑重声明，根据《政府采购促进中小企业发展管理办法》（财库</w:t>
      </w:r>
      <w:r>
        <w:rPr>
          <w:rFonts w:ascii="宋体" w:hAnsi="宋体" w:cs="宋体" w:hint="eastAsia"/>
          <w:kern w:val="0"/>
          <w:sz w:val="24"/>
        </w:rPr>
        <w:t>﹝</w:t>
      </w:r>
      <w:r>
        <w:rPr>
          <w:rFonts w:ascii="宋体" w:hAnsi="宋体" w:cs="仿宋"/>
          <w:kern w:val="0"/>
          <w:sz w:val="24"/>
        </w:rPr>
        <w:t>2020</w:t>
      </w:r>
      <w:r>
        <w:rPr>
          <w:rFonts w:ascii="宋体" w:hAnsi="宋体" w:cs="宋体" w:hint="eastAsia"/>
          <w:kern w:val="0"/>
          <w:sz w:val="24"/>
        </w:rPr>
        <w:t>﹞</w:t>
      </w:r>
      <w:r>
        <w:rPr>
          <w:rFonts w:ascii="宋体" w:hAnsi="宋体" w:cs="仿宋"/>
          <w:kern w:val="0"/>
          <w:sz w:val="24"/>
        </w:rPr>
        <w:t xml:space="preserve">46 </w:t>
      </w:r>
      <w:r>
        <w:rPr>
          <w:rFonts w:ascii="宋体" w:hAnsi="宋体" w:cs="仿宋" w:hint="eastAsia"/>
          <w:kern w:val="0"/>
          <w:sz w:val="24"/>
        </w:rPr>
        <w:t>号）的规定，本公司（联合体）参加</w:t>
      </w:r>
      <w:r>
        <w:rPr>
          <w:rFonts w:ascii="宋体" w:hAnsi="宋体" w:cs="仿宋" w:hint="eastAsia"/>
          <w:i/>
          <w:iCs/>
          <w:kern w:val="0"/>
          <w:sz w:val="24"/>
          <w:u w:val="single"/>
        </w:rPr>
        <w:t>（采购人单位名称）</w:t>
      </w:r>
      <w:r>
        <w:rPr>
          <w:rFonts w:ascii="宋体" w:hAnsi="宋体" w:cs="仿宋" w:hint="eastAsia"/>
          <w:kern w:val="0"/>
          <w:sz w:val="24"/>
        </w:rPr>
        <w:t>的</w:t>
      </w:r>
      <w:r>
        <w:rPr>
          <w:rFonts w:ascii="宋体" w:hAnsi="宋体" w:cs="仿宋" w:hint="eastAsia"/>
          <w:i/>
          <w:iCs/>
          <w:kern w:val="0"/>
          <w:sz w:val="24"/>
          <w:u w:val="single"/>
        </w:rPr>
        <w:t>（项目名称）</w:t>
      </w:r>
      <w:r>
        <w:rPr>
          <w:rFonts w:ascii="宋体" w:hAnsi="宋体" w:cs="仿宋" w:hint="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1F7A501"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kern w:val="0"/>
          <w:sz w:val="24"/>
        </w:rPr>
        <w:t>1.</w:t>
      </w:r>
      <w:r>
        <w:rPr>
          <w:rFonts w:ascii="宋体" w:hAnsi="宋体" w:cs="仿宋"/>
          <w:kern w:val="0"/>
          <w:sz w:val="24"/>
          <w:u w:val="single"/>
        </w:rPr>
        <w:t xml:space="preserve"> </w:t>
      </w:r>
      <w:r>
        <w:rPr>
          <w:rFonts w:ascii="宋体" w:hAnsi="宋体" w:cs="仿宋" w:hint="eastAsia"/>
          <w:i/>
          <w:iCs/>
          <w:kern w:val="0"/>
          <w:sz w:val="24"/>
          <w:u w:val="single"/>
        </w:rPr>
        <w:t>（标的名称）</w:t>
      </w:r>
      <w:r>
        <w:rPr>
          <w:rFonts w:ascii="宋体" w:hAnsi="宋体" w:cs="仿宋"/>
          <w:kern w:val="0"/>
          <w:sz w:val="24"/>
          <w:u w:val="single"/>
        </w:rPr>
        <w:t xml:space="preserve"> </w:t>
      </w:r>
      <w:r>
        <w:rPr>
          <w:rFonts w:ascii="宋体" w:hAnsi="宋体" w:cs="仿宋" w:hint="eastAsia"/>
          <w:kern w:val="0"/>
          <w:sz w:val="24"/>
        </w:rPr>
        <w:t>，属于</w:t>
      </w:r>
      <w:r>
        <w:rPr>
          <w:rFonts w:ascii="宋体" w:hAnsi="宋体" w:cs="仿宋" w:hint="eastAsia"/>
          <w:i/>
          <w:iCs/>
          <w:kern w:val="0"/>
          <w:sz w:val="24"/>
          <w:u w:val="single"/>
        </w:rPr>
        <w:t>（采购文件中明确的所属行业）</w:t>
      </w:r>
      <w:r>
        <w:rPr>
          <w:rFonts w:ascii="宋体" w:hAnsi="宋体" w:cs="仿宋" w:hint="eastAsia"/>
          <w:kern w:val="0"/>
          <w:sz w:val="24"/>
        </w:rPr>
        <w:t>；承建（承接）企业为</w:t>
      </w:r>
      <w:r>
        <w:rPr>
          <w:rFonts w:ascii="宋体" w:hAnsi="宋体" w:cs="仿宋" w:hint="eastAsia"/>
          <w:i/>
          <w:iCs/>
          <w:kern w:val="0"/>
          <w:sz w:val="24"/>
          <w:u w:val="single"/>
        </w:rPr>
        <w:t>（企业名称）</w:t>
      </w:r>
      <w:r>
        <w:rPr>
          <w:rFonts w:ascii="宋体" w:hAnsi="宋体" w:cs="仿宋" w:hint="eastAsia"/>
          <w:kern w:val="0"/>
          <w:sz w:val="24"/>
        </w:rPr>
        <w:t>，从业人员</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人，营业收入为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w:t>
      </w:r>
      <w:r>
        <w:rPr>
          <w:rFonts w:ascii="宋体" w:hAnsi="宋体" w:cs="仿宋"/>
          <w:kern w:val="0"/>
          <w:sz w:val="24"/>
          <w:vertAlign w:val="superscript"/>
        </w:rPr>
        <w:t>1</w:t>
      </w:r>
      <w:r>
        <w:rPr>
          <w:rFonts w:ascii="宋体" w:hAnsi="宋体" w:cs="仿宋" w:hint="eastAsia"/>
          <w:kern w:val="0"/>
          <w:sz w:val="24"/>
        </w:rPr>
        <w:t>，属于</w:t>
      </w:r>
      <w:r>
        <w:rPr>
          <w:rFonts w:ascii="宋体" w:hAnsi="宋体" w:cs="仿宋" w:hint="eastAsia"/>
          <w:i/>
          <w:iCs/>
          <w:kern w:val="0"/>
          <w:sz w:val="24"/>
          <w:u w:val="single"/>
        </w:rPr>
        <w:t>（中型企业、小型企业、微型企业）</w:t>
      </w:r>
      <w:r>
        <w:rPr>
          <w:rFonts w:ascii="宋体" w:hAnsi="宋体" w:cs="仿宋" w:hint="eastAsia"/>
          <w:kern w:val="0"/>
          <w:sz w:val="24"/>
        </w:rPr>
        <w:t>；</w:t>
      </w:r>
    </w:p>
    <w:p w14:paraId="7481F805"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kern w:val="0"/>
          <w:sz w:val="24"/>
        </w:rPr>
        <w:t>2.</w:t>
      </w:r>
      <w:r>
        <w:rPr>
          <w:rFonts w:ascii="宋体" w:hAnsi="宋体" w:cs="仿宋"/>
          <w:kern w:val="0"/>
          <w:sz w:val="24"/>
          <w:u w:val="single"/>
        </w:rPr>
        <w:t xml:space="preserve"> </w:t>
      </w:r>
      <w:r>
        <w:rPr>
          <w:rFonts w:ascii="宋体" w:hAnsi="宋体" w:cs="仿宋" w:hint="eastAsia"/>
          <w:i/>
          <w:iCs/>
          <w:kern w:val="0"/>
          <w:sz w:val="24"/>
          <w:u w:val="single"/>
        </w:rPr>
        <w:t>（标的名称）</w:t>
      </w:r>
      <w:r>
        <w:rPr>
          <w:rFonts w:ascii="宋体" w:hAnsi="宋体" w:cs="仿宋"/>
          <w:i/>
          <w:iCs/>
          <w:kern w:val="0"/>
          <w:sz w:val="24"/>
          <w:u w:val="single"/>
        </w:rPr>
        <w:t xml:space="preserve"> </w:t>
      </w:r>
      <w:r>
        <w:rPr>
          <w:rFonts w:ascii="宋体" w:hAnsi="宋体" w:cs="仿宋" w:hint="eastAsia"/>
          <w:kern w:val="0"/>
          <w:sz w:val="24"/>
        </w:rPr>
        <w:t>，属于</w:t>
      </w:r>
      <w:r>
        <w:rPr>
          <w:rFonts w:ascii="宋体" w:hAnsi="宋体" w:cs="仿宋" w:hint="eastAsia"/>
          <w:i/>
          <w:iCs/>
          <w:kern w:val="0"/>
          <w:sz w:val="24"/>
          <w:u w:val="single"/>
        </w:rPr>
        <w:t>（采购文件中明确的所属行业）</w:t>
      </w:r>
      <w:r>
        <w:rPr>
          <w:rFonts w:ascii="宋体" w:hAnsi="宋体" w:cs="仿宋" w:hint="eastAsia"/>
          <w:kern w:val="0"/>
          <w:sz w:val="24"/>
        </w:rPr>
        <w:t>；承建（承接）企业为</w:t>
      </w:r>
      <w:r>
        <w:rPr>
          <w:rFonts w:ascii="宋体" w:hAnsi="宋体" w:cs="仿宋" w:hint="eastAsia"/>
          <w:i/>
          <w:iCs/>
          <w:kern w:val="0"/>
          <w:sz w:val="24"/>
          <w:u w:val="single"/>
        </w:rPr>
        <w:t>（企业名称）</w:t>
      </w:r>
      <w:r>
        <w:rPr>
          <w:rFonts w:ascii="宋体" w:hAnsi="宋体" w:cs="仿宋" w:hint="eastAsia"/>
          <w:kern w:val="0"/>
          <w:sz w:val="24"/>
        </w:rPr>
        <w:t>，从业人员</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人，营业收入为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万元，资产总额为</w:t>
      </w:r>
      <w:r>
        <w:rPr>
          <w:rFonts w:ascii="宋体" w:hAnsi="宋体" w:cs="仿宋" w:hint="eastAsia"/>
          <w:kern w:val="0"/>
          <w:sz w:val="24"/>
          <w:u w:val="single"/>
        </w:rPr>
        <w:t xml:space="preserve"> </w:t>
      </w:r>
      <w:r>
        <w:rPr>
          <w:rFonts w:ascii="宋体" w:hAnsi="宋体" w:cs="仿宋"/>
          <w:kern w:val="0"/>
          <w:sz w:val="24"/>
          <w:u w:val="single"/>
        </w:rPr>
        <w:t xml:space="preserve">  </w:t>
      </w:r>
      <w:r>
        <w:rPr>
          <w:rFonts w:ascii="宋体" w:hAnsi="宋体" w:cs="仿宋" w:hint="eastAsia"/>
          <w:kern w:val="0"/>
          <w:sz w:val="24"/>
        </w:rPr>
        <w:t>万元，属于</w:t>
      </w:r>
      <w:r>
        <w:rPr>
          <w:rFonts w:ascii="宋体" w:hAnsi="宋体" w:cs="仿宋" w:hint="eastAsia"/>
          <w:i/>
          <w:iCs/>
          <w:kern w:val="0"/>
          <w:sz w:val="24"/>
          <w:u w:val="single"/>
        </w:rPr>
        <w:t>（中型企业、小型企业、微型企业）</w:t>
      </w:r>
      <w:r>
        <w:rPr>
          <w:rFonts w:ascii="宋体" w:hAnsi="宋体" w:cs="仿宋" w:hint="eastAsia"/>
          <w:kern w:val="0"/>
          <w:sz w:val="24"/>
        </w:rPr>
        <w:t>；</w:t>
      </w:r>
    </w:p>
    <w:p w14:paraId="3914BDCB"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w:t>
      </w:r>
    </w:p>
    <w:p w14:paraId="6BC1F6D3" w14:textId="77777777" w:rsidR="00F00EBB" w:rsidRDefault="00F00EBB">
      <w:pPr>
        <w:autoSpaceDE w:val="0"/>
        <w:autoSpaceDN w:val="0"/>
        <w:adjustRightInd w:val="0"/>
        <w:spacing w:line="360" w:lineRule="auto"/>
        <w:ind w:firstLineChars="177" w:firstLine="425"/>
        <w:jc w:val="left"/>
        <w:rPr>
          <w:rFonts w:ascii="宋体" w:hAnsi="宋体" w:cs="仿宋"/>
          <w:kern w:val="0"/>
          <w:sz w:val="24"/>
        </w:rPr>
      </w:pPr>
    </w:p>
    <w:p w14:paraId="0B26F3F1"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以上企业，不属于大企业的分支机构，不存在控股股东为大企业的情形，也不存在与大企业的负责人为同一人的情形。</w:t>
      </w:r>
    </w:p>
    <w:p w14:paraId="70691E9E" w14:textId="77777777" w:rsidR="00F00EBB" w:rsidRDefault="0094274C">
      <w:pPr>
        <w:autoSpaceDE w:val="0"/>
        <w:autoSpaceDN w:val="0"/>
        <w:adjustRightInd w:val="0"/>
        <w:spacing w:line="360" w:lineRule="auto"/>
        <w:ind w:firstLineChars="177" w:firstLine="425"/>
        <w:jc w:val="left"/>
        <w:rPr>
          <w:rFonts w:ascii="宋体" w:hAnsi="宋体" w:cs="仿宋"/>
          <w:kern w:val="0"/>
          <w:sz w:val="24"/>
        </w:rPr>
      </w:pPr>
      <w:r>
        <w:rPr>
          <w:rFonts w:ascii="宋体" w:hAnsi="宋体" w:cs="仿宋" w:hint="eastAsia"/>
          <w:kern w:val="0"/>
          <w:sz w:val="24"/>
        </w:rPr>
        <w:t>本企业对上述声明内容的真实性负责。如有虚假，将依法承担相应责任。</w:t>
      </w:r>
    </w:p>
    <w:p w14:paraId="0BC88AD6" w14:textId="77777777" w:rsidR="00F00EBB" w:rsidRDefault="00F00EBB">
      <w:pPr>
        <w:autoSpaceDE w:val="0"/>
        <w:autoSpaceDN w:val="0"/>
        <w:adjustRightInd w:val="0"/>
        <w:spacing w:line="360" w:lineRule="auto"/>
        <w:ind w:firstLineChars="1949" w:firstLine="4678"/>
        <w:jc w:val="left"/>
        <w:rPr>
          <w:rFonts w:ascii="宋体" w:hAnsi="宋体" w:cs="仿宋"/>
          <w:kern w:val="0"/>
          <w:sz w:val="24"/>
        </w:rPr>
      </w:pPr>
    </w:p>
    <w:p w14:paraId="2782FBE6" w14:textId="77777777" w:rsidR="00F00EBB" w:rsidRDefault="0094274C">
      <w:pPr>
        <w:autoSpaceDE w:val="0"/>
        <w:autoSpaceDN w:val="0"/>
        <w:adjustRightInd w:val="0"/>
        <w:spacing w:line="360" w:lineRule="auto"/>
        <w:ind w:firstLineChars="1949" w:firstLine="4678"/>
        <w:jc w:val="left"/>
        <w:rPr>
          <w:rFonts w:ascii="宋体" w:hAnsi="宋体" w:cs="仿宋"/>
          <w:kern w:val="0"/>
          <w:sz w:val="24"/>
        </w:rPr>
      </w:pPr>
      <w:r>
        <w:rPr>
          <w:rFonts w:ascii="宋体" w:hAnsi="宋体" w:cs="仿宋" w:hint="eastAsia"/>
          <w:kern w:val="0"/>
          <w:sz w:val="24"/>
        </w:rPr>
        <w:t>企业名称（盖章）：</w:t>
      </w:r>
    </w:p>
    <w:p w14:paraId="67067D52" w14:textId="77777777" w:rsidR="00F00EBB" w:rsidRDefault="0094274C">
      <w:pPr>
        <w:autoSpaceDE w:val="0"/>
        <w:autoSpaceDN w:val="0"/>
        <w:adjustRightInd w:val="0"/>
        <w:spacing w:line="360" w:lineRule="auto"/>
        <w:ind w:firstLineChars="1949" w:firstLine="4678"/>
        <w:jc w:val="left"/>
        <w:rPr>
          <w:rFonts w:ascii="宋体" w:hAnsi="宋体" w:cs="仿宋"/>
          <w:kern w:val="0"/>
          <w:sz w:val="24"/>
        </w:rPr>
      </w:pPr>
      <w:r>
        <w:rPr>
          <w:rFonts w:ascii="宋体" w:hAnsi="宋体" w:cs="仿宋" w:hint="eastAsia"/>
          <w:kern w:val="0"/>
          <w:sz w:val="24"/>
        </w:rPr>
        <w:t>日期：</w:t>
      </w:r>
    </w:p>
    <w:p w14:paraId="7F0299A9" w14:textId="77777777" w:rsidR="00F00EBB" w:rsidRDefault="0094274C">
      <w:pPr>
        <w:spacing w:line="588" w:lineRule="exact"/>
        <w:jc w:val="center"/>
        <w:rPr>
          <w:rFonts w:ascii="宋体" w:hAnsi="宋体" w:cs="TimesNewRomanPSMT"/>
          <w:kern w:val="0"/>
          <w:sz w:val="12"/>
          <w:szCs w:val="12"/>
        </w:rPr>
      </w:pPr>
      <w:r>
        <w:rPr>
          <w:rFonts w:ascii="宋体" w:hAnsi="宋体" w:cs="TimesNewRomanPSMT"/>
          <w:kern w:val="0"/>
          <w:sz w:val="12"/>
          <w:szCs w:val="12"/>
        </w:rPr>
        <w:pict w14:anchorId="0C3C9320">
          <v:rect id="_x0000_i1026" style="width:166.55pt;height:1pt" o:hrpct="401" o:hrstd="t" o:hr="t" fillcolor="#a0a0a0" stroked="f"/>
        </w:pict>
      </w:r>
    </w:p>
    <w:p w14:paraId="21CDF7A9" w14:textId="77777777" w:rsidR="00F00EBB" w:rsidRDefault="0094274C">
      <w:pPr>
        <w:jc w:val="left"/>
        <w:rPr>
          <w:rFonts w:ascii="宋体" w:hAnsi="宋体" w:cs="宋体"/>
          <w:b/>
          <w:bCs/>
          <w:sz w:val="18"/>
          <w:szCs w:val="18"/>
        </w:rPr>
      </w:pPr>
      <w:r>
        <w:rPr>
          <w:rFonts w:ascii="宋体" w:hAnsi="宋体" w:cs="TimesNewRomanPSMT"/>
          <w:kern w:val="0"/>
          <w:sz w:val="18"/>
          <w:szCs w:val="18"/>
          <w:vertAlign w:val="superscript"/>
        </w:rPr>
        <w:t xml:space="preserve">1 </w:t>
      </w:r>
      <w:r>
        <w:rPr>
          <w:rFonts w:ascii="宋体" w:hAnsi="宋体" w:cs="宋体" w:hint="eastAsia"/>
          <w:kern w:val="0"/>
          <w:sz w:val="18"/>
          <w:szCs w:val="18"/>
        </w:rPr>
        <w:t>从业人员、营业收入、资产总额填报上一年度数据，无上一年度数据的新成立企业可不填报。</w:t>
      </w:r>
    </w:p>
    <w:p w14:paraId="75A2CD42" w14:textId="77777777" w:rsidR="00F00EBB" w:rsidRDefault="00F00EBB">
      <w:pPr>
        <w:rPr>
          <w:rFonts w:ascii="宋体" w:hAnsi="宋体"/>
        </w:rPr>
      </w:pPr>
    </w:p>
    <w:p w14:paraId="01A94608" w14:textId="77777777" w:rsidR="00F00EBB" w:rsidRDefault="0094274C">
      <w:pPr>
        <w:widowControl/>
        <w:jc w:val="left"/>
        <w:rPr>
          <w:rFonts w:ascii="宋体" w:hAnsi="宋体" w:cstheme="minorEastAsia"/>
          <w:bCs/>
          <w:szCs w:val="21"/>
        </w:rPr>
      </w:pPr>
      <w:r>
        <w:rPr>
          <w:rFonts w:ascii="宋体" w:hAnsi="宋体" w:cstheme="minorEastAsia"/>
          <w:bCs/>
          <w:szCs w:val="21"/>
        </w:rPr>
        <w:br w:type="page"/>
      </w:r>
    </w:p>
    <w:p w14:paraId="55F0477E" w14:textId="77777777" w:rsidR="00F00EBB" w:rsidRDefault="00F00EBB">
      <w:pPr>
        <w:spacing w:line="360" w:lineRule="auto"/>
        <w:ind w:firstLineChars="202" w:firstLine="424"/>
        <w:jc w:val="left"/>
        <w:rPr>
          <w:rFonts w:ascii="宋体" w:hAnsi="宋体" w:cstheme="minorEastAsia"/>
          <w:bCs/>
          <w:szCs w:val="21"/>
        </w:rPr>
      </w:pPr>
    </w:p>
    <w:p w14:paraId="7DF39B84" w14:textId="77777777" w:rsidR="00F00EBB" w:rsidRDefault="0094274C">
      <w:pPr>
        <w:spacing w:line="588" w:lineRule="exact"/>
        <w:jc w:val="center"/>
        <w:rPr>
          <w:rFonts w:ascii="宋体" w:hAnsi="宋体" w:cstheme="minorEastAsia"/>
          <w:b/>
          <w:spacing w:val="6"/>
          <w:sz w:val="28"/>
          <w:szCs w:val="28"/>
        </w:rPr>
      </w:pPr>
      <w:bookmarkStart w:id="135" w:name="OLE_LINK14"/>
      <w:bookmarkStart w:id="136" w:name="OLE_LINK13"/>
      <w:r>
        <w:rPr>
          <w:rFonts w:ascii="宋体" w:hAnsi="宋体" w:cstheme="minorEastAsia" w:hint="eastAsia"/>
          <w:b/>
          <w:spacing w:val="6"/>
          <w:sz w:val="28"/>
          <w:szCs w:val="28"/>
        </w:rPr>
        <w:t>残疾人福利性单位声明函</w:t>
      </w:r>
    </w:p>
    <w:bookmarkEnd w:id="135"/>
    <w:bookmarkEnd w:id="136"/>
    <w:p w14:paraId="05A20E18" w14:textId="77777777" w:rsidR="00F00EBB" w:rsidRDefault="0094274C">
      <w:pPr>
        <w:spacing w:line="588" w:lineRule="exact"/>
        <w:ind w:firstLineChars="200" w:firstLine="504"/>
        <w:rPr>
          <w:rFonts w:ascii="宋体" w:hAnsi="宋体" w:cstheme="minorEastAsia"/>
          <w:spacing w:val="6"/>
          <w:sz w:val="24"/>
          <w:szCs w:val="24"/>
        </w:rPr>
      </w:pPr>
      <w:r>
        <w:rPr>
          <w:rFonts w:ascii="宋体" w:hAnsi="宋体" w:cstheme="minorEastAsia" w:hint="eastAsia"/>
          <w:spacing w:val="6"/>
          <w:sz w:val="24"/>
          <w:szCs w:val="24"/>
        </w:rPr>
        <w:t>本单位郑重声明，根据《财政部</w:t>
      </w:r>
      <w:r>
        <w:rPr>
          <w:rFonts w:ascii="宋体" w:hAnsi="宋体" w:cstheme="minorEastAsia"/>
          <w:spacing w:val="6"/>
          <w:sz w:val="24"/>
          <w:szCs w:val="24"/>
        </w:rPr>
        <w:t xml:space="preserve"> </w:t>
      </w:r>
      <w:r>
        <w:rPr>
          <w:rFonts w:ascii="宋体" w:hAnsi="宋体" w:cstheme="minorEastAsia" w:hint="eastAsia"/>
          <w:spacing w:val="6"/>
          <w:sz w:val="24"/>
          <w:szCs w:val="24"/>
        </w:rPr>
        <w:t>民政部</w:t>
      </w:r>
      <w:r>
        <w:rPr>
          <w:rFonts w:ascii="宋体" w:hAnsi="宋体" w:cstheme="minorEastAsia"/>
          <w:spacing w:val="6"/>
          <w:sz w:val="24"/>
          <w:szCs w:val="24"/>
        </w:rPr>
        <w:t xml:space="preserve"> </w:t>
      </w:r>
      <w:r>
        <w:rPr>
          <w:rFonts w:ascii="宋体" w:hAnsi="宋体" w:cstheme="minorEastAsia" w:hint="eastAsia"/>
          <w:spacing w:val="6"/>
          <w:sz w:val="24"/>
          <w:szCs w:val="24"/>
        </w:rPr>
        <w:t>中国残疾人联合会关于促进残疾人就业政府采购政策的通知》（财库</w:t>
      </w:r>
      <w:r>
        <w:rPr>
          <w:rFonts w:ascii="宋体" w:hAnsi="宋体" w:cstheme="minorEastAsia" w:hint="eastAsia"/>
          <w:sz w:val="24"/>
          <w:szCs w:val="24"/>
        </w:rPr>
        <w:t>〔</w:t>
      </w:r>
      <w:r>
        <w:rPr>
          <w:rFonts w:ascii="宋体" w:hAnsi="宋体" w:cstheme="minorEastAsia"/>
          <w:sz w:val="24"/>
          <w:szCs w:val="24"/>
        </w:rPr>
        <w:t>2017</w:t>
      </w:r>
      <w:r>
        <w:rPr>
          <w:rFonts w:ascii="宋体" w:hAnsi="宋体" w:cstheme="minorEastAsia"/>
          <w:sz w:val="24"/>
          <w:szCs w:val="24"/>
        </w:rPr>
        <w:t>〕</w:t>
      </w:r>
      <w:r>
        <w:rPr>
          <w:rFonts w:ascii="宋体" w:hAnsi="宋体" w:cstheme="minorEastAsia"/>
          <w:sz w:val="24"/>
          <w:szCs w:val="24"/>
        </w:rPr>
        <w:t xml:space="preserve"> 141</w:t>
      </w:r>
      <w:r>
        <w:rPr>
          <w:rFonts w:ascii="宋体" w:hAnsi="宋体" w:cstheme="minorEastAsia" w:hint="eastAsia"/>
          <w:spacing w:val="6"/>
          <w:sz w:val="24"/>
          <w:szCs w:val="24"/>
        </w:rPr>
        <w:t>号）的规定，本单位为符合条件的残疾人福利性单位，且本单位参加</w:t>
      </w:r>
      <w:r>
        <w:rPr>
          <w:rFonts w:ascii="宋体" w:hAnsi="宋体" w:cstheme="minorEastAsia"/>
          <w:spacing w:val="6"/>
          <w:sz w:val="24"/>
          <w:szCs w:val="24"/>
        </w:rPr>
        <w:t>______</w:t>
      </w:r>
      <w:r>
        <w:rPr>
          <w:rFonts w:ascii="宋体" w:hAnsi="宋体" w:cstheme="minorEastAsia"/>
          <w:spacing w:val="6"/>
          <w:sz w:val="24"/>
          <w:szCs w:val="24"/>
        </w:rPr>
        <w:t>单位的</w:t>
      </w:r>
      <w:r>
        <w:rPr>
          <w:rFonts w:ascii="宋体" w:hAnsi="宋体" w:cstheme="minorEastAsia"/>
          <w:spacing w:val="6"/>
          <w:sz w:val="24"/>
          <w:szCs w:val="24"/>
        </w:rPr>
        <w:t>______</w:t>
      </w:r>
      <w:r>
        <w:rPr>
          <w:rFonts w:ascii="宋体" w:hAnsi="宋体" w:cstheme="minorEastAsia"/>
          <w:spacing w:val="6"/>
          <w:sz w:val="24"/>
          <w:szCs w:val="24"/>
        </w:rPr>
        <w:t>项目采购活动提供本单位制造的货物（由本单位承担工程</w:t>
      </w:r>
      <w:r>
        <w:rPr>
          <w:rFonts w:ascii="宋体" w:hAnsi="宋体" w:cstheme="minorEastAsia"/>
          <w:spacing w:val="6"/>
          <w:sz w:val="24"/>
          <w:szCs w:val="24"/>
        </w:rPr>
        <w:t>/</w:t>
      </w:r>
      <w:r>
        <w:rPr>
          <w:rFonts w:ascii="宋体" w:hAnsi="宋体" w:cstheme="minorEastAsia"/>
          <w:spacing w:val="6"/>
          <w:sz w:val="24"/>
          <w:szCs w:val="24"/>
        </w:rPr>
        <w:t>提供服务），或者提供其他残疾人福利性单位制造的货物（不包括使用非残疾人福利性单位注册商标的货物）。</w:t>
      </w:r>
    </w:p>
    <w:p w14:paraId="35035B01" w14:textId="77777777" w:rsidR="00F00EBB" w:rsidRDefault="0094274C">
      <w:pPr>
        <w:spacing w:line="588" w:lineRule="exact"/>
        <w:ind w:firstLineChars="200" w:firstLine="504"/>
        <w:rPr>
          <w:rFonts w:ascii="宋体" w:hAnsi="宋体" w:cstheme="minorEastAsia"/>
          <w:spacing w:val="6"/>
          <w:sz w:val="24"/>
          <w:szCs w:val="24"/>
        </w:rPr>
      </w:pPr>
      <w:r>
        <w:rPr>
          <w:rFonts w:ascii="宋体" w:hAnsi="宋体" w:cstheme="minorEastAsia" w:hint="eastAsia"/>
          <w:spacing w:val="6"/>
          <w:sz w:val="24"/>
          <w:szCs w:val="24"/>
        </w:rPr>
        <w:t>本单位对上述声明的真实性负责。如有虚假，将依法承担相应责任。</w:t>
      </w:r>
    </w:p>
    <w:p w14:paraId="5CC6F640" w14:textId="77777777" w:rsidR="00F00EBB" w:rsidRDefault="00F00EBB">
      <w:pPr>
        <w:spacing w:line="588" w:lineRule="exact"/>
        <w:ind w:firstLineChars="200" w:firstLine="504"/>
        <w:rPr>
          <w:rFonts w:ascii="宋体" w:hAnsi="宋体" w:cstheme="minorEastAsia"/>
          <w:spacing w:val="6"/>
          <w:sz w:val="24"/>
          <w:szCs w:val="24"/>
        </w:rPr>
      </w:pPr>
    </w:p>
    <w:p w14:paraId="57E1DAA0" w14:textId="77777777" w:rsidR="00F00EBB" w:rsidRDefault="00F00EBB">
      <w:pPr>
        <w:spacing w:line="588" w:lineRule="exact"/>
        <w:ind w:firstLineChars="200" w:firstLine="504"/>
        <w:rPr>
          <w:rFonts w:ascii="宋体" w:hAnsi="宋体" w:cstheme="minorEastAsia"/>
          <w:spacing w:val="6"/>
          <w:sz w:val="24"/>
          <w:szCs w:val="24"/>
        </w:rPr>
      </w:pPr>
    </w:p>
    <w:p w14:paraId="0E8D231D" w14:textId="77777777" w:rsidR="00F00EBB" w:rsidRDefault="0094274C">
      <w:pPr>
        <w:tabs>
          <w:tab w:val="left" w:pos="4860"/>
        </w:tabs>
        <w:spacing w:line="588" w:lineRule="exact"/>
        <w:ind w:right="1560" w:firstLineChars="200" w:firstLine="504"/>
        <w:jc w:val="center"/>
        <w:rPr>
          <w:rFonts w:ascii="宋体" w:hAnsi="宋体" w:cstheme="minorEastAsia"/>
          <w:spacing w:val="6"/>
          <w:sz w:val="24"/>
          <w:szCs w:val="24"/>
        </w:rPr>
      </w:pPr>
      <w:r>
        <w:rPr>
          <w:rFonts w:ascii="宋体" w:hAnsi="宋体" w:cstheme="minorEastAsia"/>
          <w:spacing w:val="6"/>
          <w:sz w:val="24"/>
          <w:szCs w:val="24"/>
        </w:rPr>
        <w:t xml:space="preserve">               </w:t>
      </w:r>
      <w:r>
        <w:rPr>
          <w:rFonts w:ascii="宋体" w:hAnsi="宋体" w:cstheme="minorEastAsia"/>
          <w:spacing w:val="6"/>
          <w:sz w:val="24"/>
          <w:szCs w:val="24"/>
        </w:rPr>
        <w:t>单位名称（盖章）：</w:t>
      </w:r>
    </w:p>
    <w:p w14:paraId="5788D418" w14:textId="77777777" w:rsidR="00F00EBB" w:rsidRDefault="0094274C">
      <w:pPr>
        <w:tabs>
          <w:tab w:val="left" w:pos="4860"/>
        </w:tabs>
        <w:spacing w:line="588" w:lineRule="exact"/>
        <w:ind w:right="1560" w:firstLineChars="200" w:firstLine="504"/>
        <w:jc w:val="center"/>
        <w:rPr>
          <w:rFonts w:ascii="宋体" w:hAnsi="宋体" w:cstheme="minorEastAsia"/>
          <w:spacing w:val="6"/>
          <w:sz w:val="24"/>
          <w:szCs w:val="24"/>
        </w:rPr>
      </w:pPr>
      <w:r>
        <w:rPr>
          <w:rFonts w:ascii="宋体" w:hAnsi="宋体" w:cstheme="minorEastAsia"/>
          <w:spacing w:val="6"/>
          <w:sz w:val="24"/>
          <w:szCs w:val="24"/>
        </w:rPr>
        <w:t xml:space="preserve">       </w:t>
      </w:r>
      <w:r>
        <w:rPr>
          <w:rFonts w:ascii="宋体" w:hAnsi="宋体" w:cstheme="minorEastAsia"/>
          <w:spacing w:val="6"/>
          <w:sz w:val="24"/>
          <w:szCs w:val="24"/>
        </w:rPr>
        <w:t>日</w:t>
      </w:r>
      <w:r>
        <w:rPr>
          <w:rFonts w:ascii="宋体" w:hAnsi="宋体" w:cstheme="minorEastAsia"/>
          <w:spacing w:val="6"/>
          <w:sz w:val="24"/>
          <w:szCs w:val="24"/>
        </w:rPr>
        <w:t xml:space="preserve">  </w:t>
      </w:r>
      <w:r>
        <w:rPr>
          <w:rFonts w:ascii="宋体" w:hAnsi="宋体" w:cstheme="minorEastAsia"/>
          <w:spacing w:val="6"/>
          <w:sz w:val="24"/>
          <w:szCs w:val="24"/>
        </w:rPr>
        <w:t>期：</w:t>
      </w:r>
    </w:p>
    <w:p w14:paraId="373D7E47" w14:textId="77777777" w:rsidR="00F00EBB" w:rsidRDefault="0094274C">
      <w:pPr>
        <w:pStyle w:val="3"/>
        <w:rPr>
          <w:rFonts w:ascii="宋体" w:hAnsi="宋体"/>
        </w:rPr>
      </w:pPr>
      <w:r>
        <w:rPr>
          <w:rFonts w:ascii="宋体" w:hAnsi="宋体"/>
          <w:szCs w:val="32"/>
        </w:rPr>
        <w:br w:type="page"/>
      </w:r>
      <w:bookmarkStart w:id="137" w:name="_Toc90478431"/>
      <w:r>
        <w:rPr>
          <w:rFonts w:ascii="宋体" w:hAnsi="宋体"/>
          <w:szCs w:val="32"/>
        </w:rPr>
        <w:lastRenderedPageBreak/>
        <w:t>8</w:t>
      </w:r>
      <w:r>
        <w:rPr>
          <w:rFonts w:ascii="宋体" w:hAnsi="宋体" w:hint="eastAsia"/>
        </w:rPr>
        <w:t>、质量保证金保函格式（成交后开具）（如适用）</w:t>
      </w:r>
      <w:bookmarkEnd w:id="137"/>
    </w:p>
    <w:p w14:paraId="4D22304D" w14:textId="77777777" w:rsidR="00F00EBB" w:rsidRDefault="00F00EBB">
      <w:pPr>
        <w:spacing w:line="360" w:lineRule="auto"/>
        <w:ind w:left="420" w:hanging="420"/>
        <w:jc w:val="center"/>
        <w:rPr>
          <w:rFonts w:ascii="宋体" w:hAnsi="宋体"/>
          <w:sz w:val="24"/>
        </w:rPr>
      </w:pPr>
    </w:p>
    <w:p w14:paraId="33A3D0E4" w14:textId="77777777" w:rsidR="00F00EBB" w:rsidRDefault="0094274C">
      <w:pPr>
        <w:spacing w:line="360" w:lineRule="auto"/>
        <w:ind w:left="420" w:hanging="420"/>
        <w:rPr>
          <w:rFonts w:ascii="宋体" w:hAnsi="宋体"/>
          <w:sz w:val="24"/>
        </w:rPr>
      </w:pPr>
      <w:r>
        <w:rPr>
          <w:rFonts w:ascii="宋体" w:hAnsi="宋体" w:hint="eastAsia"/>
          <w:sz w:val="24"/>
        </w:rPr>
        <w:t>开具日期：</w:t>
      </w:r>
      <w:r>
        <w:rPr>
          <w:rFonts w:ascii="宋体" w:hAnsi="宋体" w:hint="eastAsia"/>
          <w:sz w:val="24"/>
        </w:rPr>
        <w:t xml:space="preserve">         </w:t>
      </w:r>
    </w:p>
    <w:p w14:paraId="2E918948" w14:textId="77777777" w:rsidR="00F00EBB" w:rsidRDefault="0094274C">
      <w:pPr>
        <w:spacing w:line="360" w:lineRule="auto"/>
        <w:ind w:left="420" w:hanging="420"/>
        <w:rPr>
          <w:rFonts w:ascii="宋体" w:hAnsi="宋体"/>
          <w:sz w:val="24"/>
        </w:rPr>
      </w:pPr>
      <w:r>
        <w:rPr>
          <w:rFonts w:ascii="宋体" w:hAnsi="宋体" w:hint="eastAsia"/>
          <w:sz w:val="24"/>
        </w:rPr>
        <w:t>致：</w:t>
      </w:r>
      <w:r>
        <w:rPr>
          <w:rFonts w:ascii="宋体" w:hAnsi="宋体" w:hint="eastAsia"/>
          <w:sz w:val="24"/>
          <w:u w:val="single"/>
        </w:rPr>
        <w:t>（买方名称）</w:t>
      </w:r>
      <w:r>
        <w:rPr>
          <w:rFonts w:ascii="宋体" w:hAnsi="宋体" w:hint="eastAsia"/>
          <w:sz w:val="24"/>
        </w:rPr>
        <w:t>号合同质量保函</w:t>
      </w:r>
    </w:p>
    <w:p w14:paraId="204C4974" w14:textId="77777777" w:rsidR="00F00EBB" w:rsidRDefault="0094274C">
      <w:pPr>
        <w:spacing w:line="360" w:lineRule="auto"/>
        <w:rPr>
          <w:rFonts w:ascii="宋体" w:hAnsi="宋体"/>
          <w:sz w:val="24"/>
        </w:rPr>
      </w:pPr>
      <w:r>
        <w:rPr>
          <w:rFonts w:ascii="宋体" w:hAnsi="宋体" w:hint="eastAsia"/>
          <w:sz w:val="24"/>
        </w:rPr>
        <w:t>本保函作为贵方与</w:t>
      </w:r>
      <w:r>
        <w:rPr>
          <w:rFonts w:ascii="宋体" w:hAnsi="宋体" w:hint="eastAsia"/>
          <w:sz w:val="24"/>
        </w:rPr>
        <w:t>(</w:t>
      </w:r>
      <w:r>
        <w:rPr>
          <w:rFonts w:ascii="宋体" w:hAnsi="宋体" w:hint="eastAsia"/>
          <w:sz w:val="24"/>
        </w:rPr>
        <w:t>卖方名称</w:t>
      </w:r>
      <w:r>
        <w:rPr>
          <w:rFonts w:ascii="宋体" w:hAnsi="宋体" w:hint="eastAsia"/>
          <w:sz w:val="24"/>
        </w:rPr>
        <w:t>)</w:t>
      </w:r>
      <w:r>
        <w:rPr>
          <w:rFonts w:ascii="宋体" w:hAnsi="宋体" w:hint="eastAsia"/>
          <w:sz w:val="24"/>
        </w:rPr>
        <w:t>与</w:t>
      </w:r>
      <w:r>
        <w:rPr>
          <w:rFonts w:ascii="宋体" w:hAnsi="宋体" w:hint="eastAsia"/>
          <w:sz w:val="24"/>
        </w:rPr>
        <w:t>(</w:t>
      </w:r>
      <w:r>
        <w:rPr>
          <w:rFonts w:ascii="宋体" w:hAnsi="宋体" w:hint="eastAsia"/>
          <w:sz w:val="24"/>
        </w:rPr>
        <w:t>以下简称“卖方”</w:t>
      </w:r>
      <w:r>
        <w:rPr>
          <w:rFonts w:ascii="宋体" w:hAnsi="宋体" w:hint="eastAsia"/>
          <w:sz w:val="24"/>
        </w:rPr>
        <w:t>)</w:t>
      </w:r>
      <w:r>
        <w:rPr>
          <w:rFonts w:ascii="宋体" w:hAnsi="宋体" w:hint="eastAsia"/>
          <w:sz w:val="24"/>
        </w:rPr>
        <w:t>于</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日就</w:t>
      </w:r>
      <w:r>
        <w:rPr>
          <w:rFonts w:ascii="宋体" w:hAnsi="宋体" w:hint="eastAsia"/>
          <w:sz w:val="24"/>
        </w:rPr>
        <w:t xml:space="preserve">          </w:t>
      </w:r>
      <w:r>
        <w:rPr>
          <w:rFonts w:ascii="宋体" w:hAnsi="宋体" w:hint="eastAsia"/>
          <w:sz w:val="24"/>
        </w:rPr>
        <w:t>项目</w:t>
      </w:r>
      <w:r>
        <w:rPr>
          <w:rFonts w:ascii="宋体" w:hAnsi="宋体" w:hint="eastAsia"/>
          <w:sz w:val="24"/>
        </w:rPr>
        <w:t>(</w:t>
      </w:r>
      <w:r>
        <w:rPr>
          <w:rFonts w:ascii="宋体" w:hAnsi="宋体" w:hint="eastAsia"/>
          <w:sz w:val="24"/>
        </w:rPr>
        <w:t>以下简称“项目”</w:t>
      </w:r>
      <w:r>
        <w:rPr>
          <w:rFonts w:ascii="宋体" w:hAnsi="宋体" w:hint="eastAsia"/>
          <w:sz w:val="24"/>
        </w:rPr>
        <w:t>)</w:t>
      </w:r>
      <w:r>
        <w:rPr>
          <w:rFonts w:ascii="宋体" w:hAnsi="宋体" w:hint="eastAsia"/>
          <w:sz w:val="24"/>
        </w:rPr>
        <w:t>项下</w:t>
      </w:r>
      <w:r>
        <w:rPr>
          <w:rFonts w:ascii="宋体" w:hAnsi="宋体" w:hint="eastAsia"/>
          <w:sz w:val="24"/>
          <w:u w:val="single"/>
        </w:rPr>
        <w:t>提供</w:t>
      </w:r>
      <w:r>
        <w:rPr>
          <w:rFonts w:ascii="宋体" w:hAnsi="宋体" w:hint="eastAsia"/>
          <w:sz w:val="24"/>
          <w:u w:val="single"/>
        </w:rPr>
        <w:t xml:space="preserve">  </w:t>
      </w:r>
      <w:r>
        <w:rPr>
          <w:rFonts w:ascii="宋体" w:hAnsi="宋体" w:hint="eastAsia"/>
          <w:sz w:val="24"/>
          <w:u w:val="single"/>
        </w:rPr>
        <w:t>（服务名称）</w:t>
      </w:r>
      <w:r>
        <w:rPr>
          <w:rFonts w:ascii="宋体" w:hAnsi="宋体" w:hint="eastAsia"/>
          <w:sz w:val="24"/>
          <w:u w:val="single"/>
        </w:rPr>
        <w:t xml:space="preserve">    (</w:t>
      </w:r>
      <w:r>
        <w:rPr>
          <w:rFonts w:ascii="宋体" w:hAnsi="宋体" w:hint="eastAsia"/>
          <w:sz w:val="24"/>
          <w:u w:val="single"/>
        </w:rPr>
        <w:t>以下简称“服务”</w:t>
      </w:r>
      <w:r>
        <w:rPr>
          <w:rFonts w:ascii="宋体" w:hAnsi="宋体" w:hint="eastAsia"/>
          <w:sz w:val="24"/>
          <w:u w:val="single"/>
        </w:rPr>
        <w:t>)</w:t>
      </w:r>
      <w:r>
        <w:rPr>
          <w:rFonts w:ascii="宋体" w:hAnsi="宋体" w:hint="eastAsia"/>
          <w:sz w:val="24"/>
        </w:rPr>
        <w:t>签订的</w:t>
      </w:r>
      <w:r>
        <w:rPr>
          <w:rFonts w:ascii="宋体" w:hAnsi="宋体" w:hint="eastAsia"/>
          <w:sz w:val="24"/>
        </w:rPr>
        <w:t xml:space="preserve">         </w:t>
      </w:r>
      <w:r>
        <w:rPr>
          <w:rFonts w:ascii="宋体" w:hAnsi="宋体" w:hint="eastAsia"/>
          <w:sz w:val="24"/>
        </w:rPr>
        <w:t>号合同的质量保证金。</w:t>
      </w:r>
    </w:p>
    <w:p w14:paraId="29AAA6C2" w14:textId="77777777" w:rsidR="00F00EBB" w:rsidRDefault="0094274C">
      <w:pPr>
        <w:spacing w:line="360" w:lineRule="auto"/>
        <w:rPr>
          <w:rFonts w:ascii="宋体" w:hAnsi="宋体"/>
          <w:sz w:val="24"/>
        </w:rPr>
      </w:pPr>
      <w:r>
        <w:rPr>
          <w:rFonts w:ascii="宋体" w:hAnsi="宋体" w:hint="eastAsia"/>
          <w:sz w:val="24"/>
        </w:rPr>
        <w:t>(</w:t>
      </w:r>
      <w:r>
        <w:rPr>
          <w:rFonts w:ascii="宋体" w:hAnsi="宋体" w:hint="eastAsia"/>
          <w:sz w:val="24"/>
        </w:rPr>
        <w:t>出具保函银行名称</w:t>
      </w:r>
      <w:r>
        <w:rPr>
          <w:rFonts w:ascii="宋体" w:hAnsi="宋体" w:hint="eastAsia"/>
          <w:sz w:val="24"/>
        </w:rPr>
        <w:t xml:space="preserve">) </w:t>
      </w:r>
      <w:r>
        <w:rPr>
          <w:rFonts w:ascii="宋体" w:hAnsi="宋体" w:hint="eastAsia"/>
          <w:sz w:val="24"/>
        </w:rPr>
        <w:t>银行</w:t>
      </w:r>
      <w:r>
        <w:rPr>
          <w:rFonts w:ascii="宋体" w:hAnsi="宋体" w:hint="eastAsia"/>
          <w:sz w:val="24"/>
        </w:rPr>
        <w:t>(</w:t>
      </w:r>
      <w:r>
        <w:rPr>
          <w:rFonts w:ascii="宋体" w:hAnsi="宋体" w:hint="eastAsia"/>
          <w:sz w:val="24"/>
        </w:rPr>
        <w:t>以下简称银行</w:t>
      </w:r>
      <w:r>
        <w:rPr>
          <w:rFonts w:ascii="宋体" w:hAnsi="宋体" w:hint="eastAsia"/>
          <w:sz w:val="24"/>
        </w:rPr>
        <w:t>)</w:t>
      </w:r>
      <w:r>
        <w:rPr>
          <w:rFonts w:ascii="宋体" w:hAnsi="宋体" w:hint="eastAsia"/>
          <w:sz w:val="24"/>
        </w:rPr>
        <w:t>无条件地、不可撤销地具结保证本行、其继承人和受让人无追索地向贵方以</w:t>
      </w:r>
      <w:r>
        <w:rPr>
          <w:rFonts w:ascii="宋体" w:hAnsi="宋体" w:hint="eastAsia"/>
          <w:sz w:val="24"/>
        </w:rPr>
        <w:t>(</w:t>
      </w:r>
      <w:r>
        <w:rPr>
          <w:rFonts w:ascii="宋体" w:hAnsi="宋体" w:hint="eastAsia"/>
          <w:sz w:val="24"/>
        </w:rPr>
        <w:t>货币名称</w:t>
      </w:r>
      <w:r>
        <w:rPr>
          <w:rFonts w:ascii="宋体" w:hAnsi="宋体" w:hint="eastAsia"/>
          <w:sz w:val="24"/>
        </w:rPr>
        <w:t>)</w:t>
      </w:r>
      <w:r>
        <w:rPr>
          <w:rFonts w:ascii="宋体" w:hAnsi="宋体" w:hint="eastAsia"/>
          <w:sz w:val="24"/>
        </w:rPr>
        <w:t>支付总额不超过</w:t>
      </w:r>
      <w:r>
        <w:rPr>
          <w:rFonts w:ascii="宋体" w:hAnsi="宋体" w:hint="eastAsia"/>
          <w:sz w:val="24"/>
          <w:u w:val="single"/>
        </w:rPr>
        <w:t xml:space="preserve">               </w:t>
      </w:r>
      <w:r>
        <w:rPr>
          <w:rFonts w:ascii="宋体" w:hAnsi="宋体" w:hint="eastAsia"/>
          <w:sz w:val="24"/>
        </w:rPr>
        <w:t>(</w:t>
      </w:r>
      <w:r>
        <w:rPr>
          <w:rFonts w:ascii="宋体" w:hAnsi="宋体" w:hint="eastAsia"/>
          <w:sz w:val="24"/>
        </w:rPr>
        <w:t>货币数量</w:t>
      </w:r>
      <w:r>
        <w:rPr>
          <w:rFonts w:ascii="宋体" w:hAnsi="宋体" w:hint="eastAsia"/>
          <w:sz w:val="24"/>
        </w:rPr>
        <w:t>)</w:t>
      </w:r>
      <w:r>
        <w:rPr>
          <w:rFonts w:ascii="宋体" w:hAnsi="宋体" w:hint="eastAsia"/>
          <w:sz w:val="24"/>
        </w:rPr>
        <w:t>，即相当于合同价格的</w:t>
      </w:r>
      <w:r>
        <w:rPr>
          <w:rFonts w:ascii="宋体" w:hAnsi="宋体" w:hint="eastAsia"/>
          <w:sz w:val="24"/>
        </w:rPr>
        <w:t>5</w:t>
      </w:r>
      <w:r>
        <w:rPr>
          <w:rFonts w:ascii="宋体" w:hAnsi="宋体" w:hint="eastAsia"/>
          <w:sz w:val="24"/>
        </w:rPr>
        <w:t>％。</w:t>
      </w:r>
    </w:p>
    <w:p w14:paraId="12CC1C1F" w14:textId="77777777" w:rsidR="00F00EBB" w:rsidRDefault="0094274C">
      <w:pPr>
        <w:spacing w:line="360" w:lineRule="auto"/>
        <w:ind w:left="420" w:hanging="420"/>
        <w:rPr>
          <w:rFonts w:ascii="宋体" w:hAnsi="宋体"/>
          <w:sz w:val="24"/>
        </w:rPr>
      </w:pPr>
      <w:r>
        <w:rPr>
          <w:rFonts w:ascii="宋体" w:hAnsi="宋体" w:hint="eastAsia"/>
          <w:sz w:val="24"/>
        </w:rPr>
        <w:t xml:space="preserve">    </w:t>
      </w:r>
      <w:r>
        <w:rPr>
          <w:rFonts w:ascii="宋体" w:hAnsi="宋体" w:hint="eastAsia"/>
          <w:sz w:val="24"/>
        </w:rPr>
        <w:t>并以此约定如下：</w:t>
      </w:r>
    </w:p>
    <w:p w14:paraId="3B5F9B37" w14:textId="77777777" w:rsidR="00F00EBB" w:rsidRDefault="0094274C">
      <w:pPr>
        <w:spacing w:line="360" w:lineRule="auto"/>
        <w:rPr>
          <w:rFonts w:ascii="宋体" w:hAnsi="宋体"/>
          <w:sz w:val="24"/>
        </w:rPr>
      </w:pPr>
      <w:r>
        <w:rPr>
          <w:rFonts w:ascii="宋体" w:hAnsi="宋体" w:hint="eastAsia"/>
          <w:sz w:val="24"/>
        </w:rPr>
        <w:t xml:space="preserve">    1. </w:t>
      </w:r>
      <w:r>
        <w:rPr>
          <w:rFonts w:ascii="宋体" w:hAnsi="宋体" w:hint="eastAsia"/>
          <w:sz w:val="24"/>
        </w:rPr>
        <w:t>只要贵方确定卖方未能忠实地履行所有合同文件的规定和双方此后一致同意的修改、补充和变动，包括更换或修补贵方认为有缺陷的服务</w:t>
      </w:r>
      <w:r>
        <w:rPr>
          <w:rFonts w:ascii="宋体" w:hAnsi="宋体" w:hint="eastAsia"/>
          <w:sz w:val="24"/>
        </w:rPr>
        <w:t>(</w:t>
      </w:r>
      <w:r>
        <w:rPr>
          <w:rFonts w:ascii="宋体" w:hAnsi="宋体" w:hint="eastAsia"/>
          <w:sz w:val="24"/>
        </w:rPr>
        <w:t>以下简称违约</w:t>
      </w:r>
      <w:r>
        <w:rPr>
          <w:rFonts w:ascii="宋体" w:hAnsi="宋体" w:hint="eastAsia"/>
          <w:sz w:val="24"/>
        </w:rPr>
        <w:t>)</w:t>
      </w:r>
      <w:r>
        <w:rPr>
          <w:rFonts w:ascii="宋体" w:hAnsi="宋体" w:hint="eastAsia"/>
          <w:sz w:val="24"/>
        </w:rPr>
        <w:t>，无论卖方有任何反对，本行将凭贵方的书面违约通知，立即按贵方提出的不超过上述累计总额的金额和按该通知中规定的方式付给贵方。</w:t>
      </w:r>
    </w:p>
    <w:p w14:paraId="5DD27188" w14:textId="77777777" w:rsidR="00F00EBB" w:rsidRDefault="0094274C">
      <w:pPr>
        <w:spacing w:line="360" w:lineRule="auto"/>
        <w:rPr>
          <w:rFonts w:ascii="宋体" w:hAnsi="宋体"/>
          <w:sz w:val="24"/>
        </w:rPr>
      </w:pPr>
      <w:r>
        <w:rPr>
          <w:rFonts w:ascii="宋体" w:hAnsi="宋体" w:hint="eastAsia"/>
          <w:sz w:val="24"/>
        </w:rPr>
        <w:t xml:space="preserve">    2. </w:t>
      </w:r>
      <w:r>
        <w:rPr>
          <w:rFonts w:ascii="宋体" w:hAnsi="宋体" w:hint="eastAsia"/>
          <w:sz w:val="24"/>
        </w:rPr>
        <w:t>本保函项下的任何</w:t>
      </w:r>
      <w:r>
        <w:rPr>
          <w:rFonts w:ascii="宋体" w:hAnsi="宋体" w:hint="eastAsia"/>
          <w:sz w:val="24"/>
        </w:rPr>
        <w:t>支付应为免税和净值，对于现有或未来的税收、关税、费用扣减或预提税款，均不应从本保函项下的支付中扣除。</w:t>
      </w:r>
    </w:p>
    <w:p w14:paraId="6D5A6577" w14:textId="77777777" w:rsidR="00F00EBB" w:rsidRDefault="0094274C">
      <w:pPr>
        <w:spacing w:line="360" w:lineRule="auto"/>
        <w:rPr>
          <w:rFonts w:ascii="宋体" w:hAnsi="宋体"/>
          <w:sz w:val="24"/>
        </w:rPr>
      </w:pPr>
      <w:r>
        <w:rPr>
          <w:rFonts w:ascii="宋体" w:hAnsi="宋体" w:hint="eastAsia"/>
          <w:sz w:val="24"/>
        </w:rPr>
        <w:t xml:space="preserve">    3. </w:t>
      </w:r>
      <w:r>
        <w:rPr>
          <w:rFonts w:ascii="宋体" w:hAnsi="宋体" w:hint="eastAsia"/>
          <w:sz w:val="24"/>
        </w:rPr>
        <w:t>本保函的规定构成本行无条件的、不可撤销的直接责任。对即将履行的合同条款的任何变化、贵方在时间上的宽限、或由贵方采取的如果没有本款可能免除本行责任的任何其他行为，均不能解除或免除本行在本保函项下的责任。</w:t>
      </w:r>
    </w:p>
    <w:p w14:paraId="3FF3781F" w14:textId="77777777" w:rsidR="00F00EBB" w:rsidRDefault="0094274C">
      <w:pPr>
        <w:spacing w:line="360" w:lineRule="auto"/>
        <w:rPr>
          <w:rFonts w:ascii="宋体" w:hAnsi="宋体"/>
          <w:sz w:val="24"/>
        </w:rPr>
      </w:pPr>
      <w:r>
        <w:rPr>
          <w:rFonts w:ascii="宋体" w:hAnsi="宋体" w:hint="eastAsia"/>
          <w:sz w:val="24"/>
        </w:rPr>
        <w:t xml:space="preserve">    4. </w:t>
      </w:r>
      <w:r>
        <w:rPr>
          <w:rFonts w:ascii="宋体" w:hAnsi="宋体" w:hint="eastAsia"/>
          <w:sz w:val="24"/>
        </w:rPr>
        <w:t>本保函在本合同规定的质量保证期期满前完全有效。</w:t>
      </w:r>
    </w:p>
    <w:p w14:paraId="7A541AB2" w14:textId="77777777" w:rsidR="00F00EBB" w:rsidRDefault="0094274C">
      <w:pPr>
        <w:spacing w:line="360" w:lineRule="auto"/>
        <w:ind w:left="420" w:hanging="420"/>
        <w:rPr>
          <w:rFonts w:ascii="宋体" w:hAnsi="宋体"/>
          <w:sz w:val="24"/>
        </w:rPr>
      </w:pPr>
      <w:r>
        <w:rPr>
          <w:rFonts w:ascii="宋体" w:hAnsi="宋体" w:hint="eastAsia"/>
          <w:sz w:val="24"/>
        </w:rPr>
        <w:t xml:space="preserve">    </w:t>
      </w:r>
      <w:r>
        <w:rPr>
          <w:rFonts w:ascii="宋体" w:hAnsi="宋体" w:hint="eastAsia"/>
          <w:sz w:val="24"/>
        </w:rPr>
        <w:t>谨启</w:t>
      </w:r>
    </w:p>
    <w:p w14:paraId="07910BEA" w14:textId="77777777" w:rsidR="00F00EBB" w:rsidRDefault="0094274C">
      <w:pPr>
        <w:spacing w:line="360" w:lineRule="auto"/>
        <w:ind w:left="420" w:hanging="420"/>
        <w:rPr>
          <w:rFonts w:ascii="宋体" w:hAnsi="宋体"/>
          <w:sz w:val="24"/>
        </w:rPr>
      </w:pPr>
      <w:r>
        <w:rPr>
          <w:rFonts w:ascii="宋体" w:hAnsi="宋体" w:hint="eastAsia"/>
          <w:sz w:val="24"/>
        </w:rPr>
        <w:t>出具保函银行名称：</w:t>
      </w:r>
      <w:r>
        <w:rPr>
          <w:rFonts w:ascii="宋体" w:hAnsi="宋体" w:hint="eastAsia"/>
          <w:sz w:val="24"/>
        </w:rPr>
        <w:t xml:space="preserve">                                           </w:t>
      </w:r>
    </w:p>
    <w:p w14:paraId="6282BD30" w14:textId="77777777" w:rsidR="00F00EBB" w:rsidRDefault="0094274C">
      <w:pPr>
        <w:spacing w:line="360" w:lineRule="auto"/>
        <w:ind w:left="420" w:hanging="420"/>
        <w:rPr>
          <w:rFonts w:ascii="宋体" w:hAnsi="宋体"/>
          <w:sz w:val="24"/>
        </w:rPr>
      </w:pPr>
      <w:r>
        <w:rPr>
          <w:rFonts w:ascii="宋体" w:hAnsi="宋体" w:hint="eastAsia"/>
          <w:sz w:val="24"/>
        </w:rPr>
        <w:t>签字人姓名和</w:t>
      </w:r>
      <w:r>
        <w:rPr>
          <w:rFonts w:ascii="宋体" w:hAnsi="宋体" w:hint="eastAsia"/>
          <w:sz w:val="24"/>
        </w:rPr>
        <w:t>职务</w:t>
      </w:r>
      <w:r>
        <w:rPr>
          <w:rFonts w:ascii="宋体" w:hAnsi="宋体" w:hint="eastAsia"/>
          <w:sz w:val="24"/>
        </w:rPr>
        <w:t xml:space="preserve">:                                            </w:t>
      </w:r>
    </w:p>
    <w:p w14:paraId="4CA0C895" w14:textId="77777777" w:rsidR="00F00EBB" w:rsidRDefault="0094274C">
      <w:pPr>
        <w:spacing w:line="360" w:lineRule="auto"/>
        <w:ind w:left="420" w:hanging="420"/>
        <w:rPr>
          <w:rFonts w:ascii="宋体" w:hAnsi="宋体"/>
          <w:sz w:val="24"/>
        </w:rPr>
      </w:pPr>
      <w:r>
        <w:rPr>
          <w:rFonts w:ascii="宋体" w:hAnsi="宋体" w:hint="eastAsia"/>
          <w:sz w:val="24"/>
        </w:rPr>
        <w:t>签</w:t>
      </w:r>
      <w:r>
        <w:rPr>
          <w:rFonts w:ascii="宋体" w:hAnsi="宋体" w:hint="eastAsia"/>
          <w:sz w:val="24"/>
        </w:rPr>
        <w:t xml:space="preserve"> </w:t>
      </w:r>
      <w:r>
        <w:rPr>
          <w:rFonts w:ascii="宋体" w:hAnsi="宋体" w:hint="eastAsia"/>
          <w:sz w:val="24"/>
        </w:rPr>
        <w:t>字</w:t>
      </w:r>
      <w:r>
        <w:rPr>
          <w:rFonts w:ascii="宋体" w:hAnsi="宋体" w:hint="eastAsia"/>
          <w:sz w:val="24"/>
        </w:rPr>
        <w:t xml:space="preserve"> </w:t>
      </w:r>
      <w:r>
        <w:rPr>
          <w:rFonts w:ascii="宋体" w:hAnsi="宋体" w:hint="eastAsia"/>
          <w:sz w:val="24"/>
        </w:rPr>
        <w:t>人</w:t>
      </w:r>
      <w:r>
        <w:rPr>
          <w:rFonts w:ascii="宋体" w:hAnsi="宋体" w:hint="eastAsia"/>
          <w:sz w:val="24"/>
        </w:rPr>
        <w:t xml:space="preserve">  </w:t>
      </w:r>
      <w:r>
        <w:rPr>
          <w:rFonts w:ascii="宋体" w:hAnsi="宋体" w:hint="eastAsia"/>
          <w:sz w:val="24"/>
        </w:rPr>
        <w:t>签</w:t>
      </w:r>
      <w:r>
        <w:rPr>
          <w:rFonts w:ascii="宋体" w:hAnsi="宋体" w:hint="eastAsia"/>
          <w:sz w:val="24"/>
        </w:rPr>
        <w:t xml:space="preserve">  </w:t>
      </w:r>
      <w:r>
        <w:rPr>
          <w:rFonts w:ascii="宋体" w:hAnsi="宋体" w:hint="eastAsia"/>
          <w:sz w:val="24"/>
        </w:rPr>
        <w:t>名：</w:t>
      </w:r>
      <w:r>
        <w:rPr>
          <w:rFonts w:ascii="宋体" w:hAnsi="宋体" w:hint="eastAsia"/>
          <w:sz w:val="24"/>
        </w:rPr>
        <w:t xml:space="preserve">                                           </w:t>
      </w:r>
    </w:p>
    <w:p w14:paraId="4F3BD66B" w14:textId="77777777" w:rsidR="00F00EBB" w:rsidRDefault="0094274C">
      <w:pPr>
        <w:spacing w:line="360" w:lineRule="auto"/>
        <w:ind w:left="420" w:hanging="420"/>
        <w:rPr>
          <w:rFonts w:ascii="宋体" w:hAnsi="宋体"/>
          <w:sz w:val="24"/>
        </w:rPr>
      </w:pPr>
      <w:r>
        <w:rPr>
          <w:rFonts w:ascii="宋体" w:hAnsi="宋体" w:hint="eastAsia"/>
          <w:sz w:val="24"/>
        </w:rPr>
        <w:t>公</w:t>
      </w:r>
      <w:r>
        <w:rPr>
          <w:rFonts w:ascii="宋体" w:hAnsi="宋体" w:hint="eastAsia"/>
          <w:sz w:val="24"/>
        </w:rPr>
        <w:t xml:space="preserve">            </w:t>
      </w:r>
      <w:r>
        <w:rPr>
          <w:rFonts w:ascii="宋体" w:hAnsi="宋体" w:hint="eastAsia"/>
          <w:sz w:val="24"/>
        </w:rPr>
        <w:t>章：</w:t>
      </w:r>
    </w:p>
    <w:p w14:paraId="459D9BFD" w14:textId="77777777" w:rsidR="00F00EBB" w:rsidRDefault="0094274C">
      <w:pPr>
        <w:spacing w:line="480" w:lineRule="exact"/>
        <w:rPr>
          <w:rFonts w:ascii="宋体" w:hAnsi="宋体"/>
          <w:sz w:val="24"/>
        </w:rPr>
      </w:pPr>
      <w:r>
        <w:rPr>
          <w:rFonts w:ascii="宋体" w:hAnsi="宋体" w:hint="eastAsia"/>
          <w:b/>
          <w:sz w:val="24"/>
        </w:rPr>
        <w:t>注：</w:t>
      </w:r>
      <w:r>
        <w:rPr>
          <w:rFonts w:ascii="宋体" w:hAnsi="宋体" w:hint="eastAsia"/>
          <w:b/>
          <w:bCs/>
          <w:sz w:val="24"/>
        </w:rPr>
        <w:t>此</w:t>
      </w:r>
      <w:r>
        <w:rPr>
          <w:rFonts w:ascii="宋体" w:hAnsi="宋体" w:hint="eastAsia"/>
          <w:b/>
          <w:sz w:val="24"/>
        </w:rPr>
        <w:t>质量保证金保函格式为参考格式。</w:t>
      </w:r>
      <w:r>
        <w:rPr>
          <w:rFonts w:ascii="宋体" w:hAnsi="宋体" w:hint="eastAsia"/>
          <w:sz w:val="24"/>
        </w:rPr>
        <w:t xml:space="preserve">   </w:t>
      </w:r>
    </w:p>
    <w:p w14:paraId="4A761FF0" w14:textId="77777777" w:rsidR="00F00EBB" w:rsidRDefault="0094274C">
      <w:pPr>
        <w:spacing w:line="480" w:lineRule="exact"/>
        <w:rPr>
          <w:rFonts w:ascii="宋体" w:hAnsi="宋体"/>
          <w:b/>
          <w:sz w:val="24"/>
        </w:rPr>
      </w:pPr>
      <w:r>
        <w:rPr>
          <w:rFonts w:ascii="宋体" w:hAnsi="宋体"/>
          <w:sz w:val="24"/>
        </w:rPr>
        <w:br w:type="page"/>
      </w:r>
    </w:p>
    <w:p w14:paraId="30B40AA9" w14:textId="77777777" w:rsidR="00F00EBB" w:rsidRDefault="00F00EBB">
      <w:pPr>
        <w:rPr>
          <w:rFonts w:ascii="宋体" w:hAnsi="宋体"/>
          <w:sz w:val="24"/>
        </w:rPr>
        <w:sectPr w:rsidR="00F00EBB">
          <w:type w:val="continuous"/>
          <w:pgSz w:w="11906" w:h="16838"/>
          <w:pgMar w:top="1304" w:right="1247" w:bottom="1191" w:left="1474" w:header="720" w:footer="1134" w:gutter="0"/>
          <w:cols w:space="720"/>
        </w:sectPr>
      </w:pPr>
    </w:p>
    <w:p w14:paraId="0609D262" w14:textId="77777777" w:rsidR="00F00EBB" w:rsidRDefault="0094274C">
      <w:pPr>
        <w:pStyle w:val="2"/>
        <w:numPr>
          <w:ilvl w:val="0"/>
          <w:numId w:val="10"/>
        </w:numPr>
        <w:rPr>
          <w:rFonts w:ascii="宋体" w:hAnsi="宋体"/>
          <w:b/>
          <w:bCs/>
        </w:rPr>
      </w:pPr>
      <w:bookmarkStart w:id="138" w:name="_Toc90478432"/>
      <w:r>
        <w:rPr>
          <w:rFonts w:ascii="宋体" w:hAnsi="宋体" w:hint="eastAsia"/>
          <w:b/>
          <w:bCs/>
        </w:rPr>
        <w:lastRenderedPageBreak/>
        <w:t>技术服务部分</w:t>
      </w:r>
      <w:bookmarkEnd w:id="138"/>
    </w:p>
    <w:p w14:paraId="41D8BD0A" w14:textId="77777777" w:rsidR="00F00EBB" w:rsidRDefault="0094274C">
      <w:pPr>
        <w:pStyle w:val="3"/>
        <w:rPr>
          <w:rFonts w:ascii="宋体" w:hAnsi="宋体"/>
        </w:rPr>
      </w:pPr>
      <w:bookmarkStart w:id="139" w:name="_Toc504645960"/>
      <w:bookmarkStart w:id="140" w:name="_Toc90478433"/>
      <w:r>
        <w:rPr>
          <w:rFonts w:ascii="宋体" w:hAnsi="宋体" w:hint="eastAsia"/>
        </w:rPr>
        <w:t>1</w:t>
      </w:r>
      <w:r>
        <w:rPr>
          <w:rFonts w:ascii="宋体" w:hAnsi="宋体" w:hint="eastAsia"/>
        </w:rPr>
        <w:t>、货物详细说明及描述（格式自定）；</w:t>
      </w:r>
      <w:bookmarkEnd w:id="139"/>
      <w:bookmarkEnd w:id="140"/>
    </w:p>
    <w:p w14:paraId="32D8EE64" w14:textId="77777777" w:rsidR="00F00EBB" w:rsidRDefault="00F00EBB">
      <w:pPr>
        <w:spacing w:line="360" w:lineRule="auto"/>
        <w:ind w:rightChars="134" w:right="281"/>
        <w:rPr>
          <w:rFonts w:ascii="宋体" w:hAnsi="宋体"/>
          <w:b/>
          <w:sz w:val="24"/>
          <w:szCs w:val="24"/>
        </w:rPr>
      </w:pPr>
    </w:p>
    <w:p w14:paraId="473E504A" w14:textId="77777777" w:rsidR="00F00EBB" w:rsidRDefault="00F00EBB">
      <w:pPr>
        <w:spacing w:line="360" w:lineRule="auto"/>
        <w:ind w:rightChars="134" w:right="281"/>
        <w:rPr>
          <w:rFonts w:ascii="宋体" w:hAnsi="宋体"/>
          <w:b/>
          <w:sz w:val="24"/>
          <w:szCs w:val="24"/>
        </w:rPr>
      </w:pPr>
    </w:p>
    <w:p w14:paraId="3C9AF82E" w14:textId="77777777" w:rsidR="00F00EBB" w:rsidRDefault="00F00EBB">
      <w:pPr>
        <w:spacing w:line="360" w:lineRule="auto"/>
        <w:ind w:rightChars="134" w:right="281"/>
        <w:rPr>
          <w:rFonts w:ascii="宋体" w:hAnsi="宋体"/>
          <w:b/>
          <w:sz w:val="24"/>
          <w:szCs w:val="24"/>
        </w:rPr>
      </w:pPr>
    </w:p>
    <w:p w14:paraId="202FD9A0" w14:textId="77777777" w:rsidR="00F00EBB" w:rsidRDefault="00F00EBB">
      <w:pPr>
        <w:spacing w:line="360" w:lineRule="auto"/>
        <w:ind w:rightChars="134" w:right="281"/>
        <w:rPr>
          <w:rFonts w:ascii="宋体" w:hAnsi="宋体"/>
          <w:sz w:val="24"/>
          <w:szCs w:val="24"/>
        </w:rPr>
      </w:pPr>
    </w:p>
    <w:p w14:paraId="66BC8B97" w14:textId="77777777" w:rsidR="00F00EBB" w:rsidRDefault="00F00EBB">
      <w:pPr>
        <w:spacing w:line="360" w:lineRule="auto"/>
        <w:ind w:rightChars="134" w:right="281"/>
        <w:rPr>
          <w:rFonts w:ascii="宋体" w:hAnsi="宋体"/>
          <w:sz w:val="24"/>
          <w:szCs w:val="24"/>
        </w:rPr>
      </w:pPr>
    </w:p>
    <w:p w14:paraId="6A441019" w14:textId="77777777" w:rsidR="00F00EBB" w:rsidRDefault="00F00EBB">
      <w:pPr>
        <w:spacing w:line="360" w:lineRule="auto"/>
        <w:ind w:rightChars="134" w:right="281"/>
        <w:rPr>
          <w:rFonts w:ascii="宋体" w:hAnsi="宋体"/>
          <w:sz w:val="24"/>
          <w:szCs w:val="24"/>
        </w:rPr>
      </w:pPr>
    </w:p>
    <w:p w14:paraId="502A6CAB" w14:textId="77777777" w:rsidR="00F00EBB" w:rsidRDefault="0094274C">
      <w:pPr>
        <w:pStyle w:val="3"/>
        <w:rPr>
          <w:rFonts w:ascii="宋体" w:hAnsi="宋体"/>
        </w:rPr>
      </w:pPr>
      <w:bookmarkStart w:id="141" w:name="_Toc90478434"/>
      <w:bookmarkStart w:id="142" w:name="_Toc504645962"/>
      <w:r>
        <w:rPr>
          <w:rFonts w:ascii="宋体" w:hAnsi="宋体"/>
        </w:rPr>
        <w:t>2</w:t>
      </w:r>
      <w:r>
        <w:rPr>
          <w:rFonts w:ascii="宋体" w:hAnsi="宋体" w:hint="eastAsia"/>
        </w:rPr>
        <w:t>、供应商推荐的供采购人选择的配置方案及实施方案（格式自定）；</w:t>
      </w:r>
      <w:bookmarkEnd w:id="141"/>
      <w:bookmarkEnd w:id="142"/>
    </w:p>
    <w:p w14:paraId="0697B0F2" w14:textId="77777777" w:rsidR="00F00EBB" w:rsidRDefault="00F00EBB">
      <w:pPr>
        <w:spacing w:line="360" w:lineRule="auto"/>
        <w:ind w:rightChars="134" w:right="281"/>
        <w:rPr>
          <w:rFonts w:ascii="宋体" w:hAnsi="宋体"/>
          <w:sz w:val="24"/>
          <w:szCs w:val="24"/>
        </w:rPr>
      </w:pPr>
    </w:p>
    <w:p w14:paraId="046BD8B5" w14:textId="77777777" w:rsidR="00F00EBB" w:rsidRDefault="00F00EBB">
      <w:pPr>
        <w:spacing w:line="360" w:lineRule="auto"/>
        <w:ind w:rightChars="134" w:right="281"/>
        <w:rPr>
          <w:rFonts w:ascii="宋体" w:hAnsi="宋体"/>
          <w:sz w:val="24"/>
          <w:szCs w:val="24"/>
        </w:rPr>
      </w:pPr>
    </w:p>
    <w:p w14:paraId="38655259" w14:textId="77777777" w:rsidR="00F00EBB" w:rsidRDefault="00F00EBB">
      <w:pPr>
        <w:spacing w:line="360" w:lineRule="auto"/>
        <w:ind w:rightChars="134" w:right="281"/>
        <w:rPr>
          <w:rFonts w:ascii="宋体" w:hAnsi="宋体"/>
          <w:sz w:val="24"/>
          <w:szCs w:val="24"/>
        </w:rPr>
      </w:pPr>
    </w:p>
    <w:p w14:paraId="2214FBD2" w14:textId="77777777" w:rsidR="00F00EBB" w:rsidRDefault="00F00EBB">
      <w:pPr>
        <w:spacing w:line="360" w:lineRule="auto"/>
        <w:ind w:rightChars="134" w:right="281"/>
        <w:rPr>
          <w:rFonts w:ascii="宋体" w:hAnsi="宋体"/>
          <w:sz w:val="24"/>
          <w:szCs w:val="24"/>
        </w:rPr>
      </w:pPr>
    </w:p>
    <w:p w14:paraId="1A0D78D0" w14:textId="77777777" w:rsidR="00F00EBB" w:rsidRDefault="0094274C">
      <w:pPr>
        <w:pStyle w:val="3"/>
        <w:rPr>
          <w:rFonts w:ascii="宋体" w:hAnsi="宋体"/>
        </w:rPr>
      </w:pPr>
      <w:r>
        <w:rPr>
          <w:rFonts w:ascii="宋体" w:hAnsi="宋体"/>
        </w:rPr>
        <w:br w:type="page"/>
      </w:r>
      <w:bookmarkStart w:id="143" w:name="_Toc90478435"/>
      <w:r>
        <w:rPr>
          <w:rFonts w:ascii="宋体" w:hAnsi="宋体"/>
        </w:rPr>
        <w:lastRenderedPageBreak/>
        <w:t>3</w:t>
      </w:r>
      <w:r>
        <w:rPr>
          <w:rFonts w:ascii="宋体" w:hAnsi="宋体" w:hint="eastAsia"/>
        </w:rPr>
        <w:t>、技术偏离表</w:t>
      </w:r>
      <w:bookmarkEnd w:id="143"/>
    </w:p>
    <w:p w14:paraId="11E08F05" w14:textId="77777777" w:rsidR="00F00EBB" w:rsidRDefault="0094274C">
      <w:pPr>
        <w:spacing w:line="360" w:lineRule="auto"/>
        <w:rPr>
          <w:rFonts w:ascii="宋体" w:hAnsi="宋体"/>
          <w:sz w:val="24"/>
        </w:rPr>
      </w:pPr>
      <w:r>
        <w:rPr>
          <w:rFonts w:ascii="宋体" w:hAnsi="宋体" w:hint="eastAsia"/>
          <w:b/>
          <w:sz w:val="24"/>
        </w:rPr>
        <w:t xml:space="preserve"> </w:t>
      </w:r>
      <w:r>
        <w:rPr>
          <w:rFonts w:ascii="宋体" w:hAnsi="宋体" w:hint="eastAsia"/>
          <w:sz w:val="24"/>
        </w:rPr>
        <w:t>项目名称：</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项目编号：</w:t>
      </w:r>
      <w:r>
        <w:rPr>
          <w:rFonts w:ascii="宋体" w:hAnsi="宋体" w:hint="eastAsia"/>
          <w:b/>
          <w:sz w:val="24"/>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9"/>
        <w:gridCol w:w="2126"/>
        <w:gridCol w:w="1480"/>
        <w:gridCol w:w="1796"/>
        <w:gridCol w:w="1476"/>
        <w:gridCol w:w="1476"/>
      </w:tblGrid>
      <w:tr w:rsidR="00F00EBB" w14:paraId="129B5632" w14:textId="77777777">
        <w:trPr>
          <w:trHeight w:val="621"/>
        </w:trPr>
        <w:tc>
          <w:tcPr>
            <w:tcW w:w="959" w:type="dxa"/>
            <w:tcBorders>
              <w:top w:val="single" w:sz="4" w:space="0" w:color="auto"/>
              <w:left w:val="single" w:sz="4" w:space="0" w:color="auto"/>
              <w:bottom w:val="single" w:sz="4" w:space="0" w:color="auto"/>
              <w:right w:val="single" w:sz="4" w:space="0" w:color="auto"/>
            </w:tcBorders>
          </w:tcPr>
          <w:p w14:paraId="6EDB62EB" w14:textId="77777777" w:rsidR="00F00EBB" w:rsidRDefault="0094274C">
            <w:pPr>
              <w:autoSpaceDE w:val="0"/>
              <w:autoSpaceDN w:val="0"/>
              <w:spacing w:line="360" w:lineRule="auto"/>
              <w:ind w:right="-7529"/>
              <w:textAlignment w:val="bottom"/>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tcPr>
          <w:p w14:paraId="716EC2BC" w14:textId="77777777" w:rsidR="00F00EBB" w:rsidRDefault="0094274C">
            <w:pPr>
              <w:autoSpaceDE w:val="0"/>
              <w:autoSpaceDN w:val="0"/>
              <w:spacing w:line="360" w:lineRule="auto"/>
              <w:ind w:right="5"/>
              <w:textAlignment w:val="bottom"/>
              <w:rPr>
                <w:rFonts w:ascii="宋体" w:hAnsi="宋体"/>
                <w:sz w:val="24"/>
              </w:rPr>
            </w:pPr>
            <w:r>
              <w:rPr>
                <w:rFonts w:ascii="宋体" w:hAnsi="宋体" w:hint="eastAsia"/>
                <w:sz w:val="24"/>
              </w:rPr>
              <w:t>单一来源采购文件内容条目号</w:t>
            </w:r>
          </w:p>
        </w:tc>
        <w:tc>
          <w:tcPr>
            <w:tcW w:w="1480" w:type="dxa"/>
            <w:tcBorders>
              <w:top w:val="single" w:sz="4" w:space="0" w:color="auto"/>
              <w:left w:val="single" w:sz="4" w:space="0" w:color="auto"/>
              <w:bottom w:val="single" w:sz="4" w:space="0" w:color="auto"/>
              <w:right w:val="single" w:sz="4" w:space="0" w:color="auto"/>
            </w:tcBorders>
          </w:tcPr>
          <w:p w14:paraId="41319FC2" w14:textId="77777777" w:rsidR="00F00EBB" w:rsidRDefault="0094274C">
            <w:pPr>
              <w:autoSpaceDE w:val="0"/>
              <w:autoSpaceDN w:val="0"/>
              <w:spacing w:line="360" w:lineRule="auto"/>
              <w:ind w:right="64"/>
              <w:textAlignment w:val="bottom"/>
              <w:rPr>
                <w:rFonts w:ascii="宋体" w:hAnsi="宋体"/>
                <w:sz w:val="24"/>
              </w:rPr>
            </w:pPr>
            <w:r>
              <w:rPr>
                <w:rFonts w:ascii="宋体" w:hAnsi="宋体" w:hint="eastAsia"/>
                <w:sz w:val="24"/>
              </w:rPr>
              <w:t>单一来源采购文件要求</w:t>
            </w:r>
          </w:p>
        </w:tc>
        <w:tc>
          <w:tcPr>
            <w:tcW w:w="1796" w:type="dxa"/>
            <w:tcBorders>
              <w:top w:val="single" w:sz="4" w:space="0" w:color="auto"/>
              <w:left w:val="single" w:sz="4" w:space="0" w:color="auto"/>
              <w:bottom w:val="single" w:sz="4" w:space="0" w:color="auto"/>
              <w:right w:val="single" w:sz="4" w:space="0" w:color="auto"/>
            </w:tcBorders>
          </w:tcPr>
          <w:p w14:paraId="27CA99E3" w14:textId="77777777" w:rsidR="00F00EBB" w:rsidRDefault="0094274C">
            <w:pPr>
              <w:autoSpaceDE w:val="0"/>
              <w:autoSpaceDN w:val="0"/>
              <w:spacing w:line="360" w:lineRule="auto"/>
              <w:ind w:right="-3101"/>
              <w:textAlignment w:val="bottom"/>
              <w:rPr>
                <w:rFonts w:ascii="宋体" w:hAnsi="宋体"/>
                <w:sz w:val="24"/>
              </w:rPr>
            </w:pPr>
            <w:r>
              <w:rPr>
                <w:rFonts w:ascii="宋体" w:hAnsi="宋体" w:hint="eastAsia"/>
                <w:sz w:val="24"/>
              </w:rPr>
              <w:t>报价文件响应</w:t>
            </w:r>
          </w:p>
        </w:tc>
        <w:tc>
          <w:tcPr>
            <w:tcW w:w="1476" w:type="dxa"/>
            <w:tcBorders>
              <w:top w:val="single" w:sz="4" w:space="0" w:color="auto"/>
              <w:left w:val="single" w:sz="4" w:space="0" w:color="auto"/>
              <w:bottom w:val="single" w:sz="4" w:space="0" w:color="auto"/>
              <w:right w:val="single" w:sz="4" w:space="0" w:color="auto"/>
            </w:tcBorders>
          </w:tcPr>
          <w:p w14:paraId="227E6D16" w14:textId="77777777" w:rsidR="00F00EBB" w:rsidRDefault="0094274C">
            <w:pPr>
              <w:autoSpaceDE w:val="0"/>
              <w:autoSpaceDN w:val="0"/>
              <w:spacing w:line="360" w:lineRule="auto"/>
              <w:ind w:right="-1625"/>
              <w:textAlignment w:val="bottom"/>
              <w:rPr>
                <w:rFonts w:ascii="宋体" w:hAnsi="宋体"/>
                <w:sz w:val="24"/>
              </w:rPr>
            </w:pPr>
            <w:r>
              <w:rPr>
                <w:rFonts w:ascii="宋体" w:hAnsi="宋体" w:hint="eastAsia"/>
                <w:sz w:val="24"/>
              </w:rPr>
              <w:t>偏离</w:t>
            </w:r>
            <w:r>
              <w:rPr>
                <w:rFonts w:ascii="宋体" w:hAnsi="宋体" w:hint="eastAsia"/>
                <w:sz w:val="24"/>
              </w:rPr>
              <w:t>/</w:t>
            </w:r>
            <w:r>
              <w:rPr>
                <w:rFonts w:ascii="宋体" w:hAnsi="宋体" w:hint="eastAsia"/>
                <w:sz w:val="24"/>
              </w:rPr>
              <w:t>响应</w:t>
            </w:r>
          </w:p>
        </w:tc>
        <w:tc>
          <w:tcPr>
            <w:tcW w:w="1476" w:type="dxa"/>
            <w:tcBorders>
              <w:top w:val="single" w:sz="4" w:space="0" w:color="auto"/>
              <w:left w:val="single" w:sz="4" w:space="0" w:color="auto"/>
              <w:bottom w:val="single" w:sz="4" w:space="0" w:color="auto"/>
              <w:right w:val="single" w:sz="4" w:space="0" w:color="auto"/>
            </w:tcBorders>
          </w:tcPr>
          <w:p w14:paraId="672BB3BD" w14:textId="77777777" w:rsidR="00F00EBB" w:rsidRDefault="0094274C">
            <w:pPr>
              <w:autoSpaceDE w:val="0"/>
              <w:autoSpaceDN w:val="0"/>
              <w:spacing w:line="360" w:lineRule="auto"/>
              <w:ind w:right="-149"/>
              <w:textAlignment w:val="bottom"/>
              <w:rPr>
                <w:rFonts w:ascii="宋体" w:hAnsi="宋体"/>
                <w:sz w:val="24"/>
              </w:rPr>
            </w:pPr>
            <w:r>
              <w:rPr>
                <w:rFonts w:ascii="宋体" w:hAnsi="宋体" w:hint="eastAsia"/>
                <w:sz w:val="24"/>
              </w:rPr>
              <w:t>偏离说明</w:t>
            </w:r>
          </w:p>
        </w:tc>
      </w:tr>
      <w:tr w:rsidR="00F00EBB" w14:paraId="7AE44549" w14:textId="77777777">
        <w:tc>
          <w:tcPr>
            <w:tcW w:w="959" w:type="dxa"/>
            <w:tcBorders>
              <w:top w:val="single" w:sz="4" w:space="0" w:color="auto"/>
              <w:left w:val="single" w:sz="4" w:space="0" w:color="auto"/>
              <w:bottom w:val="single" w:sz="4" w:space="0" w:color="auto"/>
              <w:right w:val="single" w:sz="4" w:space="0" w:color="auto"/>
            </w:tcBorders>
          </w:tcPr>
          <w:p w14:paraId="6C466B4B"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648EFFC0" w14:textId="77777777" w:rsidR="00F00EBB" w:rsidRDefault="00F00EBB">
            <w:pPr>
              <w:autoSpaceDE w:val="0"/>
              <w:autoSpaceDN w:val="0"/>
              <w:spacing w:line="360" w:lineRule="auto"/>
              <w:ind w:right="893"/>
              <w:textAlignment w:val="bottom"/>
              <w:rPr>
                <w:rFonts w:ascii="宋体" w:hAnsi="宋体"/>
                <w:sz w:val="24"/>
              </w:rPr>
            </w:pPr>
          </w:p>
          <w:p w14:paraId="5CF64AFB"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6FA75E0A"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02CFA431"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72DA9755"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46EC862D" w14:textId="77777777" w:rsidR="00F00EBB" w:rsidRDefault="00F00EBB">
            <w:pPr>
              <w:autoSpaceDE w:val="0"/>
              <w:autoSpaceDN w:val="0"/>
              <w:spacing w:line="360" w:lineRule="auto"/>
              <w:ind w:right="893"/>
              <w:textAlignment w:val="bottom"/>
              <w:rPr>
                <w:rFonts w:ascii="宋体" w:hAnsi="宋体"/>
                <w:sz w:val="24"/>
              </w:rPr>
            </w:pPr>
          </w:p>
        </w:tc>
      </w:tr>
      <w:tr w:rsidR="00F00EBB" w14:paraId="6893D215" w14:textId="77777777">
        <w:tc>
          <w:tcPr>
            <w:tcW w:w="959" w:type="dxa"/>
            <w:tcBorders>
              <w:top w:val="single" w:sz="4" w:space="0" w:color="auto"/>
              <w:left w:val="single" w:sz="4" w:space="0" w:color="auto"/>
              <w:bottom w:val="single" w:sz="4" w:space="0" w:color="auto"/>
              <w:right w:val="single" w:sz="4" w:space="0" w:color="auto"/>
            </w:tcBorders>
          </w:tcPr>
          <w:p w14:paraId="2242F2AA"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7D642205" w14:textId="77777777" w:rsidR="00F00EBB" w:rsidRDefault="00F00EBB">
            <w:pPr>
              <w:autoSpaceDE w:val="0"/>
              <w:autoSpaceDN w:val="0"/>
              <w:spacing w:line="360" w:lineRule="auto"/>
              <w:ind w:right="893"/>
              <w:textAlignment w:val="bottom"/>
              <w:rPr>
                <w:rFonts w:ascii="宋体" w:hAnsi="宋体"/>
                <w:sz w:val="24"/>
              </w:rPr>
            </w:pPr>
          </w:p>
          <w:p w14:paraId="057A17DA"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37F1A764"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4CAF6CB6"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00EA639A"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3AFBCA7C" w14:textId="77777777" w:rsidR="00F00EBB" w:rsidRDefault="00F00EBB">
            <w:pPr>
              <w:autoSpaceDE w:val="0"/>
              <w:autoSpaceDN w:val="0"/>
              <w:spacing w:line="360" w:lineRule="auto"/>
              <w:ind w:right="893"/>
              <w:textAlignment w:val="bottom"/>
              <w:rPr>
                <w:rFonts w:ascii="宋体" w:hAnsi="宋体"/>
                <w:sz w:val="24"/>
              </w:rPr>
            </w:pPr>
          </w:p>
        </w:tc>
      </w:tr>
      <w:tr w:rsidR="00F00EBB" w14:paraId="6958612F" w14:textId="77777777">
        <w:tc>
          <w:tcPr>
            <w:tcW w:w="959" w:type="dxa"/>
            <w:tcBorders>
              <w:top w:val="single" w:sz="4" w:space="0" w:color="auto"/>
              <w:left w:val="single" w:sz="4" w:space="0" w:color="auto"/>
              <w:bottom w:val="single" w:sz="4" w:space="0" w:color="auto"/>
              <w:right w:val="single" w:sz="4" w:space="0" w:color="auto"/>
            </w:tcBorders>
          </w:tcPr>
          <w:p w14:paraId="09EF6F89"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41969091" w14:textId="77777777" w:rsidR="00F00EBB" w:rsidRDefault="00F00EBB">
            <w:pPr>
              <w:autoSpaceDE w:val="0"/>
              <w:autoSpaceDN w:val="0"/>
              <w:spacing w:line="360" w:lineRule="auto"/>
              <w:ind w:right="893"/>
              <w:textAlignment w:val="bottom"/>
              <w:rPr>
                <w:rFonts w:ascii="宋体" w:hAnsi="宋体"/>
                <w:sz w:val="24"/>
              </w:rPr>
            </w:pPr>
          </w:p>
          <w:p w14:paraId="4834F48D"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329691F3"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5569F11E"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5C53DD92"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1868036E" w14:textId="77777777" w:rsidR="00F00EBB" w:rsidRDefault="00F00EBB">
            <w:pPr>
              <w:autoSpaceDE w:val="0"/>
              <w:autoSpaceDN w:val="0"/>
              <w:spacing w:line="360" w:lineRule="auto"/>
              <w:ind w:right="893"/>
              <w:textAlignment w:val="bottom"/>
              <w:rPr>
                <w:rFonts w:ascii="宋体" w:hAnsi="宋体"/>
                <w:sz w:val="24"/>
              </w:rPr>
            </w:pPr>
          </w:p>
        </w:tc>
      </w:tr>
      <w:tr w:rsidR="00F00EBB" w14:paraId="41468C80" w14:textId="77777777">
        <w:tc>
          <w:tcPr>
            <w:tcW w:w="959" w:type="dxa"/>
            <w:tcBorders>
              <w:top w:val="single" w:sz="4" w:space="0" w:color="auto"/>
              <w:left w:val="single" w:sz="4" w:space="0" w:color="auto"/>
              <w:bottom w:val="single" w:sz="4" w:space="0" w:color="auto"/>
              <w:right w:val="single" w:sz="4" w:space="0" w:color="auto"/>
            </w:tcBorders>
          </w:tcPr>
          <w:p w14:paraId="7E953A30"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3DE635C7" w14:textId="77777777" w:rsidR="00F00EBB" w:rsidRDefault="00F00EBB">
            <w:pPr>
              <w:autoSpaceDE w:val="0"/>
              <w:autoSpaceDN w:val="0"/>
              <w:spacing w:line="360" w:lineRule="auto"/>
              <w:ind w:right="893"/>
              <w:textAlignment w:val="bottom"/>
              <w:rPr>
                <w:rFonts w:ascii="宋体" w:hAnsi="宋体"/>
                <w:sz w:val="24"/>
              </w:rPr>
            </w:pPr>
          </w:p>
          <w:p w14:paraId="43A9F453"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6A0EF69B"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5B178C12"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316580BB"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1E0858E2" w14:textId="77777777" w:rsidR="00F00EBB" w:rsidRDefault="00F00EBB">
            <w:pPr>
              <w:autoSpaceDE w:val="0"/>
              <w:autoSpaceDN w:val="0"/>
              <w:spacing w:line="360" w:lineRule="auto"/>
              <w:ind w:right="893"/>
              <w:textAlignment w:val="bottom"/>
              <w:rPr>
                <w:rFonts w:ascii="宋体" w:hAnsi="宋体"/>
                <w:sz w:val="24"/>
              </w:rPr>
            </w:pPr>
          </w:p>
        </w:tc>
      </w:tr>
      <w:tr w:rsidR="00F00EBB" w14:paraId="7CB803FC" w14:textId="77777777">
        <w:tc>
          <w:tcPr>
            <w:tcW w:w="959" w:type="dxa"/>
            <w:tcBorders>
              <w:top w:val="single" w:sz="4" w:space="0" w:color="auto"/>
              <w:left w:val="single" w:sz="4" w:space="0" w:color="auto"/>
              <w:bottom w:val="single" w:sz="4" w:space="0" w:color="auto"/>
              <w:right w:val="single" w:sz="4" w:space="0" w:color="auto"/>
            </w:tcBorders>
          </w:tcPr>
          <w:p w14:paraId="4A88DF65"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7FEEF7CF" w14:textId="77777777" w:rsidR="00F00EBB" w:rsidRDefault="00F00EBB">
            <w:pPr>
              <w:autoSpaceDE w:val="0"/>
              <w:autoSpaceDN w:val="0"/>
              <w:spacing w:line="360" w:lineRule="auto"/>
              <w:ind w:right="893"/>
              <w:textAlignment w:val="bottom"/>
              <w:rPr>
                <w:rFonts w:ascii="宋体" w:hAnsi="宋体"/>
                <w:sz w:val="24"/>
              </w:rPr>
            </w:pPr>
          </w:p>
          <w:p w14:paraId="0DA5C367"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2B45FBFE"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36E1143E"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73D2679C"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69DDCABF" w14:textId="77777777" w:rsidR="00F00EBB" w:rsidRDefault="00F00EBB">
            <w:pPr>
              <w:autoSpaceDE w:val="0"/>
              <w:autoSpaceDN w:val="0"/>
              <w:spacing w:line="360" w:lineRule="auto"/>
              <w:ind w:right="893"/>
              <w:textAlignment w:val="bottom"/>
              <w:rPr>
                <w:rFonts w:ascii="宋体" w:hAnsi="宋体"/>
                <w:sz w:val="24"/>
              </w:rPr>
            </w:pPr>
          </w:p>
        </w:tc>
      </w:tr>
      <w:tr w:rsidR="00F00EBB" w14:paraId="7763462C" w14:textId="77777777">
        <w:tc>
          <w:tcPr>
            <w:tcW w:w="959" w:type="dxa"/>
            <w:tcBorders>
              <w:top w:val="single" w:sz="4" w:space="0" w:color="auto"/>
              <w:left w:val="single" w:sz="4" w:space="0" w:color="auto"/>
              <w:bottom w:val="single" w:sz="4" w:space="0" w:color="auto"/>
              <w:right w:val="single" w:sz="4" w:space="0" w:color="auto"/>
            </w:tcBorders>
          </w:tcPr>
          <w:p w14:paraId="3A7DCB64"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06F08416" w14:textId="77777777" w:rsidR="00F00EBB" w:rsidRDefault="00F00EBB">
            <w:pPr>
              <w:autoSpaceDE w:val="0"/>
              <w:autoSpaceDN w:val="0"/>
              <w:spacing w:line="360" w:lineRule="auto"/>
              <w:ind w:right="893"/>
              <w:textAlignment w:val="bottom"/>
              <w:rPr>
                <w:rFonts w:ascii="宋体" w:hAnsi="宋体"/>
                <w:sz w:val="24"/>
              </w:rPr>
            </w:pPr>
          </w:p>
          <w:p w14:paraId="540801C7"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52391B90"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73E34F35"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726293AB"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4AC80B38" w14:textId="77777777" w:rsidR="00F00EBB" w:rsidRDefault="00F00EBB">
            <w:pPr>
              <w:autoSpaceDE w:val="0"/>
              <w:autoSpaceDN w:val="0"/>
              <w:spacing w:line="360" w:lineRule="auto"/>
              <w:ind w:right="893"/>
              <w:textAlignment w:val="bottom"/>
              <w:rPr>
                <w:rFonts w:ascii="宋体" w:hAnsi="宋体"/>
                <w:sz w:val="24"/>
              </w:rPr>
            </w:pPr>
          </w:p>
        </w:tc>
      </w:tr>
      <w:tr w:rsidR="00F00EBB" w14:paraId="17201F2F" w14:textId="77777777">
        <w:tc>
          <w:tcPr>
            <w:tcW w:w="959" w:type="dxa"/>
            <w:tcBorders>
              <w:top w:val="single" w:sz="4" w:space="0" w:color="auto"/>
              <w:left w:val="single" w:sz="4" w:space="0" w:color="auto"/>
              <w:bottom w:val="single" w:sz="4" w:space="0" w:color="auto"/>
              <w:right w:val="single" w:sz="4" w:space="0" w:color="auto"/>
            </w:tcBorders>
          </w:tcPr>
          <w:p w14:paraId="3687F63A" w14:textId="77777777" w:rsidR="00F00EBB" w:rsidRDefault="00F00EBB">
            <w:pPr>
              <w:autoSpaceDE w:val="0"/>
              <w:autoSpaceDN w:val="0"/>
              <w:spacing w:line="360" w:lineRule="auto"/>
              <w:ind w:right="893"/>
              <w:textAlignment w:val="bottom"/>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tcPr>
          <w:p w14:paraId="18FDECCF" w14:textId="77777777" w:rsidR="00F00EBB" w:rsidRDefault="00F00EBB">
            <w:pPr>
              <w:autoSpaceDE w:val="0"/>
              <w:autoSpaceDN w:val="0"/>
              <w:spacing w:line="360" w:lineRule="auto"/>
              <w:ind w:right="893"/>
              <w:textAlignment w:val="bottom"/>
              <w:rPr>
                <w:rFonts w:ascii="宋体" w:hAnsi="宋体"/>
                <w:sz w:val="24"/>
              </w:rPr>
            </w:pPr>
          </w:p>
          <w:p w14:paraId="60727D97" w14:textId="77777777" w:rsidR="00F00EBB" w:rsidRDefault="00F00EBB">
            <w:pPr>
              <w:autoSpaceDE w:val="0"/>
              <w:autoSpaceDN w:val="0"/>
              <w:spacing w:line="360" w:lineRule="auto"/>
              <w:ind w:right="893"/>
              <w:textAlignment w:val="bottom"/>
              <w:rPr>
                <w:rFonts w:ascii="宋体" w:hAnsi="宋体"/>
                <w:sz w:val="24"/>
              </w:rPr>
            </w:pPr>
          </w:p>
        </w:tc>
        <w:tc>
          <w:tcPr>
            <w:tcW w:w="1480" w:type="dxa"/>
            <w:tcBorders>
              <w:top w:val="single" w:sz="4" w:space="0" w:color="auto"/>
              <w:left w:val="single" w:sz="4" w:space="0" w:color="auto"/>
              <w:bottom w:val="single" w:sz="4" w:space="0" w:color="auto"/>
              <w:right w:val="single" w:sz="4" w:space="0" w:color="auto"/>
            </w:tcBorders>
          </w:tcPr>
          <w:p w14:paraId="2348F322" w14:textId="77777777" w:rsidR="00F00EBB" w:rsidRDefault="00F00EBB">
            <w:pPr>
              <w:autoSpaceDE w:val="0"/>
              <w:autoSpaceDN w:val="0"/>
              <w:spacing w:line="360" w:lineRule="auto"/>
              <w:ind w:right="893"/>
              <w:textAlignment w:val="bottom"/>
              <w:rPr>
                <w:rFonts w:ascii="宋体" w:hAnsi="宋体"/>
                <w:sz w:val="24"/>
              </w:rPr>
            </w:pPr>
          </w:p>
        </w:tc>
        <w:tc>
          <w:tcPr>
            <w:tcW w:w="1796" w:type="dxa"/>
            <w:tcBorders>
              <w:top w:val="single" w:sz="4" w:space="0" w:color="auto"/>
              <w:left w:val="single" w:sz="4" w:space="0" w:color="auto"/>
              <w:bottom w:val="single" w:sz="4" w:space="0" w:color="auto"/>
              <w:right w:val="single" w:sz="4" w:space="0" w:color="auto"/>
            </w:tcBorders>
          </w:tcPr>
          <w:p w14:paraId="40A41AB2"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72A0F31B" w14:textId="77777777" w:rsidR="00F00EBB" w:rsidRDefault="00F00EBB">
            <w:pPr>
              <w:autoSpaceDE w:val="0"/>
              <w:autoSpaceDN w:val="0"/>
              <w:spacing w:line="360" w:lineRule="auto"/>
              <w:ind w:right="893"/>
              <w:textAlignment w:val="bottom"/>
              <w:rPr>
                <w:rFonts w:ascii="宋体" w:hAnsi="宋体"/>
                <w:sz w:val="24"/>
              </w:rPr>
            </w:pPr>
          </w:p>
        </w:tc>
        <w:tc>
          <w:tcPr>
            <w:tcW w:w="1476" w:type="dxa"/>
            <w:tcBorders>
              <w:top w:val="single" w:sz="4" w:space="0" w:color="auto"/>
              <w:left w:val="single" w:sz="4" w:space="0" w:color="auto"/>
              <w:bottom w:val="single" w:sz="4" w:space="0" w:color="auto"/>
              <w:right w:val="single" w:sz="4" w:space="0" w:color="auto"/>
            </w:tcBorders>
          </w:tcPr>
          <w:p w14:paraId="239B47D9" w14:textId="77777777" w:rsidR="00F00EBB" w:rsidRDefault="00F00EBB">
            <w:pPr>
              <w:autoSpaceDE w:val="0"/>
              <w:autoSpaceDN w:val="0"/>
              <w:spacing w:line="360" w:lineRule="auto"/>
              <w:ind w:right="893"/>
              <w:textAlignment w:val="bottom"/>
              <w:rPr>
                <w:rFonts w:ascii="宋体" w:hAnsi="宋体"/>
                <w:sz w:val="24"/>
              </w:rPr>
            </w:pPr>
          </w:p>
        </w:tc>
      </w:tr>
    </w:tbl>
    <w:p w14:paraId="46590F43" w14:textId="77777777" w:rsidR="00F00EBB" w:rsidRDefault="00F00EBB">
      <w:pPr>
        <w:spacing w:line="360" w:lineRule="auto"/>
        <w:rPr>
          <w:rFonts w:ascii="宋体" w:hAnsi="宋体"/>
          <w:sz w:val="24"/>
        </w:rPr>
      </w:pPr>
    </w:p>
    <w:p w14:paraId="61AB583A"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报价人授权代表签字：</w:t>
      </w:r>
      <w:r>
        <w:rPr>
          <w:rFonts w:ascii="宋体" w:hAnsi="宋体" w:hint="eastAsia"/>
          <w:sz w:val="24"/>
        </w:rPr>
        <w:t xml:space="preserve"> _____________</w:t>
      </w:r>
    </w:p>
    <w:p w14:paraId="05648F93"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报价人名称（盖章）：</w:t>
      </w:r>
      <w:r>
        <w:rPr>
          <w:rFonts w:ascii="宋体" w:hAnsi="宋体" w:hint="eastAsia"/>
          <w:sz w:val="24"/>
          <w:u w:val="single"/>
        </w:rPr>
        <w:t xml:space="preserve">               </w:t>
      </w:r>
    </w:p>
    <w:p w14:paraId="7DE4C075"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日期：</w:t>
      </w:r>
      <w:r>
        <w:rPr>
          <w:rFonts w:ascii="宋体" w:hAnsi="宋体" w:hint="eastAsia"/>
          <w:sz w:val="24"/>
          <w:u w:val="single"/>
        </w:rPr>
        <w:t xml:space="preserve">                   </w:t>
      </w:r>
    </w:p>
    <w:p w14:paraId="4BB84256"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注：</w:t>
      </w:r>
    </w:p>
    <w:p w14:paraId="76D5C491" w14:textId="77777777" w:rsidR="00F00EBB" w:rsidRDefault="0094274C">
      <w:pPr>
        <w:autoSpaceDE w:val="0"/>
        <w:autoSpaceDN w:val="0"/>
        <w:spacing w:line="360" w:lineRule="auto"/>
        <w:ind w:right="-136"/>
        <w:textAlignment w:val="bottom"/>
        <w:rPr>
          <w:rFonts w:ascii="宋体" w:hAnsi="宋体"/>
          <w:sz w:val="24"/>
        </w:rPr>
      </w:pPr>
      <w:r>
        <w:rPr>
          <w:rFonts w:ascii="宋体" w:hAnsi="宋体" w:hint="eastAsia"/>
          <w:sz w:val="24"/>
        </w:rPr>
        <w:t>1</w:t>
      </w:r>
      <w:r>
        <w:rPr>
          <w:rFonts w:ascii="宋体" w:hAnsi="宋体" w:hint="eastAsia"/>
          <w:sz w:val="24"/>
        </w:rPr>
        <w:t>、对单一来源采购文件有任何偏离应列明“正偏离”或“负偏离”，并标明“其他无偏离”。</w:t>
      </w:r>
    </w:p>
    <w:p w14:paraId="01E2DB07" w14:textId="77777777" w:rsidR="00F00EBB" w:rsidRDefault="0094274C">
      <w:pPr>
        <w:spacing w:line="360" w:lineRule="auto"/>
        <w:rPr>
          <w:rFonts w:ascii="宋体" w:hAnsi="宋体"/>
          <w:sz w:val="24"/>
        </w:rPr>
      </w:pPr>
      <w:r>
        <w:rPr>
          <w:rFonts w:ascii="宋体" w:hAnsi="宋体" w:hint="eastAsia"/>
          <w:sz w:val="24"/>
        </w:rPr>
        <w:t>2</w:t>
      </w:r>
      <w:r>
        <w:rPr>
          <w:rFonts w:ascii="宋体" w:hAnsi="宋体" w:hint="eastAsia"/>
          <w:sz w:val="24"/>
        </w:rPr>
        <w:t>、对单一来源采购文件无偏离应标明“响应”。</w:t>
      </w:r>
    </w:p>
    <w:p w14:paraId="76F941D4" w14:textId="77777777" w:rsidR="00F00EBB" w:rsidRDefault="0094274C">
      <w:pPr>
        <w:spacing w:line="360" w:lineRule="auto"/>
        <w:rPr>
          <w:rFonts w:ascii="宋体" w:hAnsi="宋体"/>
        </w:rPr>
      </w:pPr>
      <w:r>
        <w:rPr>
          <w:rFonts w:ascii="宋体" w:hAnsi="宋体" w:hint="eastAsia"/>
          <w:sz w:val="24"/>
        </w:rPr>
        <w:t>3</w:t>
      </w:r>
      <w:r>
        <w:rPr>
          <w:rFonts w:ascii="宋体" w:hAnsi="宋体" w:hint="eastAsia"/>
          <w:sz w:val="24"/>
        </w:rPr>
        <w:t>、此表格经法人授权代表签字方有效。</w:t>
      </w:r>
    </w:p>
    <w:sectPr w:rsidR="00F00EBB">
      <w:footerReference w:type="default" r:id="rId19"/>
      <w:type w:val="continuous"/>
      <w:pgSz w:w="11906" w:h="16838"/>
      <w:pgMar w:top="1440" w:right="1361" w:bottom="1440" w:left="136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8B3E" w14:textId="77777777" w:rsidR="0094274C" w:rsidRDefault="0094274C">
      <w:r>
        <w:separator/>
      </w:r>
    </w:p>
  </w:endnote>
  <w:endnote w:type="continuationSeparator" w:id="0">
    <w:p w14:paraId="31BB991B" w14:textId="77777777" w:rsidR="0094274C" w:rsidRDefault="00942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8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1" w:csb1="00000000"/>
  </w:font>
  <w:font w:name="Cambria">
    <w:panose1 w:val="02040503050406030204"/>
    <w:charset w:val="00"/>
    <w:family w:val="roman"/>
    <w:pitch w:val="variable"/>
    <w:sig w:usb0="E00006FF" w:usb1="420024FF" w:usb2="02000000" w:usb3="00000000" w:csb0="0000019F" w:csb1="00000000"/>
  </w:font>
  <w:font w:name="font-weight : 700">
    <w:altName w:val="Segoe Print"/>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TimesNewRomanPSMT">
    <w:altName w:val="微软雅黑"/>
    <w:charset w:val="86"/>
    <w:family w:val="auto"/>
    <w:pitch w:val="default"/>
    <w:sig w:usb0="00000000" w:usb1="00000000" w:usb2="00000001" w:usb3="00000000" w:csb0="400001BF" w:csb1="DFF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868A9" w14:textId="77777777" w:rsidR="00F00EBB" w:rsidRDefault="0094274C">
    <w:pPr>
      <w:pStyle w:val="af4"/>
      <w:framePr w:wrap="around" w:vAnchor="text" w:hAnchor="margin" w:xAlign="center" w:y="1"/>
      <w:rPr>
        <w:rStyle w:val="aff4"/>
      </w:rPr>
    </w:pPr>
    <w:r>
      <w:fldChar w:fldCharType="begin"/>
    </w:r>
    <w:r>
      <w:rPr>
        <w:rStyle w:val="aff4"/>
      </w:rPr>
      <w:instrText xml:space="preserve">PAGE  </w:instrText>
    </w:r>
    <w:r>
      <w:fldChar w:fldCharType="separate"/>
    </w:r>
    <w:r>
      <w:rPr>
        <w:rStyle w:val="aff4"/>
      </w:rPr>
      <w:t>52</w:t>
    </w:r>
    <w:r>
      <w:fldChar w:fldCharType="end"/>
    </w:r>
  </w:p>
  <w:p w14:paraId="32A3F8D5" w14:textId="77777777" w:rsidR="00F00EBB" w:rsidRDefault="00F00EBB">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3FBB" w14:textId="77777777" w:rsidR="00F00EBB" w:rsidRDefault="0094274C">
    <w:pPr>
      <w:pStyle w:val="af4"/>
    </w:pPr>
    <w:r>
      <w:rPr>
        <w:rFonts w:hint="eastAsia"/>
      </w:rPr>
      <w:t xml:space="preserve">                                             </w:t>
    </w:r>
    <w:r>
      <w:rPr>
        <w:rFonts w:hint="eastAsia"/>
        <w:sz w:val="21"/>
        <w:szCs w:val="21"/>
      </w:rP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27</w:t>
    </w:r>
    <w:r>
      <w:rPr>
        <w:sz w:val="21"/>
        <w:szCs w:val="21"/>
      </w:rPr>
      <w:fldChar w:fldCharType="end"/>
    </w:r>
    <w:r>
      <w:rPr>
        <w:rFonts w:hint="eastAsia"/>
        <w:sz w:val="21"/>
        <w:szCs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A264" w14:textId="77777777" w:rsidR="00F00EBB" w:rsidRDefault="00F00EB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223476"/>
    </w:sdtPr>
    <w:sdtEndPr/>
    <w:sdtContent>
      <w:p w14:paraId="38A605A8" w14:textId="77777777" w:rsidR="00F00EBB" w:rsidRDefault="0094274C">
        <w:pPr>
          <w:jc w:val="center"/>
        </w:pPr>
        <w:r>
          <w:fldChar w:fldCharType="begin"/>
        </w:r>
        <w:r>
          <w:instrText>PAGE   \* MERGEFORMAT</w:instrText>
        </w:r>
        <w:r>
          <w:fldChar w:fldCharType="separate"/>
        </w:r>
        <w:r>
          <w:rPr>
            <w:lang w:val="zh-CN"/>
          </w:rPr>
          <w:t>2</w:t>
        </w:r>
        <w:r>
          <w:fldChar w:fldCharType="end"/>
        </w:r>
      </w:p>
    </w:sdtContent>
  </w:sdt>
  <w:p w14:paraId="5433E129" w14:textId="77777777" w:rsidR="00F00EBB" w:rsidRDefault="00F00EB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F869" w14:textId="77777777" w:rsidR="00F00EBB" w:rsidRDefault="0094274C">
    <w:pPr>
      <w:pStyle w:val="af4"/>
      <w:framePr w:wrap="around" w:vAnchor="text" w:hAnchor="margin" w:xAlign="center" w:y="1"/>
      <w:rPr>
        <w:rStyle w:val="aff4"/>
      </w:rPr>
    </w:pPr>
    <w:r>
      <w:fldChar w:fldCharType="begin"/>
    </w:r>
    <w:r>
      <w:rPr>
        <w:rStyle w:val="aff4"/>
      </w:rPr>
      <w:instrText xml:space="preserve">PAGE  </w:instrText>
    </w:r>
    <w:r>
      <w:fldChar w:fldCharType="separate"/>
    </w:r>
    <w:r>
      <w:rPr>
        <w:rStyle w:val="aff4"/>
      </w:rPr>
      <w:t>52</w:t>
    </w:r>
    <w:r>
      <w:fldChar w:fldCharType="end"/>
    </w:r>
  </w:p>
  <w:p w14:paraId="759A8418" w14:textId="77777777" w:rsidR="00F00EBB" w:rsidRDefault="00F00EBB">
    <w:pPr>
      <w:pStyle w:val="af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E00E" w14:textId="77777777" w:rsidR="00F00EBB" w:rsidRDefault="00F00EBB">
    <w:pPr>
      <w:pBdr>
        <w:top w:val="single" w:sz="4" w:space="1" w:color="auto"/>
      </w:pBdr>
      <w:rPr>
        <w:kern w:val="0"/>
      </w:rPr>
    </w:pPr>
  </w:p>
  <w:p w14:paraId="7E9C4EE0" w14:textId="77777777" w:rsidR="00F00EBB" w:rsidRDefault="0094274C">
    <w:pPr>
      <w:pBdr>
        <w:top w:val="single" w:sz="4" w:space="1" w:color="auto"/>
      </w:pBdr>
      <w:ind w:firstLineChars="1500" w:firstLine="3150"/>
    </w:pPr>
    <w:r>
      <w:rPr>
        <w:rFonts w:hint="eastAsia"/>
      </w:rPr>
      <w:tab/>
      <w:t xml:space="preserve">            </w:t>
    </w:r>
    <w:r>
      <w:fldChar w:fldCharType="begin"/>
    </w:r>
    <w:r>
      <w:instrText xml:space="preserve"> PAGE </w:instrText>
    </w:r>
    <w:r>
      <w:fldChar w:fldCharType="separate"/>
    </w:r>
    <w:r>
      <w:t>52</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4BDC" w14:textId="77777777" w:rsidR="00F00EBB" w:rsidRDefault="0094274C">
    <w:pPr>
      <w:pStyle w:val="af4"/>
    </w:pPr>
    <w:r>
      <w:rPr>
        <w:rFonts w:hint="eastAsia"/>
      </w:rPr>
      <w:t xml:space="preserve">                                                 </w:t>
    </w:r>
    <w:r>
      <w:rPr>
        <w:rFonts w:hint="eastAsia"/>
        <w:sz w:val="21"/>
        <w:szCs w:val="21"/>
      </w:rP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47</w:t>
    </w:r>
    <w:r>
      <w:rPr>
        <w:sz w:val="21"/>
        <w:szCs w:val="21"/>
      </w:rPr>
      <w:fldChar w:fldCharType="end"/>
    </w:r>
    <w:r>
      <w:rPr>
        <w:rFonts w:hint="eastAsia"/>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BBC26" w14:textId="77777777" w:rsidR="0094274C" w:rsidRDefault="0094274C">
      <w:r>
        <w:separator/>
      </w:r>
    </w:p>
  </w:footnote>
  <w:footnote w:type="continuationSeparator" w:id="0">
    <w:p w14:paraId="356AC5B5" w14:textId="77777777" w:rsidR="0094274C" w:rsidRDefault="00942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30A66" w14:textId="77777777" w:rsidR="00F00EBB" w:rsidRDefault="00F00EBB">
    <w:pPr>
      <w:jc w:val="left"/>
      <w:rPr>
        <w:rFonts w:ascii="宋体" w:hAnsi="宋体"/>
        <w:bCs/>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CFAED" w14:textId="77777777" w:rsidR="00F00EBB" w:rsidRDefault="0094274C">
    <w:pPr>
      <w:rPr>
        <w:rFonts w:ascii="宋体" w:hAnsi="宋体"/>
        <w:color w:val="000000"/>
        <w:sz w:val="18"/>
      </w:rPr>
    </w:pPr>
    <w:r>
      <w:rPr>
        <w:rFonts w:ascii="宋体" w:hAnsi="宋体" w:hint="eastAsia"/>
        <w:color w:val="000000"/>
        <w:sz w:val="18"/>
      </w:rPr>
      <w:t>北京市公安局数字电台政府采购项目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bullet"/>
      <w:pStyle w:val="WW-"/>
      <w:lvlText w:val=""/>
      <w:lvlJc w:val="left"/>
      <w:pPr>
        <w:tabs>
          <w:tab w:val="left" w:pos="1440"/>
        </w:tabs>
        <w:ind w:left="1440" w:hanging="360"/>
      </w:pPr>
      <w:rPr>
        <w:rFonts w:ascii="Symbol" w:hAnsi="Symbol" w:hint="default"/>
      </w:rPr>
    </w:lvl>
  </w:abstractNum>
  <w:abstractNum w:abstractNumId="1" w15:restartNumberingAfterBreak="0">
    <w:nsid w:val="00000007"/>
    <w:multiLevelType w:val="singleLevel"/>
    <w:tmpl w:val="00000007"/>
    <w:lvl w:ilvl="0">
      <w:start w:val="2"/>
      <w:numFmt w:val="decimal"/>
      <w:lvlText w:val="%1．"/>
      <w:lvlJc w:val="left"/>
      <w:pPr>
        <w:tabs>
          <w:tab w:val="left" w:pos="741"/>
        </w:tabs>
        <w:ind w:left="741" w:hanging="315"/>
      </w:pPr>
      <w:rPr>
        <w:rFonts w:hint="eastAsia"/>
      </w:rPr>
    </w:lvl>
  </w:abstractNum>
  <w:abstractNum w:abstractNumId="2" w15:restartNumberingAfterBreak="0">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3" w15:restartNumberingAfterBreak="0">
    <w:nsid w:val="0000000A"/>
    <w:multiLevelType w:val="multilevel"/>
    <w:tmpl w:val="0000000A"/>
    <w:lvl w:ilvl="0">
      <w:start w:val="1"/>
      <w:numFmt w:val="chineseCountingThousand"/>
      <w:pStyle w:val="1"/>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none"/>
      <w:suff w:val="nothing"/>
      <w:lvlText w:val=""/>
      <w:lvlJc w:val="left"/>
      <w:pPr>
        <w:ind w:left="180" w:firstLine="0"/>
      </w:pPr>
    </w:lvl>
    <w:lvl w:ilvl="3">
      <w:start w:val="1"/>
      <w:numFmt w:val="none"/>
      <w:suff w:val="nothing"/>
      <w:lvlText w:val=""/>
      <w:lvlJc w:val="left"/>
      <w:pPr>
        <w:ind w:left="180" w:firstLine="0"/>
      </w:pPr>
    </w:lvl>
    <w:lvl w:ilvl="4">
      <w:start w:val="1"/>
      <w:numFmt w:val="none"/>
      <w:pStyle w:val="5"/>
      <w:suff w:val="nothing"/>
      <w:lvlText w:val=""/>
      <w:lvlJc w:val="left"/>
      <w:pPr>
        <w:ind w:left="180" w:firstLine="0"/>
      </w:pPr>
    </w:lvl>
    <w:lvl w:ilvl="5">
      <w:start w:val="1"/>
      <w:numFmt w:val="none"/>
      <w:suff w:val="nothing"/>
      <w:lvlText w:val=""/>
      <w:lvlJc w:val="left"/>
      <w:pPr>
        <w:ind w:left="180" w:firstLine="0"/>
      </w:pPr>
    </w:lvl>
    <w:lvl w:ilvl="6">
      <w:start w:val="1"/>
      <w:numFmt w:val="none"/>
      <w:suff w:val="nothing"/>
      <w:lvlText w:val=""/>
      <w:lvlJc w:val="left"/>
      <w:pPr>
        <w:ind w:left="180" w:firstLine="0"/>
      </w:pPr>
    </w:lvl>
    <w:lvl w:ilvl="7">
      <w:start w:val="1"/>
      <w:numFmt w:val="none"/>
      <w:suff w:val="nothing"/>
      <w:lvlText w:val=""/>
      <w:lvlJc w:val="left"/>
      <w:pPr>
        <w:ind w:left="180" w:firstLine="0"/>
      </w:pPr>
    </w:lvl>
    <w:lvl w:ilvl="8">
      <w:start w:val="1"/>
      <w:numFmt w:val="none"/>
      <w:suff w:val="nothing"/>
      <w:lvlText w:val=""/>
      <w:lvlJc w:val="left"/>
      <w:pPr>
        <w:ind w:left="180" w:firstLine="0"/>
      </w:pPr>
    </w:lvl>
  </w:abstractNum>
  <w:abstractNum w:abstractNumId="4" w15:restartNumberingAfterBreak="0">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7" w15:restartNumberingAfterBreak="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Times New Roman" w:eastAsia="黑体" w:hAnsi="Times New Roman" w:hint="default"/>
        <w:b w:val="0"/>
        <w:i w:val="0"/>
        <w:sz w:val="24"/>
      </w:rPr>
    </w:lvl>
    <w:lvl w:ilvl="2">
      <w:start w:val="1"/>
      <w:numFmt w:val="decimal"/>
      <w:pStyle w:val="a0"/>
      <w:suff w:val="nothing"/>
      <w:lvlText w:val="%1%2.%3　"/>
      <w:lvlJc w:val="left"/>
      <w:pPr>
        <w:ind w:left="0" w:firstLine="0"/>
      </w:pPr>
      <w:rPr>
        <w:rFonts w:ascii="Times New Roman" w:eastAsia="黑体" w:hAnsi="Times New Roman" w:hint="default"/>
        <w:b w:val="0"/>
        <w:i w:val="0"/>
        <w:sz w:val="24"/>
      </w:rPr>
    </w:lvl>
    <w:lvl w:ilvl="3">
      <w:start w:val="1"/>
      <w:numFmt w:val="decimal"/>
      <w:pStyle w:val="a1"/>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00000017"/>
    <w:multiLevelType w:val="singleLevel"/>
    <w:tmpl w:val="00000017"/>
    <w:lvl w:ilvl="0">
      <w:start w:val="1"/>
      <w:numFmt w:val="decimal"/>
      <w:lvlText w:val="%1．"/>
      <w:lvlJc w:val="left"/>
      <w:pPr>
        <w:tabs>
          <w:tab w:val="left" w:pos="735"/>
        </w:tabs>
        <w:ind w:left="735" w:hanging="315"/>
      </w:pPr>
    </w:lvl>
  </w:abstractNum>
  <w:abstractNum w:abstractNumId="9" w15:restartNumberingAfterBreak="0">
    <w:nsid w:val="00000039"/>
    <w:multiLevelType w:val="multilevel"/>
    <w:tmpl w:val="00000039"/>
    <w:lvl w:ilvl="0">
      <w:start w:val="1"/>
      <w:numFmt w:val="bullet"/>
      <w:pStyle w:val="TEXT"/>
      <w:lvlText w:val=""/>
      <w:lvlJc w:val="left"/>
      <w:pPr>
        <w:tabs>
          <w:tab w:val="left" w:pos="576"/>
        </w:tabs>
        <w:ind w:left="576" w:hanging="288"/>
      </w:pPr>
      <w:rPr>
        <w:rFonts w:ascii="Symbol" w:hAnsi="Symbol" w:hint="default"/>
        <w:sz w:val="20"/>
        <w:szCs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 w15:restartNumberingAfterBreak="0">
    <w:nsid w:val="3F420741"/>
    <w:multiLevelType w:val="multilevel"/>
    <w:tmpl w:val="3F420741"/>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9A45885"/>
    <w:multiLevelType w:val="multilevel"/>
    <w:tmpl w:val="49A45885"/>
    <w:lvl w:ilvl="0">
      <w:start w:val="1"/>
      <w:numFmt w:val="decimal"/>
      <w:lvlText w:val="（%1）"/>
      <w:lvlJc w:val="left"/>
      <w:pPr>
        <w:ind w:left="720" w:hanging="7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6"/>
  </w:num>
  <w:num w:numId="3">
    <w:abstractNumId w:val="7"/>
  </w:num>
  <w:num w:numId="4">
    <w:abstractNumId w:val="0"/>
  </w:num>
  <w:num w:numId="5">
    <w:abstractNumId w:val="9"/>
  </w:num>
  <w:num w:numId="6">
    <w:abstractNumId w:val="11"/>
  </w:num>
  <w:num w:numId="7">
    <w:abstractNumId w:val="2"/>
  </w:num>
  <w:num w:numId="8">
    <w:abstractNumId w:val="4"/>
  </w:num>
  <w:num w:numId="9">
    <w:abstractNumId w:val="5"/>
  </w:num>
  <w:num w:numId="10">
    <w:abstractNumId w:val="10"/>
  </w:num>
  <w:num w:numId="11">
    <w:abstractNumId w:val="1"/>
    <w:lvlOverride w:ilvl="0">
      <w:startOverride w:val="1"/>
    </w:lvlOverride>
  </w:num>
  <w:num w:numId="12">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A93"/>
    <w:rsid w:val="00000ECB"/>
    <w:rsid w:val="00002237"/>
    <w:rsid w:val="00005898"/>
    <w:rsid w:val="00006AF1"/>
    <w:rsid w:val="0000708D"/>
    <w:rsid w:val="0001480E"/>
    <w:rsid w:val="00014A2D"/>
    <w:rsid w:val="00020960"/>
    <w:rsid w:val="00022450"/>
    <w:rsid w:val="000228FD"/>
    <w:rsid w:val="00022A03"/>
    <w:rsid w:val="00026298"/>
    <w:rsid w:val="0002762E"/>
    <w:rsid w:val="00027F49"/>
    <w:rsid w:val="00030E55"/>
    <w:rsid w:val="00030F0F"/>
    <w:rsid w:val="00032B6C"/>
    <w:rsid w:val="000335B1"/>
    <w:rsid w:val="00034705"/>
    <w:rsid w:val="00036B78"/>
    <w:rsid w:val="00036EAE"/>
    <w:rsid w:val="0003703E"/>
    <w:rsid w:val="00037D6C"/>
    <w:rsid w:val="00040201"/>
    <w:rsid w:val="00041E9D"/>
    <w:rsid w:val="0004237B"/>
    <w:rsid w:val="00042A88"/>
    <w:rsid w:val="00044902"/>
    <w:rsid w:val="00046099"/>
    <w:rsid w:val="0004757B"/>
    <w:rsid w:val="000521B1"/>
    <w:rsid w:val="000523D7"/>
    <w:rsid w:val="000567BF"/>
    <w:rsid w:val="00057046"/>
    <w:rsid w:val="00057604"/>
    <w:rsid w:val="0005787E"/>
    <w:rsid w:val="0006146D"/>
    <w:rsid w:val="0006153D"/>
    <w:rsid w:val="00061D25"/>
    <w:rsid w:val="00062CFB"/>
    <w:rsid w:val="00065AFA"/>
    <w:rsid w:val="00065C2A"/>
    <w:rsid w:val="00066BA2"/>
    <w:rsid w:val="00070AFD"/>
    <w:rsid w:val="00070EB1"/>
    <w:rsid w:val="00071687"/>
    <w:rsid w:val="000717B2"/>
    <w:rsid w:val="000722F0"/>
    <w:rsid w:val="00073B51"/>
    <w:rsid w:val="000750B7"/>
    <w:rsid w:val="0007651A"/>
    <w:rsid w:val="0007684E"/>
    <w:rsid w:val="0007686B"/>
    <w:rsid w:val="00076A67"/>
    <w:rsid w:val="00077278"/>
    <w:rsid w:val="00080554"/>
    <w:rsid w:val="00082697"/>
    <w:rsid w:val="0008410F"/>
    <w:rsid w:val="00087877"/>
    <w:rsid w:val="00090256"/>
    <w:rsid w:val="000910E4"/>
    <w:rsid w:val="00092AA4"/>
    <w:rsid w:val="00092DF1"/>
    <w:rsid w:val="000937CE"/>
    <w:rsid w:val="0009659E"/>
    <w:rsid w:val="0009669C"/>
    <w:rsid w:val="00096CFD"/>
    <w:rsid w:val="000973FC"/>
    <w:rsid w:val="000976ED"/>
    <w:rsid w:val="000A0612"/>
    <w:rsid w:val="000A1345"/>
    <w:rsid w:val="000A2565"/>
    <w:rsid w:val="000A30F6"/>
    <w:rsid w:val="000A3114"/>
    <w:rsid w:val="000A3FD5"/>
    <w:rsid w:val="000A7021"/>
    <w:rsid w:val="000B1E10"/>
    <w:rsid w:val="000B2480"/>
    <w:rsid w:val="000B35E8"/>
    <w:rsid w:val="000B3EA7"/>
    <w:rsid w:val="000B3ECC"/>
    <w:rsid w:val="000B552B"/>
    <w:rsid w:val="000B5EA7"/>
    <w:rsid w:val="000B7555"/>
    <w:rsid w:val="000C13C8"/>
    <w:rsid w:val="000C34AF"/>
    <w:rsid w:val="000C5540"/>
    <w:rsid w:val="000C63A5"/>
    <w:rsid w:val="000C6C27"/>
    <w:rsid w:val="000C7935"/>
    <w:rsid w:val="000D31D7"/>
    <w:rsid w:val="000D4984"/>
    <w:rsid w:val="000D4A18"/>
    <w:rsid w:val="000D5E39"/>
    <w:rsid w:val="000D7AA1"/>
    <w:rsid w:val="000D7C37"/>
    <w:rsid w:val="000E06D2"/>
    <w:rsid w:val="000E0C2B"/>
    <w:rsid w:val="000E20F2"/>
    <w:rsid w:val="000E4964"/>
    <w:rsid w:val="000E58A1"/>
    <w:rsid w:val="000F027D"/>
    <w:rsid w:val="000F08D5"/>
    <w:rsid w:val="000F122B"/>
    <w:rsid w:val="000F27D3"/>
    <w:rsid w:val="000F3500"/>
    <w:rsid w:val="000F3AB5"/>
    <w:rsid w:val="000F54A1"/>
    <w:rsid w:val="000F5A79"/>
    <w:rsid w:val="000F6B48"/>
    <w:rsid w:val="000F7411"/>
    <w:rsid w:val="000F7615"/>
    <w:rsid w:val="000F76B6"/>
    <w:rsid w:val="00100011"/>
    <w:rsid w:val="00100BF2"/>
    <w:rsid w:val="0010167E"/>
    <w:rsid w:val="0010734A"/>
    <w:rsid w:val="00107DE2"/>
    <w:rsid w:val="0011036C"/>
    <w:rsid w:val="0011050A"/>
    <w:rsid w:val="001105B4"/>
    <w:rsid w:val="001112F5"/>
    <w:rsid w:val="00113958"/>
    <w:rsid w:val="001139F5"/>
    <w:rsid w:val="00120604"/>
    <w:rsid w:val="00121619"/>
    <w:rsid w:val="00122599"/>
    <w:rsid w:val="001258B1"/>
    <w:rsid w:val="00126040"/>
    <w:rsid w:val="001273BA"/>
    <w:rsid w:val="00127A6D"/>
    <w:rsid w:val="0013198C"/>
    <w:rsid w:val="001336FB"/>
    <w:rsid w:val="00135915"/>
    <w:rsid w:val="00136BD9"/>
    <w:rsid w:val="00137193"/>
    <w:rsid w:val="0014175F"/>
    <w:rsid w:val="00143FD1"/>
    <w:rsid w:val="00144CC2"/>
    <w:rsid w:val="001452AF"/>
    <w:rsid w:val="001455C4"/>
    <w:rsid w:val="00145CA2"/>
    <w:rsid w:val="001504D4"/>
    <w:rsid w:val="00151B15"/>
    <w:rsid w:val="00151C53"/>
    <w:rsid w:val="001523C6"/>
    <w:rsid w:val="00152D76"/>
    <w:rsid w:val="001573EE"/>
    <w:rsid w:val="001621CC"/>
    <w:rsid w:val="00162F7A"/>
    <w:rsid w:val="001633BC"/>
    <w:rsid w:val="0016381A"/>
    <w:rsid w:val="00163BF8"/>
    <w:rsid w:val="001643F7"/>
    <w:rsid w:val="00165883"/>
    <w:rsid w:val="00167E37"/>
    <w:rsid w:val="0017005B"/>
    <w:rsid w:val="0017026D"/>
    <w:rsid w:val="0017187F"/>
    <w:rsid w:val="001721CC"/>
    <w:rsid w:val="00172A27"/>
    <w:rsid w:val="00172E5D"/>
    <w:rsid w:val="00175277"/>
    <w:rsid w:val="001753F1"/>
    <w:rsid w:val="001761CC"/>
    <w:rsid w:val="00177526"/>
    <w:rsid w:val="001775C2"/>
    <w:rsid w:val="001810DA"/>
    <w:rsid w:val="001829B7"/>
    <w:rsid w:val="00182EF8"/>
    <w:rsid w:val="00184E6E"/>
    <w:rsid w:val="0018524C"/>
    <w:rsid w:val="0018722D"/>
    <w:rsid w:val="001902B2"/>
    <w:rsid w:val="001906BF"/>
    <w:rsid w:val="00190F56"/>
    <w:rsid w:val="00192896"/>
    <w:rsid w:val="001933DA"/>
    <w:rsid w:val="00193F3E"/>
    <w:rsid w:val="00195344"/>
    <w:rsid w:val="0019628F"/>
    <w:rsid w:val="00196416"/>
    <w:rsid w:val="00197C8F"/>
    <w:rsid w:val="001A0E47"/>
    <w:rsid w:val="001A1EF4"/>
    <w:rsid w:val="001A510A"/>
    <w:rsid w:val="001B24E1"/>
    <w:rsid w:val="001B2DD3"/>
    <w:rsid w:val="001B3B91"/>
    <w:rsid w:val="001B4C78"/>
    <w:rsid w:val="001B52FB"/>
    <w:rsid w:val="001B62CE"/>
    <w:rsid w:val="001B69B1"/>
    <w:rsid w:val="001C0E2C"/>
    <w:rsid w:val="001C181F"/>
    <w:rsid w:val="001C2BA1"/>
    <w:rsid w:val="001C3D17"/>
    <w:rsid w:val="001C5C82"/>
    <w:rsid w:val="001D0309"/>
    <w:rsid w:val="001D1487"/>
    <w:rsid w:val="001D149F"/>
    <w:rsid w:val="001D2ACA"/>
    <w:rsid w:val="001D34C0"/>
    <w:rsid w:val="001D38E6"/>
    <w:rsid w:val="001D5B06"/>
    <w:rsid w:val="001D5D0A"/>
    <w:rsid w:val="001D71D9"/>
    <w:rsid w:val="001E010E"/>
    <w:rsid w:val="001E0558"/>
    <w:rsid w:val="001E16D5"/>
    <w:rsid w:val="001E191B"/>
    <w:rsid w:val="001E1E48"/>
    <w:rsid w:val="001E265C"/>
    <w:rsid w:val="001E38D7"/>
    <w:rsid w:val="001E3B79"/>
    <w:rsid w:val="001E4761"/>
    <w:rsid w:val="001E511B"/>
    <w:rsid w:val="001E5295"/>
    <w:rsid w:val="001E6028"/>
    <w:rsid w:val="001E68CC"/>
    <w:rsid w:val="001E6FED"/>
    <w:rsid w:val="001E7021"/>
    <w:rsid w:val="001E74EA"/>
    <w:rsid w:val="001F0211"/>
    <w:rsid w:val="001F10DD"/>
    <w:rsid w:val="001F15D7"/>
    <w:rsid w:val="001F2124"/>
    <w:rsid w:val="001F28B2"/>
    <w:rsid w:val="001F4D83"/>
    <w:rsid w:val="001F72AE"/>
    <w:rsid w:val="001F7426"/>
    <w:rsid w:val="00200832"/>
    <w:rsid w:val="0020225E"/>
    <w:rsid w:val="002037BF"/>
    <w:rsid w:val="0020399B"/>
    <w:rsid w:val="00204614"/>
    <w:rsid w:val="002061B2"/>
    <w:rsid w:val="00207A3F"/>
    <w:rsid w:val="00211589"/>
    <w:rsid w:val="0021173B"/>
    <w:rsid w:val="002146F3"/>
    <w:rsid w:val="00215F1A"/>
    <w:rsid w:val="0021706A"/>
    <w:rsid w:val="00217E75"/>
    <w:rsid w:val="0022072E"/>
    <w:rsid w:val="00221B56"/>
    <w:rsid w:val="002237B6"/>
    <w:rsid w:val="00224240"/>
    <w:rsid w:val="00224E4C"/>
    <w:rsid w:val="00227D9F"/>
    <w:rsid w:val="002313E9"/>
    <w:rsid w:val="00232B54"/>
    <w:rsid w:val="00232E83"/>
    <w:rsid w:val="002337F0"/>
    <w:rsid w:val="00235032"/>
    <w:rsid w:val="00236D2E"/>
    <w:rsid w:val="00236F9F"/>
    <w:rsid w:val="00237708"/>
    <w:rsid w:val="00237F84"/>
    <w:rsid w:val="002402FA"/>
    <w:rsid w:val="00241B9C"/>
    <w:rsid w:val="00242B46"/>
    <w:rsid w:val="00245FB6"/>
    <w:rsid w:val="00246167"/>
    <w:rsid w:val="002528AA"/>
    <w:rsid w:val="002543D9"/>
    <w:rsid w:val="00257F3B"/>
    <w:rsid w:val="002608C5"/>
    <w:rsid w:val="00260BE7"/>
    <w:rsid w:val="00261593"/>
    <w:rsid w:val="00262AFA"/>
    <w:rsid w:val="00264036"/>
    <w:rsid w:val="0026467A"/>
    <w:rsid w:val="00264812"/>
    <w:rsid w:val="00267216"/>
    <w:rsid w:val="0027073B"/>
    <w:rsid w:val="00271A36"/>
    <w:rsid w:val="0027236C"/>
    <w:rsid w:val="00274F1F"/>
    <w:rsid w:val="00275130"/>
    <w:rsid w:val="0027562F"/>
    <w:rsid w:val="00275E7B"/>
    <w:rsid w:val="002772A8"/>
    <w:rsid w:val="0027747B"/>
    <w:rsid w:val="0028047E"/>
    <w:rsid w:val="00280564"/>
    <w:rsid w:val="00281E50"/>
    <w:rsid w:val="00281EB9"/>
    <w:rsid w:val="00282620"/>
    <w:rsid w:val="00283F5E"/>
    <w:rsid w:val="00284032"/>
    <w:rsid w:val="002841B4"/>
    <w:rsid w:val="00285623"/>
    <w:rsid w:val="00285B31"/>
    <w:rsid w:val="00286C23"/>
    <w:rsid w:val="002877D8"/>
    <w:rsid w:val="00287808"/>
    <w:rsid w:val="00287C21"/>
    <w:rsid w:val="002907A9"/>
    <w:rsid w:val="0029440C"/>
    <w:rsid w:val="002948AD"/>
    <w:rsid w:val="00294EF6"/>
    <w:rsid w:val="00296212"/>
    <w:rsid w:val="002A0971"/>
    <w:rsid w:val="002A0EF4"/>
    <w:rsid w:val="002A1FEF"/>
    <w:rsid w:val="002A21BC"/>
    <w:rsid w:val="002A2443"/>
    <w:rsid w:val="002A31D6"/>
    <w:rsid w:val="002A5DD7"/>
    <w:rsid w:val="002A643A"/>
    <w:rsid w:val="002B02A7"/>
    <w:rsid w:val="002B0583"/>
    <w:rsid w:val="002B0673"/>
    <w:rsid w:val="002B2F0B"/>
    <w:rsid w:val="002B37A8"/>
    <w:rsid w:val="002B42EF"/>
    <w:rsid w:val="002B77AA"/>
    <w:rsid w:val="002C075D"/>
    <w:rsid w:val="002C0834"/>
    <w:rsid w:val="002C1A57"/>
    <w:rsid w:val="002C2575"/>
    <w:rsid w:val="002C28A8"/>
    <w:rsid w:val="002C29E9"/>
    <w:rsid w:val="002C36E1"/>
    <w:rsid w:val="002C45D0"/>
    <w:rsid w:val="002C63C6"/>
    <w:rsid w:val="002C6527"/>
    <w:rsid w:val="002C76A0"/>
    <w:rsid w:val="002D0B1F"/>
    <w:rsid w:val="002D21B0"/>
    <w:rsid w:val="002E16AC"/>
    <w:rsid w:val="002E1725"/>
    <w:rsid w:val="002E172C"/>
    <w:rsid w:val="002E369F"/>
    <w:rsid w:val="002E45B7"/>
    <w:rsid w:val="002E576B"/>
    <w:rsid w:val="002E6A53"/>
    <w:rsid w:val="002F24D7"/>
    <w:rsid w:val="002F3984"/>
    <w:rsid w:val="002F507D"/>
    <w:rsid w:val="002F548E"/>
    <w:rsid w:val="002F6CDF"/>
    <w:rsid w:val="003002A0"/>
    <w:rsid w:val="00301B06"/>
    <w:rsid w:val="00302346"/>
    <w:rsid w:val="00303AC7"/>
    <w:rsid w:val="00303E6A"/>
    <w:rsid w:val="00306BF6"/>
    <w:rsid w:val="00307B38"/>
    <w:rsid w:val="0031004B"/>
    <w:rsid w:val="00310B90"/>
    <w:rsid w:val="00311E9D"/>
    <w:rsid w:val="00312177"/>
    <w:rsid w:val="00315443"/>
    <w:rsid w:val="00321F35"/>
    <w:rsid w:val="00322124"/>
    <w:rsid w:val="00322705"/>
    <w:rsid w:val="003227CD"/>
    <w:rsid w:val="00323CF5"/>
    <w:rsid w:val="00324636"/>
    <w:rsid w:val="003249C2"/>
    <w:rsid w:val="00325200"/>
    <w:rsid w:val="003259CD"/>
    <w:rsid w:val="003261B5"/>
    <w:rsid w:val="00326397"/>
    <w:rsid w:val="0032646E"/>
    <w:rsid w:val="00326A47"/>
    <w:rsid w:val="003270A1"/>
    <w:rsid w:val="00327336"/>
    <w:rsid w:val="0032788D"/>
    <w:rsid w:val="00327FD4"/>
    <w:rsid w:val="00331CAA"/>
    <w:rsid w:val="0033289E"/>
    <w:rsid w:val="00333A40"/>
    <w:rsid w:val="00335A2B"/>
    <w:rsid w:val="00336ADB"/>
    <w:rsid w:val="00341C76"/>
    <w:rsid w:val="00343DB9"/>
    <w:rsid w:val="003447DF"/>
    <w:rsid w:val="003456E0"/>
    <w:rsid w:val="00346BF4"/>
    <w:rsid w:val="003476CC"/>
    <w:rsid w:val="00350C49"/>
    <w:rsid w:val="003518BF"/>
    <w:rsid w:val="0035193B"/>
    <w:rsid w:val="00352750"/>
    <w:rsid w:val="00352B3F"/>
    <w:rsid w:val="00353405"/>
    <w:rsid w:val="00353551"/>
    <w:rsid w:val="003540DD"/>
    <w:rsid w:val="00356E5D"/>
    <w:rsid w:val="00357A7A"/>
    <w:rsid w:val="0036145B"/>
    <w:rsid w:val="00363E2A"/>
    <w:rsid w:val="0036518A"/>
    <w:rsid w:val="00365F6A"/>
    <w:rsid w:val="00366827"/>
    <w:rsid w:val="00367172"/>
    <w:rsid w:val="0036760C"/>
    <w:rsid w:val="00367AC9"/>
    <w:rsid w:val="003704F2"/>
    <w:rsid w:val="00371F40"/>
    <w:rsid w:val="0037286E"/>
    <w:rsid w:val="00373764"/>
    <w:rsid w:val="0037705A"/>
    <w:rsid w:val="003771B5"/>
    <w:rsid w:val="00380C54"/>
    <w:rsid w:val="00380E4C"/>
    <w:rsid w:val="00381323"/>
    <w:rsid w:val="00381CC9"/>
    <w:rsid w:val="00381F69"/>
    <w:rsid w:val="0038215F"/>
    <w:rsid w:val="00384260"/>
    <w:rsid w:val="00385C7E"/>
    <w:rsid w:val="00385FE8"/>
    <w:rsid w:val="003862AC"/>
    <w:rsid w:val="003870EF"/>
    <w:rsid w:val="00387420"/>
    <w:rsid w:val="00387BAB"/>
    <w:rsid w:val="00387FEE"/>
    <w:rsid w:val="003902BB"/>
    <w:rsid w:val="00390527"/>
    <w:rsid w:val="0039108A"/>
    <w:rsid w:val="00391109"/>
    <w:rsid w:val="00392669"/>
    <w:rsid w:val="00392BBB"/>
    <w:rsid w:val="00392D5C"/>
    <w:rsid w:val="00392D8A"/>
    <w:rsid w:val="00392EF8"/>
    <w:rsid w:val="00394AF3"/>
    <w:rsid w:val="00394D00"/>
    <w:rsid w:val="003950A2"/>
    <w:rsid w:val="00396E45"/>
    <w:rsid w:val="003A244B"/>
    <w:rsid w:val="003A2628"/>
    <w:rsid w:val="003A58AD"/>
    <w:rsid w:val="003A6F3E"/>
    <w:rsid w:val="003B0045"/>
    <w:rsid w:val="003B593C"/>
    <w:rsid w:val="003B6433"/>
    <w:rsid w:val="003B6BE6"/>
    <w:rsid w:val="003B7423"/>
    <w:rsid w:val="003B7540"/>
    <w:rsid w:val="003B7A81"/>
    <w:rsid w:val="003B7D36"/>
    <w:rsid w:val="003C097B"/>
    <w:rsid w:val="003C1873"/>
    <w:rsid w:val="003C1B6B"/>
    <w:rsid w:val="003C2C98"/>
    <w:rsid w:val="003C3A95"/>
    <w:rsid w:val="003C4CF9"/>
    <w:rsid w:val="003D002A"/>
    <w:rsid w:val="003D058B"/>
    <w:rsid w:val="003D1B39"/>
    <w:rsid w:val="003D1D90"/>
    <w:rsid w:val="003D2008"/>
    <w:rsid w:val="003D292D"/>
    <w:rsid w:val="003D383F"/>
    <w:rsid w:val="003D5973"/>
    <w:rsid w:val="003D6459"/>
    <w:rsid w:val="003D71DD"/>
    <w:rsid w:val="003D71F1"/>
    <w:rsid w:val="003D733E"/>
    <w:rsid w:val="003E039B"/>
    <w:rsid w:val="003E3C63"/>
    <w:rsid w:val="003E64F3"/>
    <w:rsid w:val="003E673A"/>
    <w:rsid w:val="003E7664"/>
    <w:rsid w:val="003F14E4"/>
    <w:rsid w:val="003F36B2"/>
    <w:rsid w:val="003F4045"/>
    <w:rsid w:val="003F46B7"/>
    <w:rsid w:val="003F5180"/>
    <w:rsid w:val="003F6CC8"/>
    <w:rsid w:val="003F75C0"/>
    <w:rsid w:val="00401000"/>
    <w:rsid w:val="00401D65"/>
    <w:rsid w:val="00401FC9"/>
    <w:rsid w:val="00405D7B"/>
    <w:rsid w:val="004125B1"/>
    <w:rsid w:val="004156A1"/>
    <w:rsid w:val="00415945"/>
    <w:rsid w:val="0041675A"/>
    <w:rsid w:val="00420AFB"/>
    <w:rsid w:val="004212A8"/>
    <w:rsid w:val="00421EC8"/>
    <w:rsid w:val="00422B5A"/>
    <w:rsid w:val="00424C6F"/>
    <w:rsid w:val="00425BB9"/>
    <w:rsid w:val="00426127"/>
    <w:rsid w:val="0042664D"/>
    <w:rsid w:val="00426D8C"/>
    <w:rsid w:val="00427CA9"/>
    <w:rsid w:val="00430799"/>
    <w:rsid w:val="00431D90"/>
    <w:rsid w:val="00434212"/>
    <w:rsid w:val="00434250"/>
    <w:rsid w:val="0043627B"/>
    <w:rsid w:val="004367C2"/>
    <w:rsid w:val="0044035A"/>
    <w:rsid w:val="00441F0A"/>
    <w:rsid w:val="0044263B"/>
    <w:rsid w:val="00442B08"/>
    <w:rsid w:val="00445FCA"/>
    <w:rsid w:val="004469A0"/>
    <w:rsid w:val="00447628"/>
    <w:rsid w:val="00451EBA"/>
    <w:rsid w:val="00452472"/>
    <w:rsid w:val="0045402B"/>
    <w:rsid w:val="004546D3"/>
    <w:rsid w:val="00454C55"/>
    <w:rsid w:val="00454E82"/>
    <w:rsid w:val="0045534C"/>
    <w:rsid w:val="0045539C"/>
    <w:rsid w:val="00456111"/>
    <w:rsid w:val="00456C5A"/>
    <w:rsid w:val="00456D09"/>
    <w:rsid w:val="004573D7"/>
    <w:rsid w:val="00460C0D"/>
    <w:rsid w:val="00460F0D"/>
    <w:rsid w:val="0046104C"/>
    <w:rsid w:val="00461A0B"/>
    <w:rsid w:val="004626F3"/>
    <w:rsid w:val="00462AA3"/>
    <w:rsid w:val="004652D4"/>
    <w:rsid w:val="00466C6E"/>
    <w:rsid w:val="00470029"/>
    <w:rsid w:val="004742E4"/>
    <w:rsid w:val="004745FA"/>
    <w:rsid w:val="004749E9"/>
    <w:rsid w:val="00475D79"/>
    <w:rsid w:val="0047658A"/>
    <w:rsid w:val="004771D6"/>
    <w:rsid w:val="00480486"/>
    <w:rsid w:val="00482880"/>
    <w:rsid w:val="00483896"/>
    <w:rsid w:val="00485B2B"/>
    <w:rsid w:val="004860D1"/>
    <w:rsid w:val="00487813"/>
    <w:rsid w:val="00487EBB"/>
    <w:rsid w:val="00490468"/>
    <w:rsid w:val="0049063B"/>
    <w:rsid w:val="00490658"/>
    <w:rsid w:val="0049109E"/>
    <w:rsid w:val="00491530"/>
    <w:rsid w:val="004922E9"/>
    <w:rsid w:val="00492ABB"/>
    <w:rsid w:val="00494A6C"/>
    <w:rsid w:val="00494F34"/>
    <w:rsid w:val="00497550"/>
    <w:rsid w:val="004A1A55"/>
    <w:rsid w:val="004A1F52"/>
    <w:rsid w:val="004A3A0B"/>
    <w:rsid w:val="004A3C9C"/>
    <w:rsid w:val="004A3E21"/>
    <w:rsid w:val="004A4B15"/>
    <w:rsid w:val="004A6B5E"/>
    <w:rsid w:val="004B2AA6"/>
    <w:rsid w:val="004B3A41"/>
    <w:rsid w:val="004B3A6A"/>
    <w:rsid w:val="004B40F5"/>
    <w:rsid w:val="004B4107"/>
    <w:rsid w:val="004B4702"/>
    <w:rsid w:val="004B54FF"/>
    <w:rsid w:val="004B7022"/>
    <w:rsid w:val="004C0106"/>
    <w:rsid w:val="004C13CC"/>
    <w:rsid w:val="004C166F"/>
    <w:rsid w:val="004C184A"/>
    <w:rsid w:val="004D0323"/>
    <w:rsid w:val="004D0DEF"/>
    <w:rsid w:val="004D0F1A"/>
    <w:rsid w:val="004D1DED"/>
    <w:rsid w:val="004D1E7A"/>
    <w:rsid w:val="004D3F2A"/>
    <w:rsid w:val="004D47AB"/>
    <w:rsid w:val="004D483E"/>
    <w:rsid w:val="004D5EB7"/>
    <w:rsid w:val="004E1EF4"/>
    <w:rsid w:val="004E1F9B"/>
    <w:rsid w:val="004E30E9"/>
    <w:rsid w:val="004E3623"/>
    <w:rsid w:val="004E4781"/>
    <w:rsid w:val="004E48B7"/>
    <w:rsid w:val="004E5D6A"/>
    <w:rsid w:val="004F11D6"/>
    <w:rsid w:val="004F14A9"/>
    <w:rsid w:val="004F249C"/>
    <w:rsid w:val="004F34FC"/>
    <w:rsid w:val="004F4424"/>
    <w:rsid w:val="004F68BB"/>
    <w:rsid w:val="004F77D8"/>
    <w:rsid w:val="0050145A"/>
    <w:rsid w:val="005024FE"/>
    <w:rsid w:val="00502B8D"/>
    <w:rsid w:val="005031E2"/>
    <w:rsid w:val="00503CBA"/>
    <w:rsid w:val="0050564C"/>
    <w:rsid w:val="00510EBC"/>
    <w:rsid w:val="0051137F"/>
    <w:rsid w:val="00511E43"/>
    <w:rsid w:val="00512911"/>
    <w:rsid w:val="005133A9"/>
    <w:rsid w:val="00515AE4"/>
    <w:rsid w:val="005228EB"/>
    <w:rsid w:val="00523029"/>
    <w:rsid w:val="00525123"/>
    <w:rsid w:val="00525637"/>
    <w:rsid w:val="00526895"/>
    <w:rsid w:val="00527893"/>
    <w:rsid w:val="00527B1A"/>
    <w:rsid w:val="0053037B"/>
    <w:rsid w:val="00530B36"/>
    <w:rsid w:val="00531387"/>
    <w:rsid w:val="00531EB2"/>
    <w:rsid w:val="0053270E"/>
    <w:rsid w:val="005347CA"/>
    <w:rsid w:val="00536648"/>
    <w:rsid w:val="00540D1D"/>
    <w:rsid w:val="00541BF5"/>
    <w:rsid w:val="00544944"/>
    <w:rsid w:val="0055252E"/>
    <w:rsid w:val="0055521F"/>
    <w:rsid w:val="00555353"/>
    <w:rsid w:val="005559EE"/>
    <w:rsid w:val="005563E0"/>
    <w:rsid w:val="00560309"/>
    <w:rsid w:val="00560BC9"/>
    <w:rsid w:val="00562D1A"/>
    <w:rsid w:val="00563ABA"/>
    <w:rsid w:val="00563F51"/>
    <w:rsid w:val="00565E3F"/>
    <w:rsid w:val="005664C6"/>
    <w:rsid w:val="0057185C"/>
    <w:rsid w:val="00573372"/>
    <w:rsid w:val="00575CBF"/>
    <w:rsid w:val="005817E4"/>
    <w:rsid w:val="005819FA"/>
    <w:rsid w:val="005821E2"/>
    <w:rsid w:val="00582949"/>
    <w:rsid w:val="00582981"/>
    <w:rsid w:val="00583567"/>
    <w:rsid w:val="0058564B"/>
    <w:rsid w:val="00586528"/>
    <w:rsid w:val="00586D5E"/>
    <w:rsid w:val="0058708E"/>
    <w:rsid w:val="005878E5"/>
    <w:rsid w:val="0059195E"/>
    <w:rsid w:val="005922A7"/>
    <w:rsid w:val="00592CB5"/>
    <w:rsid w:val="00595BE6"/>
    <w:rsid w:val="0059635B"/>
    <w:rsid w:val="005963A6"/>
    <w:rsid w:val="00596D22"/>
    <w:rsid w:val="00597523"/>
    <w:rsid w:val="005A1C98"/>
    <w:rsid w:val="005A23E7"/>
    <w:rsid w:val="005A2D1C"/>
    <w:rsid w:val="005A35E3"/>
    <w:rsid w:val="005A4BDB"/>
    <w:rsid w:val="005A62E1"/>
    <w:rsid w:val="005A72E7"/>
    <w:rsid w:val="005A73A2"/>
    <w:rsid w:val="005B02CE"/>
    <w:rsid w:val="005B203D"/>
    <w:rsid w:val="005B233C"/>
    <w:rsid w:val="005B2833"/>
    <w:rsid w:val="005B3253"/>
    <w:rsid w:val="005B436F"/>
    <w:rsid w:val="005B573E"/>
    <w:rsid w:val="005C0455"/>
    <w:rsid w:val="005C152F"/>
    <w:rsid w:val="005C2030"/>
    <w:rsid w:val="005C2D5E"/>
    <w:rsid w:val="005C491D"/>
    <w:rsid w:val="005C4D59"/>
    <w:rsid w:val="005C77D8"/>
    <w:rsid w:val="005C7D8D"/>
    <w:rsid w:val="005D13E5"/>
    <w:rsid w:val="005D1C63"/>
    <w:rsid w:val="005D2E95"/>
    <w:rsid w:val="005D54F5"/>
    <w:rsid w:val="005D5DD0"/>
    <w:rsid w:val="005D6DC1"/>
    <w:rsid w:val="005E02BD"/>
    <w:rsid w:val="005E04A0"/>
    <w:rsid w:val="005E092D"/>
    <w:rsid w:val="005E1423"/>
    <w:rsid w:val="005E1FA8"/>
    <w:rsid w:val="005E2E53"/>
    <w:rsid w:val="005E305F"/>
    <w:rsid w:val="005E390A"/>
    <w:rsid w:val="005E3CF3"/>
    <w:rsid w:val="005E4AAF"/>
    <w:rsid w:val="005E519A"/>
    <w:rsid w:val="005E62A3"/>
    <w:rsid w:val="005E64B0"/>
    <w:rsid w:val="005E717C"/>
    <w:rsid w:val="005F01F6"/>
    <w:rsid w:val="005F1842"/>
    <w:rsid w:val="005F190B"/>
    <w:rsid w:val="005F196C"/>
    <w:rsid w:val="005F263F"/>
    <w:rsid w:val="005F3EB7"/>
    <w:rsid w:val="005F40AA"/>
    <w:rsid w:val="005F41A4"/>
    <w:rsid w:val="005F5C3A"/>
    <w:rsid w:val="00600923"/>
    <w:rsid w:val="00601C06"/>
    <w:rsid w:val="006022BA"/>
    <w:rsid w:val="006034C2"/>
    <w:rsid w:val="0060472D"/>
    <w:rsid w:val="006047A9"/>
    <w:rsid w:val="006048AA"/>
    <w:rsid w:val="00604ACD"/>
    <w:rsid w:val="00606327"/>
    <w:rsid w:val="0060632D"/>
    <w:rsid w:val="00606405"/>
    <w:rsid w:val="00606F7F"/>
    <w:rsid w:val="00607DA4"/>
    <w:rsid w:val="00612261"/>
    <w:rsid w:val="00612953"/>
    <w:rsid w:val="00613B2B"/>
    <w:rsid w:val="006153A6"/>
    <w:rsid w:val="00616FE9"/>
    <w:rsid w:val="006177C6"/>
    <w:rsid w:val="00617FFD"/>
    <w:rsid w:val="00622038"/>
    <w:rsid w:val="0062314D"/>
    <w:rsid w:val="00625EFF"/>
    <w:rsid w:val="006262A8"/>
    <w:rsid w:val="00627C76"/>
    <w:rsid w:val="00630546"/>
    <w:rsid w:val="0063127D"/>
    <w:rsid w:val="006314E3"/>
    <w:rsid w:val="006335A4"/>
    <w:rsid w:val="006341FE"/>
    <w:rsid w:val="00636D72"/>
    <w:rsid w:val="0064110E"/>
    <w:rsid w:val="00642069"/>
    <w:rsid w:val="00643207"/>
    <w:rsid w:val="0064486E"/>
    <w:rsid w:val="00645A2C"/>
    <w:rsid w:val="006473B9"/>
    <w:rsid w:val="00647426"/>
    <w:rsid w:val="006505A7"/>
    <w:rsid w:val="00654696"/>
    <w:rsid w:val="006548CE"/>
    <w:rsid w:val="00656527"/>
    <w:rsid w:val="00656590"/>
    <w:rsid w:val="0066184A"/>
    <w:rsid w:val="00661C9D"/>
    <w:rsid w:val="00665BCB"/>
    <w:rsid w:val="00666279"/>
    <w:rsid w:val="00666CB6"/>
    <w:rsid w:val="00671E0C"/>
    <w:rsid w:val="00672030"/>
    <w:rsid w:val="006741E6"/>
    <w:rsid w:val="0067479D"/>
    <w:rsid w:val="00676C53"/>
    <w:rsid w:val="006814BA"/>
    <w:rsid w:val="00681E0D"/>
    <w:rsid w:val="0068288E"/>
    <w:rsid w:val="00684E6C"/>
    <w:rsid w:val="00685212"/>
    <w:rsid w:val="006862E1"/>
    <w:rsid w:val="00686A75"/>
    <w:rsid w:val="00686FE4"/>
    <w:rsid w:val="00692C4A"/>
    <w:rsid w:val="00693C22"/>
    <w:rsid w:val="006946E0"/>
    <w:rsid w:val="006955C6"/>
    <w:rsid w:val="0069579F"/>
    <w:rsid w:val="00695AD4"/>
    <w:rsid w:val="00697CA8"/>
    <w:rsid w:val="006A081D"/>
    <w:rsid w:val="006A08DE"/>
    <w:rsid w:val="006A3BFA"/>
    <w:rsid w:val="006A3C07"/>
    <w:rsid w:val="006A3EEB"/>
    <w:rsid w:val="006A4664"/>
    <w:rsid w:val="006A5203"/>
    <w:rsid w:val="006A5250"/>
    <w:rsid w:val="006A62B8"/>
    <w:rsid w:val="006A7183"/>
    <w:rsid w:val="006A79C1"/>
    <w:rsid w:val="006B3022"/>
    <w:rsid w:val="006B66F4"/>
    <w:rsid w:val="006B738E"/>
    <w:rsid w:val="006B7743"/>
    <w:rsid w:val="006C091B"/>
    <w:rsid w:val="006C29F4"/>
    <w:rsid w:val="006C3210"/>
    <w:rsid w:val="006C3720"/>
    <w:rsid w:val="006C3BFF"/>
    <w:rsid w:val="006C46C2"/>
    <w:rsid w:val="006C4DF8"/>
    <w:rsid w:val="006C6E99"/>
    <w:rsid w:val="006D02F1"/>
    <w:rsid w:val="006D0DF8"/>
    <w:rsid w:val="006D0E28"/>
    <w:rsid w:val="006D6AFB"/>
    <w:rsid w:val="006E06CE"/>
    <w:rsid w:val="006E1948"/>
    <w:rsid w:val="006E2403"/>
    <w:rsid w:val="006E2521"/>
    <w:rsid w:val="006E2535"/>
    <w:rsid w:val="006E2EFA"/>
    <w:rsid w:val="006E650C"/>
    <w:rsid w:val="006E6B6A"/>
    <w:rsid w:val="006F048E"/>
    <w:rsid w:val="006F1729"/>
    <w:rsid w:val="006F2589"/>
    <w:rsid w:val="006F30A8"/>
    <w:rsid w:val="006F4621"/>
    <w:rsid w:val="006F57E5"/>
    <w:rsid w:val="006F64CB"/>
    <w:rsid w:val="006F7A1B"/>
    <w:rsid w:val="0070062E"/>
    <w:rsid w:val="00700A33"/>
    <w:rsid w:val="007018CE"/>
    <w:rsid w:val="0070261B"/>
    <w:rsid w:val="00702855"/>
    <w:rsid w:val="00702A0C"/>
    <w:rsid w:val="00702DE7"/>
    <w:rsid w:val="007105E5"/>
    <w:rsid w:val="0071139B"/>
    <w:rsid w:val="0071214C"/>
    <w:rsid w:val="007126B6"/>
    <w:rsid w:val="00712E2F"/>
    <w:rsid w:val="00715F9B"/>
    <w:rsid w:val="00716C66"/>
    <w:rsid w:val="0071737A"/>
    <w:rsid w:val="00717EA1"/>
    <w:rsid w:val="007218BC"/>
    <w:rsid w:val="00722ADF"/>
    <w:rsid w:val="007230C2"/>
    <w:rsid w:val="007238D1"/>
    <w:rsid w:val="007238EF"/>
    <w:rsid w:val="0072441A"/>
    <w:rsid w:val="007249B4"/>
    <w:rsid w:val="00725BBB"/>
    <w:rsid w:val="00725D95"/>
    <w:rsid w:val="00726BFE"/>
    <w:rsid w:val="00726C62"/>
    <w:rsid w:val="00726D73"/>
    <w:rsid w:val="0072762F"/>
    <w:rsid w:val="00730FE0"/>
    <w:rsid w:val="00731498"/>
    <w:rsid w:val="00733376"/>
    <w:rsid w:val="0073439A"/>
    <w:rsid w:val="00735BA4"/>
    <w:rsid w:val="00735F9E"/>
    <w:rsid w:val="00736144"/>
    <w:rsid w:val="00736325"/>
    <w:rsid w:val="00741055"/>
    <w:rsid w:val="00741236"/>
    <w:rsid w:val="00741370"/>
    <w:rsid w:val="0074271C"/>
    <w:rsid w:val="00743082"/>
    <w:rsid w:val="00743C4B"/>
    <w:rsid w:val="007442D7"/>
    <w:rsid w:val="00744442"/>
    <w:rsid w:val="00744C54"/>
    <w:rsid w:val="007507F6"/>
    <w:rsid w:val="00750D11"/>
    <w:rsid w:val="0075172A"/>
    <w:rsid w:val="007522BE"/>
    <w:rsid w:val="00752BB3"/>
    <w:rsid w:val="00755F32"/>
    <w:rsid w:val="00757625"/>
    <w:rsid w:val="007578EA"/>
    <w:rsid w:val="007579C0"/>
    <w:rsid w:val="00757AD6"/>
    <w:rsid w:val="007606E6"/>
    <w:rsid w:val="00760EB7"/>
    <w:rsid w:val="00762738"/>
    <w:rsid w:val="00762E3A"/>
    <w:rsid w:val="00764850"/>
    <w:rsid w:val="00764E55"/>
    <w:rsid w:val="0076551D"/>
    <w:rsid w:val="00765699"/>
    <w:rsid w:val="0076575E"/>
    <w:rsid w:val="00765761"/>
    <w:rsid w:val="00767529"/>
    <w:rsid w:val="00773367"/>
    <w:rsid w:val="00774A7B"/>
    <w:rsid w:val="00776CE9"/>
    <w:rsid w:val="00776F4E"/>
    <w:rsid w:val="00777395"/>
    <w:rsid w:val="0077775E"/>
    <w:rsid w:val="00777847"/>
    <w:rsid w:val="00780B9D"/>
    <w:rsid w:val="00781A6F"/>
    <w:rsid w:val="00781B70"/>
    <w:rsid w:val="00784636"/>
    <w:rsid w:val="00786204"/>
    <w:rsid w:val="00786209"/>
    <w:rsid w:val="007868A7"/>
    <w:rsid w:val="00786B84"/>
    <w:rsid w:val="00786CA6"/>
    <w:rsid w:val="00787157"/>
    <w:rsid w:val="00787D96"/>
    <w:rsid w:val="0079277A"/>
    <w:rsid w:val="0079331D"/>
    <w:rsid w:val="00793CE5"/>
    <w:rsid w:val="00796BBE"/>
    <w:rsid w:val="007A0E86"/>
    <w:rsid w:val="007A0F6D"/>
    <w:rsid w:val="007A1ECB"/>
    <w:rsid w:val="007A2A0B"/>
    <w:rsid w:val="007A2C48"/>
    <w:rsid w:val="007A36CB"/>
    <w:rsid w:val="007A4CBE"/>
    <w:rsid w:val="007A67EC"/>
    <w:rsid w:val="007B21EE"/>
    <w:rsid w:val="007B6D91"/>
    <w:rsid w:val="007C0130"/>
    <w:rsid w:val="007C1669"/>
    <w:rsid w:val="007C1D6D"/>
    <w:rsid w:val="007C36C8"/>
    <w:rsid w:val="007C63E1"/>
    <w:rsid w:val="007C79EF"/>
    <w:rsid w:val="007C7C9B"/>
    <w:rsid w:val="007C7F28"/>
    <w:rsid w:val="007D1184"/>
    <w:rsid w:val="007D15EE"/>
    <w:rsid w:val="007D1B9C"/>
    <w:rsid w:val="007D2E82"/>
    <w:rsid w:val="007D4213"/>
    <w:rsid w:val="007D4D62"/>
    <w:rsid w:val="007D4FEA"/>
    <w:rsid w:val="007D5DBE"/>
    <w:rsid w:val="007D6C40"/>
    <w:rsid w:val="007D7C94"/>
    <w:rsid w:val="007E1FF1"/>
    <w:rsid w:val="007E4152"/>
    <w:rsid w:val="007E4267"/>
    <w:rsid w:val="007E4B7C"/>
    <w:rsid w:val="007E5B5F"/>
    <w:rsid w:val="007F0B36"/>
    <w:rsid w:val="007F2F22"/>
    <w:rsid w:val="007F35A0"/>
    <w:rsid w:val="007F3866"/>
    <w:rsid w:val="008005F3"/>
    <w:rsid w:val="00800D06"/>
    <w:rsid w:val="00801D99"/>
    <w:rsid w:val="0080332D"/>
    <w:rsid w:val="00803677"/>
    <w:rsid w:val="00803E85"/>
    <w:rsid w:val="00804E5C"/>
    <w:rsid w:val="00805293"/>
    <w:rsid w:val="00805A73"/>
    <w:rsid w:val="008070AC"/>
    <w:rsid w:val="0081024D"/>
    <w:rsid w:val="00810344"/>
    <w:rsid w:val="00810842"/>
    <w:rsid w:val="00811E0C"/>
    <w:rsid w:val="00812472"/>
    <w:rsid w:val="00814C60"/>
    <w:rsid w:val="008155D9"/>
    <w:rsid w:val="00817A2F"/>
    <w:rsid w:val="00820B7D"/>
    <w:rsid w:val="00822596"/>
    <w:rsid w:val="00822835"/>
    <w:rsid w:val="008235A8"/>
    <w:rsid w:val="00824F5A"/>
    <w:rsid w:val="00825264"/>
    <w:rsid w:val="00825E8E"/>
    <w:rsid w:val="008268D8"/>
    <w:rsid w:val="0082704D"/>
    <w:rsid w:val="008277CA"/>
    <w:rsid w:val="008301E8"/>
    <w:rsid w:val="00830C77"/>
    <w:rsid w:val="00831604"/>
    <w:rsid w:val="008319C7"/>
    <w:rsid w:val="00831FB9"/>
    <w:rsid w:val="0083432F"/>
    <w:rsid w:val="00834E5B"/>
    <w:rsid w:val="00837006"/>
    <w:rsid w:val="0083754F"/>
    <w:rsid w:val="00842D43"/>
    <w:rsid w:val="008433A5"/>
    <w:rsid w:val="00843AC1"/>
    <w:rsid w:val="0084533A"/>
    <w:rsid w:val="00846885"/>
    <w:rsid w:val="00846E23"/>
    <w:rsid w:val="008500B4"/>
    <w:rsid w:val="008538AC"/>
    <w:rsid w:val="00855AAF"/>
    <w:rsid w:val="0085687B"/>
    <w:rsid w:val="008609C7"/>
    <w:rsid w:val="00861119"/>
    <w:rsid w:val="00861342"/>
    <w:rsid w:val="00862744"/>
    <w:rsid w:val="00866F82"/>
    <w:rsid w:val="00867C20"/>
    <w:rsid w:val="00871CE4"/>
    <w:rsid w:val="0087331A"/>
    <w:rsid w:val="00873698"/>
    <w:rsid w:val="00874A5C"/>
    <w:rsid w:val="008750F8"/>
    <w:rsid w:val="008766A6"/>
    <w:rsid w:val="00880780"/>
    <w:rsid w:val="008819C1"/>
    <w:rsid w:val="0088267C"/>
    <w:rsid w:val="008827F8"/>
    <w:rsid w:val="0088341C"/>
    <w:rsid w:val="00884DB6"/>
    <w:rsid w:val="008851E2"/>
    <w:rsid w:val="00886CF4"/>
    <w:rsid w:val="00887FE1"/>
    <w:rsid w:val="00892A0A"/>
    <w:rsid w:val="008952B3"/>
    <w:rsid w:val="008A0F73"/>
    <w:rsid w:val="008A1E64"/>
    <w:rsid w:val="008A226E"/>
    <w:rsid w:val="008A22D9"/>
    <w:rsid w:val="008A2573"/>
    <w:rsid w:val="008A3972"/>
    <w:rsid w:val="008A404C"/>
    <w:rsid w:val="008A50FA"/>
    <w:rsid w:val="008A59C7"/>
    <w:rsid w:val="008A5E19"/>
    <w:rsid w:val="008A64FD"/>
    <w:rsid w:val="008A6794"/>
    <w:rsid w:val="008B17E8"/>
    <w:rsid w:val="008B2E2C"/>
    <w:rsid w:val="008B65B1"/>
    <w:rsid w:val="008B6810"/>
    <w:rsid w:val="008B695B"/>
    <w:rsid w:val="008C0614"/>
    <w:rsid w:val="008C1578"/>
    <w:rsid w:val="008C3412"/>
    <w:rsid w:val="008C3B57"/>
    <w:rsid w:val="008C792C"/>
    <w:rsid w:val="008C7C5F"/>
    <w:rsid w:val="008D06D1"/>
    <w:rsid w:val="008D38E1"/>
    <w:rsid w:val="008D49F4"/>
    <w:rsid w:val="008D54B7"/>
    <w:rsid w:val="008D562C"/>
    <w:rsid w:val="008D564A"/>
    <w:rsid w:val="008D5DA9"/>
    <w:rsid w:val="008D6ECB"/>
    <w:rsid w:val="008E01DF"/>
    <w:rsid w:val="008E1449"/>
    <w:rsid w:val="008E15C8"/>
    <w:rsid w:val="008E2BD6"/>
    <w:rsid w:val="008E2F67"/>
    <w:rsid w:val="008E3ED1"/>
    <w:rsid w:val="008E5201"/>
    <w:rsid w:val="008E56ED"/>
    <w:rsid w:val="008E738A"/>
    <w:rsid w:val="008F119D"/>
    <w:rsid w:val="008F14A6"/>
    <w:rsid w:val="008F25DF"/>
    <w:rsid w:val="008F28FD"/>
    <w:rsid w:val="008F314A"/>
    <w:rsid w:val="008F3641"/>
    <w:rsid w:val="008F3ACE"/>
    <w:rsid w:val="008F4764"/>
    <w:rsid w:val="008F57B0"/>
    <w:rsid w:val="008F589D"/>
    <w:rsid w:val="00901601"/>
    <w:rsid w:val="00902640"/>
    <w:rsid w:val="009073C6"/>
    <w:rsid w:val="009109C8"/>
    <w:rsid w:val="00910AD1"/>
    <w:rsid w:val="00910B15"/>
    <w:rsid w:val="00911E25"/>
    <w:rsid w:val="00911EF5"/>
    <w:rsid w:val="00913147"/>
    <w:rsid w:val="0091492C"/>
    <w:rsid w:val="009162D1"/>
    <w:rsid w:val="009167F8"/>
    <w:rsid w:val="009171A3"/>
    <w:rsid w:val="00917536"/>
    <w:rsid w:val="00920E00"/>
    <w:rsid w:val="00920E76"/>
    <w:rsid w:val="0092106E"/>
    <w:rsid w:val="00921293"/>
    <w:rsid w:val="00922BE4"/>
    <w:rsid w:val="00924147"/>
    <w:rsid w:val="009261C7"/>
    <w:rsid w:val="009266DA"/>
    <w:rsid w:val="00926B89"/>
    <w:rsid w:val="00927AE3"/>
    <w:rsid w:val="00932E6A"/>
    <w:rsid w:val="0093476D"/>
    <w:rsid w:val="0093491F"/>
    <w:rsid w:val="00935E5D"/>
    <w:rsid w:val="00935E7B"/>
    <w:rsid w:val="00936460"/>
    <w:rsid w:val="00941729"/>
    <w:rsid w:val="00941797"/>
    <w:rsid w:val="0094274C"/>
    <w:rsid w:val="00943659"/>
    <w:rsid w:val="009436D7"/>
    <w:rsid w:val="009448BB"/>
    <w:rsid w:val="00945404"/>
    <w:rsid w:val="009470CE"/>
    <w:rsid w:val="009474C8"/>
    <w:rsid w:val="009508E7"/>
    <w:rsid w:val="009514BF"/>
    <w:rsid w:val="00953C13"/>
    <w:rsid w:val="00953CEE"/>
    <w:rsid w:val="00954536"/>
    <w:rsid w:val="0095453A"/>
    <w:rsid w:val="00954FFD"/>
    <w:rsid w:val="00955155"/>
    <w:rsid w:val="00955167"/>
    <w:rsid w:val="00956E25"/>
    <w:rsid w:val="00960199"/>
    <w:rsid w:val="00961422"/>
    <w:rsid w:val="00961D3F"/>
    <w:rsid w:val="009621A4"/>
    <w:rsid w:val="009636F4"/>
    <w:rsid w:val="0096428A"/>
    <w:rsid w:val="0096574C"/>
    <w:rsid w:val="009658C7"/>
    <w:rsid w:val="009661A9"/>
    <w:rsid w:val="00967EA8"/>
    <w:rsid w:val="009708CC"/>
    <w:rsid w:val="00971341"/>
    <w:rsid w:val="00972FA3"/>
    <w:rsid w:val="009734EF"/>
    <w:rsid w:val="00973F69"/>
    <w:rsid w:val="00974FCA"/>
    <w:rsid w:val="00975653"/>
    <w:rsid w:val="00975F1F"/>
    <w:rsid w:val="00975F7F"/>
    <w:rsid w:val="00977CB9"/>
    <w:rsid w:val="00977FDA"/>
    <w:rsid w:val="00980B48"/>
    <w:rsid w:val="00984903"/>
    <w:rsid w:val="00985855"/>
    <w:rsid w:val="00985C0D"/>
    <w:rsid w:val="009865E9"/>
    <w:rsid w:val="00987304"/>
    <w:rsid w:val="0099379E"/>
    <w:rsid w:val="009942FF"/>
    <w:rsid w:val="00994389"/>
    <w:rsid w:val="009943A8"/>
    <w:rsid w:val="0099484B"/>
    <w:rsid w:val="00994A01"/>
    <w:rsid w:val="00994DEE"/>
    <w:rsid w:val="009969FA"/>
    <w:rsid w:val="00996B28"/>
    <w:rsid w:val="00996D1D"/>
    <w:rsid w:val="009A0892"/>
    <w:rsid w:val="009A0E63"/>
    <w:rsid w:val="009A20CB"/>
    <w:rsid w:val="009A2BED"/>
    <w:rsid w:val="009A4D53"/>
    <w:rsid w:val="009A6EDA"/>
    <w:rsid w:val="009B1009"/>
    <w:rsid w:val="009B25D4"/>
    <w:rsid w:val="009B2EA9"/>
    <w:rsid w:val="009B4EB5"/>
    <w:rsid w:val="009B77BE"/>
    <w:rsid w:val="009B7AEF"/>
    <w:rsid w:val="009C2D59"/>
    <w:rsid w:val="009C3499"/>
    <w:rsid w:val="009C39B7"/>
    <w:rsid w:val="009C3A9F"/>
    <w:rsid w:val="009C3C90"/>
    <w:rsid w:val="009C407A"/>
    <w:rsid w:val="009C534A"/>
    <w:rsid w:val="009C68E6"/>
    <w:rsid w:val="009C6C6C"/>
    <w:rsid w:val="009C72C8"/>
    <w:rsid w:val="009D157D"/>
    <w:rsid w:val="009D1745"/>
    <w:rsid w:val="009D32AB"/>
    <w:rsid w:val="009D3C2D"/>
    <w:rsid w:val="009D404D"/>
    <w:rsid w:val="009D4099"/>
    <w:rsid w:val="009D47E9"/>
    <w:rsid w:val="009D4EDD"/>
    <w:rsid w:val="009E52CB"/>
    <w:rsid w:val="009E6584"/>
    <w:rsid w:val="009E6C95"/>
    <w:rsid w:val="009E6E4D"/>
    <w:rsid w:val="009F246A"/>
    <w:rsid w:val="009F43D2"/>
    <w:rsid w:val="009F56DE"/>
    <w:rsid w:val="009F57ED"/>
    <w:rsid w:val="009F780F"/>
    <w:rsid w:val="009F7A87"/>
    <w:rsid w:val="00A0069A"/>
    <w:rsid w:val="00A01169"/>
    <w:rsid w:val="00A029CD"/>
    <w:rsid w:val="00A029F0"/>
    <w:rsid w:val="00A03DB1"/>
    <w:rsid w:val="00A05324"/>
    <w:rsid w:val="00A07ED6"/>
    <w:rsid w:val="00A10334"/>
    <w:rsid w:val="00A128BB"/>
    <w:rsid w:val="00A13634"/>
    <w:rsid w:val="00A1413F"/>
    <w:rsid w:val="00A15D28"/>
    <w:rsid w:val="00A15F45"/>
    <w:rsid w:val="00A16C46"/>
    <w:rsid w:val="00A1720B"/>
    <w:rsid w:val="00A204BF"/>
    <w:rsid w:val="00A214E5"/>
    <w:rsid w:val="00A21CEE"/>
    <w:rsid w:val="00A220D6"/>
    <w:rsid w:val="00A22A86"/>
    <w:rsid w:val="00A22DA7"/>
    <w:rsid w:val="00A23AA3"/>
    <w:rsid w:val="00A27BB9"/>
    <w:rsid w:val="00A30D51"/>
    <w:rsid w:val="00A310EA"/>
    <w:rsid w:val="00A31992"/>
    <w:rsid w:val="00A31EAF"/>
    <w:rsid w:val="00A35521"/>
    <w:rsid w:val="00A3592C"/>
    <w:rsid w:val="00A36B91"/>
    <w:rsid w:val="00A37A4F"/>
    <w:rsid w:val="00A41484"/>
    <w:rsid w:val="00A42DDC"/>
    <w:rsid w:val="00A43570"/>
    <w:rsid w:val="00A43EF3"/>
    <w:rsid w:val="00A453AE"/>
    <w:rsid w:val="00A4586C"/>
    <w:rsid w:val="00A46D9E"/>
    <w:rsid w:val="00A477AE"/>
    <w:rsid w:val="00A514C7"/>
    <w:rsid w:val="00A52A45"/>
    <w:rsid w:val="00A52DCE"/>
    <w:rsid w:val="00A5363E"/>
    <w:rsid w:val="00A54DB6"/>
    <w:rsid w:val="00A56551"/>
    <w:rsid w:val="00A575F9"/>
    <w:rsid w:val="00A57E69"/>
    <w:rsid w:val="00A621F1"/>
    <w:rsid w:val="00A63B59"/>
    <w:rsid w:val="00A63CBE"/>
    <w:rsid w:val="00A666F6"/>
    <w:rsid w:val="00A70FC5"/>
    <w:rsid w:val="00A7142B"/>
    <w:rsid w:val="00A7166A"/>
    <w:rsid w:val="00A74C21"/>
    <w:rsid w:val="00A74C88"/>
    <w:rsid w:val="00A76150"/>
    <w:rsid w:val="00A763F7"/>
    <w:rsid w:val="00A80A28"/>
    <w:rsid w:val="00A81D62"/>
    <w:rsid w:val="00A8270F"/>
    <w:rsid w:val="00A8490B"/>
    <w:rsid w:val="00A86DFC"/>
    <w:rsid w:val="00A9034A"/>
    <w:rsid w:val="00A90B15"/>
    <w:rsid w:val="00A929A9"/>
    <w:rsid w:val="00A92FB2"/>
    <w:rsid w:val="00A9478D"/>
    <w:rsid w:val="00A95CED"/>
    <w:rsid w:val="00A960C7"/>
    <w:rsid w:val="00A971EA"/>
    <w:rsid w:val="00A97376"/>
    <w:rsid w:val="00A976F3"/>
    <w:rsid w:val="00AA006F"/>
    <w:rsid w:val="00AA284A"/>
    <w:rsid w:val="00AA29DC"/>
    <w:rsid w:val="00AA4B8A"/>
    <w:rsid w:val="00AA53B1"/>
    <w:rsid w:val="00AA58DE"/>
    <w:rsid w:val="00AA74B4"/>
    <w:rsid w:val="00AA7DA1"/>
    <w:rsid w:val="00AB07C4"/>
    <w:rsid w:val="00AB2A8B"/>
    <w:rsid w:val="00AB477B"/>
    <w:rsid w:val="00AB4B85"/>
    <w:rsid w:val="00AB557B"/>
    <w:rsid w:val="00AB55E8"/>
    <w:rsid w:val="00AB684E"/>
    <w:rsid w:val="00AB6E3C"/>
    <w:rsid w:val="00AB6F51"/>
    <w:rsid w:val="00AB7C0C"/>
    <w:rsid w:val="00AB7FF2"/>
    <w:rsid w:val="00AC18B4"/>
    <w:rsid w:val="00AC19CC"/>
    <w:rsid w:val="00AC249C"/>
    <w:rsid w:val="00AC510F"/>
    <w:rsid w:val="00AC644F"/>
    <w:rsid w:val="00AD072D"/>
    <w:rsid w:val="00AD15F6"/>
    <w:rsid w:val="00AD436E"/>
    <w:rsid w:val="00AD610D"/>
    <w:rsid w:val="00AD75A8"/>
    <w:rsid w:val="00AE0FE3"/>
    <w:rsid w:val="00AE17D4"/>
    <w:rsid w:val="00AE1FE0"/>
    <w:rsid w:val="00AF016A"/>
    <w:rsid w:val="00AF040C"/>
    <w:rsid w:val="00AF1741"/>
    <w:rsid w:val="00AF2908"/>
    <w:rsid w:val="00AF2C83"/>
    <w:rsid w:val="00AF2E3A"/>
    <w:rsid w:val="00AF3F35"/>
    <w:rsid w:val="00AF4CB8"/>
    <w:rsid w:val="00AF5605"/>
    <w:rsid w:val="00B01343"/>
    <w:rsid w:val="00B028D5"/>
    <w:rsid w:val="00B045DC"/>
    <w:rsid w:val="00B04AF0"/>
    <w:rsid w:val="00B06E9D"/>
    <w:rsid w:val="00B07958"/>
    <w:rsid w:val="00B1006C"/>
    <w:rsid w:val="00B10BE9"/>
    <w:rsid w:val="00B10FDF"/>
    <w:rsid w:val="00B116F4"/>
    <w:rsid w:val="00B1258F"/>
    <w:rsid w:val="00B13A65"/>
    <w:rsid w:val="00B14CDC"/>
    <w:rsid w:val="00B14F0F"/>
    <w:rsid w:val="00B157C4"/>
    <w:rsid w:val="00B15F1C"/>
    <w:rsid w:val="00B16A25"/>
    <w:rsid w:val="00B17B1F"/>
    <w:rsid w:val="00B20DE8"/>
    <w:rsid w:val="00B20F51"/>
    <w:rsid w:val="00B216F2"/>
    <w:rsid w:val="00B2175E"/>
    <w:rsid w:val="00B22AC6"/>
    <w:rsid w:val="00B23FF0"/>
    <w:rsid w:val="00B24A31"/>
    <w:rsid w:val="00B24B03"/>
    <w:rsid w:val="00B25DE0"/>
    <w:rsid w:val="00B264FD"/>
    <w:rsid w:val="00B26AB0"/>
    <w:rsid w:val="00B26F8C"/>
    <w:rsid w:val="00B34A19"/>
    <w:rsid w:val="00B377BD"/>
    <w:rsid w:val="00B37864"/>
    <w:rsid w:val="00B42384"/>
    <w:rsid w:val="00B42AB9"/>
    <w:rsid w:val="00B44326"/>
    <w:rsid w:val="00B45A68"/>
    <w:rsid w:val="00B45EA1"/>
    <w:rsid w:val="00B46FEF"/>
    <w:rsid w:val="00B5011B"/>
    <w:rsid w:val="00B51221"/>
    <w:rsid w:val="00B51813"/>
    <w:rsid w:val="00B53459"/>
    <w:rsid w:val="00B5440D"/>
    <w:rsid w:val="00B55691"/>
    <w:rsid w:val="00B559BA"/>
    <w:rsid w:val="00B56C65"/>
    <w:rsid w:val="00B6010E"/>
    <w:rsid w:val="00B61658"/>
    <w:rsid w:val="00B61FF7"/>
    <w:rsid w:val="00B623E6"/>
    <w:rsid w:val="00B629FC"/>
    <w:rsid w:val="00B62A46"/>
    <w:rsid w:val="00B634F5"/>
    <w:rsid w:val="00B64DE1"/>
    <w:rsid w:val="00B6519B"/>
    <w:rsid w:val="00B65FDE"/>
    <w:rsid w:val="00B67D36"/>
    <w:rsid w:val="00B70089"/>
    <w:rsid w:val="00B70ACD"/>
    <w:rsid w:val="00B71DDA"/>
    <w:rsid w:val="00B73347"/>
    <w:rsid w:val="00B75172"/>
    <w:rsid w:val="00B7559E"/>
    <w:rsid w:val="00B80CAC"/>
    <w:rsid w:val="00B83715"/>
    <w:rsid w:val="00B84540"/>
    <w:rsid w:val="00B84D9E"/>
    <w:rsid w:val="00B852D2"/>
    <w:rsid w:val="00B859A5"/>
    <w:rsid w:val="00B86969"/>
    <w:rsid w:val="00B87235"/>
    <w:rsid w:val="00B87617"/>
    <w:rsid w:val="00B90155"/>
    <w:rsid w:val="00B91C66"/>
    <w:rsid w:val="00B929A1"/>
    <w:rsid w:val="00B97064"/>
    <w:rsid w:val="00B972B1"/>
    <w:rsid w:val="00BA0A24"/>
    <w:rsid w:val="00BA3A7A"/>
    <w:rsid w:val="00BA4A1E"/>
    <w:rsid w:val="00BA64C5"/>
    <w:rsid w:val="00BA69FE"/>
    <w:rsid w:val="00BB06BD"/>
    <w:rsid w:val="00BB358B"/>
    <w:rsid w:val="00BB455F"/>
    <w:rsid w:val="00BB6004"/>
    <w:rsid w:val="00BB60A3"/>
    <w:rsid w:val="00BC1FC9"/>
    <w:rsid w:val="00BC448D"/>
    <w:rsid w:val="00BC4F04"/>
    <w:rsid w:val="00BC6556"/>
    <w:rsid w:val="00BC691B"/>
    <w:rsid w:val="00BC6A21"/>
    <w:rsid w:val="00BC6E8E"/>
    <w:rsid w:val="00BC6EEB"/>
    <w:rsid w:val="00BD2195"/>
    <w:rsid w:val="00BD21EA"/>
    <w:rsid w:val="00BD250C"/>
    <w:rsid w:val="00BD28A8"/>
    <w:rsid w:val="00BD3BEE"/>
    <w:rsid w:val="00BD4EBD"/>
    <w:rsid w:val="00BD63A4"/>
    <w:rsid w:val="00BD64E7"/>
    <w:rsid w:val="00BD6BDF"/>
    <w:rsid w:val="00BD7C49"/>
    <w:rsid w:val="00BE120F"/>
    <w:rsid w:val="00BE1920"/>
    <w:rsid w:val="00BE2718"/>
    <w:rsid w:val="00BE3C1D"/>
    <w:rsid w:val="00BE6BEB"/>
    <w:rsid w:val="00BE6D50"/>
    <w:rsid w:val="00BE7766"/>
    <w:rsid w:val="00BE7794"/>
    <w:rsid w:val="00BF1079"/>
    <w:rsid w:val="00BF2643"/>
    <w:rsid w:val="00BF2CE0"/>
    <w:rsid w:val="00BF44B1"/>
    <w:rsid w:val="00BF5A24"/>
    <w:rsid w:val="00BF790D"/>
    <w:rsid w:val="00C01966"/>
    <w:rsid w:val="00C02FD8"/>
    <w:rsid w:val="00C0324C"/>
    <w:rsid w:val="00C0331A"/>
    <w:rsid w:val="00C06114"/>
    <w:rsid w:val="00C07328"/>
    <w:rsid w:val="00C111A6"/>
    <w:rsid w:val="00C129E7"/>
    <w:rsid w:val="00C12D27"/>
    <w:rsid w:val="00C1502B"/>
    <w:rsid w:val="00C15AFC"/>
    <w:rsid w:val="00C16721"/>
    <w:rsid w:val="00C17AD7"/>
    <w:rsid w:val="00C205DE"/>
    <w:rsid w:val="00C20C38"/>
    <w:rsid w:val="00C2476E"/>
    <w:rsid w:val="00C24929"/>
    <w:rsid w:val="00C2685C"/>
    <w:rsid w:val="00C26A28"/>
    <w:rsid w:val="00C26B00"/>
    <w:rsid w:val="00C26B46"/>
    <w:rsid w:val="00C27453"/>
    <w:rsid w:val="00C305D8"/>
    <w:rsid w:val="00C309FE"/>
    <w:rsid w:val="00C30E39"/>
    <w:rsid w:val="00C31139"/>
    <w:rsid w:val="00C314D2"/>
    <w:rsid w:val="00C338DA"/>
    <w:rsid w:val="00C33C90"/>
    <w:rsid w:val="00C34A50"/>
    <w:rsid w:val="00C37125"/>
    <w:rsid w:val="00C3713E"/>
    <w:rsid w:val="00C4020A"/>
    <w:rsid w:val="00C406F4"/>
    <w:rsid w:val="00C407DC"/>
    <w:rsid w:val="00C41584"/>
    <w:rsid w:val="00C42236"/>
    <w:rsid w:val="00C43AEC"/>
    <w:rsid w:val="00C44A6C"/>
    <w:rsid w:val="00C4641C"/>
    <w:rsid w:val="00C466CD"/>
    <w:rsid w:val="00C502D2"/>
    <w:rsid w:val="00C53AB6"/>
    <w:rsid w:val="00C54052"/>
    <w:rsid w:val="00C56C17"/>
    <w:rsid w:val="00C60A44"/>
    <w:rsid w:val="00C62131"/>
    <w:rsid w:val="00C62714"/>
    <w:rsid w:val="00C63216"/>
    <w:rsid w:val="00C65323"/>
    <w:rsid w:val="00C67807"/>
    <w:rsid w:val="00C71951"/>
    <w:rsid w:val="00C72DFC"/>
    <w:rsid w:val="00C747E3"/>
    <w:rsid w:val="00C74C64"/>
    <w:rsid w:val="00C74D74"/>
    <w:rsid w:val="00C753F8"/>
    <w:rsid w:val="00C757E5"/>
    <w:rsid w:val="00C760B5"/>
    <w:rsid w:val="00C77834"/>
    <w:rsid w:val="00C80D5F"/>
    <w:rsid w:val="00C83062"/>
    <w:rsid w:val="00C8389A"/>
    <w:rsid w:val="00C923C1"/>
    <w:rsid w:val="00C931CD"/>
    <w:rsid w:val="00C93227"/>
    <w:rsid w:val="00C951BD"/>
    <w:rsid w:val="00C95F4B"/>
    <w:rsid w:val="00C968BF"/>
    <w:rsid w:val="00C97952"/>
    <w:rsid w:val="00C97961"/>
    <w:rsid w:val="00CA05DE"/>
    <w:rsid w:val="00CA36AD"/>
    <w:rsid w:val="00CA39A0"/>
    <w:rsid w:val="00CA55FD"/>
    <w:rsid w:val="00CA6262"/>
    <w:rsid w:val="00CA6B3F"/>
    <w:rsid w:val="00CB127A"/>
    <w:rsid w:val="00CB15D0"/>
    <w:rsid w:val="00CB220A"/>
    <w:rsid w:val="00CB67E0"/>
    <w:rsid w:val="00CB7553"/>
    <w:rsid w:val="00CC0F09"/>
    <w:rsid w:val="00CC3491"/>
    <w:rsid w:val="00CC376B"/>
    <w:rsid w:val="00CC3CDD"/>
    <w:rsid w:val="00CC3D6B"/>
    <w:rsid w:val="00CC4620"/>
    <w:rsid w:val="00CC4B2B"/>
    <w:rsid w:val="00CC761E"/>
    <w:rsid w:val="00CC78B2"/>
    <w:rsid w:val="00CD03F6"/>
    <w:rsid w:val="00CD06D9"/>
    <w:rsid w:val="00CD0C59"/>
    <w:rsid w:val="00CD14DA"/>
    <w:rsid w:val="00CD2926"/>
    <w:rsid w:val="00CD2A5B"/>
    <w:rsid w:val="00CD2B34"/>
    <w:rsid w:val="00CD3352"/>
    <w:rsid w:val="00CD51C1"/>
    <w:rsid w:val="00CD677C"/>
    <w:rsid w:val="00CD6A60"/>
    <w:rsid w:val="00CD6C12"/>
    <w:rsid w:val="00CE1F7D"/>
    <w:rsid w:val="00CE36A3"/>
    <w:rsid w:val="00CE3C71"/>
    <w:rsid w:val="00CE45B0"/>
    <w:rsid w:val="00CE4AAD"/>
    <w:rsid w:val="00CE4D93"/>
    <w:rsid w:val="00CE5A49"/>
    <w:rsid w:val="00CE789A"/>
    <w:rsid w:val="00CE79F8"/>
    <w:rsid w:val="00CF1435"/>
    <w:rsid w:val="00CF4131"/>
    <w:rsid w:val="00CF590E"/>
    <w:rsid w:val="00CF6880"/>
    <w:rsid w:val="00CF6FF1"/>
    <w:rsid w:val="00D013CA"/>
    <w:rsid w:val="00D02776"/>
    <w:rsid w:val="00D04C10"/>
    <w:rsid w:val="00D04F1F"/>
    <w:rsid w:val="00D05703"/>
    <w:rsid w:val="00D060E6"/>
    <w:rsid w:val="00D078E2"/>
    <w:rsid w:val="00D11AEA"/>
    <w:rsid w:val="00D1217A"/>
    <w:rsid w:val="00D12428"/>
    <w:rsid w:val="00D147F5"/>
    <w:rsid w:val="00D2158D"/>
    <w:rsid w:val="00D22368"/>
    <w:rsid w:val="00D224EA"/>
    <w:rsid w:val="00D22B86"/>
    <w:rsid w:val="00D24A55"/>
    <w:rsid w:val="00D24CF6"/>
    <w:rsid w:val="00D26AA1"/>
    <w:rsid w:val="00D275BF"/>
    <w:rsid w:val="00D276D3"/>
    <w:rsid w:val="00D305E4"/>
    <w:rsid w:val="00D30CEC"/>
    <w:rsid w:val="00D339E0"/>
    <w:rsid w:val="00D344CB"/>
    <w:rsid w:val="00D4089F"/>
    <w:rsid w:val="00D43B93"/>
    <w:rsid w:val="00D44B96"/>
    <w:rsid w:val="00D453CF"/>
    <w:rsid w:val="00D45C8F"/>
    <w:rsid w:val="00D47559"/>
    <w:rsid w:val="00D50CC5"/>
    <w:rsid w:val="00D51B31"/>
    <w:rsid w:val="00D51D30"/>
    <w:rsid w:val="00D531C7"/>
    <w:rsid w:val="00D55F54"/>
    <w:rsid w:val="00D55F6C"/>
    <w:rsid w:val="00D61015"/>
    <w:rsid w:val="00D62520"/>
    <w:rsid w:val="00D637BF"/>
    <w:rsid w:val="00D642E1"/>
    <w:rsid w:val="00D65309"/>
    <w:rsid w:val="00D6557C"/>
    <w:rsid w:val="00D65B31"/>
    <w:rsid w:val="00D71357"/>
    <w:rsid w:val="00D71C67"/>
    <w:rsid w:val="00D71F8D"/>
    <w:rsid w:val="00D72926"/>
    <w:rsid w:val="00D73355"/>
    <w:rsid w:val="00D74637"/>
    <w:rsid w:val="00D74F66"/>
    <w:rsid w:val="00D769F3"/>
    <w:rsid w:val="00D76CBA"/>
    <w:rsid w:val="00D80A6B"/>
    <w:rsid w:val="00D81579"/>
    <w:rsid w:val="00D81BC3"/>
    <w:rsid w:val="00D83C17"/>
    <w:rsid w:val="00D83D53"/>
    <w:rsid w:val="00D90943"/>
    <w:rsid w:val="00D90A55"/>
    <w:rsid w:val="00D91D38"/>
    <w:rsid w:val="00D92CFD"/>
    <w:rsid w:val="00D932EF"/>
    <w:rsid w:val="00D95FB2"/>
    <w:rsid w:val="00D9742D"/>
    <w:rsid w:val="00D97ED0"/>
    <w:rsid w:val="00DA0402"/>
    <w:rsid w:val="00DA0B6F"/>
    <w:rsid w:val="00DA0E8D"/>
    <w:rsid w:val="00DA0EE7"/>
    <w:rsid w:val="00DA1E18"/>
    <w:rsid w:val="00DA278B"/>
    <w:rsid w:val="00DA343C"/>
    <w:rsid w:val="00DA35E0"/>
    <w:rsid w:val="00DA3705"/>
    <w:rsid w:val="00DA380C"/>
    <w:rsid w:val="00DA3F07"/>
    <w:rsid w:val="00DA474E"/>
    <w:rsid w:val="00DB09EC"/>
    <w:rsid w:val="00DB0A16"/>
    <w:rsid w:val="00DB0E3F"/>
    <w:rsid w:val="00DB2204"/>
    <w:rsid w:val="00DB4B5C"/>
    <w:rsid w:val="00DB4D99"/>
    <w:rsid w:val="00DB5273"/>
    <w:rsid w:val="00DC0042"/>
    <w:rsid w:val="00DC1AFF"/>
    <w:rsid w:val="00DC2DB6"/>
    <w:rsid w:val="00DC36E1"/>
    <w:rsid w:val="00DC516F"/>
    <w:rsid w:val="00DC5813"/>
    <w:rsid w:val="00DC66DA"/>
    <w:rsid w:val="00DC6E16"/>
    <w:rsid w:val="00DC6EB2"/>
    <w:rsid w:val="00DD0399"/>
    <w:rsid w:val="00DD0D78"/>
    <w:rsid w:val="00DD1746"/>
    <w:rsid w:val="00DD17B8"/>
    <w:rsid w:val="00DD1FCB"/>
    <w:rsid w:val="00DD2B3C"/>
    <w:rsid w:val="00DD321C"/>
    <w:rsid w:val="00DD46D3"/>
    <w:rsid w:val="00DD577A"/>
    <w:rsid w:val="00DD623B"/>
    <w:rsid w:val="00DD69BC"/>
    <w:rsid w:val="00DD6B42"/>
    <w:rsid w:val="00DD7942"/>
    <w:rsid w:val="00DE076A"/>
    <w:rsid w:val="00DE106E"/>
    <w:rsid w:val="00DE13ED"/>
    <w:rsid w:val="00DE16F6"/>
    <w:rsid w:val="00DE3561"/>
    <w:rsid w:val="00DE52BF"/>
    <w:rsid w:val="00DE598B"/>
    <w:rsid w:val="00DF0547"/>
    <w:rsid w:val="00DF0F1D"/>
    <w:rsid w:val="00DF3711"/>
    <w:rsid w:val="00DF3AB1"/>
    <w:rsid w:val="00DF6725"/>
    <w:rsid w:val="00DF6EC2"/>
    <w:rsid w:val="00DF718A"/>
    <w:rsid w:val="00E0016B"/>
    <w:rsid w:val="00E00302"/>
    <w:rsid w:val="00E004B7"/>
    <w:rsid w:val="00E02A77"/>
    <w:rsid w:val="00E03212"/>
    <w:rsid w:val="00E04837"/>
    <w:rsid w:val="00E06936"/>
    <w:rsid w:val="00E069AE"/>
    <w:rsid w:val="00E12AA6"/>
    <w:rsid w:val="00E13A31"/>
    <w:rsid w:val="00E1540B"/>
    <w:rsid w:val="00E1555A"/>
    <w:rsid w:val="00E158DC"/>
    <w:rsid w:val="00E2032F"/>
    <w:rsid w:val="00E20F52"/>
    <w:rsid w:val="00E21831"/>
    <w:rsid w:val="00E22757"/>
    <w:rsid w:val="00E238D1"/>
    <w:rsid w:val="00E26B2C"/>
    <w:rsid w:val="00E314D7"/>
    <w:rsid w:val="00E314E0"/>
    <w:rsid w:val="00E31AC3"/>
    <w:rsid w:val="00E34CB1"/>
    <w:rsid w:val="00E352BB"/>
    <w:rsid w:val="00E35529"/>
    <w:rsid w:val="00E35D67"/>
    <w:rsid w:val="00E376C5"/>
    <w:rsid w:val="00E4093B"/>
    <w:rsid w:val="00E416D1"/>
    <w:rsid w:val="00E42344"/>
    <w:rsid w:val="00E44149"/>
    <w:rsid w:val="00E45B9E"/>
    <w:rsid w:val="00E45CAF"/>
    <w:rsid w:val="00E52FD8"/>
    <w:rsid w:val="00E53159"/>
    <w:rsid w:val="00E552C2"/>
    <w:rsid w:val="00E578EF"/>
    <w:rsid w:val="00E616AD"/>
    <w:rsid w:val="00E62BF9"/>
    <w:rsid w:val="00E63396"/>
    <w:rsid w:val="00E63A13"/>
    <w:rsid w:val="00E6600F"/>
    <w:rsid w:val="00E66042"/>
    <w:rsid w:val="00E660E6"/>
    <w:rsid w:val="00E6667F"/>
    <w:rsid w:val="00E675D1"/>
    <w:rsid w:val="00E67A03"/>
    <w:rsid w:val="00E702CF"/>
    <w:rsid w:val="00E72BB5"/>
    <w:rsid w:val="00E731EA"/>
    <w:rsid w:val="00E73702"/>
    <w:rsid w:val="00E74032"/>
    <w:rsid w:val="00E82CFC"/>
    <w:rsid w:val="00E83D24"/>
    <w:rsid w:val="00E851CA"/>
    <w:rsid w:val="00E85E02"/>
    <w:rsid w:val="00E86636"/>
    <w:rsid w:val="00E877CD"/>
    <w:rsid w:val="00E87B2F"/>
    <w:rsid w:val="00E87C45"/>
    <w:rsid w:val="00E87DC5"/>
    <w:rsid w:val="00E912CF"/>
    <w:rsid w:val="00E93619"/>
    <w:rsid w:val="00E93726"/>
    <w:rsid w:val="00E943E0"/>
    <w:rsid w:val="00E948BC"/>
    <w:rsid w:val="00E97E72"/>
    <w:rsid w:val="00EA00C1"/>
    <w:rsid w:val="00EA1E04"/>
    <w:rsid w:val="00EA25A2"/>
    <w:rsid w:val="00EA36E8"/>
    <w:rsid w:val="00EA3B68"/>
    <w:rsid w:val="00EA3D01"/>
    <w:rsid w:val="00EA4577"/>
    <w:rsid w:val="00EB0972"/>
    <w:rsid w:val="00EB21E2"/>
    <w:rsid w:val="00EB28B8"/>
    <w:rsid w:val="00EB4788"/>
    <w:rsid w:val="00EB4E46"/>
    <w:rsid w:val="00EC16C4"/>
    <w:rsid w:val="00EC1C19"/>
    <w:rsid w:val="00EC2A9B"/>
    <w:rsid w:val="00EC39EE"/>
    <w:rsid w:val="00EC6E7E"/>
    <w:rsid w:val="00ED0F68"/>
    <w:rsid w:val="00ED2374"/>
    <w:rsid w:val="00ED30E0"/>
    <w:rsid w:val="00ED3DA8"/>
    <w:rsid w:val="00ED43A9"/>
    <w:rsid w:val="00ED4B9C"/>
    <w:rsid w:val="00ED51FE"/>
    <w:rsid w:val="00ED6864"/>
    <w:rsid w:val="00ED6AE5"/>
    <w:rsid w:val="00ED789E"/>
    <w:rsid w:val="00ED7918"/>
    <w:rsid w:val="00ED794D"/>
    <w:rsid w:val="00ED7A72"/>
    <w:rsid w:val="00EE0936"/>
    <w:rsid w:val="00EE1EEF"/>
    <w:rsid w:val="00EE2746"/>
    <w:rsid w:val="00EE32EA"/>
    <w:rsid w:val="00EE35EB"/>
    <w:rsid w:val="00EE3F91"/>
    <w:rsid w:val="00EE5A7B"/>
    <w:rsid w:val="00EE70AD"/>
    <w:rsid w:val="00EE74C0"/>
    <w:rsid w:val="00EF269C"/>
    <w:rsid w:val="00EF367B"/>
    <w:rsid w:val="00EF46DE"/>
    <w:rsid w:val="00EF4EC1"/>
    <w:rsid w:val="00EF5B4C"/>
    <w:rsid w:val="00EF5C01"/>
    <w:rsid w:val="00EF6EC8"/>
    <w:rsid w:val="00F005D3"/>
    <w:rsid w:val="00F00EBB"/>
    <w:rsid w:val="00F01164"/>
    <w:rsid w:val="00F01359"/>
    <w:rsid w:val="00F0246B"/>
    <w:rsid w:val="00F04B41"/>
    <w:rsid w:val="00F0515E"/>
    <w:rsid w:val="00F05CDB"/>
    <w:rsid w:val="00F0660B"/>
    <w:rsid w:val="00F07559"/>
    <w:rsid w:val="00F07B52"/>
    <w:rsid w:val="00F10D34"/>
    <w:rsid w:val="00F14DCD"/>
    <w:rsid w:val="00F15589"/>
    <w:rsid w:val="00F16D52"/>
    <w:rsid w:val="00F204D3"/>
    <w:rsid w:val="00F20EA7"/>
    <w:rsid w:val="00F2156B"/>
    <w:rsid w:val="00F22EA2"/>
    <w:rsid w:val="00F26C47"/>
    <w:rsid w:val="00F27ADA"/>
    <w:rsid w:val="00F308B1"/>
    <w:rsid w:val="00F34F14"/>
    <w:rsid w:val="00F367E6"/>
    <w:rsid w:val="00F36876"/>
    <w:rsid w:val="00F40D15"/>
    <w:rsid w:val="00F416AE"/>
    <w:rsid w:val="00F4172C"/>
    <w:rsid w:val="00F43CA3"/>
    <w:rsid w:val="00F464FD"/>
    <w:rsid w:val="00F51FA7"/>
    <w:rsid w:val="00F52AD5"/>
    <w:rsid w:val="00F54F43"/>
    <w:rsid w:val="00F56A29"/>
    <w:rsid w:val="00F6106D"/>
    <w:rsid w:val="00F6216A"/>
    <w:rsid w:val="00F626A0"/>
    <w:rsid w:val="00F62D11"/>
    <w:rsid w:val="00F6320B"/>
    <w:rsid w:val="00F63C0D"/>
    <w:rsid w:val="00F647C6"/>
    <w:rsid w:val="00F64AAF"/>
    <w:rsid w:val="00F65E81"/>
    <w:rsid w:val="00F70DD4"/>
    <w:rsid w:val="00F725F9"/>
    <w:rsid w:val="00F72E1F"/>
    <w:rsid w:val="00F804B6"/>
    <w:rsid w:val="00F81AD5"/>
    <w:rsid w:val="00F82CFC"/>
    <w:rsid w:val="00F837B4"/>
    <w:rsid w:val="00F838DF"/>
    <w:rsid w:val="00F84256"/>
    <w:rsid w:val="00F8591C"/>
    <w:rsid w:val="00F875C2"/>
    <w:rsid w:val="00F87E4D"/>
    <w:rsid w:val="00F95A0C"/>
    <w:rsid w:val="00F96753"/>
    <w:rsid w:val="00F96F80"/>
    <w:rsid w:val="00F9731F"/>
    <w:rsid w:val="00F97F40"/>
    <w:rsid w:val="00FA0162"/>
    <w:rsid w:val="00FA3AD8"/>
    <w:rsid w:val="00FA3D41"/>
    <w:rsid w:val="00FA48B1"/>
    <w:rsid w:val="00FA49BE"/>
    <w:rsid w:val="00FA4E01"/>
    <w:rsid w:val="00FA6869"/>
    <w:rsid w:val="00FB299A"/>
    <w:rsid w:val="00FB315E"/>
    <w:rsid w:val="00FB37E6"/>
    <w:rsid w:val="00FB452E"/>
    <w:rsid w:val="00FB5FC5"/>
    <w:rsid w:val="00FB64AE"/>
    <w:rsid w:val="00FB6A70"/>
    <w:rsid w:val="00FC069E"/>
    <w:rsid w:val="00FC1F40"/>
    <w:rsid w:val="00FC40B5"/>
    <w:rsid w:val="00FC4DE1"/>
    <w:rsid w:val="00FC5806"/>
    <w:rsid w:val="00FC5E5A"/>
    <w:rsid w:val="00FC7E67"/>
    <w:rsid w:val="00FD0A55"/>
    <w:rsid w:val="00FD206D"/>
    <w:rsid w:val="00FD23A0"/>
    <w:rsid w:val="00FD25D8"/>
    <w:rsid w:val="00FD28BE"/>
    <w:rsid w:val="00FD2F0D"/>
    <w:rsid w:val="00FD665D"/>
    <w:rsid w:val="00FD6B6E"/>
    <w:rsid w:val="00FD6CF8"/>
    <w:rsid w:val="00FD6EE9"/>
    <w:rsid w:val="00FD71A4"/>
    <w:rsid w:val="00FE0B1E"/>
    <w:rsid w:val="00FE1073"/>
    <w:rsid w:val="00FE1AA0"/>
    <w:rsid w:val="00FE27ED"/>
    <w:rsid w:val="00FE361F"/>
    <w:rsid w:val="00FE4462"/>
    <w:rsid w:val="00FE6245"/>
    <w:rsid w:val="00FF59A1"/>
    <w:rsid w:val="1F5F4225"/>
    <w:rsid w:val="222758C4"/>
    <w:rsid w:val="2B0E0414"/>
    <w:rsid w:val="37207F2E"/>
    <w:rsid w:val="52B64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38290E"/>
  <w15:docId w15:val="{CC9C7C03-6076-428B-BD62-B88B63CC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uiPriority="0" w:qFormat="1"/>
    <w:lsdException w:name="index 9" w:semiHidden="1" w:uiPriority="0"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kern w:val="2"/>
      <w:sz w:val="21"/>
    </w:rPr>
  </w:style>
  <w:style w:type="paragraph" w:styleId="1">
    <w:name w:val="heading 1"/>
    <w:basedOn w:val="a2"/>
    <w:next w:val="a2"/>
    <w:link w:val="10"/>
    <w:qFormat/>
    <w:pPr>
      <w:keepNext/>
      <w:keepLines/>
      <w:numPr>
        <w:numId w:val="1"/>
      </w:numPr>
      <w:spacing w:before="340" w:after="330" w:line="576" w:lineRule="auto"/>
      <w:jc w:val="center"/>
      <w:outlineLvl w:val="0"/>
    </w:pPr>
    <w:rPr>
      <w:b/>
      <w:kern w:val="44"/>
      <w:sz w:val="44"/>
    </w:rPr>
  </w:style>
  <w:style w:type="paragraph" w:styleId="2">
    <w:name w:val="heading 2"/>
    <w:basedOn w:val="a2"/>
    <w:next w:val="a2"/>
    <w:link w:val="20"/>
    <w:qFormat/>
    <w:pPr>
      <w:keepNext/>
      <w:keepLines/>
      <w:spacing w:before="260" w:after="260" w:line="413" w:lineRule="auto"/>
      <w:jc w:val="left"/>
      <w:outlineLvl w:val="1"/>
    </w:pPr>
    <w:rPr>
      <w:rFonts w:ascii="Arial" w:hAnsi="Arial"/>
      <w:sz w:val="28"/>
      <w:szCs w:val="28"/>
    </w:rPr>
  </w:style>
  <w:style w:type="paragraph" w:styleId="3">
    <w:name w:val="heading 3"/>
    <w:basedOn w:val="a2"/>
    <w:next w:val="a2"/>
    <w:link w:val="30"/>
    <w:qFormat/>
    <w:pPr>
      <w:keepNext/>
      <w:keepLines/>
      <w:spacing w:before="260" w:after="260" w:line="413" w:lineRule="auto"/>
      <w:outlineLvl w:val="2"/>
    </w:pPr>
    <w:rPr>
      <w:b/>
      <w:sz w:val="24"/>
    </w:rPr>
  </w:style>
  <w:style w:type="paragraph" w:styleId="4">
    <w:name w:val="heading 4"/>
    <w:basedOn w:val="a2"/>
    <w:next w:val="a2"/>
    <w:link w:val="40"/>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
    <w:name w:val="heading 5"/>
    <w:basedOn w:val="a2"/>
    <w:next w:val="a3"/>
    <w:qFormat/>
    <w:pPr>
      <w:keepNext/>
      <w:keepLines/>
      <w:numPr>
        <w:ilvl w:val="4"/>
        <w:numId w:val="1"/>
      </w:numPr>
      <w:spacing w:before="280" w:after="290" w:line="372" w:lineRule="auto"/>
      <w:outlineLvl w:val="4"/>
    </w:pPr>
    <w:rPr>
      <w:b/>
      <w:sz w:val="28"/>
    </w:rPr>
  </w:style>
  <w:style w:type="paragraph" w:styleId="6">
    <w:name w:val="heading 6"/>
    <w:basedOn w:val="a2"/>
    <w:next w:val="a2"/>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
    <w:name w:val="heading 7"/>
    <w:basedOn w:val="a2"/>
    <w:next w:val="a2"/>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2"/>
    <w:next w:val="a2"/>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2"/>
    <w:next w:val="a2"/>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link w:val="11"/>
    <w:qFormat/>
    <w:pPr>
      <w:ind w:firstLine="420"/>
    </w:pPr>
  </w:style>
  <w:style w:type="paragraph" w:styleId="TOC7">
    <w:name w:val="toc 7"/>
    <w:basedOn w:val="a2"/>
    <w:next w:val="a2"/>
    <w:uiPriority w:val="39"/>
    <w:qFormat/>
    <w:pPr>
      <w:spacing w:line="360" w:lineRule="auto"/>
      <w:ind w:leftChars="1200" w:left="2520"/>
    </w:pPr>
  </w:style>
  <w:style w:type="paragraph" w:styleId="80">
    <w:name w:val="index 8"/>
    <w:basedOn w:val="a2"/>
    <w:next w:val="a2"/>
    <w:qFormat/>
    <w:pPr>
      <w:ind w:leftChars="1400" w:left="1400"/>
    </w:pPr>
    <w:rPr>
      <w:szCs w:val="24"/>
    </w:rPr>
  </w:style>
  <w:style w:type="paragraph" w:styleId="a7">
    <w:name w:val="Document Map"/>
    <w:basedOn w:val="a2"/>
    <w:link w:val="a8"/>
    <w:qFormat/>
    <w:pPr>
      <w:shd w:val="clear" w:color="auto" w:fill="000080"/>
    </w:pPr>
  </w:style>
  <w:style w:type="paragraph" w:styleId="a9">
    <w:name w:val="annotation text"/>
    <w:basedOn w:val="a2"/>
    <w:link w:val="12"/>
    <w:qFormat/>
    <w:pPr>
      <w:adjustRightInd w:val="0"/>
      <w:spacing w:line="360" w:lineRule="atLeast"/>
      <w:jc w:val="left"/>
      <w:textAlignment w:val="baseline"/>
    </w:pPr>
    <w:rPr>
      <w:kern w:val="0"/>
      <w:sz w:val="24"/>
    </w:rPr>
  </w:style>
  <w:style w:type="paragraph" w:styleId="31">
    <w:name w:val="Body Text 3"/>
    <w:basedOn w:val="a2"/>
    <w:qFormat/>
    <w:pPr>
      <w:spacing w:after="120"/>
    </w:pPr>
    <w:rPr>
      <w:sz w:val="16"/>
    </w:rPr>
  </w:style>
  <w:style w:type="paragraph" w:styleId="aa">
    <w:name w:val="Body Text"/>
    <w:basedOn w:val="a2"/>
    <w:link w:val="ab"/>
    <w:uiPriority w:val="99"/>
    <w:qFormat/>
    <w:pPr>
      <w:spacing w:after="120" w:line="360" w:lineRule="auto"/>
    </w:pPr>
  </w:style>
  <w:style w:type="paragraph" w:styleId="ac">
    <w:name w:val="Body Text Indent"/>
    <w:basedOn w:val="a2"/>
    <w:link w:val="ad"/>
    <w:uiPriority w:val="99"/>
    <w:qFormat/>
    <w:pPr>
      <w:spacing w:line="400" w:lineRule="exact"/>
      <w:ind w:leftChars="150" w:left="1050" w:hangingChars="350" w:hanging="735"/>
    </w:pPr>
  </w:style>
  <w:style w:type="paragraph" w:styleId="ae">
    <w:name w:val="Block Text"/>
    <w:basedOn w:val="a2"/>
    <w:qFormat/>
    <w:pPr>
      <w:ind w:leftChars="6" w:left="13" w:right="13" w:firstLineChars="200" w:firstLine="640"/>
    </w:pPr>
    <w:rPr>
      <w:rFonts w:ascii="新宋体" w:eastAsia="新宋体" w:hAnsi="新宋体"/>
      <w:sz w:val="32"/>
    </w:rPr>
  </w:style>
  <w:style w:type="paragraph" w:styleId="TOC5">
    <w:name w:val="toc 5"/>
    <w:basedOn w:val="a2"/>
    <w:next w:val="a2"/>
    <w:uiPriority w:val="39"/>
    <w:qFormat/>
    <w:pPr>
      <w:spacing w:line="360" w:lineRule="auto"/>
      <w:ind w:leftChars="800" w:left="1680"/>
    </w:pPr>
  </w:style>
  <w:style w:type="paragraph" w:styleId="TOC3">
    <w:name w:val="toc 3"/>
    <w:basedOn w:val="a2"/>
    <w:next w:val="a2"/>
    <w:uiPriority w:val="39"/>
    <w:qFormat/>
    <w:pPr>
      <w:ind w:left="420"/>
    </w:pPr>
  </w:style>
  <w:style w:type="paragraph" w:styleId="af">
    <w:name w:val="Plain Text"/>
    <w:basedOn w:val="a2"/>
    <w:link w:val="13"/>
    <w:qFormat/>
    <w:rPr>
      <w:rFonts w:ascii="宋体" w:hAnsi="Courier New"/>
    </w:rPr>
  </w:style>
  <w:style w:type="paragraph" w:styleId="TOC8">
    <w:name w:val="toc 8"/>
    <w:basedOn w:val="a2"/>
    <w:next w:val="a2"/>
    <w:uiPriority w:val="39"/>
    <w:qFormat/>
    <w:pPr>
      <w:spacing w:line="360" w:lineRule="auto"/>
      <w:ind w:leftChars="1400" w:left="2940"/>
    </w:pPr>
  </w:style>
  <w:style w:type="paragraph" w:styleId="af0">
    <w:name w:val="Date"/>
    <w:basedOn w:val="a2"/>
    <w:next w:val="a2"/>
    <w:link w:val="af1"/>
    <w:uiPriority w:val="99"/>
    <w:qFormat/>
    <w:pPr>
      <w:ind w:leftChars="2500" w:left="100"/>
    </w:pPr>
  </w:style>
  <w:style w:type="paragraph" w:styleId="21">
    <w:name w:val="Body Text Indent 2"/>
    <w:basedOn w:val="a2"/>
    <w:link w:val="22"/>
    <w:qFormat/>
    <w:pPr>
      <w:spacing w:after="120" w:line="480" w:lineRule="auto"/>
      <w:ind w:leftChars="200" w:left="420"/>
    </w:pPr>
  </w:style>
  <w:style w:type="paragraph" w:styleId="af2">
    <w:name w:val="Balloon Text"/>
    <w:basedOn w:val="a2"/>
    <w:link w:val="af3"/>
    <w:uiPriority w:val="99"/>
    <w:qFormat/>
    <w:pPr>
      <w:spacing w:line="360" w:lineRule="auto"/>
    </w:pPr>
    <w:rPr>
      <w:sz w:val="18"/>
    </w:rPr>
  </w:style>
  <w:style w:type="paragraph" w:styleId="af4">
    <w:name w:val="footer"/>
    <w:basedOn w:val="a2"/>
    <w:link w:val="14"/>
    <w:qFormat/>
    <w:pPr>
      <w:tabs>
        <w:tab w:val="center" w:pos="4153"/>
        <w:tab w:val="right" w:pos="8306"/>
      </w:tabs>
      <w:snapToGrid w:val="0"/>
      <w:jc w:val="left"/>
    </w:pPr>
    <w:rPr>
      <w:sz w:val="18"/>
    </w:rPr>
  </w:style>
  <w:style w:type="paragraph" w:styleId="af5">
    <w:name w:val="header"/>
    <w:basedOn w:val="a2"/>
    <w:link w:val="af6"/>
    <w:qFormat/>
    <w:pPr>
      <w:pBdr>
        <w:bottom w:val="single" w:sz="6" w:space="1" w:color="auto"/>
      </w:pBdr>
      <w:tabs>
        <w:tab w:val="center" w:pos="4153"/>
        <w:tab w:val="right" w:pos="8306"/>
      </w:tabs>
      <w:snapToGrid w:val="0"/>
      <w:jc w:val="center"/>
    </w:pPr>
    <w:rPr>
      <w:sz w:val="18"/>
    </w:rPr>
  </w:style>
  <w:style w:type="paragraph" w:styleId="af7">
    <w:name w:val="Signature"/>
    <w:basedOn w:val="a2"/>
    <w:link w:val="af8"/>
    <w:qFormat/>
    <w:pPr>
      <w:adjustRightInd w:val="0"/>
      <w:spacing w:after="600" w:line="312" w:lineRule="atLeast"/>
      <w:jc w:val="center"/>
      <w:textAlignment w:val="baseline"/>
    </w:pPr>
    <w:rPr>
      <w:rFonts w:eastAsia="仿宋_GB2312"/>
      <w:kern w:val="0"/>
      <w:sz w:val="24"/>
    </w:rPr>
  </w:style>
  <w:style w:type="paragraph" w:styleId="TOC1">
    <w:name w:val="toc 1"/>
    <w:basedOn w:val="a2"/>
    <w:next w:val="a2"/>
    <w:uiPriority w:val="39"/>
    <w:qFormat/>
  </w:style>
  <w:style w:type="paragraph" w:styleId="TOC4">
    <w:name w:val="toc 4"/>
    <w:basedOn w:val="a2"/>
    <w:next w:val="a2"/>
    <w:uiPriority w:val="39"/>
    <w:qFormat/>
    <w:pPr>
      <w:widowControl/>
      <w:spacing w:line="460" w:lineRule="exact"/>
      <w:ind w:left="600" w:firstLineChars="200" w:firstLine="200"/>
      <w:jc w:val="left"/>
    </w:pPr>
    <w:rPr>
      <w:kern w:val="0"/>
      <w:sz w:val="24"/>
    </w:rPr>
  </w:style>
  <w:style w:type="paragraph" w:styleId="af9">
    <w:name w:val="List"/>
    <w:basedOn w:val="a2"/>
    <w:qFormat/>
    <w:pPr>
      <w:spacing w:line="360" w:lineRule="auto"/>
      <w:ind w:left="420" w:hanging="420"/>
    </w:pPr>
    <w:rPr>
      <w:rFonts w:ascii="Arial" w:eastAsia="楷体_GB2312" w:hAnsi="Arial"/>
      <w:sz w:val="24"/>
    </w:rPr>
  </w:style>
  <w:style w:type="paragraph" w:styleId="afa">
    <w:name w:val="footnote text"/>
    <w:basedOn w:val="a2"/>
    <w:qFormat/>
    <w:pPr>
      <w:adjustRightInd w:val="0"/>
      <w:spacing w:line="312" w:lineRule="atLeast"/>
      <w:jc w:val="left"/>
      <w:textAlignment w:val="baseline"/>
    </w:pPr>
    <w:rPr>
      <w:kern w:val="0"/>
      <w:sz w:val="18"/>
    </w:rPr>
  </w:style>
  <w:style w:type="paragraph" w:styleId="TOC6">
    <w:name w:val="toc 6"/>
    <w:basedOn w:val="a2"/>
    <w:next w:val="a2"/>
    <w:uiPriority w:val="39"/>
    <w:qFormat/>
    <w:pPr>
      <w:spacing w:line="360" w:lineRule="auto"/>
      <w:ind w:leftChars="1000" w:left="2100"/>
    </w:pPr>
  </w:style>
  <w:style w:type="paragraph" w:styleId="32">
    <w:name w:val="Body Text Indent 3"/>
    <w:basedOn w:val="a2"/>
    <w:link w:val="33"/>
    <w:qFormat/>
    <w:pPr>
      <w:spacing w:after="120"/>
      <w:ind w:leftChars="200" w:left="420"/>
    </w:pPr>
    <w:rPr>
      <w:sz w:val="16"/>
      <w:szCs w:val="16"/>
    </w:rPr>
  </w:style>
  <w:style w:type="paragraph" w:styleId="TOC2">
    <w:name w:val="toc 2"/>
    <w:basedOn w:val="a2"/>
    <w:next w:val="a2"/>
    <w:uiPriority w:val="39"/>
    <w:qFormat/>
    <w:pPr>
      <w:ind w:left="210"/>
    </w:pPr>
  </w:style>
  <w:style w:type="paragraph" w:styleId="TOC9">
    <w:name w:val="toc 9"/>
    <w:basedOn w:val="a2"/>
    <w:next w:val="a2"/>
    <w:uiPriority w:val="39"/>
    <w:qFormat/>
    <w:pPr>
      <w:spacing w:line="360" w:lineRule="auto"/>
      <w:ind w:leftChars="1600" w:left="3360"/>
    </w:pPr>
  </w:style>
  <w:style w:type="paragraph" w:styleId="23">
    <w:name w:val="Body Text 2"/>
    <w:basedOn w:val="a2"/>
    <w:qFormat/>
    <w:pPr>
      <w:adjustRightInd w:val="0"/>
      <w:spacing w:line="360" w:lineRule="atLeast"/>
    </w:pPr>
    <w:rPr>
      <w:rFonts w:ascii="Arial" w:hAnsi="Arial"/>
      <w:kern w:val="0"/>
      <w:sz w:val="24"/>
    </w:rPr>
  </w:style>
  <w:style w:type="paragraph" w:styleId="afb">
    <w:name w:val="Message Header"/>
    <w:basedOn w:val="a2"/>
    <w:link w:val="afc"/>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
    <w:name w:val="HTML Preformatted"/>
    <w:basedOn w:val="a2"/>
    <w:qFormat/>
    <w:rPr>
      <w:rFonts w:ascii="Courier New" w:hAnsi="Courier New"/>
      <w:sz w:val="20"/>
    </w:rPr>
  </w:style>
  <w:style w:type="paragraph" w:styleId="afd">
    <w:name w:val="Normal (Web)"/>
    <w:basedOn w:val="a2"/>
    <w:qFormat/>
    <w:rPr>
      <w:sz w:val="24"/>
    </w:rPr>
  </w:style>
  <w:style w:type="paragraph" w:styleId="15">
    <w:name w:val="index 1"/>
    <w:basedOn w:val="a2"/>
    <w:next w:val="a2"/>
    <w:qFormat/>
  </w:style>
  <w:style w:type="paragraph" w:styleId="afe">
    <w:name w:val="annotation subject"/>
    <w:basedOn w:val="a9"/>
    <w:next w:val="a9"/>
    <w:link w:val="aff"/>
    <w:uiPriority w:val="99"/>
    <w:qFormat/>
    <w:pPr>
      <w:adjustRightInd/>
      <w:spacing w:line="240" w:lineRule="auto"/>
      <w:textAlignment w:val="auto"/>
    </w:pPr>
    <w:rPr>
      <w:b/>
      <w:kern w:val="2"/>
      <w:sz w:val="21"/>
    </w:rPr>
  </w:style>
  <w:style w:type="paragraph" w:styleId="aff0">
    <w:name w:val="Body Text First Indent"/>
    <w:basedOn w:val="aa"/>
    <w:link w:val="aff1"/>
    <w:qFormat/>
    <w:pPr>
      <w:spacing w:line="240" w:lineRule="auto"/>
      <w:ind w:firstLineChars="100" w:firstLine="420"/>
    </w:pPr>
    <w:rPr>
      <w:szCs w:val="24"/>
    </w:rPr>
  </w:style>
  <w:style w:type="table" w:styleId="aff2">
    <w:name w:val="Table Grid"/>
    <w:basedOn w:val="a5"/>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qFormat/>
    <w:rPr>
      <w:b/>
    </w:rPr>
  </w:style>
  <w:style w:type="character" w:styleId="aff4">
    <w:name w:val="page number"/>
    <w:basedOn w:val="a4"/>
    <w:qFormat/>
  </w:style>
  <w:style w:type="character" w:styleId="aff5">
    <w:name w:val="FollowedHyperlink"/>
    <w:qFormat/>
    <w:rPr>
      <w:color w:val="800080"/>
      <w:u w:val="single"/>
    </w:rPr>
  </w:style>
  <w:style w:type="character" w:styleId="aff6">
    <w:name w:val="Hyperlink"/>
    <w:uiPriority w:val="99"/>
    <w:qFormat/>
    <w:rPr>
      <w:color w:val="0000FF"/>
      <w:u w:val="single"/>
    </w:rPr>
  </w:style>
  <w:style w:type="character" w:styleId="aff7">
    <w:name w:val="annotation reference"/>
    <w:qFormat/>
    <w:rPr>
      <w:sz w:val="21"/>
    </w:rPr>
  </w:style>
  <w:style w:type="character" w:styleId="aff8">
    <w:name w:val="footnote reference"/>
    <w:qFormat/>
    <w:rPr>
      <w:vertAlign w:val="superscript"/>
    </w:rPr>
  </w:style>
  <w:style w:type="character" w:customStyle="1" w:styleId="font21">
    <w:name w:val="font21"/>
    <w:qFormat/>
    <w:rPr>
      <w:rFonts w:ascii="font-weight : 700" w:eastAsia="font-weight : 700" w:hAnsi="font-weight : 700" w:cs="font-weight : 700" w:hint="default"/>
      <w:color w:val="000000"/>
      <w:sz w:val="28"/>
      <w:szCs w:val="28"/>
      <w:u w:val="none"/>
    </w:rPr>
  </w:style>
  <w:style w:type="character" w:customStyle="1" w:styleId="Char">
    <w:name w:val="标准正文 Char"/>
    <w:link w:val="aff9"/>
    <w:qFormat/>
    <w:rPr>
      <w:kern w:val="2"/>
      <w:sz w:val="24"/>
    </w:rPr>
  </w:style>
  <w:style w:type="paragraph" w:customStyle="1" w:styleId="aff9">
    <w:name w:val="标准正文"/>
    <w:basedOn w:val="ac"/>
    <w:link w:val="Char"/>
    <w:qFormat/>
    <w:pPr>
      <w:spacing w:before="60" w:after="60" w:line="360" w:lineRule="auto"/>
      <w:ind w:leftChars="0" w:left="0" w:firstLineChars="0" w:firstLine="482"/>
    </w:pPr>
    <w:rPr>
      <w:sz w:val="24"/>
    </w:rPr>
  </w:style>
  <w:style w:type="character" w:customStyle="1" w:styleId="Char1">
    <w:name w:val="纯文本 Char1"/>
    <w:qFormat/>
    <w:rPr>
      <w:rFonts w:ascii="宋体" w:hAnsi="Courier New" w:cs="Courier New"/>
      <w:kern w:val="2"/>
      <w:sz w:val="21"/>
      <w:szCs w:val="21"/>
    </w:rPr>
  </w:style>
  <w:style w:type="character" w:customStyle="1" w:styleId="2Char">
    <w:name w:val="标题2 Char"/>
    <w:qFormat/>
    <w:rPr>
      <w:rFonts w:ascii="Arial" w:eastAsia="黑体" w:hAnsi="Arial" w:cs="Times New Roman"/>
      <w:b/>
      <w:kern w:val="0"/>
      <w:sz w:val="30"/>
      <w:szCs w:val="20"/>
    </w:rPr>
  </w:style>
  <w:style w:type="character" w:customStyle="1" w:styleId="font51">
    <w:name w:val="font51"/>
    <w:qFormat/>
    <w:rPr>
      <w:rFonts w:ascii="font-weight : 700" w:eastAsia="font-weight : 700" w:hAnsi="font-weight : 700" w:cs="font-weight : 700" w:hint="default"/>
      <w:color w:val="000000"/>
      <w:sz w:val="28"/>
      <w:szCs w:val="28"/>
      <w:u w:val="none"/>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H1Char">
    <w:name w:val="H1 Char"/>
    <w:qFormat/>
    <w:rPr>
      <w:rFonts w:ascii="宋体" w:eastAsia="宋体" w:hAnsi="Times New Roman" w:cs="Times New Roman"/>
      <w:b/>
      <w:kern w:val="44"/>
      <w:sz w:val="32"/>
      <w:szCs w:val="20"/>
    </w:rPr>
  </w:style>
  <w:style w:type="character" w:customStyle="1" w:styleId="af3">
    <w:name w:val="批注框文本 字符"/>
    <w:link w:val="af2"/>
    <w:uiPriority w:val="99"/>
    <w:locked/>
    <w:rPr>
      <w:kern w:val="2"/>
      <w:sz w:val="18"/>
    </w:rPr>
  </w:style>
  <w:style w:type="character" w:customStyle="1" w:styleId="2Char0">
    <w:name w:val="样式 首行缩进:  2 字符 + 宋体 Char"/>
    <w:link w:val="24"/>
    <w:qFormat/>
    <w:rPr>
      <w:rFonts w:ascii="宋体" w:hAnsi="宋体" w:cs="宋体"/>
      <w:kern w:val="2"/>
      <w:sz w:val="24"/>
    </w:rPr>
  </w:style>
  <w:style w:type="paragraph" w:customStyle="1" w:styleId="24">
    <w:name w:val="样式 首行缩进:  2 字符 + 宋体"/>
    <w:basedOn w:val="a2"/>
    <w:link w:val="2Char0"/>
    <w:qFormat/>
    <w:pPr>
      <w:spacing w:line="360" w:lineRule="auto"/>
      <w:ind w:firstLineChars="200" w:firstLine="200"/>
    </w:pPr>
    <w:rPr>
      <w:rFonts w:ascii="宋体" w:hAnsi="宋体"/>
      <w:sz w:val="24"/>
    </w:rPr>
  </w:style>
  <w:style w:type="character" w:customStyle="1" w:styleId="a8">
    <w:name w:val="文档结构图 字符"/>
    <w:link w:val="a7"/>
    <w:qFormat/>
    <w:rPr>
      <w:kern w:val="2"/>
      <w:sz w:val="21"/>
      <w:shd w:val="clear" w:color="auto" w:fill="000080"/>
    </w:rPr>
  </w:style>
  <w:style w:type="character" w:customStyle="1" w:styleId="20">
    <w:name w:val="标题 2 字符"/>
    <w:link w:val="2"/>
    <w:rPr>
      <w:rFonts w:ascii="Arial" w:hAnsi="Arial"/>
      <w:kern w:val="2"/>
      <w:sz w:val="28"/>
      <w:szCs w:val="28"/>
    </w:rPr>
  </w:style>
  <w:style w:type="character" w:customStyle="1" w:styleId="16">
    <w:name w:val="未处理的提及1"/>
    <w:uiPriority w:val="99"/>
    <w:unhideWhenUsed/>
    <w:qFormat/>
    <w:rPr>
      <w:color w:val="605E5C"/>
      <w:shd w:val="clear" w:color="auto" w:fill="E1DFDD"/>
    </w:rPr>
  </w:style>
  <w:style w:type="character" w:customStyle="1" w:styleId="ad">
    <w:name w:val="正文文本缩进 字符"/>
    <w:link w:val="ac"/>
    <w:uiPriority w:val="99"/>
    <w:qFormat/>
    <w:locked/>
    <w:rPr>
      <w:kern w:val="2"/>
      <w:sz w:val="21"/>
    </w:rPr>
  </w:style>
  <w:style w:type="character" w:customStyle="1" w:styleId="17">
    <w:name w:val="页码1"/>
    <w:qFormat/>
    <w:rPr>
      <w:rFonts w:cs="Times New Roman"/>
    </w:rPr>
  </w:style>
  <w:style w:type="character" w:customStyle="1" w:styleId="13">
    <w:name w:val="纯文本 字符1"/>
    <w:link w:val="af"/>
    <w:qFormat/>
    <w:rPr>
      <w:rFonts w:ascii="宋体" w:hAnsi="Courier New"/>
      <w:kern w:val="2"/>
      <w:sz w:val="21"/>
    </w:rPr>
  </w:style>
  <w:style w:type="character" w:customStyle="1" w:styleId="affa">
    <w:name w:val="列表段落 字符"/>
    <w:link w:val="affb"/>
    <w:uiPriority w:val="99"/>
    <w:qFormat/>
    <w:locked/>
    <w:rPr>
      <w:rFonts w:ascii="Calibri" w:hAnsi="Calibri"/>
      <w:kern w:val="2"/>
      <w:sz w:val="21"/>
    </w:rPr>
  </w:style>
  <w:style w:type="paragraph" w:styleId="affb">
    <w:name w:val="List Paragraph"/>
    <w:basedOn w:val="a2"/>
    <w:link w:val="affa"/>
    <w:uiPriority w:val="34"/>
    <w:qFormat/>
    <w:pPr>
      <w:spacing w:line="360" w:lineRule="auto"/>
      <w:ind w:firstLineChars="200" w:firstLine="420"/>
    </w:pPr>
    <w:rPr>
      <w:rFonts w:ascii="Calibri" w:hAnsi="Calibri"/>
    </w:rPr>
  </w:style>
  <w:style w:type="character" w:customStyle="1" w:styleId="af8">
    <w:name w:val="签名 字符"/>
    <w:link w:val="af7"/>
    <w:qFormat/>
    <w:rPr>
      <w:rFonts w:eastAsia="仿宋_GB2312"/>
      <w:sz w:val="24"/>
    </w:rPr>
  </w:style>
  <w:style w:type="character" w:customStyle="1" w:styleId="font41">
    <w:name w:val="font41"/>
    <w:qFormat/>
    <w:rPr>
      <w:rFonts w:ascii="font-weight : 700" w:eastAsia="font-weight : 700" w:hAnsi="font-weight : 700" w:cs="font-weight : 700"/>
      <w:color w:val="000000"/>
      <w:sz w:val="28"/>
      <w:szCs w:val="28"/>
      <w:u w:val="none"/>
    </w:rPr>
  </w:style>
  <w:style w:type="character" w:customStyle="1" w:styleId="aff">
    <w:name w:val="批注主题 字符"/>
    <w:link w:val="afe"/>
    <w:uiPriority w:val="99"/>
    <w:qFormat/>
    <w:rPr>
      <w:b/>
      <w:kern w:val="2"/>
      <w:sz w:val="21"/>
    </w:rPr>
  </w:style>
  <w:style w:type="character" w:customStyle="1" w:styleId="affc">
    <w:name w:val="纯文本 字符"/>
    <w:qFormat/>
    <w:rPr>
      <w:rFonts w:ascii="宋体" w:hAnsi="Courier New" w:cs="Courier New"/>
      <w:kern w:val="2"/>
      <w:sz w:val="21"/>
      <w:szCs w:val="21"/>
    </w:rPr>
  </w:style>
  <w:style w:type="character" w:customStyle="1" w:styleId="affd">
    <w:name w:val="正文缩进 字符"/>
    <w:qFormat/>
    <w:rPr>
      <w:rFonts w:ascii="宋体"/>
      <w:sz w:val="24"/>
    </w:rPr>
  </w:style>
  <w:style w:type="character" w:customStyle="1" w:styleId="10">
    <w:name w:val="标题 1 字符"/>
    <w:link w:val="1"/>
    <w:qFormat/>
    <w:locked/>
    <w:rPr>
      <w:b/>
      <w:kern w:val="44"/>
      <w:sz w:val="44"/>
    </w:rPr>
  </w:style>
  <w:style w:type="character" w:customStyle="1" w:styleId="affe">
    <w:name w:val="页脚 字符"/>
    <w:uiPriority w:val="99"/>
    <w:qFormat/>
    <w:rPr>
      <w:rFonts w:ascii="宋体" w:cs="Times New Roman"/>
      <w:sz w:val="18"/>
    </w:rPr>
  </w:style>
  <w:style w:type="character" w:customStyle="1" w:styleId="afc">
    <w:name w:val="信息标题 字符"/>
    <w:link w:val="afb"/>
    <w:qFormat/>
    <w:rPr>
      <w:rFonts w:ascii="Cambria" w:hAnsi="Cambria"/>
      <w:kern w:val="2"/>
      <w:sz w:val="24"/>
      <w:szCs w:val="24"/>
      <w:shd w:val="pct20" w:color="auto" w:fill="auto"/>
    </w:rPr>
  </w:style>
  <w:style w:type="character" w:customStyle="1" w:styleId="word331">
    <w:name w:val="word331"/>
    <w:qFormat/>
    <w:rPr>
      <w:b/>
      <w:bCs/>
      <w:color w:val="002A4E"/>
      <w:sz w:val="20"/>
      <w:szCs w:val="20"/>
    </w:rPr>
  </w:style>
  <w:style w:type="character" w:customStyle="1" w:styleId="Char0">
    <w:name w:val="标准文本 Char"/>
    <w:link w:val="afff"/>
    <w:qFormat/>
    <w:rPr>
      <w:rFonts w:cs="宋体"/>
      <w:kern w:val="2"/>
      <w:sz w:val="24"/>
    </w:rPr>
  </w:style>
  <w:style w:type="paragraph" w:customStyle="1" w:styleId="afff">
    <w:name w:val="标准文本"/>
    <w:basedOn w:val="a2"/>
    <w:link w:val="Char0"/>
    <w:qFormat/>
    <w:pPr>
      <w:spacing w:line="360" w:lineRule="auto"/>
      <w:ind w:firstLineChars="200" w:firstLine="480"/>
    </w:pPr>
    <w:rPr>
      <w:sz w:val="24"/>
    </w:rPr>
  </w:style>
  <w:style w:type="character" w:customStyle="1" w:styleId="22">
    <w:name w:val="正文文本缩进 2 字符"/>
    <w:link w:val="21"/>
    <w:qFormat/>
    <w:locked/>
    <w:rPr>
      <w:kern w:val="2"/>
      <w:sz w:val="21"/>
    </w:rPr>
  </w:style>
  <w:style w:type="character" w:customStyle="1" w:styleId="30">
    <w:name w:val="标题 3 字符"/>
    <w:link w:val="3"/>
    <w:qFormat/>
    <w:locked/>
    <w:rPr>
      <w:b/>
      <w:kern w:val="2"/>
      <w:sz w:val="24"/>
    </w:rPr>
  </w:style>
  <w:style w:type="character" w:customStyle="1" w:styleId="33">
    <w:name w:val="正文文本缩进 3 字符"/>
    <w:link w:val="32"/>
    <w:qFormat/>
    <w:locked/>
    <w:rPr>
      <w:kern w:val="2"/>
      <w:sz w:val="16"/>
      <w:szCs w:val="16"/>
    </w:rPr>
  </w:style>
  <w:style w:type="character" w:customStyle="1" w:styleId="afff0">
    <w:name w:val="批注文字 字符"/>
    <w:qFormat/>
    <w:rPr>
      <w:kern w:val="2"/>
      <w:sz w:val="21"/>
      <w:szCs w:val="24"/>
    </w:rPr>
  </w:style>
  <w:style w:type="character" w:customStyle="1" w:styleId="Char10">
    <w:name w:val="签名 Char1"/>
    <w:uiPriority w:val="99"/>
    <w:semiHidden/>
    <w:qFormat/>
    <w:rPr>
      <w:kern w:val="2"/>
      <w:sz w:val="21"/>
    </w:rPr>
  </w:style>
  <w:style w:type="character" w:customStyle="1" w:styleId="af1">
    <w:name w:val="日期 字符"/>
    <w:link w:val="af0"/>
    <w:uiPriority w:val="99"/>
    <w:qFormat/>
    <w:locked/>
    <w:rPr>
      <w:kern w:val="2"/>
      <w:sz w:val="21"/>
    </w:rPr>
  </w:style>
  <w:style w:type="character" w:customStyle="1" w:styleId="aff1">
    <w:name w:val="正文文本首行缩进 字符"/>
    <w:basedOn w:val="ab"/>
    <w:link w:val="aff0"/>
    <w:qFormat/>
    <w:rPr>
      <w:kern w:val="2"/>
      <w:sz w:val="21"/>
    </w:rPr>
  </w:style>
  <w:style w:type="character" w:customStyle="1" w:styleId="ab">
    <w:name w:val="正文文本 字符"/>
    <w:link w:val="aa"/>
    <w:uiPriority w:val="99"/>
    <w:qFormat/>
    <w:rPr>
      <w:kern w:val="2"/>
      <w:sz w:val="21"/>
    </w:rPr>
  </w:style>
  <w:style w:type="character" w:customStyle="1" w:styleId="40">
    <w:name w:val="标题 4 字符"/>
    <w:link w:val="4"/>
    <w:qFormat/>
    <w:rPr>
      <w:rFonts w:ascii="Arial" w:eastAsia="黑体" w:hAnsi="Arial"/>
      <w:b/>
      <w:kern w:val="2"/>
      <w:sz w:val="28"/>
      <w:lang w:val="en-US" w:eastAsia="zh-CN"/>
    </w:rPr>
  </w:style>
  <w:style w:type="character" w:customStyle="1" w:styleId="14">
    <w:name w:val="页脚 字符1"/>
    <w:link w:val="af4"/>
    <w:qFormat/>
    <w:rPr>
      <w:kern w:val="2"/>
      <w:sz w:val="18"/>
    </w:rPr>
  </w:style>
  <w:style w:type="character" w:customStyle="1" w:styleId="Char11">
    <w:name w:val="正文格式 Char1"/>
    <w:link w:val="afff1"/>
    <w:qFormat/>
    <w:rPr>
      <w:rFonts w:ascii="Verdana" w:eastAsia="宋体" w:hAnsi="Verdana"/>
      <w:kern w:val="28"/>
      <w:sz w:val="24"/>
      <w:szCs w:val="24"/>
      <w:lang w:val="en-US" w:eastAsia="ar-SA" w:bidi="ar-SA"/>
    </w:rPr>
  </w:style>
  <w:style w:type="paragraph" w:customStyle="1" w:styleId="afff1">
    <w:name w:val="正文格式"/>
    <w:basedOn w:val="a2"/>
    <w:link w:val="Char11"/>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9-121">
    <w:name w:val="9-121"/>
    <w:qFormat/>
    <w:rPr>
      <w:sz w:val="18"/>
    </w:rPr>
  </w:style>
  <w:style w:type="character" w:customStyle="1" w:styleId="3Char">
    <w:name w:val="标题 3 Char"/>
    <w:qFormat/>
    <w:rPr>
      <w:rFonts w:ascii="宋体" w:eastAsia="宋体" w:hAnsi="宋体" w:cs="Arial" w:hint="eastAsia"/>
    </w:rPr>
  </w:style>
  <w:style w:type="character" w:customStyle="1" w:styleId="12">
    <w:name w:val="批注文字 字符1"/>
    <w:link w:val="a9"/>
    <w:qFormat/>
    <w:locked/>
    <w:rPr>
      <w:sz w:val="24"/>
    </w:rPr>
  </w:style>
  <w:style w:type="character" w:customStyle="1" w:styleId="af6">
    <w:name w:val="页眉 字符"/>
    <w:link w:val="af5"/>
    <w:qFormat/>
    <w:rPr>
      <w:kern w:val="2"/>
      <w:sz w:val="18"/>
    </w:rPr>
  </w:style>
  <w:style w:type="character" w:customStyle="1" w:styleId="11">
    <w:name w:val="正文缩进 字符1"/>
    <w:link w:val="a3"/>
    <w:qFormat/>
    <w:rPr>
      <w:kern w:val="2"/>
      <w:sz w:val="21"/>
    </w:rPr>
  </w:style>
  <w:style w:type="paragraph" w:customStyle="1" w:styleId="SubBullets">
    <w:name w:val="Sub Bullets"/>
    <w:basedOn w:val="NormalBullets"/>
    <w:qFormat/>
    <w:pPr>
      <w:numPr>
        <w:ilvl w:val="1"/>
      </w:numPr>
      <w:spacing w:after="0"/>
      <w:ind w:left="2880"/>
    </w:pPr>
  </w:style>
  <w:style w:type="paragraph" w:customStyle="1" w:styleId="NormalBullets">
    <w:name w:val="Normal Bullets"/>
    <w:basedOn w:val="a2"/>
    <w:qFormat/>
    <w:pPr>
      <w:widowControl/>
      <w:numPr>
        <w:numId w:val="2"/>
      </w:numPr>
      <w:spacing w:after="120"/>
      <w:jc w:val="left"/>
    </w:pPr>
    <w:rPr>
      <w:rFonts w:ascii="Palatino Linotype" w:hAnsi="Palatino Linotype"/>
      <w:kern w:val="0"/>
      <w:sz w:val="20"/>
      <w:lang w:eastAsia="en-US"/>
    </w:rPr>
  </w:style>
  <w:style w:type="paragraph" w:customStyle="1" w:styleId="CharCharCharChar">
    <w:name w:val="Char Char Char Char"/>
    <w:basedOn w:val="a2"/>
    <w:qFormat/>
    <w:pPr>
      <w:tabs>
        <w:tab w:val="left" w:pos="360"/>
      </w:tabs>
      <w:ind w:firstLineChars="150" w:firstLine="420"/>
    </w:pPr>
    <w:rPr>
      <w:rFonts w:ascii="Arial" w:hAnsi="Arial"/>
      <w:sz w:val="20"/>
    </w:rPr>
  </w:style>
  <w:style w:type="paragraph" w:customStyle="1" w:styleId="xl28">
    <w:name w:val="xl28"/>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xl39">
    <w:name w:val="xl39"/>
    <w:basedOn w:val="a2"/>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1CharCharChar">
    <w:name w:val="Char1 Char Char Char"/>
    <w:basedOn w:val="a2"/>
    <w:qFormat/>
    <w:pPr>
      <w:tabs>
        <w:tab w:val="left" w:pos="420"/>
      </w:tabs>
      <w:ind w:left="420" w:hanging="420"/>
    </w:pPr>
    <w:rPr>
      <w:rFonts w:ascii="Tahoma" w:hAnsi="Tahoma"/>
      <w:sz w:val="28"/>
    </w:rPr>
  </w:style>
  <w:style w:type="paragraph" w:customStyle="1" w:styleId="Web">
    <w:name w:val="普通 (Web)"/>
    <w:basedOn w:val="a2"/>
    <w:qFormat/>
    <w:pPr>
      <w:widowControl/>
      <w:spacing w:before="100" w:after="100" w:line="360" w:lineRule="auto"/>
      <w:jc w:val="left"/>
    </w:pPr>
    <w:rPr>
      <w:rFonts w:ascii="宋体" w:hAnsi="宋体"/>
      <w:color w:val="FFFFFF"/>
      <w:kern w:val="0"/>
      <w:sz w:val="24"/>
    </w:rPr>
  </w:style>
  <w:style w:type="paragraph" w:customStyle="1" w:styleId="ParaChar">
    <w:name w:val="默认段落字体 Para Char"/>
    <w:basedOn w:val="a2"/>
    <w:qFormat/>
    <w:pPr>
      <w:adjustRightInd w:val="0"/>
      <w:spacing w:line="360" w:lineRule="auto"/>
    </w:pPr>
    <w:rPr>
      <w:kern w:val="0"/>
      <w:sz w:val="24"/>
    </w:rPr>
  </w:style>
  <w:style w:type="paragraph" w:customStyle="1" w:styleId="310">
    <w:name w:val="正文文本缩进 31"/>
    <w:basedOn w:val="a2"/>
    <w:qFormat/>
    <w:pPr>
      <w:autoSpaceDE w:val="0"/>
      <w:autoSpaceDN w:val="0"/>
      <w:adjustRightInd w:val="0"/>
      <w:spacing w:before="120" w:line="22" w:lineRule="atLeast"/>
      <w:ind w:left="720" w:firstLine="480"/>
      <w:jc w:val="left"/>
    </w:pPr>
    <w:rPr>
      <w:sz w:val="16"/>
      <w:szCs w:val="16"/>
    </w:rPr>
  </w:style>
  <w:style w:type="paragraph" w:customStyle="1" w:styleId="Char2">
    <w:name w:val="Char"/>
    <w:basedOn w:val="a2"/>
    <w:qFormat/>
    <w:pPr>
      <w:widowControl/>
      <w:spacing w:beforeLines="100" w:after="160" w:line="240" w:lineRule="exact"/>
      <w:jc w:val="left"/>
    </w:pPr>
    <w:rPr>
      <w:rFonts w:ascii="Verdana" w:hAnsi="Verdana"/>
      <w:kern w:val="0"/>
      <w:sz w:val="20"/>
      <w:lang w:eastAsia="en-US"/>
    </w:rPr>
  </w:style>
  <w:style w:type="paragraph" w:customStyle="1" w:styleId="a0">
    <w:name w:val="一级条标题"/>
    <w:basedOn w:val="a"/>
    <w:next w:val="a3"/>
    <w:qFormat/>
    <w:pPr>
      <w:numPr>
        <w:ilvl w:val="2"/>
      </w:numPr>
      <w:spacing w:beforeLines="0"/>
      <w:outlineLvl w:val="2"/>
    </w:pPr>
  </w:style>
  <w:style w:type="paragraph" w:customStyle="1" w:styleId="a">
    <w:name w:val="章标题"/>
    <w:basedOn w:val="a2"/>
    <w:next w:val="a3"/>
    <w:qFormat/>
    <w:pPr>
      <w:numPr>
        <w:ilvl w:val="1"/>
        <w:numId w:val="3"/>
      </w:numPr>
      <w:spacing w:beforeLines="150" w:line="360" w:lineRule="auto"/>
      <w:outlineLvl w:val="1"/>
    </w:pPr>
    <w:rPr>
      <w:rFonts w:eastAsia="黑体"/>
      <w:sz w:val="24"/>
    </w:rPr>
  </w:style>
  <w:style w:type="paragraph" w:customStyle="1" w:styleId="xl31">
    <w:name w:val="xl31"/>
    <w:basedOn w:val="a2"/>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120">
    <w:name w:val="样式 样式1 + 首行缩进:  2 字符"/>
    <w:basedOn w:val="a2"/>
    <w:qFormat/>
    <w:pPr>
      <w:ind w:firstLineChars="200" w:firstLine="640"/>
    </w:pPr>
    <w:rPr>
      <w:rFonts w:ascii="仿宋_GB2312" w:eastAsia="仿宋_GB2312"/>
      <w:sz w:val="28"/>
    </w:rPr>
  </w:style>
  <w:style w:type="paragraph" w:customStyle="1" w:styleId="CharCharChar">
    <w:name w:val="Char Char Char"/>
    <w:basedOn w:val="a2"/>
    <w:qFormat/>
    <w:rPr>
      <w:rFonts w:ascii="Tahoma" w:hAnsi="Tahoma"/>
      <w:sz w:val="24"/>
    </w:rPr>
  </w:style>
  <w:style w:type="paragraph" w:customStyle="1" w:styleId="41">
    <w:name w:val="样式4"/>
    <w:basedOn w:val="4"/>
    <w:qFormat/>
    <w:pPr>
      <w:spacing w:line="240" w:lineRule="auto"/>
      <w:ind w:rightChars="9" w:right="9"/>
    </w:pPr>
    <w:rPr>
      <w:b w:val="0"/>
      <w:sz w:val="21"/>
    </w:rPr>
  </w:style>
  <w:style w:type="paragraph" w:customStyle="1" w:styleId="wellhope">
    <w:name w:val="wellhope正文"/>
    <w:basedOn w:val="a2"/>
    <w:pPr>
      <w:spacing w:before="60" w:after="60" w:line="360" w:lineRule="auto"/>
      <w:ind w:firstLineChars="200" w:firstLine="200"/>
    </w:pPr>
    <w:rPr>
      <w:sz w:val="24"/>
    </w:rPr>
  </w:style>
  <w:style w:type="paragraph" w:customStyle="1" w:styleId="Char12">
    <w:name w:val="Char1"/>
    <w:basedOn w:val="a2"/>
    <w:pPr>
      <w:widowControl/>
      <w:spacing w:beforeLines="100" w:after="160" w:line="240" w:lineRule="exact"/>
      <w:jc w:val="left"/>
    </w:pPr>
    <w:rPr>
      <w:rFonts w:ascii="Verdana" w:hAnsi="Verdana"/>
      <w:kern w:val="0"/>
      <w:sz w:val="20"/>
      <w:lang w:eastAsia="en-US"/>
    </w:rPr>
  </w:style>
  <w:style w:type="paragraph" w:customStyle="1" w:styleId="xl36">
    <w:name w:val="xl36"/>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font6">
    <w:name w:val="font6"/>
    <w:basedOn w:val="a2"/>
    <w:pPr>
      <w:widowControl/>
      <w:spacing w:before="100" w:beforeAutospacing="1" w:after="100" w:afterAutospacing="1"/>
      <w:jc w:val="left"/>
    </w:pPr>
    <w:rPr>
      <w:kern w:val="0"/>
      <w:sz w:val="24"/>
    </w:rPr>
  </w:style>
  <w:style w:type="paragraph" w:customStyle="1" w:styleId="110">
    <w:name w:val="索引 11"/>
    <w:basedOn w:val="a2"/>
    <w:next w:val="a2"/>
  </w:style>
  <w:style w:type="paragraph" w:customStyle="1" w:styleId="afff2">
    <w:name w:val="段"/>
    <w:pPr>
      <w:autoSpaceDE w:val="0"/>
      <w:autoSpaceDN w:val="0"/>
      <w:ind w:firstLineChars="200" w:firstLine="200"/>
      <w:jc w:val="both"/>
    </w:pPr>
    <w:rPr>
      <w:rFonts w:ascii="宋体"/>
      <w:sz w:val="21"/>
    </w:rPr>
  </w:style>
  <w:style w:type="paragraph" w:customStyle="1" w:styleId="Table">
    <w:name w:val="Table"/>
    <w:rPr>
      <w:sz w:val="21"/>
      <w:lang w:eastAsia="en-US"/>
    </w:rPr>
  </w:style>
  <w:style w:type="paragraph" w:customStyle="1" w:styleId="xl57">
    <w:name w:val="xl57"/>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Style14">
    <w:name w:val="_Style 14"/>
    <w:basedOn w:val="a2"/>
    <w:next w:val="afd"/>
    <w:pPr>
      <w:widowControl/>
      <w:spacing w:before="100" w:beforeAutospacing="1" w:after="100" w:afterAutospacing="1"/>
      <w:jc w:val="left"/>
    </w:pPr>
    <w:rPr>
      <w:rFonts w:ascii="宋体" w:hAnsi="宋体"/>
      <w:kern w:val="0"/>
      <w:sz w:val="18"/>
    </w:rPr>
  </w:style>
  <w:style w:type="paragraph" w:styleId="afff3">
    <w:name w:val="No Spacing"/>
    <w:uiPriority w:val="1"/>
    <w:qFormat/>
    <w:pPr>
      <w:widowControl w:val="0"/>
      <w:jc w:val="both"/>
    </w:pPr>
    <w:rPr>
      <w:kern w:val="2"/>
      <w:sz w:val="21"/>
    </w:rPr>
  </w:style>
  <w:style w:type="paragraph" w:customStyle="1" w:styleId="xl27">
    <w:name w:val="xl27"/>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afff4">
    <w:name w:val="文档正文"/>
    <w:basedOn w:val="a2"/>
    <w:pPr>
      <w:adjustRightInd w:val="0"/>
      <w:spacing w:line="440" w:lineRule="exact"/>
      <w:ind w:firstLine="567"/>
      <w:textAlignment w:val="baseline"/>
    </w:pPr>
    <w:rPr>
      <w:rFonts w:ascii="Arial Narrow" w:hAnsi="Arial Narrow"/>
      <w:kern w:val="0"/>
      <w:sz w:val="24"/>
    </w:rPr>
  </w:style>
  <w:style w:type="paragraph" w:customStyle="1" w:styleId="content">
    <w:name w:val="content"/>
    <w:basedOn w:val="a2"/>
    <w:pPr>
      <w:widowControl/>
      <w:spacing w:before="100" w:beforeAutospacing="1" w:after="100" w:afterAutospacing="1"/>
      <w:jc w:val="left"/>
    </w:pPr>
    <w:rPr>
      <w:rFonts w:ascii="Arial" w:hAnsi="Arial" w:cs="Arial"/>
      <w:color w:val="333333"/>
      <w:kern w:val="0"/>
      <w:sz w:val="20"/>
    </w:rPr>
  </w:style>
  <w:style w:type="paragraph" w:customStyle="1" w:styleId="xl34">
    <w:name w:val="xl34"/>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xl38">
    <w:name w:val="xl38"/>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xl43">
    <w:name w:val="xl43"/>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49">
    <w:name w:val="xl49"/>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18">
    <w:name w:val="样式1"/>
    <w:basedOn w:val="1"/>
    <w:qFormat/>
    <w:pPr>
      <w:numPr>
        <w:numId w:val="0"/>
      </w:numPr>
      <w:autoSpaceDE w:val="0"/>
      <w:autoSpaceDN w:val="0"/>
      <w:adjustRightInd w:val="0"/>
      <w:spacing w:before="240" w:after="120" w:line="360" w:lineRule="auto"/>
    </w:pPr>
    <w:rPr>
      <w:rFonts w:ascii="宋体" w:hAnsi="宋体"/>
      <w:sz w:val="24"/>
      <w:szCs w:val="24"/>
    </w:rPr>
  </w:style>
  <w:style w:type="paragraph" w:customStyle="1" w:styleId="Blockquote">
    <w:name w:val="Blockquote"/>
    <w:basedOn w:val="a2"/>
    <w:pPr>
      <w:autoSpaceDE w:val="0"/>
      <w:autoSpaceDN w:val="0"/>
      <w:adjustRightInd w:val="0"/>
      <w:spacing w:before="100" w:after="100"/>
      <w:ind w:left="360" w:right="360"/>
      <w:jc w:val="left"/>
    </w:pPr>
    <w:rPr>
      <w:kern w:val="0"/>
      <w:sz w:val="24"/>
    </w:rPr>
  </w:style>
  <w:style w:type="paragraph" w:customStyle="1" w:styleId="xl55">
    <w:name w:val="xl55"/>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xl25">
    <w:name w:val="xl25"/>
    <w:basedOn w:val="a2"/>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xl30">
    <w:name w:val="xl30"/>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xl35">
    <w:name w:val="xl35"/>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Char1CharCharChar1">
    <w:name w:val="Char1 Char Char Char1"/>
    <w:basedOn w:val="a2"/>
    <w:rPr>
      <w:rFonts w:ascii="Tahoma" w:hAnsi="Tahoma"/>
      <w:sz w:val="24"/>
    </w:rPr>
  </w:style>
  <w:style w:type="paragraph" w:customStyle="1" w:styleId="xl51">
    <w:name w:val="xl51"/>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45">
    <w:name w:val="xl45"/>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CharCharCharCharCharCharCharCharCharCharCharCharCharChar">
    <w:name w:val="Char Char Char Char Char Char Char Char Char Char Char Char Char Char Char Char Char Char Char"/>
    <w:basedOn w:val="a2"/>
    <w:pPr>
      <w:widowControl/>
      <w:spacing w:before="100" w:beforeAutospacing="1" w:after="100" w:afterAutospacing="1" w:line="330" w:lineRule="atLeast"/>
      <w:ind w:left="360"/>
      <w:jc w:val="left"/>
    </w:pPr>
    <w:rPr>
      <w:rFonts w:eastAsia="仿宋_GB2312"/>
      <w:sz w:val="32"/>
      <w:szCs w:val="32"/>
    </w:rPr>
  </w:style>
  <w:style w:type="paragraph" w:customStyle="1" w:styleId="font9">
    <w:name w:val="font9"/>
    <w:basedOn w:val="a2"/>
    <w:pPr>
      <w:widowControl/>
      <w:spacing w:before="100" w:beforeAutospacing="1" w:after="100" w:afterAutospacing="1"/>
      <w:jc w:val="left"/>
    </w:pPr>
    <w:rPr>
      <w:b/>
      <w:kern w:val="0"/>
      <w:sz w:val="24"/>
    </w:rPr>
  </w:style>
  <w:style w:type="paragraph" w:customStyle="1" w:styleId="p0">
    <w:name w:val="p0"/>
    <w:basedOn w:val="a2"/>
    <w:pPr>
      <w:widowControl/>
    </w:pPr>
    <w:rPr>
      <w:kern w:val="0"/>
    </w:rPr>
  </w:style>
  <w:style w:type="paragraph" w:customStyle="1" w:styleId="WW-">
    <w:name w:val="WW-正文（首行缩进两字）"/>
    <w:basedOn w:val="a2"/>
    <w:pPr>
      <w:numPr>
        <w:numId w:val="4"/>
      </w:numPr>
      <w:tabs>
        <w:tab w:val="clear" w:pos="1440"/>
        <w:tab w:val="left" w:pos="0"/>
        <w:tab w:val="left" w:pos="600"/>
      </w:tabs>
      <w:suppressAutoHyphens/>
      <w:snapToGrid w:val="0"/>
      <w:spacing w:beforeLines="50" w:after="50" w:line="288" w:lineRule="auto"/>
      <w:ind w:left="0" w:rightChars="9" w:right="22" w:firstLineChars="375" w:firstLine="420"/>
      <w:textAlignment w:val="baseline"/>
    </w:pPr>
    <w:rPr>
      <w:rFonts w:ascii="仿宋_GB2312" w:eastAsia="仿宋_GB2312" w:hAnsi="宋体" w:cs="Arial"/>
      <w:bCs/>
      <w:kern w:val="20481"/>
      <w:sz w:val="24"/>
    </w:rPr>
  </w:style>
  <w:style w:type="paragraph" w:customStyle="1" w:styleId="Char1CharCharCharCharCharChar">
    <w:name w:val="Char1 Char Char Char Char Char Char"/>
    <w:basedOn w:val="a2"/>
    <w:rPr>
      <w:rFonts w:ascii="Tahoma" w:hAnsi="Tahoma"/>
      <w:sz w:val="24"/>
    </w:rPr>
  </w:style>
  <w:style w:type="paragraph" w:customStyle="1" w:styleId="xl26">
    <w:name w:val="xl26"/>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CharCharCharCharCharCharCharCharCharChar">
    <w:name w:val="Char Char Char Char Char Char Char Char Char Char"/>
    <w:basedOn w:val="a2"/>
    <w:pPr>
      <w:tabs>
        <w:tab w:val="left" w:pos="360"/>
      </w:tabs>
      <w:ind w:left="360" w:hangingChars="200" w:hanging="360"/>
    </w:pPr>
    <w:rPr>
      <w:sz w:val="24"/>
    </w:rPr>
  </w:style>
  <w:style w:type="paragraph" w:customStyle="1" w:styleId="afff5">
    <w:name w:val="正文缩排"/>
    <w:basedOn w:val="a2"/>
    <w:pPr>
      <w:autoSpaceDE w:val="0"/>
      <w:autoSpaceDN w:val="0"/>
      <w:adjustRightInd w:val="0"/>
      <w:spacing w:line="600" w:lineRule="exact"/>
      <w:jc w:val="left"/>
      <w:textAlignment w:val="baseline"/>
    </w:pPr>
    <w:rPr>
      <w:rFonts w:ascii="Arial" w:hAnsi="Arial"/>
      <w:kern w:val="44"/>
      <w:sz w:val="24"/>
    </w:rPr>
  </w:style>
  <w:style w:type="paragraph" w:customStyle="1" w:styleId="Preformatted">
    <w:name w:val="Preformatted"/>
    <w:basedOn w:val="a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xl53">
    <w:name w:val="xl53"/>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1">
    <w:name w:val="二级条标题"/>
    <w:basedOn w:val="a0"/>
    <w:next w:val="a3"/>
    <w:pPr>
      <w:numPr>
        <w:ilvl w:val="3"/>
      </w:numPr>
      <w:outlineLvl w:val="3"/>
    </w:pPr>
  </w:style>
  <w:style w:type="paragraph" w:customStyle="1" w:styleId="19">
    <w:name w:val="纯文本1"/>
    <w:basedOn w:val="a2"/>
    <w:rPr>
      <w:rFonts w:ascii="宋体" w:hAnsi="Courier New"/>
      <w:sz w:val="32"/>
    </w:rPr>
  </w:style>
  <w:style w:type="paragraph" w:customStyle="1" w:styleId="xl47">
    <w:name w:val="xl47"/>
    <w:basedOn w:val="a2"/>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afff6">
    <w:name w:val="空行"/>
    <w:basedOn w:val="a2"/>
    <w:next w:val="a2"/>
    <w:pPr>
      <w:spacing w:beforeLines="100" w:afterLines="100" w:line="360" w:lineRule="auto"/>
      <w:jc w:val="center"/>
    </w:pPr>
    <w:rPr>
      <w:spacing w:val="20"/>
      <w:sz w:val="24"/>
    </w:rPr>
  </w:style>
  <w:style w:type="paragraph" w:customStyle="1" w:styleId="font7">
    <w:name w:val="font7"/>
    <w:basedOn w:val="a2"/>
    <w:pPr>
      <w:widowControl/>
      <w:spacing w:before="100" w:beforeAutospacing="1" w:after="100" w:afterAutospacing="1"/>
      <w:jc w:val="left"/>
    </w:pPr>
    <w:rPr>
      <w:rFonts w:ascii="宋体" w:hAnsi="宋体"/>
      <w:kern w:val="0"/>
      <w:sz w:val="18"/>
    </w:rPr>
  </w:style>
  <w:style w:type="paragraph" w:customStyle="1" w:styleId="jinnormal">
    <w:name w:val="jin normal"/>
    <w:basedOn w:val="a2"/>
    <w:pPr>
      <w:spacing w:before="120" w:after="120" w:line="360" w:lineRule="auto"/>
      <w:ind w:firstLine="432"/>
    </w:pPr>
    <w:rPr>
      <w:rFonts w:eastAsia="楷体"/>
      <w:snapToGrid w:val="0"/>
      <w:sz w:val="24"/>
      <w:lang w:eastAsia="en-US"/>
    </w:rPr>
  </w:style>
  <w:style w:type="paragraph" w:customStyle="1" w:styleId="xl54">
    <w:name w:val="xl54"/>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font5">
    <w:name w:val="font5"/>
    <w:basedOn w:val="a2"/>
    <w:pPr>
      <w:widowControl/>
      <w:spacing w:before="100" w:beforeAutospacing="1" w:after="100" w:afterAutospacing="1"/>
      <w:jc w:val="left"/>
    </w:pPr>
    <w:rPr>
      <w:rFonts w:ascii="宋体" w:hAnsi="宋体"/>
      <w:kern w:val="0"/>
      <w:sz w:val="24"/>
    </w:rPr>
  </w:style>
  <w:style w:type="paragraph" w:customStyle="1" w:styleId="xl29">
    <w:name w:val="xl29"/>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25">
    <w:name w:val="正文2"/>
    <w:basedOn w:val="a2"/>
    <w:pPr>
      <w:spacing w:before="156" w:line="360" w:lineRule="auto"/>
      <w:ind w:firstLineChars="200" w:firstLine="510"/>
    </w:pPr>
    <w:rPr>
      <w:sz w:val="24"/>
    </w:rPr>
  </w:style>
  <w:style w:type="paragraph" w:customStyle="1" w:styleId="xl56">
    <w:name w:val="xl56"/>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Char">
    <w:name w:val="Char Char Char Char Char"/>
    <w:basedOn w:val="a2"/>
    <w:pPr>
      <w:widowControl/>
      <w:spacing w:after="160" w:line="240" w:lineRule="exact"/>
      <w:jc w:val="left"/>
    </w:pPr>
    <w:rPr>
      <w:rFonts w:ascii="Verdana" w:eastAsia="仿宋_GB2312" w:hAnsi="Verdana"/>
      <w:kern w:val="0"/>
      <w:sz w:val="24"/>
      <w:lang w:eastAsia="en-US"/>
    </w:rPr>
  </w:style>
  <w:style w:type="paragraph" w:customStyle="1" w:styleId="xl40">
    <w:name w:val="xl40"/>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099">
    <w:name w:val="样式 首行缩进:  0.99 厘米"/>
    <w:basedOn w:val="a2"/>
    <w:pPr>
      <w:ind w:rightChars="12" w:right="25" w:firstLineChars="200" w:firstLine="640"/>
      <w:jc w:val="left"/>
    </w:pPr>
    <w:rPr>
      <w:rFonts w:ascii="仿宋_GB2312" w:eastAsia="仿宋_GB2312" w:cs="宋体"/>
      <w:sz w:val="32"/>
      <w:szCs w:val="32"/>
    </w:rPr>
  </w:style>
  <w:style w:type="paragraph" w:customStyle="1" w:styleId="CharCharChar1CharCharCharChar">
    <w:name w:val="Char Char Char1 Char Char Char Char"/>
    <w:basedOn w:val="a2"/>
    <w:rPr>
      <w:rFonts w:ascii="Tahoma" w:hAnsi="Tahoma"/>
      <w:sz w:val="24"/>
    </w:rPr>
  </w:style>
  <w:style w:type="paragraph" w:customStyle="1" w:styleId="xl48">
    <w:name w:val="xl48"/>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xl33">
    <w:name w:val="xl33"/>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37">
    <w:name w:val="xl37"/>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20">
    <w:name w:val="Char2"/>
    <w:basedOn w:val="a2"/>
    <w:pPr>
      <w:spacing w:line="360" w:lineRule="auto"/>
      <w:ind w:firstLineChars="200" w:firstLine="200"/>
    </w:pPr>
    <w:rPr>
      <w:rFonts w:ascii="宋体" w:hAnsi="宋体" w:cs="宋体"/>
      <w:sz w:val="24"/>
      <w:szCs w:val="24"/>
    </w:rPr>
  </w:style>
  <w:style w:type="paragraph" w:customStyle="1" w:styleId="xl58">
    <w:name w:val="xl58"/>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Default">
    <w:name w:val="Default"/>
    <w:pPr>
      <w:widowControl w:val="0"/>
      <w:autoSpaceDE w:val="0"/>
      <w:autoSpaceDN w:val="0"/>
      <w:adjustRightInd w:val="0"/>
    </w:pPr>
    <w:rPr>
      <w:rFonts w:ascii="黑体" w:eastAsia="黑体"/>
      <w:color w:val="000000"/>
      <w:sz w:val="24"/>
    </w:rPr>
  </w:style>
  <w:style w:type="paragraph" w:customStyle="1" w:styleId="xl46">
    <w:name w:val="xl46"/>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50">
    <w:name w:val="xl50"/>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afff7">
    <w:name w:val="样式"/>
    <w:basedOn w:val="a2"/>
    <w:pPr>
      <w:autoSpaceDE w:val="0"/>
      <w:autoSpaceDN w:val="0"/>
      <w:snapToGrid w:val="0"/>
      <w:spacing w:before="120" w:after="120" w:line="360" w:lineRule="auto"/>
    </w:pPr>
    <w:rPr>
      <w:rFonts w:ascii="宋体"/>
      <w:sz w:val="24"/>
    </w:rPr>
  </w:style>
  <w:style w:type="paragraph" w:customStyle="1" w:styleId="CharCharCharChar1">
    <w:name w:val="Char Char Char Char1"/>
    <w:basedOn w:val="a2"/>
    <w:pPr>
      <w:tabs>
        <w:tab w:val="left" w:pos="360"/>
      </w:tabs>
      <w:ind w:firstLineChars="150" w:firstLine="420"/>
    </w:pPr>
  </w:style>
  <w:style w:type="paragraph" w:customStyle="1" w:styleId="xl41">
    <w:name w:val="xl41"/>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a">
    <w:name w:val="列出段落1"/>
    <w:basedOn w:val="a2"/>
    <w:pPr>
      <w:ind w:firstLineChars="200" w:firstLine="420"/>
    </w:pPr>
    <w:rPr>
      <w:rFonts w:ascii="Calibri" w:hAnsi="Calibri"/>
      <w:szCs w:val="22"/>
    </w:rPr>
  </w:style>
  <w:style w:type="paragraph" w:customStyle="1" w:styleId="CharChar1CharCharCharCharCharChar">
    <w:name w:val="Char Char1 Char Char Char Char Char Char"/>
    <w:basedOn w:val="a2"/>
    <w:pPr>
      <w:widowControl/>
      <w:spacing w:after="160" w:line="240" w:lineRule="exact"/>
      <w:jc w:val="left"/>
    </w:pPr>
    <w:rPr>
      <w:rFonts w:ascii="Verdana" w:eastAsia="仿宋_GB2312" w:hAnsi="Verdana"/>
      <w:kern w:val="0"/>
      <w:sz w:val="24"/>
      <w:lang w:eastAsia="en-US"/>
    </w:rPr>
  </w:style>
  <w:style w:type="paragraph" w:customStyle="1" w:styleId="xl42">
    <w:name w:val="xl42"/>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2">
    <w:name w:val="xl32"/>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1CharCharCharCharCharCharCharCharCharCharCharCharCharCharChar">
    <w:name w:val="Char Char1 Char Char Char Char Char Char Char Char Char Char Char Char Char Char Char"/>
    <w:basedOn w:val="a2"/>
    <w:pPr>
      <w:widowControl/>
      <w:spacing w:after="160" w:line="240" w:lineRule="exact"/>
      <w:jc w:val="left"/>
    </w:pPr>
    <w:rPr>
      <w:rFonts w:ascii="Verdana" w:eastAsia="楷体_GB2312" w:hAnsi="Verdana"/>
      <w:kern w:val="0"/>
      <w:sz w:val="30"/>
      <w:szCs w:val="30"/>
      <w:lang w:eastAsia="en-US"/>
    </w:rPr>
  </w:style>
  <w:style w:type="paragraph" w:customStyle="1" w:styleId="afff8">
    <w:name w:val="正文 + 小四"/>
    <w:basedOn w:val="a2"/>
    <w:pPr>
      <w:spacing w:line="360" w:lineRule="auto"/>
      <w:ind w:firstLineChars="200" w:firstLine="480"/>
    </w:pPr>
    <w:rPr>
      <w:sz w:val="24"/>
      <w:szCs w:val="24"/>
    </w:rPr>
  </w:style>
  <w:style w:type="paragraph" w:customStyle="1" w:styleId="xl52">
    <w:name w:val="xl52"/>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xl44">
    <w:name w:val="xl44"/>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font8">
    <w:name w:val="font8"/>
    <w:basedOn w:val="a2"/>
    <w:pPr>
      <w:widowControl/>
      <w:spacing w:before="100" w:beforeAutospacing="1" w:after="100" w:afterAutospacing="1"/>
      <w:jc w:val="left"/>
    </w:pPr>
    <w:rPr>
      <w:rFonts w:ascii="宋体" w:hAnsi="宋体"/>
      <w:b/>
      <w:kern w:val="0"/>
      <w:sz w:val="24"/>
    </w:rPr>
  </w:style>
  <w:style w:type="paragraph" w:customStyle="1" w:styleId="TOC10">
    <w:name w:val="TOC 标题1"/>
    <w:basedOn w:val="1"/>
    <w:next w:val="a2"/>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1b">
    <w:name w:val="正文缩进1"/>
    <w:basedOn w:val="a2"/>
    <w:pPr>
      <w:autoSpaceDE w:val="0"/>
      <w:autoSpaceDN w:val="0"/>
      <w:adjustRightInd w:val="0"/>
      <w:ind w:firstLine="420"/>
      <w:jc w:val="left"/>
    </w:pPr>
    <w:rPr>
      <w:rFonts w:ascii="宋体"/>
      <w:kern w:val="0"/>
      <w:sz w:val="24"/>
    </w:rPr>
  </w:style>
  <w:style w:type="paragraph" w:customStyle="1" w:styleId="TEXT">
    <w:name w:val="TEXT"/>
    <w:basedOn w:val="a2"/>
    <w:qFormat/>
    <w:pPr>
      <w:widowControl/>
      <w:numPr>
        <w:numId w:val="5"/>
      </w:numPr>
      <w:tabs>
        <w:tab w:val="clear" w:pos="576"/>
      </w:tabs>
      <w:spacing w:line="360" w:lineRule="auto"/>
      <w:ind w:left="0" w:firstLine="480"/>
      <w:jc w:val="left"/>
    </w:pPr>
    <w:rPr>
      <w:kern w:val="0"/>
      <w:sz w:val="24"/>
      <w:szCs w:val="24"/>
    </w:rPr>
  </w:style>
  <w:style w:type="character" w:customStyle="1" w:styleId="Char3">
    <w:name w:val="纯文本 Char3"/>
    <w:qFormat/>
    <w:rPr>
      <w:rFonts w:ascii="宋体" w:hAnsi="Courier New" w:cs="Courier New"/>
      <w:kern w:val="2"/>
      <w:sz w:val="21"/>
      <w:szCs w:val="21"/>
    </w:rPr>
  </w:style>
  <w:style w:type="paragraph" w:customStyle="1" w:styleId="1c">
    <w:name w:val="修订1"/>
    <w:hidden/>
    <w:uiPriority w:val="99"/>
    <w:semiHidden/>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jgjgczb1@163.com" TargetMode="Externa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creditchina.gov.cn)&#12289;&#20013;&#22269;&#25919;&#24220;&#37319;&#36141;&#32593;"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0F2168-A0A2-407B-AA9E-E33939C0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4098</Words>
  <Characters>23363</Characters>
  <Application>Microsoft Office Word</Application>
  <DocSecurity>0</DocSecurity>
  <Lines>194</Lines>
  <Paragraphs>54</Paragraphs>
  <ScaleCrop>false</ScaleCrop>
  <Company>雪城哀怜</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王 蕾蕾</cp:lastModifiedBy>
  <cp:revision>2</cp:revision>
  <cp:lastPrinted>2019-07-09T09:28:00Z</cp:lastPrinted>
  <dcterms:created xsi:type="dcterms:W3CDTF">2021-12-17T01:57:00Z</dcterms:created>
  <dcterms:modified xsi:type="dcterms:W3CDTF">2021-12-17T01:57:00Z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597FB4D1A9584CE184DCDA9E8587B511</vt:lpwstr>
  </property>
</Properties>
</file>