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6CA2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ascii="宋体" w:hAnsi="宋体" w:cs="仿宋"/>
          <w:b/>
          <w:bCs/>
          <w:color w:val="auto"/>
          <w:sz w:val="32"/>
          <w:szCs w:val="32"/>
        </w:rPr>
      </w:pPr>
      <w:bookmarkStart w:id="0" w:name="OLE_LINK1"/>
      <w:bookmarkStart w:id="1" w:name="OLE_LINK2"/>
      <w:bookmarkStart w:id="2" w:name="_Hlk88557241"/>
      <w:r>
        <w:rPr>
          <w:rFonts w:hint="eastAsia" w:ascii="宋体" w:hAnsi="宋体" w:cs="仿宋"/>
          <w:b/>
          <w:bCs/>
          <w:color w:val="auto"/>
          <w:sz w:val="32"/>
          <w:szCs w:val="32"/>
          <w:lang w:eastAsia="zh-CN"/>
        </w:rPr>
        <w:t>中华人民共和国南阳海关张衡东路办公区消防水池及泵房建设项目</w:t>
      </w:r>
      <w:r>
        <w:rPr>
          <w:rFonts w:hint="eastAsia" w:ascii="宋体" w:hAnsi="宋体" w:cs="仿宋"/>
          <w:b/>
          <w:bCs/>
          <w:color w:val="auto"/>
          <w:sz w:val="32"/>
          <w:szCs w:val="32"/>
        </w:rPr>
        <w:t>招标公告</w:t>
      </w:r>
    </w:p>
    <w:bookmarkEnd w:id="0"/>
    <w:p w14:paraId="01ABD2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宋体" w:hAnsi="宋体" w:cs="仿宋"/>
          <w:b/>
          <w:bCs/>
          <w:color w:val="auto"/>
          <w:sz w:val="28"/>
          <w:szCs w:val="28"/>
        </w:rPr>
      </w:pPr>
      <w:r>
        <w:rPr>
          <w:rFonts w:hint="eastAsia" w:ascii="宋体" w:hAnsi="宋体" w:cs="仿宋"/>
          <w:b/>
          <w:bCs/>
          <w:color w:val="auto"/>
          <w:sz w:val="28"/>
          <w:szCs w:val="28"/>
        </w:rPr>
        <w:t>一、招标条件：</w:t>
      </w:r>
    </w:p>
    <w:p w14:paraId="2CA02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ascii="宋体" w:hAnsi="宋体" w:cs="仿宋"/>
          <w:color w:val="auto"/>
          <w:sz w:val="28"/>
          <w:szCs w:val="28"/>
        </w:rPr>
      </w:pPr>
      <w:r>
        <w:rPr>
          <w:rFonts w:hint="eastAsia" w:ascii="宋体" w:hAnsi="宋体" w:cs="仿宋"/>
          <w:color w:val="auto"/>
          <w:sz w:val="28"/>
          <w:szCs w:val="28"/>
        </w:rPr>
        <w:t>中华人民共和国南阳海关张衡东路办公区消防水池及泵房建设项目，招标人为中华人民共和国南阳海关，招标代理机构为河南卓建工程管理有限公司。</w:t>
      </w:r>
    </w:p>
    <w:p w14:paraId="141893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宋体" w:hAnsi="宋体" w:cs="仿宋"/>
          <w:b/>
          <w:bCs/>
          <w:color w:val="auto"/>
          <w:sz w:val="28"/>
          <w:szCs w:val="28"/>
        </w:rPr>
      </w:pPr>
      <w:r>
        <w:rPr>
          <w:rFonts w:hint="eastAsia" w:ascii="宋体" w:hAnsi="宋体" w:cs="仿宋"/>
          <w:b/>
          <w:bCs/>
          <w:color w:val="auto"/>
          <w:sz w:val="28"/>
          <w:szCs w:val="28"/>
        </w:rPr>
        <w:t>二、项目概况与招标范围：</w:t>
      </w:r>
    </w:p>
    <w:p w14:paraId="66894E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ascii="宋体" w:hAnsi="宋体" w:cs="仿宋"/>
          <w:color w:val="auto"/>
          <w:sz w:val="28"/>
          <w:szCs w:val="28"/>
        </w:rPr>
      </w:pPr>
      <w:r>
        <w:rPr>
          <w:rFonts w:hint="eastAsia" w:ascii="宋体" w:hAnsi="宋体" w:cs="仿宋"/>
          <w:color w:val="auto"/>
          <w:sz w:val="28"/>
          <w:szCs w:val="28"/>
        </w:rPr>
        <w:t>2.1、项目名称</w:t>
      </w:r>
      <w:r>
        <w:rPr>
          <w:rFonts w:hint="eastAsia" w:ascii="宋体" w:hAnsi="宋体" w:cs="仿宋"/>
          <w:color w:val="auto"/>
          <w:sz w:val="28"/>
          <w:szCs w:val="28"/>
          <w:lang w:eastAsia="zh-CN"/>
        </w:rPr>
        <w:t>：</w:t>
      </w:r>
      <w:r>
        <w:rPr>
          <w:rFonts w:hint="eastAsia" w:ascii="宋体" w:hAnsi="宋体" w:cs="仿宋"/>
          <w:color w:val="auto"/>
          <w:sz w:val="28"/>
          <w:szCs w:val="28"/>
          <w:lang w:val="en-US" w:eastAsia="zh-CN"/>
        </w:rPr>
        <w:t>中华人民共和国南阳海关张衡东路办公区消防水池及泵房建设项目</w:t>
      </w:r>
      <w:r>
        <w:rPr>
          <w:rFonts w:hint="eastAsia" w:ascii="宋体" w:hAnsi="宋体" w:eastAsia="宋体" w:cs="仿宋"/>
          <w:color w:val="auto"/>
          <w:sz w:val="28"/>
          <w:szCs w:val="28"/>
        </w:rPr>
        <w:t>；</w:t>
      </w:r>
    </w:p>
    <w:p w14:paraId="4A6C86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default" w:ascii="宋体" w:hAnsi="宋体" w:eastAsia="宋体" w:cs="仿宋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仿宋"/>
          <w:color w:val="auto"/>
          <w:sz w:val="28"/>
          <w:szCs w:val="28"/>
        </w:rPr>
        <w:t>2.2、项目编号：</w:t>
      </w:r>
      <w:r>
        <w:rPr>
          <w:rFonts w:hint="eastAsia" w:ascii="宋体" w:hAnsi="宋体" w:cs="仿宋"/>
          <w:color w:val="auto"/>
          <w:sz w:val="28"/>
          <w:szCs w:val="28"/>
          <w:lang w:val="en-US" w:eastAsia="zh-CN"/>
        </w:rPr>
        <w:t>HNZJ-GC-202501</w:t>
      </w:r>
    </w:p>
    <w:p w14:paraId="68DFB5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ascii="宋体" w:hAnsi="宋体" w:cs="仿宋"/>
          <w:color w:val="auto"/>
          <w:sz w:val="28"/>
          <w:szCs w:val="28"/>
        </w:rPr>
      </w:pPr>
      <w:r>
        <w:rPr>
          <w:rFonts w:hint="eastAsia" w:ascii="宋体" w:hAnsi="宋体" w:cs="仿宋"/>
          <w:color w:val="auto"/>
          <w:sz w:val="28"/>
          <w:szCs w:val="28"/>
        </w:rPr>
        <w:t>2.3、项目地点：南阳市张衡东路1998号；</w:t>
      </w:r>
    </w:p>
    <w:p w14:paraId="2CF2DB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cs="仿宋"/>
          <w:color w:val="auto"/>
          <w:sz w:val="28"/>
          <w:szCs w:val="28"/>
        </w:rPr>
      </w:pPr>
      <w:r>
        <w:rPr>
          <w:rFonts w:hint="eastAsia" w:ascii="宋体" w:hAnsi="宋体" w:cs="仿宋"/>
          <w:color w:val="auto"/>
          <w:sz w:val="28"/>
          <w:szCs w:val="28"/>
        </w:rPr>
        <w:t>2.4、标段划分：共</w:t>
      </w:r>
      <w:r>
        <w:rPr>
          <w:rFonts w:hint="eastAsia" w:ascii="宋体" w:hAnsi="宋体" w:cs="仿宋"/>
          <w:color w:val="auto"/>
          <w:sz w:val="28"/>
          <w:szCs w:val="28"/>
          <w:lang w:val="en-US" w:eastAsia="zh-CN"/>
        </w:rPr>
        <w:t>1</w:t>
      </w:r>
      <w:r>
        <w:rPr>
          <w:rFonts w:hint="eastAsia" w:ascii="宋体" w:hAnsi="宋体" w:cs="仿宋"/>
          <w:color w:val="auto"/>
          <w:sz w:val="28"/>
          <w:szCs w:val="28"/>
        </w:rPr>
        <w:t>个标段；</w:t>
      </w:r>
    </w:p>
    <w:p w14:paraId="074F6B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cs="仿宋"/>
          <w:color w:val="auto"/>
          <w:sz w:val="28"/>
          <w:szCs w:val="28"/>
          <w:highlight w:val="none"/>
        </w:rPr>
      </w:pP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办公区消防水池及泵房建设</w:t>
      </w:r>
    </w:p>
    <w:p w14:paraId="36A627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eastAsia="宋体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2.5、招标范围：施工图及工程量清单范围内的全部内容</w:t>
      </w:r>
      <w:r>
        <w:rPr>
          <w:rFonts w:hint="eastAsia" w:ascii="宋体" w:hAnsi="宋体" w:eastAsia="宋体" w:cs="仿宋"/>
          <w:color w:val="auto"/>
          <w:sz w:val="28"/>
          <w:szCs w:val="28"/>
          <w:highlight w:val="none"/>
          <w:lang w:eastAsia="zh-CN"/>
        </w:rPr>
        <w:t>；</w:t>
      </w:r>
    </w:p>
    <w:p w14:paraId="2CE02A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eastAsia="宋体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2.6、计划工期：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45日历天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；</w:t>
      </w:r>
    </w:p>
    <w:p w14:paraId="669087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ascii="宋体" w:hAnsi="宋体" w:cs="仿宋"/>
          <w:color w:val="auto"/>
          <w:sz w:val="28"/>
          <w:szCs w:val="28"/>
          <w:highlight w:val="none"/>
        </w:rPr>
      </w:pP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2.7、质量要求：合格；</w:t>
      </w:r>
    </w:p>
    <w:p w14:paraId="0E3A40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宋体" w:hAnsi="宋体" w:cs="仿宋"/>
          <w:b/>
          <w:bCs/>
          <w:color w:val="auto"/>
          <w:sz w:val="28"/>
          <w:szCs w:val="28"/>
          <w:highlight w:val="none"/>
        </w:rPr>
      </w:pPr>
      <w:bookmarkStart w:id="3" w:name="_Hlk88905923"/>
      <w:r>
        <w:rPr>
          <w:rFonts w:hint="eastAsia" w:ascii="宋体" w:hAnsi="宋体" w:cs="仿宋"/>
          <w:b/>
          <w:bCs/>
          <w:color w:val="auto"/>
          <w:sz w:val="28"/>
          <w:szCs w:val="28"/>
          <w:highlight w:val="none"/>
        </w:rPr>
        <w:t>三、投标人资格要求：</w:t>
      </w:r>
    </w:p>
    <w:bookmarkEnd w:id="3"/>
    <w:p w14:paraId="6B3458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cs="仿宋"/>
          <w:color w:val="auto"/>
          <w:sz w:val="28"/>
          <w:szCs w:val="28"/>
          <w:highlight w:val="none"/>
        </w:rPr>
      </w:pP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1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满足《中华人民共和国政府采购法》第二十二条规定；</w:t>
      </w:r>
    </w:p>
    <w:p w14:paraId="02808C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eastAsia="宋体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、落实政府采购政策需满足的资格要求：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/</w:t>
      </w:r>
    </w:p>
    <w:p w14:paraId="016F44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cs="仿宋"/>
          <w:color w:val="auto"/>
          <w:sz w:val="28"/>
          <w:szCs w:val="28"/>
          <w:highlight w:val="none"/>
        </w:rPr>
      </w:pP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、投标人须具有独立法人资格，持有有效的营业执照、组织机构代码证、税务登记证（或三证合一营业执照）；</w:t>
      </w:r>
    </w:p>
    <w:p w14:paraId="30F2F4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eastAsia="宋体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、投标人须具有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建筑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工程专业承包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叁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级及以上资质，具备有效的安全生产许可证。并在人员、设备、资金等方面具有相应的施工能力；拟派项目经理须具备建筑工程专业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eastAsia="zh-CN"/>
        </w:rPr>
        <w:t>贰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级注册建造师资格，且无在建工程（投标人出具书面承诺书），具备有效的安全生产考核合格证书；</w:t>
      </w:r>
    </w:p>
    <w:p w14:paraId="5C4EE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cs="仿宋"/>
          <w:color w:val="auto"/>
          <w:sz w:val="28"/>
          <w:szCs w:val="28"/>
          <w:highlight w:val="none"/>
        </w:rPr>
      </w:pP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、投标人近三年财务状况良好，无不良债务，没有财务被接管、冻结、破产状态（提供20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21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、202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、202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年度财务审计报告。若企业成立年份不足三年，则以企业成立年份向后推算，提供相应年份的经审计合格的财务审计报告，成立不足一年的不提供）。</w:t>
      </w:r>
    </w:p>
    <w:p w14:paraId="097B38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ascii="宋体" w:hAnsi="宋体" w:cs="仿宋"/>
          <w:color w:val="auto"/>
          <w:sz w:val="28"/>
          <w:szCs w:val="28"/>
          <w:highlight w:val="none"/>
        </w:rPr>
      </w:pP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、依据财库[2016]125号文件规定，对列入失信被执行人、重大税收违法案件当事人名单、政府采购严重违法失信行为记录名单的投标人，拒绝其参与本项目招投标活动。依据《关于在公共资源交易活动中实施信用监管的通知》(宛公管办[2020]22号)文，投标人需提供规范的信用报告，信用报告应通过“信用中国”网站(www.creditchina.gov.cn)下载，信用报告的生成日期为本项目递交响应文件截止时间前10日内。</w:t>
      </w:r>
    </w:p>
    <w:p w14:paraId="27AF89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ascii="宋体" w:hAnsi="宋体" w:cs="仿宋"/>
          <w:color w:val="auto"/>
          <w:sz w:val="28"/>
          <w:szCs w:val="28"/>
          <w:highlight w:val="none"/>
        </w:rPr>
      </w:pP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、投标人须提供无行贿犯罪记录承诺函（承诺对象包括企业、企业法定代表人、项目经理），并对其真实性负责，格式自拟，若承诺不实，造成的后果由投标人自行负责。</w:t>
      </w:r>
    </w:p>
    <w:p w14:paraId="64E80C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ascii="宋体" w:hAnsi="宋体" w:cs="仿宋"/>
          <w:color w:val="auto"/>
          <w:sz w:val="28"/>
          <w:szCs w:val="28"/>
          <w:highlight w:val="none"/>
        </w:rPr>
      </w:pP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、本次招标不接受联合体投标。</w:t>
      </w:r>
    </w:p>
    <w:p w14:paraId="6A0223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ascii="宋体" w:hAnsi="宋体" w:cs="仿宋"/>
          <w:color w:val="auto"/>
          <w:sz w:val="28"/>
          <w:szCs w:val="28"/>
          <w:highlight w:val="none"/>
        </w:rPr>
      </w:pP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、本项目实行资格后审，开标当天投标人需携带相关证件原件到现场进行资格后审，资格审查的具体要求见招标文件。资格后审不合格的投标人的投标文件评标委员会不予评议。</w:t>
      </w:r>
    </w:p>
    <w:p w14:paraId="11B39E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宋体" w:hAnsi="宋体" w:cs="仿宋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仿宋"/>
          <w:b/>
          <w:bCs/>
          <w:color w:val="auto"/>
          <w:sz w:val="28"/>
          <w:szCs w:val="28"/>
          <w:highlight w:val="none"/>
        </w:rPr>
        <w:t>四、招标文件的获取：</w:t>
      </w:r>
    </w:p>
    <w:p w14:paraId="296E8F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cs="仿宋"/>
          <w:color w:val="auto"/>
          <w:sz w:val="28"/>
          <w:szCs w:val="28"/>
        </w:rPr>
      </w:pP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4.1时间：202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日至202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cs="仿宋"/>
          <w:color w:val="auto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宋体" w:hAnsi="宋体" w:cs="仿宋"/>
          <w:color w:val="auto"/>
          <w:sz w:val="28"/>
          <w:szCs w:val="28"/>
          <w:highlight w:val="none"/>
        </w:rPr>
        <w:t>日，</w:t>
      </w:r>
      <w:r>
        <w:rPr>
          <w:rFonts w:hint="eastAsia" w:ascii="宋体" w:hAnsi="宋体" w:cs="仿宋"/>
          <w:color w:val="auto"/>
          <w:sz w:val="28"/>
          <w:szCs w:val="28"/>
        </w:rPr>
        <w:t>每天上午08:00至12:00，下午12:00至17:30（北京时间）</w:t>
      </w:r>
    </w:p>
    <w:p w14:paraId="7DFB4E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cs="仿宋"/>
          <w:color w:val="auto"/>
          <w:sz w:val="28"/>
          <w:szCs w:val="28"/>
        </w:rPr>
      </w:pPr>
      <w:r>
        <w:rPr>
          <w:rFonts w:hint="eastAsia" w:ascii="宋体" w:hAnsi="宋体" w:cs="仿宋"/>
          <w:color w:val="auto"/>
          <w:sz w:val="28"/>
          <w:szCs w:val="28"/>
        </w:rPr>
        <w:t>4.2地点：河南卓建工程管理有限公司（南阳市张衡东路康泰小区1号楼1单元4楼403室）领取电子招标文件</w:t>
      </w:r>
    </w:p>
    <w:p w14:paraId="4DF669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eastAsia="宋体" w:cs="仿宋"/>
          <w:color w:val="auto"/>
          <w:sz w:val="28"/>
          <w:szCs w:val="28"/>
        </w:rPr>
      </w:pPr>
      <w:r>
        <w:rPr>
          <w:rFonts w:hint="eastAsia" w:ascii="宋体" w:hAnsi="宋体" w:cs="仿宋"/>
          <w:color w:val="auto"/>
          <w:sz w:val="28"/>
          <w:szCs w:val="28"/>
        </w:rPr>
        <w:t>4.3方式：现场获取；领取文件时需携带被授权委托人身份证、授权委托书、法人身份证复印件及投标人资格要求所需的资料。（注：上述所有证件要求报名时出示原件，留存加盖公章的复印件一套并按顺序装订成册，资料不完整不清晰的，工作人员将不予接纳，由此</w:t>
      </w:r>
      <w:r>
        <w:rPr>
          <w:rFonts w:hint="eastAsia" w:ascii="宋体" w:hAnsi="宋体" w:eastAsia="宋体" w:cs="仿宋"/>
          <w:color w:val="auto"/>
          <w:sz w:val="28"/>
          <w:szCs w:val="28"/>
        </w:rPr>
        <w:t>造成的后果由报名单位自行承担。）</w:t>
      </w:r>
    </w:p>
    <w:p w14:paraId="27E244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宋体" w:hAnsi="宋体" w:eastAsia="宋体" w:cs="仿宋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仿宋"/>
          <w:color w:val="auto"/>
          <w:sz w:val="28"/>
          <w:szCs w:val="28"/>
          <w:lang w:val="en-US" w:eastAsia="zh-CN"/>
        </w:rPr>
        <w:t>4.4费用：</w:t>
      </w:r>
      <w:r>
        <w:rPr>
          <w:rFonts w:hint="eastAsia" w:ascii="宋体" w:hAnsi="宋体" w:eastAsia="宋体" w:cs="仿宋"/>
          <w:color w:val="auto"/>
          <w:sz w:val="28"/>
          <w:szCs w:val="28"/>
        </w:rPr>
        <w:t>售价</w:t>
      </w:r>
      <w:r>
        <w:rPr>
          <w:rFonts w:hint="eastAsia" w:ascii="宋体" w:hAnsi="宋体" w:cs="仿宋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仿宋"/>
          <w:color w:val="auto"/>
          <w:sz w:val="28"/>
          <w:szCs w:val="28"/>
        </w:rPr>
        <w:t>00元/份</w:t>
      </w:r>
      <w:r>
        <w:rPr>
          <w:rFonts w:hint="eastAsia" w:ascii="宋体" w:hAnsi="宋体" w:eastAsia="宋体" w:cs="仿宋"/>
          <w:color w:val="auto"/>
          <w:sz w:val="28"/>
          <w:szCs w:val="28"/>
          <w:lang w:eastAsia="zh-CN"/>
        </w:rPr>
        <w:t>，售后不退。</w:t>
      </w:r>
    </w:p>
    <w:p w14:paraId="54DEF6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宋体" w:hAnsi="宋体" w:cs="仿宋"/>
          <w:b/>
          <w:bCs/>
          <w:color w:val="auto"/>
          <w:sz w:val="28"/>
          <w:szCs w:val="28"/>
        </w:rPr>
      </w:pPr>
      <w:r>
        <w:rPr>
          <w:rFonts w:hint="eastAsia" w:ascii="宋体" w:hAnsi="宋体" w:cs="仿宋"/>
          <w:b/>
          <w:bCs/>
          <w:color w:val="auto"/>
          <w:sz w:val="28"/>
          <w:szCs w:val="28"/>
        </w:rPr>
        <w:t xml:space="preserve">五、投标文件递交的截止时间： </w:t>
      </w:r>
    </w:p>
    <w:p w14:paraId="77B38442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firstLine="560" w:firstLineChars="200"/>
        <w:textAlignment w:val="auto"/>
        <w:rPr>
          <w:rFonts w:hint="eastAsia" w:ascii="宋体" w:hAnsi="宋体" w:eastAsia="宋体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仿宋"/>
          <w:bCs/>
          <w:color w:val="auto"/>
          <w:sz w:val="28"/>
          <w:szCs w:val="28"/>
        </w:rPr>
        <w:t>1.截止时间</w:t>
      </w:r>
      <w:r>
        <w:rPr>
          <w:rFonts w:hint="eastAsia" w:ascii="宋体" w:hAnsi="宋体" w:eastAsia="宋体" w:cs="仿宋"/>
          <w:bCs/>
          <w:color w:val="auto"/>
          <w:sz w:val="28"/>
          <w:szCs w:val="28"/>
        </w:rPr>
        <w:t>：</w:t>
      </w:r>
      <w:r>
        <w:rPr>
          <w:rFonts w:hint="eastAsia" w:ascii="宋体" w:hAnsi="宋体" w:eastAsia="宋体" w:cs="仿宋"/>
          <w:color w:val="auto"/>
          <w:kern w:val="2"/>
          <w:sz w:val="28"/>
          <w:szCs w:val="28"/>
          <w:lang w:val="en-US" w:eastAsia="zh-CN" w:bidi="ar-SA"/>
        </w:rPr>
        <w:t>2025年2月</w:t>
      </w:r>
      <w:r>
        <w:rPr>
          <w:rFonts w:hint="eastAsia" w:ascii="宋体" w:hAnsi="宋体" w:cs="仿宋"/>
          <w:color w:val="auto"/>
          <w:kern w:val="2"/>
          <w:sz w:val="28"/>
          <w:szCs w:val="28"/>
          <w:lang w:val="en-US" w:eastAsia="zh-CN" w:bidi="ar-SA"/>
        </w:rPr>
        <w:t>2</w:t>
      </w:r>
      <w:r>
        <w:rPr>
          <w:rFonts w:hint="eastAsia" w:ascii="宋体" w:hAnsi="宋体" w:eastAsia="宋体" w:cs="仿宋"/>
          <w:color w:val="auto"/>
          <w:kern w:val="2"/>
          <w:sz w:val="28"/>
          <w:szCs w:val="28"/>
          <w:lang w:val="en-US" w:eastAsia="zh-CN" w:bidi="ar-SA"/>
        </w:rPr>
        <w:t>8日9点00分（北京时间）</w:t>
      </w:r>
    </w:p>
    <w:p w14:paraId="028F94B0">
      <w:pPr>
        <w:ind w:firstLine="560" w:firstLineChars="200"/>
        <w:rPr>
          <w:rFonts w:hint="default"/>
          <w:lang w:val="en-US"/>
        </w:rPr>
      </w:pPr>
      <w:r>
        <w:rPr>
          <w:rFonts w:hint="eastAsia" w:ascii="宋体" w:hAnsi="宋体" w:cs="仿宋"/>
          <w:color w:val="auto"/>
          <w:kern w:val="2"/>
          <w:sz w:val="28"/>
          <w:szCs w:val="28"/>
          <w:lang w:val="en-US" w:eastAsia="zh-CN" w:bidi="ar-SA"/>
        </w:rPr>
        <w:t>2.开标时间：</w:t>
      </w:r>
      <w:r>
        <w:rPr>
          <w:rFonts w:hint="eastAsia" w:ascii="宋体" w:hAnsi="宋体" w:eastAsia="宋体" w:cs="仿宋"/>
          <w:color w:val="auto"/>
          <w:kern w:val="2"/>
          <w:sz w:val="28"/>
          <w:szCs w:val="28"/>
          <w:lang w:val="en-US" w:eastAsia="zh-CN" w:bidi="ar-SA"/>
        </w:rPr>
        <w:t>2025年2月</w:t>
      </w:r>
      <w:r>
        <w:rPr>
          <w:rFonts w:hint="eastAsia" w:ascii="宋体" w:hAnsi="宋体" w:cs="仿宋"/>
          <w:color w:val="auto"/>
          <w:kern w:val="2"/>
          <w:sz w:val="28"/>
          <w:szCs w:val="28"/>
          <w:lang w:val="en-US" w:eastAsia="zh-CN" w:bidi="ar-SA"/>
        </w:rPr>
        <w:t>2</w:t>
      </w:r>
      <w:r>
        <w:rPr>
          <w:rFonts w:hint="eastAsia" w:ascii="宋体" w:hAnsi="宋体" w:eastAsia="宋体" w:cs="仿宋"/>
          <w:color w:val="auto"/>
          <w:kern w:val="2"/>
          <w:sz w:val="28"/>
          <w:szCs w:val="28"/>
          <w:lang w:val="en-US" w:eastAsia="zh-CN" w:bidi="ar-SA"/>
        </w:rPr>
        <w:t>8日9点00分（北京时间）</w:t>
      </w:r>
    </w:p>
    <w:p w14:paraId="6B4A16D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firstLine="560" w:firstLineChars="200"/>
        <w:textAlignment w:val="auto"/>
        <w:rPr>
          <w:rFonts w:hint="eastAsia" w:ascii="宋体" w:hAnsi="宋体" w:cs="仿宋"/>
          <w:bCs/>
          <w:color w:val="auto"/>
          <w:sz w:val="28"/>
          <w:szCs w:val="28"/>
        </w:rPr>
      </w:pPr>
      <w:r>
        <w:rPr>
          <w:rFonts w:hint="eastAsia" w:ascii="宋体" w:hAnsi="宋体" w:cs="仿宋"/>
          <w:bCs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cs="仿宋"/>
          <w:bCs/>
          <w:color w:val="auto"/>
          <w:sz w:val="28"/>
          <w:szCs w:val="28"/>
        </w:rPr>
        <w:t>.地点：河南卓建工程管理有限公司（南阳市张衡东路康泰小区1号楼1单元4楼403室）</w:t>
      </w:r>
    </w:p>
    <w:p w14:paraId="0EFD60FD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exact"/>
        <w:ind w:left="1" w:leftChars="-5" w:hanging="11" w:firstLineChars="0"/>
        <w:textAlignment w:val="auto"/>
        <w:rPr>
          <w:rFonts w:ascii="宋体" w:hAnsi="宋体" w:cs="仿宋"/>
          <w:bCs/>
          <w:color w:val="auto"/>
          <w:sz w:val="28"/>
          <w:szCs w:val="28"/>
        </w:rPr>
      </w:pPr>
      <w:r>
        <w:rPr>
          <w:rFonts w:hint="eastAsia" w:ascii="宋体" w:hAnsi="宋体" w:cs="仿宋"/>
          <w:bCs/>
          <w:color w:val="auto"/>
          <w:sz w:val="28"/>
          <w:szCs w:val="28"/>
        </w:rPr>
        <w:t xml:space="preserve"> </w:t>
      </w:r>
      <w:r>
        <w:rPr>
          <w:rFonts w:hint="eastAsia" w:ascii="宋体" w:hAnsi="宋体" w:cs="仿宋"/>
          <w:bCs/>
          <w:color w:val="auto"/>
          <w:sz w:val="28"/>
          <w:szCs w:val="28"/>
          <w:lang w:val="en-US" w:eastAsia="zh-CN"/>
        </w:rPr>
        <w:t xml:space="preserve">   4</w:t>
      </w:r>
      <w:r>
        <w:rPr>
          <w:rFonts w:hint="eastAsia" w:ascii="宋体" w:hAnsi="宋体" w:cs="仿宋"/>
          <w:bCs/>
          <w:color w:val="auto"/>
          <w:sz w:val="28"/>
          <w:szCs w:val="28"/>
        </w:rPr>
        <w:t>.逾期送达的或者未送达指定地点的投标文件，招标人不予受理。</w:t>
      </w:r>
    </w:p>
    <w:p w14:paraId="00B2F0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宋体" w:hAnsi="宋体" w:cs="仿宋"/>
          <w:b/>
          <w:bCs/>
          <w:color w:val="auto"/>
          <w:sz w:val="28"/>
          <w:szCs w:val="28"/>
        </w:rPr>
      </w:pPr>
      <w:r>
        <w:rPr>
          <w:rFonts w:hint="eastAsia" w:ascii="宋体" w:hAnsi="宋体" w:cs="仿宋"/>
          <w:b/>
          <w:bCs/>
          <w:color w:val="auto"/>
          <w:sz w:val="28"/>
          <w:szCs w:val="28"/>
        </w:rPr>
        <w:t>六、发布公告的媒介：</w:t>
      </w:r>
    </w:p>
    <w:p w14:paraId="65530E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ascii="宋体" w:hAnsi="宋体"/>
          <w:color w:val="auto"/>
          <w:sz w:val="28"/>
          <w:szCs w:val="28"/>
        </w:rPr>
      </w:pPr>
      <w:r>
        <w:rPr>
          <w:rFonts w:hint="eastAsia" w:ascii="宋体" w:hAnsi="宋体" w:cs="仿宋"/>
          <w:color w:val="auto"/>
          <w:sz w:val="28"/>
          <w:szCs w:val="28"/>
        </w:rPr>
        <w:t>本次公告在</w:t>
      </w:r>
      <w:r>
        <w:rPr>
          <w:rFonts w:hint="eastAsia" w:ascii="宋体" w:hAnsi="宋体" w:cs="仿宋"/>
          <w:color w:val="auto"/>
          <w:sz w:val="28"/>
          <w:szCs w:val="28"/>
          <w:lang w:eastAsia="zh-CN"/>
        </w:rPr>
        <w:t>《</w:t>
      </w:r>
      <w:r>
        <w:rPr>
          <w:rFonts w:hint="eastAsia" w:ascii="宋体" w:hAnsi="宋体" w:cs="仿宋"/>
          <w:color w:val="auto"/>
          <w:sz w:val="28"/>
          <w:szCs w:val="28"/>
        </w:rPr>
        <w:t>中国招标投标公共服务平台</w:t>
      </w:r>
      <w:r>
        <w:rPr>
          <w:rFonts w:hint="eastAsia" w:ascii="宋体" w:hAnsi="宋体" w:cs="仿宋"/>
          <w:color w:val="auto"/>
          <w:sz w:val="28"/>
          <w:szCs w:val="28"/>
          <w:lang w:eastAsia="zh-CN"/>
        </w:rPr>
        <w:t>》《</w:t>
      </w:r>
      <w:r>
        <w:rPr>
          <w:rFonts w:hint="eastAsia" w:ascii="宋体" w:hAnsi="宋体" w:cs="仿宋"/>
          <w:color w:val="auto"/>
          <w:sz w:val="28"/>
          <w:szCs w:val="28"/>
        </w:rPr>
        <w:t>河南省电子招标投标公共服务平台</w:t>
      </w:r>
      <w:r>
        <w:rPr>
          <w:rFonts w:hint="eastAsia" w:ascii="宋体" w:hAnsi="宋体" w:cs="仿宋"/>
          <w:color w:val="auto"/>
          <w:sz w:val="28"/>
          <w:szCs w:val="28"/>
          <w:lang w:eastAsia="zh-CN"/>
        </w:rPr>
        <w:t>》《</w:t>
      </w:r>
      <w:r>
        <w:rPr>
          <w:rFonts w:hint="eastAsia" w:ascii="宋体" w:hAnsi="宋体" w:cs="仿宋"/>
          <w:color w:val="auto"/>
          <w:sz w:val="28"/>
          <w:szCs w:val="28"/>
          <w:lang w:val="en-US" w:eastAsia="zh-CN"/>
        </w:rPr>
        <w:t>中国政府采购网</w:t>
      </w:r>
      <w:r>
        <w:rPr>
          <w:rFonts w:hint="eastAsia" w:ascii="宋体" w:hAnsi="宋体" w:cs="仿宋"/>
          <w:color w:val="auto"/>
          <w:sz w:val="28"/>
          <w:szCs w:val="28"/>
          <w:lang w:eastAsia="zh-CN"/>
        </w:rPr>
        <w:t>》</w:t>
      </w:r>
      <w:r>
        <w:rPr>
          <w:rFonts w:hint="eastAsia" w:ascii="宋体" w:hAnsi="宋体" w:cs="仿宋"/>
          <w:color w:val="auto"/>
          <w:sz w:val="28"/>
          <w:szCs w:val="28"/>
        </w:rPr>
        <w:t>网站上发布。</w:t>
      </w:r>
    </w:p>
    <w:p w14:paraId="76F095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cs="MS Gothic"/>
          <w:color w:val="auto"/>
          <w:sz w:val="28"/>
          <w:szCs w:val="28"/>
        </w:rPr>
      </w:pPr>
      <w:r>
        <w:rPr>
          <w:rFonts w:hint="eastAsia" w:ascii="宋体" w:hAnsi="宋体" w:cs="仿宋"/>
          <w:b/>
          <w:bCs/>
          <w:color w:val="auto"/>
          <w:sz w:val="28"/>
          <w:szCs w:val="28"/>
        </w:rPr>
        <w:t>七、联系方式：</w:t>
      </w:r>
    </w:p>
    <w:p w14:paraId="587AE8A6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560" w:firstLineChars="200"/>
        <w:contextualSpacing/>
        <w:jc w:val="both"/>
        <w:textAlignment w:val="auto"/>
        <w:rPr>
          <w:rFonts w:hint="eastAsia" w:cs="MS Gothic"/>
          <w:color w:val="auto"/>
          <w:sz w:val="28"/>
          <w:szCs w:val="28"/>
        </w:rPr>
      </w:pPr>
      <w:r>
        <w:rPr>
          <w:rFonts w:hint="eastAsia" w:cs="MS Gothic"/>
          <w:color w:val="auto"/>
          <w:sz w:val="28"/>
          <w:szCs w:val="28"/>
        </w:rPr>
        <w:t>招标人：中华人民共和国南阳海关</w:t>
      </w:r>
    </w:p>
    <w:p w14:paraId="5345EB56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560" w:firstLineChars="200"/>
        <w:contextualSpacing/>
        <w:jc w:val="both"/>
        <w:textAlignment w:val="auto"/>
        <w:rPr>
          <w:rFonts w:hint="eastAsia" w:ascii="宋体" w:hAnsi="宋体" w:eastAsia="宋体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仿宋"/>
          <w:color w:val="auto"/>
          <w:kern w:val="2"/>
          <w:sz w:val="28"/>
          <w:szCs w:val="28"/>
          <w:lang w:val="en-US" w:eastAsia="zh-CN" w:bidi="ar-SA"/>
        </w:rPr>
        <w:t>地 址：南阳市张衡东路1998号</w:t>
      </w:r>
    </w:p>
    <w:p w14:paraId="76DAC9F8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560" w:firstLineChars="200"/>
        <w:contextualSpacing/>
        <w:jc w:val="both"/>
        <w:textAlignment w:val="auto"/>
        <w:rPr>
          <w:rFonts w:hint="default" w:ascii="宋体" w:hAnsi="宋体" w:eastAsia="宋体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仿宋"/>
          <w:color w:val="auto"/>
          <w:kern w:val="2"/>
          <w:sz w:val="28"/>
          <w:szCs w:val="28"/>
          <w:lang w:val="en-US" w:eastAsia="zh-CN" w:bidi="ar-SA"/>
        </w:rPr>
        <w:t>联系人：</w:t>
      </w:r>
      <w:r>
        <w:rPr>
          <w:rFonts w:hint="eastAsia" w:cs="仿宋"/>
          <w:color w:val="auto"/>
          <w:kern w:val="2"/>
          <w:sz w:val="28"/>
          <w:szCs w:val="28"/>
          <w:lang w:val="en-US" w:eastAsia="zh-CN" w:bidi="ar-SA"/>
        </w:rPr>
        <w:t>王刚</w:t>
      </w:r>
    </w:p>
    <w:p w14:paraId="1F912EAA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560" w:firstLineChars="200"/>
        <w:contextualSpacing/>
        <w:jc w:val="both"/>
        <w:textAlignment w:val="auto"/>
        <w:rPr>
          <w:rFonts w:hint="default" w:ascii="宋体" w:hAnsi="宋体" w:eastAsia="宋体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仿宋"/>
          <w:color w:val="auto"/>
          <w:kern w:val="2"/>
          <w:sz w:val="28"/>
          <w:szCs w:val="28"/>
          <w:lang w:val="en-US" w:eastAsia="zh-CN" w:bidi="ar-SA"/>
        </w:rPr>
        <w:t>电 话：</w:t>
      </w:r>
      <w:r>
        <w:rPr>
          <w:rFonts w:hint="eastAsia" w:cs="仿宋"/>
          <w:color w:val="auto"/>
          <w:kern w:val="2"/>
          <w:sz w:val="28"/>
          <w:szCs w:val="28"/>
          <w:lang w:val="en-US" w:eastAsia="zh-CN" w:bidi="ar-SA"/>
        </w:rPr>
        <w:t>0377-61293033</w:t>
      </w:r>
      <w:bookmarkStart w:id="4" w:name="_GoBack"/>
      <w:bookmarkEnd w:id="4"/>
    </w:p>
    <w:p w14:paraId="4CEC8778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560" w:firstLineChars="200"/>
        <w:contextualSpacing/>
        <w:jc w:val="both"/>
        <w:textAlignment w:val="auto"/>
        <w:rPr>
          <w:rFonts w:hint="eastAsia" w:cs="MS Gothic"/>
          <w:sz w:val="28"/>
          <w:szCs w:val="28"/>
        </w:rPr>
      </w:pPr>
      <w:r>
        <w:rPr>
          <w:rFonts w:hint="eastAsia" w:cs="MS Gothic"/>
          <w:sz w:val="28"/>
          <w:szCs w:val="28"/>
        </w:rPr>
        <w:t>招标代理机构：河南卓建工程管理有限公司</w:t>
      </w:r>
    </w:p>
    <w:p w14:paraId="58922A88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560" w:firstLineChars="200"/>
        <w:contextualSpacing/>
        <w:jc w:val="both"/>
        <w:textAlignment w:val="auto"/>
        <w:rPr>
          <w:rFonts w:hint="eastAsia" w:cs="MS Gothic"/>
          <w:sz w:val="28"/>
          <w:szCs w:val="28"/>
        </w:rPr>
      </w:pPr>
      <w:r>
        <w:rPr>
          <w:rFonts w:hint="eastAsia" w:cs="MS Gothic"/>
          <w:sz w:val="28"/>
          <w:szCs w:val="28"/>
        </w:rPr>
        <w:t>地</w:t>
      </w:r>
      <w:r>
        <w:rPr>
          <w:rFonts w:hint="eastAsia" w:cs="MS Gothic"/>
          <w:sz w:val="28"/>
          <w:szCs w:val="28"/>
          <w:lang w:val="en-US" w:eastAsia="zh-CN"/>
        </w:rPr>
        <w:t xml:space="preserve">  </w:t>
      </w:r>
      <w:r>
        <w:rPr>
          <w:rFonts w:hint="eastAsia" w:cs="MS Gothic"/>
          <w:sz w:val="28"/>
          <w:szCs w:val="28"/>
        </w:rPr>
        <w:t>址：南阳市张衡东路康泰小区1号楼1单元4楼</w:t>
      </w:r>
    </w:p>
    <w:p w14:paraId="30C24A73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560" w:firstLineChars="200"/>
        <w:contextualSpacing/>
        <w:jc w:val="both"/>
        <w:textAlignment w:val="auto"/>
        <w:rPr>
          <w:rFonts w:hint="eastAsia" w:cs="MS Gothic"/>
          <w:sz w:val="28"/>
          <w:szCs w:val="28"/>
        </w:rPr>
      </w:pPr>
      <w:r>
        <w:rPr>
          <w:rFonts w:hint="eastAsia" w:cs="MS Gothic"/>
          <w:sz w:val="28"/>
          <w:szCs w:val="28"/>
        </w:rPr>
        <w:t>联系人：尹先生</w:t>
      </w:r>
    </w:p>
    <w:p w14:paraId="4625C595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firstLine="560" w:firstLineChars="200"/>
        <w:contextualSpacing/>
        <w:jc w:val="both"/>
        <w:textAlignment w:val="auto"/>
        <w:rPr>
          <w:rFonts w:hint="default" w:eastAsia="宋体" w:cs="MS Gothic"/>
          <w:sz w:val="28"/>
          <w:szCs w:val="28"/>
          <w:lang w:val="en-US" w:eastAsia="zh-CN"/>
        </w:rPr>
      </w:pPr>
      <w:r>
        <w:rPr>
          <w:rFonts w:hint="eastAsia" w:cs="MS Gothic"/>
          <w:sz w:val="28"/>
          <w:szCs w:val="28"/>
        </w:rPr>
        <w:t>电</w:t>
      </w:r>
      <w:r>
        <w:rPr>
          <w:rFonts w:hint="eastAsia" w:cs="MS Gothic"/>
          <w:sz w:val="28"/>
          <w:szCs w:val="28"/>
          <w:lang w:val="en-US" w:eastAsia="zh-CN"/>
        </w:rPr>
        <w:t xml:space="preserve">  </w:t>
      </w:r>
      <w:r>
        <w:rPr>
          <w:rFonts w:hint="eastAsia" w:cs="MS Gothic"/>
          <w:sz w:val="28"/>
          <w:szCs w:val="28"/>
        </w:rPr>
        <w:t>话：</w:t>
      </w:r>
      <w:r>
        <w:rPr>
          <w:rFonts w:hint="eastAsia" w:cs="MS Gothic"/>
          <w:sz w:val="28"/>
          <w:szCs w:val="28"/>
          <w:lang w:val="en-US" w:eastAsia="zh-CN"/>
        </w:rPr>
        <w:t>16638757875</w:t>
      </w:r>
    </w:p>
    <w:bookmarkEnd w:id="1"/>
    <w:bookmarkEnd w:id="2"/>
    <w:p w14:paraId="3A13E64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4F63FA"/>
    <w:rsid w:val="095A3DD5"/>
    <w:rsid w:val="0B8D1B8E"/>
    <w:rsid w:val="1C6655A4"/>
    <w:rsid w:val="2A3B1108"/>
    <w:rsid w:val="2A900FAD"/>
    <w:rsid w:val="2F2F6948"/>
    <w:rsid w:val="3E38634B"/>
    <w:rsid w:val="49C71497"/>
    <w:rsid w:val="57C94FD6"/>
    <w:rsid w:val="6FA2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spacing w:before="120" w:after="120"/>
      <w:jc w:val="center"/>
      <w:outlineLvl w:val="0"/>
    </w:pPr>
    <w:rPr>
      <w:rFonts w:ascii="Arial" w:hAnsi="Arial" w:eastAsia="Arial" w:cs="Arial"/>
      <w:b/>
      <w:snapToGrid w:val="0"/>
      <w:color w:val="000000"/>
      <w:kern w:val="0"/>
      <w:sz w:val="36"/>
      <w:szCs w:val="21"/>
      <w:lang w:eastAsia="en-US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 w:cs="Arial"/>
      <w:b/>
      <w:snapToGrid w:val="0"/>
      <w:color w:val="000000"/>
      <w:kern w:val="0"/>
      <w:sz w:val="32"/>
      <w:szCs w:val="21"/>
      <w:lang w:eastAsia="en-US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2"/>
    <w:basedOn w:val="1"/>
    <w:next w:val="1"/>
    <w:qFormat/>
    <w:uiPriority w:val="0"/>
    <w:pPr>
      <w:spacing w:after="120" w:line="480" w:lineRule="auto"/>
    </w:pPr>
    <w:rPr>
      <w:rFonts w:ascii="Tahoma" w:hAnsi="Tahoma"/>
    </w:rPr>
  </w:style>
  <w:style w:type="paragraph" w:styleId="5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8">
    <w:name w:val="标题 1 Char"/>
    <w:link w:val="2"/>
    <w:qFormat/>
    <w:uiPriority w:val="0"/>
    <w:rPr>
      <w:rFonts w:ascii="Arial" w:hAnsi="Arial" w:eastAsia="Arial" w:cs="Arial"/>
      <w:snapToGrid w:val="0"/>
      <w:color w:val="000000"/>
      <w:kern w:val="0"/>
      <w:sz w:val="32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1406</Words>
  <Characters>1575</Characters>
  <Lines>0</Lines>
  <Paragraphs>0</Paragraphs>
  <TotalTime>66</TotalTime>
  <ScaleCrop>false</ScaleCrop>
  <LinksUpToDate>false</LinksUpToDate>
  <CharactersWithSpaces>1586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2024-07-12T02:13:00Z</dcterms:created>
  <dc:creator>Administrator</dc:creator>
  <cp:lastModifiedBy>  灬  </cp:lastModifiedBy>
  <dcterms:modified xsi:type="dcterms:W3CDTF">2025-02-07T07:56:59Z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6461C4FC1A564C25BD4F031C902D35E5_12</vt:lpwstr>
  </property>
  <property fmtid="{D5CDD505-2E9C-101B-9397-08002B2CF9AE}" pid="4" name="KSOTemplateDocerSaveRecord">
    <vt:lpwstr>eyJoZGlkIjoiM2ExZjhhZmIzOTM4NmMzZTRiMjliZjI0YTEwMzdiMDUiLCJ1c2VySWQiOiIyMTkwMTI2MzgifQ==</vt:lpwstr>
  </property>
</Properties>
</file>