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C6B71" w14:textId="3552CF48" w:rsidR="00FB74B7" w:rsidRPr="001E4C7B" w:rsidRDefault="00FB74B7" w:rsidP="00FB74B7">
      <w:pPr>
        <w:spacing w:line="360" w:lineRule="auto"/>
        <w:jc w:val="center"/>
        <w:outlineLvl w:val="0"/>
        <w:rPr>
          <w:rFonts w:ascii="Arial" w:eastAsia="宋体" w:hAnsi="Arial" w:cs="Arial"/>
          <w:b/>
          <w:sz w:val="36"/>
          <w:szCs w:val="36"/>
        </w:rPr>
      </w:pPr>
      <w:bookmarkStart w:id="0" w:name="_Toc146541088"/>
      <w:bookmarkStart w:id="1" w:name="_Hlk117775713"/>
      <w:bookmarkStart w:id="2" w:name="_Hlk161134424"/>
      <w:r w:rsidRPr="001E4C7B">
        <w:rPr>
          <w:rFonts w:ascii="Arial" w:eastAsia="宋体" w:hAnsi="Arial" w:cs="Arial"/>
          <w:b/>
          <w:sz w:val="36"/>
          <w:szCs w:val="36"/>
        </w:rPr>
        <w:t>采购需求</w:t>
      </w:r>
      <w:bookmarkEnd w:id="0"/>
    </w:p>
    <w:p w14:paraId="00D2B8C1" w14:textId="77777777" w:rsidR="00FB74B7" w:rsidRPr="001E4C7B" w:rsidRDefault="00FB74B7" w:rsidP="00FB74B7">
      <w:pPr>
        <w:pStyle w:val="a6"/>
        <w:numPr>
          <w:ilvl w:val="0"/>
          <w:numId w:val="1"/>
        </w:numPr>
        <w:tabs>
          <w:tab w:val="left" w:pos="312"/>
        </w:tabs>
        <w:spacing w:line="360" w:lineRule="auto"/>
        <w:ind w:firstLineChars="0"/>
        <w:contextualSpacing/>
        <w:rPr>
          <w:rFonts w:ascii="Arial" w:eastAsia="宋体" w:hAnsi="Arial" w:cs="Arial"/>
          <w:b/>
          <w:sz w:val="24"/>
          <w:szCs w:val="24"/>
        </w:rPr>
      </w:pPr>
      <w:bookmarkStart w:id="3" w:name="_Hlk116664371"/>
      <w:bookmarkStart w:id="4" w:name="_Hlk115353985"/>
      <w:r w:rsidRPr="001E4C7B">
        <w:rPr>
          <w:rFonts w:ascii="Arial" w:eastAsia="宋体" w:hAnsi="Arial" w:cs="Arial"/>
          <w:b/>
          <w:sz w:val="24"/>
          <w:szCs w:val="24"/>
        </w:rPr>
        <w:t>采购标的</w:t>
      </w:r>
    </w:p>
    <w:p w14:paraId="2F066A67"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 xml:space="preserve">1. </w:t>
      </w:r>
      <w:r w:rsidRPr="001E4C7B">
        <w:rPr>
          <w:rFonts w:ascii="Arial" w:eastAsia="宋体" w:hAnsi="Arial" w:cs="Arial"/>
          <w:bCs/>
          <w:sz w:val="24"/>
        </w:rPr>
        <w:t>采购标的（货物需求一览表或简要服务内容及数量）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88"/>
        <w:gridCol w:w="2794"/>
        <w:gridCol w:w="868"/>
        <w:gridCol w:w="1156"/>
        <w:gridCol w:w="973"/>
        <w:gridCol w:w="973"/>
        <w:gridCol w:w="970"/>
      </w:tblGrid>
      <w:tr w:rsidR="00FB74B7" w:rsidRPr="001E4C7B" w14:paraId="5C4531FF" w14:textId="77777777" w:rsidTr="007E36EA">
        <w:trPr>
          <w:trHeight w:val="52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CC44B" w14:textId="77777777" w:rsidR="00FB74B7" w:rsidRPr="001E4C7B" w:rsidRDefault="00FB74B7" w:rsidP="007E36EA">
            <w:pPr>
              <w:widowControl/>
              <w:jc w:val="center"/>
              <w:rPr>
                <w:rFonts w:ascii="Arial" w:eastAsia="宋体" w:hAnsi="Arial" w:cs="Arial"/>
                <w:b/>
                <w:bCs/>
                <w:kern w:val="0"/>
                <w:szCs w:val="21"/>
              </w:rPr>
            </w:pPr>
            <w:bookmarkStart w:id="5" w:name="_Hlk110870460"/>
            <w:r w:rsidRPr="001E4C7B">
              <w:rPr>
                <w:rFonts w:ascii="Arial" w:eastAsia="宋体" w:hAnsi="Arial" w:cs="Arial"/>
                <w:b/>
                <w:bCs/>
                <w:kern w:val="0"/>
                <w:szCs w:val="21"/>
              </w:rPr>
              <w:t>品目号</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32C2D"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品目名称</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2A203"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数量</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E1F37"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最高限价单价（万元）</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3774"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最高限价总价（万元）</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C3901"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是否允许进口</w:t>
            </w:r>
          </w:p>
        </w:tc>
        <w:tc>
          <w:tcPr>
            <w:tcW w:w="56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3A95D" w14:textId="77777777" w:rsidR="00FB74B7" w:rsidRPr="001E4C7B" w:rsidRDefault="00FB74B7" w:rsidP="007E36EA">
            <w:pPr>
              <w:widowControl/>
              <w:jc w:val="center"/>
              <w:rPr>
                <w:rFonts w:ascii="Arial" w:eastAsia="宋体" w:hAnsi="Arial" w:cs="Arial"/>
                <w:b/>
                <w:bCs/>
                <w:kern w:val="0"/>
                <w:szCs w:val="21"/>
              </w:rPr>
            </w:pPr>
            <w:r w:rsidRPr="001E4C7B">
              <w:rPr>
                <w:rFonts w:ascii="Arial" w:eastAsia="宋体" w:hAnsi="Arial" w:cs="Arial"/>
                <w:b/>
                <w:bCs/>
                <w:kern w:val="0"/>
                <w:szCs w:val="21"/>
              </w:rPr>
              <w:t>核心产品</w:t>
            </w:r>
          </w:p>
        </w:tc>
      </w:tr>
      <w:tr w:rsidR="00FB74B7" w:rsidRPr="001E4C7B" w14:paraId="32D87BF4"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659BDBFA"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1</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2752E595"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实验台</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E3DDA"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79AEE"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18.5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F61E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18.5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C5CD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569"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1C61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电烘箱</w:t>
            </w:r>
          </w:p>
        </w:tc>
      </w:tr>
      <w:tr w:rsidR="00FB74B7" w:rsidRPr="001E4C7B" w14:paraId="59C96D42"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36180A3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2</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534BEFBD"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电烘箱</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8FBC1"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2</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EE9A3"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25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5F9D8"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50</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7F7E8EF5"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F55C0" w14:textId="77777777" w:rsidR="00FB74B7" w:rsidRPr="001E4C7B" w:rsidRDefault="00FB74B7" w:rsidP="007E36EA">
            <w:pPr>
              <w:widowControl/>
              <w:jc w:val="left"/>
              <w:rPr>
                <w:rFonts w:ascii="Arial" w:eastAsia="宋体" w:hAnsi="Arial" w:cs="Arial"/>
                <w:kern w:val="0"/>
                <w:szCs w:val="21"/>
              </w:rPr>
            </w:pPr>
          </w:p>
        </w:tc>
      </w:tr>
      <w:tr w:rsidR="00FB74B7" w:rsidRPr="001E4C7B" w14:paraId="5A23738C"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1F7153E5"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3</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59AC46A4"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数控液体灌装机</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EE23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9FDC6"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976F0"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40849F24"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A0CA2" w14:textId="77777777" w:rsidR="00FB74B7" w:rsidRPr="001E4C7B" w:rsidRDefault="00FB74B7" w:rsidP="007E36EA">
            <w:pPr>
              <w:widowControl/>
              <w:jc w:val="left"/>
              <w:rPr>
                <w:rFonts w:ascii="Arial" w:eastAsia="宋体" w:hAnsi="Arial" w:cs="Arial"/>
                <w:kern w:val="0"/>
                <w:szCs w:val="21"/>
              </w:rPr>
            </w:pPr>
          </w:p>
        </w:tc>
      </w:tr>
      <w:tr w:rsidR="00FB74B7" w:rsidRPr="001E4C7B" w14:paraId="3BD5048E"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1D14B3C1"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4</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3E40AA30"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电磁感应封口机</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DBA5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1AF2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0.58</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A7E49"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0.58</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7AAB72A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B9E4F" w14:textId="77777777" w:rsidR="00FB74B7" w:rsidRPr="001E4C7B" w:rsidRDefault="00FB74B7" w:rsidP="007E36EA">
            <w:pPr>
              <w:widowControl/>
              <w:jc w:val="left"/>
              <w:rPr>
                <w:rFonts w:ascii="Arial" w:eastAsia="宋体" w:hAnsi="Arial" w:cs="Arial"/>
                <w:kern w:val="0"/>
                <w:szCs w:val="21"/>
              </w:rPr>
            </w:pPr>
          </w:p>
        </w:tc>
      </w:tr>
      <w:tr w:rsidR="00FB74B7" w:rsidRPr="001E4C7B" w14:paraId="575B34B7"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761C9CD7"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5</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42B9DB77"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打码机</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54BB4"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632AD"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0.24</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2DB1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0.24</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737C86DA"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E568E" w14:textId="77777777" w:rsidR="00FB74B7" w:rsidRPr="001E4C7B" w:rsidRDefault="00FB74B7" w:rsidP="007E36EA">
            <w:pPr>
              <w:widowControl/>
              <w:jc w:val="left"/>
              <w:rPr>
                <w:rFonts w:ascii="Arial" w:eastAsia="宋体" w:hAnsi="Arial" w:cs="Arial"/>
                <w:kern w:val="0"/>
                <w:szCs w:val="21"/>
              </w:rPr>
            </w:pPr>
          </w:p>
        </w:tc>
      </w:tr>
      <w:tr w:rsidR="00FB74B7" w:rsidRPr="001E4C7B" w14:paraId="18131737"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610233F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6</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2C912CC8"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浮游</w:t>
            </w:r>
            <w:proofErr w:type="gramStart"/>
            <w:r w:rsidRPr="001E4C7B">
              <w:rPr>
                <w:rFonts w:ascii="Arial" w:eastAsia="宋体" w:hAnsi="Arial" w:cs="Arial"/>
                <w:szCs w:val="21"/>
              </w:rPr>
              <w:t>菌</w:t>
            </w:r>
            <w:proofErr w:type="gramEnd"/>
            <w:r w:rsidRPr="001E4C7B">
              <w:rPr>
                <w:rFonts w:ascii="Arial" w:eastAsia="宋体" w:hAnsi="Arial" w:cs="Arial"/>
                <w:szCs w:val="21"/>
              </w:rPr>
              <w:t>采样器</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FAD27"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2895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0.77</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603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0.77</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4B511D9"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A9E2E" w14:textId="77777777" w:rsidR="00FB74B7" w:rsidRPr="001E4C7B" w:rsidRDefault="00FB74B7" w:rsidP="007E36EA">
            <w:pPr>
              <w:widowControl/>
              <w:jc w:val="left"/>
              <w:rPr>
                <w:rFonts w:ascii="Arial" w:eastAsia="宋体" w:hAnsi="Arial" w:cs="Arial"/>
                <w:kern w:val="0"/>
                <w:szCs w:val="21"/>
              </w:rPr>
            </w:pPr>
          </w:p>
        </w:tc>
      </w:tr>
      <w:tr w:rsidR="00FB74B7" w:rsidRPr="001E4C7B" w14:paraId="1058F117"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2F6E5DEA"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7</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3815B80B"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激光尘埃粒子计数器</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5643"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42121"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0.758</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7D233"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0.758</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8378E85"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373A8" w14:textId="77777777" w:rsidR="00FB74B7" w:rsidRPr="001E4C7B" w:rsidRDefault="00FB74B7" w:rsidP="007E36EA">
            <w:pPr>
              <w:widowControl/>
              <w:jc w:val="left"/>
              <w:rPr>
                <w:rFonts w:ascii="Arial" w:eastAsia="宋体" w:hAnsi="Arial" w:cs="Arial"/>
                <w:kern w:val="0"/>
                <w:szCs w:val="21"/>
              </w:rPr>
            </w:pPr>
          </w:p>
        </w:tc>
      </w:tr>
      <w:tr w:rsidR="00FB74B7" w:rsidRPr="001E4C7B" w14:paraId="71AD4AA6"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3F25B8E7"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8</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25333C94"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震荡</w:t>
            </w:r>
            <w:proofErr w:type="gramStart"/>
            <w:r w:rsidRPr="001E4C7B">
              <w:rPr>
                <w:rFonts w:ascii="Arial" w:eastAsia="宋体" w:hAnsi="Arial" w:cs="Arial"/>
                <w:szCs w:val="21"/>
              </w:rPr>
              <w:t>筛</w:t>
            </w:r>
            <w:proofErr w:type="gramEnd"/>
            <w:r w:rsidRPr="001E4C7B">
              <w:rPr>
                <w:rFonts w:ascii="Arial" w:eastAsia="宋体" w:hAnsi="Arial" w:cs="Arial"/>
                <w:szCs w:val="21"/>
              </w:rPr>
              <w:t>筛网</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7B84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8</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822E"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0.25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3267B"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2</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0CB81B9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85B90" w14:textId="77777777" w:rsidR="00FB74B7" w:rsidRPr="001E4C7B" w:rsidRDefault="00FB74B7" w:rsidP="007E36EA">
            <w:pPr>
              <w:widowControl/>
              <w:jc w:val="left"/>
              <w:rPr>
                <w:rFonts w:ascii="Arial" w:eastAsia="宋体" w:hAnsi="Arial" w:cs="Arial"/>
                <w:kern w:val="0"/>
                <w:szCs w:val="21"/>
              </w:rPr>
            </w:pPr>
          </w:p>
        </w:tc>
      </w:tr>
      <w:tr w:rsidR="00FB74B7" w:rsidRPr="001E4C7B" w14:paraId="71FB0CF3"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2015AA0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9</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7A27D12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六联过滤器</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0FCB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B25F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0.65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D0EE9"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0.65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24A1DCBC"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DD4D6" w14:textId="77777777" w:rsidR="00FB74B7" w:rsidRPr="001E4C7B" w:rsidRDefault="00FB74B7" w:rsidP="007E36EA">
            <w:pPr>
              <w:widowControl/>
              <w:jc w:val="left"/>
              <w:rPr>
                <w:rFonts w:ascii="Arial" w:eastAsia="宋体" w:hAnsi="Arial" w:cs="Arial"/>
                <w:kern w:val="0"/>
                <w:szCs w:val="21"/>
              </w:rPr>
            </w:pPr>
          </w:p>
        </w:tc>
      </w:tr>
      <w:tr w:rsidR="00FB74B7" w:rsidRPr="001E4C7B" w14:paraId="413276F5"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472CC62E"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10</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1BBBAEF3"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荸荠式包衣机</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36AC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2</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35D14"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3.8</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6C8D8"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7.6</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2B33D49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09C8B" w14:textId="77777777" w:rsidR="00FB74B7" w:rsidRPr="001E4C7B" w:rsidRDefault="00FB74B7" w:rsidP="007E36EA">
            <w:pPr>
              <w:widowControl/>
              <w:jc w:val="left"/>
              <w:rPr>
                <w:rFonts w:ascii="Arial" w:eastAsia="宋体" w:hAnsi="Arial" w:cs="Arial"/>
                <w:kern w:val="0"/>
                <w:szCs w:val="21"/>
              </w:rPr>
            </w:pPr>
          </w:p>
        </w:tc>
      </w:tr>
      <w:tr w:rsidR="00FB74B7" w:rsidRPr="001E4C7B" w14:paraId="6282B834"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480A7596"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11</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544DDA80"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大制丸机模具</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446A1"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7</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6581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0.79</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D6C3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5.53</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B2EB88D"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AE93E" w14:textId="77777777" w:rsidR="00FB74B7" w:rsidRPr="001E4C7B" w:rsidRDefault="00FB74B7" w:rsidP="007E36EA">
            <w:pPr>
              <w:widowControl/>
              <w:jc w:val="left"/>
              <w:rPr>
                <w:rFonts w:ascii="Arial" w:eastAsia="宋体" w:hAnsi="Arial" w:cs="Arial"/>
                <w:kern w:val="0"/>
                <w:szCs w:val="21"/>
              </w:rPr>
            </w:pPr>
          </w:p>
        </w:tc>
      </w:tr>
      <w:tr w:rsidR="00FB74B7" w:rsidRPr="001E4C7B" w14:paraId="356D5036" w14:textId="77777777" w:rsidTr="007E36EA">
        <w:trPr>
          <w:trHeight w:val="300"/>
        </w:trPr>
        <w:tc>
          <w:tcPr>
            <w:tcW w:w="462" w:type="pct"/>
            <w:tcBorders>
              <w:top w:val="single" w:sz="4" w:space="0" w:color="auto"/>
              <w:left w:val="single" w:sz="4" w:space="0" w:color="auto"/>
              <w:bottom w:val="single" w:sz="4" w:space="0" w:color="auto"/>
              <w:right w:val="single" w:sz="4" w:space="0" w:color="auto"/>
            </w:tcBorders>
            <w:shd w:val="clear" w:color="auto" w:fill="FFFFFF" w:themeFill="background1"/>
          </w:tcPr>
          <w:p w14:paraId="4BE18412"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12</w:t>
            </w:r>
          </w:p>
        </w:tc>
        <w:tc>
          <w:tcPr>
            <w:tcW w:w="1639" w:type="pct"/>
            <w:tcBorders>
              <w:top w:val="single" w:sz="4" w:space="0" w:color="auto"/>
              <w:left w:val="single" w:sz="4" w:space="0" w:color="auto"/>
              <w:bottom w:val="single" w:sz="4" w:space="0" w:color="auto"/>
              <w:right w:val="single" w:sz="4" w:space="0" w:color="auto"/>
            </w:tcBorders>
            <w:shd w:val="clear" w:color="auto" w:fill="FFFFFF" w:themeFill="background1"/>
          </w:tcPr>
          <w:p w14:paraId="259496E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szCs w:val="21"/>
              </w:rPr>
              <w:t>冷藏冰箱</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F13FB"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1</w:t>
            </w: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E771F"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0.45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CD287"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color w:val="000000"/>
                <w:szCs w:val="21"/>
              </w:rPr>
              <w:t>0.45</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2DF55EF5" w14:textId="77777777" w:rsidR="00FB74B7" w:rsidRPr="001E4C7B" w:rsidRDefault="00FB74B7" w:rsidP="007E36EA">
            <w:pPr>
              <w:widowControl/>
              <w:jc w:val="center"/>
              <w:rPr>
                <w:rFonts w:ascii="Arial" w:eastAsia="宋体" w:hAnsi="Arial" w:cs="Arial"/>
                <w:kern w:val="0"/>
                <w:szCs w:val="21"/>
              </w:rPr>
            </w:pPr>
            <w:r w:rsidRPr="001E4C7B">
              <w:rPr>
                <w:rFonts w:ascii="Arial" w:eastAsia="宋体" w:hAnsi="Arial" w:cs="Arial"/>
                <w:kern w:val="0"/>
                <w:szCs w:val="21"/>
              </w:rPr>
              <w:t>否</w:t>
            </w:r>
          </w:p>
        </w:tc>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8B5A5" w14:textId="77777777" w:rsidR="00FB74B7" w:rsidRPr="001E4C7B" w:rsidRDefault="00FB74B7" w:rsidP="007E36EA">
            <w:pPr>
              <w:widowControl/>
              <w:jc w:val="left"/>
              <w:rPr>
                <w:rFonts w:ascii="Arial" w:eastAsia="宋体" w:hAnsi="Arial" w:cs="Arial"/>
                <w:kern w:val="0"/>
                <w:szCs w:val="21"/>
              </w:rPr>
            </w:pPr>
          </w:p>
        </w:tc>
      </w:tr>
    </w:tbl>
    <w:p w14:paraId="3DAAF638" w14:textId="77777777" w:rsidR="00FB74B7" w:rsidRPr="001E4C7B" w:rsidRDefault="00FB74B7" w:rsidP="00FB74B7">
      <w:pPr>
        <w:spacing w:line="360" w:lineRule="auto"/>
        <w:rPr>
          <w:rFonts w:ascii="Arial" w:eastAsia="宋体" w:hAnsi="Arial" w:cs="Arial"/>
          <w:bCs/>
          <w:sz w:val="24"/>
        </w:rPr>
      </w:pPr>
    </w:p>
    <w:p w14:paraId="62B48A93"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 xml:space="preserve">2. </w:t>
      </w:r>
      <w:r w:rsidRPr="001E4C7B">
        <w:rPr>
          <w:rFonts w:ascii="Arial" w:eastAsia="宋体" w:hAnsi="Arial" w:cs="Arial"/>
          <w:bCs/>
          <w:sz w:val="24"/>
        </w:rPr>
        <w:t>项目背景</w:t>
      </w:r>
      <w:r w:rsidRPr="001E4C7B">
        <w:rPr>
          <w:rFonts w:ascii="Arial" w:eastAsia="宋体" w:hAnsi="Arial" w:cs="Arial"/>
          <w:bCs/>
          <w:sz w:val="24"/>
        </w:rPr>
        <w:t>/</w:t>
      </w:r>
      <w:r w:rsidRPr="001E4C7B">
        <w:rPr>
          <w:rFonts w:ascii="Arial" w:eastAsia="宋体" w:hAnsi="Arial" w:cs="Arial"/>
          <w:bCs/>
          <w:sz w:val="24"/>
        </w:rPr>
        <w:t>项目概述（如有）</w:t>
      </w:r>
    </w:p>
    <w:p w14:paraId="43350723"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首都医科大学附属北京中医医院购置制剂室设备一批</w:t>
      </w:r>
    </w:p>
    <w:p w14:paraId="645FAC78" w14:textId="77777777" w:rsidR="00FB74B7" w:rsidRPr="001E4C7B" w:rsidRDefault="00FB74B7" w:rsidP="00FB74B7">
      <w:pPr>
        <w:pStyle w:val="a6"/>
        <w:numPr>
          <w:ilvl w:val="0"/>
          <w:numId w:val="1"/>
        </w:numPr>
        <w:tabs>
          <w:tab w:val="left" w:pos="312"/>
        </w:tabs>
        <w:spacing w:line="360" w:lineRule="auto"/>
        <w:ind w:firstLineChars="0"/>
        <w:contextualSpacing/>
        <w:rPr>
          <w:rFonts w:ascii="Arial" w:eastAsia="宋体" w:hAnsi="Arial" w:cs="Arial"/>
          <w:b/>
          <w:sz w:val="24"/>
          <w:szCs w:val="24"/>
        </w:rPr>
      </w:pPr>
      <w:bookmarkStart w:id="6" w:name="_Hlk146283850"/>
      <w:bookmarkEnd w:id="5"/>
      <w:r w:rsidRPr="001E4C7B">
        <w:rPr>
          <w:rFonts w:ascii="Arial" w:eastAsia="宋体" w:hAnsi="Arial" w:cs="Arial"/>
          <w:b/>
          <w:sz w:val="24"/>
          <w:szCs w:val="24"/>
        </w:rPr>
        <w:t>商务要求</w:t>
      </w:r>
    </w:p>
    <w:p w14:paraId="456860DE"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1. </w:t>
      </w:r>
      <w:r w:rsidRPr="001E4C7B">
        <w:rPr>
          <w:rFonts w:ascii="Arial" w:eastAsia="宋体" w:hAnsi="Arial" w:cs="Arial"/>
          <w:sz w:val="24"/>
        </w:rPr>
        <w:t>实施的时间和地点：</w:t>
      </w:r>
      <w:r w:rsidRPr="001E4C7B">
        <w:rPr>
          <w:rFonts w:ascii="Arial" w:eastAsia="宋体" w:hAnsi="Arial" w:cs="Arial"/>
          <w:sz w:val="24"/>
        </w:rPr>
        <w:t xml:space="preserve"> </w:t>
      </w:r>
    </w:p>
    <w:p w14:paraId="5059065B"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交货时间：</w:t>
      </w:r>
      <w:r w:rsidRPr="001E4C7B">
        <w:rPr>
          <w:rFonts w:ascii="Arial" w:eastAsia="宋体" w:hAnsi="Arial" w:cs="Arial"/>
          <w:sz w:val="24"/>
        </w:rPr>
        <w:t>自合同签订之日起</w:t>
      </w:r>
      <w:r w:rsidRPr="001E4C7B">
        <w:rPr>
          <w:rFonts w:ascii="Arial" w:eastAsia="宋体" w:hAnsi="Arial" w:cs="Arial"/>
          <w:sz w:val="24"/>
        </w:rPr>
        <w:t>90</w:t>
      </w:r>
      <w:r w:rsidRPr="001E4C7B">
        <w:rPr>
          <w:rFonts w:ascii="Arial" w:eastAsia="宋体" w:hAnsi="Arial" w:cs="Arial"/>
          <w:sz w:val="24"/>
        </w:rPr>
        <w:t>日内到货。</w:t>
      </w:r>
    </w:p>
    <w:p w14:paraId="0255A582"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交货地点：采购人指定地点</w:t>
      </w:r>
      <w:r w:rsidRPr="001E4C7B">
        <w:rPr>
          <w:rFonts w:ascii="Arial" w:eastAsia="宋体" w:hAnsi="Arial" w:cs="Arial"/>
          <w:bCs/>
          <w:sz w:val="24"/>
        </w:rPr>
        <w:t xml:space="preserve"> </w:t>
      </w:r>
    </w:p>
    <w:p w14:paraId="2ABB148A"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2. </w:t>
      </w:r>
      <w:r w:rsidRPr="001E4C7B">
        <w:rPr>
          <w:rFonts w:ascii="Arial" w:eastAsia="宋体" w:hAnsi="Arial" w:cs="Arial"/>
          <w:sz w:val="24"/>
        </w:rPr>
        <w:t>付款条件：中标人以保函形式向买方支付合同金额</w:t>
      </w:r>
      <w:r w:rsidRPr="001E4C7B">
        <w:rPr>
          <w:rFonts w:ascii="Arial" w:eastAsia="宋体" w:hAnsi="Arial" w:cs="Arial"/>
          <w:sz w:val="24"/>
        </w:rPr>
        <w:t>10%</w:t>
      </w:r>
      <w:r w:rsidRPr="001E4C7B">
        <w:rPr>
          <w:rFonts w:ascii="Arial" w:eastAsia="宋体" w:hAnsi="Arial" w:cs="Arial"/>
          <w:sz w:val="24"/>
        </w:rPr>
        <w:t>的履约保函，货到验收合格后买方向卖方支付</w:t>
      </w:r>
      <w:r w:rsidRPr="001E4C7B">
        <w:rPr>
          <w:rFonts w:ascii="Arial" w:eastAsia="宋体" w:hAnsi="Arial" w:cs="Arial"/>
          <w:sz w:val="24"/>
        </w:rPr>
        <w:t>100%</w:t>
      </w:r>
      <w:r w:rsidRPr="001E4C7B">
        <w:rPr>
          <w:rFonts w:ascii="Arial" w:eastAsia="宋体" w:hAnsi="Arial" w:cs="Arial"/>
          <w:sz w:val="24"/>
        </w:rPr>
        <w:t>合同价款；履约保函在货物验收合格之后</w:t>
      </w:r>
      <w:r w:rsidRPr="001E4C7B">
        <w:rPr>
          <w:rFonts w:ascii="Arial" w:eastAsia="宋体" w:hAnsi="Arial" w:cs="Arial"/>
          <w:sz w:val="24"/>
        </w:rPr>
        <w:t>12</w:t>
      </w:r>
      <w:r w:rsidRPr="001E4C7B">
        <w:rPr>
          <w:rFonts w:ascii="Arial" w:eastAsia="宋体" w:hAnsi="Arial" w:cs="Arial"/>
          <w:sz w:val="24"/>
        </w:rPr>
        <w:t>个月且双方确认无任何质量问题、双方无任何争议后由买方退还卖方。（具体以合同最终签署为准）。</w:t>
      </w:r>
    </w:p>
    <w:p w14:paraId="660FC155"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3. </w:t>
      </w:r>
      <w:r w:rsidRPr="001E4C7B">
        <w:rPr>
          <w:rFonts w:ascii="Arial" w:eastAsia="宋体" w:hAnsi="Arial" w:cs="Arial"/>
          <w:sz w:val="24"/>
        </w:rPr>
        <w:t>售后服务（质保期）：</w:t>
      </w:r>
      <w:r w:rsidRPr="001E4C7B">
        <w:rPr>
          <w:rFonts w:ascii="Arial" w:eastAsia="宋体" w:hAnsi="Arial" w:cs="Arial"/>
          <w:sz w:val="24"/>
        </w:rPr>
        <w:t>3</w:t>
      </w:r>
      <w:r w:rsidRPr="001E4C7B">
        <w:rPr>
          <w:rFonts w:ascii="Arial" w:eastAsia="宋体" w:hAnsi="Arial" w:cs="Arial"/>
          <w:sz w:val="24"/>
        </w:rPr>
        <w:t>年</w:t>
      </w:r>
    </w:p>
    <w:p w14:paraId="0578CA80"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4. </w:t>
      </w:r>
      <w:r w:rsidRPr="001E4C7B">
        <w:rPr>
          <w:rFonts w:ascii="Arial" w:eastAsia="宋体" w:hAnsi="Arial" w:cs="Arial"/>
          <w:sz w:val="24"/>
        </w:rPr>
        <w:t>保险（如适用）：详见合同条款</w:t>
      </w:r>
    </w:p>
    <w:p w14:paraId="05FD4434" w14:textId="77777777" w:rsidR="00FB74B7" w:rsidRPr="001E4C7B" w:rsidRDefault="00FB74B7" w:rsidP="00FB74B7">
      <w:pPr>
        <w:pStyle w:val="a6"/>
        <w:numPr>
          <w:ilvl w:val="0"/>
          <w:numId w:val="1"/>
        </w:numPr>
        <w:tabs>
          <w:tab w:val="left" w:pos="312"/>
        </w:tabs>
        <w:spacing w:line="360" w:lineRule="auto"/>
        <w:ind w:firstLineChars="0"/>
        <w:contextualSpacing/>
        <w:rPr>
          <w:rFonts w:ascii="Arial" w:eastAsia="宋体" w:hAnsi="Arial" w:cs="Arial"/>
          <w:b/>
          <w:sz w:val="24"/>
          <w:szCs w:val="24"/>
        </w:rPr>
      </w:pPr>
      <w:r w:rsidRPr="001E4C7B">
        <w:rPr>
          <w:rFonts w:ascii="Arial" w:eastAsia="宋体" w:hAnsi="Arial" w:cs="Arial"/>
          <w:b/>
          <w:sz w:val="24"/>
          <w:szCs w:val="24"/>
        </w:rPr>
        <w:t>技术要求</w:t>
      </w:r>
    </w:p>
    <w:p w14:paraId="602E3F1A"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（一）基本要求</w:t>
      </w:r>
    </w:p>
    <w:p w14:paraId="6937BBD5"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1. </w:t>
      </w:r>
      <w:r w:rsidRPr="001E4C7B">
        <w:rPr>
          <w:rFonts w:ascii="Arial" w:eastAsia="宋体" w:hAnsi="Arial" w:cs="Arial"/>
          <w:sz w:val="24"/>
        </w:rPr>
        <w:t>采购标的需实现的功能或者目标：</w:t>
      </w:r>
    </w:p>
    <w:p w14:paraId="1A2DD018"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lastRenderedPageBreak/>
        <w:t>本次招标</w:t>
      </w:r>
      <w:r w:rsidRPr="001E4C7B">
        <w:rPr>
          <w:rFonts w:ascii="Arial" w:eastAsia="宋体" w:hAnsi="Arial" w:cs="Arial"/>
          <w:bCs/>
          <w:sz w:val="24"/>
        </w:rPr>
        <w:t>为首都医科大学附属北京中医医院购置制剂室设备一批</w:t>
      </w:r>
      <w:r w:rsidRPr="001E4C7B">
        <w:rPr>
          <w:rFonts w:ascii="Arial" w:eastAsia="宋体" w:hAnsi="Arial" w:cs="Arial"/>
          <w:sz w:val="24"/>
        </w:rPr>
        <w:t>，投标人应根据招标文件所提出的采购需求，综合考虑产品的适用性。投标人应以技术先进的产品、优良的服务和优惠的价格，充分显示自己的竞争实力。</w:t>
      </w:r>
    </w:p>
    <w:p w14:paraId="6A94E9E7"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Segoe UI Symbol" w:eastAsia="宋体" w:hAnsi="Segoe UI Symbol" w:cs="Segoe UI Symbol"/>
          <w:bCs/>
          <w:sz w:val="24"/>
          <w:szCs w:val="24"/>
        </w:rPr>
        <w:t>★</w:t>
      </w:r>
      <w:r w:rsidRPr="001E4C7B">
        <w:rPr>
          <w:rFonts w:ascii="Arial" w:eastAsia="宋体" w:hAnsi="Arial" w:cs="Arial"/>
          <w:bCs/>
          <w:sz w:val="24"/>
          <w:szCs w:val="24"/>
        </w:rPr>
        <w:t>2.</w:t>
      </w:r>
      <w:r w:rsidRPr="001E4C7B">
        <w:rPr>
          <w:rFonts w:ascii="Arial" w:eastAsia="宋体" w:hAnsi="Arial" w:cs="Arial"/>
          <w:bCs/>
          <w:sz w:val="24"/>
          <w:szCs w:val="24"/>
        </w:rPr>
        <w:t>需执行的国家相关标准、行业标准、地方标准或者其他标准、规范：</w:t>
      </w:r>
    </w:p>
    <w:p w14:paraId="6DDE442B"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2.1 </w:t>
      </w:r>
      <w:r w:rsidRPr="001E4C7B">
        <w:rPr>
          <w:rFonts w:ascii="Arial" w:eastAsia="宋体" w:hAnsi="Arial" w:cs="Arial"/>
          <w:bCs/>
          <w:sz w:val="24"/>
          <w:szCs w:val="24"/>
        </w:rPr>
        <w:t>提供产品属于医疗器械的，根据产品分类应按《医疗器械监督管理条例》，办理医疗器械注册证或者办理备案，供应商须提供医疗器械注册证或备案凭证（复印件加盖供应商单位公章）。</w:t>
      </w:r>
    </w:p>
    <w:p w14:paraId="02EA0C21"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2.2 </w:t>
      </w:r>
      <w:r w:rsidRPr="001E4C7B">
        <w:rPr>
          <w:rFonts w:ascii="Arial" w:eastAsia="宋体" w:hAnsi="Arial" w:cs="Arial"/>
          <w:bCs/>
          <w:sz w:val="24"/>
          <w:szCs w:val="24"/>
        </w:rPr>
        <w:t>提供产品属于医疗器械的，中华人民共和国境内制造商应按《医疗器械监督管理条例》办理医疗器械生产许可证或者办理备案。供应商为制造商的须提供医疗器械生产许可证或备案凭证（复印件加盖供应商单位公章），供应商为代理商的须提供医疗器械经营许可证或备案凭证（复印件加盖供应商单位公章）。</w:t>
      </w:r>
    </w:p>
    <w:p w14:paraId="67DFEDAE"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2.3 </w:t>
      </w:r>
      <w:r w:rsidRPr="001E4C7B">
        <w:rPr>
          <w:rFonts w:ascii="Arial" w:eastAsia="宋体" w:hAnsi="Arial" w:cs="Arial"/>
          <w:bCs/>
          <w:sz w:val="24"/>
          <w:szCs w:val="24"/>
        </w:rPr>
        <w:t>提供产品属于辐射或射线类的设备或材料的，需提供辐射安全许可证复印件（不适用的情况除外）（复印件加盖供应商单位公章）。所报产品属于压力容器的，供应商需要根据国家特种设备制造相关管理规定，提供所报产品制造商的特种设备制造许可证（压力容器）（复印件加盖供应商单位公章）。</w:t>
      </w:r>
    </w:p>
    <w:p w14:paraId="14AE260D"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2.4 </w:t>
      </w:r>
      <w:r w:rsidRPr="001E4C7B">
        <w:rPr>
          <w:rFonts w:ascii="Arial" w:eastAsia="宋体" w:hAnsi="Arial" w:cs="Arial"/>
          <w:bCs/>
          <w:sz w:val="24"/>
          <w:szCs w:val="24"/>
        </w:rPr>
        <w:t>提供产品及制造商应符合国家有关部门规定的相应技术、计量、节能、安全和环保法规及标准，如国家有关部门对提供产品或其制造商有强制性规定或要求的，所供产品或其制造商必须符合相应规定或要求，供应商须提供相关证明文件（复印件加盖供应商单位公章）。</w:t>
      </w:r>
    </w:p>
    <w:p w14:paraId="77F6722C"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3.</w:t>
      </w:r>
      <w:r w:rsidRPr="001E4C7B">
        <w:rPr>
          <w:rFonts w:ascii="Arial" w:eastAsia="宋体" w:hAnsi="Arial" w:cs="Arial"/>
          <w:bCs/>
          <w:sz w:val="24"/>
          <w:szCs w:val="24"/>
        </w:rPr>
        <w:t>为落实政府采购政策需满足的要求：</w:t>
      </w:r>
    </w:p>
    <w:p w14:paraId="4486FDB1"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3.1</w:t>
      </w:r>
      <w:r w:rsidRPr="001E4C7B">
        <w:rPr>
          <w:rFonts w:ascii="Arial" w:eastAsia="宋体" w:hAnsi="Arial" w:cs="Arial"/>
          <w:bCs/>
          <w:sz w:val="24"/>
          <w:szCs w:val="24"/>
        </w:rPr>
        <w:tab/>
      </w:r>
      <w:r w:rsidRPr="001E4C7B">
        <w:rPr>
          <w:rFonts w:ascii="Arial" w:eastAsia="宋体" w:hAnsi="Arial" w:cs="Arial"/>
          <w:bCs/>
          <w:sz w:val="24"/>
          <w:szCs w:val="24"/>
        </w:rPr>
        <w:t>中小企业、监狱企业及残疾人福利性单位；</w:t>
      </w:r>
    </w:p>
    <w:p w14:paraId="09BF44F3"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3.2</w:t>
      </w:r>
      <w:r w:rsidRPr="001E4C7B">
        <w:rPr>
          <w:rFonts w:ascii="Arial" w:eastAsia="宋体" w:hAnsi="Arial" w:cs="Arial"/>
          <w:bCs/>
          <w:sz w:val="24"/>
          <w:szCs w:val="24"/>
        </w:rPr>
        <w:tab/>
      </w:r>
      <w:r w:rsidRPr="001E4C7B">
        <w:rPr>
          <w:rFonts w:ascii="Arial" w:eastAsia="宋体" w:hAnsi="Arial" w:cs="Arial"/>
          <w:bCs/>
          <w:sz w:val="24"/>
          <w:szCs w:val="24"/>
        </w:rPr>
        <w:t>政府采购节能产品、环境标志产品；</w:t>
      </w:r>
    </w:p>
    <w:p w14:paraId="09C4C2FF"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具体详见投标人须知。</w:t>
      </w:r>
    </w:p>
    <w:p w14:paraId="5C796443" w14:textId="77777777" w:rsidR="00FB74B7" w:rsidRPr="001E4C7B" w:rsidRDefault="00FB74B7" w:rsidP="00FB74B7">
      <w:pPr>
        <w:spacing w:line="360" w:lineRule="auto"/>
        <w:rPr>
          <w:rFonts w:ascii="Arial" w:eastAsia="宋体" w:hAnsi="Arial" w:cs="Arial"/>
          <w:sz w:val="24"/>
        </w:rPr>
      </w:pPr>
      <w:bookmarkStart w:id="7" w:name="_Hlk116309730"/>
      <w:bookmarkEnd w:id="6"/>
      <w:r w:rsidRPr="001E4C7B">
        <w:rPr>
          <w:rFonts w:ascii="Arial" w:eastAsia="宋体" w:hAnsi="Arial" w:cs="Arial"/>
          <w:sz w:val="24"/>
        </w:rPr>
        <w:t>（二）采购标的需满足的质量、安全、技术规格、物理特性等要求：</w:t>
      </w:r>
    </w:p>
    <w:p w14:paraId="38083DF3"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1</w:t>
      </w:r>
      <w:r w:rsidRPr="001E4C7B">
        <w:rPr>
          <w:rFonts w:ascii="Arial" w:eastAsia="宋体" w:hAnsi="Arial" w:cs="Arial"/>
          <w:sz w:val="24"/>
        </w:rPr>
        <w:t>、供应商所提供的部件之间及设备之间的连线或接插件均视为设备内部部件，应包含在相应的配置中。</w:t>
      </w:r>
      <w:r w:rsidRPr="001E4C7B">
        <w:rPr>
          <w:rFonts w:ascii="Arial" w:eastAsia="宋体" w:hAnsi="Arial" w:cs="Arial"/>
          <w:sz w:val="24"/>
        </w:rPr>
        <w:t xml:space="preserve"> </w:t>
      </w:r>
    </w:p>
    <w:p w14:paraId="2F3D646D"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2</w:t>
      </w:r>
      <w:r w:rsidRPr="001E4C7B">
        <w:rPr>
          <w:rFonts w:ascii="Arial" w:eastAsia="宋体" w:hAnsi="Arial" w:cs="Arial"/>
          <w:sz w:val="24"/>
        </w:rPr>
        <w:t>、工作条件：除了在技术要求中另有规定外，供应商提供的一切仪器、设备和系统，应符合下列条件：</w:t>
      </w:r>
      <w:r w:rsidRPr="001E4C7B">
        <w:rPr>
          <w:rFonts w:ascii="Arial" w:eastAsia="宋体" w:hAnsi="Arial" w:cs="Arial"/>
          <w:sz w:val="24"/>
        </w:rPr>
        <w:t xml:space="preserve"> </w:t>
      </w:r>
    </w:p>
    <w:p w14:paraId="61427892"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2.1 </w:t>
      </w:r>
      <w:r w:rsidRPr="001E4C7B">
        <w:rPr>
          <w:rFonts w:ascii="Arial" w:eastAsia="宋体" w:hAnsi="Arial" w:cs="Arial"/>
          <w:sz w:val="24"/>
        </w:rPr>
        <w:t>仪器设备的插头要符合中国电工标准。如不符合，则应提供适合仪器插头</w:t>
      </w:r>
      <w:r w:rsidRPr="001E4C7B">
        <w:rPr>
          <w:rFonts w:ascii="Arial" w:eastAsia="宋体" w:hAnsi="Arial" w:cs="Arial"/>
          <w:sz w:val="24"/>
        </w:rPr>
        <w:lastRenderedPageBreak/>
        <w:t>的插座，必须要有接地。</w:t>
      </w:r>
    </w:p>
    <w:p w14:paraId="4E18641C" w14:textId="77777777" w:rsidR="00FB74B7" w:rsidRPr="001E4C7B" w:rsidRDefault="00FB74B7" w:rsidP="00FB74B7">
      <w:pPr>
        <w:spacing w:line="360" w:lineRule="auto"/>
        <w:rPr>
          <w:rFonts w:ascii="Arial" w:eastAsia="宋体" w:hAnsi="Arial" w:cs="Arial"/>
          <w:sz w:val="24"/>
        </w:rPr>
      </w:pPr>
      <w:r w:rsidRPr="001E4C7B">
        <w:rPr>
          <w:rFonts w:ascii="Arial" w:eastAsia="宋体" w:hAnsi="Arial" w:cs="Arial"/>
          <w:sz w:val="24"/>
        </w:rPr>
        <w:t xml:space="preserve">2.2 </w:t>
      </w:r>
      <w:r w:rsidRPr="001E4C7B">
        <w:rPr>
          <w:rFonts w:ascii="Arial" w:eastAsia="宋体" w:hAnsi="Arial" w:cs="Arial"/>
          <w:sz w:val="24"/>
        </w:rPr>
        <w:t>如果仪器设备需特殊的工作条件（如：水、电源、磁场强度、特殊温度、湿度、震动强度等），供应商应在有关投标文件中加以说明。</w:t>
      </w:r>
      <w:r w:rsidRPr="001E4C7B">
        <w:rPr>
          <w:rFonts w:ascii="Arial" w:eastAsia="宋体" w:hAnsi="Arial" w:cs="Arial"/>
          <w:sz w:val="24"/>
        </w:rPr>
        <w:t xml:space="preserve"> </w:t>
      </w:r>
    </w:p>
    <w:p w14:paraId="18C575AB"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（三）采购标的需满足的服务标准、期限、效率等要求：</w:t>
      </w:r>
    </w:p>
    <w:p w14:paraId="6A3FDF62"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1</w:t>
      </w:r>
      <w:r w:rsidRPr="001E4C7B">
        <w:rPr>
          <w:rFonts w:ascii="Arial" w:eastAsia="宋体" w:hAnsi="Arial" w:cs="Arial"/>
          <w:bCs/>
          <w:sz w:val="24"/>
          <w:szCs w:val="24"/>
        </w:rPr>
        <w:t>、设备的维护及技术支持</w:t>
      </w:r>
    </w:p>
    <w:p w14:paraId="2F69B0A2"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1.1</w:t>
      </w:r>
      <w:r w:rsidRPr="001E4C7B">
        <w:rPr>
          <w:rFonts w:ascii="Arial" w:eastAsia="宋体" w:hAnsi="Arial" w:cs="Arial"/>
          <w:bCs/>
          <w:sz w:val="24"/>
          <w:szCs w:val="24"/>
        </w:rPr>
        <w:t>经有关部门验收或检测合格后开始计算保修期。</w:t>
      </w:r>
    </w:p>
    <w:p w14:paraId="04A9FE43"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1.2</w:t>
      </w:r>
      <w:r w:rsidRPr="001E4C7B">
        <w:rPr>
          <w:rFonts w:ascii="Arial" w:eastAsia="宋体" w:hAnsi="Arial" w:cs="Arial"/>
          <w:bCs/>
          <w:sz w:val="24"/>
          <w:szCs w:val="24"/>
        </w:rPr>
        <w:t>保修期满后整机每年常规保修费用不超过购置费的</w:t>
      </w:r>
      <w:r w:rsidRPr="001E4C7B">
        <w:rPr>
          <w:rFonts w:ascii="Arial" w:eastAsia="宋体" w:hAnsi="Arial" w:cs="Arial"/>
          <w:bCs/>
          <w:sz w:val="24"/>
          <w:szCs w:val="24"/>
        </w:rPr>
        <w:t>5%</w:t>
      </w:r>
      <w:r w:rsidRPr="001E4C7B">
        <w:rPr>
          <w:rFonts w:ascii="Arial" w:eastAsia="宋体" w:hAnsi="Arial" w:cs="Arial"/>
          <w:bCs/>
          <w:sz w:val="24"/>
          <w:szCs w:val="24"/>
        </w:rPr>
        <w:t>。</w:t>
      </w:r>
    </w:p>
    <w:p w14:paraId="088C07CA"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1.3</w:t>
      </w:r>
      <w:r w:rsidRPr="001E4C7B">
        <w:rPr>
          <w:rFonts w:ascii="Arial" w:eastAsia="宋体" w:hAnsi="Arial" w:cs="Arial"/>
          <w:bCs/>
          <w:sz w:val="24"/>
          <w:szCs w:val="24"/>
        </w:rPr>
        <w:t>免费提供软件升级服务。</w:t>
      </w:r>
    </w:p>
    <w:p w14:paraId="7F1393BD"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1.4 </w:t>
      </w:r>
      <w:r w:rsidRPr="001E4C7B">
        <w:rPr>
          <w:rFonts w:ascii="Arial" w:eastAsia="宋体" w:hAnsi="Arial" w:cs="Arial"/>
          <w:bCs/>
          <w:sz w:val="24"/>
          <w:szCs w:val="24"/>
        </w:rPr>
        <w:t>所有的替代零配件的提供需得到买方的认可。</w:t>
      </w:r>
    </w:p>
    <w:p w14:paraId="2D17C52E"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1.5 </w:t>
      </w:r>
      <w:r w:rsidRPr="001E4C7B">
        <w:rPr>
          <w:rFonts w:ascii="Arial" w:eastAsia="宋体" w:hAnsi="Arial" w:cs="Arial"/>
          <w:bCs/>
          <w:sz w:val="24"/>
          <w:szCs w:val="24"/>
        </w:rPr>
        <w:t>在保修期内中标人必须为用户提供技术援助电话，用于用户报告故障。技术援助电话支持应是中文，如电话支持无法解决，投标人应在接到通知后两个工作日内做出响应，并采取行动修理故障。在保修期内除提供上述技术服务外，投标人有责任对其所提供的所有产品提供以下形式的技术服务。</w:t>
      </w:r>
    </w:p>
    <w:p w14:paraId="03F43195"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1.5.1 </w:t>
      </w:r>
      <w:r w:rsidRPr="001E4C7B">
        <w:rPr>
          <w:rFonts w:ascii="Arial" w:eastAsia="宋体" w:hAnsi="Arial" w:cs="Arial"/>
          <w:bCs/>
          <w:sz w:val="24"/>
          <w:szCs w:val="24"/>
        </w:rPr>
        <w:t>电话咨询：免费提供咨询电话技术支持服务，解答用户的系统使用中遇到的问题，及时提出解决问题的建议和操作方法。</w:t>
      </w:r>
    </w:p>
    <w:p w14:paraId="4A1ED9A0"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 xml:space="preserve">1.5.2 </w:t>
      </w:r>
      <w:r w:rsidRPr="001E4C7B">
        <w:rPr>
          <w:rFonts w:ascii="Arial" w:eastAsia="宋体" w:hAnsi="Arial" w:cs="Arial"/>
          <w:bCs/>
          <w:sz w:val="24"/>
          <w:szCs w:val="24"/>
        </w:rPr>
        <w:t>现场响应：自收到用户的服务请求起</w:t>
      </w:r>
      <w:r w:rsidRPr="001E4C7B">
        <w:rPr>
          <w:rFonts w:ascii="Arial" w:eastAsia="宋体" w:hAnsi="Arial" w:cs="Arial"/>
          <w:bCs/>
          <w:sz w:val="24"/>
          <w:szCs w:val="24"/>
        </w:rPr>
        <w:t>24</w:t>
      </w:r>
      <w:r w:rsidRPr="001E4C7B">
        <w:rPr>
          <w:rFonts w:ascii="Arial" w:eastAsia="宋体" w:hAnsi="Arial" w:cs="Arial"/>
          <w:bCs/>
          <w:sz w:val="24"/>
          <w:szCs w:val="24"/>
        </w:rPr>
        <w:t>小时内。若以上服务形式不能解决问题，投标人应指派技术人员赶赴现场进行故障处理。遇到重大技术问题，投标人应及时组织有关技术人员进行故障排除，并采取相应措施以确保所提交的解决方案可行，同时提出确定的维修方案。</w:t>
      </w:r>
    </w:p>
    <w:p w14:paraId="1C8FA751"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2</w:t>
      </w:r>
      <w:r w:rsidRPr="001E4C7B">
        <w:rPr>
          <w:rFonts w:ascii="Arial" w:eastAsia="宋体" w:hAnsi="Arial" w:cs="Arial"/>
          <w:bCs/>
          <w:sz w:val="24"/>
          <w:szCs w:val="24"/>
        </w:rPr>
        <w:t>、培训要求：培训是指涉及产品基本原理、安装、调试、操作使用和保养维修等有关内容的学习。供应商应保证在采购人指定交货地点对每包（品目）最终用户设备操作人员提供终身免费培训。供应商报价时应提供详细的培训方案。培训教员的差旅费、食宿费、培训教材等费用，应计入报价。</w:t>
      </w:r>
    </w:p>
    <w:p w14:paraId="4E12A03F" w14:textId="77777777" w:rsidR="00FB74B7" w:rsidRPr="001E4C7B" w:rsidRDefault="00FB74B7" w:rsidP="00FB74B7">
      <w:pPr>
        <w:pStyle w:val="a6"/>
        <w:spacing w:line="360" w:lineRule="auto"/>
        <w:ind w:firstLineChars="0" w:firstLine="0"/>
        <w:rPr>
          <w:rFonts w:ascii="Arial" w:eastAsia="宋体" w:hAnsi="Arial" w:cs="Arial"/>
          <w:bCs/>
          <w:i/>
          <w:iCs/>
          <w:sz w:val="24"/>
          <w:szCs w:val="24"/>
        </w:rPr>
      </w:pPr>
      <w:r w:rsidRPr="001E4C7B">
        <w:rPr>
          <w:rFonts w:ascii="Arial" w:eastAsia="宋体" w:hAnsi="Arial" w:cs="Arial"/>
          <w:bCs/>
          <w:i/>
          <w:iCs/>
          <w:sz w:val="24"/>
          <w:szCs w:val="24"/>
        </w:rPr>
        <w:t>注：上述要求如与</w:t>
      </w:r>
      <w:bookmarkStart w:id="8" w:name="_Hlk116309770"/>
      <w:r w:rsidRPr="001E4C7B">
        <w:rPr>
          <w:rFonts w:ascii="Arial" w:eastAsia="宋体" w:hAnsi="Arial" w:cs="Arial"/>
          <w:bCs/>
          <w:i/>
          <w:iCs/>
          <w:sz w:val="24"/>
          <w:szCs w:val="24"/>
        </w:rPr>
        <w:t>货物技术规格具体要求</w:t>
      </w:r>
      <w:bookmarkEnd w:id="8"/>
      <w:r w:rsidRPr="001E4C7B">
        <w:rPr>
          <w:rFonts w:ascii="Arial" w:eastAsia="宋体" w:hAnsi="Arial" w:cs="Arial"/>
          <w:bCs/>
          <w:i/>
          <w:iCs/>
          <w:sz w:val="24"/>
          <w:szCs w:val="24"/>
        </w:rPr>
        <w:t>以及合同文本冲突则以货物技术规格具体要求以及合同文本要求为准。</w:t>
      </w:r>
    </w:p>
    <w:p w14:paraId="3B9A7837"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（四）采购标的</w:t>
      </w:r>
      <w:proofErr w:type="gramStart"/>
      <w:r w:rsidRPr="001E4C7B">
        <w:rPr>
          <w:rFonts w:ascii="Arial" w:eastAsia="宋体" w:hAnsi="Arial" w:cs="Arial"/>
          <w:bCs/>
          <w:sz w:val="24"/>
          <w:szCs w:val="24"/>
        </w:rPr>
        <w:t>的</w:t>
      </w:r>
      <w:proofErr w:type="gramEnd"/>
      <w:r w:rsidRPr="001E4C7B">
        <w:rPr>
          <w:rFonts w:ascii="Arial" w:eastAsia="宋体" w:hAnsi="Arial" w:cs="Arial"/>
          <w:bCs/>
          <w:sz w:val="24"/>
          <w:szCs w:val="24"/>
        </w:rPr>
        <w:t>其他技术、服务等要求：</w:t>
      </w:r>
    </w:p>
    <w:p w14:paraId="30029BF7"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1</w:t>
      </w:r>
      <w:r w:rsidRPr="001E4C7B">
        <w:rPr>
          <w:rFonts w:ascii="Arial" w:eastAsia="宋体" w:hAnsi="Arial" w:cs="Arial"/>
          <w:bCs/>
          <w:sz w:val="24"/>
          <w:szCs w:val="24"/>
        </w:rPr>
        <w:t>、投标人在响应采购需求时，应就</w:t>
      </w:r>
      <w:r w:rsidRPr="001E4C7B">
        <w:rPr>
          <w:rFonts w:ascii="Arial" w:eastAsia="宋体" w:hAnsi="Arial" w:cs="Arial"/>
          <w:bCs/>
          <w:sz w:val="24"/>
          <w:szCs w:val="24"/>
        </w:rPr>
        <w:t>“</w:t>
      </w:r>
      <w:r w:rsidRPr="001E4C7B">
        <w:rPr>
          <w:rFonts w:ascii="Arial" w:eastAsia="宋体" w:hAnsi="Arial" w:cs="Arial"/>
          <w:bCs/>
          <w:sz w:val="24"/>
          <w:szCs w:val="24"/>
        </w:rPr>
        <w:t>货物技术规格具体要求</w:t>
      </w:r>
      <w:r w:rsidRPr="001E4C7B">
        <w:rPr>
          <w:rFonts w:ascii="Arial" w:eastAsia="宋体" w:hAnsi="Arial" w:cs="Arial"/>
          <w:bCs/>
          <w:sz w:val="24"/>
          <w:szCs w:val="24"/>
        </w:rPr>
        <w:t>”</w:t>
      </w:r>
      <w:r w:rsidRPr="001E4C7B">
        <w:rPr>
          <w:rFonts w:ascii="Arial" w:eastAsia="宋体" w:hAnsi="Arial" w:cs="Arial"/>
          <w:bCs/>
          <w:sz w:val="24"/>
          <w:szCs w:val="24"/>
        </w:rPr>
        <w:t>进行逐条响应，并针对每个设备（至少包含</w:t>
      </w:r>
      <w:r w:rsidRPr="001E4C7B">
        <w:rPr>
          <w:rFonts w:ascii="Arial" w:eastAsia="宋体" w:hAnsi="Arial" w:cs="Arial"/>
          <w:bCs/>
          <w:sz w:val="24"/>
          <w:szCs w:val="24"/>
        </w:rPr>
        <w:t>“</w:t>
      </w:r>
      <w:r w:rsidRPr="001E4C7B">
        <w:rPr>
          <w:rFonts w:ascii="Segoe UI Symbol" w:eastAsia="宋体" w:hAnsi="Segoe UI Symbol" w:cs="Segoe UI Symbol"/>
          <w:bCs/>
          <w:sz w:val="24"/>
          <w:szCs w:val="24"/>
        </w:rPr>
        <w:t>★</w:t>
      </w:r>
      <w:r w:rsidRPr="001E4C7B">
        <w:rPr>
          <w:rFonts w:ascii="Arial" w:eastAsia="宋体" w:hAnsi="Arial" w:cs="Arial"/>
          <w:bCs/>
          <w:sz w:val="24"/>
          <w:szCs w:val="24"/>
        </w:rPr>
        <w:t>”“▲”</w:t>
      </w:r>
      <w:r w:rsidRPr="001E4C7B">
        <w:rPr>
          <w:rFonts w:ascii="Arial" w:eastAsia="宋体" w:hAnsi="Arial" w:cs="Arial"/>
          <w:bCs/>
          <w:sz w:val="24"/>
          <w:szCs w:val="24"/>
        </w:rPr>
        <w:t>号或</w:t>
      </w:r>
      <w:r w:rsidRPr="001E4C7B">
        <w:rPr>
          <w:rFonts w:ascii="Arial" w:eastAsia="宋体" w:hAnsi="Arial" w:cs="Arial"/>
          <w:bCs/>
          <w:sz w:val="24"/>
          <w:szCs w:val="24"/>
        </w:rPr>
        <w:t>“#”</w:t>
      </w:r>
      <w:r w:rsidRPr="001E4C7B">
        <w:rPr>
          <w:rFonts w:ascii="Arial" w:eastAsia="宋体" w:hAnsi="Arial" w:cs="Arial"/>
          <w:bCs/>
          <w:sz w:val="24"/>
          <w:szCs w:val="24"/>
        </w:rPr>
        <w:t>号条款）提供技术支持资料。技术支持资料形式：以制造商公开发布的印刷资料（彩页说明、或加盖制造商公章的技</w:t>
      </w:r>
      <w:r w:rsidRPr="001E4C7B">
        <w:rPr>
          <w:rFonts w:ascii="Arial" w:eastAsia="宋体" w:hAnsi="Arial" w:cs="Arial"/>
          <w:bCs/>
          <w:sz w:val="24"/>
          <w:szCs w:val="24"/>
        </w:rPr>
        <w:lastRenderedPageBreak/>
        <w:t>术白皮书（不能是复印件））或检测机构出具的检测报告为准。若制造商公开发布的印刷资料与检测机构出具的检测报告不一致，以检测机构出具的检测报告为准。如投标人未就</w:t>
      </w:r>
      <w:r w:rsidRPr="001E4C7B">
        <w:rPr>
          <w:rFonts w:ascii="Arial" w:eastAsia="宋体" w:hAnsi="Arial" w:cs="Arial"/>
          <w:bCs/>
          <w:sz w:val="24"/>
          <w:szCs w:val="24"/>
        </w:rPr>
        <w:t>“</w:t>
      </w:r>
      <w:r w:rsidRPr="001E4C7B">
        <w:rPr>
          <w:rFonts w:ascii="Arial" w:eastAsia="宋体" w:hAnsi="Arial" w:cs="Arial"/>
          <w:bCs/>
          <w:sz w:val="24"/>
          <w:szCs w:val="24"/>
        </w:rPr>
        <w:t>货物技术规格具体要求</w:t>
      </w:r>
      <w:r w:rsidRPr="001E4C7B">
        <w:rPr>
          <w:rFonts w:ascii="Arial" w:eastAsia="宋体" w:hAnsi="Arial" w:cs="Arial"/>
          <w:bCs/>
          <w:sz w:val="24"/>
          <w:szCs w:val="24"/>
        </w:rPr>
        <w:t>”</w:t>
      </w:r>
      <w:r w:rsidRPr="001E4C7B">
        <w:rPr>
          <w:rFonts w:ascii="Arial" w:eastAsia="宋体" w:hAnsi="Arial" w:cs="Arial"/>
          <w:bCs/>
          <w:sz w:val="24"/>
          <w:szCs w:val="24"/>
        </w:rPr>
        <w:t>进行逐条响应或未提供的所投设备的技术支持资料或提供的技术支持资料与所投设备不一致或不能体现招标文件的技术要求的，评标委员会可不予承认，并可认为该技术应答不符合招标文件要求。由此产生的评标风险，由投标人自行承担。</w:t>
      </w:r>
    </w:p>
    <w:p w14:paraId="6F261F3B" w14:textId="77777777" w:rsidR="00FB74B7" w:rsidRPr="001E4C7B" w:rsidRDefault="00FB74B7" w:rsidP="00FB74B7">
      <w:pPr>
        <w:pStyle w:val="a6"/>
        <w:spacing w:line="360" w:lineRule="auto"/>
        <w:ind w:firstLineChars="0" w:firstLine="0"/>
        <w:rPr>
          <w:rFonts w:ascii="Arial" w:eastAsia="宋体" w:hAnsi="Arial" w:cs="Arial"/>
          <w:bCs/>
          <w:sz w:val="24"/>
          <w:szCs w:val="24"/>
        </w:rPr>
      </w:pPr>
      <w:r w:rsidRPr="001E4C7B">
        <w:rPr>
          <w:rFonts w:ascii="Arial" w:eastAsia="宋体" w:hAnsi="Arial" w:cs="Arial"/>
          <w:bCs/>
          <w:sz w:val="24"/>
          <w:szCs w:val="24"/>
        </w:rPr>
        <w:t>2</w:t>
      </w:r>
      <w:r w:rsidRPr="001E4C7B">
        <w:rPr>
          <w:rFonts w:ascii="Arial" w:eastAsia="宋体" w:hAnsi="Arial" w:cs="Arial"/>
          <w:bCs/>
          <w:sz w:val="24"/>
          <w:szCs w:val="24"/>
        </w:rPr>
        <w:t>、对于技术规格要求中标注</w:t>
      </w:r>
      <w:r w:rsidRPr="001E4C7B">
        <w:rPr>
          <w:rFonts w:ascii="Arial" w:eastAsia="宋体" w:hAnsi="Arial" w:cs="Arial"/>
          <w:bCs/>
          <w:sz w:val="24"/>
          <w:szCs w:val="24"/>
        </w:rPr>
        <w:t>“</w:t>
      </w:r>
      <w:r w:rsidRPr="001E4C7B">
        <w:rPr>
          <w:rFonts w:ascii="Segoe UI Symbol" w:eastAsia="宋体" w:hAnsi="Segoe UI Symbol" w:cs="Segoe UI Symbol"/>
          <w:bCs/>
          <w:sz w:val="24"/>
          <w:szCs w:val="24"/>
        </w:rPr>
        <w:t>★</w:t>
      </w:r>
      <w:r w:rsidRPr="001E4C7B">
        <w:rPr>
          <w:rFonts w:ascii="Arial" w:eastAsia="宋体" w:hAnsi="Arial" w:cs="Arial"/>
          <w:bCs/>
          <w:sz w:val="24"/>
          <w:szCs w:val="24"/>
        </w:rPr>
        <w:t>”“▲”</w:t>
      </w:r>
      <w:r w:rsidRPr="001E4C7B">
        <w:rPr>
          <w:rFonts w:ascii="Arial" w:eastAsia="宋体" w:hAnsi="Arial" w:cs="Arial"/>
          <w:bCs/>
          <w:sz w:val="24"/>
          <w:szCs w:val="24"/>
        </w:rPr>
        <w:t>号或</w:t>
      </w:r>
      <w:r w:rsidRPr="001E4C7B">
        <w:rPr>
          <w:rFonts w:ascii="Arial" w:eastAsia="宋体" w:hAnsi="Arial" w:cs="Arial"/>
          <w:bCs/>
          <w:sz w:val="24"/>
          <w:szCs w:val="24"/>
        </w:rPr>
        <w:t>“#”</w:t>
      </w:r>
      <w:r w:rsidRPr="001E4C7B">
        <w:rPr>
          <w:rFonts w:ascii="Arial" w:eastAsia="宋体" w:hAnsi="Arial" w:cs="Arial"/>
          <w:bCs/>
          <w:sz w:val="24"/>
          <w:szCs w:val="24"/>
        </w:rPr>
        <w:t>号（如有）的技术参数，在应答采购需求偏离表时具体到技术支持资料页码及条目号。</w:t>
      </w:r>
    </w:p>
    <w:p w14:paraId="248905BC" w14:textId="77777777" w:rsidR="00FB74B7" w:rsidRPr="001E4C7B" w:rsidRDefault="00FB74B7" w:rsidP="00FB74B7">
      <w:pPr>
        <w:widowControl/>
        <w:spacing w:line="360" w:lineRule="auto"/>
        <w:jc w:val="left"/>
        <w:rPr>
          <w:rFonts w:ascii="Arial" w:eastAsia="宋体" w:hAnsi="Arial" w:cs="Arial"/>
          <w:sz w:val="24"/>
        </w:rPr>
      </w:pPr>
      <w:r w:rsidRPr="001E4C7B">
        <w:rPr>
          <w:rFonts w:ascii="Arial" w:eastAsia="宋体" w:hAnsi="Arial" w:cs="Arial"/>
          <w:sz w:val="24"/>
        </w:rPr>
        <w:br w:type="page"/>
      </w:r>
    </w:p>
    <w:p w14:paraId="37ADB4F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sz w:val="24"/>
        </w:rPr>
        <w:lastRenderedPageBreak/>
        <w:t>（五）</w:t>
      </w:r>
      <w:r w:rsidRPr="001E4C7B">
        <w:rPr>
          <w:rFonts w:ascii="Arial" w:eastAsia="宋体" w:hAnsi="Arial" w:cs="Arial"/>
          <w:bCs/>
          <w:sz w:val="24"/>
        </w:rPr>
        <w:t>货物技术规格具体要求</w:t>
      </w:r>
      <w:bookmarkStart w:id="9" w:name="_Hlk118874770"/>
    </w:p>
    <w:p w14:paraId="1E04665D"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第</w:t>
      </w:r>
      <w:r w:rsidRPr="001E4C7B">
        <w:rPr>
          <w:rFonts w:ascii="Arial" w:eastAsia="宋体" w:hAnsi="Arial" w:cs="Arial"/>
          <w:b/>
          <w:sz w:val="24"/>
        </w:rPr>
        <w:t>1</w:t>
      </w:r>
      <w:r w:rsidRPr="001E4C7B">
        <w:rPr>
          <w:rFonts w:ascii="Arial" w:eastAsia="宋体" w:hAnsi="Arial" w:cs="Arial"/>
          <w:b/>
          <w:sz w:val="24"/>
        </w:rPr>
        <w:t>包：</w:t>
      </w:r>
    </w:p>
    <w:p w14:paraId="29D7B037"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1-1</w:t>
      </w:r>
      <w:r w:rsidRPr="001E4C7B">
        <w:rPr>
          <w:rFonts w:ascii="Arial" w:eastAsia="宋体" w:hAnsi="Arial" w:cs="Arial"/>
          <w:b/>
          <w:sz w:val="24"/>
        </w:rPr>
        <w:tab/>
      </w:r>
      <w:r w:rsidRPr="001E4C7B">
        <w:rPr>
          <w:rFonts w:ascii="Arial" w:eastAsia="宋体" w:hAnsi="Arial" w:cs="Arial"/>
          <w:b/>
          <w:sz w:val="24"/>
        </w:rPr>
        <w:t>实验台</w:t>
      </w:r>
    </w:p>
    <w:p w14:paraId="528FEAD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一、技术参数：</w:t>
      </w:r>
    </w:p>
    <w:p w14:paraId="7630670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（一）、中央实验台、边台</w:t>
      </w:r>
    </w:p>
    <w:p w14:paraId="39ECA71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w:t>
      </w:r>
      <w:r w:rsidRPr="001E4C7B">
        <w:rPr>
          <w:rFonts w:ascii="Arial" w:eastAsia="宋体" w:hAnsi="Arial" w:cs="Arial" w:hint="eastAsia"/>
          <w:sz w:val="24"/>
          <w:szCs w:val="24"/>
        </w:rPr>
        <w:t>、柜体：</w:t>
      </w:r>
    </w:p>
    <w:p w14:paraId="46D2346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1.1</w:t>
      </w:r>
      <w:r w:rsidRPr="001E4C7B">
        <w:rPr>
          <w:rFonts w:ascii="Arial" w:eastAsia="宋体" w:hAnsi="Arial" w:cs="Arial" w:hint="eastAsia"/>
          <w:sz w:val="24"/>
          <w:szCs w:val="24"/>
        </w:rPr>
        <w:t>、主体采用≥</w:t>
      </w:r>
      <w:r w:rsidRPr="001E4C7B">
        <w:rPr>
          <w:rFonts w:ascii="Arial" w:eastAsia="宋体" w:hAnsi="Arial" w:cs="Arial" w:hint="eastAsia"/>
          <w:sz w:val="24"/>
          <w:szCs w:val="24"/>
        </w:rPr>
        <w:t>1.0mm</w:t>
      </w:r>
      <w:r w:rsidRPr="001E4C7B">
        <w:rPr>
          <w:rFonts w:ascii="Arial" w:eastAsia="宋体" w:hAnsi="Arial" w:cs="Arial" w:hint="eastAsia"/>
          <w:sz w:val="24"/>
          <w:szCs w:val="24"/>
        </w:rPr>
        <w:t>冷轧</w:t>
      </w:r>
      <w:proofErr w:type="gramStart"/>
      <w:r w:rsidRPr="001E4C7B">
        <w:rPr>
          <w:rFonts w:ascii="Arial" w:eastAsia="宋体" w:hAnsi="Arial" w:cs="Arial" w:hint="eastAsia"/>
          <w:sz w:val="24"/>
          <w:szCs w:val="24"/>
        </w:rPr>
        <w:t>钢板机</w:t>
      </w:r>
      <w:proofErr w:type="gramEnd"/>
      <w:r w:rsidRPr="001E4C7B">
        <w:rPr>
          <w:rFonts w:ascii="Arial" w:eastAsia="宋体" w:hAnsi="Arial" w:cs="Arial" w:hint="eastAsia"/>
          <w:sz w:val="24"/>
          <w:szCs w:val="24"/>
        </w:rPr>
        <w:t>加工而成，表层双面磷化环氧树脂粉末静电喷涂，防腐处理，钢板内部加钢衬；</w:t>
      </w:r>
    </w:p>
    <w:p w14:paraId="09305B16"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w:t>
      </w:r>
      <w:r w:rsidRPr="001E4C7B">
        <w:rPr>
          <w:rFonts w:ascii="Arial" w:eastAsia="宋体" w:hAnsi="Arial" w:cs="Arial"/>
          <w:sz w:val="24"/>
          <w:szCs w:val="24"/>
        </w:rPr>
        <w:t>.2</w:t>
      </w:r>
      <w:r w:rsidRPr="001E4C7B">
        <w:rPr>
          <w:rFonts w:ascii="Arial" w:eastAsia="宋体" w:hAnsi="Arial" w:cs="Arial"/>
          <w:sz w:val="24"/>
          <w:szCs w:val="24"/>
        </w:rPr>
        <w:t>、</w:t>
      </w:r>
      <w:r w:rsidRPr="001E4C7B">
        <w:rPr>
          <w:rFonts w:ascii="Arial" w:eastAsia="宋体" w:hAnsi="Arial" w:cs="Arial" w:hint="eastAsia"/>
          <w:sz w:val="24"/>
          <w:szCs w:val="24"/>
        </w:rPr>
        <w:t>经过耐水浸泡</w:t>
      </w:r>
      <w:r w:rsidRPr="001E4C7B">
        <w:rPr>
          <w:rFonts w:ascii="Arial" w:eastAsia="宋体" w:hAnsi="Arial" w:cs="Arial"/>
          <w:sz w:val="24"/>
          <w:szCs w:val="24"/>
        </w:rPr>
        <w:t>72h</w:t>
      </w:r>
      <w:r w:rsidRPr="001E4C7B">
        <w:rPr>
          <w:rFonts w:ascii="Arial" w:eastAsia="宋体" w:hAnsi="Arial" w:cs="Arial" w:hint="eastAsia"/>
          <w:sz w:val="24"/>
          <w:szCs w:val="24"/>
        </w:rPr>
        <w:t>试验后，光泽</w:t>
      </w:r>
      <w:proofErr w:type="gramStart"/>
      <w:r w:rsidRPr="001E4C7B">
        <w:rPr>
          <w:rFonts w:ascii="Arial" w:eastAsia="宋体" w:hAnsi="Arial" w:cs="Arial" w:hint="eastAsia"/>
          <w:sz w:val="24"/>
          <w:szCs w:val="24"/>
        </w:rPr>
        <w:t>度结果</w:t>
      </w:r>
      <w:proofErr w:type="gramEnd"/>
      <w:r w:rsidRPr="001E4C7B">
        <w:rPr>
          <w:rFonts w:ascii="Arial" w:eastAsia="宋体" w:hAnsi="Arial" w:cs="Arial" w:hint="eastAsia"/>
          <w:sz w:val="24"/>
          <w:szCs w:val="24"/>
        </w:rPr>
        <w:t>差值≤</w:t>
      </w:r>
      <w:r w:rsidRPr="001E4C7B">
        <w:rPr>
          <w:rFonts w:ascii="Arial" w:eastAsia="宋体" w:hAnsi="Arial" w:cs="Arial"/>
          <w:sz w:val="24"/>
          <w:szCs w:val="24"/>
        </w:rPr>
        <w:t>0.2</w:t>
      </w:r>
      <w:r w:rsidRPr="001E4C7B">
        <w:rPr>
          <w:rFonts w:ascii="Arial" w:eastAsia="宋体" w:hAnsi="Arial" w:cs="Arial" w:hint="eastAsia"/>
          <w:sz w:val="24"/>
          <w:szCs w:val="24"/>
        </w:rPr>
        <w:t>，色差值≤</w:t>
      </w:r>
      <w:r w:rsidRPr="001E4C7B">
        <w:rPr>
          <w:rFonts w:ascii="Arial" w:eastAsia="宋体" w:hAnsi="Arial" w:cs="Arial"/>
          <w:sz w:val="24"/>
          <w:szCs w:val="24"/>
        </w:rPr>
        <w:t>0.22</w:t>
      </w:r>
      <w:r w:rsidRPr="001E4C7B">
        <w:rPr>
          <w:rFonts w:ascii="Arial" w:eastAsia="宋体" w:hAnsi="Arial" w:cs="Arial" w:hint="eastAsia"/>
          <w:sz w:val="24"/>
          <w:szCs w:val="24"/>
        </w:rPr>
        <w:t>提供具有</w:t>
      </w:r>
      <w:r w:rsidRPr="001E4C7B">
        <w:rPr>
          <w:rFonts w:ascii="Arial" w:eastAsia="宋体" w:hAnsi="Arial" w:cs="Arial"/>
          <w:sz w:val="24"/>
          <w:szCs w:val="24"/>
        </w:rPr>
        <w:t>CMA</w:t>
      </w:r>
      <w:r w:rsidRPr="001E4C7B">
        <w:rPr>
          <w:rFonts w:ascii="Arial" w:eastAsia="宋体" w:hAnsi="Arial" w:cs="Arial"/>
          <w:sz w:val="24"/>
          <w:szCs w:val="24"/>
        </w:rPr>
        <w:t>或</w:t>
      </w:r>
      <w:r w:rsidRPr="001E4C7B">
        <w:rPr>
          <w:rFonts w:ascii="Arial" w:eastAsia="宋体" w:hAnsi="Arial" w:cs="Arial"/>
          <w:sz w:val="24"/>
          <w:szCs w:val="24"/>
        </w:rPr>
        <w:t>CNAS</w:t>
      </w:r>
      <w:r w:rsidRPr="001E4C7B">
        <w:rPr>
          <w:rFonts w:ascii="Arial" w:eastAsia="宋体" w:hAnsi="Arial" w:cs="Arial"/>
          <w:sz w:val="24"/>
          <w:szCs w:val="24"/>
        </w:rPr>
        <w:t>认证的第三方机构出具的检测报告复印件盖公章；</w:t>
      </w:r>
    </w:p>
    <w:p w14:paraId="1F23196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1.3</w:t>
      </w:r>
      <w:r w:rsidRPr="001E4C7B">
        <w:rPr>
          <w:rFonts w:ascii="Arial" w:eastAsia="宋体" w:hAnsi="Arial" w:cs="Arial"/>
          <w:sz w:val="24"/>
          <w:szCs w:val="24"/>
        </w:rPr>
        <w:t>、</w:t>
      </w:r>
      <w:r w:rsidRPr="001E4C7B">
        <w:rPr>
          <w:rFonts w:ascii="Arial" w:eastAsia="宋体" w:hAnsi="Arial" w:cs="Arial" w:hint="eastAsia"/>
          <w:sz w:val="24"/>
          <w:szCs w:val="24"/>
        </w:rPr>
        <w:t>柜体喷涂板材依据</w:t>
      </w:r>
      <w:r w:rsidRPr="001E4C7B">
        <w:rPr>
          <w:rFonts w:ascii="Arial" w:eastAsia="宋体" w:hAnsi="Arial" w:cs="Arial"/>
          <w:sz w:val="24"/>
          <w:szCs w:val="24"/>
        </w:rPr>
        <w:t>GB/T10125.2012</w:t>
      </w:r>
      <w:r w:rsidRPr="001E4C7B">
        <w:rPr>
          <w:rFonts w:ascii="Arial" w:eastAsia="宋体" w:hAnsi="Arial" w:cs="Arial" w:hint="eastAsia"/>
          <w:sz w:val="24"/>
          <w:szCs w:val="24"/>
        </w:rPr>
        <w:t>盐雾试验</w:t>
      </w:r>
      <w:r w:rsidRPr="001E4C7B">
        <w:rPr>
          <w:rFonts w:ascii="Arial" w:eastAsia="宋体" w:hAnsi="Arial" w:cs="Arial"/>
          <w:sz w:val="24"/>
          <w:szCs w:val="24"/>
        </w:rPr>
        <w:t>200h</w:t>
      </w:r>
      <w:r w:rsidRPr="001E4C7B">
        <w:rPr>
          <w:rFonts w:ascii="Arial" w:eastAsia="宋体" w:hAnsi="Arial" w:cs="Arial" w:hint="eastAsia"/>
          <w:sz w:val="24"/>
          <w:szCs w:val="24"/>
        </w:rPr>
        <w:t>没变化。提供具有</w:t>
      </w:r>
      <w:r w:rsidRPr="001E4C7B">
        <w:rPr>
          <w:rFonts w:ascii="Arial" w:eastAsia="宋体" w:hAnsi="Arial" w:cs="Arial"/>
          <w:sz w:val="24"/>
          <w:szCs w:val="24"/>
        </w:rPr>
        <w:t>CMA</w:t>
      </w:r>
      <w:r w:rsidRPr="001E4C7B">
        <w:rPr>
          <w:rFonts w:ascii="Arial" w:eastAsia="宋体" w:hAnsi="Arial" w:cs="Arial"/>
          <w:sz w:val="24"/>
          <w:szCs w:val="24"/>
        </w:rPr>
        <w:t>或</w:t>
      </w:r>
      <w:r w:rsidRPr="001E4C7B">
        <w:rPr>
          <w:rFonts w:ascii="Arial" w:eastAsia="宋体" w:hAnsi="Arial" w:cs="Arial"/>
          <w:sz w:val="24"/>
          <w:szCs w:val="24"/>
        </w:rPr>
        <w:t>CNAS</w:t>
      </w:r>
      <w:r w:rsidRPr="001E4C7B">
        <w:rPr>
          <w:rFonts w:ascii="Arial" w:eastAsia="宋体" w:hAnsi="Arial" w:cs="Arial"/>
          <w:sz w:val="24"/>
          <w:szCs w:val="24"/>
        </w:rPr>
        <w:t>认证的第三方机构出具的检测报告复印件盖公章；</w:t>
      </w:r>
    </w:p>
    <w:p w14:paraId="2092906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1.4</w:t>
      </w:r>
      <w:r w:rsidRPr="001E4C7B">
        <w:rPr>
          <w:rFonts w:ascii="Arial" w:eastAsia="宋体" w:hAnsi="Arial" w:cs="Arial" w:hint="eastAsia"/>
          <w:sz w:val="24"/>
          <w:szCs w:val="24"/>
        </w:rPr>
        <w:t>、金属件喷涂层重金属物检测：硒、汞、铅、锑、镉、铬、砷、均检测合格；</w:t>
      </w:r>
      <w:r w:rsidRPr="001E4C7B">
        <w:rPr>
          <w:rFonts w:ascii="Arial" w:eastAsia="宋体" w:hAnsi="Arial" w:cs="Arial" w:hint="eastAsia"/>
          <w:sz w:val="24"/>
          <w:szCs w:val="24"/>
        </w:rPr>
        <w:t>1.5</w:t>
      </w:r>
      <w:r w:rsidRPr="001E4C7B">
        <w:rPr>
          <w:rFonts w:ascii="Arial" w:eastAsia="宋体" w:hAnsi="Arial" w:cs="Arial" w:hint="eastAsia"/>
          <w:sz w:val="24"/>
          <w:szCs w:val="24"/>
        </w:rPr>
        <w:t>、钢制柜体甲醛释放量≤</w:t>
      </w:r>
      <w:r w:rsidRPr="001E4C7B">
        <w:rPr>
          <w:rFonts w:ascii="Arial" w:eastAsia="宋体" w:hAnsi="Arial" w:cs="Arial" w:hint="eastAsia"/>
          <w:sz w:val="24"/>
          <w:szCs w:val="24"/>
        </w:rPr>
        <w:t>0.005mg/m</w:t>
      </w:r>
      <w:r w:rsidRPr="001E4C7B">
        <w:rPr>
          <w:rFonts w:ascii="Arial" w:eastAsia="宋体" w:hAnsi="Arial" w:cs="Arial"/>
          <w:sz w:val="24"/>
          <w:szCs w:val="24"/>
        </w:rPr>
        <w:t>³</w:t>
      </w:r>
      <w:r w:rsidRPr="001E4C7B">
        <w:rPr>
          <w:rFonts w:ascii="Arial" w:eastAsia="宋体" w:hAnsi="Arial" w:cs="Arial" w:hint="eastAsia"/>
          <w:sz w:val="24"/>
          <w:szCs w:val="24"/>
        </w:rPr>
        <w:t>（依据国标或行业标准）</w:t>
      </w:r>
      <w:r w:rsidRPr="001E4C7B">
        <w:rPr>
          <w:rFonts w:ascii="Arial" w:eastAsia="宋体" w:hAnsi="Arial" w:cs="Arial" w:hint="eastAsia"/>
          <w:sz w:val="24"/>
          <w:szCs w:val="24"/>
        </w:rPr>
        <w:t>,</w:t>
      </w:r>
      <w:r w:rsidRPr="001E4C7B">
        <w:rPr>
          <w:rFonts w:ascii="Arial" w:eastAsia="宋体" w:hAnsi="Arial" w:cs="Arial" w:hint="eastAsia"/>
          <w:sz w:val="24"/>
          <w:szCs w:val="24"/>
        </w:rPr>
        <w:t>提供具有</w:t>
      </w:r>
      <w:r w:rsidRPr="001E4C7B">
        <w:rPr>
          <w:rFonts w:ascii="Arial" w:eastAsia="宋体" w:hAnsi="Arial" w:cs="Arial" w:hint="eastAsia"/>
          <w:sz w:val="24"/>
          <w:szCs w:val="24"/>
        </w:rPr>
        <w:t>CMA</w:t>
      </w:r>
      <w:r w:rsidRPr="001E4C7B">
        <w:rPr>
          <w:rFonts w:ascii="Arial" w:eastAsia="宋体" w:hAnsi="Arial" w:cs="Arial" w:hint="eastAsia"/>
          <w:sz w:val="24"/>
          <w:szCs w:val="24"/>
        </w:rPr>
        <w:t>或</w:t>
      </w:r>
      <w:r w:rsidRPr="001E4C7B">
        <w:rPr>
          <w:rFonts w:ascii="Arial" w:eastAsia="宋体" w:hAnsi="Arial" w:cs="Arial" w:hint="eastAsia"/>
          <w:sz w:val="24"/>
          <w:szCs w:val="24"/>
        </w:rPr>
        <w:t>CNAS</w:t>
      </w:r>
      <w:r w:rsidRPr="001E4C7B">
        <w:rPr>
          <w:rFonts w:ascii="Arial" w:eastAsia="宋体" w:hAnsi="Arial" w:cs="Arial" w:hint="eastAsia"/>
          <w:sz w:val="24"/>
          <w:szCs w:val="24"/>
        </w:rPr>
        <w:t>认证的第三方机构出具的检测报告复印件盖公章；</w:t>
      </w:r>
    </w:p>
    <w:p w14:paraId="31B9E521" w14:textId="77777777" w:rsidR="00FB74B7" w:rsidRPr="001E4C7B" w:rsidRDefault="00FB74B7" w:rsidP="00FB74B7">
      <w:pPr>
        <w:spacing w:line="360" w:lineRule="auto"/>
        <w:rPr>
          <w:rFonts w:ascii="Arial" w:eastAsia="宋体" w:hAnsi="Arial" w:cs="Arial"/>
          <w:sz w:val="24"/>
          <w:szCs w:val="24"/>
        </w:rPr>
      </w:pPr>
      <w:r w:rsidRPr="001E4C7B">
        <w:rPr>
          <w:rFonts w:ascii="宋体" w:eastAsia="宋体" w:hAnsi="宋体" w:cs="Arial" w:hint="eastAsia"/>
          <w:sz w:val="24"/>
          <w:szCs w:val="24"/>
        </w:rPr>
        <w:t>▲</w:t>
      </w:r>
      <w:r w:rsidRPr="001E4C7B">
        <w:rPr>
          <w:rFonts w:ascii="Arial" w:eastAsia="宋体" w:hAnsi="Arial" w:cs="Arial" w:hint="eastAsia"/>
          <w:sz w:val="24"/>
          <w:szCs w:val="24"/>
        </w:rPr>
        <w:t>1.6</w:t>
      </w:r>
      <w:r w:rsidRPr="001E4C7B">
        <w:rPr>
          <w:rFonts w:ascii="Arial" w:eastAsia="宋体" w:hAnsi="Arial" w:cs="Arial" w:hint="eastAsia"/>
          <w:sz w:val="24"/>
          <w:szCs w:val="24"/>
        </w:rPr>
        <w:t>、柜加载试验：水平加载承重≥</w:t>
      </w:r>
      <w:r w:rsidRPr="001E4C7B">
        <w:rPr>
          <w:rFonts w:ascii="Arial" w:eastAsia="宋体" w:hAnsi="Arial" w:cs="Arial" w:hint="eastAsia"/>
          <w:sz w:val="24"/>
          <w:szCs w:val="24"/>
        </w:rPr>
        <w:t>900kg</w:t>
      </w:r>
      <w:r w:rsidRPr="001E4C7B">
        <w:rPr>
          <w:rFonts w:ascii="Arial" w:eastAsia="宋体" w:hAnsi="Arial" w:cs="Arial" w:hint="eastAsia"/>
          <w:sz w:val="24"/>
          <w:szCs w:val="24"/>
        </w:rPr>
        <w:t>；</w:t>
      </w:r>
    </w:p>
    <w:p w14:paraId="4398018C"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1.7</w:t>
      </w:r>
      <w:r w:rsidRPr="001E4C7B">
        <w:rPr>
          <w:rFonts w:ascii="Arial" w:eastAsia="宋体" w:hAnsi="Arial" w:cs="Arial" w:hint="eastAsia"/>
          <w:sz w:val="24"/>
          <w:szCs w:val="24"/>
        </w:rPr>
        <w:t>、柜集中加载试验：≥</w:t>
      </w:r>
      <w:r w:rsidRPr="001E4C7B">
        <w:rPr>
          <w:rFonts w:ascii="Arial" w:eastAsia="宋体" w:hAnsi="Arial" w:cs="Arial" w:hint="eastAsia"/>
          <w:sz w:val="24"/>
          <w:szCs w:val="24"/>
        </w:rPr>
        <w:t>90kg</w:t>
      </w:r>
      <w:r w:rsidRPr="001E4C7B">
        <w:rPr>
          <w:rFonts w:ascii="Arial" w:eastAsia="宋体" w:hAnsi="Arial" w:cs="Arial" w:hint="eastAsia"/>
          <w:sz w:val="24"/>
          <w:szCs w:val="24"/>
        </w:rPr>
        <w:t>；</w:t>
      </w:r>
    </w:p>
    <w:p w14:paraId="39803A8A"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1.8</w:t>
      </w:r>
      <w:r w:rsidRPr="001E4C7B">
        <w:rPr>
          <w:rFonts w:ascii="Arial" w:eastAsia="宋体" w:hAnsi="Arial" w:cs="Arial" w:hint="eastAsia"/>
          <w:sz w:val="24"/>
          <w:szCs w:val="24"/>
        </w:rPr>
        <w:t>、柜扭曲试验：≥</w:t>
      </w:r>
      <w:r w:rsidRPr="001E4C7B">
        <w:rPr>
          <w:rFonts w:ascii="Arial" w:eastAsia="宋体" w:hAnsi="Arial" w:cs="Arial" w:hint="eastAsia"/>
          <w:sz w:val="24"/>
          <w:szCs w:val="24"/>
        </w:rPr>
        <w:t>90kg</w:t>
      </w:r>
      <w:r w:rsidRPr="001E4C7B">
        <w:rPr>
          <w:rFonts w:ascii="Arial" w:eastAsia="宋体" w:hAnsi="Arial" w:cs="Arial" w:hint="eastAsia"/>
          <w:sz w:val="24"/>
          <w:szCs w:val="24"/>
        </w:rPr>
        <w:t>保持</w:t>
      </w:r>
      <w:r w:rsidRPr="001E4C7B">
        <w:rPr>
          <w:rFonts w:ascii="Arial" w:eastAsia="宋体" w:hAnsi="Arial" w:cs="Arial" w:hint="eastAsia"/>
          <w:sz w:val="24"/>
          <w:szCs w:val="24"/>
        </w:rPr>
        <w:t>24</w:t>
      </w:r>
      <w:r w:rsidRPr="001E4C7B">
        <w:rPr>
          <w:rFonts w:ascii="Arial" w:eastAsia="宋体" w:hAnsi="Arial" w:cs="Arial" w:hint="eastAsia"/>
          <w:sz w:val="24"/>
          <w:szCs w:val="24"/>
        </w:rPr>
        <w:t>小时，无永久损坏现象；</w:t>
      </w:r>
    </w:p>
    <w:p w14:paraId="0752A27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2</w:t>
      </w:r>
      <w:r w:rsidRPr="001E4C7B">
        <w:rPr>
          <w:rFonts w:ascii="Arial" w:eastAsia="宋体" w:hAnsi="Arial" w:cs="Arial" w:hint="eastAsia"/>
          <w:sz w:val="24"/>
          <w:szCs w:val="24"/>
        </w:rPr>
        <w:t>、门板：</w:t>
      </w:r>
    </w:p>
    <w:p w14:paraId="082E888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2.1</w:t>
      </w:r>
      <w:r w:rsidRPr="001E4C7B">
        <w:rPr>
          <w:rFonts w:ascii="Arial" w:eastAsia="宋体" w:hAnsi="Arial" w:cs="Arial" w:hint="eastAsia"/>
          <w:sz w:val="24"/>
          <w:szCs w:val="24"/>
        </w:rPr>
        <w:t>、材质：冷轧钢板，内侧设有防撞橡胶垫；</w:t>
      </w:r>
    </w:p>
    <w:p w14:paraId="7C38040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2.2</w:t>
      </w:r>
      <w:r w:rsidRPr="001E4C7B">
        <w:rPr>
          <w:rFonts w:ascii="Arial" w:eastAsia="宋体" w:hAnsi="Arial" w:cs="Arial" w:hint="eastAsia"/>
          <w:sz w:val="24"/>
          <w:szCs w:val="24"/>
        </w:rPr>
        <w:t>、门冲击试验：≥</w:t>
      </w:r>
      <w:r w:rsidRPr="001E4C7B">
        <w:rPr>
          <w:rFonts w:ascii="Arial" w:eastAsia="宋体" w:hAnsi="Arial" w:cs="Arial" w:hint="eastAsia"/>
          <w:sz w:val="24"/>
          <w:szCs w:val="24"/>
        </w:rPr>
        <w:t>9kg</w:t>
      </w:r>
      <w:r w:rsidRPr="001E4C7B">
        <w:rPr>
          <w:rFonts w:ascii="Arial" w:eastAsia="宋体" w:hAnsi="Arial" w:cs="Arial" w:hint="eastAsia"/>
          <w:sz w:val="24"/>
          <w:szCs w:val="24"/>
        </w:rPr>
        <w:t>后开启</w:t>
      </w:r>
      <w:proofErr w:type="gramStart"/>
      <w:r w:rsidRPr="001E4C7B">
        <w:rPr>
          <w:rFonts w:ascii="Arial" w:eastAsia="宋体" w:hAnsi="Arial" w:cs="Arial" w:hint="eastAsia"/>
          <w:sz w:val="24"/>
          <w:szCs w:val="24"/>
        </w:rPr>
        <w:t>的门无永久</w:t>
      </w:r>
      <w:proofErr w:type="gramEnd"/>
      <w:r w:rsidRPr="001E4C7B">
        <w:rPr>
          <w:rFonts w:ascii="Arial" w:eastAsia="宋体" w:hAnsi="Arial" w:cs="Arial" w:hint="eastAsia"/>
          <w:sz w:val="24"/>
          <w:szCs w:val="24"/>
        </w:rPr>
        <w:t>损坏；</w:t>
      </w:r>
    </w:p>
    <w:p w14:paraId="0BFF2C6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2.3</w:t>
      </w:r>
      <w:r w:rsidRPr="001E4C7B">
        <w:rPr>
          <w:rFonts w:ascii="Arial" w:eastAsia="宋体" w:hAnsi="Arial" w:cs="Arial" w:hint="eastAsia"/>
          <w:sz w:val="24"/>
          <w:szCs w:val="24"/>
        </w:rPr>
        <w:t>、门循环试验≥</w:t>
      </w:r>
      <w:r w:rsidRPr="001E4C7B">
        <w:rPr>
          <w:rFonts w:ascii="Arial" w:eastAsia="宋体" w:hAnsi="Arial" w:cs="Arial" w:hint="eastAsia"/>
          <w:sz w:val="24"/>
          <w:szCs w:val="24"/>
        </w:rPr>
        <w:t>10</w:t>
      </w:r>
      <w:r w:rsidRPr="001E4C7B">
        <w:rPr>
          <w:rFonts w:ascii="Arial" w:eastAsia="宋体" w:hAnsi="Arial" w:cs="Arial" w:hint="eastAsia"/>
          <w:sz w:val="24"/>
          <w:szCs w:val="24"/>
        </w:rPr>
        <w:t>万次，门操作顺畅无阻滞；</w:t>
      </w:r>
    </w:p>
    <w:p w14:paraId="575642C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3</w:t>
      </w:r>
      <w:r w:rsidRPr="001E4C7B">
        <w:rPr>
          <w:rFonts w:ascii="Arial" w:eastAsia="宋体" w:hAnsi="Arial" w:cs="Arial" w:hint="eastAsia"/>
          <w:sz w:val="24"/>
          <w:szCs w:val="24"/>
        </w:rPr>
        <w:t>、层板：</w:t>
      </w:r>
    </w:p>
    <w:p w14:paraId="234BC4D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3.1</w:t>
      </w:r>
      <w:r w:rsidRPr="001E4C7B">
        <w:rPr>
          <w:rFonts w:ascii="Arial" w:eastAsia="宋体" w:hAnsi="Arial" w:cs="Arial" w:hint="eastAsia"/>
          <w:sz w:val="24"/>
          <w:szCs w:val="24"/>
        </w:rPr>
        <w:t>、主体采用≥</w:t>
      </w:r>
      <w:r w:rsidRPr="001E4C7B">
        <w:rPr>
          <w:rFonts w:ascii="Arial" w:eastAsia="宋体" w:hAnsi="Arial" w:cs="Arial" w:hint="eastAsia"/>
          <w:sz w:val="24"/>
          <w:szCs w:val="24"/>
        </w:rPr>
        <w:t>1.0mm</w:t>
      </w:r>
      <w:r w:rsidRPr="001E4C7B">
        <w:rPr>
          <w:rFonts w:ascii="Arial" w:eastAsia="宋体" w:hAnsi="Arial" w:cs="Arial" w:hint="eastAsia"/>
          <w:sz w:val="24"/>
          <w:szCs w:val="24"/>
        </w:rPr>
        <w:t>冷轧</w:t>
      </w:r>
      <w:proofErr w:type="gramStart"/>
      <w:r w:rsidRPr="001E4C7B">
        <w:rPr>
          <w:rFonts w:ascii="Arial" w:eastAsia="宋体" w:hAnsi="Arial" w:cs="Arial" w:hint="eastAsia"/>
          <w:sz w:val="24"/>
          <w:szCs w:val="24"/>
        </w:rPr>
        <w:t>钢板机</w:t>
      </w:r>
      <w:proofErr w:type="gramEnd"/>
      <w:r w:rsidRPr="001E4C7B">
        <w:rPr>
          <w:rFonts w:ascii="Arial" w:eastAsia="宋体" w:hAnsi="Arial" w:cs="Arial" w:hint="eastAsia"/>
          <w:sz w:val="24"/>
          <w:szCs w:val="24"/>
        </w:rPr>
        <w:t>加工而成；</w:t>
      </w:r>
    </w:p>
    <w:p w14:paraId="2CCA9CE8"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3.2</w:t>
      </w:r>
      <w:r w:rsidRPr="001E4C7B">
        <w:rPr>
          <w:rFonts w:ascii="Arial" w:eastAsia="宋体" w:hAnsi="Arial" w:cs="Arial" w:hint="eastAsia"/>
          <w:sz w:val="24"/>
          <w:szCs w:val="24"/>
        </w:rPr>
        <w:t>、箱体内设有托架，位置任意可调；</w:t>
      </w:r>
    </w:p>
    <w:p w14:paraId="73F24A58"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3.3</w:t>
      </w:r>
      <w:r w:rsidRPr="001E4C7B">
        <w:rPr>
          <w:rFonts w:ascii="Arial" w:eastAsia="宋体" w:hAnsi="Arial" w:cs="Arial" w:hint="eastAsia"/>
          <w:sz w:val="24"/>
          <w:szCs w:val="24"/>
        </w:rPr>
        <w:t>、搁板试验≥</w:t>
      </w:r>
      <w:r w:rsidRPr="001E4C7B">
        <w:rPr>
          <w:rFonts w:ascii="Arial" w:eastAsia="宋体" w:hAnsi="Arial" w:cs="Arial" w:hint="eastAsia"/>
          <w:sz w:val="24"/>
          <w:szCs w:val="24"/>
        </w:rPr>
        <w:t>90kg</w:t>
      </w:r>
      <w:r w:rsidRPr="001E4C7B">
        <w:rPr>
          <w:rFonts w:ascii="Arial" w:eastAsia="宋体" w:hAnsi="Arial" w:cs="Arial" w:hint="eastAsia"/>
          <w:sz w:val="24"/>
          <w:szCs w:val="24"/>
        </w:rPr>
        <w:t>；</w:t>
      </w:r>
    </w:p>
    <w:p w14:paraId="311AF88C"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4</w:t>
      </w:r>
      <w:r w:rsidRPr="001E4C7B">
        <w:rPr>
          <w:rFonts w:ascii="Arial" w:eastAsia="宋体" w:hAnsi="Arial" w:cs="Arial" w:hint="eastAsia"/>
          <w:sz w:val="24"/>
          <w:szCs w:val="24"/>
        </w:rPr>
        <w:t>、铰链：</w:t>
      </w:r>
    </w:p>
    <w:p w14:paraId="72BDDFF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4.1</w:t>
      </w:r>
      <w:r w:rsidRPr="001E4C7B">
        <w:rPr>
          <w:rFonts w:ascii="Arial" w:eastAsia="宋体" w:hAnsi="Arial" w:cs="Arial" w:hint="eastAsia"/>
          <w:sz w:val="24"/>
          <w:szCs w:val="24"/>
        </w:rPr>
        <w:t>、采用金属耐腐蚀阻尼铰链，开启角度≥</w:t>
      </w:r>
      <w:r w:rsidRPr="001E4C7B">
        <w:rPr>
          <w:rFonts w:ascii="Arial" w:eastAsia="宋体" w:hAnsi="Arial" w:cs="Arial" w:hint="eastAsia"/>
          <w:sz w:val="24"/>
          <w:szCs w:val="24"/>
        </w:rPr>
        <w:t>110</w:t>
      </w:r>
      <w:r w:rsidRPr="001E4C7B">
        <w:rPr>
          <w:rFonts w:ascii="Arial" w:eastAsia="宋体" w:hAnsi="Arial" w:cs="Arial" w:hint="eastAsia"/>
          <w:sz w:val="24"/>
          <w:szCs w:val="24"/>
        </w:rPr>
        <w:t>°；</w:t>
      </w:r>
    </w:p>
    <w:p w14:paraId="7945B6A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4.2</w:t>
      </w:r>
      <w:r w:rsidRPr="001E4C7B">
        <w:rPr>
          <w:rFonts w:ascii="Arial" w:eastAsia="宋体" w:hAnsi="Arial" w:cs="Arial"/>
          <w:sz w:val="24"/>
          <w:szCs w:val="24"/>
        </w:rPr>
        <w:t>、</w:t>
      </w:r>
      <w:r w:rsidRPr="001E4C7B">
        <w:rPr>
          <w:rFonts w:ascii="Arial" w:eastAsia="宋体" w:hAnsi="Arial" w:cs="Arial" w:hint="eastAsia"/>
          <w:sz w:val="24"/>
          <w:szCs w:val="24"/>
        </w:rPr>
        <w:t>闭合循环寿命≥</w:t>
      </w:r>
      <w:r w:rsidRPr="001E4C7B">
        <w:rPr>
          <w:rFonts w:ascii="Arial" w:eastAsia="宋体" w:hAnsi="Arial" w:cs="Arial"/>
          <w:sz w:val="24"/>
          <w:szCs w:val="24"/>
        </w:rPr>
        <w:t>5</w:t>
      </w:r>
      <w:r w:rsidRPr="001E4C7B">
        <w:rPr>
          <w:rFonts w:ascii="Arial" w:eastAsia="宋体" w:hAnsi="Arial" w:cs="Arial"/>
          <w:sz w:val="24"/>
          <w:szCs w:val="24"/>
        </w:rPr>
        <w:t>万次</w:t>
      </w:r>
      <w:r w:rsidRPr="001E4C7B">
        <w:rPr>
          <w:rFonts w:ascii="Arial" w:eastAsia="宋体" w:hAnsi="Arial" w:cs="Arial" w:hint="eastAsia"/>
          <w:sz w:val="24"/>
          <w:szCs w:val="24"/>
        </w:rPr>
        <w:t>；</w:t>
      </w:r>
    </w:p>
    <w:p w14:paraId="027E3B0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lastRenderedPageBreak/>
        <w:t>4.3</w:t>
      </w:r>
      <w:r w:rsidRPr="001E4C7B">
        <w:rPr>
          <w:rFonts w:ascii="Arial" w:eastAsia="宋体" w:hAnsi="Arial" w:cs="Arial"/>
          <w:sz w:val="24"/>
          <w:szCs w:val="24"/>
        </w:rPr>
        <w:t>、</w:t>
      </w:r>
      <w:r w:rsidRPr="001E4C7B">
        <w:rPr>
          <w:rFonts w:ascii="Arial" w:eastAsia="宋体" w:hAnsi="Arial" w:cs="Arial" w:hint="eastAsia"/>
          <w:sz w:val="24"/>
          <w:szCs w:val="24"/>
        </w:rPr>
        <w:t>通过盐雾测试（</w:t>
      </w:r>
      <w:r w:rsidRPr="001E4C7B">
        <w:rPr>
          <w:rFonts w:ascii="Arial" w:eastAsia="宋体" w:hAnsi="Arial" w:cs="Arial"/>
          <w:sz w:val="24"/>
          <w:szCs w:val="24"/>
        </w:rPr>
        <w:t>QB/T 3826-1999</w:t>
      </w:r>
      <w:r w:rsidRPr="001E4C7B">
        <w:rPr>
          <w:rFonts w:ascii="Arial" w:eastAsia="宋体" w:hAnsi="Arial" w:cs="Arial"/>
          <w:sz w:val="24"/>
          <w:szCs w:val="24"/>
        </w:rPr>
        <w:t>）；</w:t>
      </w:r>
    </w:p>
    <w:p w14:paraId="3FAA70B4"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5</w:t>
      </w:r>
      <w:r w:rsidRPr="001E4C7B">
        <w:rPr>
          <w:rFonts w:ascii="Arial" w:eastAsia="宋体" w:hAnsi="Arial" w:cs="Arial"/>
          <w:sz w:val="24"/>
          <w:szCs w:val="24"/>
        </w:rPr>
        <w:t>、</w:t>
      </w:r>
      <w:r w:rsidRPr="001E4C7B">
        <w:rPr>
          <w:rFonts w:ascii="Arial" w:eastAsia="宋体" w:hAnsi="Arial" w:cs="Arial" w:hint="eastAsia"/>
          <w:sz w:val="24"/>
          <w:szCs w:val="24"/>
        </w:rPr>
        <w:t>把手：</w:t>
      </w:r>
    </w:p>
    <w:p w14:paraId="08B26CFB"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5.1</w:t>
      </w:r>
      <w:r w:rsidRPr="001E4C7B">
        <w:rPr>
          <w:rFonts w:ascii="Arial" w:eastAsia="宋体" w:hAnsi="Arial" w:cs="Arial"/>
          <w:sz w:val="24"/>
          <w:szCs w:val="24"/>
        </w:rPr>
        <w:t>、</w:t>
      </w:r>
      <w:r w:rsidRPr="001E4C7B">
        <w:rPr>
          <w:rFonts w:ascii="Arial" w:eastAsia="宋体" w:hAnsi="Arial" w:cs="Arial" w:hint="eastAsia"/>
          <w:sz w:val="24"/>
          <w:szCs w:val="24"/>
        </w:rPr>
        <w:t>采用全钢一体套色扣手，表层双面磷化采用环氧树脂粉末静电喷涂；</w:t>
      </w:r>
    </w:p>
    <w:p w14:paraId="400B9D8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5.2</w:t>
      </w:r>
      <w:r w:rsidRPr="001E4C7B">
        <w:rPr>
          <w:rFonts w:ascii="Arial" w:eastAsia="宋体" w:hAnsi="Arial" w:cs="Arial" w:hint="eastAsia"/>
          <w:sz w:val="24"/>
          <w:szCs w:val="24"/>
        </w:rPr>
        <w:t>、拉手试验≥</w:t>
      </w:r>
      <w:r w:rsidRPr="001E4C7B">
        <w:rPr>
          <w:rFonts w:ascii="Arial" w:eastAsia="宋体" w:hAnsi="Arial" w:cs="Arial" w:hint="eastAsia"/>
          <w:sz w:val="24"/>
          <w:szCs w:val="24"/>
        </w:rPr>
        <w:t>22.68kg</w:t>
      </w:r>
      <w:r w:rsidRPr="001E4C7B">
        <w:rPr>
          <w:rFonts w:ascii="Arial" w:eastAsia="宋体" w:hAnsi="Arial" w:cs="Arial" w:hint="eastAsia"/>
          <w:sz w:val="24"/>
          <w:szCs w:val="24"/>
        </w:rPr>
        <w:t>，测试后没有严重的永久变形；</w:t>
      </w:r>
    </w:p>
    <w:p w14:paraId="18A6C3F9" w14:textId="77777777" w:rsidR="00FB74B7" w:rsidRPr="001E4C7B" w:rsidRDefault="00FB74B7" w:rsidP="00FB74B7">
      <w:pPr>
        <w:spacing w:line="360" w:lineRule="auto"/>
        <w:rPr>
          <w:rFonts w:ascii="Arial" w:eastAsia="宋体" w:hAnsi="Arial" w:cs="Arial"/>
          <w:sz w:val="24"/>
          <w:szCs w:val="24"/>
        </w:rPr>
      </w:pPr>
    </w:p>
    <w:p w14:paraId="50B8D3F7"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6</w:t>
      </w:r>
      <w:r w:rsidRPr="001E4C7B">
        <w:rPr>
          <w:rFonts w:ascii="Arial" w:eastAsia="宋体" w:hAnsi="Arial" w:cs="Arial" w:hint="eastAsia"/>
          <w:sz w:val="24"/>
          <w:szCs w:val="24"/>
        </w:rPr>
        <w:t>、滑轨：采用三节承重钢珠自动回位滑轨；</w:t>
      </w:r>
    </w:p>
    <w:p w14:paraId="5DA88086"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7</w:t>
      </w:r>
      <w:r w:rsidRPr="001E4C7B">
        <w:rPr>
          <w:rFonts w:ascii="Arial" w:eastAsia="宋体" w:hAnsi="Arial" w:cs="Arial" w:hint="eastAsia"/>
          <w:sz w:val="24"/>
          <w:szCs w:val="24"/>
        </w:rPr>
        <w:t>、台面：</w:t>
      </w:r>
    </w:p>
    <w:p w14:paraId="24576DB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7.1</w:t>
      </w:r>
      <w:r w:rsidRPr="001E4C7B">
        <w:rPr>
          <w:rFonts w:ascii="Arial" w:eastAsia="宋体" w:hAnsi="Arial" w:cs="Arial" w:hint="eastAsia"/>
          <w:sz w:val="24"/>
          <w:szCs w:val="24"/>
        </w:rPr>
        <w:t>、实芯理化板≥</w:t>
      </w:r>
      <w:r w:rsidRPr="001E4C7B">
        <w:rPr>
          <w:rFonts w:ascii="Arial" w:eastAsia="宋体" w:hAnsi="Arial" w:cs="Arial" w:hint="eastAsia"/>
          <w:sz w:val="24"/>
          <w:szCs w:val="24"/>
        </w:rPr>
        <w:t>12.5mm</w:t>
      </w:r>
      <w:r w:rsidRPr="001E4C7B">
        <w:rPr>
          <w:rFonts w:ascii="Arial" w:eastAsia="宋体" w:hAnsi="Arial" w:cs="Arial" w:hint="eastAsia"/>
          <w:sz w:val="24"/>
          <w:szCs w:val="24"/>
        </w:rPr>
        <w:t>，边缘加厚至≥</w:t>
      </w:r>
      <w:r w:rsidRPr="001E4C7B">
        <w:rPr>
          <w:rFonts w:ascii="Arial" w:eastAsia="宋体" w:hAnsi="Arial" w:cs="Arial"/>
          <w:sz w:val="24"/>
          <w:szCs w:val="24"/>
        </w:rPr>
        <w:t>25mm</w:t>
      </w:r>
      <w:r w:rsidRPr="001E4C7B">
        <w:rPr>
          <w:rFonts w:ascii="Arial" w:eastAsia="宋体" w:hAnsi="Arial" w:cs="Arial" w:hint="eastAsia"/>
          <w:sz w:val="24"/>
          <w:szCs w:val="24"/>
        </w:rPr>
        <w:t>；</w:t>
      </w:r>
    </w:p>
    <w:p w14:paraId="4918176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7.2</w:t>
      </w:r>
      <w:r w:rsidRPr="001E4C7B">
        <w:rPr>
          <w:rFonts w:ascii="Arial" w:eastAsia="宋体" w:hAnsi="Arial" w:cs="Arial" w:hint="eastAsia"/>
          <w:sz w:val="24"/>
          <w:szCs w:val="24"/>
        </w:rPr>
        <w:t>、台面参照</w:t>
      </w:r>
      <w:r w:rsidRPr="001E4C7B">
        <w:rPr>
          <w:rFonts w:ascii="Arial" w:eastAsia="宋体" w:hAnsi="Arial" w:cs="Arial" w:hint="eastAsia"/>
          <w:sz w:val="24"/>
          <w:szCs w:val="24"/>
        </w:rPr>
        <w:t>GB/T 17657-</w:t>
      </w:r>
      <w:r w:rsidRPr="001E4C7B">
        <w:rPr>
          <w:rFonts w:ascii="Arial" w:eastAsia="宋体" w:hAnsi="Arial" w:cs="Arial"/>
          <w:sz w:val="24"/>
          <w:szCs w:val="24"/>
        </w:rPr>
        <w:t>2022</w:t>
      </w:r>
      <w:r w:rsidRPr="001E4C7B">
        <w:rPr>
          <w:rFonts w:ascii="Arial" w:eastAsia="宋体" w:hAnsi="Arial" w:cs="Arial" w:hint="eastAsia"/>
          <w:sz w:val="24"/>
          <w:szCs w:val="24"/>
        </w:rPr>
        <w:t>，至少使用以下化学实验室常用试剂种类进行化学性能测试，检验检测结果无明显变化，全部</w:t>
      </w:r>
      <w:r w:rsidRPr="001E4C7B">
        <w:rPr>
          <w:rFonts w:ascii="Arial" w:eastAsia="宋体" w:hAnsi="Arial" w:cs="Arial" w:hint="eastAsia"/>
          <w:sz w:val="24"/>
          <w:szCs w:val="24"/>
        </w:rPr>
        <w:t>5</w:t>
      </w:r>
      <w:r w:rsidRPr="001E4C7B">
        <w:rPr>
          <w:rFonts w:ascii="Arial" w:eastAsia="宋体" w:hAnsi="Arial" w:cs="Arial" w:hint="eastAsia"/>
          <w:sz w:val="24"/>
          <w:szCs w:val="24"/>
        </w:rPr>
        <w:t>级；提供经</w:t>
      </w:r>
      <w:r w:rsidRPr="001E4C7B">
        <w:rPr>
          <w:rFonts w:ascii="Arial" w:eastAsia="宋体" w:hAnsi="Arial" w:cs="Arial" w:hint="eastAsia"/>
          <w:sz w:val="24"/>
          <w:szCs w:val="24"/>
        </w:rPr>
        <w:t>CNAS</w:t>
      </w:r>
      <w:r w:rsidRPr="001E4C7B">
        <w:rPr>
          <w:rFonts w:ascii="Arial" w:eastAsia="宋体" w:hAnsi="Arial" w:cs="Arial" w:hint="eastAsia"/>
          <w:sz w:val="24"/>
          <w:szCs w:val="24"/>
        </w:rPr>
        <w:t>、</w:t>
      </w:r>
      <w:r w:rsidRPr="001E4C7B">
        <w:rPr>
          <w:rFonts w:ascii="Arial" w:eastAsia="宋体" w:hAnsi="Arial" w:cs="Arial" w:hint="eastAsia"/>
          <w:sz w:val="24"/>
          <w:szCs w:val="24"/>
        </w:rPr>
        <w:t>CMA</w:t>
      </w:r>
      <w:r w:rsidRPr="001E4C7B">
        <w:rPr>
          <w:rFonts w:ascii="Arial" w:eastAsia="宋体" w:hAnsi="Arial" w:cs="Arial" w:hint="eastAsia"/>
          <w:sz w:val="24"/>
          <w:szCs w:val="24"/>
        </w:rPr>
        <w:t>认证检测机构的检测报告文件；化学试剂包含但不仅限于</w:t>
      </w:r>
      <w:r w:rsidRPr="001E4C7B">
        <w:rPr>
          <w:rFonts w:ascii="Arial" w:eastAsia="宋体" w:hAnsi="Arial" w:cs="Arial" w:hint="eastAsia"/>
          <w:sz w:val="24"/>
          <w:szCs w:val="24"/>
        </w:rPr>
        <w:t>37%</w:t>
      </w:r>
      <w:r w:rsidRPr="001E4C7B">
        <w:rPr>
          <w:rFonts w:ascii="Arial" w:eastAsia="宋体" w:hAnsi="Arial" w:cs="Arial" w:hint="eastAsia"/>
          <w:sz w:val="24"/>
          <w:szCs w:val="24"/>
        </w:rPr>
        <w:t>盐酸、、</w:t>
      </w:r>
      <w:r w:rsidRPr="001E4C7B">
        <w:rPr>
          <w:rFonts w:ascii="Arial" w:eastAsia="宋体" w:hAnsi="Arial" w:cs="Arial" w:hint="eastAsia"/>
          <w:sz w:val="24"/>
          <w:szCs w:val="24"/>
        </w:rPr>
        <w:t>65%</w:t>
      </w:r>
      <w:r w:rsidRPr="001E4C7B">
        <w:rPr>
          <w:rFonts w:ascii="Arial" w:eastAsia="宋体" w:hAnsi="Arial" w:cs="Arial" w:hint="eastAsia"/>
          <w:sz w:val="24"/>
          <w:szCs w:val="24"/>
        </w:rPr>
        <w:t>硝酸、、</w:t>
      </w:r>
      <w:r w:rsidRPr="001E4C7B">
        <w:rPr>
          <w:rFonts w:ascii="Arial" w:eastAsia="宋体" w:hAnsi="Arial" w:cs="Arial" w:hint="eastAsia"/>
          <w:sz w:val="24"/>
          <w:szCs w:val="24"/>
        </w:rPr>
        <w:t>85%</w:t>
      </w:r>
      <w:r w:rsidRPr="001E4C7B">
        <w:rPr>
          <w:rFonts w:ascii="Arial" w:eastAsia="宋体" w:hAnsi="Arial" w:cs="Arial" w:hint="eastAsia"/>
          <w:sz w:val="24"/>
          <w:szCs w:val="24"/>
        </w:rPr>
        <w:t>磷酸、</w:t>
      </w:r>
      <w:r w:rsidRPr="001E4C7B">
        <w:rPr>
          <w:rFonts w:ascii="Arial" w:eastAsia="宋体" w:hAnsi="Arial" w:cs="Arial" w:hint="eastAsia"/>
          <w:sz w:val="24"/>
          <w:szCs w:val="24"/>
        </w:rPr>
        <w:t>40%</w:t>
      </w:r>
      <w:r w:rsidRPr="001E4C7B">
        <w:rPr>
          <w:rFonts w:ascii="Arial" w:eastAsia="宋体" w:hAnsi="Arial" w:cs="Arial" w:hint="eastAsia"/>
          <w:sz w:val="24"/>
          <w:szCs w:val="24"/>
        </w:rPr>
        <w:t>氢氧化钠、</w:t>
      </w:r>
      <w:r w:rsidRPr="001E4C7B">
        <w:rPr>
          <w:rFonts w:ascii="Arial" w:eastAsia="宋体" w:hAnsi="Arial" w:cs="Arial" w:hint="eastAsia"/>
          <w:sz w:val="24"/>
          <w:szCs w:val="24"/>
        </w:rPr>
        <w:t>98%</w:t>
      </w:r>
      <w:r w:rsidRPr="001E4C7B">
        <w:rPr>
          <w:rFonts w:ascii="Arial" w:eastAsia="宋体" w:hAnsi="Arial" w:cs="Arial" w:hint="eastAsia"/>
          <w:sz w:val="24"/>
          <w:szCs w:val="24"/>
        </w:rPr>
        <w:t>硫酸、</w:t>
      </w:r>
      <w:r w:rsidRPr="001E4C7B">
        <w:rPr>
          <w:rFonts w:ascii="Arial" w:eastAsia="宋体" w:hAnsi="Arial" w:cs="Arial" w:hint="eastAsia"/>
          <w:sz w:val="24"/>
          <w:szCs w:val="24"/>
        </w:rPr>
        <w:t>99%</w:t>
      </w:r>
      <w:r w:rsidRPr="001E4C7B">
        <w:rPr>
          <w:rFonts w:ascii="Arial" w:eastAsia="宋体" w:hAnsi="Arial" w:cs="Arial" w:hint="eastAsia"/>
          <w:sz w:val="24"/>
          <w:szCs w:val="24"/>
        </w:rPr>
        <w:t>乙酸、</w:t>
      </w:r>
      <w:r w:rsidRPr="001E4C7B">
        <w:rPr>
          <w:rFonts w:ascii="Arial" w:eastAsia="宋体" w:hAnsi="Arial" w:cs="Arial" w:hint="eastAsia"/>
          <w:sz w:val="24"/>
          <w:szCs w:val="24"/>
        </w:rPr>
        <w:t>88%</w:t>
      </w:r>
      <w:r w:rsidRPr="001E4C7B">
        <w:rPr>
          <w:rFonts w:ascii="Arial" w:eastAsia="宋体" w:hAnsi="Arial" w:cs="Arial" w:hint="eastAsia"/>
          <w:sz w:val="24"/>
          <w:szCs w:val="24"/>
        </w:rPr>
        <w:t>甲酸、</w:t>
      </w:r>
      <w:r w:rsidRPr="001E4C7B">
        <w:rPr>
          <w:rFonts w:ascii="Arial" w:eastAsia="宋体" w:hAnsi="Arial" w:cs="Arial" w:hint="eastAsia"/>
          <w:sz w:val="24"/>
          <w:szCs w:val="24"/>
        </w:rPr>
        <w:t>40%</w:t>
      </w:r>
      <w:r w:rsidRPr="001E4C7B">
        <w:rPr>
          <w:rFonts w:ascii="Arial" w:eastAsia="宋体" w:hAnsi="Arial" w:cs="Arial" w:hint="eastAsia"/>
          <w:sz w:val="24"/>
          <w:szCs w:val="24"/>
        </w:rPr>
        <w:t>氢氟酸、正已烷、</w:t>
      </w:r>
      <w:r w:rsidRPr="001E4C7B">
        <w:rPr>
          <w:rFonts w:ascii="Arial" w:eastAsia="宋体" w:hAnsi="Arial" w:cs="Arial" w:hint="eastAsia"/>
          <w:sz w:val="24"/>
          <w:szCs w:val="24"/>
        </w:rPr>
        <w:t>28%</w:t>
      </w:r>
      <w:r w:rsidRPr="001E4C7B">
        <w:rPr>
          <w:rFonts w:ascii="Arial" w:eastAsia="宋体" w:hAnsi="Arial" w:cs="Arial" w:hint="eastAsia"/>
          <w:sz w:val="24"/>
          <w:szCs w:val="24"/>
        </w:rPr>
        <w:t>氢氧化铵、乙酸异戊脂、重铬酸钾、</w:t>
      </w:r>
      <w:r w:rsidRPr="001E4C7B">
        <w:rPr>
          <w:rFonts w:ascii="Arial" w:eastAsia="宋体" w:hAnsi="Arial" w:cs="Arial" w:hint="eastAsia"/>
          <w:sz w:val="24"/>
          <w:szCs w:val="24"/>
        </w:rPr>
        <w:t>60%</w:t>
      </w:r>
      <w:r w:rsidRPr="001E4C7B">
        <w:rPr>
          <w:rFonts w:ascii="Arial" w:eastAsia="宋体" w:hAnsi="Arial" w:cs="Arial" w:hint="eastAsia"/>
          <w:sz w:val="24"/>
          <w:szCs w:val="24"/>
        </w:rPr>
        <w:t>铬酸、乙醚、汽油、</w:t>
      </w:r>
      <w:r w:rsidRPr="001E4C7B">
        <w:rPr>
          <w:rFonts w:ascii="Arial" w:eastAsia="宋体" w:hAnsi="Arial" w:cs="Arial"/>
          <w:sz w:val="24"/>
          <w:szCs w:val="24"/>
        </w:rPr>
        <w:t>77%</w:t>
      </w:r>
      <w:r w:rsidRPr="001E4C7B">
        <w:rPr>
          <w:rFonts w:ascii="Arial" w:eastAsia="宋体" w:hAnsi="Arial" w:cs="Arial"/>
          <w:sz w:val="24"/>
          <w:szCs w:val="24"/>
        </w:rPr>
        <w:t>硫酸</w:t>
      </w:r>
      <w:r w:rsidRPr="001E4C7B">
        <w:rPr>
          <w:rFonts w:ascii="Arial" w:eastAsia="宋体" w:hAnsi="Arial" w:cs="Arial"/>
          <w:sz w:val="24"/>
          <w:szCs w:val="24"/>
        </w:rPr>
        <w:t>+65%</w:t>
      </w:r>
      <w:r w:rsidRPr="001E4C7B">
        <w:rPr>
          <w:rFonts w:ascii="Arial" w:eastAsia="宋体" w:hAnsi="Arial" w:cs="Arial" w:hint="eastAsia"/>
          <w:sz w:val="24"/>
          <w:szCs w:val="24"/>
        </w:rPr>
        <w:t>（硝酸）等；</w:t>
      </w:r>
    </w:p>
    <w:p w14:paraId="3C46F78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7.3</w:t>
      </w:r>
      <w:r w:rsidRPr="001E4C7B">
        <w:rPr>
          <w:rFonts w:ascii="Arial" w:eastAsia="宋体" w:hAnsi="Arial" w:cs="Arial"/>
          <w:sz w:val="24"/>
          <w:szCs w:val="24"/>
        </w:rPr>
        <w:t>、</w:t>
      </w:r>
      <w:r w:rsidRPr="001E4C7B">
        <w:rPr>
          <w:rFonts w:ascii="Arial" w:eastAsia="宋体" w:hAnsi="Arial" w:cs="Arial"/>
          <w:sz w:val="24"/>
          <w:szCs w:val="24"/>
        </w:rPr>
        <w:t>TVOC</w:t>
      </w:r>
      <w:r w:rsidRPr="001E4C7B">
        <w:rPr>
          <w:rFonts w:ascii="Arial" w:eastAsia="宋体" w:hAnsi="Arial" w:cs="Arial"/>
          <w:sz w:val="24"/>
          <w:szCs w:val="24"/>
        </w:rPr>
        <w:t>挥发性有机物浓度</w:t>
      </w:r>
      <w:r w:rsidRPr="001E4C7B">
        <w:rPr>
          <w:rFonts w:ascii="Arial" w:eastAsia="宋体" w:hAnsi="Arial" w:cs="Arial" w:hint="eastAsia"/>
          <w:sz w:val="24"/>
          <w:szCs w:val="24"/>
        </w:rPr>
        <w:t>≤</w:t>
      </w:r>
      <w:r w:rsidRPr="001E4C7B">
        <w:rPr>
          <w:rFonts w:ascii="Arial" w:eastAsia="宋体" w:hAnsi="Arial" w:cs="Arial"/>
          <w:sz w:val="24"/>
          <w:szCs w:val="24"/>
        </w:rPr>
        <w:t>0.22mg/m³</w:t>
      </w:r>
      <w:r w:rsidRPr="001E4C7B">
        <w:rPr>
          <w:rFonts w:ascii="Arial" w:eastAsia="宋体" w:hAnsi="Arial" w:cs="Arial" w:hint="eastAsia"/>
          <w:sz w:val="24"/>
          <w:szCs w:val="24"/>
        </w:rPr>
        <w:t>、总醛浓度≤</w:t>
      </w:r>
      <w:r w:rsidRPr="001E4C7B">
        <w:rPr>
          <w:rFonts w:ascii="Arial" w:eastAsia="宋体" w:hAnsi="Arial" w:cs="Arial"/>
          <w:sz w:val="24"/>
          <w:szCs w:val="24"/>
        </w:rPr>
        <w:t>0.043ppm</w:t>
      </w:r>
      <w:r w:rsidRPr="001E4C7B">
        <w:rPr>
          <w:rFonts w:ascii="Arial" w:eastAsia="宋体" w:hAnsi="Arial" w:cs="Arial" w:hint="eastAsia"/>
          <w:sz w:val="24"/>
          <w:szCs w:val="24"/>
        </w:rPr>
        <w:t>、</w:t>
      </w:r>
      <w:r w:rsidRPr="001E4C7B">
        <w:rPr>
          <w:rFonts w:ascii="Arial" w:eastAsia="宋体" w:hAnsi="Arial" w:cs="Arial"/>
          <w:sz w:val="24"/>
          <w:szCs w:val="24"/>
        </w:rPr>
        <w:t>4-</w:t>
      </w:r>
      <w:proofErr w:type="gramStart"/>
      <w:r w:rsidRPr="001E4C7B">
        <w:rPr>
          <w:rFonts w:ascii="Arial" w:eastAsia="宋体" w:hAnsi="Arial" w:cs="Arial"/>
          <w:sz w:val="24"/>
          <w:szCs w:val="24"/>
        </w:rPr>
        <w:t>苯基环</w:t>
      </w:r>
      <w:proofErr w:type="gramEnd"/>
      <w:r w:rsidRPr="001E4C7B">
        <w:rPr>
          <w:rFonts w:ascii="Arial" w:eastAsia="宋体" w:hAnsi="Arial" w:cs="Arial"/>
          <w:sz w:val="24"/>
          <w:szCs w:val="24"/>
        </w:rPr>
        <w:t>己烯浓度</w:t>
      </w:r>
      <w:r w:rsidRPr="001E4C7B">
        <w:rPr>
          <w:rFonts w:ascii="Arial" w:eastAsia="宋体" w:hAnsi="Arial" w:cs="Arial" w:hint="eastAsia"/>
          <w:sz w:val="24"/>
          <w:szCs w:val="24"/>
        </w:rPr>
        <w:t>≤</w:t>
      </w:r>
      <w:r w:rsidRPr="001E4C7B">
        <w:rPr>
          <w:rFonts w:ascii="Arial" w:eastAsia="宋体" w:hAnsi="Arial" w:cs="Arial"/>
          <w:sz w:val="24"/>
          <w:szCs w:val="24"/>
        </w:rPr>
        <w:t>6.5ug/m³</w:t>
      </w:r>
      <w:r w:rsidRPr="001E4C7B">
        <w:rPr>
          <w:rFonts w:ascii="Arial" w:eastAsia="宋体" w:hAnsi="Arial" w:cs="Arial" w:hint="eastAsia"/>
          <w:sz w:val="24"/>
          <w:szCs w:val="24"/>
        </w:rPr>
        <w:t>，提供环保证书；</w:t>
      </w:r>
    </w:p>
    <w:p w14:paraId="0991D9F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7.4</w:t>
      </w:r>
      <w:r w:rsidRPr="001E4C7B">
        <w:rPr>
          <w:rFonts w:ascii="Arial" w:eastAsia="宋体" w:hAnsi="Arial" w:cs="Arial" w:hint="eastAsia"/>
          <w:sz w:val="24"/>
          <w:szCs w:val="24"/>
        </w:rPr>
        <w:t>、台面检测结果达到国家标准《</w:t>
      </w:r>
      <w:r w:rsidRPr="001E4C7B">
        <w:rPr>
          <w:rFonts w:ascii="Arial" w:eastAsia="宋体" w:hAnsi="Arial" w:cs="Arial"/>
          <w:sz w:val="24"/>
          <w:szCs w:val="24"/>
        </w:rPr>
        <w:t>GB18580-2017</w:t>
      </w:r>
      <w:r w:rsidRPr="001E4C7B">
        <w:rPr>
          <w:rFonts w:ascii="Arial" w:eastAsia="宋体" w:hAnsi="Arial" w:cs="Arial"/>
          <w:sz w:val="24"/>
          <w:szCs w:val="24"/>
        </w:rPr>
        <w:t>》</w:t>
      </w:r>
      <w:r w:rsidRPr="001E4C7B">
        <w:rPr>
          <w:rFonts w:ascii="Arial" w:eastAsia="宋体" w:hAnsi="Arial" w:cs="Arial"/>
          <w:sz w:val="24"/>
          <w:szCs w:val="24"/>
        </w:rPr>
        <w:t>E1</w:t>
      </w:r>
      <w:r w:rsidRPr="001E4C7B">
        <w:rPr>
          <w:rFonts w:ascii="Arial" w:eastAsia="宋体" w:hAnsi="Arial" w:cs="Arial"/>
          <w:sz w:val="24"/>
          <w:szCs w:val="24"/>
        </w:rPr>
        <w:t>级的技术指标要求，甲醛释放量检测结果值</w:t>
      </w:r>
      <w:r w:rsidRPr="001E4C7B">
        <w:rPr>
          <w:rFonts w:ascii="Arial" w:eastAsia="宋体" w:hAnsi="Arial" w:cs="Arial"/>
          <w:sz w:val="24"/>
          <w:szCs w:val="24"/>
        </w:rPr>
        <w:t>≤0.01mg/m³</w:t>
      </w:r>
      <w:r w:rsidRPr="001E4C7B">
        <w:rPr>
          <w:rFonts w:ascii="Arial" w:eastAsia="宋体" w:hAnsi="Arial" w:cs="Arial"/>
          <w:sz w:val="24"/>
          <w:szCs w:val="24"/>
        </w:rPr>
        <w:t>；具有绿色环保材料的认证证书</w:t>
      </w:r>
      <w:r w:rsidRPr="001E4C7B">
        <w:rPr>
          <w:rFonts w:ascii="Arial" w:eastAsia="宋体" w:hAnsi="Arial" w:cs="Arial" w:hint="eastAsia"/>
          <w:sz w:val="24"/>
          <w:szCs w:val="24"/>
        </w:rPr>
        <w:t>；</w:t>
      </w:r>
    </w:p>
    <w:p w14:paraId="3B63CB3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7.</w:t>
      </w:r>
      <w:r w:rsidRPr="001E4C7B">
        <w:rPr>
          <w:rFonts w:ascii="Arial" w:eastAsia="宋体" w:hAnsi="Arial" w:cs="Arial" w:hint="eastAsia"/>
          <w:sz w:val="24"/>
          <w:szCs w:val="24"/>
        </w:rPr>
        <w:t>5</w:t>
      </w:r>
      <w:r w:rsidRPr="001E4C7B">
        <w:rPr>
          <w:rFonts w:ascii="Arial" w:eastAsia="宋体" w:hAnsi="Arial" w:cs="Arial" w:hint="eastAsia"/>
          <w:sz w:val="24"/>
          <w:szCs w:val="24"/>
        </w:rPr>
        <w:t>、物理性能（按国家标准</w:t>
      </w:r>
      <w:r w:rsidRPr="001E4C7B">
        <w:rPr>
          <w:rFonts w:ascii="Arial" w:eastAsia="宋体" w:hAnsi="Arial" w:cs="Arial"/>
          <w:sz w:val="24"/>
          <w:szCs w:val="24"/>
        </w:rPr>
        <w:t>GB/T7911-2013</w:t>
      </w:r>
      <w:r w:rsidRPr="001E4C7B">
        <w:rPr>
          <w:rFonts w:ascii="Arial" w:eastAsia="宋体" w:hAnsi="Arial" w:cs="Arial"/>
          <w:sz w:val="24"/>
          <w:szCs w:val="24"/>
        </w:rPr>
        <w:t>《热固性树脂浸渍纸高压装饰层积板》进行检验</w:t>
      </w:r>
      <w:r w:rsidRPr="001E4C7B">
        <w:rPr>
          <w:rFonts w:ascii="Arial" w:eastAsia="宋体" w:hAnsi="Arial" w:cs="Arial" w:hint="eastAsia"/>
          <w:sz w:val="24"/>
          <w:szCs w:val="24"/>
        </w:rPr>
        <w:t>）：</w:t>
      </w:r>
    </w:p>
    <w:p w14:paraId="7E78122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7.5.1</w:t>
      </w:r>
      <w:r w:rsidRPr="001E4C7B">
        <w:rPr>
          <w:rFonts w:ascii="Arial" w:eastAsia="宋体" w:hAnsi="Arial" w:cs="Arial" w:hint="eastAsia"/>
          <w:sz w:val="24"/>
          <w:szCs w:val="24"/>
        </w:rPr>
        <w:t>、表面耐磨性能：≥</w:t>
      </w:r>
      <w:r w:rsidRPr="001E4C7B">
        <w:rPr>
          <w:rFonts w:ascii="Arial" w:eastAsia="宋体" w:hAnsi="Arial" w:cs="Arial" w:hint="eastAsia"/>
          <w:sz w:val="24"/>
          <w:szCs w:val="24"/>
        </w:rPr>
        <w:t>1150</w:t>
      </w:r>
      <w:r w:rsidRPr="001E4C7B">
        <w:rPr>
          <w:rFonts w:ascii="Arial" w:eastAsia="宋体" w:hAnsi="Arial" w:cs="Arial" w:hint="eastAsia"/>
          <w:sz w:val="24"/>
          <w:szCs w:val="24"/>
        </w:rPr>
        <w:t>转；</w:t>
      </w:r>
    </w:p>
    <w:p w14:paraId="5F5DA18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7.5.2</w:t>
      </w:r>
      <w:r w:rsidRPr="001E4C7B">
        <w:rPr>
          <w:rFonts w:ascii="Arial" w:eastAsia="宋体" w:hAnsi="Arial" w:cs="Arial" w:hint="eastAsia"/>
          <w:sz w:val="24"/>
          <w:szCs w:val="24"/>
        </w:rPr>
        <w:t>、台面耐光色牢度、表面耐干热、耐沸水</w:t>
      </w:r>
      <w:proofErr w:type="gramStart"/>
      <w:r w:rsidRPr="001E4C7B">
        <w:rPr>
          <w:rFonts w:ascii="Arial" w:eastAsia="宋体" w:hAnsi="Arial" w:cs="Arial" w:hint="eastAsia"/>
          <w:sz w:val="24"/>
          <w:szCs w:val="24"/>
        </w:rPr>
        <w:t>蒸气</w:t>
      </w:r>
      <w:proofErr w:type="gramEnd"/>
      <w:r w:rsidRPr="001E4C7B">
        <w:rPr>
          <w:rFonts w:ascii="Arial" w:eastAsia="宋体" w:hAnsi="Arial" w:cs="Arial" w:hint="eastAsia"/>
          <w:sz w:val="24"/>
          <w:szCs w:val="24"/>
        </w:rPr>
        <w:t>性、耐香烟灼烧均为</w:t>
      </w:r>
      <w:r w:rsidRPr="001E4C7B">
        <w:rPr>
          <w:rFonts w:ascii="Arial" w:eastAsia="宋体" w:hAnsi="Arial" w:cs="Arial" w:hint="eastAsia"/>
          <w:sz w:val="24"/>
          <w:szCs w:val="24"/>
        </w:rPr>
        <w:t>5</w:t>
      </w:r>
      <w:r w:rsidRPr="001E4C7B">
        <w:rPr>
          <w:rFonts w:ascii="Arial" w:eastAsia="宋体" w:hAnsi="Arial" w:cs="Arial" w:hint="eastAsia"/>
          <w:sz w:val="24"/>
          <w:szCs w:val="24"/>
        </w:rPr>
        <w:t>级，表面无变化；</w:t>
      </w:r>
    </w:p>
    <w:p w14:paraId="260ADB50"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7.5.3</w:t>
      </w:r>
      <w:r w:rsidRPr="001E4C7B">
        <w:rPr>
          <w:rFonts w:ascii="Arial" w:eastAsia="宋体" w:hAnsi="Arial" w:cs="Arial" w:hint="eastAsia"/>
          <w:sz w:val="24"/>
          <w:szCs w:val="24"/>
        </w:rPr>
        <w:t>、抗拉强度≥</w:t>
      </w:r>
      <w:r w:rsidRPr="001E4C7B">
        <w:rPr>
          <w:rFonts w:ascii="Arial" w:eastAsia="宋体" w:hAnsi="Arial" w:cs="Arial" w:hint="eastAsia"/>
          <w:sz w:val="24"/>
          <w:szCs w:val="24"/>
        </w:rPr>
        <w:t xml:space="preserve">124 </w:t>
      </w:r>
      <w:proofErr w:type="spellStart"/>
      <w:r w:rsidRPr="001E4C7B">
        <w:rPr>
          <w:rFonts w:ascii="Arial" w:eastAsia="宋体" w:hAnsi="Arial" w:cs="Arial" w:hint="eastAsia"/>
          <w:sz w:val="24"/>
          <w:szCs w:val="24"/>
        </w:rPr>
        <w:t>Mpa</w:t>
      </w:r>
      <w:proofErr w:type="spellEnd"/>
      <w:r w:rsidRPr="001E4C7B">
        <w:rPr>
          <w:rFonts w:ascii="Arial" w:eastAsia="宋体" w:hAnsi="Arial" w:cs="Arial" w:hint="eastAsia"/>
          <w:sz w:val="24"/>
          <w:szCs w:val="24"/>
        </w:rPr>
        <w:t>，弯曲强度≥</w:t>
      </w:r>
      <w:r w:rsidRPr="001E4C7B">
        <w:rPr>
          <w:rFonts w:ascii="Arial" w:eastAsia="宋体" w:hAnsi="Arial" w:cs="Arial" w:hint="eastAsia"/>
          <w:sz w:val="24"/>
          <w:szCs w:val="24"/>
        </w:rPr>
        <w:t>155Mpa</w:t>
      </w:r>
      <w:r w:rsidRPr="001E4C7B">
        <w:rPr>
          <w:rFonts w:ascii="Arial" w:eastAsia="宋体" w:hAnsi="Arial" w:cs="Arial" w:hint="eastAsia"/>
          <w:sz w:val="24"/>
          <w:szCs w:val="24"/>
        </w:rPr>
        <w:t>，弯曲弹性模量≥</w:t>
      </w:r>
      <w:r w:rsidRPr="001E4C7B">
        <w:rPr>
          <w:rFonts w:ascii="Arial" w:eastAsia="宋体" w:hAnsi="Arial" w:cs="Arial" w:hint="eastAsia"/>
          <w:sz w:val="24"/>
          <w:szCs w:val="24"/>
        </w:rPr>
        <w:t>12400</w:t>
      </w:r>
      <w:r w:rsidRPr="001E4C7B">
        <w:rPr>
          <w:rFonts w:ascii="Arial" w:eastAsia="宋体" w:hAnsi="Arial" w:cs="Arial" w:hint="eastAsia"/>
          <w:sz w:val="24"/>
          <w:szCs w:val="24"/>
        </w:rPr>
        <w:t>；</w:t>
      </w:r>
    </w:p>
    <w:p w14:paraId="098C5E0A"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7.5.4</w:t>
      </w:r>
      <w:r w:rsidRPr="001E4C7B">
        <w:rPr>
          <w:rFonts w:ascii="Arial" w:eastAsia="宋体" w:hAnsi="Arial" w:cs="Arial" w:hint="eastAsia"/>
          <w:sz w:val="24"/>
          <w:szCs w:val="24"/>
        </w:rPr>
        <w:t>、出具经</w:t>
      </w:r>
      <w:r w:rsidRPr="001E4C7B">
        <w:rPr>
          <w:rFonts w:ascii="Arial" w:eastAsia="宋体" w:hAnsi="Arial" w:cs="Arial" w:hint="eastAsia"/>
          <w:sz w:val="24"/>
          <w:szCs w:val="24"/>
        </w:rPr>
        <w:t>CNAS</w:t>
      </w:r>
      <w:r w:rsidRPr="001E4C7B">
        <w:rPr>
          <w:rFonts w:ascii="Arial" w:eastAsia="宋体" w:hAnsi="Arial" w:cs="Arial" w:hint="eastAsia"/>
          <w:sz w:val="24"/>
          <w:szCs w:val="24"/>
        </w:rPr>
        <w:t>、</w:t>
      </w:r>
      <w:r w:rsidRPr="001E4C7B">
        <w:rPr>
          <w:rFonts w:ascii="Arial" w:eastAsia="宋体" w:hAnsi="Arial" w:cs="Arial" w:hint="eastAsia"/>
          <w:sz w:val="24"/>
          <w:szCs w:val="24"/>
        </w:rPr>
        <w:t>CMA</w:t>
      </w:r>
      <w:r w:rsidRPr="001E4C7B">
        <w:rPr>
          <w:rFonts w:ascii="Arial" w:eastAsia="宋体" w:hAnsi="Arial" w:cs="Arial" w:hint="eastAsia"/>
          <w:sz w:val="24"/>
          <w:szCs w:val="24"/>
        </w:rPr>
        <w:t>认证检测机构的检测报告文件证明；</w:t>
      </w:r>
    </w:p>
    <w:p w14:paraId="69004E2B" w14:textId="77777777" w:rsidR="00FB74B7" w:rsidRPr="001E4C7B" w:rsidRDefault="00FB74B7" w:rsidP="00FB74B7">
      <w:pPr>
        <w:spacing w:line="360" w:lineRule="auto"/>
        <w:rPr>
          <w:rFonts w:ascii="Arial" w:eastAsia="宋体" w:hAnsi="Arial" w:cs="Arial"/>
          <w:sz w:val="24"/>
          <w:szCs w:val="24"/>
        </w:rPr>
      </w:pPr>
    </w:p>
    <w:p w14:paraId="4BC3ABBA"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（二）、通风柜：</w:t>
      </w:r>
    </w:p>
    <w:p w14:paraId="2C9FCBD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w:t>
      </w:r>
      <w:r w:rsidRPr="001E4C7B">
        <w:rPr>
          <w:rFonts w:ascii="Arial" w:eastAsia="宋体" w:hAnsi="Arial" w:cs="Arial" w:hint="eastAsia"/>
          <w:sz w:val="24"/>
          <w:szCs w:val="24"/>
        </w:rPr>
        <w:t>、外观及理化性能要求：符合</w:t>
      </w:r>
      <w:r w:rsidRPr="001E4C7B">
        <w:rPr>
          <w:rFonts w:ascii="Arial" w:eastAsia="宋体" w:hAnsi="Arial" w:cs="Arial" w:hint="eastAsia"/>
          <w:sz w:val="24"/>
          <w:szCs w:val="24"/>
        </w:rPr>
        <w:t>GB24820-2009</w:t>
      </w:r>
      <w:r w:rsidRPr="001E4C7B">
        <w:rPr>
          <w:rFonts w:ascii="Arial" w:eastAsia="宋体" w:hAnsi="Arial" w:cs="Arial" w:hint="eastAsia"/>
          <w:sz w:val="24"/>
          <w:szCs w:val="24"/>
        </w:rPr>
        <w:t>《实验室家具通用技术条件》</w:t>
      </w:r>
    </w:p>
    <w:p w14:paraId="095B1B8C"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2</w:t>
      </w:r>
      <w:r w:rsidRPr="001E4C7B">
        <w:rPr>
          <w:rFonts w:ascii="Arial" w:eastAsia="宋体" w:hAnsi="Arial" w:cs="Arial" w:hint="eastAsia"/>
          <w:sz w:val="24"/>
          <w:szCs w:val="24"/>
        </w:rPr>
        <w:t>、排风性能：</w:t>
      </w:r>
    </w:p>
    <w:p w14:paraId="073C7EB0"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lastRenderedPageBreak/>
        <w:t>2.1</w:t>
      </w:r>
      <w:r w:rsidRPr="001E4C7B">
        <w:rPr>
          <w:rFonts w:ascii="Arial" w:eastAsia="宋体" w:hAnsi="Arial" w:cs="Arial" w:hint="eastAsia"/>
          <w:sz w:val="24"/>
          <w:szCs w:val="24"/>
        </w:rPr>
        <w:t>、通风柜内左侧、内右侧、内台面、内顶面、背壁面烟雾无可见外溢现象；</w:t>
      </w:r>
      <w:r w:rsidRPr="001E4C7B">
        <w:rPr>
          <w:rFonts w:ascii="Arial" w:eastAsia="宋体" w:hAnsi="Arial" w:cs="Arial" w:hint="eastAsia"/>
          <w:sz w:val="24"/>
          <w:szCs w:val="24"/>
        </w:rPr>
        <w:t>2.2</w:t>
      </w:r>
      <w:r w:rsidRPr="001E4C7B">
        <w:rPr>
          <w:rFonts w:ascii="Arial" w:eastAsia="宋体" w:hAnsi="Arial" w:cs="Arial" w:hint="eastAsia"/>
          <w:sz w:val="24"/>
          <w:szCs w:val="24"/>
        </w:rPr>
        <w:t>、视窗高度开口≤</w:t>
      </w:r>
      <w:r w:rsidRPr="001E4C7B">
        <w:rPr>
          <w:rFonts w:ascii="Arial" w:eastAsia="宋体" w:hAnsi="Arial" w:cs="Arial" w:hint="eastAsia"/>
          <w:sz w:val="24"/>
          <w:szCs w:val="24"/>
        </w:rPr>
        <w:t>500mm</w:t>
      </w:r>
      <w:r w:rsidRPr="001E4C7B">
        <w:rPr>
          <w:rFonts w:ascii="Arial" w:eastAsia="宋体" w:hAnsi="Arial" w:cs="Arial" w:hint="eastAsia"/>
          <w:sz w:val="24"/>
          <w:szCs w:val="24"/>
        </w:rPr>
        <w:t>时且示踪气体释放流量低于</w:t>
      </w:r>
      <w:r w:rsidRPr="001E4C7B">
        <w:rPr>
          <w:rFonts w:ascii="Arial" w:eastAsia="宋体" w:hAnsi="Arial" w:cs="Arial" w:hint="eastAsia"/>
          <w:sz w:val="24"/>
          <w:szCs w:val="24"/>
        </w:rPr>
        <w:t>4.0L/min</w:t>
      </w:r>
      <w:r w:rsidRPr="001E4C7B">
        <w:rPr>
          <w:rFonts w:ascii="Arial" w:eastAsia="宋体" w:hAnsi="Arial" w:cs="Arial" w:hint="eastAsia"/>
          <w:sz w:val="24"/>
          <w:szCs w:val="24"/>
        </w:rPr>
        <w:t>下分别进行</w:t>
      </w:r>
      <w:r w:rsidRPr="001E4C7B">
        <w:rPr>
          <w:rFonts w:ascii="Arial" w:eastAsia="宋体" w:hAnsi="Arial" w:cs="Arial" w:hint="eastAsia"/>
          <w:sz w:val="24"/>
          <w:szCs w:val="24"/>
        </w:rPr>
        <w:t>3</w:t>
      </w:r>
      <w:r w:rsidRPr="001E4C7B">
        <w:rPr>
          <w:rFonts w:ascii="Arial" w:eastAsia="宋体" w:hAnsi="Arial" w:cs="Arial" w:hint="eastAsia"/>
          <w:sz w:val="24"/>
          <w:szCs w:val="24"/>
        </w:rPr>
        <w:t>段测试，示踪气体泄露浓度平均值≤</w:t>
      </w:r>
      <w:r w:rsidRPr="001E4C7B">
        <w:rPr>
          <w:rFonts w:ascii="Arial" w:eastAsia="宋体" w:hAnsi="Arial" w:cs="Arial" w:hint="eastAsia"/>
          <w:sz w:val="24"/>
          <w:szCs w:val="24"/>
        </w:rPr>
        <w:t>0.01mL/m</w:t>
      </w:r>
      <w:r w:rsidRPr="001E4C7B">
        <w:rPr>
          <w:rFonts w:ascii="Arial" w:eastAsia="宋体" w:hAnsi="Arial" w:cs="Arial"/>
          <w:sz w:val="24"/>
          <w:szCs w:val="24"/>
        </w:rPr>
        <w:t>³</w:t>
      </w:r>
      <w:r w:rsidRPr="001E4C7B">
        <w:rPr>
          <w:rFonts w:ascii="Arial" w:eastAsia="宋体" w:hAnsi="Arial" w:cs="Arial" w:hint="eastAsia"/>
          <w:sz w:val="24"/>
          <w:szCs w:val="24"/>
        </w:rPr>
        <w:t>，提供具有</w:t>
      </w:r>
      <w:r w:rsidRPr="001E4C7B">
        <w:rPr>
          <w:rFonts w:ascii="Arial" w:eastAsia="宋体" w:hAnsi="Arial" w:cs="Arial" w:hint="eastAsia"/>
          <w:sz w:val="24"/>
          <w:szCs w:val="24"/>
        </w:rPr>
        <w:t>CMA</w:t>
      </w:r>
      <w:r w:rsidRPr="001E4C7B">
        <w:rPr>
          <w:rFonts w:ascii="Arial" w:eastAsia="宋体" w:hAnsi="Arial" w:cs="Arial" w:hint="eastAsia"/>
          <w:sz w:val="24"/>
          <w:szCs w:val="24"/>
        </w:rPr>
        <w:t>或</w:t>
      </w:r>
      <w:r w:rsidRPr="001E4C7B">
        <w:rPr>
          <w:rFonts w:ascii="Arial" w:eastAsia="宋体" w:hAnsi="Arial" w:cs="Arial" w:hint="eastAsia"/>
          <w:sz w:val="24"/>
          <w:szCs w:val="24"/>
        </w:rPr>
        <w:t>CNAS</w:t>
      </w:r>
      <w:r w:rsidRPr="001E4C7B">
        <w:rPr>
          <w:rFonts w:ascii="Arial" w:eastAsia="宋体" w:hAnsi="Arial" w:cs="Arial" w:hint="eastAsia"/>
          <w:sz w:val="24"/>
          <w:szCs w:val="24"/>
        </w:rPr>
        <w:t>认证机构出具的现场检测和型式检测报告。</w:t>
      </w:r>
    </w:p>
    <w:p w14:paraId="36D4DB96" w14:textId="77777777" w:rsidR="00FB74B7" w:rsidRPr="001E4C7B" w:rsidRDefault="00FB74B7" w:rsidP="00FB74B7">
      <w:pPr>
        <w:spacing w:line="360" w:lineRule="auto"/>
        <w:rPr>
          <w:rFonts w:ascii="Arial" w:eastAsia="宋体" w:hAnsi="Arial" w:cs="Arial"/>
          <w:sz w:val="24"/>
          <w:szCs w:val="24"/>
        </w:rPr>
      </w:pPr>
      <w:r w:rsidRPr="001E4C7B">
        <w:rPr>
          <w:rFonts w:ascii="宋体" w:eastAsia="宋体" w:hAnsi="宋体" w:cs="Arial" w:hint="eastAsia"/>
          <w:sz w:val="24"/>
          <w:szCs w:val="24"/>
        </w:rPr>
        <w:t>▲</w:t>
      </w:r>
      <w:r w:rsidRPr="001E4C7B">
        <w:rPr>
          <w:rFonts w:ascii="Arial" w:eastAsia="宋体" w:hAnsi="Arial" w:cs="Arial" w:hint="eastAsia"/>
          <w:sz w:val="24"/>
          <w:szCs w:val="24"/>
        </w:rPr>
        <w:t>2.3</w:t>
      </w:r>
      <w:r w:rsidRPr="001E4C7B">
        <w:rPr>
          <w:rFonts w:ascii="Arial" w:eastAsia="宋体" w:hAnsi="Arial" w:cs="Arial" w:hint="eastAsia"/>
          <w:sz w:val="24"/>
          <w:szCs w:val="24"/>
        </w:rPr>
        <w:t>、通风</w:t>
      </w:r>
      <w:proofErr w:type="gramStart"/>
      <w:r w:rsidRPr="001E4C7B">
        <w:rPr>
          <w:rFonts w:ascii="Arial" w:eastAsia="宋体" w:hAnsi="Arial" w:cs="Arial" w:hint="eastAsia"/>
          <w:sz w:val="24"/>
          <w:szCs w:val="24"/>
        </w:rPr>
        <w:t>柜平均面</w:t>
      </w:r>
      <w:proofErr w:type="gramEnd"/>
      <w:r w:rsidRPr="001E4C7B">
        <w:rPr>
          <w:rFonts w:ascii="Arial" w:eastAsia="宋体" w:hAnsi="Arial" w:cs="Arial" w:hint="eastAsia"/>
          <w:sz w:val="24"/>
          <w:szCs w:val="24"/>
        </w:rPr>
        <w:t>风速性能符合</w:t>
      </w:r>
      <w:r w:rsidRPr="001E4C7B">
        <w:rPr>
          <w:rFonts w:ascii="Arial" w:eastAsia="宋体" w:hAnsi="Arial" w:cs="Arial" w:hint="eastAsia"/>
          <w:sz w:val="24"/>
          <w:szCs w:val="24"/>
        </w:rPr>
        <w:t>JB/T6412-1999</w:t>
      </w:r>
      <w:r w:rsidRPr="001E4C7B">
        <w:rPr>
          <w:rFonts w:ascii="Arial" w:eastAsia="宋体" w:hAnsi="Arial" w:cs="Arial" w:hint="eastAsia"/>
          <w:sz w:val="24"/>
          <w:szCs w:val="24"/>
        </w:rPr>
        <w:t>《排风柜》、</w:t>
      </w:r>
      <w:r w:rsidRPr="001E4C7B">
        <w:rPr>
          <w:rFonts w:ascii="Arial" w:eastAsia="宋体" w:hAnsi="Arial" w:cs="Arial" w:hint="eastAsia"/>
          <w:sz w:val="24"/>
          <w:szCs w:val="24"/>
        </w:rPr>
        <w:t>ANSI/ASHRAE110-2016</w:t>
      </w:r>
      <w:r w:rsidRPr="001E4C7B">
        <w:rPr>
          <w:rFonts w:ascii="Arial" w:eastAsia="宋体" w:hAnsi="Arial" w:cs="Arial" w:hint="eastAsia"/>
          <w:sz w:val="24"/>
          <w:szCs w:val="24"/>
        </w:rPr>
        <w:t>《化学排风柜性能测试》、</w:t>
      </w:r>
      <w:r w:rsidRPr="001E4C7B">
        <w:rPr>
          <w:rFonts w:ascii="Arial" w:eastAsia="宋体" w:hAnsi="Arial" w:cs="Arial" w:hint="eastAsia"/>
          <w:sz w:val="24"/>
          <w:szCs w:val="24"/>
        </w:rPr>
        <w:t>EN14175-3:2019</w:t>
      </w:r>
      <w:r w:rsidRPr="001E4C7B">
        <w:rPr>
          <w:rFonts w:ascii="Arial" w:eastAsia="宋体" w:hAnsi="Arial" w:cs="Arial" w:hint="eastAsia"/>
          <w:sz w:val="24"/>
          <w:szCs w:val="24"/>
        </w:rPr>
        <w:t>《</w:t>
      </w:r>
      <w:r w:rsidRPr="001E4C7B">
        <w:rPr>
          <w:rFonts w:ascii="Arial" w:eastAsia="宋体" w:hAnsi="Arial" w:cs="Arial"/>
          <w:sz w:val="24"/>
          <w:szCs w:val="24"/>
        </w:rPr>
        <w:t>通风柜</w:t>
      </w:r>
      <w:r w:rsidRPr="001E4C7B">
        <w:rPr>
          <w:rFonts w:ascii="Arial" w:eastAsia="宋体" w:hAnsi="Arial" w:cs="Arial"/>
          <w:sz w:val="24"/>
          <w:szCs w:val="24"/>
        </w:rPr>
        <w:t>-</w:t>
      </w:r>
      <w:r w:rsidRPr="001E4C7B">
        <w:rPr>
          <w:rFonts w:ascii="Arial" w:eastAsia="宋体" w:hAnsi="Arial" w:cs="Arial"/>
          <w:sz w:val="24"/>
          <w:szCs w:val="24"/>
        </w:rPr>
        <w:t>第</w:t>
      </w:r>
      <w:r w:rsidRPr="001E4C7B">
        <w:rPr>
          <w:rFonts w:ascii="Arial" w:eastAsia="宋体" w:hAnsi="Arial" w:cs="Arial"/>
          <w:sz w:val="24"/>
          <w:szCs w:val="24"/>
        </w:rPr>
        <w:t>3</w:t>
      </w:r>
      <w:r w:rsidRPr="001E4C7B">
        <w:rPr>
          <w:rFonts w:ascii="Arial" w:eastAsia="宋体" w:hAnsi="Arial" w:cs="Arial"/>
          <w:sz w:val="24"/>
          <w:szCs w:val="24"/>
        </w:rPr>
        <w:t>部分</w:t>
      </w:r>
      <w:r w:rsidRPr="001E4C7B">
        <w:rPr>
          <w:rFonts w:ascii="Arial" w:eastAsia="宋体" w:hAnsi="Arial" w:cs="Arial"/>
          <w:sz w:val="24"/>
          <w:szCs w:val="24"/>
        </w:rPr>
        <w:t>:</w:t>
      </w:r>
      <w:r w:rsidRPr="001E4C7B">
        <w:rPr>
          <w:rFonts w:ascii="Arial" w:eastAsia="宋体" w:hAnsi="Arial" w:cs="Arial"/>
          <w:sz w:val="24"/>
          <w:szCs w:val="24"/>
        </w:rPr>
        <w:t>型式试验方法</w:t>
      </w:r>
      <w:r w:rsidRPr="001E4C7B">
        <w:rPr>
          <w:rFonts w:ascii="Arial" w:eastAsia="宋体" w:hAnsi="Arial" w:cs="Arial" w:hint="eastAsia"/>
          <w:sz w:val="24"/>
          <w:szCs w:val="24"/>
        </w:rPr>
        <w:t>》，提供具有</w:t>
      </w:r>
      <w:r w:rsidRPr="001E4C7B">
        <w:rPr>
          <w:rFonts w:ascii="Arial" w:eastAsia="宋体" w:hAnsi="Arial" w:cs="Arial" w:hint="eastAsia"/>
          <w:sz w:val="24"/>
          <w:szCs w:val="24"/>
        </w:rPr>
        <w:t>CMA</w:t>
      </w:r>
      <w:r w:rsidRPr="001E4C7B">
        <w:rPr>
          <w:rFonts w:ascii="Arial" w:eastAsia="宋体" w:hAnsi="Arial" w:cs="Arial" w:hint="eastAsia"/>
          <w:sz w:val="24"/>
          <w:szCs w:val="24"/>
        </w:rPr>
        <w:t>或</w:t>
      </w:r>
      <w:r w:rsidRPr="001E4C7B">
        <w:rPr>
          <w:rFonts w:ascii="Arial" w:eastAsia="宋体" w:hAnsi="Arial" w:cs="Arial" w:hint="eastAsia"/>
          <w:sz w:val="24"/>
          <w:szCs w:val="24"/>
        </w:rPr>
        <w:t>CNAS</w:t>
      </w:r>
      <w:r w:rsidRPr="001E4C7B">
        <w:rPr>
          <w:rFonts w:ascii="Arial" w:eastAsia="宋体" w:hAnsi="Arial" w:cs="Arial" w:hint="eastAsia"/>
          <w:sz w:val="24"/>
          <w:szCs w:val="24"/>
        </w:rPr>
        <w:t>认证机构出具的检测报告。</w:t>
      </w:r>
    </w:p>
    <w:p w14:paraId="1EF8E56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3</w:t>
      </w:r>
      <w:r w:rsidRPr="001E4C7B">
        <w:rPr>
          <w:rFonts w:ascii="Arial" w:eastAsia="宋体" w:hAnsi="Arial" w:cs="Arial" w:hint="eastAsia"/>
          <w:sz w:val="24"/>
          <w:szCs w:val="24"/>
        </w:rPr>
        <w:t>、内外面板：采用≥</w:t>
      </w:r>
      <w:r w:rsidRPr="001E4C7B">
        <w:rPr>
          <w:rFonts w:ascii="Arial" w:eastAsia="宋体" w:hAnsi="Arial" w:cs="Arial" w:hint="eastAsia"/>
          <w:sz w:val="24"/>
          <w:szCs w:val="24"/>
        </w:rPr>
        <w:t>1.2mm</w:t>
      </w:r>
      <w:r w:rsidRPr="001E4C7B">
        <w:rPr>
          <w:rFonts w:ascii="Arial" w:eastAsia="宋体" w:hAnsi="Arial" w:cs="Arial" w:hint="eastAsia"/>
          <w:sz w:val="24"/>
          <w:szCs w:val="24"/>
        </w:rPr>
        <w:t>厚冷轧钢板烧焊而成；</w:t>
      </w:r>
    </w:p>
    <w:p w14:paraId="4D8681E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4</w:t>
      </w:r>
      <w:r w:rsidRPr="001E4C7B">
        <w:rPr>
          <w:rFonts w:ascii="Arial" w:eastAsia="宋体" w:hAnsi="Arial" w:cs="Arial" w:hint="eastAsia"/>
          <w:sz w:val="24"/>
          <w:szCs w:val="24"/>
        </w:rPr>
        <w:t>、双层侧板：外侧采用≥</w:t>
      </w:r>
      <w:r w:rsidRPr="001E4C7B">
        <w:rPr>
          <w:rFonts w:ascii="Arial" w:eastAsia="宋体" w:hAnsi="Arial" w:cs="Arial" w:hint="eastAsia"/>
          <w:sz w:val="24"/>
          <w:szCs w:val="24"/>
        </w:rPr>
        <w:t>1.2mm</w:t>
      </w:r>
      <w:r w:rsidRPr="001E4C7B">
        <w:rPr>
          <w:rFonts w:ascii="Arial" w:eastAsia="宋体" w:hAnsi="Arial" w:cs="Arial" w:hint="eastAsia"/>
          <w:sz w:val="24"/>
          <w:szCs w:val="24"/>
        </w:rPr>
        <w:t>厚冷轧钢板烧焊而成，侧面内外双层结构构成抗腐防爆结构；</w:t>
      </w:r>
    </w:p>
    <w:p w14:paraId="3C33608D"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5</w:t>
      </w:r>
      <w:r w:rsidRPr="001E4C7B">
        <w:rPr>
          <w:rFonts w:ascii="Arial" w:eastAsia="宋体" w:hAnsi="Arial" w:cs="Arial" w:hint="eastAsia"/>
          <w:sz w:val="24"/>
          <w:szCs w:val="24"/>
        </w:rPr>
        <w:t>、内衬板：采用≥</w:t>
      </w:r>
      <w:r w:rsidRPr="001E4C7B">
        <w:rPr>
          <w:rFonts w:ascii="Arial" w:eastAsia="宋体" w:hAnsi="Arial" w:cs="Arial" w:hint="eastAsia"/>
          <w:sz w:val="24"/>
          <w:szCs w:val="24"/>
        </w:rPr>
        <w:t>5mm</w:t>
      </w:r>
      <w:r w:rsidRPr="001E4C7B">
        <w:rPr>
          <w:rFonts w:ascii="Arial" w:eastAsia="宋体" w:hAnsi="Arial" w:cs="Arial" w:hint="eastAsia"/>
          <w:sz w:val="24"/>
          <w:szCs w:val="24"/>
        </w:rPr>
        <w:t>厚抗</w:t>
      </w:r>
      <w:proofErr w:type="gramStart"/>
      <w:r w:rsidRPr="001E4C7B">
        <w:rPr>
          <w:rFonts w:ascii="Arial" w:eastAsia="宋体" w:hAnsi="Arial" w:cs="Arial" w:hint="eastAsia"/>
          <w:sz w:val="24"/>
          <w:szCs w:val="24"/>
        </w:rPr>
        <w:t>倍特</w:t>
      </w:r>
      <w:proofErr w:type="gramEnd"/>
      <w:r w:rsidRPr="001E4C7B">
        <w:rPr>
          <w:rFonts w:ascii="Arial" w:eastAsia="宋体" w:hAnsi="Arial" w:cs="Arial" w:hint="eastAsia"/>
          <w:sz w:val="24"/>
          <w:szCs w:val="24"/>
        </w:rPr>
        <w:t>板，导流设计，可拆卸清洁更换，防火性能依据</w:t>
      </w:r>
      <w:r w:rsidRPr="001E4C7B">
        <w:rPr>
          <w:rFonts w:ascii="Arial" w:eastAsia="宋体" w:hAnsi="Arial" w:cs="Arial" w:hint="eastAsia"/>
          <w:sz w:val="24"/>
          <w:szCs w:val="24"/>
        </w:rPr>
        <w:t>GB8624-2012</w:t>
      </w:r>
      <w:r w:rsidRPr="001E4C7B">
        <w:rPr>
          <w:rFonts w:ascii="Arial" w:eastAsia="宋体" w:hAnsi="Arial" w:cs="Arial" w:hint="eastAsia"/>
          <w:sz w:val="24"/>
          <w:szCs w:val="24"/>
        </w:rPr>
        <w:t>标准应不低于</w:t>
      </w:r>
      <w:r w:rsidRPr="001E4C7B">
        <w:rPr>
          <w:rFonts w:ascii="Arial" w:eastAsia="宋体" w:hAnsi="Arial" w:cs="Arial" w:hint="eastAsia"/>
          <w:sz w:val="24"/>
          <w:szCs w:val="24"/>
        </w:rPr>
        <w:t>B1</w:t>
      </w:r>
      <w:r w:rsidRPr="001E4C7B">
        <w:rPr>
          <w:rFonts w:ascii="Arial" w:eastAsia="宋体" w:hAnsi="Arial" w:cs="Arial" w:hint="eastAsia"/>
          <w:sz w:val="24"/>
          <w:szCs w:val="24"/>
        </w:rPr>
        <w:t>（</w:t>
      </w:r>
      <w:r w:rsidRPr="001E4C7B">
        <w:rPr>
          <w:rFonts w:ascii="Arial" w:eastAsia="宋体" w:hAnsi="Arial" w:cs="Arial" w:hint="eastAsia"/>
          <w:sz w:val="24"/>
          <w:szCs w:val="24"/>
        </w:rPr>
        <w:t>C</w:t>
      </w:r>
      <w:r w:rsidRPr="001E4C7B">
        <w:rPr>
          <w:rFonts w:ascii="Arial" w:eastAsia="宋体" w:hAnsi="Arial" w:cs="Arial" w:hint="eastAsia"/>
          <w:sz w:val="24"/>
          <w:szCs w:val="24"/>
        </w:rPr>
        <w:t>）级的要求；</w:t>
      </w:r>
    </w:p>
    <w:p w14:paraId="1A0BD9F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6</w:t>
      </w:r>
      <w:r w:rsidRPr="001E4C7B">
        <w:rPr>
          <w:rFonts w:ascii="Arial" w:eastAsia="宋体" w:hAnsi="Arial" w:cs="Arial" w:hint="eastAsia"/>
          <w:sz w:val="24"/>
          <w:szCs w:val="24"/>
        </w:rPr>
        <w:t>、视窗：</w:t>
      </w:r>
    </w:p>
    <w:p w14:paraId="53B4A86C"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6.1</w:t>
      </w:r>
      <w:r w:rsidRPr="001E4C7B">
        <w:rPr>
          <w:rFonts w:ascii="Arial" w:eastAsia="宋体" w:hAnsi="Arial" w:cs="Arial" w:hint="eastAsia"/>
          <w:sz w:val="24"/>
          <w:szCs w:val="24"/>
        </w:rPr>
        <w:t>、主体框架部分：采用横截面≥</w:t>
      </w:r>
      <w:r w:rsidRPr="001E4C7B">
        <w:rPr>
          <w:rFonts w:ascii="Arial" w:eastAsia="宋体" w:hAnsi="Arial" w:cs="Arial" w:hint="eastAsia"/>
          <w:sz w:val="24"/>
          <w:szCs w:val="24"/>
        </w:rPr>
        <w:t>45</w:t>
      </w:r>
      <w:r w:rsidRPr="001E4C7B">
        <w:rPr>
          <w:rFonts w:ascii="Arial" w:eastAsia="宋体" w:hAnsi="Arial" w:cs="Arial" w:hint="eastAsia"/>
          <w:sz w:val="24"/>
          <w:szCs w:val="24"/>
        </w:rPr>
        <w:t>×</w:t>
      </w:r>
      <w:r w:rsidRPr="001E4C7B">
        <w:rPr>
          <w:rFonts w:ascii="Arial" w:eastAsia="宋体" w:hAnsi="Arial" w:cs="Arial" w:hint="eastAsia"/>
          <w:sz w:val="24"/>
          <w:szCs w:val="24"/>
        </w:rPr>
        <w:t>20mm</w:t>
      </w:r>
      <w:r w:rsidRPr="001E4C7B">
        <w:rPr>
          <w:rFonts w:ascii="Arial" w:eastAsia="宋体" w:hAnsi="Arial" w:cs="Arial" w:hint="eastAsia"/>
          <w:sz w:val="24"/>
          <w:szCs w:val="24"/>
        </w:rPr>
        <w:t>带双加强筋的铝合金型材组成，铝材厚度</w:t>
      </w:r>
      <w:r w:rsidRPr="001E4C7B">
        <w:rPr>
          <w:rFonts w:ascii="Arial" w:eastAsia="宋体" w:hAnsi="Arial" w:cs="Arial" w:hint="eastAsia"/>
          <w:sz w:val="24"/>
          <w:szCs w:val="24"/>
        </w:rPr>
        <w:t>1.5mm</w:t>
      </w:r>
      <w:r w:rsidRPr="001E4C7B">
        <w:rPr>
          <w:rFonts w:ascii="Arial" w:eastAsia="宋体" w:hAnsi="Arial" w:cs="Arial" w:hint="eastAsia"/>
          <w:sz w:val="24"/>
          <w:szCs w:val="24"/>
        </w:rPr>
        <w:t>±</w:t>
      </w:r>
      <w:r w:rsidRPr="001E4C7B">
        <w:rPr>
          <w:rFonts w:ascii="Arial" w:eastAsia="宋体" w:hAnsi="Arial" w:cs="Arial" w:hint="eastAsia"/>
          <w:sz w:val="24"/>
          <w:szCs w:val="24"/>
        </w:rPr>
        <w:t>0.2mm</w:t>
      </w:r>
      <w:r w:rsidRPr="001E4C7B">
        <w:rPr>
          <w:rFonts w:ascii="Arial" w:eastAsia="宋体" w:hAnsi="Arial" w:cs="Arial" w:hint="eastAsia"/>
          <w:sz w:val="24"/>
          <w:szCs w:val="24"/>
        </w:rPr>
        <w:t>，环氧树脂</w:t>
      </w:r>
      <w:proofErr w:type="gramStart"/>
      <w:r w:rsidRPr="001E4C7B">
        <w:rPr>
          <w:rFonts w:ascii="Arial" w:eastAsia="宋体" w:hAnsi="Arial" w:cs="Arial" w:hint="eastAsia"/>
          <w:sz w:val="24"/>
          <w:szCs w:val="24"/>
        </w:rPr>
        <w:t>户外粉</w:t>
      </w:r>
      <w:proofErr w:type="gramEnd"/>
      <w:r w:rsidRPr="001E4C7B">
        <w:rPr>
          <w:rFonts w:ascii="Arial" w:eastAsia="宋体" w:hAnsi="Arial" w:cs="Arial" w:hint="eastAsia"/>
          <w:sz w:val="24"/>
          <w:szCs w:val="24"/>
        </w:rPr>
        <w:t>静电喷涂；</w:t>
      </w:r>
    </w:p>
    <w:p w14:paraId="54AE281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6.2</w:t>
      </w:r>
      <w:r w:rsidRPr="001E4C7B">
        <w:rPr>
          <w:rFonts w:ascii="Arial" w:eastAsia="宋体" w:hAnsi="Arial" w:cs="Arial" w:hint="eastAsia"/>
          <w:sz w:val="24"/>
          <w:szCs w:val="24"/>
        </w:rPr>
        <w:t>、拉手部分采用横截面≥</w:t>
      </w:r>
      <w:r w:rsidRPr="001E4C7B">
        <w:rPr>
          <w:rFonts w:ascii="Arial" w:eastAsia="宋体" w:hAnsi="Arial" w:cs="Arial" w:hint="eastAsia"/>
          <w:sz w:val="24"/>
          <w:szCs w:val="24"/>
        </w:rPr>
        <w:t>50</w:t>
      </w:r>
      <w:r w:rsidRPr="001E4C7B">
        <w:rPr>
          <w:rFonts w:ascii="Arial" w:eastAsia="宋体" w:hAnsi="Arial" w:cs="Arial" w:hint="eastAsia"/>
          <w:sz w:val="24"/>
          <w:szCs w:val="24"/>
        </w:rPr>
        <w:t>×</w:t>
      </w:r>
      <w:r w:rsidRPr="001E4C7B">
        <w:rPr>
          <w:rFonts w:ascii="Arial" w:eastAsia="宋体" w:hAnsi="Arial" w:cs="Arial" w:hint="eastAsia"/>
          <w:sz w:val="24"/>
          <w:szCs w:val="24"/>
        </w:rPr>
        <w:t>19mm</w:t>
      </w:r>
      <w:r w:rsidRPr="001E4C7B">
        <w:rPr>
          <w:rFonts w:ascii="Arial" w:eastAsia="宋体" w:hAnsi="Arial" w:cs="Arial" w:hint="eastAsia"/>
          <w:sz w:val="24"/>
          <w:szCs w:val="24"/>
        </w:rPr>
        <w:t>的弧形铝合金型材；</w:t>
      </w:r>
    </w:p>
    <w:p w14:paraId="38444FDF"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6.3</w:t>
      </w:r>
      <w:r w:rsidRPr="001E4C7B">
        <w:rPr>
          <w:rFonts w:ascii="Arial" w:eastAsia="宋体" w:hAnsi="Arial" w:cs="Arial" w:hint="eastAsia"/>
          <w:sz w:val="24"/>
          <w:szCs w:val="24"/>
        </w:rPr>
        <w:t>、两侧纵梁分别安装≥</w:t>
      </w:r>
      <w:r w:rsidRPr="001E4C7B">
        <w:rPr>
          <w:rFonts w:ascii="Arial" w:eastAsia="宋体" w:hAnsi="Arial" w:cs="Arial" w:hint="eastAsia"/>
          <w:sz w:val="24"/>
          <w:szCs w:val="24"/>
        </w:rPr>
        <w:t>2</w:t>
      </w:r>
      <w:r w:rsidRPr="001E4C7B">
        <w:rPr>
          <w:rFonts w:ascii="Arial" w:eastAsia="宋体" w:hAnsi="Arial" w:cs="Arial" w:hint="eastAsia"/>
          <w:sz w:val="24"/>
          <w:szCs w:val="24"/>
        </w:rPr>
        <w:t>个弹簧滑轮，滑轮直径≥</w:t>
      </w:r>
      <w:r w:rsidRPr="001E4C7B">
        <w:rPr>
          <w:rFonts w:ascii="Arial" w:eastAsia="宋体" w:hAnsi="Arial" w:cs="Arial" w:hint="eastAsia"/>
          <w:sz w:val="24"/>
          <w:szCs w:val="24"/>
        </w:rPr>
        <w:t>24mm</w:t>
      </w:r>
      <w:r w:rsidRPr="001E4C7B">
        <w:rPr>
          <w:rFonts w:ascii="Arial" w:eastAsia="宋体" w:hAnsi="Arial" w:cs="Arial" w:hint="eastAsia"/>
          <w:sz w:val="24"/>
          <w:szCs w:val="24"/>
        </w:rPr>
        <w:t>，滑轮宽度与专用滑槽匹配使用；</w:t>
      </w:r>
    </w:p>
    <w:p w14:paraId="2FB8F83A"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6.4</w:t>
      </w:r>
      <w:r w:rsidRPr="001E4C7B">
        <w:rPr>
          <w:rFonts w:ascii="Arial" w:eastAsia="宋体" w:hAnsi="Arial" w:cs="Arial" w:hint="eastAsia"/>
          <w:sz w:val="24"/>
          <w:szCs w:val="24"/>
        </w:rPr>
        <w:t>、滑槽部分由≥</w:t>
      </w:r>
      <w:r w:rsidRPr="001E4C7B">
        <w:rPr>
          <w:rFonts w:ascii="Arial" w:eastAsia="宋体" w:hAnsi="Arial" w:cs="Arial" w:hint="eastAsia"/>
          <w:sz w:val="24"/>
          <w:szCs w:val="24"/>
        </w:rPr>
        <w:t>35</w:t>
      </w:r>
      <w:r w:rsidRPr="001E4C7B">
        <w:rPr>
          <w:rFonts w:ascii="Arial" w:eastAsia="宋体" w:hAnsi="Arial" w:cs="Arial" w:hint="eastAsia"/>
          <w:sz w:val="24"/>
          <w:szCs w:val="24"/>
        </w:rPr>
        <w:t>×</w:t>
      </w:r>
      <w:r w:rsidRPr="001E4C7B">
        <w:rPr>
          <w:rFonts w:ascii="Arial" w:eastAsia="宋体" w:hAnsi="Arial" w:cs="Arial" w:hint="eastAsia"/>
          <w:sz w:val="24"/>
          <w:szCs w:val="24"/>
        </w:rPr>
        <w:t>10mm</w:t>
      </w:r>
      <w:r w:rsidRPr="001E4C7B">
        <w:rPr>
          <w:rFonts w:ascii="Arial" w:eastAsia="宋体" w:hAnsi="Arial" w:cs="Arial" w:hint="eastAsia"/>
          <w:sz w:val="24"/>
          <w:szCs w:val="24"/>
        </w:rPr>
        <w:t>的铝合金滑槽铝材（厚度≥</w:t>
      </w:r>
      <w:r w:rsidRPr="001E4C7B">
        <w:rPr>
          <w:rFonts w:ascii="Arial" w:eastAsia="宋体" w:hAnsi="Arial" w:cs="Arial" w:hint="eastAsia"/>
          <w:sz w:val="24"/>
          <w:szCs w:val="24"/>
        </w:rPr>
        <w:t>1.0mm</w:t>
      </w:r>
      <w:r w:rsidRPr="001E4C7B">
        <w:rPr>
          <w:rFonts w:ascii="Arial" w:eastAsia="宋体" w:hAnsi="Arial" w:cs="Arial" w:hint="eastAsia"/>
          <w:sz w:val="24"/>
          <w:szCs w:val="24"/>
        </w:rPr>
        <w:t>）以及≥</w:t>
      </w:r>
      <w:r w:rsidRPr="001E4C7B">
        <w:rPr>
          <w:rFonts w:ascii="Arial" w:eastAsia="宋体" w:hAnsi="Arial" w:cs="Arial" w:hint="eastAsia"/>
          <w:sz w:val="24"/>
          <w:szCs w:val="24"/>
        </w:rPr>
        <w:t>26</w:t>
      </w:r>
      <w:r w:rsidRPr="001E4C7B">
        <w:rPr>
          <w:rFonts w:ascii="Arial" w:eastAsia="宋体" w:hAnsi="Arial" w:cs="Arial" w:hint="eastAsia"/>
          <w:sz w:val="24"/>
          <w:szCs w:val="24"/>
        </w:rPr>
        <w:t>×</w:t>
      </w:r>
      <w:r w:rsidRPr="001E4C7B">
        <w:rPr>
          <w:rFonts w:ascii="Arial" w:eastAsia="宋体" w:hAnsi="Arial" w:cs="Arial" w:hint="eastAsia"/>
          <w:sz w:val="24"/>
          <w:szCs w:val="24"/>
        </w:rPr>
        <w:t>5mm</w:t>
      </w:r>
      <w:r w:rsidRPr="001E4C7B">
        <w:rPr>
          <w:rFonts w:ascii="Arial" w:eastAsia="宋体" w:hAnsi="Arial" w:cs="Arial" w:hint="eastAsia"/>
          <w:sz w:val="24"/>
          <w:szCs w:val="24"/>
        </w:rPr>
        <w:t>的工程塑料</w:t>
      </w:r>
      <w:proofErr w:type="gramStart"/>
      <w:r w:rsidRPr="001E4C7B">
        <w:rPr>
          <w:rFonts w:ascii="Arial" w:eastAsia="宋体" w:hAnsi="Arial" w:cs="Arial" w:hint="eastAsia"/>
          <w:sz w:val="24"/>
          <w:szCs w:val="24"/>
        </w:rPr>
        <w:t>滑轮槽两部分</w:t>
      </w:r>
      <w:proofErr w:type="gramEnd"/>
      <w:r w:rsidRPr="001E4C7B">
        <w:rPr>
          <w:rFonts w:ascii="Arial" w:eastAsia="宋体" w:hAnsi="Arial" w:cs="Arial" w:hint="eastAsia"/>
          <w:sz w:val="24"/>
          <w:szCs w:val="24"/>
        </w:rPr>
        <w:t>组成；</w:t>
      </w:r>
    </w:p>
    <w:p w14:paraId="66179738"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7</w:t>
      </w:r>
      <w:r w:rsidRPr="001E4C7B">
        <w:rPr>
          <w:rFonts w:ascii="Arial" w:eastAsia="宋体" w:hAnsi="Arial" w:cs="Arial"/>
          <w:sz w:val="24"/>
          <w:szCs w:val="24"/>
        </w:rPr>
        <w:t>、</w:t>
      </w:r>
      <w:r w:rsidRPr="001E4C7B">
        <w:rPr>
          <w:rFonts w:ascii="Arial" w:eastAsia="宋体" w:hAnsi="Arial" w:cs="Arial" w:hint="eastAsia"/>
          <w:sz w:val="24"/>
          <w:szCs w:val="24"/>
        </w:rPr>
        <w:t>台面：</w:t>
      </w:r>
    </w:p>
    <w:p w14:paraId="32112A7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7.1</w:t>
      </w:r>
      <w:r w:rsidRPr="001E4C7B">
        <w:rPr>
          <w:rFonts w:ascii="Arial" w:eastAsia="宋体" w:hAnsi="Arial" w:cs="Arial" w:hint="eastAsia"/>
          <w:sz w:val="24"/>
          <w:szCs w:val="24"/>
        </w:rPr>
        <w:t>、采用≥</w:t>
      </w:r>
      <w:r w:rsidRPr="001E4C7B">
        <w:rPr>
          <w:rFonts w:ascii="Arial" w:eastAsia="宋体" w:hAnsi="Arial" w:cs="Arial" w:hint="eastAsia"/>
          <w:sz w:val="24"/>
          <w:szCs w:val="24"/>
        </w:rPr>
        <w:t>12.5mm</w:t>
      </w:r>
      <w:r w:rsidRPr="001E4C7B">
        <w:rPr>
          <w:rFonts w:ascii="Arial" w:eastAsia="宋体" w:hAnsi="Arial" w:cs="Arial" w:hint="eastAsia"/>
          <w:sz w:val="24"/>
          <w:szCs w:val="24"/>
        </w:rPr>
        <w:t>厚实芯理化板，边缘加厚至≥</w:t>
      </w:r>
      <w:r w:rsidRPr="001E4C7B">
        <w:rPr>
          <w:rFonts w:ascii="Arial" w:eastAsia="宋体" w:hAnsi="Arial" w:cs="Arial" w:hint="eastAsia"/>
          <w:sz w:val="24"/>
          <w:szCs w:val="24"/>
        </w:rPr>
        <w:t>25mm</w:t>
      </w:r>
      <w:r w:rsidRPr="001E4C7B">
        <w:rPr>
          <w:rFonts w:ascii="Arial" w:eastAsia="宋体" w:hAnsi="Arial" w:cs="Arial" w:hint="eastAsia"/>
          <w:sz w:val="24"/>
          <w:szCs w:val="24"/>
        </w:rPr>
        <w:t>；</w:t>
      </w:r>
    </w:p>
    <w:p w14:paraId="5797F3DF"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7.2</w:t>
      </w:r>
      <w:r w:rsidRPr="001E4C7B">
        <w:rPr>
          <w:rFonts w:ascii="Arial" w:eastAsia="宋体" w:hAnsi="Arial" w:cs="Arial" w:hint="eastAsia"/>
          <w:sz w:val="24"/>
          <w:szCs w:val="24"/>
        </w:rPr>
        <w:t>、台面参照</w:t>
      </w:r>
      <w:r w:rsidRPr="001E4C7B">
        <w:rPr>
          <w:rFonts w:ascii="Arial" w:eastAsia="宋体" w:hAnsi="Arial" w:cs="Arial" w:hint="eastAsia"/>
          <w:sz w:val="24"/>
          <w:szCs w:val="24"/>
        </w:rPr>
        <w:t>GB/T 17657-2013</w:t>
      </w:r>
      <w:r w:rsidRPr="001E4C7B">
        <w:rPr>
          <w:rFonts w:ascii="Arial" w:eastAsia="宋体" w:hAnsi="Arial" w:cs="Arial" w:hint="eastAsia"/>
          <w:sz w:val="24"/>
          <w:szCs w:val="24"/>
        </w:rPr>
        <w:t>，至少使用以下化学实验室常用试剂种类进行化学性能测试，检验检测结果无明显变化，全部</w:t>
      </w:r>
      <w:r w:rsidRPr="001E4C7B">
        <w:rPr>
          <w:rFonts w:ascii="Arial" w:eastAsia="宋体" w:hAnsi="Arial" w:cs="Arial" w:hint="eastAsia"/>
          <w:sz w:val="24"/>
          <w:szCs w:val="24"/>
        </w:rPr>
        <w:t>5</w:t>
      </w:r>
      <w:r w:rsidRPr="001E4C7B">
        <w:rPr>
          <w:rFonts w:ascii="Arial" w:eastAsia="宋体" w:hAnsi="Arial" w:cs="Arial" w:hint="eastAsia"/>
          <w:sz w:val="24"/>
          <w:szCs w:val="24"/>
        </w:rPr>
        <w:t>级；提供经</w:t>
      </w:r>
      <w:r w:rsidRPr="001E4C7B">
        <w:rPr>
          <w:rFonts w:ascii="Arial" w:eastAsia="宋体" w:hAnsi="Arial" w:cs="Arial" w:hint="eastAsia"/>
          <w:sz w:val="24"/>
          <w:szCs w:val="24"/>
        </w:rPr>
        <w:t>CNAS</w:t>
      </w:r>
      <w:r w:rsidRPr="001E4C7B">
        <w:rPr>
          <w:rFonts w:ascii="Arial" w:eastAsia="宋体" w:hAnsi="Arial" w:cs="Arial" w:hint="eastAsia"/>
          <w:sz w:val="24"/>
          <w:szCs w:val="24"/>
        </w:rPr>
        <w:t>、</w:t>
      </w:r>
      <w:r w:rsidRPr="001E4C7B">
        <w:rPr>
          <w:rFonts w:ascii="Arial" w:eastAsia="宋体" w:hAnsi="Arial" w:cs="Arial" w:hint="eastAsia"/>
          <w:sz w:val="24"/>
          <w:szCs w:val="24"/>
        </w:rPr>
        <w:t>CMA</w:t>
      </w:r>
      <w:r w:rsidRPr="001E4C7B">
        <w:rPr>
          <w:rFonts w:ascii="Arial" w:eastAsia="宋体" w:hAnsi="Arial" w:cs="Arial" w:hint="eastAsia"/>
          <w:sz w:val="24"/>
          <w:szCs w:val="24"/>
        </w:rPr>
        <w:t>认证检测机构的检测报告文件；化学试剂包含但不仅限于</w:t>
      </w:r>
      <w:r w:rsidRPr="001E4C7B">
        <w:rPr>
          <w:rFonts w:ascii="Arial" w:eastAsia="宋体" w:hAnsi="Arial" w:cs="Arial" w:hint="eastAsia"/>
          <w:sz w:val="24"/>
          <w:szCs w:val="24"/>
        </w:rPr>
        <w:t>37%</w:t>
      </w:r>
      <w:r w:rsidRPr="001E4C7B">
        <w:rPr>
          <w:rFonts w:ascii="Arial" w:eastAsia="宋体" w:hAnsi="Arial" w:cs="Arial" w:hint="eastAsia"/>
          <w:sz w:val="24"/>
          <w:szCs w:val="24"/>
        </w:rPr>
        <w:t>盐酸、</w:t>
      </w:r>
      <w:r w:rsidRPr="001E4C7B">
        <w:rPr>
          <w:rFonts w:ascii="Arial" w:eastAsia="宋体" w:hAnsi="Arial" w:cs="Arial" w:hint="eastAsia"/>
          <w:sz w:val="24"/>
          <w:szCs w:val="24"/>
        </w:rPr>
        <w:t>65%</w:t>
      </w:r>
      <w:r w:rsidRPr="001E4C7B">
        <w:rPr>
          <w:rFonts w:ascii="Arial" w:eastAsia="宋体" w:hAnsi="Arial" w:cs="Arial" w:hint="eastAsia"/>
          <w:sz w:val="24"/>
          <w:szCs w:val="24"/>
        </w:rPr>
        <w:t>硝酸、</w:t>
      </w:r>
      <w:r w:rsidRPr="001E4C7B">
        <w:rPr>
          <w:rFonts w:ascii="Arial" w:eastAsia="宋体" w:hAnsi="Arial" w:cs="Arial" w:hint="eastAsia"/>
          <w:sz w:val="24"/>
          <w:szCs w:val="24"/>
        </w:rPr>
        <w:t>85%</w:t>
      </w:r>
      <w:r w:rsidRPr="001E4C7B">
        <w:rPr>
          <w:rFonts w:ascii="Arial" w:eastAsia="宋体" w:hAnsi="Arial" w:cs="Arial" w:hint="eastAsia"/>
          <w:sz w:val="24"/>
          <w:szCs w:val="24"/>
        </w:rPr>
        <w:t>磷酸、</w:t>
      </w:r>
      <w:r w:rsidRPr="001E4C7B">
        <w:rPr>
          <w:rFonts w:ascii="Arial" w:eastAsia="宋体" w:hAnsi="Arial" w:cs="Arial" w:hint="eastAsia"/>
          <w:sz w:val="24"/>
          <w:szCs w:val="24"/>
        </w:rPr>
        <w:t>40%</w:t>
      </w:r>
      <w:r w:rsidRPr="001E4C7B">
        <w:rPr>
          <w:rFonts w:ascii="Arial" w:eastAsia="宋体" w:hAnsi="Arial" w:cs="Arial" w:hint="eastAsia"/>
          <w:sz w:val="24"/>
          <w:szCs w:val="24"/>
        </w:rPr>
        <w:t>氢氧化钠、</w:t>
      </w:r>
      <w:r w:rsidRPr="001E4C7B">
        <w:rPr>
          <w:rFonts w:ascii="Arial" w:eastAsia="宋体" w:hAnsi="Arial" w:cs="Arial" w:hint="eastAsia"/>
          <w:sz w:val="24"/>
          <w:szCs w:val="24"/>
        </w:rPr>
        <w:t>98%</w:t>
      </w:r>
      <w:r w:rsidRPr="001E4C7B">
        <w:rPr>
          <w:rFonts w:ascii="Arial" w:eastAsia="宋体" w:hAnsi="Arial" w:cs="Arial" w:hint="eastAsia"/>
          <w:sz w:val="24"/>
          <w:szCs w:val="24"/>
        </w:rPr>
        <w:t>硫酸、</w:t>
      </w:r>
      <w:r w:rsidRPr="001E4C7B">
        <w:rPr>
          <w:rFonts w:ascii="Arial" w:eastAsia="宋体" w:hAnsi="Arial" w:cs="Arial" w:hint="eastAsia"/>
          <w:sz w:val="24"/>
          <w:szCs w:val="24"/>
        </w:rPr>
        <w:t>99%</w:t>
      </w:r>
      <w:r w:rsidRPr="001E4C7B">
        <w:rPr>
          <w:rFonts w:ascii="Arial" w:eastAsia="宋体" w:hAnsi="Arial" w:cs="Arial" w:hint="eastAsia"/>
          <w:sz w:val="24"/>
          <w:szCs w:val="24"/>
        </w:rPr>
        <w:t>乙酸、</w:t>
      </w:r>
      <w:r w:rsidRPr="001E4C7B">
        <w:rPr>
          <w:rFonts w:ascii="Arial" w:eastAsia="宋体" w:hAnsi="Arial" w:cs="Arial" w:hint="eastAsia"/>
          <w:sz w:val="24"/>
          <w:szCs w:val="24"/>
        </w:rPr>
        <w:t>88%</w:t>
      </w:r>
      <w:r w:rsidRPr="001E4C7B">
        <w:rPr>
          <w:rFonts w:ascii="Arial" w:eastAsia="宋体" w:hAnsi="Arial" w:cs="Arial" w:hint="eastAsia"/>
          <w:sz w:val="24"/>
          <w:szCs w:val="24"/>
        </w:rPr>
        <w:t>甲酸、</w:t>
      </w:r>
      <w:r w:rsidRPr="001E4C7B">
        <w:rPr>
          <w:rFonts w:ascii="Arial" w:eastAsia="宋体" w:hAnsi="Arial" w:cs="Arial" w:hint="eastAsia"/>
          <w:sz w:val="24"/>
          <w:szCs w:val="24"/>
        </w:rPr>
        <w:t>40%</w:t>
      </w:r>
      <w:r w:rsidRPr="001E4C7B">
        <w:rPr>
          <w:rFonts w:ascii="Arial" w:eastAsia="宋体" w:hAnsi="Arial" w:cs="Arial" w:hint="eastAsia"/>
          <w:sz w:val="24"/>
          <w:szCs w:val="24"/>
        </w:rPr>
        <w:t>氢氟酸、正已烷、</w:t>
      </w:r>
      <w:r w:rsidRPr="001E4C7B">
        <w:rPr>
          <w:rFonts w:ascii="Arial" w:eastAsia="宋体" w:hAnsi="Arial" w:cs="Arial" w:hint="eastAsia"/>
          <w:sz w:val="24"/>
          <w:szCs w:val="24"/>
        </w:rPr>
        <w:t>28%</w:t>
      </w:r>
      <w:r w:rsidRPr="001E4C7B">
        <w:rPr>
          <w:rFonts w:ascii="Arial" w:eastAsia="宋体" w:hAnsi="Arial" w:cs="Arial" w:hint="eastAsia"/>
          <w:sz w:val="24"/>
          <w:szCs w:val="24"/>
        </w:rPr>
        <w:t>氢氧化铵、乙酸异戊脂、重铬酸钾、</w:t>
      </w:r>
      <w:r w:rsidRPr="001E4C7B">
        <w:rPr>
          <w:rFonts w:ascii="Arial" w:eastAsia="宋体" w:hAnsi="Arial" w:cs="Arial" w:hint="eastAsia"/>
          <w:sz w:val="24"/>
          <w:szCs w:val="24"/>
        </w:rPr>
        <w:t>60%</w:t>
      </w:r>
      <w:r w:rsidRPr="001E4C7B">
        <w:rPr>
          <w:rFonts w:ascii="Arial" w:eastAsia="宋体" w:hAnsi="Arial" w:cs="Arial" w:hint="eastAsia"/>
          <w:sz w:val="24"/>
          <w:szCs w:val="24"/>
        </w:rPr>
        <w:t>铬酸、乙醚、汽油、</w:t>
      </w:r>
      <w:r w:rsidRPr="001E4C7B">
        <w:rPr>
          <w:rFonts w:ascii="Arial" w:eastAsia="宋体" w:hAnsi="Arial" w:cs="Arial" w:hint="eastAsia"/>
          <w:sz w:val="24"/>
          <w:szCs w:val="24"/>
        </w:rPr>
        <w:t>77%</w:t>
      </w:r>
      <w:r w:rsidRPr="001E4C7B">
        <w:rPr>
          <w:rFonts w:ascii="Arial" w:eastAsia="宋体" w:hAnsi="Arial" w:cs="Arial" w:hint="eastAsia"/>
          <w:sz w:val="24"/>
          <w:szCs w:val="24"/>
        </w:rPr>
        <w:t>硫酸</w:t>
      </w:r>
      <w:r w:rsidRPr="001E4C7B">
        <w:rPr>
          <w:rFonts w:ascii="Arial" w:eastAsia="宋体" w:hAnsi="Arial" w:cs="Arial" w:hint="eastAsia"/>
          <w:sz w:val="24"/>
          <w:szCs w:val="24"/>
        </w:rPr>
        <w:t>+65%</w:t>
      </w:r>
      <w:r w:rsidRPr="001E4C7B">
        <w:rPr>
          <w:rFonts w:ascii="Arial" w:eastAsia="宋体" w:hAnsi="Arial" w:cs="Arial" w:hint="eastAsia"/>
          <w:sz w:val="24"/>
          <w:szCs w:val="24"/>
        </w:rPr>
        <w:t>（硝酸）等；</w:t>
      </w:r>
    </w:p>
    <w:p w14:paraId="7B739284"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7.3</w:t>
      </w:r>
      <w:r w:rsidRPr="001E4C7B">
        <w:rPr>
          <w:rFonts w:ascii="Arial" w:eastAsia="宋体" w:hAnsi="Arial" w:cs="Arial" w:hint="eastAsia"/>
          <w:sz w:val="24"/>
          <w:szCs w:val="24"/>
        </w:rPr>
        <w:t>、</w:t>
      </w:r>
      <w:r w:rsidRPr="001E4C7B">
        <w:rPr>
          <w:rFonts w:ascii="Arial" w:eastAsia="宋体" w:hAnsi="Arial" w:cs="Arial" w:hint="eastAsia"/>
          <w:sz w:val="24"/>
          <w:szCs w:val="24"/>
        </w:rPr>
        <w:t>TVOC</w:t>
      </w:r>
      <w:r w:rsidRPr="001E4C7B">
        <w:rPr>
          <w:rFonts w:ascii="Arial" w:eastAsia="宋体" w:hAnsi="Arial" w:cs="Arial" w:hint="eastAsia"/>
          <w:sz w:val="24"/>
          <w:szCs w:val="24"/>
        </w:rPr>
        <w:t>挥发性有机物浓度≤</w:t>
      </w:r>
      <w:r w:rsidRPr="001E4C7B">
        <w:rPr>
          <w:rFonts w:ascii="Arial" w:eastAsia="宋体" w:hAnsi="Arial" w:cs="Arial" w:hint="eastAsia"/>
          <w:sz w:val="24"/>
          <w:szCs w:val="24"/>
        </w:rPr>
        <w:t>0.22mg/m</w:t>
      </w:r>
      <w:r w:rsidRPr="001E4C7B">
        <w:rPr>
          <w:rFonts w:ascii="Arial" w:eastAsia="宋体" w:hAnsi="Arial" w:cs="Arial" w:hint="eastAsia"/>
          <w:sz w:val="24"/>
          <w:szCs w:val="24"/>
        </w:rPr>
        <w:t>³、总醛浓度≤</w:t>
      </w:r>
      <w:r w:rsidRPr="001E4C7B">
        <w:rPr>
          <w:rFonts w:ascii="Arial" w:eastAsia="宋体" w:hAnsi="Arial" w:cs="Arial" w:hint="eastAsia"/>
          <w:sz w:val="24"/>
          <w:szCs w:val="24"/>
        </w:rPr>
        <w:t>0.043ppm</w:t>
      </w:r>
      <w:r w:rsidRPr="001E4C7B">
        <w:rPr>
          <w:rFonts w:ascii="Arial" w:eastAsia="宋体" w:hAnsi="Arial" w:cs="Arial" w:hint="eastAsia"/>
          <w:sz w:val="24"/>
          <w:szCs w:val="24"/>
        </w:rPr>
        <w:t>、</w:t>
      </w:r>
      <w:r w:rsidRPr="001E4C7B">
        <w:rPr>
          <w:rFonts w:ascii="Arial" w:eastAsia="宋体" w:hAnsi="Arial" w:cs="Arial" w:hint="eastAsia"/>
          <w:sz w:val="24"/>
          <w:szCs w:val="24"/>
        </w:rPr>
        <w:t>4-</w:t>
      </w:r>
      <w:proofErr w:type="gramStart"/>
      <w:r w:rsidRPr="001E4C7B">
        <w:rPr>
          <w:rFonts w:ascii="Arial" w:eastAsia="宋体" w:hAnsi="Arial" w:cs="Arial" w:hint="eastAsia"/>
          <w:sz w:val="24"/>
          <w:szCs w:val="24"/>
        </w:rPr>
        <w:t>苯基</w:t>
      </w:r>
      <w:r w:rsidRPr="001E4C7B">
        <w:rPr>
          <w:rFonts w:ascii="Arial" w:eastAsia="宋体" w:hAnsi="Arial" w:cs="Arial" w:hint="eastAsia"/>
          <w:sz w:val="24"/>
          <w:szCs w:val="24"/>
        </w:rPr>
        <w:lastRenderedPageBreak/>
        <w:t>环</w:t>
      </w:r>
      <w:proofErr w:type="gramEnd"/>
      <w:r w:rsidRPr="001E4C7B">
        <w:rPr>
          <w:rFonts w:ascii="Arial" w:eastAsia="宋体" w:hAnsi="Arial" w:cs="Arial" w:hint="eastAsia"/>
          <w:sz w:val="24"/>
          <w:szCs w:val="24"/>
        </w:rPr>
        <w:t>己烯浓度≤</w:t>
      </w:r>
      <w:r w:rsidRPr="001E4C7B">
        <w:rPr>
          <w:rFonts w:ascii="Arial" w:eastAsia="宋体" w:hAnsi="Arial" w:cs="Arial" w:hint="eastAsia"/>
          <w:sz w:val="24"/>
          <w:szCs w:val="24"/>
        </w:rPr>
        <w:t>6.5ug/m</w:t>
      </w:r>
      <w:r w:rsidRPr="001E4C7B">
        <w:rPr>
          <w:rFonts w:ascii="Arial" w:eastAsia="宋体" w:hAnsi="Arial" w:cs="Arial" w:hint="eastAsia"/>
          <w:sz w:val="24"/>
          <w:szCs w:val="24"/>
        </w:rPr>
        <w:t>³，提供环保证书；</w:t>
      </w:r>
    </w:p>
    <w:p w14:paraId="1BC8D05C"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7.4</w:t>
      </w:r>
      <w:r w:rsidRPr="001E4C7B">
        <w:rPr>
          <w:rFonts w:ascii="Arial" w:eastAsia="宋体" w:hAnsi="Arial" w:cs="Arial" w:hint="eastAsia"/>
          <w:sz w:val="24"/>
          <w:szCs w:val="24"/>
        </w:rPr>
        <w:t>、台面检测结果达到国家标准《</w:t>
      </w:r>
      <w:r w:rsidRPr="001E4C7B">
        <w:rPr>
          <w:rFonts w:ascii="Arial" w:eastAsia="宋体" w:hAnsi="Arial" w:cs="Arial" w:hint="eastAsia"/>
          <w:sz w:val="24"/>
          <w:szCs w:val="24"/>
        </w:rPr>
        <w:t>GB18580-2017</w:t>
      </w:r>
      <w:r w:rsidRPr="001E4C7B">
        <w:rPr>
          <w:rFonts w:ascii="Arial" w:eastAsia="宋体" w:hAnsi="Arial" w:cs="Arial" w:hint="eastAsia"/>
          <w:sz w:val="24"/>
          <w:szCs w:val="24"/>
        </w:rPr>
        <w:t>》</w:t>
      </w:r>
      <w:r w:rsidRPr="001E4C7B">
        <w:rPr>
          <w:rFonts w:ascii="Arial" w:eastAsia="宋体" w:hAnsi="Arial" w:cs="Arial" w:hint="eastAsia"/>
          <w:sz w:val="24"/>
          <w:szCs w:val="24"/>
        </w:rPr>
        <w:t>E1</w:t>
      </w:r>
      <w:r w:rsidRPr="001E4C7B">
        <w:rPr>
          <w:rFonts w:ascii="Arial" w:eastAsia="宋体" w:hAnsi="Arial" w:cs="Arial" w:hint="eastAsia"/>
          <w:sz w:val="24"/>
          <w:szCs w:val="24"/>
        </w:rPr>
        <w:t>级的技术指标要求，甲醛释放量检测结果值≤</w:t>
      </w:r>
      <w:r w:rsidRPr="001E4C7B">
        <w:rPr>
          <w:rFonts w:ascii="Arial" w:eastAsia="宋体" w:hAnsi="Arial" w:cs="Arial" w:hint="eastAsia"/>
          <w:sz w:val="24"/>
          <w:szCs w:val="24"/>
        </w:rPr>
        <w:t>0.01mg/m</w:t>
      </w:r>
      <w:r w:rsidRPr="001E4C7B">
        <w:rPr>
          <w:rFonts w:ascii="Arial" w:eastAsia="宋体" w:hAnsi="Arial" w:cs="Arial" w:hint="eastAsia"/>
          <w:sz w:val="24"/>
          <w:szCs w:val="24"/>
        </w:rPr>
        <w:t>³；具有绿色环保材料的认证证书；</w:t>
      </w:r>
    </w:p>
    <w:p w14:paraId="01EE1D6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w:t>
      </w:r>
      <w:r w:rsidRPr="001E4C7B">
        <w:rPr>
          <w:rFonts w:ascii="Arial" w:eastAsia="宋体" w:hAnsi="Arial" w:cs="Arial" w:hint="eastAsia"/>
          <w:sz w:val="24"/>
          <w:szCs w:val="24"/>
        </w:rPr>
        <w:t>、物理性能（按国家标准</w:t>
      </w:r>
      <w:r w:rsidRPr="001E4C7B">
        <w:rPr>
          <w:rFonts w:ascii="Arial" w:eastAsia="宋体" w:hAnsi="Arial" w:cs="Arial" w:hint="eastAsia"/>
          <w:sz w:val="24"/>
          <w:szCs w:val="24"/>
        </w:rPr>
        <w:t>GB/T7911-2013</w:t>
      </w:r>
      <w:r w:rsidRPr="001E4C7B">
        <w:rPr>
          <w:rFonts w:ascii="Arial" w:eastAsia="宋体" w:hAnsi="Arial" w:cs="Arial" w:hint="eastAsia"/>
          <w:sz w:val="24"/>
          <w:szCs w:val="24"/>
        </w:rPr>
        <w:t>《热固性树脂浸渍纸高压装饰层积板》进行检验）：</w:t>
      </w:r>
    </w:p>
    <w:p w14:paraId="26EA08C7"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7.5.1</w:t>
      </w:r>
      <w:r w:rsidRPr="001E4C7B">
        <w:rPr>
          <w:rFonts w:ascii="Arial" w:eastAsia="宋体" w:hAnsi="Arial" w:cs="Arial" w:hint="eastAsia"/>
          <w:sz w:val="24"/>
          <w:szCs w:val="24"/>
        </w:rPr>
        <w:t>、表面耐磨性能：≥</w:t>
      </w:r>
      <w:r w:rsidRPr="001E4C7B">
        <w:rPr>
          <w:rFonts w:ascii="Arial" w:eastAsia="宋体" w:hAnsi="Arial" w:cs="Arial" w:hint="eastAsia"/>
          <w:sz w:val="24"/>
          <w:szCs w:val="24"/>
        </w:rPr>
        <w:t>1150</w:t>
      </w:r>
      <w:r w:rsidRPr="001E4C7B">
        <w:rPr>
          <w:rFonts w:ascii="Arial" w:eastAsia="宋体" w:hAnsi="Arial" w:cs="Arial" w:hint="eastAsia"/>
          <w:sz w:val="24"/>
          <w:szCs w:val="24"/>
        </w:rPr>
        <w:t>转；</w:t>
      </w:r>
    </w:p>
    <w:p w14:paraId="7B5F7B68"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7.5.2</w:t>
      </w:r>
      <w:r w:rsidRPr="001E4C7B">
        <w:rPr>
          <w:rFonts w:ascii="Arial" w:eastAsia="宋体" w:hAnsi="Arial" w:cs="Arial" w:hint="eastAsia"/>
          <w:sz w:val="24"/>
          <w:szCs w:val="24"/>
        </w:rPr>
        <w:t>、台面耐光色牢度、表面耐干热、耐沸水</w:t>
      </w:r>
      <w:proofErr w:type="gramStart"/>
      <w:r w:rsidRPr="001E4C7B">
        <w:rPr>
          <w:rFonts w:ascii="Arial" w:eastAsia="宋体" w:hAnsi="Arial" w:cs="Arial" w:hint="eastAsia"/>
          <w:sz w:val="24"/>
          <w:szCs w:val="24"/>
        </w:rPr>
        <w:t>蒸气</w:t>
      </w:r>
      <w:proofErr w:type="gramEnd"/>
      <w:r w:rsidRPr="001E4C7B">
        <w:rPr>
          <w:rFonts w:ascii="Arial" w:eastAsia="宋体" w:hAnsi="Arial" w:cs="Arial" w:hint="eastAsia"/>
          <w:sz w:val="24"/>
          <w:szCs w:val="24"/>
        </w:rPr>
        <w:t>性、耐香烟灼烧均为</w:t>
      </w:r>
      <w:r w:rsidRPr="001E4C7B">
        <w:rPr>
          <w:rFonts w:ascii="Arial" w:eastAsia="宋体" w:hAnsi="Arial" w:cs="Arial" w:hint="eastAsia"/>
          <w:sz w:val="24"/>
          <w:szCs w:val="24"/>
        </w:rPr>
        <w:t>5</w:t>
      </w:r>
      <w:r w:rsidRPr="001E4C7B">
        <w:rPr>
          <w:rFonts w:ascii="Arial" w:eastAsia="宋体" w:hAnsi="Arial" w:cs="Arial" w:hint="eastAsia"/>
          <w:sz w:val="24"/>
          <w:szCs w:val="24"/>
        </w:rPr>
        <w:t>级，表面无变化；</w:t>
      </w:r>
    </w:p>
    <w:p w14:paraId="190E2FB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7.5.3</w:t>
      </w:r>
      <w:r w:rsidRPr="001E4C7B">
        <w:rPr>
          <w:rFonts w:ascii="Arial" w:eastAsia="宋体" w:hAnsi="Arial" w:cs="Arial" w:hint="eastAsia"/>
          <w:sz w:val="24"/>
          <w:szCs w:val="24"/>
        </w:rPr>
        <w:t>、抗拉强度≥</w:t>
      </w:r>
      <w:r w:rsidRPr="001E4C7B">
        <w:rPr>
          <w:rFonts w:ascii="Arial" w:eastAsia="宋体" w:hAnsi="Arial" w:cs="Arial" w:hint="eastAsia"/>
          <w:sz w:val="24"/>
          <w:szCs w:val="24"/>
        </w:rPr>
        <w:t xml:space="preserve">124 </w:t>
      </w:r>
      <w:proofErr w:type="spellStart"/>
      <w:r w:rsidRPr="001E4C7B">
        <w:rPr>
          <w:rFonts w:ascii="Arial" w:eastAsia="宋体" w:hAnsi="Arial" w:cs="Arial" w:hint="eastAsia"/>
          <w:sz w:val="24"/>
          <w:szCs w:val="24"/>
        </w:rPr>
        <w:t>Mpa</w:t>
      </w:r>
      <w:proofErr w:type="spellEnd"/>
      <w:r w:rsidRPr="001E4C7B">
        <w:rPr>
          <w:rFonts w:ascii="Arial" w:eastAsia="宋体" w:hAnsi="Arial" w:cs="Arial" w:hint="eastAsia"/>
          <w:sz w:val="24"/>
          <w:szCs w:val="24"/>
        </w:rPr>
        <w:t>，弯曲强度≥</w:t>
      </w:r>
      <w:r w:rsidRPr="001E4C7B">
        <w:rPr>
          <w:rFonts w:ascii="Arial" w:eastAsia="宋体" w:hAnsi="Arial" w:cs="Arial" w:hint="eastAsia"/>
          <w:sz w:val="24"/>
          <w:szCs w:val="24"/>
        </w:rPr>
        <w:t>155Mpa</w:t>
      </w:r>
      <w:r w:rsidRPr="001E4C7B">
        <w:rPr>
          <w:rFonts w:ascii="Arial" w:eastAsia="宋体" w:hAnsi="Arial" w:cs="Arial" w:hint="eastAsia"/>
          <w:sz w:val="24"/>
          <w:szCs w:val="24"/>
        </w:rPr>
        <w:t>，弯曲弹性模量≥</w:t>
      </w:r>
      <w:r w:rsidRPr="001E4C7B">
        <w:rPr>
          <w:rFonts w:ascii="Arial" w:eastAsia="宋体" w:hAnsi="Arial" w:cs="Arial" w:hint="eastAsia"/>
          <w:sz w:val="24"/>
          <w:szCs w:val="24"/>
        </w:rPr>
        <w:t>12400</w:t>
      </w:r>
      <w:r w:rsidRPr="001E4C7B">
        <w:rPr>
          <w:rFonts w:ascii="Arial" w:eastAsia="宋体" w:hAnsi="Arial" w:cs="Arial" w:hint="eastAsia"/>
          <w:sz w:val="24"/>
          <w:szCs w:val="24"/>
        </w:rPr>
        <w:t>；</w:t>
      </w:r>
    </w:p>
    <w:p w14:paraId="5048EE06" w14:textId="77777777" w:rsidR="00FB74B7" w:rsidRPr="001E4C7B" w:rsidRDefault="00FB74B7" w:rsidP="00FB74B7">
      <w:pPr>
        <w:spacing w:line="360" w:lineRule="auto"/>
        <w:rPr>
          <w:rFonts w:ascii="Arial" w:eastAsia="宋体" w:hAnsi="Arial" w:cs="Arial"/>
          <w:sz w:val="24"/>
          <w:szCs w:val="24"/>
        </w:rPr>
      </w:pPr>
      <w:r w:rsidRPr="001E4C7B">
        <w:rPr>
          <w:rFonts w:ascii="宋体" w:eastAsia="宋体" w:hAnsi="宋体" w:cs="Arial" w:hint="eastAsia"/>
          <w:sz w:val="24"/>
          <w:szCs w:val="24"/>
        </w:rPr>
        <w:t>▲</w:t>
      </w:r>
      <w:r w:rsidRPr="001E4C7B">
        <w:rPr>
          <w:rFonts w:ascii="Arial" w:eastAsia="宋体" w:hAnsi="Arial" w:cs="Arial" w:hint="eastAsia"/>
          <w:sz w:val="24"/>
          <w:szCs w:val="24"/>
        </w:rPr>
        <w:t>7.5.4</w:t>
      </w:r>
      <w:r w:rsidRPr="001E4C7B">
        <w:rPr>
          <w:rFonts w:ascii="Arial" w:eastAsia="宋体" w:hAnsi="Arial" w:cs="Arial" w:hint="eastAsia"/>
          <w:sz w:val="24"/>
          <w:szCs w:val="24"/>
        </w:rPr>
        <w:t>、出具经</w:t>
      </w:r>
      <w:r w:rsidRPr="001E4C7B">
        <w:rPr>
          <w:rFonts w:ascii="Arial" w:eastAsia="宋体" w:hAnsi="Arial" w:cs="Arial" w:hint="eastAsia"/>
          <w:sz w:val="24"/>
          <w:szCs w:val="24"/>
        </w:rPr>
        <w:t>CNAS</w:t>
      </w:r>
      <w:r w:rsidRPr="001E4C7B">
        <w:rPr>
          <w:rFonts w:ascii="Arial" w:eastAsia="宋体" w:hAnsi="Arial" w:cs="Arial" w:hint="eastAsia"/>
          <w:sz w:val="24"/>
          <w:szCs w:val="24"/>
        </w:rPr>
        <w:t>、</w:t>
      </w:r>
      <w:r w:rsidRPr="001E4C7B">
        <w:rPr>
          <w:rFonts w:ascii="Arial" w:eastAsia="宋体" w:hAnsi="Arial" w:cs="Arial" w:hint="eastAsia"/>
          <w:sz w:val="24"/>
          <w:szCs w:val="24"/>
        </w:rPr>
        <w:t>CMA</w:t>
      </w:r>
      <w:r w:rsidRPr="001E4C7B">
        <w:rPr>
          <w:rFonts w:ascii="Arial" w:eastAsia="宋体" w:hAnsi="Arial" w:cs="Arial" w:hint="eastAsia"/>
          <w:sz w:val="24"/>
          <w:szCs w:val="24"/>
        </w:rPr>
        <w:t>认证检测机构的检测报告文件证明；</w:t>
      </w:r>
    </w:p>
    <w:p w14:paraId="18E029A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8</w:t>
      </w:r>
      <w:r w:rsidRPr="001E4C7B">
        <w:rPr>
          <w:rFonts w:ascii="Arial" w:eastAsia="宋体" w:hAnsi="Arial" w:cs="Arial" w:hint="eastAsia"/>
          <w:sz w:val="24"/>
          <w:szCs w:val="24"/>
        </w:rPr>
        <w:t>、柜体：主体采用≥</w:t>
      </w:r>
      <w:r w:rsidRPr="001E4C7B">
        <w:rPr>
          <w:rFonts w:ascii="Arial" w:eastAsia="宋体" w:hAnsi="Arial" w:cs="Arial" w:hint="eastAsia"/>
          <w:sz w:val="24"/>
          <w:szCs w:val="24"/>
        </w:rPr>
        <w:t>1.0mm</w:t>
      </w:r>
      <w:r w:rsidRPr="001E4C7B">
        <w:rPr>
          <w:rFonts w:ascii="Arial" w:eastAsia="宋体" w:hAnsi="Arial" w:cs="Arial" w:hint="eastAsia"/>
          <w:sz w:val="24"/>
          <w:szCs w:val="24"/>
        </w:rPr>
        <w:t>冷轧</w:t>
      </w:r>
      <w:proofErr w:type="gramStart"/>
      <w:r w:rsidRPr="001E4C7B">
        <w:rPr>
          <w:rFonts w:ascii="Arial" w:eastAsia="宋体" w:hAnsi="Arial" w:cs="Arial" w:hint="eastAsia"/>
          <w:sz w:val="24"/>
          <w:szCs w:val="24"/>
        </w:rPr>
        <w:t>钢板机</w:t>
      </w:r>
      <w:proofErr w:type="gramEnd"/>
      <w:r w:rsidRPr="001E4C7B">
        <w:rPr>
          <w:rFonts w:ascii="Arial" w:eastAsia="宋体" w:hAnsi="Arial" w:cs="Arial" w:hint="eastAsia"/>
          <w:sz w:val="24"/>
          <w:szCs w:val="24"/>
        </w:rPr>
        <w:t>加工而成，表层双面磷化环氧树脂粉末静电喷涂，防腐处理；</w:t>
      </w:r>
    </w:p>
    <w:p w14:paraId="6AAAE4D3"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9</w:t>
      </w:r>
      <w:r w:rsidRPr="001E4C7B">
        <w:rPr>
          <w:rFonts w:ascii="Arial" w:eastAsia="宋体" w:hAnsi="Arial" w:cs="Arial" w:hint="eastAsia"/>
          <w:sz w:val="24"/>
          <w:szCs w:val="24"/>
        </w:rPr>
        <w:t>、门板：冷轧钢板，内侧设有防撞橡胶垫，对抽屉、门板闭合起减震作用；</w:t>
      </w:r>
    </w:p>
    <w:p w14:paraId="391967D7"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10</w:t>
      </w:r>
      <w:r w:rsidRPr="001E4C7B">
        <w:rPr>
          <w:rFonts w:ascii="Arial" w:eastAsia="宋体" w:hAnsi="Arial" w:cs="Arial" w:hint="eastAsia"/>
          <w:sz w:val="24"/>
          <w:szCs w:val="24"/>
        </w:rPr>
        <w:t>、层板：主体采用≥</w:t>
      </w:r>
      <w:r w:rsidRPr="001E4C7B">
        <w:rPr>
          <w:rFonts w:ascii="Arial" w:eastAsia="宋体" w:hAnsi="Arial" w:cs="Arial" w:hint="eastAsia"/>
          <w:sz w:val="24"/>
          <w:szCs w:val="24"/>
        </w:rPr>
        <w:t>1.0mm</w:t>
      </w:r>
      <w:r w:rsidRPr="001E4C7B">
        <w:rPr>
          <w:rFonts w:ascii="Arial" w:eastAsia="宋体" w:hAnsi="Arial" w:cs="Arial" w:hint="eastAsia"/>
          <w:sz w:val="24"/>
          <w:szCs w:val="24"/>
        </w:rPr>
        <w:t>冷轧</w:t>
      </w:r>
      <w:proofErr w:type="gramStart"/>
      <w:r w:rsidRPr="001E4C7B">
        <w:rPr>
          <w:rFonts w:ascii="Arial" w:eastAsia="宋体" w:hAnsi="Arial" w:cs="Arial" w:hint="eastAsia"/>
          <w:sz w:val="24"/>
          <w:szCs w:val="24"/>
        </w:rPr>
        <w:t>钢板机</w:t>
      </w:r>
      <w:proofErr w:type="gramEnd"/>
      <w:r w:rsidRPr="001E4C7B">
        <w:rPr>
          <w:rFonts w:ascii="Arial" w:eastAsia="宋体" w:hAnsi="Arial" w:cs="Arial" w:hint="eastAsia"/>
          <w:sz w:val="24"/>
          <w:szCs w:val="24"/>
        </w:rPr>
        <w:t>加工而成，其余材质同柜体，箱体内设有托架，位置任意可调；</w:t>
      </w:r>
    </w:p>
    <w:p w14:paraId="1EB1803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11</w:t>
      </w:r>
      <w:r w:rsidRPr="001E4C7B">
        <w:rPr>
          <w:rFonts w:ascii="Arial" w:eastAsia="宋体" w:hAnsi="Arial" w:cs="Arial" w:hint="eastAsia"/>
          <w:sz w:val="24"/>
          <w:szCs w:val="24"/>
        </w:rPr>
        <w:t>、铰链：</w:t>
      </w:r>
    </w:p>
    <w:p w14:paraId="1A919BE6"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11.1</w:t>
      </w:r>
      <w:r w:rsidRPr="001E4C7B">
        <w:rPr>
          <w:rFonts w:ascii="Arial" w:eastAsia="宋体" w:hAnsi="Arial" w:cs="Arial" w:hint="eastAsia"/>
          <w:sz w:val="24"/>
          <w:szCs w:val="24"/>
        </w:rPr>
        <w:t>、采用金属耐腐蚀阻尼铰链，开启角度≥</w:t>
      </w:r>
      <w:r w:rsidRPr="001E4C7B">
        <w:rPr>
          <w:rFonts w:ascii="Arial" w:eastAsia="宋体" w:hAnsi="Arial" w:cs="Arial" w:hint="eastAsia"/>
          <w:sz w:val="24"/>
          <w:szCs w:val="24"/>
        </w:rPr>
        <w:t>110</w:t>
      </w:r>
      <w:r w:rsidRPr="001E4C7B">
        <w:rPr>
          <w:rFonts w:ascii="Arial" w:eastAsia="宋体" w:hAnsi="Arial" w:cs="Arial" w:hint="eastAsia"/>
          <w:sz w:val="24"/>
          <w:szCs w:val="24"/>
        </w:rPr>
        <w:t>°；</w:t>
      </w:r>
    </w:p>
    <w:p w14:paraId="5F16841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11.2</w:t>
      </w:r>
      <w:r w:rsidRPr="001E4C7B">
        <w:rPr>
          <w:rFonts w:ascii="Arial" w:eastAsia="宋体" w:hAnsi="Arial" w:cs="Arial" w:hint="eastAsia"/>
          <w:sz w:val="24"/>
          <w:szCs w:val="24"/>
        </w:rPr>
        <w:t>、闭合循环寿命≥</w:t>
      </w:r>
      <w:r w:rsidRPr="001E4C7B">
        <w:rPr>
          <w:rFonts w:ascii="Arial" w:eastAsia="宋体" w:hAnsi="Arial" w:cs="Arial" w:hint="eastAsia"/>
          <w:sz w:val="24"/>
          <w:szCs w:val="24"/>
        </w:rPr>
        <w:t>5</w:t>
      </w:r>
      <w:r w:rsidRPr="001E4C7B">
        <w:rPr>
          <w:rFonts w:ascii="Arial" w:eastAsia="宋体" w:hAnsi="Arial" w:cs="Arial" w:hint="eastAsia"/>
          <w:sz w:val="24"/>
          <w:szCs w:val="24"/>
        </w:rPr>
        <w:t>万次；</w:t>
      </w:r>
    </w:p>
    <w:p w14:paraId="7DD5853F"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11.3</w:t>
      </w:r>
      <w:r w:rsidRPr="001E4C7B">
        <w:rPr>
          <w:rFonts w:ascii="Arial" w:eastAsia="宋体" w:hAnsi="Arial" w:cs="Arial" w:hint="eastAsia"/>
          <w:sz w:val="24"/>
          <w:szCs w:val="24"/>
        </w:rPr>
        <w:t>、通过盐雾测试（</w:t>
      </w:r>
      <w:r w:rsidRPr="001E4C7B">
        <w:rPr>
          <w:rFonts w:ascii="Arial" w:eastAsia="宋体" w:hAnsi="Arial" w:cs="Arial" w:hint="eastAsia"/>
          <w:sz w:val="24"/>
          <w:szCs w:val="24"/>
        </w:rPr>
        <w:t>QB/T 3826-1999</w:t>
      </w:r>
      <w:r w:rsidRPr="001E4C7B">
        <w:rPr>
          <w:rFonts w:ascii="Arial" w:eastAsia="宋体" w:hAnsi="Arial" w:cs="Arial" w:hint="eastAsia"/>
          <w:sz w:val="24"/>
          <w:szCs w:val="24"/>
        </w:rPr>
        <w:t>）；</w:t>
      </w:r>
    </w:p>
    <w:p w14:paraId="0365B28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hint="eastAsia"/>
          <w:sz w:val="24"/>
          <w:szCs w:val="24"/>
        </w:rPr>
        <w:t>12</w:t>
      </w:r>
      <w:r w:rsidRPr="001E4C7B">
        <w:rPr>
          <w:rFonts w:ascii="Arial" w:eastAsia="宋体" w:hAnsi="Arial" w:cs="Arial" w:hint="eastAsia"/>
          <w:sz w:val="24"/>
          <w:szCs w:val="24"/>
        </w:rPr>
        <w:t>、把手：采用全钢一体套色扣手，表层双面磷化采用环氧树脂粉末静电喷涂防腐处理。</w:t>
      </w:r>
    </w:p>
    <w:p w14:paraId="6F7DD900"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二、主要配置：</w:t>
      </w:r>
    </w:p>
    <w:p w14:paraId="49FAC28B"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1</w:t>
      </w:r>
      <w:r w:rsidRPr="001E4C7B">
        <w:rPr>
          <w:rFonts w:ascii="Arial" w:eastAsia="宋体" w:hAnsi="Arial" w:cs="Arial"/>
          <w:sz w:val="24"/>
          <w:szCs w:val="24"/>
        </w:rPr>
        <w:t>、实验台（（</w:t>
      </w:r>
      <w:r w:rsidRPr="001E4C7B">
        <w:rPr>
          <w:rFonts w:ascii="Arial" w:eastAsia="宋体" w:hAnsi="Arial" w:cs="Arial"/>
          <w:sz w:val="24"/>
          <w:szCs w:val="24"/>
        </w:rPr>
        <w:t>4850*750*850</w:t>
      </w:r>
      <w:r w:rsidRPr="001E4C7B">
        <w:rPr>
          <w:rFonts w:ascii="Arial" w:eastAsia="宋体" w:hAnsi="Arial" w:cs="Arial"/>
          <w:sz w:val="24"/>
          <w:szCs w:val="24"/>
        </w:rPr>
        <w:t>），可上下浮动</w:t>
      </w:r>
      <w:r w:rsidRPr="001E4C7B">
        <w:rPr>
          <w:rFonts w:ascii="Arial" w:eastAsia="宋体" w:hAnsi="Arial" w:cs="Arial"/>
          <w:sz w:val="24"/>
          <w:szCs w:val="24"/>
        </w:rPr>
        <w:t>5%</w:t>
      </w:r>
      <w:r w:rsidRPr="001E4C7B">
        <w:rPr>
          <w:rFonts w:ascii="Arial" w:eastAsia="宋体" w:hAnsi="Arial" w:cs="Arial"/>
          <w:sz w:val="24"/>
          <w:szCs w:val="24"/>
        </w:rPr>
        <w:t>）：</w:t>
      </w:r>
      <w:r w:rsidRPr="001E4C7B">
        <w:rPr>
          <w:rFonts w:ascii="Arial" w:eastAsia="宋体" w:hAnsi="Arial" w:cs="Arial"/>
          <w:sz w:val="24"/>
          <w:szCs w:val="24"/>
        </w:rPr>
        <w:t xml:space="preserve"> 1</w:t>
      </w:r>
      <w:r w:rsidRPr="001E4C7B">
        <w:rPr>
          <w:rFonts w:ascii="Arial" w:eastAsia="宋体" w:hAnsi="Arial" w:cs="Arial"/>
          <w:sz w:val="24"/>
          <w:szCs w:val="24"/>
        </w:rPr>
        <w:t>组；</w:t>
      </w:r>
    </w:p>
    <w:p w14:paraId="34063DEA"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2</w:t>
      </w:r>
      <w:r w:rsidRPr="001E4C7B">
        <w:rPr>
          <w:rFonts w:ascii="Arial" w:eastAsia="宋体" w:hAnsi="Arial" w:cs="Arial"/>
          <w:sz w:val="24"/>
          <w:szCs w:val="24"/>
        </w:rPr>
        <w:t>、实验台（（</w:t>
      </w:r>
      <w:r w:rsidRPr="001E4C7B">
        <w:rPr>
          <w:rFonts w:ascii="Arial" w:eastAsia="宋体" w:hAnsi="Arial" w:cs="Arial"/>
          <w:sz w:val="24"/>
          <w:szCs w:val="24"/>
        </w:rPr>
        <w:t>6450*750*850mm</w:t>
      </w:r>
      <w:r w:rsidRPr="001E4C7B">
        <w:rPr>
          <w:rFonts w:ascii="Arial" w:eastAsia="宋体" w:hAnsi="Arial" w:cs="Arial"/>
          <w:sz w:val="24"/>
          <w:szCs w:val="24"/>
        </w:rPr>
        <w:t>），可上下浮动</w:t>
      </w:r>
      <w:r w:rsidRPr="001E4C7B">
        <w:rPr>
          <w:rFonts w:ascii="Arial" w:eastAsia="宋体" w:hAnsi="Arial" w:cs="Arial"/>
          <w:sz w:val="24"/>
          <w:szCs w:val="24"/>
        </w:rPr>
        <w:t>5%</w:t>
      </w:r>
      <w:r w:rsidRPr="001E4C7B">
        <w:rPr>
          <w:rFonts w:ascii="Arial" w:eastAsia="宋体" w:hAnsi="Arial" w:cs="Arial"/>
          <w:sz w:val="24"/>
          <w:szCs w:val="24"/>
        </w:rPr>
        <w:t>）：</w:t>
      </w:r>
      <w:r w:rsidRPr="001E4C7B">
        <w:rPr>
          <w:rFonts w:ascii="Arial" w:eastAsia="宋体" w:hAnsi="Arial" w:cs="Arial"/>
          <w:sz w:val="24"/>
          <w:szCs w:val="24"/>
        </w:rPr>
        <w:t xml:space="preserve"> 1</w:t>
      </w:r>
      <w:r w:rsidRPr="001E4C7B">
        <w:rPr>
          <w:rFonts w:ascii="Arial" w:eastAsia="宋体" w:hAnsi="Arial" w:cs="Arial"/>
          <w:sz w:val="24"/>
          <w:szCs w:val="24"/>
        </w:rPr>
        <w:t>组；</w:t>
      </w:r>
    </w:p>
    <w:p w14:paraId="6E8217AA" w14:textId="77777777" w:rsidR="00FB74B7" w:rsidRPr="001E4C7B" w:rsidRDefault="00FB74B7" w:rsidP="00FB74B7">
      <w:pPr>
        <w:pStyle w:val="a3"/>
        <w:spacing w:line="360" w:lineRule="auto"/>
        <w:rPr>
          <w:rFonts w:ascii="Arial" w:hAnsi="Arial" w:cs="Arial"/>
        </w:rPr>
      </w:pPr>
      <w:r w:rsidRPr="001E4C7B">
        <w:rPr>
          <w:rFonts w:ascii="Arial" w:hAnsi="Arial" w:cs="Arial"/>
        </w:rPr>
        <w:t>3</w:t>
      </w:r>
      <w:r w:rsidRPr="001E4C7B">
        <w:rPr>
          <w:rFonts w:ascii="Arial" w:hAnsi="Arial" w:cs="Arial"/>
        </w:rPr>
        <w:t>、五角柜（</w:t>
      </w:r>
      <w:r w:rsidRPr="001E4C7B">
        <w:rPr>
          <w:rFonts w:ascii="Arial" w:hAnsi="Arial" w:cs="Arial"/>
        </w:rPr>
        <w:t>1000*1000*850mm</w:t>
      </w:r>
      <w:r w:rsidRPr="001E4C7B">
        <w:rPr>
          <w:rFonts w:ascii="Arial" w:hAnsi="Arial" w:cs="Arial"/>
        </w:rPr>
        <w:t>）</w:t>
      </w:r>
      <w:r w:rsidRPr="001E4C7B">
        <w:rPr>
          <w:rFonts w:ascii="Arial" w:hAnsi="Arial" w:cs="Arial"/>
        </w:rPr>
        <w:t>3</w:t>
      </w:r>
      <w:r w:rsidRPr="001E4C7B">
        <w:rPr>
          <w:rFonts w:ascii="Arial" w:hAnsi="Arial" w:cs="Arial"/>
        </w:rPr>
        <w:t>组</w:t>
      </w:r>
    </w:p>
    <w:p w14:paraId="0FD2D6E9"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3</w:t>
      </w:r>
      <w:r w:rsidRPr="001E4C7B">
        <w:rPr>
          <w:rFonts w:ascii="Arial" w:eastAsia="宋体" w:hAnsi="Arial" w:cs="Arial"/>
          <w:sz w:val="24"/>
          <w:szCs w:val="24"/>
        </w:rPr>
        <w:t>、实验台（（</w:t>
      </w:r>
      <w:r w:rsidRPr="001E4C7B">
        <w:rPr>
          <w:rFonts w:ascii="Arial" w:eastAsia="宋体" w:hAnsi="Arial" w:cs="Arial"/>
          <w:sz w:val="24"/>
          <w:szCs w:val="24"/>
        </w:rPr>
        <w:t>5500*750*850mm</w:t>
      </w:r>
      <w:r w:rsidRPr="001E4C7B">
        <w:rPr>
          <w:rFonts w:ascii="Arial" w:eastAsia="宋体" w:hAnsi="Arial" w:cs="Arial"/>
          <w:sz w:val="24"/>
          <w:szCs w:val="24"/>
        </w:rPr>
        <w:t>），可上下浮动</w:t>
      </w:r>
      <w:r w:rsidRPr="001E4C7B">
        <w:rPr>
          <w:rFonts w:ascii="Arial" w:eastAsia="宋体" w:hAnsi="Arial" w:cs="Arial"/>
          <w:sz w:val="24"/>
          <w:szCs w:val="24"/>
        </w:rPr>
        <w:t>5%</w:t>
      </w:r>
      <w:r w:rsidRPr="001E4C7B">
        <w:rPr>
          <w:rFonts w:ascii="Arial" w:eastAsia="宋体" w:hAnsi="Arial" w:cs="Arial"/>
          <w:sz w:val="24"/>
          <w:szCs w:val="24"/>
        </w:rPr>
        <w:t>）：</w:t>
      </w:r>
      <w:r w:rsidRPr="001E4C7B">
        <w:rPr>
          <w:rFonts w:ascii="Arial" w:eastAsia="宋体" w:hAnsi="Arial" w:cs="Arial"/>
          <w:sz w:val="24"/>
          <w:szCs w:val="24"/>
        </w:rPr>
        <w:t>1</w:t>
      </w:r>
      <w:r w:rsidRPr="001E4C7B">
        <w:rPr>
          <w:rFonts w:ascii="Arial" w:eastAsia="宋体" w:hAnsi="Arial" w:cs="Arial"/>
          <w:sz w:val="24"/>
          <w:szCs w:val="24"/>
        </w:rPr>
        <w:t>组；</w:t>
      </w:r>
      <w:r w:rsidRPr="001E4C7B">
        <w:rPr>
          <w:rFonts w:ascii="Arial" w:eastAsia="宋体" w:hAnsi="Arial" w:cs="Arial"/>
          <w:sz w:val="24"/>
          <w:szCs w:val="24"/>
        </w:rPr>
        <w:t xml:space="preserve"> </w:t>
      </w:r>
    </w:p>
    <w:p w14:paraId="268B6FC1"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4</w:t>
      </w:r>
      <w:r w:rsidRPr="001E4C7B">
        <w:rPr>
          <w:rFonts w:ascii="Arial" w:eastAsia="宋体" w:hAnsi="Arial" w:cs="Arial"/>
          <w:sz w:val="24"/>
          <w:szCs w:val="24"/>
        </w:rPr>
        <w:t>、通风柜（</w:t>
      </w:r>
      <w:r w:rsidRPr="001E4C7B">
        <w:rPr>
          <w:rFonts w:ascii="Arial" w:eastAsia="宋体" w:hAnsi="Arial" w:cs="Arial"/>
          <w:sz w:val="24"/>
          <w:szCs w:val="24"/>
        </w:rPr>
        <w:t>1800*810*2350mm</w:t>
      </w:r>
      <w:r w:rsidRPr="001E4C7B">
        <w:rPr>
          <w:rFonts w:ascii="Arial" w:eastAsia="宋体" w:hAnsi="Arial" w:cs="Arial"/>
          <w:sz w:val="24"/>
          <w:szCs w:val="24"/>
        </w:rPr>
        <w:t>），可上下浮动</w:t>
      </w:r>
      <w:r w:rsidRPr="001E4C7B">
        <w:rPr>
          <w:rFonts w:ascii="Arial" w:eastAsia="宋体" w:hAnsi="Arial" w:cs="Arial"/>
          <w:sz w:val="24"/>
          <w:szCs w:val="24"/>
        </w:rPr>
        <w:t>5%</w:t>
      </w:r>
      <w:r w:rsidRPr="001E4C7B">
        <w:rPr>
          <w:rFonts w:ascii="Arial" w:eastAsia="宋体" w:hAnsi="Arial" w:cs="Arial"/>
          <w:sz w:val="24"/>
          <w:szCs w:val="24"/>
        </w:rPr>
        <w:t>）：</w:t>
      </w:r>
      <w:r w:rsidRPr="001E4C7B">
        <w:rPr>
          <w:rFonts w:ascii="Arial" w:eastAsia="宋体" w:hAnsi="Arial" w:cs="Arial"/>
          <w:sz w:val="24"/>
          <w:szCs w:val="24"/>
        </w:rPr>
        <w:t>1</w:t>
      </w:r>
      <w:r w:rsidRPr="001E4C7B">
        <w:rPr>
          <w:rFonts w:ascii="Arial" w:eastAsia="宋体" w:hAnsi="Arial" w:cs="Arial"/>
          <w:sz w:val="24"/>
          <w:szCs w:val="24"/>
        </w:rPr>
        <w:t>台；</w:t>
      </w:r>
    </w:p>
    <w:p w14:paraId="4E4B010D"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5</w:t>
      </w:r>
      <w:r w:rsidRPr="001E4C7B">
        <w:rPr>
          <w:rFonts w:ascii="Arial" w:eastAsia="宋体" w:hAnsi="Arial" w:cs="Arial"/>
          <w:sz w:val="24"/>
          <w:szCs w:val="24"/>
        </w:rPr>
        <w:t>、风机：</w:t>
      </w:r>
      <w:r w:rsidRPr="001E4C7B">
        <w:rPr>
          <w:rFonts w:ascii="Arial" w:eastAsia="宋体" w:hAnsi="Arial" w:cs="Arial"/>
          <w:sz w:val="24"/>
          <w:szCs w:val="24"/>
        </w:rPr>
        <w:t>1</w:t>
      </w:r>
      <w:r w:rsidRPr="001E4C7B">
        <w:rPr>
          <w:rFonts w:ascii="Arial" w:eastAsia="宋体" w:hAnsi="Arial" w:cs="Arial"/>
          <w:sz w:val="24"/>
          <w:szCs w:val="24"/>
        </w:rPr>
        <w:t>台；</w:t>
      </w:r>
    </w:p>
    <w:p w14:paraId="2E742392"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6</w:t>
      </w:r>
      <w:r w:rsidRPr="001E4C7B">
        <w:rPr>
          <w:rFonts w:ascii="Arial" w:eastAsia="宋体" w:hAnsi="Arial" w:cs="Arial"/>
          <w:sz w:val="24"/>
          <w:szCs w:val="24"/>
        </w:rPr>
        <w:t>、洗水池（</w:t>
      </w:r>
      <w:r w:rsidRPr="001E4C7B">
        <w:rPr>
          <w:rFonts w:ascii="Arial" w:eastAsia="宋体" w:hAnsi="Arial" w:cs="Arial"/>
          <w:sz w:val="24"/>
          <w:szCs w:val="24"/>
        </w:rPr>
        <w:t>950*750*750mm</w:t>
      </w:r>
      <w:r w:rsidRPr="001E4C7B">
        <w:rPr>
          <w:rFonts w:ascii="Arial" w:eastAsia="宋体" w:hAnsi="Arial" w:cs="Arial"/>
          <w:sz w:val="24"/>
          <w:szCs w:val="24"/>
        </w:rPr>
        <w:t>）：</w:t>
      </w:r>
      <w:r w:rsidRPr="001E4C7B">
        <w:rPr>
          <w:rFonts w:ascii="Arial" w:eastAsia="宋体" w:hAnsi="Arial" w:cs="Arial"/>
          <w:sz w:val="24"/>
          <w:szCs w:val="24"/>
        </w:rPr>
        <w:t>1</w:t>
      </w:r>
      <w:r w:rsidRPr="001E4C7B">
        <w:rPr>
          <w:rFonts w:ascii="Arial" w:eastAsia="宋体" w:hAnsi="Arial" w:cs="Arial"/>
          <w:sz w:val="24"/>
          <w:szCs w:val="24"/>
        </w:rPr>
        <w:t>套；</w:t>
      </w:r>
      <w:r w:rsidRPr="001E4C7B">
        <w:rPr>
          <w:rFonts w:ascii="Arial" w:eastAsia="宋体" w:hAnsi="Arial" w:cs="Arial"/>
          <w:sz w:val="24"/>
          <w:szCs w:val="24"/>
        </w:rPr>
        <w:t xml:space="preserve"> </w:t>
      </w:r>
    </w:p>
    <w:p w14:paraId="38855555"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lastRenderedPageBreak/>
        <w:t>7</w:t>
      </w:r>
      <w:r w:rsidRPr="001E4C7B">
        <w:rPr>
          <w:rFonts w:ascii="Arial" w:eastAsia="宋体" w:hAnsi="Arial" w:cs="Arial"/>
          <w:sz w:val="24"/>
          <w:szCs w:val="24"/>
        </w:rPr>
        <w:t>、洗眼器：</w:t>
      </w:r>
      <w:r w:rsidRPr="001E4C7B">
        <w:rPr>
          <w:rFonts w:ascii="Arial" w:eastAsia="宋体" w:hAnsi="Arial" w:cs="Arial"/>
          <w:sz w:val="24"/>
          <w:szCs w:val="24"/>
        </w:rPr>
        <w:t>1</w:t>
      </w:r>
      <w:r w:rsidRPr="001E4C7B">
        <w:rPr>
          <w:rFonts w:ascii="Arial" w:eastAsia="宋体" w:hAnsi="Arial" w:cs="Arial"/>
          <w:sz w:val="24"/>
          <w:szCs w:val="24"/>
        </w:rPr>
        <w:t>套；</w:t>
      </w:r>
      <w:r w:rsidRPr="001E4C7B">
        <w:rPr>
          <w:rFonts w:ascii="Arial" w:eastAsia="宋体" w:hAnsi="Arial" w:cs="Arial"/>
          <w:sz w:val="24"/>
          <w:szCs w:val="24"/>
        </w:rPr>
        <w:t xml:space="preserve"> </w:t>
      </w:r>
    </w:p>
    <w:p w14:paraId="6E2767AE" w14:textId="77777777" w:rsidR="00FB74B7" w:rsidRPr="001E4C7B" w:rsidRDefault="00FB74B7" w:rsidP="00FB74B7">
      <w:pPr>
        <w:spacing w:line="360" w:lineRule="auto"/>
        <w:rPr>
          <w:rFonts w:ascii="Arial" w:eastAsia="宋体" w:hAnsi="Arial" w:cs="Arial"/>
          <w:sz w:val="24"/>
          <w:szCs w:val="24"/>
        </w:rPr>
      </w:pPr>
      <w:r w:rsidRPr="001E4C7B">
        <w:rPr>
          <w:rFonts w:ascii="Arial" w:eastAsia="宋体" w:hAnsi="Arial" w:cs="Arial"/>
          <w:sz w:val="24"/>
          <w:szCs w:val="24"/>
        </w:rPr>
        <w:t>8</w:t>
      </w:r>
      <w:r w:rsidRPr="001E4C7B">
        <w:rPr>
          <w:rFonts w:ascii="Arial" w:eastAsia="宋体" w:hAnsi="Arial" w:cs="Arial"/>
          <w:sz w:val="24"/>
          <w:szCs w:val="24"/>
        </w:rPr>
        <w:t>、水槽：</w:t>
      </w:r>
      <w:r w:rsidRPr="001E4C7B">
        <w:rPr>
          <w:rFonts w:ascii="Arial" w:eastAsia="宋体" w:hAnsi="Arial" w:cs="Arial"/>
          <w:sz w:val="24"/>
          <w:szCs w:val="24"/>
        </w:rPr>
        <w:t>1</w:t>
      </w:r>
      <w:r w:rsidRPr="001E4C7B">
        <w:rPr>
          <w:rFonts w:ascii="Arial" w:eastAsia="宋体" w:hAnsi="Arial" w:cs="Arial"/>
          <w:sz w:val="24"/>
          <w:szCs w:val="24"/>
        </w:rPr>
        <w:t>组；</w:t>
      </w:r>
      <w:r w:rsidRPr="001E4C7B">
        <w:rPr>
          <w:rFonts w:ascii="Arial" w:eastAsia="宋体" w:hAnsi="Arial" w:cs="Arial"/>
          <w:sz w:val="24"/>
          <w:szCs w:val="24"/>
        </w:rPr>
        <w:t>(800*400*300mm)</w:t>
      </w:r>
    </w:p>
    <w:p w14:paraId="78C17B30" w14:textId="77777777" w:rsidR="00FB74B7" w:rsidRPr="001E4C7B" w:rsidRDefault="00FB74B7" w:rsidP="00FB74B7">
      <w:pPr>
        <w:pStyle w:val="a3"/>
        <w:spacing w:line="360" w:lineRule="auto"/>
        <w:rPr>
          <w:rFonts w:ascii="Arial" w:hAnsi="Arial" w:cs="Arial"/>
        </w:rPr>
      </w:pPr>
      <w:r w:rsidRPr="001E4C7B">
        <w:rPr>
          <w:rFonts w:ascii="Arial" w:hAnsi="Arial" w:cs="Arial"/>
        </w:rPr>
        <w:t>9</w:t>
      </w:r>
      <w:r w:rsidRPr="001E4C7B">
        <w:rPr>
          <w:rFonts w:ascii="Arial" w:hAnsi="Arial" w:cs="Arial"/>
        </w:rPr>
        <w:t>、三联水龙头：</w:t>
      </w:r>
      <w:r w:rsidRPr="001E4C7B">
        <w:rPr>
          <w:rFonts w:ascii="Arial" w:hAnsi="Arial" w:cs="Arial"/>
        </w:rPr>
        <w:t>1</w:t>
      </w:r>
      <w:r w:rsidRPr="001E4C7B">
        <w:rPr>
          <w:rFonts w:ascii="Arial" w:hAnsi="Arial" w:cs="Arial"/>
        </w:rPr>
        <w:t>组</w:t>
      </w:r>
    </w:p>
    <w:p w14:paraId="319FDFBE" w14:textId="77777777" w:rsidR="00FB74B7" w:rsidRPr="001E4C7B" w:rsidRDefault="00FB74B7" w:rsidP="00FB74B7">
      <w:pPr>
        <w:pStyle w:val="a3"/>
        <w:spacing w:line="360" w:lineRule="auto"/>
        <w:rPr>
          <w:rFonts w:ascii="Arial" w:hAnsi="Arial" w:cs="Arial"/>
        </w:rPr>
      </w:pPr>
      <w:r w:rsidRPr="001E4C7B">
        <w:rPr>
          <w:rFonts w:ascii="Arial" w:hAnsi="Arial" w:cs="Arial"/>
        </w:rPr>
        <w:t>10</w:t>
      </w:r>
      <w:r w:rsidRPr="001E4C7B">
        <w:rPr>
          <w:rFonts w:ascii="Arial" w:hAnsi="Arial" w:cs="Arial"/>
        </w:rPr>
        <w:t>、滴水架：</w:t>
      </w:r>
      <w:r w:rsidRPr="001E4C7B">
        <w:rPr>
          <w:rFonts w:ascii="Arial" w:hAnsi="Arial" w:cs="Arial"/>
        </w:rPr>
        <w:t>1</w:t>
      </w:r>
      <w:r w:rsidRPr="001E4C7B">
        <w:rPr>
          <w:rFonts w:ascii="Arial" w:hAnsi="Arial" w:cs="Arial"/>
        </w:rPr>
        <w:t>组</w:t>
      </w:r>
    </w:p>
    <w:p w14:paraId="5D5746E0" w14:textId="77777777" w:rsidR="00FB74B7" w:rsidRPr="001E4C7B" w:rsidRDefault="00FB74B7" w:rsidP="00FB74B7">
      <w:pPr>
        <w:pStyle w:val="a3"/>
        <w:spacing w:line="360" w:lineRule="auto"/>
        <w:rPr>
          <w:rFonts w:ascii="Arial" w:hAnsi="Arial" w:cs="Arial"/>
        </w:rPr>
      </w:pPr>
    </w:p>
    <w:p w14:paraId="7846EAD2"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p>
    <w:p w14:paraId="53AB6643" w14:textId="77777777" w:rsidR="00FB74B7" w:rsidRPr="001E4C7B" w:rsidRDefault="00FB74B7" w:rsidP="00FB74B7">
      <w:pPr>
        <w:pStyle w:val="a3"/>
        <w:spacing w:line="360" w:lineRule="auto"/>
        <w:rPr>
          <w:rFonts w:ascii="Arial" w:hAnsi="Arial" w:cs="Arial"/>
          <w:sz w:val="32"/>
          <w:szCs w:val="28"/>
        </w:rPr>
      </w:pPr>
    </w:p>
    <w:p w14:paraId="717EE86F" w14:textId="77777777" w:rsidR="00FB74B7" w:rsidRPr="001E4C7B" w:rsidRDefault="00FB74B7" w:rsidP="00FB74B7">
      <w:pPr>
        <w:pStyle w:val="a6"/>
        <w:spacing w:line="360" w:lineRule="auto"/>
        <w:ind w:firstLineChars="0" w:firstLine="0"/>
        <w:rPr>
          <w:rFonts w:ascii="Arial" w:eastAsia="宋体" w:hAnsi="Arial" w:cs="Arial"/>
          <w:bCs/>
          <w:sz w:val="24"/>
        </w:rPr>
      </w:pPr>
    </w:p>
    <w:p w14:paraId="2CA7F132" w14:textId="77777777" w:rsidR="00FB74B7" w:rsidRPr="001E4C7B" w:rsidRDefault="00FB74B7" w:rsidP="00FB74B7">
      <w:pPr>
        <w:pStyle w:val="a6"/>
        <w:spacing w:line="360" w:lineRule="auto"/>
        <w:ind w:firstLineChars="0" w:firstLine="0"/>
        <w:rPr>
          <w:rFonts w:ascii="Arial" w:eastAsia="宋体" w:hAnsi="Arial" w:cs="Arial"/>
          <w:bCs/>
          <w:sz w:val="24"/>
        </w:rPr>
      </w:pPr>
    </w:p>
    <w:p w14:paraId="41DCE334"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1-2</w:t>
      </w:r>
      <w:r w:rsidRPr="001E4C7B">
        <w:rPr>
          <w:rFonts w:ascii="Arial" w:eastAsia="宋体" w:hAnsi="Arial" w:cs="Arial"/>
          <w:b/>
          <w:sz w:val="24"/>
        </w:rPr>
        <w:tab/>
      </w:r>
      <w:r w:rsidRPr="001E4C7B">
        <w:rPr>
          <w:rFonts w:ascii="Arial" w:eastAsia="宋体" w:hAnsi="Arial" w:cs="Arial"/>
          <w:b/>
          <w:sz w:val="24"/>
        </w:rPr>
        <w:t>电烘箱</w:t>
      </w:r>
    </w:p>
    <w:p w14:paraId="52052C2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一、技术参数</w:t>
      </w:r>
    </w:p>
    <w:p w14:paraId="2B7B2A4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w:t>
      </w:r>
      <w:r w:rsidRPr="001E4C7B">
        <w:rPr>
          <w:rFonts w:ascii="Arial" w:eastAsia="宋体" w:hAnsi="Arial" w:cs="Arial"/>
          <w:bCs/>
          <w:sz w:val="24"/>
          <w:szCs w:val="28"/>
        </w:rPr>
        <w:t>、内部容积：</w:t>
      </w:r>
      <w:r w:rsidRPr="001E4C7B">
        <w:rPr>
          <w:rFonts w:ascii="Arial" w:eastAsia="宋体" w:hAnsi="Arial" w:cs="Arial"/>
          <w:bCs/>
          <w:sz w:val="24"/>
          <w:szCs w:val="28"/>
        </w:rPr>
        <w:t>≥9m³</w:t>
      </w:r>
    </w:p>
    <w:p w14:paraId="2F11F7C1"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w:t>
      </w:r>
      <w:r w:rsidRPr="001E4C7B">
        <w:rPr>
          <w:rFonts w:ascii="Arial" w:eastAsia="宋体" w:hAnsi="Arial" w:cs="Arial"/>
          <w:bCs/>
          <w:sz w:val="24"/>
          <w:szCs w:val="28"/>
        </w:rPr>
        <w:t>、内部尺寸：</w:t>
      </w:r>
      <w:r w:rsidRPr="001E4C7B">
        <w:rPr>
          <w:rFonts w:ascii="Arial" w:eastAsia="宋体" w:hAnsi="Arial" w:cs="Arial"/>
          <w:bCs/>
          <w:sz w:val="24"/>
          <w:szCs w:val="28"/>
        </w:rPr>
        <w:t>≥</w:t>
      </w:r>
      <w:r w:rsidRPr="001E4C7B">
        <w:rPr>
          <w:rFonts w:ascii="Arial" w:eastAsia="宋体" w:hAnsi="Arial" w:cs="Arial"/>
          <w:bCs/>
          <w:sz w:val="24"/>
          <w:szCs w:val="28"/>
        </w:rPr>
        <w:t>门面宽（</w:t>
      </w:r>
      <w:r w:rsidRPr="001E4C7B">
        <w:rPr>
          <w:rFonts w:ascii="Arial" w:eastAsia="宋体" w:hAnsi="Arial" w:cs="Arial"/>
          <w:bCs/>
          <w:sz w:val="24"/>
          <w:szCs w:val="28"/>
        </w:rPr>
        <w:t>750×4</w:t>
      </w:r>
      <w:r w:rsidRPr="001E4C7B">
        <w:rPr>
          <w:rFonts w:ascii="Arial" w:eastAsia="宋体" w:hAnsi="Arial" w:cs="Arial"/>
          <w:bCs/>
          <w:sz w:val="24"/>
          <w:szCs w:val="28"/>
        </w:rPr>
        <w:t>）</w:t>
      </w:r>
      <w:r w:rsidRPr="001E4C7B">
        <w:rPr>
          <w:rFonts w:ascii="Arial" w:eastAsia="宋体" w:hAnsi="Arial" w:cs="Arial"/>
          <w:bCs/>
          <w:sz w:val="24"/>
          <w:szCs w:val="28"/>
        </w:rPr>
        <w:t>×</w:t>
      </w:r>
      <w:r w:rsidRPr="001E4C7B">
        <w:rPr>
          <w:rFonts w:ascii="Arial" w:eastAsia="宋体" w:hAnsi="Arial" w:cs="Arial"/>
          <w:bCs/>
          <w:sz w:val="24"/>
          <w:szCs w:val="28"/>
        </w:rPr>
        <w:t>深</w:t>
      </w:r>
      <w:r w:rsidRPr="001E4C7B">
        <w:rPr>
          <w:rFonts w:ascii="Arial" w:eastAsia="宋体" w:hAnsi="Arial" w:cs="Arial"/>
          <w:bCs/>
          <w:sz w:val="24"/>
          <w:szCs w:val="28"/>
        </w:rPr>
        <w:t>2000×</w:t>
      </w:r>
      <w:r w:rsidRPr="001E4C7B">
        <w:rPr>
          <w:rFonts w:ascii="Arial" w:eastAsia="宋体" w:hAnsi="Arial" w:cs="Arial"/>
          <w:bCs/>
          <w:sz w:val="24"/>
          <w:szCs w:val="28"/>
        </w:rPr>
        <w:t>高</w:t>
      </w:r>
      <w:r w:rsidRPr="001E4C7B">
        <w:rPr>
          <w:rFonts w:ascii="Arial" w:eastAsia="宋体" w:hAnsi="Arial" w:cs="Arial"/>
          <w:bCs/>
          <w:sz w:val="24"/>
          <w:szCs w:val="28"/>
        </w:rPr>
        <w:t>1460</w:t>
      </w:r>
      <w:r w:rsidRPr="001E4C7B">
        <w:rPr>
          <w:rFonts w:ascii="Arial" w:eastAsia="宋体" w:hAnsi="Arial" w:cs="Arial"/>
          <w:bCs/>
          <w:sz w:val="24"/>
          <w:szCs w:val="28"/>
        </w:rPr>
        <w:t>（</w:t>
      </w:r>
      <w:r w:rsidRPr="001E4C7B">
        <w:rPr>
          <w:rFonts w:ascii="Arial" w:eastAsia="宋体" w:hAnsi="Arial" w:cs="Arial"/>
          <w:bCs/>
          <w:sz w:val="24"/>
          <w:szCs w:val="28"/>
        </w:rPr>
        <w:t>mm</w:t>
      </w:r>
      <w:r w:rsidRPr="001E4C7B">
        <w:rPr>
          <w:rFonts w:ascii="Arial" w:eastAsia="宋体" w:hAnsi="Arial" w:cs="Arial"/>
          <w:bCs/>
          <w:sz w:val="24"/>
          <w:szCs w:val="28"/>
        </w:rPr>
        <w:t>）</w:t>
      </w:r>
    </w:p>
    <w:p w14:paraId="5F5A7AA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3</w:t>
      </w:r>
      <w:r w:rsidRPr="001E4C7B">
        <w:rPr>
          <w:rFonts w:ascii="Arial" w:eastAsia="宋体" w:hAnsi="Arial" w:cs="Arial"/>
          <w:bCs/>
          <w:sz w:val="24"/>
          <w:szCs w:val="28"/>
        </w:rPr>
        <w:t>、外形尺寸：</w:t>
      </w:r>
      <w:r w:rsidRPr="001E4C7B">
        <w:rPr>
          <w:rFonts w:ascii="Arial" w:eastAsia="宋体" w:hAnsi="Arial" w:cs="Arial"/>
          <w:bCs/>
          <w:sz w:val="24"/>
          <w:szCs w:val="28"/>
        </w:rPr>
        <w:t>≤</w:t>
      </w:r>
      <w:r w:rsidRPr="001E4C7B">
        <w:rPr>
          <w:rFonts w:ascii="Arial" w:eastAsia="宋体" w:hAnsi="Arial" w:cs="Arial"/>
          <w:bCs/>
          <w:sz w:val="24"/>
          <w:szCs w:val="28"/>
        </w:rPr>
        <w:t>门面宽</w:t>
      </w:r>
      <w:r w:rsidRPr="001E4C7B">
        <w:rPr>
          <w:rFonts w:ascii="Arial" w:eastAsia="宋体" w:hAnsi="Arial" w:cs="Arial"/>
          <w:bCs/>
          <w:sz w:val="24"/>
          <w:szCs w:val="28"/>
        </w:rPr>
        <w:t>4780×</w:t>
      </w:r>
      <w:r w:rsidRPr="001E4C7B">
        <w:rPr>
          <w:rFonts w:ascii="Arial" w:eastAsia="宋体" w:hAnsi="Arial" w:cs="Arial"/>
          <w:bCs/>
          <w:sz w:val="24"/>
          <w:szCs w:val="28"/>
        </w:rPr>
        <w:t>深</w:t>
      </w:r>
      <w:r w:rsidRPr="001E4C7B">
        <w:rPr>
          <w:rFonts w:ascii="Arial" w:eastAsia="宋体" w:hAnsi="Arial" w:cs="Arial"/>
          <w:bCs/>
          <w:sz w:val="24"/>
          <w:szCs w:val="28"/>
        </w:rPr>
        <w:t>2280×</w:t>
      </w:r>
      <w:r w:rsidRPr="001E4C7B">
        <w:rPr>
          <w:rFonts w:ascii="Arial" w:eastAsia="宋体" w:hAnsi="Arial" w:cs="Arial"/>
          <w:bCs/>
          <w:sz w:val="24"/>
          <w:szCs w:val="28"/>
        </w:rPr>
        <w:t>高</w:t>
      </w:r>
      <w:r w:rsidRPr="001E4C7B">
        <w:rPr>
          <w:rFonts w:ascii="Arial" w:eastAsia="宋体" w:hAnsi="Arial" w:cs="Arial"/>
          <w:bCs/>
          <w:sz w:val="24"/>
          <w:szCs w:val="28"/>
        </w:rPr>
        <w:t>2250</w:t>
      </w:r>
      <w:r w:rsidRPr="001E4C7B">
        <w:rPr>
          <w:rFonts w:ascii="Arial" w:eastAsia="宋体" w:hAnsi="Arial" w:cs="Arial"/>
          <w:bCs/>
          <w:sz w:val="24"/>
          <w:szCs w:val="28"/>
        </w:rPr>
        <w:t>（</w:t>
      </w:r>
      <w:r w:rsidRPr="001E4C7B">
        <w:rPr>
          <w:rFonts w:ascii="Arial" w:eastAsia="宋体" w:hAnsi="Arial" w:cs="Arial"/>
          <w:bCs/>
          <w:sz w:val="24"/>
          <w:szCs w:val="28"/>
        </w:rPr>
        <w:t>mm</w:t>
      </w:r>
      <w:r w:rsidRPr="001E4C7B">
        <w:rPr>
          <w:rFonts w:ascii="Arial" w:eastAsia="宋体" w:hAnsi="Arial" w:cs="Arial"/>
          <w:bCs/>
          <w:sz w:val="24"/>
          <w:szCs w:val="28"/>
        </w:rPr>
        <w:t>）；</w:t>
      </w:r>
    </w:p>
    <w:p w14:paraId="2D206D2D"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w:t>
      </w:r>
      <w:r w:rsidRPr="001E4C7B">
        <w:rPr>
          <w:rFonts w:ascii="Arial" w:eastAsia="宋体" w:hAnsi="Arial" w:cs="Arial"/>
          <w:bCs/>
          <w:sz w:val="24"/>
          <w:szCs w:val="28"/>
        </w:rPr>
        <w:t>、控制系统</w:t>
      </w:r>
    </w:p>
    <w:p w14:paraId="500931A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4.1</w:t>
      </w:r>
      <w:r w:rsidRPr="001E4C7B">
        <w:rPr>
          <w:rFonts w:ascii="Arial" w:eastAsia="宋体" w:hAnsi="Arial" w:cs="Arial"/>
          <w:bCs/>
          <w:sz w:val="24"/>
          <w:szCs w:val="28"/>
        </w:rPr>
        <w:t>、</w:t>
      </w:r>
      <w:r w:rsidRPr="001E4C7B">
        <w:rPr>
          <w:rFonts w:ascii="Arial" w:eastAsia="宋体" w:hAnsi="Arial" w:cs="Arial"/>
          <w:bCs/>
          <w:sz w:val="24"/>
          <w:szCs w:val="28"/>
        </w:rPr>
        <w:t>PLC</w:t>
      </w:r>
      <w:r w:rsidRPr="001E4C7B">
        <w:rPr>
          <w:rFonts w:ascii="Arial" w:eastAsia="宋体" w:hAnsi="Arial" w:cs="Arial"/>
          <w:bCs/>
          <w:sz w:val="24"/>
          <w:szCs w:val="28"/>
        </w:rPr>
        <w:t>可编程序控制、人机界面显示、数字打印机打印；</w:t>
      </w:r>
    </w:p>
    <w:p w14:paraId="0BC20F5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4.2</w:t>
      </w:r>
      <w:r w:rsidRPr="001E4C7B">
        <w:rPr>
          <w:rFonts w:ascii="Arial" w:eastAsia="宋体" w:hAnsi="Arial" w:cs="Arial"/>
          <w:bCs/>
          <w:sz w:val="24"/>
          <w:szCs w:val="28"/>
        </w:rPr>
        <w:t>、温度设置范围：室温</w:t>
      </w:r>
      <w:r w:rsidRPr="001E4C7B">
        <w:rPr>
          <w:rFonts w:ascii="Arial" w:eastAsia="宋体" w:hAnsi="Arial" w:cs="Arial"/>
          <w:bCs/>
          <w:sz w:val="24"/>
          <w:szCs w:val="28"/>
        </w:rPr>
        <w:t>-120</w:t>
      </w:r>
      <w:r w:rsidRPr="001E4C7B">
        <w:rPr>
          <w:rFonts w:ascii="宋体" w:eastAsia="宋体" w:hAnsi="宋体" w:cs="宋体" w:hint="eastAsia"/>
          <w:bCs/>
          <w:sz w:val="24"/>
          <w:szCs w:val="28"/>
        </w:rPr>
        <w:t>℃</w:t>
      </w:r>
      <w:r w:rsidRPr="001E4C7B">
        <w:rPr>
          <w:rFonts w:ascii="Arial" w:eastAsia="宋体" w:hAnsi="Arial" w:cs="Arial"/>
          <w:bCs/>
          <w:sz w:val="24"/>
          <w:szCs w:val="28"/>
        </w:rPr>
        <w:t>可调；</w:t>
      </w:r>
    </w:p>
    <w:p w14:paraId="2ED316E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4.2</w:t>
      </w:r>
      <w:r w:rsidRPr="001E4C7B">
        <w:rPr>
          <w:rFonts w:ascii="Arial" w:eastAsia="宋体" w:hAnsi="Arial" w:cs="Arial"/>
          <w:bCs/>
          <w:sz w:val="24"/>
          <w:szCs w:val="28"/>
        </w:rPr>
        <w:t>、风量设置范围：箱内循环风风量</w:t>
      </w:r>
      <w:r w:rsidRPr="001E4C7B">
        <w:rPr>
          <w:rFonts w:ascii="Arial" w:eastAsia="宋体" w:hAnsi="Arial" w:cs="Arial"/>
          <w:bCs/>
          <w:sz w:val="24"/>
          <w:szCs w:val="28"/>
        </w:rPr>
        <w:t>≥3500m³/h×4</w:t>
      </w:r>
      <w:r w:rsidRPr="001E4C7B">
        <w:rPr>
          <w:rFonts w:ascii="Arial" w:eastAsia="宋体" w:hAnsi="Arial" w:cs="Arial"/>
          <w:bCs/>
          <w:sz w:val="24"/>
          <w:szCs w:val="28"/>
        </w:rPr>
        <w:t>台，排湿风量</w:t>
      </w:r>
      <w:r w:rsidRPr="001E4C7B">
        <w:rPr>
          <w:rFonts w:ascii="Arial" w:eastAsia="宋体" w:hAnsi="Arial" w:cs="Arial"/>
          <w:bCs/>
          <w:sz w:val="24"/>
          <w:szCs w:val="28"/>
        </w:rPr>
        <w:t>≥700m³/h×2</w:t>
      </w:r>
      <w:r w:rsidRPr="001E4C7B">
        <w:rPr>
          <w:rFonts w:ascii="Arial" w:eastAsia="宋体" w:hAnsi="Arial" w:cs="Arial"/>
          <w:bCs/>
          <w:sz w:val="24"/>
          <w:szCs w:val="28"/>
        </w:rPr>
        <w:t>台</w:t>
      </w:r>
    </w:p>
    <w:p w14:paraId="732292C0"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5</w:t>
      </w:r>
      <w:r w:rsidRPr="001E4C7B">
        <w:rPr>
          <w:rFonts w:ascii="Arial" w:eastAsia="宋体" w:hAnsi="Arial" w:cs="Arial"/>
          <w:bCs/>
          <w:sz w:val="24"/>
          <w:szCs w:val="28"/>
        </w:rPr>
        <w:t>、烘箱加热方式：电加热，加热器</w:t>
      </w:r>
      <w:r w:rsidRPr="001E4C7B">
        <w:rPr>
          <w:rFonts w:ascii="Arial" w:eastAsia="宋体" w:hAnsi="Arial" w:cs="Arial"/>
          <w:bCs/>
          <w:sz w:val="24"/>
          <w:szCs w:val="28"/>
        </w:rPr>
        <w:t>≥2</w:t>
      </w:r>
      <w:r w:rsidRPr="001E4C7B">
        <w:rPr>
          <w:rFonts w:ascii="Arial" w:eastAsia="宋体" w:hAnsi="Arial" w:cs="Arial"/>
          <w:bCs/>
          <w:sz w:val="24"/>
          <w:szCs w:val="28"/>
        </w:rPr>
        <w:t>个；单个加热功率</w:t>
      </w:r>
      <w:r w:rsidRPr="001E4C7B">
        <w:rPr>
          <w:rFonts w:ascii="Arial" w:eastAsia="宋体" w:hAnsi="Arial" w:cs="Arial"/>
          <w:bCs/>
          <w:sz w:val="24"/>
          <w:szCs w:val="28"/>
        </w:rPr>
        <w:t>≥26KW</w:t>
      </w:r>
      <w:r w:rsidRPr="001E4C7B">
        <w:rPr>
          <w:rFonts w:ascii="Arial" w:eastAsia="宋体" w:hAnsi="Arial" w:cs="Arial"/>
          <w:bCs/>
          <w:sz w:val="24"/>
          <w:szCs w:val="28"/>
        </w:rPr>
        <w:t>；</w:t>
      </w:r>
    </w:p>
    <w:p w14:paraId="1064D31A"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6</w:t>
      </w:r>
      <w:r w:rsidRPr="001E4C7B">
        <w:rPr>
          <w:rFonts w:ascii="Arial" w:eastAsia="宋体" w:hAnsi="Arial" w:cs="Arial"/>
          <w:bCs/>
          <w:sz w:val="24"/>
          <w:szCs w:val="28"/>
        </w:rPr>
        <w:t>、循环风系统：轴流风机</w:t>
      </w:r>
      <w:r w:rsidRPr="001E4C7B">
        <w:rPr>
          <w:rFonts w:ascii="Arial" w:eastAsia="宋体" w:hAnsi="Arial" w:cs="Arial"/>
          <w:bCs/>
          <w:sz w:val="24"/>
          <w:szCs w:val="28"/>
        </w:rPr>
        <w:t>6</w:t>
      </w:r>
      <w:r w:rsidRPr="001E4C7B">
        <w:rPr>
          <w:rFonts w:ascii="Arial" w:eastAsia="宋体" w:hAnsi="Arial" w:cs="Arial"/>
          <w:bCs/>
          <w:sz w:val="24"/>
          <w:szCs w:val="28"/>
        </w:rPr>
        <w:t>台装置在箱体左侧和</w:t>
      </w:r>
      <w:proofErr w:type="gramStart"/>
      <w:r w:rsidRPr="001E4C7B">
        <w:rPr>
          <w:rFonts w:ascii="Arial" w:eastAsia="宋体" w:hAnsi="Arial" w:cs="Arial"/>
          <w:bCs/>
          <w:sz w:val="24"/>
          <w:szCs w:val="28"/>
        </w:rPr>
        <w:t>右侧各</w:t>
      </w:r>
      <w:proofErr w:type="gramEnd"/>
      <w:r w:rsidRPr="001E4C7B">
        <w:rPr>
          <w:rFonts w:ascii="Arial" w:eastAsia="宋体" w:hAnsi="Arial" w:cs="Arial"/>
          <w:bCs/>
          <w:sz w:val="24"/>
          <w:szCs w:val="28"/>
        </w:rPr>
        <w:t>3</w:t>
      </w:r>
      <w:r w:rsidRPr="001E4C7B">
        <w:rPr>
          <w:rFonts w:ascii="Arial" w:eastAsia="宋体" w:hAnsi="Arial" w:cs="Arial"/>
          <w:bCs/>
          <w:sz w:val="24"/>
          <w:szCs w:val="28"/>
        </w:rPr>
        <w:t>台；</w:t>
      </w:r>
    </w:p>
    <w:p w14:paraId="07034FF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7</w:t>
      </w:r>
      <w:r w:rsidRPr="001E4C7B">
        <w:rPr>
          <w:rFonts w:ascii="Arial" w:eastAsia="宋体" w:hAnsi="Arial" w:cs="Arial"/>
          <w:bCs/>
          <w:sz w:val="24"/>
          <w:szCs w:val="28"/>
        </w:rPr>
        <w:t>、</w:t>
      </w:r>
      <w:proofErr w:type="gramStart"/>
      <w:r w:rsidRPr="001E4C7B">
        <w:rPr>
          <w:rFonts w:ascii="Arial" w:eastAsia="宋体" w:hAnsi="Arial" w:cs="Arial"/>
          <w:bCs/>
          <w:sz w:val="24"/>
          <w:szCs w:val="28"/>
        </w:rPr>
        <w:t>排湿口装置</w:t>
      </w:r>
      <w:proofErr w:type="gramEnd"/>
      <w:r w:rsidRPr="001E4C7B">
        <w:rPr>
          <w:rFonts w:ascii="Arial" w:eastAsia="宋体" w:hAnsi="Arial" w:cs="Arial"/>
          <w:bCs/>
          <w:sz w:val="24"/>
          <w:szCs w:val="28"/>
        </w:rPr>
        <w:t>排湿风机</w:t>
      </w:r>
      <w:r w:rsidRPr="001E4C7B">
        <w:rPr>
          <w:rFonts w:ascii="Arial" w:eastAsia="宋体" w:hAnsi="Arial" w:cs="Arial"/>
          <w:bCs/>
          <w:sz w:val="24"/>
          <w:szCs w:val="28"/>
        </w:rPr>
        <w:t>2</w:t>
      </w:r>
      <w:r w:rsidRPr="001E4C7B">
        <w:rPr>
          <w:rFonts w:ascii="Arial" w:eastAsia="宋体" w:hAnsi="Arial" w:cs="Arial"/>
          <w:bCs/>
          <w:sz w:val="24"/>
          <w:szCs w:val="28"/>
        </w:rPr>
        <w:t>台装置在箱体顶部；</w:t>
      </w:r>
    </w:p>
    <w:p w14:paraId="251F36BC"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8</w:t>
      </w:r>
      <w:r w:rsidRPr="001E4C7B">
        <w:rPr>
          <w:rFonts w:ascii="Arial" w:eastAsia="宋体" w:hAnsi="Arial" w:cs="Arial"/>
          <w:bCs/>
          <w:sz w:val="24"/>
          <w:szCs w:val="28"/>
        </w:rPr>
        <w:t>、进风口具备空气高效过滤器，过滤效率：</w:t>
      </w:r>
      <w:r w:rsidRPr="001E4C7B">
        <w:rPr>
          <w:rFonts w:ascii="Arial" w:eastAsia="宋体" w:hAnsi="Arial" w:cs="Arial"/>
          <w:bCs/>
          <w:sz w:val="24"/>
          <w:szCs w:val="28"/>
        </w:rPr>
        <w:t>≥99.95%@</w:t>
      </w:r>
      <w:r w:rsidRPr="001E4C7B">
        <w:rPr>
          <w:rFonts w:ascii="Arial" w:eastAsia="宋体" w:hAnsi="Arial" w:cs="Arial"/>
          <w:bCs/>
          <w:sz w:val="24"/>
          <w:szCs w:val="28"/>
        </w:rPr>
        <w:t>颗粒直径</w:t>
      </w:r>
      <w:r w:rsidRPr="001E4C7B">
        <w:rPr>
          <w:rFonts w:ascii="Arial" w:eastAsia="宋体" w:hAnsi="Arial" w:cs="Arial"/>
          <w:bCs/>
          <w:sz w:val="24"/>
          <w:szCs w:val="28"/>
        </w:rPr>
        <w:t>0.3μm</w:t>
      </w:r>
      <w:r w:rsidRPr="001E4C7B">
        <w:rPr>
          <w:rFonts w:ascii="Arial" w:eastAsia="宋体" w:hAnsi="Arial" w:cs="Arial"/>
          <w:bCs/>
          <w:sz w:val="24"/>
          <w:szCs w:val="28"/>
        </w:rPr>
        <w:t>；</w:t>
      </w:r>
    </w:p>
    <w:p w14:paraId="39837DC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9</w:t>
      </w:r>
      <w:r w:rsidRPr="001E4C7B">
        <w:rPr>
          <w:rFonts w:ascii="Arial" w:eastAsia="宋体" w:hAnsi="Arial" w:cs="Arial"/>
          <w:bCs/>
          <w:sz w:val="24"/>
          <w:szCs w:val="28"/>
        </w:rPr>
        <w:t>、烘箱材质：</w:t>
      </w:r>
      <w:r w:rsidRPr="001E4C7B">
        <w:rPr>
          <w:rFonts w:ascii="Arial" w:eastAsia="宋体" w:hAnsi="Arial" w:cs="Arial"/>
          <w:bCs/>
          <w:sz w:val="24"/>
          <w:szCs w:val="28"/>
        </w:rPr>
        <w:t>304</w:t>
      </w:r>
      <w:r w:rsidRPr="001E4C7B">
        <w:rPr>
          <w:rFonts w:ascii="Arial" w:eastAsia="宋体" w:hAnsi="Arial" w:cs="Arial"/>
          <w:bCs/>
          <w:sz w:val="24"/>
          <w:szCs w:val="28"/>
        </w:rPr>
        <w:t>不锈钢，箱体内部采用密焊、圆弧过度；</w:t>
      </w:r>
    </w:p>
    <w:p w14:paraId="047CE69B"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10</w:t>
      </w:r>
      <w:r w:rsidRPr="001E4C7B">
        <w:rPr>
          <w:rFonts w:ascii="Arial" w:eastAsia="宋体" w:hAnsi="Arial" w:cs="Arial"/>
          <w:bCs/>
          <w:sz w:val="24"/>
          <w:szCs w:val="28"/>
        </w:rPr>
        <w:t>、物料盘：</w:t>
      </w:r>
      <w:r w:rsidRPr="001E4C7B">
        <w:rPr>
          <w:rFonts w:ascii="Arial" w:eastAsia="宋体" w:hAnsi="Arial" w:cs="Arial"/>
          <w:bCs/>
          <w:sz w:val="24"/>
          <w:szCs w:val="28"/>
        </w:rPr>
        <w:t>304</w:t>
      </w:r>
      <w:r w:rsidRPr="001E4C7B">
        <w:rPr>
          <w:rFonts w:ascii="Arial" w:eastAsia="宋体" w:hAnsi="Arial" w:cs="Arial"/>
          <w:bCs/>
          <w:sz w:val="24"/>
          <w:szCs w:val="28"/>
        </w:rPr>
        <w:t>不锈钢一次冲压成型盘，符合</w:t>
      </w:r>
      <w:r w:rsidRPr="001E4C7B">
        <w:rPr>
          <w:rFonts w:ascii="Arial" w:eastAsia="宋体" w:hAnsi="Arial" w:cs="Arial"/>
          <w:bCs/>
          <w:sz w:val="24"/>
          <w:szCs w:val="28"/>
        </w:rPr>
        <w:t>GMP</w:t>
      </w:r>
      <w:r w:rsidRPr="001E4C7B">
        <w:rPr>
          <w:rFonts w:ascii="Arial" w:eastAsia="宋体" w:hAnsi="Arial" w:cs="Arial"/>
          <w:bCs/>
          <w:sz w:val="24"/>
          <w:szCs w:val="28"/>
        </w:rPr>
        <w:t>要求；</w:t>
      </w:r>
    </w:p>
    <w:p w14:paraId="46A77B5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▲11</w:t>
      </w:r>
      <w:r w:rsidRPr="001E4C7B">
        <w:rPr>
          <w:rFonts w:ascii="Arial" w:eastAsia="宋体" w:hAnsi="Arial" w:cs="Arial"/>
          <w:bCs/>
          <w:sz w:val="24"/>
          <w:szCs w:val="28"/>
        </w:rPr>
        <w:t>、在每个区域的排湿风机前面装置</w:t>
      </w:r>
      <w:r w:rsidRPr="001E4C7B">
        <w:rPr>
          <w:rFonts w:ascii="Arial" w:eastAsia="宋体" w:hAnsi="Arial" w:cs="Arial"/>
          <w:bCs/>
          <w:sz w:val="24"/>
          <w:szCs w:val="28"/>
        </w:rPr>
        <w:t>1</w:t>
      </w:r>
      <w:r w:rsidRPr="001E4C7B">
        <w:rPr>
          <w:rFonts w:ascii="Arial" w:eastAsia="宋体" w:hAnsi="Arial" w:cs="Arial"/>
          <w:bCs/>
          <w:sz w:val="24"/>
          <w:szCs w:val="28"/>
        </w:rPr>
        <w:t>台电动止回阀；</w:t>
      </w:r>
    </w:p>
    <w:p w14:paraId="2233607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▲12</w:t>
      </w:r>
      <w:r w:rsidRPr="001E4C7B">
        <w:rPr>
          <w:rFonts w:ascii="Arial" w:eastAsia="宋体" w:hAnsi="Arial" w:cs="Arial"/>
          <w:bCs/>
          <w:sz w:val="24"/>
          <w:szCs w:val="28"/>
        </w:rPr>
        <w:t>、</w:t>
      </w:r>
      <w:r w:rsidRPr="001E4C7B">
        <w:rPr>
          <w:rFonts w:ascii="Arial" w:eastAsia="宋体" w:hAnsi="Arial" w:cs="Arial"/>
          <w:bCs/>
          <w:sz w:val="24"/>
          <w:szCs w:val="28"/>
        </w:rPr>
        <w:t>6</w:t>
      </w:r>
      <w:r w:rsidRPr="001E4C7B">
        <w:rPr>
          <w:rFonts w:ascii="Arial" w:eastAsia="宋体" w:hAnsi="Arial" w:cs="Arial"/>
          <w:bCs/>
          <w:sz w:val="24"/>
          <w:szCs w:val="28"/>
        </w:rPr>
        <w:t>个进风口分别装置高温高效过滤器，并有活动式调节风板，便于调节进风量大小；</w:t>
      </w:r>
    </w:p>
    <w:p w14:paraId="2808A75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lastRenderedPageBreak/>
        <w:t>▲13</w:t>
      </w:r>
      <w:r w:rsidRPr="001E4C7B">
        <w:rPr>
          <w:rFonts w:ascii="Arial" w:eastAsia="宋体" w:hAnsi="Arial" w:cs="Arial"/>
          <w:bCs/>
          <w:sz w:val="24"/>
          <w:szCs w:val="28"/>
        </w:rPr>
        <w:t>、</w:t>
      </w:r>
      <w:proofErr w:type="gramStart"/>
      <w:r w:rsidRPr="001E4C7B">
        <w:rPr>
          <w:rFonts w:ascii="Arial" w:eastAsia="宋体" w:hAnsi="Arial" w:cs="Arial"/>
          <w:bCs/>
          <w:sz w:val="24"/>
          <w:szCs w:val="28"/>
        </w:rPr>
        <w:t>烘车万</w:t>
      </w:r>
      <w:proofErr w:type="gramEnd"/>
      <w:r w:rsidRPr="001E4C7B">
        <w:rPr>
          <w:rFonts w:ascii="Arial" w:eastAsia="宋体" w:hAnsi="Arial" w:cs="Arial"/>
          <w:bCs/>
          <w:sz w:val="24"/>
          <w:szCs w:val="28"/>
        </w:rPr>
        <w:t>向轮上下处</w:t>
      </w:r>
      <w:proofErr w:type="gramStart"/>
      <w:r w:rsidRPr="001E4C7B">
        <w:rPr>
          <w:rFonts w:ascii="Arial" w:eastAsia="宋体" w:hAnsi="Arial" w:cs="Arial"/>
          <w:bCs/>
          <w:sz w:val="24"/>
          <w:szCs w:val="28"/>
        </w:rPr>
        <w:t>有挡盘</w:t>
      </w:r>
      <w:proofErr w:type="gramEnd"/>
      <w:r w:rsidRPr="001E4C7B">
        <w:rPr>
          <w:rFonts w:ascii="Arial" w:eastAsia="宋体" w:hAnsi="Arial" w:cs="Arial"/>
          <w:bCs/>
          <w:sz w:val="24"/>
          <w:szCs w:val="28"/>
        </w:rPr>
        <w:t>装置；</w:t>
      </w:r>
    </w:p>
    <w:p w14:paraId="6F08CD4F"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二、主要配置：</w:t>
      </w:r>
    </w:p>
    <w:p w14:paraId="3FB93095"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w:t>
      </w:r>
      <w:r w:rsidRPr="001E4C7B">
        <w:rPr>
          <w:rFonts w:ascii="Arial" w:eastAsia="宋体" w:hAnsi="Arial" w:cs="Arial"/>
          <w:bCs/>
          <w:sz w:val="24"/>
          <w:szCs w:val="28"/>
        </w:rPr>
        <w:t>、电烘箱主机：</w:t>
      </w:r>
      <w:r w:rsidRPr="001E4C7B">
        <w:rPr>
          <w:rFonts w:ascii="Arial" w:eastAsia="宋体" w:hAnsi="Arial" w:cs="Arial"/>
          <w:bCs/>
          <w:sz w:val="24"/>
          <w:szCs w:val="28"/>
        </w:rPr>
        <w:t>1</w:t>
      </w:r>
      <w:r w:rsidRPr="001E4C7B">
        <w:rPr>
          <w:rFonts w:ascii="Arial" w:eastAsia="宋体" w:hAnsi="Arial" w:cs="Arial"/>
          <w:bCs/>
          <w:sz w:val="24"/>
          <w:szCs w:val="28"/>
        </w:rPr>
        <w:t>台；</w:t>
      </w:r>
    </w:p>
    <w:p w14:paraId="3E8998B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w:t>
      </w:r>
      <w:r w:rsidRPr="001E4C7B">
        <w:rPr>
          <w:rFonts w:ascii="Arial" w:eastAsia="宋体" w:hAnsi="Arial" w:cs="Arial"/>
          <w:bCs/>
          <w:sz w:val="24"/>
          <w:szCs w:val="28"/>
        </w:rPr>
        <w:t>、物料盘：</w:t>
      </w:r>
      <w:r w:rsidRPr="001E4C7B">
        <w:rPr>
          <w:rFonts w:ascii="Arial" w:eastAsia="宋体" w:hAnsi="Arial" w:cs="Arial"/>
          <w:bCs/>
          <w:sz w:val="24"/>
          <w:szCs w:val="28"/>
        </w:rPr>
        <w:t>192</w:t>
      </w:r>
      <w:r w:rsidRPr="001E4C7B">
        <w:rPr>
          <w:rFonts w:ascii="Arial" w:eastAsia="宋体" w:hAnsi="Arial" w:cs="Arial"/>
          <w:bCs/>
          <w:sz w:val="24"/>
          <w:szCs w:val="28"/>
        </w:rPr>
        <w:t>只，</w:t>
      </w:r>
      <w:proofErr w:type="gramStart"/>
      <w:r w:rsidRPr="001E4C7B">
        <w:rPr>
          <w:rFonts w:ascii="Arial" w:eastAsia="宋体" w:hAnsi="Arial" w:cs="Arial"/>
          <w:bCs/>
          <w:sz w:val="24"/>
          <w:szCs w:val="28"/>
        </w:rPr>
        <w:t>烘车</w:t>
      </w:r>
      <w:r w:rsidRPr="001E4C7B">
        <w:rPr>
          <w:rFonts w:ascii="Arial" w:eastAsia="宋体" w:hAnsi="Arial" w:cs="Arial"/>
          <w:bCs/>
          <w:sz w:val="24"/>
          <w:szCs w:val="28"/>
        </w:rPr>
        <w:t>8</w:t>
      </w:r>
      <w:r w:rsidRPr="001E4C7B">
        <w:rPr>
          <w:rFonts w:ascii="Arial" w:eastAsia="宋体" w:hAnsi="Arial" w:cs="Arial"/>
          <w:bCs/>
          <w:sz w:val="24"/>
          <w:szCs w:val="28"/>
        </w:rPr>
        <w:t>辆</w:t>
      </w:r>
      <w:proofErr w:type="gramEnd"/>
      <w:r w:rsidRPr="001E4C7B">
        <w:rPr>
          <w:rFonts w:ascii="Arial" w:eastAsia="宋体" w:hAnsi="Arial" w:cs="Arial"/>
          <w:bCs/>
          <w:sz w:val="24"/>
          <w:szCs w:val="28"/>
        </w:rPr>
        <w:t>；</w:t>
      </w:r>
    </w:p>
    <w:p w14:paraId="3FB4CDD2" w14:textId="77777777" w:rsidR="00FB74B7" w:rsidRPr="001E4C7B" w:rsidRDefault="00FB74B7" w:rsidP="00FB74B7">
      <w:pPr>
        <w:pStyle w:val="a6"/>
        <w:spacing w:line="360" w:lineRule="auto"/>
        <w:ind w:firstLineChars="0" w:firstLine="0"/>
        <w:rPr>
          <w:rFonts w:ascii="Arial" w:eastAsia="宋体" w:hAnsi="Arial" w:cs="Arial"/>
          <w:bCs/>
          <w:sz w:val="24"/>
        </w:rPr>
      </w:pPr>
    </w:p>
    <w:p w14:paraId="1648B840"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1-3</w:t>
      </w:r>
      <w:r w:rsidRPr="001E4C7B">
        <w:rPr>
          <w:rFonts w:ascii="Arial" w:eastAsia="宋体" w:hAnsi="Arial" w:cs="Arial"/>
          <w:b/>
          <w:sz w:val="24"/>
        </w:rPr>
        <w:tab/>
      </w:r>
      <w:r w:rsidRPr="001E4C7B">
        <w:rPr>
          <w:rFonts w:ascii="Arial" w:eastAsia="宋体" w:hAnsi="Arial" w:cs="Arial"/>
          <w:b/>
          <w:sz w:val="24"/>
        </w:rPr>
        <w:t>数控液体灌装机</w:t>
      </w:r>
    </w:p>
    <w:p w14:paraId="7ED1233F"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一、技术参数</w:t>
      </w:r>
    </w:p>
    <w:p w14:paraId="38422A5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w:t>
      </w:r>
      <w:r w:rsidRPr="001E4C7B">
        <w:rPr>
          <w:rFonts w:ascii="Arial" w:eastAsia="宋体" w:hAnsi="Arial" w:cs="Arial"/>
          <w:bCs/>
          <w:sz w:val="24"/>
          <w:szCs w:val="28"/>
        </w:rPr>
        <w:t>、控制系统：</w:t>
      </w:r>
    </w:p>
    <w:p w14:paraId="5D5F083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1.1</w:t>
      </w:r>
      <w:r w:rsidRPr="001E4C7B">
        <w:rPr>
          <w:rFonts w:ascii="Arial" w:eastAsia="宋体" w:hAnsi="Arial" w:cs="Arial"/>
          <w:bCs/>
          <w:sz w:val="24"/>
          <w:szCs w:val="28"/>
        </w:rPr>
        <w:t>、微处理器控制；</w:t>
      </w:r>
    </w:p>
    <w:p w14:paraId="21CB4A8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1.2</w:t>
      </w:r>
      <w:r w:rsidRPr="001E4C7B">
        <w:rPr>
          <w:rFonts w:ascii="Arial" w:eastAsia="宋体" w:hAnsi="Arial" w:cs="Arial"/>
          <w:bCs/>
          <w:sz w:val="24"/>
          <w:szCs w:val="28"/>
        </w:rPr>
        <w:t>、灌装</w:t>
      </w:r>
      <w:proofErr w:type="gramStart"/>
      <w:r w:rsidRPr="001E4C7B">
        <w:rPr>
          <w:rFonts w:ascii="Arial" w:eastAsia="宋体" w:hAnsi="Arial" w:cs="Arial"/>
          <w:bCs/>
          <w:sz w:val="24"/>
          <w:szCs w:val="28"/>
        </w:rPr>
        <w:t>量设置</w:t>
      </w:r>
      <w:proofErr w:type="gramEnd"/>
      <w:r w:rsidRPr="001E4C7B">
        <w:rPr>
          <w:rFonts w:ascii="Arial" w:eastAsia="宋体" w:hAnsi="Arial" w:cs="Arial"/>
          <w:bCs/>
          <w:sz w:val="24"/>
          <w:szCs w:val="28"/>
        </w:rPr>
        <w:t>范围：</w:t>
      </w:r>
      <w:r w:rsidRPr="001E4C7B">
        <w:rPr>
          <w:rFonts w:ascii="Arial" w:eastAsia="宋体" w:hAnsi="Arial" w:cs="Arial"/>
          <w:bCs/>
          <w:sz w:val="24"/>
          <w:szCs w:val="28"/>
        </w:rPr>
        <w:t>5-3000mL</w:t>
      </w:r>
      <w:r w:rsidRPr="001E4C7B">
        <w:rPr>
          <w:rFonts w:ascii="Arial" w:eastAsia="宋体" w:hAnsi="Arial" w:cs="Arial"/>
          <w:bCs/>
          <w:sz w:val="24"/>
          <w:szCs w:val="28"/>
        </w:rPr>
        <w:t>；</w:t>
      </w:r>
    </w:p>
    <w:p w14:paraId="0EF6CC07"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1.3</w:t>
      </w:r>
      <w:r w:rsidRPr="001E4C7B">
        <w:rPr>
          <w:rFonts w:ascii="Arial" w:eastAsia="宋体" w:hAnsi="Arial" w:cs="Arial"/>
          <w:bCs/>
          <w:sz w:val="24"/>
          <w:szCs w:val="28"/>
        </w:rPr>
        <w:t>、灌装精度</w:t>
      </w:r>
      <w:r w:rsidRPr="001E4C7B">
        <w:rPr>
          <w:rFonts w:ascii="Arial" w:eastAsia="宋体" w:hAnsi="Arial" w:cs="Arial"/>
          <w:bCs/>
          <w:sz w:val="24"/>
          <w:szCs w:val="28"/>
        </w:rPr>
        <w:t xml:space="preserve">≤0.5% </w:t>
      </w:r>
      <w:r w:rsidRPr="001E4C7B">
        <w:rPr>
          <w:rFonts w:ascii="Arial" w:eastAsia="宋体" w:hAnsi="Arial" w:cs="Arial"/>
          <w:bCs/>
          <w:sz w:val="24"/>
          <w:szCs w:val="28"/>
        </w:rPr>
        <w:t>；</w:t>
      </w:r>
    </w:p>
    <w:p w14:paraId="2CFDD7C0"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w:t>
      </w:r>
      <w:r w:rsidRPr="001E4C7B">
        <w:rPr>
          <w:rFonts w:ascii="Arial" w:eastAsia="宋体" w:hAnsi="Arial" w:cs="Arial"/>
          <w:bCs/>
          <w:sz w:val="24"/>
          <w:szCs w:val="28"/>
        </w:rPr>
        <w:t>、泵流量：</w:t>
      </w:r>
      <w:r w:rsidRPr="001E4C7B">
        <w:rPr>
          <w:rFonts w:ascii="Arial" w:eastAsia="宋体" w:hAnsi="Arial" w:cs="Arial"/>
          <w:bCs/>
          <w:sz w:val="24"/>
          <w:szCs w:val="28"/>
        </w:rPr>
        <w:t>≥3L/min</w:t>
      </w:r>
      <w:r w:rsidRPr="001E4C7B">
        <w:rPr>
          <w:rFonts w:ascii="Arial" w:eastAsia="宋体" w:hAnsi="Arial" w:cs="Arial"/>
          <w:bCs/>
          <w:sz w:val="24"/>
          <w:szCs w:val="28"/>
        </w:rPr>
        <w:t>；</w:t>
      </w:r>
    </w:p>
    <w:p w14:paraId="214AA4DD"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3</w:t>
      </w:r>
      <w:r w:rsidRPr="001E4C7B">
        <w:rPr>
          <w:rFonts w:ascii="Arial" w:eastAsia="宋体" w:hAnsi="Arial" w:cs="Arial"/>
          <w:bCs/>
          <w:sz w:val="24"/>
          <w:szCs w:val="28"/>
        </w:rPr>
        <w:t>、适用瓶高：不限；</w:t>
      </w:r>
    </w:p>
    <w:p w14:paraId="47A36A0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w:t>
      </w:r>
      <w:r w:rsidRPr="001E4C7B">
        <w:rPr>
          <w:rFonts w:ascii="Arial" w:eastAsia="宋体" w:hAnsi="Arial" w:cs="Arial"/>
          <w:bCs/>
          <w:sz w:val="24"/>
          <w:szCs w:val="28"/>
        </w:rPr>
        <w:t>、适用瓶径：</w:t>
      </w:r>
      <w:r w:rsidRPr="001E4C7B">
        <w:rPr>
          <w:rFonts w:ascii="Arial" w:eastAsia="宋体" w:hAnsi="Arial" w:cs="Arial"/>
          <w:bCs/>
          <w:sz w:val="24"/>
          <w:szCs w:val="28"/>
        </w:rPr>
        <w:t>6-12mm</w:t>
      </w:r>
      <w:r w:rsidRPr="001E4C7B">
        <w:rPr>
          <w:rFonts w:ascii="Arial" w:eastAsia="宋体" w:hAnsi="Arial" w:cs="Arial"/>
          <w:bCs/>
          <w:sz w:val="24"/>
          <w:szCs w:val="28"/>
        </w:rPr>
        <w:t>；</w:t>
      </w:r>
    </w:p>
    <w:p w14:paraId="6327942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5</w:t>
      </w:r>
      <w:r w:rsidRPr="001E4C7B">
        <w:rPr>
          <w:rFonts w:ascii="Arial" w:eastAsia="宋体" w:hAnsi="Arial" w:cs="Arial"/>
          <w:bCs/>
          <w:sz w:val="24"/>
          <w:szCs w:val="28"/>
        </w:rPr>
        <w:t>、外形尺寸：</w:t>
      </w:r>
      <w:r w:rsidRPr="001E4C7B">
        <w:rPr>
          <w:rFonts w:ascii="Arial" w:eastAsia="宋体" w:hAnsi="Arial" w:cs="Arial"/>
          <w:bCs/>
          <w:sz w:val="24"/>
          <w:szCs w:val="28"/>
        </w:rPr>
        <w:t>≤350×300×250mm</w:t>
      </w:r>
      <w:r w:rsidRPr="001E4C7B">
        <w:rPr>
          <w:rFonts w:ascii="Arial" w:eastAsia="宋体" w:hAnsi="Arial" w:cs="Arial"/>
          <w:bCs/>
          <w:sz w:val="24"/>
          <w:szCs w:val="28"/>
        </w:rPr>
        <w:t>；</w:t>
      </w:r>
    </w:p>
    <w:p w14:paraId="006AFDC0"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6</w:t>
      </w:r>
      <w:r w:rsidRPr="001E4C7B">
        <w:rPr>
          <w:rFonts w:ascii="Arial" w:eastAsia="宋体" w:hAnsi="Arial" w:cs="Arial"/>
          <w:bCs/>
          <w:sz w:val="24"/>
          <w:szCs w:val="28"/>
        </w:rPr>
        <w:t>、重量：</w:t>
      </w:r>
      <w:r w:rsidRPr="001E4C7B">
        <w:rPr>
          <w:rFonts w:ascii="Arial" w:eastAsia="宋体" w:hAnsi="Arial" w:cs="Arial"/>
          <w:bCs/>
          <w:sz w:val="24"/>
          <w:szCs w:val="28"/>
        </w:rPr>
        <w:t>≤8kg</w:t>
      </w:r>
      <w:r w:rsidRPr="001E4C7B">
        <w:rPr>
          <w:rFonts w:ascii="Arial" w:eastAsia="宋体" w:hAnsi="Arial" w:cs="Arial"/>
          <w:bCs/>
          <w:sz w:val="24"/>
          <w:szCs w:val="28"/>
        </w:rPr>
        <w:t>；</w:t>
      </w:r>
    </w:p>
    <w:p w14:paraId="23956BF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7</w:t>
      </w:r>
      <w:r w:rsidRPr="001E4C7B">
        <w:rPr>
          <w:rFonts w:ascii="Arial" w:eastAsia="宋体" w:hAnsi="Arial" w:cs="Arial"/>
          <w:bCs/>
          <w:sz w:val="24"/>
          <w:szCs w:val="28"/>
        </w:rPr>
        <w:t>、电源：</w:t>
      </w:r>
      <w:r w:rsidRPr="001E4C7B">
        <w:rPr>
          <w:rFonts w:ascii="Arial" w:eastAsia="宋体" w:hAnsi="Arial" w:cs="Arial"/>
          <w:bCs/>
          <w:sz w:val="24"/>
          <w:szCs w:val="28"/>
        </w:rPr>
        <w:t>AC 220V±10%</w:t>
      </w:r>
      <w:r w:rsidRPr="001E4C7B">
        <w:rPr>
          <w:rFonts w:ascii="Arial" w:eastAsia="宋体" w:hAnsi="Arial" w:cs="Arial"/>
          <w:bCs/>
          <w:sz w:val="24"/>
          <w:szCs w:val="28"/>
        </w:rPr>
        <w:t>，功率</w:t>
      </w:r>
      <w:r w:rsidRPr="001E4C7B">
        <w:rPr>
          <w:rFonts w:ascii="Arial" w:eastAsia="宋体" w:hAnsi="Arial" w:cs="Arial"/>
          <w:bCs/>
          <w:sz w:val="24"/>
          <w:szCs w:val="28"/>
        </w:rPr>
        <w:t>≤100W</w:t>
      </w:r>
      <w:r w:rsidRPr="001E4C7B">
        <w:rPr>
          <w:rFonts w:ascii="Arial" w:eastAsia="宋体" w:hAnsi="Arial" w:cs="Arial"/>
          <w:bCs/>
          <w:sz w:val="24"/>
          <w:szCs w:val="28"/>
        </w:rPr>
        <w:t>；</w:t>
      </w:r>
    </w:p>
    <w:p w14:paraId="365BCBEF" w14:textId="77777777" w:rsidR="00FB74B7" w:rsidRPr="001E4C7B" w:rsidRDefault="00FB74B7" w:rsidP="00FB74B7">
      <w:pPr>
        <w:pStyle w:val="a6"/>
        <w:spacing w:line="360" w:lineRule="auto"/>
        <w:ind w:firstLineChars="0" w:firstLine="0"/>
        <w:rPr>
          <w:rFonts w:ascii="Arial" w:eastAsia="宋体" w:hAnsi="Arial" w:cs="Arial"/>
          <w:bCs/>
          <w:sz w:val="24"/>
        </w:rPr>
      </w:pPr>
    </w:p>
    <w:p w14:paraId="7AAB4FB3"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1-4</w:t>
      </w:r>
      <w:r w:rsidRPr="001E4C7B">
        <w:rPr>
          <w:rFonts w:ascii="Arial" w:eastAsia="宋体" w:hAnsi="Arial" w:cs="Arial"/>
          <w:b/>
          <w:sz w:val="24"/>
        </w:rPr>
        <w:tab/>
      </w:r>
      <w:r w:rsidRPr="001E4C7B">
        <w:rPr>
          <w:rFonts w:ascii="Arial" w:eastAsia="宋体" w:hAnsi="Arial" w:cs="Arial"/>
          <w:b/>
          <w:sz w:val="24"/>
        </w:rPr>
        <w:t>电磁感应封口机</w:t>
      </w:r>
    </w:p>
    <w:p w14:paraId="191D6D4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一、技术参数</w:t>
      </w:r>
    </w:p>
    <w:p w14:paraId="18F6225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w:t>
      </w:r>
      <w:r w:rsidRPr="001E4C7B">
        <w:rPr>
          <w:rFonts w:ascii="Arial" w:eastAsia="宋体" w:hAnsi="Arial" w:cs="Arial"/>
          <w:bCs/>
          <w:sz w:val="24"/>
          <w:szCs w:val="28"/>
        </w:rPr>
        <w:t>、封口直径：</w:t>
      </w:r>
      <w:r w:rsidRPr="001E4C7B">
        <w:rPr>
          <w:rFonts w:ascii="Arial" w:eastAsia="宋体" w:hAnsi="Arial" w:cs="Arial"/>
          <w:bCs/>
          <w:sz w:val="24"/>
          <w:szCs w:val="28"/>
        </w:rPr>
        <w:t>15-50mm</w:t>
      </w:r>
      <w:r w:rsidRPr="001E4C7B">
        <w:rPr>
          <w:rFonts w:ascii="Arial" w:eastAsia="宋体" w:hAnsi="Arial" w:cs="Arial"/>
          <w:bCs/>
          <w:sz w:val="24"/>
          <w:szCs w:val="28"/>
        </w:rPr>
        <w:t>、</w:t>
      </w:r>
      <w:r w:rsidRPr="001E4C7B">
        <w:rPr>
          <w:rFonts w:ascii="Arial" w:eastAsia="宋体" w:hAnsi="Arial" w:cs="Arial"/>
          <w:bCs/>
          <w:sz w:val="24"/>
          <w:szCs w:val="28"/>
        </w:rPr>
        <w:t>30-90mm</w:t>
      </w:r>
      <w:r w:rsidRPr="001E4C7B">
        <w:rPr>
          <w:rFonts w:ascii="Arial" w:eastAsia="宋体" w:hAnsi="Arial" w:cs="Arial"/>
          <w:bCs/>
          <w:sz w:val="24"/>
          <w:szCs w:val="28"/>
        </w:rPr>
        <w:t>（特殊可定制）</w:t>
      </w:r>
    </w:p>
    <w:p w14:paraId="358F825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w:t>
      </w:r>
      <w:r w:rsidRPr="001E4C7B">
        <w:rPr>
          <w:rFonts w:ascii="Arial" w:eastAsia="宋体" w:hAnsi="Arial" w:cs="Arial"/>
          <w:bCs/>
          <w:sz w:val="24"/>
          <w:szCs w:val="28"/>
        </w:rPr>
        <w:t>、封瓶高度：</w:t>
      </w:r>
      <w:r w:rsidRPr="001E4C7B">
        <w:rPr>
          <w:rFonts w:ascii="Arial" w:eastAsia="宋体" w:hAnsi="Arial" w:cs="Arial"/>
          <w:bCs/>
          <w:sz w:val="24"/>
          <w:szCs w:val="28"/>
        </w:rPr>
        <w:t>10-350 mm</w:t>
      </w:r>
      <w:r w:rsidRPr="001E4C7B">
        <w:rPr>
          <w:rFonts w:ascii="Arial" w:eastAsia="宋体" w:hAnsi="Arial" w:cs="Arial"/>
          <w:bCs/>
          <w:sz w:val="24"/>
          <w:szCs w:val="28"/>
        </w:rPr>
        <w:t>；</w:t>
      </w:r>
    </w:p>
    <w:p w14:paraId="5D88730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3</w:t>
      </w:r>
      <w:r w:rsidRPr="001E4C7B">
        <w:rPr>
          <w:rFonts w:ascii="Arial" w:eastAsia="宋体" w:hAnsi="Arial" w:cs="Arial"/>
          <w:bCs/>
          <w:sz w:val="24"/>
          <w:szCs w:val="28"/>
        </w:rPr>
        <w:t>、封口速度可调范围：</w:t>
      </w:r>
      <w:r w:rsidRPr="001E4C7B">
        <w:rPr>
          <w:rFonts w:ascii="Arial" w:eastAsia="宋体" w:hAnsi="Arial" w:cs="Arial"/>
          <w:bCs/>
          <w:sz w:val="24"/>
          <w:szCs w:val="28"/>
        </w:rPr>
        <w:t>0-200</w:t>
      </w:r>
      <w:r w:rsidRPr="001E4C7B">
        <w:rPr>
          <w:rFonts w:ascii="Arial" w:eastAsia="宋体" w:hAnsi="Arial" w:cs="Arial"/>
          <w:bCs/>
          <w:sz w:val="24"/>
          <w:szCs w:val="28"/>
        </w:rPr>
        <w:t>瓶</w:t>
      </w:r>
      <w:r w:rsidRPr="001E4C7B">
        <w:rPr>
          <w:rFonts w:ascii="Arial" w:eastAsia="宋体" w:hAnsi="Arial" w:cs="Arial"/>
          <w:bCs/>
          <w:sz w:val="24"/>
          <w:szCs w:val="28"/>
        </w:rPr>
        <w:t>/min</w:t>
      </w:r>
      <w:r w:rsidRPr="001E4C7B">
        <w:rPr>
          <w:rFonts w:ascii="Arial" w:eastAsia="宋体" w:hAnsi="Arial" w:cs="Arial"/>
          <w:bCs/>
          <w:sz w:val="24"/>
          <w:szCs w:val="28"/>
        </w:rPr>
        <w:t>；</w:t>
      </w:r>
    </w:p>
    <w:p w14:paraId="56B11C65"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w:t>
      </w:r>
      <w:r w:rsidRPr="001E4C7B">
        <w:rPr>
          <w:rFonts w:ascii="Arial" w:eastAsia="宋体" w:hAnsi="Arial" w:cs="Arial"/>
          <w:bCs/>
          <w:sz w:val="24"/>
          <w:szCs w:val="28"/>
        </w:rPr>
        <w:t>、输送带速度可调范围：</w:t>
      </w:r>
      <w:r w:rsidRPr="001E4C7B">
        <w:rPr>
          <w:rFonts w:ascii="Arial" w:eastAsia="宋体" w:hAnsi="Arial" w:cs="Arial"/>
          <w:bCs/>
          <w:sz w:val="24"/>
          <w:szCs w:val="28"/>
        </w:rPr>
        <w:t>0-12m/min</w:t>
      </w:r>
      <w:r w:rsidRPr="001E4C7B">
        <w:rPr>
          <w:rFonts w:ascii="Arial" w:eastAsia="宋体" w:hAnsi="Arial" w:cs="Arial"/>
          <w:bCs/>
          <w:sz w:val="24"/>
          <w:szCs w:val="28"/>
        </w:rPr>
        <w:t>；</w:t>
      </w:r>
    </w:p>
    <w:p w14:paraId="639B3484"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5</w:t>
      </w:r>
      <w:r w:rsidRPr="001E4C7B">
        <w:rPr>
          <w:rFonts w:ascii="Arial" w:eastAsia="宋体" w:hAnsi="Arial" w:cs="Arial"/>
          <w:bCs/>
          <w:sz w:val="24"/>
          <w:szCs w:val="28"/>
        </w:rPr>
        <w:t>、冷却方式：风冷；</w:t>
      </w:r>
    </w:p>
    <w:p w14:paraId="543AA66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6</w:t>
      </w:r>
      <w:r w:rsidRPr="001E4C7B">
        <w:rPr>
          <w:rFonts w:ascii="Arial" w:eastAsia="宋体" w:hAnsi="Arial" w:cs="Arial"/>
          <w:bCs/>
          <w:sz w:val="24"/>
          <w:szCs w:val="28"/>
        </w:rPr>
        <w:t>、材质：不锈钢；</w:t>
      </w:r>
    </w:p>
    <w:p w14:paraId="690DF629"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7</w:t>
      </w:r>
      <w:r w:rsidRPr="001E4C7B">
        <w:rPr>
          <w:rFonts w:ascii="Arial" w:eastAsia="宋体" w:hAnsi="Arial" w:cs="Arial"/>
          <w:bCs/>
          <w:sz w:val="24"/>
          <w:szCs w:val="28"/>
        </w:rPr>
        <w:t>、主机尺寸：</w:t>
      </w:r>
      <w:r w:rsidRPr="001E4C7B">
        <w:rPr>
          <w:rFonts w:ascii="Arial" w:eastAsia="宋体" w:hAnsi="Arial" w:cs="Arial"/>
          <w:bCs/>
          <w:sz w:val="24"/>
          <w:szCs w:val="28"/>
        </w:rPr>
        <w:t>≤900</w:t>
      </w:r>
      <w:proofErr w:type="gramStart"/>
      <w:r w:rsidRPr="001E4C7B">
        <w:rPr>
          <w:rFonts w:ascii="Arial" w:eastAsia="宋体" w:hAnsi="Arial" w:cs="Arial"/>
          <w:bCs/>
          <w:sz w:val="24"/>
          <w:szCs w:val="28"/>
        </w:rPr>
        <w:t>×500×500</w:t>
      </w:r>
      <w:proofErr w:type="gramEnd"/>
      <w:r w:rsidRPr="001E4C7B">
        <w:rPr>
          <w:rFonts w:ascii="Arial" w:eastAsia="宋体" w:hAnsi="Arial" w:cs="Arial"/>
          <w:bCs/>
          <w:sz w:val="24"/>
          <w:szCs w:val="28"/>
        </w:rPr>
        <w:t>mm</w:t>
      </w:r>
      <w:r w:rsidRPr="001E4C7B">
        <w:rPr>
          <w:rFonts w:ascii="Arial" w:eastAsia="宋体" w:hAnsi="Arial" w:cs="Arial"/>
          <w:bCs/>
          <w:sz w:val="24"/>
          <w:szCs w:val="28"/>
        </w:rPr>
        <w:t>；</w:t>
      </w:r>
    </w:p>
    <w:p w14:paraId="57A966B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8</w:t>
      </w:r>
      <w:r w:rsidRPr="001E4C7B">
        <w:rPr>
          <w:rFonts w:ascii="Arial" w:eastAsia="宋体" w:hAnsi="Arial" w:cs="Arial"/>
          <w:bCs/>
          <w:sz w:val="24"/>
          <w:szCs w:val="28"/>
        </w:rPr>
        <w:t>、电源：</w:t>
      </w:r>
      <w:r w:rsidRPr="001E4C7B">
        <w:rPr>
          <w:rFonts w:ascii="Arial" w:eastAsia="宋体" w:hAnsi="Arial" w:cs="Arial"/>
          <w:bCs/>
          <w:sz w:val="24"/>
          <w:szCs w:val="28"/>
        </w:rPr>
        <w:t xml:space="preserve"> AC 220V±10%</w:t>
      </w:r>
      <w:r w:rsidRPr="001E4C7B">
        <w:rPr>
          <w:rFonts w:ascii="Arial" w:eastAsia="宋体" w:hAnsi="Arial" w:cs="Arial"/>
          <w:bCs/>
          <w:sz w:val="24"/>
          <w:szCs w:val="28"/>
        </w:rPr>
        <w:t>，</w:t>
      </w:r>
      <w:r w:rsidRPr="001E4C7B">
        <w:rPr>
          <w:rFonts w:ascii="Arial" w:eastAsia="宋体" w:hAnsi="Arial" w:cs="Arial"/>
          <w:bCs/>
          <w:sz w:val="24"/>
          <w:szCs w:val="28"/>
        </w:rPr>
        <w:t>50Hz±2%</w:t>
      </w:r>
      <w:r w:rsidRPr="001E4C7B">
        <w:rPr>
          <w:rFonts w:ascii="Arial" w:eastAsia="宋体" w:hAnsi="Arial" w:cs="Arial"/>
          <w:bCs/>
          <w:sz w:val="24"/>
          <w:szCs w:val="28"/>
        </w:rPr>
        <w:t>，功率</w:t>
      </w:r>
      <w:r w:rsidRPr="001E4C7B">
        <w:rPr>
          <w:rFonts w:ascii="Arial" w:eastAsia="宋体" w:hAnsi="Arial" w:cs="Arial"/>
          <w:bCs/>
          <w:sz w:val="24"/>
          <w:szCs w:val="28"/>
        </w:rPr>
        <w:t>≤1500W</w:t>
      </w:r>
      <w:r w:rsidRPr="001E4C7B">
        <w:rPr>
          <w:rFonts w:ascii="Arial" w:eastAsia="宋体" w:hAnsi="Arial" w:cs="Arial"/>
          <w:bCs/>
          <w:sz w:val="24"/>
          <w:szCs w:val="28"/>
        </w:rPr>
        <w:t>；</w:t>
      </w:r>
    </w:p>
    <w:p w14:paraId="18D5B8C5" w14:textId="77777777" w:rsidR="00FB74B7" w:rsidRPr="001E4C7B" w:rsidRDefault="00FB74B7" w:rsidP="00FB74B7">
      <w:pPr>
        <w:pStyle w:val="a6"/>
        <w:spacing w:line="360" w:lineRule="auto"/>
        <w:ind w:firstLineChars="0" w:firstLine="0"/>
        <w:rPr>
          <w:rFonts w:ascii="Arial" w:eastAsia="宋体" w:hAnsi="Arial" w:cs="Arial"/>
          <w:bCs/>
          <w:sz w:val="24"/>
        </w:rPr>
      </w:pPr>
    </w:p>
    <w:p w14:paraId="5A1E2BF1"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1-5</w:t>
      </w:r>
      <w:r w:rsidRPr="001E4C7B">
        <w:rPr>
          <w:rFonts w:ascii="Arial" w:eastAsia="宋体" w:hAnsi="Arial" w:cs="Arial"/>
          <w:b/>
          <w:sz w:val="24"/>
        </w:rPr>
        <w:tab/>
      </w:r>
      <w:r w:rsidRPr="001E4C7B">
        <w:rPr>
          <w:rFonts w:ascii="Arial" w:eastAsia="宋体" w:hAnsi="Arial" w:cs="Arial"/>
          <w:b/>
          <w:sz w:val="24"/>
        </w:rPr>
        <w:t>打码机</w:t>
      </w:r>
    </w:p>
    <w:p w14:paraId="5288963D"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lastRenderedPageBreak/>
        <w:t>一、技术参数</w:t>
      </w:r>
    </w:p>
    <w:p w14:paraId="5CF88C42"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1</w:t>
      </w:r>
      <w:r w:rsidRPr="001E4C7B">
        <w:rPr>
          <w:rFonts w:ascii="Arial" w:eastAsia="宋体" w:hAnsi="Arial" w:cs="Arial"/>
          <w:bCs/>
          <w:sz w:val="24"/>
          <w:szCs w:val="28"/>
        </w:rPr>
        <w:t>、打印速度：</w:t>
      </w:r>
      <w:r w:rsidRPr="001E4C7B">
        <w:rPr>
          <w:rFonts w:ascii="Arial" w:eastAsia="宋体" w:hAnsi="Arial" w:cs="Arial"/>
          <w:bCs/>
          <w:sz w:val="24"/>
          <w:szCs w:val="28"/>
        </w:rPr>
        <w:t>20-120</w:t>
      </w:r>
      <w:r w:rsidRPr="001E4C7B">
        <w:rPr>
          <w:rFonts w:ascii="Arial" w:eastAsia="宋体" w:hAnsi="Arial" w:cs="Arial"/>
          <w:bCs/>
          <w:sz w:val="24"/>
          <w:szCs w:val="28"/>
        </w:rPr>
        <w:t>次</w:t>
      </w:r>
      <w:r w:rsidRPr="001E4C7B">
        <w:rPr>
          <w:rFonts w:ascii="Arial" w:eastAsia="宋体" w:hAnsi="Arial" w:cs="Arial"/>
          <w:bCs/>
          <w:sz w:val="24"/>
          <w:szCs w:val="28"/>
        </w:rPr>
        <w:t>/min</w:t>
      </w:r>
      <w:r w:rsidRPr="001E4C7B">
        <w:rPr>
          <w:rFonts w:ascii="Arial" w:eastAsia="宋体" w:hAnsi="Arial" w:cs="Arial"/>
          <w:bCs/>
          <w:sz w:val="24"/>
          <w:szCs w:val="28"/>
        </w:rPr>
        <w:t>，无极可调；</w:t>
      </w:r>
    </w:p>
    <w:p w14:paraId="4629A19C"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w:t>
      </w:r>
      <w:r w:rsidRPr="001E4C7B">
        <w:rPr>
          <w:rFonts w:ascii="Arial" w:eastAsia="宋体" w:hAnsi="Arial" w:cs="Arial"/>
          <w:bCs/>
          <w:sz w:val="24"/>
          <w:szCs w:val="28"/>
        </w:rPr>
        <w:t>、打印面积：</w:t>
      </w:r>
    </w:p>
    <w:p w14:paraId="4629AB2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2.1</w:t>
      </w:r>
      <w:r w:rsidRPr="001E4C7B">
        <w:rPr>
          <w:rFonts w:ascii="Arial" w:eastAsia="宋体" w:hAnsi="Arial" w:cs="Arial"/>
          <w:bCs/>
          <w:sz w:val="24"/>
          <w:szCs w:val="28"/>
        </w:rPr>
        <w:t>、单排最大：</w:t>
      </w:r>
      <w:r w:rsidRPr="001E4C7B">
        <w:rPr>
          <w:rFonts w:ascii="Arial" w:eastAsia="宋体" w:hAnsi="Arial" w:cs="Arial"/>
          <w:bCs/>
          <w:sz w:val="24"/>
          <w:szCs w:val="28"/>
        </w:rPr>
        <w:t>4×35mm</w:t>
      </w:r>
      <w:r w:rsidRPr="001E4C7B">
        <w:rPr>
          <w:rFonts w:ascii="Arial" w:eastAsia="宋体" w:hAnsi="Arial" w:cs="Arial"/>
          <w:bCs/>
          <w:sz w:val="24"/>
          <w:szCs w:val="28"/>
        </w:rPr>
        <w:t>，最多可装</w:t>
      </w:r>
      <w:r w:rsidRPr="001E4C7B">
        <w:rPr>
          <w:rFonts w:ascii="Arial" w:eastAsia="宋体" w:hAnsi="Arial" w:cs="Arial"/>
          <w:bCs/>
          <w:sz w:val="24"/>
          <w:szCs w:val="28"/>
        </w:rPr>
        <w:t>≥15</w:t>
      </w:r>
      <w:r w:rsidRPr="001E4C7B">
        <w:rPr>
          <w:rFonts w:ascii="Arial" w:eastAsia="宋体" w:hAnsi="Arial" w:cs="Arial"/>
          <w:bCs/>
          <w:sz w:val="24"/>
          <w:szCs w:val="28"/>
        </w:rPr>
        <w:t>个字粒；</w:t>
      </w:r>
    </w:p>
    <w:p w14:paraId="4797A39A"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2.2</w:t>
      </w:r>
      <w:r w:rsidRPr="001E4C7B">
        <w:rPr>
          <w:rFonts w:ascii="Arial" w:eastAsia="宋体" w:hAnsi="Arial" w:cs="Arial"/>
          <w:bCs/>
          <w:sz w:val="24"/>
          <w:szCs w:val="28"/>
        </w:rPr>
        <w:t>、双排最大：</w:t>
      </w:r>
      <w:r w:rsidRPr="001E4C7B">
        <w:rPr>
          <w:rFonts w:ascii="Arial" w:eastAsia="宋体" w:hAnsi="Arial" w:cs="Arial"/>
          <w:bCs/>
          <w:sz w:val="24"/>
          <w:szCs w:val="28"/>
        </w:rPr>
        <w:t>10×35mm</w:t>
      </w:r>
      <w:r w:rsidRPr="001E4C7B">
        <w:rPr>
          <w:rFonts w:ascii="Arial" w:eastAsia="宋体" w:hAnsi="Arial" w:cs="Arial"/>
          <w:bCs/>
          <w:sz w:val="24"/>
          <w:szCs w:val="28"/>
        </w:rPr>
        <w:t>，最多可装</w:t>
      </w:r>
      <w:r w:rsidRPr="001E4C7B">
        <w:rPr>
          <w:rFonts w:ascii="Arial" w:eastAsia="宋体" w:hAnsi="Arial" w:cs="Arial"/>
          <w:bCs/>
          <w:sz w:val="24"/>
          <w:szCs w:val="28"/>
        </w:rPr>
        <w:t>≥30</w:t>
      </w:r>
      <w:r w:rsidRPr="001E4C7B">
        <w:rPr>
          <w:rFonts w:ascii="Arial" w:eastAsia="宋体" w:hAnsi="Arial" w:cs="Arial"/>
          <w:bCs/>
          <w:sz w:val="24"/>
          <w:szCs w:val="28"/>
        </w:rPr>
        <w:t>个字粒；</w:t>
      </w:r>
    </w:p>
    <w:p w14:paraId="1F6C19C6"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3</w:t>
      </w:r>
      <w:r w:rsidRPr="001E4C7B">
        <w:rPr>
          <w:rFonts w:ascii="Arial" w:eastAsia="宋体" w:hAnsi="Arial" w:cs="Arial"/>
          <w:bCs/>
          <w:sz w:val="24"/>
          <w:szCs w:val="28"/>
        </w:rPr>
        <w:t>、字粒：数字、中英文均可；</w:t>
      </w:r>
    </w:p>
    <w:p w14:paraId="112577B5"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4</w:t>
      </w:r>
      <w:r w:rsidRPr="001E4C7B">
        <w:rPr>
          <w:rFonts w:ascii="Arial" w:eastAsia="宋体" w:hAnsi="Arial" w:cs="Arial"/>
          <w:bCs/>
          <w:sz w:val="24"/>
          <w:szCs w:val="28"/>
        </w:rPr>
        <w:t>、打印色带最大宽度</w:t>
      </w:r>
      <w:r w:rsidRPr="001E4C7B">
        <w:rPr>
          <w:rFonts w:ascii="Arial" w:eastAsia="宋体" w:hAnsi="Arial" w:cs="Arial"/>
          <w:bCs/>
          <w:sz w:val="24"/>
          <w:szCs w:val="28"/>
        </w:rPr>
        <w:t>≥35mm</w:t>
      </w:r>
      <w:r w:rsidRPr="001E4C7B">
        <w:rPr>
          <w:rFonts w:ascii="Arial" w:eastAsia="宋体" w:hAnsi="Arial" w:cs="Arial"/>
          <w:bCs/>
          <w:sz w:val="24"/>
          <w:szCs w:val="28"/>
        </w:rPr>
        <w:t>；</w:t>
      </w:r>
    </w:p>
    <w:p w14:paraId="656E05C3"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5</w:t>
      </w:r>
      <w:r w:rsidRPr="001E4C7B">
        <w:rPr>
          <w:rFonts w:ascii="Arial" w:eastAsia="宋体" w:hAnsi="Arial" w:cs="Arial"/>
          <w:bCs/>
          <w:sz w:val="24"/>
          <w:szCs w:val="28"/>
        </w:rPr>
        <w:t>、尺寸：</w:t>
      </w:r>
      <w:r w:rsidRPr="001E4C7B">
        <w:rPr>
          <w:rFonts w:ascii="Arial" w:eastAsia="宋体" w:hAnsi="Arial" w:cs="Arial"/>
          <w:bCs/>
          <w:sz w:val="24"/>
          <w:szCs w:val="28"/>
        </w:rPr>
        <w:t>≤300mm×250mm×350mm</w:t>
      </w:r>
      <w:r w:rsidRPr="001E4C7B">
        <w:rPr>
          <w:rFonts w:ascii="Arial" w:eastAsia="宋体" w:hAnsi="Arial" w:cs="Arial"/>
          <w:bCs/>
          <w:sz w:val="24"/>
          <w:szCs w:val="28"/>
        </w:rPr>
        <w:t>；</w:t>
      </w:r>
    </w:p>
    <w:p w14:paraId="48DFEDB8"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6</w:t>
      </w:r>
      <w:r w:rsidRPr="001E4C7B">
        <w:rPr>
          <w:rFonts w:ascii="Arial" w:eastAsia="宋体" w:hAnsi="Arial" w:cs="Arial"/>
          <w:bCs/>
          <w:sz w:val="24"/>
          <w:szCs w:val="28"/>
        </w:rPr>
        <w:t>、重量：</w:t>
      </w:r>
      <w:r w:rsidRPr="001E4C7B">
        <w:rPr>
          <w:rFonts w:ascii="Arial" w:eastAsia="宋体" w:hAnsi="Arial" w:cs="Arial"/>
          <w:bCs/>
          <w:sz w:val="24"/>
          <w:szCs w:val="28"/>
        </w:rPr>
        <w:t>≤10kg</w:t>
      </w:r>
      <w:r w:rsidRPr="001E4C7B">
        <w:rPr>
          <w:rFonts w:ascii="Arial" w:eastAsia="宋体" w:hAnsi="Arial" w:cs="Arial"/>
          <w:bCs/>
          <w:sz w:val="24"/>
          <w:szCs w:val="28"/>
        </w:rPr>
        <w:t>；</w:t>
      </w:r>
    </w:p>
    <w:p w14:paraId="51AF8A8D" w14:textId="77777777" w:rsidR="00FB74B7" w:rsidRPr="001E4C7B" w:rsidRDefault="00FB74B7" w:rsidP="00FB74B7">
      <w:pPr>
        <w:adjustRightInd w:val="0"/>
        <w:snapToGrid w:val="0"/>
        <w:spacing w:line="360" w:lineRule="auto"/>
        <w:jc w:val="left"/>
        <w:rPr>
          <w:rFonts w:ascii="Arial" w:eastAsia="宋体" w:hAnsi="Arial" w:cs="Arial"/>
          <w:bCs/>
          <w:sz w:val="24"/>
          <w:szCs w:val="28"/>
        </w:rPr>
      </w:pPr>
      <w:r w:rsidRPr="001E4C7B">
        <w:rPr>
          <w:rFonts w:ascii="Arial" w:eastAsia="宋体" w:hAnsi="Arial" w:cs="Arial"/>
          <w:bCs/>
          <w:sz w:val="24"/>
          <w:szCs w:val="28"/>
        </w:rPr>
        <w:t>7</w:t>
      </w:r>
      <w:r w:rsidRPr="001E4C7B">
        <w:rPr>
          <w:rFonts w:ascii="Arial" w:eastAsia="宋体" w:hAnsi="Arial" w:cs="Arial"/>
          <w:bCs/>
          <w:sz w:val="24"/>
          <w:szCs w:val="28"/>
        </w:rPr>
        <w:t>、电源：</w:t>
      </w:r>
      <w:r w:rsidRPr="001E4C7B">
        <w:rPr>
          <w:rFonts w:ascii="Arial" w:eastAsia="宋体" w:hAnsi="Arial" w:cs="Arial"/>
          <w:bCs/>
          <w:sz w:val="24"/>
          <w:szCs w:val="28"/>
        </w:rPr>
        <w:t>AC 220V±10%</w:t>
      </w:r>
      <w:r w:rsidRPr="001E4C7B">
        <w:rPr>
          <w:rFonts w:ascii="Arial" w:eastAsia="宋体" w:hAnsi="Arial" w:cs="Arial"/>
          <w:bCs/>
          <w:sz w:val="24"/>
          <w:szCs w:val="28"/>
        </w:rPr>
        <w:t>，</w:t>
      </w:r>
      <w:r w:rsidRPr="001E4C7B">
        <w:rPr>
          <w:rFonts w:ascii="Arial" w:eastAsia="宋体" w:hAnsi="Arial" w:cs="Arial"/>
          <w:bCs/>
          <w:sz w:val="24"/>
          <w:szCs w:val="28"/>
        </w:rPr>
        <w:t>50Hz±2%</w:t>
      </w:r>
      <w:r w:rsidRPr="001E4C7B">
        <w:rPr>
          <w:rFonts w:ascii="Arial" w:eastAsia="宋体" w:hAnsi="Arial" w:cs="Arial"/>
          <w:bCs/>
          <w:sz w:val="24"/>
          <w:szCs w:val="28"/>
        </w:rPr>
        <w:t>；</w:t>
      </w:r>
    </w:p>
    <w:p w14:paraId="566333D7" w14:textId="77777777" w:rsidR="00FB74B7" w:rsidRPr="001E4C7B" w:rsidRDefault="00FB74B7" w:rsidP="00FB74B7">
      <w:pPr>
        <w:pStyle w:val="a6"/>
        <w:spacing w:line="360" w:lineRule="auto"/>
        <w:ind w:firstLineChars="0" w:firstLine="0"/>
        <w:rPr>
          <w:rFonts w:ascii="Arial" w:eastAsia="宋体" w:hAnsi="Arial" w:cs="Arial"/>
          <w:bCs/>
          <w:sz w:val="24"/>
        </w:rPr>
      </w:pPr>
    </w:p>
    <w:p w14:paraId="36C8992C"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1-6</w:t>
      </w:r>
      <w:r w:rsidRPr="001E4C7B">
        <w:rPr>
          <w:rFonts w:ascii="Arial" w:eastAsia="宋体" w:hAnsi="Arial" w:cs="Arial"/>
          <w:b/>
          <w:sz w:val="24"/>
        </w:rPr>
        <w:tab/>
      </w:r>
      <w:r w:rsidRPr="001E4C7B">
        <w:rPr>
          <w:rFonts w:ascii="Arial" w:eastAsia="宋体" w:hAnsi="Arial" w:cs="Arial"/>
          <w:b/>
          <w:sz w:val="24"/>
        </w:rPr>
        <w:t>浮游</w:t>
      </w:r>
      <w:proofErr w:type="gramStart"/>
      <w:r w:rsidRPr="001E4C7B">
        <w:rPr>
          <w:rFonts w:ascii="Arial" w:eastAsia="宋体" w:hAnsi="Arial" w:cs="Arial"/>
          <w:b/>
          <w:sz w:val="24"/>
        </w:rPr>
        <w:t>菌</w:t>
      </w:r>
      <w:proofErr w:type="gramEnd"/>
      <w:r w:rsidRPr="001E4C7B">
        <w:rPr>
          <w:rFonts w:ascii="Arial" w:eastAsia="宋体" w:hAnsi="Arial" w:cs="Arial"/>
          <w:b/>
          <w:sz w:val="24"/>
        </w:rPr>
        <w:t>采样器</w:t>
      </w:r>
    </w:p>
    <w:p w14:paraId="48A8ED33"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一、技术参数</w:t>
      </w:r>
    </w:p>
    <w:p w14:paraId="13A08A8F"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、符合新版</w:t>
      </w:r>
      <w:r w:rsidRPr="001E4C7B">
        <w:rPr>
          <w:rFonts w:ascii="Arial" w:eastAsia="宋体" w:hAnsi="Arial" w:cs="Arial"/>
          <w:bCs/>
          <w:sz w:val="24"/>
        </w:rPr>
        <w:t>GMP</w:t>
      </w:r>
      <w:r w:rsidRPr="001E4C7B">
        <w:rPr>
          <w:rFonts w:ascii="Arial" w:eastAsia="宋体" w:hAnsi="Arial" w:cs="Arial"/>
          <w:bCs/>
          <w:sz w:val="24"/>
        </w:rPr>
        <w:t>检测规范要求；</w:t>
      </w:r>
    </w:p>
    <w:p w14:paraId="10F038F0"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、工作原理：安德森撞击等级第五级原理；</w:t>
      </w:r>
    </w:p>
    <w:p w14:paraId="6AC5105F"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3</w:t>
      </w:r>
      <w:r w:rsidRPr="001E4C7B">
        <w:rPr>
          <w:rFonts w:ascii="Arial" w:eastAsia="宋体" w:hAnsi="Arial" w:cs="Arial"/>
          <w:bCs/>
          <w:sz w:val="24"/>
        </w:rPr>
        <w:t>、采样流量：</w:t>
      </w:r>
      <w:r w:rsidRPr="001E4C7B">
        <w:rPr>
          <w:rFonts w:ascii="Arial" w:eastAsia="宋体" w:hAnsi="Arial" w:cs="Arial"/>
          <w:bCs/>
          <w:sz w:val="24"/>
        </w:rPr>
        <w:t>100L/min±5%</w:t>
      </w:r>
    </w:p>
    <w:p w14:paraId="25120DC4"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、采样体积调节范围：</w:t>
      </w:r>
      <w:r w:rsidRPr="001E4C7B">
        <w:rPr>
          <w:rFonts w:ascii="Arial" w:eastAsia="宋体" w:hAnsi="Arial" w:cs="Arial"/>
          <w:bCs/>
          <w:sz w:val="24"/>
        </w:rPr>
        <w:t>1-6000L</w:t>
      </w:r>
      <w:r w:rsidRPr="001E4C7B">
        <w:rPr>
          <w:rFonts w:ascii="Arial" w:eastAsia="宋体" w:hAnsi="Arial" w:cs="Arial"/>
          <w:bCs/>
          <w:sz w:val="24"/>
        </w:rPr>
        <w:t>；</w:t>
      </w:r>
    </w:p>
    <w:p w14:paraId="40A6D86B"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、可使用标准通用培养皿（</w:t>
      </w:r>
      <w:r w:rsidRPr="001E4C7B">
        <w:rPr>
          <w:rFonts w:ascii="Arial" w:eastAsia="宋体" w:hAnsi="Arial" w:cs="Arial"/>
          <w:bCs/>
          <w:sz w:val="24"/>
        </w:rPr>
        <w:t>φ90×15mm</w:t>
      </w:r>
      <w:r w:rsidRPr="001E4C7B">
        <w:rPr>
          <w:rFonts w:ascii="Arial" w:eastAsia="宋体" w:hAnsi="Arial" w:cs="Arial"/>
          <w:bCs/>
          <w:sz w:val="24"/>
        </w:rPr>
        <w:t>）</w:t>
      </w:r>
    </w:p>
    <w:p w14:paraId="5BC94DE5"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、撞击速率：</w:t>
      </w:r>
      <w:r w:rsidRPr="001E4C7B">
        <w:rPr>
          <w:rFonts w:ascii="Arial" w:eastAsia="宋体" w:hAnsi="Arial" w:cs="Arial"/>
          <w:bCs/>
          <w:sz w:val="24"/>
        </w:rPr>
        <w:t>0.38m/s±10%</w:t>
      </w:r>
      <w:r w:rsidRPr="001E4C7B">
        <w:rPr>
          <w:rFonts w:ascii="Arial" w:eastAsia="宋体" w:hAnsi="Arial" w:cs="Arial"/>
          <w:bCs/>
          <w:sz w:val="24"/>
        </w:rPr>
        <w:t>；</w:t>
      </w:r>
    </w:p>
    <w:p w14:paraId="54BE3FE7"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7</w:t>
      </w:r>
      <w:r w:rsidRPr="001E4C7B">
        <w:rPr>
          <w:rFonts w:ascii="Arial" w:eastAsia="宋体" w:hAnsi="Arial" w:cs="Arial"/>
          <w:bCs/>
          <w:sz w:val="24"/>
        </w:rPr>
        <w:t>、采样头：微孔，可使微生物均匀分布在琼脂表面；</w:t>
      </w:r>
    </w:p>
    <w:p w14:paraId="21A66879"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8</w:t>
      </w:r>
      <w:r w:rsidRPr="001E4C7B">
        <w:rPr>
          <w:rFonts w:ascii="Arial" w:eastAsia="宋体" w:hAnsi="Arial" w:cs="Arial"/>
          <w:bCs/>
          <w:sz w:val="24"/>
        </w:rPr>
        <w:t>、外形尺寸：</w:t>
      </w:r>
      <w:r w:rsidRPr="001E4C7B">
        <w:rPr>
          <w:rFonts w:ascii="Arial" w:eastAsia="宋体" w:hAnsi="Arial" w:cs="Arial"/>
          <w:bCs/>
          <w:sz w:val="24"/>
        </w:rPr>
        <w:t>≤150×350mm</w:t>
      </w:r>
      <w:r w:rsidRPr="001E4C7B">
        <w:rPr>
          <w:rFonts w:ascii="Arial" w:eastAsia="宋体" w:hAnsi="Arial" w:cs="Arial"/>
          <w:bCs/>
          <w:sz w:val="24"/>
        </w:rPr>
        <w:t>；</w:t>
      </w:r>
    </w:p>
    <w:p w14:paraId="08029E7C"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9</w:t>
      </w:r>
      <w:r w:rsidRPr="001E4C7B">
        <w:rPr>
          <w:rFonts w:ascii="Arial" w:eastAsia="宋体" w:hAnsi="Arial" w:cs="Arial"/>
          <w:bCs/>
          <w:sz w:val="24"/>
        </w:rPr>
        <w:t>、重量：</w:t>
      </w:r>
      <w:r w:rsidRPr="001E4C7B">
        <w:rPr>
          <w:rFonts w:ascii="Arial" w:eastAsia="宋体" w:hAnsi="Arial" w:cs="Arial"/>
          <w:bCs/>
          <w:sz w:val="24"/>
        </w:rPr>
        <w:t>≤3.0kg</w:t>
      </w:r>
      <w:r w:rsidRPr="001E4C7B">
        <w:rPr>
          <w:rFonts w:ascii="Arial" w:eastAsia="宋体" w:hAnsi="Arial" w:cs="Arial"/>
          <w:bCs/>
          <w:sz w:val="24"/>
        </w:rPr>
        <w:t>；</w:t>
      </w:r>
    </w:p>
    <w:p w14:paraId="6786BB2F"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10</w:t>
      </w:r>
      <w:r w:rsidRPr="001E4C7B">
        <w:rPr>
          <w:rFonts w:ascii="Arial" w:eastAsia="宋体" w:hAnsi="Arial" w:cs="Arial"/>
          <w:bCs/>
          <w:sz w:val="24"/>
        </w:rPr>
        <w:t>、工作条件：</w:t>
      </w:r>
    </w:p>
    <w:p w14:paraId="36C7E67F"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10.1</w:t>
      </w:r>
      <w:r w:rsidRPr="001E4C7B">
        <w:rPr>
          <w:rFonts w:ascii="Arial" w:eastAsia="宋体" w:hAnsi="Arial" w:cs="Arial"/>
          <w:bCs/>
          <w:sz w:val="24"/>
        </w:rPr>
        <w:t>、电源：</w:t>
      </w:r>
      <w:r w:rsidRPr="001E4C7B">
        <w:rPr>
          <w:rFonts w:ascii="Arial" w:eastAsia="宋体" w:hAnsi="Arial" w:cs="Arial"/>
          <w:bCs/>
          <w:sz w:val="24"/>
        </w:rPr>
        <w:t>AC 220V±10%</w:t>
      </w:r>
      <w:r w:rsidRPr="001E4C7B">
        <w:rPr>
          <w:rFonts w:ascii="Arial" w:eastAsia="宋体" w:hAnsi="Arial" w:cs="Arial"/>
          <w:bCs/>
          <w:sz w:val="24"/>
        </w:rPr>
        <w:t>，</w:t>
      </w:r>
      <w:r w:rsidRPr="001E4C7B">
        <w:rPr>
          <w:rFonts w:ascii="Arial" w:eastAsia="宋体" w:hAnsi="Arial" w:cs="Arial"/>
          <w:bCs/>
          <w:sz w:val="24"/>
        </w:rPr>
        <w:t>50Hz±2%</w:t>
      </w:r>
      <w:r w:rsidRPr="001E4C7B">
        <w:rPr>
          <w:rFonts w:ascii="Arial" w:eastAsia="宋体" w:hAnsi="Arial" w:cs="Arial"/>
          <w:bCs/>
          <w:sz w:val="24"/>
        </w:rPr>
        <w:t>；</w:t>
      </w:r>
      <w:r w:rsidRPr="001E4C7B">
        <w:rPr>
          <w:rFonts w:ascii="Arial" w:eastAsia="宋体" w:hAnsi="Arial" w:cs="Arial"/>
          <w:bCs/>
          <w:sz w:val="24"/>
        </w:rPr>
        <w:t>DC</w:t>
      </w:r>
      <w:r w:rsidRPr="001E4C7B">
        <w:rPr>
          <w:rFonts w:ascii="Arial" w:eastAsia="宋体" w:hAnsi="Arial" w:cs="Arial"/>
          <w:bCs/>
          <w:sz w:val="24"/>
        </w:rPr>
        <w:t>：可充电电池，电池使用时间</w:t>
      </w:r>
      <w:r w:rsidRPr="001E4C7B">
        <w:rPr>
          <w:rFonts w:ascii="Arial" w:eastAsia="宋体" w:hAnsi="Arial" w:cs="Arial"/>
          <w:bCs/>
          <w:sz w:val="24"/>
        </w:rPr>
        <w:t>≥7h</w:t>
      </w:r>
      <w:r w:rsidRPr="001E4C7B">
        <w:rPr>
          <w:rFonts w:ascii="Arial" w:eastAsia="宋体" w:hAnsi="Arial" w:cs="Arial"/>
          <w:bCs/>
          <w:sz w:val="24"/>
        </w:rPr>
        <w:t>；</w:t>
      </w:r>
    </w:p>
    <w:p w14:paraId="2DE2699C"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10.2</w:t>
      </w:r>
      <w:r w:rsidRPr="001E4C7B">
        <w:rPr>
          <w:rFonts w:ascii="Arial" w:eastAsia="宋体" w:hAnsi="Arial" w:cs="Arial"/>
          <w:bCs/>
          <w:sz w:val="24"/>
        </w:rPr>
        <w:t>、环境温度：</w:t>
      </w:r>
      <w:r w:rsidRPr="001E4C7B">
        <w:rPr>
          <w:rFonts w:ascii="Arial" w:eastAsia="宋体" w:hAnsi="Arial" w:cs="Arial"/>
          <w:bCs/>
          <w:sz w:val="24"/>
        </w:rPr>
        <w:t>10-35</w:t>
      </w:r>
      <w:r w:rsidRPr="001E4C7B">
        <w:rPr>
          <w:rFonts w:ascii="宋体" w:eastAsia="宋体" w:hAnsi="宋体" w:cs="宋体" w:hint="eastAsia"/>
          <w:bCs/>
          <w:sz w:val="24"/>
        </w:rPr>
        <w:t>℃</w:t>
      </w:r>
      <w:r w:rsidRPr="001E4C7B">
        <w:rPr>
          <w:rFonts w:ascii="Arial" w:eastAsia="宋体" w:hAnsi="Arial" w:cs="Arial"/>
          <w:bCs/>
          <w:sz w:val="24"/>
        </w:rPr>
        <w:t>；</w:t>
      </w:r>
    </w:p>
    <w:p w14:paraId="61FA467C" w14:textId="77777777" w:rsidR="00FB74B7" w:rsidRPr="001E4C7B" w:rsidRDefault="00FB74B7" w:rsidP="00FB74B7">
      <w:pPr>
        <w:spacing w:line="360" w:lineRule="auto"/>
        <w:rPr>
          <w:rFonts w:ascii="Arial" w:eastAsia="宋体" w:hAnsi="Arial" w:cs="Arial"/>
          <w:bCs/>
          <w:sz w:val="24"/>
        </w:rPr>
      </w:pPr>
      <w:r w:rsidRPr="001E4C7B">
        <w:rPr>
          <w:rFonts w:ascii="Arial" w:eastAsia="宋体" w:hAnsi="Arial" w:cs="Arial"/>
          <w:bCs/>
          <w:sz w:val="24"/>
        </w:rPr>
        <w:t>10.3</w:t>
      </w:r>
      <w:r w:rsidRPr="001E4C7B">
        <w:rPr>
          <w:rFonts w:ascii="Arial" w:eastAsia="宋体" w:hAnsi="Arial" w:cs="Arial"/>
          <w:bCs/>
          <w:sz w:val="24"/>
        </w:rPr>
        <w:t>、相对湿度：</w:t>
      </w:r>
      <w:r w:rsidRPr="001E4C7B">
        <w:rPr>
          <w:rFonts w:ascii="Arial" w:eastAsia="宋体" w:hAnsi="Arial" w:cs="Arial"/>
          <w:bCs/>
          <w:sz w:val="24"/>
        </w:rPr>
        <w:t>10-90%RH</w:t>
      </w:r>
    </w:p>
    <w:p w14:paraId="596EE175"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10.4</w:t>
      </w:r>
      <w:r w:rsidRPr="001E4C7B">
        <w:rPr>
          <w:rFonts w:ascii="Arial" w:eastAsia="宋体" w:hAnsi="Arial" w:cs="Arial"/>
          <w:bCs/>
          <w:sz w:val="24"/>
        </w:rPr>
        <w:t>、大气压力：</w:t>
      </w:r>
      <w:r w:rsidRPr="001E4C7B">
        <w:rPr>
          <w:rFonts w:ascii="Arial" w:eastAsia="宋体" w:hAnsi="Arial" w:cs="Arial"/>
          <w:bCs/>
          <w:sz w:val="24"/>
        </w:rPr>
        <w:t>80—110kPa</w:t>
      </w:r>
      <w:r w:rsidRPr="001E4C7B">
        <w:rPr>
          <w:rFonts w:ascii="Arial" w:eastAsia="宋体" w:hAnsi="Arial" w:cs="Arial"/>
          <w:bCs/>
          <w:sz w:val="24"/>
        </w:rPr>
        <w:t>；</w:t>
      </w:r>
    </w:p>
    <w:p w14:paraId="0DCC1A40" w14:textId="77777777" w:rsidR="00FB74B7" w:rsidRPr="001E4C7B" w:rsidRDefault="00FB74B7" w:rsidP="00FB74B7">
      <w:pPr>
        <w:pStyle w:val="a6"/>
        <w:spacing w:line="360" w:lineRule="auto"/>
        <w:ind w:firstLineChars="0" w:firstLine="0"/>
        <w:rPr>
          <w:rFonts w:ascii="Arial" w:eastAsia="宋体" w:hAnsi="Arial" w:cs="Arial"/>
          <w:bCs/>
          <w:sz w:val="24"/>
        </w:rPr>
      </w:pPr>
    </w:p>
    <w:p w14:paraId="6A17CD6F"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1-7</w:t>
      </w:r>
      <w:r w:rsidRPr="001E4C7B">
        <w:rPr>
          <w:rFonts w:ascii="Arial" w:eastAsia="宋体" w:hAnsi="Arial" w:cs="Arial"/>
          <w:b/>
          <w:sz w:val="24"/>
        </w:rPr>
        <w:tab/>
      </w:r>
      <w:r w:rsidRPr="001E4C7B">
        <w:rPr>
          <w:rFonts w:ascii="Arial" w:eastAsia="宋体" w:hAnsi="Arial" w:cs="Arial"/>
          <w:b/>
          <w:sz w:val="24"/>
        </w:rPr>
        <w:t>激光尘埃粒子计数器</w:t>
      </w:r>
    </w:p>
    <w:p w14:paraId="2E31006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lastRenderedPageBreak/>
        <w:t>一、技术参数</w:t>
      </w:r>
    </w:p>
    <w:p w14:paraId="28E94A8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、自净时间：</w:t>
      </w:r>
      <w:r w:rsidRPr="001E4C7B">
        <w:rPr>
          <w:rFonts w:ascii="Arial" w:eastAsia="宋体" w:hAnsi="Arial" w:cs="Arial"/>
          <w:bCs/>
          <w:sz w:val="24"/>
        </w:rPr>
        <w:t>≤10min</w:t>
      </w:r>
      <w:r w:rsidRPr="001E4C7B">
        <w:rPr>
          <w:rFonts w:ascii="Arial" w:eastAsia="宋体" w:hAnsi="Arial" w:cs="Arial"/>
          <w:bCs/>
          <w:sz w:val="24"/>
        </w:rPr>
        <w:t>；</w:t>
      </w:r>
      <w:r w:rsidRPr="001E4C7B">
        <w:rPr>
          <w:rFonts w:ascii="Arial" w:eastAsia="宋体" w:hAnsi="Arial" w:cs="Arial"/>
          <w:bCs/>
          <w:sz w:val="24"/>
        </w:rPr>
        <w:t xml:space="preserve"> </w:t>
      </w:r>
    </w:p>
    <w:p w14:paraId="18DD187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、允许最大浓度：</w:t>
      </w:r>
      <w:r w:rsidRPr="001E4C7B">
        <w:rPr>
          <w:rFonts w:ascii="Arial" w:eastAsia="宋体" w:hAnsi="Arial" w:cs="Arial"/>
          <w:bCs/>
          <w:sz w:val="24"/>
        </w:rPr>
        <w:t>≥35000</w:t>
      </w:r>
      <w:r w:rsidRPr="001E4C7B">
        <w:rPr>
          <w:rFonts w:ascii="Arial" w:eastAsia="宋体" w:hAnsi="Arial" w:cs="Arial"/>
          <w:bCs/>
          <w:sz w:val="24"/>
        </w:rPr>
        <w:t>颗</w:t>
      </w:r>
      <w:r w:rsidRPr="001E4C7B">
        <w:rPr>
          <w:rFonts w:ascii="Arial" w:eastAsia="宋体" w:hAnsi="Arial" w:cs="Arial"/>
          <w:bCs/>
          <w:sz w:val="24"/>
        </w:rPr>
        <w:t>/L@</w:t>
      </w:r>
      <w:r w:rsidRPr="001E4C7B">
        <w:rPr>
          <w:rFonts w:ascii="Arial" w:eastAsia="宋体" w:hAnsi="Arial" w:cs="Arial"/>
          <w:bCs/>
          <w:sz w:val="24"/>
        </w:rPr>
        <w:t>尘埃颗粒粒径</w:t>
      </w:r>
      <w:r w:rsidRPr="001E4C7B">
        <w:rPr>
          <w:rFonts w:ascii="Arial" w:eastAsia="宋体" w:hAnsi="Arial" w:cs="Arial"/>
          <w:bCs/>
          <w:sz w:val="24"/>
        </w:rPr>
        <w:t>0.5μm</w:t>
      </w:r>
    </w:p>
    <w:p w14:paraId="74FFD3D5"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3</w:t>
      </w:r>
      <w:r w:rsidRPr="001E4C7B">
        <w:rPr>
          <w:rFonts w:ascii="Arial" w:eastAsia="宋体" w:hAnsi="Arial" w:cs="Arial"/>
          <w:bCs/>
          <w:sz w:val="24"/>
        </w:rPr>
        <w:t>、采样流量：</w:t>
      </w:r>
      <w:r w:rsidRPr="001E4C7B">
        <w:rPr>
          <w:rFonts w:ascii="Arial" w:eastAsia="宋体" w:hAnsi="Arial" w:cs="Arial"/>
          <w:bCs/>
          <w:sz w:val="24"/>
        </w:rPr>
        <w:t>2.83L/min±5%</w:t>
      </w:r>
      <w:r w:rsidRPr="001E4C7B">
        <w:rPr>
          <w:rFonts w:ascii="Arial" w:eastAsia="宋体" w:hAnsi="Arial" w:cs="Arial"/>
          <w:bCs/>
          <w:sz w:val="24"/>
        </w:rPr>
        <w:t>；</w:t>
      </w:r>
    </w:p>
    <w:p w14:paraId="156E8D5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、粒径通道：</w:t>
      </w:r>
      <w:r w:rsidRPr="001E4C7B">
        <w:rPr>
          <w:rFonts w:ascii="Arial" w:eastAsia="宋体" w:hAnsi="Arial" w:cs="Arial"/>
          <w:bCs/>
          <w:sz w:val="24"/>
        </w:rPr>
        <w:t>0.3</w:t>
      </w:r>
      <w:r w:rsidRPr="001E4C7B">
        <w:rPr>
          <w:rFonts w:ascii="Arial" w:eastAsia="宋体" w:hAnsi="Arial" w:cs="Arial"/>
          <w:bCs/>
          <w:sz w:val="24"/>
        </w:rPr>
        <w:t>、</w:t>
      </w:r>
      <w:r w:rsidRPr="001E4C7B">
        <w:rPr>
          <w:rFonts w:ascii="Arial" w:eastAsia="宋体" w:hAnsi="Arial" w:cs="Arial"/>
          <w:bCs/>
          <w:sz w:val="24"/>
        </w:rPr>
        <w:t>0.5</w:t>
      </w:r>
      <w:r w:rsidRPr="001E4C7B">
        <w:rPr>
          <w:rFonts w:ascii="Arial" w:eastAsia="宋体" w:hAnsi="Arial" w:cs="Arial"/>
          <w:bCs/>
          <w:sz w:val="24"/>
        </w:rPr>
        <w:t>、</w:t>
      </w:r>
      <w:r w:rsidRPr="001E4C7B">
        <w:rPr>
          <w:rFonts w:ascii="Arial" w:eastAsia="宋体" w:hAnsi="Arial" w:cs="Arial"/>
          <w:bCs/>
          <w:sz w:val="24"/>
        </w:rPr>
        <w:t>1</w:t>
      </w:r>
      <w:r w:rsidRPr="001E4C7B">
        <w:rPr>
          <w:rFonts w:ascii="Arial" w:eastAsia="宋体" w:hAnsi="Arial" w:cs="Arial"/>
          <w:bCs/>
          <w:sz w:val="24"/>
        </w:rPr>
        <w:t>、</w:t>
      </w:r>
      <w:r w:rsidRPr="001E4C7B">
        <w:rPr>
          <w:rFonts w:ascii="Arial" w:eastAsia="宋体" w:hAnsi="Arial" w:cs="Arial"/>
          <w:bCs/>
          <w:sz w:val="24"/>
        </w:rPr>
        <w:t>3</w:t>
      </w:r>
      <w:r w:rsidRPr="001E4C7B">
        <w:rPr>
          <w:rFonts w:ascii="Arial" w:eastAsia="宋体" w:hAnsi="Arial" w:cs="Arial"/>
          <w:bCs/>
          <w:sz w:val="24"/>
        </w:rPr>
        <w:t>、</w:t>
      </w:r>
      <w:r w:rsidRPr="001E4C7B">
        <w:rPr>
          <w:rFonts w:ascii="Arial" w:eastAsia="宋体" w:hAnsi="Arial" w:cs="Arial"/>
          <w:bCs/>
          <w:sz w:val="24"/>
        </w:rPr>
        <w:t>5</w:t>
      </w:r>
      <w:r w:rsidRPr="001E4C7B">
        <w:rPr>
          <w:rFonts w:ascii="Arial" w:eastAsia="宋体" w:hAnsi="Arial" w:cs="Arial"/>
          <w:bCs/>
          <w:sz w:val="24"/>
        </w:rPr>
        <w:t>、</w:t>
      </w:r>
      <w:r w:rsidRPr="001E4C7B">
        <w:rPr>
          <w:rFonts w:ascii="Arial" w:eastAsia="宋体" w:hAnsi="Arial" w:cs="Arial"/>
          <w:bCs/>
          <w:sz w:val="24"/>
        </w:rPr>
        <w:t>10μm</w:t>
      </w:r>
    </w:p>
    <w:p w14:paraId="4D30F8EE"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、重量：</w:t>
      </w:r>
      <w:r w:rsidRPr="001E4C7B">
        <w:rPr>
          <w:rFonts w:ascii="Arial" w:eastAsia="宋体" w:hAnsi="Arial" w:cs="Arial"/>
          <w:bCs/>
          <w:sz w:val="24"/>
        </w:rPr>
        <w:t>≤3kg</w:t>
      </w:r>
      <w:r w:rsidRPr="001E4C7B">
        <w:rPr>
          <w:rFonts w:ascii="Arial" w:eastAsia="宋体" w:hAnsi="Arial" w:cs="Arial"/>
          <w:bCs/>
          <w:sz w:val="24"/>
        </w:rPr>
        <w:t>；</w:t>
      </w:r>
    </w:p>
    <w:p w14:paraId="6ACA9062"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、工作条件：</w:t>
      </w:r>
    </w:p>
    <w:p w14:paraId="7811FC3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6.1</w:t>
      </w:r>
      <w:r w:rsidRPr="001E4C7B">
        <w:rPr>
          <w:rFonts w:ascii="Arial" w:eastAsia="宋体" w:hAnsi="Arial" w:cs="Arial"/>
          <w:bCs/>
          <w:sz w:val="24"/>
        </w:rPr>
        <w:t>、电源：</w:t>
      </w:r>
      <w:r w:rsidRPr="001E4C7B">
        <w:rPr>
          <w:rFonts w:ascii="Arial" w:eastAsia="宋体" w:hAnsi="Arial" w:cs="Arial"/>
          <w:bCs/>
          <w:sz w:val="24"/>
        </w:rPr>
        <w:t>AC 220V±10%</w:t>
      </w:r>
      <w:r w:rsidRPr="001E4C7B">
        <w:rPr>
          <w:rFonts w:ascii="Arial" w:eastAsia="宋体" w:hAnsi="Arial" w:cs="Arial"/>
          <w:bCs/>
          <w:sz w:val="24"/>
        </w:rPr>
        <w:t>，</w:t>
      </w:r>
      <w:r w:rsidRPr="001E4C7B">
        <w:rPr>
          <w:rFonts w:ascii="Arial" w:eastAsia="宋体" w:hAnsi="Arial" w:cs="Arial"/>
          <w:bCs/>
          <w:sz w:val="24"/>
        </w:rPr>
        <w:t>50Hz±2%</w:t>
      </w:r>
      <w:r w:rsidRPr="001E4C7B">
        <w:rPr>
          <w:rFonts w:ascii="Arial" w:eastAsia="宋体" w:hAnsi="Arial" w:cs="Arial"/>
          <w:bCs/>
          <w:sz w:val="24"/>
        </w:rPr>
        <w:t>，功率</w:t>
      </w:r>
      <w:r w:rsidRPr="001E4C7B">
        <w:rPr>
          <w:rFonts w:ascii="Arial" w:eastAsia="宋体" w:hAnsi="Arial" w:cs="Arial"/>
          <w:bCs/>
          <w:sz w:val="24"/>
        </w:rPr>
        <w:t>≤50W</w:t>
      </w:r>
      <w:r w:rsidRPr="001E4C7B">
        <w:rPr>
          <w:rFonts w:ascii="Arial" w:eastAsia="宋体" w:hAnsi="Arial" w:cs="Arial"/>
          <w:bCs/>
          <w:sz w:val="24"/>
        </w:rPr>
        <w:t>；</w:t>
      </w:r>
      <w:r w:rsidRPr="001E4C7B">
        <w:rPr>
          <w:rFonts w:ascii="Arial" w:eastAsia="宋体" w:hAnsi="Arial" w:cs="Arial"/>
          <w:bCs/>
          <w:sz w:val="24"/>
        </w:rPr>
        <w:t>DC</w:t>
      </w:r>
      <w:r w:rsidRPr="001E4C7B">
        <w:rPr>
          <w:rFonts w:ascii="Arial" w:eastAsia="宋体" w:hAnsi="Arial" w:cs="Arial"/>
          <w:bCs/>
          <w:sz w:val="24"/>
        </w:rPr>
        <w:t>：锂电池，支持主机正常工作</w:t>
      </w:r>
      <w:r w:rsidRPr="001E4C7B">
        <w:rPr>
          <w:rFonts w:ascii="Arial" w:eastAsia="宋体" w:hAnsi="Arial" w:cs="Arial"/>
          <w:bCs/>
          <w:sz w:val="24"/>
        </w:rPr>
        <w:t>≥12h</w:t>
      </w:r>
      <w:r w:rsidRPr="001E4C7B">
        <w:rPr>
          <w:rFonts w:ascii="Arial" w:eastAsia="宋体" w:hAnsi="Arial" w:cs="Arial"/>
          <w:bCs/>
          <w:sz w:val="24"/>
        </w:rPr>
        <w:t>；</w:t>
      </w:r>
    </w:p>
    <w:p w14:paraId="650559CA"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6.2</w:t>
      </w:r>
      <w:r w:rsidRPr="001E4C7B">
        <w:rPr>
          <w:rFonts w:ascii="Arial" w:eastAsia="宋体" w:hAnsi="Arial" w:cs="Arial"/>
          <w:bCs/>
          <w:sz w:val="24"/>
        </w:rPr>
        <w:t>、环境温度：</w:t>
      </w:r>
      <w:r w:rsidRPr="001E4C7B">
        <w:rPr>
          <w:rFonts w:ascii="Arial" w:eastAsia="宋体" w:hAnsi="Arial" w:cs="Arial"/>
          <w:bCs/>
          <w:sz w:val="24"/>
        </w:rPr>
        <w:t>10°</w:t>
      </w:r>
      <w:r w:rsidRPr="001E4C7B">
        <w:rPr>
          <w:rFonts w:ascii="宋体" w:eastAsia="宋体" w:hAnsi="宋体" w:cs="宋体" w:hint="eastAsia"/>
          <w:bCs/>
          <w:sz w:val="24"/>
        </w:rPr>
        <w:t>℃</w:t>
      </w:r>
      <w:r w:rsidRPr="001E4C7B">
        <w:rPr>
          <w:rFonts w:ascii="Arial" w:eastAsia="宋体" w:hAnsi="Arial" w:cs="Arial"/>
          <w:bCs/>
          <w:sz w:val="24"/>
        </w:rPr>
        <w:t>-30</w:t>
      </w:r>
      <w:r w:rsidRPr="001E4C7B">
        <w:rPr>
          <w:rFonts w:ascii="宋体" w:eastAsia="宋体" w:hAnsi="宋体" w:cs="宋体" w:hint="eastAsia"/>
          <w:bCs/>
          <w:sz w:val="24"/>
        </w:rPr>
        <w:t>℃</w:t>
      </w:r>
      <w:r w:rsidRPr="001E4C7B">
        <w:rPr>
          <w:rFonts w:ascii="Arial" w:eastAsia="宋体" w:hAnsi="Arial" w:cs="Arial"/>
          <w:bCs/>
          <w:sz w:val="24"/>
        </w:rPr>
        <w:t>；</w:t>
      </w:r>
    </w:p>
    <w:p w14:paraId="195280D0"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6.3</w:t>
      </w:r>
      <w:r w:rsidRPr="001E4C7B">
        <w:rPr>
          <w:rFonts w:ascii="Arial" w:eastAsia="宋体" w:hAnsi="Arial" w:cs="Arial"/>
          <w:bCs/>
          <w:sz w:val="24"/>
        </w:rPr>
        <w:t>、湿度：</w:t>
      </w:r>
      <w:r w:rsidRPr="001E4C7B">
        <w:rPr>
          <w:rFonts w:ascii="Arial" w:eastAsia="宋体" w:hAnsi="Arial" w:cs="Arial"/>
          <w:bCs/>
          <w:sz w:val="24"/>
        </w:rPr>
        <w:t>20%-75%</w:t>
      </w:r>
    </w:p>
    <w:p w14:paraId="0D246AA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6.4</w:t>
      </w:r>
      <w:r w:rsidRPr="001E4C7B">
        <w:rPr>
          <w:rFonts w:ascii="Arial" w:eastAsia="宋体" w:hAnsi="Arial" w:cs="Arial"/>
          <w:bCs/>
          <w:sz w:val="24"/>
        </w:rPr>
        <w:t>、大气压力：</w:t>
      </w:r>
      <w:r w:rsidRPr="001E4C7B">
        <w:rPr>
          <w:rFonts w:ascii="Arial" w:eastAsia="宋体" w:hAnsi="Arial" w:cs="Arial"/>
          <w:bCs/>
          <w:sz w:val="24"/>
        </w:rPr>
        <w:t>90kPa-1065Pa</w:t>
      </w:r>
    </w:p>
    <w:p w14:paraId="491C6042" w14:textId="77777777" w:rsidR="00FB74B7" w:rsidRPr="001E4C7B" w:rsidRDefault="00FB74B7" w:rsidP="00FB74B7">
      <w:pPr>
        <w:pStyle w:val="a6"/>
        <w:spacing w:line="360" w:lineRule="auto"/>
        <w:ind w:firstLineChars="0" w:firstLine="0"/>
        <w:rPr>
          <w:rFonts w:ascii="Arial" w:eastAsia="宋体" w:hAnsi="Arial" w:cs="Arial"/>
          <w:bCs/>
          <w:sz w:val="24"/>
        </w:rPr>
      </w:pPr>
    </w:p>
    <w:p w14:paraId="60A5AAC7"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1-8</w:t>
      </w:r>
      <w:r w:rsidRPr="001E4C7B">
        <w:rPr>
          <w:rFonts w:ascii="Arial" w:eastAsia="宋体" w:hAnsi="Arial" w:cs="Arial"/>
          <w:b/>
          <w:sz w:val="24"/>
        </w:rPr>
        <w:tab/>
      </w:r>
      <w:r w:rsidRPr="001E4C7B">
        <w:rPr>
          <w:rFonts w:ascii="Arial" w:eastAsia="宋体" w:hAnsi="Arial" w:cs="Arial"/>
          <w:b/>
          <w:sz w:val="24"/>
        </w:rPr>
        <w:t>震荡</w:t>
      </w:r>
      <w:proofErr w:type="gramStart"/>
      <w:r w:rsidRPr="001E4C7B">
        <w:rPr>
          <w:rFonts w:ascii="Arial" w:eastAsia="宋体" w:hAnsi="Arial" w:cs="Arial"/>
          <w:b/>
          <w:sz w:val="24"/>
        </w:rPr>
        <w:t>筛</w:t>
      </w:r>
      <w:proofErr w:type="gramEnd"/>
      <w:r w:rsidRPr="001E4C7B">
        <w:rPr>
          <w:rFonts w:ascii="Arial" w:eastAsia="宋体" w:hAnsi="Arial" w:cs="Arial"/>
          <w:b/>
          <w:sz w:val="24"/>
        </w:rPr>
        <w:t>筛网</w:t>
      </w:r>
    </w:p>
    <w:p w14:paraId="4E95763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一、技术参数</w:t>
      </w:r>
    </w:p>
    <w:p w14:paraId="56E5520E"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、适用于</w:t>
      </w:r>
      <w:r w:rsidRPr="001E4C7B">
        <w:rPr>
          <w:rFonts w:ascii="Arial" w:eastAsia="宋体" w:hAnsi="Arial" w:cs="Arial"/>
          <w:bCs/>
          <w:sz w:val="24"/>
        </w:rPr>
        <w:t>10μm-200μm</w:t>
      </w:r>
      <w:r w:rsidRPr="001E4C7B">
        <w:rPr>
          <w:rFonts w:ascii="Arial" w:eastAsia="宋体" w:hAnsi="Arial" w:cs="Arial"/>
          <w:bCs/>
          <w:sz w:val="24"/>
        </w:rPr>
        <w:t>的筛网分离粉末；</w:t>
      </w:r>
    </w:p>
    <w:p w14:paraId="3689CBC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、不改变物料的特性；</w:t>
      </w:r>
    </w:p>
    <w:p w14:paraId="5F5AC82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3</w:t>
      </w:r>
      <w:r w:rsidRPr="001E4C7B">
        <w:rPr>
          <w:rFonts w:ascii="Arial" w:eastAsia="宋体" w:hAnsi="Arial" w:cs="Arial"/>
          <w:bCs/>
          <w:sz w:val="24"/>
        </w:rPr>
        <w:t>、网架筛面面积为</w:t>
      </w:r>
      <w:r w:rsidRPr="001E4C7B">
        <w:rPr>
          <w:rFonts w:ascii="Arial" w:eastAsia="宋体" w:hAnsi="Arial" w:cs="Arial"/>
          <w:bCs/>
          <w:sz w:val="24"/>
        </w:rPr>
        <w:t>0.4</w:t>
      </w:r>
      <w:r w:rsidRPr="001E4C7B">
        <w:rPr>
          <w:rFonts w:ascii="Arial" w:eastAsia="宋体" w:hAnsi="Arial" w:cs="Arial"/>
          <w:bCs/>
          <w:sz w:val="24"/>
        </w:rPr>
        <w:t>平方米</w:t>
      </w:r>
    </w:p>
    <w:p w14:paraId="38BDC24F"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、网架材质选用</w:t>
      </w:r>
      <w:r w:rsidRPr="001E4C7B">
        <w:rPr>
          <w:rFonts w:ascii="Arial" w:eastAsia="宋体" w:hAnsi="Arial" w:cs="Arial"/>
          <w:bCs/>
          <w:sz w:val="24"/>
        </w:rPr>
        <w:t>SUS304</w:t>
      </w:r>
      <w:r w:rsidRPr="001E4C7B">
        <w:rPr>
          <w:rFonts w:ascii="Arial" w:eastAsia="宋体" w:hAnsi="Arial" w:cs="Arial"/>
          <w:bCs/>
          <w:sz w:val="24"/>
        </w:rPr>
        <w:t>材质</w:t>
      </w:r>
    </w:p>
    <w:p w14:paraId="62D41C60"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w:t>
      </w:r>
      <w:proofErr w:type="gramStart"/>
      <w:r w:rsidRPr="001E4C7B">
        <w:rPr>
          <w:rFonts w:ascii="Arial" w:eastAsia="宋体" w:hAnsi="Arial" w:cs="Arial"/>
          <w:bCs/>
          <w:sz w:val="24"/>
        </w:rPr>
        <w:t>网架胶为</w:t>
      </w:r>
      <w:proofErr w:type="gramEnd"/>
      <w:r w:rsidRPr="001E4C7B">
        <w:rPr>
          <w:rFonts w:ascii="Arial" w:eastAsia="宋体" w:hAnsi="Arial" w:cs="Arial"/>
          <w:bCs/>
          <w:sz w:val="24"/>
        </w:rPr>
        <w:t>（</w:t>
      </w:r>
      <w:proofErr w:type="gramStart"/>
      <w:r w:rsidRPr="001E4C7B">
        <w:rPr>
          <w:rFonts w:ascii="Arial" w:eastAsia="宋体" w:hAnsi="Arial" w:cs="Arial"/>
          <w:bCs/>
          <w:sz w:val="24"/>
        </w:rPr>
        <w:t>食品级白胶</w:t>
      </w:r>
      <w:proofErr w:type="gramEnd"/>
      <w:r w:rsidRPr="001E4C7B">
        <w:rPr>
          <w:rFonts w:ascii="Arial" w:eastAsia="宋体" w:hAnsi="Arial" w:cs="Arial"/>
          <w:bCs/>
          <w:sz w:val="24"/>
        </w:rPr>
        <w:t>）</w:t>
      </w:r>
    </w:p>
    <w:p w14:paraId="7E517A3E"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、网架厚度为</w:t>
      </w:r>
      <w:r w:rsidRPr="001E4C7B">
        <w:rPr>
          <w:rFonts w:ascii="Arial" w:eastAsia="宋体" w:hAnsi="Arial" w:cs="Arial"/>
          <w:bCs/>
          <w:sz w:val="24"/>
        </w:rPr>
        <w:t>1.5mm</w:t>
      </w:r>
    </w:p>
    <w:p w14:paraId="16CBA7E5"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7</w:t>
      </w:r>
      <w:r w:rsidRPr="001E4C7B">
        <w:rPr>
          <w:rFonts w:ascii="Arial" w:eastAsia="宋体" w:hAnsi="Arial" w:cs="Arial"/>
          <w:bCs/>
          <w:sz w:val="24"/>
        </w:rPr>
        <w:t>、筛网为国标</w:t>
      </w:r>
      <w:r w:rsidRPr="001E4C7B">
        <w:rPr>
          <w:rFonts w:ascii="Arial" w:eastAsia="宋体" w:hAnsi="Arial" w:cs="Arial"/>
          <w:bCs/>
          <w:sz w:val="24"/>
        </w:rPr>
        <w:t>304</w:t>
      </w:r>
      <w:r w:rsidRPr="001E4C7B">
        <w:rPr>
          <w:rFonts w:ascii="Arial" w:eastAsia="宋体" w:hAnsi="Arial" w:cs="Arial"/>
          <w:bCs/>
          <w:sz w:val="24"/>
        </w:rPr>
        <w:t>不锈钢编制网</w:t>
      </w:r>
    </w:p>
    <w:p w14:paraId="1DF4A9FA"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8</w:t>
      </w:r>
      <w:r w:rsidRPr="001E4C7B">
        <w:rPr>
          <w:rFonts w:ascii="Arial" w:eastAsia="宋体" w:hAnsi="Arial" w:cs="Arial"/>
          <w:bCs/>
          <w:sz w:val="24"/>
        </w:rPr>
        <w:t>、网架背面采用加强筋</w:t>
      </w:r>
    </w:p>
    <w:p w14:paraId="4E298E9F" w14:textId="77777777" w:rsidR="00FB74B7" w:rsidRPr="001E4C7B" w:rsidRDefault="00FB74B7" w:rsidP="00FB74B7">
      <w:pPr>
        <w:pStyle w:val="a6"/>
        <w:spacing w:line="360" w:lineRule="auto"/>
        <w:ind w:firstLineChars="0" w:firstLine="0"/>
        <w:rPr>
          <w:rFonts w:ascii="Arial" w:eastAsia="宋体" w:hAnsi="Arial" w:cs="Arial"/>
          <w:bCs/>
          <w:sz w:val="24"/>
        </w:rPr>
      </w:pPr>
    </w:p>
    <w:p w14:paraId="2B514972"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1-9</w:t>
      </w:r>
      <w:r w:rsidRPr="001E4C7B">
        <w:rPr>
          <w:rFonts w:ascii="Arial" w:eastAsia="宋体" w:hAnsi="Arial" w:cs="Arial"/>
          <w:b/>
          <w:sz w:val="24"/>
        </w:rPr>
        <w:tab/>
      </w:r>
      <w:r w:rsidRPr="001E4C7B">
        <w:rPr>
          <w:rFonts w:ascii="Arial" w:eastAsia="宋体" w:hAnsi="Arial" w:cs="Arial"/>
          <w:b/>
          <w:sz w:val="24"/>
        </w:rPr>
        <w:t>六联过滤器</w:t>
      </w:r>
    </w:p>
    <w:p w14:paraId="687B728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一、技术参数</w:t>
      </w:r>
    </w:p>
    <w:p w14:paraId="62E59642"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、主要用途：用于对食品、药品、饮料</w:t>
      </w:r>
      <w:proofErr w:type="gramStart"/>
      <w:r w:rsidRPr="001E4C7B">
        <w:rPr>
          <w:rFonts w:ascii="Arial" w:eastAsia="宋体" w:hAnsi="Arial" w:cs="Arial"/>
          <w:bCs/>
          <w:sz w:val="24"/>
        </w:rPr>
        <w:t>水样等检品</w:t>
      </w:r>
      <w:proofErr w:type="gramEnd"/>
      <w:r w:rsidRPr="001E4C7B">
        <w:rPr>
          <w:rFonts w:ascii="Arial" w:eastAsia="宋体" w:hAnsi="Arial" w:cs="Arial"/>
          <w:bCs/>
          <w:sz w:val="24"/>
        </w:rPr>
        <w:t>进行微生物检测。</w:t>
      </w:r>
    </w:p>
    <w:p w14:paraId="1CC24D6D"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、基于薄膜过滤法原理，将样品溶液与微生物分离并将微生物截流于微孔滤膜上；</w:t>
      </w:r>
    </w:p>
    <w:p w14:paraId="6521143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lastRenderedPageBreak/>
        <w:t>3</w:t>
      </w:r>
      <w:r w:rsidRPr="001E4C7B">
        <w:rPr>
          <w:rFonts w:ascii="Arial" w:eastAsia="宋体" w:hAnsi="Arial" w:cs="Arial"/>
          <w:bCs/>
          <w:sz w:val="24"/>
        </w:rPr>
        <w:t>、过滤联数：六联</w:t>
      </w:r>
      <w:r w:rsidRPr="001E4C7B">
        <w:rPr>
          <w:rFonts w:ascii="Arial" w:eastAsia="宋体" w:hAnsi="Arial" w:cs="Arial"/>
          <w:bCs/>
          <w:sz w:val="24"/>
        </w:rPr>
        <w:t>(</w:t>
      </w:r>
      <w:r w:rsidRPr="001E4C7B">
        <w:rPr>
          <w:rFonts w:ascii="Arial" w:eastAsia="宋体" w:hAnsi="Arial" w:cs="Arial"/>
          <w:bCs/>
          <w:sz w:val="24"/>
        </w:rPr>
        <w:t>带阀门</w:t>
      </w:r>
      <w:r w:rsidRPr="001E4C7B">
        <w:rPr>
          <w:rFonts w:ascii="Arial" w:eastAsia="宋体" w:hAnsi="Arial" w:cs="Arial"/>
          <w:bCs/>
          <w:sz w:val="24"/>
        </w:rPr>
        <w:t>)</w:t>
      </w:r>
    </w:p>
    <w:p w14:paraId="4111054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w:t>
      </w:r>
      <w:proofErr w:type="gramStart"/>
      <w:r w:rsidRPr="001E4C7B">
        <w:rPr>
          <w:rFonts w:ascii="Arial" w:eastAsia="宋体" w:hAnsi="Arial" w:cs="Arial"/>
          <w:bCs/>
          <w:sz w:val="24"/>
        </w:rPr>
        <w:t>滤杯容量</w:t>
      </w:r>
      <w:proofErr w:type="gramEnd"/>
      <w:r w:rsidRPr="001E4C7B">
        <w:rPr>
          <w:rFonts w:ascii="Arial" w:eastAsia="宋体" w:hAnsi="Arial" w:cs="Arial"/>
          <w:bCs/>
          <w:sz w:val="24"/>
        </w:rPr>
        <w:t>：</w:t>
      </w:r>
      <w:r w:rsidRPr="001E4C7B">
        <w:rPr>
          <w:rFonts w:ascii="Arial" w:eastAsia="宋体" w:hAnsi="Arial" w:cs="Arial"/>
          <w:bCs/>
          <w:sz w:val="24"/>
        </w:rPr>
        <w:t>400ml</w:t>
      </w:r>
    </w:p>
    <w:p w14:paraId="45044E55"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w:t>
      </w:r>
      <w:proofErr w:type="gramStart"/>
      <w:r w:rsidRPr="001E4C7B">
        <w:rPr>
          <w:rFonts w:ascii="Arial" w:eastAsia="宋体" w:hAnsi="Arial" w:cs="Arial"/>
          <w:bCs/>
          <w:sz w:val="24"/>
        </w:rPr>
        <w:t>滤杯材质</w:t>
      </w:r>
      <w:proofErr w:type="gramEnd"/>
      <w:r w:rsidRPr="001E4C7B">
        <w:rPr>
          <w:rFonts w:ascii="Arial" w:eastAsia="宋体" w:hAnsi="Arial" w:cs="Arial"/>
          <w:bCs/>
          <w:sz w:val="24"/>
        </w:rPr>
        <w:t>：</w:t>
      </w:r>
      <w:r w:rsidRPr="001E4C7B">
        <w:rPr>
          <w:rFonts w:ascii="Arial" w:eastAsia="宋体" w:hAnsi="Arial" w:cs="Arial"/>
          <w:bCs/>
          <w:sz w:val="24"/>
        </w:rPr>
        <w:t>SUS304</w:t>
      </w:r>
      <w:r w:rsidRPr="001E4C7B">
        <w:rPr>
          <w:rFonts w:ascii="Arial" w:eastAsia="宋体" w:hAnsi="Arial" w:cs="Arial"/>
          <w:bCs/>
          <w:sz w:val="24"/>
        </w:rPr>
        <w:t>不锈钢材质</w:t>
      </w:r>
    </w:p>
    <w:p w14:paraId="513DEF0A"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、选配滤膜直径：</w:t>
      </w:r>
      <w:r w:rsidRPr="001E4C7B">
        <w:rPr>
          <w:rFonts w:ascii="Arial" w:eastAsia="宋体" w:hAnsi="Arial" w:cs="Arial"/>
          <w:bCs/>
          <w:sz w:val="24"/>
        </w:rPr>
        <w:t>Φ47-Φ50</w:t>
      </w:r>
      <w:r w:rsidRPr="001E4C7B">
        <w:rPr>
          <w:rFonts w:ascii="Arial" w:eastAsia="宋体" w:hAnsi="Arial" w:cs="Arial"/>
          <w:bCs/>
          <w:sz w:val="24"/>
        </w:rPr>
        <w:t>（</w:t>
      </w:r>
      <w:r w:rsidRPr="001E4C7B">
        <w:rPr>
          <w:rFonts w:ascii="Arial" w:eastAsia="宋体" w:hAnsi="Arial" w:cs="Arial"/>
          <w:bCs/>
          <w:sz w:val="24"/>
        </w:rPr>
        <w:t>mm</w:t>
      </w:r>
      <w:r w:rsidRPr="001E4C7B">
        <w:rPr>
          <w:rFonts w:ascii="Arial" w:eastAsia="宋体" w:hAnsi="Arial" w:cs="Arial"/>
          <w:bCs/>
          <w:sz w:val="24"/>
        </w:rPr>
        <w:t>）</w:t>
      </w:r>
    </w:p>
    <w:p w14:paraId="50083C81"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7</w:t>
      </w:r>
      <w:r w:rsidRPr="001E4C7B">
        <w:rPr>
          <w:rFonts w:ascii="Arial" w:eastAsia="宋体" w:hAnsi="Arial" w:cs="Arial"/>
          <w:bCs/>
          <w:sz w:val="24"/>
        </w:rPr>
        <w:t>、滤膜材质：水系膜</w:t>
      </w:r>
      <w:r w:rsidRPr="001E4C7B">
        <w:rPr>
          <w:rFonts w:ascii="Arial" w:eastAsia="宋体" w:hAnsi="Arial" w:cs="Arial"/>
          <w:bCs/>
          <w:sz w:val="24"/>
        </w:rPr>
        <w:t>(</w:t>
      </w:r>
      <w:proofErr w:type="gramStart"/>
      <w:r w:rsidRPr="001E4C7B">
        <w:rPr>
          <w:rFonts w:ascii="Arial" w:eastAsia="宋体" w:hAnsi="Arial" w:cs="Arial"/>
          <w:bCs/>
          <w:sz w:val="24"/>
        </w:rPr>
        <w:t>标配</w:t>
      </w:r>
      <w:proofErr w:type="gramEnd"/>
      <w:r w:rsidRPr="001E4C7B">
        <w:rPr>
          <w:rFonts w:ascii="Arial" w:eastAsia="宋体" w:hAnsi="Arial" w:cs="Arial"/>
          <w:bCs/>
          <w:sz w:val="24"/>
        </w:rPr>
        <w:t xml:space="preserve">) </w:t>
      </w:r>
    </w:p>
    <w:p w14:paraId="670613F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8</w:t>
      </w:r>
      <w:r w:rsidRPr="001E4C7B">
        <w:rPr>
          <w:rFonts w:ascii="Arial" w:eastAsia="宋体" w:hAnsi="Arial" w:cs="Arial"/>
          <w:bCs/>
          <w:sz w:val="24"/>
        </w:rPr>
        <w:t>、滤膜孔径：</w:t>
      </w:r>
      <w:r w:rsidRPr="001E4C7B">
        <w:rPr>
          <w:rFonts w:ascii="Arial" w:eastAsia="宋体" w:hAnsi="Arial" w:cs="Arial"/>
          <w:bCs/>
          <w:sz w:val="24"/>
        </w:rPr>
        <w:t xml:space="preserve"> 0.45μm</w:t>
      </w:r>
      <w:r w:rsidRPr="001E4C7B">
        <w:rPr>
          <w:rFonts w:ascii="Arial" w:eastAsia="宋体" w:hAnsi="Arial" w:cs="Arial"/>
          <w:bCs/>
          <w:sz w:val="24"/>
        </w:rPr>
        <w:t>（标配）</w:t>
      </w:r>
    </w:p>
    <w:p w14:paraId="6F38517A"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9</w:t>
      </w:r>
      <w:r w:rsidRPr="001E4C7B">
        <w:rPr>
          <w:rFonts w:ascii="Arial" w:eastAsia="宋体" w:hAnsi="Arial" w:cs="Arial"/>
          <w:bCs/>
          <w:sz w:val="24"/>
        </w:rPr>
        <w:t>、电源电压：</w:t>
      </w:r>
      <w:r w:rsidRPr="001E4C7B">
        <w:rPr>
          <w:rFonts w:ascii="Arial" w:eastAsia="宋体" w:hAnsi="Arial" w:cs="Arial"/>
          <w:bCs/>
          <w:sz w:val="24"/>
        </w:rPr>
        <w:t>AC220V±10% 50Hz</w:t>
      </w:r>
    </w:p>
    <w:p w14:paraId="5E9AAD5B"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10</w:t>
      </w:r>
      <w:r w:rsidRPr="001E4C7B">
        <w:rPr>
          <w:rFonts w:ascii="Arial" w:eastAsia="宋体" w:hAnsi="Arial" w:cs="Arial"/>
          <w:bCs/>
          <w:sz w:val="24"/>
        </w:rPr>
        <w:t>、抽气速度（升</w:t>
      </w:r>
      <w:r w:rsidRPr="001E4C7B">
        <w:rPr>
          <w:rFonts w:ascii="Arial" w:eastAsia="宋体" w:hAnsi="Arial" w:cs="Arial"/>
          <w:bCs/>
          <w:sz w:val="24"/>
        </w:rPr>
        <w:t>/</w:t>
      </w:r>
      <w:r w:rsidRPr="001E4C7B">
        <w:rPr>
          <w:rFonts w:ascii="Arial" w:eastAsia="宋体" w:hAnsi="Arial" w:cs="Arial"/>
          <w:bCs/>
          <w:sz w:val="24"/>
        </w:rPr>
        <w:t>分）：</w:t>
      </w:r>
      <w:r w:rsidRPr="001E4C7B">
        <w:rPr>
          <w:rFonts w:ascii="Arial" w:eastAsia="宋体" w:hAnsi="Arial" w:cs="Arial"/>
          <w:bCs/>
          <w:sz w:val="24"/>
        </w:rPr>
        <w:t>25</w:t>
      </w:r>
    </w:p>
    <w:p w14:paraId="6EF9559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11</w:t>
      </w:r>
      <w:r w:rsidRPr="001E4C7B">
        <w:rPr>
          <w:rFonts w:ascii="Arial" w:eastAsia="宋体" w:hAnsi="Arial" w:cs="Arial"/>
          <w:bCs/>
          <w:sz w:val="24"/>
        </w:rPr>
        <w:t>、负压调节范围：</w:t>
      </w:r>
      <w:r w:rsidRPr="001E4C7B">
        <w:rPr>
          <w:rFonts w:ascii="Arial" w:eastAsia="宋体" w:hAnsi="Arial" w:cs="Arial"/>
          <w:bCs/>
          <w:sz w:val="24"/>
        </w:rPr>
        <w:t>0.01MPa-0.08MPa</w:t>
      </w:r>
    </w:p>
    <w:p w14:paraId="6E55AABE"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12</w:t>
      </w:r>
      <w:r w:rsidRPr="001E4C7B">
        <w:rPr>
          <w:rFonts w:ascii="Arial" w:eastAsia="宋体" w:hAnsi="Arial" w:cs="Arial"/>
          <w:bCs/>
          <w:sz w:val="24"/>
        </w:rPr>
        <w:t>、负压值：</w:t>
      </w:r>
      <w:r w:rsidRPr="001E4C7B">
        <w:rPr>
          <w:rFonts w:ascii="Arial" w:eastAsia="宋体" w:hAnsi="Arial" w:cs="Arial"/>
          <w:bCs/>
          <w:sz w:val="24"/>
        </w:rPr>
        <w:t>≥ 0.08MPa</w:t>
      </w:r>
    </w:p>
    <w:p w14:paraId="6784250B"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13</w:t>
      </w:r>
      <w:r w:rsidRPr="001E4C7B">
        <w:rPr>
          <w:rFonts w:ascii="Arial" w:eastAsia="宋体" w:hAnsi="Arial" w:cs="Arial"/>
          <w:bCs/>
          <w:sz w:val="24"/>
        </w:rPr>
        <w:t>、噪音（</w:t>
      </w:r>
      <w:r w:rsidRPr="001E4C7B">
        <w:rPr>
          <w:rFonts w:ascii="Arial" w:eastAsia="宋体" w:hAnsi="Arial" w:cs="Arial"/>
          <w:bCs/>
          <w:sz w:val="24"/>
        </w:rPr>
        <w:t>DB</w:t>
      </w:r>
      <w:r w:rsidRPr="001E4C7B">
        <w:rPr>
          <w:rFonts w:ascii="Arial" w:eastAsia="宋体" w:hAnsi="Arial" w:cs="Arial"/>
          <w:bCs/>
          <w:sz w:val="24"/>
        </w:rPr>
        <w:t>）：</w:t>
      </w:r>
      <w:r w:rsidRPr="001E4C7B">
        <w:rPr>
          <w:rFonts w:ascii="Arial" w:eastAsia="宋体" w:hAnsi="Arial" w:cs="Arial"/>
          <w:bCs/>
          <w:sz w:val="24"/>
        </w:rPr>
        <w:t xml:space="preserve"> ≤60</w:t>
      </w:r>
    </w:p>
    <w:p w14:paraId="538E181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14</w:t>
      </w:r>
      <w:r w:rsidRPr="001E4C7B">
        <w:rPr>
          <w:rFonts w:ascii="Arial" w:eastAsia="宋体" w:hAnsi="Arial" w:cs="Arial"/>
          <w:bCs/>
          <w:sz w:val="24"/>
        </w:rPr>
        <w:t>、吸液瓶容量：</w:t>
      </w:r>
      <w:r w:rsidRPr="001E4C7B">
        <w:rPr>
          <w:rFonts w:ascii="Arial" w:eastAsia="宋体" w:hAnsi="Arial" w:cs="Arial"/>
          <w:bCs/>
          <w:sz w:val="24"/>
        </w:rPr>
        <w:t>2500ml</w:t>
      </w:r>
    </w:p>
    <w:p w14:paraId="0D3F4FA7" w14:textId="77777777" w:rsidR="00FB74B7" w:rsidRPr="001E4C7B" w:rsidRDefault="00FB74B7" w:rsidP="00FB74B7">
      <w:pPr>
        <w:pStyle w:val="a6"/>
        <w:spacing w:line="360" w:lineRule="auto"/>
        <w:ind w:firstLineChars="0" w:firstLine="0"/>
        <w:rPr>
          <w:rFonts w:ascii="Arial" w:eastAsia="宋体" w:hAnsi="Arial" w:cs="Arial"/>
          <w:bCs/>
          <w:sz w:val="24"/>
        </w:rPr>
      </w:pPr>
    </w:p>
    <w:p w14:paraId="50DF619B"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1-10</w:t>
      </w:r>
      <w:r w:rsidRPr="001E4C7B">
        <w:rPr>
          <w:rFonts w:ascii="Arial" w:eastAsia="宋体" w:hAnsi="Arial" w:cs="Arial"/>
          <w:b/>
          <w:sz w:val="24"/>
        </w:rPr>
        <w:tab/>
      </w:r>
      <w:r w:rsidRPr="001E4C7B">
        <w:rPr>
          <w:rFonts w:ascii="Arial" w:eastAsia="宋体" w:hAnsi="Arial" w:cs="Arial"/>
          <w:b/>
          <w:sz w:val="24"/>
        </w:rPr>
        <w:t>荸荠式包衣机</w:t>
      </w:r>
    </w:p>
    <w:p w14:paraId="24B04A0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一、技术参数</w:t>
      </w:r>
    </w:p>
    <w:p w14:paraId="1A14DCC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、主要用途：用于制药工业中压制成型的片、丸和颗粒的包衣，也可用于食品工业中糖果机制和包衣；</w:t>
      </w:r>
    </w:p>
    <w:p w14:paraId="2D66061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、锅体</w:t>
      </w:r>
    </w:p>
    <w:p w14:paraId="3E04BE1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2.1</w:t>
      </w:r>
      <w:r w:rsidRPr="001E4C7B">
        <w:rPr>
          <w:rFonts w:ascii="Arial" w:eastAsia="宋体" w:hAnsi="Arial" w:cs="Arial"/>
          <w:bCs/>
          <w:sz w:val="24"/>
        </w:rPr>
        <w:t>、材质：</w:t>
      </w:r>
      <w:r w:rsidRPr="001E4C7B">
        <w:rPr>
          <w:rFonts w:ascii="Arial" w:eastAsia="宋体" w:hAnsi="Arial" w:cs="Arial"/>
          <w:bCs/>
          <w:sz w:val="24"/>
        </w:rPr>
        <w:t>304</w:t>
      </w:r>
      <w:r w:rsidRPr="001E4C7B">
        <w:rPr>
          <w:rFonts w:ascii="Arial" w:eastAsia="宋体" w:hAnsi="Arial" w:cs="Arial"/>
          <w:bCs/>
          <w:sz w:val="24"/>
        </w:rPr>
        <w:t>不锈钢板，厚度</w:t>
      </w:r>
      <w:r w:rsidRPr="001E4C7B">
        <w:rPr>
          <w:rFonts w:ascii="Arial" w:eastAsia="宋体" w:hAnsi="Arial" w:cs="Arial"/>
          <w:bCs/>
          <w:sz w:val="24"/>
        </w:rPr>
        <w:t>≥2mm</w:t>
      </w:r>
    </w:p>
    <w:p w14:paraId="56FCECAA"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2.2</w:t>
      </w:r>
      <w:r w:rsidRPr="001E4C7B">
        <w:rPr>
          <w:rFonts w:ascii="Arial" w:eastAsia="宋体" w:hAnsi="Arial" w:cs="Arial"/>
          <w:bCs/>
          <w:sz w:val="24"/>
        </w:rPr>
        <w:t>、直径</w:t>
      </w:r>
      <w:r w:rsidRPr="001E4C7B">
        <w:rPr>
          <w:rFonts w:ascii="Arial" w:eastAsia="宋体" w:hAnsi="Arial" w:cs="Arial"/>
          <w:bCs/>
          <w:sz w:val="24"/>
        </w:rPr>
        <w:t>≥1000mm</w:t>
      </w:r>
      <w:r w:rsidRPr="001E4C7B">
        <w:rPr>
          <w:rFonts w:ascii="Arial" w:eastAsia="宋体" w:hAnsi="Arial" w:cs="Arial"/>
          <w:bCs/>
          <w:sz w:val="24"/>
        </w:rPr>
        <w:t>，深度</w:t>
      </w:r>
      <w:r w:rsidRPr="001E4C7B">
        <w:rPr>
          <w:rFonts w:ascii="Arial" w:eastAsia="宋体" w:hAnsi="Arial" w:cs="Arial"/>
          <w:bCs/>
          <w:sz w:val="24"/>
        </w:rPr>
        <w:t xml:space="preserve"> ≥500mm</w:t>
      </w:r>
    </w:p>
    <w:p w14:paraId="4010291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2.3</w:t>
      </w:r>
      <w:r w:rsidRPr="001E4C7B">
        <w:rPr>
          <w:rFonts w:ascii="Arial" w:eastAsia="宋体" w:hAnsi="Arial" w:cs="Arial"/>
          <w:bCs/>
          <w:sz w:val="24"/>
        </w:rPr>
        <w:t>、</w:t>
      </w:r>
      <w:proofErr w:type="gramStart"/>
      <w:r w:rsidRPr="001E4C7B">
        <w:rPr>
          <w:rFonts w:ascii="Arial" w:eastAsia="宋体" w:hAnsi="Arial" w:cs="Arial"/>
          <w:bCs/>
          <w:sz w:val="24"/>
        </w:rPr>
        <w:t>锅体经旋压</w:t>
      </w:r>
      <w:proofErr w:type="gramEnd"/>
      <w:r w:rsidRPr="001E4C7B">
        <w:rPr>
          <w:rFonts w:ascii="Arial" w:eastAsia="宋体" w:hAnsi="Arial" w:cs="Arial"/>
          <w:bCs/>
          <w:sz w:val="24"/>
        </w:rPr>
        <w:t>、造型、焊接、打磨、抛光等工艺制作；</w:t>
      </w:r>
    </w:p>
    <w:p w14:paraId="4704864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3</w:t>
      </w:r>
      <w:r w:rsidRPr="001E4C7B">
        <w:rPr>
          <w:rFonts w:ascii="Arial" w:eastAsia="宋体" w:hAnsi="Arial" w:cs="Arial"/>
          <w:bCs/>
          <w:sz w:val="24"/>
        </w:rPr>
        <w:t>、机架：厚度</w:t>
      </w:r>
      <w:r w:rsidRPr="001E4C7B">
        <w:rPr>
          <w:rFonts w:ascii="Arial" w:eastAsia="宋体" w:hAnsi="Arial" w:cs="Arial"/>
          <w:bCs/>
          <w:sz w:val="24"/>
        </w:rPr>
        <w:t>≥8.0mm Q235</w:t>
      </w:r>
      <w:r w:rsidRPr="001E4C7B">
        <w:rPr>
          <w:rFonts w:ascii="Arial" w:eastAsia="宋体" w:hAnsi="Arial" w:cs="Arial"/>
          <w:bCs/>
          <w:sz w:val="24"/>
        </w:rPr>
        <w:t>钢板焊接制作，外覆厚度</w:t>
      </w:r>
      <w:r w:rsidRPr="001E4C7B">
        <w:rPr>
          <w:rFonts w:ascii="Arial" w:eastAsia="宋体" w:hAnsi="Arial" w:cs="Arial"/>
          <w:bCs/>
          <w:sz w:val="24"/>
        </w:rPr>
        <w:t>≥1.2 mm304</w:t>
      </w:r>
      <w:r w:rsidRPr="001E4C7B">
        <w:rPr>
          <w:rFonts w:ascii="Arial" w:eastAsia="宋体" w:hAnsi="Arial" w:cs="Arial"/>
          <w:bCs/>
          <w:sz w:val="24"/>
        </w:rPr>
        <w:t>不锈钢板，外表板材为复膜亚光，外表平整、光滑，无毛刺、无凹凸现象。</w:t>
      </w:r>
    </w:p>
    <w:p w14:paraId="13A063D5"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、传动电机：变频电极，功率</w:t>
      </w:r>
      <w:r w:rsidRPr="001E4C7B">
        <w:rPr>
          <w:rFonts w:ascii="Arial" w:eastAsia="宋体" w:hAnsi="Arial" w:cs="Arial"/>
          <w:bCs/>
          <w:sz w:val="24"/>
        </w:rPr>
        <w:t>≥1.1kW</w:t>
      </w:r>
    </w:p>
    <w:p w14:paraId="0B22968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、锅体转速可调节范围：</w:t>
      </w:r>
      <w:r w:rsidRPr="001E4C7B">
        <w:rPr>
          <w:rFonts w:ascii="Arial" w:eastAsia="宋体" w:hAnsi="Arial" w:cs="Arial"/>
          <w:bCs/>
          <w:sz w:val="24"/>
        </w:rPr>
        <w:t>0-35rpm</w:t>
      </w:r>
      <w:r w:rsidRPr="001E4C7B">
        <w:rPr>
          <w:rFonts w:ascii="Arial" w:eastAsia="宋体" w:hAnsi="Arial" w:cs="Arial"/>
          <w:bCs/>
          <w:sz w:val="24"/>
        </w:rPr>
        <w:t>变频调速</w:t>
      </w:r>
    </w:p>
    <w:p w14:paraId="48F5A311"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、锅</w:t>
      </w:r>
      <w:proofErr w:type="gramStart"/>
      <w:r w:rsidRPr="001E4C7B">
        <w:rPr>
          <w:rFonts w:ascii="Arial" w:eastAsia="宋体" w:hAnsi="Arial" w:cs="Arial"/>
          <w:bCs/>
          <w:sz w:val="24"/>
        </w:rPr>
        <w:t>体角度</w:t>
      </w:r>
      <w:proofErr w:type="gramEnd"/>
      <w:r w:rsidRPr="001E4C7B">
        <w:rPr>
          <w:rFonts w:ascii="Arial" w:eastAsia="宋体" w:hAnsi="Arial" w:cs="Arial"/>
          <w:bCs/>
          <w:sz w:val="24"/>
        </w:rPr>
        <w:t>调节范围：</w:t>
      </w:r>
      <w:r w:rsidRPr="001E4C7B">
        <w:rPr>
          <w:rFonts w:ascii="Arial" w:eastAsia="宋体" w:hAnsi="Arial" w:cs="Arial"/>
          <w:bCs/>
          <w:sz w:val="24"/>
        </w:rPr>
        <w:t>25°-40°</w:t>
      </w:r>
    </w:p>
    <w:p w14:paraId="127D9DD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7</w:t>
      </w:r>
      <w:r w:rsidRPr="001E4C7B">
        <w:rPr>
          <w:rFonts w:ascii="Arial" w:eastAsia="宋体" w:hAnsi="Arial" w:cs="Arial"/>
          <w:bCs/>
          <w:sz w:val="24"/>
        </w:rPr>
        <w:t>、配有加热鼓风机，将热风送入锅内，风量、温度范围可以调节。</w:t>
      </w:r>
    </w:p>
    <w:p w14:paraId="781D12B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▲8</w:t>
      </w:r>
      <w:r w:rsidRPr="001E4C7B">
        <w:rPr>
          <w:rFonts w:ascii="Arial" w:eastAsia="宋体" w:hAnsi="Arial" w:cs="Arial"/>
          <w:bCs/>
          <w:sz w:val="24"/>
        </w:rPr>
        <w:t>、生产能力：</w:t>
      </w:r>
      <w:r w:rsidRPr="001E4C7B">
        <w:rPr>
          <w:rFonts w:ascii="Arial" w:eastAsia="宋体" w:hAnsi="Arial" w:cs="Arial"/>
          <w:bCs/>
          <w:sz w:val="24"/>
        </w:rPr>
        <w:t>≥50kg/h</w:t>
      </w:r>
      <w:r w:rsidRPr="001E4C7B">
        <w:rPr>
          <w:rFonts w:ascii="Arial" w:eastAsia="宋体" w:hAnsi="Arial" w:cs="Arial"/>
          <w:bCs/>
          <w:sz w:val="24"/>
        </w:rPr>
        <w:t>；</w:t>
      </w:r>
    </w:p>
    <w:p w14:paraId="0E6355D1"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9</w:t>
      </w:r>
      <w:r w:rsidRPr="001E4C7B">
        <w:rPr>
          <w:rFonts w:ascii="Arial" w:eastAsia="宋体" w:hAnsi="Arial" w:cs="Arial"/>
          <w:bCs/>
          <w:sz w:val="24"/>
        </w:rPr>
        <w:t>、外形尺寸：</w:t>
      </w:r>
      <w:r w:rsidRPr="001E4C7B">
        <w:rPr>
          <w:rFonts w:ascii="Arial" w:eastAsia="宋体" w:hAnsi="Arial" w:cs="Arial"/>
          <w:bCs/>
          <w:sz w:val="24"/>
        </w:rPr>
        <w:t>≤</w:t>
      </w:r>
      <w:proofErr w:type="gramStart"/>
      <w:r w:rsidRPr="001E4C7B">
        <w:rPr>
          <w:rFonts w:ascii="Arial" w:eastAsia="宋体" w:hAnsi="Arial" w:cs="Arial"/>
          <w:bCs/>
          <w:sz w:val="24"/>
        </w:rPr>
        <w:t>1100×1100×</w:t>
      </w:r>
      <w:proofErr w:type="gramEnd"/>
      <w:r w:rsidRPr="001E4C7B">
        <w:rPr>
          <w:rFonts w:ascii="Arial" w:eastAsia="宋体" w:hAnsi="Arial" w:cs="Arial"/>
          <w:bCs/>
          <w:sz w:val="24"/>
        </w:rPr>
        <w:t>1500 mm</w:t>
      </w:r>
      <w:r w:rsidRPr="001E4C7B">
        <w:rPr>
          <w:rFonts w:ascii="Arial" w:eastAsia="宋体" w:hAnsi="Arial" w:cs="Arial"/>
          <w:bCs/>
          <w:sz w:val="24"/>
        </w:rPr>
        <w:t>；</w:t>
      </w:r>
    </w:p>
    <w:p w14:paraId="13DFDEE9" w14:textId="77777777" w:rsidR="00FB74B7" w:rsidRPr="001E4C7B" w:rsidRDefault="00FB74B7" w:rsidP="00FB74B7">
      <w:pPr>
        <w:pStyle w:val="a6"/>
        <w:spacing w:line="360" w:lineRule="auto"/>
        <w:ind w:firstLineChars="0" w:firstLine="0"/>
        <w:rPr>
          <w:rFonts w:ascii="Arial" w:eastAsia="宋体" w:hAnsi="Arial" w:cs="Arial"/>
          <w:bCs/>
          <w:sz w:val="24"/>
        </w:rPr>
      </w:pPr>
    </w:p>
    <w:p w14:paraId="0E775C07"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lastRenderedPageBreak/>
        <w:t>1-11</w:t>
      </w:r>
      <w:r w:rsidRPr="001E4C7B">
        <w:rPr>
          <w:rFonts w:ascii="Arial" w:eastAsia="宋体" w:hAnsi="Arial" w:cs="Arial"/>
          <w:b/>
          <w:sz w:val="24"/>
        </w:rPr>
        <w:tab/>
      </w:r>
      <w:r w:rsidRPr="001E4C7B">
        <w:rPr>
          <w:rFonts w:ascii="Arial" w:eastAsia="宋体" w:hAnsi="Arial" w:cs="Arial"/>
          <w:b/>
          <w:sz w:val="24"/>
        </w:rPr>
        <w:t>大制丸机模具</w:t>
      </w:r>
    </w:p>
    <w:p w14:paraId="141221AE"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一、技术参数</w:t>
      </w:r>
    </w:p>
    <w:p w14:paraId="16A2DF5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w:t>
      </w:r>
      <w:r w:rsidRPr="001E4C7B">
        <w:rPr>
          <w:rFonts w:ascii="Arial" w:eastAsia="宋体" w:hAnsi="Arial" w:cs="Arial"/>
          <w:bCs/>
          <w:sz w:val="24"/>
        </w:rPr>
        <w:t>、主机：</w:t>
      </w:r>
    </w:p>
    <w:p w14:paraId="015EB8E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1.1</w:t>
      </w:r>
      <w:r w:rsidRPr="001E4C7B">
        <w:rPr>
          <w:rFonts w:ascii="Arial" w:eastAsia="宋体" w:hAnsi="Arial" w:cs="Arial"/>
          <w:bCs/>
          <w:sz w:val="24"/>
        </w:rPr>
        <w:t>、切刀直径：</w:t>
      </w:r>
      <w:r w:rsidRPr="001E4C7B">
        <w:rPr>
          <w:rFonts w:ascii="Arial" w:eastAsia="宋体" w:hAnsi="Arial" w:cs="Arial"/>
          <w:bCs/>
          <w:sz w:val="24"/>
        </w:rPr>
        <w:t>≥120mm</w:t>
      </w:r>
      <w:r w:rsidRPr="001E4C7B">
        <w:rPr>
          <w:rFonts w:ascii="Arial" w:eastAsia="宋体" w:hAnsi="Arial" w:cs="Arial"/>
          <w:bCs/>
          <w:sz w:val="24"/>
        </w:rPr>
        <w:t>，长度</w:t>
      </w:r>
      <w:r w:rsidRPr="001E4C7B">
        <w:rPr>
          <w:rFonts w:ascii="Arial" w:eastAsia="宋体" w:hAnsi="Arial" w:cs="Arial"/>
          <w:bCs/>
          <w:sz w:val="24"/>
        </w:rPr>
        <w:t>≥180mm</w:t>
      </w:r>
      <w:r w:rsidRPr="001E4C7B">
        <w:rPr>
          <w:rFonts w:ascii="Arial" w:eastAsia="宋体" w:hAnsi="Arial" w:cs="Arial"/>
          <w:bCs/>
          <w:sz w:val="24"/>
        </w:rPr>
        <w:t>，</w:t>
      </w:r>
    </w:p>
    <w:p w14:paraId="29E7C3B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1.2</w:t>
      </w:r>
      <w:r w:rsidRPr="001E4C7B">
        <w:rPr>
          <w:rFonts w:ascii="Arial" w:eastAsia="宋体" w:hAnsi="Arial" w:cs="Arial"/>
          <w:bCs/>
          <w:sz w:val="24"/>
        </w:rPr>
        <w:t>、设备尺寸：</w:t>
      </w:r>
      <w:r w:rsidRPr="001E4C7B">
        <w:rPr>
          <w:rFonts w:ascii="Arial" w:eastAsia="宋体" w:hAnsi="Arial" w:cs="Arial"/>
          <w:bCs/>
          <w:sz w:val="24"/>
        </w:rPr>
        <w:t>≤2360×1000×1650m</w:t>
      </w:r>
    </w:p>
    <w:p w14:paraId="3B4C28DC"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w:t>
      </w:r>
      <w:r w:rsidRPr="001E4C7B">
        <w:rPr>
          <w:rFonts w:ascii="Arial" w:eastAsia="宋体" w:hAnsi="Arial" w:cs="Arial"/>
          <w:bCs/>
          <w:sz w:val="24"/>
        </w:rPr>
        <w:t>18</w:t>
      </w:r>
      <w:r w:rsidRPr="001E4C7B">
        <w:rPr>
          <w:rFonts w:ascii="Arial" w:eastAsia="宋体" w:hAnsi="Arial" w:cs="Arial"/>
          <w:bCs/>
          <w:sz w:val="24"/>
        </w:rPr>
        <w:t>寸制丸机切刀一付具体如下</w:t>
      </w:r>
    </w:p>
    <w:p w14:paraId="73C85C0B"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2.1 </w:t>
      </w:r>
      <w:r w:rsidRPr="001E4C7B">
        <w:rPr>
          <w:rFonts w:ascii="Arial" w:eastAsia="宋体" w:hAnsi="Arial" w:cs="Arial"/>
          <w:bCs/>
          <w:sz w:val="24"/>
        </w:rPr>
        <w:t>出条口径：</w:t>
      </w:r>
      <w:r w:rsidRPr="001E4C7B">
        <w:rPr>
          <w:rFonts w:ascii="Arial" w:eastAsia="宋体" w:hAnsi="Arial" w:cs="Arial"/>
          <w:bCs/>
          <w:sz w:val="24"/>
        </w:rPr>
        <w:t xml:space="preserve">3.6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3.8</w:t>
      </w:r>
    </w:p>
    <w:p w14:paraId="68800B8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2.2 </w:t>
      </w:r>
      <w:r w:rsidRPr="001E4C7B">
        <w:rPr>
          <w:rFonts w:ascii="Arial" w:eastAsia="宋体" w:hAnsi="Arial" w:cs="Arial"/>
          <w:bCs/>
          <w:sz w:val="24"/>
        </w:rPr>
        <w:t>出条口径：</w:t>
      </w:r>
      <w:r w:rsidRPr="001E4C7B">
        <w:rPr>
          <w:rFonts w:ascii="Arial" w:eastAsia="宋体" w:hAnsi="Arial" w:cs="Arial"/>
          <w:bCs/>
          <w:sz w:val="24"/>
        </w:rPr>
        <w:t xml:space="preserve">4.5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4.6</w:t>
      </w:r>
    </w:p>
    <w:p w14:paraId="13472BDD"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2.3 </w:t>
      </w:r>
      <w:r w:rsidRPr="001E4C7B">
        <w:rPr>
          <w:rFonts w:ascii="Arial" w:eastAsia="宋体" w:hAnsi="Arial" w:cs="Arial"/>
          <w:bCs/>
          <w:sz w:val="24"/>
        </w:rPr>
        <w:t>出条口径：</w:t>
      </w:r>
      <w:r w:rsidRPr="001E4C7B">
        <w:rPr>
          <w:rFonts w:ascii="Arial" w:eastAsia="宋体" w:hAnsi="Arial" w:cs="Arial"/>
          <w:bCs/>
          <w:sz w:val="24"/>
        </w:rPr>
        <w:t xml:space="preserve">5.2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5.4</w:t>
      </w:r>
    </w:p>
    <w:p w14:paraId="2C6A6D64"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2.4 </w:t>
      </w:r>
      <w:r w:rsidRPr="001E4C7B">
        <w:rPr>
          <w:rFonts w:ascii="Arial" w:eastAsia="宋体" w:hAnsi="Arial" w:cs="Arial"/>
          <w:bCs/>
          <w:sz w:val="24"/>
        </w:rPr>
        <w:t>出条口径：</w:t>
      </w:r>
      <w:r w:rsidRPr="001E4C7B">
        <w:rPr>
          <w:rFonts w:ascii="Arial" w:eastAsia="宋体" w:hAnsi="Arial" w:cs="Arial"/>
          <w:bCs/>
          <w:sz w:val="24"/>
        </w:rPr>
        <w:t xml:space="preserve">5.6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5.8</w:t>
      </w:r>
    </w:p>
    <w:p w14:paraId="09F36056"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2.5 </w:t>
      </w:r>
      <w:r w:rsidRPr="001E4C7B">
        <w:rPr>
          <w:rFonts w:ascii="Arial" w:eastAsia="宋体" w:hAnsi="Arial" w:cs="Arial"/>
          <w:bCs/>
          <w:sz w:val="24"/>
        </w:rPr>
        <w:t>出条口径：</w:t>
      </w:r>
      <w:r w:rsidRPr="001E4C7B">
        <w:rPr>
          <w:rFonts w:ascii="Arial" w:eastAsia="宋体" w:hAnsi="Arial" w:cs="Arial"/>
          <w:bCs/>
          <w:sz w:val="24"/>
        </w:rPr>
        <w:t xml:space="preserve">7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7.2</w:t>
      </w:r>
    </w:p>
    <w:p w14:paraId="58C36FE6"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2.6 </w:t>
      </w:r>
      <w:r w:rsidRPr="001E4C7B">
        <w:rPr>
          <w:rFonts w:ascii="Arial" w:eastAsia="宋体" w:hAnsi="Arial" w:cs="Arial"/>
          <w:bCs/>
          <w:sz w:val="24"/>
        </w:rPr>
        <w:t>出条口径：</w:t>
      </w:r>
      <w:r w:rsidRPr="001E4C7B">
        <w:rPr>
          <w:rFonts w:ascii="Arial" w:eastAsia="宋体" w:hAnsi="Arial" w:cs="Arial"/>
          <w:bCs/>
          <w:sz w:val="24"/>
        </w:rPr>
        <w:t xml:space="preserve">22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9</w:t>
      </w:r>
    </w:p>
    <w:p w14:paraId="5CA8AE4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 xml:space="preserve">2.7 </w:t>
      </w:r>
      <w:r w:rsidRPr="001E4C7B">
        <w:rPr>
          <w:rFonts w:ascii="Arial" w:eastAsia="宋体" w:hAnsi="Arial" w:cs="Arial"/>
          <w:bCs/>
          <w:sz w:val="24"/>
        </w:rPr>
        <w:t>出条口径：</w:t>
      </w:r>
      <w:r w:rsidRPr="001E4C7B">
        <w:rPr>
          <w:rFonts w:ascii="Arial" w:eastAsia="宋体" w:hAnsi="Arial" w:cs="Arial"/>
          <w:bCs/>
          <w:sz w:val="24"/>
        </w:rPr>
        <w:t xml:space="preserve">5.8         </w:t>
      </w:r>
      <w:proofErr w:type="gramStart"/>
      <w:r w:rsidRPr="001E4C7B">
        <w:rPr>
          <w:rFonts w:ascii="Arial" w:eastAsia="宋体" w:hAnsi="Arial" w:cs="Arial"/>
          <w:bCs/>
          <w:sz w:val="24"/>
        </w:rPr>
        <w:t>横具切</w:t>
      </w:r>
      <w:proofErr w:type="gramEnd"/>
      <w:r w:rsidRPr="001E4C7B">
        <w:rPr>
          <w:rFonts w:ascii="Arial" w:eastAsia="宋体" w:hAnsi="Arial" w:cs="Arial"/>
          <w:bCs/>
          <w:sz w:val="24"/>
        </w:rPr>
        <w:t>刀口径：</w:t>
      </w:r>
      <w:r w:rsidRPr="001E4C7B">
        <w:rPr>
          <w:rFonts w:ascii="Arial" w:eastAsia="宋体" w:hAnsi="Arial" w:cs="Arial"/>
          <w:bCs/>
          <w:sz w:val="24"/>
        </w:rPr>
        <w:t>6.4</w:t>
      </w:r>
    </w:p>
    <w:p w14:paraId="4E32F74B" w14:textId="77777777" w:rsidR="00FB74B7" w:rsidRPr="001E4C7B" w:rsidRDefault="00FB74B7" w:rsidP="00FB74B7">
      <w:pPr>
        <w:pStyle w:val="a6"/>
        <w:spacing w:line="360" w:lineRule="auto"/>
        <w:ind w:firstLineChars="0" w:firstLine="0"/>
        <w:rPr>
          <w:rFonts w:ascii="Arial" w:eastAsia="宋体" w:hAnsi="Arial" w:cs="Arial"/>
          <w:bCs/>
          <w:sz w:val="24"/>
        </w:rPr>
      </w:pPr>
    </w:p>
    <w:p w14:paraId="1445CABF" w14:textId="77777777" w:rsidR="00FB74B7" w:rsidRPr="001E4C7B" w:rsidRDefault="00FB74B7" w:rsidP="00FB74B7">
      <w:pPr>
        <w:tabs>
          <w:tab w:val="left" w:pos="360"/>
          <w:tab w:val="left" w:pos="900"/>
        </w:tabs>
        <w:snapToGrid w:val="0"/>
        <w:spacing w:line="360" w:lineRule="auto"/>
        <w:outlineLvl w:val="1"/>
        <w:rPr>
          <w:rFonts w:ascii="Arial" w:eastAsia="宋体" w:hAnsi="Arial" w:cs="Arial"/>
          <w:b/>
          <w:sz w:val="24"/>
        </w:rPr>
      </w:pPr>
      <w:r w:rsidRPr="001E4C7B">
        <w:rPr>
          <w:rFonts w:ascii="Arial" w:eastAsia="宋体" w:hAnsi="Arial" w:cs="Arial"/>
          <w:b/>
          <w:sz w:val="24"/>
        </w:rPr>
        <w:t>1-12</w:t>
      </w:r>
      <w:r w:rsidRPr="001E4C7B">
        <w:rPr>
          <w:rFonts w:ascii="Arial" w:eastAsia="宋体" w:hAnsi="Arial" w:cs="Arial"/>
          <w:b/>
          <w:sz w:val="24"/>
        </w:rPr>
        <w:tab/>
      </w:r>
      <w:r w:rsidRPr="001E4C7B">
        <w:rPr>
          <w:rFonts w:ascii="Arial" w:eastAsia="宋体" w:hAnsi="Arial" w:cs="Arial"/>
          <w:b/>
          <w:sz w:val="24"/>
        </w:rPr>
        <w:t>冷藏冰箱</w:t>
      </w:r>
    </w:p>
    <w:p w14:paraId="547FB456"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一、技术参数</w:t>
      </w:r>
    </w:p>
    <w:p w14:paraId="423634DD" w14:textId="77777777" w:rsidR="00FB74B7" w:rsidRPr="001E4C7B" w:rsidRDefault="00FB74B7" w:rsidP="00FB74B7">
      <w:pPr>
        <w:pStyle w:val="a6"/>
        <w:spacing w:line="360" w:lineRule="auto"/>
        <w:ind w:firstLineChars="0" w:firstLine="0"/>
        <w:rPr>
          <w:rFonts w:ascii="Arial" w:eastAsia="宋体" w:hAnsi="Arial" w:cs="Arial"/>
          <w:bCs/>
          <w:sz w:val="24"/>
        </w:rPr>
      </w:pPr>
      <w:bookmarkStart w:id="10" w:name="_Hlk162612434"/>
      <w:r w:rsidRPr="001E4C7B">
        <w:rPr>
          <w:rFonts w:ascii="Arial" w:eastAsia="宋体" w:hAnsi="Arial" w:cs="Arial"/>
          <w:bCs/>
          <w:sz w:val="24"/>
        </w:rPr>
        <w:t>▲1</w:t>
      </w:r>
      <w:r w:rsidRPr="001E4C7B">
        <w:rPr>
          <w:rFonts w:ascii="Arial" w:eastAsia="宋体" w:hAnsi="Arial" w:cs="Arial"/>
          <w:bCs/>
          <w:sz w:val="24"/>
        </w:rPr>
        <w:t>、容积：</w:t>
      </w:r>
      <w:r w:rsidRPr="001E4C7B">
        <w:rPr>
          <w:rFonts w:ascii="Arial" w:eastAsia="宋体" w:hAnsi="Arial" w:cs="Arial"/>
          <w:bCs/>
          <w:sz w:val="24"/>
        </w:rPr>
        <w:t>≥412L</w:t>
      </w:r>
      <w:r w:rsidRPr="001E4C7B">
        <w:rPr>
          <w:rFonts w:ascii="Arial" w:eastAsia="宋体" w:hAnsi="Arial" w:cs="Arial"/>
          <w:bCs/>
          <w:sz w:val="24"/>
        </w:rPr>
        <w:t>；</w:t>
      </w:r>
      <w:r w:rsidRPr="001E4C7B">
        <w:rPr>
          <w:rFonts w:ascii="Arial" w:eastAsia="宋体" w:hAnsi="Arial" w:cs="Arial"/>
          <w:bCs/>
          <w:sz w:val="24"/>
        </w:rPr>
        <w:t xml:space="preserve"> </w:t>
      </w:r>
    </w:p>
    <w:p w14:paraId="3496D22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2</w:t>
      </w:r>
      <w:r w:rsidRPr="001E4C7B">
        <w:rPr>
          <w:rFonts w:ascii="Arial" w:eastAsia="宋体" w:hAnsi="Arial" w:cs="Arial"/>
          <w:bCs/>
          <w:sz w:val="24"/>
        </w:rPr>
        <w:t>、内部尺寸：</w:t>
      </w:r>
      <w:r w:rsidRPr="001E4C7B">
        <w:rPr>
          <w:rFonts w:ascii="Arial" w:eastAsia="宋体" w:hAnsi="Arial" w:cs="Arial"/>
          <w:bCs/>
          <w:sz w:val="24"/>
        </w:rPr>
        <w:t>≥620 ×600×1950mm</w:t>
      </w:r>
      <w:r w:rsidRPr="001E4C7B">
        <w:rPr>
          <w:rFonts w:ascii="Arial" w:eastAsia="宋体" w:hAnsi="Arial" w:cs="Arial"/>
          <w:bCs/>
          <w:sz w:val="24"/>
        </w:rPr>
        <w:t>；</w:t>
      </w:r>
      <w:r w:rsidRPr="001E4C7B">
        <w:rPr>
          <w:rFonts w:ascii="Arial" w:eastAsia="宋体" w:hAnsi="Arial" w:cs="Arial"/>
          <w:bCs/>
          <w:sz w:val="24"/>
        </w:rPr>
        <w:t xml:space="preserve"> </w:t>
      </w:r>
    </w:p>
    <w:p w14:paraId="19093A80"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3</w:t>
      </w:r>
      <w:r w:rsidRPr="001E4C7B">
        <w:rPr>
          <w:rFonts w:ascii="Arial" w:eastAsia="宋体" w:hAnsi="Arial" w:cs="Arial"/>
          <w:bCs/>
          <w:sz w:val="24"/>
        </w:rPr>
        <w:t>、外部尺寸：</w:t>
      </w:r>
      <w:r w:rsidRPr="001E4C7B">
        <w:rPr>
          <w:rFonts w:ascii="Arial" w:eastAsia="宋体" w:hAnsi="Arial" w:cs="Arial"/>
          <w:bCs/>
          <w:sz w:val="24"/>
        </w:rPr>
        <w:t>≤630×600×2000mm</w:t>
      </w:r>
      <w:r w:rsidRPr="001E4C7B">
        <w:rPr>
          <w:rFonts w:ascii="Arial" w:eastAsia="宋体" w:hAnsi="Arial" w:cs="Arial"/>
          <w:bCs/>
          <w:sz w:val="24"/>
        </w:rPr>
        <w:t>；</w:t>
      </w:r>
      <w:r w:rsidRPr="001E4C7B">
        <w:rPr>
          <w:rFonts w:ascii="Arial" w:eastAsia="宋体" w:hAnsi="Arial" w:cs="Arial"/>
          <w:bCs/>
          <w:sz w:val="24"/>
        </w:rPr>
        <w:t xml:space="preserve"> </w:t>
      </w:r>
    </w:p>
    <w:p w14:paraId="1215FE8B"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w:t>
      </w:r>
      <w:r w:rsidRPr="001E4C7B">
        <w:rPr>
          <w:rFonts w:ascii="Arial" w:eastAsia="宋体" w:hAnsi="Arial" w:cs="Arial"/>
          <w:bCs/>
          <w:sz w:val="24"/>
        </w:rPr>
        <w:t>、控制系统：</w:t>
      </w:r>
    </w:p>
    <w:p w14:paraId="70D2DD41"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4.1</w:t>
      </w:r>
      <w:r w:rsidRPr="001E4C7B">
        <w:rPr>
          <w:rFonts w:ascii="Arial" w:eastAsia="宋体" w:hAnsi="Arial" w:cs="Arial"/>
          <w:bCs/>
          <w:sz w:val="24"/>
        </w:rPr>
        <w:t>、温度设置范围：</w:t>
      </w:r>
      <w:r w:rsidRPr="001E4C7B">
        <w:rPr>
          <w:rFonts w:ascii="Arial" w:eastAsia="宋体" w:hAnsi="Arial" w:cs="Arial"/>
          <w:bCs/>
          <w:sz w:val="24"/>
        </w:rPr>
        <w:t xml:space="preserve"> 0-10°</w:t>
      </w:r>
    </w:p>
    <w:p w14:paraId="647F00BF"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4.2</w:t>
      </w:r>
      <w:r w:rsidRPr="001E4C7B">
        <w:rPr>
          <w:rFonts w:ascii="Arial" w:eastAsia="宋体" w:hAnsi="Arial" w:cs="Arial"/>
          <w:bCs/>
          <w:sz w:val="24"/>
        </w:rPr>
        <w:t>、报警功能：具备；</w:t>
      </w:r>
    </w:p>
    <w:p w14:paraId="774C7C38"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4.3</w:t>
      </w:r>
      <w:r w:rsidRPr="001E4C7B">
        <w:rPr>
          <w:rFonts w:ascii="Arial" w:eastAsia="宋体" w:hAnsi="Arial" w:cs="Arial"/>
          <w:bCs/>
          <w:sz w:val="24"/>
        </w:rPr>
        <w:t>、具备断电保护功能；</w:t>
      </w:r>
    </w:p>
    <w:p w14:paraId="4C467292"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w:t>
      </w:r>
      <w:r w:rsidRPr="001E4C7B">
        <w:rPr>
          <w:rFonts w:ascii="Arial" w:eastAsia="宋体" w:hAnsi="Arial" w:cs="Arial"/>
          <w:bCs/>
          <w:sz w:val="24"/>
        </w:rPr>
        <w:t>、制冷系统：</w:t>
      </w:r>
    </w:p>
    <w:p w14:paraId="45A61930"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5.1</w:t>
      </w:r>
      <w:r w:rsidRPr="001E4C7B">
        <w:rPr>
          <w:rFonts w:ascii="Arial" w:eastAsia="宋体" w:hAnsi="Arial" w:cs="Arial"/>
          <w:bCs/>
          <w:sz w:val="24"/>
        </w:rPr>
        <w:t>、环保制冷剂；</w:t>
      </w:r>
    </w:p>
    <w:p w14:paraId="1021319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5.2</w:t>
      </w:r>
      <w:r w:rsidRPr="001E4C7B">
        <w:rPr>
          <w:rFonts w:ascii="Arial" w:eastAsia="宋体" w:hAnsi="Arial" w:cs="Arial"/>
          <w:bCs/>
          <w:sz w:val="24"/>
        </w:rPr>
        <w:t>、制冷方式：风冷；</w:t>
      </w:r>
    </w:p>
    <w:p w14:paraId="6478179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5.3</w:t>
      </w:r>
      <w:r w:rsidRPr="001E4C7B">
        <w:rPr>
          <w:rFonts w:ascii="Arial" w:eastAsia="宋体" w:hAnsi="Arial" w:cs="Arial"/>
          <w:bCs/>
          <w:sz w:val="24"/>
        </w:rPr>
        <w:t>、具备</w:t>
      </w:r>
      <w:proofErr w:type="gramStart"/>
      <w:r w:rsidRPr="001E4C7B">
        <w:rPr>
          <w:rFonts w:ascii="Arial" w:eastAsia="宋体" w:hAnsi="Arial" w:cs="Arial"/>
          <w:bCs/>
          <w:sz w:val="24"/>
        </w:rPr>
        <w:t>风机随门开关</w:t>
      </w:r>
      <w:proofErr w:type="gramEnd"/>
      <w:r w:rsidRPr="001E4C7B">
        <w:rPr>
          <w:rFonts w:ascii="Arial" w:eastAsia="宋体" w:hAnsi="Arial" w:cs="Arial"/>
          <w:bCs/>
          <w:sz w:val="24"/>
        </w:rPr>
        <w:t>功能；</w:t>
      </w:r>
    </w:p>
    <w:p w14:paraId="6E2DDC5C"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5.4</w:t>
      </w:r>
      <w:r w:rsidRPr="001E4C7B">
        <w:rPr>
          <w:rFonts w:ascii="Arial" w:eastAsia="宋体" w:hAnsi="Arial" w:cs="Arial"/>
          <w:bCs/>
          <w:sz w:val="24"/>
        </w:rPr>
        <w:t>、温度均匀性：</w:t>
      </w:r>
      <w:r w:rsidRPr="001E4C7B">
        <w:rPr>
          <w:rFonts w:ascii="Arial" w:eastAsia="宋体" w:hAnsi="Arial" w:cs="Arial"/>
          <w:bCs/>
          <w:sz w:val="24"/>
        </w:rPr>
        <w:t>±1</w:t>
      </w:r>
      <w:r w:rsidRPr="001E4C7B">
        <w:rPr>
          <w:rFonts w:ascii="宋体" w:eastAsia="宋体" w:hAnsi="宋体" w:cs="宋体" w:hint="eastAsia"/>
          <w:bCs/>
          <w:sz w:val="24"/>
        </w:rPr>
        <w:t>℃</w:t>
      </w:r>
      <w:r w:rsidRPr="001E4C7B">
        <w:rPr>
          <w:rFonts w:ascii="Arial" w:eastAsia="宋体" w:hAnsi="Arial" w:cs="Arial"/>
          <w:bCs/>
          <w:sz w:val="24"/>
        </w:rPr>
        <w:t>以内；</w:t>
      </w:r>
    </w:p>
    <w:p w14:paraId="706BB3D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6</w:t>
      </w:r>
      <w:r w:rsidRPr="001E4C7B">
        <w:rPr>
          <w:rFonts w:ascii="Arial" w:eastAsia="宋体" w:hAnsi="Arial" w:cs="Arial"/>
          <w:bCs/>
          <w:sz w:val="24"/>
        </w:rPr>
        <w:t>、具备</w:t>
      </w:r>
      <w:r w:rsidRPr="001E4C7B">
        <w:rPr>
          <w:rFonts w:ascii="Arial" w:eastAsia="宋体" w:hAnsi="Arial" w:cs="Arial"/>
          <w:bCs/>
          <w:sz w:val="24"/>
        </w:rPr>
        <w:t>LED</w:t>
      </w:r>
      <w:r w:rsidRPr="001E4C7B">
        <w:rPr>
          <w:rFonts w:ascii="Arial" w:eastAsia="宋体" w:hAnsi="Arial" w:cs="Arial"/>
          <w:bCs/>
          <w:sz w:val="24"/>
        </w:rPr>
        <w:t>照明灯；</w:t>
      </w:r>
    </w:p>
    <w:p w14:paraId="6EDE8FF9"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lastRenderedPageBreak/>
        <w:t>7</w:t>
      </w:r>
      <w:r w:rsidRPr="001E4C7B">
        <w:rPr>
          <w:rFonts w:ascii="Arial" w:eastAsia="宋体" w:hAnsi="Arial" w:cs="Arial"/>
          <w:bCs/>
          <w:sz w:val="24"/>
        </w:rPr>
        <w:t>、内胆材质：食品级不锈钢；</w:t>
      </w:r>
    </w:p>
    <w:p w14:paraId="6B463A11"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8</w:t>
      </w:r>
      <w:r w:rsidRPr="001E4C7B">
        <w:rPr>
          <w:rFonts w:ascii="Arial" w:eastAsia="宋体" w:hAnsi="Arial" w:cs="Arial"/>
          <w:bCs/>
          <w:sz w:val="24"/>
        </w:rPr>
        <w:t>、外壳材质：</w:t>
      </w:r>
      <w:r w:rsidRPr="001E4C7B">
        <w:rPr>
          <w:rFonts w:ascii="Arial" w:eastAsia="宋体" w:hAnsi="Arial" w:cs="Arial"/>
          <w:bCs/>
          <w:sz w:val="24"/>
        </w:rPr>
        <w:t>ABS</w:t>
      </w:r>
      <w:r w:rsidRPr="001E4C7B">
        <w:rPr>
          <w:rFonts w:ascii="Arial" w:eastAsia="宋体" w:hAnsi="Arial" w:cs="Arial"/>
          <w:bCs/>
          <w:sz w:val="24"/>
        </w:rPr>
        <w:t>塑料；</w:t>
      </w:r>
    </w:p>
    <w:p w14:paraId="002E8CB3"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9</w:t>
      </w:r>
      <w:r w:rsidRPr="001E4C7B">
        <w:rPr>
          <w:rFonts w:ascii="Arial" w:eastAsia="宋体" w:hAnsi="Arial" w:cs="Arial"/>
          <w:bCs/>
          <w:sz w:val="24"/>
        </w:rPr>
        <w:t>、门：</w:t>
      </w:r>
    </w:p>
    <w:p w14:paraId="14D85F82"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9.1</w:t>
      </w:r>
      <w:r w:rsidRPr="001E4C7B">
        <w:rPr>
          <w:rFonts w:ascii="Arial" w:eastAsia="宋体" w:hAnsi="Arial" w:cs="Arial"/>
          <w:bCs/>
          <w:sz w:val="24"/>
        </w:rPr>
        <w:t>、双层钢化玻璃；</w:t>
      </w:r>
      <w:r w:rsidRPr="001E4C7B">
        <w:rPr>
          <w:rFonts w:ascii="Arial" w:eastAsia="宋体" w:hAnsi="Arial" w:cs="Arial"/>
          <w:bCs/>
          <w:sz w:val="24"/>
        </w:rPr>
        <w:t xml:space="preserve"> </w:t>
      </w:r>
    </w:p>
    <w:p w14:paraId="4BD4C5B6"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9.2</w:t>
      </w:r>
      <w:r w:rsidRPr="001E4C7B">
        <w:rPr>
          <w:rFonts w:ascii="Arial" w:eastAsia="宋体" w:hAnsi="Arial" w:cs="Arial"/>
          <w:bCs/>
          <w:sz w:val="24"/>
        </w:rPr>
        <w:t>、内嵌式门把手；</w:t>
      </w:r>
    </w:p>
    <w:p w14:paraId="3CB1A3E7" w14:textId="77777777" w:rsidR="00FB74B7" w:rsidRPr="001E4C7B" w:rsidRDefault="00FB74B7" w:rsidP="00FB74B7">
      <w:pPr>
        <w:pStyle w:val="a6"/>
        <w:spacing w:line="360" w:lineRule="auto"/>
        <w:ind w:firstLineChars="0" w:firstLine="0"/>
        <w:rPr>
          <w:rFonts w:ascii="Arial" w:eastAsia="宋体" w:hAnsi="Arial" w:cs="Arial"/>
          <w:bCs/>
          <w:sz w:val="24"/>
        </w:rPr>
      </w:pPr>
      <w:r w:rsidRPr="001E4C7B">
        <w:rPr>
          <w:rFonts w:ascii="Arial" w:eastAsia="宋体" w:hAnsi="Arial" w:cs="Arial"/>
          <w:bCs/>
          <w:sz w:val="24"/>
        </w:rPr>
        <w:t>10</w:t>
      </w:r>
      <w:r w:rsidRPr="001E4C7B">
        <w:rPr>
          <w:rFonts w:ascii="Arial" w:eastAsia="宋体" w:hAnsi="Arial" w:cs="Arial"/>
          <w:bCs/>
          <w:sz w:val="24"/>
        </w:rPr>
        <w:t>、能效等级：</w:t>
      </w:r>
      <w:r w:rsidRPr="001E4C7B">
        <w:rPr>
          <w:rFonts w:ascii="Arial" w:eastAsia="宋体" w:hAnsi="Arial" w:cs="Arial"/>
          <w:bCs/>
          <w:sz w:val="24"/>
        </w:rPr>
        <w:t>2</w:t>
      </w:r>
      <w:r w:rsidRPr="001E4C7B">
        <w:rPr>
          <w:rFonts w:ascii="Arial" w:eastAsia="宋体" w:hAnsi="Arial" w:cs="Arial"/>
          <w:bCs/>
          <w:sz w:val="24"/>
        </w:rPr>
        <w:t>级；</w:t>
      </w:r>
      <w:bookmarkEnd w:id="10"/>
    </w:p>
    <w:bookmarkEnd w:id="1"/>
    <w:bookmarkEnd w:id="2"/>
    <w:bookmarkEnd w:id="3"/>
    <w:bookmarkEnd w:id="4"/>
    <w:bookmarkEnd w:id="7"/>
    <w:bookmarkEnd w:id="9"/>
    <w:p w14:paraId="7D424DBA" w14:textId="422C3750" w:rsidR="003A2460" w:rsidRPr="00FB74B7" w:rsidRDefault="003A2460" w:rsidP="00FB74B7">
      <w:pPr>
        <w:widowControl/>
        <w:spacing w:line="360" w:lineRule="auto"/>
        <w:jc w:val="left"/>
        <w:rPr>
          <w:rFonts w:ascii="Arial" w:eastAsia="宋体" w:hAnsi="Arial" w:cs="Arial" w:hint="eastAsia"/>
          <w:b/>
          <w:sz w:val="24"/>
        </w:rPr>
      </w:pPr>
    </w:p>
    <w:sectPr w:rsidR="003A2460" w:rsidRPr="00FB74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51098"/>
    <w:multiLevelType w:val="multilevel"/>
    <w:tmpl w:val="13851098"/>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640907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B47E2"/>
    <w:rsid w:val="003A2460"/>
    <w:rsid w:val="00656EFE"/>
    <w:rsid w:val="00AB47E2"/>
    <w:rsid w:val="00D26E33"/>
    <w:rsid w:val="00FB74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FCB04"/>
  <w15:chartTrackingRefBased/>
  <w15:docId w15:val="{90A1C39F-1AE0-485D-8599-C4EE3B59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qFormat/>
    <w:rsid w:val="00FB74B7"/>
    <w:pPr>
      <w:tabs>
        <w:tab w:val="left" w:pos="567"/>
      </w:tabs>
      <w:spacing w:before="120" w:line="22" w:lineRule="atLeast"/>
    </w:pPr>
    <w:rPr>
      <w:rFonts w:ascii="宋体" w:eastAsia="宋体" w:hAnsi="宋体" w:cs="Times New Roman"/>
      <w:sz w:val="24"/>
      <w:szCs w:val="24"/>
    </w:rPr>
  </w:style>
  <w:style w:type="character" w:customStyle="1" w:styleId="a4">
    <w:name w:val="正文文本 字符"/>
    <w:basedOn w:val="a0"/>
    <w:link w:val="a3"/>
    <w:uiPriority w:val="99"/>
    <w:qFormat/>
    <w:rsid w:val="00FB74B7"/>
    <w:rPr>
      <w:rFonts w:ascii="宋体" w:eastAsia="宋体" w:hAnsi="宋体" w:cs="Times New Roman"/>
      <w:sz w:val="24"/>
      <w:szCs w:val="24"/>
    </w:rPr>
  </w:style>
  <w:style w:type="character" w:customStyle="1" w:styleId="a5">
    <w:name w:val="列表段落 字符"/>
    <w:link w:val="a6"/>
    <w:uiPriority w:val="34"/>
    <w:qFormat/>
    <w:locked/>
    <w:rsid w:val="00FB74B7"/>
    <w:rPr>
      <w:rFonts w:ascii="Calibri" w:hAnsi="Calibri" w:cs="Calibri"/>
    </w:rPr>
  </w:style>
  <w:style w:type="paragraph" w:styleId="a6">
    <w:name w:val="List Paragraph"/>
    <w:basedOn w:val="a"/>
    <w:link w:val="a5"/>
    <w:uiPriority w:val="34"/>
    <w:qFormat/>
    <w:rsid w:val="00FB74B7"/>
    <w:pPr>
      <w:ind w:firstLineChars="200" w:firstLine="4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1309</Words>
  <Characters>7462</Characters>
  <Application>Microsoft Office Word</Application>
  <DocSecurity>0</DocSecurity>
  <Lines>62</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 Fan</dc:creator>
  <cp:keywords/>
  <dc:description/>
  <cp:lastModifiedBy>fan Fan</cp:lastModifiedBy>
  <cp:revision>2</cp:revision>
  <dcterms:created xsi:type="dcterms:W3CDTF">2024-04-11T08:36:00Z</dcterms:created>
  <dcterms:modified xsi:type="dcterms:W3CDTF">2024-04-11T08:42:00Z</dcterms:modified>
</cp:coreProperties>
</file>